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515F" w14:textId="4F44114F" w:rsidR="00472D3B" w:rsidRPr="0059536C" w:rsidRDefault="00472D3B" w:rsidP="00472D3B">
      <w:pPr>
        <w:rPr>
          <w:rFonts w:cs="Arial"/>
          <w:sz w:val="22"/>
          <w:szCs w:val="22"/>
          <w:highlight w:val="yellow"/>
        </w:rPr>
      </w:pPr>
      <w:r w:rsidRPr="0059536C">
        <w:rPr>
          <w:rFonts w:cs="Arial"/>
          <w:sz w:val="22"/>
          <w:szCs w:val="22"/>
        </w:rPr>
        <w:t xml:space="preserve">Številka: </w:t>
      </w:r>
      <w:r w:rsidRPr="0059536C">
        <w:rPr>
          <w:rFonts w:cs="Arial"/>
          <w:sz w:val="22"/>
          <w:szCs w:val="22"/>
        </w:rPr>
        <w:tab/>
      </w:r>
      <w:r w:rsidR="00DC798F">
        <w:rPr>
          <w:rFonts w:cs="Arial"/>
          <w:sz w:val="22"/>
          <w:szCs w:val="22"/>
        </w:rPr>
        <w:t>007-2/2021</w:t>
      </w:r>
      <w:r w:rsidR="000F3E1E">
        <w:rPr>
          <w:rFonts w:cs="Arial"/>
          <w:sz w:val="22"/>
          <w:szCs w:val="22"/>
        </w:rPr>
        <w:t>/22</w:t>
      </w:r>
    </w:p>
    <w:p w14:paraId="629A817A" w14:textId="31B83105" w:rsidR="00472D3B" w:rsidRPr="0059536C" w:rsidRDefault="00472D3B" w:rsidP="00472D3B">
      <w:pPr>
        <w:rPr>
          <w:rFonts w:cs="Arial"/>
          <w:sz w:val="22"/>
          <w:szCs w:val="22"/>
        </w:rPr>
      </w:pPr>
      <w:r w:rsidRPr="0059536C">
        <w:rPr>
          <w:rFonts w:cs="Arial"/>
          <w:sz w:val="22"/>
          <w:szCs w:val="22"/>
        </w:rPr>
        <w:t xml:space="preserve">Datum: </w:t>
      </w:r>
      <w:r w:rsidRPr="0059536C">
        <w:rPr>
          <w:rFonts w:cs="Arial"/>
          <w:sz w:val="22"/>
          <w:szCs w:val="22"/>
        </w:rPr>
        <w:tab/>
      </w:r>
      <w:r w:rsidR="00DC798F">
        <w:rPr>
          <w:rFonts w:cs="Arial"/>
          <w:sz w:val="22"/>
          <w:szCs w:val="22"/>
        </w:rPr>
        <w:t>23</w:t>
      </w:r>
      <w:r w:rsidRPr="0059536C">
        <w:rPr>
          <w:rFonts w:cs="Arial"/>
          <w:sz w:val="22"/>
          <w:szCs w:val="22"/>
        </w:rPr>
        <w:t>. 7. 2021</w:t>
      </w:r>
    </w:p>
    <w:p w14:paraId="5C660899" w14:textId="77777777" w:rsidR="00472D3B" w:rsidRPr="0059536C" w:rsidRDefault="00472D3B" w:rsidP="00472D3B">
      <w:pPr>
        <w:jc w:val="center"/>
        <w:rPr>
          <w:rFonts w:cs="Arial"/>
          <w:sz w:val="48"/>
          <w:szCs w:val="48"/>
        </w:rPr>
      </w:pPr>
    </w:p>
    <w:p w14:paraId="5164C945" w14:textId="77777777" w:rsidR="00472D3B" w:rsidRPr="0059536C" w:rsidRDefault="00472D3B" w:rsidP="00472D3B">
      <w:pPr>
        <w:jc w:val="center"/>
        <w:rPr>
          <w:rFonts w:cs="Arial"/>
          <w:sz w:val="48"/>
          <w:szCs w:val="48"/>
        </w:rPr>
      </w:pPr>
    </w:p>
    <w:p w14:paraId="228A474A" w14:textId="77777777" w:rsidR="00472D3B" w:rsidRPr="0059536C" w:rsidRDefault="00472D3B" w:rsidP="00472D3B">
      <w:pPr>
        <w:jc w:val="center"/>
        <w:rPr>
          <w:rFonts w:cs="Arial"/>
          <w:sz w:val="48"/>
          <w:szCs w:val="48"/>
        </w:rPr>
      </w:pPr>
    </w:p>
    <w:p w14:paraId="2DDDB8F3" w14:textId="77777777" w:rsidR="00472D3B" w:rsidRPr="0059536C" w:rsidRDefault="00472D3B" w:rsidP="00472D3B">
      <w:pPr>
        <w:jc w:val="center"/>
        <w:rPr>
          <w:rFonts w:cs="Arial"/>
          <w:sz w:val="48"/>
          <w:szCs w:val="48"/>
        </w:rPr>
      </w:pPr>
    </w:p>
    <w:p w14:paraId="2E0D1EAA" w14:textId="77777777" w:rsidR="00472D3B" w:rsidRPr="0059536C" w:rsidRDefault="00472D3B" w:rsidP="00472D3B">
      <w:pPr>
        <w:jc w:val="center"/>
        <w:rPr>
          <w:rFonts w:cs="Arial"/>
          <w:sz w:val="48"/>
          <w:szCs w:val="48"/>
        </w:rPr>
      </w:pPr>
    </w:p>
    <w:p w14:paraId="485E382C" w14:textId="77777777" w:rsidR="00472D3B" w:rsidRPr="0059536C" w:rsidRDefault="00472D3B" w:rsidP="00472D3B">
      <w:pPr>
        <w:spacing w:before="120" w:after="120" w:line="360" w:lineRule="auto"/>
        <w:jc w:val="center"/>
        <w:rPr>
          <w:rFonts w:cs="Arial"/>
          <w:sz w:val="48"/>
          <w:szCs w:val="48"/>
        </w:rPr>
      </w:pPr>
      <w:r w:rsidRPr="0059536C">
        <w:rPr>
          <w:rFonts w:cs="Arial"/>
          <w:sz w:val="48"/>
          <w:szCs w:val="48"/>
        </w:rPr>
        <w:t>JAVNA OBRAVNAVA</w:t>
      </w:r>
    </w:p>
    <w:p w14:paraId="619DD6B6" w14:textId="77777777" w:rsidR="00472D3B" w:rsidRPr="0059536C" w:rsidRDefault="00472D3B" w:rsidP="00472D3B">
      <w:pPr>
        <w:pStyle w:val="Vrstapredpisa"/>
        <w:rPr>
          <w:rFonts w:cs="Arial"/>
          <w:b w:val="0"/>
          <w:sz w:val="36"/>
          <w:szCs w:val="36"/>
        </w:rPr>
      </w:pPr>
      <w:r w:rsidRPr="0059536C">
        <w:rPr>
          <w:rFonts w:cs="Arial"/>
          <w:b w:val="0"/>
          <w:color w:val="auto"/>
          <w:spacing w:val="0"/>
          <w:sz w:val="36"/>
          <w:szCs w:val="36"/>
        </w:rPr>
        <w:t>Predlog</w:t>
      </w:r>
      <w:r w:rsidRPr="0059536C">
        <w:rPr>
          <w:rFonts w:cs="Arial"/>
          <w:b w:val="0"/>
          <w:sz w:val="36"/>
          <w:szCs w:val="36"/>
        </w:rPr>
        <w:t xml:space="preserve"> PRAVILNIKA</w:t>
      </w:r>
    </w:p>
    <w:p w14:paraId="7F42DF14" w14:textId="77777777" w:rsidR="00472D3B" w:rsidRPr="0059536C" w:rsidRDefault="00472D3B" w:rsidP="00472D3B">
      <w:pPr>
        <w:pStyle w:val="Vrstapredpisa"/>
        <w:rPr>
          <w:rFonts w:cs="Arial"/>
          <w:b w:val="0"/>
          <w:sz w:val="36"/>
          <w:szCs w:val="36"/>
        </w:rPr>
      </w:pPr>
      <w:r w:rsidRPr="0059536C">
        <w:rPr>
          <w:rFonts w:cs="Arial"/>
          <w:b w:val="0"/>
          <w:color w:val="auto"/>
          <w:spacing w:val="0"/>
          <w:sz w:val="36"/>
          <w:szCs w:val="36"/>
        </w:rPr>
        <w:t xml:space="preserve">o zahtevah za novogradnje, posege v obstoječe stavbe in sanacije obstoječih stavb zaradi varovanja zdravja ljudi pred škodljivimi učinki radona </w:t>
      </w:r>
    </w:p>
    <w:p w14:paraId="4374EFBC" w14:textId="77777777" w:rsidR="00472D3B" w:rsidRPr="0059536C" w:rsidRDefault="00472D3B" w:rsidP="00472D3B">
      <w:pPr>
        <w:rPr>
          <w:rFonts w:cs="Arial"/>
          <w:sz w:val="40"/>
          <w:szCs w:val="40"/>
        </w:rPr>
      </w:pPr>
    </w:p>
    <w:p w14:paraId="781DE7AB" w14:textId="77777777" w:rsidR="00472D3B" w:rsidRPr="0059536C" w:rsidRDefault="00472D3B" w:rsidP="00472D3B">
      <w:pPr>
        <w:spacing w:before="100" w:beforeAutospacing="1" w:after="100" w:afterAutospacing="1"/>
        <w:rPr>
          <w:rFonts w:cs="Arial"/>
          <w:sz w:val="40"/>
          <w:szCs w:val="40"/>
        </w:rPr>
      </w:pPr>
    </w:p>
    <w:p w14:paraId="2E4D8C4D" w14:textId="77777777" w:rsidR="00472D3B" w:rsidRPr="0059536C" w:rsidRDefault="00472D3B" w:rsidP="00472D3B">
      <w:pPr>
        <w:jc w:val="both"/>
        <w:rPr>
          <w:rFonts w:cs="Arial"/>
        </w:rPr>
      </w:pPr>
      <w:r w:rsidRPr="0059536C">
        <w:rPr>
          <w:rFonts w:cs="Arial"/>
        </w:rPr>
        <w:t xml:space="preserve">V tem dokumentu so zbrane vse pripombe, mnenja in predlogi, ki so jih v času javne razprave zainteresirane pravne in fizične osebe posredovale na MOP ali URSJV. </w:t>
      </w:r>
    </w:p>
    <w:p w14:paraId="700C1F24" w14:textId="77777777" w:rsidR="00472D3B" w:rsidRPr="0059536C" w:rsidRDefault="00472D3B" w:rsidP="00472D3B">
      <w:pPr>
        <w:jc w:val="both"/>
        <w:rPr>
          <w:rFonts w:cs="Arial"/>
        </w:rPr>
      </w:pPr>
    </w:p>
    <w:p w14:paraId="1C13989F" w14:textId="77777777" w:rsidR="00472D3B" w:rsidRPr="0059536C" w:rsidRDefault="00472D3B" w:rsidP="00472D3B">
      <w:pPr>
        <w:jc w:val="both"/>
        <w:rPr>
          <w:rFonts w:cs="Arial"/>
        </w:rPr>
      </w:pPr>
      <w:r w:rsidRPr="0059536C">
        <w:rPr>
          <w:rFonts w:cs="Arial"/>
        </w:rPr>
        <w:t>Pripombe, mnenja in predlogi so zbrani po poglavjih oz. členih Pravilnika o zahtevah za novogradnje, posege v obstoječe stavbe in sanacije obstoječih stavb zaradi varovanja zdravja ljudi pred škodljivimi učinki radona o ravnanju z radioaktivnimi odpadki in izrabljenim gorivom.</w:t>
      </w:r>
    </w:p>
    <w:p w14:paraId="36D2DF02" w14:textId="77777777" w:rsidR="00472D3B" w:rsidRPr="0059536C" w:rsidRDefault="00472D3B" w:rsidP="00472D3B">
      <w:pPr>
        <w:spacing w:after="200" w:line="276" w:lineRule="auto"/>
      </w:pPr>
    </w:p>
    <w:p w14:paraId="7F5E75C3" w14:textId="77777777" w:rsidR="00472D3B" w:rsidRPr="0059536C" w:rsidRDefault="00472D3B" w:rsidP="00472D3B">
      <w:pPr>
        <w:spacing w:line="276" w:lineRule="auto"/>
      </w:pPr>
    </w:p>
    <w:p w14:paraId="65D8AEF3" w14:textId="77777777" w:rsidR="00472D3B" w:rsidRPr="0059536C" w:rsidRDefault="00472D3B" w:rsidP="00472D3B">
      <w:pPr>
        <w:spacing w:line="276" w:lineRule="auto"/>
        <w:sectPr w:rsidR="00472D3B" w:rsidRPr="0059536C" w:rsidSect="0055215D">
          <w:footerReference w:type="default" r:id="rId8"/>
          <w:headerReference w:type="first" r:id="rId9"/>
          <w:footerReference w:type="first" r:id="rId10"/>
          <w:pgSz w:w="11907" w:h="16840" w:code="9"/>
          <w:pgMar w:top="4309" w:right="1797" w:bottom="1418" w:left="1440" w:header="567" w:footer="709" w:gutter="0"/>
          <w:cols w:space="708"/>
          <w:titlePg/>
          <w:docGrid w:linePitch="326"/>
        </w:sectPr>
      </w:pPr>
    </w:p>
    <w:tbl>
      <w:tblPr>
        <w:tblStyle w:val="Tabelamrea"/>
        <w:tblW w:w="20549" w:type="dxa"/>
        <w:jc w:val="center"/>
        <w:tblLayout w:type="fixed"/>
        <w:tblCellMar>
          <w:top w:w="113" w:type="dxa"/>
          <w:bottom w:w="113" w:type="dxa"/>
        </w:tblCellMar>
        <w:tblLook w:val="04A0" w:firstRow="1" w:lastRow="0" w:firstColumn="1" w:lastColumn="0" w:noHBand="0" w:noVBand="1"/>
      </w:tblPr>
      <w:tblGrid>
        <w:gridCol w:w="704"/>
        <w:gridCol w:w="1985"/>
        <w:gridCol w:w="7942"/>
        <w:gridCol w:w="9918"/>
      </w:tblGrid>
      <w:tr w:rsidR="006D3E19" w:rsidRPr="0059536C" w14:paraId="0F2A6E99" w14:textId="77777777" w:rsidTr="006D3E19">
        <w:trPr>
          <w:cantSplit/>
          <w:trHeight w:val="1153"/>
          <w:jc w:val="center"/>
        </w:trPr>
        <w:tc>
          <w:tcPr>
            <w:tcW w:w="704" w:type="dxa"/>
            <w:shd w:val="clear" w:color="auto" w:fill="9CC2E5" w:themeFill="accent5" w:themeFillTint="99"/>
          </w:tcPr>
          <w:p w14:paraId="14296A2C" w14:textId="34E9E0B6" w:rsidR="006D3E19" w:rsidRPr="0059536C" w:rsidRDefault="006D3E19" w:rsidP="00C774CE">
            <w:pPr>
              <w:jc w:val="center"/>
              <w:rPr>
                <w:rFonts w:cs="Arial"/>
              </w:rPr>
            </w:pPr>
          </w:p>
        </w:tc>
        <w:tc>
          <w:tcPr>
            <w:tcW w:w="1985" w:type="dxa"/>
            <w:shd w:val="clear" w:color="auto" w:fill="9CC2E5" w:themeFill="accent5" w:themeFillTint="99"/>
            <w:vAlign w:val="center"/>
          </w:tcPr>
          <w:p w14:paraId="4EBADA80" w14:textId="43992917" w:rsidR="006D3E19" w:rsidRPr="0059536C" w:rsidRDefault="006D3E19" w:rsidP="00C774CE">
            <w:pPr>
              <w:jc w:val="center"/>
              <w:rPr>
                <w:rFonts w:cs="Arial"/>
              </w:rPr>
            </w:pPr>
            <w:r w:rsidRPr="0059536C">
              <w:rPr>
                <w:rFonts w:cs="Arial"/>
              </w:rPr>
              <w:t>Poglavje / člen</w:t>
            </w:r>
          </w:p>
        </w:tc>
        <w:tc>
          <w:tcPr>
            <w:tcW w:w="7942" w:type="dxa"/>
            <w:shd w:val="clear" w:color="auto" w:fill="9CC2E5" w:themeFill="accent5" w:themeFillTint="99"/>
            <w:vAlign w:val="center"/>
          </w:tcPr>
          <w:p w14:paraId="65CA2B0C" w14:textId="77777777" w:rsidR="006D3E19" w:rsidRPr="0059536C" w:rsidRDefault="006D3E19" w:rsidP="00F133F4">
            <w:pPr>
              <w:jc w:val="both"/>
              <w:rPr>
                <w:rFonts w:cs="Arial"/>
              </w:rPr>
            </w:pPr>
            <w:r w:rsidRPr="0059536C">
              <w:rPr>
                <w:rFonts w:cs="Arial"/>
              </w:rPr>
              <w:t xml:space="preserve">Komentar / Predlog dopolnitve / novega besedila </w:t>
            </w:r>
          </w:p>
          <w:p w14:paraId="715D4247" w14:textId="77777777" w:rsidR="006D3E19" w:rsidRPr="0059536C" w:rsidRDefault="006D3E19" w:rsidP="00F133F4">
            <w:pPr>
              <w:jc w:val="both"/>
              <w:rPr>
                <w:rFonts w:cs="Arial"/>
              </w:rPr>
            </w:pPr>
          </w:p>
        </w:tc>
        <w:tc>
          <w:tcPr>
            <w:tcW w:w="9918" w:type="dxa"/>
            <w:shd w:val="clear" w:color="auto" w:fill="9CC2E5" w:themeFill="accent5" w:themeFillTint="99"/>
            <w:vAlign w:val="center"/>
          </w:tcPr>
          <w:p w14:paraId="21C49F92" w14:textId="63A72C18" w:rsidR="006D3E19" w:rsidRPr="0059536C" w:rsidRDefault="006D3E19" w:rsidP="00C774CE">
            <w:pPr>
              <w:jc w:val="center"/>
              <w:rPr>
                <w:rFonts w:cs="Arial"/>
              </w:rPr>
            </w:pPr>
            <w:r w:rsidRPr="0059536C">
              <w:rPr>
                <w:rFonts w:cs="Arial"/>
              </w:rPr>
              <w:t>Odgovor pripravljavca predpisa</w:t>
            </w:r>
          </w:p>
        </w:tc>
      </w:tr>
      <w:tr w:rsidR="006D3E19" w:rsidRPr="00F133F4" w14:paraId="48BAAC4B" w14:textId="77777777" w:rsidTr="006D3E19">
        <w:trPr>
          <w:jc w:val="center"/>
        </w:trPr>
        <w:tc>
          <w:tcPr>
            <w:tcW w:w="704" w:type="dxa"/>
          </w:tcPr>
          <w:p w14:paraId="7EC54A13" w14:textId="77777777" w:rsidR="006D3E19" w:rsidRDefault="006D3E19" w:rsidP="00C774CE">
            <w:r>
              <w:t>1.</w:t>
            </w:r>
          </w:p>
        </w:tc>
        <w:tc>
          <w:tcPr>
            <w:tcW w:w="1985" w:type="dxa"/>
          </w:tcPr>
          <w:p w14:paraId="2D6CBABC" w14:textId="77777777" w:rsidR="006D3E19" w:rsidRPr="0059536C" w:rsidRDefault="006D3E19" w:rsidP="00C774CE">
            <w:pPr>
              <w:rPr>
                <w:rFonts w:cs="Arial"/>
              </w:rPr>
            </w:pPr>
            <w:r w:rsidRPr="0059536C">
              <w:rPr>
                <w:rFonts w:cs="Arial"/>
              </w:rPr>
              <w:t>Splošno</w:t>
            </w:r>
          </w:p>
        </w:tc>
        <w:tc>
          <w:tcPr>
            <w:tcW w:w="7942" w:type="dxa"/>
          </w:tcPr>
          <w:p w14:paraId="3F449105" w14:textId="77777777" w:rsidR="006D3E19" w:rsidRPr="0059536C" w:rsidRDefault="006D3E19" w:rsidP="00F133F4">
            <w:pPr>
              <w:jc w:val="both"/>
              <w:rPr>
                <w:rFonts w:cs="Arial"/>
              </w:rPr>
            </w:pPr>
            <w:r w:rsidRPr="0059536C">
              <w:rPr>
                <w:rFonts w:cs="Arial"/>
              </w:rPr>
              <w:t>Predlagam, da se v pravilnik vnese besedilo, ki zahteva vgradnjo merilnika radona in opozorilnika na povečano koncentracijo radona, na enak način, kot je predpisano za opozorilnik prisotnosti ogljikovega monoksida.</w:t>
            </w:r>
          </w:p>
        </w:tc>
        <w:tc>
          <w:tcPr>
            <w:tcW w:w="9918" w:type="dxa"/>
          </w:tcPr>
          <w:p w14:paraId="447C34AC" w14:textId="7347FAB2" w:rsidR="006D3E19" w:rsidRPr="0059536C" w:rsidRDefault="006D3E19" w:rsidP="00C774CE">
            <w:pPr>
              <w:jc w:val="both"/>
              <w:rPr>
                <w:rFonts w:cs="Arial"/>
              </w:rPr>
            </w:pPr>
            <w:r w:rsidRPr="0059536C">
              <w:rPr>
                <w:rFonts w:cs="Arial"/>
              </w:rPr>
              <w:t xml:space="preserve">Vdihavanje radona je škodljivo na dolgi rok. S trenutno visoko koncentracijo radona se ne moremo zastrupiti, kot </w:t>
            </w:r>
            <w:r>
              <w:rPr>
                <w:rFonts w:cs="Arial"/>
              </w:rPr>
              <w:t>se lahko</w:t>
            </w:r>
            <w:r w:rsidRPr="0059536C">
              <w:rPr>
                <w:rFonts w:cs="Arial"/>
              </w:rPr>
              <w:t xml:space="preserve"> z ogljikovim monoksidom. Zaradi tega je za oceno radonske nevarnosti smiselna samo meritev, ki zajema dolgo obdobje (običajno se meri enkrat pozimi in včasih še enkrat poleti, vsakič vsaj en mesec), opozorilni alarm za radon pa nima smisla. </w:t>
            </w:r>
          </w:p>
          <w:p w14:paraId="4B8DD39D" w14:textId="77777777" w:rsidR="006D3E19" w:rsidRDefault="006D3E19" w:rsidP="00C774CE">
            <w:pPr>
              <w:jc w:val="both"/>
              <w:rPr>
                <w:rFonts w:cs="Arial"/>
              </w:rPr>
            </w:pPr>
          </w:p>
          <w:p w14:paraId="6BFD8BBD" w14:textId="6FF89B12" w:rsidR="006D3E19" w:rsidRPr="0059536C" w:rsidRDefault="006D3E19" w:rsidP="00C774CE">
            <w:pPr>
              <w:jc w:val="both"/>
              <w:rPr>
                <w:rFonts w:cs="Arial"/>
              </w:rPr>
            </w:pPr>
            <w:r w:rsidRPr="0059536C">
              <w:rPr>
                <w:rFonts w:cs="Arial"/>
              </w:rPr>
              <w:t>Obveznost meritev je urejena za stavbe, v katerih so delovna mesta v kleti ali pritličju (67. člen ZVISJV-1). Za bivalne prostore pa Uprava RS za varstvo pred sevanji (URSVS) promovira meritve radona v okviru Nacionalnega radonskega programa. Tako URSVS že pred uveljavitvijo tega pravilnika izvaja vsakoletno »Sistematično pregledovanje in izvajanje meritev radona« v okviru katerega se je v zadnjih letih financiralo po 480 meritev v bivalnem okolju. Dodatno URSVS posoja merilnike radona zainteresiranim posameznikom.</w:t>
            </w:r>
          </w:p>
          <w:p w14:paraId="78E6C905" w14:textId="77777777" w:rsidR="006D3E19" w:rsidRPr="0059536C" w:rsidRDefault="006D3E19" w:rsidP="00C774CE">
            <w:pPr>
              <w:jc w:val="both"/>
              <w:rPr>
                <w:rFonts w:cs="Arial"/>
              </w:rPr>
            </w:pPr>
            <w:r w:rsidRPr="0059536C">
              <w:rPr>
                <w:rFonts w:cs="Arial"/>
              </w:rPr>
              <w:t>Glede na navedeno predloga spremembe pravilnika ne bo</w:t>
            </w:r>
            <w:r>
              <w:rPr>
                <w:rFonts w:cs="Arial"/>
              </w:rPr>
              <w:t>mo</w:t>
            </w:r>
            <w:r w:rsidRPr="0059536C">
              <w:rPr>
                <w:rFonts w:cs="Arial"/>
              </w:rPr>
              <w:t xml:space="preserve"> upoštevali. </w:t>
            </w:r>
          </w:p>
        </w:tc>
      </w:tr>
      <w:tr w:rsidR="006D3E19" w:rsidRPr="00F133F4" w14:paraId="22F7D90B" w14:textId="77777777" w:rsidTr="006D3E19">
        <w:trPr>
          <w:jc w:val="center"/>
        </w:trPr>
        <w:tc>
          <w:tcPr>
            <w:tcW w:w="704" w:type="dxa"/>
          </w:tcPr>
          <w:p w14:paraId="3C708D3E" w14:textId="77777777" w:rsidR="006D3E19" w:rsidRPr="0059536C" w:rsidRDefault="006D3E19" w:rsidP="00C774CE">
            <w:pPr>
              <w:rPr>
                <w:rFonts w:cs="Arial"/>
              </w:rPr>
            </w:pPr>
            <w:r>
              <w:rPr>
                <w:rFonts w:cs="Arial"/>
              </w:rPr>
              <w:t>2.</w:t>
            </w:r>
          </w:p>
        </w:tc>
        <w:tc>
          <w:tcPr>
            <w:tcW w:w="1985" w:type="dxa"/>
          </w:tcPr>
          <w:p w14:paraId="78C503AC" w14:textId="77777777" w:rsidR="006D3E19" w:rsidRPr="0059536C" w:rsidRDefault="006D3E19" w:rsidP="00C774CE">
            <w:pPr>
              <w:rPr>
                <w:rFonts w:cs="Arial"/>
              </w:rPr>
            </w:pPr>
            <w:r w:rsidRPr="0059536C">
              <w:rPr>
                <w:rFonts w:cs="Arial"/>
              </w:rPr>
              <w:t xml:space="preserve">Splošno </w:t>
            </w:r>
          </w:p>
        </w:tc>
        <w:tc>
          <w:tcPr>
            <w:tcW w:w="7942" w:type="dxa"/>
          </w:tcPr>
          <w:p w14:paraId="392ADB37" w14:textId="47A72A00" w:rsidR="006D3E19" w:rsidRPr="0059536C" w:rsidRDefault="006D3E19" w:rsidP="00F133F4">
            <w:pPr>
              <w:jc w:val="both"/>
              <w:rPr>
                <w:rFonts w:cs="Arial"/>
              </w:rPr>
            </w:pPr>
            <w:r w:rsidRPr="00F133F4">
              <w:rPr>
                <w:rFonts w:cs="Arial"/>
              </w:rPr>
              <w:t>tudi če izvedemo vse možne ukrepe, moramo njihovo</w:t>
            </w:r>
            <w:r>
              <w:rPr>
                <w:rFonts w:cs="Arial"/>
              </w:rPr>
              <w:t xml:space="preserve"> </w:t>
            </w:r>
            <w:r w:rsidRPr="00F133F4">
              <w:rPr>
                <w:rFonts w:cs="Arial"/>
              </w:rPr>
              <w:t>ustreznost preveriti z meritvami. Le meritev pokaže</w:t>
            </w:r>
            <w:r>
              <w:rPr>
                <w:rFonts w:cs="Arial"/>
              </w:rPr>
              <w:t xml:space="preserve"> </w:t>
            </w:r>
            <w:r w:rsidRPr="00F133F4">
              <w:rPr>
                <w:rFonts w:cs="Arial"/>
              </w:rPr>
              <w:t>ali je koncentracija ustrezno nizka, torej je kontrolna</w:t>
            </w:r>
            <w:r>
              <w:rPr>
                <w:rFonts w:cs="Arial"/>
              </w:rPr>
              <w:t xml:space="preserve"> </w:t>
            </w:r>
            <w:r w:rsidRPr="00F133F4">
              <w:rPr>
                <w:rFonts w:cs="Arial"/>
              </w:rPr>
              <w:t>meritev po prevzemu zgradbe (hladni del leta 1.11.-</w:t>
            </w:r>
            <w:r>
              <w:rPr>
                <w:rFonts w:cs="Arial"/>
              </w:rPr>
              <w:t xml:space="preserve"> </w:t>
            </w:r>
            <w:r w:rsidRPr="00F133F4">
              <w:rPr>
                <w:rFonts w:cs="Arial"/>
              </w:rPr>
              <w:t>30.4.) nujna. (Meritve so trenutno omenjene v 5.</w:t>
            </w:r>
            <w:r>
              <w:rPr>
                <w:rFonts w:cs="Arial"/>
              </w:rPr>
              <w:t xml:space="preserve"> </w:t>
            </w:r>
            <w:r w:rsidRPr="00F133F4">
              <w:rPr>
                <w:rFonts w:cs="Arial"/>
              </w:rPr>
              <w:t>odstavku 7. člena in 4. odstavku 11. člena, niso pa</w:t>
            </w:r>
            <w:r>
              <w:rPr>
                <w:rFonts w:cs="Arial"/>
              </w:rPr>
              <w:t xml:space="preserve"> </w:t>
            </w:r>
            <w:r w:rsidRPr="00F133F4">
              <w:rPr>
                <w:rFonts w:cs="Arial"/>
              </w:rPr>
              <w:t>podane kot obvezne. Če se želi izboljšati razmere,</w:t>
            </w:r>
            <w:r>
              <w:rPr>
                <w:rFonts w:cs="Arial"/>
              </w:rPr>
              <w:t xml:space="preserve"> </w:t>
            </w:r>
            <w:r w:rsidRPr="00F133F4">
              <w:rPr>
                <w:rFonts w:cs="Arial"/>
              </w:rPr>
              <w:t>morajo biti meritve obvezne.) Ustrezna meritev</w:t>
            </w:r>
            <w:r>
              <w:rPr>
                <w:rFonts w:cs="Arial"/>
              </w:rPr>
              <w:t xml:space="preserve"> </w:t>
            </w:r>
            <w:r w:rsidRPr="00F133F4">
              <w:rPr>
                <w:rFonts w:cs="Arial"/>
              </w:rPr>
              <w:t>koncentracije radona je pri vsem skupaj tudi</w:t>
            </w:r>
            <w:r>
              <w:rPr>
                <w:rFonts w:cs="Arial"/>
              </w:rPr>
              <w:t xml:space="preserve"> </w:t>
            </w:r>
            <w:r w:rsidRPr="00F133F4">
              <w:rPr>
                <w:rFonts w:cs="Arial"/>
              </w:rPr>
              <w:t>najmanjši strošek.</w:t>
            </w:r>
          </w:p>
        </w:tc>
        <w:tc>
          <w:tcPr>
            <w:tcW w:w="9918" w:type="dxa"/>
          </w:tcPr>
          <w:p w14:paraId="3C289F07" w14:textId="070A156F" w:rsidR="006D3E19" w:rsidRPr="0059536C" w:rsidRDefault="006D3E19" w:rsidP="00C774CE">
            <w:pPr>
              <w:jc w:val="both"/>
              <w:rPr>
                <w:rFonts w:cs="Arial"/>
              </w:rPr>
            </w:pPr>
            <w:r w:rsidRPr="0059536C">
              <w:rPr>
                <w:rFonts w:cs="Arial"/>
              </w:rPr>
              <w:t xml:space="preserve">Pri pripravi pravilnika se je </w:t>
            </w:r>
            <w:r>
              <w:rPr>
                <w:rFonts w:cs="Arial"/>
              </w:rPr>
              <w:t xml:space="preserve">kot resno izhodišče </w:t>
            </w:r>
            <w:r w:rsidRPr="0059536C">
              <w:rPr>
                <w:rFonts w:cs="Arial"/>
              </w:rPr>
              <w:t xml:space="preserve">proučevala tudi možnost </w:t>
            </w:r>
            <w:r>
              <w:rPr>
                <w:rFonts w:cs="Arial"/>
              </w:rPr>
              <w:t>določitve</w:t>
            </w:r>
            <w:r w:rsidRPr="0059536C">
              <w:rPr>
                <w:rFonts w:cs="Arial"/>
              </w:rPr>
              <w:t xml:space="preserve"> obvezne meritve kot pogoj</w:t>
            </w:r>
            <w:r>
              <w:rPr>
                <w:rFonts w:cs="Arial"/>
              </w:rPr>
              <w:t>a</w:t>
            </w:r>
            <w:r w:rsidRPr="0059536C">
              <w:rPr>
                <w:rFonts w:cs="Arial"/>
              </w:rPr>
              <w:t xml:space="preserve"> za pridobitev uporabnega dovoljenja za novogradnjo, vendar </w:t>
            </w:r>
            <w:r>
              <w:rPr>
                <w:rFonts w:cs="Arial"/>
              </w:rPr>
              <w:t xml:space="preserve">se je v okviru usklajevanja osnutka z MOP direktoratom, pristojnim za gradnje izkazalo, da </w:t>
            </w:r>
            <w:r w:rsidRPr="0059536C">
              <w:rPr>
                <w:rFonts w:cs="Arial"/>
              </w:rPr>
              <w:t xml:space="preserve">bi bila taka ureditev </w:t>
            </w:r>
            <w:r>
              <w:rPr>
                <w:rFonts w:cs="Arial"/>
              </w:rPr>
              <w:t xml:space="preserve">v praksi </w:t>
            </w:r>
            <w:r w:rsidRPr="0059536C">
              <w:rPr>
                <w:rFonts w:cs="Arial"/>
              </w:rPr>
              <w:t xml:space="preserve">zelo težko izvedljiva. Meritev je </w:t>
            </w:r>
            <w:r>
              <w:rPr>
                <w:rFonts w:cs="Arial"/>
              </w:rPr>
              <w:t xml:space="preserve">namreč </w:t>
            </w:r>
            <w:r w:rsidRPr="0059536C">
              <w:rPr>
                <w:rFonts w:cs="Arial"/>
              </w:rPr>
              <w:t>smiselna samo, če zajema dovolj dolgo obdobje (običajno se meri enkrat pozimi in včasih še enkrat poleti, vsakič vsaj en mesec) in to takrat, ko je stavba že vseljena. Meritev pred izdajo uporabnega dovoljenja, ko stavba še ni v uporabi, ne bi odražala pravega stanja, izdajo uporabnega dovoljenja pa bi lahko zamaknila tudi za nekaj mesecev</w:t>
            </w:r>
            <w:r>
              <w:rPr>
                <w:rFonts w:cs="Arial"/>
              </w:rPr>
              <w:t xml:space="preserve"> ali več.</w:t>
            </w:r>
            <w:r w:rsidRPr="0059536C">
              <w:rPr>
                <w:rFonts w:cs="Arial"/>
              </w:rPr>
              <w:t xml:space="preserve"> Zahteva za meritve kot pogoj za izdajo uporabnega dovoljenja je bila zato opuščena.</w:t>
            </w:r>
          </w:p>
          <w:p w14:paraId="7D69A568" w14:textId="183EAE53" w:rsidR="006D3E19" w:rsidRPr="0059536C" w:rsidRDefault="006D3E19" w:rsidP="00C774CE">
            <w:pPr>
              <w:jc w:val="both"/>
              <w:rPr>
                <w:rFonts w:cs="Arial"/>
              </w:rPr>
            </w:pPr>
            <w:r w:rsidRPr="0059536C">
              <w:rPr>
                <w:rFonts w:cs="Arial"/>
              </w:rPr>
              <w:t>Obveznost meritev, ko je stavba že v uporabi, je urejena za stavbe, v katerih so delovna mesta v kleti ali pritličju (67. člen ZVISJV-1). Meritve mora zagotoviti delodajalec</w:t>
            </w:r>
            <w:r>
              <w:rPr>
                <w:rFonts w:cs="Arial"/>
              </w:rPr>
              <w:t xml:space="preserve">. Nadzor nad izvajanjem te zaveze je v praksi izvedljiv, kar je ključno za obveznosti, ki se s predpisi na novo uvajajo. </w:t>
            </w:r>
            <w:r w:rsidRPr="0059536C">
              <w:rPr>
                <w:rFonts w:cs="Arial"/>
              </w:rPr>
              <w:t xml:space="preserve">Za bivalne prostore pa </w:t>
            </w:r>
            <w:r>
              <w:rPr>
                <w:rFonts w:cs="Arial"/>
              </w:rPr>
              <w:t xml:space="preserve">je </w:t>
            </w:r>
            <w:r w:rsidRPr="0059536C">
              <w:rPr>
                <w:rFonts w:cs="Arial"/>
              </w:rPr>
              <w:t>tež</w:t>
            </w:r>
            <w:r>
              <w:rPr>
                <w:rFonts w:cs="Arial"/>
              </w:rPr>
              <w:t>je</w:t>
            </w:r>
            <w:r w:rsidRPr="0059536C">
              <w:rPr>
                <w:rFonts w:cs="Arial"/>
              </w:rPr>
              <w:t xml:space="preserve"> določi</w:t>
            </w:r>
            <w:r>
              <w:rPr>
                <w:rFonts w:cs="Arial"/>
              </w:rPr>
              <w:t>ti</w:t>
            </w:r>
            <w:r w:rsidRPr="0059536C">
              <w:rPr>
                <w:rFonts w:cs="Arial"/>
              </w:rPr>
              <w:t xml:space="preserve"> zavezanca za izvedbo meritev v prvem letu po začetku uporabe. Investitor je prostor prodal, novega lastnika pa ne moremo zavezati za izvedbo meritev, ker bi to terjalo izjemno kompleksen nadzor.</w:t>
            </w:r>
          </w:p>
          <w:p w14:paraId="4561F8B0" w14:textId="0FBF14BD" w:rsidR="006D3E19" w:rsidRPr="0059536C" w:rsidRDefault="006D3E19" w:rsidP="00C774CE">
            <w:pPr>
              <w:jc w:val="both"/>
              <w:rPr>
                <w:rFonts w:cs="Arial"/>
              </w:rPr>
            </w:pPr>
            <w:r w:rsidRPr="0059536C">
              <w:rPr>
                <w:rFonts w:cs="Arial"/>
              </w:rPr>
              <w:t xml:space="preserve">Namesto nadzora bo za bivalne prostore URSVS </w:t>
            </w:r>
            <w:r>
              <w:rPr>
                <w:rFonts w:cs="Arial"/>
              </w:rPr>
              <w:t xml:space="preserve">še naprej </w:t>
            </w:r>
            <w:r w:rsidRPr="0059536C">
              <w:rPr>
                <w:rFonts w:cs="Arial"/>
              </w:rPr>
              <w:t>promovirala meritve radona v okviru Nacionalnega radonskega programa. Tako URSVS že pred uveljavitvijo tega pravilnika izvaja vsakoletno »Sistematično pregledovanje in izvajanje meritev radona« v okviru katerega se je v zadnjih letih financiralo po 480 meritev v bivalnem okolju. Dodatno URSVS posoja merilnike radona zainteresiranim posameznikom.</w:t>
            </w:r>
          </w:p>
          <w:p w14:paraId="5A8E5FA3" w14:textId="3E135DA0" w:rsidR="006D3E19" w:rsidRPr="0059536C" w:rsidRDefault="006D3E19" w:rsidP="00C774CE">
            <w:pPr>
              <w:jc w:val="both"/>
              <w:rPr>
                <w:rFonts w:cs="Arial"/>
              </w:rPr>
            </w:pPr>
            <w:r>
              <w:rPr>
                <w:rFonts w:cs="Arial"/>
              </w:rPr>
              <w:t>Glede na pojasnilo v</w:t>
            </w:r>
            <w:r w:rsidRPr="0059536C">
              <w:rPr>
                <w:rFonts w:cs="Arial"/>
              </w:rPr>
              <w:t xml:space="preserve">ašega predloga ne </w:t>
            </w:r>
            <w:r>
              <w:rPr>
                <w:rFonts w:cs="Arial"/>
              </w:rPr>
              <w:t xml:space="preserve">moremo </w:t>
            </w:r>
            <w:r w:rsidRPr="0059536C">
              <w:rPr>
                <w:rFonts w:cs="Arial"/>
              </w:rPr>
              <w:t>upoštevali.</w:t>
            </w:r>
          </w:p>
        </w:tc>
      </w:tr>
      <w:tr w:rsidR="006D3E19" w:rsidRPr="00F133F4" w14:paraId="3BE60C98" w14:textId="77777777" w:rsidTr="006D3E19">
        <w:trPr>
          <w:jc w:val="center"/>
        </w:trPr>
        <w:tc>
          <w:tcPr>
            <w:tcW w:w="704" w:type="dxa"/>
          </w:tcPr>
          <w:p w14:paraId="194E32E5" w14:textId="77777777" w:rsidR="006D3E19" w:rsidRPr="0059536C" w:rsidRDefault="006D3E19" w:rsidP="00C774CE">
            <w:pPr>
              <w:rPr>
                <w:rFonts w:cs="Arial"/>
              </w:rPr>
            </w:pPr>
            <w:r>
              <w:rPr>
                <w:rFonts w:cs="Arial"/>
              </w:rPr>
              <w:t>3.</w:t>
            </w:r>
          </w:p>
        </w:tc>
        <w:tc>
          <w:tcPr>
            <w:tcW w:w="1985" w:type="dxa"/>
          </w:tcPr>
          <w:p w14:paraId="6007C66D" w14:textId="77777777" w:rsidR="006D3E19" w:rsidRPr="0059536C" w:rsidRDefault="006D3E19" w:rsidP="00C774CE">
            <w:pPr>
              <w:rPr>
                <w:rFonts w:cs="Arial"/>
              </w:rPr>
            </w:pPr>
            <w:r w:rsidRPr="0059536C">
              <w:rPr>
                <w:rFonts w:cs="Arial"/>
              </w:rPr>
              <w:t xml:space="preserve">Splošno </w:t>
            </w:r>
          </w:p>
        </w:tc>
        <w:tc>
          <w:tcPr>
            <w:tcW w:w="7942" w:type="dxa"/>
          </w:tcPr>
          <w:p w14:paraId="255427EE" w14:textId="55609DCB" w:rsidR="006D3E19" w:rsidRPr="0059536C" w:rsidRDefault="006D3E19" w:rsidP="00C52C7D">
            <w:pPr>
              <w:jc w:val="both"/>
              <w:rPr>
                <w:rFonts w:cs="Arial"/>
              </w:rPr>
            </w:pPr>
            <w:r w:rsidRPr="007A3300">
              <w:rPr>
                <w:rFonts w:cs="Arial"/>
              </w:rPr>
              <w:t>novogradnje se v začetnih letih posedajo, zato je</w:t>
            </w:r>
            <w:r>
              <w:rPr>
                <w:rFonts w:cs="Arial"/>
              </w:rPr>
              <w:t xml:space="preserve"> </w:t>
            </w:r>
            <w:r w:rsidRPr="007A3300">
              <w:rPr>
                <w:rFonts w:cs="Arial"/>
              </w:rPr>
              <w:t>priporočljivo ponoviti meritve po 5-ih in po 10-ih</w:t>
            </w:r>
            <w:r>
              <w:rPr>
                <w:rFonts w:cs="Arial"/>
              </w:rPr>
              <w:t xml:space="preserve"> </w:t>
            </w:r>
            <w:r w:rsidRPr="007A3300">
              <w:rPr>
                <w:rFonts w:cs="Arial"/>
              </w:rPr>
              <w:t>letih. Potem priporočeno na 10 let. Tudi to je lahko</w:t>
            </w:r>
            <w:r>
              <w:rPr>
                <w:rFonts w:cs="Arial"/>
              </w:rPr>
              <w:t xml:space="preserve"> </w:t>
            </w:r>
            <w:r w:rsidRPr="007A3300">
              <w:rPr>
                <w:rFonts w:cs="Arial"/>
              </w:rPr>
              <w:t>vsaj predlagano (nekje v zakonodaji), če ne obvezno.</w:t>
            </w:r>
          </w:p>
        </w:tc>
        <w:tc>
          <w:tcPr>
            <w:tcW w:w="9918" w:type="dxa"/>
          </w:tcPr>
          <w:p w14:paraId="288C9141" w14:textId="7B5744D9" w:rsidR="006D3E19" w:rsidRPr="0059536C" w:rsidRDefault="006D3E19" w:rsidP="00C774CE">
            <w:pPr>
              <w:jc w:val="both"/>
              <w:rPr>
                <w:rFonts w:cs="Arial"/>
              </w:rPr>
            </w:pPr>
            <w:r w:rsidRPr="0059536C">
              <w:rPr>
                <w:rFonts w:cs="Arial"/>
              </w:rPr>
              <w:t xml:space="preserve">Res je, da se novogradnje posedejo, vendar </w:t>
            </w:r>
            <w:r>
              <w:rPr>
                <w:rFonts w:cs="Arial"/>
              </w:rPr>
              <w:t xml:space="preserve">posledica </w:t>
            </w:r>
            <w:r w:rsidRPr="0059536C">
              <w:rPr>
                <w:rFonts w:cs="Arial"/>
              </w:rPr>
              <w:t>sam</w:t>
            </w:r>
            <w:r>
              <w:rPr>
                <w:rFonts w:cs="Arial"/>
              </w:rPr>
              <w:t>ega</w:t>
            </w:r>
            <w:r w:rsidRPr="0059536C">
              <w:rPr>
                <w:rFonts w:cs="Arial"/>
              </w:rPr>
              <w:t xml:space="preserve"> posedanje še ne pomeni </w:t>
            </w:r>
            <w:r>
              <w:rPr>
                <w:rFonts w:cs="Arial"/>
              </w:rPr>
              <w:t xml:space="preserve">tudi </w:t>
            </w:r>
            <w:r w:rsidRPr="0059536C">
              <w:rPr>
                <w:rFonts w:cs="Arial"/>
              </w:rPr>
              <w:t xml:space="preserve">povečane koncentracije radona v stavbah, ker bi za kaj takega morala počiti talna konstrukcija ali se strgati hidroizolacija. </w:t>
            </w:r>
          </w:p>
          <w:p w14:paraId="04096328" w14:textId="77777777" w:rsidR="006D3E19" w:rsidRDefault="006D3E19" w:rsidP="00C774CE">
            <w:pPr>
              <w:jc w:val="both"/>
              <w:rPr>
                <w:rFonts w:cs="Arial"/>
              </w:rPr>
            </w:pPr>
            <w:r w:rsidRPr="0059536C">
              <w:rPr>
                <w:rFonts w:cs="Arial"/>
              </w:rPr>
              <w:t xml:space="preserve">Obveznost meritev je urejena za stavbe, v katerih so delovna mesta v kleti ali pritličju. </w:t>
            </w:r>
          </w:p>
          <w:p w14:paraId="33AD4281" w14:textId="541639C4" w:rsidR="006D3E19" w:rsidRPr="0059536C" w:rsidRDefault="006D3E19" w:rsidP="00C774CE">
            <w:pPr>
              <w:jc w:val="both"/>
              <w:rPr>
                <w:rFonts w:cs="Arial"/>
              </w:rPr>
            </w:pPr>
            <w:r w:rsidRPr="0059536C">
              <w:rPr>
                <w:rFonts w:cs="Arial"/>
              </w:rPr>
              <w:t xml:space="preserve">V </w:t>
            </w:r>
            <w:r>
              <w:rPr>
                <w:rFonts w:cs="Arial"/>
              </w:rPr>
              <w:t>postopku</w:t>
            </w:r>
            <w:r w:rsidRPr="0059536C">
              <w:rPr>
                <w:rFonts w:cs="Arial"/>
              </w:rPr>
              <w:t xml:space="preserve"> </w:t>
            </w:r>
            <w:r>
              <w:rPr>
                <w:rFonts w:cs="Arial"/>
              </w:rPr>
              <w:t xml:space="preserve">sprejema </w:t>
            </w:r>
            <w:r w:rsidRPr="0059536C">
              <w:rPr>
                <w:rFonts w:cs="Arial"/>
              </w:rPr>
              <w:t>je sprememba zakona</w:t>
            </w:r>
            <w:r>
              <w:rPr>
                <w:rFonts w:cs="Arial"/>
              </w:rPr>
              <w:t xml:space="preserve"> o varstvu pred sevanji in jedrski varnosti</w:t>
            </w:r>
            <w:r w:rsidRPr="0059536C">
              <w:rPr>
                <w:rFonts w:cs="Arial"/>
              </w:rPr>
              <w:t>, s katero se bo v primeru sanacije zahtevalo ponavljanje meritev vsakih sedem let</w:t>
            </w:r>
            <w:r>
              <w:rPr>
                <w:rFonts w:cs="Arial"/>
              </w:rPr>
              <w:t xml:space="preserve"> (predlog je vlada že sprejela in posredovala v DZ)</w:t>
            </w:r>
            <w:r w:rsidRPr="0059536C">
              <w:rPr>
                <w:rFonts w:cs="Arial"/>
              </w:rPr>
              <w:t xml:space="preserve">. Za stavbe, kjer se ugotovi, da sanacija ni potrebna, ponavljanje meritev ni predvideno. Glede meritev v bivalnih prostorih </w:t>
            </w:r>
            <w:r>
              <w:rPr>
                <w:rFonts w:cs="Arial"/>
              </w:rPr>
              <w:t>je odgovor podan z odgovorom</w:t>
            </w:r>
            <w:r w:rsidRPr="0059536C">
              <w:rPr>
                <w:rFonts w:cs="Arial"/>
              </w:rPr>
              <w:t xml:space="preserve"> na prejšnjo pripombo. </w:t>
            </w:r>
          </w:p>
          <w:p w14:paraId="77CE2ECB" w14:textId="51E884FF" w:rsidR="006D3E19" w:rsidRPr="0059536C" w:rsidRDefault="006D3E19" w:rsidP="0096166E">
            <w:pPr>
              <w:jc w:val="both"/>
              <w:rPr>
                <w:rFonts w:cs="Arial"/>
              </w:rPr>
            </w:pPr>
            <w:r w:rsidRPr="0059536C">
              <w:rPr>
                <w:rFonts w:cs="Arial"/>
              </w:rPr>
              <w:t xml:space="preserve">Glede na navedeno vašega predloga ne </w:t>
            </w:r>
            <w:r>
              <w:rPr>
                <w:rFonts w:cs="Arial"/>
              </w:rPr>
              <w:t xml:space="preserve">moremo </w:t>
            </w:r>
            <w:r w:rsidRPr="0059536C">
              <w:rPr>
                <w:rFonts w:cs="Arial"/>
              </w:rPr>
              <w:t>upošteva</w:t>
            </w:r>
            <w:r>
              <w:rPr>
                <w:rFonts w:cs="Arial"/>
              </w:rPr>
              <w:t>t</w:t>
            </w:r>
            <w:r w:rsidRPr="0059536C">
              <w:rPr>
                <w:rFonts w:cs="Arial"/>
              </w:rPr>
              <w:t xml:space="preserve">i. </w:t>
            </w:r>
          </w:p>
        </w:tc>
      </w:tr>
      <w:tr w:rsidR="006D3E19" w:rsidRPr="00F133F4" w14:paraId="611662C7" w14:textId="77777777" w:rsidTr="006D3E19">
        <w:trPr>
          <w:jc w:val="center"/>
        </w:trPr>
        <w:tc>
          <w:tcPr>
            <w:tcW w:w="704" w:type="dxa"/>
          </w:tcPr>
          <w:p w14:paraId="037DFDF6" w14:textId="77777777" w:rsidR="006D3E19" w:rsidRPr="0059536C" w:rsidRDefault="006D3E19" w:rsidP="00C774CE">
            <w:pPr>
              <w:rPr>
                <w:rFonts w:cs="Arial"/>
              </w:rPr>
            </w:pPr>
            <w:r>
              <w:rPr>
                <w:rFonts w:cs="Arial"/>
              </w:rPr>
              <w:t>4.</w:t>
            </w:r>
          </w:p>
        </w:tc>
        <w:tc>
          <w:tcPr>
            <w:tcW w:w="1985" w:type="dxa"/>
          </w:tcPr>
          <w:p w14:paraId="5C124756" w14:textId="77777777" w:rsidR="006D3E19" w:rsidRPr="0059536C" w:rsidRDefault="006D3E19" w:rsidP="00C774CE">
            <w:pPr>
              <w:rPr>
                <w:rFonts w:cs="Arial"/>
              </w:rPr>
            </w:pPr>
            <w:r w:rsidRPr="0059536C">
              <w:rPr>
                <w:rFonts w:cs="Arial"/>
              </w:rPr>
              <w:t xml:space="preserve">Splošno </w:t>
            </w:r>
          </w:p>
        </w:tc>
        <w:tc>
          <w:tcPr>
            <w:tcW w:w="7942" w:type="dxa"/>
          </w:tcPr>
          <w:p w14:paraId="62391614" w14:textId="3EE6D0A9" w:rsidR="006D3E19" w:rsidRPr="0027275C" w:rsidRDefault="006D3E19" w:rsidP="0027275C">
            <w:pPr>
              <w:jc w:val="both"/>
              <w:rPr>
                <w:rFonts w:cs="Arial"/>
              </w:rPr>
            </w:pPr>
            <w:r w:rsidRPr="0027275C">
              <w:rPr>
                <w:rFonts w:cs="Arial"/>
              </w:rPr>
              <w:t>Osrednja rešitev, ki je predlagana v predlogu, je</w:t>
            </w:r>
            <w:r>
              <w:rPr>
                <w:rFonts w:cs="Arial"/>
              </w:rPr>
              <w:t xml:space="preserve"> </w:t>
            </w:r>
            <w:r w:rsidRPr="0027275C">
              <w:rPr>
                <w:rFonts w:cs="Arial"/>
              </w:rPr>
              <w:t>»navpičen dvižni vod«, ki je za slovenski način</w:t>
            </w:r>
            <w:r>
              <w:rPr>
                <w:rFonts w:cs="Arial"/>
              </w:rPr>
              <w:t xml:space="preserve"> </w:t>
            </w:r>
            <w:r w:rsidRPr="0027275C">
              <w:rPr>
                <w:rFonts w:cs="Arial"/>
              </w:rPr>
              <w:t>gradnje neprimeren oziroma problematičen, če je</w:t>
            </w:r>
            <w:r>
              <w:rPr>
                <w:rFonts w:cs="Arial"/>
              </w:rPr>
              <w:t xml:space="preserve"> </w:t>
            </w:r>
            <w:r w:rsidRPr="0027275C">
              <w:rPr>
                <w:rFonts w:cs="Arial"/>
              </w:rPr>
              <w:t>lociran v notranjosti zgradbe. Če je »navpičen dvižni</w:t>
            </w:r>
            <w:r>
              <w:rPr>
                <w:rFonts w:cs="Arial"/>
              </w:rPr>
              <w:t xml:space="preserve"> </w:t>
            </w:r>
            <w:r w:rsidRPr="0027275C">
              <w:rPr>
                <w:rFonts w:cs="Arial"/>
              </w:rPr>
              <w:t>vod« lociran zunaj stavbe, pa je problematična</w:t>
            </w:r>
            <w:r>
              <w:rPr>
                <w:rFonts w:cs="Arial"/>
              </w:rPr>
              <w:t xml:space="preserve"> </w:t>
            </w:r>
            <w:r w:rsidRPr="0027275C">
              <w:rPr>
                <w:rFonts w:cs="Arial"/>
              </w:rPr>
              <w:t>estetika (dodatne cevi in ventilatorji na fasadi).</w:t>
            </w:r>
            <w:r>
              <w:rPr>
                <w:rFonts w:cs="Arial"/>
              </w:rPr>
              <w:t xml:space="preserve"> </w:t>
            </w:r>
            <w:r w:rsidRPr="0027275C">
              <w:rPr>
                <w:rFonts w:cs="Arial"/>
              </w:rPr>
              <w:t>Omenjene so tudi druge »arhitekturne rešitve, ki</w:t>
            </w:r>
            <w:r>
              <w:rPr>
                <w:rFonts w:cs="Arial"/>
              </w:rPr>
              <w:t xml:space="preserve"> </w:t>
            </w:r>
            <w:r w:rsidRPr="0027275C">
              <w:rPr>
                <w:rFonts w:cs="Arial"/>
              </w:rPr>
              <w:t>zagotavljajo zadostno prezračevanje prostorov, ki so v</w:t>
            </w:r>
            <w:r>
              <w:rPr>
                <w:rFonts w:cs="Arial"/>
              </w:rPr>
              <w:t xml:space="preserve"> </w:t>
            </w:r>
            <w:r w:rsidRPr="0027275C">
              <w:rPr>
                <w:rFonts w:cs="Arial"/>
              </w:rPr>
              <w:t>stiku z zemljino« (2. odstavek 6. člena), kar je</w:t>
            </w:r>
          </w:p>
          <w:p w14:paraId="4447A754" w14:textId="535A4AD6" w:rsidR="006D3E19" w:rsidRPr="0059536C" w:rsidRDefault="006D3E19" w:rsidP="00410B0B">
            <w:pPr>
              <w:jc w:val="both"/>
              <w:rPr>
                <w:rFonts w:cs="Arial"/>
              </w:rPr>
            </w:pPr>
            <w:r w:rsidRPr="0027275C">
              <w:rPr>
                <w:rFonts w:cs="Arial"/>
              </w:rPr>
              <w:t>zadostno, če so s tem mišljeni drugi načini izvedbe z</w:t>
            </w:r>
            <w:r>
              <w:rPr>
                <w:rFonts w:cs="Arial"/>
              </w:rPr>
              <w:t xml:space="preserve"> </w:t>
            </w:r>
            <w:r w:rsidRPr="0027275C">
              <w:rPr>
                <w:rFonts w:cs="Arial"/>
              </w:rPr>
              <w:t>ventilatorji brez vertikalnih vodov.</w:t>
            </w:r>
          </w:p>
        </w:tc>
        <w:tc>
          <w:tcPr>
            <w:tcW w:w="9918" w:type="dxa"/>
          </w:tcPr>
          <w:p w14:paraId="0BEB0960" w14:textId="4FE0C159" w:rsidR="006D3E19" w:rsidRPr="0059536C" w:rsidRDefault="006D3E19" w:rsidP="00C774CE">
            <w:pPr>
              <w:jc w:val="both"/>
              <w:rPr>
                <w:rFonts w:cs="Arial"/>
              </w:rPr>
            </w:pPr>
            <w:r w:rsidRPr="0055215D">
              <w:rPr>
                <w:rFonts w:cs="Arial"/>
              </w:rPr>
              <w:t xml:space="preserve">Zahteva za </w:t>
            </w:r>
            <w:r w:rsidRPr="0059536C">
              <w:rPr>
                <w:rFonts w:cs="Arial"/>
              </w:rPr>
              <w:t xml:space="preserve">navpični dvižni vod ima temelj v preprečevanju izpusta na neprimernem mestu. Tehnično je možno navpični vod izpustiti, če se lahko zagotovi, da radon ne more vstopati v stavbo skozi stene ali skozi odprtine v stene. </w:t>
            </w:r>
          </w:p>
          <w:p w14:paraId="06B9AE72" w14:textId="77777777" w:rsidR="006D3E19" w:rsidRDefault="006D3E19" w:rsidP="00C774CE">
            <w:pPr>
              <w:jc w:val="both"/>
              <w:rPr>
                <w:rFonts w:cs="Arial"/>
              </w:rPr>
            </w:pPr>
          </w:p>
          <w:p w14:paraId="52D362C5" w14:textId="3608B2A2" w:rsidR="006D3E19" w:rsidRPr="0059536C" w:rsidRDefault="006D3E19" w:rsidP="00C774CE">
            <w:pPr>
              <w:jc w:val="both"/>
              <w:rPr>
                <w:rFonts w:cs="Arial"/>
              </w:rPr>
            </w:pPr>
            <w:r w:rsidRPr="0059536C">
              <w:rPr>
                <w:rFonts w:cs="Arial"/>
              </w:rPr>
              <w:t>Navpični dvižni vod je pri novogradnjah preprosto izvedljiv brez težav. Njegova prednost je v tem, da v ogrevalni sezoni odvajanje radona dodatno pospešuje, ki se po vertikali vzpostavi zaradi temperaturnih razlik.</w:t>
            </w:r>
          </w:p>
          <w:p w14:paraId="1280F091" w14:textId="73B2F8E7" w:rsidR="006D3E19" w:rsidRPr="0059536C" w:rsidRDefault="006D3E19" w:rsidP="00C774CE">
            <w:pPr>
              <w:jc w:val="both"/>
              <w:rPr>
                <w:rFonts w:cs="Arial"/>
              </w:rPr>
            </w:pPr>
            <w:r w:rsidRPr="0059536C">
              <w:rPr>
                <w:rFonts w:cs="Arial"/>
              </w:rPr>
              <w:t>Vertikalni vodi na zunanji strani v praksi pogosto niso moteči. Njihova prednost je že omenjen</w:t>
            </w:r>
            <w:r>
              <w:rPr>
                <w:rFonts w:cs="Arial"/>
              </w:rPr>
              <w:t>a</w:t>
            </w:r>
            <w:r w:rsidRPr="0059536C">
              <w:rPr>
                <w:rFonts w:cs="Arial"/>
              </w:rPr>
              <w:t xml:space="preserve"> lažja realizacija primernega izpusta radona (oziroma z radonom bogatega zraka) v okolico. Pravilnik za primere, ko je vertikalni vod dejansko lahko moteč</w:t>
            </w:r>
            <w:r>
              <w:rPr>
                <w:rFonts w:cs="Arial"/>
              </w:rPr>
              <w:t>,</w:t>
            </w:r>
            <w:r w:rsidRPr="0059536C">
              <w:rPr>
                <w:rFonts w:cs="Arial"/>
              </w:rPr>
              <w:t xml:space="preserve"> dopušča drugačne rešitve, brez vertikalnih vodov. </w:t>
            </w:r>
          </w:p>
          <w:p w14:paraId="5D5D586E" w14:textId="6043029A" w:rsidR="006D3E19" w:rsidRPr="0059536C" w:rsidRDefault="006D3E19" w:rsidP="0096166E">
            <w:pPr>
              <w:jc w:val="both"/>
              <w:rPr>
                <w:rFonts w:cs="Arial"/>
              </w:rPr>
            </w:pPr>
            <w:r w:rsidRPr="0059536C">
              <w:rPr>
                <w:rFonts w:cs="Arial"/>
              </w:rPr>
              <w:t xml:space="preserve">Glede na zgoraj navedeno vašega predloga ne </w:t>
            </w:r>
            <w:r>
              <w:rPr>
                <w:rFonts w:cs="Arial"/>
              </w:rPr>
              <w:t xml:space="preserve">moremo </w:t>
            </w:r>
            <w:r w:rsidRPr="0059536C">
              <w:rPr>
                <w:rFonts w:cs="Arial"/>
              </w:rPr>
              <w:t xml:space="preserve">upoštevali. </w:t>
            </w:r>
          </w:p>
        </w:tc>
      </w:tr>
      <w:tr w:rsidR="006D3E19" w:rsidRPr="0027275C" w14:paraId="2C6D3C76" w14:textId="77777777" w:rsidTr="006D3E19">
        <w:trPr>
          <w:jc w:val="center"/>
        </w:trPr>
        <w:tc>
          <w:tcPr>
            <w:tcW w:w="704" w:type="dxa"/>
          </w:tcPr>
          <w:p w14:paraId="32D85EEF" w14:textId="77777777" w:rsidR="006D3E19" w:rsidRPr="0059536C" w:rsidRDefault="006D3E19" w:rsidP="00C774CE">
            <w:pPr>
              <w:rPr>
                <w:rFonts w:cs="Arial"/>
              </w:rPr>
            </w:pPr>
            <w:r>
              <w:rPr>
                <w:rFonts w:cs="Arial"/>
              </w:rPr>
              <w:t>5.</w:t>
            </w:r>
          </w:p>
        </w:tc>
        <w:tc>
          <w:tcPr>
            <w:tcW w:w="1985" w:type="dxa"/>
          </w:tcPr>
          <w:p w14:paraId="7FD3A160" w14:textId="77777777" w:rsidR="006D3E19" w:rsidRPr="0059536C" w:rsidRDefault="006D3E19" w:rsidP="00C774CE">
            <w:pPr>
              <w:rPr>
                <w:rFonts w:cs="Arial"/>
              </w:rPr>
            </w:pPr>
            <w:r w:rsidRPr="0059536C">
              <w:rPr>
                <w:rFonts w:cs="Arial"/>
              </w:rPr>
              <w:t xml:space="preserve">Splošno </w:t>
            </w:r>
          </w:p>
        </w:tc>
        <w:tc>
          <w:tcPr>
            <w:tcW w:w="7942" w:type="dxa"/>
          </w:tcPr>
          <w:p w14:paraId="12259BC8" w14:textId="46BA2DB1" w:rsidR="006D3E19" w:rsidRPr="0027275C" w:rsidRDefault="006D3E19" w:rsidP="0027275C">
            <w:pPr>
              <w:jc w:val="both"/>
              <w:rPr>
                <w:rFonts w:cs="Arial"/>
              </w:rPr>
            </w:pPr>
            <w:proofErr w:type="spellStart"/>
            <w:r w:rsidRPr="0027275C">
              <w:rPr>
                <w:rFonts w:cs="Arial"/>
              </w:rPr>
              <w:t>Radonska</w:t>
            </w:r>
            <w:proofErr w:type="spellEnd"/>
            <w:r w:rsidRPr="0027275C">
              <w:rPr>
                <w:rFonts w:cs="Arial"/>
              </w:rPr>
              <w:t xml:space="preserve"> območja so samo »rdeče« občine? Kaj pa</w:t>
            </w:r>
            <w:r>
              <w:rPr>
                <w:rFonts w:cs="Arial"/>
              </w:rPr>
              <w:t xml:space="preserve"> </w:t>
            </w:r>
            <w:r w:rsidRPr="0027275C">
              <w:rPr>
                <w:rFonts w:cs="Arial"/>
              </w:rPr>
              <w:t>»oranžne oziroma rumene« občine</w:t>
            </w:r>
          </w:p>
          <w:p w14:paraId="75F0A5F4" w14:textId="6F77BF22" w:rsidR="006D3E19" w:rsidRPr="0027275C" w:rsidRDefault="006D3E19" w:rsidP="0027275C">
            <w:pPr>
              <w:jc w:val="both"/>
              <w:rPr>
                <w:rFonts w:cs="Arial"/>
              </w:rPr>
            </w:pPr>
            <w:r w:rsidRPr="0027275C">
              <w:rPr>
                <w:rFonts w:cs="Arial"/>
              </w:rPr>
              <w:t>(https://www.gov.si/teme/zmanjsevanjeizpostavljenosti-radonu/)? Te bi po logiki morale</w:t>
            </w:r>
          </w:p>
          <w:p w14:paraId="74E2DD61" w14:textId="51E01263" w:rsidR="006D3E19" w:rsidRPr="0059536C" w:rsidRDefault="006D3E19" w:rsidP="0027275C">
            <w:pPr>
              <w:jc w:val="both"/>
              <w:rPr>
                <w:rFonts w:cs="Arial"/>
              </w:rPr>
            </w:pPr>
            <w:r w:rsidRPr="0027275C">
              <w:rPr>
                <w:rFonts w:cs="Arial"/>
              </w:rPr>
              <w:lastRenderedPageBreak/>
              <w:t xml:space="preserve">spadati pod </w:t>
            </w:r>
            <w:proofErr w:type="spellStart"/>
            <w:r w:rsidRPr="0027275C">
              <w:rPr>
                <w:rFonts w:cs="Arial"/>
              </w:rPr>
              <w:t>radonska</w:t>
            </w:r>
            <w:proofErr w:type="spellEnd"/>
            <w:r w:rsidRPr="0027275C">
              <w:rPr>
                <w:rFonts w:cs="Arial"/>
              </w:rPr>
              <w:t xml:space="preserve"> območja (saj je tveganje</w:t>
            </w:r>
            <w:r>
              <w:rPr>
                <w:rFonts w:cs="Arial"/>
              </w:rPr>
              <w:t xml:space="preserve"> </w:t>
            </w:r>
            <w:r w:rsidRPr="0027275C">
              <w:rPr>
                <w:rFonts w:cs="Arial"/>
              </w:rPr>
              <w:t>povečano), kar pa trenutno ni zabeleženo v Uredbi o</w:t>
            </w:r>
            <w:r>
              <w:rPr>
                <w:rFonts w:cs="Arial"/>
              </w:rPr>
              <w:t xml:space="preserve"> </w:t>
            </w:r>
            <w:r w:rsidRPr="0027275C">
              <w:rPr>
                <w:rFonts w:cs="Arial"/>
              </w:rPr>
              <w:t>nacionalnem radonskem programu.</w:t>
            </w:r>
          </w:p>
        </w:tc>
        <w:tc>
          <w:tcPr>
            <w:tcW w:w="9918" w:type="dxa"/>
          </w:tcPr>
          <w:p w14:paraId="3E53B5AB" w14:textId="3403BAEB" w:rsidR="006D3E19" w:rsidRPr="0059536C" w:rsidRDefault="006D3E19" w:rsidP="00C774CE">
            <w:pPr>
              <w:jc w:val="both"/>
              <w:rPr>
                <w:rFonts w:cs="Arial"/>
                <w:highlight w:val="yellow"/>
              </w:rPr>
            </w:pPr>
            <w:r w:rsidRPr="0059536C">
              <w:rPr>
                <w:rFonts w:cs="Arial"/>
              </w:rPr>
              <w:lastRenderedPageBreak/>
              <w:t xml:space="preserve">Strinjamo se s pripombo, da »radonsko območje« ni dovolj dobro določeno. </w:t>
            </w:r>
            <w:r>
              <w:rPr>
                <w:rFonts w:cs="Arial"/>
              </w:rPr>
              <w:t>Popravljeni</w:t>
            </w:r>
            <w:r w:rsidRPr="0059536C">
              <w:rPr>
                <w:rFonts w:cs="Arial"/>
              </w:rPr>
              <w:t xml:space="preserve"> </w:t>
            </w:r>
            <w:r>
              <w:rPr>
                <w:rFonts w:cs="Arial"/>
              </w:rPr>
              <w:t xml:space="preserve">predlog </w:t>
            </w:r>
            <w:r w:rsidRPr="0059536C">
              <w:rPr>
                <w:rFonts w:cs="Arial"/>
              </w:rPr>
              <w:t>5. člena</w:t>
            </w:r>
            <w:r>
              <w:rPr>
                <w:rFonts w:cs="Arial"/>
              </w:rPr>
              <w:t xml:space="preserve"> je pod zaporedno št. 14</w:t>
            </w:r>
            <w:r w:rsidRPr="0059536C">
              <w:rPr>
                <w:rFonts w:cs="Arial"/>
              </w:rPr>
              <w:t xml:space="preserve">. </w:t>
            </w:r>
          </w:p>
        </w:tc>
      </w:tr>
      <w:tr w:rsidR="006D3E19" w:rsidRPr="00F133F4" w14:paraId="152F00A5" w14:textId="77777777" w:rsidTr="006D3E19">
        <w:trPr>
          <w:jc w:val="center"/>
        </w:trPr>
        <w:tc>
          <w:tcPr>
            <w:tcW w:w="704" w:type="dxa"/>
          </w:tcPr>
          <w:p w14:paraId="75B53E73" w14:textId="77777777" w:rsidR="006D3E19" w:rsidRPr="0059536C" w:rsidRDefault="006D3E19" w:rsidP="00C774CE">
            <w:pPr>
              <w:rPr>
                <w:rFonts w:cs="Arial"/>
              </w:rPr>
            </w:pPr>
            <w:r>
              <w:rPr>
                <w:rFonts w:cs="Arial"/>
              </w:rPr>
              <w:t>6.</w:t>
            </w:r>
          </w:p>
        </w:tc>
        <w:tc>
          <w:tcPr>
            <w:tcW w:w="1985" w:type="dxa"/>
          </w:tcPr>
          <w:p w14:paraId="6D17D688" w14:textId="77777777" w:rsidR="006D3E19" w:rsidRPr="0059536C" w:rsidRDefault="006D3E19" w:rsidP="00C774CE">
            <w:pPr>
              <w:rPr>
                <w:rFonts w:cs="Arial"/>
              </w:rPr>
            </w:pPr>
            <w:r w:rsidRPr="0059536C">
              <w:rPr>
                <w:rFonts w:cs="Arial"/>
              </w:rPr>
              <w:t>Splošno</w:t>
            </w:r>
          </w:p>
        </w:tc>
        <w:tc>
          <w:tcPr>
            <w:tcW w:w="7942" w:type="dxa"/>
          </w:tcPr>
          <w:p w14:paraId="36F910F3" w14:textId="77777777" w:rsidR="006D3E19" w:rsidRPr="00965941" w:rsidRDefault="006D3E19" w:rsidP="00965941">
            <w:pPr>
              <w:jc w:val="both"/>
              <w:rPr>
                <w:rFonts w:cs="Arial"/>
              </w:rPr>
            </w:pPr>
            <w:r w:rsidRPr="00965941">
              <w:rPr>
                <w:rFonts w:cs="Arial"/>
              </w:rPr>
              <w:t>-</w:t>
            </w:r>
            <w:r w:rsidRPr="00965941">
              <w:rPr>
                <w:rFonts w:cs="Arial"/>
              </w:rPr>
              <w:tab/>
              <w:t xml:space="preserve">V pravilniku sta zakodirani dve tehnični rešitvi za zniževanje koncentracije radona v objektih: zračenje zemljine pod temeljno ploščo in </w:t>
            </w:r>
            <w:proofErr w:type="spellStart"/>
            <w:r w:rsidRPr="00965941">
              <w:rPr>
                <w:rFonts w:cs="Arial"/>
              </w:rPr>
              <w:t>radonske</w:t>
            </w:r>
            <w:proofErr w:type="spellEnd"/>
            <w:r w:rsidRPr="00965941">
              <w:rPr>
                <w:rFonts w:cs="Arial"/>
              </w:rPr>
              <w:t xml:space="preserve"> zaporne folije. Kaj če se v prihodnosti pojavi nova tehnično ustrezna rešitev za zniževanje koncentracije radona v zaprtih prostorih, mogoče učinkovit sistem prezračevanja, ali kaj povsem novega. To ni dobra praksa. Zavedamo pa se, da uradnik na upravni enoti ni usposobljen, da presoja o tehnični ustreznosti radonskih rešitev. Mogoče to vse skupaj sodi v tehnične smernice.</w:t>
            </w:r>
          </w:p>
          <w:p w14:paraId="0C0C02F6" w14:textId="77777777" w:rsidR="006D3E19" w:rsidRPr="00965941" w:rsidRDefault="006D3E19" w:rsidP="00965941">
            <w:pPr>
              <w:jc w:val="both"/>
              <w:rPr>
                <w:rFonts w:cs="Arial"/>
              </w:rPr>
            </w:pPr>
          </w:p>
          <w:p w14:paraId="43DA5230" w14:textId="77777777" w:rsidR="006D3E19" w:rsidRPr="00965941" w:rsidRDefault="006D3E19" w:rsidP="00965941">
            <w:pPr>
              <w:jc w:val="both"/>
              <w:rPr>
                <w:rFonts w:cs="Arial"/>
              </w:rPr>
            </w:pPr>
            <w:r w:rsidRPr="00965941">
              <w:rPr>
                <w:rFonts w:cs="Arial"/>
              </w:rPr>
              <w:t>-</w:t>
            </w:r>
            <w:r w:rsidRPr="00965941">
              <w:rPr>
                <w:rFonts w:cs="Arial"/>
              </w:rPr>
              <w:tab/>
              <w:t xml:space="preserve">Brez izvedene meritve koncentracije radona po gradnji/sanaciji je vse skupaj nesmiselno. Tudi za priključitev v električno omrežje je najprej potrebno izvesti meritve na objektu, ki jih izvede za to usposobljena in pooblaščena oseba. </w:t>
            </w:r>
          </w:p>
          <w:p w14:paraId="298FC578" w14:textId="77777777" w:rsidR="006D3E19" w:rsidRPr="00965941" w:rsidRDefault="006D3E19" w:rsidP="00965941">
            <w:pPr>
              <w:jc w:val="both"/>
              <w:rPr>
                <w:rFonts w:cs="Arial"/>
              </w:rPr>
            </w:pPr>
          </w:p>
          <w:p w14:paraId="0B9751C2" w14:textId="77777777" w:rsidR="006D3E19" w:rsidRPr="00965941" w:rsidRDefault="006D3E19" w:rsidP="00965941">
            <w:pPr>
              <w:jc w:val="both"/>
              <w:rPr>
                <w:rFonts w:cs="Arial"/>
              </w:rPr>
            </w:pPr>
            <w:r w:rsidRPr="00965941">
              <w:rPr>
                <w:rFonts w:cs="Arial"/>
              </w:rPr>
              <w:t>Splošen zelo duhovit komentar od ene osebe na ZVD:</w:t>
            </w:r>
          </w:p>
          <w:p w14:paraId="78F2476A" w14:textId="49F5DD51" w:rsidR="006D3E19" w:rsidRPr="0059536C" w:rsidRDefault="006D3E19" w:rsidP="00410B0B">
            <w:pPr>
              <w:jc w:val="both"/>
              <w:rPr>
                <w:rFonts w:cs="Arial"/>
              </w:rPr>
            </w:pPr>
            <w:r w:rsidRPr="00965941">
              <w:rPr>
                <w:rFonts w:cs="Arial"/>
              </w:rPr>
              <w:t xml:space="preserve">»Po mojem bo ta pravilnik vodil v en kup nepravilno vgrajene plastike pod hišami. </w:t>
            </w:r>
            <w:r w:rsidRPr="00965941">
              <w:rPr>
                <w:rFonts w:ascii="Segoe UI Emoji" w:hAnsi="Segoe UI Emoji" w:cs="Segoe UI Emoji"/>
              </w:rPr>
              <w:t>😊</w:t>
            </w:r>
            <w:r w:rsidRPr="00965941">
              <w:rPr>
                <w:rFonts w:cs="Arial"/>
              </w:rPr>
              <w:t>«</w:t>
            </w:r>
          </w:p>
        </w:tc>
        <w:tc>
          <w:tcPr>
            <w:tcW w:w="9918" w:type="dxa"/>
          </w:tcPr>
          <w:p w14:paraId="01AAA001" w14:textId="77777777" w:rsidR="006D3E19" w:rsidRPr="0059536C" w:rsidRDefault="006D3E19" w:rsidP="00C774CE">
            <w:pPr>
              <w:jc w:val="both"/>
              <w:rPr>
                <w:rFonts w:cs="Arial"/>
              </w:rPr>
            </w:pPr>
            <w:r w:rsidRPr="0059536C">
              <w:rPr>
                <w:rFonts w:cs="Arial"/>
              </w:rPr>
              <w:t xml:space="preserve">Pravilnik trenutno določa dve najbolj optimalni rešitvi. Podrobnosti bodo seveda v tehnični smernici. Načeloma bi bilo dobro, da pravilnik že v osnovi dopušča tudi drugačne rešitve, vendar se v praksi zakonodaja spreminja mnogo hitreje kot se razvijajo nove tehnične rešitve, ki jih zaenkrat še ni. Zato je bojazen, da pravilnik ne bo omogočal ustreznih tehničnih rešitev, odveč. </w:t>
            </w:r>
          </w:p>
          <w:p w14:paraId="09C8E876" w14:textId="77777777" w:rsidR="006D3E19" w:rsidRPr="0059536C" w:rsidRDefault="006D3E19" w:rsidP="00C774CE">
            <w:pPr>
              <w:jc w:val="both"/>
              <w:rPr>
                <w:rFonts w:cs="Arial"/>
              </w:rPr>
            </w:pPr>
          </w:p>
          <w:p w14:paraId="28C1282D" w14:textId="44630413" w:rsidR="006D3E19" w:rsidRPr="0059536C" w:rsidRDefault="006D3E19" w:rsidP="0096166E">
            <w:pPr>
              <w:jc w:val="both"/>
              <w:rPr>
                <w:rFonts w:cs="Arial"/>
              </w:rPr>
            </w:pPr>
            <w:r w:rsidRPr="0059536C">
              <w:rPr>
                <w:rFonts w:cs="Arial"/>
              </w:rPr>
              <w:t xml:space="preserve">Glede izvajanja </w:t>
            </w:r>
            <w:r w:rsidRPr="00A76959">
              <w:rPr>
                <w:rFonts w:cs="Arial"/>
              </w:rPr>
              <w:t xml:space="preserve">meritev glej odgovor pod </w:t>
            </w:r>
            <w:r>
              <w:rPr>
                <w:rFonts w:cs="Arial"/>
              </w:rPr>
              <w:t xml:space="preserve">zaporedno </w:t>
            </w:r>
            <w:r w:rsidRPr="00A76959">
              <w:rPr>
                <w:rFonts w:cs="Arial"/>
              </w:rPr>
              <w:t>št</w:t>
            </w:r>
            <w:r>
              <w:rPr>
                <w:rFonts w:cs="Arial"/>
              </w:rPr>
              <w:t>.</w:t>
            </w:r>
            <w:r w:rsidRPr="00A76959">
              <w:rPr>
                <w:rFonts w:cs="Arial"/>
              </w:rPr>
              <w:t>2.</w:t>
            </w:r>
          </w:p>
        </w:tc>
      </w:tr>
      <w:tr w:rsidR="006D3E19" w:rsidRPr="00F133F4" w14:paraId="72EC9DF2" w14:textId="77777777" w:rsidTr="006D3E19">
        <w:trPr>
          <w:trHeight w:val="1211"/>
          <w:jc w:val="center"/>
        </w:trPr>
        <w:tc>
          <w:tcPr>
            <w:tcW w:w="704" w:type="dxa"/>
          </w:tcPr>
          <w:p w14:paraId="4738798E" w14:textId="77777777" w:rsidR="006D3E19" w:rsidRPr="0059536C" w:rsidRDefault="006D3E19" w:rsidP="00C774CE">
            <w:pPr>
              <w:rPr>
                <w:rFonts w:cs="Arial"/>
              </w:rPr>
            </w:pPr>
            <w:r>
              <w:rPr>
                <w:rFonts w:cs="Arial"/>
              </w:rPr>
              <w:t>7.</w:t>
            </w:r>
          </w:p>
        </w:tc>
        <w:tc>
          <w:tcPr>
            <w:tcW w:w="1985" w:type="dxa"/>
          </w:tcPr>
          <w:p w14:paraId="6C4E772C" w14:textId="77777777" w:rsidR="006D3E19" w:rsidRPr="0059536C" w:rsidRDefault="006D3E19" w:rsidP="00C774CE">
            <w:pPr>
              <w:rPr>
                <w:rFonts w:cs="Arial"/>
              </w:rPr>
            </w:pPr>
            <w:r w:rsidRPr="0059536C">
              <w:rPr>
                <w:rFonts w:cs="Arial"/>
              </w:rPr>
              <w:t xml:space="preserve">2. člen </w:t>
            </w:r>
          </w:p>
          <w:p w14:paraId="193EB78A" w14:textId="77777777" w:rsidR="006D3E19" w:rsidRPr="0059536C" w:rsidRDefault="006D3E19" w:rsidP="00C774CE">
            <w:pPr>
              <w:rPr>
                <w:rFonts w:cs="Arial"/>
              </w:rPr>
            </w:pPr>
            <w:r w:rsidRPr="0059536C">
              <w:rPr>
                <w:rFonts w:cs="Arial"/>
              </w:rPr>
              <w:t>(1), (3)</w:t>
            </w:r>
          </w:p>
        </w:tc>
        <w:tc>
          <w:tcPr>
            <w:tcW w:w="7942" w:type="dxa"/>
          </w:tcPr>
          <w:p w14:paraId="6683CA99" w14:textId="7C3CE3FC" w:rsidR="006D3E19" w:rsidRPr="00123A0B" w:rsidRDefault="006D3E19" w:rsidP="00F133F4">
            <w:pPr>
              <w:jc w:val="both"/>
              <w:rPr>
                <w:rStyle w:val="slediblack"/>
              </w:rPr>
            </w:pPr>
            <w:r w:rsidRPr="00123A0B">
              <w:rPr>
                <w:rStyle w:val="slediblack"/>
              </w:rPr>
              <w:t>»(1)</w:t>
            </w:r>
            <w:r w:rsidRPr="00123A0B">
              <w:rPr>
                <w:rStyle w:val="slediblack"/>
              </w:rPr>
              <w:tab/>
              <w:t xml:space="preserve">Ta pravilnik se uporablja za projektiranje in gradnjo novih stavb, posege v obstoječe stavbe ter </w:t>
            </w:r>
            <w:proofErr w:type="spellStart"/>
            <w:r w:rsidRPr="00123A0B">
              <w:rPr>
                <w:rStyle w:val="slediblack"/>
              </w:rPr>
              <w:t>protiradonsko</w:t>
            </w:r>
            <w:proofErr w:type="spellEnd"/>
            <w:r w:rsidRPr="00123A0B">
              <w:rPr>
                <w:rStyle w:val="slediblack"/>
              </w:rPr>
              <w:t xml:space="preserve"> sanacijo obstoječih stavb za znižanje koncentracije radona v stavbah.«</w:t>
            </w:r>
          </w:p>
          <w:p w14:paraId="4703447D" w14:textId="636758AF" w:rsidR="006D3E19" w:rsidRDefault="006D3E19" w:rsidP="00F133F4">
            <w:pPr>
              <w:jc w:val="both"/>
              <w:rPr>
                <w:rFonts w:cs="Arial"/>
              </w:rPr>
            </w:pPr>
          </w:p>
          <w:p w14:paraId="37C64F1C" w14:textId="751D643D" w:rsidR="006D3E19" w:rsidRPr="00C05F36" w:rsidRDefault="006D3E19" w:rsidP="00C05F36">
            <w:pPr>
              <w:jc w:val="both"/>
              <w:rPr>
                <w:rFonts w:cs="Arial"/>
              </w:rPr>
            </w:pPr>
            <w:r w:rsidRPr="003958E7">
              <w:rPr>
                <w:rFonts w:cs="Arial"/>
                <w:b/>
                <w:bCs/>
              </w:rPr>
              <w:t>Pripomba:</w:t>
            </w:r>
            <w:r>
              <w:rPr>
                <w:rFonts w:cs="Arial"/>
              </w:rPr>
              <w:t xml:space="preserve"> </w:t>
            </w:r>
            <w:r w:rsidRPr="00C05F36">
              <w:rPr>
                <w:rFonts w:cs="Arial"/>
              </w:rPr>
              <w:t>Naj velja za stanovanjske objekte in poslovne objekte, kjer bodo stalna delovna mesta.</w:t>
            </w:r>
          </w:p>
          <w:p w14:paraId="1769EBA7" w14:textId="4DD5BFD6" w:rsidR="006D3E19" w:rsidRPr="0059536C" w:rsidRDefault="006D3E19" w:rsidP="00C05F36">
            <w:pPr>
              <w:jc w:val="both"/>
              <w:rPr>
                <w:rFonts w:cs="Arial"/>
              </w:rPr>
            </w:pPr>
            <w:r w:rsidRPr="00C05F36">
              <w:rPr>
                <w:rFonts w:cs="Arial"/>
              </w:rPr>
              <w:t>Za skladišča lahko velja relaksacija.</w:t>
            </w:r>
          </w:p>
        </w:tc>
        <w:tc>
          <w:tcPr>
            <w:tcW w:w="9918" w:type="dxa"/>
          </w:tcPr>
          <w:p w14:paraId="5582147F" w14:textId="77777777" w:rsidR="006D3E19" w:rsidRPr="0059536C" w:rsidRDefault="006D3E19" w:rsidP="00C774CE">
            <w:pPr>
              <w:jc w:val="both"/>
              <w:rPr>
                <w:rFonts w:cs="Arial"/>
              </w:rPr>
            </w:pPr>
            <w:r w:rsidRPr="0059536C">
              <w:rPr>
                <w:rFonts w:cs="Arial"/>
              </w:rPr>
              <w:t>Menimo, da besedilo 2. člena smiselno določa stavbe, za katere se pravilnik uporablja. Nočemo namreč priti v situacijo, ko bo stavba izvzeta iz določb pravilnika, ne pa tudi iz določb 67. in 68. člena ZVISJV-1. Upoštevali smo dopolnitev, ki je podana na (3) odstavek tega člena.</w:t>
            </w:r>
          </w:p>
          <w:p w14:paraId="7A593A21" w14:textId="77777777" w:rsidR="006D3E19" w:rsidRPr="0059536C" w:rsidRDefault="006D3E19" w:rsidP="00C774CE">
            <w:pPr>
              <w:jc w:val="both"/>
              <w:rPr>
                <w:rFonts w:cs="Arial"/>
              </w:rPr>
            </w:pPr>
          </w:p>
          <w:p w14:paraId="4C17F6B4" w14:textId="77777777" w:rsidR="006D3E19" w:rsidRPr="0059536C" w:rsidRDefault="006D3E19" w:rsidP="00C774CE">
            <w:pPr>
              <w:jc w:val="both"/>
              <w:rPr>
                <w:rFonts w:cs="Arial"/>
              </w:rPr>
            </w:pPr>
            <w:r w:rsidRPr="0059536C">
              <w:rPr>
                <w:rFonts w:cs="Arial"/>
              </w:rPr>
              <w:t>Čistopis (3) odstavka se glasi:</w:t>
            </w:r>
          </w:p>
          <w:p w14:paraId="4E6034D3" w14:textId="77777777" w:rsidR="006D3E19" w:rsidRPr="0059536C" w:rsidRDefault="006D3E19" w:rsidP="00C774CE">
            <w:pPr>
              <w:jc w:val="both"/>
              <w:rPr>
                <w:rFonts w:cs="Arial"/>
              </w:rPr>
            </w:pPr>
          </w:p>
          <w:p w14:paraId="5BD76FE5" w14:textId="77777777" w:rsidR="006D3E19" w:rsidRPr="0059536C" w:rsidRDefault="006D3E19" w:rsidP="00C774CE">
            <w:pPr>
              <w:jc w:val="both"/>
              <w:rPr>
                <w:rFonts w:cs="Arial"/>
              </w:rPr>
            </w:pPr>
            <w:r w:rsidRPr="0059536C">
              <w:rPr>
                <w:rFonts w:cs="Arial"/>
              </w:rPr>
              <w:t>Ne glede na določbe prejšnjega odstavka se pravilnik ne uporablja za stavbe, ki so, v skladu s predpisi, ki urejajo razvrščanje objektov, uvrščene med enostavne in nezahtevne objekte, ter se uporablja tudi za druge objekte z bivalnimi in delovnimi prostori, ki niso uvrščeni med stavbe</w:t>
            </w:r>
          </w:p>
        </w:tc>
      </w:tr>
      <w:tr w:rsidR="006D3E19" w:rsidRPr="00E864C2" w14:paraId="2212FF8A" w14:textId="77777777" w:rsidTr="006D3E19">
        <w:trPr>
          <w:trHeight w:val="1211"/>
          <w:jc w:val="center"/>
        </w:trPr>
        <w:tc>
          <w:tcPr>
            <w:tcW w:w="704" w:type="dxa"/>
          </w:tcPr>
          <w:p w14:paraId="7A74537B" w14:textId="77777777" w:rsidR="006D3E19" w:rsidRPr="0059536C" w:rsidRDefault="006D3E19" w:rsidP="00C774CE">
            <w:pPr>
              <w:rPr>
                <w:rFonts w:cs="Arial"/>
              </w:rPr>
            </w:pPr>
            <w:r>
              <w:rPr>
                <w:rFonts w:cs="Arial"/>
              </w:rPr>
              <w:t>8.</w:t>
            </w:r>
          </w:p>
        </w:tc>
        <w:tc>
          <w:tcPr>
            <w:tcW w:w="1985" w:type="dxa"/>
          </w:tcPr>
          <w:p w14:paraId="14D76836" w14:textId="77777777" w:rsidR="006D3E19" w:rsidRPr="0059536C" w:rsidRDefault="006D3E19" w:rsidP="00C774CE">
            <w:pPr>
              <w:rPr>
                <w:rFonts w:cs="Arial"/>
              </w:rPr>
            </w:pPr>
          </w:p>
        </w:tc>
        <w:tc>
          <w:tcPr>
            <w:tcW w:w="7942" w:type="dxa"/>
          </w:tcPr>
          <w:p w14:paraId="4596CA6F" w14:textId="2B24F046" w:rsidR="006D3E19" w:rsidRPr="00123A0B" w:rsidRDefault="006D3E19" w:rsidP="00F133F4">
            <w:pPr>
              <w:tabs>
                <w:tab w:val="left" w:pos="996"/>
              </w:tabs>
              <w:jc w:val="both"/>
              <w:rPr>
                <w:rFonts w:cs="Arial"/>
              </w:rPr>
            </w:pPr>
            <w:r w:rsidRPr="00123A0B">
              <w:rPr>
                <w:rFonts w:cs="Arial"/>
              </w:rPr>
              <w:t>»(3)</w:t>
            </w:r>
            <w:r w:rsidRPr="00123A0B">
              <w:rPr>
                <w:rFonts w:cs="Arial"/>
              </w:rPr>
              <w:tab/>
              <w:t xml:space="preserve">Ne glede na določbe prejšnjega odstavka se pravilnik ne uporablja za </w:t>
            </w:r>
            <w:r w:rsidRPr="00123A0B">
              <w:rPr>
                <w:rStyle w:val="slediblack"/>
              </w:rPr>
              <w:t>enostavne in nezahtevne stavbe</w:t>
            </w:r>
            <w:r w:rsidRPr="00123A0B">
              <w:rPr>
                <w:rFonts w:cs="Arial"/>
              </w:rPr>
              <w:t>.«</w:t>
            </w:r>
          </w:p>
          <w:p w14:paraId="43227729" w14:textId="1C422F8C" w:rsidR="006D3E19" w:rsidRDefault="006D3E19" w:rsidP="00F133F4">
            <w:pPr>
              <w:tabs>
                <w:tab w:val="left" w:pos="996"/>
              </w:tabs>
              <w:jc w:val="both"/>
              <w:rPr>
                <w:rFonts w:cs="Arial"/>
                <w:i/>
                <w:iCs/>
              </w:rPr>
            </w:pPr>
          </w:p>
          <w:p w14:paraId="08BC4273" w14:textId="7CE0761F" w:rsidR="006D3E19" w:rsidRPr="00C05F36" w:rsidRDefault="006D3E19" w:rsidP="00C05F36">
            <w:pPr>
              <w:tabs>
                <w:tab w:val="left" w:pos="996"/>
              </w:tabs>
              <w:jc w:val="both"/>
              <w:rPr>
                <w:rFonts w:cs="Arial"/>
              </w:rPr>
            </w:pPr>
            <w:r w:rsidRPr="003958E7">
              <w:rPr>
                <w:rFonts w:cs="Arial"/>
                <w:b/>
                <w:bCs/>
              </w:rPr>
              <w:t>Pripomba:</w:t>
            </w:r>
            <w:r>
              <w:rPr>
                <w:rFonts w:cs="Arial"/>
              </w:rPr>
              <w:t xml:space="preserve"> </w:t>
            </w:r>
            <w:r w:rsidRPr="00C05F36">
              <w:rPr>
                <w:rFonts w:cs="Arial"/>
              </w:rPr>
              <w:t>Verjetno je potreben sklic na Pravilnik, ki določa kaj so to enostavne in nezahtevne gradnje</w:t>
            </w:r>
          </w:p>
        </w:tc>
        <w:tc>
          <w:tcPr>
            <w:tcW w:w="9918" w:type="dxa"/>
          </w:tcPr>
          <w:p w14:paraId="394DE907" w14:textId="77777777" w:rsidR="006D3E19" w:rsidRPr="0059536C" w:rsidRDefault="006D3E19" w:rsidP="00C774CE">
            <w:pPr>
              <w:jc w:val="both"/>
              <w:rPr>
                <w:rFonts w:cs="Arial"/>
              </w:rPr>
            </w:pPr>
            <w:r w:rsidRPr="0059536C">
              <w:rPr>
                <w:rFonts w:cs="Arial"/>
              </w:rPr>
              <w:t>Upoštevali smo dopolnitev, ki je podana na (3) odstavek tega člena.</w:t>
            </w:r>
          </w:p>
          <w:p w14:paraId="7CF194AB" w14:textId="77777777" w:rsidR="006D3E19" w:rsidRPr="0059536C" w:rsidRDefault="006D3E19" w:rsidP="00C774CE">
            <w:pPr>
              <w:jc w:val="both"/>
              <w:rPr>
                <w:rFonts w:cs="Arial"/>
              </w:rPr>
            </w:pPr>
          </w:p>
          <w:p w14:paraId="3050AD3E" w14:textId="25A0294A" w:rsidR="006D3E19" w:rsidRPr="0059536C" w:rsidRDefault="006D3E19" w:rsidP="0096166E">
            <w:pPr>
              <w:jc w:val="both"/>
              <w:rPr>
                <w:rFonts w:cs="Arial"/>
              </w:rPr>
            </w:pPr>
            <w:r w:rsidRPr="00731A45">
              <w:rPr>
                <w:rFonts w:cs="Arial"/>
              </w:rPr>
              <w:t>Glej prejšnjo točko</w:t>
            </w:r>
            <w:r>
              <w:rPr>
                <w:rFonts w:cs="Arial"/>
              </w:rPr>
              <w:t>.</w:t>
            </w:r>
            <w:r w:rsidRPr="00731A45">
              <w:rPr>
                <w:rFonts w:cs="Arial"/>
              </w:rPr>
              <w:t xml:space="preserve"> </w:t>
            </w:r>
          </w:p>
        </w:tc>
      </w:tr>
      <w:tr w:rsidR="006D3E19" w:rsidRPr="00F133F4" w14:paraId="08768DD1" w14:textId="77777777" w:rsidTr="006D3E19">
        <w:trPr>
          <w:trHeight w:val="3771"/>
          <w:jc w:val="center"/>
        </w:trPr>
        <w:tc>
          <w:tcPr>
            <w:tcW w:w="704" w:type="dxa"/>
          </w:tcPr>
          <w:p w14:paraId="4DE206B5" w14:textId="77777777" w:rsidR="006D3E19" w:rsidRPr="0059536C" w:rsidRDefault="006D3E19" w:rsidP="00C774CE">
            <w:pPr>
              <w:rPr>
                <w:rFonts w:cs="Arial"/>
              </w:rPr>
            </w:pPr>
            <w:r>
              <w:rPr>
                <w:rFonts w:cs="Arial"/>
              </w:rPr>
              <w:t>9.</w:t>
            </w:r>
          </w:p>
        </w:tc>
        <w:tc>
          <w:tcPr>
            <w:tcW w:w="1985" w:type="dxa"/>
          </w:tcPr>
          <w:p w14:paraId="65C8EC4B" w14:textId="77777777" w:rsidR="006D3E19" w:rsidRPr="0059536C" w:rsidRDefault="006D3E19" w:rsidP="00C774CE">
            <w:pPr>
              <w:rPr>
                <w:rFonts w:cs="Arial"/>
              </w:rPr>
            </w:pPr>
            <w:r w:rsidRPr="0059536C">
              <w:rPr>
                <w:rFonts w:cs="Arial"/>
              </w:rPr>
              <w:t>2.člen (3)</w:t>
            </w:r>
          </w:p>
        </w:tc>
        <w:tc>
          <w:tcPr>
            <w:tcW w:w="7942" w:type="dxa"/>
          </w:tcPr>
          <w:p w14:paraId="3B5C502F" w14:textId="02A03390" w:rsidR="006D3E19" w:rsidRPr="00E86600" w:rsidRDefault="006D3E19" w:rsidP="00F133F4">
            <w:pPr>
              <w:jc w:val="both"/>
              <w:rPr>
                <w:rStyle w:val="sledired"/>
              </w:rPr>
            </w:pPr>
            <w:r w:rsidRPr="00174309">
              <w:rPr>
                <w:rFonts w:cs="Arial"/>
              </w:rPr>
              <w:t>(3)</w:t>
            </w:r>
            <w:r w:rsidRPr="00174309">
              <w:rPr>
                <w:rFonts w:cs="Arial"/>
              </w:rPr>
              <w:tab/>
              <w:t>Ne glede na določbe prejšnjega odstavka se pravilnik ne</w:t>
            </w:r>
            <w:r w:rsidRPr="00B7497A">
              <w:t xml:space="preserve"> uporablja</w:t>
            </w:r>
            <w:r w:rsidRPr="00E86600">
              <w:rPr>
                <w:rStyle w:val="sledired"/>
              </w:rPr>
              <w:t xml:space="preserve"> </w:t>
            </w:r>
            <w:r w:rsidRPr="00B7497A">
              <w:rPr>
                <w:rStyle w:val="sledired"/>
                <w:u w:val="single"/>
              </w:rPr>
              <w:t xml:space="preserve">za stavbe, ki so, v skladu s predpisi, ki urejajo razvrščanje objektov, uvrščene med </w:t>
            </w:r>
            <w:r w:rsidRPr="00B7497A">
              <w:rPr>
                <w:rStyle w:val="sledired"/>
                <w:strike/>
              </w:rPr>
              <w:t>za</w:t>
            </w:r>
            <w:r w:rsidRPr="00E86600">
              <w:rPr>
                <w:rStyle w:val="sledired"/>
              </w:rPr>
              <w:t xml:space="preserve"> </w:t>
            </w:r>
            <w:proofErr w:type="spellStart"/>
            <w:r w:rsidRPr="00E86600">
              <w:rPr>
                <w:rStyle w:val="slediblack"/>
              </w:rPr>
              <w:t>enostavn</w:t>
            </w:r>
            <w:r w:rsidRPr="00E86600">
              <w:rPr>
                <w:rStyle w:val="sledired"/>
              </w:rPr>
              <w:t>e</w:t>
            </w:r>
            <w:r w:rsidRPr="00E86600">
              <w:rPr>
                <w:rStyle w:val="sledired"/>
                <w:strike/>
              </w:rPr>
              <w:t>e</w:t>
            </w:r>
            <w:proofErr w:type="spellEnd"/>
            <w:r w:rsidRPr="00E86600">
              <w:rPr>
                <w:rStyle w:val="sledired"/>
              </w:rPr>
              <w:t xml:space="preserve"> </w:t>
            </w:r>
            <w:r w:rsidRPr="00E86600">
              <w:rPr>
                <w:rStyle w:val="slediblack"/>
              </w:rPr>
              <w:t>in nezahtevne</w:t>
            </w:r>
            <w:r w:rsidRPr="00E86600">
              <w:rPr>
                <w:rStyle w:val="sledired"/>
              </w:rPr>
              <w:t xml:space="preserve"> </w:t>
            </w:r>
            <w:r w:rsidRPr="00B7497A">
              <w:rPr>
                <w:rStyle w:val="sledired"/>
                <w:strike/>
              </w:rPr>
              <w:t>stavbe</w:t>
            </w:r>
            <w:r w:rsidRPr="00E86600">
              <w:rPr>
                <w:rStyle w:val="sledired"/>
              </w:rPr>
              <w:t xml:space="preserve"> </w:t>
            </w:r>
            <w:r w:rsidRPr="00B7497A">
              <w:rPr>
                <w:rStyle w:val="sledired"/>
                <w:u w:val="single"/>
              </w:rPr>
              <w:t>objekte, ter se uporablja tudi za druge objekte z bivalnimi in delovnimi prostori, ki niso uvrščeni med stavbe</w:t>
            </w:r>
            <w:r w:rsidRPr="00E86600">
              <w:rPr>
                <w:rStyle w:val="sledired"/>
              </w:rPr>
              <w:t>.</w:t>
            </w:r>
          </w:p>
          <w:p w14:paraId="681DF866" w14:textId="5DD18E8F" w:rsidR="006D3E19" w:rsidRDefault="006D3E19" w:rsidP="00F133F4">
            <w:pPr>
              <w:jc w:val="both"/>
              <w:rPr>
                <w:rFonts w:cs="Arial"/>
              </w:rPr>
            </w:pPr>
          </w:p>
          <w:p w14:paraId="3532F748" w14:textId="77777777" w:rsidR="006D3E19" w:rsidRPr="003958E7" w:rsidRDefault="006D3E19" w:rsidP="00F8231A">
            <w:pPr>
              <w:pStyle w:val="Pripombabesedilo"/>
              <w:rPr>
                <w:b/>
                <w:bCs/>
              </w:rPr>
            </w:pPr>
            <w:r w:rsidRPr="003958E7">
              <w:rPr>
                <w:b/>
                <w:bCs/>
              </w:rPr>
              <w:t>Pripomba:</w:t>
            </w:r>
          </w:p>
          <w:p w14:paraId="5E6AA159" w14:textId="7F387D7C" w:rsidR="006D3E19" w:rsidRPr="00E86600" w:rsidRDefault="006D3E19" w:rsidP="00F8231A">
            <w:pPr>
              <w:pStyle w:val="Pripombabesedilo"/>
              <w:rPr>
                <w:rStyle w:val="slediblack"/>
              </w:rPr>
            </w:pPr>
            <w:r>
              <w:t>Uskladitev z:</w:t>
            </w:r>
          </w:p>
          <w:p w14:paraId="3BBCAF92" w14:textId="77777777" w:rsidR="006D3E19" w:rsidRDefault="006D3E19" w:rsidP="00F8231A">
            <w:pPr>
              <w:pStyle w:val="Pripombabesedilo"/>
              <w:numPr>
                <w:ilvl w:val="0"/>
                <w:numId w:val="25"/>
              </w:numPr>
              <w:spacing w:after="0"/>
            </w:pPr>
            <w:r>
              <w:t>GZ, 3. člen, 3. odstavek</w:t>
            </w:r>
          </w:p>
          <w:p w14:paraId="50A83E84" w14:textId="77777777" w:rsidR="006D3E19" w:rsidRDefault="006D3E19" w:rsidP="00F8231A">
            <w:pPr>
              <w:pStyle w:val="Pripombabesedilo"/>
              <w:numPr>
                <w:ilvl w:val="0"/>
                <w:numId w:val="25"/>
              </w:numPr>
              <w:spacing w:after="0"/>
            </w:pPr>
            <w:r>
              <w:t xml:space="preserve">Uredba o razvrščanju objektov, </w:t>
            </w:r>
            <w:proofErr w:type="spellStart"/>
            <w:r>
              <w:t>Ur.l</w:t>
            </w:r>
            <w:proofErr w:type="spellEnd"/>
            <w:r>
              <w:t>. RS 37/18</w:t>
            </w:r>
          </w:p>
          <w:p w14:paraId="4B56DD0A" w14:textId="584AD437" w:rsidR="006D3E19" w:rsidRDefault="006D3E19" w:rsidP="00F8231A">
            <w:pPr>
              <w:jc w:val="both"/>
            </w:pPr>
            <w:r w:rsidRPr="00F8231A">
              <w:t>Najbolj smiselna bi bila konkretna navedba objektov po CC-SI klasifikaciji.</w:t>
            </w:r>
          </w:p>
          <w:p w14:paraId="49BC3585" w14:textId="545E0C9A" w:rsidR="006D3E19" w:rsidRDefault="006D3E19" w:rsidP="00F8231A">
            <w:pPr>
              <w:jc w:val="both"/>
            </w:pPr>
          </w:p>
          <w:p w14:paraId="0657A1D4" w14:textId="77777777" w:rsidR="006D3E19" w:rsidRPr="00F8231A" w:rsidRDefault="006D3E19" w:rsidP="00F8231A">
            <w:pPr>
              <w:jc w:val="both"/>
              <w:rPr>
                <w:rFonts w:cs="Arial"/>
              </w:rPr>
            </w:pPr>
            <w:r w:rsidRPr="00F8231A">
              <w:rPr>
                <w:rFonts w:cs="Arial"/>
              </w:rPr>
              <w:t>ZVISJV-1 v 70. členu določa, da je treba omejevati radon v vseh bivalnih ali delovnih objektih in ne le v stavbah.</w:t>
            </w:r>
          </w:p>
          <w:p w14:paraId="6AE7F869" w14:textId="77777777" w:rsidR="006D3E19" w:rsidRPr="00F8231A" w:rsidRDefault="006D3E19" w:rsidP="00F8231A">
            <w:pPr>
              <w:jc w:val="both"/>
              <w:rPr>
                <w:rFonts w:cs="Arial"/>
              </w:rPr>
            </w:pPr>
            <w:r w:rsidRPr="00F8231A">
              <w:rPr>
                <w:rFonts w:cs="Arial"/>
              </w:rPr>
              <w:t>Veljavo pravilnika je zato smiselno razširiti in uskladiti z zakonom in jasno navesti, za katere objekte pravilnik velja in za katere ne velja.</w:t>
            </w:r>
          </w:p>
          <w:p w14:paraId="60CF4442" w14:textId="783843A4" w:rsidR="006D3E19" w:rsidRPr="0059536C" w:rsidRDefault="006D3E19" w:rsidP="00410B0B">
            <w:pPr>
              <w:jc w:val="both"/>
              <w:rPr>
                <w:rFonts w:cs="Arial"/>
              </w:rPr>
            </w:pPr>
            <w:r w:rsidRPr="00F8231A">
              <w:rPr>
                <w:rFonts w:cs="Arial"/>
              </w:rPr>
              <w:t>Npr. Upravni objekt RŽV je možno razvrstiti po Uredbi med 23010 – Objekti za pridobivanje in izkoriščanje mineralnih surovin; enako velja za strojnice elektrarn; tovarniške hale, ipd. Če razširitve ne bi vpeljali, bi ti objekti izpadli iz obravnave.</w:t>
            </w:r>
          </w:p>
        </w:tc>
        <w:tc>
          <w:tcPr>
            <w:tcW w:w="9918" w:type="dxa"/>
          </w:tcPr>
          <w:p w14:paraId="0A7A84B3" w14:textId="47D1EFAE" w:rsidR="006D3E19" w:rsidRPr="0059536C" w:rsidRDefault="006D3E19" w:rsidP="00C774CE">
            <w:pPr>
              <w:jc w:val="both"/>
              <w:rPr>
                <w:rFonts w:cs="Arial"/>
              </w:rPr>
            </w:pPr>
            <w:r w:rsidRPr="0059536C">
              <w:rPr>
                <w:rFonts w:cs="Arial"/>
              </w:rPr>
              <w:t xml:space="preserve">Predlagatelji pravilnika smo se skušali izogniti taksativnemu naštevanju stavb/objektov. V enakem objektu so enkrat lahko delovna mesta, drugič jih pa ni. Upoštevali smo </w:t>
            </w:r>
            <w:r>
              <w:rPr>
                <w:rFonts w:cs="Arial"/>
              </w:rPr>
              <w:t>vašo dopolnitev</w:t>
            </w:r>
            <w:r w:rsidRPr="0059536C">
              <w:rPr>
                <w:rFonts w:cs="Arial"/>
              </w:rPr>
              <w:t>, ki je podana na (3) odstavek tega člena.</w:t>
            </w:r>
          </w:p>
          <w:p w14:paraId="19419003" w14:textId="77777777" w:rsidR="006D3E19" w:rsidRPr="0059536C" w:rsidRDefault="006D3E19" w:rsidP="00C774CE">
            <w:pPr>
              <w:jc w:val="both"/>
              <w:rPr>
                <w:rFonts w:cs="Arial"/>
              </w:rPr>
            </w:pPr>
          </w:p>
          <w:p w14:paraId="25B4142B" w14:textId="6EFDF397" w:rsidR="006D3E19" w:rsidRPr="00E86600" w:rsidRDefault="006D3E19" w:rsidP="00C774CE">
            <w:pPr>
              <w:jc w:val="both"/>
              <w:rPr>
                <w:rStyle w:val="sledired"/>
              </w:rPr>
            </w:pPr>
            <w:r w:rsidRPr="0059536C">
              <w:rPr>
                <w:rFonts w:cs="Arial"/>
              </w:rPr>
              <w:t xml:space="preserve">Čistopis (3) odstavka </w:t>
            </w:r>
            <w:r>
              <w:rPr>
                <w:rFonts w:cs="Arial"/>
              </w:rPr>
              <w:t xml:space="preserve">je podan pod zap. št. 7. </w:t>
            </w:r>
          </w:p>
        </w:tc>
      </w:tr>
      <w:tr w:rsidR="006D3E19" w:rsidRPr="008165A1" w14:paraId="4953EA07" w14:textId="77777777" w:rsidTr="006D3E19">
        <w:trPr>
          <w:jc w:val="center"/>
        </w:trPr>
        <w:tc>
          <w:tcPr>
            <w:tcW w:w="704" w:type="dxa"/>
          </w:tcPr>
          <w:p w14:paraId="472B4D63" w14:textId="77777777" w:rsidR="006D3E19" w:rsidRPr="0059536C" w:rsidRDefault="006D3E19" w:rsidP="00C774CE">
            <w:pPr>
              <w:rPr>
                <w:rFonts w:cs="Arial"/>
              </w:rPr>
            </w:pPr>
            <w:r>
              <w:rPr>
                <w:rFonts w:cs="Arial"/>
              </w:rPr>
              <w:t>10.</w:t>
            </w:r>
          </w:p>
        </w:tc>
        <w:tc>
          <w:tcPr>
            <w:tcW w:w="1985" w:type="dxa"/>
            <w:vMerge w:val="restart"/>
          </w:tcPr>
          <w:p w14:paraId="5CB650E0" w14:textId="77777777" w:rsidR="006D3E19" w:rsidRPr="0059536C" w:rsidRDefault="006D3E19" w:rsidP="00C774CE">
            <w:pPr>
              <w:rPr>
                <w:rFonts w:cs="Arial"/>
              </w:rPr>
            </w:pPr>
            <w:r w:rsidRPr="0059536C">
              <w:rPr>
                <w:rFonts w:cs="Arial"/>
              </w:rPr>
              <w:t>3.člen</w:t>
            </w:r>
          </w:p>
        </w:tc>
        <w:tc>
          <w:tcPr>
            <w:tcW w:w="7942" w:type="dxa"/>
          </w:tcPr>
          <w:p w14:paraId="2AE6D223" w14:textId="77777777" w:rsidR="006D3E19" w:rsidRPr="00CF7FB3" w:rsidRDefault="006D3E19" w:rsidP="00CF7FB3">
            <w:pPr>
              <w:jc w:val="both"/>
              <w:rPr>
                <w:rFonts w:cs="Arial"/>
              </w:rPr>
            </w:pPr>
            <w:r w:rsidRPr="00CF7FB3">
              <w:rPr>
                <w:rFonts w:cs="Arial"/>
              </w:rPr>
              <w:t>V tem pravilniku uporabljeni izrazi pomenijo:</w:t>
            </w:r>
          </w:p>
          <w:p w14:paraId="74186134" w14:textId="714F79AA" w:rsidR="006D3E19" w:rsidRPr="00CF7FB3" w:rsidRDefault="006D3E19" w:rsidP="00CF7FB3">
            <w:pPr>
              <w:pStyle w:val="Odstavekseznama"/>
              <w:numPr>
                <w:ilvl w:val="0"/>
                <w:numId w:val="28"/>
              </w:numPr>
              <w:jc w:val="both"/>
              <w:rPr>
                <w:rStyle w:val="sledired"/>
              </w:rPr>
            </w:pPr>
            <w:r w:rsidRPr="00CF7FB3">
              <w:rPr>
                <w:rStyle w:val="slediblack"/>
                <w:b/>
                <w:bCs/>
              </w:rPr>
              <w:t>Aktivni sistem</w:t>
            </w:r>
            <w:r w:rsidRPr="00CF7FB3">
              <w:rPr>
                <w:rStyle w:val="slediblack"/>
              </w:rPr>
              <w:t xml:space="preserve"> je sistem za</w:t>
            </w:r>
            <w:r w:rsidRPr="00CF7FB3">
              <w:rPr>
                <w:rStyle w:val="sledired"/>
              </w:rPr>
              <w:t xml:space="preserve"> prisilno </w:t>
            </w:r>
            <w:r w:rsidRPr="00CF7FB3">
              <w:rPr>
                <w:rStyle w:val="slediblack"/>
              </w:rPr>
              <w:t>prezračevanje zemljine pod talno konstrukcijo stavbe in odvajanje radona</w:t>
            </w:r>
            <w:r w:rsidRPr="00CF7FB3">
              <w:rPr>
                <w:rStyle w:val="sledired"/>
                <w:strike/>
              </w:rPr>
              <w:t>, ki uporablja ventilator na navpičnem dvižnem vodu</w:t>
            </w:r>
            <w:r w:rsidRPr="00CF7FB3">
              <w:rPr>
                <w:rStyle w:val="sledired"/>
              </w:rPr>
              <w:t>.</w:t>
            </w:r>
          </w:p>
          <w:p w14:paraId="6655F595" w14:textId="2523A0CD" w:rsidR="006D3E19" w:rsidRPr="00CF7FB3" w:rsidRDefault="006D3E19" w:rsidP="00CF7FB3">
            <w:pPr>
              <w:pStyle w:val="Odstavekseznama"/>
              <w:numPr>
                <w:ilvl w:val="0"/>
                <w:numId w:val="28"/>
              </w:numPr>
              <w:jc w:val="both"/>
              <w:rPr>
                <w:rFonts w:cs="Arial"/>
              </w:rPr>
            </w:pPr>
            <w:r w:rsidRPr="00CF7FB3">
              <w:rPr>
                <w:rFonts w:cs="Arial"/>
                <w:b/>
                <w:bCs/>
              </w:rPr>
              <w:lastRenderedPageBreak/>
              <w:t>Pasivni sistem</w:t>
            </w:r>
            <w:r w:rsidRPr="00CF7FB3">
              <w:rPr>
                <w:rFonts w:cs="Arial"/>
              </w:rPr>
              <w:t xml:space="preserve"> je sistem za </w:t>
            </w:r>
            <w:r w:rsidRPr="00CF7FB3">
              <w:rPr>
                <w:rFonts w:cs="Arial"/>
                <w:color w:val="C00000"/>
                <w:u w:val="single"/>
              </w:rPr>
              <w:t>naravno</w:t>
            </w:r>
            <w:r w:rsidRPr="00CF7FB3">
              <w:rPr>
                <w:rFonts w:cs="Arial"/>
              </w:rPr>
              <w:t xml:space="preserve"> prezračevanje zemljine pod talno konstrukcijo stavbe</w:t>
            </w:r>
            <w:r w:rsidRPr="00CF7FB3">
              <w:rPr>
                <w:rFonts w:cs="Arial"/>
                <w:strike/>
                <w:color w:val="C00000"/>
              </w:rPr>
              <w:t>, ki se izvaja na pasivni način, brez uporabe ventilatorja</w:t>
            </w:r>
            <w:r w:rsidRPr="00CF7FB3">
              <w:rPr>
                <w:rFonts w:cs="Arial"/>
              </w:rPr>
              <w:t>.</w:t>
            </w:r>
          </w:p>
          <w:p w14:paraId="0ABB5256" w14:textId="4C91C534" w:rsidR="006D3E19" w:rsidRPr="00CF7FB3" w:rsidRDefault="006D3E19" w:rsidP="00CF7FB3">
            <w:pPr>
              <w:pStyle w:val="Odstavekseznama"/>
              <w:numPr>
                <w:ilvl w:val="0"/>
                <w:numId w:val="28"/>
              </w:numPr>
              <w:jc w:val="both"/>
              <w:rPr>
                <w:rFonts w:cs="Arial"/>
              </w:rPr>
            </w:pPr>
            <w:r w:rsidRPr="00CF7FB3">
              <w:rPr>
                <w:rFonts w:cs="Arial"/>
                <w:b/>
                <w:bCs/>
              </w:rPr>
              <w:t>Posegi</w:t>
            </w:r>
            <w:r w:rsidRPr="00CF7FB3">
              <w:rPr>
                <w:rFonts w:cs="Arial"/>
              </w:rPr>
              <w:t xml:space="preserve"> v obstoječo stavbo so kakršnikoli posegi v stavbo, ki pomembno spreminjajo </w:t>
            </w:r>
            <w:r w:rsidRPr="00CF7FB3">
              <w:rPr>
                <w:rFonts w:cs="Arial"/>
                <w:strike/>
                <w:color w:val="C00000"/>
              </w:rPr>
              <w:t>tlačne razlike</w:t>
            </w:r>
            <w:r w:rsidRPr="00CF7FB3">
              <w:rPr>
                <w:rFonts w:cs="Arial"/>
                <w:color w:val="C00000"/>
              </w:rPr>
              <w:t xml:space="preserve"> </w:t>
            </w:r>
            <w:r w:rsidRPr="00CF7FB3">
              <w:rPr>
                <w:rFonts w:cs="Arial"/>
                <w:color w:val="C00000"/>
                <w:u w:val="single"/>
              </w:rPr>
              <w:t>lastnosti</w:t>
            </w:r>
            <w:r>
              <w:rPr>
                <w:rFonts w:cs="Arial"/>
                <w:color w:val="C00000"/>
              </w:rPr>
              <w:t xml:space="preserve"> </w:t>
            </w:r>
            <w:r w:rsidRPr="00CF7FB3">
              <w:rPr>
                <w:rFonts w:cs="Arial"/>
                <w:strike/>
                <w:color w:val="C00000"/>
              </w:rPr>
              <w:t>v</w:t>
            </w:r>
            <w:r w:rsidRPr="00CF7FB3">
              <w:rPr>
                <w:rFonts w:cs="Arial"/>
                <w:color w:val="C00000"/>
              </w:rPr>
              <w:t xml:space="preserve"> </w:t>
            </w:r>
            <w:proofErr w:type="spellStart"/>
            <w:r w:rsidRPr="00CF7FB3">
              <w:rPr>
                <w:rFonts w:cs="Arial"/>
              </w:rPr>
              <w:t>obstoječ</w:t>
            </w:r>
            <w:r w:rsidRPr="00CF7FB3">
              <w:rPr>
                <w:rFonts w:cs="Arial"/>
                <w:strike/>
                <w:color w:val="C00000"/>
              </w:rPr>
              <w:t>e</w:t>
            </w:r>
            <w:r w:rsidRPr="00E557B9">
              <w:rPr>
                <w:rFonts w:cs="Arial"/>
                <w:color w:val="C00000"/>
                <w:u w:val="single"/>
              </w:rPr>
              <w:t>i</w:t>
            </w:r>
            <w:proofErr w:type="spellEnd"/>
            <w:r w:rsidRPr="00CF7FB3">
              <w:rPr>
                <w:rFonts w:cs="Arial"/>
              </w:rPr>
              <w:t xml:space="preserve"> stavbi tako, da povzročijo zvišanje</w:t>
            </w:r>
            <w:r>
              <w:rPr>
                <w:rFonts w:cs="Arial"/>
              </w:rPr>
              <w:t xml:space="preserve"> </w:t>
            </w:r>
            <w:r w:rsidRPr="00CF7FB3">
              <w:rPr>
                <w:rFonts w:cs="Arial"/>
                <w:strike/>
                <w:color w:val="C00000"/>
              </w:rPr>
              <w:t>koncentracija</w:t>
            </w:r>
            <w:r w:rsidRPr="00CF7FB3">
              <w:rPr>
                <w:rFonts w:cs="Arial"/>
              </w:rPr>
              <w:t xml:space="preserve"> </w:t>
            </w:r>
            <w:r w:rsidRPr="00CF7FB3">
              <w:rPr>
                <w:rFonts w:cs="Arial"/>
                <w:color w:val="C00000"/>
                <w:u w:val="single"/>
              </w:rPr>
              <w:t>koncentracije</w:t>
            </w:r>
            <w:r w:rsidRPr="00CF7FB3">
              <w:rPr>
                <w:rFonts w:cs="Arial"/>
              </w:rPr>
              <w:t xml:space="preserve"> radona (npr. energijska sanacija, menjava oken).</w:t>
            </w:r>
          </w:p>
          <w:p w14:paraId="5949942A" w14:textId="67D4EA1E" w:rsidR="006D3E19" w:rsidRPr="00CF7FB3" w:rsidRDefault="006D3E19" w:rsidP="00CF7FB3">
            <w:pPr>
              <w:pStyle w:val="Odstavekseznama"/>
              <w:numPr>
                <w:ilvl w:val="0"/>
                <w:numId w:val="28"/>
              </w:numPr>
              <w:jc w:val="both"/>
              <w:rPr>
                <w:rFonts w:cs="Arial"/>
              </w:rPr>
            </w:pPr>
            <w:proofErr w:type="spellStart"/>
            <w:r w:rsidRPr="00CF7FB3">
              <w:rPr>
                <w:rFonts w:cs="Arial"/>
                <w:b/>
                <w:bCs/>
              </w:rPr>
              <w:t>Protiradonska</w:t>
            </w:r>
            <w:proofErr w:type="spellEnd"/>
            <w:r w:rsidRPr="00CF7FB3">
              <w:rPr>
                <w:rFonts w:cs="Arial"/>
                <w:b/>
                <w:bCs/>
              </w:rPr>
              <w:t xml:space="preserve"> sanacija</w:t>
            </w:r>
            <w:r w:rsidRPr="00CF7FB3">
              <w:rPr>
                <w:rFonts w:cs="Arial"/>
              </w:rPr>
              <w:t xml:space="preserve"> so gradbeni posegi za znižanje koncentracije radona v obstoječi stavbi.</w:t>
            </w:r>
          </w:p>
        </w:tc>
        <w:tc>
          <w:tcPr>
            <w:tcW w:w="9918" w:type="dxa"/>
            <w:vMerge w:val="restart"/>
          </w:tcPr>
          <w:p w14:paraId="76C5F395" w14:textId="77777777" w:rsidR="006D3E19" w:rsidRPr="0059536C" w:rsidRDefault="006D3E19" w:rsidP="00C774CE">
            <w:pPr>
              <w:jc w:val="both"/>
              <w:rPr>
                <w:rFonts w:cs="Arial"/>
              </w:rPr>
            </w:pPr>
            <w:r w:rsidRPr="0059536C">
              <w:rPr>
                <w:rFonts w:cs="Arial"/>
              </w:rPr>
              <w:lastRenderedPageBreak/>
              <w:t xml:space="preserve">Uveljavljenih tehničnih izrazov za to področje ni. </w:t>
            </w:r>
          </w:p>
          <w:p w14:paraId="272B8F50" w14:textId="77777777" w:rsidR="006D3E19" w:rsidRDefault="006D3E19" w:rsidP="00C774CE">
            <w:pPr>
              <w:jc w:val="both"/>
              <w:rPr>
                <w:rFonts w:cs="Arial"/>
              </w:rPr>
            </w:pPr>
          </w:p>
          <w:p w14:paraId="71AA2475" w14:textId="433F86B8" w:rsidR="006D3E19" w:rsidRDefault="006D3E19" w:rsidP="00C774CE">
            <w:pPr>
              <w:jc w:val="both"/>
              <w:rPr>
                <w:rFonts w:cs="Arial"/>
              </w:rPr>
            </w:pPr>
            <w:r>
              <w:rPr>
                <w:rFonts w:cs="Arial"/>
              </w:rPr>
              <w:t>Delno se s</w:t>
            </w:r>
            <w:r w:rsidRPr="0059536C">
              <w:rPr>
                <w:rFonts w:cs="Arial"/>
              </w:rPr>
              <w:t>trinjamo s popravki prve</w:t>
            </w:r>
            <w:r>
              <w:rPr>
                <w:rFonts w:cs="Arial"/>
              </w:rPr>
              <w:t xml:space="preserve">ga izraza, novi predlog izraza »Aktivni sistem« se glasi: </w:t>
            </w:r>
          </w:p>
          <w:p w14:paraId="3097E707" w14:textId="04D043D6" w:rsidR="006D3E19" w:rsidRPr="009F6A24" w:rsidRDefault="006D3E19" w:rsidP="00C774CE">
            <w:pPr>
              <w:tabs>
                <w:tab w:val="num" w:pos="1211"/>
              </w:tabs>
              <w:jc w:val="both"/>
              <w:rPr>
                <w:rFonts w:cs="Arial"/>
                <w:szCs w:val="24"/>
              </w:rPr>
            </w:pPr>
            <w:r>
              <w:rPr>
                <w:rFonts w:cs="Arial"/>
              </w:rPr>
              <w:lastRenderedPageBreak/>
              <w:t>»</w:t>
            </w:r>
            <w:r w:rsidRPr="009F6A24">
              <w:rPr>
                <w:rFonts w:cs="Arial"/>
                <w:b/>
                <w:szCs w:val="24"/>
              </w:rPr>
              <w:t>Aktivni sistem</w:t>
            </w:r>
            <w:r w:rsidRPr="009F6A24">
              <w:rPr>
                <w:rFonts w:cs="Arial"/>
                <w:szCs w:val="24"/>
              </w:rPr>
              <w:t xml:space="preserve"> je sistem za prisilno prezračevanje zemljine pod talno konstrukcijo stavbe in odvajanje radona</w:t>
            </w:r>
            <w:r>
              <w:rPr>
                <w:rFonts w:cs="Arial"/>
                <w:szCs w:val="24"/>
              </w:rPr>
              <w:t xml:space="preserve"> z uporabo ventilatorja.«</w:t>
            </w:r>
          </w:p>
          <w:p w14:paraId="6978EF58" w14:textId="77777777" w:rsidR="006D3E19" w:rsidRPr="0059536C" w:rsidRDefault="006D3E19" w:rsidP="00C774CE">
            <w:pPr>
              <w:jc w:val="both"/>
              <w:rPr>
                <w:rFonts w:cs="Arial"/>
              </w:rPr>
            </w:pPr>
          </w:p>
          <w:p w14:paraId="5F82ED37" w14:textId="7720161C" w:rsidR="006D3E19" w:rsidRPr="0059536C" w:rsidRDefault="006D3E19" w:rsidP="00C774CE">
            <w:pPr>
              <w:jc w:val="both"/>
              <w:rPr>
                <w:rFonts w:cs="Arial"/>
              </w:rPr>
            </w:pPr>
            <w:r w:rsidRPr="0059536C">
              <w:rPr>
                <w:rFonts w:cs="Arial"/>
              </w:rPr>
              <w:t xml:space="preserve">Ne strinjamo se s </w:t>
            </w:r>
            <w:r>
              <w:rPr>
                <w:rFonts w:cs="Arial"/>
              </w:rPr>
              <w:t xml:space="preserve">predlaganim </w:t>
            </w:r>
            <w:r w:rsidRPr="0059536C">
              <w:rPr>
                <w:rFonts w:cs="Arial"/>
              </w:rPr>
              <w:t>popravkom</w:t>
            </w:r>
            <w:r>
              <w:rPr>
                <w:rFonts w:cs="Arial"/>
              </w:rPr>
              <w:t xml:space="preserve"> izraza</w:t>
            </w:r>
            <w:r w:rsidRPr="0059536C">
              <w:rPr>
                <w:rFonts w:cs="Arial"/>
              </w:rPr>
              <w:t xml:space="preserve"> </w:t>
            </w:r>
            <w:r>
              <w:rPr>
                <w:rFonts w:cs="Arial"/>
              </w:rPr>
              <w:t>pasivnega sistema</w:t>
            </w:r>
            <w:r w:rsidRPr="0059536C">
              <w:rPr>
                <w:rFonts w:cs="Arial"/>
              </w:rPr>
              <w:t xml:space="preserve">, ki napeljuje na možnost, da je dovolj, če v temeljnem zidu naredimo eno odprtino, kar pa ne drži. Pasivni sistem je enak, kot </w:t>
            </w:r>
            <w:r>
              <w:rPr>
                <w:rFonts w:cs="Arial"/>
              </w:rPr>
              <w:t>je aktivni</w:t>
            </w:r>
            <w:r w:rsidRPr="0059536C">
              <w:rPr>
                <w:rFonts w:cs="Arial"/>
              </w:rPr>
              <w:t xml:space="preserve"> sistem, vendar brez ventilatorja. </w:t>
            </w:r>
          </w:p>
          <w:p w14:paraId="3CD3468D" w14:textId="77777777" w:rsidR="006D3E19" w:rsidRPr="0059536C" w:rsidRDefault="006D3E19" w:rsidP="00C774CE">
            <w:pPr>
              <w:jc w:val="both"/>
              <w:rPr>
                <w:rFonts w:cs="Arial"/>
              </w:rPr>
            </w:pPr>
          </w:p>
          <w:p w14:paraId="76D7A14C" w14:textId="774F1434" w:rsidR="006D3E19" w:rsidRPr="0059536C" w:rsidRDefault="006D3E19" w:rsidP="0096166E">
            <w:pPr>
              <w:jc w:val="both"/>
              <w:rPr>
                <w:rFonts w:cs="Arial"/>
              </w:rPr>
            </w:pPr>
            <w:r w:rsidRPr="0059536C">
              <w:rPr>
                <w:rFonts w:cs="Arial"/>
              </w:rPr>
              <w:t>Popravek tretje</w:t>
            </w:r>
            <w:r>
              <w:rPr>
                <w:rFonts w:cs="Arial"/>
              </w:rPr>
              <w:t>ga izraza</w:t>
            </w:r>
            <w:r w:rsidRPr="0059536C">
              <w:rPr>
                <w:rFonts w:cs="Arial"/>
              </w:rPr>
              <w:t xml:space="preserve"> je posplošitev, ki naredi zahtevo bolj nepregledno in povečuje možnost nesoglasij. Zato predloga spremembe tretjega izraza ne bomo upoštevali. </w:t>
            </w:r>
          </w:p>
        </w:tc>
      </w:tr>
      <w:tr w:rsidR="006D3E19" w:rsidRPr="00B815CF" w14:paraId="3B81D572" w14:textId="77777777" w:rsidTr="006D3E19">
        <w:trPr>
          <w:jc w:val="center"/>
        </w:trPr>
        <w:tc>
          <w:tcPr>
            <w:tcW w:w="704" w:type="dxa"/>
          </w:tcPr>
          <w:p w14:paraId="3345ED7A" w14:textId="77777777" w:rsidR="006D3E19" w:rsidRPr="0059536C" w:rsidRDefault="006D3E19" w:rsidP="00C774CE">
            <w:pPr>
              <w:rPr>
                <w:rFonts w:cs="Arial"/>
              </w:rPr>
            </w:pPr>
            <w:r>
              <w:rPr>
                <w:rFonts w:cs="Arial"/>
              </w:rPr>
              <w:lastRenderedPageBreak/>
              <w:t>11.</w:t>
            </w:r>
          </w:p>
        </w:tc>
        <w:tc>
          <w:tcPr>
            <w:tcW w:w="1985" w:type="dxa"/>
            <w:vMerge/>
          </w:tcPr>
          <w:p w14:paraId="4A1A7C62" w14:textId="77777777" w:rsidR="006D3E19" w:rsidRPr="0059536C" w:rsidRDefault="006D3E19" w:rsidP="00C774CE">
            <w:pPr>
              <w:rPr>
                <w:rFonts w:cs="Arial"/>
              </w:rPr>
            </w:pPr>
          </w:p>
        </w:tc>
        <w:tc>
          <w:tcPr>
            <w:tcW w:w="7942" w:type="dxa"/>
          </w:tcPr>
          <w:p w14:paraId="46969C40" w14:textId="77777777" w:rsidR="006D3E19" w:rsidRPr="00B815CF" w:rsidRDefault="006D3E19" w:rsidP="00B815CF">
            <w:pPr>
              <w:pStyle w:val="Odstavekseznama"/>
              <w:ind w:left="360"/>
              <w:jc w:val="both"/>
              <w:rPr>
                <w:rFonts w:cs="Arial"/>
              </w:rPr>
            </w:pPr>
            <w:r w:rsidRPr="00B815CF">
              <w:rPr>
                <w:rFonts w:cs="Arial"/>
              </w:rPr>
              <w:t>Uskladitev z uveljavljenimi tehničnimi izrazi.</w:t>
            </w:r>
          </w:p>
          <w:p w14:paraId="1AF52D47" w14:textId="77777777" w:rsidR="006D3E19" w:rsidRPr="00B815CF" w:rsidRDefault="006D3E19" w:rsidP="00B815CF">
            <w:pPr>
              <w:pStyle w:val="Odstavekseznama"/>
              <w:ind w:left="360"/>
              <w:jc w:val="both"/>
              <w:rPr>
                <w:rFonts w:cs="Arial"/>
              </w:rPr>
            </w:pPr>
          </w:p>
          <w:p w14:paraId="7522A34D" w14:textId="4AD6B118" w:rsidR="006D3E19" w:rsidRPr="0059536C" w:rsidRDefault="006D3E19" w:rsidP="00B815CF">
            <w:pPr>
              <w:pStyle w:val="Odstavekseznama"/>
              <w:ind w:left="360"/>
              <w:contextualSpacing w:val="0"/>
              <w:jc w:val="both"/>
              <w:rPr>
                <w:rFonts w:cs="Arial"/>
              </w:rPr>
            </w:pPr>
            <w:r w:rsidRPr="00B815CF">
              <w:rPr>
                <w:rFonts w:cs="Arial"/>
              </w:rPr>
              <w:t>Enako v naslednjih dveh točkah.</w:t>
            </w:r>
          </w:p>
        </w:tc>
        <w:tc>
          <w:tcPr>
            <w:tcW w:w="9918" w:type="dxa"/>
            <w:vMerge/>
          </w:tcPr>
          <w:p w14:paraId="4CDFA9CC" w14:textId="77777777" w:rsidR="006D3E19" w:rsidRPr="0059536C" w:rsidRDefault="006D3E19" w:rsidP="00C774CE">
            <w:pPr>
              <w:rPr>
                <w:rFonts w:cs="Arial"/>
              </w:rPr>
            </w:pPr>
          </w:p>
        </w:tc>
      </w:tr>
      <w:tr w:rsidR="006D3E19" w:rsidRPr="00F133F4" w14:paraId="1E8A923D" w14:textId="77777777" w:rsidTr="006D3E19">
        <w:trPr>
          <w:jc w:val="center"/>
        </w:trPr>
        <w:tc>
          <w:tcPr>
            <w:tcW w:w="704" w:type="dxa"/>
          </w:tcPr>
          <w:p w14:paraId="7EE64430" w14:textId="77777777" w:rsidR="006D3E19" w:rsidRPr="0059536C" w:rsidRDefault="006D3E19" w:rsidP="00C774CE">
            <w:pPr>
              <w:rPr>
                <w:rFonts w:cs="Arial"/>
              </w:rPr>
            </w:pPr>
            <w:r>
              <w:rPr>
                <w:rFonts w:cs="Arial"/>
              </w:rPr>
              <w:t>12.</w:t>
            </w:r>
          </w:p>
        </w:tc>
        <w:tc>
          <w:tcPr>
            <w:tcW w:w="1985" w:type="dxa"/>
          </w:tcPr>
          <w:p w14:paraId="4D1FF496" w14:textId="77777777" w:rsidR="006D3E19" w:rsidRPr="0059536C" w:rsidRDefault="006D3E19" w:rsidP="00C774CE">
            <w:pPr>
              <w:rPr>
                <w:rFonts w:cs="Arial"/>
              </w:rPr>
            </w:pPr>
            <w:r w:rsidRPr="0059536C">
              <w:rPr>
                <w:rFonts w:cs="Arial"/>
              </w:rPr>
              <w:t>3.člen</w:t>
            </w:r>
          </w:p>
        </w:tc>
        <w:tc>
          <w:tcPr>
            <w:tcW w:w="7942" w:type="dxa"/>
          </w:tcPr>
          <w:p w14:paraId="526A48C5" w14:textId="77777777" w:rsidR="006D3E19" w:rsidRPr="008F3FDA" w:rsidRDefault="006D3E19" w:rsidP="008F3FDA">
            <w:pPr>
              <w:jc w:val="both"/>
              <w:rPr>
                <w:rFonts w:cs="Arial"/>
              </w:rPr>
            </w:pPr>
            <w:r w:rsidRPr="008F3FDA">
              <w:rPr>
                <w:rFonts w:cs="Arial"/>
              </w:rPr>
              <w:t>V tem pravilniku uporabljeni izrazi pomenijo:</w:t>
            </w:r>
          </w:p>
          <w:p w14:paraId="52768B3A" w14:textId="7A9211E5" w:rsidR="006D3E19" w:rsidRPr="008F3FDA" w:rsidRDefault="006D3E19" w:rsidP="008F3FDA">
            <w:pPr>
              <w:pStyle w:val="Odstavekseznama"/>
              <w:numPr>
                <w:ilvl w:val="0"/>
                <w:numId w:val="30"/>
              </w:numPr>
              <w:jc w:val="both"/>
              <w:rPr>
                <w:rFonts w:cs="Arial"/>
              </w:rPr>
            </w:pPr>
            <w:r w:rsidRPr="008F3FDA">
              <w:rPr>
                <w:rFonts w:cs="Arial"/>
                <w:b/>
                <w:bCs/>
              </w:rPr>
              <w:t>Aktivni sistem</w:t>
            </w:r>
            <w:r w:rsidRPr="008F3FDA">
              <w:rPr>
                <w:rFonts w:cs="Arial"/>
              </w:rPr>
              <w:t xml:space="preserve"> je sistem za prezračevanje zemljine pod talno konstrukcijo stavbe in odvajanje radona, ki uporablja ventilator na navpičnem dvižnem vodu.</w:t>
            </w:r>
          </w:p>
          <w:p w14:paraId="28C80BDC" w14:textId="19557D48" w:rsidR="006D3E19" w:rsidRPr="008F3FDA" w:rsidRDefault="006D3E19" w:rsidP="008F3FDA">
            <w:pPr>
              <w:pStyle w:val="Odstavekseznama"/>
              <w:numPr>
                <w:ilvl w:val="0"/>
                <w:numId w:val="30"/>
              </w:numPr>
              <w:jc w:val="both"/>
              <w:rPr>
                <w:rFonts w:cs="Arial"/>
              </w:rPr>
            </w:pPr>
            <w:r w:rsidRPr="008F3FDA">
              <w:rPr>
                <w:rFonts w:cs="Arial"/>
                <w:b/>
                <w:bCs/>
              </w:rPr>
              <w:t>Pasivni sistem</w:t>
            </w:r>
            <w:r w:rsidRPr="008F3FDA">
              <w:rPr>
                <w:rFonts w:cs="Arial"/>
              </w:rPr>
              <w:t xml:space="preserve"> je sistem za prezračevanje zemljine pod talno konstrukcijo stavbe, ki se izvaja na pasivni način, brez uporabe ventilatorja.</w:t>
            </w:r>
          </w:p>
          <w:p w14:paraId="1D7BBDF5" w14:textId="7ECF1798" w:rsidR="006D3E19" w:rsidRPr="001D319C" w:rsidRDefault="006D3E19" w:rsidP="001D319C">
            <w:pPr>
              <w:pStyle w:val="Odstavekseznama"/>
              <w:numPr>
                <w:ilvl w:val="0"/>
                <w:numId w:val="30"/>
              </w:numPr>
              <w:jc w:val="both"/>
              <w:rPr>
                <w:rFonts w:cs="Arial"/>
              </w:rPr>
            </w:pPr>
            <w:r w:rsidRPr="008F3FDA">
              <w:rPr>
                <w:rFonts w:cs="Arial"/>
                <w:b/>
                <w:bCs/>
              </w:rPr>
              <w:t>Posegi v obstoječo stavbo</w:t>
            </w:r>
            <w:r w:rsidRPr="008F3FDA">
              <w:rPr>
                <w:rFonts w:cs="Arial"/>
              </w:rPr>
              <w:t xml:space="preserve"> so kakršnikoli posegi v stavbo, ki pomembno spreminjajo tlačne razlike v obstoječi stavbi tako, da povzročijo zvišanje koncentracija radona (npr. </w:t>
            </w:r>
            <w:r w:rsidRPr="008F3FDA">
              <w:rPr>
                <w:rFonts w:cs="Arial"/>
                <w:strike/>
                <w:color w:val="C00000"/>
              </w:rPr>
              <w:t>energijska</w:t>
            </w:r>
            <w:r w:rsidRPr="008F3FDA">
              <w:rPr>
                <w:rFonts w:cs="Arial"/>
                <w:color w:val="C00000"/>
              </w:rPr>
              <w:t xml:space="preserve"> </w:t>
            </w:r>
            <w:r w:rsidRPr="008F3FDA">
              <w:rPr>
                <w:rFonts w:cs="Arial"/>
                <w:color w:val="C00000"/>
                <w:u w:val="single"/>
              </w:rPr>
              <w:t>energetska</w:t>
            </w:r>
            <w:r w:rsidRPr="008F3FDA">
              <w:rPr>
                <w:rFonts w:cs="Arial"/>
                <w:color w:val="C00000"/>
              </w:rPr>
              <w:t xml:space="preserve"> </w:t>
            </w:r>
            <w:r w:rsidRPr="008F3FDA">
              <w:rPr>
                <w:rFonts w:cs="Arial"/>
              </w:rPr>
              <w:t>sanacija, menjava oken,</w:t>
            </w:r>
            <w:r>
              <w:rPr>
                <w:rFonts w:cs="Arial"/>
              </w:rPr>
              <w:t xml:space="preserve"> </w:t>
            </w:r>
            <w:r w:rsidRPr="001D319C">
              <w:rPr>
                <w:rFonts w:cs="Arial"/>
                <w:color w:val="C00000"/>
                <w:u w:val="single"/>
              </w:rPr>
              <w:t>namestitev toplotne izolacije, obnova tlakov ali drugi posegi v tkale oziroma talno ploščo, vgradnja mehanskega prezračevalnega sistema</w:t>
            </w:r>
            <w:r w:rsidRPr="001D319C">
              <w:rPr>
                <w:rFonts w:cs="Arial"/>
              </w:rPr>
              <w:t>).</w:t>
            </w:r>
          </w:p>
          <w:p w14:paraId="2F331AF9" w14:textId="30C3BC86" w:rsidR="006D3E19" w:rsidRPr="008F3FDA" w:rsidRDefault="006D3E19" w:rsidP="008F3FDA">
            <w:pPr>
              <w:pStyle w:val="Odstavekseznama"/>
              <w:numPr>
                <w:ilvl w:val="0"/>
                <w:numId w:val="30"/>
              </w:numPr>
              <w:jc w:val="both"/>
              <w:rPr>
                <w:rFonts w:cs="Arial"/>
              </w:rPr>
            </w:pPr>
            <w:proofErr w:type="spellStart"/>
            <w:r w:rsidRPr="008F3FDA">
              <w:rPr>
                <w:rFonts w:cs="Arial"/>
                <w:b/>
                <w:bCs/>
              </w:rPr>
              <w:t>Protiradonska</w:t>
            </w:r>
            <w:proofErr w:type="spellEnd"/>
            <w:r w:rsidRPr="008F3FDA">
              <w:rPr>
                <w:rFonts w:cs="Arial"/>
                <w:b/>
                <w:bCs/>
              </w:rPr>
              <w:t xml:space="preserve"> sanacija</w:t>
            </w:r>
            <w:r w:rsidRPr="008F3FDA">
              <w:rPr>
                <w:rFonts w:cs="Arial"/>
              </w:rPr>
              <w:t xml:space="preserve"> so </w:t>
            </w:r>
            <w:r w:rsidRPr="001D319C">
              <w:rPr>
                <w:rFonts w:cs="Arial"/>
                <w:color w:val="C00000"/>
                <w:u w:val="single"/>
              </w:rPr>
              <w:t>obrtniški (instalacijski) ali</w:t>
            </w:r>
            <w:r w:rsidRPr="001D319C">
              <w:rPr>
                <w:rFonts w:cs="Arial"/>
                <w:color w:val="C00000"/>
              </w:rPr>
              <w:t xml:space="preserve"> </w:t>
            </w:r>
            <w:r w:rsidRPr="008F3FDA">
              <w:rPr>
                <w:rFonts w:cs="Arial"/>
              </w:rPr>
              <w:t>gradbeni posegi za znižanje koncentracije radona v obstoječi stavbi.</w:t>
            </w:r>
          </w:p>
          <w:p w14:paraId="5DF70418" w14:textId="2187D4E7" w:rsidR="006D3E19" w:rsidRPr="0059536C" w:rsidRDefault="006D3E19" w:rsidP="00410B0B">
            <w:pPr>
              <w:pStyle w:val="Odstavekseznama"/>
              <w:numPr>
                <w:ilvl w:val="0"/>
                <w:numId w:val="30"/>
              </w:numPr>
              <w:jc w:val="both"/>
              <w:rPr>
                <w:rFonts w:cs="Arial"/>
              </w:rPr>
            </w:pPr>
            <w:r w:rsidRPr="008F3FDA">
              <w:rPr>
                <w:rFonts w:cs="Arial"/>
                <w:b/>
                <w:bCs/>
              </w:rPr>
              <w:t>Referenčna raven</w:t>
            </w:r>
            <w:r w:rsidRPr="008F3FDA">
              <w:rPr>
                <w:rFonts w:cs="Arial"/>
              </w:rPr>
              <w:t xml:space="preserve"> pomeni referenčno raven povprečne letne koncentracije radona v zaprtih delovnih in bivalnih prostorih, ki je določena v predpisu o nacionalnem radonskem programu.</w:t>
            </w:r>
          </w:p>
        </w:tc>
        <w:tc>
          <w:tcPr>
            <w:tcW w:w="9918" w:type="dxa"/>
          </w:tcPr>
          <w:p w14:paraId="0E76F81F" w14:textId="3624B0EC" w:rsidR="006D3E19" w:rsidRDefault="006D3E19" w:rsidP="00C774CE">
            <w:pPr>
              <w:jc w:val="both"/>
              <w:rPr>
                <w:rFonts w:cs="Arial"/>
              </w:rPr>
            </w:pPr>
            <w:r w:rsidRPr="0059536C">
              <w:rPr>
                <w:rFonts w:cs="Arial"/>
              </w:rPr>
              <w:t xml:space="preserve">Strinjamo se, da se </w:t>
            </w:r>
            <w:r>
              <w:rPr>
                <w:rFonts w:cs="Arial"/>
              </w:rPr>
              <w:t xml:space="preserve">v izrazu </w:t>
            </w:r>
            <w:r w:rsidRPr="0059536C">
              <w:rPr>
                <w:rFonts w:cs="Arial"/>
              </w:rPr>
              <w:t xml:space="preserve">izpusti navpični dvižni vod in </w:t>
            </w:r>
            <w:r w:rsidRPr="009F6A24">
              <w:rPr>
                <w:rFonts w:cs="Arial"/>
              </w:rPr>
              <w:t>bomo vaš predlog upoštevali. Pri novogradnjah</w:t>
            </w:r>
            <w:r w:rsidRPr="0059536C">
              <w:rPr>
                <w:rFonts w:cs="Arial"/>
              </w:rPr>
              <w:t xml:space="preserve"> se mora izvesti izpust radona nekje na strehi oziroma nad zadnjo etažo, s čimer zmanjšamo možnost izpusta na napačnem mestu in bomo to zahtevo podrobneje </w:t>
            </w:r>
            <w:r w:rsidRPr="00A740DE">
              <w:rPr>
                <w:rFonts w:cs="Arial"/>
              </w:rPr>
              <w:t>predpisali v 7.členu.</w:t>
            </w:r>
            <w:r>
              <w:rPr>
                <w:rFonts w:cs="Arial"/>
              </w:rPr>
              <w:t xml:space="preserve"> </w:t>
            </w:r>
          </w:p>
          <w:p w14:paraId="454F4EB0" w14:textId="77777777" w:rsidR="006D3E19" w:rsidRDefault="006D3E19" w:rsidP="00C774CE">
            <w:pPr>
              <w:jc w:val="both"/>
              <w:rPr>
                <w:rFonts w:cs="Arial"/>
              </w:rPr>
            </w:pPr>
          </w:p>
          <w:p w14:paraId="53F9FADC" w14:textId="4BF86D5C" w:rsidR="006D3E19" w:rsidRPr="0059536C" w:rsidRDefault="006D3E19" w:rsidP="00C774CE">
            <w:pPr>
              <w:jc w:val="both"/>
              <w:rPr>
                <w:rFonts w:cs="Arial"/>
              </w:rPr>
            </w:pPr>
            <w:r>
              <w:rPr>
                <w:rFonts w:cs="Arial"/>
              </w:rPr>
              <w:t>Glede izraza a</w:t>
            </w:r>
            <w:r w:rsidRPr="00E864C2">
              <w:rPr>
                <w:rFonts w:cs="Arial"/>
              </w:rPr>
              <w:t>ktivn</w:t>
            </w:r>
            <w:r>
              <w:rPr>
                <w:rFonts w:cs="Arial"/>
              </w:rPr>
              <w:t xml:space="preserve">ega </w:t>
            </w:r>
            <w:r w:rsidRPr="00E864C2">
              <w:rPr>
                <w:rFonts w:cs="Arial"/>
              </w:rPr>
              <w:t>sistem</w:t>
            </w:r>
            <w:r>
              <w:rPr>
                <w:rFonts w:cs="Arial"/>
              </w:rPr>
              <w:t>a glej prejšnjo točko.</w:t>
            </w:r>
            <w:r w:rsidRPr="00E864C2" w:rsidDel="0000468E">
              <w:rPr>
                <w:rFonts w:cs="Arial"/>
              </w:rPr>
              <w:t xml:space="preserve"> </w:t>
            </w:r>
          </w:p>
          <w:p w14:paraId="03AE3973" w14:textId="77777777" w:rsidR="006D3E19" w:rsidRPr="0059536C" w:rsidRDefault="006D3E19" w:rsidP="00C774CE">
            <w:pPr>
              <w:jc w:val="both"/>
              <w:rPr>
                <w:rFonts w:cs="Arial"/>
              </w:rPr>
            </w:pPr>
          </w:p>
          <w:p w14:paraId="22B71AEB" w14:textId="13BB81CB" w:rsidR="006D3E19" w:rsidRDefault="006D3E19" w:rsidP="00C774CE">
            <w:pPr>
              <w:jc w:val="both"/>
              <w:rPr>
                <w:rFonts w:cs="Arial"/>
              </w:rPr>
            </w:pPr>
            <w:r w:rsidRPr="0059536C">
              <w:rPr>
                <w:rFonts w:cs="Arial"/>
              </w:rPr>
              <w:t>Glede izraza energijska/energetska sanacija v stroki ni enotnega mnenja in se uporabljata oba izraza. V pravilniku bomo uporabili izraz</w:t>
            </w:r>
            <w:r>
              <w:rPr>
                <w:rFonts w:cs="Arial"/>
              </w:rPr>
              <w:t xml:space="preserve"> energijska sanacija, tako kot je v 70. členu </w:t>
            </w:r>
            <w:r w:rsidRPr="00475C3D">
              <w:rPr>
                <w:rFonts w:cs="Arial"/>
              </w:rPr>
              <w:t>Zakon o varstvu pred ionizirajočimi sevanji in jedrski varnosti (ZVISJV-1)</w:t>
            </w:r>
            <w:r>
              <w:rPr>
                <w:rFonts w:cs="Arial"/>
              </w:rPr>
              <w:t xml:space="preserve">, ki je podlaga za sprejem tega pravilnika. </w:t>
            </w:r>
            <w:r w:rsidRPr="0059536C">
              <w:rPr>
                <w:rFonts w:cs="Arial"/>
              </w:rPr>
              <w:t xml:space="preserve">Glede dodatnih opisov posegov v obstoječo stavbo se vaš </w:t>
            </w:r>
            <w:r w:rsidRPr="008165A1">
              <w:rPr>
                <w:rFonts w:cs="Arial"/>
              </w:rPr>
              <w:t>predlog ne upošteva</w:t>
            </w:r>
            <w:r w:rsidRPr="0059536C">
              <w:rPr>
                <w:rFonts w:cs="Arial"/>
              </w:rPr>
              <w:t>.</w:t>
            </w:r>
          </w:p>
          <w:p w14:paraId="719F5BF6" w14:textId="77777777" w:rsidR="006D3E19" w:rsidRDefault="006D3E19" w:rsidP="00C774CE">
            <w:pPr>
              <w:jc w:val="both"/>
              <w:rPr>
                <w:rFonts w:cs="Arial"/>
              </w:rPr>
            </w:pPr>
          </w:p>
          <w:p w14:paraId="7EDB5001" w14:textId="1B6F0990" w:rsidR="006D3E19" w:rsidRPr="0059536C" w:rsidRDefault="006D3E19" w:rsidP="00C774CE">
            <w:pPr>
              <w:jc w:val="both"/>
              <w:rPr>
                <w:rFonts w:cs="Arial"/>
              </w:rPr>
            </w:pPr>
            <w:r w:rsidRPr="0059536C">
              <w:rPr>
                <w:rFonts w:cs="Arial"/>
              </w:rPr>
              <w:t>Glede na to, da posege tako ali tako navajamo primeroma, je bolje, da ne dodajamo opisov, ki bi povzročali zmedo. Namestitev toplotne izolacije je del energ</w:t>
            </w:r>
            <w:r>
              <w:rPr>
                <w:rFonts w:cs="Arial"/>
              </w:rPr>
              <w:t>ijske</w:t>
            </w:r>
            <w:r w:rsidRPr="0059536C">
              <w:rPr>
                <w:rFonts w:cs="Arial"/>
              </w:rPr>
              <w:t xml:space="preserve"> sanacije, obnova tlakov lahko vpliva na radon,… </w:t>
            </w:r>
          </w:p>
          <w:p w14:paraId="3E9930DF" w14:textId="77777777" w:rsidR="006D3E19" w:rsidRPr="0059536C" w:rsidRDefault="006D3E19" w:rsidP="00C774CE">
            <w:pPr>
              <w:jc w:val="both"/>
              <w:rPr>
                <w:rFonts w:cs="Arial"/>
                <w:i/>
                <w:iCs/>
              </w:rPr>
            </w:pPr>
          </w:p>
          <w:p w14:paraId="6E485167" w14:textId="334F8406" w:rsidR="006D3E19" w:rsidRDefault="006D3E19" w:rsidP="00C774CE">
            <w:pPr>
              <w:jc w:val="both"/>
              <w:rPr>
                <w:rFonts w:cs="Arial"/>
              </w:rPr>
            </w:pPr>
            <w:r>
              <w:rPr>
                <w:rFonts w:cs="Arial"/>
              </w:rPr>
              <w:t xml:space="preserve">Izraz protiradonska sanacija smo dopolnili s inštalacijskimi deli tako, kot ste predlagali. </w:t>
            </w:r>
          </w:p>
          <w:p w14:paraId="1598FC2C" w14:textId="77777777" w:rsidR="006D3E19" w:rsidRDefault="006D3E19" w:rsidP="00C774CE">
            <w:pPr>
              <w:jc w:val="both"/>
              <w:rPr>
                <w:rFonts w:cs="Arial"/>
              </w:rPr>
            </w:pPr>
          </w:p>
          <w:p w14:paraId="6EF11DFC" w14:textId="148832F9" w:rsidR="006D3E19" w:rsidRDefault="006D3E19" w:rsidP="00C774CE">
            <w:pPr>
              <w:jc w:val="both"/>
              <w:rPr>
                <w:rFonts w:cs="Arial"/>
              </w:rPr>
            </w:pPr>
            <w:r>
              <w:rPr>
                <w:rFonts w:cs="Arial"/>
              </w:rPr>
              <w:t xml:space="preserve">Predlog četrte točke se glasi: </w:t>
            </w:r>
          </w:p>
          <w:p w14:paraId="7AEE2EE9" w14:textId="2FC6FC5D" w:rsidR="006D3E19" w:rsidRPr="0059536C" w:rsidRDefault="006D3E19" w:rsidP="0096166E">
            <w:pPr>
              <w:pStyle w:val="Odstavekseznama"/>
              <w:numPr>
                <w:ilvl w:val="0"/>
                <w:numId w:val="24"/>
              </w:numPr>
              <w:jc w:val="both"/>
              <w:rPr>
                <w:rFonts w:cs="Arial"/>
              </w:rPr>
            </w:pPr>
            <w:r w:rsidRPr="00E864C2">
              <w:rPr>
                <w:rFonts w:cs="Arial"/>
              </w:rPr>
              <w:t>Protiradonska sanacija so inštalacijska dela ali gradbeni posegi za znižanje koncentracije radona v obstoječi stavbi.</w:t>
            </w:r>
          </w:p>
        </w:tc>
      </w:tr>
      <w:tr w:rsidR="006D3E19" w:rsidRPr="00F133F4" w14:paraId="3DE872A5" w14:textId="77777777" w:rsidTr="006D3E19">
        <w:trPr>
          <w:trHeight w:val="2216"/>
          <w:jc w:val="center"/>
        </w:trPr>
        <w:tc>
          <w:tcPr>
            <w:tcW w:w="704" w:type="dxa"/>
          </w:tcPr>
          <w:p w14:paraId="4518EFB9" w14:textId="77777777" w:rsidR="006D3E19" w:rsidRPr="0059536C" w:rsidRDefault="006D3E19" w:rsidP="00C774CE">
            <w:pPr>
              <w:rPr>
                <w:rFonts w:cs="Arial"/>
              </w:rPr>
            </w:pPr>
            <w:r>
              <w:rPr>
                <w:rFonts w:cs="Arial"/>
              </w:rPr>
              <w:t>13.</w:t>
            </w:r>
          </w:p>
        </w:tc>
        <w:tc>
          <w:tcPr>
            <w:tcW w:w="1985" w:type="dxa"/>
          </w:tcPr>
          <w:p w14:paraId="7845D04C" w14:textId="77777777" w:rsidR="006D3E19" w:rsidRPr="0059536C" w:rsidRDefault="006D3E19" w:rsidP="00C774CE">
            <w:pPr>
              <w:rPr>
                <w:rFonts w:cs="Arial"/>
              </w:rPr>
            </w:pPr>
            <w:r w:rsidRPr="0059536C">
              <w:rPr>
                <w:rFonts w:cs="Arial"/>
              </w:rPr>
              <w:t>4. člen</w:t>
            </w:r>
          </w:p>
        </w:tc>
        <w:tc>
          <w:tcPr>
            <w:tcW w:w="7942" w:type="dxa"/>
          </w:tcPr>
          <w:p w14:paraId="71286561" w14:textId="77777777" w:rsidR="006D3E19" w:rsidRPr="005D6BB4" w:rsidRDefault="006D3E19" w:rsidP="005D6BB4">
            <w:pPr>
              <w:jc w:val="center"/>
              <w:rPr>
                <w:rFonts w:cs="Arial"/>
                <w:b/>
                <w:bCs/>
              </w:rPr>
            </w:pPr>
            <w:r w:rsidRPr="005D6BB4">
              <w:rPr>
                <w:rFonts w:cs="Arial"/>
                <w:b/>
                <w:bCs/>
              </w:rPr>
              <w:t>4.</w:t>
            </w:r>
            <w:r w:rsidRPr="005D6BB4">
              <w:rPr>
                <w:rFonts w:cs="Arial"/>
                <w:b/>
                <w:bCs/>
              </w:rPr>
              <w:tab/>
              <w:t>člen</w:t>
            </w:r>
          </w:p>
          <w:p w14:paraId="78E3CDDA" w14:textId="664BB58A" w:rsidR="006D3E19" w:rsidRDefault="006D3E19" w:rsidP="005D6BB4">
            <w:pPr>
              <w:jc w:val="center"/>
              <w:rPr>
                <w:rFonts w:cs="Arial"/>
                <w:b/>
                <w:bCs/>
              </w:rPr>
            </w:pPr>
            <w:r w:rsidRPr="005D6BB4">
              <w:rPr>
                <w:rFonts w:cs="Arial"/>
                <w:b/>
                <w:bCs/>
              </w:rPr>
              <w:t>(splošne zahteve za delovne in bivalne prostore)</w:t>
            </w:r>
          </w:p>
          <w:p w14:paraId="01804DD9" w14:textId="77777777" w:rsidR="006D3E19" w:rsidRPr="005D6BB4" w:rsidRDefault="006D3E19" w:rsidP="005D6BB4">
            <w:pPr>
              <w:jc w:val="center"/>
              <w:rPr>
                <w:rFonts w:cs="Arial"/>
                <w:b/>
                <w:bCs/>
              </w:rPr>
            </w:pPr>
          </w:p>
          <w:p w14:paraId="6628E2F6" w14:textId="2E471B01" w:rsidR="006D3E19" w:rsidRDefault="006D3E19" w:rsidP="00F133F4">
            <w:pPr>
              <w:jc w:val="both"/>
              <w:rPr>
                <w:rFonts w:cs="Arial"/>
              </w:rPr>
            </w:pPr>
            <w:r w:rsidRPr="005D6BB4">
              <w:rPr>
                <w:rFonts w:cs="Arial"/>
              </w:rPr>
              <w:t xml:space="preserve">Stavbe morajo biti projektirane, grajene in vzdrževane tako, da </w:t>
            </w:r>
            <w:r w:rsidRPr="005D6BB4">
              <w:rPr>
                <w:rStyle w:val="sledired"/>
                <w:u w:val="single"/>
              </w:rPr>
              <w:t>je koncentracija radona v delovnih in bivalnih prostorih čim nižja in da</w:t>
            </w:r>
            <w:r w:rsidRPr="005D6BB4">
              <w:rPr>
                <w:rFonts w:cs="Arial"/>
              </w:rPr>
              <w:t xml:space="preserve"> ni presežena referenčna raven.</w:t>
            </w:r>
          </w:p>
          <w:p w14:paraId="6391A9C6" w14:textId="77777777" w:rsidR="006D3E19" w:rsidRDefault="006D3E19" w:rsidP="00F133F4">
            <w:pPr>
              <w:jc w:val="both"/>
              <w:rPr>
                <w:rFonts w:cs="Arial"/>
              </w:rPr>
            </w:pPr>
          </w:p>
          <w:p w14:paraId="512FEF74" w14:textId="039B761E" w:rsidR="006D3E19" w:rsidRPr="005D6BB4" w:rsidRDefault="006D3E19" w:rsidP="005D6BB4">
            <w:pPr>
              <w:jc w:val="both"/>
              <w:rPr>
                <w:rFonts w:cs="Arial"/>
              </w:rPr>
            </w:pPr>
            <w:r w:rsidRPr="003958E7">
              <w:rPr>
                <w:rFonts w:cs="Arial"/>
                <w:b/>
                <w:bCs/>
              </w:rPr>
              <w:t>Pripomba:</w:t>
            </w:r>
            <w:r>
              <w:rPr>
                <w:rFonts w:cs="Arial"/>
              </w:rPr>
              <w:t xml:space="preserve"> </w:t>
            </w:r>
            <w:r w:rsidRPr="005D6BB4">
              <w:rPr>
                <w:rFonts w:cs="Arial"/>
              </w:rPr>
              <w:t>Referenčne ravni imajo za posledico visoke doze.</w:t>
            </w:r>
          </w:p>
          <w:p w14:paraId="37021C78" w14:textId="77777777" w:rsidR="006D3E19" w:rsidRPr="005D6BB4" w:rsidRDefault="006D3E19" w:rsidP="005D6BB4">
            <w:pPr>
              <w:jc w:val="both"/>
              <w:rPr>
                <w:rFonts w:cs="Arial"/>
              </w:rPr>
            </w:pPr>
            <w:r w:rsidRPr="005D6BB4">
              <w:rPr>
                <w:rFonts w:cs="Arial"/>
              </w:rPr>
              <w:t>Pri obvladovanju vplivov radona ni predvidena uporaba doznih ograd (ki so posledica optimizacije izpostavljenosti), zato je načelo ALARA, ki ga v splošnem ZVISJV-1 ureja v poglavju 3., smiselno dodati v predlagani obliki.</w:t>
            </w:r>
          </w:p>
          <w:p w14:paraId="386B4325" w14:textId="670AED93" w:rsidR="006D3E19" w:rsidRPr="0059536C" w:rsidRDefault="006D3E19" w:rsidP="005D6BB4">
            <w:pPr>
              <w:jc w:val="both"/>
              <w:rPr>
                <w:rFonts w:cs="Arial"/>
              </w:rPr>
            </w:pPr>
            <w:r w:rsidRPr="005D6BB4">
              <w:rPr>
                <w:rFonts w:cs="Arial"/>
              </w:rPr>
              <w:t>S tem smo tudi sledili usmeritvam EU Direktive BSS, 6. člen.</w:t>
            </w:r>
          </w:p>
        </w:tc>
        <w:tc>
          <w:tcPr>
            <w:tcW w:w="9918" w:type="dxa"/>
          </w:tcPr>
          <w:p w14:paraId="05FBAF52" w14:textId="622CE7C4" w:rsidR="006D3E19" w:rsidRDefault="006D3E19" w:rsidP="00C774CE">
            <w:pPr>
              <w:jc w:val="both"/>
              <w:rPr>
                <w:rFonts w:cs="Arial"/>
              </w:rPr>
            </w:pPr>
            <w:r w:rsidRPr="0059536C">
              <w:rPr>
                <w:rFonts w:cs="Arial"/>
              </w:rPr>
              <w:t xml:space="preserve">Strinjamo se </w:t>
            </w:r>
            <w:r>
              <w:rPr>
                <w:rFonts w:cs="Arial"/>
              </w:rPr>
              <w:t>z vašim predlogom glede dopolnitve 4. člena</w:t>
            </w:r>
            <w:r w:rsidRPr="0059536C">
              <w:rPr>
                <w:rFonts w:cs="Arial"/>
              </w:rPr>
              <w:t>.</w:t>
            </w:r>
          </w:p>
          <w:p w14:paraId="21DFE7A7" w14:textId="25C6C48B" w:rsidR="006D3E19" w:rsidRDefault="006D3E19" w:rsidP="00C774CE">
            <w:pPr>
              <w:jc w:val="both"/>
              <w:rPr>
                <w:rFonts w:cs="Arial"/>
              </w:rPr>
            </w:pPr>
          </w:p>
          <w:p w14:paraId="556EC36D" w14:textId="6FC424A4" w:rsidR="006D3E19" w:rsidRDefault="006D3E19" w:rsidP="00C774CE">
            <w:pPr>
              <w:jc w:val="both"/>
              <w:rPr>
                <w:rFonts w:cs="Arial"/>
              </w:rPr>
            </w:pPr>
            <w:r>
              <w:rPr>
                <w:rFonts w:cs="Arial"/>
              </w:rPr>
              <w:t xml:space="preserve">Novi predlog 4. člena se glasi: </w:t>
            </w:r>
          </w:p>
          <w:p w14:paraId="52A548AE" w14:textId="29E22144" w:rsidR="006D3E19" w:rsidRDefault="006D3E19" w:rsidP="00C774CE">
            <w:pPr>
              <w:jc w:val="both"/>
              <w:rPr>
                <w:rFonts w:cs="Arial"/>
              </w:rPr>
            </w:pPr>
          </w:p>
          <w:p w14:paraId="4E6A1942" w14:textId="2732940E" w:rsidR="006D3E19" w:rsidRPr="008165A1" w:rsidRDefault="006D3E19" w:rsidP="00C774CE">
            <w:pPr>
              <w:jc w:val="both"/>
              <w:rPr>
                <w:rFonts w:cs="Arial"/>
                <w:szCs w:val="24"/>
              </w:rPr>
            </w:pPr>
            <w:r>
              <w:rPr>
                <w:rFonts w:cs="Arial"/>
                <w:szCs w:val="24"/>
              </w:rPr>
              <w:t>»</w:t>
            </w:r>
            <w:r w:rsidRPr="008165A1">
              <w:rPr>
                <w:rFonts w:cs="Arial"/>
                <w:szCs w:val="24"/>
              </w:rPr>
              <w:t>Stavbe morajo biti projektirane, grajene in vzdrževane tako, da je koncentracija radona v delovnih in bivalnih prostorih čim nižja in da ni presežena referenčna raven.</w:t>
            </w:r>
            <w:r>
              <w:rPr>
                <w:rFonts w:cs="Arial"/>
                <w:szCs w:val="24"/>
              </w:rPr>
              <w:t>«</w:t>
            </w:r>
          </w:p>
          <w:p w14:paraId="6322F050" w14:textId="77777777" w:rsidR="006D3E19" w:rsidRPr="00F133F4" w:rsidRDefault="006D3E19" w:rsidP="00C774CE">
            <w:pPr>
              <w:jc w:val="both"/>
              <w:rPr>
                <w:rFonts w:cs="Arial"/>
              </w:rPr>
            </w:pPr>
          </w:p>
          <w:p w14:paraId="73F5F5ED" w14:textId="596B95EC" w:rsidR="006D3E19" w:rsidRPr="0059536C" w:rsidRDefault="006D3E19" w:rsidP="0096166E">
            <w:pPr>
              <w:jc w:val="both"/>
              <w:rPr>
                <w:rFonts w:cs="Arial"/>
              </w:rPr>
            </w:pPr>
            <w:r>
              <w:rPr>
                <w:rFonts w:cs="Arial"/>
              </w:rPr>
              <w:t>Glede pripombe o referenčnih ravneh pojasnjujemo, da p</w:t>
            </w:r>
            <w:r w:rsidRPr="0059536C">
              <w:rPr>
                <w:rFonts w:cs="Arial"/>
              </w:rPr>
              <w:t xml:space="preserve">ri obstoječi izpostavljenosti sicer ne uporabljamo doznih ograd. Namesto tega se uporabi princip referenčnih ravni, ki pravi, da prioritetno obravnavamo situacije nad referenčno ravnjo, z optimizacijo pa nadaljujemo tudi, ko nam je uspelo izpostavljenosti spraviti pod referenčno raven - 7. člen BSS). </w:t>
            </w:r>
          </w:p>
        </w:tc>
      </w:tr>
      <w:tr w:rsidR="006D3E19" w:rsidRPr="00F133F4" w14:paraId="650429CB" w14:textId="77777777" w:rsidTr="006D3E19">
        <w:trPr>
          <w:jc w:val="center"/>
        </w:trPr>
        <w:tc>
          <w:tcPr>
            <w:tcW w:w="704" w:type="dxa"/>
          </w:tcPr>
          <w:p w14:paraId="1982ED00" w14:textId="6AB4B5C6" w:rsidR="006D3E19" w:rsidRPr="0059536C" w:rsidRDefault="006D3E19" w:rsidP="00C774CE">
            <w:pPr>
              <w:rPr>
                <w:rFonts w:cs="Arial"/>
              </w:rPr>
            </w:pPr>
            <w:r>
              <w:rPr>
                <w:rFonts w:cs="Arial"/>
              </w:rPr>
              <w:t>14.</w:t>
            </w:r>
          </w:p>
        </w:tc>
        <w:tc>
          <w:tcPr>
            <w:tcW w:w="1985" w:type="dxa"/>
          </w:tcPr>
          <w:p w14:paraId="55A5CF65" w14:textId="77777777" w:rsidR="006D3E19" w:rsidRPr="0059536C" w:rsidRDefault="006D3E19" w:rsidP="00C774CE">
            <w:pPr>
              <w:rPr>
                <w:rFonts w:cs="Arial"/>
              </w:rPr>
            </w:pPr>
            <w:r w:rsidRPr="0059536C">
              <w:rPr>
                <w:rFonts w:cs="Arial"/>
              </w:rPr>
              <w:t>5. člen</w:t>
            </w:r>
          </w:p>
        </w:tc>
        <w:tc>
          <w:tcPr>
            <w:tcW w:w="7942" w:type="dxa"/>
          </w:tcPr>
          <w:p w14:paraId="74AE0A4D" w14:textId="77777777" w:rsidR="006D3E19" w:rsidRDefault="006D3E19" w:rsidP="00F133F4">
            <w:pPr>
              <w:jc w:val="both"/>
              <w:rPr>
                <w:rFonts w:cs="Arial"/>
              </w:rPr>
            </w:pPr>
            <w:r w:rsidRPr="005D6BB4">
              <w:rPr>
                <w:rFonts w:cs="Arial"/>
              </w:rPr>
              <w:t>(2)</w:t>
            </w:r>
            <w:r w:rsidRPr="005D6BB4">
              <w:rPr>
                <w:rFonts w:cs="Arial"/>
              </w:rPr>
              <w:tab/>
            </w:r>
            <w:r w:rsidRPr="005D6BB4">
              <w:rPr>
                <w:rStyle w:val="slediblack"/>
              </w:rPr>
              <w:t xml:space="preserve">Radonsko območje se sestoji iz območja z več radona, </w:t>
            </w:r>
            <w:r w:rsidRPr="005D6BB4">
              <w:rPr>
                <w:rStyle w:val="sledired"/>
                <w:u w:val="single"/>
              </w:rPr>
              <w:t>območja, na katerih organ, pristojen za varstvo pred sevanji izvaja dodatne meritve</w:t>
            </w:r>
            <w:r w:rsidRPr="005D6BB4">
              <w:rPr>
                <w:rStyle w:val="slediblack"/>
              </w:rPr>
              <w:t xml:space="preserve"> in območja, kjer so bile izmerjene koncentracije radona v stavbah višje od referenčne ravni.</w:t>
            </w:r>
          </w:p>
          <w:p w14:paraId="27F486EC" w14:textId="77777777" w:rsidR="006D3E19" w:rsidRDefault="006D3E19" w:rsidP="00F133F4">
            <w:pPr>
              <w:jc w:val="both"/>
              <w:rPr>
                <w:rFonts w:cs="Arial"/>
              </w:rPr>
            </w:pPr>
          </w:p>
          <w:p w14:paraId="25E0122B" w14:textId="2D1C564A" w:rsidR="006D3E19" w:rsidRDefault="006D3E19" w:rsidP="00F133F4">
            <w:pPr>
              <w:jc w:val="both"/>
              <w:rPr>
                <w:rFonts w:cs="Arial"/>
                <w:lang w:val="it-IT"/>
              </w:rPr>
            </w:pPr>
            <w:proofErr w:type="spellStart"/>
            <w:r w:rsidRPr="003958E7">
              <w:rPr>
                <w:rFonts w:cs="Arial"/>
                <w:b/>
                <w:bCs/>
                <w:lang w:val="it-IT"/>
              </w:rPr>
              <w:t>Pripomba</w:t>
            </w:r>
            <w:proofErr w:type="spellEnd"/>
            <w:r w:rsidRPr="003958E7">
              <w:rPr>
                <w:rFonts w:cs="Arial"/>
                <w:b/>
                <w:bCs/>
                <w:lang w:val="it-IT"/>
              </w:rPr>
              <w:t>:</w:t>
            </w:r>
            <w:r>
              <w:rPr>
                <w:rFonts w:cs="Arial"/>
                <w:lang w:val="it-IT"/>
              </w:rPr>
              <w:t xml:space="preserve"> </w:t>
            </w:r>
            <w:proofErr w:type="spellStart"/>
            <w:r w:rsidRPr="005D6BB4">
              <w:rPr>
                <w:rFonts w:cs="Arial"/>
                <w:lang w:val="it-IT"/>
              </w:rPr>
              <w:t>Teh</w:t>
            </w:r>
            <w:proofErr w:type="spellEnd"/>
            <w:r w:rsidRPr="005D6BB4">
              <w:rPr>
                <w:rFonts w:cs="Arial"/>
                <w:lang w:val="it-IT"/>
              </w:rPr>
              <w:t xml:space="preserve"> </w:t>
            </w:r>
            <w:proofErr w:type="spellStart"/>
            <w:r w:rsidRPr="005D6BB4">
              <w:rPr>
                <w:rFonts w:cs="Arial"/>
                <w:lang w:val="it-IT"/>
              </w:rPr>
              <w:t>območij</w:t>
            </w:r>
            <w:proofErr w:type="spellEnd"/>
            <w:r w:rsidRPr="005D6BB4">
              <w:rPr>
                <w:rFonts w:cs="Arial"/>
                <w:lang w:val="it-IT"/>
              </w:rPr>
              <w:t xml:space="preserve"> NRP ne </w:t>
            </w:r>
            <w:proofErr w:type="spellStart"/>
            <w:r w:rsidRPr="005D6BB4">
              <w:rPr>
                <w:rFonts w:cs="Arial"/>
                <w:lang w:val="it-IT"/>
              </w:rPr>
              <w:t>določa</w:t>
            </w:r>
            <w:proofErr w:type="spellEnd"/>
            <w:r w:rsidRPr="005D6BB4">
              <w:rPr>
                <w:rFonts w:cs="Arial"/>
                <w:lang w:val="it-IT"/>
              </w:rPr>
              <w:t>!</w:t>
            </w:r>
          </w:p>
          <w:p w14:paraId="456DF75B" w14:textId="61B591D5" w:rsidR="006D3E19" w:rsidRPr="005D6BB4" w:rsidRDefault="006D3E19" w:rsidP="00F133F4">
            <w:pPr>
              <w:jc w:val="both"/>
              <w:rPr>
                <w:rFonts w:cs="Arial"/>
                <w:lang w:val="en-US"/>
              </w:rPr>
            </w:pPr>
            <w:r w:rsidRPr="005D6BB4">
              <w:rPr>
                <w:rFonts w:cs="Arial"/>
              </w:rPr>
              <w:t>Uskladitev z Uredbo NRP, 13. člen, 4. alinea</w:t>
            </w:r>
          </w:p>
          <w:p w14:paraId="5DDFA49D" w14:textId="77777777" w:rsidR="006D3E19" w:rsidRPr="005D6BB4" w:rsidRDefault="006D3E19" w:rsidP="00F133F4">
            <w:pPr>
              <w:jc w:val="both"/>
              <w:rPr>
                <w:rFonts w:cs="Arial"/>
                <w:lang w:val="en-US"/>
              </w:rPr>
            </w:pPr>
          </w:p>
          <w:p w14:paraId="61423DAD" w14:textId="48C2A7F6" w:rsidR="006D3E19" w:rsidRDefault="006D3E19" w:rsidP="00F133F4">
            <w:pPr>
              <w:jc w:val="both"/>
              <w:rPr>
                <w:rFonts w:cs="Arial"/>
              </w:rPr>
            </w:pPr>
          </w:p>
          <w:p w14:paraId="10797473" w14:textId="1A865A9A" w:rsidR="006D3E19" w:rsidRDefault="006D3E19" w:rsidP="00F133F4">
            <w:pPr>
              <w:jc w:val="both"/>
              <w:rPr>
                <w:rFonts w:cs="Arial"/>
              </w:rPr>
            </w:pPr>
            <w:r w:rsidRPr="005D6BB4">
              <w:rPr>
                <w:rFonts w:cs="Arial"/>
              </w:rPr>
              <w:t>(3)</w:t>
            </w:r>
            <w:r w:rsidRPr="005D6BB4">
              <w:rPr>
                <w:rFonts w:cs="Arial"/>
              </w:rPr>
              <w:tab/>
              <w:t xml:space="preserve">Območja z več radona in območja, </w:t>
            </w:r>
            <w:r w:rsidRPr="003958E7">
              <w:rPr>
                <w:rFonts w:cs="Arial"/>
                <w:strike/>
                <w:color w:val="C00000"/>
              </w:rPr>
              <w:t>območja,</w:t>
            </w:r>
            <w:r>
              <w:rPr>
                <w:rFonts w:cs="Arial"/>
              </w:rPr>
              <w:t xml:space="preserve"> </w:t>
            </w:r>
            <w:r w:rsidRPr="003958E7">
              <w:rPr>
                <w:rFonts w:cs="Arial"/>
                <w:color w:val="C00000"/>
                <w:u w:val="single"/>
              </w:rPr>
              <w:t xml:space="preserve">na katerih organ, pristojen za varstvo pred sevanji izvaja dodatne meritve </w:t>
            </w:r>
            <w:r w:rsidRPr="003958E7">
              <w:rPr>
                <w:rFonts w:cs="Arial"/>
                <w:strike/>
                <w:color w:val="C00000"/>
              </w:rPr>
              <w:t>kjer so bile izmerjene koncentracije radona v stavbah višje od referenčne ravni</w:t>
            </w:r>
            <w:r w:rsidRPr="003958E7">
              <w:rPr>
                <w:rFonts w:cs="Arial"/>
              </w:rPr>
              <w:t xml:space="preserve"> </w:t>
            </w:r>
            <w:r w:rsidRPr="005D6BB4">
              <w:rPr>
                <w:rFonts w:cs="Arial"/>
              </w:rPr>
              <w:t xml:space="preserve">so določena v predpisu o nacionalnem radonskem </w:t>
            </w:r>
            <w:r w:rsidRPr="005D6BB4">
              <w:rPr>
                <w:rStyle w:val="slediblack"/>
              </w:rPr>
              <w:t>programu</w:t>
            </w:r>
            <w:r w:rsidRPr="005D6BB4">
              <w:rPr>
                <w:rFonts w:cs="Arial"/>
              </w:rPr>
              <w:t>.</w:t>
            </w:r>
          </w:p>
          <w:p w14:paraId="0D8A299D" w14:textId="33270E81" w:rsidR="006D3E19" w:rsidRDefault="006D3E19" w:rsidP="00F133F4">
            <w:pPr>
              <w:jc w:val="both"/>
              <w:rPr>
                <w:rFonts w:cs="Arial"/>
              </w:rPr>
            </w:pPr>
          </w:p>
          <w:p w14:paraId="134B17BE" w14:textId="2D57FA7F" w:rsidR="006D3E19" w:rsidRDefault="006D3E19" w:rsidP="00F133F4">
            <w:pPr>
              <w:jc w:val="both"/>
              <w:rPr>
                <w:rFonts w:cs="Arial"/>
              </w:rPr>
            </w:pPr>
            <w:r w:rsidRPr="003958E7">
              <w:rPr>
                <w:rFonts w:cs="Arial"/>
                <w:b/>
                <w:bCs/>
              </w:rPr>
              <w:t>Pripomba:</w:t>
            </w:r>
            <w:r>
              <w:rPr>
                <w:rFonts w:cs="Arial"/>
              </w:rPr>
              <w:t xml:space="preserve"> </w:t>
            </w:r>
            <w:hyperlink r:id="rId11" w:history="1">
              <w:proofErr w:type="spellStart"/>
              <w:r w:rsidRPr="003958E7">
                <w:rPr>
                  <w:color w:val="0000FF"/>
                  <w:sz w:val="22"/>
                  <w:u w:val="single"/>
                  <w:lang w:val="it-IT"/>
                </w:rPr>
                <w:t>Uredba</w:t>
              </w:r>
              <w:proofErr w:type="spellEnd"/>
              <w:r w:rsidRPr="003958E7">
                <w:rPr>
                  <w:color w:val="0000FF"/>
                  <w:sz w:val="22"/>
                  <w:u w:val="single"/>
                  <w:lang w:val="it-IT"/>
                </w:rPr>
                <w:t xml:space="preserve"> o </w:t>
              </w:r>
              <w:proofErr w:type="spellStart"/>
              <w:r w:rsidRPr="003958E7">
                <w:rPr>
                  <w:color w:val="0000FF"/>
                  <w:sz w:val="22"/>
                  <w:u w:val="single"/>
                  <w:lang w:val="it-IT"/>
                </w:rPr>
                <w:t>nacionalnem</w:t>
              </w:r>
              <w:proofErr w:type="spellEnd"/>
              <w:r w:rsidRPr="003958E7">
                <w:rPr>
                  <w:color w:val="0000FF"/>
                  <w:sz w:val="22"/>
                  <w:u w:val="single"/>
                  <w:lang w:val="it-IT"/>
                </w:rPr>
                <w:t xml:space="preserve"> radonskem </w:t>
              </w:r>
              <w:proofErr w:type="spellStart"/>
              <w:r w:rsidRPr="003958E7">
                <w:rPr>
                  <w:color w:val="0000FF"/>
                  <w:sz w:val="22"/>
                  <w:u w:val="single"/>
                  <w:lang w:val="it-IT"/>
                </w:rPr>
                <w:t>programu</w:t>
              </w:r>
              <w:proofErr w:type="spellEnd"/>
              <w:r w:rsidRPr="003958E7">
                <w:rPr>
                  <w:color w:val="0000FF"/>
                  <w:sz w:val="22"/>
                  <w:u w:val="single"/>
                  <w:lang w:val="it-IT"/>
                </w:rPr>
                <w:t xml:space="preserve"> (pisrs.si)</w:t>
              </w:r>
            </w:hyperlink>
          </w:p>
          <w:p w14:paraId="16F6FCF7" w14:textId="1C5346CE" w:rsidR="006D3E19" w:rsidRDefault="006D3E19" w:rsidP="00F133F4">
            <w:pPr>
              <w:jc w:val="both"/>
              <w:rPr>
                <w:rFonts w:cs="Arial"/>
              </w:rPr>
            </w:pPr>
          </w:p>
          <w:p w14:paraId="41D013B8" w14:textId="0A7B5EF6" w:rsidR="006D3E19" w:rsidRDefault="006D3E19" w:rsidP="00F133F4">
            <w:pPr>
              <w:jc w:val="both"/>
              <w:rPr>
                <w:rFonts w:cs="Arial"/>
              </w:rPr>
            </w:pPr>
          </w:p>
          <w:p w14:paraId="009C5611" w14:textId="77777777" w:rsidR="006D3E19" w:rsidRPr="003958E7" w:rsidRDefault="006D3E19" w:rsidP="003958E7">
            <w:pPr>
              <w:jc w:val="both"/>
              <w:rPr>
                <w:rFonts w:cs="Arial"/>
              </w:rPr>
            </w:pPr>
            <w:r w:rsidRPr="003958E7">
              <w:rPr>
                <w:rFonts w:cs="Arial"/>
                <w:color w:val="C00000"/>
                <w:u w:val="single"/>
              </w:rPr>
              <w:t>(4)</w:t>
            </w:r>
            <w:r w:rsidRPr="003958E7">
              <w:rPr>
                <w:rFonts w:cs="Arial"/>
              </w:rPr>
              <w:tab/>
              <w:t>V zeleno območje sodijo vsa ostala območja Republike Slovenije.</w:t>
            </w:r>
          </w:p>
          <w:p w14:paraId="39F6B33F" w14:textId="426D196D" w:rsidR="006D3E19" w:rsidRDefault="006D3E19" w:rsidP="003958E7">
            <w:pPr>
              <w:jc w:val="both"/>
              <w:rPr>
                <w:rFonts w:cs="Arial"/>
              </w:rPr>
            </w:pPr>
            <w:r w:rsidRPr="003958E7">
              <w:rPr>
                <w:rFonts w:cs="Arial"/>
                <w:strike/>
                <w:color w:val="C00000"/>
                <w:u w:val="single"/>
              </w:rPr>
              <w:t>(4)</w:t>
            </w:r>
            <w:r w:rsidRPr="003958E7">
              <w:rPr>
                <w:rFonts w:cs="Arial"/>
                <w:color w:val="C00000"/>
              </w:rPr>
              <w:t xml:space="preserve"> (5)</w:t>
            </w:r>
            <w:r w:rsidRPr="003958E7">
              <w:rPr>
                <w:rFonts w:cs="Arial"/>
              </w:rPr>
              <w:tab/>
            </w:r>
            <w:r w:rsidRPr="003958E7">
              <w:rPr>
                <w:rStyle w:val="sledired"/>
                <w:u w:val="single"/>
              </w:rPr>
              <w:t>Ne glede na določila iz prejšnjih odstavkov tega člena se pri razvrščanju v območja lahko upoštevajo podzakonski akti ali javno objavljeni podatki lokalnih skupnosti ali upravnih organov.</w:t>
            </w:r>
          </w:p>
          <w:p w14:paraId="737BB9B7" w14:textId="6C908415" w:rsidR="006D3E19" w:rsidRDefault="006D3E19" w:rsidP="00F133F4">
            <w:pPr>
              <w:jc w:val="both"/>
              <w:rPr>
                <w:rFonts w:cs="Arial"/>
              </w:rPr>
            </w:pPr>
          </w:p>
          <w:p w14:paraId="7F281B54" w14:textId="642A8E67" w:rsidR="006D3E19" w:rsidRPr="003958E7" w:rsidRDefault="006D3E19" w:rsidP="00F133F4">
            <w:pPr>
              <w:jc w:val="both"/>
              <w:rPr>
                <w:rFonts w:cs="Arial"/>
              </w:rPr>
            </w:pPr>
            <w:r w:rsidRPr="003958E7">
              <w:rPr>
                <w:rFonts w:cs="Arial"/>
                <w:b/>
                <w:bCs/>
              </w:rPr>
              <w:t>Pripomba:</w:t>
            </w:r>
            <w:r>
              <w:rPr>
                <w:rFonts w:cs="Arial"/>
                <w:b/>
                <w:bCs/>
              </w:rPr>
              <w:t xml:space="preserve"> </w:t>
            </w:r>
          </w:p>
          <w:p w14:paraId="4C6374A9" w14:textId="77777777" w:rsidR="006D3E19" w:rsidRPr="003958E7" w:rsidRDefault="006D3E19" w:rsidP="003958E7">
            <w:pPr>
              <w:jc w:val="both"/>
              <w:rPr>
                <w:rFonts w:cs="Arial"/>
              </w:rPr>
            </w:pPr>
            <w:r w:rsidRPr="003958E7">
              <w:rPr>
                <w:rFonts w:cs="Arial"/>
              </w:rPr>
              <w:t>Znotraj posamezne občine so lahko območja z različno obremenitvijo z radonom. Kot odziv na zahteve pravilnika bodo občine prej ali slej opredelile območja z in brez radona – v prid uporabnikom in investitorjem.</w:t>
            </w:r>
          </w:p>
          <w:p w14:paraId="1E7F53EF" w14:textId="77777777" w:rsidR="006D3E19" w:rsidRPr="003958E7" w:rsidRDefault="006D3E19" w:rsidP="003958E7">
            <w:pPr>
              <w:jc w:val="both"/>
              <w:rPr>
                <w:rFonts w:cs="Arial"/>
              </w:rPr>
            </w:pPr>
            <w:r w:rsidRPr="003958E7">
              <w:rPr>
                <w:rFonts w:cs="Arial"/>
              </w:rPr>
              <w:t>Npr.: celotno območje občine Pivka, Škofja Loka,  … ni enako obremenjeno z radonom, po drugi strani pa so z radonom lahko obremenjeni deli občin, ki niso uvrščene v seznam.</w:t>
            </w:r>
          </w:p>
          <w:p w14:paraId="0C27C22B" w14:textId="12E763B3" w:rsidR="006D3E19" w:rsidRPr="0059536C" w:rsidRDefault="006D3E19" w:rsidP="0096166E">
            <w:pPr>
              <w:jc w:val="both"/>
              <w:rPr>
                <w:rFonts w:cs="Arial"/>
              </w:rPr>
            </w:pPr>
            <w:r w:rsidRPr="003958E7">
              <w:rPr>
                <w:rFonts w:cs="Arial"/>
                <w:u w:val="single"/>
              </w:rPr>
              <w:t>Območja naj bodo opredeljena čim bolj operativno in življenjsko. Administrativno omejevanje območji (z občinskimi mejami) lahko zmanjša zaupanje v pravilnik in učinkovitost ukrepov.</w:t>
            </w:r>
          </w:p>
        </w:tc>
        <w:tc>
          <w:tcPr>
            <w:tcW w:w="9918" w:type="dxa"/>
          </w:tcPr>
          <w:p w14:paraId="6C50A038" w14:textId="40074807" w:rsidR="006D3E19" w:rsidRPr="0059536C" w:rsidRDefault="006D3E19" w:rsidP="00C774CE">
            <w:pPr>
              <w:jc w:val="both"/>
              <w:rPr>
                <w:rFonts w:cs="Arial"/>
              </w:rPr>
            </w:pPr>
            <w:r w:rsidRPr="0059536C">
              <w:rPr>
                <w:rFonts w:cs="Arial"/>
              </w:rPr>
              <w:lastRenderedPageBreak/>
              <w:t xml:space="preserve">Strinjamo se s pripombo, da »radonsko območje« ni dovolj dobro določeno. 5. člen </w:t>
            </w:r>
            <w:r>
              <w:rPr>
                <w:rFonts w:cs="Arial"/>
              </w:rPr>
              <w:t xml:space="preserve">se </w:t>
            </w:r>
            <w:r w:rsidRPr="0059536C">
              <w:rPr>
                <w:rFonts w:cs="Arial"/>
              </w:rPr>
              <w:t xml:space="preserve">spremeni tako, da se glasi: </w:t>
            </w:r>
          </w:p>
          <w:p w14:paraId="6C1F71D0" w14:textId="77777777" w:rsidR="006D3E19" w:rsidRPr="0059536C" w:rsidRDefault="006D3E19" w:rsidP="00C774CE">
            <w:pPr>
              <w:jc w:val="both"/>
              <w:rPr>
                <w:rFonts w:cs="Arial"/>
                <w:highlight w:val="yellow"/>
              </w:rPr>
            </w:pPr>
          </w:p>
          <w:p w14:paraId="0D5E20F1" w14:textId="77777777" w:rsidR="006D3E19" w:rsidRPr="0059536C" w:rsidRDefault="006D3E19" w:rsidP="00C774CE">
            <w:pPr>
              <w:jc w:val="both"/>
              <w:rPr>
                <w:rFonts w:cs="Arial"/>
              </w:rPr>
            </w:pPr>
            <w:r w:rsidRPr="0059536C">
              <w:rPr>
                <w:rFonts w:cs="Arial"/>
              </w:rPr>
              <w:t>»5. člen</w:t>
            </w:r>
          </w:p>
          <w:p w14:paraId="6F227213" w14:textId="77777777" w:rsidR="006D3E19" w:rsidRPr="0059536C" w:rsidRDefault="006D3E19" w:rsidP="00C774CE">
            <w:pPr>
              <w:jc w:val="both"/>
              <w:rPr>
                <w:rFonts w:cs="Arial"/>
              </w:rPr>
            </w:pPr>
            <w:r w:rsidRPr="0059536C">
              <w:rPr>
                <w:rFonts w:cs="Arial"/>
              </w:rPr>
              <w:t>(delitev Slovenije na dve območji)</w:t>
            </w:r>
          </w:p>
          <w:p w14:paraId="177F2968" w14:textId="77777777" w:rsidR="006D3E19" w:rsidRPr="0059536C" w:rsidRDefault="006D3E19" w:rsidP="00C774CE">
            <w:pPr>
              <w:jc w:val="both"/>
              <w:rPr>
                <w:rFonts w:cs="Arial"/>
              </w:rPr>
            </w:pPr>
          </w:p>
          <w:p w14:paraId="046440D8" w14:textId="77777777" w:rsidR="006D3E19" w:rsidRPr="0059536C" w:rsidRDefault="006D3E19" w:rsidP="00C774CE">
            <w:pPr>
              <w:jc w:val="both"/>
              <w:rPr>
                <w:rFonts w:cs="Arial"/>
              </w:rPr>
            </w:pPr>
            <w:r w:rsidRPr="0059536C">
              <w:rPr>
                <w:rFonts w:cs="Arial"/>
              </w:rPr>
              <w:t>(1)</w:t>
            </w:r>
            <w:r w:rsidRPr="0059536C">
              <w:rPr>
                <w:rFonts w:cs="Arial"/>
              </w:rPr>
              <w:tab/>
              <w:t xml:space="preserve">Območje Republike Slovenije je razdeljeno na dve območji, in sicer na radonsko območje in zeleno območje. </w:t>
            </w:r>
          </w:p>
          <w:p w14:paraId="15184B94" w14:textId="77777777" w:rsidR="006D3E19" w:rsidRPr="0059536C" w:rsidRDefault="006D3E19" w:rsidP="00C774CE">
            <w:pPr>
              <w:jc w:val="both"/>
              <w:rPr>
                <w:rFonts w:cs="Arial"/>
              </w:rPr>
            </w:pPr>
            <w:r w:rsidRPr="0059536C">
              <w:rPr>
                <w:rFonts w:cs="Arial"/>
              </w:rPr>
              <w:t>(2)</w:t>
            </w:r>
            <w:r w:rsidRPr="0059536C">
              <w:rPr>
                <w:rFonts w:cs="Arial"/>
              </w:rPr>
              <w:tab/>
              <w:t xml:space="preserve">Radonsko območje se sestoji iz </w:t>
            </w:r>
          </w:p>
          <w:p w14:paraId="60182D94" w14:textId="77777777" w:rsidR="006D3E19" w:rsidRPr="0059536C" w:rsidRDefault="006D3E19" w:rsidP="00C774CE">
            <w:pPr>
              <w:jc w:val="both"/>
              <w:rPr>
                <w:rFonts w:cs="Arial"/>
              </w:rPr>
            </w:pPr>
            <w:r w:rsidRPr="0059536C">
              <w:rPr>
                <w:rFonts w:cs="Arial"/>
              </w:rPr>
              <w:t xml:space="preserve">območij </w:t>
            </w:r>
            <w:bookmarkStart w:id="0" w:name="_Hlk77169752"/>
            <w:r w:rsidRPr="0059536C">
              <w:rPr>
                <w:rFonts w:cs="Arial"/>
              </w:rPr>
              <w:t>občin, ki so naštete v drugem odstavku 5. člena in v četrti alineji 13. člena Uredbe o nacionalnem radonskem programu (Uradni list RS, št. 18/18, 86/18 in 152/20).</w:t>
            </w:r>
            <w:bookmarkEnd w:id="0"/>
          </w:p>
          <w:p w14:paraId="1A99652E" w14:textId="77777777" w:rsidR="006D3E19" w:rsidRPr="0059536C" w:rsidRDefault="006D3E19" w:rsidP="00C774CE">
            <w:pPr>
              <w:jc w:val="both"/>
              <w:rPr>
                <w:rFonts w:cs="Arial"/>
              </w:rPr>
            </w:pPr>
            <w:r w:rsidRPr="0059536C">
              <w:rPr>
                <w:rFonts w:cs="Arial"/>
              </w:rPr>
              <w:t>(3)</w:t>
            </w:r>
            <w:r w:rsidRPr="0059536C">
              <w:rPr>
                <w:rFonts w:cs="Arial"/>
              </w:rPr>
              <w:tab/>
              <w:t>V zeleno območje sodijo vsa ostala območja Republike Slovenije.«</w:t>
            </w:r>
          </w:p>
          <w:p w14:paraId="09CB4418" w14:textId="77777777" w:rsidR="006D3E19" w:rsidRPr="0059536C" w:rsidRDefault="006D3E19" w:rsidP="00C774CE">
            <w:pPr>
              <w:jc w:val="both"/>
              <w:rPr>
                <w:rFonts w:cs="Arial"/>
              </w:rPr>
            </w:pPr>
          </w:p>
          <w:p w14:paraId="560010E7" w14:textId="099EE882" w:rsidR="006D3E19" w:rsidRPr="001C2075" w:rsidRDefault="006D3E19" w:rsidP="00C774CE">
            <w:pPr>
              <w:jc w:val="both"/>
              <w:rPr>
                <w:rFonts w:cs="Arial"/>
              </w:rPr>
            </w:pPr>
            <w:r w:rsidRPr="001C2075">
              <w:rPr>
                <w:rFonts w:cs="Arial"/>
              </w:rPr>
              <w:lastRenderedPageBreak/>
              <w:t xml:space="preserve">Strinjamo se, da je </w:t>
            </w:r>
            <w:r>
              <w:rPr>
                <w:rFonts w:cs="Arial"/>
              </w:rPr>
              <w:t xml:space="preserve">bil </w:t>
            </w:r>
            <w:r w:rsidRPr="001C2075">
              <w:rPr>
                <w:rFonts w:cs="Arial"/>
              </w:rPr>
              <w:t xml:space="preserve">prejšnji predlog nedosleden in bi </w:t>
            </w:r>
            <w:r>
              <w:rPr>
                <w:rFonts w:cs="Arial"/>
              </w:rPr>
              <w:t xml:space="preserve">lahko </w:t>
            </w:r>
            <w:r w:rsidRPr="001C2075">
              <w:rPr>
                <w:rFonts w:cs="Arial"/>
              </w:rPr>
              <w:t xml:space="preserve">pomenil, da kjer koli v Sloveniji izmerimo koncentracijo nad 300 Bq/m3, bi to takoj ratalo radonsko območje. </w:t>
            </w:r>
            <w:r>
              <w:rPr>
                <w:rFonts w:cs="Arial"/>
              </w:rPr>
              <w:t>T</w:t>
            </w:r>
            <w:r w:rsidRPr="001C2075">
              <w:rPr>
                <w:rFonts w:cs="Arial"/>
              </w:rPr>
              <w:t xml:space="preserve">ogemu sklicevanju </w:t>
            </w:r>
            <w:r>
              <w:rPr>
                <w:rFonts w:cs="Arial"/>
              </w:rPr>
              <w:t xml:space="preserve">na predpis v točno določenem uradnem listu </w:t>
            </w:r>
            <w:r w:rsidRPr="001C2075">
              <w:rPr>
                <w:rFonts w:cs="Arial"/>
              </w:rPr>
              <w:t xml:space="preserve">se sicer </w:t>
            </w:r>
            <w:r>
              <w:rPr>
                <w:rFonts w:cs="Arial"/>
              </w:rPr>
              <w:t>praviloma</w:t>
            </w:r>
            <w:r w:rsidRPr="001C2075">
              <w:rPr>
                <w:rFonts w:cs="Arial"/>
              </w:rPr>
              <w:t xml:space="preserve"> izogibamo, ampak v tem primeru je to </w:t>
            </w:r>
            <w:r>
              <w:rPr>
                <w:rFonts w:cs="Arial"/>
              </w:rPr>
              <w:t xml:space="preserve">ocenjujemo kot </w:t>
            </w:r>
            <w:r w:rsidRPr="001C2075">
              <w:rPr>
                <w:rFonts w:cs="Arial"/>
              </w:rPr>
              <w:t>najboljš</w:t>
            </w:r>
            <w:r>
              <w:rPr>
                <w:rFonts w:cs="Arial"/>
              </w:rPr>
              <w:t>o</w:t>
            </w:r>
            <w:r w:rsidRPr="001C2075">
              <w:rPr>
                <w:rFonts w:cs="Arial"/>
              </w:rPr>
              <w:t xml:space="preserve"> rešitev. </w:t>
            </w:r>
          </w:p>
          <w:p w14:paraId="5B9552FF" w14:textId="77777777" w:rsidR="006D3E19" w:rsidRPr="0059536C" w:rsidRDefault="006D3E19" w:rsidP="00C774CE">
            <w:pPr>
              <w:jc w:val="both"/>
              <w:rPr>
                <w:rFonts w:cs="Arial"/>
                <w:highlight w:val="yellow"/>
              </w:rPr>
            </w:pPr>
          </w:p>
          <w:p w14:paraId="0A9DDBC1" w14:textId="304A7ECC" w:rsidR="006D3E19" w:rsidRPr="0059536C" w:rsidRDefault="006D3E19" w:rsidP="00C774CE">
            <w:pPr>
              <w:spacing w:after="120"/>
              <w:jc w:val="both"/>
              <w:rPr>
                <w:rFonts w:cs="Arial"/>
              </w:rPr>
            </w:pPr>
            <w:r w:rsidRPr="0059536C">
              <w:rPr>
                <w:rFonts w:cs="Arial"/>
              </w:rPr>
              <w:t>Predlog</w:t>
            </w:r>
            <w:r>
              <w:rPr>
                <w:rFonts w:cs="Arial"/>
              </w:rPr>
              <w:t>a</w:t>
            </w:r>
            <w:r w:rsidRPr="0059536C">
              <w:rPr>
                <w:rFonts w:cs="Arial"/>
              </w:rPr>
              <w:t xml:space="preserve"> novega (4) odstavka, da se pri razvrščanju v območja lahko upoštevajo podzakonski akti ali javno objavljeni podatki lokalnih skupnosti ali upravnih </w:t>
            </w:r>
            <w:r w:rsidRPr="008165A1">
              <w:rPr>
                <w:rFonts w:cs="Arial"/>
              </w:rPr>
              <w:t>organov ne</w:t>
            </w:r>
            <w:r w:rsidRPr="0059536C">
              <w:rPr>
                <w:rFonts w:cs="Arial"/>
              </w:rPr>
              <w:t xml:space="preserve"> </w:t>
            </w:r>
            <w:r>
              <w:rPr>
                <w:rFonts w:cs="Arial"/>
              </w:rPr>
              <w:t xml:space="preserve">bomo </w:t>
            </w:r>
            <w:r w:rsidRPr="0059536C">
              <w:rPr>
                <w:rFonts w:cs="Arial"/>
              </w:rPr>
              <w:t>upošteva</w:t>
            </w:r>
            <w:r>
              <w:rPr>
                <w:rFonts w:cs="Arial"/>
              </w:rPr>
              <w:t>li</w:t>
            </w:r>
            <w:r w:rsidRPr="0059536C">
              <w:rPr>
                <w:rFonts w:cs="Arial"/>
              </w:rPr>
              <w:t>. Območja z več radona se določa v okviru nacionalnega radonskega programa na nivoju Vlade RS in ne na nivoju lokalnih skupnosti. Sicer bi bilo v interesu vsake lokalne skupnosti, da je njeno področje v celoti zeleno z izjemo šole in vrtca, kjer od države pričakujejo sredstva za sanacijo, ali pa kar novo stavbo.</w:t>
            </w:r>
          </w:p>
        </w:tc>
      </w:tr>
      <w:tr w:rsidR="006D3E19" w:rsidRPr="00F133F4" w14:paraId="6FAB8630" w14:textId="77777777" w:rsidTr="006D3E19">
        <w:trPr>
          <w:jc w:val="center"/>
        </w:trPr>
        <w:tc>
          <w:tcPr>
            <w:tcW w:w="704" w:type="dxa"/>
          </w:tcPr>
          <w:p w14:paraId="6BC430CD" w14:textId="2D5B0087" w:rsidR="006D3E19" w:rsidRPr="0059536C" w:rsidRDefault="006D3E19" w:rsidP="00C774CE">
            <w:pPr>
              <w:rPr>
                <w:rFonts w:cs="Arial"/>
              </w:rPr>
            </w:pPr>
            <w:r>
              <w:rPr>
                <w:rFonts w:cs="Arial"/>
              </w:rPr>
              <w:lastRenderedPageBreak/>
              <w:t>15.</w:t>
            </w:r>
          </w:p>
        </w:tc>
        <w:tc>
          <w:tcPr>
            <w:tcW w:w="1985" w:type="dxa"/>
          </w:tcPr>
          <w:p w14:paraId="3B090FA6" w14:textId="77777777" w:rsidR="006D3E19" w:rsidRPr="0059536C" w:rsidRDefault="006D3E19" w:rsidP="00C774CE">
            <w:pPr>
              <w:rPr>
                <w:rFonts w:cs="Arial"/>
              </w:rPr>
            </w:pPr>
            <w:r w:rsidRPr="0059536C">
              <w:rPr>
                <w:rFonts w:cs="Arial"/>
              </w:rPr>
              <w:t>6. člen</w:t>
            </w:r>
          </w:p>
        </w:tc>
        <w:tc>
          <w:tcPr>
            <w:tcW w:w="7942" w:type="dxa"/>
          </w:tcPr>
          <w:p w14:paraId="37C279AB" w14:textId="2BE77F8C" w:rsidR="006D3E19" w:rsidRDefault="006D3E19" w:rsidP="00F133F4">
            <w:pPr>
              <w:jc w:val="both"/>
              <w:rPr>
                <w:rFonts w:cs="Arial"/>
              </w:rPr>
            </w:pPr>
            <w:r w:rsidRPr="00850A64">
              <w:rPr>
                <w:rFonts w:cs="Arial"/>
              </w:rPr>
              <w:t>(1)</w:t>
            </w:r>
            <w:r w:rsidRPr="00850A64">
              <w:rPr>
                <w:rFonts w:cs="Arial"/>
              </w:rPr>
              <w:tab/>
              <w:t xml:space="preserve">Projektiranje in gradnja novih stavb na radonskem območju se zagotovi s </w:t>
            </w:r>
            <w:r w:rsidRPr="00850A64">
              <w:rPr>
                <w:rStyle w:val="slediblack"/>
              </w:rPr>
              <w:t>prezračevanjem</w:t>
            </w:r>
            <w:r w:rsidRPr="00850A64">
              <w:rPr>
                <w:rFonts w:cs="Arial"/>
              </w:rPr>
              <w:t xml:space="preserve"> zemljine pod talno konstrukcijo stavbe ali s popolnim tesnjenjem med zemljino in notranjim </w:t>
            </w:r>
            <w:r w:rsidRPr="00850A64">
              <w:rPr>
                <w:rStyle w:val="slediblack"/>
              </w:rPr>
              <w:t>zrakom z radonsko zaporno folijo</w:t>
            </w:r>
            <w:r w:rsidRPr="00850A64">
              <w:rPr>
                <w:rFonts w:cs="Arial"/>
              </w:rPr>
              <w:t>.</w:t>
            </w:r>
          </w:p>
          <w:p w14:paraId="4F0831F9" w14:textId="77777777" w:rsidR="006D3E19" w:rsidRDefault="006D3E19" w:rsidP="00F133F4">
            <w:pPr>
              <w:jc w:val="both"/>
              <w:rPr>
                <w:rFonts w:cs="Arial"/>
              </w:rPr>
            </w:pPr>
          </w:p>
          <w:p w14:paraId="4CA42076" w14:textId="77777777" w:rsidR="006D3E19" w:rsidRPr="003958E7" w:rsidRDefault="006D3E19" w:rsidP="00850A64">
            <w:pPr>
              <w:jc w:val="both"/>
              <w:rPr>
                <w:rFonts w:cs="Arial"/>
              </w:rPr>
            </w:pPr>
            <w:r w:rsidRPr="003958E7">
              <w:rPr>
                <w:rFonts w:cs="Arial"/>
                <w:b/>
                <w:bCs/>
              </w:rPr>
              <w:t>Pripomba:</w:t>
            </w:r>
            <w:r>
              <w:rPr>
                <w:rFonts w:cs="Arial"/>
                <w:b/>
                <w:bCs/>
              </w:rPr>
              <w:t xml:space="preserve"> </w:t>
            </w:r>
          </w:p>
          <w:p w14:paraId="159C4222" w14:textId="2DBAF80C" w:rsidR="006D3E19" w:rsidRDefault="006D3E19" w:rsidP="00F133F4">
            <w:pPr>
              <w:jc w:val="both"/>
              <w:rPr>
                <w:rFonts w:cs="Arial"/>
              </w:rPr>
            </w:pPr>
            <w:r w:rsidRPr="00850A64">
              <w:rPr>
                <w:rFonts w:cs="Arial"/>
              </w:rPr>
              <w:t>Verjetno je boljši izraz »odzračevanje«. Pripomba  velja za povsod, kjer se izraz pojavi v povezavi z zemljino</w:t>
            </w:r>
            <w:r>
              <w:rPr>
                <w:rFonts w:cs="Arial"/>
              </w:rPr>
              <w:t>.</w:t>
            </w:r>
          </w:p>
          <w:p w14:paraId="78CAB880" w14:textId="77777777" w:rsidR="006D3E19" w:rsidRDefault="006D3E19" w:rsidP="00F133F4">
            <w:pPr>
              <w:jc w:val="both"/>
              <w:rPr>
                <w:rFonts w:cs="Arial"/>
              </w:rPr>
            </w:pPr>
          </w:p>
          <w:p w14:paraId="13FDC7D2" w14:textId="77777777" w:rsidR="006D3E19" w:rsidRPr="00850A64" w:rsidRDefault="006D3E19" w:rsidP="00850A64">
            <w:pPr>
              <w:jc w:val="both"/>
              <w:rPr>
                <w:rFonts w:cs="Arial"/>
              </w:rPr>
            </w:pPr>
            <w:r w:rsidRPr="00850A64">
              <w:rPr>
                <w:rFonts w:cs="Arial"/>
              </w:rPr>
              <w:t xml:space="preserve">Na podlagi trenutne prakse </w:t>
            </w:r>
            <w:proofErr w:type="spellStart"/>
            <w:r w:rsidRPr="00850A64">
              <w:rPr>
                <w:rFonts w:cs="Arial"/>
              </w:rPr>
              <w:t>radonska</w:t>
            </w:r>
            <w:proofErr w:type="spellEnd"/>
            <w:r w:rsidRPr="00850A64">
              <w:rPr>
                <w:rFonts w:cs="Arial"/>
              </w:rPr>
              <w:t xml:space="preserve"> zaporna folija zadrži radon največ 7 do 10 let, zato se folijo običajno predlaga kot dodatni ukrep. Folijo bi torej predlagali za dodatni ukrep ne pa za osnovni ukrep oziroma ukrep, ki bo rešil problem z radonom. Ker po 10 letih se bo problem ponovno pojavil. </w:t>
            </w:r>
          </w:p>
          <w:p w14:paraId="13E5DF49" w14:textId="77777777" w:rsidR="006D3E19" w:rsidRPr="00850A64" w:rsidRDefault="006D3E19" w:rsidP="00850A64">
            <w:pPr>
              <w:jc w:val="both"/>
              <w:rPr>
                <w:rFonts w:cs="Arial"/>
              </w:rPr>
            </w:pPr>
          </w:p>
          <w:p w14:paraId="4AC2F510" w14:textId="74B3B887" w:rsidR="006D3E19" w:rsidRPr="00850A64" w:rsidRDefault="006D3E19" w:rsidP="00850A64">
            <w:pPr>
              <w:jc w:val="both"/>
              <w:rPr>
                <w:rFonts w:cs="Arial"/>
              </w:rPr>
            </w:pPr>
            <w:r w:rsidRPr="00850A64">
              <w:rPr>
                <w:rFonts w:cs="Arial"/>
              </w:rPr>
              <w:t>Za arhitekte in projektante je najlažja rešitev narisati še eno dodatno folijo pod temeljno ploščo in to bo verjetno rešitev, ki se jo bodo najpogosteje posluževali. Vendar je njena učinkovitost vprašljiva. Kdo garantira, da folija po 40 letih še vedno opravlja svojo funkcijo? Kdo zagotavlja kakovostno izvedbo polaganja te folije? … glede na to, da pravilnik ne predvideva izvedbe kakršnihkoli kontrolnih meritev.</w:t>
            </w:r>
          </w:p>
          <w:p w14:paraId="43CE1CFF" w14:textId="553B4218" w:rsidR="006D3E19" w:rsidRDefault="006D3E19" w:rsidP="00F133F4">
            <w:pPr>
              <w:jc w:val="both"/>
              <w:rPr>
                <w:rFonts w:cs="Arial"/>
              </w:rPr>
            </w:pPr>
          </w:p>
          <w:p w14:paraId="5D637C4B" w14:textId="77777777" w:rsidR="006D3E19" w:rsidRDefault="006D3E19" w:rsidP="00F133F4">
            <w:pPr>
              <w:jc w:val="both"/>
              <w:rPr>
                <w:rFonts w:cs="Arial"/>
              </w:rPr>
            </w:pPr>
          </w:p>
          <w:p w14:paraId="65AA213A" w14:textId="344AAF14" w:rsidR="006D3E19" w:rsidRPr="0059536C" w:rsidRDefault="006D3E19" w:rsidP="00F133F4">
            <w:pPr>
              <w:jc w:val="both"/>
              <w:rPr>
                <w:rFonts w:cs="Arial"/>
              </w:rPr>
            </w:pPr>
            <w:r w:rsidRPr="00850A64">
              <w:rPr>
                <w:rFonts w:cs="Arial"/>
              </w:rPr>
              <w:t>(2)</w:t>
            </w:r>
            <w:r w:rsidRPr="00850A64">
              <w:rPr>
                <w:rFonts w:cs="Arial"/>
              </w:rPr>
              <w:tab/>
              <w:t xml:space="preserve">Kot </w:t>
            </w:r>
            <w:r w:rsidRPr="00850A64">
              <w:rPr>
                <w:rStyle w:val="slediblack"/>
              </w:rPr>
              <w:t>prezračevanje</w:t>
            </w:r>
            <w:r w:rsidRPr="00850A64">
              <w:rPr>
                <w:rFonts w:cs="Arial"/>
              </w:rPr>
              <w:t xml:space="preserve"> zemljine se štejejo tudi arhitekturne rešitve, ki zagotavljajo zadostno prezračevanje prostorov, ki so v stiku z zemljino tako, da ni presežena referenčna raven.</w:t>
            </w:r>
          </w:p>
          <w:p w14:paraId="4AC9AAAD" w14:textId="05951A61" w:rsidR="006D3E19" w:rsidRPr="0059536C" w:rsidRDefault="006D3E19" w:rsidP="00F133F4">
            <w:pPr>
              <w:jc w:val="both"/>
              <w:rPr>
                <w:rFonts w:cs="Arial"/>
              </w:rPr>
            </w:pPr>
          </w:p>
          <w:p w14:paraId="345FBD3F" w14:textId="77777777" w:rsidR="006D3E19" w:rsidRPr="003958E7" w:rsidRDefault="006D3E19" w:rsidP="00850A64">
            <w:pPr>
              <w:jc w:val="both"/>
              <w:rPr>
                <w:rFonts w:cs="Arial"/>
              </w:rPr>
            </w:pPr>
            <w:r w:rsidRPr="003958E7">
              <w:rPr>
                <w:rFonts w:cs="Arial"/>
                <w:b/>
                <w:bCs/>
              </w:rPr>
              <w:t>Pripomba:</w:t>
            </w:r>
            <w:r>
              <w:rPr>
                <w:rFonts w:cs="Arial"/>
                <w:b/>
                <w:bCs/>
              </w:rPr>
              <w:t xml:space="preserve"> </w:t>
            </w:r>
          </w:p>
          <w:p w14:paraId="5C75284C" w14:textId="10049D1B" w:rsidR="006D3E19" w:rsidRPr="0059536C" w:rsidRDefault="006D3E19" w:rsidP="00F133F4">
            <w:pPr>
              <w:jc w:val="both"/>
              <w:rPr>
                <w:rFonts w:cs="Arial"/>
              </w:rPr>
            </w:pPr>
            <w:r w:rsidRPr="00850A64">
              <w:rPr>
                <w:rFonts w:cs="Arial"/>
              </w:rPr>
              <w:t>Odzračevanje?</w:t>
            </w:r>
          </w:p>
        </w:tc>
        <w:tc>
          <w:tcPr>
            <w:tcW w:w="9918" w:type="dxa"/>
          </w:tcPr>
          <w:p w14:paraId="1597E5AC" w14:textId="392B967D" w:rsidR="006D3E19" w:rsidRPr="00D87587" w:rsidRDefault="006D3E19" w:rsidP="00C774CE">
            <w:pPr>
              <w:rPr>
                <w:rFonts w:cs="Arial"/>
              </w:rPr>
            </w:pPr>
            <w:r w:rsidRPr="00731A45">
              <w:rPr>
                <w:rFonts w:cs="Arial"/>
              </w:rPr>
              <w:t xml:space="preserve">Ne strinjamo se z vašim predlogom, da izraz prezračevanje nadomestimo z izrazom »odzračevanje« zemljine. Izraz prezračevanje zemljine </w:t>
            </w:r>
            <w:r w:rsidRPr="00D87587">
              <w:rPr>
                <w:rFonts w:cs="Arial"/>
              </w:rPr>
              <w:t>se povezuje z odstranjevanjem zraka iz sistema, prezračevanje pa s pretakanjem zraka po / skozi sistem</w:t>
            </w:r>
            <w:r>
              <w:rPr>
                <w:rFonts w:cs="Arial"/>
              </w:rPr>
              <w:t>, t</w:t>
            </w:r>
            <w:r w:rsidRPr="00D87587">
              <w:rPr>
                <w:rFonts w:cs="Arial"/>
              </w:rPr>
              <w:t>ako, da je pravilni izraz prezračevanje zemljine.</w:t>
            </w:r>
          </w:p>
          <w:p w14:paraId="7F52A6D6" w14:textId="77777777" w:rsidR="006D3E19" w:rsidRPr="00D87587" w:rsidRDefault="006D3E19" w:rsidP="00C774CE">
            <w:pPr>
              <w:rPr>
                <w:rFonts w:cs="Arial"/>
              </w:rPr>
            </w:pPr>
          </w:p>
          <w:p w14:paraId="12EEDE07" w14:textId="4E6B6DE9" w:rsidR="006D3E19" w:rsidRPr="00EF6ADE" w:rsidRDefault="006D3E19" w:rsidP="00C774CE">
            <w:pPr>
              <w:rPr>
                <w:rFonts w:cs="Arial"/>
              </w:rPr>
            </w:pPr>
            <w:r w:rsidRPr="00EF6ADE">
              <w:rPr>
                <w:rFonts w:cs="Arial"/>
              </w:rPr>
              <w:t>Pripravljavec pravilnika se je zavedal izzivov, ki jih prinaša uporaba radonskih zapornih folij</w:t>
            </w:r>
            <w:r>
              <w:rPr>
                <w:rFonts w:cs="Arial"/>
              </w:rPr>
              <w:t>,</w:t>
            </w:r>
            <w:r w:rsidRPr="00EF6ADE">
              <w:rPr>
                <w:rFonts w:cs="Arial"/>
              </w:rPr>
              <w:t xml:space="preserve"> ne poznamo</w:t>
            </w:r>
            <w:r>
              <w:rPr>
                <w:rFonts w:cs="Arial"/>
              </w:rPr>
              <w:t xml:space="preserve"> pa</w:t>
            </w:r>
            <w:r w:rsidRPr="00EF6ADE">
              <w:rPr>
                <w:rFonts w:cs="Arial"/>
              </w:rPr>
              <w:t xml:space="preserve"> referenc, ki bi opredeljevale</w:t>
            </w:r>
            <w:r>
              <w:rPr>
                <w:rFonts w:cs="Arial"/>
              </w:rPr>
              <w:t>, da je</w:t>
            </w:r>
            <w:r w:rsidRPr="00EF6ADE">
              <w:rPr>
                <w:rFonts w:cs="Arial"/>
              </w:rPr>
              <w:t xml:space="preserve"> rok njihove uporabe</w:t>
            </w:r>
            <w:r>
              <w:rPr>
                <w:rFonts w:cs="Arial"/>
              </w:rPr>
              <w:t xml:space="preserve"> dejansko tako kratek</w:t>
            </w:r>
            <w:r w:rsidRPr="00EF6ADE">
              <w:rPr>
                <w:rFonts w:cs="Arial"/>
              </w:rPr>
              <w:t xml:space="preserve">. </w:t>
            </w:r>
            <w:r>
              <w:rPr>
                <w:rFonts w:cs="Arial"/>
              </w:rPr>
              <w:t>Ustrezne folije pa v mednarodni praksi predstavljajo učinkovit proti radonski ukrep - tako</w:t>
            </w:r>
            <w:r w:rsidRPr="00EF6ADE">
              <w:rPr>
                <w:rFonts w:cs="Arial"/>
              </w:rPr>
              <w:t xml:space="preserve"> tudi najnovejši dokument Mednarodne agencije za atomsko energijo, IAEA – </w:t>
            </w:r>
            <w:hyperlink r:id="rId12" w:history="1">
              <w:r w:rsidRPr="00EF6ADE">
                <w:rPr>
                  <w:rStyle w:val="Hiperpovezava"/>
                  <w:rFonts w:cs="Arial"/>
                </w:rPr>
                <w:t xml:space="preserve">TECDOC – 1951 z naslovom Protection </w:t>
              </w:r>
              <w:proofErr w:type="spellStart"/>
              <w:r w:rsidRPr="00EF6ADE">
                <w:rPr>
                  <w:rStyle w:val="Hiperpovezava"/>
                  <w:rFonts w:cs="Arial"/>
                </w:rPr>
                <w:t>against</w:t>
              </w:r>
              <w:proofErr w:type="spellEnd"/>
              <w:r w:rsidRPr="00EF6ADE">
                <w:rPr>
                  <w:rStyle w:val="Hiperpovezava"/>
                  <w:rFonts w:cs="Arial"/>
                </w:rPr>
                <w:t xml:space="preserve"> Exposure </w:t>
              </w:r>
              <w:proofErr w:type="spellStart"/>
              <w:r w:rsidRPr="00EF6ADE">
                <w:rPr>
                  <w:rStyle w:val="Hiperpovezava"/>
                  <w:rFonts w:cs="Arial"/>
                </w:rPr>
                <w:t>Due</w:t>
              </w:r>
              <w:proofErr w:type="spellEnd"/>
              <w:r w:rsidRPr="00EF6ADE">
                <w:rPr>
                  <w:rStyle w:val="Hiperpovezava"/>
                  <w:rFonts w:cs="Arial"/>
                </w:rPr>
                <w:t xml:space="preserve"> to Radon </w:t>
              </w:r>
              <w:proofErr w:type="spellStart"/>
              <w:r w:rsidRPr="00EF6ADE">
                <w:rPr>
                  <w:rStyle w:val="Hiperpovezava"/>
                  <w:rFonts w:cs="Arial"/>
                </w:rPr>
                <w:t>Indoors</w:t>
              </w:r>
              <w:proofErr w:type="spellEnd"/>
              <w:r w:rsidRPr="00EF6ADE">
                <w:rPr>
                  <w:rStyle w:val="Hiperpovezava"/>
                  <w:rFonts w:cs="Arial"/>
                </w:rPr>
                <w:t xml:space="preserve"> and </w:t>
              </w:r>
              <w:proofErr w:type="spellStart"/>
              <w:r w:rsidRPr="00EF6ADE">
                <w:rPr>
                  <w:rStyle w:val="Hiperpovezava"/>
                  <w:rFonts w:cs="Arial"/>
                </w:rPr>
                <w:t>Gamma</w:t>
              </w:r>
              <w:proofErr w:type="spellEnd"/>
              <w:r w:rsidRPr="00EF6ADE">
                <w:rPr>
                  <w:rStyle w:val="Hiperpovezava"/>
                  <w:rFonts w:cs="Arial"/>
                </w:rPr>
                <w:t xml:space="preserve"> Radiation from </w:t>
              </w:r>
              <w:proofErr w:type="spellStart"/>
              <w:r w:rsidRPr="00EF6ADE">
                <w:rPr>
                  <w:rStyle w:val="Hiperpovezava"/>
                  <w:rFonts w:cs="Arial"/>
                </w:rPr>
                <w:t>Construction</w:t>
              </w:r>
              <w:proofErr w:type="spellEnd"/>
              <w:r w:rsidRPr="00EF6ADE">
                <w:rPr>
                  <w:rStyle w:val="Hiperpovezava"/>
                  <w:rFonts w:cs="Arial"/>
                </w:rPr>
                <w:t xml:space="preserve"> Materials — </w:t>
              </w:r>
              <w:proofErr w:type="spellStart"/>
              <w:r w:rsidRPr="00EF6ADE">
                <w:rPr>
                  <w:rStyle w:val="Hiperpovezava"/>
                  <w:rFonts w:cs="Arial"/>
                </w:rPr>
                <w:t>Methods</w:t>
              </w:r>
              <w:proofErr w:type="spellEnd"/>
              <w:r w:rsidRPr="00EF6ADE">
                <w:rPr>
                  <w:rStyle w:val="Hiperpovezava"/>
                  <w:rFonts w:cs="Arial"/>
                </w:rPr>
                <w:t xml:space="preserve"> of </w:t>
              </w:r>
              <w:proofErr w:type="spellStart"/>
              <w:r w:rsidRPr="00EF6ADE">
                <w:rPr>
                  <w:rStyle w:val="Hiperpovezava"/>
                  <w:rFonts w:cs="Arial"/>
                </w:rPr>
                <w:t>Prevention</w:t>
              </w:r>
              <w:proofErr w:type="spellEnd"/>
              <w:r w:rsidRPr="00EF6ADE">
                <w:rPr>
                  <w:rStyle w:val="Hiperpovezava"/>
                  <w:rFonts w:cs="Arial"/>
                </w:rPr>
                <w:t xml:space="preserve"> and </w:t>
              </w:r>
              <w:proofErr w:type="spellStart"/>
              <w:r w:rsidRPr="00EF6ADE">
                <w:rPr>
                  <w:rStyle w:val="Hiperpovezava"/>
                  <w:rFonts w:cs="Arial"/>
                </w:rPr>
                <w:t>Mitigation</w:t>
              </w:r>
              <w:proofErr w:type="spellEnd"/>
            </w:hyperlink>
            <w:r w:rsidRPr="00EF6ADE">
              <w:rPr>
                <w:rFonts w:cs="Arial"/>
              </w:rPr>
              <w:t xml:space="preserve"> predvideva uporaba takšnih folij (membran). Hkrati pa se tudi delovanje aktivnega ali pasivnega sistema lahko z leti spreminja oziroma degradira, kar je težko predvidljivo. </w:t>
            </w:r>
          </w:p>
          <w:p w14:paraId="557FA2A6" w14:textId="77777777" w:rsidR="006D3E19" w:rsidRPr="00EF6ADE" w:rsidRDefault="006D3E19" w:rsidP="00C774CE">
            <w:pPr>
              <w:rPr>
                <w:rFonts w:cs="Arial"/>
              </w:rPr>
            </w:pPr>
          </w:p>
          <w:p w14:paraId="4F78FDC0" w14:textId="20219DF5" w:rsidR="006D3E19" w:rsidRPr="00D87587" w:rsidRDefault="006D3E19" w:rsidP="0096166E">
            <w:pPr>
              <w:rPr>
                <w:rFonts w:cs="Arial"/>
              </w:rPr>
            </w:pPr>
            <w:r>
              <w:rPr>
                <w:rFonts w:cs="Arial"/>
              </w:rPr>
              <w:t>M</w:t>
            </w:r>
            <w:r w:rsidRPr="00EF6ADE">
              <w:rPr>
                <w:rFonts w:cs="Arial"/>
              </w:rPr>
              <w:t>enimo, da bo tudi uporaba radonskih zapornih folij kot e</w:t>
            </w:r>
            <w:r>
              <w:rPr>
                <w:rFonts w:cs="Arial"/>
              </w:rPr>
              <w:t>den</w:t>
            </w:r>
            <w:r w:rsidRPr="00EF6ADE">
              <w:rPr>
                <w:rFonts w:cs="Arial"/>
              </w:rPr>
              <w:t xml:space="preserve"> od primarnih ukrepov prispevala k znižanju ravni radona v delovnem ali bivalnem okolju, zato ostajamo pri prvotnem predlogu.</w:t>
            </w:r>
          </w:p>
        </w:tc>
      </w:tr>
      <w:tr w:rsidR="006D3E19" w:rsidRPr="00F133F4" w14:paraId="1B7FE312" w14:textId="77777777" w:rsidTr="006D3E19">
        <w:trPr>
          <w:jc w:val="center"/>
        </w:trPr>
        <w:tc>
          <w:tcPr>
            <w:tcW w:w="704" w:type="dxa"/>
          </w:tcPr>
          <w:p w14:paraId="2247DEAB" w14:textId="45A4591E" w:rsidR="006D3E19" w:rsidRPr="0059536C" w:rsidRDefault="006D3E19" w:rsidP="00C774CE">
            <w:pPr>
              <w:rPr>
                <w:rFonts w:cs="Arial"/>
              </w:rPr>
            </w:pPr>
            <w:r>
              <w:rPr>
                <w:rFonts w:cs="Arial"/>
              </w:rPr>
              <w:t>16.</w:t>
            </w:r>
          </w:p>
        </w:tc>
        <w:tc>
          <w:tcPr>
            <w:tcW w:w="1985" w:type="dxa"/>
          </w:tcPr>
          <w:p w14:paraId="462D97CD" w14:textId="77777777" w:rsidR="006D3E19" w:rsidRPr="0059536C" w:rsidRDefault="006D3E19" w:rsidP="00C774CE">
            <w:pPr>
              <w:rPr>
                <w:rFonts w:cs="Arial"/>
              </w:rPr>
            </w:pPr>
            <w:r w:rsidRPr="0059536C">
              <w:rPr>
                <w:rFonts w:cs="Arial"/>
              </w:rPr>
              <w:t xml:space="preserve">6. člen </w:t>
            </w:r>
          </w:p>
        </w:tc>
        <w:tc>
          <w:tcPr>
            <w:tcW w:w="7942" w:type="dxa"/>
          </w:tcPr>
          <w:p w14:paraId="6C1C5D95" w14:textId="15412EFE" w:rsidR="006D3E19" w:rsidRPr="00795B78" w:rsidRDefault="006D3E19" w:rsidP="00F133F4">
            <w:pPr>
              <w:jc w:val="both"/>
              <w:rPr>
                <w:rStyle w:val="sledired"/>
                <w:u w:val="single"/>
              </w:rPr>
            </w:pPr>
            <w:r w:rsidRPr="00795B78">
              <w:rPr>
                <w:rStyle w:val="sledired"/>
                <w:u w:val="single"/>
              </w:rPr>
              <w:t>(3)</w:t>
            </w:r>
            <w:r w:rsidRPr="00795B78">
              <w:rPr>
                <w:rStyle w:val="sledired"/>
                <w:u w:val="single"/>
              </w:rPr>
              <w:tab/>
              <w:t>Projektiranje, gradnjo in vzdrževanje objektov na radonskem območju se izvaja v skladu s posebnimi tehničnimi smernicami, izdani na podlagi predpisov s področja graditve objektov.</w:t>
            </w:r>
          </w:p>
          <w:p w14:paraId="7315C585" w14:textId="77777777" w:rsidR="006D3E19" w:rsidRDefault="006D3E19" w:rsidP="00F133F4">
            <w:pPr>
              <w:jc w:val="both"/>
              <w:rPr>
                <w:rFonts w:cs="Arial"/>
              </w:rPr>
            </w:pPr>
          </w:p>
          <w:p w14:paraId="51EA4627" w14:textId="77777777" w:rsidR="006D3E19" w:rsidRPr="003958E7" w:rsidRDefault="006D3E19" w:rsidP="00795B78">
            <w:pPr>
              <w:jc w:val="both"/>
              <w:rPr>
                <w:rFonts w:cs="Arial"/>
              </w:rPr>
            </w:pPr>
            <w:r w:rsidRPr="003958E7">
              <w:rPr>
                <w:rFonts w:cs="Arial"/>
                <w:b/>
                <w:bCs/>
              </w:rPr>
              <w:t>Pripomba:</w:t>
            </w:r>
            <w:r>
              <w:rPr>
                <w:rFonts w:cs="Arial"/>
                <w:b/>
                <w:bCs/>
              </w:rPr>
              <w:t xml:space="preserve"> </w:t>
            </w:r>
          </w:p>
          <w:p w14:paraId="5EEA9032" w14:textId="3CE0B0B2" w:rsidR="006D3E19" w:rsidRPr="0059536C" w:rsidRDefault="006D3E19" w:rsidP="0096166E">
            <w:pPr>
              <w:jc w:val="both"/>
              <w:rPr>
                <w:rFonts w:cs="Arial"/>
              </w:rPr>
            </w:pPr>
            <w:r w:rsidRPr="00795B78">
              <w:rPr>
                <w:rFonts w:cs="Arial"/>
              </w:rPr>
              <w:t>Vzpostavitev zahteve za upoštevanje tehničnih smernic pri gradnji.</w:t>
            </w:r>
          </w:p>
        </w:tc>
        <w:tc>
          <w:tcPr>
            <w:tcW w:w="9918" w:type="dxa"/>
          </w:tcPr>
          <w:p w14:paraId="67AAB8C9" w14:textId="44B593B3" w:rsidR="006D3E19" w:rsidRPr="0059536C" w:rsidRDefault="006D3E19" w:rsidP="0096166E">
            <w:pPr>
              <w:spacing w:after="120"/>
              <w:jc w:val="both"/>
              <w:rPr>
                <w:rFonts w:cs="Arial"/>
              </w:rPr>
            </w:pPr>
            <w:r w:rsidRPr="00A740DE">
              <w:rPr>
                <w:rFonts w:cs="Arial"/>
              </w:rPr>
              <w:t>Vaš</w:t>
            </w:r>
            <w:r>
              <w:rPr>
                <w:rFonts w:cs="Arial"/>
              </w:rPr>
              <w:t>ega</w:t>
            </w:r>
            <w:r w:rsidRPr="00A740DE">
              <w:rPr>
                <w:rFonts w:cs="Arial"/>
              </w:rPr>
              <w:t xml:space="preserve"> predloga ne bomo upoštevali, ker se nanaša na vse smernice s področja graditve, kar </w:t>
            </w:r>
            <w:r>
              <w:rPr>
                <w:rFonts w:cs="Arial"/>
              </w:rPr>
              <w:t xml:space="preserve">pa </w:t>
            </w:r>
            <w:r w:rsidRPr="00A740DE">
              <w:rPr>
                <w:rFonts w:cs="Arial"/>
              </w:rPr>
              <w:t xml:space="preserve">je za konkretni predlog pravilnika irelevantno. Menimo, da za potrebe tega pravilnika </w:t>
            </w:r>
            <w:r>
              <w:rPr>
                <w:rFonts w:cs="Arial"/>
              </w:rPr>
              <w:t>zadošča določba</w:t>
            </w:r>
            <w:r w:rsidRPr="00A740DE">
              <w:rPr>
                <w:rFonts w:cs="Arial"/>
              </w:rPr>
              <w:t xml:space="preserve"> </w:t>
            </w:r>
            <w:r w:rsidRPr="001B3D5B">
              <w:rPr>
                <w:rFonts w:cs="Arial"/>
              </w:rPr>
              <w:t>(2) odstavk</w:t>
            </w:r>
            <w:r>
              <w:rPr>
                <w:rFonts w:cs="Arial"/>
              </w:rPr>
              <w:t>a</w:t>
            </w:r>
            <w:r w:rsidRPr="001B3D5B">
              <w:rPr>
                <w:rFonts w:cs="Arial"/>
              </w:rPr>
              <w:t xml:space="preserve"> 17. člena tega pravilnika.</w:t>
            </w:r>
          </w:p>
        </w:tc>
      </w:tr>
      <w:tr w:rsidR="006D3E19" w:rsidRPr="00F133F4" w14:paraId="40F182EA" w14:textId="77777777" w:rsidTr="006D3E19">
        <w:trPr>
          <w:jc w:val="center"/>
        </w:trPr>
        <w:tc>
          <w:tcPr>
            <w:tcW w:w="704" w:type="dxa"/>
          </w:tcPr>
          <w:p w14:paraId="1436DA2C" w14:textId="54362233" w:rsidR="006D3E19" w:rsidRPr="0059536C" w:rsidRDefault="006D3E19" w:rsidP="00C774CE">
            <w:pPr>
              <w:rPr>
                <w:rFonts w:cs="Arial"/>
              </w:rPr>
            </w:pPr>
            <w:r>
              <w:rPr>
                <w:rFonts w:cs="Arial"/>
              </w:rPr>
              <w:t>17.</w:t>
            </w:r>
          </w:p>
        </w:tc>
        <w:tc>
          <w:tcPr>
            <w:tcW w:w="1985" w:type="dxa"/>
          </w:tcPr>
          <w:p w14:paraId="519C512B" w14:textId="77777777" w:rsidR="006D3E19" w:rsidRPr="0059536C" w:rsidRDefault="006D3E19" w:rsidP="00C774CE">
            <w:pPr>
              <w:rPr>
                <w:rFonts w:cs="Arial"/>
              </w:rPr>
            </w:pPr>
            <w:r w:rsidRPr="0059536C">
              <w:rPr>
                <w:rFonts w:cs="Arial"/>
              </w:rPr>
              <w:t>7. člen</w:t>
            </w:r>
          </w:p>
        </w:tc>
        <w:tc>
          <w:tcPr>
            <w:tcW w:w="7942" w:type="dxa"/>
          </w:tcPr>
          <w:p w14:paraId="74E2C4F8" w14:textId="430DE463" w:rsidR="006D3E19" w:rsidRPr="0059536C" w:rsidRDefault="006D3E19" w:rsidP="00F133F4">
            <w:pPr>
              <w:jc w:val="both"/>
              <w:rPr>
                <w:rFonts w:cs="Arial"/>
              </w:rPr>
            </w:pPr>
            <w:r w:rsidRPr="000D7A07">
              <w:rPr>
                <w:rFonts w:cs="Arial"/>
              </w:rPr>
              <w:t>(1)</w:t>
            </w:r>
            <w:r w:rsidRPr="000D7A07">
              <w:rPr>
                <w:rFonts w:cs="Arial"/>
              </w:rPr>
              <w:tab/>
              <w:t xml:space="preserve">Prezračevanje zemljine pod talno konstrukcijo stavbe se izvede z zajemom </w:t>
            </w:r>
            <w:r w:rsidRPr="000D7A07">
              <w:rPr>
                <w:rStyle w:val="slediblack"/>
              </w:rPr>
              <w:t>radona</w:t>
            </w:r>
            <w:r w:rsidRPr="000D7A07">
              <w:rPr>
                <w:rFonts w:cs="Arial"/>
              </w:rPr>
              <w:t xml:space="preserve"> in odvodom radona do izpustnega mesta.</w:t>
            </w:r>
          </w:p>
          <w:p w14:paraId="3AAB62F1" w14:textId="24648111" w:rsidR="006D3E19" w:rsidRPr="0059536C" w:rsidRDefault="006D3E19" w:rsidP="00F133F4">
            <w:pPr>
              <w:jc w:val="both"/>
              <w:rPr>
                <w:rFonts w:cs="Arial"/>
              </w:rPr>
            </w:pPr>
          </w:p>
          <w:p w14:paraId="391EA651" w14:textId="77777777" w:rsidR="006D3E19" w:rsidRPr="003958E7" w:rsidRDefault="006D3E19" w:rsidP="000D7A07">
            <w:pPr>
              <w:jc w:val="both"/>
              <w:rPr>
                <w:rFonts w:cs="Arial"/>
              </w:rPr>
            </w:pPr>
            <w:r w:rsidRPr="003958E7">
              <w:rPr>
                <w:rFonts w:cs="Arial"/>
                <w:b/>
                <w:bCs/>
              </w:rPr>
              <w:t>Pripomba:</w:t>
            </w:r>
            <w:r>
              <w:rPr>
                <w:rFonts w:cs="Arial"/>
                <w:b/>
                <w:bCs/>
              </w:rPr>
              <w:t xml:space="preserve"> </w:t>
            </w:r>
          </w:p>
          <w:p w14:paraId="5BFF9356" w14:textId="3D990B35" w:rsidR="006D3E19" w:rsidRPr="0059536C" w:rsidRDefault="006D3E19" w:rsidP="00F133F4">
            <w:pPr>
              <w:jc w:val="both"/>
              <w:rPr>
                <w:rFonts w:cs="Arial"/>
              </w:rPr>
            </w:pPr>
            <w:r w:rsidRPr="000D7A07">
              <w:rPr>
                <w:rFonts w:cs="Arial"/>
              </w:rPr>
              <w:t>Zajemamo zrak, ne samo radon. Morda je boljše: »z zajemom zraka z visoko koncentracijo radona« . Lahko pa pustimo samo z zajemom zraka, ker zrak v resnici zajemamo. Ali pa z zajemom zraka z radonom.</w:t>
            </w:r>
          </w:p>
          <w:p w14:paraId="76C437A2" w14:textId="3EB84078" w:rsidR="006D3E19" w:rsidRPr="0059536C" w:rsidRDefault="006D3E19" w:rsidP="00F133F4">
            <w:pPr>
              <w:jc w:val="both"/>
              <w:rPr>
                <w:rFonts w:cs="Arial"/>
              </w:rPr>
            </w:pPr>
          </w:p>
          <w:p w14:paraId="6097498C" w14:textId="3D8E0686" w:rsidR="006D3E19" w:rsidRPr="0059536C" w:rsidRDefault="006D3E19" w:rsidP="00F133F4">
            <w:pPr>
              <w:jc w:val="both"/>
              <w:rPr>
                <w:rFonts w:cs="Arial"/>
              </w:rPr>
            </w:pPr>
          </w:p>
          <w:p w14:paraId="26ED57E7" w14:textId="758349E0" w:rsidR="006D3E19" w:rsidRPr="0059536C" w:rsidRDefault="006D3E19" w:rsidP="00F133F4">
            <w:pPr>
              <w:jc w:val="both"/>
              <w:rPr>
                <w:rFonts w:cs="Arial"/>
              </w:rPr>
            </w:pPr>
            <w:r w:rsidRPr="000D7A07">
              <w:rPr>
                <w:rFonts w:cs="Arial"/>
              </w:rPr>
              <w:t>(2)</w:t>
            </w:r>
            <w:r w:rsidRPr="000D7A07">
              <w:rPr>
                <w:rFonts w:cs="Arial"/>
              </w:rPr>
              <w:tab/>
              <w:t xml:space="preserve">Za zajem radona je potrebno v talni konstrukciji stavbe izvesti </w:t>
            </w:r>
            <w:r w:rsidRPr="000D7A07">
              <w:rPr>
                <w:rStyle w:val="slediblack"/>
              </w:rPr>
              <w:t>radonski razvod</w:t>
            </w:r>
            <w:r w:rsidRPr="000D7A07">
              <w:rPr>
                <w:rFonts w:cs="Arial"/>
              </w:rPr>
              <w:t>, ki se izvede v prepustnem sloju debeline najmanj 10 cm.</w:t>
            </w:r>
          </w:p>
          <w:p w14:paraId="7A51FCCD" w14:textId="004B03CA" w:rsidR="006D3E19" w:rsidRPr="0059536C" w:rsidRDefault="006D3E19" w:rsidP="00F133F4">
            <w:pPr>
              <w:jc w:val="both"/>
              <w:rPr>
                <w:rFonts w:cs="Arial"/>
              </w:rPr>
            </w:pPr>
          </w:p>
          <w:p w14:paraId="08EF6729" w14:textId="77777777" w:rsidR="006D3E19" w:rsidRPr="003958E7" w:rsidRDefault="006D3E19" w:rsidP="000D7A07">
            <w:pPr>
              <w:jc w:val="both"/>
              <w:rPr>
                <w:rFonts w:cs="Arial"/>
              </w:rPr>
            </w:pPr>
            <w:r w:rsidRPr="003958E7">
              <w:rPr>
                <w:rFonts w:cs="Arial"/>
                <w:b/>
                <w:bCs/>
              </w:rPr>
              <w:t>Pripomba:</w:t>
            </w:r>
            <w:r>
              <w:rPr>
                <w:rFonts w:cs="Arial"/>
                <w:b/>
                <w:bCs/>
              </w:rPr>
              <w:t xml:space="preserve"> </w:t>
            </w:r>
          </w:p>
          <w:p w14:paraId="3F0D03E3" w14:textId="77777777" w:rsidR="006D3E19" w:rsidRPr="000D7A07" w:rsidRDefault="006D3E19" w:rsidP="000D7A07">
            <w:pPr>
              <w:jc w:val="both"/>
              <w:rPr>
                <w:rFonts w:cs="Arial"/>
              </w:rPr>
            </w:pPr>
            <w:r w:rsidRPr="000D7A07">
              <w:rPr>
                <w:rFonts w:cs="Arial"/>
              </w:rPr>
              <w:t>Potrebno je definirati, kaj je radonski razvod.</w:t>
            </w:r>
          </w:p>
          <w:p w14:paraId="484B10FA" w14:textId="77777777" w:rsidR="006D3E19" w:rsidRPr="000D7A07" w:rsidRDefault="006D3E19" w:rsidP="000D7A07">
            <w:pPr>
              <w:jc w:val="both"/>
              <w:rPr>
                <w:rFonts w:cs="Arial"/>
              </w:rPr>
            </w:pPr>
            <w:r w:rsidRPr="000D7A07">
              <w:rPr>
                <w:rFonts w:cs="Arial"/>
              </w:rPr>
              <w:t xml:space="preserve">Bolj smiselno bi bilo določiti najmanjšo </w:t>
            </w:r>
            <w:proofErr w:type="spellStart"/>
            <w:r w:rsidRPr="000D7A07">
              <w:rPr>
                <w:rFonts w:cs="Arial"/>
              </w:rPr>
              <w:t>dimezijo</w:t>
            </w:r>
            <w:proofErr w:type="spellEnd"/>
            <w:r w:rsidRPr="000D7A07">
              <w:rPr>
                <w:rFonts w:cs="Arial"/>
              </w:rPr>
              <w:t xml:space="preserve"> razvoda recimo 10×10 cm, če gre za cevno izvedbo, ali kar skupni volumen, če gre za izvedbo odzračevanja iz »votline«.</w:t>
            </w:r>
          </w:p>
          <w:p w14:paraId="365C340B" w14:textId="02D71114" w:rsidR="006D3E19" w:rsidRPr="0059536C" w:rsidRDefault="006D3E19" w:rsidP="000D7A07">
            <w:pPr>
              <w:jc w:val="both"/>
              <w:rPr>
                <w:rFonts w:cs="Arial"/>
              </w:rPr>
            </w:pPr>
            <w:r w:rsidRPr="000D7A07">
              <w:rPr>
                <w:rFonts w:cs="Arial"/>
              </w:rPr>
              <w:t xml:space="preserve">Mogoče se domislimo kake formule, koliko mora biti tega, recimo vsaj 5% tlorisne površine prostorov nad </w:t>
            </w:r>
            <w:proofErr w:type="spellStart"/>
            <w:r w:rsidRPr="000D7A07">
              <w:rPr>
                <w:rFonts w:cs="Arial"/>
              </w:rPr>
              <w:t>radonskim</w:t>
            </w:r>
            <w:proofErr w:type="spellEnd"/>
            <w:r w:rsidRPr="000D7A07">
              <w:rPr>
                <w:rFonts w:cs="Arial"/>
              </w:rPr>
              <w:t xml:space="preserve"> razvodom.</w:t>
            </w:r>
          </w:p>
          <w:p w14:paraId="0A454F4F" w14:textId="77777777" w:rsidR="006D3E19" w:rsidRPr="0059536C" w:rsidRDefault="006D3E19" w:rsidP="00F133F4">
            <w:pPr>
              <w:jc w:val="both"/>
              <w:rPr>
                <w:rFonts w:cs="Arial"/>
              </w:rPr>
            </w:pPr>
          </w:p>
          <w:p w14:paraId="20003DDA" w14:textId="58DD066B" w:rsidR="006D3E19" w:rsidRPr="0059536C" w:rsidRDefault="006D3E19" w:rsidP="00F133F4">
            <w:pPr>
              <w:jc w:val="both"/>
              <w:rPr>
                <w:rFonts w:cs="Arial"/>
              </w:rPr>
            </w:pPr>
          </w:p>
          <w:p w14:paraId="445197DB" w14:textId="1B1A016D" w:rsidR="006D3E19" w:rsidRPr="0059536C" w:rsidRDefault="006D3E19" w:rsidP="00F133F4">
            <w:pPr>
              <w:jc w:val="both"/>
              <w:rPr>
                <w:rFonts w:cs="Arial"/>
              </w:rPr>
            </w:pPr>
            <w:r w:rsidRPr="000D7A07">
              <w:rPr>
                <w:rFonts w:cs="Arial"/>
              </w:rPr>
              <w:t>(3)</w:t>
            </w:r>
            <w:r w:rsidRPr="000D7A07">
              <w:rPr>
                <w:rFonts w:cs="Arial"/>
              </w:rPr>
              <w:tab/>
              <w:t xml:space="preserve">Nad prepustnim slojem iz prejšnjega odstavka mora biti položena </w:t>
            </w:r>
            <w:r w:rsidRPr="000D7A07">
              <w:rPr>
                <w:rStyle w:val="slediblack"/>
              </w:rPr>
              <w:t>folija, katere namen je, da se ob izdelavi temeljne plošče objekta ohrani prepustnost sloja v talni konstrukciji</w:t>
            </w:r>
            <w:r w:rsidRPr="000D7A07">
              <w:rPr>
                <w:rFonts w:cs="Arial"/>
              </w:rPr>
              <w:t>.</w:t>
            </w:r>
          </w:p>
          <w:p w14:paraId="093B873A" w14:textId="7DBD8034" w:rsidR="006D3E19" w:rsidRDefault="006D3E19" w:rsidP="00F133F4">
            <w:pPr>
              <w:jc w:val="both"/>
              <w:rPr>
                <w:rFonts w:cs="Arial"/>
              </w:rPr>
            </w:pPr>
          </w:p>
          <w:p w14:paraId="27ED1632" w14:textId="77777777" w:rsidR="006D3E19" w:rsidRPr="003958E7" w:rsidRDefault="006D3E19" w:rsidP="000D7A07">
            <w:pPr>
              <w:jc w:val="both"/>
              <w:rPr>
                <w:rFonts w:cs="Arial"/>
              </w:rPr>
            </w:pPr>
            <w:r w:rsidRPr="003958E7">
              <w:rPr>
                <w:rFonts w:cs="Arial"/>
                <w:b/>
                <w:bCs/>
              </w:rPr>
              <w:t>Pripomba:</w:t>
            </w:r>
            <w:r>
              <w:rPr>
                <w:rFonts w:cs="Arial"/>
                <w:b/>
                <w:bCs/>
              </w:rPr>
              <w:t xml:space="preserve"> </w:t>
            </w:r>
          </w:p>
          <w:p w14:paraId="0E945FC2" w14:textId="77777777" w:rsidR="006D3E19" w:rsidRPr="000D7A07" w:rsidRDefault="006D3E19" w:rsidP="000D7A07">
            <w:pPr>
              <w:jc w:val="both"/>
              <w:rPr>
                <w:rFonts w:cs="Arial"/>
              </w:rPr>
            </w:pPr>
            <w:r w:rsidRPr="000D7A07">
              <w:rPr>
                <w:rFonts w:cs="Arial"/>
              </w:rPr>
              <w:t>Ne razumem. Ni jasno kakšna folija in kakšen je njen namen. Ali je to za radon neprepustna folija? »Da se ohrani prepustnost sloja«… kakšna prepustnost oziroma prepustnost za kaj?</w:t>
            </w:r>
          </w:p>
          <w:p w14:paraId="4BBF674E" w14:textId="0A320AD5" w:rsidR="006D3E19" w:rsidRDefault="006D3E19" w:rsidP="000D7A07">
            <w:pPr>
              <w:jc w:val="both"/>
              <w:rPr>
                <w:rFonts w:cs="Arial"/>
              </w:rPr>
            </w:pPr>
            <w:r w:rsidRPr="000D7A07">
              <w:rPr>
                <w:rFonts w:cs="Arial"/>
              </w:rPr>
              <w:t xml:space="preserve">Tu gre najbrž za kak filc, ki preprečuje zamašitev perforacije/lukenj – se meša  s folijo za </w:t>
            </w:r>
            <w:proofErr w:type="spellStart"/>
            <w:r w:rsidRPr="000D7A07">
              <w:rPr>
                <w:rFonts w:cs="Arial"/>
              </w:rPr>
              <w:t>tesnenje</w:t>
            </w:r>
            <w:proofErr w:type="spellEnd"/>
            <w:r w:rsidRPr="000D7A07">
              <w:rPr>
                <w:rFonts w:cs="Arial"/>
              </w:rPr>
              <w:t>, mogoče so to dodatno opiše.</w:t>
            </w:r>
          </w:p>
          <w:p w14:paraId="79A184A2" w14:textId="446A4252" w:rsidR="006D3E19" w:rsidRDefault="006D3E19" w:rsidP="00F133F4">
            <w:pPr>
              <w:jc w:val="both"/>
              <w:rPr>
                <w:rFonts w:cs="Arial"/>
              </w:rPr>
            </w:pPr>
          </w:p>
          <w:p w14:paraId="3B7F2D37" w14:textId="18F66043" w:rsidR="006D3E19" w:rsidRDefault="006D3E19" w:rsidP="00F133F4">
            <w:pPr>
              <w:jc w:val="both"/>
              <w:rPr>
                <w:rFonts w:cs="Arial"/>
              </w:rPr>
            </w:pPr>
          </w:p>
          <w:p w14:paraId="3ED7B68B" w14:textId="5B3B54B0" w:rsidR="006D3E19" w:rsidRDefault="006D3E19" w:rsidP="00F133F4">
            <w:pPr>
              <w:jc w:val="both"/>
              <w:rPr>
                <w:rFonts w:cs="Arial"/>
              </w:rPr>
            </w:pPr>
            <w:r w:rsidRPr="00121311">
              <w:rPr>
                <w:rFonts w:cs="Arial"/>
              </w:rPr>
              <w:t>(4)</w:t>
            </w:r>
            <w:r w:rsidRPr="00121311">
              <w:rPr>
                <w:rFonts w:cs="Arial"/>
              </w:rPr>
              <w:tab/>
            </w:r>
            <w:r w:rsidRPr="00121311">
              <w:rPr>
                <w:rStyle w:val="slediblack"/>
              </w:rPr>
              <w:t>Radon se iz prepustnega sloja iz talne konstrukcije stavbe odvede preko navpičnega dvižnega voda do izpustnega mesta.</w:t>
            </w:r>
          </w:p>
          <w:p w14:paraId="575642E4" w14:textId="2350FBAC" w:rsidR="006D3E19" w:rsidRDefault="006D3E19" w:rsidP="00F133F4">
            <w:pPr>
              <w:jc w:val="both"/>
              <w:rPr>
                <w:rFonts w:cs="Arial"/>
              </w:rPr>
            </w:pPr>
          </w:p>
          <w:p w14:paraId="5D51E228" w14:textId="77777777" w:rsidR="006D3E19" w:rsidRPr="003958E7" w:rsidRDefault="006D3E19" w:rsidP="00121311">
            <w:pPr>
              <w:jc w:val="both"/>
              <w:rPr>
                <w:rFonts w:cs="Arial"/>
              </w:rPr>
            </w:pPr>
            <w:r w:rsidRPr="003958E7">
              <w:rPr>
                <w:rFonts w:cs="Arial"/>
                <w:b/>
                <w:bCs/>
              </w:rPr>
              <w:t>Pripomba:</w:t>
            </w:r>
            <w:r>
              <w:rPr>
                <w:rFonts w:cs="Arial"/>
                <w:b/>
                <w:bCs/>
              </w:rPr>
              <w:t xml:space="preserve"> </w:t>
            </w:r>
          </w:p>
          <w:p w14:paraId="74D3BCF7" w14:textId="28AC91E2" w:rsidR="006D3E19" w:rsidRDefault="006D3E19" w:rsidP="00F133F4">
            <w:pPr>
              <w:jc w:val="both"/>
              <w:rPr>
                <w:rFonts w:cs="Arial"/>
              </w:rPr>
            </w:pPr>
            <w:r w:rsidRPr="00121311">
              <w:rPr>
                <w:rFonts w:cs="Arial"/>
              </w:rPr>
              <w:t xml:space="preserve">Zakaj samo  navpično, nekateri odvodi gredo več metrov stran od objekta po tleh do roba parcele ali ograje in tam v navpični dvižni vod. </w:t>
            </w:r>
          </w:p>
          <w:p w14:paraId="34BC44E8" w14:textId="35AC3E7D" w:rsidR="006D3E19" w:rsidRDefault="006D3E19" w:rsidP="00F133F4">
            <w:pPr>
              <w:jc w:val="both"/>
              <w:rPr>
                <w:rFonts w:cs="Arial"/>
              </w:rPr>
            </w:pPr>
          </w:p>
          <w:p w14:paraId="2BE622D2" w14:textId="7F65616A" w:rsidR="006D3E19" w:rsidRDefault="006D3E19" w:rsidP="00F133F4">
            <w:pPr>
              <w:jc w:val="both"/>
              <w:rPr>
                <w:rFonts w:cs="Arial"/>
              </w:rPr>
            </w:pPr>
          </w:p>
          <w:p w14:paraId="6F57294C" w14:textId="500DF0F9" w:rsidR="006D3E19" w:rsidRPr="00121311" w:rsidRDefault="006D3E19" w:rsidP="00F133F4">
            <w:pPr>
              <w:jc w:val="both"/>
              <w:rPr>
                <w:rStyle w:val="slediblack"/>
              </w:rPr>
            </w:pPr>
            <w:r w:rsidRPr="00121311">
              <w:rPr>
                <w:rStyle w:val="slediblack"/>
              </w:rPr>
              <w:t>(5)</w:t>
            </w:r>
            <w:r w:rsidRPr="00121311">
              <w:rPr>
                <w:rStyle w:val="slediblack"/>
              </w:rPr>
              <w:tab/>
              <w:t>Odvod radona iz zemljine pod talno konstrukcijo stavbe se lahko izvede s pasivnim sistemom, ki pa mora biti projektiran in izveden tako, da se pasivni sistem enostavno nadgradi v aktivni sistem, če se z meritvami koncentracije radona ugotovi, da pasivni sistem ne zagotavlja koncentracije radona nižje od referenčno ravnjo.</w:t>
            </w:r>
          </w:p>
          <w:p w14:paraId="6DA7A2B8" w14:textId="7FE1CD8B" w:rsidR="006D3E19" w:rsidRDefault="006D3E19" w:rsidP="00F133F4">
            <w:pPr>
              <w:jc w:val="both"/>
              <w:rPr>
                <w:rFonts w:cs="Arial"/>
              </w:rPr>
            </w:pPr>
          </w:p>
          <w:p w14:paraId="3E280E4A" w14:textId="77777777" w:rsidR="006D3E19" w:rsidRPr="003958E7" w:rsidRDefault="006D3E19" w:rsidP="00121311">
            <w:pPr>
              <w:jc w:val="both"/>
              <w:rPr>
                <w:rFonts w:cs="Arial"/>
              </w:rPr>
            </w:pPr>
            <w:r w:rsidRPr="003958E7">
              <w:rPr>
                <w:rFonts w:cs="Arial"/>
                <w:b/>
                <w:bCs/>
              </w:rPr>
              <w:t>Pripomba:</w:t>
            </w:r>
            <w:r>
              <w:rPr>
                <w:rFonts w:cs="Arial"/>
                <w:b/>
                <w:bCs/>
              </w:rPr>
              <w:t xml:space="preserve"> </w:t>
            </w:r>
          </w:p>
          <w:p w14:paraId="08EAEDC3" w14:textId="75A32BA2" w:rsidR="006D3E19" w:rsidRPr="0059536C" w:rsidRDefault="006D3E19" w:rsidP="00F133F4">
            <w:pPr>
              <w:jc w:val="both"/>
              <w:rPr>
                <w:rFonts w:cs="Arial"/>
              </w:rPr>
            </w:pPr>
            <w:r w:rsidRPr="00121311">
              <w:rPr>
                <w:rFonts w:cs="Arial"/>
              </w:rPr>
              <w:t xml:space="preserve">Enako se mora tudi v primeru položene </w:t>
            </w:r>
            <w:proofErr w:type="spellStart"/>
            <w:r w:rsidRPr="00121311">
              <w:rPr>
                <w:rFonts w:cs="Arial"/>
              </w:rPr>
              <w:t>radonske</w:t>
            </w:r>
            <w:proofErr w:type="spellEnd"/>
            <w:r w:rsidRPr="00121311">
              <w:rPr>
                <w:rFonts w:cs="Arial"/>
              </w:rPr>
              <w:t xml:space="preserve"> folije, ki ne zniža koncentracije radona pod referenčno vrednost, zagotoviti možnost vgradnje drugega </w:t>
            </w:r>
            <w:r w:rsidRPr="00121311">
              <w:rPr>
                <w:rFonts w:cs="Arial"/>
                <w:b/>
                <w:bCs/>
                <w:u w:val="single"/>
              </w:rPr>
              <w:t>aktivnega</w:t>
            </w:r>
            <w:r w:rsidRPr="00121311">
              <w:rPr>
                <w:rFonts w:cs="Arial"/>
              </w:rPr>
              <w:t xml:space="preserve"> sistema za znižanje koncentracije radona</w:t>
            </w:r>
          </w:p>
        </w:tc>
        <w:tc>
          <w:tcPr>
            <w:tcW w:w="9918" w:type="dxa"/>
          </w:tcPr>
          <w:p w14:paraId="37AFFDD3" w14:textId="04C41B73" w:rsidR="006D3E19" w:rsidRPr="0059536C" w:rsidRDefault="006D3E19" w:rsidP="00C774CE">
            <w:pPr>
              <w:rPr>
                <w:rFonts w:cs="Arial"/>
              </w:rPr>
            </w:pPr>
            <w:r>
              <w:rPr>
                <w:rFonts w:cs="Arial"/>
              </w:rPr>
              <w:lastRenderedPageBreak/>
              <w:t>S</w:t>
            </w:r>
            <w:r w:rsidRPr="0059536C">
              <w:rPr>
                <w:rFonts w:cs="Arial"/>
              </w:rPr>
              <w:t xml:space="preserve">trinjamo </w:t>
            </w:r>
            <w:r>
              <w:rPr>
                <w:rFonts w:cs="Arial"/>
              </w:rPr>
              <w:t xml:space="preserve">se </w:t>
            </w:r>
            <w:r w:rsidRPr="0059536C">
              <w:rPr>
                <w:rFonts w:cs="Arial"/>
              </w:rPr>
              <w:t xml:space="preserve">z vašim predlogom </w:t>
            </w:r>
            <w:r>
              <w:rPr>
                <w:rFonts w:cs="Arial"/>
              </w:rPr>
              <w:t xml:space="preserve">glede </w:t>
            </w:r>
            <w:r w:rsidRPr="0059536C">
              <w:rPr>
                <w:rFonts w:cs="Arial"/>
              </w:rPr>
              <w:t>zajem</w:t>
            </w:r>
            <w:r>
              <w:rPr>
                <w:rFonts w:cs="Arial"/>
              </w:rPr>
              <w:t>a</w:t>
            </w:r>
            <w:r w:rsidRPr="0059536C">
              <w:rPr>
                <w:rFonts w:cs="Arial"/>
              </w:rPr>
              <w:t xml:space="preserve"> zraka z radonom, tako, da </w:t>
            </w:r>
            <w:r>
              <w:rPr>
                <w:rFonts w:cs="Arial"/>
              </w:rPr>
              <w:t>se novi predlog</w:t>
            </w:r>
            <w:r w:rsidRPr="0059536C">
              <w:rPr>
                <w:rFonts w:cs="Arial"/>
              </w:rPr>
              <w:t xml:space="preserve"> (1) odstavka glasi:</w:t>
            </w:r>
          </w:p>
          <w:p w14:paraId="75A95307" w14:textId="77777777" w:rsidR="006D3E19" w:rsidRPr="0059536C" w:rsidRDefault="006D3E19" w:rsidP="00C774CE">
            <w:pPr>
              <w:rPr>
                <w:rFonts w:cs="Arial"/>
              </w:rPr>
            </w:pPr>
          </w:p>
          <w:p w14:paraId="7BE32967" w14:textId="3474257C" w:rsidR="006D3E19" w:rsidRPr="00CB6975" w:rsidRDefault="006D3E19" w:rsidP="00C774CE">
            <w:pPr>
              <w:pStyle w:val="Odstavekseznama"/>
              <w:numPr>
                <w:ilvl w:val="0"/>
                <w:numId w:val="22"/>
              </w:numPr>
            </w:pPr>
            <w:r w:rsidRPr="00CB6975">
              <w:t>Prezračevanje zemljine pod talno konstrukcijo stavbe se izvede z zajemom zraka z radonom in odvodom zraka z radonom do izpustnega mesta.</w:t>
            </w:r>
          </w:p>
          <w:p w14:paraId="54B849FB" w14:textId="77777777" w:rsidR="006D3E19" w:rsidRPr="0059536C" w:rsidRDefault="006D3E19" w:rsidP="00C774CE">
            <w:pPr>
              <w:rPr>
                <w:rFonts w:cs="Arial"/>
              </w:rPr>
            </w:pPr>
          </w:p>
          <w:p w14:paraId="3CFAFBE0" w14:textId="77777777" w:rsidR="006D3E19" w:rsidRPr="0059536C" w:rsidRDefault="006D3E19" w:rsidP="00C774CE">
            <w:pPr>
              <w:rPr>
                <w:rFonts w:cs="Arial"/>
              </w:rPr>
            </w:pPr>
            <w:r w:rsidRPr="0059536C">
              <w:rPr>
                <w:rFonts w:cs="Arial"/>
              </w:rPr>
              <w:t>Pripomba glede prepustnega sloja (2) odstavek:</w:t>
            </w:r>
          </w:p>
          <w:p w14:paraId="039D841D" w14:textId="725DCBE3" w:rsidR="006D3E19" w:rsidRPr="0059536C" w:rsidRDefault="006D3E19" w:rsidP="00C774CE">
            <w:pPr>
              <w:rPr>
                <w:rFonts w:cs="Arial"/>
              </w:rPr>
            </w:pPr>
            <w:r w:rsidRPr="0059536C">
              <w:rPr>
                <w:rFonts w:cs="Arial"/>
              </w:rPr>
              <w:t xml:space="preserve">Prepustni sloj debeline 10 cm je </w:t>
            </w:r>
            <w:r>
              <w:rPr>
                <w:rFonts w:cs="Arial"/>
              </w:rPr>
              <w:t>določen</w:t>
            </w:r>
            <w:r w:rsidRPr="0059536C">
              <w:rPr>
                <w:rFonts w:cs="Arial"/>
              </w:rPr>
              <w:t xml:space="preserve"> zato, da se zagotovi enostavno pretakanje zraka pod talno ploščo. To se izkaže za dovolj. Morda je dovolj </w:t>
            </w:r>
            <w:r>
              <w:rPr>
                <w:rFonts w:cs="Arial"/>
              </w:rPr>
              <w:t xml:space="preserve">tudi </w:t>
            </w:r>
            <w:r w:rsidRPr="0059536C">
              <w:rPr>
                <w:rFonts w:cs="Arial"/>
              </w:rPr>
              <w:t>manj, ampak žal to še ni znano</w:t>
            </w:r>
            <w:r>
              <w:rPr>
                <w:rFonts w:cs="Arial"/>
              </w:rPr>
              <w:t>.</w:t>
            </w:r>
            <w:r w:rsidRPr="0059536C">
              <w:rPr>
                <w:rFonts w:cs="Arial"/>
              </w:rPr>
              <w:t xml:space="preserve"> Presek razvoda je lahko manjši</w:t>
            </w:r>
            <w:r>
              <w:rPr>
                <w:rFonts w:cs="Arial"/>
              </w:rPr>
              <w:t>.</w:t>
            </w:r>
            <w:r w:rsidRPr="0059536C">
              <w:rPr>
                <w:rFonts w:cs="Arial"/>
              </w:rPr>
              <w:t xml:space="preserve"> </w:t>
            </w:r>
            <w:r w:rsidRPr="0059536C">
              <w:rPr>
                <w:rFonts w:cs="Arial"/>
              </w:rPr>
              <w:lastRenderedPageBreak/>
              <w:t xml:space="preserve">Ponekod uporabljajo cevi premera samo 50 mm. Nekateri izvajalci uporabljajo 100, 125 ali 160 mm. Večja, kot je cev, manj ima razvod upora in večji pretok zraka lahko dosežemo. V resnici je stanje precej bolj zapleteno, ker obstaja postopek, kako za konkreten način cevi dimenzionirati. Pokaže pa se, da to nima posebnega smisla, ker smo (danes) omejeni z ventilatorji. Ti morajo namreč imeti ustrezne karakteristike in priključke. </w:t>
            </w:r>
          </w:p>
          <w:p w14:paraId="4CE207CE" w14:textId="77777777" w:rsidR="006D3E19" w:rsidRPr="0059536C" w:rsidRDefault="006D3E19" w:rsidP="00C774CE">
            <w:pPr>
              <w:rPr>
                <w:rFonts w:cs="Arial"/>
              </w:rPr>
            </w:pPr>
            <w:r w:rsidRPr="0059536C">
              <w:rPr>
                <w:rFonts w:cs="Arial"/>
              </w:rPr>
              <w:t xml:space="preserve">Formule ne rabimo nujno, dovolj je, da imamo eno mesto volumna 30 l (ampak to je empirično). Seveda, več kot je, bolje lahko deluje. Če je sloj prepusten, kot je zahtevano in ustrezne debeline, ne potrebujemo prav razvoda, ampak le sesalno mesto. </w:t>
            </w:r>
          </w:p>
          <w:p w14:paraId="16523751" w14:textId="77777777" w:rsidR="006D3E19" w:rsidRPr="0059536C" w:rsidRDefault="006D3E19" w:rsidP="00C774CE">
            <w:pPr>
              <w:rPr>
                <w:rFonts w:cs="Arial"/>
              </w:rPr>
            </w:pPr>
          </w:p>
          <w:p w14:paraId="6B20CADB" w14:textId="247F8DCD" w:rsidR="006D3E19" w:rsidRPr="0059536C" w:rsidRDefault="006D3E19" w:rsidP="00C774CE">
            <w:pPr>
              <w:ind w:left="5"/>
              <w:rPr>
                <w:rFonts w:cs="Arial"/>
              </w:rPr>
            </w:pPr>
            <w:r w:rsidRPr="0059536C">
              <w:rPr>
                <w:rFonts w:cs="Arial"/>
              </w:rPr>
              <w:t>Pripomba glede folij</w:t>
            </w:r>
            <w:r>
              <w:rPr>
                <w:rFonts w:cs="Arial"/>
              </w:rPr>
              <w:t>e</w:t>
            </w:r>
            <w:r w:rsidRPr="0059536C">
              <w:rPr>
                <w:rFonts w:cs="Arial"/>
              </w:rPr>
              <w:t xml:space="preserve"> nad prepustnim slojem </w:t>
            </w:r>
            <w:r>
              <w:rPr>
                <w:rFonts w:cs="Arial"/>
              </w:rPr>
              <w:t xml:space="preserve">na </w:t>
            </w:r>
            <w:r w:rsidRPr="0059536C">
              <w:rPr>
                <w:rFonts w:cs="Arial"/>
              </w:rPr>
              <w:t>(3) odstavek:</w:t>
            </w:r>
          </w:p>
          <w:p w14:paraId="641328BF" w14:textId="16F19D8D" w:rsidR="006D3E19" w:rsidRPr="0059536C" w:rsidRDefault="006D3E19" w:rsidP="00C774CE">
            <w:pPr>
              <w:ind w:left="5"/>
              <w:rPr>
                <w:rFonts w:cs="Arial"/>
              </w:rPr>
            </w:pPr>
            <w:r w:rsidRPr="0059536C">
              <w:rPr>
                <w:rFonts w:cs="Arial"/>
              </w:rPr>
              <w:t>Zahtevana je neprepustna folija za zrak. To ni filc, ampak folija (danes je to PVC ali PE fo</w:t>
            </w:r>
            <w:r>
              <w:rPr>
                <w:rFonts w:cs="Arial"/>
              </w:rPr>
              <w:t>l</w:t>
            </w:r>
            <w:r w:rsidRPr="0059536C">
              <w:rPr>
                <w:rFonts w:cs="Arial"/>
              </w:rPr>
              <w:t>ija). Namen je, da se ohrani prepustnost sloja nasutja – da v nasutje ne steče beton.</w:t>
            </w:r>
          </w:p>
          <w:p w14:paraId="4E0F0486" w14:textId="77777777" w:rsidR="006D3E19" w:rsidRPr="0059536C" w:rsidRDefault="006D3E19" w:rsidP="00C774CE">
            <w:pPr>
              <w:rPr>
                <w:rFonts w:cs="Arial"/>
              </w:rPr>
            </w:pPr>
          </w:p>
          <w:p w14:paraId="312D5A0E" w14:textId="4C6FC0F9" w:rsidR="006D3E19" w:rsidRPr="0059536C" w:rsidRDefault="006D3E19" w:rsidP="00C774CE">
            <w:pPr>
              <w:ind w:left="5"/>
              <w:rPr>
                <w:rFonts w:cs="Arial"/>
              </w:rPr>
            </w:pPr>
            <w:r w:rsidRPr="0059536C">
              <w:rPr>
                <w:rFonts w:cs="Arial"/>
              </w:rPr>
              <w:t>Pripomba glede navpičnega dvižnega voda (4) odstavek:</w:t>
            </w:r>
          </w:p>
          <w:p w14:paraId="61595AA7" w14:textId="72A41272" w:rsidR="006D3E19" w:rsidRDefault="006D3E19" w:rsidP="00C774CE">
            <w:pPr>
              <w:rPr>
                <w:rFonts w:cs="Arial"/>
              </w:rPr>
            </w:pPr>
            <w:r w:rsidRPr="0059536C">
              <w:rPr>
                <w:rFonts w:cs="Arial"/>
              </w:rPr>
              <w:t>Načeloma je sicer res, da je del razvoda lahko tudi horizontalen ali pod kotom, vendar bi se morali temu izogibati, ker to lahko povzroči težave z uporom ventilatorja ali s kondenzacijo vode v odsesanem zraku. Pri sanacijah se to eventualno naredi (predvsem takrat, ko bi bil vertikalni vod ob steni previsok). V tem primeru je potrebno izolirati cevi. Mislimo, da pri novogradnji ni potrebe po tem.</w:t>
            </w:r>
            <w:r>
              <w:rPr>
                <w:rFonts w:cs="Arial"/>
              </w:rPr>
              <w:t xml:space="preserve"> Vaš predlog smo deloma upoštevali in dodali besedo »praviloma«. Tako, da se (4) odstavek glasi</w:t>
            </w:r>
          </w:p>
          <w:p w14:paraId="79C2F664" w14:textId="7EEA252C" w:rsidR="006D3E19" w:rsidRPr="00CB6975" w:rsidRDefault="006D3E19" w:rsidP="00C774CE">
            <w:pPr>
              <w:pStyle w:val="Odstavekseznama"/>
              <w:numPr>
                <w:ilvl w:val="0"/>
                <w:numId w:val="21"/>
              </w:numPr>
              <w:spacing w:after="120"/>
              <w:jc w:val="both"/>
              <w:rPr>
                <w:rFonts w:cs="Arial"/>
                <w:szCs w:val="24"/>
              </w:rPr>
            </w:pPr>
            <w:r w:rsidRPr="00CB6975">
              <w:t xml:space="preserve">Radon se iz prepustnega sloja iz talne konstrukcije stavbe </w:t>
            </w:r>
            <w:r w:rsidRPr="008165A1">
              <w:rPr>
                <w:b/>
                <w:bCs/>
              </w:rPr>
              <w:t>praviloma</w:t>
            </w:r>
            <w:r w:rsidRPr="00CB6975">
              <w:t xml:space="preserve"> odvede preko navpičnega dvižnega voda do izpustnega mesta.</w:t>
            </w:r>
          </w:p>
          <w:p w14:paraId="3BF7A949" w14:textId="77777777" w:rsidR="006D3E19" w:rsidRPr="0059536C" w:rsidRDefault="006D3E19" w:rsidP="00C774CE">
            <w:pPr>
              <w:rPr>
                <w:rFonts w:cs="Arial"/>
              </w:rPr>
            </w:pPr>
          </w:p>
          <w:p w14:paraId="27262F96" w14:textId="78CB62E0" w:rsidR="006D3E19" w:rsidRPr="0059536C" w:rsidRDefault="006D3E19" w:rsidP="00C774CE">
            <w:pPr>
              <w:ind w:left="5"/>
              <w:rPr>
                <w:rFonts w:cs="Arial"/>
              </w:rPr>
            </w:pPr>
            <w:r w:rsidRPr="0059536C">
              <w:rPr>
                <w:rFonts w:cs="Arial"/>
              </w:rPr>
              <w:t>Pripomba glede pasivnega sistema (5) odstavek:</w:t>
            </w:r>
          </w:p>
          <w:p w14:paraId="7EFC4DB4" w14:textId="77777777" w:rsidR="006D3E19" w:rsidRPr="0059536C" w:rsidRDefault="006D3E19" w:rsidP="00C774CE">
            <w:pPr>
              <w:rPr>
                <w:rFonts w:cs="Arial"/>
              </w:rPr>
            </w:pPr>
            <w:r w:rsidRPr="0059536C">
              <w:rPr>
                <w:rFonts w:cs="Arial"/>
              </w:rPr>
              <w:t>Pri novogradnji je mišljeno, da se vedno vgradi sistem (člen se nanaša na radonsko območje), ki je lahko pasiven (torej brez ventilatorja in deluje samo na vlek), vendar mora biti omogočena enostavna »aktivacija« sistema – preobrazba iz pasivnega v aktiven sistem.</w:t>
            </w:r>
          </w:p>
          <w:p w14:paraId="303DE5C8" w14:textId="77777777" w:rsidR="006D3E19" w:rsidRPr="0059536C" w:rsidRDefault="006D3E19" w:rsidP="00C774CE">
            <w:pPr>
              <w:rPr>
                <w:rFonts w:cs="Arial"/>
              </w:rPr>
            </w:pPr>
          </w:p>
          <w:p w14:paraId="51A4F901" w14:textId="1A09C052" w:rsidR="006D3E19" w:rsidRPr="0059536C" w:rsidRDefault="006D3E19" w:rsidP="00C774CE">
            <w:pPr>
              <w:rPr>
                <w:rFonts w:cs="Arial"/>
              </w:rPr>
            </w:pPr>
            <w:r w:rsidRPr="0059536C">
              <w:rPr>
                <w:rFonts w:cs="Arial"/>
              </w:rPr>
              <w:t>Glede na podan</w:t>
            </w:r>
            <w:r>
              <w:rPr>
                <w:rFonts w:cs="Arial"/>
              </w:rPr>
              <w:t xml:space="preserve">e odgovore pripomb/predlogov </w:t>
            </w:r>
            <w:r w:rsidRPr="0059536C">
              <w:rPr>
                <w:rFonts w:cs="Arial"/>
              </w:rPr>
              <w:t>na (2)</w:t>
            </w:r>
            <w:r>
              <w:rPr>
                <w:rFonts w:cs="Arial"/>
              </w:rPr>
              <w:t xml:space="preserve">, (3) in </w:t>
            </w:r>
            <w:r w:rsidRPr="0059536C">
              <w:rPr>
                <w:rFonts w:cs="Arial"/>
              </w:rPr>
              <w:t>(5) odstavek</w:t>
            </w:r>
            <w:r>
              <w:rPr>
                <w:rFonts w:cs="Arial"/>
              </w:rPr>
              <w:t xml:space="preserve"> </w:t>
            </w:r>
            <w:r w:rsidRPr="0059536C">
              <w:rPr>
                <w:rFonts w:cs="Arial"/>
              </w:rPr>
              <w:t xml:space="preserve">ne </w:t>
            </w:r>
            <w:r>
              <w:rPr>
                <w:rFonts w:cs="Arial"/>
              </w:rPr>
              <w:t>moremo</w:t>
            </w:r>
            <w:r w:rsidRPr="0059536C">
              <w:rPr>
                <w:rFonts w:cs="Arial"/>
              </w:rPr>
              <w:t xml:space="preserve"> upošteva</w:t>
            </w:r>
            <w:r>
              <w:rPr>
                <w:rFonts w:cs="Arial"/>
              </w:rPr>
              <w:t>t</w:t>
            </w:r>
            <w:r w:rsidRPr="0059536C">
              <w:rPr>
                <w:rFonts w:cs="Arial"/>
              </w:rPr>
              <w:t xml:space="preserve">i. </w:t>
            </w:r>
          </w:p>
        </w:tc>
      </w:tr>
      <w:tr w:rsidR="006D3E19" w:rsidRPr="00F133F4" w14:paraId="45F577C3" w14:textId="77777777" w:rsidTr="006D3E19">
        <w:trPr>
          <w:jc w:val="center"/>
        </w:trPr>
        <w:tc>
          <w:tcPr>
            <w:tcW w:w="704" w:type="dxa"/>
          </w:tcPr>
          <w:p w14:paraId="0C3825E6" w14:textId="2FBCE03A" w:rsidR="006D3E19" w:rsidRPr="0059536C" w:rsidRDefault="006D3E19" w:rsidP="00C774CE">
            <w:pPr>
              <w:rPr>
                <w:rFonts w:cs="Arial"/>
              </w:rPr>
            </w:pPr>
            <w:r>
              <w:rPr>
                <w:rFonts w:cs="Arial"/>
              </w:rPr>
              <w:lastRenderedPageBreak/>
              <w:t>18.</w:t>
            </w:r>
          </w:p>
        </w:tc>
        <w:tc>
          <w:tcPr>
            <w:tcW w:w="1985" w:type="dxa"/>
          </w:tcPr>
          <w:p w14:paraId="23DE7AB9" w14:textId="77777777" w:rsidR="006D3E19" w:rsidRPr="0059536C" w:rsidRDefault="006D3E19" w:rsidP="00C774CE">
            <w:pPr>
              <w:rPr>
                <w:rFonts w:cs="Arial"/>
              </w:rPr>
            </w:pPr>
            <w:r w:rsidRPr="0059536C">
              <w:rPr>
                <w:rFonts w:cs="Arial"/>
              </w:rPr>
              <w:t xml:space="preserve">7. člen </w:t>
            </w:r>
          </w:p>
          <w:p w14:paraId="2916DEAE" w14:textId="77777777" w:rsidR="006D3E19" w:rsidRPr="0059536C" w:rsidRDefault="006D3E19" w:rsidP="00C774CE">
            <w:pPr>
              <w:rPr>
                <w:rFonts w:cs="Arial"/>
              </w:rPr>
            </w:pPr>
            <w:r w:rsidRPr="0059536C">
              <w:rPr>
                <w:rFonts w:cs="Arial"/>
              </w:rPr>
              <w:t>(2), (4)</w:t>
            </w:r>
          </w:p>
        </w:tc>
        <w:tc>
          <w:tcPr>
            <w:tcW w:w="7942" w:type="dxa"/>
          </w:tcPr>
          <w:p w14:paraId="6D697A05" w14:textId="039CE686" w:rsidR="006D3E19" w:rsidRPr="0059536C" w:rsidRDefault="006D3E19" w:rsidP="00F133F4">
            <w:pPr>
              <w:jc w:val="both"/>
              <w:rPr>
                <w:rFonts w:cs="Arial"/>
              </w:rPr>
            </w:pPr>
            <w:r w:rsidRPr="0053209D">
              <w:rPr>
                <w:rFonts w:cs="Arial"/>
              </w:rPr>
              <w:t>(2)</w:t>
            </w:r>
            <w:r w:rsidRPr="0053209D">
              <w:rPr>
                <w:rFonts w:cs="Arial"/>
              </w:rPr>
              <w:tab/>
              <w:t xml:space="preserve">Za zajem radona je potrebno v talni konstrukciji stavbe izvesti radonski razvod, ki se izvede v prepustnem sloju </w:t>
            </w:r>
            <w:r w:rsidRPr="0053209D">
              <w:rPr>
                <w:rStyle w:val="slediblack"/>
              </w:rPr>
              <w:t>debeline najmanj 10 cm</w:t>
            </w:r>
            <w:r w:rsidRPr="0053209D">
              <w:rPr>
                <w:rFonts w:cs="Arial"/>
              </w:rPr>
              <w:t>.</w:t>
            </w:r>
          </w:p>
          <w:p w14:paraId="027B1698" w14:textId="77777777" w:rsidR="006D3E19" w:rsidRPr="0059536C" w:rsidRDefault="006D3E19" w:rsidP="00F133F4">
            <w:pPr>
              <w:jc w:val="both"/>
              <w:rPr>
                <w:rFonts w:cs="Arial"/>
              </w:rPr>
            </w:pPr>
          </w:p>
          <w:p w14:paraId="198D4F80" w14:textId="77777777" w:rsidR="006D3E19" w:rsidRPr="003958E7" w:rsidRDefault="006D3E19" w:rsidP="0053209D">
            <w:pPr>
              <w:jc w:val="both"/>
              <w:rPr>
                <w:rFonts w:cs="Arial"/>
              </w:rPr>
            </w:pPr>
            <w:r w:rsidRPr="003958E7">
              <w:rPr>
                <w:rFonts w:cs="Arial"/>
                <w:b/>
                <w:bCs/>
              </w:rPr>
              <w:t>Pripomba:</w:t>
            </w:r>
            <w:r>
              <w:rPr>
                <w:rFonts w:cs="Arial"/>
                <w:b/>
                <w:bCs/>
              </w:rPr>
              <w:t xml:space="preserve"> </w:t>
            </w:r>
          </w:p>
          <w:p w14:paraId="471E7399" w14:textId="175456BA" w:rsidR="006D3E19" w:rsidRPr="0053209D" w:rsidRDefault="006D3E19" w:rsidP="00F133F4">
            <w:pPr>
              <w:jc w:val="both"/>
              <w:rPr>
                <w:rFonts w:cs="Arial"/>
              </w:rPr>
            </w:pPr>
            <w:r w:rsidRPr="0053209D">
              <w:rPr>
                <w:rFonts w:cs="Arial"/>
              </w:rPr>
              <w:t>Tehnična podrobnost, ki jo lahko opustimo (Predmet TS).</w:t>
            </w:r>
          </w:p>
          <w:p w14:paraId="05CF085C" w14:textId="728053A9" w:rsidR="006D3E19" w:rsidRDefault="006D3E19" w:rsidP="00F133F4">
            <w:pPr>
              <w:jc w:val="both"/>
              <w:rPr>
                <w:rFonts w:cs="Arial"/>
              </w:rPr>
            </w:pPr>
          </w:p>
          <w:p w14:paraId="40167AF9" w14:textId="77777777" w:rsidR="006D3E19" w:rsidRPr="0059536C" w:rsidRDefault="006D3E19" w:rsidP="00F133F4">
            <w:pPr>
              <w:jc w:val="both"/>
              <w:rPr>
                <w:rFonts w:cs="Arial"/>
              </w:rPr>
            </w:pPr>
          </w:p>
          <w:p w14:paraId="76459F21" w14:textId="340DADEE" w:rsidR="006D3E19" w:rsidRDefault="006D3E19" w:rsidP="00F133F4">
            <w:pPr>
              <w:jc w:val="both"/>
              <w:rPr>
                <w:rFonts w:cs="Arial"/>
              </w:rPr>
            </w:pPr>
            <w:r w:rsidRPr="0053209D">
              <w:rPr>
                <w:rFonts w:cs="Arial"/>
              </w:rPr>
              <w:t>(4)</w:t>
            </w:r>
            <w:r w:rsidRPr="0053209D">
              <w:rPr>
                <w:rFonts w:cs="Arial"/>
              </w:rPr>
              <w:tab/>
              <w:t xml:space="preserve">Radon se iz prepustnega sloja iz talne konstrukcije stavbe odvede </w:t>
            </w:r>
            <w:r w:rsidRPr="0053209D">
              <w:rPr>
                <w:rStyle w:val="slediblack"/>
              </w:rPr>
              <w:t>preko navpičnega dvižnega voda</w:t>
            </w:r>
            <w:r w:rsidRPr="0053209D">
              <w:rPr>
                <w:rFonts w:cs="Arial"/>
              </w:rPr>
              <w:t xml:space="preserve"> do izpustnega mesta.</w:t>
            </w:r>
          </w:p>
          <w:p w14:paraId="0BD6652C" w14:textId="3AF3F711" w:rsidR="006D3E19" w:rsidRDefault="006D3E19" w:rsidP="00F133F4">
            <w:pPr>
              <w:jc w:val="both"/>
              <w:rPr>
                <w:rFonts w:cs="Arial"/>
              </w:rPr>
            </w:pPr>
          </w:p>
          <w:p w14:paraId="49F8CB4E" w14:textId="77777777" w:rsidR="006D3E19" w:rsidRPr="003958E7" w:rsidRDefault="006D3E19" w:rsidP="0053209D">
            <w:pPr>
              <w:jc w:val="both"/>
              <w:rPr>
                <w:rFonts w:cs="Arial"/>
              </w:rPr>
            </w:pPr>
            <w:r w:rsidRPr="003958E7">
              <w:rPr>
                <w:rFonts w:cs="Arial"/>
                <w:b/>
                <w:bCs/>
              </w:rPr>
              <w:t>Pripomba:</w:t>
            </w:r>
            <w:r>
              <w:rPr>
                <w:rFonts w:cs="Arial"/>
                <w:b/>
                <w:bCs/>
              </w:rPr>
              <w:t xml:space="preserve"> </w:t>
            </w:r>
          </w:p>
          <w:p w14:paraId="67F6B111" w14:textId="04FE873D" w:rsidR="006D3E19" w:rsidRPr="0059536C" w:rsidRDefault="006D3E19" w:rsidP="0053209D">
            <w:pPr>
              <w:jc w:val="both"/>
              <w:rPr>
                <w:rFonts w:cs="Arial"/>
              </w:rPr>
            </w:pPr>
            <w:r w:rsidRPr="0053209D">
              <w:rPr>
                <w:rFonts w:cs="Arial"/>
              </w:rPr>
              <w:t>Tehnična podrobnost, ki jo lahko opustimo (Predmet TS).</w:t>
            </w:r>
          </w:p>
        </w:tc>
        <w:tc>
          <w:tcPr>
            <w:tcW w:w="9918" w:type="dxa"/>
          </w:tcPr>
          <w:p w14:paraId="7DF3D195" w14:textId="581247E6" w:rsidR="006D3E19" w:rsidRPr="0059536C" w:rsidRDefault="006D3E19" w:rsidP="00C774CE">
            <w:pPr>
              <w:rPr>
                <w:rFonts w:cs="Arial"/>
              </w:rPr>
            </w:pPr>
            <w:r w:rsidRPr="0059536C">
              <w:rPr>
                <w:rFonts w:cs="Arial"/>
              </w:rPr>
              <w:t>Pripomba na (2) odstavek.</w:t>
            </w:r>
          </w:p>
          <w:p w14:paraId="0DBC3D5D" w14:textId="11DB6157" w:rsidR="006D3E19" w:rsidRPr="0059536C" w:rsidRDefault="006D3E19" w:rsidP="00C774CE">
            <w:pPr>
              <w:rPr>
                <w:rFonts w:cs="Arial"/>
              </w:rPr>
            </w:pPr>
            <w:r>
              <w:rPr>
                <w:rFonts w:cs="Arial"/>
              </w:rPr>
              <w:t>Podoben pomislek se je pojavil že ob pripravi osnutka predpisa, vendar smo presodili, da je tako določna zahteva potrebna, saj</w:t>
            </w:r>
            <w:r w:rsidRPr="0059536C">
              <w:rPr>
                <w:rFonts w:cs="Arial"/>
              </w:rPr>
              <w:t xml:space="preserve"> želimo, da bodo talne konstrukcije take, da bo to dejansko doseženo. V smernici bo podana zahteva še bolj podrobno razdelana.</w:t>
            </w:r>
          </w:p>
          <w:p w14:paraId="098AD28F" w14:textId="77777777" w:rsidR="006D3E19" w:rsidRPr="0059536C" w:rsidRDefault="006D3E19" w:rsidP="00C774CE">
            <w:pPr>
              <w:rPr>
                <w:rFonts w:cs="Arial"/>
              </w:rPr>
            </w:pPr>
          </w:p>
          <w:p w14:paraId="2DBC6D26" w14:textId="2E64475B" w:rsidR="006D3E19" w:rsidRPr="0059536C" w:rsidRDefault="006D3E19" w:rsidP="00C774CE">
            <w:pPr>
              <w:rPr>
                <w:rFonts w:cs="Arial"/>
              </w:rPr>
            </w:pPr>
            <w:r w:rsidRPr="0059536C">
              <w:rPr>
                <w:rFonts w:cs="Arial"/>
              </w:rPr>
              <w:t>Pripomba na (4) odstavek</w:t>
            </w:r>
            <w:r>
              <w:rPr>
                <w:rFonts w:cs="Arial"/>
              </w:rPr>
              <w:t>:</w:t>
            </w:r>
          </w:p>
          <w:p w14:paraId="09BAE1F2" w14:textId="7EDDEE28" w:rsidR="006D3E19" w:rsidRPr="0059536C" w:rsidRDefault="006D3E19" w:rsidP="00C774CE">
            <w:pPr>
              <w:rPr>
                <w:rFonts w:cs="Arial"/>
              </w:rPr>
            </w:pPr>
            <w:r w:rsidRPr="0059536C">
              <w:rPr>
                <w:rFonts w:cs="Arial"/>
              </w:rPr>
              <w:t>T</w:t>
            </w:r>
            <w:r>
              <w:rPr>
                <w:rFonts w:cs="Arial"/>
              </w:rPr>
              <w:t>udi s t</w:t>
            </w:r>
            <w:r w:rsidRPr="0059536C">
              <w:rPr>
                <w:rFonts w:cs="Arial"/>
              </w:rPr>
              <w:t xml:space="preserve">o </w:t>
            </w:r>
            <w:r>
              <w:rPr>
                <w:rFonts w:cs="Arial"/>
              </w:rPr>
              <w:t>pripombo se lahko načeloma strinjamo, gre</w:t>
            </w:r>
            <w:r w:rsidRPr="0059536C">
              <w:rPr>
                <w:rFonts w:cs="Arial"/>
              </w:rPr>
              <w:t xml:space="preserve"> </w:t>
            </w:r>
            <w:r>
              <w:rPr>
                <w:rFonts w:cs="Arial"/>
              </w:rPr>
              <w:t>za</w:t>
            </w:r>
            <w:r w:rsidRPr="0059536C">
              <w:rPr>
                <w:rFonts w:cs="Arial"/>
              </w:rPr>
              <w:t xml:space="preserve"> tehničn</w:t>
            </w:r>
            <w:r>
              <w:rPr>
                <w:rFonts w:cs="Arial"/>
              </w:rPr>
              <w:t>o</w:t>
            </w:r>
            <w:r w:rsidRPr="0059536C">
              <w:rPr>
                <w:rFonts w:cs="Arial"/>
              </w:rPr>
              <w:t xml:space="preserve"> podrobnost, ki </w:t>
            </w:r>
            <w:r>
              <w:rPr>
                <w:rFonts w:cs="Arial"/>
              </w:rPr>
              <w:t>bo</w:t>
            </w:r>
            <w:r w:rsidRPr="0059536C">
              <w:rPr>
                <w:rFonts w:cs="Arial"/>
              </w:rPr>
              <w:t xml:space="preserve"> v smernici </w:t>
            </w:r>
            <w:r>
              <w:rPr>
                <w:rFonts w:cs="Arial"/>
              </w:rPr>
              <w:t>še</w:t>
            </w:r>
            <w:r w:rsidRPr="0059536C">
              <w:rPr>
                <w:rFonts w:cs="Arial"/>
              </w:rPr>
              <w:t xml:space="preserve"> bolj podrobno razdelana. </w:t>
            </w:r>
            <w:r>
              <w:rPr>
                <w:rFonts w:cs="Arial"/>
              </w:rPr>
              <w:t>Določba v pravilniku pa je potrebna, saj določa</w:t>
            </w:r>
            <w:r w:rsidRPr="0059536C">
              <w:rPr>
                <w:rFonts w:cs="Arial"/>
              </w:rPr>
              <w:t xml:space="preserve"> zagotavljanj</w:t>
            </w:r>
            <w:r>
              <w:rPr>
                <w:rFonts w:cs="Arial"/>
              </w:rPr>
              <w:t>e</w:t>
            </w:r>
            <w:r w:rsidRPr="0059536C">
              <w:rPr>
                <w:rFonts w:cs="Arial"/>
              </w:rPr>
              <w:t xml:space="preserve"> primernega izpustnega mesta. </w:t>
            </w:r>
          </w:p>
          <w:p w14:paraId="617AB164" w14:textId="77777777" w:rsidR="006D3E19" w:rsidRPr="0059536C" w:rsidRDefault="006D3E19" w:rsidP="00C774CE">
            <w:pPr>
              <w:rPr>
                <w:rFonts w:cs="Arial"/>
              </w:rPr>
            </w:pPr>
          </w:p>
          <w:p w14:paraId="3AF4372C" w14:textId="4A1DBD98" w:rsidR="006D3E19" w:rsidRPr="0059536C" w:rsidRDefault="006D3E19" w:rsidP="00C774CE">
            <w:pPr>
              <w:rPr>
                <w:rFonts w:cs="Arial"/>
              </w:rPr>
            </w:pPr>
            <w:r w:rsidRPr="0059536C">
              <w:rPr>
                <w:rFonts w:cs="Arial"/>
              </w:rPr>
              <w:t xml:space="preserve">Glede na podano obrazložitev pripombe na (2) in (4) odstavek ne </w:t>
            </w:r>
            <w:r>
              <w:rPr>
                <w:rFonts w:cs="Arial"/>
              </w:rPr>
              <w:t>moremo</w:t>
            </w:r>
            <w:r w:rsidRPr="0059536C">
              <w:rPr>
                <w:rFonts w:cs="Arial"/>
              </w:rPr>
              <w:t xml:space="preserve"> upošteva</w:t>
            </w:r>
            <w:r>
              <w:rPr>
                <w:rFonts w:cs="Arial"/>
              </w:rPr>
              <w:t>t</w:t>
            </w:r>
            <w:r w:rsidRPr="0059536C">
              <w:rPr>
                <w:rFonts w:cs="Arial"/>
              </w:rPr>
              <w:t>i.</w:t>
            </w:r>
          </w:p>
        </w:tc>
      </w:tr>
      <w:tr w:rsidR="006D3E19" w:rsidRPr="00F133F4" w14:paraId="582902C9" w14:textId="77777777" w:rsidTr="006D3E19">
        <w:trPr>
          <w:jc w:val="center"/>
        </w:trPr>
        <w:tc>
          <w:tcPr>
            <w:tcW w:w="704" w:type="dxa"/>
          </w:tcPr>
          <w:p w14:paraId="75005971" w14:textId="2F026974" w:rsidR="006D3E19" w:rsidRPr="0059536C" w:rsidRDefault="006D3E19" w:rsidP="00C774CE">
            <w:pPr>
              <w:rPr>
                <w:rFonts w:cs="Arial"/>
              </w:rPr>
            </w:pPr>
            <w:r>
              <w:rPr>
                <w:rFonts w:cs="Arial"/>
              </w:rPr>
              <w:t>19.</w:t>
            </w:r>
          </w:p>
        </w:tc>
        <w:tc>
          <w:tcPr>
            <w:tcW w:w="1985" w:type="dxa"/>
          </w:tcPr>
          <w:p w14:paraId="686BF166" w14:textId="77777777" w:rsidR="006D3E19" w:rsidRPr="0059536C" w:rsidRDefault="006D3E19" w:rsidP="00C774CE">
            <w:pPr>
              <w:rPr>
                <w:rFonts w:cs="Arial"/>
              </w:rPr>
            </w:pPr>
            <w:r w:rsidRPr="0059536C">
              <w:rPr>
                <w:rFonts w:cs="Arial"/>
              </w:rPr>
              <w:t xml:space="preserve">7.člen </w:t>
            </w:r>
          </w:p>
          <w:p w14:paraId="1018BFB5" w14:textId="77777777" w:rsidR="006D3E19" w:rsidRPr="0059536C" w:rsidRDefault="006D3E19" w:rsidP="00C774CE">
            <w:pPr>
              <w:rPr>
                <w:rFonts w:cs="Arial"/>
              </w:rPr>
            </w:pPr>
            <w:r w:rsidRPr="0059536C">
              <w:rPr>
                <w:rFonts w:cs="Arial"/>
              </w:rPr>
              <w:t>(4), (5)</w:t>
            </w:r>
          </w:p>
        </w:tc>
        <w:tc>
          <w:tcPr>
            <w:tcW w:w="7942" w:type="dxa"/>
          </w:tcPr>
          <w:p w14:paraId="779D99D8" w14:textId="3CCEF937" w:rsidR="006D3E19" w:rsidRDefault="006D3E19" w:rsidP="009C45CA">
            <w:pPr>
              <w:jc w:val="both"/>
              <w:rPr>
                <w:rFonts w:cs="Arial"/>
              </w:rPr>
            </w:pPr>
            <w:r w:rsidRPr="009C45CA">
              <w:rPr>
                <w:rFonts w:cs="Arial"/>
              </w:rPr>
              <w:t>(4)</w:t>
            </w:r>
            <w:r w:rsidRPr="009C45CA">
              <w:rPr>
                <w:rFonts w:cs="Arial"/>
              </w:rPr>
              <w:tab/>
              <w:t xml:space="preserve">Radon se iz prepustnega sloja iz talne konstrukcije stavbe odvede preko navpičnega dvižnega voda </w:t>
            </w:r>
            <w:r w:rsidRPr="009C45CA">
              <w:rPr>
                <w:rFonts w:cs="Arial"/>
                <w:color w:val="C00000"/>
                <w:u w:val="single"/>
              </w:rPr>
              <w:t>ali drugega ustreznega cevovoda</w:t>
            </w:r>
            <w:r w:rsidRPr="009C45CA">
              <w:rPr>
                <w:rFonts w:cs="Arial"/>
                <w:color w:val="C00000"/>
              </w:rPr>
              <w:t xml:space="preserve"> </w:t>
            </w:r>
            <w:r w:rsidRPr="009C45CA">
              <w:rPr>
                <w:rFonts w:cs="Arial"/>
              </w:rPr>
              <w:t>do izpustnega mesta.</w:t>
            </w:r>
          </w:p>
          <w:p w14:paraId="6B3B8E04" w14:textId="77777777" w:rsidR="006D3E19" w:rsidRPr="009C45CA" w:rsidRDefault="006D3E19" w:rsidP="009C45CA">
            <w:pPr>
              <w:jc w:val="both"/>
              <w:rPr>
                <w:rFonts w:cs="Arial"/>
              </w:rPr>
            </w:pPr>
          </w:p>
          <w:p w14:paraId="207F3A94" w14:textId="11857117" w:rsidR="006D3E19" w:rsidRPr="0059536C" w:rsidRDefault="006D3E19" w:rsidP="00F133F4">
            <w:pPr>
              <w:jc w:val="both"/>
              <w:rPr>
                <w:rFonts w:cs="Arial"/>
              </w:rPr>
            </w:pPr>
            <w:r w:rsidRPr="009C45CA">
              <w:rPr>
                <w:rFonts w:cs="Arial"/>
              </w:rPr>
              <w:lastRenderedPageBreak/>
              <w:t>(5)</w:t>
            </w:r>
            <w:r w:rsidRPr="009C45CA">
              <w:rPr>
                <w:rFonts w:cs="Arial"/>
              </w:rPr>
              <w:tab/>
              <w:t xml:space="preserve">Odvod radona iz zemljine pod talno konstrukcijo stavbe se lahko izvede s pasivnim sistemom, ki pa mora biti projektiran in izveden tako, da se pasivni sistem enostavno nadgradi v aktivni sistem, če se </w:t>
            </w:r>
            <w:r w:rsidRPr="00E2570D">
              <w:rPr>
                <w:rFonts w:cs="Arial"/>
                <w:strike/>
                <w:color w:val="C00000"/>
              </w:rPr>
              <w:t>z</w:t>
            </w:r>
            <w:r w:rsidRPr="009C45CA">
              <w:rPr>
                <w:rFonts w:cs="Arial"/>
                <w:color w:val="C00000"/>
              </w:rPr>
              <w:t xml:space="preserve"> </w:t>
            </w:r>
            <w:r w:rsidRPr="00E2570D">
              <w:rPr>
                <w:rFonts w:cs="Arial"/>
                <w:color w:val="C00000"/>
                <w:u w:val="single"/>
              </w:rPr>
              <w:t>s kontrolno</w:t>
            </w:r>
            <w:r w:rsidRPr="009C45CA">
              <w:rPr>
                <w:rFonts w:cs="Arial"/>
                <w:color w:val="C00000"/>
              </w:rPr>
              <w:t xml:space="preserve"> </w:t>
            </w:r>
            <w:r w:rsidRPr="00E2570D">
              <w:rPr>
                <w:rFonts w:cs="Arial"/>
                <w:strike/>
                <w:color w:val="C00000"/>
              </w:rPr>
              <w:t>meritvami</w:t>
            </w:r>
            <w:r w:rsidRPr="009C45CA">
              <w:rPr>
                <w:rFonts w:cs="Arial"/>
                <w:color w:val="C00000"/>
              </w:rPr>
              <w:t xml:space="preserve"> </w:t>
            </w:r>
            <w:r w:rsidRPr="00E2570D">
              <w:rPr>
                <w:rFonts w:cs="Arial"/>
                <w:color w:val="C00000"/>
                <w:u w:val="single"/>
              </w:rPr>
              <w:t>meritvijo</w:t>
            </w:r>
            <w:r w:rsidRPr="009C45CA">
              <w:rPr>
                <w:rFonts w:cs="Arial"/>
                <w:color w:val="C00000"/>
              </w:rPr>
              <w:t xml:space="preserve"> </w:t>
            </w:r>
            <w:r w:rsidRPr="009C45CA">
              <w:rPr>
                <w:rFonts w:cs="Arial"/>
              </w:rPr>
              <w:t>koncentracije radona ugotovi, da pasivni sistem ne zagotavlja referenčne ravni.</w:t>
            </w:r>
          </w:p>
        </w:tc>
        <w:tc>
          <w:tcPr>
            <w:tcW w:w="9918" w:type="dxa"/>
          </w:tcPr>
          <w:p w14:paraId="4BF6FF9B" w14:textId="77777777" w:rsidR="006D3E19" w:rsidRPr="0059536C" w:rsidRDefault="006D3E19" w:rsidP="00C774CE">
            <w:pPr>
              <w:rPr>
                <w:rFonts w:cs="Arial"/>
              </w:rPr>
            </w:pPr>
            <w:r w:rsidRPr="0059536C">
              <w:rPr>
                <w:rFonts w:cs="Arial"/>
              </w:rPr>
              <w:lastRenderedPageBreak/>
              <w:t>Pripomba na (4) odstavek:</w:t>
            </w:r>
          </w:p>
          <w:p w14:paraId="5DB8ADDB" w14:textId="77777777" w:rsidR="006D3E19" w:rsidRPr="0059536C" w:rsidRDefault="006D3E19" w:rsidP="00C774CE">
            <w:pPr>
              <w:rPr>
                <w:rFonts w:cs="Arial"/>
              </w:rPr>
            </w:pPr>
            <w:r w:rsidRPr="0059536C">
              <w:rPr>
                <w:rFonts w:cs="Arial"/>
              </w:rPr>
              <w:t>Kot je že navedeno zgoraj menimo, da mora biti razvod tak, da je varen in čim bolj zanesljiv. Seveda je možno v določenih primerih izvesti horizontalno cev, vendar najpogosteje to ni priporočljivo ali optimalno, zaradi prej omenjenih uporov in kondenzacije v razvodu.</w:t>
            </w:r>
          </w:p>
          <w:p w14:paraId="10F28E84" w14:textId="558B74BD" w:rsidR="006D3E19" w:rsidRDefault="006D3E19" w:rsidP="00C774CE">
            <w:pPr>
              <w:rPr>
                <w:rFonts w:cs="Arial"/>
              </w:rPr>
            </w:pPr>
            <w:r w:rsidRPr="0059536C">
              <w:rPr>
                <w:rFonts w:cs="Arial"/>
              </w:rPr>
              <w:lastRenderedPageBreak/>
              <w:t xml:space="preserve">Vaš predlog bomo delno upoštevali in dodali besedo </w:t>
            </w:r>
            <w:r w:rsidRPr="00CB6975">
              <w:rPr>
                <w:rFonts w:cs="Arial"/>
              </w:rPr>
              <w:t>»praviloma«</w:t>
            </w:r>
            <w:r>
              <w:rPr>
                <w:rFonts w:cs="Arial"/>
              </w:rPr>
              <w:t xml:space="preserve"> (glej pod zaporedno št. 17). </w:t>
            </w:r>
          </w:p>
          <w:p w14:paraId="7FE65860" w14:textId="42D94F17" w:rsidR="006D3E19" w:rsidRDefault="006D3E19" w:rsidP="00C774CE">
            <w:pPr>
              <w:rPr>
                <w:rFonts w:cs="Arial"/>
              </w:rPr>
            </w:pPr>
          </w:p>
          <w:p w14:paraId="1D39A634" w14:textId="77777777" w:rsidR="006D3E19" w:rsidRPr="0059536C" w:rsidRDefault="006D3E19" w:rsidP="00C774CE">
            <w:pPr>
              <w:rPr>
                <w:rFonts w:cs="Arial"/>
              </w:rPr>
            </w:pPr>
            <w:r w:rsidRPr="0059536C">
              <w:rPr>
                <w:rFonts w:cs="Arial"/>
              </w:rPr>
              <w:t>Pripomba na (5) odstavek:</w:t>
            </w:r>
          </w:p>
          <w:p w14:paraId="47A9CCF7" w14:textId="71FF3A65" w:rsidR="006D3E19" w:rsidRPr="0059536C" w:rsidRDefault="006D3E19" w:rsidP="00C774CE">
            <w:pPr>
              <w:rPr>
                <w:rFonts w:cs="Arial"/>
              </w:rPr>
            </w:pPr>
            <w:r w:rsidRPr="0059536C">
              <w:rPr>
                <w:rFonts w:cs="Arial"/>
              </w:rPr>
              <w:t xml:space="preserve">Glede obveznih kontrolnih meritev glej odgovor </w:t>
            </w:r>
            <w:r>
              <w:rPr>
                <w:rFonts w:cs="Arial"/>
              </w:rPr>
              <w:t>pod zaporedno št. 2</w:t>
            </w:r>
            <w:r w:rsidRPr="0059536C">
              <w:rPr>
                <w:rFonts w:cs="Arial"/>
              </w:rPr>
              <w:t xml:space="preserve">. </w:t>
            </w:r>
          </w:p>
        </w:tc>
      </w:tr>
      <w:tr w:rsidR="006D3E19" w:rsidRPr="00F133F4" w14:paraId="5356B8B7" w14:textId="77777777" w:rsidTr="006D3E19">
        <w:trPr>
          <w:jc w:val="center"/>
        </w:trPr>
        <w:tc>
          <w:tcPr>
            <w:tcW w:w="704" w:type="dxa"/>
          </w:tcPr>
          <w:p w14:paraId="385CB7CE" w14:textId="4F1D2C0D" w:rsidR="006D3E19" w:rsidRPr="0059536C" w:rsidRDefault="006D3E19" w:rsidP="00C774CE">
            <w:pPr>
              <w:rPr>
                <w:rFonts w:cs="Arial"/>
              </w:rPr>
            </w:pPr>
            <w:r>
              <w:rPr>
                <w:rFonts w:cs="Arial"/>
              </w:rPr>
              <w:lastRenderedPageBreak/>
              <w:t>20.</w:t>
            </w:r>
          </w:p>
        </w:tc>
        <w:tc>
          <w:tcPr>
            <w:tcW w:w="1985" w:type="dxa"/>
          </w:tcPr>
          <w:p w14:paraId="32F4B465" w14:textId="77777777" w:rsidR="006D3E19" w:rsidRPr="0059536C" w:rsidRDefault="006D3E19" w:rsidP="00C774CE">
            <w:pPr>
              <w:rPr>
                <w:rFonts w:cs="Arial"/>
              </w:rPr>
            </w:pPr>
            <w:r w:rsidRPr="0059536C">
              <w:rPr>
                <w:rFonts w:cs="Arial"/>
              </w:rPr>
              <w:t>8. člen (1)</w:t>
            </w:r>
          </w:p>
        </w:tc>
        <w:tc>
          <w:tcPr>
            <w:tcW w:w="7942" w:type="dxa"/>
          </w:tcPr>
          <w:p w14:paraId="4C0CED52" w14:textId="77777777" w:rsidR="006D3E19" w:rsidRDefault="006D3E19" w:rsidP="00F133F4">
            <w:pPr>
              <w:jc w:val="both"/>
              <w:rPr>
                <w:rFonts w:cs="Arial"/>
              </w:rPr>
            </w:pPr>
            <w:r w:rsidRPr="00485527">
              <w:rPr>
                <w:rFonts w:cs="Arial"/>
              </w:rPr>
              <w:t>(1)</w:t>
            </w:r>
            <w:r w:rsidRPr="00485527">
              <w:rPr>
                <w:rFonts w:cs="Arial"/>
              </w:rPr>
              <w:tab/>
              <w:t xml:space="preserve">Če se kot primarni ukrep pri projektiranju in gradnji stavb na radonskem območju uporabi tesnjenje talne konstrukcije stavbe, mora biti izvedeno z radonsko zaporno folijo, ki ima difuzijski koeficient za radon, ki ne presega </w:t>
            </w:r>
            <w:r w:rsidRPr="00485527">
              <w:rPr>
                <w:rStyle w:val="slediblack"/>
              </w:rPr>
              <w:t>1,2*10-11 m2/s</w:t>
            </w:r>
            <w:r w:rsidRPr="00485527">
              <w:rPr>
                <w:rFonts w:cs="Arial"/>
              </w:rPr>
              <w:t>.</w:t>
            </w:r>
          </w:p>
          <w:p w14:paraId="41196F5C" w14:textId="77777777" w:rsidR="006D3E19" w:rsidRDefault="006D3E19" w:rsidP="00F133F4">
            <w:pPr>
              <w:jc w:val="both"/>
              <w:rPr>
                <w:rFonts w:cs="Arial"/>
              </w:rPr>
            </w:pPr>
          </w:p>
          <w:p w14:paraId="07D200D4" w14:textId="77777777" w:rsidR="006D3E19" w:rsidRPr="003958E7" w:rsidRDefault="006D3E19" w:rsidP="00485527">
            <w:pPr>
              <w:jc w:val="both"/>
              <w:rPr>
                <w:rFonts w:cs="Arial"/>
              </w:rPr>
            </w:pPr>
            <w:r w:rsidRPr="003958E7">
              <w:rPr>
                <w:rFonts w:cs="Arial"/>
                <w:b/>
                <w:bCs/>
              </w:rPr>
              <w:t>Pripomba:</w:t>
            </w:r>
            <w:r>
              <w:rPr>
                <w:rFonts w:cs="Arial"/>
                <w:b/>
                <w:bCs/>
              </w:rPr>
              <w:t xml:space="preserve"> </w:t>
            </w:r>
          </w:p>
          <w:p w14:paraId="1FB9CFA6" w14:textId="77777777" w:rsidR="006D3E19" w:rsidRPr="00485527" w:rsidRDefault="006D3E19" w:rsidP="00485527">
            <w:pPr>
              <w:jc w:val="both"/>
              <w:rPr>
                <w:rFonts w:cs="Arial"/>
              </w:rPr>
            </w:pPr>
            <w:r w:rsidRPr="00485527">
              <w:rPr>
                <w:rFonts w:cs="Arial"/>
              </w:rPr>
              <w:t>Morda bolje zaokrožitev na 1E-12 (Smernice, ZAG, 2017)</w:t>
            </w:r>
          </w:p>
          <w:p w14:paraId="0EF05EAA" w14:textId="365FCA4E" w:rsidR="006D3E19" w:rsidRPr="0059536C" w:rsidRDefault="006D3E19" w:rsidP="00485527">
            <w:pPr>
              <w:jc w:val="both"/>
              <w:rPr>
                <w:rFonts w:cs="Arial"/>
              </w:rPr>
            </w:pPr>
            <w:r w:rsidRPr="00485527">
              <w:rPr>
                <w:rFonts w:cs="Arial"/>
              </w:rPr>
              <w:t>To vrednost naj bi podrobno urejala TS. Težava: proizvajalci tesnilnih folij v tehničnih listih verjetno ne podajajo tega podatka. Tako bo težko izkazovati skladnost proizvoda za te namene!</w:t>
            </w:r>
          </w:p>
        </w:tc>
        <w:tc>
          <w:tcPr>
            <w:tcW w:w="9918" w:type="dxa"/>
          </w:tcPr>
          <w:p w14:paraId="366C5A94" w14:textId="0AA64A03" w:rsidR="006D3E19" w:rsidRPr="0059536C" w:rsidRDefault="006D3E19" w:rsidP="00C774CE">
            <w:pPr>
              <w:rPr>
                <w:rFonts w:cs="Arial"/>
              </w:rPr>
            </w:pPr>
            <w:r w:rsidRPr="0059536C">
              <w:rPr>
                <w:rFonts w:cs="Arial"/>
              </w:rPr>
              <w:t>Ta vrednost ni neka absolutna vrednost. 1,2 E-11 m</w:t>
            </w:r>
            <w:r w:rsidRPr="008C1920">
              <w:rPr>
                <w:rFonts w:cs="Arial"/>
                <w:vertAlign w:val="superscript"/>
              </w:rPr>
              <w:t>2</w:t>
            </w:r>
            <w:r w:rsidRPr="0059536C">
              <w:rPr>
                <w:rFonts w:cs="Arial"/>
              </w:rPr>
              <w:t>/s je na osnovi standarda in folij, ki so na tržišču postavljena po zgledu irske smernice</w:t>
            </w:r>
            <w:r>
              <w:rPr>
                <w:rFonts w:cs="Arial"/>
              </w:rPr>
              <w:t>, ki je služila kot eno od referenčnih gradiv za pripravo predpisa</w:t>
            </w:r>
            <w:r w:rsidRPr="0059536C">
              <w:rPr>
                <w:rFonts w:cs="Arial"/>
              </w:rPr>
              <w:t xml:space="preserve">. Zahteva </w:t>
            </w:r>
            <w:r>
              <w:rPr>
                <w:rFonts w:cs="Arial"/>
              </w:rPr>
              <w:t xml:space="preserve">je </w:t>
            </w:r>
            <w:r w:rsidRPr="0059536C">
              <w:rPr>
                <w:rFonts w:cs="Arial"/>
              </w:rPr>
              <w:t>enostavna in pomembna, zato je določena v pravilniku, da ni treba čakati na tehnično smernico.</w:t>
            </w:r>
          </w:p>
          <w:p w14:paraId="34FC6FB8" w14:textId="0898E470" w:rsidR="006D3E19" w:rsidRPr="0059536C" w:rsidRDefault="006D3E19" w:rsidP="0096166E">
            <w:pPr>
              <w:rPr>
                <w:rFonts w:cs="Arial"/>
              </w:rPr>
            </w:pPr>
            <w:r w:rsidRPr="0059536C">
              <w:rPr>
                <w:rFonts w:cs="Arial"/>
              </w:rPr>
              <w:t>Pravilnik v resnici uvaja dodatne zahteve za trženje gradbenih proizvodov. Vgraditi se smejo namreč le proizvodi, ki so bili dani legalno na trg. Če je nameravana uporaba kot radonsko zaporna folija, potem pravilnik predpiše mejno vrednost, s tem pa nastane osnova za to, da se za take materiale pridobi ustrezna dokumentacija in se poda izjava o lastnostih, kjer pa je navedena tudi difuzijska prepustnost za radon. Če ni, potem se tak</w:t>
            </w:r>
            <w:r>
              <w:rPr>
                <w:rFonts w:cs="Arial"/>
              </w:rPr>
              <w:t>ega</w:t>
            </w:r>
            <w:r w:rsidRPr="0059536C">
              <w:rPr>
                <w:rFonts w:cs="Arial"/>
              </w:rPr>
              <w:t xml:space="preserve"> material</w:t>
            </w:r>
            <w:r>
              <w:rPr>
                <w:rFonts w:cs="Arial"/>
              </w:rPr>
              <w:t>a</w:t>
            </w:r>
            <w:r w:rsidRPr="0059536C">
              <w:rPr>
                <w:rFonts w:cs="Arial"/>
              </w:rPr>
              <w:t xml:space="preserve"> ne sme vgraditi v tej funkciji.</w:t>
            </w:r>
          </w:p>
        </w:tc>
      </w:tr>
      <w:tr w:rsidR="006D3E19" w:rsidRPr="00F133F4" w14:paraId="51358CE9" w14:textId="77777777" w:rsidTr="006D3E19">
        <w:trPr>
          <w:jc w:val="center"/>
        </w:trPr>
        <w:tc>
          <w:tcPr>
            <w:tcW w:w="704" w:type="dxa"/>
          </w:tcPr>
          <w:p w14:paraId="40F91A46" w14:textId="3C1E7666" w:rsidR="006D3E19" w:rsidRPr="0059536C" w:rsidRDefault="006D3E19" w:rsidP="00C774CE">
            <w:pPr>
              <w:rPr>
                <w:rFonts w:cs="Arial"/>
              </w:rPr>
            </w:pPr>
            <w:r>
              <w:rPr>
                <w:rFonts w:cs="Arial"/>
              </w:rPr>
              <w:t>21.</w:t>
            </w:r>
          </w:p>
        </w:tc>
        <w:tc>
          <w:tcPr>
            <w:tcW w:w="1985" w:type="dxa"/>
          </w:tcPr>
          <w:p w14:paraId="3B238F29" w14:textId="77777777" w:rsidR="006D3E19" w:rsidRPr="0059536C" w:rsidRDefault="006D3E19" w:rsidP="00C774CE">
            <w:pPr>
              <w:rPr>
                <w:rFonts w:cs="Arial"/>
              </w:rPr>
            </w:pPr>
            <w:r w:rsidRPr="0059536C">
              <w:rPr>
                <w:rFonts w:cs="Arial"/>
              </w:rPr>
              <w:t>8. člen (1)</w:t>
            </w:r>
          </w:p>
        </w:tc>
        <w:tc>
          <w:tcPr>
            <w:tcW w:w="7942" w:type="dxa"/>
          </w:tcPr>
          <w:p w14:paraId="2006F8DC" w14:textId="77777777" w:rsidR="006D3E19" w:rsidRPr="00B70B67" w:rsidRDefault="006D3E19" w:rsidP="00F133F4">
            <w:pPr>
              <w:jc w:val="both"/>
              <w:rPr>
                <w:rStyle w:val="slediblack"/>
              </w:rPr>
            </w:pPr>
            <w:r w:rsidRPr="00B70B67">
              <w:rPr>
                <w:rFonts w:cs="Arial"/>
              </w:rPr>
              <w:t>(1)</w:t>
            </w:r>
            <w:r w:rsidRPr="00B70B67">
              <w:rPr>
                <w:rFonts w:cs="Arial"/>
              </w:rPr>
              <w:tab/>
            </w:r>
            <w:r w:rsidRPr="00B70B67">
              <w:rPr>
                <w:rStyle w:val="slediblack"/>
              </w:rPr>
              <w:t>Če se kot primarni ukrep pri projektiranju in gradnji stavb na radonskem območju uporabi tesnjenje talne konstrukcije stavbe, mora biti izvedeno z radonsko zaporno folijo, ki ima difuzijski koeficient za radon, ki ne presega 1,2*10-11 m2/s.</w:t>
            </w:r>
          </w:p>
          <w:p w14:paraId="184947D4" w14:textId="77777777" w:rsidR="006D3E19" w:rsidRDefault="006D3E19" w:rsidP="00F133F4">
            <w:pPr>
              <w:jc w:val="both"/>
              <w:rPr>
                <w:rFonts w:cs="Arial"/>
              </w:rPr>
            </w:pPr>
          </w:p>
          <w:p w14:paraId="4E554A89" w14:textId="77777777" w:rsidR="006D3E19" w:rsidRPr="003958E7" w:rsidRDefault="006D3E19" w:rsidP="00B70B67">
            <w:pPr>
              <w:jc w:val="both"/>
              <w:rPr>
                <w:rFonts w:cs="Arial"/>
              </w:rPr>
            </w:pPr>
            <w:r w:rsidRPr="003958E7">
              <w:rPr>
                <w:rFonts w:cs="Arial"/>
                <w:b/>
                <w:bCs/>
              </w:rPr>
              <w:t>Pripomba:</w:t>
            </w:r>
            <w:r>
              <w:rPr>
                <w:rFonts w:cs="Arial"/>
                <w:b/>
                <w:bCs/>
              </w:rPr>
              <w:t xml:space="preserve"> </w:t>
            </w:r>
          </w:p>
          <w:p w14:paraId="243B9FB8" w14:textId="020631D3" w:rsidR="006D3E19" w:rsidRPr="00B70B67" w:rsidRDefault="006D3E19" w:rsidP="00F133F4">
            <w:pPr>
              <w:jc w:val="both"/>
              <w:rPr>
                <w:rFonts w:cs="Arial"/>
              </w:rPr>
            </w:pPr>
            <w:r w:rsidRPr="00B70B67">
              <w:rPr>
                <w:rFonts w:cs="Arial"/>
              </w:rPr>
              <w:t xml:space="preserve">Če so koncentracije radona zelo visoke, potem tudi takšna ne-prepustnost ne bo zagotavljala manj od 300 Bq/m3. </w:t>
            </w:r>
            <w:proofErr w:type="spellStart"/>
            <w:r w:rsidRPr="00B70B67">
              <w:rPr>
                <w:rFonts w:cs="Arial"/>
              </w:rPr>
              <w:t>Poddobno</w:t>
            </w:r>
            <w:proofErr w:type="spellEnd"/>
            <w:r w:rsidRPr="00B70B67">
              <w:rPr>
                <w:rFonts w:cs="Arial"/>
              </w:rPr>
              <w:t xml:space="preserve"> kot razpad radioaktivnosti: če imamo na začetku visoko aktivnost po 10 razpolovnih časih še vedno ne bomo obravnavali kot neradioaktivno, če pa je majhna aktivnost pa bo že vse razpadlo.</w:t>
            </w:r>
          </w:p>
        </w:tc>
        <w:tc>
          <w:tcPr>
            <w:tcW w:w="9918" w:type="dxa"/>
          </w:tcPr>
          <w:p w14:paraId="046C7E4A" w14:textId="10F7D3CA" w:rsidR="006D3E19" w:rsidRPr="0059536C" w:rsidRDefault="006D3E19" w:rsidP="0096166E">
            <w:pPr>
              <w:rPr>
                <w:rFonts w:cs="Arial"/>
              </w:rPr>
            </w:pPr>
            <w:r>
              <w:rPr>
                <w:rFonts w:cs="Arial"/>
              </w:rPr>
              <w:t>Gre za</w:t>
            </w:r>
            <w:r w:rsidRPr="0059536C">
              <w:rPr>
                <w:rFonts w:cs="Arial"/>
              </w:rPr>
              <w:t xml:space="preserve"> kompleksno vprašanje, ki je odvisno tudi od koncentracije radona v zemljini in zrakotesnosti stavbe ter seveda od debeline zapornega materiala. Navedena vrednost je povzeta po zgledu iz tujine. Ocenjujemo, da je pri realnih materialih primerna kot poenostavljen približek za izbiro materiala oziroma radonske zaporne folije. Smatramo, da folija s takimi lastnostmi v zelo veliki večini primerov zadostuje</w:t>
            </w:r>
            <w:r>
              <w:rPr>
                <w:rFonts w:cs="Arial"/>
              </w:rPr>
              <w:t>.</w:t>
            </w:r>
          </w:p>
        </w:tc>
      </w:tr>
      <w:tr w:rsidR="006D3E19" w:rsidRPr="0059536C" w14:paraId="516D39FF" w14:textId="77777777" w:rsidTr="006D3E19">
        <w:trPr>
          <w:jc w:val="center"/>
        </w:trPr>
        <w:tc>
          <w:tcPr>
            <w:tcW w:w="704" w:type="dxa"/>
          </w:tcPr>
          <w:p w14:paraId="0E6BB10C" w14:textId="5253F4B4" w:rsidR="006D3E19" w:rsidRPr="0059536C" w:rsidRDefault="006D3E19" w:rsidP="00C774CE">
            <w:pPr>
              <w:rPr>
                <w:rFonts w:cs="Arial"/>
              </w:rPr>
            </w:pPr>
            <w:r>
              <w:rPr>
                <w:rFonts w:cs="Arial"/>
              </w:rPr>
              <w:t>22.</w:t>
            </w:r>
          </w:p>
        </w:tc>
        <w:tc>
          <w:tcPr>
            <w:tcW w:w="1985" w:type="dxa"/>
          </w:tcPr>
          <w:p w14:paraId="791E8411" w14:textId="77777777" w:rsidR="006D3E19" w:rsidRPr="0059536C" w:rsidRDefault="006D3E19" w:rsidP="00C774CE">
            <w:pPr>
              <w:rPr>
                <w:rFonts w:cs="Arial"/>
              </w:rPr>
            </w:pPr>
            <w:r w:rsidRPr="0059536C">
              <w:rPr>
                <w:rFonts w:cs="Arial"/>
              </w:rPr>
              <w:t>9.člen</w:t>
            </w:r>
          </w:p>
        </w:tc>
        <w:tc>
          <w:tcPr>
            <w:tcW w:w="7942" w:type="dxa"/>
          </w:tcPr>
          <w:p w14:paraId="22BD7AD6" w14:textId="14DFAA12" w:rsidR="006D3E19" w:rsidRPr="0059536C" w:rsidRDefault="006D3E19" w:rsidP="00FE7F85">
            <w:pPr>
              <w:jc w:val="both"/>
              <w:rPr>
                <w:rFonts w:cs="Arial"/>
              </w:rPr>
            </w:pPr>
            <w:r w:rsidRPr="00FE7F85">
              <w:rPr>
                <w:rFonts w:cs="Arial"/>
              </w:rPr>
              <w:t xml:space="preserve">Izpustno mesto radona mora biti izbrano tako, da ne omogoča </w:t>
            </w:r>
            <w:r w:rsidRPr="00FE7F85">
              <w:rPr>
                <w:rFonts w:cs="Arial"/>
                <w:strike/>
                <w:color w:val="C00000"/>
              </w:rPr>
              <w:t>ponovni</w:t>
            </w:r>
            <w:r w:rsidRPr="00FE7F85">
              <w:rPr>
                <w:rFonts w:cs="Arial"/>
                <w:color w:val="C00000"/>
              </w:rPr>
              <w:t xml:space="preserve"> </w:t>
            </w:r>
            <w:r w:rsidRPr="00FE7F85">
              <w:rPr>
                <w:rFonts w:cs="Arial"/>
                <w:color w:val="C00000"/>
                <w:u w:val="single"/>
              </w:rPr>
              <w:t>ponovnega</w:t>
            </w:r>
            <w:r w:rsidRPr="00FE7F85">
              <w:rPr>
                <w:rFonts w:cs="Arial"/>
                <w:color w:val="C00000"/>
              </w:rPr>
              <w:t xml:space="preserve"> </w:t>
            </w:r>
            <w:r w:rsidRPr="00FE7F85">
              <w:rPr>
                <w:rFonts w:cs="Arial"/>
              </w:rPr>
              <w:t>vstop</w:t>
            </w:r>
            <w:r w:rsidRPr="00FE7F85">
              <w:rPr>
                <w:rFonts w:cs="Arial"/>
                <w:color w:val="C00000"/>
                <w:u w:val="single"/>
              </w:rPr>
              <w:t>a</w:t>
            </w:r>
            <w:r>
              <w:rPr>
                <w:rFonts w:cs="Arial"/>
              </w:rPr>
              <w:t xml:space="preserve"> </w:t>
            </w:r>
            <w:r w:rsidRPr="00FE7F85">
              <w:rPr>
                <w:rFonts w:cs="Arial"/>
              </w:rPr>
              <w:t>radona v stavbo.</w:t>
            </w:r>
          </w:p>
        </w:tc>
        <w:tc>
          <w:tcPr>
            <w:tcW w:w="9918" w:type="dxa"/>
          </w:tcPr>
          <w:p w14:paraId="5A1E248E" w14:textId="77777777" w:rsidR="006D3E19" w:rsidRPr="0059536C" w:rsidRDefault="006D3E19" w:rsidP="00C774CE">
            <w:pPr>
              <w:rPr>
                <w:rFonts w:cs="Arial"/>
              </w:rPr>
            </w:pPr>
            <w:r w:rsidRPr="0059536C">
              <w:rPr>
                <w:rFonts w:cs="Arial"/>
              </w:rPr>
              <w:t>Upoštevano.</w:t>
            </w:r>
          </w:p>
        </w:tc>
      </w:tr>
      <w:tr w:rsidR="006D3E19" w:rsidRPr="00F133F4" w14:paraId="45E16197" w14:textId="77777777" w:rsidTr="006D3E19">
        <w:trPr>
          <w:jc w:val="center"/>
        </w:trPr>
        <w:tc>
          <w:tcPr>
            <w:tcW w:w="704" w:type="dxa"/>
          </w:tcPr>
          <w:p w14:paraId="6656C061" w14:textId="600FF243" w:rsidR="006D3E19" w:rsidRPr="0059536C" w:rsidRDefault="006D3E19" w:rsidP="00C774CE">
            <w:pPr>
              <w:rPr>
                <w:rFonts w:cs="Arial"/>
              </w:rPr>
            </w:pPr>
            <w:r>
              <w:rPr>
                <w:rFonts w:cs="Arial"/>
              </w:rPr>
              <w:t>23.</w:t>
            </w:r>
          </w:p>
        </w:tc>
        <w:tc>
          <w:tcPr>
            <w:tcW w:w="1985" w:type="dxa"/>
          </w:tcPr>
          <w:p w14:paraId="2D128B19" w14:textId="77777777" w:rsidR="006D3E19" w:rsidRPr="0059536C" w:rsidRDefault="006D3E19" w:rsidP="00C774CE">
            <w:pPr>
              <w:rPr>
                <w:rFonts w:cs="Arial"/>
              </w:rPr>
            </w:pPr>
            <w:r w:rsidRPr="0059536C">
              <w:rPr>
                <w:rFonts w:cs="Arial"/>
              </w:rPr>
              <w:t>10.člen</w:t>
            </w:r>
          </w:p>
        </w:tc>
        <w:tc>
          <w:tcPr>
            <w:tcW w:w="7942" w:type="dxa"/>
          </w:tcPr>
          <w:p w14:paraId="2FBFFE5B" w14:textId="77777777" w:rsidR="006D3E19" w:rsidRPr="00C84D31" w:rsidRDefault="006D3E19" w:rsidP="00C84D31">
            <w:pPr>
              <w:jc w:val="center"/>
              <w:rPr>
                <w:rFonts w:cs="Arial"/>
                <w:b/>
                <w:bCs/>
              </w:rPr>
            </w:pPr>
            <w:r w:rsidRPr="00C84D31">
              <w:rPr>
                <w:rFonts w:cs="Arial"/>
                <w:b/>
                <w:bCs/>
              </w:rPr>
              <w:t>10. člen</w:t>
            </w:r>
          </w:p>
          <w:p w14:paraId="738DBFD3" w14:textId="77777777" w:rsidR="006D3E19" w:rsidRPr="00C84D31" w:rsidRDefault="006D3E19" w:rsidP="00C84D31">
            <w:pPr>
              <w:jc w:val="center"/>
              <w:rPr>
                <w:rFonts w:cs="Arial"/>
                <w:b/>
                <w:bCs/>
              </w:rPr>
            </w:pPr>
            <w:r w:rsidRPr="00C84D31">
              <w:rPr>
                <w:rFonts w:cs="Arial"/>
                <w:b/>
                <w:bCs/>
              </w:rPr>
              <w:t>(kontrola delovanja sistema)</w:t>
            </w:r>
          </w:p>
          <w:p w14:paraId="3EBEE23C" w14:textId="76241951" w:rsidR="006D3E19" w:rsidRPr="00C84D31" w:rsidRDefault="006D3E19" w:rsidP="00C84D31">
            <w:pPr>
              <w:pStyle w:val="Odstavekseznama"/>
              <w:numPr>
                <w:ilvl w:val="0"/>
                <w:numId w:val="32"/>
              </w:numPr>
              <w:ind w:left="457"/>
              <w:jc w:val="both"/>
              <w:rPr>
                <w:rFonts w:cs="Arial"/>
              </w:rPr>
            </w:pPr>
            <w:r w:rsidRPr="00C84D31">
              <w:rPr>
                <w:rFonts w:cs="Arial"/>
              </w:rPr>
              <w:t>Za kontrolo delovanja aktivnega ali pasivnega sistema mora biti na navpičnem dvižnem vodu nameščen merilnik tlaka, ki omogoča preverjanje delovanje sistema. Med delovanjem aktivnega sistema je potrebno tudi zagotoviti delovanje ventilatorja, ki</w:t>
            </w:r>
            <w:r>
              <w:rPr>
                <w:rFonts w:cs="Arial"/>
              </w:rPr>
              <w:t xml:space="preserve"> </w:t>
            </w:r>
            <w:r w:rsidRPr="00C84D31">
              <w:rPr>
                <w:rFonts w:cs="Arial"/>
              </w:rPr>
              <w:t>ustvarja podtlak.</w:t>
            </w:r>
          </w:p>
          <w:p w14:paraId="7CD201BD" w14:textId="3374E1A4" w:rsidR="006D3E19" w:rsidRPr="00C84D31" w:rsidRDefault="006D3E19" w:rsidP="00C84D31">
            <w:pPr>
              <w:pStyle w:val="Odstavekseznama"/>
              <w:numPr>
                <w:ilvl w:val="0"/>
                <w:numId w:val="32"/>
              </w:numPr>
              <w:ind w:left="457"/>
              <w:jc w:val="both"/>
              <w:rPr>
                <w:rFonts w:cs="Arial"/>
                <w:color w:val="C00000"/>
                <w:u w:val="single"/>
              </w:rPr>
            </w:pPr>
            <w:r w:rsidRPr="00C84D31">
              <w:rPr>
                <w:rFonts w:cs="Arial"/>
                <w:color w:val="C00000"/>
                <w:u w:val="single"/>
              </w:rPr>
              <w:t>Če merilnik tlaka ni instaliran, se za kontrolo uporabljajo zapisi o delovanju ventilatorja v dnevnik, ki se jih izvede 4-krat letno</w:t>
            </w:r>
          </w:p>
          <w:p w14:paraId="66CE5984" w14:textId="45B7C270" w:rsidR="006D3E19" w:rsidRPr="00C84D31" w:rsidRDefault="006D3E19" w:rsidP="00C84D31">
            <w:pPr>
              <w:pStyle w:val="Odstavekseznama"/>
              <w:numPr>
                <w:ilvl w:val="0"/>
                <w:numId w:val="32"/>
              </w:numPr>
              <w:ind w:left="457"/>
              <w:jc w:val="both"/>
              <w:rPr>
                <w:rFonts w:cs="Arial"/>
              </w:rPr>
            </w:pPr>
            <w:r w:rsidRPr="00C84D31">
              <w:rPr>
                <w:rFonts w:cs="Arial"/>
              </w:rPr>
              <w:t>Kontrolo delovanja sistema mora zagotoviti upravnik stavbe, če stavba nima upravnika, pa lastnik.</w:t>
            </w:r>
          </w:p>
          <w:p w14:paraId="0CD761EC" w14:textId="303CD7B8" w:rsidR="006D3E19" w:rsidRPr="00C84D31" w:rsidRDefault="006D3E19" w:rsidP="00C84D31">
            <w:pPr>
              <w:pStyle w:val="Odstavekseznama"/>
              <w:numPr>
                <w:ilvl w:val="0"/>
                <w:numId w:val="32"/>
              </w:numPr>
              <w:ind w:left="457"/>
              <w:jc w:val="both"/>
              <w:rPr>
                <w:rFonts w:cs="Arial"/>
                <w:color w:val="C00000"/>
                <w:u w:val="single"/>
              </w:rPr>
            </w:pPr>
            <w:r w:rsidRPr="00C84D31">
              <w:rPr>
                <w:rFonts w:cs="Arial"/>
                <w:color w:val="C00000"/>
                <w:u w:val="single"/>
              </w:rPr>
              <w:t>Pravilno delovanje sistema se preveri z meritvijo koncentracije radona v prvem hladnem delu leta (med 1.11. in 30.4.) po prevzemu novogradnje ali izvedenih proti-radonskih ukrepih.</w:t>
            </w:r>
          </w:p>
          <w:p w14:paraId="3B6F1932" w14:textId="7C48B868" w:rsidR="006D3E19" w:rsidRPr="0059536C" w:rsidRDefault="006D3E19" w:rsidP="00F133F4">
            <w:pPr>
              <w:jc w:val="both"/>
              <w:rPr>
                <w:rFonts w:cs="Arial"/>
              </w:rPr>
            </w:pPr>
          </w:p>
        </w:tc>
        <w:tc>
          <w:tcPr>
            <w:tcW w:w="9918" w:type="dxa"/>
          </w:tcPr>
          <w:p w14:paraId="56661893" w14:textId="3E4A73B5" w:rsidR="006D3E19" w:rsidRDefault="006D3E19" w:rsidP="00C774CE">
            <w:pPr>
              <w:rPr>
                <w:rFonts w:cs="Arial"/>
              </w:rPr>
            </w:pPr>
            <w:r>
              <w:rPr>
                <w:rFonts w:cs="Arial"/>
              </w:rPr>
              <w:t xml:space="preserve">Glede kontrole delovanja sistema glej odgovor pod zap. štev. 2. </w:t>
            </w:r>
          </w:p>
          <w:p w14:paraId="41B834D1" w14:textId="77777777" w:rsidR="006D3E19" w:rsidRDefault="006D3E19" w:rsidP="00C774CE">
            <w:pPr>
              <w:rPr>
                <w:rFonts w:cs="Arial"/>
              </w:rPr>
            </w:pPr>
          </w:p>
          <w:p w14:paraId="3A0AA825" w14:textId="0E8493B9" w:rsidR="006D3E19" w:rsidRPr="0059536C" w:rsidRDefault="006D3E19" w:rsidP="0096166E">
            <w:pPr>
              <w:rPr>
                <w:rFonts w:cs="Arial"/>
              </w:rPr>
            </w:pPr>
            <w:r>
              <w:rPr>
                <w:rFonts w:cs="Arial"/>
              </w:rPr>
              <w:t>Vašega predloga ne moremo upoštevati.</w:t>
            </w:r>
          </w:p>
        </w:tc>
      </w:tr>
      <w:tr w:rsidR="006D3E19" w:rsidRPr="00F133F4" w14:paraId="1A1D5554" w14:textId="77777777" w:rsidTr="006D3E19">
        <w:trPr>
          <w:jc w:val="center"/>
        </w:trPr>
        <w:tc>
          <w:tcPr>
            <w:tcW w:w="704" w:type="dxa"/>
          </w:tcPr>
          <w:p w14:paraId="7269C900" w14:textId="7CBC14B1" w:rsidR="006D3E19" w:rsidRPr="0059536C" w:rsidRDefault="006D3E19" w:rsidP="00C774CE">
            <w:pPr>
              <w:rPr>
                <w:rFonts w:cs="Arial"/>
              </w:rPr>
            </w:pPr>
            <w:r>
              <w:rPr>
                <w:rFonts w:cs="Arial"/>
              </w:rPr>
              <w:t>24.</w:t>
            </w:r>
          </w:p>
        </w:tc>
        <w:tc>
          <w:tcPr>
            <w:tcW w:w="1985" w:type="dxa"/>
          </w:tcPr>
          <w:p w14:paraId="40CBBE73" w14:textId="77777777" w:rsidR="006D3E19" w:rsidRPr="0059536C" w:rsidRDefault="006D3E19" w:rsidP="00C774CE">
            <w:pPr>
              <w:rPr>
                <w:rFonts w:cs="Arial"/>
              </w:rPr>
            </w:pPr>
            <w:r w:rsidRPr="0059536C">
              <w:rPr>
                <w:rFonts w:cs="Arial"/>
              </w:rPr>
              <w:t>10. člen</w:t>
            </w:r>
          </w:p>
        </w:tc>
        <w:tc>
          <w:tcPr>
            <w:tcW w:w="7942" w:type="dxa"/>
          </w:tcPr>
          <w:p w14:paraId="6E3F8B80" w14:textId="64CD4266" w:rsidR="006D3E19" w:rsidRPr="00152CAC" w:rsidRDefault="006D3E19" w:rsidP="00F133F4">
            <w:pPr>
              <w:jc w:val="both"/>
              <w:rPr>
                <w:rFonts w:cs="Arial"/>
              </w:rPr>
            </w:pPr>
            <w:r w:rsidRPr="00152CAC">
              <w:rPr>
                <w:rFonts w:cs="Arial"/>
              </w:rPr>
              <w:t>(1)</w:t>
            </w:r>
            <w:r w:rsidRPr="00152CAC">
              <w:rPr>
                <w:rFonts w:cs="Arial"/>
              </w:rPr>
              <w:tab/>
              <w:t xml:space="preserve">Za kontrolo delovanja aktivnega ali pasivnega sistema mora biti na navpičnem dvižnem vodu nameščen </w:t>
            </w:r>
            <w:r w:rsidRPr="00152CAC">
              <w:rPr>
                <w:rStyle w:val="slediblack"/>
              </w:rPr>
              <w:t>merilnik tlaka, ki omogoča preverjanje delovanje sistema</w:t>
            </w:r>
            <w:r w:rsidRPr="00152CAC">
              <w:rPr>
                <w:rFonts w:cs="Arial"/>
              </w:rPr>
              <w:t>. Med delovanjem aktivnega sistema je potrebno tudi zagotoviti delovanje ventilatorja, ki ustvarja podtlak.</w:t>
            </w:r>
          </w:p>
          <w:p w14:paraId="66671B3A" w14:textId="1C8C7DA7" w:rsidR="006D3E19" w:rsidRDefault="006D3E19" w:rsidP="00F133F4">
            <w:pPr>
              <w:jc w:val="both"/>
              <w:rPr>
                <w:rFonts w:cs="Arial"/>
              </w:rPr>
            </w:pPr>
          </w:p>
          <w:p w14:paraId="66230ED2" w14:textId="77777777" w:rsidR="006D3E19" w:rsidRPr="003958E7" w:rsidRDefault="006D3E19" w:rsidP="00152CAC">
            <w:pPr>
              <w:jc w:val="both"/>
              <w:rPr>
                <w:rFonts w:cs="Arial"/>
              </w:rPr>
            </w:pPr>
            <w:r w:rsidRPr="003958E7">
              <w:rPr>
                <w:rFonts w:cs="Arial"/>
                <w:b/>
                <w:bCs/>
              </w:rPr>
              <w:t>Pripomba:</w:t>
            </w:r>
            <w:r>
              <w:rPr>
                <w:rFonts w:cs="Arial"/>
                <w:b/>
                <w:bCs/>
              </w:rPr>
              <w:t xml:space="preserve"> </w:t>
            </w:r>
          </w:p>
          <w:p w14:paraId="5AEAAECB" w14:textId="77777777" w:rsidR="006D3E19" w:rsidRPr="00152CAC" w:rsidRDefault="006D3E19" w:rsidP="00152CAC">
            <w:pPr>
              <w:jc w:val="both"/>
              <w:rPr>
                <w:rFonts w:cs="Arial"/>
              </w:rPr>
            </w:pPr>
            <w:r w:rsidRPr="00152CAC">
              <w:rPr>
                <w:rFonts w:cs="Arial"/>
              </w:rPr>
              <w:t xml:space="preserve">Kakšne vrednosti pa naj kaže ta merilnik, da bo sistem deloval? Preverjanje delovanja – če je tlak večji/manjši od … je OK? Pravzaprav je treba meriti razliko tlakov. </w:t>
            </w:r>
          </w:p>
          <w:p w14:paraId="54BD33A1" w14:textId="5C0BA416" w:rsidR="006D3E19" w:rsidRDefault="006D3E19" w:rsidP="00152CAC">
            <w:pPr>
              <w:jc w:val="both"/>
              <w:rPr>
                <w:rFonts w:cs="Arial"/>
              </w:rPr>
            </w:pPr>
            <w:r w:rsidRPr="00152CAC">
              <w:rPr>
                <w:rFonts w:cs="Arial"/>
              </w:rPr>
              <w:t xml:space="preserve">Manjka mi ALARA optimizacija oziroma ni jasno, koliko časa naj </w:t>
            </w:r>
            <w:proofErr w:type="spellStart"/>
            <w:r w:rsidRPr="00152CAC">
              <w:rPr>
                <w:rFonts w:cs="Arial"/>
              </w:rPr>
              <w:t>ventirlator</w:t>
            </w:r>
            <w:proofErr w:type="spellEnd"/>
            <w:r w:rsidRPr="00152CAC">
              <w:rPr>
                <w:rFonts w:cs="Arial"/>
              </w:rPr>
              <w:t xml:space="preserve"> deluje, lahko se optimizira samo v jutranjih urah, kar se lahko določi s kontinuirnimi meritvami oziroma časovno odvisnostjo koncentracije radona v prostoru</w:t>
            </w:r>
          </w:p>
          <w:p w14:paraId="2B4AEF0E" w14:textId="74C1B85C" w:rsidR="006D3E19" w:rsidRDefault="006D3E19" w:rsidP="00F133F4">
            <w:pPr>
              <w:jc w:val="both"/>
              <w:rPr>
                <w:rFonts w:cs="Arial"/>
              </w:rPr>
            </w:pPr>
          </w:p>
          <w:p w14:paraId="46CA9E2D" w14:textId="77777777" w:rsidR="006D3E19" w:rsidRDefault="006D3E19" w:rsidP="00F133F4">
            <w:pPr>
              <w:jc w:val="both"/>
              <w:rPr>
                <w:rFonts w:cs="Arial"/>
              </w:rPr>
            </w:pPr>
          </w:p>
          <w:p w14:paraId="635620C9" w14:textId="2A4936A2" w:rsidR="006D3E19" w:rsidRPr="00152CAC" w:rsidRDefault="006D3E19" w:rsidP="00F133F4">
            <w:pPr>
              <w:jc w:val="both"/>
              <w:rPr>
                <w:rFonts w:cs="Arial"/>
              </w:rPr>
            </w:pPr>
            <w:r w:rsidRPr="00152CAC">
              <w:rPr>
                <w:rFonts w:cs="Arial"/>
              </w:rPr>
              <w:t>(2)</w:t>
            </w:r>
            <w:r w:rsidRPr="00152CAC">
              <w:rPr>
                <w:rFonts w:cs="Arial"/>
              </w:rPr>
              <w:tab/>
            </w:r>
            <w:r w:rsidRPr="00152CAC">
              <w:rPr>
                <w:rStyle w:val="slediblack"/>
              </w:rPr>
              <w:t>Kontrolo delovanja sistema mora zagotoviti upravnik stavbe, če stavba nima upravnika, pa lastnik.</w:t>
            </w:r>
          </w:p>
          <w:p w14:paraId="7A34A525" w14:textId="7DDCC1C8" w:rsidR="006D3E19" w:rsidRPr="00152CAC" w:rsidRDefault="006D3E19" w:rsidP="00F133F4">
            <w:pPr>
              <w:jc w:val="both"/>
              <w:rPr>
                <w:rFonts w:cs="Arial"/>
              </w:rPr>
            </w:pPr>
          </w:p>
          <w:p w14:paraId="276A3F16" w14:textId="77777777" w:rsidR="006D3E19" w:rsidRPr="00152CAC" w:rsidRDefault="006D3E19" w:rsidP="00152CAC">
            <w:pPr>
              <w:jc w:val="both"/>
              <w:rPr>
                <w:rFonts w:cs="Arial"/>
              </w:rPr>
            </w:pPr>
            <w:r w:rsidRPr="00152CAC">
              <w:rPr>
                <w:rFonts w:cs="Arial"/>
                <w:b/>
                <w:bCs/>
              </w:rPr>
              <w:lastRenderedPageBreak/>
              <w:t xml:space="preserve">Pripomba: </w:t>
            </w:r>
          </w:p>
          <w:p w14:paraId="1B3AD3D4" w14:textId="2AB4005A" w:rsidR="006D3E19" w:rsidRPr="0059536C" w:rsidRDefault="006D3E19" w:rsidP="00F133F4">
            <w:pPr>
              <w:jc w:val="both"/>
              <w:rPr>
                <w:rFonts w:cs="Arial"/>
              </w:rPr>
            </w:pPr>
            <w:r w:rsidRPr="00152CAC">
              <w:rPr>
                <w:rFonts w:cs="Arial"/>
              </w:rPr>
              <w:t>MOČNO pogrešam kakšne meritve radona, recimo dokler ni meritev, se ne dobi uporabnega dovoljenja!</w:t>
            </w:r>
          </w:p>
        </w:tc>
        <w:tc>
          <w:tcPr>
            <w:tcW w:w="9918" w:type="dxa"/>
          </w:tcPr>
          <w:p w14:paraId="3ADD38E5" w14:textId="6EF727F1" w:rsidR="006D3E19" w:rsidRPr="0059536C" w:rsidRDefault="006D3E19" w:rsidP="00C774CE">
            <w:pPr>
              <w:rPr>
                <w:rFonts w:cs="Arial"/>
              </w:rPr>
            </w:pPr>
            <w:r w:rsidRPr="0059536C">
              <w:rPr>
                <w:rFonts w:cs="Arial"/>
              </w:rPr>
              <w:lastRenderedPageBreak/>
              <w:t xml:space="preserve">Strinjamo se, da je treba meriti razliko tlakov v sistemu in izven sistema. Vprašanje </w:t>
            </w:r>
            <w:r>
              <w:rPr>
                <w:rFonts w:cs="Arial"/>
              </w:rPr>
              <w:t xml:space="preserve">pa </w:t>
            </w:r>
            <w:r w:rsidRPr="0059536C">
              <w:rPr>
                <w:rFonts w:cs="Arial"/>
              </w:rPr>
              <w:t>je</w:t>
            </w:r>
            <w:r>
              <w:rPr>
                <w:rFonts w:cs="Arial"/>
              </w:rPr>
              <w:t>,</w:t>
            </w:r>
            <w:r w:rsidRPr="0059536C">
              <w:rPr>
                <w:rFonts w:cs="Arial"/>
              </w:rPr>
              <w:t xml:space="preserve"> kolikšna razlika mora biti? Razlika mora biti tolikšna, da premagamo vzgon</w:t>
            </w:r>
            <w:r>
              <w:rPr>
                <w:rFonts w:cs="Arial"/>
              </w:rPr>
              <w:t xml:space="preserve"> - č</w:t>
            </w:r>
            <w:r w:rsidRPr="0059536C">
              <w:rPr>
                <w:rFonts w:cs="Arial"/>
              </w:rPr>
              <w:t>e vzpostavimo malo rezerve: 1,5Pa * h(m)</w:t>
            </w:r>
            <w:r>
              <w:rPr>
                <w:rFonts w:cs="Arial"/>
              </w:rPr>
              <w:t>,</w:t>
            </w:r>
            <w:r w:rsidRPr="0059536C">
              <w:rPr>
                <w:rFonts w:cs="Arial"/>
              </w:rPr>
              <w:t xml:space="preserve"> kjer je h višina ogrevanega dela stavbe (višinska razlika med najnižjo in najvišjo ogrevano točko stavbe). </w:t>
            </w:r>
          </w:p>
          <w:p w14:paraId="53DC6A9A" w14:textId="77777777" w:rsidR="006D3E19" w:rsidRPr="0059536C" w:rsidRDefault="006D3E19" w:rsidP="00C774CE">
            <w:pPr>
              <w:rPr>
                <w:rFonts w:cs="Arial"/>
              </w:rPr>
            </w:pPr>
          </w:p>
          <w:p w14:paraId="49F285BD" w14:textId="77777777" w:rsidR="006D3E19" w:rsidRPr="0059536C" w:rsidRDefault="006D3E19" w:rsidP="00C774CE">
            <w:pPr>
              <w:rPr>
                <w:rFonts w:cs="Arial"/>
              </w:rPr>
            </w:pPr>
            <w:r w:rsidRPr="0059536C">
              <w:rPr>
                <w:rFonts w:cs="Arial"/>
              </w:rPr>
              <w:t>To je tipično 10 – 15 Pa. Če tlačno razliko merimo z U cevko, potem težko razberemo manj kot 1 cm vodnega stolpca, kar je 100 Pa. Zato ta podatek ni tako zelo relevanten.</w:t>
            </w:r>
          </w:p>
          <w:p w14:paraId="78017DCC" w14:textId="77777777" w:rsidR="006D3E19" w:rsidRPr="0059536C" w:rsidRDefault="006D3E19" w:rsidP="00C774CE">
            <w:pPr>
              <w:rPr>
                <w:rFonts w:cs="Arial"/>
              </w:rPr>
            </w:pPr>
          </w:p>
          <w:p w14:paraId="6C43E8A7" w14:textId="77777777" w:rsidR="006D3E19" w:rsidRPr="0059536C" w:rsidRDefault="006D3E19" w:rsidP="00C774CE">
            <w:pPr>
              <w:rPr>
                <w:rFonts w:cs="Arial"/>
              </w:rPr>
            </w:pPr>
            <w:r w:rsidRPr="0059536C">
              <w:rPr>
                <w:rFonts w:cs="Arial"/>
              </w:rPr>
              <w:t>Ventilator naj bi deloval ves čas. Optimizacija je razumljiva, vendar ima učinek delovanja lahko nekaj urni ali celo nekaj dnevni zamik. Zato nikoli ne priporočamo ugašanja ventilatorja (razen v času večdnevne neuporabe prostorov). Na drugi strani taka optimizacija zahteva meritve koncentracije radona, na osnovi katerih bi vzpostavili odziv stavbe na vklop / izklop sistema. Smatramo, da bi bil strošek meritve koncentracij radona za določitev karakteristike sistema višji, kot je strošek energije, ki bi jo s tem privarčevali.</w:t>
            </w:r>
          </w:p>
          <w:p w14:paraId="04413E17" w14:textId="77777777" w:rsidR="006D3E19" w:rsidRPr="0059536C" w:rsidRDefault="006D3E19" w:rsidP="00C774CE">
            <w:pPr>
              <w:rPr>
                <w:rFonts w:cs="Arial"/>
              </w:rPr>
            </w:pPr>
          </w:p>
          <w:p w14:paraId="55F7AFBA" w14:textId="6E907A51" w:rsidR="006D3E19" w:rsidRPr="0059536C" w:rsidRDefault="006D3E19" w:rsidP="0096166E">
            <w:pPr>
              <w:rPr>
                <w:rFonts w:cs="Arial"/>
              </w:rPr>
            </w:pPr>
            <w:r>
              <w:rPr>
                <w:rFonts w:cs="Arial"/>
              </w:rPr>
              <w:t xml:space="preserve">Odgovor </w:t>
            </w:r>
            <w:r w:rsidRPr="0059536C">
              <w:rPr>
                <w:rFonts w:cs="Arial"/>
              </w:rPr>
              <w:t xml:space="preserve">glede meritev kot pogoj za izdajo uporabnega dovoljenja smo podali </w:t>
            </w:r>
            <w:r>
              <w:rPr>
                <w:rFonts w:cs="Arial"/>
              </w:rPr>
              <w:t>pod zap. št. 2.</w:t>
            </w:r>
          </w:p>
        </w:tc>
      </w:tr>
      <w:tr w:rsidR="006D3E19" w:rsidRPr="00F133F4" w14:paraId="03F4C733" w14:textId="77777777" w:rsidTr="006D3E19">
        <w:trPr>
          <w:jc w:val="center"/>
        </w:trPr>
        <w:tc>
          <w:tcPr>
            <w:tcW w:w="704" w:type="dxa"/>
          </w:tcPr>
          <w:p w14:paraId="725F3A6D" w14:textId="06F7FA80" w:rsidR="006D3E19" w:rsidRPr="0059536C" w:rsidRDefault="006D3E19" w:rsidP="00C774CE">
            <w:pPr>
              <w:rPr>
                <w:rFonts w:cs="Arial"/>
              </w:rPr>
            </w:pPr>
            <w:r>
              <w:rPr>
                <w:rFonts w:cs="Arial"/>
              </w:rPr>
              <w:t>25.</w:t>
            </w:r>
          </w:p>
        </w:tc>
        <w:tc>
          <w:tcPr>
            <w:tcW w:w="1985" w:type="dxa"/>
          </w:tcPr>
          <w:p w14:paraId="2B7609C8" w14:textId="77777777" w:rsidR="006D3E19" w:rsidRPr="0059536C" w:rsidRDefault="006D3E19" w:rsidP="00C774CE">
            <w:pPr>
              <w:rPr>
                <w:rFonts w:cs="Arial"/>
              </w:rPr>
            </w:pPr>
            <w:r w:rsidRPr="0059536C">
              <w:rPr>
                <w:rFonts w:cs="Arial"/>
              </w:rPr>
              <w:t>11. člen</w:t>
            </w:r>
          </w:p>
        </w:tc>
        <w:tc>
          <w:tcPr>
            <w:tcW w:w="7942" w:type="dxa"/>
          </w:tcPr>
          <w:p w14:paraId="3B6174C1" w14:textId="1DB852E9" w:rsidR="006D3E19" w:rsidRPr="00582FFB" w:rsidRDefault="006D3E19" w:rsidP="00582FFB">
            <w:pPr>
              <w:pStyle w:val="Odstavekseznama"/>
              <w:numPr>
                <w:ilvl w:val="0"/>
                <w:numId w:val="34"/>
              </w:numPr>
              <w:ind w:left="457"/>
              <w:jc w:val="both"/>
              <w:rPr>
                <w:rFonts w:cs="Arial"/>
              </w:rPr>
            </w:pPr>
            <w:r w:rsidRPr="00582FFB">
              <w:rPr>
                <w:rFonts w:cs="Arial"/>
              </w:rPr>
              <w:t xml:space="preserve">Pri projektiranju in gradnji novih stavb na zelenem območju se mora zagotoviti, da je stavba grajena in opremljena z elementi sistema prezračevanja zemljine pod talno konstrukcijo stavbe </w:t>
            </w:r>
            <w:r w:rsidRPr="00582FFB">
              <w:rPr>
                <w:rFonts w:cs="Arial"/>
                <w:color w:val="C00000"/>
                <w:u w:val="single"/>
              </w:rPr>
              <w:t>kot določeno v 2., 3. in 5. odstavku 7. člena</w:t>
            </w:r>
            <w:r w:rsidRPr="00582FFB">
              <w:rPr>
                <w:rFonts w:cs="Arial"/>
                <w:color w:val="C00000"/>
              </w:rPr>
              <w:t xml:space="preserve"> </w:t>
            </w:r>
            <w:r w:rsidRPr="00582FFB">
              <w:rPr>
                <w:rFonts w:cs="Arial"/>
              </w:rPr>
              <w:t>ali s popolnim tesnjenjem med zemljino in notranjim zrakom z radonsko zaporno folijo opredeljeno v 8. členu tega</w:t>
            </w:r>
            <w:r>
              <w:rPr>
                <w:rFonts w:cs="Arial"/>
              </w:rPr>
              <w:t xml:space="preserve"> </w:t>
            </w:r>
            <w:r w:rsidRPr="00582FFB">
              <w:rPr>
                <w:rFonts w:cs="Arial"/>
              </w:rPr>
              <w:t>pravilnika.</w:t>
            </w:r>
          </w:p>
          <w:p w14:paraId="4B006499" w14:textId="4C615FF2" w:rsidR="006D3E19" w:rsidRPr="00582FFB" w:rsidRDefault="006D3E19" w:rsidP="00582FFB">
            <w:pPr>
              <w:pStyle w:val="Odstavekseznama"/>
              <w:numPr>
                <w:ilvl w:val="0"/>
                <w:numId w:val="34"/>
              </w:numPr>
              <w:ind w:left="457"/>
              <w:jc w:val="both"/>
              <w:rPr>
                <w:rFonts w:cs="Arial"/>
              </w:rPr>
            </w:pPr>
            <w:r w:rsidRPr="00582FFB">
              <w:rPr>
                <w:rFonts w:cs="Arial"/>
              </w:rPr>
              <w:t>Kot prezračevanje zemljine se štejejo tudi arhitekturne rešitve, ki zagotavljajo zadostno prezračevanje prostorov, ki so v stiku z zemljino tako, da ni presežena referenčna raven.</w:t>
            </w:r>
          </w:p>
          <w:p w14:paraId="69201127" w14:textId="63657FEF" w:rsidR="006D3E19" w:rsidRPr="00582FFB" w:rsidRDefault="006D3E19" w:rsidP="00582FFB">
            <w:pPr>
              <w:pStyle w:val="Odstavekseznama"/>
              <w:numPr>
                <w:ilvl w:val="0"/>
                <w:numId w:val="34"/>
              </w:numPr>
              <w:ind w:left="457"/>
              <w:jc w:val="both"/>
              <w:rPr>
                <w:rFonts w:cs="Arial"/>
              </w:rPr>
            </w:pPr>
            <w:r w:rsidRPr="00582FFB">
              <w:rPr>
                <w:rFonts w:cs="Arial"/>
              </w:rPr>
              <w:t>Za izvedbo sistema prezračevanja zemljine pod talno konstrukcijo so mora izvesti:</w:t>
            </w:r>
          </w:p>
          <w:p w14:paraId="3649767E" w14:textId="77777777" w:rsidR="006D3E19" w:rsidRDefault="006D3E19" w:rsidP="00582FFB">
            <w:pPr>
              <w:pStyle w:val="Odstavekseznama"/>
              <w:numPr>
                <w:ilvl w:val="1"/>
                <w:numId w:val="34"/>
              </w:numPr>
              <w:ind w:left="882"/>
              <w:jc w:val="both"/>
              <w:rPr>
                <w:rFonts w:cs="Arial"/>
              </w:rPr>
            </w:pPr>
            <w:r w:rsidRPr="00582FFB">
              <w:rPr>
                <w:rFonts w:cs="Arial"/>
              </w:rPr>
              <w:t>prepustni sloj v talni konstrukciji z debelino najmanj 10 cm v katerega se vloži</w:t>
            </w:r>
            <w:r>
              <w:rPr>
                <w:rFonts w:cs="Arial"/>
              </w:rPr>
              <w:t xml:space="preserve"> </w:t>
            </w:r>
            <w:r w:rsidRPr="00582FFB">
              <w:rPr>
                <w:rFonts w:cs="Arial"/>
              </w:rPr>
              <w:t xml:space="preserve">radonski razvod, za zajem radona s pripravo priključka </w:t>
            </w:r>
            <w:r w:rsidRPr="00582FFB">
              <w:rPr>
                <w:rFonts w:cs="Arial"/>
                <w:strike/>
                <w:color w:val="C00000"/>
              </w:rPr>
              <w:t>za navpični dvižni vod</w:t>
            </w:r>
            <w:r w:rsidRPr="00582FFB">
              <w:rPr>
                <w:rFonts w:cs="Arial"/>
              </w:rPr>
              <w:t xml:space="preserve"> na</w:t>
            </w:r>
            <w:r>
              <w:rPr>
                <w:rFonts w:cs="Arial"/>
              </w:rPr>
              <w:t xml:space="preserve"> </w:t>
            </w:r>
            <w:r w:rsidRPr="00582FFB">
              <w:rPr>
                <w:rFonts w:cs="Arial"/>
              </w:rPr>
              <w:t xml:space="preserve">mestu, ki omogoča </w:t>
            </w:r>
            <w:r w:rsidRPr="00582FFB">
              <w:rPr>
                <w:rFonts w:cs="Arial"/>
                <w:strike/>
                <w:color w:val="C00000"/>
              </w:rPr>
              <w:t>enostavno izvedbo dvižnega voda</w:t>
            </w:r>
            <w:r w:rsidRPr="00582FFB">
              <w:rPr>
                <w:rFonts w:cs="Arial"/>
                <w:color w:val="C00000"/>
              </w:rPr>
              <w:t xml:space="preserve"> </w:t>
            </w:r>
            <w:r w:rsidRPr="00582FFB">
              <w:rPr>
                <w:rFonts w:cs="Arial"/>
                <w:color w:val="C00000"/>
                <w:u w:val="single"/>
              </w:rPr>
              <w:t>enostavno montažo ventilatorja ali dvižnega voda za pasivni sistem</w:t>
            </w:r>
            <w:r w:rsidRPr="00582FFB">
              <w:rPr>
                <w:rFonts w:cs="Arial"/>
              </w:rPr>
              <w:t>.</w:t>
            </w:r>
          </w:p>
          <w:p w14:paraId="773EA0A1" w14:textId="5B2F07C2" w:rsidR="006D3E19" w:rsidRPr="00582FFB" w:rsidRDefault="006D3E19" w:rsidP="00582FFB">
            <w:pPr>
              <w:pStyle w:val="Odstavekseznama"/>
              <w:numPr>
                <w:ilvl w:val="1"/>
                <w:numId w:val="34"/>
              </w:numPr>
              <w:ind w:left="882"/>
              <w:jc w:val="both"/>
              <w:rPr>
                <w:rFonts w:cs="Arial"/>
              </w:rPr>
            </w:pPr>
            <w:r w:rsidRPr="00582FFB">
              <w:rPr>
                <w:rFonts w:cs="Arial"/>
              </w:rPr>
              <w:t>nad prepustnim slojem mora biti položena folija, katere namen je, da se ob izdelavi temeljne plošče ohrani prepustnost sloja v talni konstrukciji.</w:t>
            </w:r>
          </w:p>
          <w:p w14:paraId="4E7FE814" w14:textId="018677D2" w:rsidR="006D3E19" w:rsidRPr="00582FFB" w:rsidRDefault="006D3E19" w:rsidP="00F133F4">
            <w:pPr>
              <w:pStyle w:val="Odstavekseznama"/>
              <w:numPr>
                <w:ilvl w:val="0"/>
                <w:numId w:val="34"/>
              </w:numPr>
              <w:ind w:left="457"/>
              <w:jc w:val="both"/>
              <w:rPr>
                <w:rFonts w:cs="Arial"/>
              </w:rPr>
            </w:pPr>
            <w:r w:rsidRPr="00582FFB">
              <w:rPr>
                <w:rFonts w:cs="Arial"/>
              </w:rPr>
              <w:t xml:space="preserve">Če se </w:t>
            </w:r>
            <w:r w:rsidRPr="00582FFB">
              <w:rPr>
                <w:rFonts w:cs="Arial"/>
                <w:strike/>
                <w:color w:val="C00000"/>
              </w:rPr>
              <w:t>kadarkoli z meritvami</w:t>
            </w:r>
            <w:r w:rsidRPr="00582FFB">
              <w:rPr>
                <w:rFonts w:cs="Arial"/>
                <w:color w:val="C00000"/>
              </w:rPr>
              <w:t xml:space="preserve"> </w:t>
            </w:r>
            <w:r w:rsidRPr="00582FFB">
              <w:rPr>
                <w:rFonts w:cs="Arial"/>
                <w:color w:val="C00000"/>
                <w:u w:val="single"/>
              </w:rPr>
              <w:t>s kontrolno meritvijo</w:t>
            </w:r>
            <w:r w:rsidRPr="00582FFB">
              <w:rPr>
                <w:rFonts w:cs="Arial"/>
                <w:color w:val="C00000"/>
              </w:rPr>
              <w:t xml:space="preserve"> </w:t>
            </w:r>
            <w:r w:rsidRPr="00582FFB">
              <w:rPr>
                <w:rFonts w:cs="Arial"/>
              </w:rPr>
              <w:t xml:space="preserve">koncentracije radona </w:t>
            </w:r>
            <w:r w:rsidRPr="00582FFB">
              <w:rPr>
                <w:rFonts w:cs="Arial"/>
                <w:color w:val="C00000"/>
                <w:u w:val="single"/>
              </w:rPr>
              <w:t>ob prevzemu stavbe</w:t>
            </w:r>
            <w:r w:rsidRPr="00582FFB">
              <w:rPr>
                <w:rFonts w:cs="Arial"/>
              </w:rPr>
              <w:t xml:space="preserve"> ugotovi, da so presežene referenčne ravni, se mora za delovanje sistema</w:t>
            </w:r>
            <w:r>
              <w:rPr>
                <w:rFonts w:cs="Arial"/>
              </w:rPr>
              <w:t xml:space="preserve"> </w:t>
            </w:r>
            <w:r w:rsidRPr="00582FFB">
              <w:rPr>
                <w:rFonts w:cs="Arial"/>
              </w:rPr>
              <w:t xml:space="preserve">prezračevanje zemljine pod talno konstrukcijo iz prejšnjega odstavka </w:t>
            </w:r>
            <w:r w:rsidRPr="00582FFB">
              <w:rPr>
                <w:rFonts w:cs="Arial"/>
                <w:color w:val="C00000"/>
                <w:u w:val="single"/>
              </w:rPr>
              <w:t>na predvidenem mestu namestiti ventilator</w:t>
            </w:r>
            <w:r w:rsidRPr="00582FFB">
              <w:rPr>
                <w:rFonts w:cs="Arial"/>
                <w:color w:val="C00000"/>
              </w:rPr>
              <w:t xml:space="preserve"> </w:t>
            </w:r>
            <w:r w:rsidRPr="00582FFB">
              <w:rPr>
                <w:rFonts w:cs="Arial"/>
                <w:strike/>
                <w:color w:val="C00000"/>
              </w:rPr>
              <w:t>izvesti</w:t>
            </w:r>
            <w:r w:rsidRPr="00582FFB">
              <w:rPr>
                <w:rFonts w:cs="Arial"/>
                <w:strike/>
                <w:color w:val="C00000"/>
                <w:u w:val="single"/>
              </w:rPr>
              <w:t xml:space="preserve"> </w:t>
            </w:r>
            <w:r w:rsidRPr="00582FFB">
              <w:rPr>
                <w:rFonts w:cs="Arial"/>
                <w:color w:val="C00000"/>
                <w:u w:val="single"/>
              </w:rPr>
              <w:t>ali</w:t>
            </w:r>
            <w:r w:rsidRPr="00582FFB">
              <w:rPr>
                <w:rFonts w:cs="Arial"/>
                <w:color w:val="C00000"/>
              </w:rPr>
              <w:t xml:space="preserve"> </w:t>
            </w:r>
            <w:r w:rsidRPr="00582FFB">
              <w:rPr>
                <w:rFonts w:cs="Arial"/>
              </w:rPr>
              <w:t xml:space="preserve">navpični dvižni vod </w:t>
            </w:r>
            <w:r w:rsidRPr="00582FFB">
              <w:rPr>
                <w:rFonts w:cs="Arial"/>
                <w:strike/>
                <w:color w:val="C00000"/>
              </w:rPr>
              <w:t>do izpustnega mesta</w:t>
            </w:r>
            <w:r w:rsidRPr="00582FFB">
              <w:rPr>
                <w:rFonts w:cs="Arial"/>
              </w:rPr>
              <w:t>, da se</w:t>
            </w:r>
            <w:r>
              <w:rPr>
                <w:rFonts w:cs="Arial"/>
              </w:rPr>
              <w:t xml:space="preserve"> </w:t>
            </w:r>
            <w:r w:rsidRPr="00582FFB">
              <w:rPr>
                <w:rFonts w:cs="Arial"/>
              </w:rPr>
              <w:t>zagotovi zmanjšanje koncentracije radona pod referenčno raven.</w:t>
            </w:r>
          </w:p>
        </w:tc>
        <w:tc>
          <w:tcPr>
            <w:tcW w:w="9918" w:type="dxa"/>
          </w:tcPr>
          <w:p w14:paraId="4B502456" w14:textId="707047D9" w:rsidR="006D3E19" w:rsidRPr="0059536C" w:rsidRDefault="006D3E19" w:rsidP="00C774CE">
            <w:pPr>
              <w:rPr>
                <w:rFonts w:cs="Arial"/>
              </w:rPr>
            </w:pPr>
            <w:r w:rsidRPr="0059536C">
              <w:rPr>
                <w:rFonts w:cs="Arial"/>
              </w:rPr>
              <w:t>Pripomba na (</w:t>
            </w:r>
            <w:r>
              <w:rPr>
                <w:rFonts w:cs="Arial"/>
              </w:rPr>
              <w:t>1</w:t>
            </w:r>
            <w:r w:rsidRPr="0059536C">
              <w:rPr>
                <w:rFonts w:cs="Arial"/>
              </w:rPr>
              <w:t>) odstavek:</w:t>
            </w:r>
          </w:p>
          <w:p w14:paraId="773A08AA" w14:textId="75C935A3" w:rsidR="006D3E19" w:rsidRDefault="006D3E19" w:rsidP="00C774CE">
            <w:pPr>
              <w:rPr>
                <w:rFonts w:cs="Arial"/>
              </w:rPr>
            </w:pPr>
            <w:r>
              <w:rPr>
                <w:rFonts w:cs="Arial"/>
              </w:rPr>
              <w:t xml:space="preserve">Vaš predlog je bil delno upoštevan in je dodano sklicevanje na (2) in (3) in odstavek 7. člena. </w:t>
            </w:r>
          </w:p>
          <w:p w14:paraId="63038D51" w14:textId="1A515AD5" w:rsidR="006D3E19" w:rsidRDefault="006D3E19" w:rsidP="00C774CE">
            <w:pPr>
              <w:rPr>
                <w:rFonts w:cs="Arial"/>
              </w:rPr>
            </w:pPr>
          </w:p>
          <w:p w14:paraId="075CC86E" w14:textId="42BE21E1" w:rsidR="006D3E19" w:rsidRDefault="006D3E19" w:rsidP="00C774CE">
            <w:pPr>
              <w:rPr>
                <w:rFonts w:cs="Arial"/>
              </w:rPr>
            </w:pPr>
            <w:r>
              <w:rPr>
                <w:rFonts w:cs="Arial"/>
              </w:rPr>
              <w:t>Sklicevanje na (5) odstavek ni bilo dodano, ker (5) odstavek obravnava o</w:t>
            </w:r>
            <w:r w:rsidRPr="004A29EF">
              <w:rPr>
                <w:rFonts w:cs="Arial"/>
                <w:szCs w:val="24"/>
              </w:rPr>
              <w:t>dvod radona iz zemljine pod talno konstrukcijo s pasivnim sistemom,</w:t>
            </w:r>
            <w:r>
              <w:rPr>
                <w:rFonts w:cs="Arial"/>
                <w:szCs w:val="24"/>
              </w:rPr>
              <w:t xml:space="preserve"> ki pa se na zelenem območju kot predpriprava ne vzpostavi. </w:t>
            </w:r>
          </w:p>
          <w:p w14:paraId="4C0CD483" w14:textId="1E98F0DD" w:rsidR="006D3E19" w:rsidRDefault="006D3E19" w:rsidP="00C774CE">
            <w:pPr>
              <w:rPr>
                <w:rFonts w:cs="Arial"/>
              </w:rPr>
            </w:pPr>
          </w:p>
          <w:p w14:paraId="4852B96A" w14:textId="269A5103" w:rsidR="006D3E19" w:rsidRPr="0059536C" w:rsidRDefault="006D3E19" w:rsidP="00C774CE">
            <w:pPr>
              <w:rPr>
                <w:rFonts w:cs="Arial"/>
              </w:rPr>
            </w:pPr>
            <w:r w:rsidRPr="0059536C">
              <w:rPr>
                <w:rFonts w:cs="Arial"/>
              </w:rPr>
              <w:t>Pripomba na (</w:t>
            </w:r>
            <w:r>
              <w:rPr>
                <w:rFonts w:cs="Arial"/>
              </w:rPr>
              <w:t>3</w:t>
            </w:r>
            <w:r w:rsidRPr="0059536C">
              <w:rPr>
                <w:rFonts w:cs="Arial"/>
              </w:rPr>
              <w:t>) odstavek:</w:t>
            </w:r>
          </w:p>
          <w:p w14:paraId="6C5D09ED" w14:textId="77B2CD43" w:rsidR="006D3E19" w:rsidRDefault="006D3E19" w:rsidP="00C774CE">
            <w:pPr>
              <w:rPr>
                <w:rFonts w:cs="Arial"/>
              </w:rPr>
            </w:pPr>
            <w:r>
              <w:rPr>
                <w:rFonts w:cs="Arial"/>
              </w:rPr>
              <w:t xml:space="preserve">Z vašim predlogom bi se vsebinsko spremenil pomen določbe, ker samo ventilator ni možen ampak mora biti praviloma na dvižnem vodu. Zato vašega predloga nismo upoštevali. </w:t>
            </w:r>
          </w:p>
          <w:p w14:paraId="1EB11393" w14:textId="0A48A9E6" w:rsidR="006D3E19" w:rsidRDefault="006D3E19" w:rsidP="00C774CE">
            <w:pPr>
              <w:rPr>
                <w:rFonts w:cs="Arial"/>
              </w:rPr>
            </w:pPr>
          </w:p>
          <w:p w14:paraId="2427054C" w14:textId="74E72AA2" w:rsidR="006D3E19" w:rsidRPr="0059536C" w:rsidRDefault="006D3E19" w:rsidP="00C774CE">
            <w:pPr>
              <w:rPr>
                <w:rFonts w:cs="Arial"/>
              </w:rPr>
            </w:pPr>
            <w:r w:rsidRPr="0059536C">
              <w:rPr>
                <w:rFonts w:cs="Arial"/>
              </w:rPr>
              <w:t>Pripomba na (</w:t>
            </w:r>
            <w:r>
              <w:rPr>
                <w:rFonts w:cs="Arial"/>
              </w:rPr>
              <w:t>4</w:t>
            </w:r>
            <w:r w:rsidRPr="0059536C">
              <w:rPr>
                <w:rFonts w:cs="Arial"/>
              </w:rPr>
              <w:t>) odstavek:</w:t>
            </w:r>
          </w:p>
          <w:p w14:paraId="49F2D57C" w14:textId="0B8B4E99" w:rsidR="006D3E19" w:rsidRPr="0059536C" w:rsidRDefault="006D3E19" w:rsidP="00C774CE">
            <w:pPr>
              <w:rPr>
                <w:rFonts w:cs="Arial"/>
              </w:rPr>
            </w:pPr>
            <w:r>
              <w:rPr>
                <w:rFonts w:cs="Arial"/>
              </w:rPr>
              <w:t>P</w:t>
            </w:r>
            <w:r w:rsidRPr="0059536C">
              <w:rPr>
                <w:rFonts w:cs="Arial"/>
              </w:rPr>
              <w:t xml:space="preserve">ripomba glede kontrolne meritve ob prevzemu stavbe </w:t>
            </w:r>
            <w:r>
              <w:rPr>
                <w:rFonts w:cs="Arial"/>
              </w:rPr>
              <w:t xml:space="preserve">se </w:t>
            </w:r>
            <w:r w:rsidRPr="0059536C">
              <w:rPr>
                <w:rFonts w:cs="Arial"/>
              </w:rPr>
              <w:t xml:space="preserve">ne upošteva. </w:t>
            </w:r>
            <w:r>
              <w:rPr>
                <w:rFonts w:cs="Arial"/>
              </w:rPr>
              <w:t xml:space="preserve">Odgovor je podan pod zap. št. 2. </w:t>
            </w:r>
            <w:r w:rsidRPr="0059536C">
              <w:rPr>
                <w:rFonts w:cs="Arial"/>
              </w:rPr>
              <w:t>Glede vgradnje ventilatorja glej odgovor na (3)</w:t>
            </w:r>
            <w:r>
              <w:rPr>
                <w:rFonts w:cs="Arial"/>
              </w:rPr>
              <w:t xml:space="preserve"> odstavek.</w:t>
            </w:r>
          </w:p>
        </w:tc>
      </w:tr>
      <w:tr w:rsidR="006D3E19" w:rsidRPr="00F133F4" w14:paraId="6385EF02" w14:textId="77777777" w:rsidTr="006D3E19">
        <w:trPr>
          <w:jc w:val="center"/>
        </w:trPr>
        <w:tc>
          <w:tcPr>
            <w:tcW w:w="704" w:type="dxa"/>
          </w:tcPr>
          <w:p w14:paraId="608A9823" w14:textId="79ADF0A0" w:rsidR="006D3E19" w:rsidRPr="0059536C" w:rsidRDefault="006D3E19" w:rsidP="00C774CE">
            <w:pPr>
              <w:rPr>
                <w:rFonts w:cs="Arial"/>
              </w:rPr>
            </w:pPr>
            <w:r>
              <w:rPr>
                <w:rFonts w:cs="Arial"/>
              </w:rPr>
              <w:t>26.</w:t>
            </w:r>
          </w:p>
        </w:tc>
        <w:tc>
          <w:tcPr>
            <w:tcW w:w="1985" w:type="dxa"/>
          </w:tcPr>
          <w:p w14:paraId="29E34B84" w14:textId="77777777" w:rsidR="006D3E19" w:rsidRPr="0059536C" w:rsidRDefault="006D3E19" w:rsidP="00C774CE">
            <w:pPr>
              <w:rPr>
                <w:rFonts w:cs="Arial"/>
              </w:rPr>
            </w:pPr>
            <w:r w:rsidRPr="0059536C">
              <w:rPr>
                <w:rFonts w:cs="Arial"/>
              </w:rPr>
              <w:t xml:space="preserve">11. člen </w:t>
            </w:r>
          </w:p>
        </w:tc>
        <w:tc>
          <w:tcPr>
            <w:tcW w:w="7942" w:type="dxa"/>
          </w:tcPr>
          <w:p w14:paraId="22F09387" w14:textId="77777777" w:rsidR="006D3E19" w:rsidRPr="00C66AA5" w:rsidRDefault="006D3E19" w:rsidP="00C66AA5">
            <w:pPr>
              <w:jc w:val="center"/>
              <w:rPr>
                <w:rFonts w:cs="Arial"/>
                <w:b/>
                <w:bCs/>
              </w:rPr>
            </w:pPr>
            <w:r w:rsidRPr="00C66AA5">
              <w:rPr>
                <w:rFonts w:cs="Arial"/>
                <w:b/>
                <w:bCs/>
              </w:rPr>
              <w:t>11.</w:t>
            </w:r>
            <w:r w:rsidRPr="00C66AA5">
              <w:rPr>
                <w:rFonts w:cs="Arial"/>
                <w:b/>
                <w:bCs/>
              </w:rPr>
              <w:tab/>
              <w:t>člen</w:t>
            </w:r>
          </w:p>
          <w:p w14:paraId="02585B4B" w14:textId="77777777" w:rsidR="006D3E19" w:rsidRPr="00C66AA5" w:rsidRDefault="006D3E19" w:rsidP="00C66AA5">
            <w:pPr>
              <w:jc w:val="center"/>
              <w:rPr>
                <w:rFonts w:cs="Arial"/>
                <w:b/>
                <w:bCs/>
              </w:rPr>
            </w:pPr>
            <w:r w:rsidRPr="00C66AA5">
              <w:rPr>
                <w:rFonts w:cs="Arial"/>
                <w:b/>
                <w:bCs/>
              </w:rPr>
              <w:t xml:space="preserve">(projektiranje in gradnja stavb na zelenem </w:t>
            </w:r>
            <w:r w:rsidRPr="00C66AA5">
              <w:rPr>
                <w:rStyle w:val="slediblack"/>
                <w:b/>
                <w:bCs/>
              </w:rPr>
              <w:t>območju</w:t>
            </w:r>
            <w:r w:rsidRPr="00C66AA5">
              <w:rPr>
                <w:rFonts w:cs="Arial"/>
                <w:b/>
                <w:bCs/>
              </w:rPr>
              <w:t>)</w:t>
            </w:r>
          </w:p>
          <w:p w14:paraId="12B2F709" w14:textId="77777777" w:rsidR="006D3E19" w:rsidRPr="00C66AA5" w:rsidRDefault="006D3E19" w:rsidP="00C66AA5">
            <w:pPr>
              <w:jc w:val="both"/>
              <w:rPr>
                <w:rFonts w:cs="Arial"/>
              </w:rPr>
            </w:pPr>
          </w:p>
          <w:p w14:paraId="76BBBCE1" w14:textId="0F62BA89" w:rsidR="006D3E19" w:rsidRPr="00C66AA5" w:rsidRDefault="006D3E19" w:rsidP="00C66AA5">
            <w:pPr>
              <w:pStyle w:val="Odstavekseznama"/>
              <w:numPr>
                <w:ilvl w:val="0"/>
                <w:numId w:val="36"/>
              </w:numPr>
              <w:ind w:left="457"/>
              <w:jc w:val="both"/>
              <w:rPr>
                <w:rFonts w:cs="Arial"/>
              </w:rPr>
            </w:pPr>
            <w:r w:rsidRPr="00C66AA5">
              <w:rPr>
                <w:rFonts w:cs="Arial"/>
              </w:rPr>
              <w:t xml:space="preserve">Pri projektiranju in gradnji novih stavb na zelenem območju se mora zagotoviti, da je stavba grajena in opremljena </w:t>
            </w:r>
            <w:r w:rsidRPr="00C66AA5">
              <w:rPr>
                <w:rFonts w:cs="Arial"/>
                <w:strike/>
                <w:color w:val="C00000"/>
              </w:rPr>
              <w:t>z elementi sistema prezračevanja zemljine pod talno konstrukcijo stavbe ali</w:t>
            </w:r>
            <w:r w:rsidRPr="00C66AA5">
              <w:rPr>
                <w:rFonts w:cs="Arial"/>
              </w:rPr>
              <w:t xml:space="preserve"> s popolnim tesnjenjem med zemljino in notranjim zrakom z radonsko zaporno folijo opredeljeno v 8. členu tega pravilnika.</w:t>
            </w:r>
          </w:p>
          <w:p w14:paraId="1B4A05D1" w14:textId="34013488" w:rsidR="006D3E19" w:rsidRPr="00C66AA5" w:rsidRDefault="006D3E19" w:rsidP="00C66AA5">
            <w:pPr>
              <w:pStyle w:val="Odstavekseznama"/>
              <w:numPr>
                <w:ilvl w:val="0"/>
                <w:numId w:val="36"/>
              </w:numPr>
              <w:ind w:left="457"/>
              <w:jc w:val="both"/>
              <w:rPr>
                <w:rFonts w:cs="Arial"/>
                <w:strike/>
                <w:color w:val="C00000"/>
              </w:rPr>
            </w:pPr>
            <w:r w:rsidRPr="00C66AA5">
              <w:rPr>
                <w:rFonts w:cs="Arial"/>
                <w:strike/>
                <w:color w:val="C00000"/>
              </w:rPr>
              <w:t>Kot prezračevanje zemljine se štejejo tudi arhitekturne rešitve, ki zagotavljajo zadostno prezračevanje prostorov, ki so v stiku z zemljino tako, da ni presežena referenčna raven.</w:t>
            </w:r>
          </w:p>
          <w:p w14:paraId="01CDE2FE" w14:textId="55AB3D90" w:rsidR="006D3E19" w:rsidRPr="00C66AA5" w:rsidRDefault="006D3E19" w:rsidP="00C66AA5">
            <w:pPr>
              <w:pStyle w:val="Odstavekseznama"/>
              <w:numPr>
                <w:ilvl w:val="0"/>
                <w:numId w:val="36"/>
              </w:numPr>
              <w:ind w:left="457"/>
              <w:jc w:val="both"/>
              <w:rPr>
                <w:rFonts w:cs="Arial"/>
                <w:strike/>
                <w:color w:val="C00000"/>
              </w:rPr>
            </w:pPr>
            <w:r w:rsidRPr="00C66AA5">
              <w:rPr>
                <w:rFonts w:cs="Arial"/>
                <w:strike/>
                <w:color w:val="C00000"/>
              </w:rPr>
              <w:t xml:space="preserve">Za izvedbo sistema prezračevanja zemljine pod talno konstrukcijo so mora izvesti: </w:t>
            </w:r>
          </w:p>
          <w:p w14:paraId="279B35A0" w14:textId="77777777" w:rsidR="006D3E19" w:rsidRPr="00C66AA5" w:rsidRDefault="006D3E19" w:rsidP="00C66AA5">
            <w:pPr>
              <w:pStyle w:val="Odstavekseznama"/>
              <w:numPr>
                <w:ilvl w:val="1"/>
                <w:numId w:val="36"/>
              </w:numPr>
              <w:ind w:left="882"/>
              <w:jc w:val="both"/>
              <w:rPr>
                <w:rFonts w:cs="Arial"/>
                <w:strike/>
                <w:color w:val="C00000"/>
              </w:rPr>
            </w:pPr>
            <w:r w:rsidRPr="00C66AA5">
              <w:rPr>
                <w:rFonts w:cs="Arial"/>
                <w:strike/>
                <w:color w:val="C00000"/>
              </w:rPr>
              <w:t xml:space="preserve">prepustni sloj v talni konstrukciji z debelino najmanj 10 cm v katerega se vloži radonski razvod, za zajem radona s pripravo priključka za navpični dvižni vod na mestu, ki omogoča enostavno izvedbo dvižnega voda. </w:t>
            </w:r>
          </w:p>
          <w:p w14:paraId="5BED0257" w14:textId="64EE5E0E" w:rsidR="006D3E19" w:rsidRPr="00C66AA5" w:rsidRDefault="006D3E19" w:rsidP="00C66AA5">
            <w:pPr>
              <w:pStyle w:val="Odstavekseznama"/>
              <w:numPr>
                <w:ilvl w:val="1"/>
                <w:numId w:val="36"/>
              </w:numPr>
              <w:ind w:left="882"/>
              <w:jc w:val="both"/>
              <w:rPr>
                <w:rFonts w:cs="Arial"/>
                <w:strike/>
                <w:color w:val="C00000"/>
              </w:rPr>
            </w:pPr>
            <w:r w:rsidRPr="00C66AA5">
              <w:rPr>
                <w:rFonts w:cs="Arial"/>
                <w:strike/>
                <w:color w:val="C00000"/>
              </w:rPr>
              <w:t>nad prepustnim slojem mora biti položena folija, katere namen je, da se ob izdelavi temeljne plošče ohrani prepustnost sloja v talni konstrukciji.</w:t>
            </w:r>
          </w:p>
          <w:p w14:paraId="74544737" w14:textId="77777777" w:rsidR="006D3E19" w:rsidRDefault="006D3E19" w:rsidP="00F133F4">
            <w:pPr>
              <w:jc w:val="both"/>
              <w:rPr>
                <w:rFonts w:cs="Arial"/>
              </w:rPr>
            </w:pPr>
          </w:p>
          <w:p w14:paraId="6243083B" w14:textId="77777777" w:rsidR="006D3E19" w:rsidRPr="00152CAC" w:rsidRDefault="006D3E19" w:rsidP="00C66AA5">
            <w:pPr>
              <w:jc w:val="both"/>
              <w:rPr>
                <w:rFonts w:cs="Arial"/>
              </w:rPr>
            </w:pPr>
            <w:r w:rsidRPr="00152CAC">
              <w:rPr>
                <w:rFonts w:cs="Arial"/>
                <w:b/>
                <w:bCs/>
              </w:rPr>
              <w:t xml:space="preserve">Pripomba: </w:t>
            </w:r>
          </w:p>
          <w:p w14:paraId="7AD36770" w14:textId="77777777" w:rsidR="006D3E19" w:rsidRPr="00C66AA5" w:rsidRDefault="006D3E19" w:rsidP="00C66AA5">
            <w:pPr>
              <w:jc w:val="both"/>
              <w:rPr>
                <w:rFonts w:cs="Arial"/>
              </w:rPr>
            </w:pPr>
            <w:r w:rsidRPr="00C66AA5">
              <w:rPr>
                <w:rFonts w:cs="Arial"/>
              </w:rPr>
              <w:t>Predlagamo, da se ohrani le zahteva za izvedbo tesnilne folije ali pa umik celotnega člena. Saj bi se sicer s tem členom za zeleno območje zahtevalo enake ukrepe, kot za radonsko območje.</w:t>
            </w:r>
          </w:p>
          <w:p w14:paraId="3D6F7B4C" w14:textId="77777777" w:rsidR="006D3E19" w:rsidRPr="00C66AA5" w:rsidRDefault="006D3E19" w:rsidP="00C66AA5">
            <w:pPr>
              <w:jc w:val="both"/>
              <w:rPr>
                <w:rFonts w:cs="Arial"/>
              </w:rPr>
            </w:pPr>
            <w:r w:rsidRPr="00C66AA5">
              <w:rPr>
                <w:rFonts w:cs="Arial"/>
              </w:rPr>
              <w:t>Obstoječa zahteva lahko omaje zaupanje v predpis, katerega bistvo je: prepoznavanje tveganja zaradi radona in ukrepanje v primeru tveganja; ozaveščanje projektantov, izvajalcev gradnje, odločevalcev v lokalnih skupnostih in upravnih organov; razvoj pristopov, materialov in praks na tem področju.</w:t>
            </w:r>
          </w:p>
          <w:p w14:paraId="5D02D5EB" w14:textId="77777777" w:rsidR="006D3E19" w:rsidRPr="00C66AA5" w:rsidRDefault="006D3E19" w:rsidP="00C66AA5">
            <w:pPr>
              <w:jc w:val="both"/>
              <w:rPr>
                <w:rFonts w:cs="Arial"/>
              </w:rPr>
            </w:pPr>
            <w:r w:rsidRPr="00C66AA5">
              <w:rPr>
                <w:rFonts w:cs="Arial"/>
              </w:rPr>
              <w:t xml:space="preserve">URSVS in izvajalci meritev ter izvedenci za sevalno varnost bodo (na podlagi predpisa) bolj podrobno opredelili </w:t>
            </w:r>
            <w:proofErr w:type="spellStart"/>
            <w:r w:rsidRPr="00C66AA5">
              <w:rPr>
                <w:rFonts w:cs="Arial"/>
              </w:rPr>
              <w:t>radonska</w:t>
            </w:r>
            <w:proofErr w:type="spellEnd"/>
            <w:r w:rsidRPr="00C66AA5">
              <w:rPr>
                <w:rFonts w:cs="Arial"/>
              </w:rPr>
              <w:t xml:space="preserve"> in zelena območja (kot je to npr. urejeno v ZDA).</w:t>
            </w:r>
          </w:p>
          <w:p w14:paraId="709ECD02" w14:textId="3BFFD37A" w:rsidR="006D3E19" w:rsidRPr="0059536C" w:rsidRDefault="006D3E19" w:rsidP="00F133F4">
            <w:pPr>
              <w:jc w:val="both"/>
              <w:rPr>
                <w:rFonts w:cs="Arial"/>
              </w:rPr>
            </w:pPr>
            <w:r w:rsidRPr="00C66AA5">
              <w:rPr>
                <w:rFonts w:cs="Arial"/>
              </w:rPr>
              <w:t>V prehodnem obdobju je tako morda smiselno ohraniti zmanjšane ukrepe za zeleno območje (folijo), v kasnejši fazi pa bi verjetno kazalo zahteve za zelena območja v celoti umakniti.</w:t>
            </w:r>
          </w:p>
        </w:tc>
        <w:tc>
          <w:tcPr>
            <w:tcW w:w="9918" w:type="dxa"/>
          </w:tcPr>
          <w:p w14:paraId="172BB380" w14:textId="3B9BE240" w:rsidR="006D3E19" w:rsidRPr="0059536C" w:rsidRDefault="006D3E19" w:rsidP="00C774CE">
            <w:pPr>
              <w:rPr>
                <w:rFonts w:cs="Arial"/>
              </w:rPr>
            </w:pPr>
            <w:r w:rsidRPr="0059536C">
              <w:rPr>
                <w:rFonts w:cs="Arial"/>
              </w:rPr>
              <w:t xml:space="preserve">Izpostavljenost radonu je smiselno optimizirati tudi na zelenih območjih. Predvideni ukrepi so v fazi gradnje enostavni in </w:t>
            </w:r>
            <w:r>
              <w:rPr>
                <w:rFonts w:cs="Arial"/>
              </w:rPr>
              <w:t>cenovno sprejemljivi</w:t>
            </w:r>
            <w:r w:rsidRPr="0059536C">
              <w:rPr>
                <w:rFonts w:cs="Arial"/>
              </w:rPr>
              <w:t xml:space="preserve">. </w:t>
            </w:r>
          </w:p>
          <w:p w14:paraId="0291ED07" w14:textId="77777777" w:rsidR="006D3E19" w:rsidRPr="0059536C" w:rsidRDefault="006D3E19" w:rsidP="00C774CE">
            <w:pPr>
              <w:rPr>
                <w:rFonts w:cs="Arial"/>
              </w:rPr>
            </w:pPr>
          </w:p>
          <w:p w14:paraId="51311A6F" w14:textId="5F1F0873" w:rsidR="006D3E19" w:rsidRPr="0059536C" w:rsidRDefault="006D3E19" w:rsidP="00C774CE">
            <w:pPr>
              <w:rPr>
                <w:rFonts w:cs="Arial"/>
              </w:rPr>
            </w:pPr>
            <w:r w:rsidRPr="0059536C">
              <w:rPr>
                <w:rFonts w:cs="Arial"/>
              </w:rPr>
              <w:t>Samo tesnjenje ni primerno, ker se lahko izkaže kot nezadostno. V takem primeru potem nimamo na voljo drugih popravkov in moramo takoj izvesti sanacijo obstoječe stavbe. Tako, kot je člen napisan, zahteva tudi na zelenem območju predpripravo, če je potrebna.</w:t>
            </w:r>
            <w:r>
              <w:rPr>
                <w:rFonts w:cs="Arial"/>
              </w:rPr>
              <w:t xml:space="preserve"> </w:t>
            </w:r>
            <w:r w:rsidRPr="0059536C">
              <w:rPr>
                <w:rFonts w:cs="Arial"/>
              </w:rPr>
              <w:t xml:space="preserve">Dokler nimamo na voljo zanesljivih podatkov za konkretno lokacijo, je to </w:t>
            </w:r>
            <w:r>
              <w:rPr>
                <w:rFonts w:cs="Arial"/>
              </w:rPr>
              <w:t xml:space="preserve">cenovno zelo blag </w:t>
            </w:r>
            <w:r w:rsidRPr="0059536C">
              <w:rPr>
                <w:rFonts w:cs="Arial"/>
              </w:rPr>
              <w:t xml:space="preserve">previdnostni ukrep, ki bo za </w:t>
            </w:r>
            <w:r>
              <w:rPr>
                <w:rFonts w:cs="Arial"/>
              </w:rPr>
              <w:t>nekatere</w:t>
            </w:r>
            <w:r w:rsidRPr="0059536C">
              <w:rPr>
                <w:rFonts w:cs="Arial"/>
              </w:rPr>
              <w:t xml:space="preserve"> stavb</w:t>
            </w:r>
            <w:r>
              <w:rPr>
                <w:rFonts w:cs="Arial"/>
              </w:rPr>
              <w:t>e</w:t>
            </w:r>
            <w:r w:rsidRPr="0059536C">
              <w:rPr>
                <w:rFonts w:cs="Arial"/>
              </w:rPr>
              <w:t xml:space="preserve"> nepotreben, za nekatere pa ne.</w:t>
            </w:r>
          </w:p>
          <w:p w14:paraId="63CFFF05" w14:textId="77777777" w:rsidR="006D3E19" w:rsidRPr="0059536C" w:rsidRDefault="006D3E19" w:rsidP="00C774CE">
            <w:pPr>
              <w:rPr>
                <w:rFonts w:cs="Arial"/>
              </w:rPr>
            </w:pPr>
          </w:p>
          <w:p w14:paraId="3D7755D5" w14:textId="7CE2A327" w:rsidR="006D3E19" w:rsidRDefault="006D3E19" w:rsidP="00C774CE">
            <w:pPr>
              <w:rPr>
                <w:rFonts w:cs="Arial"/>
              </w:rPr>
            </w:pPr>
            <w:r w:rsidRPr="0059536C">
              <w:rPr>
                <w:rFonts w:cs="Arial"/>
              </w:rPr>
              <w:t>Alternativa bi bila merjenje koncentracije radona v zemljini na konkretni lokaciji in na tej osnovi potem odločitev, ali vgraditi sistem, ali ne.</w:t>
            </w:r>
            <w:r>
              <w:rPr>
                <w:rFonts w:cs="Arial"/>
              </w:rPr>
              <w:t xml:space="preserve"> Cenovno gledano je izvedba meritve celo dražja od vzpostavitve osnovne radonske zaščite, sama meritev pa je odvisna od številnih dejavnikov, kar bi lahko vodilo do napačnega zaključka.</w:t>
            </w:r>
          </w:p>
          <w:p w14:paraId="7900C1F9" w14:textId="2D1E656B" w:rsidR="006D3E19" w:rsidRDefault="006D3E19" w:rsidP="00C774CE">
            <w:pPr>
              <w:rPr>
                <w:rFonts w:cs="Arial"/>
              </w:rPr>
            </w:pPr>
          </w:p>
          <w:p w14:paraId="02258C5F" w14:textId="5B64D594" w:rsidR="006D3E19" w:rsidRPr="0059536C" w:rsidRDefault="006D3E19" w:rsidP="00C774CE">
            <w:pPr>
              <w:rPr>
                <w:rFonts w:cs="Arial"/>
              </w:rPr>
            </w:pPr>
            <w:r>
              <w:rPr>
                <w:rFonts w:cs="Arial"/>
              </w:rPr>
              <w:t>Seveda je prvi korak izvedba ukrepov na radonskem območju, po podatkih italijanskih kolegov pa na ta način zmanjšamo obolevnost za rakom le za 20-25%.</w:t>
            </w:r>
          </w:p>
          <w:p w14:paraId="7051E4CF" w14:textId="77777777" w:rsidR="006D3E19" w:rsidRDefault="006D3E19" w:rsidP="00C774CE">
            <w:pPr>
              <w:rPr>
                <w:rFonts w:cs="Arial"/>
              </w:rPr>
            </w:pPr>
          </w:p>
          <w:p w14:paraId="65FE300A" w14:textId="37B17A0D" w:rsidR="006D3E19" w:rsidRPr="0059536C" w:rsidRDefault="006D3E19" w:rsidP="0096166E">
            <w:pPr>
              <w:rPr>
                <w:rFonts w:cs="Arial"/>
              </w:rPr>
            </w:pPr>
            <w:r w:rsidRPr="0059536C">
              <w:rPr>
                <w:rFonts w:cs="Arial"/>
              </w:rPr>
              <w:t xml:space="preserve">Glede na zgoraj navedeno vašega predloga ne bomo upoštevali. </w:t>
            </w:r>
          </w:p>
        </w:tc>
      </w:tr>
      <w:tr w:rsidR="006D3E19" w:rsidRPr="00F133F4" w14:paraId="208C6015" w14:textId="77777777" w:rsidTr="006D3E19">
        <w:trPr>
          <w:jc w:val="center"/>
        </w:trPr>
        <w:tc>
          <w:tcPr>
            <w:tcW w:w="704" w:type="dxa"/>
          </w:tcPr>
          <w:p w14:paraId="242F17D7" w14:textId="3C7B22BB" w:rsidR="006D3E19" w:rsidRPr="0059536C" w:rsidRDefault="006D3E19" w:rsidP="00C774CE">
            <w:pPr>
              <w:rPr>
                <w:rFonts w:cs="Arial"/>
              </w:rPr>
            </w:pPr>
            <w:r>
              <w:rPr>
                <w:rFonts w:cs="Arial"/>
              </w:rPr>
              <w:t>27.</w:t>
            </w:r>
          </w:p>
        </w:tc>
        <w:tc>
          <w:tcPr>
            <w:tcW w:w="1985" w:type="dxa"/>
          </w:tcPr>
          <w:p w14:paraId="7C44A88C" w14:textId="77777777" w:rsidR="006D3E19" w:rsidRPr="0059536C" w:rsidRDefault="006D3E19" w:rsidP="00C774CE">
            <w:pPr>
              <w:rPr>
                <w:rFonts w:cs="Arial"/>
              </w:rPr>
            </w:pPr>
            <w:r w:rsidRPr="0059536C">
              <w:rPr>
                <w:rFonts w:cs="Arial"/>
              </w:rPr>
              <w:t xml:space="preserve">11. člen </w:t>
            </w:r>
          </w:p>
          <w:p w14:paraId="7102F559" w14:textId="77777777" w:rsidR="006D3E19" w:rsidRPr="0059536C" w:rsidRDefault="006D3E19" w:rsidP="00C774CE">
            <w:pPr>
              <w:rPr>
                <w:rFonts w:cs="Arial"/>
              </w:rPr>
            </w:pPr>
            <w:r w:rsidRPr="0059536C">
              <w:rPr>
                <w:rFonts w:cs="Arial"/>
              </w:rPr>
              <w:t>(1), (3)</w:t>
            </w:r>
          </w:p>
        </w:tc>
        <w:tc>
          <w:tcPr>
            <w:tcW w:w="7942" w:type="dxa"/>
          </w:tcPr>
          <w:p w14:paraId="769A442A" w14:textId="64A03ABB" w:rsidR="006D3E19" w:rsidRPr="00EF1EAC" w:rsidRDefault="006D3E19" w:rsidP="00F133F4">
            <w:pPr>
              <w:jc w:val="both"/>
              <w:rPr>
                <w:rStyle w:val="slediblack"/>
              </w:rPr>
            </w:pPr>
            <w:r w:rsidRPr="00EF1EAC">
              <w:rPr>
                <w:rStyle w:val="slediblack"/>
              </w:rPr>
              <w:t>(1)</w:t>
            </w:r>
            <w:r w:rsidRPr="00EF1EAC">
              <w:rPr>
                <w:rStyle w:val="slediblack"/>
              </w:rPr>
              <w:tab/>
              <w:t xml:space="preserve">Pri projektiranju in gradnji novih stavb na zelenem območju se mora zagotoviti, da je stavba grajena in opremljena z elementi sistema prezračevanja zemljine pod talno </w:t>
            </w:r>
            <w:r w:rsidRPr="00EF1EAC">
              <w:rPr>
                <w:rStyle w:val="slediblack"/>
              </w:rPr>
              <w:lastRenderedPageBreak/>
              <w:t>konstrukcijo stavbe ali s popolnim tesnjenjem med zemljino in notranjim zrakom z radonsko zaporno folijo opredeljeno v 8. členu tega pravilnika.</w:t>
            </w:r>
          </w:p>
          <w:p w14:paraId="0C4FE242" w14:textId="77777777" w:rsidR="006D3E19" w:rsidRDefault="006D3E19" w:rsidP="00F133F4">
            <w:pPr>
              <w:jc w:val="both"/>
              <w:rPr>
                <w:rFonts w:cs="Arial"/>
              </w:rPr>
            </w:pPr>
          </w:p>
          <w:p w14:paraId="58D20CAF" w14:textId="77777777" w:rsidR="006D3E19" w:rsidRPr="00152CAC" w:rsidRDefault="006D3E19" w:rsidP="00EF1EAC">
            <w:pPr>
              <w:jc w:val="both"/>
              <w:rPr>
                <w:rFonts w:cs="Arial"/>
              </w:rPr>
            </w:pPr>
            <w:r w:rsidRPr="00152CAC">
              <w:rPr>
                <w:rFonts w:cs="Arial"/>
                <w:b/>
                <w:bCs/>
              </w:rPr>
              <w:t xml:space="preserve">Pripomba: </w:t>
            </w:r>
          </w:p>
          <w:p w14:paraId="10DF0ED7" w14:textId="1F399460" w:rsidR="006D3E19" w:rsidRDefault="006D3E19" w:rsidP="00F133F4">
            <w:pPr>
              <w:jc w:val="both"/>
              <w:rPr>
                <w:rFonts w:cs="Arial"/>
              </w:rPr>
            </w:pPr>
            <w:r w:rsidRPr="00EF1EAC">
              <w:rPr>
                <w:rFonts w:cs="Arial"/>
              </w:rPr>
              <w:t xml:space="preserve">Ali bi se lahko graditelji na zelenih območjih izognili </w:t>
            </w:r>
            <w:proofErr w:type="spellStart"/>
            <w:r w:rsidRPr="00EF1EAC">
              <w:rPr>
                <w:rFonts w:cs="Arial"/>
              </w:rPr>
              <w:t>protiradonski</w:t>
            </w:r>
            <w:proofErr w:type="spellEnd"/>
            <w:r w:rsidRPr="00EF1EAC">
              <w:rPr>
                <w:rFonts w:cs="Arial"/>
              </w:rPr>
              <w:t xml:space="preserve"> gradnji z izvedbo meritve koncentracije radona v zemlji na mikrolokaciji, kjer bodo stali temelji objekta. Po mojem mnenju to ni ekonomsko ali ekološko upravičeno, da morajo vsi graditi proti-radonsko.</w:t>
            </w:r>
          </w:p>
          <w:p w14:paraId="71C7D050" w14:textId="198F8F11" w:rsidR="006D3E19" w:rsidRDefault="006D3E19" w:rsidP="00F133F4">
            <w:pPr>
              <w:jc w:val="both"/>
              <w:rPr>
                <w:rFonts w:cs="Arial"/>
              </w:rPr>
            </w:pPr>
          </w:p>
          <w:p w14:paraId="33703859" w14:textId="77777777" w:rsidR="006D3E19" w:rsidRDefault="006D3E19" w:rsidP="00F133F4">
            <w:pPr>
              <w:jc w:val="both"/>
              <w:rPr>
                <w:rFonts w:cs="Arial"/>
              </w:rPr>
            </w:pPr>
          </w:p>
          <w:p w14:paraId="1F890363" w14:textId="742BF9C3" w:rsidR="006D3E19" w:rsidRPr="00FA4E37" w:rsidRDefault="006D3E19" w:rsidP="00FA4E37">
            <w:pPr>
              <w:pStyle w:val="Odstavekseznama"/>
              <w:numPr>
                <w:ilvl w:val="0"/>
                <w:numId w:val="40"/>
              </w:numPr>
              <w:ind w:left="457"/>
              <w:jc w:val="both"/>
              <w:rPr>
                <w:rFonts w:cs="Arial"/>
              </w:rPr>
            </w:pPr>
            <w:r w:rsidRPr="00FA4E37">
              <w:rPr>
                <w:rFonts w:cs="Arial"/>
              </w:rPr>
              <w:t xml:space="preserve">Za izvedbo sistema prezračevanja zemljine pod talno konstrukcijo so mora izvesti: </w:t>
            </w:r>
          </w:p>
          <w:p w14:paraId="49BD8D1D" w14:textId="6AAE4C45" w:rsidR="006D3E19" w:rsidRPr="00FA4E37" w:rsidRDefault="006D3E19" w:rsidP="00FA4E37">
            <w:pPr>
              <w:pStyle w:val="Odstavekseznama"/>
              <w:numPr>
                <w:ilvl w:val="1"/>
                <w:numId w:val="40"/>
              </w:numPr>
              <w:ind w:left="882"/>
              <w:jc w:val="both"/>
              <w:rPr>
                <w:rStyle w:val="slediblack"/>
              </w:rPr>
            </w:pPr>
            <w:r w:rsidRPr="00FA4E37">
              <w:rPr>
                <w:rStyle w:val="slediblack"/>
              </w:rPr>
              <w:t xml:space="preserve">prepustni sloj v talni konstrukciji z debelino najmanj 10 cm v katerega se vloži radonski razvod, za zajem radona s pripravo priključka za navpični dvižni vod na mestu, ki omogoča enostavno izvedbo dvižnega voda. </w:t>
            </w:r>
          </w:p>
          <w:p w14:paraId="198B4627" w14:textId="5BF813BE" w:rsidR="006D3E19" w:rsidRPr="00FA4E37" w:rsidRDefault="006D3E19" w:rsidP="00FA4E37">
            <w:pPr>
              <w:pStyle w:val="Odstavekseznama"/>
              <w:numPr>
                <w:ilvl w:val="1"/>
                <w:numId w:val="40"/>
              </w:numPr>
              <w:ind w:left="882"/>
              <w:jc w:val="both"/>
              <w:rPr>
                <w:rStyle w:val="slediblack"/>
              </w:rPr>
            </w:pPr>
            <w:r w:rsidRPr="00FA4E37">
              <w:rPr>
                <w:rStyle w:val="slediblack"/>
              </w:rPr>
              <w:t>nad prepustnim slojem mora biti položena folija, katere namen je, da se ob izdelavi temeljne plošče ohrani prepustnost sloja v talni konstrukciji.</w:t>
            </w:r>
          </w:p>
          <w:p w14:paraId="0F0F1286" w14:textId="7EFDDC4C" w:rsidR="006D3E19" w:rsidRPr="0059536C" w:rsidRDefault="006D3E19" w:rsidP="00F133F4">
            <w:pPr>
              <w:jc w:val="both"/>
              <w:rPr>
                <w:rFonts w:cs="Arial"/>
              </w:rPr>
            </w:pPr>
          </w:p>
          <w:p w14:paraId="09202320" w14:textId="77777777" w:rsidR="006D3E19" w:rsidRPr="00152CAC" w:rsidRDefault="006D3E19" w:rsidP="00EF1EAC">
            <w:pPr>
              <w:jc w:val="both"/>
              <w:rPr>
                <w:rFonts w:cs="Arial"/>
              </w:rPr>
            </w:pPr>
            <w:r w:rsidRPr="00152CAC">
              <w:rPr>
                <w:rFonts w:cs="Arial"/>
                <w:b/>
                <w:bCs/>
              </w:rPr>
              <w:t xml:space="preserve">Pripomba: </w:t>
            </w:r>
          </w:p>
          <w:p w14:paraId="1A780725" w14:textId="308183B8" w:rsidR="006D3E19" w:rsidRPr="0059536C" w:rsidRDefault="006D3E19" w:rsidP="00F133F4">
            <w:pPr>
              <w:jc w:val="both"/>
              <w:rPr>
                <w:rFonts w:cs="Arial"/>
              </w:rPr>
            </w:pPr>
            <w:r w:rsidRPr="00EF1EAC">
              <w:rPr>
                <w:rFonts w:cs="Arial"/>
              </w:rPr>
              <w:t>Glej pripombe v 7.členu</w:t>
            </w:r>
          </w:p>
        </w:tc>
        <w:tc>
          <w:tcPr>
            <w:tcW w:w="9918" w:type="dxa"/>
          </w:tcPr>
          <w:p w14:paraId="09B6CFEA" w14:textId="77777777" w:rsidR="006D3E19" w:rsidRPr="0059536C" w:rsidRDefault="006D3E19" w:rsidP="00C774CE">
            <w:pPr>
              <w:rPr>
                <w:rFonts w:cs="Arial"/>
              </w:rPr>
            </w:pPr>
            <w:r w:rsidRPr="0059536C">
              <w:rPr>
                <w:rFonts w:cs="Arial"/>
              </w:rPr>
              <w:lastRenderedPageBreak/>
              <w:t>V praksi se izkaže, da je protiradonska gradnja cenejša kot izvedba meritev. Razen tega je meritev radona v zemlji odvisna od mnogih dejavnikov in zato ne najbolj zanesljiva in je potrebna ustrezna infrastruktura – akreditirani izvajalci z validiranimi metodami, ki smejo stati le delček cene ukrepa, sicer to nima smisla.</w:t>
            </w:r>
          </w:p>
          <w:p w14:paraId="66F00212" w14:textId="2EA40BAE" w:rsidR="006D3E19" w:rsidRPr="0059536C" w:rsidRDefault="006D3E19" w:rsidP="0096166E">
            <w:pPr>
              <w:rPr>
                <w:rFonts w:cs="Arial"/>
              </w:rPr>
            </w:pPr>
            <w:r w:rsidRPr="0059536C">
              <w:rPr>
                <w:rFonts w:cs="Arial"/>
              </w:rPr>
              <w:lastRenderedPageBreak/>
              <w:t xml:space="preserve">Glede na zgoraj navedeno vašega predloga ne bomo upoštevali. </w:t>
            </w:r>
          </w:p>
        </w:tc>
      </w:tr>
      <w:tr w:rsidR="006D3E19" w:rsidRPr="00F133F4" w14:paraId="719D01D8" w14:textId="77777777" w:rsidTr="006D3E19">
        <w:trPr>
          <w:jc w:val="center"/>
        </w:trPr>
        <w:tc>
          <w:tcPr>
            <w:tcW w:w="704" w:type="dxa"/>
          </w:tcPr>
          <w:p w14:paraId="444EBC8D" w14:textId="6E0894F7" w:rsidR="006D3E19" w:rsidRPr="0059536C" w:rsidRDefault="006D3E19" w:rsidP="00C774CE">
            <w:pPr>
              <w:rPr>
                <w:rFonts w:cs="Arial"/>
              </w:rPr>
            </w:pPr>
            <w:r>
              <w:rPr>
                <w:rFonts w:cs="Arial"/>
              </w:rPr>
              <w:lastRenderedPageBreak/>
              <w:t>28.</w:t>
            </w:r>
          </w:p>
        </w:tc>
        <w:tc>
          <w:tcPr>
            <w:tcW w:w="1985" w:type="dxa"/>
          </w:tcPr>
          <w:p w14:paraId="0918D90C" w14:textId="77777777" w:rsidR="006D3E19" w:rsidRPr="0059536C" w:rsidRDefault="006D3E19" w:rsidP="00C774CE">
            <w:pPr>
              <w:rPr>
                <w:rFonts w:cs="Arial"/>
              </w:rPr>
            </w:pPr>
            <w:r w:rsidRPr="0059536C">
              <w:rPr>
                <w:rFonts w:cs="Arial"/>
              </w:rPr>
              <w:t>12. člen</w:t>
            </w:r>
          </w:p>
        </w:tc>
        <w:tc>
          <w:tcPr>
            <w:tcW w:w="7942" w:type="dxa"/>
          </w:tcPr>
          <w:p w14:paraId="073171DF" w14:textId="079ECC37" w:rsidR="006D3E19" w:rsidRPr="00FA4E37" w:rsidRDefault="006D3E19" w:rsidP="00FA4E37">
            <w:pPr>
              <w:pStyle w:val="Odstavekseznama"/>
              <w:numPr>
                <w:ilvl w:val="0"/>
                <w:numId w:val="38"/>
              </w:numPr>
              <w:ind w:left="457"/>
              <w:jc w:val="both"/>
              <w:rPr>
                <w:rStyle w:val="slediblack"/>
              </w:rPr>
            </w:pPr>
            <w:r w:rsidRPr="00FA4E37">
              <w:rPr>
                <w:rStyle w:val="slediblack"/>
              </w:rPr>
              <w:t xml:space="preserve">Če je potrebno na podlagi določbe, ki predpisuje ukrepe v primeru povečane izpostavljenosti zaradi radona iz predpisa o nacionalnem radonskem programu, izvesti </w:t>
            </w:r>
            <w:proofErr w:type="spellStart"/>
            <w:r w:rsidRPr="00FA4E37">
              <w:rPr>
                <w:rStyle w:val="slediblack"/>
              </w:rPr>
              <w:t>protiradonsko</w:t>
            </w:r>
            <w:proofErr w:type="spellEnd"/>
            <w:r w:rsidRPr="00FA4E37">
              <w:rPr>
                <w:rStyle w:val="slediblack"/>
              </w:rPr>
              <w:t xml:space="preserve"> sanacijo v obstoječih stavbah se le ta izvede z vgradnjo aktivnega sistema za prezračevanje zemljine pod talno konstrukcijo stavbe. </w:t>
            </w:r>
          </w:p>
          <w:p w14:paraId="0EEA3C46" w14:textId="403D7B45" w:rsidR="006D3E19" w:rsidRPr="00FA4E37" w:rsidRDefault="006D3E19" w:rsidP="00FA4E37">
            <w:pPr>
              <w:pStyle w:val="Odstavekseznama"/>
              <w:numPr>
                <w:ilvl w:val="0"/>
                <w:numId w:val="38"/>
              </w:numPr>
              <w:ind w:left="457"/>
              <w:jc w:val="both"/>
              <w:rPr>
                <w:rStyle w:val="slediblack"/>
              </w:rPr>
            </w:pPr>
            <w:r w:rsidRPr="00FA4E37">
              <w:rPr>
                <w:rStyle w:val="slediblack"/>
              </w:rPr>
              <w:t>V kolikor se zagotovi referenčna raven s pasivnim sistemom je tudi tak sistem dopusten.</w:t>
            </w:r>
          </w:p>
          <w:p w14:paraId="09D168C4" w14:textId="689AFBB1" w:rsidR="006D3E19" w:rsidRPr="00FA4E37" w:rsidRDefault="006D3E19" w:rsidP="00FA4E37">
            <w:pPr>
              <w:pStyle w:val="Odstavekseznama"/>
              <w:numPr>
                <w:ilvl w:val="0"/>
                <w:numId w:val="38"/>
              </w:numPr>
              <w:ind w:left="457"/>
              <w:jc w:val="both"/>
              <w:rPr>
                <w:rStyle w:val="slediblack"/>
              </w:rPr>
            </w:pPr>
            <w:r w:rsidRPr="00FA4E37">
              <w:rPr>
                <w:rStyle w:val="slediblack"/>
              </w:rPr>
              <w:t>Kot dodaten ukrep k aktivnem sistemu prezračevanju zemljine se lahko izvede tudi tesnjenje oboda talne konstrukcije.</w:t>
            </w:r>
          </w:p>
          <w:p w14:paraId="5C8A3C10" w14:textId="77777777" w:rsidR="006D3E19" w:rsidRDefault="006D3E19" w:rsidP="00F133F4">
            <w:pPr>
              <w:jc w:val="both"/>
              <w:rPr>
                <w:rFonts w:cs="Arial"/>
                <w:noProof/>
              </w:rPr>
            </w:pPr>
          </w:p>
          <w:p w14:paraId="3CC59162" w14:textId="77777777" w:rsidR="006D3E19" w:rsidRPr="00152CAC" w:rsidRDefault="006D3E19" w:rsidP="00FA4E37">
            <w:pPr>
              <w:jc w:val="both"/>
              <w:rPr>
                <w:rFonts w:cs="Arial"/>
              </w:rPr>
            </w:pPr>
            <w:r w:rsidRPr="00152CAC">
              <w:rPr>
                <w:rFonts w:cs="Arial"/>
                <w:b/>
                <w:bCs/>
              </w:rPr>
              <w:t xml:space="preserve">Pripomba: </w:t>
            </w:r>
          </w:p>
          <w:p w14:paraId="7AD9FDB6" w14:textId="5AE76F34" w:rsidR="006D3E19" w:rsidRPr="0059536C" w:rsidRDefault="006D3E19" w:rsidP="00F133F4">
            <w:pPr>
              <w:jc w:val="both"/>
              <w:rPr>
                <w:rFonts w:cs="Arial"/>
                <w:noProof/>
              </w:rPr>
            </w:pPr>
            <w:r w:rsidRPr="00FA4E37">
              <w:rPr>
                <w:rFonts w:cs="Arial"/>
                <w:noProof/>
              </w:rPr>
              <w:t>Pogrešam kakšne roke izvedbe? Vem, da je težko predpisati, ampak lahko so priporočila. Švicarji imajo rok za sanacijo 20 let za stanovanjske zgradbe in 3 leta za poslovne objekte (za tale rok nisem 100% prepričan). Roke pa imajo vseeno navedene in izhajajo iz nekega povprečnega časa, ko se itak delajo kakšna gradbena dela oziroma prenove, zato so tako smiselno postavljeni.</w:t>
            </w:r>
          </w:p>
        </w:tc>
        <w:tc>
          <w:tcPr>
            <w:tcW w:w="9918" w:type="dxa"/>
          </w:tcPr>
          <w:p w14:paraId="17E72CB3" w14:textId="77777777" w:rsidR="006D3E19" w:rsidRPr="0059536C" w:rsidRDefault="006D3E19" w:rsidP="00C774CE">
            <w:pPr>
              <w:rPr>
                <w:rFonts w:cs="Arial"/>
              </w:rPr>
            </w:pPr>
            <w:r w:rsidRPr="0059536C">
              <w:rPr>
                <w:rFonts w:cs="Arial"/>
              </w:rPr>
              <w:t xml:space="preserve">Po trenutni zakonodaji za bivalne prostore, ki so v zasebni lasti, ne moremo zahtevati meritev in radonske sanacije, zato rok ni smiseln. Za javne stavbe pa URSVS, na podlagi 10. člena Uredbe o nacionalnem radonskem programu, izda odločbo, s katero zahteva sanacijo, v kateri se določi tudi rok. </w:t>
            </w:r>
          </w:p>
          <w:p w14:paraId="1AAA92FD" w14:textId="74635139" w:rsidR="006D3E19" w:rsidRPr="0059536C" w:rsidRDefault="006D3E19" w:rsidP="00C774CE">
            <w:pPr>
              <w:rPr>
                <w:rFonts w:cs="Arial"/>
              </w:rPr>
            </w:pPr>
            <w:r w:rsidRPr="0059536C">
              <w:rPr>
                <w:rFonts w:cs="Arial"/>
              </w:rPr>
              <w:t xml:space="preserve">Rok za sanacijo 20 let </w:t>
            </w:r>
            <w:r>
              <w:rPr>
                <w:rFonts w:cs="Arial"/>
              </w:rPr>
              <w:t xml:space="preserve">je </w:t>
            </w:r>
            <w:r w:rsidRPr="0059536C">
              <w:rPr>
                <w:rFonts w:cs="Arial"/>
              </w:rPr>
              <w:t>predolg, sploh če ni navezave na promet z nepremičninami. Stavbe res obnavljamo, prav v (ali pod) talno konstrukcijo pa le redko posegamo, tako da čakanje na poseg nima smisla.</w:t>
            </w:r>
          </w:p>
          <w:p w14:paraId="1CD5C416" w14:textId="77777777" w:rsidR="006D3E19" w:rsidRPr="0059536C" w:rsidRDefault="006D3E19" w:rsidP="00C774CE">
            <w:pPr>
              <w:rPr>
                <w:rFonts w:cs="Arial"/>
              </w:rPr>
            </w:pPr>
          </w:p>
          <w:p w14:paraId="5AE3D631" w14:textId="2F609F7E" w:rsidR="006D3E19" w:rsidRPr="0059536C" w:rsidRDefault="006D3E19" w:rsidP="0096166E">
            <w:pPr>
              <w:rPr>
                <w:rFonts w:cs="Arial"/>
              </w:rPr>
            </w:pPr>
            <w:r w:rsidRPr="0059536C">
              <w:rPr>
                <w:rFonts w:cs="Arial"/>
              </w:rPr>
              <w:t xml:space="preserve">Glede na zgoraj navedeno vašega predloga ne bomo upoštevali. </w:t>
            </w:r>
          </w:p>
        </w:tc>
      </w:tr>
      <w:tr w:rsidR="006D3E19" w:rsidRPr="00F133F4" w14:paraId="265142F9" w14:textId="77777777" w:rsidTr="006D3E19">
        <w:trPr>
          <w:jc w:val="center"/>
        </w:trPr>
        <w:tc>
          <w:tcPr>
            <w:tcW w:w="704" w:type="dxa"/>
          </w:tcPr>
          <w:p w14:paraId="2F5CB8D3" w14:textId="05DEC198" w:rsidR="006D3E19" w:rsidRPr="0059536C" w:rsidRDefault="006D3E19" w:rsidP="00C774CE">
            <w:pPr>
              <w:rPr>
                <w:rFonts w:cs="Arial"/>
              </w:rPr>
            </w:pPr>
            <w:r>
              <w:rPr>
                <w:rFonts w:cs="Arial"/>
              </w:rPr>
              <w:t>29.</w:t>
            </w:r>
          </w:p>
        </w:tc>
        <w:tc>
          <w:tcPr>
            <w:tcW w:w="1985" w:type="dxa"/>
          </w:tcPr>
          <w:p w14:paraId="7F150AF1" w14:textId="77777777" w:rsidR="006D3E19" w:rsidRPr="0059536C" w:rsidRDefault="006D3E19" w:rsidP="00C774CE">
            <w:pPr>
              <w:rPr>
                <w:rFonts w:cs="Arial"/>
              </w:rPr>
            </w:pPr>
            <w:r w:rsidRPr="0059536C">
              <w:rPr>
                <w:rFonts w:cs="Arial"/>
              </w:rPr>
              <w:t>12. člen</w:t>
            </w:r>
          </w:p>
        </w:tc>
        <w:tc>
          <w:tcPr>
            <w:tcW w:w="7942" w:type="dxa"/>
          </w:tcPr>
          <w:p w14:paraId="0E4A18B0" w14:textId="293C40A2" w:rsidR="006D3E19" w:rsidRPr="00416A39" w:rsidRDefault="006D3E19" w:rsidP="00416A39">
            <w:pPr>
              <w:jc w:val="both"/>
              <w:rPr>
                <w:rFonts w:cs="Arial"/>
              </w:rPr>
            </w:pPr>
            <w:r w:rsidRPr="00416A39">
              <w:rPr>
                <w:rFonts w:cs="Arial"/>
              </w:rPr>
              <w:t xml:space="preserve">(2) </w:t>
            </w:r>
            <w:r w:rsidRPr="00416A39">
              <w:rPr>
                <w:rFonts w:cs="Arial"/>
                <w:strike/>
                <w:color w:val="C00000"/>
              </w:rPr>
              <w:t>V kolikor</w:t>
            </w:r>
            <w:r w:rsidRPr="00416A39">
              <w:rPr>
                <w:rFonts w:cs="Arial"/>
                <w:color w:val="C00000"/>
              </w:rPr>
              <w:t xml:space="preserve"> </w:t>
            </w:r>
            <w:r w:rsidRPr="00416A39">
              <w:rPr>
                <w:rFonts w:cs="Arial"/>
                <w:color w:val="C00000"/>
                <w:u w:val="single"/>
              </w:rPr>
              <w:t>Če</w:t>
            </w:r>
            <w:r w:rsidRPr="00416A39">
              <w:rPr>
                <w:rFonts w:cs="Arial"/>
              </w:rPr>
              <w:t xml:space="preserve"> se zagotovi referenčna raven s pasivnim sistemom</w:t>
            </w:r>
            <w:r w:rsidRPr="00416A39">
              <w:rPr>
                <w:rFonts w:cs="Arial"/>
                <w:color w:val="C00000"/>
              </w:rPr>
              <w:t>,</w:t>
            </w:r>
            <w:r w:rsidRPr="00416A39">
              <w:rPr>
                <w:rFonts w:cs="Arial"/>
              </w:rPr>
              <w:t xml:space="preserve"> je tudi tak sistem dopusten.</w:t>
            </w:r>
          </w:p>
          <w:p w14:paraId="4BA1C292" w14:textId="21DB95F1" w:rsidR="006D3E19" w:rsidRPr="00416A39" w:rsidRDefault="006D3E19" w:rsidP="00416A39">
            <w:pPr>
              <w:jc w:val="both"/>
              <w:rPr>
                <w:rFonts w:cs="Arial"/>
              </w:rPr>
            </w:pPr>
            <w:r w:rsidRPr="00E543CB">
              <w:rPr>
                <w:rFonts w:cs="Arial"/>
                <w:color w:val="C00000"/>
                <w:u w:val="single"/>
              </w:rPr>
              <w:t>(3)</w:t>
            </w:r>
            <w:r w:rsidRPr="00416A39">
              <w:rPr>
                <w:rFonts w:cs="Arial"/>
                <w:color w:val="C00000"/>
              </w:rPr>
              <w:t xml:space="preserve"> </w:t>
            </w:r>
            <w:r w:rsidRPr="00416A39">
              <w:rPr>
                <w:rFonts w:cs="Arial"/>
              </w:rPr>
              <w:t>Kot dodaten ukrep k aktivnem sistemu prezračevanju zemljine se lahko izvede tudi tesnjenje oboda talne konstrukcije.</w:t>
            </w:r>
          </w:p>
          <w:p w14:paraId="013D6454" w14:textId="54C3D800" w:rsidR="006D3E19" w:rsidRPr="00416A39" w:rsidRDefault="006D3E19" w:rsidP="00416A39">
            <w:pPr>
              <w:jc w:val="both"/>
              <w:rPr>
                <w:rFonts w:cs="Arial"/>
                <w:color w:val="C00000"/>
                <w:u w:val="single"/>
              </w:rPr>
            </w:pPr>
            <w:r w:rsidRPr="00416A39">
              <w:rPr>
                <w:rFonts w:cs="Arial"/>
                <w:strike/>
                <w:color w:val="C00000"/>
                <w:u w:val="single"/>
              </w:rPr>
              <w:t>(3)</w:t>
            </w:r>
            <w:r>
              <w:rPr>
                <w:rFonts w:cs="Arial"/>
                <w:color w:val="C00000"/>
                <w:u w:val="single"/>
              </w:rPr>
              <w:t xml:space="preserve"> </w:t>
            </w:r>
            <w:r w:rsidRPr="00416A39">
              <w:rPr>
                <w:rFonts w:cs="Arial"/>
                <w:color w:val="C00000"/>
                <w:u w:val="single"/>
              </w:rPr>
              <w:t>(4) Saniranje in vzdrževanje saniranih objektov se izvaja v skladu s posebnimi tehnični smernici, izdani na podlagi predpisov s področja graditve objektov.</w:t>
            </w:r>
          </w:p>
          <w:p w14:paraId="1DE957CF" w14:textId="77777777" w:rsidR="006D3E19" w:rsidRDefault="006D3E19" w:rsidP="00F133F4">
            <w:pPr>
              <w:jc w:val="both"/>
              <w:rPr>
                <w:rFonts w:cs="Arial"/>
              </w:rPr>
            </w:pPr>
          </w:p>
          <w:p w14:paraId="19F64BBF" w14:textId="77777777" w:rsidR="006D3E19" w:rsidRPr="00152CAC" w:rsidRDefault="006D3E19" w:rsidP="00416A39">
            <w:pPr>
              <w:jc w:val="both"/>
              <w:rPr>
                <w:rFonts w:cs="Arial"/>
              </w:rPr>
            </w:pPr>
            <w:r w:rsidRPr="00152CAC">
              <w:rPr>
                <w:rFonts w:cs="Arial"/>
                <w:b/>
                <w:bCs/>
              </w:rPr>
              <w:t xml:space="preserve">Pripomba: </w:t>
            </w:r>
          </w:p>
          <w:p w14:paraId="0D781261" w14:textId="5BC1DBA1" w:rsidR="006D3E19" w:rsidRPr="0059536C" w:rsidRDefault="006D3E19" w:rsidP="00F133F4">
            <w:pPr>
              <w:jc w:val="both"/>
              <w:rPr>
                <w:rFonts w:cs="Arial"/>
              </w:rPr>
            </w:pPr>
            <w:r w:rsidRPr="00416A39">
              <w:rPr>
                <w:rFonts w:cs="Arial"/>
              </w:rPr>
              <w:t>Vzpostavitev zahteve za upoštevanje tehničnih smernic pri sanaciji.</w:t>
            </w:r>
          </w:p>
        </w:tc>
        <w:tc>
          <w:tcPr>
            <w:tcW w:w="9918" w:type="dxa"/>
          </w:tcPr>
          <w:p w14:paraId="5265CC08" w14:textId="6D4F1FAF" w:rsidR="006D3E19" w:rsidRPr="0059536C" w:rsidRDefault="006D3E19" w:rsidP="00C774CE">
            <w:pPr>
              <w:rPr>
                <w:rFonts w:cs="Arial"/>
              </w:rPr>
            </w:pPr>
            <w:r w:rsidRPr="0059536C">
              <w:rPr>
                <w:rFonts w:cs="Arial"/>
              </w:rPr>
              <w:t>Strinjamo se s popravki v drugem odstavku. Glede novega (4) odstavka smatramo, da ni potreben</w:t>
            </w:r>
            <w:r>
              <w:rPr>
                <w:rFonts w:cs="Arial"/>
              </w:rPr>
              <w:t xml:space="preserve"> in za potrebe tega pravilnika zadošča</w:t>
            </w:r>
            <w:r w:rsidRPr="0059536C">
              <w:rPr>
                <w:rFonts w:cs="Arial"/>
              </w:rPr>
              <w:t xml:space="preserve"> (2) odstavek 17. člena tega pravilnika. </w:t>
            </w:r>
          </w:p>
        </w:tc>
      </w:tr>
      <w:tr w:rsidR="006D3E19" w:rsidRPr="0059536C" w14:paraId="0074E8F6" w14:textId="77777777" w:rsidTr="006D3E19">
        <w:trPr>
          <w:jc w:val="center"/>
        </w:trPr>
        <w:tc>
          <w:tcPr>
            <w:tcW w:w="704" w:type="dxa"/>
          </w:tcPr>
          <w:p w14:paraId="16830BCC" w14:textId="5CAAF7FB" w:rsidR="006D3E19" w:rsidRPr="0059536C" w:rsidRDefault="006D3E19" w:rsidP="00C774CE">
            <w:pPr>
              <w:rPr>
                <w:rFonts w:cs="Arial"/>
              </w:rPr>
            </w:pPr>
            <w:r>
              <w:rPr>
                <w:rFonts w:cs="Arial"/>
              </w:rPr>
              <w:t>30.</w:t>
            </w:r>
          </w:p>
        </w:tc>
        <w:tc>
          <w:tcPr>
            <w:tcW w:w="1985" w:type="dxa"/>
          </w:tcPr>
          <w:p w14:paraId="095AE64D" w14:textId="77777777" w:rsidR="006D3E19" w:rsidRPr="0059536C" w:rsidRDefault="006D3E19" w:rsidP="00C774CE">
            <w:pPr>
              <w:rPr>
                <w:rFonts w:cs="Arial"/>
              </w:rPr>
            </w:pPr>
            <w:r w:rsidRPr="0059536C">
              <w:rPr>
                <w:rFonts w:cs="Arial"/>
              </w:rPr>
              <w:t>12. člen (3)</w:t>
            </w:r>
          </w:p>
        </w:tc>
        <w:tc>
          <w:tcPr>
            <w:tcW w:w="7942" w:type="dxa"/>
          </w:tcPr>
          <w:p w14:paraId="07EF42B5" w14:textId="77777777" w:rsidR="006D3E19" w:rsidRPr="00416A39" w:rsidRDefault="006D3E19" w:rsidP="00416A39">
            <w:pPr>
              <w:jc w:val="both"/>
              <w:rPr>
                <w:rFonts w:cs="Arial"/>
              </w:rPr>
            </w:pPr>
            <w:r w:rsidRPr="00416A39">
              <w:rPr>
                <w:rFonts w:cs="Arial"/>
              </w:rPr>
              <w:t>Kot dodaten ukrep k aktivnem sistemu prezračevanju zemljine se lahko izvede tudi</w:t>
            </w:r>
          </w:p>
          <w:p w14:paraId="00DEDE78" w14:textId="77777777" w:rsidR="006D3E19" w:rsidRPr="00416A39" w:rsidRDefault="006D3E19" w:rsidP="00416A39">
            <w:pPr>
              <w:jc w:val="both"/>
              <w:rPr>
                <w:rFonts w:cs="Arial"/>
                <w:color w:val="C00000"/>
                <w:u w:val="single"/>
              </w:rPr>
            </w:pPr>
            <w:r w:rsidRPr="00416A39">
              <w:rPr>
                <w:rFonts w:cs="Arial"/>
              </w:rPr>
              <w:t xml:space="preserve">tesnjenje oboda talne konstrukcije </w:t>
            </w:r>
            <w:r w:rsidRPr="00416A39">
              <w:rPr>
                <w:rFonts w:cs="Arial"/>
                <w:color w:val="C00000"/>
                <w:u w:val="single"/>
              </w:rPr>
              <w:t>in prebojev skozi talno ploščo ter tesnjenje tlorisne</w:t>
            </w:r>
          </w:p>
          <w:p w14:paraId="7F41DEC7" w14:textId="0109445D" w:rsidR="006D3E19" w:rsidRPr="0059536C" w:rsidRDefault="006D3E19" w:rsidP="00416A39">
            <w:pPr>
              <w:jc w:val="both"/>
              <w:rPr>
                <w:rFonts w:cs="Arial"/>
              </w:rPr>
            </w:pPr>
            <w:r w:rsidRPr="00416A39">
              <w:rPr>
                <w:rFonts w:cs="Arial"/>
                <w:color w:val="C00000"/>
                <w:u w:val="single"/>
              </w:rPr>
              <w:t>površine z radonsko zaporno folijo.</w:t>
            </w:r>
          </w:p>
        </w:tc>
        <w:tc>
          <w:tcPr>
            <w:tcW w:w="9918" w:type="dxa"/>
          </w:tcPr>
          <w:p w14:paraId="1D0C6B16" w14:textId="77777777" w:rsidR="006D3E19" w:rsidRPr="0059536C" w:rsidRDefault="006D3E19" w:rsidP="00C774CE">
            <w:pPr>
              <w:rPr>
                <w:rFonts w:cs="Arial"/>
              </w:rPr>
            </w:pPr>
            <w:r w:rsidRPr="0059536C">
              <w:rPr>
                <w:rFonts w:cs="Arial"/>
              </w:rPr>
              <w:t xml:space="preserve">Upoštevano. </w:t>
            </w:r>
          </w:p>
        </w:tc>
      </w:tr>
      <w:tr w:rsidR="006D3E19" w:rsidRPr="00F133F4" w14:paraId="4CEAF73D" w14:textId="77777777" w:rsidTr="006D3E19">
        <w:trPr>
          <w:jc w:val="center"/>
        </w:trPr>
        <w:tc>
          <w:tcPr>
            <w:tcW w:w="704" w:type="dxa"/>
          </w:tcPr>
          <w:p w14:paraId="2019E12A" w14:textId="75F3DC44" w:rsidR="006D3E19" w:rsidRPr="0059536C" w:rsidRDefault="006D3E19" w:rsidP="00C774CE">
            <w:pPr>
              <w:rPr>
                <w:rFonts w:cs="Arial"/>
              </w:rPr>
            </w:pPr>
            <w:r>
              <w:rPr>
                <w:rFonts w:cs="Arial"/>
              </w:rPr>
              <w:t>31.</w:t>
            </w:r>
          </w:p>
        </w:tc>
        <w:tc>
          <w:tcPr>
            <w:tcW w:w="1985" w:type="dxa"/>
          </w:tcPr>
          <w:p w14:paraId="70E73BD4" w14:textId="77777777" w:rsidR="006D3E19" w:rsidRPr="0059536C" w:rsidRDefault="006D3E19" w:rsidP="00C774CE">
            <w:pPr>
              <w:rPr>
                <w:rFonts w:cs="Arial"/>
              </w:rPr>
            </w:pPr>
            <w:r w:rsidRPr="0059536C">
              <w:rPr>
                <w:rFonts w:cs="Arial"/>
              </w:rPr>
              <w:t>14.člen</w:t>
            </w:r>
          </w:p>
        </w:tc>
        <w:tc>
          <w:tcPr>
            <w:tcW w:w="7942" w:type="dxa"/>
          </w:tcPr>
          <w:p w14:paraId="71EF3A79" w14:textId="52C8ECA0" w:rsidR="006D3E19" w:rsidRPr="0059536C" w:rsidRDefault="006D3E19" w:rsidP="00F133F4">
            <w:pPr>
              <w:jc w:val="both"/>
              <w:rPr>
                <w:rFonts w:cs="Arial"/>
              </w:rPr>
            </w:pPr>
            <w:r w:rsidRPr="00416A39">
              <w:rPr>
                <w:rFonts w:cs="Arial"/>
              </w:rPr>
              <w:t>Če se na radonskem območju načrtujejo posegi v obstoječo stavbo v kateri so delovna mesta</w:t>
            </w:r>
            <w:r>
              <w:rPr>
                <w:rFonts w:cs="Arial"/>
              </w:rPr>
              <w:t xml:space="preserve"> </w:t>
            </w:r>
            <w:r w:rsidRPr="00416A39">
              <w:rPr>
                <w:rFonts w:cs="Arial"/>
              </w:rPr>
              <w:t xml:space="preserve">je pred izvedbo posega potrebno </w:t>
            </w:r>
            <w:r w:rsidRPr="00416A39">
              <w:rPr>
                <w:rFonts w:cs="Arial"/>
                <w:strike/>
                <w:color w:val="C00000"/>
              </w:rPr>
              <w:t>oceniti</w:t>
            </w:r>
            <w:r w:rsidRPr="00416A39">
              <w:rPr>
                <w:rFonts w:cs="Arial"/>
              </w:rPr>
              <w:t xml:space="preserve"> </w:t>
            </w:r>
            <w:r w:rsidRPr="00416A39">
              <w:rPr>
                <w:rFonts w:cs="Arial"/>
                <w:color w:val="C00000"/>
                <w:u w:val="single"/>
              </w:rPr>
              <w:t>izmeriti</w:t>
            </w:r>
            <w:r w:rsidRPr="00416A39">
              <w:rPr>
                <w:rFonts w:cs="Arial"/>
              </w:rPr>
              <w:t xml:space="preserve"> koncentracijo radona v stavbi. Če se oceni,</w:t>
            </w:r>
            <w:r>
              <w:rPr>
                <w:rFonts w:cs="Arial"/>
              </w:rPr>
              <w:t xml:space="preserve"> </w:t>
            </w:r>
            <w:r w:rsidRPr="00416A39">
              <w:rPr>
                <w:rFonts w:cs="Arial"/>
              </w:rPr>
              <w:t>da utegnejo delavci po izvedbi načrtovanega posega prejeti dozo več kot 6 mSv na leto zaradi</w:t>
            </w:r>
            <w:r>
              <w:rPr>
                <w:rFonts w:cs="Arial"/>
              </w:rPr>
              <w:t xml:space="preserve"> </w:t>
            </w:r>
            <w:r w:rsidRPr="00416A39">
              <w:rPr>
                <w:rFonts w:cs="Arial"/>
              </w:rPr>
              <w:t xml:space="preserve">izpostavljenosti radonu, je treba skupaj z izvedbo načrtovanega posega izvesti </w:t>
            </w:r>
            <w:proofErr w:type="spellStart"/>
            <w:r w:rsidRPr="00416A39">
              <w:rPr>
                <w:rFonts w:cs="Arial"/>
              </w:rPr>
              <w:t>protiradonsko</w:t>
            </w:r>
            <w:proofErr w:type="spellEnd"/>
            <w:r>
              <w:rPr>
                <w:rFonts w:cs="Arial"/>
              </w:rPr>
              <w:t xml:space="preserve"> </w:t>
            </w:r>
            <w:r w:rsidRPr="00416A39">
              <w:rPr>
                <w:rFonts w:cs="Arial"/>
              </w:rPr>
              <w:t>sanacijo, ki je predpisana v III. poglavju tega pravilnika.</w:t>
            </w:r>
          </w:p>
        </w:tc>
        <w:tc>
          <w:tcPr>
            <w:tcW w:w="9918" w:type="dxa"/>
          </w:tcPr>
          <w:p w14:paraId="01A31F55" w14:textId="466269CE" w:rsidR="006D3E19" w:rsidRPr="0059536C" w:rsidRDefault="006D3E19" w:rsidP="00C774CE">
            <w:pPr>
              <w:rPr>
                <w:rFonts w:cs="Arial"/>
              </w:rPr>
            </w:pPr>
            <w:r w:rsidRPr="0059536C">
              <w:rPr>
                <w:rFonts w:cs="Arial"/>
              </w:rPr>
              <w:t xml:space="preserve">Določba se nanaša samo na delovna mesta, kjer po 67. členu ZVISJV-1 že imamo meritev. Mišljena je predvsem za primere, ko že iz izkušenj </w:t>
            </w:r>
            <w:r>
              <w:rPr>
                <w:rFonts w:cs="Arial"/>
              </w:rPr>
              <w:t>utemeljeno pričakujemo</w:t>
            </w:r>
            <w:r w:rsidRPr="0059536C">
              <w:rPr>
                <w:rFonts w:cs="Arial"/>
              </w:rPr>
              <w:t>, da utegne stavba imeti problem z radonom (npr. rezultat meritve je bil malo pod referenčnim nivojem, sosednje stavbe so radonsko problematične, itd.), mi pa se lotevamo posega, ki utegne situacijo še poslabšati (npr. menjava oken, izolacija fasade).</w:t>
            </w:r>
          </w:p>
          <w:p w14:paraId="139DA856" w14:textId="2235E50A" w:rsidR="006D3E19" w:rsidRPr="0059536C" w:rsidRDefault="006D3E19" w:rsidP="00C774CE">
            <w:pPr>
              <w:rPr>
                <w:rFonts w:cs="Arial"/>
              </w:rPr>
            </w:pPr>
            <w:r w:rsidRPr="0059536C">
              <w:rPr>
                <w:rFonts w:cs="Arial"/>
              </w:rPr>
              <w:t>Zahteva za izvedbo meritev pred vsakim posegom ni smiselna. Meritve so relevantne le, če se jih izvaja dovolj dolgo obdobje. To pomeni, da bi morali npr. pol leta čakati na ustrezne meritve, da bi lahko zamenjali okna, ki zamakajo.</w:t>
            </w:r>
            <w:r>
              <w:rPr>
                <w:rFonts w:cs="Arial"/>
              </w:rPr>
              <w:t xml:space="preserve"> </w:t>
            </w:r>
            <w:r w:rsidRPr="0059536C">
              <w:rPr>
                <w:rFonts w:cs="Arial"/>
              </w:rPr>
              <w:t xml:space="preserve">Alternativa </w:t>
            </w:r>
            <w:r>
              <w:rPr>
                <w:rFonts w:cs="Arial"/>
              </w:rPr>
              <w:t>bi bila</w:t>
            </w:r>
            <w:r w:rsidRPr="0059536C">
              <w:rPr>
                <w:rFonts w:cs="Arial"/>
              </w:rPr>
              <w:t>, da nič ne predpišemo</w:t>
            </w:r>
            <w:r>
              <w:rPr>
                <w:rFonts w:cs="Arial"/>
              </w:rPr>
              <w:t>, a</w:t>
            </w:r>
            <w:r w:rsidRPr="0059536C">
              <w:rPr>
                <w:rFonts w:cs="Arial"/>
              </w:rPr>
              <w:t xml:space="preserve">mpak potem pridemo </w:t>
            </w:r>
            <w:r>
              <w:rPr>
                <w:rFonts w:cs="Arial"/>
              </w:rPr>
              <w:t xml:space="preserve">lahko </w:t>
            </w:r>
            <w:r w:rsidRPr="0059536C">
              <w:rPr>
                <w:rFonts w:cs="Arial"/>
              </w:rPr>
              <w:t>v situacijo, ko smo na stavbi npr. prenovili fasado</w:t>
            </w:r>
            <w:r>
              <w:rPr>
                <w:rFonts w:cs="Arial"/>
              </w:rPr>
              <w:t xml:space="preserve"> - d</w:t>
            </w:r>
            <w:r w:rsidRPr="0059536C">
              <w:rPr>
                <w:rFonts w:cs="Arial"/>
              </w:rPr>
              <w:t xml:space="preserve">ela so zaključena, fasada sveže prebarvana, okolica urejena, kamenčki nasuti, grmički nasajeni... Takoj nato ugotovimo, da je zdaj v stavbi preveč radona in je potrebno stavbo </w:t>
            </w:r>
            <w:r w:rsidRPr="0059536C">
              <w:rPr>
                <w:rFonts w:cs="Arial"/>
              </w:rPr>
              <w:lastRenderedPageBreak/>
              <w:t xml:space="preserve">sanirati in uničiti zunanjo ureditev. Zato je bolje misliti malo vnaprej in izvesti protiradonsko sanacijo skupaj z obnovo fasade. </w:t>
            </w:r>
          </w:p>
          <w:p w14:paraId="224FA564" w14:textId="77777777" w:rsidR="006D3E19" w:rsidRPr="0059536C" w:rsidRDefault="006D3E19" w:rsidP="00C774CE">
            <w:pPr>
              <w:rPr>
                <w:rFonts w:cs="Arial"/>
              </w:rPr>
            </w:pPr>
          </w:p>
          <w:p w14:paraId="6848D39C" w14:textId="28D36151" w:rsidR="006D3E19" w:rsidRPr="0059536C" w:rsidRDefault="006D3E19" w:rsidP="0096166E">
            <w:pPr>
              <w:rPr>
                <w:rFonts w:cs="Arial"/>
              </w:rPr>
            </w:pPr>
            <w:r w:rsidRPr="0059536C">
              <w:rPr>
                <w:rFonts w:cs="Arial"/>
              </w:rPr>
              <w:t xml:space="preserve">Glede na zgoraj navedeno vašega predloga ne bomo upoštevali. </w:t>
            </w:r>
          </w:p>
        </w:tc>
      </w:tr>
      <w:tr w:rsidR="006D3E19" w:rsidRPr="0059536C" w14:paraId="03DA7B0A" w14:textId="77777777" w:rsidTr="006D3E19">
        <w:trPr>
          <w:trHeight w:val="1153"/>
          <w:jc w:val="center"/>
        </w:trPr>
        <w:tc>
          <w:tcPr>
            <w:tcW w:w="704" w:type="dxa"/>
          </w:tcPr>
          <w:p w14:paraId="6D1BCAC1" w14:textId="27FBF736" w:rsidR="006D3E19" w:rsidRPr="0059536C" w:rsidRDefault="006D3E19" w:rsidP="00C774CE">
            <w:pPr>
              <w:rPr>
                <w:rFonts w:cs="Arial"/>
              </w:rPr>
            </w:pPr>
            <w:r>
              <w:rPr>
                <w:rFonts w:cs="Arial"/>
              </w:rPr>
              <w:lastRenderedPageBreak/>
              <w:t>32.</w:t>
            </w:r>
          </w:p>
        </w:tc>
        <w:tc>
          <w:tcPr>
            <w:tcW w:w="1985" w:type="dxa"/>
          </w:tcPr>
          <w:p w14:paraId="165DD60A" w14:textId="77777777" w:rsidR="006D3E19" w:rsidRPr="0059536C" w:rsidRDefault="006D3E19" w:rsidP="00C774CE">
            <w:pPr>
              <w:rPr>
                <w:rFonts w:cs="Arial"/>
              </w:rPr>
            </w:pPr>
            <w:r w:rsidRPr="0059536C">
              <w:rPr>
                <w:rFonts w:cs="Arial"/>
              </w:rPr>
              <w:t>14.člen</w:t>
            </w:r>
          </w:p>
        </w:tc>
        <w:tc>
          <w:tcPr>
            <w:tcW w:w="7942" w:type="dxa"/>
          </w:tcPr>
          <w:p w14:paraId="28E8F887" w14:textId="58554DCB" w:rsidR="006D3E19" w:rsidRPr="0059536C" w:rsidRDefault="006D3E19" w:rsidP="00F133F4">
            <w:pPr>
              <w:jc w:val="both"/>
              <w:rPr>
                <w:rFonts w:cs="Arial"/>
              </w:rPr>
            </w:pPr>
            <w:r w:rsidRPr="00416A39">
              <w:rPr>
                <w:rFonts w:cs="Arial"/>
              </w:rPr>
              <w:t>Če se na radonskem območju načrtujejo posegi v obstoječo stavbo</w:t>
            </w:r>
            <w:r w:rsidRPr="00416A39">
              <w:rPr>
                <w:rFonts w:cs="Arial"/>
                <w:color w:val="C00000"/>
              </w:rPr>
              <w:t>,</w:t>
            </w:r>
            <w:r w:rsidRPr="00416A39">
              <w:rPr>
                <w:rFonts w:cs="Arial"/>
              </w:rPr>
              <w:t xml:space="preserve"> v kateri so delovna mesta</w:t>
            </w:r>
            <w:r w:rsidRPr="00416A39">
              <w:rPr>
                <w:rFonts w:cs="Arial"/>
                <w:color w:val="C00000"/>
              </w:rPr>
              <w:t>,</w:t>
            </w:r>
            <w:r w:rsidRPr="00416A39">
              <w:rPr>
                <w:rFonts w:cs="Arial"/>
              </w:rPr>
              <w:t xml:space="preserve"> je pred izvedbo posega potrebno oceniti koncentracijo radona v stavbi. Če se oceni, da utegnejo delavci po izvedbi načrtovanega posega prejeti dozo več kot 6 mSv na leto zaradi izpostavljenosti radonu, je treba skupaj z izvedbo načrtovanega posega izvesti </w:t>
            </w:r>
            <w:proofErr w:type="spellStart"/>
            <w:r w:rsidRPr="00416A39">
              <w:rPr>
                <w:rFonts w:cs="Arial"/>
              </w:rPr>
              <w:t>protiradonsko</w:t>
            </w:r>
            <w:proofErr w:type="spellEnd"/>
            <w:r w:rsidRPr="00416A39">
              <w:rPr>
                <w:rFonts w:cs="Arial"/>
              </w:rPr>
              <w:t xml:space="preserve"> sanacijo, ki je predpisana v III. poglavju tega pravilnika.</w:t>
            </w:r>
          </w:p>
        </w:tc>
        <w:tc>
          <w:tcPr>
            <w:tcW w:w="9918" w:type="dxa"/>
          </w:tcPr>
          <w:p w14:paraId="0C93240B" w14:textId="77777777" w:rsidR="006D3E19" w:rsidRPr="0059536C" w:rsidRDefault="006D3E19" w:rsidP="00C774CE">
            <w:pPr>
              <w:rPr>
                <w:rFonts w:cs="Arial"/>
              </w:rPr>
            </w:pPr>
            <w:r w:rsidRPr="0059536C">
              <w:rPr>
                <w:rFonts w:cs="Arial"/>
              </w:rPr>
              <w:t>Upoštevano.</w:t>
            </w:r>
          </w:p>
        </w:tc>
      </w:tr>
      <w:tr w:rsidR="006D3E19" w:rsidRPr="00F133F4" w14:paraId="04217A5C" w14:textId="77777777" w:rsidTr="006D3E19">
        <w:trPr>
          <w:jc w:val="center"/>
        </w:trPr>
        <w:tc>
          <w:tcPr>
            <w:tcW w:w="704" w:type="dxa"/>
          </w:tcPr>
          <w:p w14:paraId="6FAED538" w14:textId="75598E6F" w:rsidR="006D3E19" w:rsidRPr="0059536C" w:rsidRDefault="006D3E19" w:rsidP="00C774CE">
            <w:pPr>
              <w:rPr>
                <w:rFonts w:cs="Arial"/>
              </w:rPr>
            </w:pPr>
            <w:r>
              <w:rPr>
                <w:rFonts w:cs="Arial"/>
              </w:rPr>
              <w:t>33.</w:t>
            </w:r>
          </w:p>
        </w:tc>
        <w:tc>
          <w:tcPr>
            <w:tcW w:w="1985" w:type="dxa"/>
          </w:tcPr>
          <w:p w14:paraId="4AA79BD0" w14:textId="77777777" w:rsidR="006D3E19" w:rsidRPr="0059536C" w:rsidRDefault="006D3E19" w:rsidP="00C774CE">
            <w:pPr>
              <w:rPr>
                <w:rFonts w:cs="Arial"/>
              </w:rPr>
            </w:pPr>
            <w:r w:rsidRPr="0059536C">
              <w:rPr>
                <w:rFonts w:cs="Arial"/>
              </w:rPr>
              <w:t>14. člen</w:t>
            </w:r>
          </w:p>
        </w:tc>
        <w:tc>
          <w:tcPr>
            <w:tcW w:w="7942" w:type="dxa"/>
          </w:tcPr>
          <w:p w14:paraId="65ECC54F" w14:textId="77777777" w:rsidR="006D3E19" w:rsidRPr="003F7A30" w:rsidRDefault="006D3E19" w:rsidP="003F7A30">
            <w:pPr>
              <w:jc w:val="center"/>
              <w:rPr>
                <w:rStyle w:val="slediblack"/>
                <w:b/>
                <w:bCs/>
              </w:rPr>
            </w:pPr>
            <w:r w:rsidRPr="003F7A30">
              <w:rPr>
                <w:rStyle w:val="slediblack"/>
                <w:b/>
                <w:bCs/>
              </w:rPr>
              <w:t>14.</w:t>
            </w:r>
            <w:r w:rsidRPr="003F7A30">
              <w:rPr>
                <w:rStyle w:val="slediblack"/>
                <w:b/>
                <w:bCs/>
              </w:rPr>
              <w:tab/>
              <w:t>člen</w:t>
            </w:r>
          </w:p>
          <w:p w14:paraId="475A67C0" w14:textId="77777777" w:rsidR="006D3E19" w:rsidRPr="003F7A30" w:rsidRDefault="006D3E19" w:rsidP="003F7A30">
            <w:pPr>
              <w:jc w:val="center"/>
              <w:rPr>
                <w:rStyle w:val="slediblack"/>
                <w:b/>
                <w:bCs/>
              </w:rPr>
            </w:pPr>
            <w:r w:rsidRPr="003F7A30">
              <w:rPr>
                <w:rStyle w:val="slediblack"/>
                <w:b/>
                <w:bCs/>
              </w:rPr>
              <w:t>(načrtovanje posegov v obstoječih stavbah na radonskem območju)</w:t>
            </w:r>
          </w:p>
          <w:p w14:paraId="724B1AD9" w14:textId="402EE83C" w:rsidR="006D3E19" w:rsidRDefault="006D3E19" w:rsidP="003F7A30">
            <w:pPr>
              <w:jc w:val="both"/>
              <w:rPr>
                <w:rFonts w:cs="Arial"/>
              </w:rPr>
            </w:pPr>
          </w:p>
          <w:p w14:paraId="45271CBC" w14:textId="77777777" w:rsidR="006D3E19" w:rsidRPr="00152CAC" w:rsidRDefault="006D3E19" w:rsidP="003F7A30">
            <w:pPr>
              <w:jc w:val="both"/>
              <w:rPr>
                <w:rFonts w:cs="Arial"/>
              </w:rPr>
            </w:pPr>
            <w:r w:rsidRPr="00152CAC">
              <w:rPr>
                <w:rFonts w:cs="Arial"/>
                <w:b/>
                <w:bCs/>
              </w:rPr>
              <w:t xml:space="preserve">Pripomba: </w:t>
            </w:r>
          </w:p>
          <w:p w14:paraId="629023AE" w14:textId="442DEE07" w:rsidR="006D3E19" w:rsidRPr="003F7A30" w:rsidRDefault="006D3E19" w:rsidP="003F7A30">
            <w:pPr>
              <w:jc w:val="both"/>
              <w:rPr>
                <w:rFonts w:cs="Arial"/>
              </w:rPr>
            </w:pPr>
            <w:r w:rsidRPr="003F7A30">
              <w:rPr>
                <w:rFonts w:cs="Arial"/>
              </w:rPr>
              <w:t>Pogrešam kak rok za izvedbo.</w:t>
            </w:r>
          </w:p>
          <w:p w14:paraId="2CD010F4" w14:textId="31116A78" w:rsidR="006D3E19" w:rsidRDefault="006D3E19" w:rsidP="003F7A30">
            <w:pPr>
              <w:jc w:val="both"/>
              <w:rPr>
                <w:rFonts w:cs="Arial"/>
              </w:rPr>
            </w:pPr>
          </w:p>
          <w:p w14:paraId="042E54F7" w14:textId="77777777" w:rsidR="006D3E19" w:rsidRPr="003F7A30" w:rsidRDefault="006D3E19" w:rsidP="003F7A30">
            <w:pPr>
              <w:jc w:val="both"/>
              <w:rPr>
                <w:rFonts w:cs="Arial"/>
              </w:rPr>
            </w:pPr>
          </w:p>
          <w:p w14:paraId="0A56E643" w14:textId="4651D877" w:rsidR="006D3E19" w:rsidRDefault="006D3E19" w:rsidP="003F7A30">
            <w:pPr>
              <w:jc w:val="both"/>
              <w:rPr>
                <w:rFonts w:cs="Arial"/>
              </w:rPr>
            </w:pPr>
            <w:r w:rsidRPr="003F7A30">
              <w:rPr>
                <w:rFonts w:cs="Arial"/>
              </w:rPr>
              <w:t xml:space="preserve">Če se na radonskem območju načrtujejo posegi v obstoječo stavbo v kateri so delovna mesta je pred izvedbo posega potrebno </w:t>
            </w:r>
            <w:r w:rsidRPr="003F7A30">
              <w:rPr>
                <w:rStyle w:val="slediblack"/>
              </w:rPr>
              <w:t>oceniti</w:t>
            </w:r>
            <w:r w:rsidRPr="003F7A30">
              <w:rPr>
                <w:rFonts w:cs="Arial"/>
              </w:rPr>
              <w:t xml:space="preserve"> koncentracijo radona v stavbi. Če se oceni, da utegnejo delavci po izvedbi načrtovanega posega prejeti dozo več kot 6 mSv na leto zaradi izpostavljenosti radonu, je treba skupaj z izvedbo načrtovanega posega izvesti </w:t>
            </w:r>
            <w:proofErr w:type="spellStart"/>
            <w:r w:rsidRPr="003F7A30">
              <w:rPr>
                <w:rFonts w:cs="Arial"/>
              </w:rPr>
              <w:t>protiradonsko</w:t>
            </w:r>
            <w:proofErr w:type="spellEnd"/>
            <w:r w:rsidRPr="003F7A30">
              <w:rPr>
                <w:rFonts w:cs="Arial"/>
              </w:rPr>
              <w:t xml:space="preserve"> sanacijo, ki je predpisana v III. poglavju tega pravilnika.</w:t>
            </w:r>
          </w:p>
          <w:p w14:paraId="3559C202" w14:textId="77777777" w:rsidR="006D3E19" w:rsidRDefault="006D3E19" w:rsidP="00F133F4">
            <w:pPr>
              <w:jc w:val="both"/>
              <w:rPr>
                <w:rFonts w:cs="Arial"/>
              </w:rPr>
            </w:pPr>
          </w:p>
          <w:p w14:paraId="4C12446C" w14:textId="77777777" w:rsidR="006D3E19" w:rsidRPr="00152CAC" w:rsidRDefault="006D3E19" w:rsidP="003F7A30">
            <w:pPr>
              <w:jc w:val="both"/>
              <w:rPr>
                <w:rFonts w:cs="Arial"/>
              </w:rPr>
            </w:pPr>
            <w:r w:rsidRPr="00152CAC">
              <w:rPr>
                <w:rFonts w:cs="Arial"/>
                <w:b/>
                <w:bCs/>
              </w:rPr>
              <w:t xml:space="preserve">Pripomba: </w:t>
            </w:r>
          </w:p>
          <w:p w14:paraId="2753B4BE" w14:textId="1B554554" w:rsidR="006D3E19" w:rsidRPr="0059536C" w:rsidRDefault="006D3E19" w:rsidP="00F133F4">
            <w:pPr>
              <w:jc w:val="both"/>
              <w:rPr>
                <w:rFonts w:cs="Arial"/>
              </w:rPr>
            </w:pPr>
            <w:r w:rsidRPr="003F7A30">
              <w:rPr>
                <w:rFonts w:cs="Arial"/>
              </w:rPr>
              <w:t>Oceniti? Slab izraz. Verjetno izmeriti. Določiti tudi kdo izmeri ali oceni. Verjetno ne more kar nek izvajalec gradbenih del ali arhitekt. Ali pa uradnik na upravni enoti. Najbrž lahko izmeri/oceni pooblaščeni izvajalec meritev radona? Podobno velja za oceno dozo. Kdo jo oceni? Potrebno določiti. Ne more to delati kar varnostni inženir v podjetju.</w:t>
            </w:r>
          </w:p>
        </w:tc>
        <w:tc>
          <w:tcPr>
            <w:tcW w:w="9918" w:type="dxa"/>
          </w:tcPr>
          <w:p w14:paraId="5149B31E" w14:textId="587E851E" w:rsidR="006D3E19" w:rsidRPr="0059536C" w:rsidRDefault="006D3E19" w:rsidP="00C774CE">
            <w:pPr>
              <w:rPr>
                <w:rFonts w:cs="Arial"/>
              </w:rPr>
            </w:pPr>
            <w:r>
              <w:rPr>
                <w:rFonts w:cs="Arial"/>
              </w:rPr>
              <w:t>Č</w:t>
            </w:r>
            <w:r w:rsidRPr="0059536C">
              <w:rPr>
                <w:rFonts w:cs="Arial"/>
              </w:rPr>
              <w:t xml:space="preserve">len govori o hkratni izvedbi posega v obstoječo stavbo in radonske sanacije. Rok ni smiseln. </w:t>
            </w:r>
          </w:p>
          <w:p w14:paraId="1369546D" w14:textId="132698C5" w:rsidR="006D3E19" w:rsidRPr="0059536C" w:rsidRDefault="006D3E19" w:rsidP="00C774CE">
            <w:pPr>
              <w:rPr>
                <w:rFonts w:cs="Arial"/>
              </w:rPr>
            </w:pPr>
            <w:r w:rsidRPr="0059536C">
              <w:rPr>
                <w:rFonts w:cs="Arial"/>
              </w:rPr>
              <w:t xml:space="preserve">Glede pripombe, da se »oceniti« nadomesti z »izmeriti« glej odgovor </w:t>
            </w:r>
            <w:r>
              <w:rPr>
                <w:rFonts w:cs="Arial"/>
              </w:rPr>
              <w:t>pod zaporedno</w:t>
            </w:r>
            <w:r w:rsidRPr="0059536C">
              <w:rPr>
                <w:rFonts w:cs="Arial"/>
              </w:rPr>
              <w:t xml:space="preserve"> </w:t>
            </w:r>
            <w:r>
              <w:rPr>
                <w:rFonts w:cs="Arial"/>
              </w:rPr>
              <w:t xml:space="preserve">št. 31. V konkretnem primeru mora koncentracijo radona v stavbi oceniti načrtovalec predvidenega posega. </w:t>
            </w:r>
          </w:p>
          <w:p w14:paraId="4AD89ADC" w14:textId="77777777" w:rsidR="006D3E19" w:rsidRPr="0059536C" w:rsidRDefault="006D3E19" w:rsidP="00C774CE">
            <w:pPr>
              <w:rPr>
                <w:rFonts w:cs="Arial"/>
              </w:rPr>
            </w:pPr>
          </w:p>
          <w:p w14:paraId="5CCB73AC" w14:textId="50493146" w:rsidR="006D3E19" w:rsidRPr="0059536C" w:rsidRDefault="006D3E19" w:rsidP="0096166E">
            <w:pPr>
              <w:rPr>
                <w:rFonts w:cs="Arial"/>
              </w:rPr>
            </w:pPr>
            <w:r w:rsidRPr="006A4EFE">
              <w:rPr>
                <w:rFonts w:cs="Arial"/>
              </w:rPr>
              <w:t>Glede na zgoraj navedeno vašega predloga ne bomo upoštevali.</w:t>
            </w:r>
            <w:r w:rsidRPr="0059536C">
              <w:rPr>
                <w:rFonts w:cs="Arial"/>
              </w:rPr>
              <w:t xml:space="preserve"> </w:t>
            </w:r>
          </w:p>
        </w:tc>
      </w:tr>
      <w:tr w:rsidR="006D3E19" w:rsidRPr="00F133F4" w14:paraId="05ACF109" w14:textId="77777777" w:rsidTr="006D3E19">
        <w:trPr>
          <w:jc w:val="center"/>
        </w:trPr>
        <w:tc>
          <w:tcPr>
            <w:tcW w:w="704" w:type="dxa"/>
          </w:tcPr>
          <w:p w14:paraId="135FCBFA" w14:textId="3EC2BE00" w:rsidR="006D3E19" w:rsidRPr="0059536C" w:rsidRDefault="006D3E19" w:rsidP="00C774CE">
            <w:pPr>
              <w:rPr>
                <w:rFonts w:cs="Arial"/>
              </w:rPr>
            </w:pPr>
            <w:r>
              <w:rPr>
                <w:rFonts w:cs="Arial"/>
              </w:rPr>
              <w:t>34.</w:t>
            </w:r>
          </w:p>
        </w:tc>
        <w:tc>
          <w:tcPr>
            <w:tcW w:w="1985" w:type="dxa"/>
          </w:tcPr>
          <w:p w14:paraId="56ADABB9" w14:textId="77777777" w:rsidR="006D3E19" w:rsidRPr="0059536C" w:rsidRDefault="006D3E19" w:rsidP="00C774CE">
            <w:pPr>
              <w:rPr>
                <w:rFonts w:cs="Arial"/>
              </w:rPr>
            </w:pPr>
            <w:r w:rsidRPr="0059536C">
              <w:rPr>
                <w:rFonts w:cs="Arial"/>
              </w:rPr>
              <w:t>Predlagano novo poglavje V.</w:t>
            </w:r>
          </w:p>
        </w:tc>
        <w:tc>
          <w:tcPr>
            <w:tcW w:w="7942" w:type="dxa"/>
          </w:tcPr>
          <w:p w14:paraId="297E777B" w14:textId="77777777" w:rsidR="006D3E19" w:rsidRPr="00F43C38" w:rsidRDefault="006D3E19" w:rsidP="00F43C38">
            <w:pPr>
              <w:jc w:val="center"/>
              <w:rPr>
                <w:rFonts w:cs="Arial"/>
                <w:color w:val="C00000"/>
                <w:u w:val="single"/>
              </w:rPr>
            </w:pPr>
            <w:r w:rsidRPr="00F43C38">
              <w:rPr>
                <w:rFonts w:cs="Arial"/>
              </w:rPr>
              <w:t xml:space="preserve">V. </w:t>
            </w:r>
            <w:r w:rsidRPr="00F43C38">
              <w:rPr>
                <w:rFonts w:cs="Arial"/>
                <w:color w:val="C00000"/>
                <w:u w:val="single"/>
              </w:rPr>
              <w:t>KONTROLNE MERITVE KONCENTRACIJE RADONA</w:t>
            </w:r>
          </w:p>
          <w:p w14:paraId="73BA6553" w14:textId="4921204A" w:rsidR="006D3E19" w:rsidRPr="00F43C38" w:rsidRDefault="006D3E19" w:rsidP="00F43C38">
            <w:pPr>
              <w:pStyle w:val="Odstavekseznama"/>
              <w:numPr>
                <w:ilvl w:val="0"/>
                <w:numId w:val="42"/>
              </w:numPr>
              <w:jc w:val="both"/>
              <w:rPr>
                <w:rFonts w:cs="Arial"/>
                <w:color w:val="C00000"/>
                <w:u w:val="single"/>
              </w:rPr>
            </w:pPr>
            <w:r w:rsidRPr="00F43C38">
              <w:rPr>
                <w:rFonts w:cs="Arial"/>
                <w:color w:val="C00000"/>
                <w:u w:val="single"/>
              </w:rPr>
              <w:t xml:space="preserve">se izvedejo skladno z ZVISJV-1 in </w:t>
            </w:r>
            <w:proofErr w:type="spellStart"/>
            <w:r w:rsidRPr="00F43C38">
              <w:rPr>
                <w:rFonts w:cs="Arial"/>
                <w:color w:val="C00000"/>
                <w:u w:val="single"/>
              </w:rPr>
              <w:t>UoNRP</w:t>
            </w:r>
            <w:proofErr w:type="spellEnd"/>
          </w:p>
          <w:p w14:paraId="4DE51B5F" w14:textId="587E6AC1" w:rsidR="006D3E19" w:rsidRPr="00F43C38" w:rsidRDefault="006D3E19" w:rsidP="00F43C38">
            <w:pPr>
              <w:pStyle w:val="Odstavekseznama"/>
              <w:numPr>
                <w:ilvl w:val="0"/>
                <w:numId w:val="42"/>
              </w:numPr>
              <w:jc w:val="both"/>
              <w:rPr>
                <w:rFonts w:cs="Arial"/>
                <w:color w:val="C00000"/>
                <w:u w:val="single"/>
              </w:rPr>
            </w:pPr>
            <w:r w:rsidRPr="00F43C38">
              <w:rPr>
                <w:rFonts w:cs="Arial"/>
                <w:color w:val="C00000"/>
                <w:u w:val="single"/>
              </w:rPr>
              <w:t>se opravijo ob prevzemu novogradnje ali po proti-radonskih ukrepih, sanacijah, itd. (1 detektor na 100 m2 bruto tlorisne površine za bivalne objekte, 1 detektor na 300-500 m2 za večje proizvodne objekte/hale)</w:t>
            </w:r>
          </w:p>
          <w:p w14:paraId="6F031CF7" w14:textId="717C7EB9" w:rsidR="006D3E19" w:rsidRPr="00E71A4E" w:rsidRDefault="006D3E19" w:rsidP="00F43C38">
            <w:pPr>
              <w:pStyle w:val="Odstavekseznama"/>
              <w:numPr>
                <w:ilvl w:val="0"/>
                <w:numId w:val="42"/>
              </w:numPr>
              <w:jc w:val="both"/>
              <w:rPr>
                <w:rFonts w:cs="Arial"/>
                <w:color w:val="C00000"/>
                <w:u w:val="single"/>
              </w:rPr>
            </w:pPr>
            <w:r w:rsidRPr="00F43C38">
              <w:rPr>
                <w:rFonts w:cs="Arial"/>
                <w:color w:val="C00000"/>
                <w:u w:val="single"/>
              </w:rPr>
              <w:t xml:space="preserve">redno kontroliranje stanja z meritvami radona na 10 let, za nove zgradbe še 5 </w:t>
            </w:r>
            <w:r w:rsidRPr="00E71A4E">
              <w:rPr>
                <w:rFonts w:cs="Arial"/>
                <w:color w:val="C00000"/>
                <w:u w:val="single"/>
              </w:rPr>
              <w:t>let od izgradnje [zaradi posedanja stavbe, ki je intenzivnejše po izgradnji stavbe].</w:t>
            </w:r>
          </w:p>
          <w:p w14:paraId="5FA1BE2F" w14:textId="311D3F43" w:rsidR="006D3E19" w:rsidRPr="0059536C" w:rsidRDefault="006D3E19" w:rsidP="00F43C38">
            <w:pPr>
              <w:pStyle w:val="Odstavekseznama"/>
              <w:numPr>
                <w:ilvl w:val="0"/>
                <w:numId w:val="42"/>
              </w:numPr>
              <w:jc w:val="both"/>
              <w:rPr>
                <w:rFonts w:cs="Arial"/>
              </w:rPr>
            </w:pPr>
            <w:r w:rsidRPr="00E71A4E">
              <w:rPr>
                <w:rFonts w:cs="Arial"/>
                <w:color w:val="C00000"/>
                <w:u w:val="single"/>
              </w:rPr>
              <w:t>Kontrolna meritev se izvede tudi po nadgradnji pasivnega sistema v aktivni sistem skladno s 1. točko tega člena</w:t>
            </w:r>
          </w:p>
        </w:tc>
        <w:tc>
          <w:tcPr>
            <w:tcW w:w="9918" w:type="dxa"/>
          </w:tcPr>
          <w:p w14:paraId="5B09F314" w14:textId="4E3CFDCB" w:rsidR="006D3E19" w:rsidRPr="0059536C" w:rsidRDefault="006D3E19" w:rsidP="00C774CE">
            <w:pPr>
              <w:rPr>
                <w:rFonts w:cs="Arial"/>
              </w:rPr>
            </w:pPr>
            <w:r w:rsidRPr="0059536C">
              <w:rPr>
                <w:rFonts w:cs="Arial"/>
              </w:rPr>
              <w:t xml:space="preserve">Glede izvajanja meritev glej odgovor </w:t>
            </w:r>
            <w:r>
              <w:rPr>
                <w:rFonts w:cs="Arial"/>
              </w:rPr>
              <w:t>pod zap. štev. 2.</w:t>
            </w:r>
          </w:p>
          <w:p w14:paraId="27BF3696" w14:textId="77777777" w:rsidR="006D3E19" w:rsidRPr="0059536C" w:rsidRDefault="006D3E19" w:rsidP="00C774CE">
            <w:pPr>
              <w:rPr>
                <w:rFonts w:cs="Arial"/>
              </w:rPr>
            </w:pPr>
          </w:p>
          <w:p w14:paraId="5B41C845" w14:textId="22F423E5" w:rsidR="006D3E19" w:rsidRPr="0059536C" w:rsidRDefault="006D3E19" w:rsidP="0096166E">
            <w:pPr>
              <w:rPr>
                <w:rFonts w:cs="Arial"/>
              </w:rPr>
            </w:pPr>
            <w:r w:rsidRPr="0059536C">
              <w:rPr>
                <w:rFonts w:cs="Arial"/>
              </w:rPr>
              <w:t xml:space="preserve">Glede na zgoraj navedeno vašega predloga ne bomo upoštevali. </w:t>
            </w:r>
          </w:p>
        </w:tc>
      </w:tr>
      <w:tr w:rsidR="006D3E19" w:rsidRPr="00F133F4" w14:paraId="50528DE3" w14:textId="77777777" w:rsidTr="006D3E19">
        <w:trPr>
          <w:jc w:val="center"/>
        </w:trPr>
        <w:tc>
          <w:tcPr>
            <w:tcW w:w="704" w:type="dxa"/>
          </w:tcPr>
          <w:p w14:paraId="56A7A44F" w14:textId="618EF758" w:rsidR="006D3E19" w:rsidRPr="0059536C" w:rsidRDefault="006D3E19" w:rsidP="00C774CE">
            <w:pPr>
              <w:rPr>
                <w:rFonts w:cs="Arial"/>
              </w:rPr>
            </w:pPr>
            <w:r>
              <w:rPr>
                <w:rFonts w:cs="Arial"/>
              </w:rPr>
              <w:t>35.</w:t>
            </w:r>
          </w:p>
        </w:tc>
        <w:tc>
          <w:tcPr>
            <w:tcW w:w="1985" w:type="dxa"/>
          </w:tcPr>
          <w:p w14:paraId="4937996C" w14:textId="77777777" w:rsidR="006D3E19" w:rsidRPr="0059536C" w:rsidRDefault="006D3E19" w:rsidP="00C774CE">
            <w:pPr>
              <w:rPr>
                <w:rFonts w:cs="Arial"/>
              </w:rPr>
            </w:pPr>
            <w:r w:rsidRPr="0059536C">
              <w:rPr>
                <w:rFonts w:cs="Arial"/>
              </w:rPr>
              <w:t xml:space="preserve">15. člen </w:t>
            </w:r>
          </w:p>
          <w:p w14:paraId="7505A111" w14:textId="77777777" w:rsidR="006D3E19" w:rsidRPr="0059536C" w:rsidRDefault="006D3E19" w:rsidP="00C774CE">
            <w:pPr>
              <w:rPr>
                <w:rFonts w:cs="Arial"/>
              </w:rPr>
            </w:pPr>
            <w:r w:rsidRPr="0059536C">
              <w:rPr>
                <w:rFonts w:cs="Arial"/>
              </w:rPr>
              <w:t>(2), (3), (4)</w:t>
            </w:r>
          </w:p>
        </w:tc>
        <w:tc>
          <w:tcPr>
            <w:tcW w:w="7942" w:type="dxa"/>
          </w:tcPr>
          <w:p w14:paraId="5C756F21" w14:textId="77777777" w:rsidR="006D3E19" w:rsidRPr="00E71A4E" w:rsidRDefault="006D3E19" w:rsidP="00E71A4E">
            <w:pPr>
              <w:jc w:val="both"/>
              <w:rPr>
                <w:rStyle w:val="slediblack"/>
              </w:rPr>
            </w:pPr>
            <w:r w:rsidRPr="00E71A4E">
              <w:rPr>
                <w:rStyle w:val="slediblack"/>
              </w:rPr>
              <w:t>(2)</w:t>
            </w:r>
            <w:r w:rsidRPr="00E71A4E">
              <w:rPr>
                <w:rStyle w:val="slediblack"/>
              </w:rPr>
              <w:tab/>
              <w:t>Navpični dvižni vod mora biti na vidnih mestih označen s sledečimi oznakami:</w:t>
            </w:r>
          </w:p>
          <w:p w14:paraId="20353203" w14:textId="77777777" w:rsidR="006D3E19" w:rsidRPr="00E71A4E" w:rsidRDefault="006D3E19" w:rsidP="00E71A4E">
            <w:pPr>
              <w:ind w:left="708"/>
              <w:jc w:val="both"/>
              <w:rPr>
                <w:rStyle w:val="slediblack"/>
              </w:rPr>
            </w:pPr>
            <w:r w:rsidRPr="00E71A4E">
              <w:rPr>
                <w:rStyle w:val="slediblack"/>
              </w:rPr>
              <w:t>a.</w:t>
            </w:r>
            <w:r w:rsidRPr="00E71A4E">
              <w:rPr>
                <w:rStyle w:val="slediblack"/>
              </w:rPr>
              <w:tab/>
              <w:t xml:space="preserve">»RADON«; </w:t>
            </w:r>
          </w:p>
          <w:p w14:paraId="33CC5B95" w14:textId="77777777" w:rsidR="006D3E19" w:rsidRPr="00E71A4E" w:rsidRDefault="006D3E19" w:rsidP="00E71A4E">
            <w:pPr>
              <w:ind w:left="708"/>
              <w:jc w:val="both"/>
              <w:rPr>
                <w:rStyle w:val="slediblack"/>
              </w:rPr>
            </w:pPr>
            <w:r w:rsidRPr="00E71A4E">
              <w:rPr>
                <w:rStyle w:val="slediblack"/>
              </w:rPr>
              <w:t>b.</w:t>
            </w:r>
            <w:r w:rsidRPr="00E71A4E">
              <w:rPr>
                <w:rStyle w:val="slediblack"/>
              </w:rPr>
              <w:tab/>
              <w:t>smer pretakanja zraka;</w:t>
            </w:r>
          </w:p>
          <w:p w14:paraId="41E22956" w14:textId="77777777" w:rsidR="006D3E19" w:rsidRPr="00E71A4E" w:rsidRDefault="006D3E19" w:rsidP="00E71A4E">
            <w:pPr>
              <w:ind w:left="708"/>
              <w:jc w:val="both"/>
              <w:rPr>
                <w:rStyle w:val="slediblack"/>
              </w:rPr>
            </w:pPr>
            <w:r w:rsidRPr="00E71A4E">
              <w:rPr>
                <w:rStyle w:val="slediblack"/>
              </w:rPr>
              <w:t>c.</w:t>
            </w:r>
            <w:r w:rsidRPr="00E71A4E">
              <w:rPr>
                <w:rStyle w:val="slediblack"/>
              </w:rPr>
              <w:tab/>
              <w:t>»Dovod«, če gre za cev pred ventilatorjem;</w:t>
            </w:r>
          </w:p>
          <w:p w14:paraId="1C58A9A7" w14:textId="77777777" w:rsidR="006D3E19" w:rsidRPr="00E71A4E" w:rsidRDefault="006D3E19" w:rsidP="00E71A4E">
            <w:pPr>
              <w:ind w:left="708"/>
              <w:jc w:val="both"/>
              <w:rPr>
                <w:rStyle w:val="slediblack"/>
              </w:rPr>
            </w:pPr>
            <w:r w:rsidRPr="00E71A4E">
              <w:rPr>
                <w:rStyle w:val="slediblack"/>
              </w:rPr>
              <w:t>d.</w:t>
            </w:r>
            <w:r w:rsidRPr="00E71A4E">
              <w:rPr>
                <w:rStyle w:val="slediblack"/>
              </w:rPr>
              <w:tab/>
              <w:t xml:space="preserve">»Odvod«, če gre za cev za ventilatorjem; </w:t>
            </w:r>
          </w:p>
          <w:p w14:paraId="1071243E" w14:textId="77777777" w:rsidR="006D3E19" w:rsidRPr="00E71A4E" w:rsidRDefault="006D3E19" w:rsidP="00E71A4E">
            <w:pPr>
              <w:ind w:left="708"/>
              <w:jc w:val="both"/>
              <w:rPr>
                <w:rStyle w:val="slediblack"/>
              </w:rPr>
            </w:pPr>
            <w:r w:rsidRPr="00E71A4E">
              <w:rPr>
                <w:rStyle w:val="slediblack"/>
              </w:rPr>
              <w:t>e.</w:t>
            </w:r>
            <w:r w:rsidRPr="00E71A4E">
              <w:rPr>
                <w:rStyle w:val="slediblack"/>
              </w:rPr>
              <w:tab/>
              <w:t>izpustno mesto radona mora biti označeno z oznako »RADON – IZPUST«.</w:t>
            </w:r>
          </w:p>
          <w:p w14:paraId="5F881751" w14:textId="77777777" w:rsidR="006D3E19" w:rsidRPr="00E71A4E" w:rsidRDefault="006D3E19" w:rsidP="00E71A4E">
            <w:pPr>
              <w:jc w:val="both"/>
              <w:rPr>
                <w:rStyle w:val="slediblack"/>
              </w:rPr>
            </w:pPr>
            <w:r w:rsidRPr="00E71A4E">
              <w:rPr>
                <w:rStyle w:val="slediblack"/>
              </w:rPr>
              <w:t>(3)</w:t>
            </w:r>
            <w:r w:rsidRPr="00E71A4E">
              <w:rPr>
                <w:rStyle w:val="slediblack"/>
              </w:rPr>
              <w:tab/>
              <w:t>V aktivnem sistemu mora biti ventilator označen s sledečimi oznakami:</w:t>
            </w:r>
          </w:p>
          <w:p w14:paraId="02F3727E" w14:textId="77777777" w:rsidR="006D3E19" w:rsidRPr="00E71A4E" w:rsidRDefault="006D3E19" w:rsidP="00E71A4E">
            <w:pPr>
              <w:ind w:left="708"/>
              <w:jc w:val="both"/>
              <w:rPr>
                <w:rStyle w:val="slediblack"/>
              </w:rPr>
            </w:pPr>
            <w:r w:rsidRPr="00E71A4E">
              <w:rPr>
                <w:rStyle w:val="slediblack"/>
              </w:rPr>
              <w:t>a.</w:t>
            </w:r>
            <w:r w:rsidRPr="00E71A4E">
              <w:rPr>
                <w:rStyle w:val="slediblack"/>
              </w:rPr>
              <w:tab/>
              <w:t>»RADON«;</w:t>
            </w:r>
          </w:p>
          <w:p w14:paraId="507C0D1C" w14:textId="77777777" w:rsidR="006D3E19" w:rsidRPr="00E71A4E" w:rsidRDefault="006D3E19" w:rsidP="00E71A4E">
            <w:pPr>
              <w:ind w:left="708"/>
              <w:jc w:val="both"/>
              <w:rPr>
                <w:rStyle w:val="slediblack"/>
              </w:rPr>
            </w:pPr>
            <w:r w:rsidRPr="00E71A4E">
              <w:rPr>
                <w:rStyle w:val="slediblack"/>
              </w:rPr>
              <w:t>b.</w:t>
            </w:r>
            <w:r w:rsidRPr="00E71A4E">
              <w:rPr>
                <w:rStyle w:val="slediblack"/>
              </w:rPr>
              <w:tab/>
              <w:t xml:space="preserve">Oznako smeri pretakanja zraka; </w:t>
            </w:r>
          </w:p>
          <w:p w14:paraId="420FD400" w14:textId="77777777" w:rsidR="006D3E19" w:rsidRPr="00E71A4E" w:rsidRDefault="006D3E19" w:rsidP="00E71A4E">
            <w:pPr>
              <w:ind w:left="708"/>
              <w:jc w:val="both"/>
              <w:rPr>
                <w:rStyle w:val="slediblack"/>
              </w:rPr>
            </w:pPr>
            <w:r w:rsidRPr="00E71A4E">
              <w:rPr>
                <w:rStyle w:val="slediblack"/>
              </w:rPr>
              <w:t>c.</w:t>
            </w:r>
            <w:r w:rsidRPr="00E71A4E">
              <w:rPr>
                <w:rStyle w:val="slediblack"/>
              </w:rPr>
              <w:tab/>
              <w:t>»RADON – NE UGAŠAJ!«;</w:t>
            </w:r>
          </w:p>
          <w:p w14:paraId="7444D2E6" w14:textId="77777777" w:rsidR="006D3E19" w:rsidRPr="00E71A4E" w:rsidRDefault="006D3E19" w:rsidP="00E71A4E">
            <w:pPr>
              <w:ind w:left="708"/>
              <w:jc w:val="both"/>
              <w:rPr>
                <w:rStyle w:val="slediblack"/>
              </w:rPr>
            </w:pPr>
            <w:r w:rsidRPr="00E71A4E">
              <w:rPr>
                <w:rStyle w:val="slediblack"/>
              </w:rPr>
              <w:t>d.</w:t>
            </w:r>
            <w:r w:rsidRPr="00E71A4E">
              <w:rPr>
                <w:rStyle w:val="slediblack"/>
              </w:rPr>
              <w:tab/>
              <w:t>Oznako minimuma in maksimuma delovanja;</w:t>
            </w:r>
          </w:p>
          <w:p w14:paraId="7AB6E1B1" w14:textId="0F5BA5AA" w:rsidR="006D3E19" w:rsidRPr="00E71A4E" w:rsidRDefault="006D3E19" w:rsidP="00E71A4E">
            <w:pPr>
              <w:ind w:left="708"/>
              <w:jc w:val="both"/>
              <w:rPr>
                <w:rStyle w:val="slediblack"/>
              </w:rPr>
            </w:pPr>
            <w:r w:rsidRPr="00E71A4E">
              <w:rPr>
                <w:rStyle w:val="slediblack"/>
              </w:rPr>
              <w:t>e.</w:t>
            </w:r>
            <w:r w:rsidRPr="00E71A4E">
              <w:rPr>
                <w:rStyle w:val="slediblack"/>
              </w:rPr>
              <w:tab/>
              <w:t>Jasno oznako običajne nastavitve.</w:t>
            </w:r>
          </w:p>
          <w:p w14:paraId="11365315" w14:textId="77777777" w:rsidR="006D3E19" w:rsidRDefault="006D3E19" w:rsidP="00F133F4">
            <w:pPr>
              <w:jc w:val="both"/>
              <w:rPr>
                <w:rFonts w:cs="Arial"/>
              </w:rPr>
            </w:pPr>
          </w:p>
          <w:p w14:paraId="7F999DC7" w14:textId="77777777" w:rsidR="006D3E19" w:rsidRPr="00152CAC" w:rsidRDefault="006D3E19" w:rsidP="00E71A4E">
            <w:pPr>
              <w:jc w:val="both"/>
              <w:rPr>
                <w:rFonts w:cs="Arial"/>
              </w:rPr>
            </w:pPr>
            <w:r w:rsidRPr="00152CAC">
              <w:rPr>
                <w:rFonts w:cs="Arial"/>
                <w:b/>
                <w:bCs/>
              </w:rPr>
              <w:t xml:space="preserve">Pripomba: </w:t>
            </w:r>
          </w:p>
          <w:p w14:paraId="55F9BD5A" w14:textId="6ACC50E4" w:rsidR="006D3E19" w:rsidRPr="00E71A4E" w:rsidRDefault="006D3E19" w:rsidP="00F133F4">
            <w:pPr>
              <w:jc w:val="both"/>
              <w:rPr>
                <w:rFonts w:cs="Arial"/>
                <w:lang w:val="it-IT"/>
              </w:rPr>
            </w:pPr>
            <w:r w:rsidRPr="00E71A4E">
              <w:rPr>
                <w:rFonts w:cs="Arial"/>
              </w:rPr>
              <w:t xml:space="preserve">V prilogi pravilnika bi lahko dodali grafiko, kako naj nalepka izgleda. </w:t>
            </w:r>
            <w:r w:rsidRPr="00E71A4E">
              <w:rPr>
                <w:rFonts w:cs="Arial"/>
                <w:lang w:val="it-IT"/>
              </w:rPr>
              <w:t xml:space="preserve">To bi </w:t>
            </w:r>
            <w:proofErr w:type="spellStart"/>
            <w:r w:rsidRPr="00E71A4E">
              <w:rPr>
                <w:rFonts w:cs="Arial"/>
                <w:lang w:val="it-IT"/>
              </w:rPr>
              <w:t>ljudem</w:t>
            </w:r>
            <w:proofErr w:type="spellEnd"/>
            <w:r w:rsidRPr="00E71A4E">
              <w:rPr>
                <w:rFonts w:cs="Arial"/>
                <w:lang w:val="it-IT"/>
              </w:rPr>
              <w:t xml:space="preserve"> </w:t>
            </w:r>
            <w:proofErr w:type="spellStart"/>
            <w:r w:rsidRPr="00E71A4E">
              <w:rPr>
                <w:rFonts w:cs="Arial"/>
                <w:lang w:val="it-IT"/>
              </w:rPr>
              <w:t>olajšalo</w:t>
            </w:r>
            <w:proofErr w:type="spellEnd"/>
            <w:r w:rsidRPr="00E71A4E">
              <w:rPr>
                <w:rFonts w:cs="Arial"/>
                <w:lang w:val="it-IT"/>
              </w:rPr>
              <w:t xml:space="preserve"> </w:t>
            </w:r>
            <w:proofErr w:type="spellStart"/>
            <w:r w:rsidRPr="00E71A4E">
              <w:rPr>
                <w:rFonts w:cs="Arial"/>
                <w:lang w:val="it-IT"/>
              </w:rPr>
              <w:t>delo</w:t>
            </w:r>
            <w:proofErr w:type="spellEnd"/>
            <w:r w:rsidRPr="00E71A4E">
              <w:rPr>
                <w:rFonts w:cs="Arial"/>
                <w:lang w:val="it-IT"/>
              </w:rPr>
              <w:t xml:space="preserve">, </w:t>
            </w:r>
            <w:proofErr w:type="spellStart"/>
            <w:r w:rsidRPr="00E71A4E">
              <w:rPr>
                <w:rFonts w:cs="Arial"/>
                <w:lang w:val="it-IT"/>
              </w:rPr>
              <w:t>da</w:t>
            </w:r>
            <w:proofErr w:type="spellEnd"/>
            <w:r w:rsidRPr="00E71A4E">
              <w:rPr>
                <w:rFonts w:cs="Arial"/>
                <w:lang w:val="it-IT"/>
              </w:rPr>
              <w:t xml:space="preserve"> </w:t>
            </w:r>
            <w:proofErr w:type="spellStart"/>
            <w:r w:rsidRPr="00E71A4E">
              <w:rPr>
                <w:rFonts w:cs="Arial"/>
                <w:lang w:val="it-IT"/>
              </w:rPr>
              <w:t>si</w:t>
            </w:r>
            <w:proofErr w:type="spellEnd"/>
            <w:r w:rsidRPr="00E71A4E">
              <w:rPr>
                <w:rFonts w:cs="Arial"/>
                <w:lang w:val="it-IT"/>
              </w:rPr>
              <w:t xml:space="preserve"> ne </w:t>
            </w:r>
            <w:proofErr w:type="spellStart"/>
            <w:r w:rsidRPr="00E71A4E">
              <w:rPr>
                <w:rFonts w:cs="Arial"/>
                <w:lang w:val="it-IT"/>
              </w:rPr>
              <w:t>izdeluje</w:t>
            </w:r>
            <w:proofErr w:type="spellEnd"/>
            <w:r w:rsidRPr="00E71A4E">
              <w:rPr>
                <w:rFonts w:cs="Arial"/>
                <w:lang w:val="it-IT"/>
              </w:rPr>
              <w:t xml:space="preserve"> </w:t>
            </w:r>
            <w:proofErr w:type="spellStart"/>
            <w:r w:rsidRPr="00E71A4E">
              <w:rPr>
                <w:rFonts w:cs="Arial"/>
                <w:lang w:val="it-IT"/>
              </w:rPr>
              <w:t>vsak</w:t>
            </w:r>
            <w:proofErr w:type="spellEnd"/>
            <w:r w:rsidRPr="00E71A4E">
              <w:rPr>
                <w:rFonts w:cs="Arial"/>
                <w:lang w:val="it-IT"/>
              </w:rPr>
              <w:t xml:space="preserve"> </w:t>
            </w:r>
            <w:proofErr w:type="spellStart"/>
            <w:r w:rsidRPr="00E71A4E">
              <w:rPr>
                <w:rFonts w:cs="Arial"/>
                <w:lang w:val="it-IT"/>
              </w:rPr>
              <w:t>svojih</w:t>
            </w:r>
            <w:proofErr w:type="spellEnd"/>
            <w:r w:rsidRPr="00E71A4E">
              <w:rPr>
                <w:rFonts w:cs="Arial"/>
                <w:lang w:val="it-IT"/>
              </w:rPr>
              <w:t xml:space="preserve"> </w:t>
            </w:r>
            <w:proofErr w:type="spellStart"/>
            <w:r w:rsidRPr="00E71A4E">
              <w:rPr>
                <w:rFonts w:cs="Arial"/>
                <w:lang w:val="it-IT"/>
              </w:rPr>
              <w:t>nalepk</w:t>
            </w:r>
            <w:proofErr w:type="spellEnd"/>
            <w:r w:rsidRPr="00E71A4E">
              <w:rPr>
                <w:rFonts w:cs="Arial"/>
                <w:lang w:val="it-IT"/>
              </w:rPr>
              <w:t>.</w:t>
            </w:r>
          </w:p>
          <w:p w14:paraId="40688434" w14:textId="77777777" w:rsidR="006D3E19" w:rsidRDefault="006D3E19" w:rsidP="00F133F4">
            <w:pPr>
              <w:jc w:val="both"/>
              <w:rPr>
                <w:rFonts w:cs="Arial"/>
              </w:rPr>
            </w:pPr>
          </w:p>
          <w:p w14:paraId="3642751C" w14:textId="3B483DBA" w:rsidR="006D3E19" w:rsidRDefault="006D3E19" w:rsidP="00F133F4">
            <w:pPr>
              <w:jc w:val="both"/>
              <w:rPr>
                <w:rFonts w:cs="Arial"/>
              </w:rPr>
            </w:pPr>
          </w:p>
          <w:p w14:paraId="5D74EEFF" w14:textId="0B529939" w:rsidR="006D3E19" w:rsidRDefault="006D3E19" w:rsidP="00F133F4">
            <w:pPr>
              <w:jc w:val="both"/>
              <w:rPr>
                <w:rFonts w:cs="Arial"/>
              </w:rPr>
            </w:pPr>
            <w:r w:rsidRPr="00E71A4E">
              <w:rPr>
                <w:rFonts w:cs="Arial"/>
              </w:rPr>
              <w:lastRenderedPageBreak/>
              <w:t>(4)</w:t>
            </w:r>
            <w:r w:rsidRPr="00E71A4E">
              <w:rPr>
                <w:rFonts w:cs="Arial"/>
              </w:rPr>
              <w:tab/>
              <w:t>Lastnik ali upravljavec stavbe mora poskrbeti, da so oznake iz drugega in tretjega odstavka tega člena, ki opozarjajo na radon ustrezno nameščene, vidne in berljive skozi celotno življenjsko dobo stavbe.</w:t>
            </w:r>
          </w:p>
          <w:p w14:paraId="6E647473" w14:textId="77777777" w:rsidR="006D3E19" w:rsidRDefault="006D3E19" w:rsidP="00F133F4">
            <w:pPr>
              <w:jc w:val="both"/>
              <w:rPr>
                <w:rFonts w:cs="Arial"/>
              </w:rPr>
            </w:pPr>
          </w:p>
          <w:p w14:paraId="1E220B82" w14:textId="77777777" w:rsidR="006D3E19" w:rsidRPr="00152CAC" w:rsidRDefault="006D3E19" w:rsidP="00E71A4E">
            <w:pPr>
              <w:jc w:val="both"/>
              <w:rPr>
                <w:rFonts w:cs="Arial"/>
              </w:rPr>
            </w:pPr>
            <w:r w:rsidRPr="00152CAC">
              <w:rPr>
                <w:rFonts w:cs="Arial"/>
                <w:b/>
                <w:bCs/>
              </w:rPr>
              <w:t xml:space="preserve">Pripomba: </w:t>
            </w:r>
          </w:p>
          <w:p w14:paraId="66155B9F" w14:textId="001B543E" w:rsidR="006D3E19" w:rsidRPr="0059536C" w:rsidRDefault="006D3E19" w:rsidP="00F133F4">
            <w:pPr>
              <w:jc w:val="both"/>
              <w:rPr>
                <w:rFonts w:cs="Arial"/>
              </w:rPr>
            </w:pPr>
            <w:r w:rsidRPr="00E71A4E">
              <w:rPr>
                <w:rFonts w:cs="Arial"/>
              </w:rPr>
              <w:t>Smiselno bi bilo, da bi nekje v tem členu tudi zapisali, da mora  biti v primeru aktivnega sistema prezračevanja na vidnem mestu montirana kontrolna lučka, ki opozarja, da ventilator dela (zelena barva) oziroma je v okvari (rdeča lučka), da lahko pravočasno ukrepamo in popravimo okvaro.</w:t>
            </w:r>
          </w:p>
        </w:tc>
        <w:tc>
          <w:tcPr>
            <w:tcW w:w="9918" w:type="dxa"/>
          </w:tcPr>
          <w:p w14:paraId="4A0E517D" w14:textId="1FBEEB68" w:rsidR="006D3E19" w:rsidRPr="0059536C" w:rsidRDefault="006D3E19" w:rsidP="00C774CE">
            <w:pPr>
              <w:rPr>
                <w:rFonts w:cs="Arial"/>
              </w:rPr>
            </w:pPr>
            <w:r>
              <w:rPr>
                <w:rFonts w:cs="Arial"/>
              </w:rPr>
              <w:lastRenderedPageBreak/>
              <w:t xml:space="preserve">Glede nalepke je vaš predlog upoštevan in bo dodana v prilogo tega pravilnika. </w:t>
            </w:r>
          </w:p>
          <w:p w14:paraId="780A8C59" w14:textId="77777777" w:rsidR="006D3E19" w:rsidRDefault="006D3E19" w:rsidP="00C774CE">
            <w:pPr>
              <w:rPr>
                <w:rFonts w:cs="Arial"/>
              </w:rPr>
            </w:pPr>
          </w:p>
          <w:p w14:paraId="4D154533" w14:textId="47B735C2" w:rsidR="006D3E19" w:rsidRDefault="006D3E19" w:rsidP="00C774CE">
            <w:pPr>
              <w:rPr>
                <w:rFonts w:cs="Arial"/>
              </w:rPr>
            </w:pPr>
            <w:r w:rsidRPr="0059536C">
              <w:rPr>
                <w:rFonts w:cs="Arial"/>
              </w:rPr>
              <w:t>Glede delovanja ventilatorja je v</w:t>
            </w:r>
            <w:r>
              <w:rPr>
                <w:rFonts w:cs="Arial"/>
              </w:rPr>
              <w:t xml:space="preserve">aš predlog upoštevan in je v 10. člen dodan nov drugi odstavek, ki se glasi: </w:t>
            </w:r>
          </w:p>
          <w:p w14:paraId="52BA4E16" w14:textId="4766E699" w:rsidR="006D3E19" w:rsidRPr="0059536C" w:rsidRDefault="006D3E19" w:rsidP="0096166E">
            <w:pPr>
              <w:spacing w:after="120"/>
              <w:jc w:val="both"/>
              <w:rPr>
                <w:rFonts w:cs="Arial"/>
              </w:rPr>
            </w:pPr>
            <w:r>
              <w:rPr>
                <w:rFonts w:cs="Arial"/>
                <w:szCs w:val="24"/>
              </w:rPr>
              <w:t>»</w:t>
            </w:r>
            <w:r w:rsidRPr="009D5CFB">
              <w:rPr>
                <w:rFonts w:cs="Arial"/>
                <w:szCs w:val="24"/>
              </w:rPr>
              <w:t>Ventilator mora imeti nameščen kontroln</w:t>
            </w:r>
            <w:r>
              <w:rPr>
                <w:rFonts w:cs="Arial"/>
                <w:szCs w:val="24"/>
              </w:rPr>
              <w:t>i</w:t>
            </w:r>
            <w:r w:rsidRPr="009D5CFB">
              <w:rPr>
                <w:rFonts w:cs="Arial"/>
                <w:szCs w:val="24"/>
              </w:rPr>
              <w:t xml:space="preserve"> </w:t>
            </w:r>
            <w:r>
              <w:rPr>
                <w:rFonts w:cs="Arial"/>
                <w:szCs w:val="24"/>
              </w:rPr>
              <w:t>indikator,</w:t>
            </w:r>
            <w:r w:rsidRPr="009D5CFB">
              <w:rPr>
                <w:rFonts w:cs="Arial"/>
                <w:szCs w:val="24"/>
              </w:rPr>
              <w:t xml:space="preserve"> ki ponazarja delovanje ventilatorja.</w:t>
            </w:r>
            <w:r>
              <w:rPr>
                <w:rFonts w:cs="Arial"/>
                <w:szCs w:val="24"/>
              </w:rPr>
              <w:t>«</w:t>
            </w:r>
            <w:r w:rsidRPr="009D5CFB">
              <w:rPr>
                <w:rFonts w:cs="Arial"/>
                <w:szCs w:val="24"/>
              </w:rPr>
              <w:t xml:space="preserve"> </w:t>
            </w:r>
          </w:p>
        </w:tc>
      </w:tr>
      <w:tr w:rsidR="006D3E19" w:rsidRPr="0059536C" w14:paraId="0D5C05E5" w14:textId="77777777" w:rsidTr="006D3E19">
        <w:trPr>
          <w:jc w:val="center"/>
        </w:trPr>
        <w:tc>
          <w:tcPr>
            <w:tcW w:w="704" w:type="dxa"/>
          </w:tcPr>
          <w:p w14:paraId="0A1A2CE3" w14:textId="2B0EAFA6" w:rsidR="006D3E19" w:rsidRPr="0059536C" w:rsidRDefault="006D3E19" w:rsidP="00C774CE">
            <w:pPr>
              <w:rPr>
                <w:rFonts w:cs="Arial"/>
              </w:rPr>
            </w:pPr>
            <w:r>
              <w:rPr>
                <w:rFonts w:cs="Arial"/>
              </w:rPr>
              <w:t>36.</w:t>
            </w:r>
          </w:p>
        </w:tc>
        <w:tc>
          <w:tcPr>
            <w:tcW w:w="1985" w:type="dxa"/>
          </w:tcPr>
          <w:p w14:paraId="7FEE8FA0" w14:textId="77777777" w:rsidR="006D3E19" w:rsidRPr="0059536C" w:rsidRDefault="006D3E19" w:rsidP="00C774CE">
            <w:pPr>
              <w:rPr>
                <w:rFonts w:cs="Arial"/>
              </w:rPr>
            </w:pPr>
            <w:r w:rsidRPr="0059536C">
              <w:rPr>
                <w:rFonts w:cs="Arial"/>
              </w:rPr>
              <w:t xml:space="preserve">15. člen </w:t>
            </w:r>
          </w:p>
          <w:p w14:paraId="7E08DA84" w14:textId="77777777" w:rsidR="006D3E19" w:rsidRPr="0059536C" w:rsidRDefault="006D3E19" w:rsidP="00C774CE">
            <w:pPr>
              <w:rPr>
                <w:rFonts w:cs="Arial"/>
              </w:rPr>
            </w:pPr>
            <w:r w:rsidRPr="0059536C">
              <w:rPr>
                <w:rFonts w:cs="Arial"/>
              </w:rPr>
              <w:t>(2), (3)</w:t>
            </w:r>
          </w:p>
        </w:tc>
        <w:tc>
          <w:tcPr>
            <w:tcW w:w="7942" w:type="dxa"/>
          </w:tcPr>
          <w:p w14:paraId="0F1EACE5" w14:textId="77777777" w:rsidR="006D3E19" w:rsidRPr="00E71A4E" w:rsidRDefault="006D3E19" w:rsidP="00E71A4E">
            <w:pPr>
              <w:jc w:val="center"/>
              <w:rPr>
                <w:rFonts w:cs="Arial"/>
                <w:b/>
                <w:bCs/>
              </w:rPr>
            </w:pPr>
            <w:r w:rsidRPr="00E71A4E">
              <w:rPr>
                <w:rFonts w:cs="Arial"/>
                <w:b/>
                <w:bCs/>
              </w:rPr>
              <w:t>15.</w:t>
            </w:r>
            <w:r w:rsidRPr="00E71A4E">
              <w:rPr>
                <w:rFonts w:cs="Arial"/>
                <w:b/>
                <w:bCs/>
              </w:rPr>
              <w:tab/>
              <w:t>člen</w:t>
            </w:r>
          </w:p>
          <w:p w14:paraId="3C511966" w14:textId="26DB7C9F" w:rsidR="006D3E19" w:rsidRPr="00E71A4E" w:rsidRDefault="006D3E19" w:rsidP="00E71A4E">
            <w:pPr>
              <w:jc w:val="center"/>
              <w:rPr>
                <w:rFonts w:cs="Arial"/>
                <w:b/>
                <w:bCs/>
              </w:rPr>
            </w:pPr>
            <w:r w:rsidRPr="00E71A4E">
              <w:rPr>
                <w:rFonts w:cs="Arial"/>
                <w:b/>
                <w:bCs/>
              </w:rPr>
              <w:t xml:space="preserve">(označevanje </w:t>
            </w:r>
            <w:proofErr w:type="spellStart"/>
            <w:r w:rsidRPr="00E71A4E">
              <w:rPr>
                <w:rFonts w:cs="Arial"/>
                <w:b/>
                <w:bCs/>
              </w:rPr>
              <w:t>protiradonskega</w:t>
            </w:r>
            <w:proofErr w:type="spellEnd"/>
            <w:r w:rsidRPr="00E71A4E">
              <w:rPr>
                <w:rFonts w:cs="Arial"/>
                <w:b/>
                <w:bCs/>
              </w:rPr>
              <w:t xml:space="preserve"> </w:t>
            </w:r>
            <w:r w:rsidRPr="00E557B9">
              <w:rPr>
                <w:rStyle w:val="slediblack"/>
                <w:b/>
                <w:bCs/>
                <w:color w:val="C00000"/>
                <w:u w:val="single"/>
              </w:rPr>
              <w:t>prezračevalnega</w:t>
            </w:r>
            <w:r w:rsidRPr="00E557B9">
              <w:rPr>
                <w:rFonts w:cs="Arial"/>
                <w:b/>
                <w:bCs/>
                <w:color w:val="C00000"/>
                <w:u w:val="single"/>
              </w:rPr>
              <w:t xml:space="preserve"> </w:t>
            </w:r>
            <w:r w:rsidRPr="00E71A4E">
              <w:rPr>
                <w:rFonts w:cs="Arial"/>
                <w:b/>
                <w:bCs/>
              </w:rPr>
              <w:t>sistema)</w:t>
            </w:r>
          </w:p>
          <w:p w14:paraId="002B452F" w14:textId="77777777" w:rsidR="006D3E19" w:rsidRPr="00E71A4E" w:rsidRDefault="006D3E19" w:rsidP="00F133F4">
            <w:pPr>
              <w:jc w:val="both"/>
              <w:rPr>
                <w:rFonts w:cs="Arial"/>
              </w:rPr>
            </w:pPr>
          </w:p>
          <w:p w14:paraId="112CB3B3" w14:textId="77777777" w:rsidR="006D3E19" w:rsidRPr="00E71A4E" w:rsidRDefault="006D3E19" w:rsidP="00E71A4E">
            <w:pPr>
              <w:jc w:val="both"/>
              <w:rPr>
                <w:rFonts w:cs="Arial"/>
              </w:rPr>
            </w:pPr>
            <w:r w:rsidRPr="00E71A4E">
              <w:rPr>
                <w:rFonts w:cs="Arial"/>
                <w:b/>
                <w:bCs/>
              </w:rPr>
              <w:t xml:space="preserve">Pripomba: </w:t>
            </w:r>
          </w:p>
          <w:p w14:paraId="6C60FD6E" w14:textId="326FE37E" w:rsidR="006D3E19" w:rsidRPr="00E71A4E" w:rsidRDefault="006D3E19" w:rsidP="00F133F4">
            <w:pPr>
              <w:jc w:val="both"/>
              <w:rPr>
                <w:rFonts w:cs="Arial"/>
              </w:rPr>
            </w:pPr>
            <w:r w:rsidRPr="00E71A4E">
              <w:rPr>
                <w:rFonts w:cs="Arial"/>
              </w:rPr>
              <w:t>Smiselno dodati, saj se člen nanaša le na prezračevanje.</w:t>
            </w:r>
          </w:p>
          <w:p w14:paraId="09771612" w14:textId="389653FB" w:rsidR="006D3E19" w:rsidRPr="00E71A4E" w:rsidRDefault="006D3E19" w:rsidP="00F133F4">
            <w:pPr>
              <w:jc w:val="both"/>
              <w:rPr>
                <w:rFonts w:cs="Arial"/>
              </w:rPr>
            </w:pPr>
          </w:p>
          <w:p w14:paraId="7A209ACC" w14:textId="4FDF8369" w:rsidR="006D3E19" w:rsidRPr="00E71A4E" w:rsidRDefault="006D3E19" w:rsidP="00F133F4">
            <w:pPr>
              <w:jc w:val="both"/>
              <w:rPr>
                <w:rFonts w:cs="Arial"/>
              </w:rPr>
            </w:pPr>
          </w:p>
          <w:p w14:paraId="76FCF46C" w14:textId="48FDC1ED" w:rsidR="006D3E19" w:rsidRPr="00E71A4E" w:rsidRDefault="006D3E19" w:rsidP="00E71A4E">
            <w:pPr>
              <w:jc w:val="both"/>
              <w:rPr>
                <w:rFonts w:cs="Arial"/>
              </w:rPr>
            </w:pPr>
            <w:r w:rsidRPr="00E71A4E">
              <w:rPr>
                <w:rFonts w:cs="Arial"/>
              </w:rPr>
              <w:t>(2)</w:t>
            </w:r>
            <w:r w:rsidRPr="00E71A4E">
              <w:rPr>
                <w:rFonts w:cs="Arial"/>
              </w:rPr>
              <w:tab/>
            </w:r>
            <w:r w:rsidRPr="00E71A4E">
              <w:rPr>
                <w:rStyle w:val="slediblack"/>
              </w:rPr>
              <w:t>Navpični dvižni</w:t>
            </w:r>
            <w:r w:rsidRPr="00E71A4E">
              <w:rPr>
                <w:rFonts w:cs="Arial"/>
              </w:rPr>
              <w:t xml:space="preserve"> vod mora biti na vidnih mestih označen</w:t>
            </w:r>
            <w:r>
              <w:rPr>
                <w:rFonts w:cs="Arial"/>
              </w:rPr>
              <w:t xml:space="preserve"> </w:t>
            </w:r>
            <w:r w:rsidRPr="00E71A4E">
              <w:rPr>
                <w:rFonts w:cs="Arial"/>
                <w:strike/>
                <w:color w:val="C00000"/>
              </w:rPr>
              <w:t>s sledečimi</w:t>
            </w:r>
            <w:r w:rsidRPr="00E71A4E">
              <w:rPr>
                <w:rFonts w:cs="Arial"/>
                <w:color w:val="C00000"/>
              </w:rPr>
              <w:t xml:space="preserve"> </w:t>
            </w:r>
            <w:r w:rsidRPr="00E71A4E">
              <w:rPr>
                <w:rFonts w:cs="Arial"/>
                <w:color w:val="C00000"/>
                <w:u w:val="single"/>
              </w:rPr>
              <w:t>z naslednjimi</w:t>
            </w:r>
            <w:r w:rsidRPr="00E71A4E">
              <w:rPr>
                <w:rFonts w:cs="Arial"/>
                <w:color w:val="C00000"/>
              </w:rPr>
              <w:t xml:space="preserve"> </w:t>
            </w:r>
            <w:r w:rsidRPr="00E71A4E">
              <w:rPr>
                <w:rFonts w:cs="Arial"/>
              </w:rPr>
              <w:t>oznakami:</w:t>
            </w:r>
          </w:p>
          <w:p w14:paraId="6139D3E2" w14:textId="77777777" w:rsidR="006D3E19" w:rsidRPr="00E71A4E" w:rsidRDefault="006D3E19" w:rsidP="00E71A4E">
            <w:pPr>
              <w:ind w:left="708"/>
              <w:jc w:val="both"/>
              <w:rPr>
                <w:rFonts w:cs="Arial"/>
              </w:rPr>
            </w:pPr>
            <w:r w:rsidRPr="00E71A4E">
              <w:rPr>
                <w:rFonts w:cs="Arial"/>
              </w:rPr>
              <w:t>a.</w:t>
            </w:r>
            <w:r w:rsidRPr="00E71A4E">
              <w:rPr>
                <w:rFonts w:cs="Arial"/>
              </w:rPr>
              <w:tab/>
              <w:t xml:space="preserve">»RADON«; </w:t>
            </w:r>
          </w:p>
          <w:p w14:paraId="028280AA" w14:textId="77777777" w:rsidR="006D3E19" w:rsidRPr="00E71A4E" w:rsidRDefault="006D3E19" w:rsidP="00E71A4E">
            <w:pPr>
              <w:ind w:left="708"/>
              <w:jc w:val="both"/>
              <w:rPr>
                <w:rFonts w:cs="Arial"/>
              </w:rPr>
            </w:pPr>
            <w:r w:rsidRPr="00E71A4E">
              <w:rPr>
                <w:rFonts w:cs="Arial"/>
              </w:rPr>
              <w:t>b.</w:t>
            </w:r>
            <w:r w:rsidRPr="00E71A4E">
              <w:rPr>
                <w:rFonts w:cs="Arial"/>
              </w:rPr>
              <w:tab/>
              <w:t>smer pretakanja zraka;</w:t>
            </w:r>
          </w:p>
          <w:p w14:paraId="638E9B06" w14:textId="77777777" w:rsidR="006D3E19" w:rsidRPr="00E71A4E" w:rsidRDefault="006D3E19" w:rsidP="00E71A4E">
            <w:pPr>
              <w:ind w:left="708"/>
              <w:jc w:val="both"/>
              <w:rPr>
                <w:rFonts w:cs="Arial"/>
              </w:rPr>
            </w:pPr>
            <w:r w:rsidRPr="00E71A4E">
              <w:rPr>
                <w:rFonts w:cs="Arial"/>
              </w:rPr>
              <w:t>c.</w:t>
            </w:r>
            <w:r w:rsidRPr="00E71A4E">
              <w:rPr>
                <w:rFonts w:cs="Arial"/>
              </w:rPr>
              <w:tab/>
              <w:t>»Dovod«, če gre za cev pred ventilatorjem;</w:t>
            </w:r>
          </w:p>
          <w:p w14:paraId="70DE27E5" w14:textId="77777777" w:rsidR="006D3E19" w:rsidRPr="00E71A4E" w:rsidRDefault="006D3E19" w:rsidP="00E71A4E">
            <w:pPr>
              <w:ind w:left="708"/>
              <w:jc w:val="both"/>
              <w:rPr>
                <w:rFonts w:cs="Arial"/>
              </w:rPr>
            </w:pPr>
            <w:r w:rsidRPr="00E71A4E">
              <w:rPr>
                <w:rFonts w:cs="Arial"/>
              </w:rPr>
              <w:t>d.</w:t>
            </w:r>
            <w:r w:rsidRPr="00E71A4E">
              <w:rPr>
                <w:rFonts w:cs="Arial"/>
              </w:rPr>
              <w:tab/>
              <w:t xml:space="preserve">»Odvod«, če gre za cev za ventilatorjem; </w:t>
            </w:r>
          </w:p>
          <w:p w14:paraId="15AD708F" w14:textId="77777777" w:rsidR="006D3E19" w:rsidRPr="00E71A4E" w:rsidRDefault="006D3E19" w:rsidP="00E71A4E">
            <w:pPr>
              <w:ind w:left="708"/>
              <w:jc w:val="both"/>
              <w:rPr>
                <w:rFonts w:cs="Arial"/>
              </w:rPr>
            </w:pPr>
            <w:r w:rsidRPr="00E71A4E">
              <w:rPr>
                <w:rFonts w:cs="Arial"/>
              </w:rPr>
              <w:t>e.</w:t>
            </w:r>
            <w:r w:rsidRPr="00E71A4E">
              <w:rPr>
                <w:rFonts w:cs="Arial"/>
              </w:rPr>
              <w:tab/>
              <w:t>izpustno mesto radona mora biti označeno z oznako »RADON – IZPUST«.</w:t>
            </w:r>
          </w:p>
          <w:p w14:paraId="39C3D4DF" w14:textId="40E87846" w:rsidR="006D3E19" w:rsidRPr="00E71A4E" w:rsidRDefault="006D3E19" w:rsidP="00E71A4E">
            <w:pPr>
              <w:jc w:val="both"/>
              <w:rPr>
                <w:rFonts w:cs="Arial"/>
              </w:rPr>
            </w:pPr>
            <w:r w:rsidRPr="00E71A4E">
              <w:rPr>
                <w:rFonts w:cs="Arial"/>
              </w:rPr>
              <w:t>(3)</w:t>
            </w:r>
            <w:r w:rsidRPr="00E71A4E">
              <w:rPr>
                <w:rFonts w:cs="Arial"/>
              </w:rPr>
              <w:tab/>
              <w:t xml:space="preserve">V aktivnem sistemu mora biti ventilator označen </w:t>
            </w:r>
            <w:r w:rsidRPr="00E71A4E">
              <w:rPr>
                <w:rFonts w:cs="Arial"/>
                <w:strike/>
                <w:color w:val="C00000"/>
              </w:rPr>
              <w:t>s sledečimi</w:t>
            </w:r>
            <w:r w:rsidRPr="00E71A4E">
              <w:rPr>
                <w:rFonts w:cs="Arial"/>
                <w:color w:val="C00000"/>
              </w:rPr>
              <w:t xml:space="preserve"> </w:t>
            </w:r>
            <w:r w:rsidRPr="00E71A4E">
              <w:rPr>
                <w:rFonts w:cs="Arial"/>
                <w:color w:val="C00000"/>
                <w:u w:val="single"/>
              </w:rPr>
              <w:t>z naslednjimi</w:t>
            </w:r>
            <w:r w:rsidRPr="00E71A4E">
              <w:rPr>
                <w:rFonts w:cs="Arial"/>
                <w:color w:val="C00000"/>
              </w:rPr>
              <w:t xml:space="preserve"> </w:t>
            </w:r>
            <w:r w:rsidRPr="00E71A4E">
              <w:rPr>
                <w:rFonts w:cs="Arial"/>
              </w:rPr>
              <w:t>oznakami:</w:t>
            </w:r>
          </w:p>
          <w:p w14:paraId="28CA4E52" w14:textId="77777777" w:rsidR="006D3E19" w:rsidRPr="00E71A4E" w:rsidRDefault="006D3E19" w:rsidP="00E71A4E">
            <w:pPr>
              <w:ind w:left="708"/>
              <w:jc w:val="both"/>
              <w:rPr>
                <w:rFonts w:cs="Arial"/>
              </w:rPr>
            </w:pPr>
            <w:r w:rsidRPr="00E71A4E">
              <w:rPr>
                <w:rFonts w:cs="Arial"/>
              </w:rPr>
              <w:t>a.</w:t>
            </w:r>
            <w:r w:rsidRPr="00E71A4E">
              <w:rPr>
                <w:rFonts w:cs="Arial"/>
              </w:rPr>
              <w:tab/>
              <w:t>»RADON«;</w:t>
            </w:r>
          </w:p>
          <w:p w14:paraId="742B7B6C" w14:textId="77777777" w:rsidR="006D3E19" w:rsidRPr="00E71A4E" w:rsidRDefault="006D3E19" w:rsidP="00E71A4E">
            <w:pPr>
              <w:ind w:left="708"/>
              <w:jc w:val="both"/>
              <w:rPr>
                <w:rFonts w:cs="Arial"/>
              </w:rPr>
            </w:pPr>
            <w:r w:rsidRPr="00E71A4E">
              <w:rPr>
                <w:rFonts w:cs="Arial"/>
              </w:rPr>
              <w:t>b.</w:t>
            </w:r>
            <w:r w:rsidRPr="00E71A4E">
              <w:rPr>
                <w:rFonts w:cs="Arial"/>
              </w:rPr>
              <w:tab/>
              <w:t xml:space="preserve">Oznako smeri pretakanja zraka; </w:t>
            </w:r>
          </w:p>
          <w:p w14:paraId="432AE40E" w14:textId="77777777" w:rsidR="006D3E19" w:rsidRPr="00E71A4E" w:rsidRDefault="006D3E19" w:rsidP="00E71A4E">
            <w:pPr>
              <w:ind w:left="708"/>
              <w:jc w:val="both"/>
              <w:rPr>
                <w:rFonts w:cs="Arial"/>
              </w:rPr>
            </w:pPr>
            <w:r w:rsidRPr="00E71A4E">
              <w:rPr>
                <w:rFonts w:cs="Arial"/>
              </w:rPr>
              <w:t>c.</w:t>
            </w:r>
            <w:r w:rsidRPr="00E71A4E">
              <w:rPr>
                <w:rFonts w:cs="Arial"/>
              </w:rPr>
              <w:tab/>
              <w:t>»RADON – NE UGAŠAJ!«;</w:t>
            </w:r>
          </w:p>
          <w:p w14:paraId="5F7BD6CF" w14:textId="77777777" w:rsidR="006D3E19" w:rsidRPr="00E71A4E" w:rsidRDefault="006D3E19" w:rsidP="00E71A4E">
            <w:pPr>
              <w:ind w:left="708"/>
              <w:jc w:val="both"/>
              <w:rPr>
                <w:rFonts w:cs="Arial"/>
              </w:rPr>
            </w:pPr>
            <w:r w:rsidRPr="00E71A4E">
              <w:rPr>
                <w:rFonts w:cs="Arial"/>
              </w:rPr>
              <w:t>d.</w:t>
            </w:r>
            <w:r w:rsidRPr="00E71A4E">
              <w:rPr>
                <w:rFonts w:cs="Arial"/>
              </w:rPr>
              <w:tab/>
              <w:t>Oznako minimuma in maksimuma delovanja;</w:t>
            </w:r>
          </w:p>
          <w:p w14:paraId="4CC1445C" w14:textId="2CECA85B" w:rsidR="006D3E19" w:rsidRPr="00E71A4E" w:rsidRDefault="006D3E19" w:rsidP="00E71A4E">
            <w:pPr>
              <w:ind w:left="708"/>
              <w:jc w:val="both"/>
              <w:rPr>
                <w:rFonts w:cs="Arial"/>
              </w:rPr>
            </w:pPr>
            <w:r w:rsidRPr="00E71A4E">
              <w:rPr>
                <w:rFonts w:cs="Arial"/>
              </w:rPr>
              <w:t>e.</w:t>
            </w:r>
            <w:r w:rsidRPr="00E71A4E">
              <w:rPr>
                <w:rFonts w:cs="Arial"/>
              </w:rPr>
              <w:tab/>
              <w:t>Jasno oznako običajne nastavitve.</w:t>
            </w:r>
          </w:p>
          <w:p w14:paraId="4AA19BAC" w14:textId="77777777" w:rsidR="006D3E19" w:rsidRPr="00E71A4E" w:rsidRDefault="006D3E19" w:rsidP="00F133F4">
            <w:pPr>
              <w:jc w:val="both"/>
              <w:rPr>
                <w:rFonts w:cs="Arial"/>
              </w:rPr>
            </w:pPr>
          </w:p>
          <w:p w14:paraId="31D5BCDB" w14:textId="77777777" w:rsidR="006D3E19" w:rsidRPr="00E71A4E" w:rsidRDefault="006D3E19" w:rsidP="00E71A4E">
            <w:pPr>
              <w:jc w:val="both"/>
              <w:rPr>
                <w:rFonts w:cs="Arial"/>
              </w:rPr>
            </w:pPr>
            <w:r w:rsidRPr="00E71A4E">
              <w:rPr>
                <w:rFonts w:cs="Arial"/>
                <w:b/>
                <w:bCs/>
              </w:rPr>
              <w:t xml:space="preserve">Pripomba: </w:t>
            </w:r>
          </w:p>
          <w:p w14:paraId="2DFFB9D5" w14:textId="1632A36E" w:rsidR="006D3E19" w:rsidRPr="00E71A4E" w:rsidRDefault="006D3E19" w:rsidP="00E71A4E">
            <w:r w:rsidRPr="00E71A4E">
              <w:t>Bolje: Odvodni vod ali samo odvod.</w:t>
            </w:r>
          </w:p>
        </w:tc>
        <w:tc>
          <w:tcPr>
            <w:tcW w:w="9918" w:type="dxa"/>
          </w:tcPr>
          <w:p w14:paraId="4688E8E9" w14:textId="77777777" w:rsidR="006D3E19" w:rsidRPr="0059536C" w:rsidRDefault="006D3E19" w:rsidP="00C774CE">
            <w:pPr>
              <w:rPr>
                <w:rFonts w:cs="Arial"/>
              </w:rPr>
            </w:pPr>
            <w:r w:rsidRPr="0059536C">
              <w:rPr>
                <w:rFonts w:cs="Arial"/>
              </w:rPr>
              <w:t xml:space="preserve">Upoštevano. </w:t>
            </w:r>
          </w:p>
        </w:tc>
      </w:tr>
      <w:tr w:rsidR="006D3E19" w:rsidRPr="0059536C" w14:paraId="4141D2A2" w14:textId="77777777" w:rsidTr="006D3E19">
        <w:trPr>
          <w:jc w:val="center"/>
        </w:trPr>
        <w:tc>
          <w:tcPr>
            <w:tcW w:w="704" w:type="dxa"/>
          </w:tcPr>
          <w:p w14:paraId="1E5ACE1A" w14:textId="3111E930" w:rsidR="006D3E19" w:rsidRPr="0059536C" w:rsidRDefault="006D3E19" w:rsidP="00C774CE">
            <w:pPr>
              <w:rPr>
                <w:rFonts w:cs="Arial"/>
              </w:rPr>
            </w:pPr>
            <w:r>
              <w:rPr>
                <w:rFonts w:cs="Arial"/>
              </w:rPr>
              <w:t>37.</w:t>
            </w:r>
          </w:p>
        </w:tc>
        <w:tc>
          <w:tcPr>
            <w:tcW w:w="1985" w:type="dxa"/>
          </w:tcPr>
          <w:p w14:paraId="7AB2C82D" w14:textId="77777777" w:rsidR="006D3E19" w:rsidRPr="0059536C" w:rsidRDefault="006D3E19" w:rsidP="00C774CE">
            <w:pPr>
              <w:rPr>
                <w:rFonts w:cs="Arial"/>
              </w:rPr>
            </w:pPr>
            <w:r w:rsidRPr="0059536C">
              <w:rPr>
                <w:rFonts w:cs="Arial"/>
              </w:rPr>
              <w:t>15.člen (2)</w:t>
            </w:r>
          </w:p>
        </w:tc>
        <w:tc>
          <w:tcPr>
            <w:tcW w:w="7942" w:type="dxa"/>
          </w:tcPr>
          <w:p w14:paraId="52B6B63F" w14:textId="77777777" w:rsidR="006D3E19" w:rsidRPr="00E71A4E" w:rsidRDefault="006D3E19" w:rsidP="00E71A4E">
            <w:pPr>
              <w:jc w:val="both"/>
              <w:rPr>
                <w:rFonts w:cs="Arial"/>
              </w:rPr>
            </w:pPr>
            <w:r w:rsidRPr="00E71A4E">
              <w:rPr>
                <w:rFonts w:cs="Arial"/>
              </w:rPr>
              <w:t xml:space="preserve">(2) </w:t>
            </w:r>
            <w:r w:rsidRPr="00E71A4E">
              <w:rPr>
                <w:rFonts w:cs="Arial"/>
                <w:strike/>
                <w:color w:val="C00000"/>
              </w:rPr>
              <w:t>Navpični dvižni</w:t>
            </w:r>
            <w:r w:rsidRPr="00E71A4E">
              <w:rPr>
                <w:rFonts w:cs="Arial"/>
                <w:color w:val="C00000"/>
              </w:rPr>
              <w:t xml:space="preserve"> </w:t>
            </w:r>
            <w:r w:rsidRPr="00E71A4E">
              <w:rPr>
                <w:rFonts w:cs="Arial"/>
                <w:color w:val="C00000"/>
                <w:u w:val="single"/>
              </w:rPr>
              <w:t>Cevo</w:t>
            </w:r>
            <w:r w:rsidRPr="00E71A4E">
              <w:rPr>
                <w:rFonts w:cs="Arial"/>
              </w:rPr>
              <w:t>vod mora biti na vidnih mestih označen s sledečimi oznakami:</w:t>
            </w:r>
          </w:p>
          <w:p w14:paraId="467A6368" w14:textId="77777777" w:rsidR="006D3E19" w:rsidRPr="00E71A4E" w:rsidRDefault="006D3E19" w:rsidP="00E71A4E">
            <w:pPr>
              <w:ind w:left="708"/>
              <w:jc w:val="both"/>
              <w:rPr>
                <w:rFonts w:cs="Arial"/>
              </w:rPr>
            </w:pPr>
            <w:r w:rsidRPr="00E71A4E">
              <w:rPr>
                <w:rFonts w:cs="Arial"/>
              </w:rPr>
              <w:t>a. »RADON«;</w:t>
            </w:r>
          </w:p>
          <w:p w14:paraId="6044626C" w14:textId="77777777" w:rsidR="006D3E19" w:rsidRPr="00E71A4E" w:rsidRDefault="006D3E19" w:rsidP="00E71A4E">
            <w:pPr>
              <w:ind w:left="708"/>
              <w:jc w:val="both"/>
              <w:rPr>
                <w:rFonts w:cs="Arial"/>
              </w:rPr>
            </w:pPr>
            <w:r w:rsidRPr="00E71A4E">
              <w:rPr>
                <w:rFonts w:cs="Arial"/>
              </w:rPr>
              <w:t>b. smer pretakanja zraka;</w:t>
            </w:r>
          </w:p>
          <w:p w14:paraId="3A80BAAD" w14:textId="77777777" w:rsidR="006D3E19" w:rsidRPr="00E71A4E" w:rsidRDefault="006D3E19" w:rsidP="00E71A4E">
            <w:pPr>
              <w:ind w:left="708"/>
              <w:jc w:val="both"/>
              <w:rPr>
                <w:rFonts w:cs="Arial"/>
              </w:rPr>
            </w:pPr>
            <w:r w:rsidRPr="00E71A4E">
              <w:rPr>
                <w:rFonts w:cs="Arial"/>
              </w:rPr>
              <w:t>c. »Dovod«, če gre za cev pred ventilatorjem;</w:t>
            </w:r>
          </w:p>
          <w:p w14:paraId="778658D5" w14:textId="77777777" w:rsidR="006D3E19" w:rsidRPr="00E71A4E" w:rsidRDefault="006D3E19" w:rsidP="00E71A4E">
            <w:pPr>
              <w:ind w:left="708"/>
              <w:jc w:val="both"/>
              <w:rPr>
                <w:rFonts w:cs="Arial"/>
              </w:rPr>
            </w:pPr>
            <w:r w:rsidRPr="00E71A4E">
              <w:rPr>
                <w:rFonts w:cs="Arial"/>
              </w:rPr>
              <w:t>d. »Odvod«, če gre za cev za ventilatorjem;</w:t>
            </w:r>
          </w:p>
          <w:p w14:paraId="37B65B76" w14:textId="00BF1786" w:rsidR="006D3E19" w:rsidRPr="0059536C" w:rsidRDefault="006D3E19" w:rsidP="00E71A4E">
            <w:pPr>
              <w:ind w:left="708"/>
              <w:jc w:val="both"/>
              <w:rPr>
                <w:rFonts w:cs="Arial"/>
              </w:rPr>
            </w:pPr>
            <w:r w:rsidRPr="00E71A4E">
              <w:rPr>
                <w:rFonts w:cs="Arial"/>
              </w:rPr>
              <w:t>e. izpustno mesto radona mora biti označeno z oznako »RADON – IZPUST«.</w:t>
            </w:r>
          </w:p>
        </w:tc>
        <w:tc>
          <w:tcPr>
            <w:tcW w:w="9918" w:type="dxa"/>
          </w:tcPr>
          <w:p w14:paraId="69DF941C" w14:textId="77777777" w:rsidR="006D3E19" w:rsidRPr="0059536C" w:rsidRDefault="006D3E19" w:rsidP="00C774CE">
            <w:pPr>
              <w:rPr>
                <w:rFonts w:cs="Arial"/>
                <w:i/>
                <w:iCs/>
              </w:rPr>
            </w:pPr>
            <w:r w:rsidRPr="0059536C">
              <w:rPr>
                <w:rFonts w:cs="Arial"/>
              </w:rPr>
              <w:t>Upoštevano.</w:t>
            </w:r>
          </w:p>
        </w:tc>
      </w:tr>
      <w:tr w:rsidR="006D3E19" w:rsidRPr="00F133F4" w14:paraId="54A0F1D8" w14:textId="77777777" w:rsidTr="006D3E19">
        <w:trPr>
          <w:trHeight w:val="8628"/>
          <w:jc w:val="center"/>
        </w:trPr>
        <w:tc>
          <w:tcPr>
            <w:tcW w:w="704" w:type="dxa"/>
          </w:tcPr>
          <w:p w14:paraId="4D6B3485" w14:textId="77777777" w:rsidR="006D3E19" w:rsidRPr="0059536C" w:rsidRDefault="006D3E19" w:rsidP="00C774CE">
            <w:pPr>
              <w:rPr>
                <w:rFonts w:cs="Arial"/>
              </w:rPr>
            </w:pPr>
            <w:r>
              <w:rPr>
                <w:rFonts w:cs="Arial"/>
              </w:rPr>
              <w:lastRenderedPageBreak/>
              <w:t>38.</w:t>
            </w:r>
          </w:p>
          <w:p w14:paraId="153A703D" w14:textId="2E6E157A" w:rsidR="006D3E19" w:rsidRPr="0059536C" w:rsidRDefault="006D3E19" w:rsidP="00C774CE">
            <w:pPr>
              <w:rPr>
                <w:rFonts w:cs="Arial"/>
              </w:rPr>
            </w:pPr>
          </w:p>
        </w:tc>
        <w:tc>
          <w:tcPr>
            <w:tcW w:w="1985" w:type="dxa"/>
          </w:tcPr>
          <w:p w14:paraId="10E09AC2" w14:textId="77777777" w:rsidR="006D3E19" w:rsidRPr="0059536C" w:rsidRDefault="006D3E19" w:rsidP="00C774CE">
            <w:pPr>
              <w:rPr>
                <w:rFonts w:cs="Arial"/>
              </w:rPr>
            </w:pPr>
            <w:r w:rsidRPr="0059536C">
              <w:rPr>
                <w:rFonts w:cs="Arial"/>
              </w:rPr>
              <w:t>16.člen</w:t>
            </w:r>
          </w:p>
        </w:tc>
        <w:tc>
          <w:tcPr>
            <w:tcW w:w="7942" w:type="dxa"/>
          </w:tcPr>
          <w:p w14:paraId="71ACF3FA" w14:textId="4D8A0C9C" w:rsidR="006D3E19" w:rsidRDefault="006D3E19" w:rsidP="00F133F4">
            <w:pPr>
              <w:jc w:val="both"/>
              <w:rPr>
                <w:rFonts w:cs="Arial"/>
              </w:rPr>
            </w:pPr>
            <w:r w:rsidRPr="00E543CB">
              <w:rPr>
                <w:rFonts w:cs="Arial"/>
              </w:rPr>
              <w:t>(1)</w:t>
            </w:r>
            <w:r w:rsidRPr="00E543CB">
              <w:rPr>
                <w:rFonts w:cs="Arial"/>
              </w:rPr>
              <w:tab/>
              <w:t xml:space="preserve">Za </w:t>
            </w:r>
            <w:r w:rsidRPr="00E543CB">
              <w:rPr>
                <w:rFonts w:cs="Arial"/>
                <w:strike/>
                <w:color w:val="C00000"/>
              </w:rPr>
              <w:t>gradnjo</w:t>
            </w:r>
            <w:r w:rsidRPr="00E543CB">
              <w:rPr>
                <w:rFonts w:cs="Arial"/>
                <w:color w:val="C00000"/>
              </w:rPr>
              <w:t xml:space="preserve"> </w:t>
            </w:r>
            <w:proofErr w:type="spellStart"/>
            <w:r w:rsidRPr="00E543CB">
              <w:rPr>
                <w:rFonts w:cs="Arial"/>
              </w:rPr>
              <w:t>novogradenj</w:t>
            </w:r>
            <w:r w:rsidRPr="00E543CB">
              <w:rPr>
                <w:rFonts w:cs="Arial"/>
                <w:color w:val="C00000"/>
                <w:u w:val="single"/>
              </w:rPr>
              <w:t>o</w:t>
            </w:r>
            <w:proofErr w:type="spellEnd"/>
            <w:r w:rsidRPr="00E543CB">
              <w:rPr>
                <w:rFonts w:cs="Arial"/>
              </w:rPr>
              <w:t xml:space="preserve"> </w:t>
            </w:r>
            <w:r w:rsidRPr="00E543CB">
              <w:rPr>
                <w:rStyle w:val="sledired"/>
                <w:u w:val="single"/>
              </w:rPr>
              <w:t>ali rekonstrukcijo objektov, namenjenih izvajanju vzgojno-varstvenega, kulturnega, zdravstvenega ali izobraževalnega programa</w:t>
            </w:r>
            <w:r w:rsidRPr="00E543CB">
              <w:rPr>
                <w:rFonts w:cs="Arial"/>
                <w:color w:val="C00000"/>
              </w:rPr>
              <w:t xml:space="preserve"> </w:t>
            </w:r>
            <w:r w:rsidRPr="00E543CB">
              <w:rPr>
                <w:rFonts w:cs="Arial"/>
              </w:rPr>
              <w:t xml:space="preserve">in izvedbo </w:t>
            </w:r>
            <w:proofErr w:type="spellStart"/>
            <w:r w:rsidRPr="00E543CB">
              <w:rPr>
                <w:rFonts w:cs="Arial"/>
              </w:rPr>
              <w:t>protiradonske</w:t>
            </w:r>
            <w:proofErr w:type="spellEnd"/>
            <w:r w:rsidRPr="00E543CB">
              <w:rPr>
                <w:rFonts w:cs="Arial"/>
              </w:rPr>
              <w:t xml:space="preserve"> sanacije obstoječih stavb je potrebno izdelati elaborat </w:t>
            </w:r>
            <w:proofErr w:type="spellStart"/>
            <w:r w:rsidRPr="00E543CB">
              <w:rPr>
                <w:rFonts w:cs="Arial"/>
              </w:rPr>
              <w:t>protiradonske</w:t>
            </w:r>
            <w:proofErr w:type="spellEnd"/>
            <w:r w:rsidRPr="00E543CB">
              <w:rPr>
                <w:rFonts w:cs="Arial"/>
              </w:rPr>
              <w:t xml:space="preserve"> zaščite, ki celovito, opisno in grafično prikaže načrtovan sistem </w:t>
            </w:r>
            <w:proofErr w:type="spellStart"/>
            <w:r w:rsidRPr="00E543CB">
              <w:rPr>
                <w:rFonts w:cs="Arial"/>
              </w:rPr>
              <w:t>protiradonskih</w:t>
            </w:r>
            <w:proofErr w:type="spellEnd"/>
            <w:r w:rsidRPr="00E543CB">
              <w:rPr>
                <w:rFonts w:cs="Arial"/>
              </w:rPr>
              <w:t xml:space="preserve"> ukrepov. </w:t>
            </w:r>
            <w:r w:rsidRPr="00E543CB">
              <w:rPr>
                <w:rFonts w:cs="Arial"/>
                <w:color w:val="C00000"/>
                <w:u w:val="single"/>
              </w:rPr>
              <w:t xml:space="preserve">Elaborat </w:t>
            </w:r>
            <w:proofErr w:type="spellStart"/>
            <w:r w:rsidRPr="00E543CB">
              <w:rPr>
                <w:rFonts w:cs="Arial"/>
                <w:color w:val="C00000"/>
                <w:u w:val="single"/>
              </w:rPr>
              <w:t>protiradonske</w:t>
            </w:r>
            <w:proofErr w:type="spellEnd"/>
            <w:r w:rsidRPr="00E543CB">
              <w:rPr>
                <w:rFonts w:cs="Arial"/>
                <w:color w:val="C00000"/>
                <w:u w:val="single"/>
              </w:rPr>
              <w:t xml:space="preserve"> zaščite za novogradnje iz prejšnjega stavka je sestavni del projektne dokumentacije.</w:t>
            </w:r>
          </w:p>
          <w:p w14:paraId="35CBEEAF" w14:textId="77777777" w:rsidR="006D3E19" w:rsidRDefault="006D3E19" w:rsidP="00F133F4">
            <w:pPr>
              <w:jc w:val="both"/>
              <w:rPr>
                <w:rFonts w:cs="Arial"/>
              </w:rPr>
            </w:pPr>
          </w:p>
          <w:p w14:paraId="7C9842F3" w14:textId="77777777" w:rsidR="006D3E19" w:rsidRPr="00E71A4E" w:rsidRDefault="006D3E19" w:rsidP="00E543CB">
            <w:pPr>
              <w:jc w:val="both"/>
              <w:rPr>
                <w:rFonts w:cs="Arial"/>
              </w:rPr>
            </w:pPr>
            <w:r w:rsidRPr="00E71A4E">
              <w:rPr>
                <w:rFonts w:cs="Arial"/>
                <w:b/>
                <w:bCs/>
              </w:rPr>
              <w:t xml:space="preserve">Pripomba: </w:t>
            </w:r>
          </w:p>
          <w:p w14:paraId="24280B58" w14:textId="4317AAB1" w:rsidR="006D3E19" w:rsidRDefault="006D3E19" w:rsidP="00F133F4">
            <w:pPr>
              <w:jc w:val="both"/>
              <w:rPr>
                <w:rFonts w:cs="Arial"/>
              </w:rPr>
            </w:pPr>
            <w:r w:rsidRPr="00E543CB">
              <w:rPr>
                <w:rFonts w:cs="Arial"/>
              </w:rPr>
              <w:t>Razširitev posega, za katerega je potrebno dovoljenje v skladu z GZ, 4. člen.</w:t>
            </w:r>
          </w:p>
          <w:p w14:paraId="0086E972" w14:textId="77777777" w:rsidR="006D3E19" w:rsidRPr="00E543CB" w:rsidRDefault="006D3E19" w:rsidP="00E543CB">
            <w:pPr>
              <w:jc w:val="both"/>
              <w:rPr>
                <w:rFonts w:cs="Arial"/>
              </w:rPr>
            </w:pPr>
            <w:r w:rsidRPr="00E543CB">
              <w:rPr>
                <w:rFonts w:cs="Arial"/>
              </w:rPr>
              <w:t>Omejitev zahteve za izdelavo elaborata na objekte, ki so namenjene najbolj ranljivim skupinam (v smislu osmega odstavka 68. člena ZVISJV-1).</w:t>
            </w:r>
          </w:p>
          <w:p w14:paraId="52B65FCD" w14:textId="77777777" w:rsidR="006D3E19" w:rsidRPr="00E543CB" w:rsidRDefault="006D3E19" w:rsidP="00E543CB">
            <w:pPr>
              <w:jc w:val="both"/>
              <w:rPr>
                <w:rFonts w:cs="Arial"/>
              </w:rPr>
            </w:pPr>
            <w:r w:rsidRPr="00E543CB">
              <w:rPr>
                <w:rFonts w:cs="Arial"/>
              </w:rPr>
              <w:t>Zavezanci za elaborat bodo tako zlasti javni investitorji – kar je s stališča sprejemljivosti pravilnika ugodno.</w:t>
            </w:r>
          </w:p>
          <w:p w14:paraId="76A1203C" w14:textId="39862DD1" w:rsidR="006D3E19" w:rsidRDefault="006D3E19" w:rsidP="00E543CB">
            <w:pPr>
              <w:jc w:val="both"/>
              <w:rPr>
                <w:rFonts w:cs="Arial"/>
              </w:rPr>
            </w:pPr>
            <w:r w:rsidRPr="00E543CB">
              <w:rPr>
                <w:rFonts w:cs="Arial"/>
              </w:rPr>
              <w:t>Vsi investitorji pa bodo obenem morali upoštevati zahteva Pravilnika in tehnične smernice.</w:t>
            </w:r>
          </w:p>
          <w:p w14:paraId="2D2B4B68" w14:textId="77777777" w:rsidR="006D3E19" w:rsidRDefault="006D3E19" w:rsidP="00F133F4">
            <w:pPr>
              <w:jc w:val="both"/>
              <w:rPr>
                <w:rFonts w:cs="Arial"/>
              </w:rPr>
            </w:pPr>
          </w:p>
          <w:p w14:paraId="0C6D1CAC" w14:textId="77777777" w:rsidR="006D3E19" w:rsidRDefault="006D3E19" w:rsidP="00F133F4">
            <w:pPr>
              <w:jc w:val="both"/>
              <w:rPr>
                <w:rFonts w:cs="Arial"/>
              </w:rPr>
            </w:pPr>
          </w:p>
          <w:p w14:paraId="64E83877" w14:textId="321B5984" w:rsidR="006D3E19" w:rsidRDefault="006D3E19" w:rsidP="00F133F4">
            <w:pPr>
              <w:jc w:val="both"/>
              <w:rPr>
                <w:rFonts w:cs="Arial"/>
              </w:rPr>
            </w:pPr>
            <w:r w:rsidRPr="00E543CB">
              <w:rPr>
                <w:rFonts w:cs="Arial"/>
                <w:color w:val="C00000"/>
                <w:u w:val="single"/>
              </w:rPr>
              <w:t>(3)</w:t>
            </w:r>
            <w:r w:rsidRPr="00E543CB">
              <w:rPr>
                <w:rFonts w:cs="Arial"/>
              </w:rPr>
              <w:tab/>
              <w:t>Lastnik ali upravljavec stavbe mora dokumentacijo iz prejšnjega odstavka hraniti celotno življenjsko dobo stavbe.</w:t>
            </w:r>
          </w:p>
          <w:p w14:paraId="77878773" w14:textId="5B6417AB" w:rsidR="006D3E19" w:rsidRPr="00E543CB" w:rsidRDefault="006D3E19" w:rsidP="00F133F4">
            <w:pPr>
              <w:jc w:val="both"/>
              <w:rPr>
                <w:rFonts w:cs="Arial"/>
                <w:color w:val="C00000"/>
                <w:u w:val="single"/>
              </w:rPr>
            </w:pPr>
            <w:r w:rsidRPr="00E543CB">
              <w:rPr>
                <w:rFonts w:cs="Arial"/>
                <w:color w:val="C00000"/>
                <w:u w:val="single"/>
              </w:rPr>
              <w:t>(4)</w:t>
            </w:r>
            <w:r w:rsidRPr="00E543CB">
              <w:rPr>
                <w:rFonts w:cs="Arial"/>
                <w:color w:val="C00000"/>
                <w:u w:val="single"/>
              </w:rPr>
              <w:tab/>
              <w:t xml:space="preserve">Če so pri projektiranju, gradnji, sanaciji in izvedbi zaščite pred radonom v celoti uporabljeni ukrepi, navedeni v tehnični smernici, velja domneva o skladnosti z zahtevami tega </w:t>
            </w:r>
            <w:r w:rsidRPr="00E543CB">
              <w:rPr>
                <w:rStyle w:val="sledired"/>
                <w:u w:val="single"/>
              </w:rPr>
              <w:t>pravilnika.</w:t>
            </w:r>
          </w:p>
          <w:p w14:paraId="10633B32" w14:textId="77777777" w:rsidR="006D3E19" w:rsidRDefault="006D3E19" w:rsidP="00F133F4">
            <w:pPr>
              <w:jc w:val="both"/>
              <w:rPr>
                <w:rFonts w:cs="Arial"/>
              </w:rPr>
            </w:pPr>
          </w:p>
          <w:p w14:paraId="1F2B65EB" w14:textId="77777777" w:rsidR="006D3E19" w:rsidRPr="00E71A4E" w:rsidRDefault="006D3E19" w:rsidP="00E543CB">
            <w:pPr>
              <w:jc w:val="both"/>
              <w:rPr>
                <w:rFonts w:cs="Arial"/>
              </w:rPr>
            </w:pPr>
            <w:r w:rsidRPr="00E71A4E">
              <w:rPr>
                <w:rFonts w:cs="Arial"/>
                <w:b/>
                <w:bCs/>
              </w:rPr>
              <w:t xml:space="preserve">Pripomba: </w:t>
            </w:r>
          </w:p>
          <w:p w14:paraId="764715F3" w14:textId="77777777" w:rsidR="006D3E19" w:rsidRPr="00E543CB" w:rsidRDefault="006D3E19" w:rsidP="00E543CB">
            <w:pPr>
              <w:jc w:val="both"/>
              <w:rPr>
                <w:rFonts w:cs="Arial"/>
              </w:rPr>
            </w:pPr>
            <w:r w:rsidRPr="00E543CB">
              <w:rPr>
                <w:rFonts w:cs="Arial"/>
              </w:rPr>
              <w:t>Prestavljeno iz prehodnih določb.</w:t>
            </w:r>
          </w:p>
          <w:p w14:paraId="17FCD0F3" w14:textId="2021FFB8" w:rsidR="006D3E19" w:rsidRDefault="006D3E19" w:rsidP="00E543CB">
            <w:pPr>
              <w:jc w:val="both"/>
              <w:rPr>
                <w:rFonts w:cs="Arial"/>
              </w:rPr>
            </w:pPr>
            <w:r w:rsidRPr="00E543CB">
              <w:rPr>
                <w:rFonts w:cs="Arial"/>
              </w:rPr>
              <w:t xml:space="preserve">Pomembno; v tehnični smernici so namreč lahko posamezne rešitve nekoliko drugačne kot v Pravilniku (npr. vgradnja </w:t>
            </w:r>
            <w:proofErr w:type="spellStart"/>
            <w:r w:rsidRPr="00E543CB">
              <w:rPr>
                <w:rFonts w:cs="Arial"/>
              </w:rPr>
              <w:t>radonske</w:t>
            </w:r>
            <w:proofErr w:type="spellEnd"/>
            <w:r w:rsidRPr="00E543CB">
              <w:rPr>
                <w:rFonts w:cs="Arial"/>
              </w:rPr>
              <w:t xml:space="preserve"> zapore brez prezračevanja temeljev).</w:t>
            </w:r>
          </w:p>
          <w:p w14:paraId="139DC824" w14:textId="6B9870E8" w:rsidR="006D3E19" w:rsidRPr="0059536C" w:rsidRDefault="006D3E19" w:rsidP="00F133F4">
            <w:pPr>
              <w:jc w:val="both"/>
              <w:rPr>
                <w:rFonts w:cs="Arial"/>
              </w:rPr>
            </w:pPr>
          </w:p>
          <w:p w14:paraId="2713C161" w14:textId="77777777" w:rsidR="006D3E19" w:rsidRPr="0059536C" w:rsidRDefault="006D3E19" w:rsidP="00F133F4">
            <w:pPr>
              <w:jc w:val="both"/>
              <w:rPr>
                <w:rFonts w:cs="Arial"/>
              </w:rPr>
            </w:pPr>
          </w:p>
          <w:p w14:paraId="0402D1EE" w14:textId="35A072BC" w:rsidR="006D3E19" w:rsidRPr="00E543CB" w:rsidRDefault="006D3E19" w:rsidP="00F133F4">
            <w:pPr>
              <w:jc w:val="both"/>
              <w:rPr>
                <w:rStyle w:val="sledired"/>
                <w:u w:val="single"/>
              </w:rPr>
            </w:pPr>
            <w:r w:rsidRPr="00E543CB">
              <w:rPr>
                <w:rStyle w:val="sledired"/>
                <w:u w:val="single"/>
              </w:rPr>
              <w:t>(5)</w:t>
            </w:r>
            <w:r w:rsidRPr="00E543CB">
              <w:rPr>
                <w:rStyle w:val="sledired"/>
                <w:u w:val="single"/>
              </w:rPr>
              <w:tab/>
              <w:t>Če so bile pri projektiranju v celoti upoštevana določila tega pravilnika in tehnične smernice, velja domneva o izpolnjevanju bistvenih zahtev, ki jih morajo izpolnjevati objekti na podlagi predpisov o graditvi objektov.</w:t>
            </w:r>
          </w:p>
          <w:p w14:paraId="6F9D2C80" w14:textId="77777777" w:rsidR="006D3E19" w:rsidRPr="0059536C" w:rsidRDefault="006D3E19" w:rsidP="00F133F4">
            <w:pPr>
              <w:jc w:val="both"/>
              <w:rPr>
                <w:rFonts w:cs="Arial"/>
              </w:rPr>
            </w:pPr>
          </w:p>
          <w:p w14:paraId="6FE56307" w14:textId="77777777" w:rsidR="006D3E19" w:rsidRPr="00E71A4E" w:rsidRDefault="006D3E19" w:rsidP="00E543CB">
            <w:pPr>
              <w:jc w:val="both"/>
              <w:rPr>
                <w:rFonts w:cs="Arial"/>
              </w:rPr>
            </w:pPr>
            <w:r w:rsidRPr="00E71A4E">
              <w:rPr>
                <w:rFonts w:cs="Arial"/>
                <w:b/>
                <w:bCs/>
              </w:rPr>
              <w:t xml:space="preserve">Pripomba: </w:t>
            </w:r>
          </w:p>
          <w:p w14:paraId="7BC11784" w14:textId="1A914E34" w:rsidR="006D3E19" w:rsidRPr="0059536C" w:rsidRDefault="006D3E19" w:rsidP="00F133F4">
            <w:pPr>
              <w:jc w:val="both"/>
              <w:rPr>
                <w:rFonts w:cs="Arial"/>
              </w:rPr>
            </w:pPr>
            <w:r w:rsidRPr="00E543CB">
              <w:rPr>
                <w:rFonts w:cs="Arial"/>
              </w:rPr>
              <w:t>Navezava na zahteve GZ, zlasti bistveno zahtevo 18. člen (higienska in zdravstvena zaščita ter zaščita okolja): (1) V objektih je treba zagotoviti higiensko in zdravstveno zaščito. Objekti ne smejo ogrožati zdravja ljudi ali povzročiti čezmerne obremenitve okolja.</w:t>
            </w:r>
          </w:p>
          <w:p w14:paraId="39B02E3F" w14:textId="09A52E5C" w:rsidR="006D3E19" w:rsidRPr="0059536C" w:rsidRDefault="006D3E19" w:rsidP="00F133F4">
            <w:pPr>
              <w:jc w:val="both"/>
              <w:rPr>
                <w:rFonts w:cs="Arial"/>
              </w:rPr>
            </w:pPr>
          </w:p>
          <w:p w14:paraId="36EAF423" w14:textId="77777777" w:rsidR="006D3E19" w:rsidRPr="0059536C" w:rsidRDefault="006D3E19" w:rsidP="00F133F4">
            <w:pPr>
              <w:jc w:val="both"/>
              <w:rPr>
                <w:rFonts w:cs="Arial"/>
              </w:rPr>
            </w:pPr>
          </w:p>
          <w:p w14:paraId="6EA4C6F7" w14:textId="11BB0BB6" w:rsidR="006D3E19" w:rsidRPr="00E543CB" w:rsidRDefault="006D3E19" w:rsidP="00F133F4">
            <w:pPr>
              <w:jc w:val="both"/>
              <w:rPr>
                <w:rFonts w:cs="Arial"/>
                <w:color w:val="C00000"/>
                <w:u w:val="single"/>
              </w:rPr>
            </w:pPr>
            <w:r w:rsidRPr="00E543CB">
              <w:rPr>
                <w:rFonts w:cs="Arial"/>
                <w:strike/>
                <w:color w:val="C00000"/>
              </w:rPr>
              <w:t>(3)</w:t>
            </w:r>
            <w:r w:rsidRPr="00E543CB">
              <w:rPr>
                <w:rFonts w:cs="Arial"/>
                <w:color w:val="C00000"/>
                <w:u w:val="single"/>
              </w:rPr>
              <w:t>(6)</w:t>
            </w:r>
            <w:r w:rsidRPr="00E543CB">
              <w:rPr>
                <w:rFonts w:cs="Arial"/>
                <w:color w:val="C00000"/>
                <w:u w:val="single"/>
              </w:rPr>
              <w:tab/>
              <w:t xml:space="preserve">Če so bile pri načrtovanju in izvajanju energetske ali </w:t>
            </w:r>
            <w:proofErr w:type="spellStart"/>
            <w:r w:rsidRPr="00E543CB">
              <w:rPr>
                <w:rFonts w:cs="Arial"/>
                <w:color w:val="C00000"/>
                <w:u w:val="single"/>
              </w:rPr>
              <w:t>protiradonske</w:t>
            </w:r>
            <w:proofErr w:type="spellEnd"/>
            <w:r w:rsidRPr="00E543CB">
              <w:rPr>
                <w:rFonts w:cs="Arial"/>
                <w:color w:val="C00000"/>
                <w:u w:val="single"/>
              </w:rPr>
              <w:t xml:space="preserve"> sanacije ali pri drugih posegih v elemente stavbe v celoti upoštevana določila tega pravilnika in tehnične smernice, velja domneva o izvedbi sanacije oziroma posega v skladu s </w:t>
            </w:r>
            <w:r w:rsidRPr="00E543CB">
              <w:rPr>
                <w:rStyle w:val="sledired"/>
                <w:u w:val="single"/>
              </w:rPr>
              <w:t>predpisi</w:t>
            </w:r>
            <w:r w:rsidRPr="00E543CB">
              <w:rPr>
                <w:rFonts w:cs="Arial"/>
                <w:color w:val="C00000"/>
                <w:u w:val="single"/>
              </w:rPr>
              <w:t>.</w:t>
            </w:r>
          </w:p>
          <w:p w14:paraId="4271F348" w14:textId="77777777" w:rsidR="006D3E19" w:rsidRPr="0059536C" w:rsidRDefault="006D3E19" w:rsidP="00F133F4">
            <w:pPr>
              <w:jc w:val="both"/>
              <w:rPr>
                <w:rFonts w:cs="Arial"/>
              </w:rPr>
            </w:pPr>
          </w:p>
          <w:p w14:paraId="545B4855" w14:textId="77777777" w:rsidR="006D3E19" w:rsidRPr="00E71A4E" w:rsidRDefault="006D3E19" w:rsidP="00E543CB">
            <w:pPr>
              <w:jc w:val="both"/>
              <w:rPr>
                <w:rFonts w:cs="Arial"/>
              </w:rPr>
            </w:pPr>
            <w:r w:rsidRPr="00E71A4E">
              <w:rPr>
                <w:rFonts w:cs="Arial"/>
                <w:b/>
                <w:bCs/>
              </w:rPr>
              <w:t xml:space="preserve">Pripomba: </w:t>
            </w:r>
          </w:p>
          <w:p w14:paraId="3BEE77D6" w14:textId="21339914" w:rsidR="006D3E19" w:rsidRPr="0059536C" w:rsidRDefault="006D3E19" w:rsidP="00F133F4">
            <w:pPr>
              <w:jc w:val="both"/>
              <w:rPr>
                <w:rFonts w:cs="Arial"/>
              </w:rPr>
            </w:pPr>
            <w:r w:rsidRPr="00E543CB">
              <w:rPr>
                <w:rFonts w:cs="Arial"/>
              </w:rPr>
              <w:t xml:space="preserve">Pri vlogi za EKO sklad je potrebno podati izjavo o izpolnjevanju predpisov. Smiselno in prav bi bilo, da bi EKO sklad preverjal ustreznost izjav s stališča </w:t>
            </w:r>
            <w:proofErr w:type="spellStart"/>
            <w:r w:rsidRPr="00E543CB">
              <w:rPr>
                <w:rFonts w:cs="Arial"/>
              </w:rPr>
              <w:t>protiradonskih</w:t>
            </w:r>
            <w:proofErr w:type="spellEnd"/>
            <w:r w:rsidRPr="00E543CB">
              <w:rPr>
                <w:rFonts w:cs="Arial"/>
              </w:rPr>
              <w:t xml:space="preserve"> ukrepov.</w:t>
            </w:r>
          </w:p>
        </w:tc>
        <w:tc>
          <w:tcPr>
            <w:tcW w:w="9918" w:type="dxa"/>
          </w:tcPr>
          <w:p w14:paraId="1B73CA3C" w14:textId="0A4BB338" w:rsidR="006D3E19" w:rsidRDefault="006D3E19" w:rsidP="00C774CE">
            <w:pPr>
              <w:rPr>
                <w:rFonts w:cs="Arial"/>
              </w:rPr>
            </w:pPr>
            <w:r>
              <w:rPr>
                <w:rFonts w:cs="Arial"/>
              </w:rPr>
              <w:t>Pripomba na (1) odstavek:</w:t>
            </w:r>
          </w:p>
          <w:p w14:paraId="6C441F56" w14:textId="79F71707" w:rsidR="006D3E19" w:rsidRDefault="006D3E19" w:rsidP="00C774CE">
            <w:pPr>
              <w:rPr>
                <w:rFonts w:cs="Arial"/>
              </w:rPr>
            </w:pPr>
            <w:r>
              <w:rPr>
                <w:rFonts w:cs="Arial"/>
              </w:rPr>
              <w:t xml:space="preserve">Strinjamo se z vašim predlogom, ki smo ga nekoliko dopolnili, da je skladen z izrazoslovjem, ki ga uporabljamo v pravilniku. </w:t>
            </w:r>
          </w:p>
          <w:p w14:paraId="173B6F8A" w14:textId="771EE76E" w:rsidR="006D3E19" w:rsidRDefault="006D3E19" w:rsidP="00C774CE">
            <w:pPr>
              <w:rPr>
                <w:rFonts w:cs="Arial"/>
              </w:rPr>
            </w:pPr>
            <w:r>
              <w:rPr>
                <w:rFonts w:cs="Arial"/>
              </w:rPr>
              <w:t xml:space="preserve">Novi predlog (1) odstavka se glasi: </w:t>
            </w:r>
          </w:p>
          <w:p w14:paraId="2BE74BA3" w14:textId="3B8F3581" w:rsidR="006D3E19" w:rsidRPr="0059536C" w:rsidRDefault="006D3E19" w:rsidP="00C774CE">
            <w:pPr>
              <w:rPr>
                <w:rFonts w:cs="Arial"/>
              </w:rPr>
            </w:pPr>
            <w:r w:rsidRPr="0059536C">
              <w:rPr>
                <w:rFonts w:cs="Arial"/>
              </w:rPr>
              <w:t xml:space="preserve">»(1) Za novogradnjo, </w:t>
            </w:r>
            <w:bookmarkStart w:id="1" w:name="_Hlk77593179"/>
            <w:r w:rsidRPr="0059536C">
              <w:rPr>
                <w:rFonts w:cs="Arial"/>
              </w:rPr>
              <w:t>izvedbo protiradonske sanacije obstoječih stavb ali posege v obstoječe stavbe namenjene izvajanju vzgojno-varstvenega, kulturnega, zdravstvenega ali izobraževalnega programa je potrebno izdelati elaborat protiradonske zaščite, ki celovito, opisno in grafično prikaže načrtovan sistem protiradonskih ukrepov.</w:t>
            </w:r>
            <w:r>
              <w:rPr>
                <w:rFonts w:cs="Arial"/>
              </w:rPr>
              <w:t xml:space="preserve"> </w:t>
            </w:r>
            <w:bookmarkStart w:id="2" w:name="_Hlk77594821"/>
            <w:r>
              <w:rPr>
                <w:rFonts w:cs="Arial"/>
              </w:rPr>
              <w:t>Elaborat protiradonske zaščite za novogradnje je sestavni del projektne dokumentacije</w:t>
            </w:r>
            <w:bookmarkEnd w:id="2"/>
            <w:r>
              <w:rPr>
                <w:rFonts w:cs="Arial"/>
              </w:rPr>
              <w:t>.</w:t>
            </w:r>
            <w:r w:rsidRPr="0059536C">
              <w:rPr>
                <w:rFonts w:cs="Arial"/>
              </w:rPr>
              <w:t>«</w:t>
            </w:r>
            <w:bookmarkEnd w:id="1"/>
          </w:p>
          <w:p w14:paraId="65AA1914" w14:textId="77777777" w:rsidR="006D3E19" w:rsidRPr="0059536C" w:rsidRDefault="006D3E19" w:rsidP="00C774CE">
            <w:pPr>
              <w:rPr>
                <w:rFonts w:cs="Arial"/>
              </w:rPr>
            </w:pPr>
          </w:p>
          <w:p w14:paraId="4990F765" w14:textId="543E6BC8" w:rsidR="006D3E19" w:rsidRPr="0059536C" w:rsidRDefault="006D3E19" w:rsidP="00C774CE">
            <w:pPr>
              <w:rPr>
                <w:rFonts w:cs="Arial"/>
              </w:rPr>
            </w:pPr>
            <w:r>
              <w:rPr>
                <w:rFonts w:cs="Arial"/>
              </w:rPr>
              <w:t xml:space="preserve">Vsebina predlaganega novega (4) odstavka je predpisana v (2) odstavku 17. člena, na podlagi podobnih pravilnikov, ki prav tako napovedujejo izdajo tehnične smernice. Vašega predloga zato ne moremo upoštevati. </w:t>
            </w:r>
          </w:p>
          <w:p w14:paraId="79D56461" w14:textId="388CEA05" w:rsidR="006D3E19" w:rsidRPr="0059536C" w:rsidRDefault="006D3E19" w:rsidP="00C774CE">
            <w:pPr>
              <w:rPr>
                <w:rFonts w:cs="Arial"/>
              </w:rPr>
            </w:pPr>
          </w:p>
          <w:p w14:paraId="0963D5DD" w14:textId="5A2264A0" w:rsidR="006D3E19" w:rsidRPr="0059536C" w:rsidRDefault="006D3E19" w:rsidP="00C774CE">
            <w:pPr>
              <w:rPr>
                <w:rFonts w:cs="Arial"/>
              </w:rPr>
            </w:pPr>
            <w:r>
              <w:rPr>
                <w:rFonts w:cs="Arial"/>
              </w:rPr>
              <w:t xml:space="preserve">V dodanem novem (5) odstavku ste želeli, da se predpiše, da če se v celoti upošteva ta pravilnik in smernica, ki bo izdana na njegovi osnovi, da velja domneva o izpolnjevanju bistvenih zahtev, ki jih morajo izpolnjevati objekti na podlagi predpisov o graditvi objektov. Pri tem moramo opozoriti, da </w:t>
            </w:r>
            <w:r w:rsidRPr="0059536C">
              <w:rPr>
                <w:rFonts w:cs="Arial"/>
              </w:rPr>
              <w:t>bistvena zahteva 3 (higienska in zdravstvena zaščita ter zaščita okolja) ne ureja le radona. Radon tudi ni eksplicitno omenjen, zato ne moremo reči »v delu, ki se nanaša na radon</w:t>
            </w:r>
            <w:r>
              <w:rPr>
                <w:rFonts w:cs="Arial"/>
              </w:rPr>
              <w:t xml:space="preserve">«. Tako, da vašega predloga ne bomo upoštevali. </w:t>
            </w:r>
          </w:p>
          <w:p w14:paraId="4EDCA836" w14:textId="022E0992" w:rsidR="006D3E19" w:rsidRDefault="006D3E19" w:rsidP="00C774CE">
            <w:pPr>
              <w:rPr>
                <w:rFonts w:cs="Arial"/>
              </w:rPr>
            </w:pPr>
          </w:p>
          <w:p w14:paraId="3884CFBF" w14:textId="1A827CB2" w:rsidR="006D3E19" w:rsidRDefault="006D3E19" w:rsidP="00C774CE">
            <w:pPr>
              <w:rPr>
                <w:rFonts w:cs="Arial"/>
              </w:rPr>
            </w:pPr>
            <w:r>
              <w:rPr>
                <w:rFonts w:cs="Arial"/>
              </w:rPr>
              <w:t>Pripomba na (6) odstavek:</w:t>
            </w:r>
          </w:p>
          <w:p w14:paraId="67A589B6" w14:textId="51A947EF" w:rsidR="006D3E19" w:rsidRPr="0059536C" w:rsidRDefault="006D3E19" w:rsidP="0096166E">
            <w:pPr>
              <w:rPr>
                <w:rFonts w:cs="Arial"/>
              </w:rPr>
            </w:pPr>
            <w:r>
              <w:rPr>
                <w:rFonts w:cs="Arial"/>
              </w:rPr>
              <w:t>Tovrstno pogojevanje bi bilo zelo smiselno in je bilo v osnovnem predlogu pripravljavcev pravilnika. Po usklajevanju z MOP direktoratom za gradnje se je navedena določba izpustila, ker gre za zakonsko materijo.</w:t>
            </w:r>
          </w:p>
        </w:tc>
      </w:tr>
      <w:tr w:rsidR="006D3E19" w:rsidRPr="00F133F4" w14:paraId="1908BEDD" w14:textId="77777777" w:rsidTr="006D3E19">
        <w:trPr>
          <w:jc w:val="center"/>
        </w:trPr>
        <w:tc>
          <w:tcPr>
            <w:tcW w:w="704" w:type="dxa"/>
          </w:tcPr>
          <w:p w14:paraId="4D20B8FE" w14:textId="63E7CF9D" w:rsidR="006D3E19" w:rsidRPr="0059536C" w:rsidRDefault="006D3E19" w:rsidP="00C774CE">
            <w:pPr>
              <w:rPr>
                <w:rFonts w:cs="Arial"/>
              </w:rPr>
            </w:pPr>
            <w:r>
              <w:rPr>
                <w:rFonts w:cs="Arial"/>
              </w:rPr>
              <w:t>39.</w:t>
            </w:r>
          </w:p>
        </w:tc>
        <w:tc>
          <w:tcPr>
            <w:tcW w:w="1985" w:type="dxa"/>
          </w:tcPr>
          <w:p w14:paraId="0BC02E19" w14:textId="77777777" w:rsidR="006D3E19" w:rsidRPr="0059536C" w:rsidRDefault="006D3E19" w:rsidP="00C774CE">
            <w:pPr>
              <w:rPr>
                <w:rFonts w:cs="Arial"/>
              </w:rPr>
            </w:pPr>
            <w:r w:rsidRPr="0059536C">
              <w:rPr>
                <w:rFonts w:cs="Arial"/>
              </w:rPr>
              <w:t>16. člen (1)</w:t>
            </w:r>
          </w:p>
        </w:tc>
        <w:tc>
          <w:tcPr>
            <w:tcW w:w="7942" w:type="dxa"/>
          </w:tcPr>
          <w:p w14:paraId="377979CC" w14:textId="696CCAF8" w:rsidR="006D3E19" w:rsidRDefault="006D3E19" w:rsidP="00F133F4">
            <w:pPr>
              <w:jc w:val="both"/>
              <w:rPr>
                <w:rFonts w:cs="Arial"/>
              </w:rPr>
            </w:pPr>
            <w:r w:rsidRPr="008F2B3C">
              <w:rPr>
                <w:rFonts w:cs="Arial"/>
              </w:rPr>
              <w:t>(1)</w:t>
            </w:r>
            <w:r w:rsidRPr="008F2B3C">
              <w:rPr>
                <w:rStyle w:val="slediblack"/>
              </w:rPr>
              <w:tab/>
              <w:t xml:space="preserve">Za gradnjo novogradenj in izvedbo </w:t>
            </w:r>
            <w:proofErr w:type="spellStart"/>
            <w:r w:rsidRPr="008F2B3C">
              <w:rPr>
                <w:rStyle w:val="slediblack"/>
              </w:rPr>
              <w:t>protiradonske</w:t>
            </w:r>
            <w:proofErr w:type="spellEnd"/>
            <w:r w:rsidRPr="008F2B3C">
              <w:rPr>
                <w:rStyle w:val="slediblack"/>
              </w:rPr>
              <w:t xml:space="preserve"> sanacije obstoječih stavb je potrebno izdelati elaborat </w:t>
            </w:r>
            <w:proofErr w:type="spellStart"/>
            <w:r w:rsidRPr="008F2B3C">
              <w:rPr>
                <w:rStyle w:val="slediblack"/>
              </w:rPr>
              <w:t>protiradonske</w:t>
            </w:r>
            <w:proofErr w:type="spellEnd"/>
            <w:r w:rsidRPr="008F2B3C">
              <w:rPr>
                <w:rStyle w:val="slediblack"/>
              </w:rPr>
              <w:t xml:space="preserve"> zaščite, ki celovito, opisno in grafično prikaže načrtovan sistem </w:t>
            </w:r>
            <w:proofErr w:type="spellStart"/>
            <w:r w:rsidRPr="008F2B3C">
              <w:rPr>
                <w:rStyle w:val="slediblack"/>
              </w:rPr>
              <w:t>protiradonskih</w:t>
            </w:r>
            <w:proofErr w:type="spellEnd"/>
            <w:r w:rsidRPr="008F2B3C">
              <w:rPr>
                <w:rStyle w:val="slediblack"/>
              </w:rPr>
              <w:t xml:space="preserve"> ukrepov.</w:t>
            </w:r>
          </w:p>
          <w:p w14:paraId="6E1E2C80" w14:textId="77777777" w:rsidR="006D3E19" w:rsidRDefault="006D3E19" w:rsidP="00F133F4">
            <w:pPr>
              <w:jc w:val="both"/>
              <w:rPr>
                <w:rFonts w:cs="Arial"/>
              </w:rPr>
            </w:pPr>
          </w:p>
          <w:p w14:paraId="5D8C6AC8" w14:textId="77777777" w:rsidR="006D3E19" w:rsidRPr="00E71A4E" w:rsidRDefault="006D3E19" w:rsidP="008F2B3C">
            <w:pPr>
              <w:jc w:val="both"/>
              <w:rPr>
                <w:rFonts w:cs="Arial"/>
              </w:rPr>
            </w:pPr>
            <w:r w:rsidRPr="00E71A4E">
              <w:rPr>
                <w:rFonts w:cs="Arial"/>
                <w:b/>
                <w:bCs/>
              </w:rPr>
              <w:t xml:space="preserve">Pripomba: </w:t>
            </w:r>
          </w:p>
          <w:p w14:paraId="4CB420B6" w14:textId="2E18A427" w:rsidR="006D3E19" w:rsidRPr="0059536C" w:rsidRDefault="006D3E19" w:rsidP="00F133F4">
            <w:pPr>
              <w:jc w:val="both"/>
              <w:rPr>
                <w:rFonts w:cs="Arial"/>
              </w:rPr>
            </w:pPr>
            <w:r w:rsidRPr="008F2B3C">
              <w:rPr>
                <w:rFonts w:cs="Arial"/>
              </w:rPr>
              <w:t>Ali ga kdo pogleda? Ali kdo poda kakšno mnenje?</w:t>
            </w:r>
          </w:p>
        </w:tc>
        <w:tc>
          <w:tcPr>
            <w:tcW w:w="9918" w:type="dxa"/>
          </w:tcPr>
          <w:p w14:paraId="016EF710" w14:textId="45EAE65A" w:rsidR="006D3E19" w:rsidRPr="0059536C" w:rsidRDefault="006D3E19" w:rsidP="0096166E">
            <w:pPr>
              <w:rPr>
                <w:rFonts w:cs="Arial"/>
              </w:rPr>
            </w:pPr>
            <w:r w:rsidRPr="0059536C">
              <w:rPr>
                <w:rFonts w:cs="Arial"/>
              </w:rPr>
              <w:t xml:space="preserve">Elaborat protiradonske zaščite bo pregledan na enak način kot ostala gradbena dokumentacija. Če </w:t>
            </w:r>
            <w:r>
              <w:rPr>
                <w:rFonts w:cs="Arial"/>
              </w:rPr>
              <w:t xml:space="preserve">se objekta </w:t>
            </w:r>
            <w:r w:rsidRPr="0059536C">
              <w:rPr>
                <w:rFonts w:cs="Arial"/>
              </w:rPr>
              <w:t>ne izvede po elaboratu, pa je elaborat</w:t>
            </w:r>
            <w:r>
              <w:rPr>
                <w:rFonts w:cs="Arial"/>
              </w:rPr>
              <w:t xml:space="preserve"> bil izdelan</w:t>
            </w:r>
            <w:r w:rsidRPr="0059536C">
              <w:rPr>
                <w:rFonts w:cs="Arial"/>
              </w:rPr>
              <w:t xml:space="preserve">, </w:t>
            </w:r>
            <w:r>
              <w:rPr>
                <w:rFonts w:cs="Arial"/>
              </w:rPr>
              <w:t>se</w:t>
            </w:r>
            <w:r w:rsidRPr="0059536C">
              <w:rPr>
                <w:rFonts w:cs="Arial"/>
              </w:rPr>
              <w:t xml:space="preserve"> mora izvedb</w:t>
            </w:r>
            <w:r>
              <w:rPr>
                <w:rFonts w:cs="Arial"/>
              </w:rPr>
              <w:t>a</w:t>
            </w:r>
            <w:r w:rsidRPr="0059536C">
              <w:rPr>
                <w:rFonts w:cs="Arial"/>
              </w:rPr>
              <w:t xml:space="preserve"> popraviti</w:t>
            </w:r>
            <w:r>
              <w:rPr>
                <w:rFonts w:cs="Arial"/>
              </w:rPr>
              <w:t>.</w:t>
            </w:r>
          </w:p>
        </w:tc>
      </w:tr>
      <w:tr w:rsidR="006D3E19" w:rsidRPr="0059536C" w14:paraId="49D8928F" w14:textId="77777777" w:rsidTr="006D3E19">
        <w:trPr>
          <w:jc w:val="center"/>
        </w:trPr>
        <w:tc>
          <w:tcPr>
            <w:tcW w:w="704" w:type="dxa"/>
          </w:tcPr>
          <w:p w14:paraId="7F8ED18A" w14:textId="713948AE" w:rsidR="006D3E19" w:rsidRPr="0059536C" w:rsidRDefault="006D3E19" w:rsidP="00C774CE">
            <w:pPr>
              <w:rPr>
                <w:rFonts w:cs="Arial"/>
              </w:rPr>
            </w:pPr>
            <w:r>
              <w:rPr>
                <w:rFonts w:cs="Arial"/>
              </w:rPr>
              <w:t>40.</w:t>
            </w:r>
          </w:p>
        </w:tc>
        <w:tc>
          <w:tcPr>
            <w:tcW w:w="1985" w:type="dxa"/>
          </w:tcPr>
          <w:p w14:paraId="7CA8D350" w14:textId="77777777" w:rsidR="006D3E19" w:rsidRPr="0059536C" w:rsidRDefault="006D3E19" w:rsidP="00C774CE">
            <w:pPr>
              <w:rPr>
                <w:rFonts w:cs="Arial"/>
              </w:rPr>
            </w:pPr>
            <w:r w:rsidRPr="0059536C">
              <w:rPr>
                <w:rFonts w:cs="Arial"/>
              </w:rPr>
              <w:t>16.člen (2)</w:t>
            </w:r>
          </w:p>
        </w:tc>
        <w:tc>
          <w:tcPr>
            <w:tcW w:w="7942" w:type="dxa"/>
          </w:tcPr>
          <w:p w14:paraId="53196247" w14:textId="77777777" w:rsidR="006D3E19" w:rsidRPr="00CB09EC" w:rsidRDefault="006D3E19" w:rsidP="00CB09EC">
            <w:pPr>
              <w:jc w:val="both"/>
              <w:rPr>
                <w:rFonts w:cs="Arial"/>
              </w:rPr>
            </w:pPr>
            <w:r w:rsidRPr="00CB09EC">
              <w:rPr>
                <w:rFonts w:cs="Arial"/>
              </w:rPr>
              <w:t>(2) Po izvedenih gradnjah iz prejšnjega odstavka je potrebno pripraviti in hraniti</w:t>
            </w:r>
          </w:p>
          <w:p w14:paraId="0FDC2892" w14:textId="77777777" w:rsidR="006D3E19" w:rsidRPr="00CB09EC" w:rsidRDefault="006D3E19" w:rsidP="00CB09EC">
            <w:pPr>
              <w:jc w:val="both"/>
              <w:rPr>
                <w:rFonts w:cs="Arial"/>
              </w:rPr>
            </w:pPr>
            <w:r w:rsidRPr="00CB09EC">
              <w:rPr>
                <w:rFonts w:cs="Arial"/>
              </w:rPr>
              <w:t>dokumentacijo s popisom vseh komponent sistema:</w:t>
            </w:r>
          </w:p>
          <w:p w14:paraId="0C0D164D" w14:textId="77777777" w:rsidR="006D3E19" w:rsidRPr="00CB09EC" w:rsidRDefault="006D3E19" w:rsidP="00CB09EC">
            <w:pPr>
              <w:ind w:left="708"/>
              <w:jc w:val="both"/>
              <w:rPr>
                <w:rFonts w:cs="Arial"/>
              </w:rPr>
            </w:pPr>
            <w:r w:rsidRPr="00CB09EC">
              <w:rPr>
                <w:rFonts w:cs="Arial"/>
              </w:rPr>
              <w:t>a. prepustni sloj;</w:t>
            </w:r>
          </w:p>
          <w:p w14:paraId="6D1D305B" w14:textId="77777777" w:rsidR="006D3E19" w:rsidRPr="00CB09EC" w:rsidRDefault="006D3E19" w:rsidP="00CB09EC">
            <w:pPr>
              <w:ind w:left="708"/>
              <w:jc w:val="both"/>
              <w:rPr>
                <w:rFonts w:cs="Arial"/>
              </w:rPr>
            </w:pPr>
            <w:r w:rsidRPr="00CB09EC">
              <w:rPr>
                <w:rFonts w:cs="Arial"/>
              </w:rPr>
              <w:lastRenderedPageBreak/>
              <w:t>b. razvod;</w:t>
            </w:r>
          </w:p>
          <w:p w14:paraId="73BF9799" w14:textId="7045EE59" w:rsidR="006D3E19" w:rsidRPr="0059536C" w:rsidRDefault="006D3E19" w:rsidP="005368CB">
            <w:pPr>
              <w:ind w:left="708"/>
              <w:jc w:val="both"/>
              <w:rPr>
                <w:rFonts w:cs="Arial"/>
              </w:rPr>
            </w:pPr>
            <w:r w:rsidRPr="00CB09EC">
              <w:rPr>
                <w:rFonts w:cs="Arial"/>
              </w:rPr>
              <w:t xml:space="preserve">c. navpični dvižni vod </w:t>
            </w:r>
            <w:r w:rsidRPr="00CB09EC">
              <w:rPr>
                <w:rFonts w:cs="Arial"/>
                <w:color w:val="C00000"/>
                <w:u w:val="single"/>
              </w:rPr>
              <w:t>in sesalna/-e točka/-e</w:t>
            </w:r>
          </w:p>
        </w:tc>
        <w:tc>
          <w:tcPr>
            <w:tcW w:w="9918" w:type="dxa"/>
          </w:tcPr>
          <w:p w14:paraId="1827CC62" w14:textId="77777777" w:rsidR="006D3E19" w:rsidRPr="0059536C" w:rsidRDefault="006D3E19" w:rsidP="00C774CE">
            <w:pPr>
              <w:rPr>
                <w:rFonts w:cs="Arial"/>
              </w:rPr>
            </w:pPr>
            <w:r>
              <w:rPr>
                <w:rFonts w:cs="Arial"/>
              </w:rPr>
              <w:lastRenderedPageBreak/>
              <w:t xml:space="preserve">Upoštevano. </w:t>
            </w:r>
          </w:p>
        </w:tc>
      </w:tr>
      <w:tr w:rsidR="006D3E19" w:rsidRPr="00F133F4" w14:paraId="7A6B6AB4" w14:textId="77777777" w:rsidTr="006D3E19">
        <w:trPr>
          <w:jc w:val="center"/>
        </w:trPr>
        <w:tc>
          <w:tcPr>
            <w:tcW w:w="704" w:type="dxa"/>
          </w:tcPr>
          <w:p w14:paraId="147B5251" w14:textId="7D54F040" w:rsidR="006D3E19" w:rsidRPr="0059536C" w:rsidRDefault="006D3E19" w:rsidP="00C774CE">
            <w:pPr>
              <w:rPr>
                <w:rFonts w:cs="Arial"/>
              </w:rPr>
            </w:pPr>
            <w:r>
              <w:rPr>
                <w:rFonts w:cs="Arial"/>
              </w:rPr>
              <w:t>41.</w:t>
            </w:r>
          </w:p>
        </w:tc>
        <w:tc>
          <w:tcPr>
            <w:tcW w:w="1985" w:type="dxa"/>
          </w:tcPr>
          <w:p w14:paraId="71ACCBB5" w14:textId="77777777" w:rsidR="006D3E19" w:rsidRPr="0059536C" w:rsidRDefault="006D3E19" w:rsidP="00C774CE">
            <w:pPr>
              <w:rPr>
                <w:rFonts w:cs="Arial"/>
              </w:rPr>
            </w:pPr>
            <w:r w:rsidRPr="0059536C">
              <w:rPr>
                <w:rFonts w:cs="Arial"/>
              </w:rPr>
              <w:t>17. člen</w:t>
            </w:r>
          </w:p>
        </w:tc>
        <w:tc>
          <w:tcPr>
            <w:tcW w:w="7942" w:type="dxa"/>
          </w:tcPr>
          <w:p w14:paraId="06F7695C" w14:textId="77777777" w:rsidR="006D3E19" w:rsidRPr="005368CB" w:rsidRDefault="006D3E19" w:rsidP="005368CB">
            <w:pPr>
              <w:jc w:val="center"/>
              <w:rPr>
                <w:rFonts w:cs="Arial"/>
                <w:b/>
                <w:bCs/>
              </w:rPr>
            </w:pPr>
            <w:r w:rsidRPr="005368CB">
              <w:rPr>
                <w:rFonts w:cs="Arial"/>
                <w:b/>
                <w:bCs/>
              </w:rPr>
              <w:t>17.</w:t>
            </w:r>
            <w:r w:rsidRPr="005368CB">
              <w:rPr>
                <w:rFonts w:cs="Arial"/>
                <w:b/>
                <w:bCs/>
              </w:rPr>
              <w:tab/>
              <w:t>člen</w:t>
            </w:r>
          </w:p>
          <w:p w14:paraId="5C91AD0F" w14:textId="77777777" w:rsidR="006D3E19" w:rsidRPr="005368CB" w:rsidRDefault="006D3E19" w:rsidP="005368CB">
            <w:pPr>
              <w:jc w:val="center"/>
              <w:rPr>
                <w:rFonts w:cs="Arial"/>
                <w:b/>
                <w:bCs/>
              </w:rPr>
            </w:pPr>
            <w:r w:rsidRPr="005368CB">
              <w:rPr>
                <w:rFonts w:cs="Arial"/>
                <w:b/>
                <w:bCs/>
              </w:rPr>
              <w:t xml:space="preserve">(tehnične </w:t>
            </w:r>
            <w:r w:rsidRPr="005368CB">
              <w:rPr>
                <w:rStyle w:val="slediblack"/>
                <w:b/>
                <w:bCs/>
              </w:rPr>
              <w:t>smernice</w:t>
            </w:r>
            <w:r w:rsidRPr="005368CB">
              <w:rPr>
                <w:rFonts w:cs="Arial"/>
                <w:b/>
                <w:bCs/>
              </w:rPr>
              <w:t>)</w:t>
            </w:r>
          </w:p>
          <w:p w14:paraId="5BA912F5" w14:textId="1ABDDFE6" w:rsidR="006D3E19" w:rsidRDefault="006D3E19" w:rsidP="005368CB">
            <w:pPr>
              <w:jc w:val="both"/>
              <w:rPr>
                <w:rFonts w:cs="Arial"/>
              </w:rPr>
            </w:pPr>
          </w:p>
          <w:p w14:paraId="578F8C39" w14:textId="77777777" w:rsidR="006D3E19" w:rsidRPr="00E71A4E" w:rsidRDefault="006D3E19" w:rsidP="005368CB">
            <w:pPr>
              <w:jc w:val="both"/>
              <w:rPr>
                <w:rFonts w:cs="Arial"/>
              </w:rPr>
            </w:pPr>
            <w:r w:rsidRPr="00E71A4E">
              <w:rPr>
                <w:rFonts w:cs="Arial"/>
                <w:b/>
                <w:bCs/>
              </w:rPr>
              <w:t xml:space="preserve">Pripomba: </w:t>
            </w:r>
          </w:p>
          <w:p w14:paraId="01432E69" w14:textId="7D2157E4" w:rsidR="006D3E19" w:rsidRDefault="006D3E19" w:rsidP="005368CB">
            <w:pPr>
              <w:jc w:val="both"/>
              <w:rPr>
                <w:rFonts w:cs="Arial"/>
              </w:rPr>
            </w:pPr>
            <w:r w:rsidRPr="005368CB">
              <w:rPr>
                <w:rFonts w:cs="Arial"/>
              </w:rPr>
              <w:t>Podlaga v 26. členu GZ</w:t>
            </w:r>
          </w:p>
          <w:p w14:paraId="13E7AA9D" w14:textId="0335CB94" w:rsidR="006D3E19" w:rsidRDefault="006D3E19" w:rsidP="005368CB">
            <w:pPr>
              <w:jc w:val="both"/>
              <w:rPr>
                <w:rFonts w:cs="Arial"/>
              </w:rPr>
            </w:pPr>
          </w:p>
          <w:p w14:paraId="41CFA915" w14:textId="77777777" w:rsidR="006D3E19" w:rsidRPr="005368CB" w:rsidRDefault="006D3E19" w:rsidP="005368CB">
            <w:pPr>
              <w:jc w:val="both"/>
              <w:rPr>
                <w:rFonts w:cs="Arial"/>
              </w:rPr>
            </w:pPr>
          </w:p>
          <w:p w14:paraId="00491A2C" w14:textId="77777777" w:rsidR="006D3E19" w:rsidRPr="005368CB" w:rsidRDefault="006D3E19" w:rsidP="005368CB">
            <w:pPr>
              <w:jc w:val="both"/>
              <w:rPr>
                <w:rFonts w:cs="Arial"/>
              </w:rPr>
            </w:pPr>
            <w:r w:rsidRPr="005368CB">
              <w:rPr>
                <w:rFonts w:cs="Arial"/>
              </w:rPr>
              <w:t>(1)</w:t>
            </w:r>
            <w:r w:rsidRPr="005368CB">
              <w:rPr>
                <w:rFonts w:cs="Arial"/>
              </w:rPr>
              <w:tab/>
              <w:t xml:space="preserve">Minister, pristojen za okolje in prostor </w:t>
            </w:r>
            <w:r w:rsidRPr="005368CB">
              <w:rPr>
                <w:rFonts w:cs="Arial"/>
                <w:color w:val="C00000"/>
                <w:u w:val="single"/>
              </w:rPr>
              <w:t>v šestih mesecih po uveljavitvi tega pravilnika</w:t>
            </w:r>
            <w:r w:rsidRPr="005368CB">
              <w:rPr>
                <w:rFonts w:cs="Arial"/>
              </w:rPr>
              <w:t xml:space="preserve">, izda tehnično smernico za graditev TSG-Z-XXX: </w:t>
            </w:r>
            <w:r w:rsidRPr="005368CB">
              <w:rPr>
                <w:rFonts w:cs="Arial"/>
                <w:strike/>
                <w:color w:val="C00000"/>
              </w:rPr>
              <w:t>leto</w:t>
            </w:r>
            <w:r w:rsidRPr="005368CB">
              <w:rPr>
                <w:rFonts w:cs="Arial"/>
              </w:rPr>
              <w:t xml:space="preserve"> »Zaščita pred radonom v stavbah«, ki določa priporočene projektantske in gradbene ukrepe ter rešitve za dosego zahtev tega pravilnika. </w:t>
            </w:r>
          </w:p>
          <w:p w14:paraId="0F7DC34F" w14:textId="77777777" w:rsidR="006D3E19" w:rsidRPr="005368CB" w:rsidRDefault="006D3E19" w:rsidP="005368CB">
            <w:pPr>
              <w:jc w:val="both"/>
              <w:rPr>
                <w:rFonts w:cs="Arial"/>
              </w:rPr>
            </w:pPr>
            <w:r w:rsidRPr="005368CB">
              <w:rPr>
                <w:rFonts w:cs="Arial"/>
                <w:strike/>
                <w:color w:val="C00000"/>
              </w:rPr>
              <w:t>(1)</w:t>
            </w:r>
            <w:r w:rsidRPr="005368CB">
              <w:rPr>
                <w:rFonts w:cs="Arial"/>
                <w:color w:val="C00000"/>
                <w:u w:val="single"/>
              </w:rPr>
              <w:t>(2)</w:t>
            </w:r>
            <w:r w:rsidRPr="005368CB">
              <w:rPr>
                <w:rFonts w:cs="Arial"/>
                <w:color w:val="C00000"/>
                <w:u w:val="single"/>
              </w:rPr>
              <w:tab/>
              <w:t>Do izdaje tehnične smernice se pri projektiranju in gradnji uporablja Smernica za gradnjo radonsko varnih novih stavb novogradenj, objavljena na spletni strani Uprave Republike Slovenije za varstvo pred sevanji: https://www.gov.si/assets/organi-v-sestavi/URSVS/Smernice-Radon/Radon-Smernice-za-novogradnje.pdf</w:t>
            </w:r>
          </w:p>
          <w:p w14:paraId="201BCFF2" w14:textId="40CC3CC7" w:rsidR="006D3E19" w:rsidRPr="005368CB" w:rsidRDefault="006D3E19" w:rsidP="00F133F4">
            <w:pPr>
              <w:jc w:val="both"/>
              <w:rPr>
                <w:rFonts w:cs="Arial"/>
                <w:strike/>
                <w:color w:val="C00000"/>
              </w:rPr>
            </w:pPr>
            <w:r w:rsidRPr="005368CB">
              <w:rPr>
                <w:rFonts w:cs="Arial"/>
                <w:strike/>
                <w:color w:val="C00000"/>
              </w:rPr>
              <w:t>(2)(1)</w:t>
            </w:r>
            <w:r w:rsidRPr="005368CB">
              <w:rPr>
                <w:rFonts w:cs="Arial"/>
                <w:strike/>
                <w:color w:val="C00000"/>
              </w:rPr>
              <w:tab/>
              <w:t>Če so pri projektiranju in izvedbi zaščite pred radonom v celoti uporabljeni ukrepi, navedeni v tehnični smernici, velja domneva o skladnosti z zahtevami tega pravilnika.</w:t>
            </w:r>
          </w:p>
        </w:tc>
        <w:tc>
          <w:tcPr>
            <w:tcW w:w="9918" w:type="dxa"/>
          </w:tcPr>
          <w:p w14:paraId="68A1C3B2" w14:textId="4E1E6547" w:rsidR="006D3E19" w:rsidRPr="00466B98" w:rsidRDefault="006D3E19" w:rsidP="00C774CE">
            <w:pPr>
              <w:spacing w:after="120"/>
              <w:jc w:val="both"/>
              <w:rPr>
                <w:rFonts w:cs="Arial"/>
                <w:color w:val="000000"/>
                <w:szCs w:val="22"/>
                <w:shd w:val="clear" w:color="auto" w:fill="FFFFFF"/>
              </w:rPr>
            </w:pPr>
            <w:r w:rsidRPr="00466B98">
              <w:rPr>
                <w:rFonts w:cs="Arial"/>
              </w:rPr>
              <w:t xml:space="preserve">Upoštevana </w:t>
            </w:r>
            <w:r>
              <w:rPr>
                <w:rFonts w:cs="Arial"/>
              </w:rPr>
              <w:t xml:space="preserve">je predlagana </w:t>
            </w:r>
            <w:r w:rsidRPr="00466B98">
              <w:rPr>
                <w:rFonts w:cs="Arial"/>
              </w:rPr>
              <w:t>dopolnitev (1) odstavka</w:t>
            </w:r>
            <w:r>
              <w:rPr>
                <w:rFonts w:cs="Arial"/>
              </w:rPr>
              <w:t xml:space="preserve">, prav tako pa skoraj v celoti tudi na predlagani </w:t>
            </w:r>
            <w:r w:rsidRPr="00466B98">
              <w:rPr>
                <w:rFonts w:cs="Arial"/>
              </w:rPr>
              <w:t>nov drugi odstavek, ki se</w:t>
            </w:r>
            <w:r>
              <w:rPr>
                <w:rFonts w:cs="Arial"/>
              </w:rPr>
              <w:t xml:space="preserve"> bo</w:t>
            </w:r>
            <w:r w:rsidRPr="00466B98">
              <w:rPr>
                <w:rFonts w:cs="Arial"/>
              </w:rPr>
              <w:t xml:space="preserve"> glasi</w:t>
            </w:r>
            <w:r>
              <w:rPr>
                <w:rFonts w:cs="Arial"/>
              </w:rPr>
              <w:t>l</w:t>
            </w:r>
            <w:r w:rsidRPr="00466B98">
              <w:rPr>
                <w:rFonts w:cs="Arial"/>
              </w:rPr>
              <w:t xml:space="preserve">: </w:t>
            </w:r>
          </w:p>
          <w:p w14:paraId="7B13D66D" w14:textId="1576A67B" w:rsidR="006D3E19" w:rsidRPr="00466B98" w:rsidRDefault="006D3E19" w:rsidP="00C774CE">
            <w:pPr>
              <w:spacing w:after="120"/>
              <w:jc w:val="both"/>
              <w:rPr>
                <w:rFonts w:cs="Arial"/>
                <w:color w:val="000000"/>
                <w:szCs w:val="22"/>
                <w:shd w:val="clear" w:color="auto" w:fill="FFFFFF"/>
              </w:rPr>
            </w:pPr>
            <w:r w:rsidRPr="00466B98">
              <w:rPr>
                <w:rFonts w:cs="Arial"/>
              </w:rPr>
              <w:t>»</w:t>
            </w:r>
            <w:r w:rsidRPr="00466B98">
              <w:t>Do izdaje tehnične smernice iz prejšnjega odstavka se pri projektiranju in gradnji uporablja S</w:t>
            </w:r>
            <w:r w:rsidRPr="00466B98">
              <w:rPr>
                <w:rFonts w:cs="Arial"/>
                <w:color w:val="000000"/>
                <w:szCs w:val="22"/>
                <w:shd w:val="clear" w:color="auto" w:fill="FFFFFF"/>
              </w:rPr>
              <w:t>mernica za gradnjo radonsko varnih novih stavb novogradenj, objavljena na spletni strani Uprave Republike Slovenije za varstvo pred sevanji</w:t>
            </w:r>
            <w:r>
              <w:rPr>
                <w:rFonts w:cs="Arial"/>
                <w:color w:val="000000"/>
                <w:szCs w:val="22"/>
                <w:shd w:val="clear" w:color="auto" w:fill="FFFFFF"/>
              </w:rPr>
              <w:t>«</w:t>
            </w:r>
            <w:r w:rsidRPr="00466B98">
              <w:rPr>
                <w:rFonts w:cs="Arial"/>
                <w:color w:val="000000"/>
                <w:szCs w:val="22"/>
                <w:shd w:val="clear" w:color="auto" w:fill="FFFFFF"/>
              </w:rPr>
              <w:t>.</w:t>
            </w:r>
          </w:p>
          <w:p w14:paraId="16DB6982" w14:textId="214903FE" w:rsidR="006D3E19" w:rsidRPr="0059536C" w:rsidRDefault="006D3E19" w:rsidP="0096166E">
            <w:pPr>
              <w:rPr>
                <w:rFonts w:cs="Arial"/>
              </w:rPr>
            </w:pPr>
            <w:r w:rsidRPr="0059536C">
              <w:rPr>
                <w:rFonts w:cs="Arial"/>
              </w:rPr>
              <w:t xml:space="preserve">Ne strinjamo pa se s </w:t>
            </w:r>
            <w:r>
              <w:rPr>
                <w:rFonts w:cs="Arial"/>
              </w:rPr>
              <w:t>prenosom</w:t>
            </w:r>
            <w:r w:rsidRPr="0059536C">
              <w:rPr>
                <w:rFonts w:cs="Arial"/>
              </w:rPr>
              <w:t xml:space="preserve"> sedanjega drugega odstavka</w:t>
            </w:r>
            <w:r>
              <w:rPr>
                <w:rFonts w:cs="Arial"/>
              </w:rPr>
              <w:t>, glej obrazložitev pod zaporedno št. 38</w:t>
            </w:r>
            <w:r w:rsidRPr="0059536C">
              <w:rPr>
                <w:rFonts w:cs="Arial"/>
              </w:rPr>
              <w:t xml:space="preserve">. </w:t>
            </w:r>
          </w:p>
        </w:tc>
      </w:tr>
      <w:tr w:rsidR="006D3E19" w:rsidRPr="00F133F4" w14:paraId="50C8A1BD" w14:textId="77777777" w:rsidTr="006D3E19">
        <w:trPr>
          <w:jc w:val="center"/>
        </w:trPr>
        <w:tc>
          <w:tcPr>
            <w:tcW w:w="704" w:type="dxa"/>
          </w:tcPr>
          <w:p w14:paraId="05E96A5D" w14:textId="49BF0EEA" w:rsidR="006D3E19" w:rsidRPr="0059536C" w:rsidRDefault="006D3E19" w:rsidP="00C774CE">
            <w:pPr>
              <w:rPr>
                <w:rFonts w:cs="Arial"/>
              </w:rPr>
            </w:pPr>
            <w:r>
              <w:rPr>
                <w:rFonts w:cs="Arial"/>
              </w:rPr>
              <w:t>42.</w:t>
            </w:r>
          </w:p>
        </w:tc>
        <w:tc>
          <w:tcPr>
            <w:tcW w:w="1985" w:type="dxa"/>
          </w:tcPr>
          <w:p w14:paraId="758D8C3C" w14:textId="77777777" w:rsidR="006D3E19" w:rsidRPr="0059536C" w:rsidRDefault="006D3E19" w:rsidP="00C774CE">
            <w:pPr>
              <w:rPr>
                <w:rFonts w:cs="Arial"/>
              </w:rPr>
            </w:pPr>
            <w:r w:rsidRPr="0059536C">
              <w:rPr>
                <w:rFonts w:cs="Arial"/>
              </w:rPr>
              <w:t>17. člen (2)</w:t>
            </w:r>
          </w:p>
        </w:tc>
        <w:tc>
          <w:tcPr>
            <w:tcW w:w="7942" w:type="dxa"/>
          </w:tcPr>
          <w:p w14:paraId="5249C0D3" w14:textId="3F4ED5AE" w:rsidR="006D3E19" w:rsidRPr="00D2396E" w:rsidRDefault="006D3E19" w:rsidP="00F133F4">
            <w:pPr>
              <w:jc w:val="both"/>
              <w:rPr>
                <w:rStyle w:val="slediblack"/>
              </w:rPr>
            </w:pPr>
            <w:r w:rsidRPr="00D2396E">
              <w:rPr>
                <w:rStyle w:val="slediblack"/>
              </w:rPr>
              <w:t>(2)</w:t>
            </w:r>
            <w:r w:rsidRPr="00D2396E">
              <w:rPr>
                <w:rStyle w:val="slediblack"/>
              </w:rPr>
              <w:tab/>
              <w:t>Če so pri projektiranju in izvedbi zaščite pred radonom v celoti uporabljeni ukrepi, navedeni v tehnični smernici, velja domneva o skladnosti z zahtevami tega pravilnika.</w:t>
            </w:r>
          </w:p>
          <w:p w14:paraId="1FEDCB01" w14:textId="77777777" w:rsidR="006D3E19" w:rsidRDefault="006D3E19" w:rsidP="00D2396E">
            <w:pPr>
              <w:jc w:val="both"/>
              <w:rPr>
                <w:rFonts w:cs="Arial"/>
                <w:b/>
                <w:bCs/>
              </w:rPr>
            </w:pPr>
          </w:p>
          <w:p w14:paraId="78E671F1" w14:textId="3BAE11CD" w:rsidR="006D3E19" w:rsidRPr="00E71A4E" w:rsidRDefault="006D3E19" w:rsidP="00D2396E">
            <w:pPr>
              <w:jc w:val="both"/>
              <w:rPr>
                <w:rFonts w:cs="Arial"/>
              </w:rPr>
            </w:pPr>
            <w:r w:rsidRPr="00E71A4E">
              <w:rPr>
                <w:rFonts w:cs="Arial"/>
                <w:b/>
                <w:bCs/>
              </w:rPr>
              <w:t xml:space="preserve">Pripomba: </w:t>
            </w:r>
          </w:p>
          <w:p w14:paraId="72772F33" w14:textId="613459A9" w:rsidR="006D3E19" w:rsidRPr="0059536C" w:rsidRDefault="006D3E19" w:rsidP="00F133F4">
            <w:pPr>
              <w:jc w:val="both"/>
              <w:rPr>
                <w:rFonts w:cs="Arial"/>
              </w:rPr>
            </w:pPr>
            <w:r w:rsidRPr="00D2396E">
              <w:rPr>
                <w:rFonts w:cs="Arial"/>
              </w:rPr>
              <w:t xml:space="preserve">Kdo preverja, če so ukrepi uporabljeni oziroma izvedeni? Ali merite po izvedbi ne bo? Potem je precej brez veze, ker če prav razumem bo dovolj IZJAVA, da so bili upoštevani vsi ukrepi iz tehnične smernice </w:t>
            </w:r>
            <w:proofErr w:type="spellStart"/>
            <w:r w:rsidRPr="00D2396E">
              <w:rPr>
                <w:rFonts w:cs="Arial"/>
              </w:rPr>
              <w:t>itd</w:t>
            </w:r>
            <w:proofErr w:type="spellEnd"/>
            <w:r w:rsidRPr="00D2396E">
              <w:rPr>
                <w:rFonts w:cs="Arial"/>
              </w:rPr>
              <w:t>… In ta izjava nekoga, najbrž investitorja, bo dovolj, da je vse OK.</w:t>
            </w:r>
          </w:p>
        </w:tc>
        <w:tc>
          <w:tcPr>
            <w:tcW w:w="9918" w:type="dxa"/>
          </w:tcPr>
          <w:p w14:paraId="08BB33E2" w14:textId="07FEAB65" w:rsidR="006D3E19" w:rsidRDefault="006D3E19" w:rsidP="00C774CE">
            <w:pPr>
              <w:rPr>
                <w:rFonts w:cs="Arial"/>
              </w:rPr>
            </w:pPr>
            <w:r w:rsidRPr="0059536C">
              <w:rPr>
                <w:rFonts w:cs="Arial"/>
              </w:rPr>
              <w:t xml:space="preserve">Glede izvajanja merite glej odgovor </w:t>
            </w:r>
            <w:r>
              <w:rPr>
                <w:rFonts w:cs="Arial"/>
              </w:rPr>
              <w:t>pod zap. št. 2.</w:t>
            </w:r>
            <w:r w:rsidRPr="0059536C">
              <w:rPr>
                <w:rFonts w:cs="Arial"/>
              </w:rPr>
              <w:t xml:space="preserve"> </w:t>
            </w:r>
          </w:p>
          <w:p w14:paraId="00FF19E6" w14:textId="77777777" w:rsidR="006D3E19" w:rsidRDefault="006D3E19" w:rsidP="00C774CE">
            <w:pPr>
              <w:rPr>
                <w:rFonts w:cs="Arial"/>
              </w:rPr>
            </w:pPr>
          </w:p>
          <w:p w14:paraId="158CACAA" w14:textId="4ED709BD" w:rsidR="006D3E19" w:rsidRPr="0059536C" w:rsidRDefault="006D3E19" w:rsidP="0096166E">
            <w:pPr>
              <w:rPr>
                <w:rFonts w:cs="Arial"/>
              </w:rPr>
            </w:pPr>
            <w:r w:rsidRPr="0059536C">
              <w:rPr>
                <w:rFonts w:cs="Arial"/>
              </w:rPr>
              <w:t>Preverjanje zahtev tega pravilnika in skladnosti s tehničnimi smernicami bo potekalo enako</w:t>
            </w:r>
            <w:r>
              <w:rPr>
                <w:rFonts w:cs="Arial"/>
              </w:rPr>
              <w:t>,</w:t>
            </w:r>
            <w:r w:rsidRPr="0059536C">
              <w:rPr>
                <w:rFonts w:cs="Arial"/>
              </w:rPr>
              <w:t xml:space="preserve"> kot za ostale gradbene zahteve.</w:t>
            </w:r>
          </w:p>
        </w:tc>
      </w:tr>
    </w:tbl>
    <w:p w14:paraId="3BF1C167" w14:textId="77777777" w:rsidR="00472D3B" w:rsidRPr="0059536C" w:rsidRDefault="00472D3B" w:rsidP="00472D3B">
      <w:pPr>
        <w:rPr>
          <w:rFonts w:cs="Arial"/>
        </w:rPr>
      </w:pPr>
    </w:p>
    <w:p w14:paraId="2FDD9818" w14:textId="77777777" w:rsidR="00CE2E27" w:rsidRPr="00472D3B" w:rsidRDefault="00CE2E27"/>
    <w:sectPr w:rsidR="00CE2E27" w:rsidRPr="00472D3B" w:rsidSect="0055215D">
      <w:pgSz w:w="23811" w:h="16838" w:orient="landscape" w:code="8"/>
      <w:pgMar w:top="1418" w:right="1440" w:bottom="1418" w:left="992"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8B30" w14:textId="77777777" w:rsidR="00F133F4" w:rsidRDefault="00F133F4">
      <w:r>
        <w:separator/>
      </w:r>
    </w:p>
  </w:endnote>
  <w:endnote w:type="continuationSeparator" w:id="0">
    <w:p w14:paraId="146F80B5" w14:textId="77777777" w:rsidR="00F133F4" w:rsidRDefault="00F1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864126"/>
      <w:docPartObj>
        <w:docPartGallery w:val="Page Numbers (Bottom of Page)"/>
        <w:docPartUnique/>
      </w:docPartObj>
    </w:sdtPr>
    <w:sdtEndPr>
      <w:rPr>
        <w:noProof/>
      </w:rPr>
    </w:sdtEndPr>
    <w:sdtContent>
      <w:p w14:paraId="32FDDA00" w14:textId="77777777" w:rsidR="00F133F4" w:rsidRDefault="00F133F4">
        <w:pPr>
          <w:pStyle w:val="Noga"/>
          <w:jc w:val="center"/>
        </w:pPr>
        <w:r>
          <w:fldChar w:fldCharType="begin"/>
        </w:r>
        <w:r>
          <w:instrText xml:space="preserve"> PAGE   \* MERGEFORMAT </w:instrText>
        </w:r>
        <w:r>
          <w:fldChar w:fldCharType="separate"/>
        </w:r>
        <w:r>
          <w:rPr>
            <w:noProof/>
          </w:rPr>
          <w:t>25</w:t>
        </w:r>
        <w:r>
          <w:rPr>
            <w:noProof/>
          </w:rPr>
          <w:fldChar w:fldCharType="end"/>
        </w:r>
      </w:p>
    </w:sdtContent>
  </w:sdt>
  <w:p w14:paraId="4FA0F01D" w14:textId="77777777" w:rsidR="00F133F4" w:rsidRDefault="00F13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696664"/>
      <w:docPartObj>
        <w:docPartGallery w:val="Page Numbers (Bottom of Page)"/>
        <w:docPartUnique/>
      </w:docPartObj>
    </w:sdtPr>
    <w:sdtEndPr>
      <w:rPr>
        <w:noProof/>
      </w:rPr>
    </w:sdtEndPr>
    <w:sdtContent>
      <w:p w14:paraId="687E1391" w14:textId="77777777" w:rsidR="00F133F4" w:rsidRDefault="00F133F4">
        <w:pPr>
          <w:pStyle w:val="Noga"/>
          <w:jc w:val="center"/>
        </w:pPr>
        <w:r>
          <w:fldChar w:fldCharType="begin"/>
        </w:r>
        <w:r>
          <w:instrText xml:space="preserve"> PAGE   \* MERGEFORMAT </w:instrText>
        </w:r>
        <w:r>
          <w:fldChar w:fldCharType="separate"/>
        </w:r>
        <w:r>
          <w:rPr>
            <w:noProof/>
          </w:rPr>
          <w:t>2</w:t>
        </w:r>
        <w:r>
          <w:rPr>
            <w:noProof/>
          </w:rPr>
          <w:fldChar w:fldCharType="end"/>
        </w:r>
      </w:p>
    </w:sdtContent>
  </w:sdt>
  <w:p w14:paraId="47C1858E" w14:textId="77777777" w:rsidR="00F133F4" w:rsidRPr="00607EF7" w:rsidRDefault="00F133F4" w:rsidP="005521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F7AC" w14:textId="77777777" w:rsidR="00F133F4" w:rsidRDefault="00F133F4">
      <w:r>
        <w:separator/>
      </w:r>
    </w:p>
  </w:footnote>
  <w:footnote w:type="continuationSeparator" w:id="0">
    <w:p w14:paraId="20FCDBB1" w14:textId="77777777" w:rsidR="00F133F4" w:rsidRDefault="00F1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8823" w14:textId="77777777" w:rsidR="00F133F4" w:rsidRDefault="00F133F4">
    <w:pPr>
      <w:pStyle w:val="Glava"/>
    </w:pPr>
    <w:r>
      <w:rPr>
        <w:noProof/>
      </w:rPr>
      <mc:AlternateContent>
        <mc:Choice Requires="wps">
          <w:drawing>
            <wp:anchor distT="0" distB="0" distL="114300" distR="114300" simplePos="0" relativeHeight="251659264" behindDoc="0" locked="0" layoutInCell="1" allowOverlap="1" wp14:anchorId="794668DC" wp14:editId="57A45119">
              <wp:simplePos x="0" y="0"/>
              <wp:positionH relativeFrom="column">
                <wp:posOffset>6429375</wp:posOffset>
              </wp:positionH>
              <wp:positionV relativeFrom="paragraph">
                <wp:posOffset>3093085</wp:posOffset>
              </wp:positionV>
              <wp:extent cx="190500" cy="0"/>
              <wp:effectExtent l="9525" t="6985" r="9525" b="12065"/>
              <wp:wrapNone/>
              <wp:docPr id="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9D120" id="_x0000_t32" coordsize="21600,21600" o:spt="32" o:oned="t" path="m,l21600,21600e" filled="f">
              <v:path arrowok="t" fillok="f" o:connecttype="none"/>
              <o:lock v:ext="edit" shapetype="t"/>
            </v:shapetype>
            <v:shape id="AutoShape 2" o:spid="_x0000_s1026" type="#_x0000_t32" alt="&quot;&quot;" style="position:absolute;margin-left:506.25pt;margin-top:243.5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1" w15:restartNumberingAfterBreak="0">
    <w:nsid w:val="04893C2C"/>
    <w:multiLevelType w:val="hybridMultilevel"/>
    <w:tmpl w:val="20D03766"/>
    <w:lvl w:ilvl="0" w:tplc="0E6A4160">
      <w:start w:val="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C6370D"/>
    <w:multiLevelType w:val="hybridMultilevel"/>
    <w:tmpl w:val="A9DC0D06"/>
    <w:lvl w:ilvl="0" w:tplc="8CEEF982">
      <w:start w:val="1"/>
      <w:numFmt w:val="decimal"/>
      <w:lvlText w:val="(%1)"/>
      <w:lvlJc w:val="left"/>
      <w:pPr>
        <w:tabs>
          <w:tab w:val="num" w:pos="360"/>
        </w:tabs>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4C443A"/>
    <w:multiLevelType w:val="hybridMultilevel"/>
    <w:tmpl w:val="77601CFE"/>
    <w:lvl w:ilvl="0" w:tplc="88CA0FE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B06E1A18">
      <w:start w:val="1"/>
      <w:numFmt w:val="lowerLetter"/>
      <w:lvlText w:val="%4)"/>
      <w:lvlJc w:val="left"/>
      <w:pPr>
        <w:ind w:left="3230" w:hanging="71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432B33"/>
    <w:multiLevelType w:val="singleLevel"/>
    <w:tmpl w:val="88CA0FE4"/>
    <w:lvl w:ilvl="0">
      <w:start w:val="1"/>
      <w:numFmt w:val="decimal"/>
      <w:lvlText w:val="(%1)"/>
      <w:lvlJc w:val="left"/>
      <w:pPr>
        <w:tabs>
          <w:tab w:val="num" w:pos="360"/>
        </w:tabs>
        <w:ind w:left="360" w:hanging="360"/>
      </w:pPr>
    </w:lvl>
  </w:abstractNum>
  <w:abstractNum w:abstractNumId="5" w15:restartNumberingAfterBreak="0">
    <w:nsid w:val="0CE278F2"/>
    <w:multiLevelType w:val="hybridMultilevel"/>
    <w:tmpl w:val="73D0638C"/>
    <w:lvl w:ilvl="0" w:tplc="88CA0FE4">
      <w:start w:val="1"/>
      <w:numFmt w:val="decimal"/>
      <w:lvlText w:val="(%1)"/>
      <w:lvlJc w:val="left"/>
      <w:pPr>
        <w:ind w:left="720" w:hanging="360"/>
      </w:pPr>
      <w:rPr>
        <w:rFonts w:hint="default"/>
      </w:rPr>
    </w:lvl>
    <w:lvl w:ilvl="1" w:tplc="743CB39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CF0351"/>
    <w:multiLevelType w:val="hybridMultilevel"/>
    <w:tmpl w:val="DC5C559A"/>
    <w:lvl w:ilvl="0" w:tplc="78C82E2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816A94"/>
    <w:multiLevelType w:val="hybridMultilevel"/>
    <w:tmpl w:val="E78465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8630C2"/>
    <w:multiLevelType w:val="hybridMultilevel"/>
    <w:tmpl w:val="A40832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E13522"/>
    <w:multiLevelType w:val="hybridMultilevel"/>
    <w:tmpl w:val="64E2AF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8C451E"/>
    <w:multiLevelType w:val="multilevel"/>
    <w:tmpl w:val="ABEE5B66"/>
    <w:lvl w:ilvl="0">
      <w:start w:val="1"/>
      <w:numFmt w:val="decimal"/>
      <w:lvlText w:val="%1."/>
      <w:lvlJc w:val="left"/>
      <w:pPr>
        <w:tabs>
          <w:tab w:val="num" w:pos="-918"/>
        </w:tabs>
        <w:ind w:left="-918" w:hanging="360"/>
      </w:pPr>
      <w:rPr>
        <w:rFonts w:hint="default"/>
      </w:rPr>
    </w:lvl>
    <w:lvl w:ilvl="1">
      <w:start w:val="1"/>
      <w:numFmt w:val="decimal"/>
      <w:lvlText w:val="%1.%2"/>
      <w:lvlJc w:val="left"/>
      <w:pPr>
        <w:tabs>
          <w:tab w:val="num" w:pos="-486"/>
        </w:tabs>
        <w:ind w:left="-486" w:hanging="432"/>
      </w:pPr>
      <w:rPr>
        <w:rFonts w:hint="default"/>
      </w:rPr>
    </w:lvl>
    <w:lvl w:ilvl="2">
      <w:start w:val="1"/>
      <w:numFmt w:val="decimal"/>
      <w:lvlText w:val="%1.%2.%3."/>
      <w:lvlJc w:val="left"/>
      <w:pPr>
        <w:tabs>
          <w:tab w:val="num" w:pos="122"/>
        </w:tabs>
        <w:ind w:left="-598" w:firstLine="0"/>
      </w:pPr>
      <w:rPr>
        <w:rFonts w:hint="default"/>
      </w:rPr>
    </w:lvl>
    <w:lvl w:ilvl="3">
      <w:start w:val="1"/>
      <w:numFmt w:val="decimal"/>
      <w:lvlText w:val="%1.%2.%3.%4."/>
      <w:lvlJc w:val="left"/>
      <w:pPr>
        <w:tabs>
          <w:tab w:val="num" w:pos="522"/>
        </w:tabs>
        <w:ind w:left="450" w:hanging="648"/>
      </w:pPr>
      <w:rPr>
        <w:rFonts w:hint="default"/>
      </w:rPr>
    </w:lvl>
    <w:lvl w:ilvl="4">
      <w:start w:val="1"/>
      <w:numFmt w:val="decimal"/>
      <w:lvlText w:val="%1.%2.%3.%4.%5."/>
      <w:lvlJc w:val="left"/>
      <w:pPr>
        <w:tabs>
          <w:tab w:val="num" w:pos="1242"/>
        </w:tabs>
        <w:ind w:left="954" w:hanging="792"/>
      </w:pPr>
      <w:rPr>
        <w:rFonts w:hint="default"/>
      </w:rPr>
    </w:lvl>
    <w:lvl w:ilvl="5">
      <w:start w:val="1"/>
      <w:numFmt w:val="decimal"/>
      <w:lvlText w:val="%1.%2.%3.%4.%5.%6."/>
      <w:lvlJc w:val="left"/>
      <w:pPr>
        <w:tabs>
          <w:tab w:val="num" w:pos="1602"/>
        </w:tabs>
        <w:ind w:left="1458" w:hanging="936"/>
      </w:pPr>
      <w:rPr>
        <w:rFonts w:hint="default"/>
      </w:rPr>
    </w:lvl>
    <w:lvl w:ilvl="6">
      <w:start w:val="1"/>
      <w:numFmt w:val="decimal"/>
      <w:lvlText w:val="%1.%2.%3.%4.%5.%6.%7."/>
      <w:lvlJc w:val="left"/>
      <w:pPr>
        <w:tabs>
          <w:tab w:val="num" w:pos="2322"/>
        </w:tabs>
        <w:ind w:left="1962" w:hanging="1080"/>
      </w:pPr>
      <w:rPr>
        <w:rFonts w:hint="default"/>
      </w:rPr>
    </w:lvl>
    <w:lvl w:ilvl="7">
      <w:start w:val="1"/>
      <w:numFmt w:val="decimal"/>
      <w:lvlText w:val="%1.%2.%3.%4.%5.%6.%7.%8."/>
      <w:lvlJc w:val="left"/>
      <w:pPr>
        <w:tabs>
          <w:tab w:val="num" w:pos="2682"/>
        </w:tabs>
        <w:ind w:left="2466" w:hanging="1224"/>
      </w:pPr>
      <w:rPr>
        <w:rFonts w:hint="default"/>
      </w:rPr>
    </w:lvl>
    <w:lvl w:ilvl="8">
      <w:start w:val="1"/>
      <w:numFmt w:val="decimal"/>
      <w:lvlText w:val="%1.%2.%3.%4.%5.%6.%7.%8.%9."/>
      <w:lvlJc w:val="left"/>
      <w:pPr>
        <w:tabs>
          <w:tab w:val="num" w:pos="3402"/>
        </w:tabs>
        <w:ind w:left="3042" w:hanging="1440"/>
      </w:pPr>
      <w:rPr>
        <w:rFonts w:hint="default"/>
      </w:rPr>
    </w:lvl>
  </w:abstractNum>
  <w:abstractNum w:abstractNumId="11" w15:restartNumberingAfterBreak="0">
    <w:nsid w:val="16E03E75"/>
    <w:multiLevelType w:val="hybridMultilevel"/>
    <w:tmpl w:val="4A507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623715"/>
    <w:multiLevelType w:val="hybridMultilevel"/>
    <w:tmpl w:val="AB8492D6"/>
    <w:lvl w:ilvl="0" w:tplc="88CA0F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BD4C35"/>
    <w:multiLevelType w:val="singleLevel"/>
    <w:tmpl w:val="88CA0FE4"/>
    <w:lvl w:ilvl="0">
      <w:start w:val="1"/>
      <w:numFmt w:val="decimal"/>
      <w:lvlText w:val="(%1)"/>
      <w:lvlJc w:val="left"/>
      <w:pPr>
        <w:tabs>
          <w:tab w:val="num" w:pos="360"/>
        </w:tabs>
        <w:ind w:left="360" w:hanging="360"/>
      </w:pPr>
    </w:lvl>
  </w:abstractNum>
  <w:abstractNum w:abstractNumId="14" w15:restartNumberingAfterBreak="0">
    <w:nsid w:val="2AA00767"/>
    <w:multiLevelType w:val="multilevel"/>
    <w:tmpl w:val="7B6EC8CC"/>
    <w:lvl w:ilvl="0">
      <w:start w:val="1"/>
      <w:numFmt w:val="decimal"/>
      <w:lvlText w:val="%1."/>
      <w:lvlJc w:val="left"/>
      <w:pPr>
        <w:tabs>
          <w:tab w:val="num" w:pos="-918"/>
        </w:tabs>
        <w:ind w:left="-918" w:hanging="360"/>
      </w:pPr>
      <w:rPr>
        <w:rFonts w:hint="default"/>
      </w:rPr>
    </w:lvl>
    <w:lvl w:ilvl="1">
      <w:start w:val="1"/>
      <w:numFmt w:val="decimal"/>
      <w:lvlText w:val="%1.%2"/>
      <w:lvlJc w:val="left"/>
      <w:pPr>
        <w:tabs>
          <w:tab w:val="num" w:pos="-486"/>
        </w:tabs>
        <w:ind w:left="-486" w:hanging="432"/>
      </w:pPr>
      <w:rPr>
        <w:rFonts w:hint="default"/>
      </w:rPr>
    </w:lvl>
    <w:lvl w:ilvl="2">
      <w:start w:val="1"/>
      <w:numFmt w:val="decimal"/>
      <w:lvlText w:val="%1.%2.%3."/>
      <w:lvlJc w:val="left"/>
      <w:pPr>
        <w:tabs>
          <w:tab w:val="num" w:pos="122"/>
        </w:tabs>
        <w:ind w:left="-598" w:firstLine="0"/>
      </w:pPr>
      <w:rPr>
        <w:rFonts w:hint="default"/>
      </w:rPr>
    </w:lvl>
    <w:lvl w:ilvl="3">
      <w:start w:val="1"/>
      <w:numFmt w:val="decimal"/>
      <w:lvlText w:val="%1.%2.%3.%4."/>
      <w:lvlJc w:val="left"/>
      <w:pPr>
        <w:tabs>
          <w:tab w:val="num" w:pos="522"/>
        </w:tabs>
        <w:ind w:left="450" w:hanging="648"/>
      </w:pPr>
      <w:rPr>
        <w:rFonts w:hint="default"/>
      </w:rPr>
    </w:lvl>
    <w:lvl w:ilvl="4">
      <w:start w:val="1"/>
      <w:numFmt w:val="decimal"/>
      <w:lvlText w:val="%1.%2.%3.%4.%5."/>
      <w:lvlJc w:val="left"/>
      <w:pPr>
        <w:tabs>
          <w:tab w:val="num" w:pos="1242"/>
        </w:tabs>
        <w:ind w:left="954" w:hanging="792"/>
      </w:pPr>
      <w:rPr>
        <w:rFonts w:hint="default"/>
      </w:rPr>
    </w:lvl>
    <w:lvl w:ilvl="5">
      <w:start w:val="1"/>
      <w:numFmt w:val="decimal"/>
      <w:lvlText w:val="%1.%2.%3.%4.%5.%6."/>
      <w:lvlJc w:val="left"/>
      <w:pPr>
        <w:tabs>
          <w:tab w:val="num" w:pos="1602"/>
        </w:tabs>
        <w:ind w:left="1458" w:hanging="936"/>
      </w:pPr>
      <w:rPr>
        <w:rFonts w:hint="default"/>
      </w:rPr>
    </w:lvl>
    <w:lvl w:ilvl="6">
      <w:start w:val="1"/>
      <w:numFmt w:val="decimal"/>
      <w:lvlText w:val="%1.%2.%3.%4.%5.%6.%7."/>
      <w:lvlJc w:val="left"/>
      <w:pPr>
        <w:tabs>
          <w:tab w:val="num" w:pos="2322"/>
        </w:tabs>
        <w:ind w:left="1962" w:hanging="1080"/>
      </w:pPr>
      <w:rPr>
        <w:rFonts w:hint="default"/>
      </w:rPr>
    </w:lvl>
    <w:lvl w:ilvl="7">
      <w:start w:val="1"/>
      <w:numFmt w:val="decimal"/>
      <w:lvlText w:val="%1.%2.%3.%4.%5.%6.%7.%8."/>
      <w:lvlJc w:val="left"/>
      <w:pPr>
        <w:tabs>
          <w:tab w:val="num" w:pos="2682"/>
        </w:tabs>
        <w:ind w:left="2466" w:hanging="1224"/>
      </w:pPr>
      <w:rPr>
        <w:rFonts w:hint="default"/>
      </w:rPr>
    </w:lvl>
    <w:lvl w:ilvl="8">
      <w:start w:val="1"/>
      <w:numFmt w:val="decimal"/>
      <w:lvlText w:val="%1.%2.%3.%4.%5.%6.%7.%8.%9."/>
      <w:lvlJc w:val="left"/>
      <w:pPr>
        <w:tabs>
          <w:tab w:val="num" w:pos="3402"/>
        </w:tabs>
        <w:ind w:left="3042" w:hanging="1440"/>
      </w:pPr>
      <w:rPr>
        <w:rFonts w:hint="default"/>
      </w:rPr>
    </w:lvl>
  </w:abstractNum>
  <w:abstractNum w:abstractNumId="15" w15:restartNumberingAfterBreak="0">
    <w:nsid w:val="3EB863EB"/>
    <w:multiLevelType w:val="singleLevel"/>
    <w:tmpl w:val="6AAA9E38"/>
    <w:lvl w:ilvl="0">
      <w:start w:val="1"/>
      <w:numFmt w:val="decimal"/>
      <w:lvlText w:val="%1."/>
      <w:lvlJc w:val="left"/>
      <w:pPr>
        <w:tabs>
          <w:tab w:val="num" w:pos="4754"/>
        </w:tabs>
        <w:ind w:left="4754" w:hanging="360"/>
      </w:pPr>
    </w:lvl>
  </w:abstractNum>
  <w:abstractNum w:abstractNumId="16" w15:restartNumberingAfterBreak="0">
    <w:nsid w:val="49242703"/>
    <w:multiLevelType w:val="hybridMultilevel"/>
    <w:tmpl w:val="C6927824"/>
    <w:lvl w:ilvl="0" w:tplc="0E6A4160">
      <w:start w:val="1"/>
      <w:numFmt w:val="decimal"/>
      <w:lvlText w:val="(%1)"/>
      <w:lvlJc w:val="left"/>
      <w:pPr>
        <w:tabs>
          <w:tab w:val="num" w:pos="720"/>
        </w:tabs>
        <w:ind w:left="720" w:hanging="360"/>
      </w:pPr>
      <w:rPr>
        <w:rFonts w:hint="default"/>
      </w:rPr>
    </w:lvl>
    <w:lvl w:ilvl="1" w:tplc="59E879A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A043D91"/>
    <w:multiLevelType w:val="hybridMultilevel"/>
    <w:tmpl w:val="258A7C32"/>
    <w:lvl w:ilvl="0" w:tplc="88CA0FE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630121"/>
    <w:multiLevelType w:val="singleLevel"/>
    <w:tmpl w:val="88CA0FE4"/>
    <w:lvl w:ilvl="0">
      <w:start w:val="1"/>
      <w:numFmt w:val="decimal"/>
      <w:lvlText w:val="(%1)"/>
      <w:lvlJc w:val="left"/>
      <w:pPr>
        <w:tabs>
          <w:tab w:val="num" w:pos="360"/>
        </w:tabs>
        <w:ind w:left="360" w:hanging="360"/>
      </w:pPr>
    </w:lvl>
  </w:abstractNum>
  <w:abstractNum w:abstractNumId="19" w15:restartNumberingAfterBreak="0">
    <w:nsid w:val="4F79112D"/>
    <w:multiLevelType w:val="hybridMultilevel"/>
    <w:tmpl w:val="87240BBE"/>
    <w:lvl w:ilvl="0" w:tplc="7AC8BECE">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6048A6"/>
    <w:multiLevelType w:val="hybridMultilevel"/>
    <w:tmpl w:val="96642054"/>
    <w:lvl w:ilvl="0" w:tplc="0E6A4160">
      <w:start w:val="1"/>
      <w:numFmt w:val="decimal"/>
      <w:lvlText w:val="(%1)"/>
      <w:lvlJc w:val="left"/>
      <w:pPr>
        <w:tabs>
          <w:tab w:val="num" w:pos="720"/>
        </w:tabs>
        <w:ind w:left="720" w:hanging="360"/>
      </w:pPr>
      <w:rPr>
        <w:rFonts w:hint="default"/>
      </w:rPr>
    </w:lvl>
    <w:lvl w:ilvl="1" w:tplc="59E879A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0C442EA"/>
    <w:multiLevelType w:val="hybridMultilevel"/>
    <w:tmpl w:val="AAE816A0"/>
    <w:lvl w:ilvl="0" w:tplc="16A6524C">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5F6CF9"/>
    <w:multiLevelType w:val="hybridMultilevel"/>
    <w:tmpl w:val="BEEE2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9A231C"/>
    <w:multiLevelType w:val="hybridMultilevel"/>
    <w:tmpl w:val="259E759C"/>
    <w:lvl w:ilvl="0" w:tplc="27881A00">
      <w:start w:val="1"/>
      <w:numFmt w:val="decimal"/>
      <w:lvlText w:val="(%1)"/>
      <w:lvlJc w:val="left"/>
      <w:pPr>
        <w:ind w:left="1070" w:hanging="710"/>
      </w:pPr>
      <w:rPr>
        <w:rFonts w:hint="default"/>
      </w:rPr>
    </w:lvl>
    <w:lvl w:ilvl="1" w:tplc="41BAE49A">
      <w:start w:val="1"/>
      <w:numFmt w:val="lowerLetter"/>
      <w:lvlText w:val="%2)"/>
      <w:lvlJc w:val="left"/>
      <w:pPr>
        <w:ind w:left="1790" w:hanging="71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A0E1029"/>
    <w:multiLevelType w:val="hybridMultilevel"/>
    <w:tmpl w:val="5E3479B8"/>
    <w:lvl w:ilvl="0" w:tplc="0E6A41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BA4EE9"/>
    <w:multiLevelType w:val="hybridMultilevel"/>
    <w:tmpl w:val="D6340B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8F3E8E"/>
    <w:multiLevelType w:val="hybridMultilevel"/>
    <w:tmpl w:val="06FE97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CB1E33"/>
    <w:multiLevelType w:val="hybridMultilevel"/>
    <w:tmpl w:val="6A9A2A80"/>
    <w:lvl w:ilvl="0" w:tplc="88CA0FE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CD2592"/>
    <w:multiLevelType w:val="hybridMultilevel"/>
    <w:tmpl w:val="39F61EDE"/>
    <w:lvl w:ilvl="0" w:tplc="3216FA56">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B84F72"/>
    <w:multiLevelType w:val="hybridMultilevel"/>
    <w:tmpl w:val="1B448796"/>
    <w:lvl w:ilvl="0" w:tplc="88CA0FE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F06A74"/>
    <w:multiLevelType w:val="hybridMultilevel"/>
    <w:tmpl w:val="C6927824"/>
    <w:lvl w:ilvl="0" w:tplc="0E6A4160">
      <w:start w:val="1"/>
      <w:numFmt w:val="decimal"/>
      <w:lvlText w:val="(%1)"/>
      <w:lvlJc w:val="left"/>
      <w:pPr>
        <w:tabs>
          <w:tab w:val="num" w:pos="720"/>
        </w:tabs>
        <w:ind w:left="720" w:hanging="360"/>
      </w:pPr>
      <w:rPr>
        <w:rFonts w:hint="default"/>
      </w:rPr>
    </w:lvl>
    <w:lvl w:ilvl="1" w:tplc="59E879A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D87107F"/>
    <w:multiLevelType w:val="hybridMultilevel"/>
    <w:tmpl w:val="F30EF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740B3C"/>
    <w:multiLevelType w:val="hybridMultilevel"/>
    <w:tmpl w:val="813C82D0"/>
    <w:lvl w:ilvl="0" w:tplc="0E6A4160">
      <w:start w:val="1"/>
      <w:numFmt w:val="decimal"/>
      <w:lvlText w:val="(%1)"/>
      <w:lvlJc w:val="left"/>
      <w:pPr>
        <w:tabs>
          <w:tab w:val="num" w:pos="720"/>
        </w:tabs>
        <w:ind w:left="720" w:hanging="360"/>
      </w:pPr>
      <w:rPr>
        <w:rFonts w:hint="default"/>
      </w:rPr>
    </w:lvl>
    <w:lvl w:ilvl="1" w:tplc="59E879A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20C77C9"/>
    <w:multiLevelType w:val="hybridMultilevel"/>
    <w:tmpl w:val="255E12C6"/>
    <w:lvl w:ilvl="0" w:tplc="8564F608">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5324CB"/>
    <w:multiLevelType w:val="hybridMultilevel"/>
    <w:tmpl w:val="5DEA38CE"/>
    <w:lvl w:ilvl="0" w:tplc="88CA0FE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31655D7"/>
    <w:multiLevelType w:val="hybridMultilevel"/>
    <w:tmpl w:val="B6D225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7A076BB"/>
    <w:multiLevelType w:val="hybridMultilevel"/>
    <w:tmpl w:val="20D03766"/>
    <w:lvl w:ilvl="0" w:tplc="0E6A4160">
      <w:start w:val="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BC2636"/>
    <w:multiLevelType w:val="singleLevel"/>
    <w:tmpl w:val="D9C4EF86"/>
    <w:lvl w:ilvl="0">
      <w:start w:val="2"/>
      <w:numFmt w:val="decimal"/>
      <w:lvlText w:val="(%1)"/>
      <w:lvlJc w:val="left"/>
      <w:pPr>
        <w:tabs>
          <w:tab w:val="num" w:pos="360"/>
        </w:tabs>
        <w:ind w:left="360" w:hanging="360"/>
      </w:pPr>
      <w:rPr>
        <w:rFonts w:hint="default"/>
      </w:rPr>
    </w:lvl>
  </w:abstractNum>
  <w:abstractNum w:abstractNumId="38" w15:restartNumberingAfterBreak="0">
    <w:nsid w:val="7AB8495A"/>
    <w:multiLevelType w:val="hybridMultilevel"/>
    <w:tmpl w:val="4BC4F4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FB4DAB"/>
    <w:multiLevelType w:val="singleLevel"/>
    <w:tmpl w:val="88CA0FE4"/>
    <w:lvl w:ilvl="0">
      <w:start w:val="1"/>
      <w:numFmt w:val="decimal"/>
      <w:lvlText w:val="(%1)"/>
      <w:lvlJc w:val="left"/>
      <w:pPr>
        <w:tabs>
          <w:tab w:val="num" w:pos="360"/>
        </w:tabs>
        <w:ind w:left="360" w:hanging="360"/>
      </w:pPr>
    </w:lvl>
  </w:abstractNum>
  <w:abstractNum w:abstractNumId="40" w15:restartNumberingAfterBreak="0">
    <w:nsid w:val="7BCB7386"/>
    <w:multiLevelType w:val="hybridMultilevel"/>
    <w:tmpl w:val="4C34BDE8"/>
    <w:lvl w:ilvl="0" w:tplc="88CA0FE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CC5F3F"/>
    <w:multiLevelType w:val="hybridMultilevel"/>
    <w:tmpl w:val="BDB6908E"/>
    <w:lvl w:ilvl="0" w:tplc="8CEEF982">
      <w:start w:val="1"/>
      <w:numFmt w:val="decimal"/>
      <w:lvlText w:val="(%1)"/>
      <w:lvlJc w:val="left"/>
      <w:pPr>
        <w:tabs>
          <w:tab w:val="num" w:pos="360"/>
        </w:tabs>
        <w:ind w:left="360" w:hanging="360"/>
      </w:pPr>
      <w:rPr>
        <w:rFonts w:hint="default"/>
      </w:rPr>
    </w:lvl>
    <w:lvl w:ilvl="1" w:tplc="04240019">
      <w:start w:val="1"/>
      <w:numFmt w:val="lowerLetter"/>
      <w:lvlText w:val="%2."/>
      <w:lvlJc w:val="left"/>
      <w:pPr>
        <w:ind w:left="1440" w:hanging="360"/>
      </w:pPr>
    </w:lvl>
    <w:lvl w:ilvl="2" w:tplc="D15433B4">
      <w:start w:val="5"/>
      <w:numFmt w:val="bullet"/>
      <w:lvlText w:val="-"/>
      <w:lvlJc w:val="left"/>
      <w:pPr>
        <w:ind w:left="2340" w:hanging="360"/>
      </w:pPr>
      <w:rPr>
        <w:rFonts w:ascii="Arial" w:eastAsia="Times New Roman" w:hAnsi="Arial" w:cs="Arial" w:hint="default"/>
      </w:rPr>
    </w:lvl>
    <w:lvl w:ilvl="3" w:tplc="A82290FC">
      <w:start w:val="13"/>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E084437"/>
    <w:multiLevelType w:val="hybridMultilevel"/>
    <w:tmpl w:val="C4FCA82E"/>
    <w:lvl w:ilvl="0" w:tplc="7AC42A56">
      <w:start w:val="1"/>
      <w:numFmt w:val="decimal"/>
      <w:lvlText w:val="%1."/>
      <w:lvlJc w:val="left"/>
      <w:pPr>
        <w:ind w:left="720" w:hanging="360"/>
      </w:pPr>
      <w:rPr>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4"/>
  </w:num>
  <w:num w:numId="3">
    <w:abstractNumId w:val="32"/>
  </w:num>
  <w:num w:numId="4">
    <w:abstractNumId w:val="20"/>
  </w:num>
  <w:num w:numId="5">
    <w:abstractNumId w:val="16"/>
  </w:num>
  <w:num w:numId="6">
    <w:abstractNumId w:val="4"/>
  </w:num>
  <w:num w:numId="7">
    <w:abstractNumId w:val="37"/>
  </w:num>
  <w:num w:numId="8">
    <w:abstractNumId w:val="13"/>
  </w:num>
  <w:num w:numId="9">
    <w:abstractNumId w:val="8"/>
  </w:num>
  <w:num w:numId="10">
    <w:abstractNumId w:val="18"/>
  </w:num>
  <w:num w:numId="11">
    <w:abstractNumId w:val="2"/>
  </w:num>
  <w:num w:numId="12">
    <w:abstractNumId w:val="41"/>
  </w:num>
  <w:num w:numId="13">
    <w:abstractNumId w:val="39"/>
  </w:num>
  <w:num w:numId="14">
    <w:abstractNumId w:val="15"/>
  </w:num>
  <w:num w:numId="15">
    <w:abstractNumId w:val="30"/>
  </w:num>
  <w:num w:numId="16">
    <w:abstractNumId w:val="38"/>
  </w:num>
  <w:num w:numId="17">
    <w:abstractNumId w:val="9"/>
  </w:num>
  <w:num w:numId="18">
    <w:abstractNumId w:val="25"/>
  </w:num>
  <w:num w:numId="19">
    <w:abstractNumId w:val="22"/>
  </w:num>
  <w:num w:numId="20">
    <w:abstractNumId w:val="24"/>
  </w:num>
  <w:num w:numId="21">
    <w:abstractNumId w:val="36"/>
  </w:num>
  <w:num w:numId="22">
    <w:abstractNumId w:val="28"/>
  </w:num>
  <w:num w:numId="23">
    <w:abstractNumId w:val="1"/>
  </w:num>
  <w:num w:numId="24">
    <w:abstractNumId w:val="6"/>
  </w:num>
  <w:num w:numId="25">
    <w:abstractNumId w:val="31"/>
  </w:num>
  <w:num w:numId="26">
    <w:abstractNumId w:val="35"/>
  </w:num>
  <w:num w:numId="27">
    <w:abstractNumId w:val="19"/>
  </w:num>
  <w:num w:numId="28">
    <w:abstractNumId w:val="26"/>
  </w:num>
  <w:num w:numId="29">
    <w:abstractNumId w:val="10"/>
  </w:num>
  <w:num w:numId="30">
    <w:abstractNumId w:val="7"/>
  </w:num>
  <w:num w:numId="31">
    <w:abstractNumId w:val="21"/>
  </w:num>
  <w:num w:numId="32">
    <w:abstractNumId w:val="40"/>
  </w:num>
  <w:num w:numId="33">
    <w:abstractNumId w:val="12"/>
  </w:num>
  <w:num w:numId="34">
    <w:abstractNumId w:val="34"/>
  </w:num>
  <w:num w:numId="35">
    <w:abstractNumId w:val="5"/>
  </w:num>
  <w:num w:numId="36">
    <w:abstractNumId w:val="3"/>
  </w:num>
  <w:num w:numId="37">
    <w:abstractNumId w:val="23"/>
  </w:num>
  <w:num w:numId="38">
    <w:abstractNumId w:val="17"/>
  </w:num>
  <w:num w:numId="39">
    <w:abstractNumId w:val="33"/>
  </w:num>
  <w:num w:numId="40">
    <w:abstractNumId w:val="27"/>
  </w:num>
  <w:num w:numId="41">
    <w:abstractNumId w:val="29"/>
  </w:num>
  <w:num w:numId="42">
    <w:abstractNumId w:val="4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3B"/>
    <w:rsid w:val="0000468E"/>
    <w:rsid w:val="0008743B"/>
    <w:rsid w:val="000A379F"/>
    <w:rsid w:val="000D22A4"/>
    <w:rsid w:val="000D7A07"/>
    <w:rsid w:val="000F2C97"/>
    <w:rsid w:val="000F3E1E"/>
    <w:rsid w:val="00111429"/>
    <w:rsid w:val="00111D81"/>
    <w:rsid w:val="00121311"/>
    <w:rsid w:val="00123A0B"/>
    <w:rsid w:val="00152CAC"/>
    <w:rsid w:val="00174309"/>
    <w:rsid w:val="00193C48"/>
    <w:rsid w:val="001B3D5B"/>
    <w:rsid w:val="001C2075"/>
    <w:rsid w:val="001D2C5F"/>
    <w:rsid w:val="001D319C"/>
    <w:rsid w:val="002050D6"/>
    <w:rsid w:val="00230B80"/>
    <w:rsid w:val="0027275C"/>
    <w:rsid w:val="003005EA"/>
    <w:rsid w:val="00333DD3"/>
    <w:rsid w:val="00374A0D"/>
    <w:rsid w:val="00374C6E"/>
    <w:rsid w:val="00381B79"/>
    <w:rsid w:val="003958E7"/>
    <w:rsid w:val="003A2823"/>
    <w:rsid w:val="003A64AB"/>
    <w:rsid w:val="003C277D"/>
    <w:rsid w:val="003F7A30"/>
    <w:rsid w:val="00410B0B"/>
    <w:rsid w:val="00416A39"/>
    <w:rsid w:val="004454EA"/>
    <w:rsid w:val="00452DB4"/>
    <w:rsid w:val="00466B98"/>
    <w:rsid w:val="00472D3B"/>
    <w:rsid w:val="00475C3D"/>
    <w:rsid w:val="00485527"/>
    <w:rsid w:val="004A29EF"/>
    <w:rsid w:val="00520C30"/>
    <w:rsid w:val="0053209D"/>
    <w:rsid w:val="00533753"/>
    <w:rsid w:val="00535B37"/>
    <w:rsid w:val="005368CB"/>
    <w:rsid w:val="0055215D"/>
    <w:rsid w:val="00582FFB"/>
    <w:rsid w:val="005A320F"/>
    <w:rsid w:val="005B0A1A"/>
    <w:rsid w:val="005B3EAD"/>
    <w:rsid w:val="005C7553"/>
    <w:rsid w:val="005D6BB4"/>
    <w:rsid w:val="005F3123"/>
    <w:rsid w:val="006454B9"/>
    <w:rsid w:val="00650762"/>
    <w:rsid w:val="006A4EFE"/>
    <w:rsid w:val="006C449C"/>
    <w:rsid w:val="006C4FB4"/>
    <w:rsid w:val="006D1FBB"/>
    <w:rsid w:val="006D3E19"/>
    <w:rsid w:val="00722F54"/>
    <w:rsid w:val="00724EA0"/>
    <w:rsid w:val="00731A45"/>
    <w:rsid w:val="00770E7F"/>
    <w:rsid w:val="00795B78"/>
    <w:rsid w:val="007A3300"/>
    <w:rsid w:val="007A5E4C"/>
    <w:rsid w:val="007C37FF"/>
    <w:rsid w:val="007D0C34"/>
    <w:rsid w:val="007F1C49"/>
    <w:rsid w:val="008165A1"/>
    <w:rsid w:val="008320EE"/>
    <w:rsid w:val="00850A64"/>
    <w:rsid w:val="008C1920"/>
    <w:rsid w:val="008C5E5B"/>
    <w:rsid w:val="008D0D95"/>
    <w:rsid w:val="008F2B3C"/>
    <w:rsid w:val="008F3FDA"/>
    <w:rsid w:val="00936753"/>
    <w:rsid w:val="0096166E"/>
    <w:rsid w:val="00965941"/>
    <w:rsid w:val="009666D6"/>
    <w:rsid w:val="0096796C"/>
    <w:rsid w:val="009C45CA"/>
    <w:rsid w:val="009D5CFB"/>
    <w:rsid w:val="009E6F5D"/>
    <w:rsid w:val="009F0D75"/>
    <w:rsid w:val="009F6A24"/>
    <w:rsid w:val="00A740DE"/>
    <w:rsid w:val="00A76959"/>
    <w:rsid w:val="00AC692C"/>
    <w:rsid w:val="00AF211E"/>
    <w:rsid w:val="00B02C9F"/>
    <w:rsid w:val="00B65ADE"/>
    <w:rsid w:val="00B70B67"/>
    <w:rsid w:val="00B7497A"/>
    <w:rsid w:val="00B75637"/>
    <w:rsid w:val="00B76FA4"/>
    <w:rsid w:val="00B815CF"/>
    <w:rsid w:val="00C05F36"/>
    <w:rsid w:val="00C45A33"/>
    <w:rsid w:val="00C52C7D"/>
    <w:rsid w:val="00C5494F"/>
    <w:rsid w:val="00C66AA5"/>
    <w:rsid w:val="00C774CE"/>
    <w:rsid w:val="00C8143F"/>
    <w:rsid w:val="00C84D31"/>
    <w:rsid w:val="00CB09EC"/>
    <w:rsid w:val="00CB6975"/>
    <w:rsid w:val="00CE2E27"/>
    <w:rsid w:val="00CF7FB3"/>
    <w:rsid w:val="00D2396E"/>
    <w:rsid w:val="00D348AF"/>
    <w:rsid w:val="00D8113C"/>
    <w:rsid w:val="00D87587"/>
    <w:rsid w:val="00D93B30"/>
    <w:rsid w:val="00DC798F"/>
    <w:rsid w:val="00DF6516"/>
    <w:rsid w:val="00E2570D"/>
    <w:rsid w:val="00E27A1B"/>
    <w:rsid w:val="00E33038"/>
    <w:rsid w:val="00E543CB"/>
    <w:rsid w:val="00E557B9"/>
    <w:rsid w:val="00E71A4E"/>
    <w:rsid w:val="00E8248E"/>
    <w:rsid w:val="00E864C2"/>
    <w:rsid w:val="00E86600"/>
    <w:rsid w:val="00ED393B"/>
    <w:rsid w:val="00EF1EAC"/>
    <w:rsid w:val="00EF6ADE"/>
    <w:rsid w:val="00F133F4"/>
    <w:rsid w:val="00F20F33"/>
    <w:rsid w:val="00F43C38"/>
    <w:rsid w:val="00F8231A"/>
    <w:rsid w:val="00FA4E37"/>
    <w:rsid w:val="00FC6CB9"/>
    <w:rsid w:val="00FC7A3E"/>
    <w:rsid w:val="00FE7F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E6A9"/>
  <w15:chartTrackingRefBased/>
  <w15:docId w15:val="{05EE39C6-03B9-4944-84EB-95DCB95C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 tekst"/>
    <w:qFormat/>
    <w:rsid w:val="00E71A4E"/>
    <w:pPr>
      <w:spacing w:after="0" w:line="240" w:lineRule="auto"/>
    </w:pPr>
    <w:rPr>
      <w:rFonts w:ascii="Arial" w:eastAsia="Times New Roman" w:hAnsi="Arial" w:cs="Times New Roman"/>
      <w:sz w:val="20"/>
      <w:szCs w:val="20"/>
      <w:lang w:eastAsia="sl-SI"/>
    </w:rPr>
  </w:style>
  <w:style w:type="paragraph" w:styleId="Naslov1">
    <w:name w:val="heading 1"/>
    <w:basedOn w:val="Navaden"/>
    <w:next w:val="Navaden"/>
    <w:link w:val="Naslov1Znak"/>
    <w:uiPriority w:val="9"/>
    <w:qFormat/>
    <w:rsid w:val="00472D3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qFormat/>
    <w:rsid w:val="00472D3B"/>
    <w:pPr>
      <w:keepNext/>
      <w:spacing w:before="240" w:after="240"/>
      <w:jc w:val="center"/>
      <w:outlineLvl w:val="1"/>
    </w:pPr>
    <w:rPr>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72D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2D3B"/>
    <w:rPr>
      <w:rFonts w:ascii="Segoe UI" w:hAnsi="Segoe UI" w:cs="Segoe UI"/>
      <w:sz w:val="18"/>
      <w:szCs w:val="18"/>
    </w:rPr>
  </w:style>
  <w:style w:type="character" w:customStyle="1" w:styleId="Naslov1Znak">
    <w:name w:val="Naslov 1 Znak"/>
    <w:basedOn w:val="Privzetapisavaodstavka"/>
    <w:link w:val="Naslov1"/>
    <w:uiPriority w:val="9"/>
    <w:rsid w:val="00472D3B"/>
    <w:rPr>
      <w:rFonts w:asciiTheme="majorHAnsi" w:eastAsiaTheme="majorEastAsia" w:hAnsiTheme="majorHAnsi" w:cstheme="majorBidi"/>
      <w:b/>
      <w:bCs/>
      <w:color w:val="2F5496" w:themeColor="accent1" w:themeShade="BF"/>
      <w:sz w:val="28"/>
      <w:szCs w:val="28"/>
      <w:lang w:val="en-US" w:eastAsia="sl-SI"/>
    </w:rPr>
  </w:style>
  <w:style w:type="character" w:customStyle="1" w:styleId="Naslov2Znak">
    <w:name w:val="Naslov 2 Znak"/>
    <w:basedOn w:val="Privzetapisavaodstavka"/>
    <w:link w:val="Naslov2"/>
    <w:rsid w:val="00472D3B"/>
    <w:rPr>
      <w:rFonts w:ascii="Arial" w:eastAsia="Times New Roman" w:hAnsi="Arial" w:cs="Times New Roman"/>
      <w:b/>
      <w:szCs w:val="20"/>
    </w:rPr>
  </w:style>
  <w:style w:type="paragraph" w:styleId="Glava">
    <w:name w:val="header"/>
    <w:basedOn w:val="Navaden"/>
    <w:link w:val="GlavaZnak"/>
    <w:rsid w:val="00472D3B"/>
    <w:pPr>
      <w:tabs>
        <w:tab w:val="center" w:pos="4536"/>
        <w:tab w:val="right" w:pos="9072"/>
      </w:tabs>
    </w:pPr>
  </w:style>
  <w:style w:type="character" w:customStyle="1" w:styleId="GlavaZnak">
    <w:name w:val="Glava Znak"/>
    <w:basedOn w:val="Privzetapisavaodstavka"/>
    <w:link w:val="Glava"/>
    <w:rsid w:val="00472D3B"/>
    <w:rPr>
      <w:rFonts w:ascii="Arial" w:eastAsia="Times New Roman" w:hAnsi="Arial" w:cs="Times New Roman"/>
      <w:sz w:val="20"/>
      <w:szCs w:val="20"/>
      <w:lang w:val="en-US" w:eastAsia="sl-SI"/>
    </w:rPr>
  </w:style>
  <w:style w:type="paragraph" w:customStyle="1" w:styleId="zadeva">
    <w:name w:val="zadeva"/>
    <w:basedOn w:val="Navaden"/>
    <w:next w:val="Navaden"/>
    <w:rsid w:val="00472D3B"/>
    <w:pPr>
      <w:spacing w:before="1920" w:after="720"/>
    </w:pPr>
    <w:rPr>
      <w:b/>
    </w:rPr>
  </w:style>
  <w:style w:type="paragraph" w:customStyle="1" w:styleId="naslovnik">
    <w:name w:val="naslovnik"/>
    <w:basedOn w:val="Navaden"/>
    <w:rsid w:val="00472D3B"/>
    <w:pPr>
      <w:ind w:right="418"/>
      <w:jc w:val="both"/>
    </w:pPr>
    <w:rPr>
      <w:b/>
    </w:rPr>
  </w:style>
  <w:style w:type="paragraph" w:styleId="Noga">
    <w:name w:val="footer"/>
    <w:basedOn w:val="Navaden"/>
    <w:link w:val="NogaZnak"/>
    <w:uiPriority w:val="99"/>
    <w:rsid w:val="00472D3B"/>
    <w:pPr>
      <w:tabs>
        <w:tab w:val="center" w:pos="4536"/>
        <w:tab w:val="right" w:pos="9072"/>
      </w:tabs>
    </w:pPr>
  </w:style>
  <w:style w:type="character" w:customStyle="1" w:styleId="NogaZnak">
    <w:name w:val="Noga Znak"/>
    <w:basedOn w:val="Privzetapisavaodstavka"/>
    <w:link w:val="Noga"/>
    <w:uiPriority w:val="99"/>
    <w:rsid w:val="00472D3B"/>
    <w:rPr>
      <w:rFonts w:ascii="Arial" w:eastAsia="Times New Roman" w:hAnsi="Arial" w:cs="Times New Roman"/>
      <w:sz w:val="20"/>
      <w:szCs w:val="20"/>
      <w:lang w:val="en-US" w:eastAsia="sl-SI"/>
    </w:rPr>
  </w:style>
  <w:style w:type="paragraph" w:styleId="Odstavekseznama">
    <w:name w:val="List Paragraph"/>
    <w:basedOn w:val="Navaden"/>
    <w:uiPriority w:val="34"/>
    <w:qFormat/>
    <w:rsid w:val="00472D3B"/>
    <w:pPr>
      <w:ind w:left="720"/>
      <w:contextualSpacing/>
    </w:pPr>
  </w:style>
  <w:style w:type="table" w:styleId="Tabelamrea">
    <w:name w:val="Table Grid"/>
    <w:basedOn w:val="Navadnatabela"/>
    <w:uiPriority w:val="59"/>
    <w:rsid w:val="0047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72D3B"/>
    <w:rPr>
      <w:color w:val="0563C1" w:themeColor="hyperlink"/>
      <w:u w:val="single"/>
    </w:rPr>
  </w:style>
  <w:style w:type="paragraph" w:customStyle="1" w:styleId="CharChar">
    <w:name w:val="Char Char"/>
    <w:basedOn w:val="Navaden"/>
    <w:autoRedefine/>
    <w:rsid w:val="00472D3B"/>
    <w:pPr>
      <w:tabs>
        <w:tab w:val="left" w:pos="500"/>
      </w:tabs>
      <w:spacing w:after="120"/>
    </w:pPr>
    <w:rPr>
      <w:rFonts w:ascii="Tahoma" w:hAnsi="Tahoma"/>
      <w:lang w:eastAsia="en-US"/>
    </w:rPr>
  </w:style>
  <w:style w:type="paragraph" w:styleId="Telobesedila">
    <w:name w:val="Body Text"/>
    <w:basedOn w:val="Navaden"/>
    <w:link w:val="TelobesedilaZnak"/>
    <w:rsid w:val="00472D3B"/>
    <w:pPr>
      <w:spacing w:after="120"/>
      <w:jc w:val="both"/>
    </w:pPr>
    <w:rPr>
      <w:lang w:eastAsia="en-US"/>
    </w:rPr>
  </w:style>
  <w:style w:type="character" w:customStyle="1" w:styleId="TelobesedilaZnak">
    <w:name w:val="Telo besedila Znak"/>
    <w:basedOn w:val="Privzetapisavaodstavka"/>
    <w:link w:val="Telobesedila"/>
    <w:rsid w:val="00472D3B"/>
    <w:rPr>
      <w:rFonts w:ascii="Arial" w:eastAsia="Times New Roman" w:hAnsi="Arial" w:cs="Times New Roman"/>
      <w:sz w:val="20"/>
      <w:szCs w:val="20"/>
    </w:rPr>
  </w:style>
  <w:style w:type="character" w:styleId="Pripombasklic">
    <w:name w:val="annotation reference"/>
    <w:rsid w:val="00472D3B"/>
    <w:rPr>
      <w:sz w:val="16"/>
      <w:szCs w:val="16"/>
    </w:rPr>
  </w:style>
  <w:style w:type="paragraph" w:styleId="Pripombabesedilo">
    <w:name w:val="annotation text"/>
    <w:basedOn w:val="Navaden"/>
    <w:link w:val="PripombabesediloZnak"/>
    <w:rsid w:val="00472D3B"/>
    <w:pPr>
      <w:spacing w:after="120"/>
      <w:jc w:val="both"/>
    </w:pPr>
    <w:rPr>
      <w:lang w:eastAsia="en-US"/>
    </w:rPr>
  </w:style>
  <w:style w:type="character" w:customStyle="1" w:styleId="PripombabesediloZnak">
    <w:name w:val="Pripomba – besedilo Znak"/>
    <w:basedOn w:val="Privzetapisavaodstavka"/>
    <w:link w:val="Pripombabesedilo"/>
    <w:rsid w:val="00472D3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72D3B"/>
    <w:pPr>
      <w:spacing w:after="0"/>
      <w:jc w:val="left"/>
    </w:pPr>
    <w:rPr>
      <w:b/>
      <w:bCs/>
      <w:lang w:val="en-US" w:eastAsia="sl-SI"/>
    </w:rPr>
  </w:style>
  <w:style w:type="character" w:customStyle="1" w:styleId="ZadevapripombeZnak">
    <w:name w:val="Zadeva pripombe Znak"/>
    <w:basedOn w:val="PripombabesediloZnak"/>
    <w:link w:val="Zadevapripombe"/>
    <w:uiPriority w:val="99"/>
    <w:semiHidden/>
    <w:rsid w:val="00472D3B"/>
    <w:rPr>
      <w:rFonts w:ascii="Arial" w:eastAsia="Times New Roman" w:hAnsi="Arial" w:cs="Times New Roman"/>
      <w:b/>
      <w:bCs/>
      <w:sz w:val="20"/>
      <w:szCs w:val="20"/>
      <w:lang w:val="en-US" w:eastAsia="sl-SI"/>
    </w:rPr>
  </w:style>
  <w:style w:type="paragraph" w:customStyle="1" w:styleId="SlogNaslov2Arial">
    <w:name w:val="Slog Naslov 2 + Arial"/>
    <w:basedOn w:val="Naslov2"/>
    <w:link w:val="SlogNaslov2ArialZnakZnak"/>
    <w:autoRedefine/>
    <w:rsid w:val="00472D3B"/>
    <w:pPr>
      <w:tabs>
        <w:tab w:val="left" w:pos="1134"/>
      </w:tabs>
      <w:spacing w:after="60"/>
      <w:jc w:val="left"/>
    </w:pPr>
    <w:rPr>
      <w:bCs/>
      <w:lang w:eastAsia="sl-SI"/>
    </w:rPr>
  </w:style>
  <w:style w:type="character" w:customStyle="1" w:styleId="SlogNaslov2ArialZnakZnak">
    <w:name w:val="Slog Naslov 2 + Arial Znak Znak"/>
    <w:basedOn w:val="Naslov2Znak"/>
    <w:link w:val="SlogNaslov2Arial"/>
    <w:rsid w:val="00472D3B"/>
    <w:rPr>
      <w:rFonts w:ascii="Arial" w:eastAsia="Times New Roman" w:hAnsi="Arial" w:cs="Times New Roman"/>
      <w:b/>
      <w:bCs/>
      <w:szCs w:val="20"/>
      <w:lang w:eastAsia="sl-SI"/>
    </w:rPr>
  </w:style>
  <w:style w:type="character" w:customStyle="1" w:styleId="apple-converted-space">
    <w:name w:val="apple-converted-space"/>
    <w:rsid w:val="00472D3B"/>
  </w:style>
  <w:style w:type="paragraph" w:styleId="Sprotnaopomba-besedilo">
    <w:name w:val="footnote text"/>
    <w:basedOn w:val="Navaden"/>
    <w:link w:val="Sprotnaopomba-besediloZnak"/>
    <w:semiHidden/>
    <w:rsid w:val="00472D3B"/>
    <w:pPr>
      <w:spacing w:before="40" w:after="40"/>
    </w:pPr>
    <w:rPr>
      <w:rFonts w:ascii="Garamond MT" w:eastAsia="MS Mincho" w:hAnsi="Garamond MT"/>
      <w:lang w:val="en-GB"/>
    </w:rPr>
  </w:style>
  <w:style w:type="character" w:customStyle="1" w:styleId="Sprotnaopomba-besediloZnak">
    <w:name w:val="Sprotna opomba - besedilo Znak"/>
    <w:basedOn w:val="Privzetapisavaodstavka"/>
    <w:link w:val="Sprotnaopomba-besedilo"/>
    <w:semiHidden/>
    <w:rsid w:val="00472D3B"/>
    <w:rPr>
      <w:rFonts w:ascii="Garamond MT" w:eastAsia="MS Mincho" w:hAnsi="Garamond MT" w:cs="Times New Roman"/>
      <w:sz w:val="20"/>
      <w:szCs w:val="20"/>
      <w:lang w:val="en-GB" w:eastAsia="sl-SI"/>
    </w:rPr>
  </w:style>
  <w:style w:type="character" w:styleId="Sprotnaopomba-sklic">
    <w:name w:val="footnote reference"/>
    <w:semiHidden/>
    <w:rsid w:val="00472D3B"/>
    <w:rPr>
      <w:b/>
      <w:color w:val="FF0000"/>
      <w:sz w:val="24"/>
      <w:vertAlign w:val="superscript"/>
    </w:rPr>
  </w:style>
  <w:style w:type="character" w:customStyle="1" w:styleId="Nerazreenaomemba1">
    <w:name w:val="Nerazrešena omemba1"/>
    <w:basedOn w:val="Privzetapisavaodstavka"/>
    <w:uiPriority w:val="99"/>
    <w:semiHidden/>
    <w:unhideWhenUsed/>
    <w:rsid w:val="00472D3B"/>
    <w:rPr>
      <w:color w:val="605E5C"/>
      <w:shd w:val="clear" w:color="auto" w:fill="E1DFDD"/>
    </w:rPr>
  </w:style>
  <w:style w:type="paragraph" w:customStyle="1" w:styleId="SlogArialObojestranskoPred6pt">
    <w:name w:val="Slog Arial Obojestransko Pred:  6 pt"/>
    <w:basedOn w:val="Navaden"/>
    <w:rsid w:val="00472D3B"/>
    <w:pPr>
      <w:spacing w:before="120"/>
      <w:jc w:val="both"/>
    </w:pPr>
    <w:rPr>
      <w:sz w:val="22"/>
      <w:lang w:eastAsia="en-US"/>
    </w:rPr>
  </w:style>
  <w:style w:type="paragraph" w:customStyle="1" w:styleId="Ncleni">
    <w:name w:val="Ncleni"/>
    <w:basedOn w:val="Kazalovsebine2"/>
    <w:rsid w:val="00472D3B"/>
    <w:pPr>
      <w:numPr>
        <w:numId w:val="1"/>
      </w:numPr>
      <w:tabs>
        <w:tab w:val="clear" w:pos="700"/>
        <w:tab w:val="num" w:pos="360"/>
        <w:tab w:val="left" w:pos="660"/>
      </w:tabs>
      <w:spacing w:before="60" w:after="60"/>
      <w:ind w:left="220" w:firstLine="0"/>
    </w:pPr>
    <w:rPr>
      <w:noProof/>
      <w:color w:val="000000"/>
      <w:sz w:val="22"/>
    </w:rPr>
  </w:style>
  <w:style w:type="paragraph" w:styleId="Kazalovsebine2">
    <w:name w:val="toc 2"/>
    <w:basedOn w:val="Navaden"/>
    <w:next w:val="Navaden"/>
    <w:autoRedefine/>
    <w:uiPriority w:val="39"/>
    <w:semiHidden/>
    <w:unhideWhenUsed/>
    <w:rsid w:val="00472D3B"/>
    <w:pPr>
      <w:spacing w:after="100"/>
      <w:ind w:left="240"/>
    </w:pPr>
  </w:style>
  <w:style w:type="character" w:styleId="SledenaHiperpovezava">
    <w:name w:val="FollowedHyperlink"/>
    <w:basedOn w:val="Privzetapisavaodstavka"/>
    <w:uiPriority w:val="99"/>
    <w:semiHidden/>
    <w:unhideWhenUsed/>
    <w:rsid w:val="00472D3B"/>
    <w:rPr>
      <w:color w:val="954F72" w:themeColor="followedHyperlink"/>
      <w:u w:val="single"/>
    </w:rPr>
  </w:style>
  <w:style w:type="paragraph" w:customStyle="1" w:styleId="Vrstapredpisa">
    <w:name w:val="Vrsta predpisa"/>
    <w:basedOn w:val="Navaden"/>
    <w:link w:val="VrstapredpisaZnak"/>
    <w:rsid w:val="00472D3B"/>
    <w:pPr>
      <w:suppressAutoHyphens/>
      <w:spacing w:before="480" w:after="200" w:line="276" w:lineRule="auto"/>
      <w:jc w:val="center"/>
    </w:pPr>
    <w:rPr>
      <w:b/>
      <w:color w:val="000000"/>
      <w:spacing w:val="40"/>
      <w:sz w:val="22"/>
    </w:rPr>
  </w:style>
  <w:style w:type="paragraph" w:customStyle="1" w:styleId="Naslovpredpisa">
    <w:name w:val="Naslov_predpisa"/>
    <w:basedOn w:val="Navaden"/>
    <w:link w:val="NaslovpredpisaZnak"/>
    <w:rsid w:val="00472D3B"/>
    <w:pPr>
      <w:suppressAutoHyphens/>
      <w:spacing w:after="200" w:line="276" w:lineRule="auto"/>
      <w:jc w:val="center"/>
    </w:pPr>
    <w:rPr>
      <w:b/>
      <w:sz w:val="22"/>
    </w:rPr>
  </w:style>
  <w:style w:type="character" w:customStyle="1" w:styleId="VrstapredpisaZnak">
    <w:name w:val="Vrsta predpisa Znak"/>
    <w:link w:val="Vrstapredpisa"/>
    <w:locked/>
    <w:rsid w:val="00472D3B"/>
    <w:rPr>
      <w:rFonts w:ascii="Arial" w:eastAsia="Times New Roman" w:hAnsi="Arial" w:cs="Times New Roman"/>
      <w:b/>
      <w:color w:val="000000"/>
      <w:spacing w:val="40"/>
      <w:szCs w:val="20"/>
      <w:lang w:eastAsia="sl-SI"/>
    </w:rPr>
  </w:style>
  <w:style w:type="character" w:customStyle="1" w:styleId="NaslovpredpisaZnak">
    <w:name w:val="Naslov_predpisa Znak"/>
    <w:link w:val="Naslovpredpisa"/>
    <w:locked/>
    <w:rsid w:val="00472D3B"/>
    <w:rPr>
      <w:rFonts w:ascii="Arial" w:eastAsia="Times New Roman" w:hAnsi="Arial" w:cs="Times New Roman"/>
      <w:b/>
      <w:szCs w:val="20"/>
      <w:lang w:eastAsia="sl-SI"/>
    </w:rPr>
  </w:style>
  <w:style w:type="character" w:styleId="Poudarek">
    <w:name w:val="Emphasis"/>
    <w:basedOn w:val="Privzetapisavaodstavka"/>
    <w:uiPriority w:val="20"/>
    <w:qFormat/>
    <w:rsid w:val="00472D3B"/>
    <w:rPr>
      <w:i/>
      <w:iCs/>
    </w:rPr>
  </w:style>
  <w:style w:type="character" w:styleId="Nerazreenaomemba">
    <w:name w:val="Unresolved Mention"/>
    <w:basedOn w:val="Privzetapisavaodstavka"/>
    <w:uiPriority w:val="99"/>
    <w:semiHidden/>
    <w:unhideWhenUsed/>
    <w:rsid w:val="00EF6ADE"/>
    <w:rPr>
      <w:color w:val="605E5C"/>
      <w:shd w:val="clear" w:color="auto" w:fill="E1DFDD"/>
    </w:rPr>
  </w:style>
  <w:style w:type="character" w:customStyle="1" w:styleId="sledired">
    <w:name w:val="_sledi_red"/>
    <w:basedOn w:val="Privzetapisavaodstavka"/>
    <w:uiPriority w:val="1"/>
    <w:qFormat/>
    <w:rsid w:val="00E86600"/>
    <w:rPr>
      <w:rFonts w:cs="Arial"/>
      <w:color w:val="E60000"/>
      <w:bdr w:val="none" w:sz="0" w:space="0" w:color="auto"/>
      <w:shd w:val="clear" w:color="auto" w:fill="FFFF47"/>
      <w:lang w:val="sl-SI"/>
    </w:rPr>
  </w:style>
  <w:style w:type="character" w:customStyle="1" w:styleId="slediblack">
    <w:name w:val="_sledi_black"/>
    <w:basedOn w:val="Privzetapisavaodstavka"/>
    <w:uiPriority w:val="1"/>
    <w:qFormat/>
    <w:rsid w:val="00E86600"/>
    <w:rPr>
      <w:bdr w:val="none" w:sz="0" w:space="0" w:color="auto"/>
      <w:shd w:val="clear" w:color="auto" w:fill="FFFF47"/>
    </w:rPr>
  </w:style>
  <w:style w:type="paragraph" w:styleId="Kazalovsebine1">
    <w:name w:val="toc 1"/>
    <w:basedOn w:val="Navaden"/>
    <w:next w:val="Navaden"/>
    <w:autoRedefine/>
    <w:uiPriority w:val="39"/>
    <w:semiHidden/>
    <w:unhideWhenUsed/>
    <w:rsid w:val="00B815C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iaea.org/MTCD/Publications/PDF/TE-1951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URED760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6E1ADC-24EC-458B-9E9F-0B67BA7A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8339</Words>
  <Characters>47536</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Osojnik</dc:creator>
  <cp:keywords/>
  <dc:description/>
  <cp:lastModifiedBy>Metka Tomažič</cp:lastModifiedBy>
  <cp:revision>3</cp:revision>
  <cp:lastPrinted>2021-07-27T06:05:00Z</cp:lastPrinted>
  <dcterms:created xsi:type="dcterms:W3CDTF">2021-07-29T13:08:00Z</dcterms:created>
  <dcterms:modified xsi:type="dcterms:W3CDTF">2021-07-29T13:09:00Z</dcterms:modified>
</cp:coreProperties>
</file>