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AED7" w14:textId="12287EF1"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Pursuant to paragraph five of Article 122 of the Ionising Radiation Protection and Nuclear Safety Act (Official Gazette of the Republic of Slovenia, No</w:t>
      </w:r>
      <w:r w:rsidR="00904E56">
        <w:rPr>
          <w:rFonts w:ascii="Arial" w:hAnsi="Arial" w:cs="Arial"/>
          <w:snapToGrid w:val="0"/>
          <w:sz w:val="20"/>
          <w:szCs w:val="20"/>
          <w:lang w:val="en-GB"/>
        </w:rPr>
        <w:t>.</w:t>
      </w:r>
      <w:r w:rsidRPr="00AB7419">
        <w:rPr>
          <w:rFonts w:ascii="Arial" w:hAnsi="Arial" w:cs="Arial"/>
          <w:snapToGrid w:val="0"/>
          <w:sz w:val="20"/>
          <w:szCs w:val="20"/>
          <w:lang w:val="en-GB"/>
        </w:rPr>
        <w:t xml:space="preserve"> 76/17, 26/19 and 172/21) and Article 7 of the Services of General Economic Interest Act (Official Gazette of the Republic of Slovenia, No</w:t>
      </w:r>
      <w:r w:rsidR="00904E56">
        <w:rPr>
          <w:rFonts w:ascii="Arial" w:hAnsi="Arial" w:cs="Arial"/>
          <w:snapToGrid w:val="0"/>
          <w:sz w:val="20"/>
          <w:szCs w:val="20"/>
          <w:lang w:val="en-GB"/>
        </w:rPr>
        <w:t>.</w:t>
      </w:r>
      <w:r w:rsidRPr="00AB7419">
        <w:rPr>
          <w:rFonts w:ascii="Arial" w:hAnsi="Arial" w:cs="Arial"/>
          <w:snapToGrid w:val="0"/>
          <w:sz w:val="20"/>
          <w:szCs w:val="20"/>
          <w:lang w:val="en-GB"/>
        </w:rPr>
        <w:t xml:space="preserve"> 32/93, 30/98 – ZZLPPO, 127/06 – ZJZP, 38/10 – ZUKN and 57/11 – ORZGJS40), the Government of the Republic of Slovenia hereby issues the following</w:t>
      </w:r>
    </w:p>
    <w:p w14:paraId="33802913"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p>
    <w:p w14:paraId="56B495DE"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p>
    <w:p w14:paraId="68E648ED" w14:textId="77777777" w:rsidR="00453566" w:rsidRPr="00AB7419" w:rsidRDefault="00453566" w:rsidP="00453566">
      <w:pPr>
        <w:widowControl w:val="0"/>
        <w:spacing w:after="160" w:line="240" w:lineRule="atLeast"/>
        <w:jc w:val="center"/>
        <w:rPr>
          <w:rFonts w:ascii="Arial" w:hAnsi="Arial" w:cs="Arial"/>
          <w:b/>
          <w:snapToGrid w:val="0"/>
          <w:sz w:val="20"/>
          <w:szCs w:val="20"/>
          <w:lang w:val="en-GB"/>
        </w:rPr>
      </w:pPr>
      <w:r w:rsidRPr="00AB7419">
        <w:rPr>
          <w:rFonts w:ascii="Arial" w:hAnsi="Arial" w:cs="Arial"/>
          <w:b/>
          <w:bCs/>
          <w:snapToGrid w:val="0"/>
          <w:sz w:val="20"/>
          <w:szCs w:val="20"/>
          <w:lang w:val="en-GB"/>
        </w:rPr>
        <w:t>DECREE</w:t>
      </w:r>
    </w:p>
    <w:p w14:paraId="65889FC9" w14:textId="77777777" w:rsidR="00453566" w:rsidRPr="00AB7419" w:rsidRDefault="00453566" w:rsidP="00453566">
      <w:pPr>
        <w:widowControl w:val="0"/>
        <w:spacing w:after="160" w:line="240" w:lineRule="atLeast"/>
        <w:jc w:val="center"/>
        <w:rPr>
          <w:rFonts w:ascii="Arial" w:hAnsi="Arial" w:cs="Arial"/>
          <w:b/>
          <w:snapToGrid w:val="0"/>
          <w:sz w:val="20"/>
          <w:szCs w:val="20"/>
          <w:lang w:val="en-GB"/>
        </w:rPr>
      </w:pPr>
      <w:r w:rsidRPr="00AB7419">
        <w:rPr>
          <w:rFonts w:ascii="Arial" w:hAnsi="Arial" w:cs="Arial"/>
          <w:b/>
          <w:bCs/>
          <w:snapToGrid w:val="0"/>
          <w:sz w:val="20"/>
          <w:szCs w:val="20"/>
          <w:lang w:val="en-GB"/>
        </w:rPr>
        <w:t>on the method and conditions for the provision of the mandatory national public service of general economic interest regarding radioactive waste management</w:t>
      </w:r>
    </w:p>
    <w:p w14:paraId="4566CD3E"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p>
    <w:p w14:paraId="13DC9A98" w14:textId="77777777" w:rsidR="00453566" w:rsidRPr="00AB7419" w:rsidRDefault="00453566" w:rsidP="00453566">
      <w:pPr>
        <w:widowControl w:val="0"/>
        <w:numPr>
          <w:ilvl w:val="0"/>
          <w:numId w:val="2"/>
        </w:numPr>
        <w:spacing w:after="160" w:line="256" w:lineRule="auto"/>
        <w:jc w:val="center"/>
        <w:outlineLvl w:val="0"/>
        <w:rPr>
          <w:rFonts w:ascii="Arial" w:hAnsi="Arial" w:cs="Arial"/>
          <w:b/>
          <w:snapToGrid w:val="0"/>
          <w:sz w:val="20"/>
          <w:szCs w:val="20"/>
          <w:lang w:val="en-GB"/>
        </w:rPr>
      </w:pPr>
      <w:bookmarkStart w:id="0" w:name="_Toc508691905"/>
      <w:r w:rsidRPr="00AB7419">
        <w:rPr>
          <w:rFonts w:ascii="Arial" w:hAnsi="Arial" w:cs="Arial"/>
          <w:b/>
          <w:bCs/>
          <w:snapToGrid w:val="0"/>
          <w:sz w:val="20"/>
          <w:szCs w:val="20"/>
          <w:lang w:val="en-GB"/>
        </w:rPr>
        <w:t>GENERAL PROVISIONS</w:t>
      </w:r>
      <w:bookmarkEnd w:id="0"/>
    </w:p>
    <w:p w14:paraId="11236F3F"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bookmarkStart w:id="1" w:name="_Toc475607571"/>
      <w:bookmarkStart w:id="2" w:name="_Toc508691906"/>
      <w:r w:rsidRPr="00AB7419">
        <w:rPr>
          <w:rFonts w:ascii="Arial" w:hAnsi="Arial" w:cs="Arial"/>
          <w:b/>
          <w:bCs/>
          <w:snapToGrid w:val="0"/>
          <w:sz w:val="20"/>
          <w:szCs w:val="20"/>
          <w:lang w:val="en-GB"/>
        </w:rPr>
        <w:t>Article 1</w:t>
      </w:r>
      <w:r w:rsidRPr="00AB7419">
        <w:rPr>
          <w:rFonts w:ascii="Arial" w:hAnsi="Arial" w:cs="Arial"/>
          <w:snapToGrid w:val="0"/>
          <w:sz w:val="20"/>
          <w:szCs w:val="20"/>
          <w:lang w:val="en-GB"/>
        </w:rPr>
        <w:br/>
      </w:r>
      <w:r w:rsidRPr="00AB7419">
        <w:rPr>
          <w:rFonts w:ascii="Arial" w:hAnsi="Arial" w:cs="Arial"/>
          <w:b/>
          <w:bCs/>
          <w:snapToGrid w:val="0"/>
          <w:sz w:val="20"/>
          <w:szCs w:val="20"/>
          <w:lang w:val="en-GB"/>
        </w:rPr>
        <w:t>(Purpose)</w:t>
      </w:r>
      <w:bookmarkEnd w:id="1"/>
      <w:bookmarkEnd w:id="2"/>
    </w:p>
    <w:p w14:paraId="176F75F1" w14:textId="1C8301A2" w:rsidR="00453566" w:rsidRPr="00AB7419" w:rsidRDefault="00453566" w:rsidP="00453566">
      <w:pPr>
        <w:widowControl w:val="0"/>
        <w:spacing w:after="120"/>
        <w:jc w:val="both"/>
        <w:rPr>
          <w:rFonts w:ascii="Arial" w:hAnsi="Arial" w:cs="Arial"/>
          <w:snapToGrid w:val="0"/>
          <w:sz w:val="20"/>
          <w:szCs w:val="20"/>
          <w:lang w:val="en-GB"/>
        </w:rPr>
      </w:pPr>
      <w:r w:rsidRPr="00AB7419">
        <w:rPr>
          <w:rFonts w:ascii="Arial" w:hAnsi="Arial" w:cs="Arial"/>
          <w:snapToGrid w:val="0"/>
          <w:sz w:val="20"/>
          <w:szCs w:val="20"/>
          <w:lang w:val="en-GB"/>
        </w:rPr>
        <w:t>This Decree lays down the method and conditions for the provision of the mandatory national service of general economic interest regarding radioactive waste management (hereinafter: public service of radioactive waste management</w:t>
      </w:r>
      <w:bookmarkStart w:id="3" w:name="_Hlk59179928"/>
      <w:r w:rsidRPr="00AB7419">
        <w:rPr>
          <w:rFonts w:ascii="Arial" w:hAnsi="Arial" w:cs="Arial"/>
          <w:snapToGrid w:val="0"/>
          <w:sz w:val="20"/>
          <w:szCs w:val="20"/>
          <w:lang w:val="en-GB"/>
        </w:rPr>
        <w:t xml:space="preserve">), the organisational form of the public service of radioactive waste management, the sources of funding and the way in which they are established and the methodology for establishing the sources of funding, the list of facilities operated by the provider of the public service of radioactive waste management, the criteria for establishing the price list for the services, and other content relevant for the performance of all organisational and physical activities carried out in the </w:t>
      </w:r>
      <w:r w:rsidR="00A22346">
        <w:rPr>
          <w:rFonts w:ascii="Arial" w:hAnsi="Arial" w:cs="Arial"/>
          <w:snapToGrid w:val="0"/>
          <w:sz w:val="20"/>
          <w:szCs w:val="20"/>
          <w:lang w:val="en-GB"/>
        </w:rPr>
        <w:t>local storage</w:t>
      </w:r>
      <w:r w:rsidRPr="00AB7419">
        <w:rPr>
          <w:rFonts w:ascii="Arial" w:hAnsi="Arial" w:cs="Arial"/>
          <w:snapToGrid w:val="0"/>
          <w:sz w:val="20"/>
          <w:szCs w:val="20"/>
          <w:lang w:val="en-GB"/>
        </w:rPr>
        <w:t>, transfer, processing, storage and disposal of radioactive waste</w:t>
      </w:r>
      <w:bookmarkEnd w:id="3"/>
      <w:r w:rsidRPr="00AB7419">
        <w:rPr>
          <w:rFonts w:ascii="Arial" w:hAnsi="Arial" w:cs="Arial"/>
          <w:snapToGrid w:val="0"/>
          <w:sz w:val="20"/>
          <w:szCs w:val="20"/>
          <w:lang w:val="en-GB"/>
        </w:rPr>
        <w:t>.</w:t>
      </w:r>
    </w:p>
    <w:p w14:paraId="2A0C5EEA"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bookmarkStart w:id="4" w:name="_Toc508691907"/>
      <w:r w:rsidRPr="00AB7419">
        <w:rPr>
          <w:rFonts w:ascii="Arial" w:hAnsi="Arial" w:cs="Arial"/>
          <w:b/>
          <w:bCs/>
          <w:snapToGrid w:val="0"/>
          <w:sz w:val="20"/>
          <w:szCs w:val="20"/>
          <w:lang w:val="en-GB"/>
        </w:rPr>
        <w:t>Article 2</w:t>
      </w:r>
      <w:r w:rsidRPr="00AB7419">
        <w:rPr>
          <w:rFonts w:ascii="Arial" w:hAnsi="Arial" w:cs="Arial"/>
          <w:snapToGrid w:val="0"/>
          <w:sz w:val="20"/>
          <w:szCs w:val="20"/>
          <w:lang w:val="en-GB"/>
        </w:rPr>
        <w:br/>
      </w:r>
      <w:r w:rsidRPr="00AB7419">
        <w:rPr>
          <w:rFonts w:ascii="Arial" w:hAnsi="Arial" w:cs="Arial"/>
          <w:b/>
          <w:bCs/>
          <w:snapToGrid w:val="0"/>
          <w:sz w:val="20"/>
          <w:szCs w:val="20"/>
          <w:lang w:val="en-GB"/>
        </w:rPr>
        <w:t>(Definitions)</w:t>
      </w:r>
      <w:bookmarkEnd w:id="4"/>
    </w:p>
    <w:p w14:paraId="37A211F9" w14:textId="77777777" w:rsidR="00453566" w:rsidRPr="00AB7419" w:rsidRDefault="00453566" w:rsidP="00453566">
      <w:pPr>
        <w:widowControl w:val="0"/>
        <w:spacing w:after="160"/>
        <w:jc w:val="both"/>
        <w:rPr>
          <w:rFonts w:ascii="Arial" w:hAnsi="Arial" w:cs="Arial"/>
          <w:snapToGrid w:val="0"/>
          <w:sz w:val="20"/>
          <w:szCs w:val="20"/>
          <w:lang w:val="en-GB"/>
        </w:rPr>
      </w:pPr>
      <w:r w:rsidRPr="00AB7419">
        <w:rPr>
          <w:rFonts w:ascii="Arial" w:hAnsi="Arial" w:cs="Arial"/>
          <w:snapToGrid w:val="0"/>
          <w:sz w:val="20"/>
          <w:szCs w:val="20"/>
          <w:lang w:val="en-GB"/>
        </w:rPr>
        <w:t>For the purposes of this Decree, the following definitions shall apply:</w:t>
      </w:r>
    </w:p>
    <w:p w14:paraId="5F984490" w14:textId="77777777" w:rsidR="00453566" w:rsidRPr="00AB7419" w:rsidRDefault="00453566" w:rsidP="00453566">
      <w:pPr>
        <w:widowControl w:val="0"/>
        <w:spacing w:after="160"/>
        <w:jc w:val="both"/>
        <w:rPr>
          <w:rFonts w:ascii="Arial" w:hAnsi="Arial" w:cs="Arial"/>
          <w:bCs/>
          <w:sz w:val="20"/>
          <w:szCs w:val="20"/>
          <w:lang w:val="en-GB"/>
        </w:rPr>
      </w:pPr>
    </w:p>
    <w:p w14:paraId="6F8B309C" w14:textId="2AC2DBE2" w:rsidR="00453566" w:rsidRPr="00AB7419" w:rsidRDefault="00453566" w:rsidP="00453566">
      <w:pPr>
        <w:widowControl w:val="0"/>
        <w:numPr>
          <w:ilvl w:val="0"/>
          <w:numId w:val="4"/>
        </w:numPr>
        <w:spacing w:after="120" w:line="256" w:lineRule="auto"/>
        <w:ind w:left="714" w:hanging="357"/>
        <w:jc w:val="both"/>
        <w:rPr>
          <w:rFonts w:ascii="Arial" w:hAnsi="Arial" w:cs="Arial"/>
          <w:bCs/>
          <w:sz w:val="20"/>
          <w:szCs w:val="20"/>
          <w:lang w:val="en-GB"/>
        </w:rPr>
      </w:pPr>
      <w:r w:rsidRPr="00AB7419">
        <w:rPr>
          <w:rFonts w:ascii="Arial" w:hAnsi="Arial" w:cs="Arial"/>
          <w:i/>
          <w:iCs/>
          <w:sz w:val="20"/>
          <w:szCs w:val="20"/>
          <w:lang w:val="en-GB"/>
        </w:rPr>
        <w:t>The long-term monitoring and maintenance of a repository</w:t>
      </w:r>
      <w:r w:rsidRPr="00AB7419">
        <w:rPr>
          <w:rFonts w:ascii="Arial" w:hAnsi="Arial" w:cs="Arial"/>
          <w:sz w:val="20"/>
          <w:szCs w:val="20"/>
          <w:lang w:val="en-GB"/>
        </w:rPr>
        <w:t xml:space="preserve"> means the post-closure supervision and implementation of maintenance measures for radioactive waste repositories, </w:t>
      </w:r>
      <w:r w:rsidR="00523718">
        <w:rPr>
          <w:rFonts w:ascii="Arial" w:hAnsi="Arial" w:cs="Arial"/>
          <w:sz w:val="20"/>
          <w:szCs w:val="20"/>
          <w:lang w:val="en-GB"/>
        </w:rPr>
        <w:t xml:space="preserve">disposal </w:t>
      </w:r>
      <w:r w:rsidR="00A22346">
        <w:rPr>
          <w:rFonts w:ascii="Arial" w:hAnsi="Arial" w:cs="Arial"/>
          <w:sz w:val="20"/>
          <w:szCs w:val="20"/>
          <w:lang w:val="en-GB"/>
        </w:rPr>
        <w:t xml:space="preserve">site </w:t>
      </w:r>
      <w:r w:rsidRPr="00AB7419">
        <w:rPr>
          <w:rFonts w:ascii="Arial" w:hAnsi="Arial" w:cs="Arial"/>
          <w:sz w:val="20"/>
          <w:szCs w:val="20"/>
          <w:lang w:val="en-GB"/>
        </w:rPr>
        <w:t>f</w:t>
      </w:r>
      <w:r w:rsidR="0016652F">
        <w:rPr>
          <w:rFonts w:ascii="Arial" w:hAnsi="Arial" w:cs="Arial"/>
          <w:sz w:val="20"/>
          <w:szCs w:val="20"/>
          <w:lang w:val="en-GB"/>
        </w:rPr>
        <w:t>or</w:t>
      </w:r>
      <w:r w:rsidRPr="00AB7419">
        <w:rPr>
          <w:rFonts w:ascii="Arial" w:hAnsi="Arial" w:cs="Arial"/>
          <w:sz w:val="20"/>
          <w:szCs w:val="20"/>
          <w:lang w:val="en-GB"/>
        </w:rPr>
        <w:t xml:space="preserve"> mining and hydrometallurgical tailings resulting from the extraction and exploitation of nuclear minerals, in order to ensure the maintenance of long-term safety functions and thus long-term radiation safety of the population and the environment as foreseen in the site’s safety </w:t>
      </w:r>
      <w:proofErr w:type="gramStart"/>
      <w:r w:rsidRPr="00AB7419">
        <w:rPr>
          <w:rFonts w:ascii="Arial" w:hAnsi="Arial" w:cs="Arial"/>
          <w:sz w:val="20"/>
          <w:szCs w:val="20"/>
          <w:lang w:val="en-GB"/>
        </w:rPr>
        <w:t>report;</w:t>
      </w:r>
      <w:proofErr w:type="gramEnd"/>
    </w:p>
    <w:p w14:paraId="49D4CAE1" w14:textId="0011C67E" w:rsidR="00453566" w:rsidRPr="00AB7419" w:rsidRDefault="00453566" w:rsidP="00453566">
      <w:pPr>
        <w:widowControl w:val="0"/>
        <w:numPr>
          <w:ilvl w:val="0"/>
          <w:numId w:val="4"/>
        </w:numPr>
        <w:spacing w:after="120" w:line="256" w:lineRule="auto"/>
        <w:ind w:left="714" w:hanging="357"/>
        <w:jc w:val="both"/>
        <w:rPr>
          <w:rFonts w:ascii="Arial" w:hAnsi="Arial" w:cs="Arial"/>
          <w:bCs/>
          <w:sz w:val="20"/>
          <w:szCs w:val="20"/>
          <w:lang w:val="en-GB"/>
        </w:rPr>
      </w:pPr>
      <w:r w:rsidRPr="00AB7419">
        <w:rPr>
          <w:rFonts w:ascii="Arial" w:hAnsi="Arial" w:cs="Arial"/>
          <w:i/>
          <w:iCs/>
          <w:sz w:val="20"/>
          <w:szCs w:val="20"/>
          <w:lang w:val="en-GB"/>
        </w:rPr>
        <w:t>The Intergovernmental Agreement</w:t>
      </w:r>
      <w:r w:rsidRPr="00AB7419">
        <w:rPr>
          <w:rFonts w:ascii="Arial" w:hAnsi="Arial" w:cs="Arial"/>
          <w:sz w:val="20"/>
          <w:szCs w:val="20"/>
          <w:lang w:val="en-GB"/>
        </w:rPr>
        <w:t xml:space="preserve"> means the Agreement between the Government of the Republic of Slovenia and the Government of the Republic of Croatia on the Regulation of the Status and Other Legal Relations Regarding the Investment, Exploitation and Decommissioning of the Krško NPP and Joint Declaration on the Signing of the Agreement between the Government of the Republic of Slovenia and the Government of the Republic of Croatia on the Regulation of the Status and Other Legal Relations Regarding the Investment, Exploitation and Decommissioning of the Krško NPP (Official Gazette of the Republic of Slovenia – International Treaties, No. 5/03).</w:t>
      </w:r>
    </w:p>
    <w:p w14:paraId="0377FD79" w14:textId="77777777" w:rsidR="00453566" w:rsidRPr="00AB7419" w:rsidRDefault="00453566" w:rsidP="00453566">
      <w:pPr>
        <w:widowControl w:val="0"/>
        <w:spacing w:after="120"/>
        <w:jc w:val="both"/>
        <w:rPr>
          <w:rFonts w:ascii="Arial" w:hAnsi="Arial" w:cs="Arial"/>
          <w:bCs/>
          <w:sz w:val="20"/>
          <w:szCs w:val="20"/>
          <w:lang w:val="en-GB"/>
        </w:rPr>
      </w:pPr>
    </w:p>
    <w:p w14:paraId="2D43B55E" w14:textId="77777777" w:rsidR="00453566" w:rsidRPr="00AB7419" w:rsidRDefault="00453566" w:rsidP="00453566">
      <w:pPr>
        <w:widowControl w:val="0"/>
        <w:numPr>
          <w:ilvl w:val="0"/>
          <w:numId w:val="2"/>
        </w:numPr>
        <w:spacing w:after="160" w:line="256" w:lineRule="auto"/>
        <w:jc w:val="center"/>
        <w:outlineLvl w:val="0"/>
        <w:rPr>
          <w:rFonts w:ascii="Arial" w:hAnsi="Arial" w:cs="Arial"/>
          <w:b/>
          <w:snapToGrid w:val="0"/>
          <w:sz w:val="20"/>
          <w:szCs w:val="20"/>
          <w:lang w:val="en-GB"/>
        </w:rPr>
      </w:pPr>
      <w:bookmarkStart w:id="5" w:name="_Toc508691923"/>
      <w:r w:rsidRPr="00AB7419">
        <w:rPr>
          <w:rFonts w:ascii="Arial" w:hAnsi="Arial" w:cs="Arial"/>
          <w:b/>
          <w:bCs/>
          <w:snapToGrid w:val="0"/>
          <w:sz w:val="20"/>
          <w:szCs w:val="20"/>
          <w:lang w:val="en-GB"/>
        </w:rPr>
        <w:t>SUBJECT MATTER AND METHOD OF PROVIDING THE PUBLIC SERVICE OF RADIOACTIVE WASTE MANAGEMENT</w:t>
      </w:r>
      <w:bookmarkEnd w:id="5"/>
    </w:p>
    <w:p w14:paraId="1991A9A6"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bookmarkStart w:id="6" w:name="_Toc508691924"/>
      <w:r w:rsidRPr="00AB7419">
        <w:rPr>
          <w:rFonts w:ascii="Arial" w:hAnsi="Arial" w:cs="Arial"/>
          <w:b/>
          <w:bCs/>
          <w:snapToGrid w:val="0"/>
          <w:sz w:val="20"/>
          <w:szCs w:val="20"/>
          <w:lang w:val="en-GB"/>
        </w:rPr>
        <w:t>Article 3</w:t>
      </w:r>
      <w:r w:rsidRPr="00AB7419">
        <w:rPr>
          <w:rFonts w:ascii="Arial" w:hAnsi="Arial" w:cs="Arial"/>
          <w:snapToGrid w:val="0"/>
          <w:sz w:val="20"/>
          <w:szCs w:val="20"/>
          <w:lang w:val="en-GB"/>
        </w:rPr>
        <w:br/>
      </w:r>
      <w:r w:rsidRPr="00AB7419">
        <w:rPr>
          <w:rFonts w:ascii="Arial" w:hAnsi="Arial" w:cs="Arial"/>
          <w:b/>
          <w:bCs/>
          <w:snapToGrid w:val="0"/>
          <w:sz w:val="20"/>
          <w:szCs w:val="20"/>
          <w:lang w:val="en-GB"/>
        </w:rPr>
        <w:t>(Subject matter of the service of general economic interest)</w:t>
      </w:r>
    </w:p>
    <w:p w14:paraId="0425F843" w14:textId="44F88A71" w:rsidR="00453566" w:rsidRPr="00AB7419" w:rsidRDefault="00453566" w:rsidP="00453566">
      <w:pPr>
        <w:widowControl w:val="0"/>
        <w:spacing w:after="120"/>
        <w:jc w:val="both"/>
        <w:rPr>
          <w:rFonts w:ascii="Arial" w:hAnsi="Arial" w:cs="Arial"/>
          <w:snapToGrid w:val="0"/>
          <w:sz w:val="20"/>
          <w:szCs w:val="20"/>
          <w:lang w:val="en-GB"/>
        </w:rPr>
      </w:pPr>
      <w:r w:rsidRPr="00AB7419">
        <w:rPr>
          <w:rFonts w:ascii="Arial" w:hAnsi="Arial" w:cs="Arial"/>
          <w:snapToGrid w:val="0"/>
          <w:sz w:val="20"/>
          <w:szCs w:val="20"/>
          <w:lang w:val="en-GB"/>
        </w:rPr>
        <w:t>The subject matter of the service of general economic interest under this Decree means the provision of radioactive waste and spent fuel management.</w:t>
      </w:r>
    </w:p>
    <w:p w14:paraId="3FB1C33C"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lastRenderedPageBreak/>
        <w:t>Article 4</w:t>
      </w:r>
      <w:r w:rsidRPr="00AB7419">
        <w:rPr>
          <w:rFonts w:ascii="Arial" w:hAnsi="Arial" w:cs="Arial"/>
          <w:snapToGrid w:val="0"/>
          <w:sz w:val="20"/>
          <w:szCs w:val="20"/>
          <w:lang w:val="en-GB"/>
        </w:rPr>
        <w:br/>
      </w:r>
      <w:r w:rsidRPr="00AB7419">
        <w:rPr>
          <w:rFonts w:ascii="Arial" w:hAnsi="Arial" w:cs="Arial"/>
          <w:b/>
          <w:bCs/>
          <w:snapToGrid w:val="0"/>
          <w:sz w:val="20"/>
          <w:szCs w:val="20"/>
          <w:lang w:val="en-GB"/>
        </w:rPr>
        <w:t>(Organisational and spatial design for the provision of service)</w:t>
      </w:r>
      <w:bookmarkEnd w:id="6"/>
    </w:p>
    <w:p w14:paraId="219BA4AC" w14:textId="77777777" w:rsidR="00453566" w:rsidRPr="00AB7419" w:rsidRDefault="00453566" w:rsidP="00453566">
      <w:pPr>
        <w:widowControl w:val="0"/>
        <w:numPr>
          <w:ilvl w:val="0"/>
          <w:numId w:val="5"/>
        </w:numPr>
        <w:spacing w:after="120" w:line="256" w:lineRule="auto"/>
        <w:jc w:val="both"/>
        <w:rPr>
          <w:rFonts w:ascii="Arial" w:hAnsi="Arial" w:cs="Arial"/>
          <w:sz w:val="20"/>
          <w:szCs w:val="20"/>
          <w:lang w:val="en-GB"/>
        </w:rPr>
      </w:pPr>
      <w:r w:rsidRPr="00AB7419">
        <w:rPr>
          <w:rFonts w:ascii="Arial" w:hAnsi="Arial" w:cs="Arial"/>
          <w:sz w:val="20"/>
          <w:szCs w:val="20"/>
          <w:lang w:val="en-GB"/>
        </w:rPr>
        <w:t>The public service of radioactive waste management under this Decree shall be provided by a public utility institute of which the Republic of Slovenia is the sole founder.</w:t>
      </w:r>
    </w:p>
    <w:p w14:paraId="6B092616" w14:textId="5666419F" w:rsidR="00453566" w:rsidRPr="00AB7419" w:rsidRDefault="00453566" w:rsidP="00453566">
      <w:pPr>
        <w:widowControl w:val="0"/>
        <w:numPr>
          <w:ilvl w:val="0"/>
          <w:numId w:val="5"/>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public utility institute shall acquire the exclusive right to provide the </w:t>
      </w:r>
      <w:r w:rsidRPr="00AB7419">
        <w:rPr>
          <w:rFonts w:ascii="Arial" w:hAnsi="Arial" w:cs="Arial"/>
          <w:snapToGrid w:val="0"/>
          <w:sz w:val="20"/>
          <w:szCs w:val="20"/>
          <w:lang w:val="en-GB"/>
        </w:rPr>
        <w:t xml:space="preserve">radioactive waste management service as a mandatory </w:t>
      </w:r>
      <w:r w:rsidR="00D06C10">
        <w:rPr>
          <w:rFonts w:ascii="Arial" w:hAnsi="Arial" w:cs="Arial"/>
          <w:snapToGrid w:val="0"/>
          <w:sz w:val="20"/>
          <w:szCs w:val="20"/>
          <w:lang w:val="en-GB"/>
        </w:rPr>
        <w:t>service of general economic interest</w:t>
      </w:r>
      <w:r w:rsidRPr="00AB7419">
        <w:rPr>
          <w:rFonts w:ascii="Arial" w:hAnsi="Arial" w:cs="Arial"/>
          <w:sz w:val="20"/>
          <w:szCs w:val="20"/>
          <w:lang w:val="en-GB"/>
        </w:rPr>
        <w:t xml:space="preserve"> throughout the territory of the Republic of Slovenia.</w:t>
      </w:r>
    </w:p>
    <w:p w14:paraId="5906FE65" w14:textId="77777777" w:rsidR="00453566" w:rsidRPr="00AB7419" w:rsidRDefault="00453566" w:rsidP="00453566">
      <w:pPr>
        <w:widowControl w:val="0"/>
        <w:numPr>
          <w:ilvl w:val="0"/>
          <w:numId w:val="5"/>
        </w:numPr>
        <w:spacing w:after="120" w:line="256" w:lineRule="auto"/>
        <w:jc w:val="both"/>
        <w:rPr>
          <w:rFonts w:ascii="Arial" w:hAnsi="Arial" w:cs="Arial"/>
          <w:sz w:val="20"/>
          <w:szCs w:val="20"/>
          <w:lang w:val="en-GB"/>
        </w:rPr>
      </w:pPr>
      <w:r w:rsidRPr="00AB7419">
        <w:rPr>
          <w:rFonts w:ascii="Arial" w:hAnsi="Arial" w:cs="Arial"/>
          <w:sz w:val="20"/>
          <w:szCs w:val="20"/>
          <w:lang w:val="en-GB"/>
        </w:rPr>
        <w:t>The public service of radioactive waste management shall be provided on a continuous basis.</w:t>
      </w:r>
    </w:p>
    <w:p w14:paraId="7C5A51D0" w14:textId="11577F2E"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bookmarkStart w:id="7" w:name="_Ref510613702"/>
      <w:r w:rsidRPr="00AB7419">
        <w:rPr>
          <w:rFonts w:ascii="Arial" w:hAnsi="Arial" w:cs="Arial"/>
          <w:b/>
          <w:bCs/>
          <w:snapToGrid w:val="0"/>
          <w:sz w:val="20"/>
          <w:szCs w:val="20"/>
          <w:lang w:val="en-GB"/>
        </w:rPr>
        <w:t>Article 5</w:t>
      </w:r>
      <w:r w:rsidRPr="00AB7419">
        <w:rPr>
          <w:rFonts w:ascii="Arial" w:hAnsi="Arial" w:cs="Arial"/>
          <w:snapToGrid w:val="0"/>
          <w:sz w:val="20"/>
          <w:szCs w:val="20"/>
          <w:lang w:val="en-GB"/>
        </w:rPr>
        <w:br/>
      </w:r>
      <w:r w:rsidRPr="00AB7419">
        <w:rPr>
          <w:rFonts w:ascii="Arial" w:hAnsi="Arial" w:cs="Arial"/>
          <w:b/>
          <w:bCs/>
          <w:snapToGrid w:val="0"/>
          <w:sz w:val="20"/>
          <w:szCs w:val="20"/>
          <w:lang w:val="en-GB"/>
        </w:rPr>
        <w:t>(Tasks of the provider of the public service of radioactive waste management)</w:t>
      </w:r>
      <w:bookmarkEnd w:id="7"/>
    </w:p>
    <w:p w14:paraId="300192B2" w14:textId="77777777" w:rsidR="00453566" w:rsidRPr="00AB7419" w:rsidRDefault="00453566" w:rsidP="00453566">
      <w:pPr>
        <w:widowControl w:val="0"/>
        <w:numPr>
          <w:ilvl w:val="0"/>
          <w:numId w:val="6"/>
        </w:numPr>
        <w:spacing w:after="120" w:line="256" w:lineRule="auto"/>
        <w:jc w:val="both"/>
        <w:rPr>
          <w:rFonts w:ascii="Arial" w:hAnsi="Arial" w:cs="Arial"/>
          <w:sz w:val="20"/>
          <w:szCs w:val="20"/>
          <w:lang w:val="en-GB"/>
        </w:rPr>
      </w:pPr>
      <w:r w:rsidRPr="00AB7419">
        <w:rPr>
          <w:rFonts w:ascii="Arial" w:hAnsi="Arial" w:cs="Arial"/>
          <w:sz w:val="20"/>
          <w:szCs w:val="20"/>
          <w:lang w:val="en-GB"/>
        </w:rPr>
        <w:t>The public service of radioactive waste management shall include in particular:</w:t>
      </w:r>
    </w:p>
    <w:p w14:paraId="47659380" w14:textId="77A7F0EA" w:rsidR="00453566" w:rsidRPr="00AB7419" w:rsidRDefault="00453566" w:rsidP="00453566">
      <w:pPr>
        <w:widowControl w:val="0"/>
        <w:numPr>
          <w:ilvl w:val="0"/>
          <w:numId w:val="7"/>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w:t>
      </w:r>
      <w:r w:rsidR="004C143A">
        <w:rPr>
          <w:rFonts w:ascii="Arial" w:hAnsi="Arial" w:cs="Arial"/>
          <w:sz w:val="20"/>
          <w:szCs w:val="20"/>
          <w:lang w:val="en-GB"/>
        </w:rPr>
        <w:t>takeover</w:t>
      </w:r>
      <w:r w:rsidRPr="00AB7419">
        <w:rPr>
          <w:rFonts w:ascii="Arial" w:hAnsi="Arial" w:cs="Arial"/>
          <w:sz w:val="20"/>
          <w:szCs w:val="20"/>
          <w:lang w:val="en-GB"/>
        </w:rPr>
        <w:t>, collection, transport, processing and storage prior to disposal, preparat</w:t>
      </w:r>
      <w:r w:rsidR="001F1D77">
        <w:rPr>
          <w:rFonts w:ascii="Arial" w:hAnsi="Arial" w:cs="Arial"/>
          <w:sz w:val="20"/>
          <w:szCs w:val="20"/>
          <w:lang w:val="en-GB"/>
        </w:rPr>
        <w:t>ions</w:t>
      </w:r>
      <w:r w:rsidRPr="00AB7419">
        <w:rPr>
          <w:rFonts w:ascii="Arial" w:hAnsi="Arial" w:cs="Arial"/>
          <w:sz w:val="20"/>
          <w:szCs w:val="20"/>
          <w:lang w:val="en-GB"/>
        </w:rPr>
        <w:t xml:space="preserve"> for repository</w:t>
      </w:r>
      <w:r w:rsidR="001F1D77">
        <w:rPr>
          <w:rFonts w:ascii="Arial" w:hAnsi="Arial" w:cs="Arial"/>
          <w:sz w:val="20"/>
          <w:szCs w:val="20"/>
          <w:lang w:val="en-GB"/>
        </w:rPr>
        <w:t xml:space="preserve"> construction</w:t>
      </w:r>
      <w:r w:rsidRPr="00AB7419">
        <w:rPr>
          <w:rFonts w:ascii="Arial" w:hAnsi="Arial" w:cs="Arial"/>
          <w:sz w:val="20"/>
          <w:szCs w:val="20"/>
          <w:lang w:val="en-GB"/>
        </w:rPr>
        <w:t xml:space="preserve">, the construction of repository and disposal of radioactive waste not originating from power-generating nuclear </w:t>
      </w:r>
      <w:proofErr w:type="gramStart"/>
      <w:r w:rsidRPr="00AB7419">
        <w:rPr>
          <w:rFonts w:ascii="Arial" w:hAnsi="Arial" w:cs="Arial"/>
          <w:sz w:val="20"/>
          <w:szCs w:val="20"/>
          <w:lang w:val="en-GB"/>
        </w:rPr>
        <w:t>facilities;</w:t>
      </w:r>
      <w:proofErr w:type="gramEnd"/>
    </w:p>
    <w:p w14:paraId="1ED8715D" w14:textId="59B5A9C2" w:rsidR="00453566" w:rsidRPr="00AB7419" w:rsidRDefault="00453566" w:rsidP="00453566">
      <w:pPr>
        <w:widowControl w:val="0"/>
        <w:numPr>
          <w:ilvl w:val="0"/>
          <w:numId w:val="7"/>
        </w:numPr>
        <w:spacing w:after="120" w:line="256" w:lineRule="auto"/>
        <w:jc w:val="both"/>
        <w:rPr>
          <w:rFonts w:ascii="Arial" w:hAnsi="Arial" w:cs="Arial"/>
          <w:bCs/>
          <w:sz w:val="20"/>
          <w:szCs w:val="20"/>
          <w:lang w:val="en-GB"/>
        </w:rPr>
      </w:pPr>
      <w:r w:rsidRPr="00AB7419">
        <w:rPr>
          <w:rFonts w:ascii="Arial" w:hAnsi="Arial" w:cs="Arial"/>
          <w:sz w:val="20"/>
          <w:szCs w:val="20"/>
          <w:lang w:val="en-GB"/>
        </w:rPr>
        <w:t>the processing of radioactive waste material and spent fuel prior to disposal, preparat</w:t>
      </w:r>
      <w:r w:rsidR="006D71C9">
        <w:rPr>
          <w:rFonts w:ascii="Arial" w:hAnsi="Arial" w:cs="Arial"/>
          <w:sz w:val="20"/>
          <w:szCs w:val="20"/>
          <w:lang w:val="en-GB"/>
        </w:rPr>
        <w:t>ions</w:t>
      </w:r>
      <w:r w:rsidRPr="00AB7419">
        <w:rPr>
          <w:rFonts w:ascii="Arial" w:hAnsi="Arial" w:cs="Arial"/>
          <w:sz w:val="20"/>
          <w:szCs w:val="20"/>
          <w:lang w:val="en-GB"/>
        </w:rPr>
        <w:t xml:space="preserve"> for repository</w:t>
      </w:r>
      <w:r w:rsidR="006D71C9">
        <w:rPr>
          <w:rFonts w:ascii="Arial" w:hAnsi="Arial" w:cs="Arial"/>
          <w:sz w:val="20"/>
          <w:szCs w:val="20"/>
          <w:lang w:val="en-GB"/>
        </w:rPr>
        <w:t xml:space="preserve"> construction</w:t>
      </w:r>
      <w:r w:rsidRPr="00AB7419">
        <w:rPr>
          <w:rFonts w:ascii="Arial" w:hAnsi="Arial" w:cs="Arial"/>
          <w:sz w:val="20"/>
          <w:szCs w:val="20"/>
          <w:lang w:val="en-GB"/>
        </w:rPr>
        <w:t xml:space="preserve">, the construction of a repository and disposal of radioactive waste originating from power-generating nuclear </w:t>
      </w:r>
      <w:proofErr w:type="gramStart"/>
      <w:r w:rsidRPr="00AB7419">
        <w:rPr>
          <w:rFonts w:ascii="Arial" w:hAnsi="Arial" w:cs="Arial"/>
          <w:sz w:val="20"/>
          <w:szCs w:val="20"/>
          <w:lang w:val="en-GB"/>
        </w:rPr>
        <w:t>facilities;</w:t>
      </w:r>
      <w:proofErr w:type="gramEnd"/>
    </w:p>
    <w:p w14:paraId="7081CAC8" w14:textId="77777777" w:rsidR="00453566" w:rsidRPr="00AB7419" w:rsidRDefault="00453566" w:rsidP="00453566">
      <w:pPr>
        <w:widowControl w:val="0"/>
        <w:numPr>
          <w:ilvl w:val="0"/>
          <w:numId w:val="7"/>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operation of radioactive waste </w:t>
      </w:r>
      <w:proofErr w:type="gramStart"/>
      <w:r w:rsidRPr="00AB7419">
        <w:rPr>
          <w:rFonts w:ascii="Arial" w:hAnsi="Arial" w:cs="Arial"/>
          <w:sz w:val="20"/>
          <w:szCs w:val="20"/>
          <w:lang w:val="en-GB"/>
        </w:rPr>
        <w:t>repositories;</w:t>
      </w:r>
      <w:proofErr w:type="gramEnd"/>
    </w:p>
    <w:p w14:paraId="3E4D5E3B" w14:textId="293E4BB3" w:rsidR="00453566" w:rsidRPr="00AB7419" w:rsidRDefault="00453566" w:rsidP="00453566">
      <w:pPr>
        <w:widowControl w:val="0"/>
        <w:numPr>
          <w:ilvl w:val="0"/>
          <w:numId w:val="7"/>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management, long-term </w:t>
      </w:r>
      <w:r w:rsidR="00641ADA">
        <w:rPr>
          <w:rFonts w:ascii="Arial" w:hAnsi="Arial" w:cs="Arial"/>
          <w:sz w:val="20"/>
          <w:szCs w:val="20"/>
          <w:lang w:val="en-GB"/>
        </w:rPr>
        <w:t>control</w:t>
      </w:r>
      <w:r w:rsidRPr="00AB7419">
        <w:rPr>
          <w:rFonts w:ascii="Arial" w:hAnsi="Arial" w:cs="Arial"/>
          <w:sz w:val="20"/>
          <w:szCs w:val="20"/>
          <w:lang w:val="en-GB"/>
        </w:rPr>
        <w:t xml:space="preserve"> and maintenance of radioactive waste </w:t>
      </w:r>
      <w:proofErr w:type="gramStart"/>
      <w:r w:rsidRPr="00AB7419">
        <w:rPr>
          <w:rFonts w:ascii="Arial" w:hAnsi="Arial" w:cs="Arial"/>
          <w:sz w:val="20"/>
          <w:szCs w:val="20"/>
          <w:lang w:val="en-GB"/>
        </w:rPr>
        <w:t>repositories;</w:t>
      </w:r>
      <w:proofErr w:type="gramEnd"/>
    </w:p>
    <w:p w14:paraId="3924D5C6" w14:textId="2B992CAC" w:rsidR="00453566" w:rsidRPr="00AB7419" w:rsidRDefault="00453566" w:rsidP="00453566">
      <w:pPr>
        <w:widowControl w:val="0"/>
        <w:numPr>
          <w:ilvl w:val="0"/>
          <w:numId w:val="7"/>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management, long-term </w:t>
      </w:r>
      <w:proofErr w:type="gramStart"/>
      <w:r w:rsidR="00641ADA">
        <w:rPr>
          <w:rFonts w:ascii="Arial" w:hAnsi="Arial" w:cs="Arial"/>
          <w:sz w:val="20"/>
          <w:szCs w:val="20"/>
          <w:lang w:val="en-GB"/>
        </w:rPr>
        <w:t>control</w:t>
      </w:r>
      <w:proofErr w:type="gramEnd"/>
      <w:r w:rsidRPr="00AB7419">
        <w:rPr>
          <w:rFonts w:ascii="Arial" w:hAnsi="Arial" w:cs="Arial"/>
          <w:sz w:val="20"/>
          <w:szCs w:val="20"/>
          <w:lang w:val="en-GB"/>
        </w:rPr>
        <w:t xml:space="preserve"> and maintenance of closed </w:t>
      </w:r>
      <w:r w:rsidR="00766850">
        <w:rPr>
          <w:rFonts w:ascii="Arial" w:hAnsi="Arial" w:cs="Arial"/>
          <w:sz w:val="20"/>
          <w:szCs w:val="20"/>
          <w:lang w:val="en-GB"/>
        </w:rPr>
        <w:t>disposal facilities</w:t>
      </w:r>
      <w:r w:rsidRPr="00AB7419">
        <w:rPr>
          <w:rFonts w:ascii="Arial" w:hAnsi="Arial" w:cs="Arial"/>
          <w:sz w:val="20"/>
          <w:szCs w:val="20"/>
          <w:lang w:val="en-GB"/>
        </w:rPr>
        <w:t xml:space="preserve"> of mining and hydro-metallurgical tailings originating from the extraction and exploitation of nuclear minerals.</w:t>
      </w:r>
    </w:p>
    <w:p w14:paraId="5529ECB0" w14:textId="77777777" w:rsidR="00453566" w:rsidRPr="00AB7419" w:rsidRDefault="00453566" w:rsidP="00453566">
      <w:pPr>
        <w:widowControl w:val="0"/>
        <w:numPr>
          <w:ilvl w:val="0"/>
          <w:numId w:val="6"/>
        </w:numPr>
        <w:spacing w:after="120" w:line="256" w:lineRule="auto"/>
        <w:jc w:val="both"/>
        <w:rPr>
          <w:rFonts w:ascii="Arial" w:hAnsi="Arial" w:cs="Arial"/>
          <w:sz w:val="20"/>
          <w:szCs w:val="20"/>
          <w:lang w:val="en-GB"/>
        </w:rPr>
      </w:pPr>
      <w:r w:rsidRPr="00AB7419">
        <w:rPr>
          <w:rFonts w:ascii="Arial" w:hAnsi="Arial" w:cs="Arial"/>
          <w:sz w:val="20"/>
          <w:szCs w:val="20"/>
          <w:lang w:val="en-GB"/>
        </w:rPr>
        <w:t>The activities and services referred to in the preceding paragraph shall also be an integral part of the concern for the development of expertise in the radioactive waste and spent fuel management and the transfer of knowledge from the international environment to the Republic of Slovenia.</w:t>
      </w:r>
    </w:p>
    <w:p w14:paraId="4469FB06" w14:textId="77777777" w:rsidR="00453566" w:rsidRPr="00AB7419" w:rsidRDefault="00453566" w:rsidP="00453566">
      <w:pPr>
        <w:widowControl w:val="0"/>
        <w:numPr>
          <w:ilvl w:val="0"/>
          <w:numId w:val="6"/>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activities and services of the radioactive waste management public service shall include other professional technical and development tasks under the Act governing protection against ionising radiation and nuclear safety, or </w:t>
      </w:r>
      <w:proofErr w:type="gramStart"/>
      <w:r w:rsidRPr="00AB7419">
        <w:rPr>
          <w:rFonts w:ascii="Arial" w:hAnsi="Arial" w:cs="Arial"/>
          <w:sz w:val="20"/>
          <w:szCs w:val="20"/>
          <w:lang w:val="en-GB"/>
        </w:rPr>
        <w:t>on the basis of</w:t>
      </w:r>
      <w:proofErr w:type="gramEnd"/>
      <w:r w:rsidRPr="00AB7419">
        <w:rPr>
          <w:rFonts w:ascii="Arial" w:hAnsi="Arial" w:cs="Arial"/>
          <w:sz w:val="20"/>
          <w:szCs w:val="20"/>
          <w:lang w:val="en-GB"/>
        </w:rPr>
        <w:t xml:space="preserve"> decisions of the Government directly related to the provision of the public service of radioactive waste management.</w:t>
      </w:r>
    </w:p>
    <w:p w14:paraId="30CFDBEA"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bookmarkStart w:id="8" w:name="_Toc475607575"/>
      <w:bookmarkStart w:id="9" w:name="_Toc508691914"/>
      <w:r w:rsidRPr="00AB7419">
        <w:rPr>
          <w:rFonts w:ascii="Arial" w:hAnsi="Arial" w:cs="Arial"/>
          <w:b/>
          <w:bCs/>
          <w:snapToGrid w:val="0"/>
          <w:sz w:val="20"/>
          <w:szCs w:val="20"/>
          <w:lang w:val="en-GB"/>
        </w:rPr>
        <w:t>Article 6</w:t>
      </w:r>
      <w:r w:rsidRPr="00AB7419">
        <w:rPr>
          <w:rFonts w:ascii="Arial" w:hAnsi="Arial" w:cs="Arial"/>
          <w:snapToGrid w:val="0"/>
          <w:sz w:val="20"/>
          <w:szCs w:val="20"/>
          <w:lang w:val="en-GB"/>
        </w:rPr>
        <w:br/>
      </w:r>
      <w:r w:rsidRPr="00AB7419">
        <w:rPr>
          <w:rFonts w:ascii="Arial" w:hAnsi="Arial" w:cs="Arial"/>
          <w:b/>
          <w:bCs/>
          <w:snapToGrid w:val="0"/>
          <w:sz w:val="20"/>
          <w:szCs w:val="20"/>
          <w:lang w:val="en-GB"/>
        </w:rPr>
        <w:t>(Detailed breakdown of the tasks relating to the provision of the public service of radioactive waste management)</w:t>
      </w:r>
      <w:bookmarkEnd w:id="8"/>
      <w:bookmarkEnd w:id="9"/>
    </w:p>
    <w:p w14:paraId="31346578" w14:textId="77777777" w:rsidR="00453566" w:rsidRPr="00AB7419" w:rsidRDefault="00453566" w:rsidP="00453566">
      <w:pPr>
        <w:widowControl w:val="0"/>
        <w:numPr>
          <w:ilvl w:val="0"/>
          <w:numId w:val="8"/>
        </w:numPr>
        <w:spacing w:after="120" w:line="256" w:lineRule="auto"/>
        <w:jc w:val="both"/>
        <w:rPr>
          <w:rFonts w:ascii="Arial" w:hAnsi="Arial" w:cs="Arial"/>
          <w:sz w:val="20"/>
          <w:szCs w:val="20"/>
          <w:lang w:val="en-GB"/>
        </w:rPr>
      </w:pPr>
      <w:r w:rsidRPr="00AB7419">
        <w:rPr>
          <w:rFonts w:ascii="Arial" w:hAnsi="Arial" w:cs="Arial"/>
          <w:sz w:val="20"/>
          <w:szCs w:val="20"/>
          <w:lang w:val="en-GB"/>
        </w:rPr>
        <w:t>The tasks referred to in points 1, 2 and 3 of paragraphs one and three of the preceding Article shall comprise the following services and activities:</w:t>
      </w:r>
    </w:p>
    <w:p w14:paraId="42256EAE" w14:textId="77777777" w:rsidR="00453566" w:rsidRPr="00AB7419" w:rsidRDefault="00453566" w:rsidP="00453566">
      <w:pPr>
        <w:widowControl w:val="0"/>
        <w:numPr>
          <w:ilvl w:val="0"/>
          <w:numId w:val="9"/>
        </w:numPr>
        <w:spacing w:after="120" w:line="256" w:lineRule="auto"/>
        <w:jc w:val="both"/>
        <w:rPr>
          <w:rFonts w:ascii="Arial" w:hAnsi="Arial" w:cs="Arial"/>
          <w:i/>
          <w:iCs/>
          <w:sz w:val="20"/>
          <w:szCs w:val="20"/>
          <w:lang w:val="en-GB"/>
        </w:rPr>
      </w:pPr>
      <w:r w:rsidRPr="00AB7419">
        <w:rPr>
          <w:rFonts w:ascii="Arial" w:hAnsi="Arial" w:cs="Arial"/>
          <w:sz w:val="20"/>
          <w:szCs w:val="20"/>
          <w:lang w:val="en-GB"/>
        </w:rPr>
        <w:t xml:space="preserve">the management and operation of nuclear facilities for the storage and disposal of radioactive </w:t>
      </w:r>
      <w:proofErr w:type="gramStart"/>
      <w:r w:rsidRPr="00AB7419">
        <w:rPr>
          <w:rFonts w:ascii="Arial" w:hAnsi="Arial" w:cs="Arial"/>
          <w:sz w:val="20"/>
          <w:szCs w:val="20"/>
          <w:lang w:val="en-GB"/>
        </w:rPr>
        <w:t>waste;</w:t>
      </w:r>
      <w:proofErr w:type="gramEnd"/>
    </w:p>
    <w:p w14:paraId="3113EAFE" w14:textId="00D23873" w:rsidR="00453566" w:rsidRPr="00AB7419" w:rsidRDefault="00453566" w:rsidP="00453566">
      <w:pPr>
        <w:widowControl w:val="0"/>
        <w:numPr>
          <w:ilvl w:val="0"/>
          <w:numId w:val="9"/>
        </w:numPr>
        <w:spacing w:after="120" w:line="256" w:lineRule="auto"/>
        <w:jc w:val="both"/>
        <w:rPr>
          <w:rFonts w:ascii="Arial" w:hAnsi="Arial" w:cs="Arial"/>
          <w:i/>
          <w:iCs/>
          <w:sz w:val="20"/>
          <w:szCs w:val="20"/>
          <w:lang w:val="en-GB"/>
        </w:rPr>
      </w:pPr>
      <w:r w:rsidRPr="00AB7419">
        <w:rPr>
          <w:rFonts w:ascii="Arial" w:hAnsi="Arial" w:cs="Arial"/>
          <w:sz w:val="20"/>
          <w:szCs w:val="20"/>
          <w:lang w:val="en-GB"/>
        </w:rPr>
        <w:t xml:space="preserve">the </w:t>
      </w:r>
      <w:r w:rsidR="001B79EB">
        <w:rPr>
          <w:rFonts w:ascii="Arial" w:hAnsi="Arial" w:cs="Arial"/>
          <w:sz w:val="20"/>
          <w:szCs w:val="20"/>
          <w:lang w:val="en-GB"/>
        </w:rPr>
        <w:t>takeover</w:t>
      </w:r>
      <w:r w:rsidRPr="00AB7419">
        <w:rPr>
          <w:rFonts w:ascii="Arial" w:hAnsi="Arial" w:cs="Arial"/>
          <w:sz w:val="20"/>
          <w:szCs w:val="20"/>
          <w:lang w:val="en-GB"/>
        </w:rPr>
        <w:t xml:space="preserve"> of radioactive waste at the holder’s location and decommissioning of simple forms of radioactive sources when these are in the process of being </w:t>
      </w:r>
      <w:proofErr w:type="gramStart"/>
      <w:r w:rsidRPr="00AB7419">
        <w:rPr>
          <w:rFonts w:ascii="Arial" w:hAnsi="Arial" w:cs="Arial"/>
          <w:sz w:val="20"/>
          <w:szCs w:val="20"/>
          <w:lang w:val="en-GB"/>
        </w:rPr>
        <w:t>accepted;</w:t>
      </w:r>
      <w:proofErr w:type="gramEnd"/>
    </w:p>
    <w:p w14:paraId="642AEDAF"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transport of radioactive </w:t>
      </w:r>
      <w:proofErr w:type="gramStart"/>
      <w:r w:rsidRPr="00AB7419">
        <w:rPr>
          <w:rFonts w:ascii="Arial" w:hAnsi="Arial" w:cs="Arial"/>
          <w:sz w:val="20"/>
          <w:szCs w:val="20"/>
          <w:lang w:val="en-GB"/>
        </w:rPr>
        <w:t>waste;</w:t>
      </w:r>
      <w:proofErr w:type="gramEnd"/>
    </w:p>
    <w:p w14:paraId="5DED437D" w14:textId="1BCC3593"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verification of </w:t>
      </w:r>
      <w:r w:rsidR="0043158A">
        <w:rPr>
          <w:rFonts w:ascii="Arial" w:hAnsi="Arial" w:cs="Arial"/>
          <w:sz w:val="20"/>
          <w:szCs w:val="20"/>
          <w:lang w:val="en-GB"/>
        </w:rPr>
        <w:t xml:space="preserve">waste </w:t>
      </w:r>
      <w:r w:rsidRPr="00AB7419">
        <w:rPr>
          <w:rFonts w:ascii="Arial" w:hAnsi="Arial" w:cs="Arial"/>
          <w:sz w:val="20"/>
          <w:szCs w:val="20"/>
          <w:lang w:val="en-GB"/>
        </w:rPr>
        <w:t xml:space="preserve">acceptance criteria and advising radioactive waste holders on the </w:t>
      </w:r>
      <w:r w:rsidR="00840D8C">
        <w:rPr>
          <w:rFonts w:ascii="Arial" w:hAnsi="Arial" w:cs="Arial"/>
          <w:sz w:val="20"/>
          <w:szCs w:val="20"/>
          <w:lang w:val="en-GB"/>
        </w:rPr>
        <w:t>takeover</w:t>
      </w:r>
      <w:r w:rsidRPr="00AB7419">
        <w:rPr>
          <w:rFonts w:ascii="Arial" w:hAnsi="Arial" w:cs="Arial"/>
          <w:sz w:val="20"/>
          <w:szCs w:val="20"/>
          <w:lang w:val="en-GB"/>
        </w:rPr>
        <w:t xml:space="preserve">, storage or disposal of radioactive </w:t>
      </w:r>
      <w:proofErr w:type="gramStart"/>
      <w:r w:rsidRPr="00AB7419">
        <w:rPr>
          <w:rFonts w:ascii="Arial" w:hAnsi="Arial" w:cs="Arial"/>
          <w:sz w:val="20"/>
          <w:szCs w:val="20"/>
          <w:lang w:val="en-GB"/>
        </w:rPr>
        <w:t>waste;</w:t>
      </w:r>
      <w:proofErr w:type="gramEnd"/>
    </w:p>
    <w:p w14:paraId="72430858" w14:textId="77777777" w:rsidR="00453566" w:rsidRPr="00AB7419" w:rsidRDefault="00453566" w:rsidP="00453566">
      <w:pPr>
        <w:widowControl w:val="0"/>
        <w:numPr>
          <w:ilvl w:val="0"/>
          <w:numId w:val="9"/>
        </w:numPr>
        <w:spacing w:after="120" w:line="256" w:lineRule="auto"/>
        <w:jc w:val="both"/>
        <w:rPr>
          <w:rFonts w:ascii="Arial" w:hAnsi="Arial" w:cs="Arial"/>
          <w:i/>
          <w:iCs/>
          <w:sz w:val="20"/>
          <w:szCs w:val="20"/>
          <w:lang w:val="en-GB"/>
        </w:rPr>
      </w:pPr>
      <w:r w:rsidRPr="00AB7419">
        <w:rPr>
          <w:rFonts w:ascii="Arial" w:hAnsi="Arial" w:cs="Arial"/>
          <w:sz w:val="20"/>
          <w:szCs w:val="20"/>
          <w:lang w:val="en-GB"/>
        </w:rPr>
        <w:t xml:space="preserve">the processing of radioactive waste for the purposes of storage and </w:t>
      </w:r>
      <w:proofErr w:type="gramStart"/>
      <w:r w:rsidRPr="00AB7419">
        <w:rPr>
          <w:rFonts w:ascii="Arial" w:hAnsi="Arial" w:cs="Arial"/>
          <w:sz w:val="20"/>
          <w:szCs w:val="20"/>
          <w:lang w:val="en-GB"/>
        </w:rPr>
        <w:t>disposal;</w:t>
      </w:r>
      <w:proofErr w:type="gramEnd"/>
    </w:p>
    <w:p w14:paraId="10A4146E"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storage of radioactive </w:t>
      </w:r>
      <w:proofErr w:type="gramStart"/>
      <w:r w:rsidRPr="00AB7419">
        <w:rPr>
          <w:rFonts w:ascii="Arial" w:hAnsi="Arial" w:cs="Arial"/>
          <w:sz w:val="20"/>
          <w:szCs w:val="20"/>
          <w:lang w:val="en-GB"/>
        </w:rPr>
        <w:t>waste;</w:t>
      </w:r>
      <w:proofErr w:type="gramEnd"/>
    </w:p>
    <w:p w14:paraId="01B06834"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disposal of radioactive </w:t>
      </w:r>
      <w:proofErr w:type="gramStart"/>
      <w:r w:rsidRPr="00AB7419">
        <w:rPr>
          <w:rFonts w:ascii="Arial" w:hAnsi="Arial" w:cs="Arial"/>
          <w:sz w:val="20"/>
          <w:szCs w:val="20"/>
          <w:lang w:val="en-GB"/>
        </w:rPr>
        <w:t>waste;</w:t>
      </w:r>
      <w:proofErr w:type="gramEnd"/>
    </w:p>
    <w:p w14:paraId="679A34C2"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management of national infrastructure facilities for the storage and disposal of radioactive </w:t>
      </w:r>
      <w:proofErr w:type="gramStart"/>
      <w:r w:rsidRPr="00AB7419">
        <w:rPr>
          <w:rFonts w:ascii="Arial" w:hAnsi="Arial" w:cs="Arial"/>
          <w:sz w:val="20"/>
          <w:szCs w:val="20"/>
          <w:lang w:val="en-GB"/>
        </w:rPr>
        <w:t>waste;</w:t>
      </w:r>
      <w:proofErr w:type="gramEnd"/>
    </w:p>
    <w:p w14:paraId="21E6D437"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lastRenderedPageBreak/>
        <w:t xml:space="preserve">the keeping of records of radioactive waste and spent fuel and of other statutory records for facilities managed by the provider of the public service of radioactive waste </w:t>
      </w:r>
      <w:proofErr w:type="gramStart"/>
      <w:r w:rsidRPr="00AB7419">
        <w:rPr>
          <w:rFonts w:ascii="Arial" w:hAnsi="Arial" w:cs="Arial"/>
          <w:sz w:val="20"/>
          <w:szCs w:val="20"/>
          <w:lang w:val="en-GB"/>
        </w:rPr>
        <w:t>management;</w:t>
      </w:r>
      <w:proofErr w:type="gramEnd"/>
    </w:p>
    <w:p w14:paraId="2F681561"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reporting in accordance with the regulations governing protection against ionising radiation and nuclear </w:t>
      </w:r>
      <w:proofErr w:type="gramStart"/>
      <w:r w:rsidRPr="00AB7419">
        <w:rPr>
          <w:rFonts w:ascii="Arial" w:hAnsi="Arial" w:cs="Arial"/>
          <w:sz w:val="20"/>
          <w:szCs w:val="20"/>
          <w:lang w:val="en-GB"/>
        </w:rPr>
        <w:t>safety;</w:t>
      </w:r>
      <w:proofErr w:type="gramEnd"/>
    </w:p>
    <w:p w14:paraId="4708E415"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other activities and tasks required for the operation and management of radioactive waste storage facilities and </w:t>
      </w:r>
      <w:proofErr w:type="gramStart"/>
      <w:r w:rsidRPr="00AB7419">
        <w:rPr>
          <w:rFonts w:ascii="Arial" w:hAnsi="Arial" w:cs="Arial"/>
          <w:sz w:val="20"/>
          <w:szCs w:val="20"/>
          <w:lang w:val="en-GB"/>
        </w:rPr>
        <w:t>repositories;</w:t>
      </w:r>
      <w:proofErr w:type="gramEnd"/>
    </w:p>
    <w:p w14:paraId="3B22DC29"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provision of information and communication to the public of information related to the nuclear and radiation safety of facilities, the management of radioactive waste and spent fuel, and emergency </w:t>
      </w:r>
      <w:proofErr w:type="gramStart"/>
      <w:r w:rsidRPr="00AB7419">
        <w:rPr>
          <w:rFonts w:ascii="Arial" w:hAnsi="Arial" w:cs="Arial"/>
          <w:sz w:val="20"/>
          <w:szCs w:val="20"/>
          <w:lang w:val="en-GB"/>
        </w:rPr>
        <w:t>information;</w:t>
      </w:r>
      <w:proofErr w:type="gramEnd"/>
    </w:p>
    <w:p w14:paraId="4364E544"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expert assistance to the national authorities in the process of siting </w:t>
      </w:r>
      <w:r w:rsidRPr="00AB7419">
        <w:rPr>
          <w:rFonts w:ascii="Arial" w:hAnsi="Arial" w:cs="Arial"/>
          <w:snapToGrid w:val="0"/>
          <w:sz w:val="20"/>
          <w:szCs w:val="20"/>
          <w:lang w:val="en-GB"/>
        </w:rPr>
        <w:t xml:space="preserve">radioactive waste </w:t>
      </w:r>
      <w:proofErr w:type="gramStart"/>
      <w:r w:rsidRPr="00AB7419">
        <w:rPr>
          <w:rFonts w:ascii="Arial" w:hAnsi="Arial" w:cs="Arial"/>
          <w:snapToGrid w:val="0"/>
          <w:sz w:val="20"/>
          <w:szCs w:val="20"/>
          <w:lang w:val="en-GB"/>
        </w:rPr>
        <w:t>repositories</w:t>
      </w:r>
      <w:r w:rsidRPr="00AB7419">
        <w:rPr>
          <w:rFonts w:ascii="Arial" w:hAnsi="Arial" w:cs="Arial"/>
          <w:sz w:val="20"/>
          <w:szCs w:val="20"/>
          <w:lang w:val="en-GB"/>
        </w:rPr>
        <w:t>;</w:t>
      </w:r>
      <w:proofErr w:type="gramEnd"/>
    </w:p>
    <w:p w14:paraId="10BC296A"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project management of the planning of the </w:t>
      </w:r>
      <w:r w:rsidRPr="00AB7419">
        <w:rPr>
          <w:rFonts w:ascii="Arial" w:hAnsi="Arial" w:cs="Arial"/>
          <w:snapToGrid w:val="0"/>
          <w:sz w:val="20"/>
          <w:szCs w:val="20"/>
          <w:lang w:val="en-GB"/>
        </w:rPr>
        <w:t xml:space="preserve">radioactive waste repository </w:t>
      </w:r>
      <w:r w:rsidRPr="00AB7419">
        <w:rPr>
          <w:rFonts w:ascii="Arial" w:hAnsi="Arial" w:cs="Arial"/>
          <w:sz w:val="20"/>
          <w:szCs w:val="20"/>
          <w:lang w:val="en-GB"/>
        </w:rPr>
        <w:t xml:space="preserve">until the construction permit is </w:t>
      </w:r>
      <w:proofErr w:type="gramStart"/>
      <w:r w:rsidRPr="00AB7419">
        <w:rPr>
          <w:rFonts w:ascii="Arial" w:hAnsi="Arial" w:cs="Arial"/>
          <w:sz w:val="20"/>
          <w:szCs w:val="20"/>
          <w:lang w:val="en-GB"/>
        </w:rPr>
        <w:t>obtained;</w:t>
      </w:r>
      <w:proofErr w:type="gramEnd"/>
    </w:p>
    <w:p w14:paraId="1D8D7478"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the drawing up of the documentation required in the procedures for the construction of the</w:t>
      </w:r>
      <w:r w:rsidRPr="00AB7419">
        <w:rPr>
          <w:rFonts w:ascii="Arial" w:hAnsi="Arial" w:cs="Arial"/>
          <w:snapToGrid w:val="0"/>
          <w:sz w:val="20"/>
          <w:szCs w:val="20"/>
          <w:lang w:val="en-GB"/>
        </w:rPr>
        <w:t xml:space="preserve"> radioactive waste repository</w:t>
      </w:r>
      <w:r w:rsidRPr="00AB7419">
        <w:rPr>
          <w:rFonts w:ascii="Arial" w:hAnsi="Arial" w:cs="Arial"/>
          <w:sz w:val="20"/>
          <w:szCs w:val="20"/>
          <w:lang w:val="en-GB"/>
        </w:rPr>
        <w:t xml:space="preserve">, including obtaining the necessary opinions, consents and permits for construction and </w:t>
      </w:r>
      <w:proofErr w:type="gramStart"/>
      <w:r w:rsidRPr="00AB7419">
        <w:rPr>
          <w:rFonts w:ascii="Arial" w:hAnsi="Arial" w:cs="Arial"/>
          <w:sz w:val="20"/>
          <w:szCs w:val="20"/>
          <w:lang w:val="en-GB"/>
        </w:rPr>
        <w:t>operation;</w:t>
      </w:r>
      <w:proofErr w:type="gramEnd"/>
    </w:p>
    <w:p w14:paraId="56B9D278"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project management for the </w:t>
      </w:r>
      <w:r w:rsidRPr="00AB7419">
        <w:rPr>
          <w:rFonts w:ascii="Arial" w:hAnsi="Arial" w:cs="Arial"/>
          <w:snapToGrid w:val="0"/>
          <w:sz w:val="20"/>
          <w:szCs w:val="20"/>
          <w:lang w:val="en-GB"/>
        </w:rPr>
        <w:t>construction of a radioactive waste repository</w:t>
      </w:r>
      <w:r w:rsidRPr="00AB7419">
        <w:rPr>
          <w:rFonts w:ascii="Arial" w:hAnsi="Arial" w:cs="Arial"/>
          <w:sz w:val="20"/>
          <w:szCs w:val="20"/>
          <w:lang w:val="en-GB"/>
        </w:rPr>
        <w:t xml:space="preserve"> until an operating licence is </w:t>
      </w:r>
      <w:proofErr w:type="gramStart"/>
      <w:r w:rsidRPr="00AB7419">
        <w:rPr>
          <w:rFonts w:ascii="Arial" w:hAnsi="Arial" w:cs="Arial"/>
          <w:sz w:val="20"/>
          <w:szCs w:val="20"/>
          <w:lang w:val="en-GB"/>
        </w:rPr>
        <w:t>obtained;</w:t>
      </w:r>
      <w:proofErr w:type="gramEnd"/>
    </w:p>
    <w:p w14:paraId="31CC2C3F" w14:textId="45042683"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monitoring of international development and participation in working groups within the international alliances and membership of the Republic of Slovenia in international organisations in the field of </w:t>
      </w:r>
      <w:r w:rsidR="00D1202E">
        <w:rPr>
          <w:rFonts w:ascii="Arial" w:hAnsi="Arial" w:cs="Arial"/>
          <w:sz w:val="20"/>
          <w:szCs w:val="20"/>
          <w:lang w:val="en-GB"/>
        </w:rPr>
        <w:t xml:space="preserve">radioactive waste </w:t>
      </w:r>
      <w:r w:rsidRPr="00AB7419">
        <w:rPr>
          <w:rFonts w:ascii="Arial" w:hAnsi="Arial" w:cs="Arial"/>
          <w:sz w:val="20"/>
          <w:szCs w:val="20"/>
          <w:lang w:val="en-GB"/>
        </w:rPr>
        <w:t xml:space="preserve">processing, disposal and operation of radioactive waste </w:t>
      </w:r>
      <w:proofErr w:type="gramStart"/>
      <w:r w:rsidRPr="00AB7419">
        <w:rPr>
          <w:rFonts w:ascii="Arial" w:hAnsi="Arial" w:cs="Arial"/>
          <w:sz w:val="20"/>
          <w:szCs w:val="20"/>
          <w:lang w:val="en-GB"/>
        </w:rPr>
        <w:t>repositories;</w:t>
      </w:r>
      <w:proofErr w:type="gramEnd"/>
    </w:p>
    <w:p w14:paraId="00CA40E3"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provision of </w:t>
      </w:r>
      <w:proofErr w:type="gramStart"/>
      <w:r w:rsidRPr="00AB7419">
        <w:rPr>
          <w:rFonts w:ascii="Arial" w:hAnsi="Arial" w:cs="Arial"/>
          <w:sz w:val="20"/>
          <w:szCs w:val="20"/>
          <w:lang w:val="en-GB"/>
        </w:rPr>
        <w:t>monitoring;</w:t>
      </w:r>
      <w:proofErr w:type="gramEnd"/>
    </w:p>
    <w:p w14:paraId="6A27E954"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construction of radioactive waste </w:t>
      </w:r>
      <w:proofErr w:type="gramStart"/>
      <w:r w:rsidRPr="00AB7419">
        <w:rPr>
          <w:rFonts w:ascii="Arial" w:hAnsi="Arial" w:cs="Arial"/>
          <w:sz w:val="20"/>
          <w:szCs w:val="20"/>
          <w:lang w:val="en-GB"/>
        </w:rPr>
        <w:t>repositories;</w:t>
      </w:r>
      <w:proofErr w:type="gramEnd"/>
    </w:p>
    <w:p w14:paraId="182F2372"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cooperation in drawing up reports which the Republic of Slovenia is required to provide on radioactive waste and spent fuel </w:t>
      </w:r>
      <w:proofErr w:type="gramStart"/>
      <w:r w:rsidRPr="00AB7419">
        <w:rPr>
          <w:rFonts w:ascii="Arial" w:hAnsi="Arial" w:cs="Arial"/>
          <w:sz w:val="20"/>
          <w:szCs w:val="20"/>
          <w:lang w:val="en-GB"/>
        </w:rPr>
        <w:t>management;</w:t>
      </w:r>
      <w:proofErr w:type="gramEnd"/>
    </w:p>
    <w:p w14:paraId="636F88E1" w14:textId="77777777" w:rsidR="00453566" w:rsidRPr="00AB7419" w:rsidRDefault="00453566" w:rsidP="00453566">
      <w:pPr>
        <w:widowControl w:val="0"/>
        <w:numPr>
          <w:ilvl w:val="0"/>
          <w:numId w:val="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provision of conditions, planning, preparation and implementation of the direct disposal or processing of spent fuel and high-level radioactive waste from the Krško Nuclear Power Plant (hereinafter: Krško NPP), for which the Republic of Slovenia is responsible, and from the TRIGA Mark II research reactor to a national, </w:t>
      </w:r>
      <w:proofErr w:type="gramStart"/>
      <w:r w:rsidRPr="00AB7419">
        <w:rPr>
          <w:rFonts w:ascii="Arial" w:hAnsi="Arial" w:cs="Arial"/>
          <w:sz w:val="20"/>
          <w:szCs w:val="20"/>
          <w:lang w:val="en-GB"/>
        </w:rPr>
        <w:t>regional</w:t>
      </w:r>
      <w:proofErr w:type="gramEnd"/>
      <w:r w:rsidRPr="00AB7419">
        <w:rPr>
          <w:rFonts w:ascii="Arial" w:hAnsi="Arial" w:cs="Arial"/>
          <w:sz w:val="20"/>
          <w:szCs w:val="20"/>
          <w:lang w:val="en-GB"/>
        </w:rPr>
        <w:t xml:space="preserve"> or multinational repository.</w:t>
      </w:r>
    </w:p>
    <w:p w14:paraId="48E30FFB" w14:textId="77777777" w:rsidR="00453566" w:rsidRPr="00AB7419" w:rsidRDefault="00453566" w:rsidP="00453566">
      <w:pPr>
        <w:widowControl w:val="0"/>
        <w:numPr>
          <w:ilvl w:val="0"/>
          <w:numId w:val="8"/>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activities and services referred to in the preceding paragraph shall not include activities and services related to the storage of radioactive waste and spent fuel </w:t>
      </w:r>
      <w:proofErr w:type="gramStart"/>
      <w:r w:rsidRPr="00AB7419">
        <w:rPr>
          <w:rFonts w:ascii="Arial" w:hAnsi="Arial" w:cs="Arial"/>
          <w:sz w:val="20"/>
          <w:szCs w:val="20"/>
          <w:lang w:val="en-GB"/>
        </w:rPr>
        <w:t>in the area of</w:t>
      </w:r>
      <w:proofErr w:type="gramEnd"/>
      <w:r w:rsidRPr="00AB7419">
        <w:rPr>
          <w:rFonts w:ascii="Arial" w:hAnsi="Arial" w:cs="Arial"/>
          <w:sz w:val="20"/>
          <w:szCs w:val="20"/>
          <w:lang w:val="en-GB"/>
        </w:rPr>
        <w:t xml:space="preserve"> the Krško NPP.</w:t>
      </w:r>
    </w:p>
    <w:p w14:paraId="49E8EDC5" w14:textId="77777777" w:rsidR="00453566" w:rsidRPr="00AB7419" w:rsidRDefault="00453566" w:rsidP="00453566">
      <w:pPr>
        <w:widowControl w:val="0"/>
        <w:numPr>
          <w:ilvl w:val="0"/>
          <w:numId w:val="8"/>
        </w:numPr>
        <w:spacing w:after="120" w:line="256" w:lineRule="auto"/>
        <w:jc w:val="both"/>
        <w:rPr>
          <w:rFonts w:ascii="Arial" w:hAnsi="Arial" w:cs="Arial"/>
          <w:sz w:val="20"/>
          <w:szCs w:val="20"/>
          <w:lang w:val="en-GB"/>
        </w:rPr>
      </w:pPr>
      <w:r w:rsidRPr="00AB7419">
        <w:rPr>
          <w:rFonts w:ascii="Arial" w:hAnsi="Arial" w:cs="Arial"/>
          <w:sz w:val="20"/>
          <w:szCs w:val="20"/>
          <w:lang w:val="en-GB"/>
        </w:rPr>
        <w:t>The activities and services referred to in points 4 and 5 of paragraph one of the preceding Article shall comprise the following tasks:</w:t>
      </w:r>
    </w:p>
    <w:p w14:paraId="07F67364" w14:textId="2E539AFA" w:rsidR="00453566" w:rsidRPr="00AB7419" w:rsidRDefault="00214039" w:rsidP="00453566">
      <w:pPr>
        <w:widowControl w:val="0"/>
        <w:numPr>
          <w:ilvl w:val="0"/>
          <w:numId w:val="10"/>
        </w:numPr>
        <w:spacing w:after="120" w:line="256" w:lineRule="auto"/>
        <w:ind w:left="714" w:hanging="357"/>
        <w:jc w:val="both"/>
        <w:rPr>
          <w:rFonts w:ascii="Arial" w:hAnsi="Arial" w:cs="Arial"/>
          <w:sz w:val="20"/>
          <w:szCs w:val="20"/>
          <w:lang w:val="en-GB"/>
        </w:rPr>
      </w:pPr>
      <w:r w:rsidRPr="00AB7419">
        <w:rPr>
          <w:rFonts w:ascii="Arial" w:hAnsi="Arial" w:cs="Arial"/>
          <w:sz w:val="20"/>
          <w:szCs w:val="20"/>
          <w:lang w:val="en-GB"/>
        </w:rPr>
        <w:t>T</w:t>
      </w:r>
      <w:r w:rsidR="00453566" w:rsidRPr="00AB7419">
        <w:rPr>
          <w:rFonts w:ascii="Arial" w:hAnsi="Arial" w:cs="Arial"/>
          <w:sz w:val="20"/>
          <w:szCs w:val="20"/>
          <w:lang w:val="en-GB"/>
        </w:rPr>
        <w:t>he</w:t>
      </w:r>
      <w:r>
        <w:rPr>
          <w:rFonts w:ascii="Arial" w:hAnsi="Arial" w:cs="Arial"/>
          <w:sz w:val="20"/>
          <w:szCs w:val="20"/>
          <w:lang w:val="en-GB"/>
        </w:rPr>
        <w:t xml:space="preserve"> control</w:t>
      </w:r>
      <w:r w:rsidR="00453566" w:rsidRPr="00AB7419">
        <w:rPr>
          <w:rFonts w:ascii="Arial" w:hAnsi="Arial" w:cs="Arial"/>
          <w:sz w:val="20"/>
          <w:szCs w:val="20"/>
          <w:lang w:val="en-GB"/>
        </w:rPr>
        <w:t xml:space="preserve"> and maintenance of the rehabilitated external areas of closed repositories and the pertaining infrastructure, as well as the monitoring and maintenance of direct access to closed </w:t>
      </w:r>
      <w:proofErr w:type="gramStart"/>
      <w:r w:rsidR="00453566" w:rsidRPr="00AB7419">
        <w:rPr>
          <w:rFonts w:ascii="Arial" w:hAnsi="Arial" w:cs="Arial"/>
          <w:sz w:val="20"/>
          <w:szCs w:val="20"/>
          <w:lang w:val="en-GB"/>
        </w:rPr>
        <w:t>repositories;</w:t>
      </w:r>
      <w:proofErr w:type="gramEnd"/>
      <w:r w:rsidR="00453566" w:rsidRPr="00AB7419">
        <w:rPr>
          <w:rFonts w:ascii="Arial" w:hAnsi="Arial" w:cs="Arial"/>
          <w:sz w:val="20"/>
          <w:szCs w:val="20"/>
          <w:lang w:val="en-GB"/>
        </w:rPr>
        <w:t xml:space="preserve"> </w:t>
      </w:r>
    </w:p>
    <w:p w14:paraId="14B5681F" w14:textId="77777777" w:rsidR="00453566" w:rsidRPr="00AB7419" w:rsidRDefault="00453566" w:rsidP="00453566">
      <w:pPr>
        <w:widowControl w:val="0"/>
        <w:numPr>
          <w:ilvl w:val="0"/>
          <w:numId w:val="10"/>
        </w:numPr>
        <w:spacing w:after="120" w:line="256" w:lineRule="auto"/>
        <w:ind w:left="714" w:hanging="357"/>
        <w:jc w:val="both"/>
        <w:rPr>
          <w:rFonts w:ascii="Arial" w:hAnsi="Arial" w:cs="Arial"/>
          <w:sz w:val="20"/>
          <w:szCs w:val="20"/>
          <w:lang w:val="en-GB"/>
        </w:rPr>
      </w:pPr>
      <w:r w:rsidRPr="00AB7419">
        <w:rPr>
          <w:rFonts w:ascii="Arial" w:hAnsi="Arial" w:cs="Arial"/>
          <w:sz w:val="20"/>
          <w:szCs w:val="20"/>
          <w:lang w:val="en-GB"/>
        </w:rPr>
        <w:t xml:space="preserve">the monitoring of the releases of radioactive substances into the environment, the monitoring of the radiological impact of the repository on the environment, including an assessment of the effective doses received by the population as a result of the presence of the </w:t>
      </w:r>
      <w:proofErr w:type="gramStart"/>
      <w:r w:rsidRPr="00AB7419">
        <w:rPr>
          <w:rFonts w:ascii="Arial" w:hAnsi="Arial" w:cs="Arial"/>
          <w:sz w:val="20"/>
          <w:szCs w:val="20"/>
          <w:lang w:val="en-GB"/>
        </w:rPr>
        <w:t>repository;</w:t>
      </w:r>
      <w:proofErr w:type="gramEnd"/>
      <w:r w:rsidRPr="00AB7419">
        <w:rPr>
          <w:rFonts w:ascii="Arial" w:hAnsi="Arial" w:cs="Arial"/>
          <w:sz w:val="20"/>
          <w:szCs w:val="20"/>
          <w:lang w:val="en-GB"/>
        </w:rPr>
        <w:t xml:space="preserve"> </w:t>
      </w:r>
    </w:p>
    <w:p w14:paraId="0E6827DC" w14:textId="77777777" w:rsidR="00453566" w:rsidRPr="00AB7419" w:rsidRDefault="00453566" w:rsidP="00453566">
      <w:pPr>
        <w:widowControl w:val="0"/>
        <w:numPr>
          <w:ilvl w:val="0"/>
          <w:numId w:val="10"/>
        </w:numPr>
        <w:spacing w:after="120" w:line="256" w:lineRule="auto"/>
        <w:ind w:left="714" w:hanging="357"/>
        <w:jc w:val="both"/>
        <w:rPr>
          <w:rFonts w:ascii="Arial" w:hAnsi="Arial" w:cs="Arial"/>
          <w:sz w:val="20"/>
          <w:szCs w:val="20"/>
          <w:lang w:val="en-GB"/>
        </w:rPr>
      </w:pPr>
      <w:r w:rsidRPr="00AB7419">
        <w:rPr>
          <w:rFonts w:ascii="Arial" w:hAnsi="Arial" w:cs="Arial"/>
          <w:sz w:val="20"/>
          <w:szCs w:val="20"/>
          <w:lang w:val="en-GB"/>
        </w:rPr>
        <w:t xml:space="preserve">the management of the closed national infrastructure facilities for the disposal of radioactive waste, which shall include the maintenance works at the repository that are necessary to maintain its safety functions in the long term, and the maintenance of the necessary infrastructure and facilities at the repository </w:t>
      </w:r>
      <w:proofErr w:type="gramStart"/>
      <w:r w:rsidRPr="00AB7419">
        <w:rPr>
          <w:rFonts w:ascii="Arial" w:hAnsi="Arial" w:cs="Arial"/>
          <w:sz w:val="20"/>
          <w:szCs w:val="20"/>
          <w:lang w:val="en-GB"/>
        </w:rPr>
        <w:t>site;</w:t>
      </w:r>
      <w:proofErr w:type="gramEnd"/>
      <w:r w:rsidRPr="00AB7419">
        <w:rPr>
          <w:rFonts w:ascii="Arial" w:hAnsi="Arial" w:cs="Arial"/>
          <w:sz w:val="20"/>
          <w:szCs w:val="20"/>
          <w:lang w:val="en-GB"/>
        </w:rPr>
        <w:t xml:space="preserve"> </w:t>
      </w:r>
    </w:p>
    <w:p w14:paraId="4CCDD80C" w14:textId="77777777" w:rsidR="00453566" w:rsidRPr="00AB7419" w:rsidRDefault="00453566" w:rsidP="00453566">
      <w:pPr>
        <w:widowControl w:val="0"/>
        <w:numPr>
          <w:ilvl w:val="0"/>
          <w:numId w:val="10"/>
        </w:numPr>
        <w:spacing w:after="120" w:line="256" w:lineRule="auto"/>
        <w:ind w:left="714" w:hanging="357"/>
        <w:jc w:val="both"/>
        <w:rPr>
          <w:rFonts w:ascii="Arial" w:hAnsi="Arial" w:cs="Arial"/>
          <w:sz w:val="20"/>
          <w:szCs w:val="20"/>
          <w:lang w:val="en-GB"/>
        </w:rPr>
      </w:pPr>
      <w:r w:rsidRPr="00AB7419">
        <w:rPr>
          <w:rFonts w:ascii="Arial" w:hAnsi="Arial" w:cs="Arial"/>
          <w:sz w:val="20"/>
          <w:szCs w:val="20"/>
          <w:lang w:val="en-GB"/>
        </w:rPr>
        <w:t xml:space="preserve">the preparation and maintenance of a database of key information on the repository and its long-term monitoring, and the archiving of </w:t>
      </w:r>
      <w:proofErr w:type="gramStart"/>
      <w:r w:rsidRPr="00AB7419">
        <w:rPr>
          <w:rFonts w:ascii="Arial" w:hAnsi="Arial" w:cs="Arial"/>
          <w:sz w:val="20"/>
          <w:szCs w:val="20"/>
          <w:lang w:val="en-GB"/>
        </w:rPr>
        <w:t>documentation;</w:t>
      </w:r>
      <w:proofErr w:type="gramEnd"/>
    </w:p>
    <w:p w14:paraId="0FE615E2" w14:textId="77777777" w:rsidR="00453566" w:rsidRPr="00AB7419" w:rsidRDefault="00453566" w:rsidP="00453566">
      <w:pPr>
        <w:widowControl w:val="0"/>
        <w:numPr>
          <w:ilvl w:val="0"/>
          <w:numId w:val="10"/>
        </w:numPr>
        <w:spacing w:after="120" w:line="256" w:lineRule="auto"/>
        <w:ind w:left="714" w:hanging="357"/>
        <w:jc w:val="both"/>
        <w:rPr>
          <w:rFonts w:ascii="Arial" w:hAnsi="Arial" w:cs="Arial"/>
          <w:sz w:val="20"/>
          <w:szCs w:val="20"/>
          <w:lang w:val="en-GB"/>
        </w:rPr>
      </w:pPr>
      <w:r w:rsidRPr="00AB7419">
        <w:rPr>
          <w:rFonts w:ascii="Arial" w:hAnsi="Arial" w:cs="Arial"/>
          <w:sz w:val="20"/>
          <w:szCs w:val="20"/>
          <w:lang w:val="en-GB"/>
        </w:rPr>
        <w:t xml:space="preserve">reporting in accordance with the regulations governing protection against ionising radiation and </w:t>
      </w:r>
      <w:r w:rsidRPr="00AB7419">
        <w:rPr>
          <w:rFonts w:ascii="Arial" w:hAnsi="Arial" w:cs="Arial"/>
          <w:sz w:val="20"/>
          <w:szCs w:val="20"/>
          <w:lang w:val="en-GB"/>
        </w:rPr>
        <w:lastRenderedPageBreak/>
        <w:t xml:space="preserve">nuclear </w:t>
      </w:r>
      <w:proofErr w:type="gramStart"/>
      <w:r w:rsidRPr="00AB7419">
        <w:rPr>
          <w:rFonts w:ascii="Arial" w:hAnsi="Arial" w:cs="Arial"/>
          <w:sz w:val="20"/>
          <w:szCs w:val="20"/>
          <w:lang w:val="en-GB"/>
        </w:rPr>
        <w:t>safety;</w:t>
      </w:r>
      <w:proofErr w:type="gramEnd"/>
    </w:p>
    <w:p w14:paraId="08E24A8F" w14:textId="6FDD1F02" w:rsidR="00453566" w:rsidRPr="00AB7419" w:rsidRDefault="00453566" w:rsidP="00453566">
      <w:pPr>
        <w:widowControl w:val="0"/>
        <w:numPr>
          <w:ilvl w:val="0"/>
          <w:numId w:val="10"/>
        </w:numPr>
        <w:spacing w:after="120" w:line="256" w:lineRule="auto"/>
        <w:ind w:left="714" w:hanging="357"/>
        <w:jc w:val="both"/>
        <w:rPr>
          <w:rFonts w:ascii="Arial" w:hAnsi="Arial" w:cs="Arial"/>
          <w:sz w:val="20"/>
          <w:szCs w:val="20"/>
          <w:lang w:val="en-GB"/>
        </w:rPr>
      </w:pPr>
      <w:r w:rsidRPr="00AB7419">
        <w:rPr>
          <w:rFonts w:ascii="Arial" w:hAnsi="Arial" w:cs="Arial"/>
          <w:sz w:val="20"/>
          <w:szCs w:val="20"/>
          <w:lang w:val="en-GB"/>
        </w:rPr>
        <w:t xml:space="preserve">the keeping and updating of the safety report and the long-term </w:t>
      </w:r>
      <w:r w:rsidR="00B46E1E">
        <w:rPr>
          <w:rFonts w:ascii="Arial" w:hAnsi="Arial" w:cs="Arial"/>
          <w:sz w:val="20"/>
          <w:szCs w:val="20"/>
          <w:lang w:val="en-GB"/>
        </w:rPr>
        <w:t>control</w:t>
      </w:r>
      <w:r w:rsidRPr="00AB7419">
        <w:rPr>
          <w:rFonts w:ascii="Arial" w:hAnsi="Arial" w:cs="Arial"/>
          <w:sz w:val="20"/>
          <w:szCs w:val="20"/>
          <w:lang w:val="en-GB"/>
        </w:rPr>
        <w:t xml:space="preserve"> and maintenance plan of the national infrastructure facility, including a plan for the long-term </w:t>
      </w:r>
      <w:r w:rsidR="0099734C">
        <w:rPr>
          <w:rFonts w:ascii="Arial" w:hAnsi="Arial" w:cs="Arial"/>
          <w:sz w:val="20"/>
          <w:szCs w:val="20"/>
          <w:lang w:val="en-GB"/>
        </w:rPr>
        <w:t>control</w:t>
      </w:r>
      <w:r w:rsidRPr="00AB7419">
        <w:rPr>
          <w:rFonts w:ascii="Arial" w:hAnsi="Arial" w:cs="Arial"/>
          <w:sz w:val="20"/>
          <w:szCs w:val="20"/>
          <w:lang w:val="en-GB"/>
        </w:rPr>
        <w:t xml:space="preserve"> and maintenance of remedied external pit facilities and the system for draining the mine pit at least every ten years or more frequently in the event of an emergency, applying </w:t>
      </w:r>
      <w:r w:rsidRPr="00262348">
        <w:rPr>
          <w:rFonts w:ascii="Arial" w:hAnsi="Arial" w:cs="Arial"/>
          <w:i/>
          <w:iCs/>
          <w:sz w:val="20"/>
          <w:szCs w:val="20"/>
          <w:lang w:val="en-GB"/>
        </w:rPr>
        <w:t>mutatis mutandis</w:t>
      </w:r>
      <w:r w:rsidRPr="00AB7419">
        <w:rPr>
          <w:rFonts w:ascii="Arial" w:hAnsi="Arial" w:cs="Arial"/>
          <w:sz w:val="20"/>
          <w:szCs w:val="20"/>
          <w:lang w:val="en-GB"/>
        </w:rPr>
        <w:t xml:space="preserve"> the provisions on the approval of changes in nuclear and radiation facilities under the Act governing protection against ionising radiation and nuclear safety; </w:t>
      </w:r>
    </w:p>
    <w:p w14:paraId="6C53000D" w14:textId="77777777" w:rsidR="00453566" w:rsidRPr="00AB7419" w:rsidRDefault="00453566" w:rsidP="00453566">
      <w:pPr>
        <w:widowControl w:val="0"/>
        <w:numPr>
          <w:ilvl w:val="0"/>
          <w:numId w:val="10"/>
        </w:numPr>
        <w:spacing w:after="120" w:line="256" w:lineRule="auto"/>
        <w:ind w:left="714" w:hanging="357"/>
        <w:jc w:val="both"/>
        <w:rPr>
          <w:rFonts w:ascii="Arial" w:hAnsi="Arial" w:cs="Arial"/>
          <w:sz w:val="20"/>
          <w:szCs w:val="20"/>
          <w:lang w:val="en-GB"/>
        </w:rPr>
      </w:pPr>
      <w:r w:rsidRPr="00AB7419">
        <w:rPr>
          <w:rFonts w:ascii="Arial" w:hAnsi="Arial" w:cs="Arial"/>
          <w:sz w:val="20"/>
          <w:szCs w:val="20"/>
          <w:lang w:val="en-GB"/>
        </w:rPr>
        <w:t>any remaining activities provided for in the safety report that shall be approved by the authority responsible for nuclear safety with the authorisation to close the repository.</w:t>
      </w:r>
    </w:p>
    <w:p w14:paraId="4735E417" w14:textId="10FB7D93" w:rsidR="00453566" w:rsidRPr="00AB7419" w:rsidRDefault="00453566" w:rsidP="00453566">
      <w:pPr>
        <w:widowControl w:val="0"/>
        <w:numPr>
          <w:ilvl w:val="0"/>
          <w:numId w:val="8"/>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activities and services referred to in paragraph two of the preceding Article shall include research and development tasks to be carried out for all phases of radioactive waste and spent fuel management, from the generation, processing, treatment, storage to disposal, as well as for the long-term </w:t>
      </w:r>
      <w:r w:rsidR="00A54744">
        <w:rPr>
          <w:rFonts w:ascii="Arial" w:hAnsi="Arial" w:cs="Arial"/>
          <w:sz w:val="20"/>
          <w:szCs w:val="20"/>
          <w:lang w:val="en-GB"/>
        </w:rPr>
        <w:t>control</w:t>
      </w:r>
      <w:r w:rsidRPr="00AB7419">
        <w:rPr>
          <w:rFonts w:ascii="Arial" w:hAnsi="Arial" w:cs="Arial"/>
          <w:sz w:val="20"/>
          <w:szCs w:val="20"/>
          <w:lang w:val="en-GB"/>
        </w:rPr>
        <w:t xml:space="preserve"> and maintenance of closed repositories.</w:t>
      </w:r>
    </w:p>
    <w:p w14:paraId="797C1973"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7</w:t>
      </w:r>
      <w:r w:rsidRPr="00AB7419">
        <w:rPr>
          <w:rFonts w:ascii="Arial" w:hAnsi="Arial" w:cs="Arial"/>
          <w:snapToGrid w:val="0"/>
          <w:sz w:val="20"/>
          <w:szCs w:val="20"/>
          <w:lang w:val="en-GB"/>
        </w:rPr>
        <w:br/>
      </w:r>
      <w:r w:rsidRPr="00AB7419">
        <w:rPr>
          <w:rFonts w:ascii="Arial" w:hAnsi="Arial" w:cs="Arial"/>
          <w:b/>
          <w:bCs/>
          <w:snapToGrid w:val="0"/>
          <w:sz w:val="20"/>
          <w:szCs w:val="20"/>
          <w:lang w:val="en-GB"/>
        </w:rPr>
        <w:t>(National infrastructure facilities)</w:t>
      </w:r>
    </w:p>
    <w:p w14:paraId="28E93B7A" w14:textId="77777777" w:rsidR="00453566" w:rsidRPr="00AB7419" w:rsidRDefault="00453566" w:rsidP="00453566">
      <w:pPr>
        <w:widowControl w:val="0"/>
        <w:numPr>
          <w:ilvl w:val="0"/>
          <w:numId w:val="11"/>
        </w:numPr>
        <w:spacing w:after="120" w:line="256" w:lineRule="auto"/>
        <w:jc w:val="both"/>
        <w:rPr>
          <w:rFonts w:ascii="Arial" w:hAnsi="Arial" w:cs="Arial"/>
          <w:sz w:val="20"/>
          <w:szCs w:val="20"/>
          <w:lang w:val="en-GB"/>
        </w:rPr>
      </w:pPr>
      <w:r w:rsidRPr="00AB7419">
        <w:rPr>
          <w:rFonts w:ascii="Arial" w:hAnsi="Arial" w:cs="Arial"/>
          <w:sz w:val="20"/>
          <w:szCs w:val="20"/>
          <w:lang w:val="en-GB"/>
        </w:rPr>
        <w:t>The public service infrastructure for the provision of the public service of radioactive waste management shall comprise the following national infrastructure facilities:</w:t>
      </w:r>
    </w:p>
    <w:p w14:paraId="169B83FA" w14:textId="1B0D2EF8"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Central Radwaste Storage Facility at </w:t>
      </w:r>
      <w:proofErr w:type="spellStart"/>
      <w:proofErr w:type="gramStart"/>
      <w:r w:rsidRPr="00AB7419">
        <w:rPr>
          <w:rFonts w:ascii="Arial" w:eastAsia="Calibri" w:hAnsi="Arial" w:cs="Arial"/>
          <w:sz w:val="20"/>
          <w:szCs w:val="20"/>
          <w:lang w:val="en-GB"/>
        </w:rPr>
        <w:t>Brinje</w:t>
      </w:r>
      <w:proofErr w:type="spellEnd"/>
      <w:r w:rsidRPr="00AB7419">
        <w:rPr>
          <w:rFonts w:ascii="Arial" w:eastAsia="Calibri" w:hAnsi="Arial" w:cs="Arial"/>
          <w:sz w:val="20"/>
          <w:szCs w:val="20"/>
          <w:lang w:val="en-GB"/>
        </w:rPr>
        <w:t>;</w:t>
      </w:r>
      <w:proofErr w:type="gramEnd"/>
    </w:p>
    <w:p w14:paraId="6722BA53" w14:textId="63CFAD45"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Jazbec mine tailings </w:t>
      </w:r>
      <w:r w:rsidR="00E62F40">
        <w:rPr>
          <w:rFonts w:ascii="Arial" w:eastAsia="Calibri" w:hAnsi="Arial" w:cs="Arial"/>
          <w:sz w:val="20"/>
          <w:szCs w:val="20"/>
          <w:lang w:val="en-GB"/>
        </w:rPr>
        <w:t xml:space="preserve">disposal </w:t>
      </w:r>
      <w:proofErr w:type="spellStart"/>
      <w:r w:rsidR="00E62F40">
        <w:rPr>
          <w:rFonts w:ascii="Arial" w:eastAsia="Calibri" w:hAnsi="Arial" w:cs="Arial"/>
          <w:sz w:val="20"/>
          <w:szCs w:val="20"/>
          <w:lang w:val="en-GB"/>
        </w:rPr>
        <w:t>facility</w:t>
      </w:r>
      <w:r w:rsidRPr="00AB7419">
        <w:rPr>
          <w:rFonts w:ascii="Arial" w:eastAsia="Calibri" w:hAnsi="Arial" w:cs="Arial"/>
          <w:sz w:val="20"/>
          <w:szCs w:val="20"/>
          <w:lang w:val="en-GB"/>
        </w:rPr>
        <w:t>at</w:t>
      </w:r>
      <w:proofErr w:type="spellEnd"/>
      <w:r w:rsidRPr="00AB7419">
        <w:rPr>
          <w:rFonts w:ascii="Arial" w:eastAsia="Calibri" w:hAnsi="Arial" w:cs="Arial"/>
          <w:sz w:val="20"/>
          <w:szCs w:val="20"/>
          <w:lang w:val="en-GB"/>
        </w:rPr>
        <w:t xml:space="preserve"> the former </w:t>
      </w:r>
      <w:proofErr w:type="spellStart"/>
      <w:r w:rsidRPr="00AB7419">
        <w:rPr>
          <w:rFonts w:ascii="Arial" w:eastAsia="Calibri" w:hAnsi="Arial" w:cs="Arial"/>
          <w:sz w:val="20"/>
          <w:szCs w:val="20"/>
          <w:lang w:val="en-GB"/>
        </w:rPr>
        <w:t>Žirovski</w:t>
      </w:r>
      <w:proofErr w:type="spellEnd"/>
      <w:r w:rsidRPr="00AB7419">
        <w:rPr>
          <w:rFonts w:ascii="Arial" w:eastAsia="Calibri" w:hAnsi="Arial" w:cs="Arial"/>
          <w:sz w:val="20"/>
          <w:szCs w:val="20"/>
          <w:lang w:val="en-GB"/>
        </w:rPr>
        <w:t xml:space="preserve"> Vrh Uranium Mine. </w:t>
      </w:r>
    </w:p>
    <w:p w14:paraId="3A52FE4F" w14:textId="77777777" w:rsidR="00453566" w:rsidRPr="00AB7419" w:rsidRDefault="00453566" w:rsidP="00453566">
      <w:pPr>
        <w:widowControl w:val="0"/>
        <w:numPr>
          <w:ilvl w:val="0"/>
          <w:numId w:val="11"/>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In addition to the facilities referred to in the preceding paragraph, the facilities that acquire the status of a national infrastructure facility in accordance with the Act governing protection against ionising radiation and nuclear safety shall also be national infrastructure facilities. </w:t>
      </w:r>
    </w:p>
    <w:p w14:paraId="1CF2F5B7"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8</w:t>
      </w:r>
      <w:r w:rsidRPr="00AB7419">
        <w:rPr>
          <w:rFonts w:ascii="Arial" w:hAnsi="Arial" w:cs="Arial"/>
          <w:snapToGrid w:val="0"/>
          <w:sz w:val="20"/>
          <w:szCs w:val="20"/>
          <w:lang w:val="en-GB"/>
        </w:rPr>
        <w:br/>
      </w:r>
      <w:r w:rsidRPr="00AB7419">
        <w:rPr>
          <w:rFonts w:ascii="Arial" w:hAnsi="Arial" w:cs="Arial"/>
          <w:b/>
          <w:bCs/>
          <w:snapToGrid w:val="0"/>
          <w:sz w:val="20"/>
          <w:szCs w:val="20"/>
          <w:lang w:val="en-GB"/>
        </w:rPr>
        <w:t>(Management of public service infrastructure)</w:t>
      </w:r>
    </w:p>
    <w:p w14:paraId="2FC93F3B" w14:textId="77777777" w:rsidR="00453566" w:rsidRPr="00AB7419" w:rsidRDefault="00453566" w:rsidP="00453566">
      <w:pPr>
        <w:widowControl w:val="0"/>
        <w:numPr>
          <w:ilvl w:val="0"/>
          <w:numId w:val="13"/>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management of the national infrastructure facilities referred to in the preceding Article of this Decree shall be part of the public service of radioactive waste management. </w:t>
      </w:r>
    </w:p>
    <w:p w14:paraId="568B746D" w14:textId="77777777" w:rsidR="00453566" w:rsidRPr="00AB7419" w:rsidRDefault="00453566" w:rsidP="00453566">
      <w:pPr>
        <w:widowControl w:val="0"/>
        <w:numPr>
          <w:ilvl w:val="0"/>
          <w:numId w:val="13"/>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management of the public service infrastructure for the purpose of carrying out the activities and public services referred to in points 1, 2 and 3 of paragraphs one and three of Article 5 of this Decree shall mean their operation, renewal and maintenance, and the transmission of data on the public utility infrastructure to the consolidated cadastre of the public utility infrastructure. </w:t>
      </w:r>
    </w:p>
    <w:p w14:paraId="3EFE6A11" w14:textId="31370D5A" w:rsidR="00453566" w:rsidRPr="00AB7419" w:rsidRDefault="00453566" w:rsidP="00453566">
      <w:pPr>
        <w:widowControl w:val="0"/>
        <w:numPr>
          <w:ilvl w:val="0"/>
          <w:numId w:val="13"/>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management of the public service infrastructure for the purpose of carrying out the activities and public services referred to in points 4 and 5 of paragraph one of Article 5 of this Decree shall mean their </w:t>
      </w:r>
      <w:r w:rsidR="00EB0B78">
        <w:rPr>
          <w:rFonts w:ascii="Arial" w:hAnsi="Arial" w:cs="Arial"/>
          <w:sz w:val="20"/>
          <w:szCs w:val="20"/>
          <w:lang w:val="en-GB"/>
        </w:rPr>
        <w:t>control</w:t>
      </w:r>
      <w:r w:rsidRPr="00AB7419">
        <w:rPr>
          <w:rFonts w:ascii="Arial" w:hAnsi="Arial" w:cs="Arial"/>
          <w:sz w:val="20"/>
          <w:szCs w:val="20"/>
          <w:lang w:val="en-GB"/>
        </w:rPr>
        <w:t>, the maintenance of the condition of the facilities at the time of their closure and, therefore, care for the safety of the population and the protection of the environment.</w:t>
      </w:r>
    </w:p>
    <w:p w14:paraId="4137DA4E" w14:textId="77777777" w:rsidR="00453566" w:rsidRPr="00AB7419" w:rsidRDefault="00453566" w:rsidP="00453566">
      <w:pPr>
        <w:widowControl w:val="0"/>
        <w:numPr>
          <w:ilvl w:val="0"/>
          <w:numId w:val="13"/>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shall manage the public service infrastructure </w:t>
      </w:r>
      <w:proofErr w:type="gramStart"/>
      <w:r w:rsidRPr="00AB7419">
        <w:rPr>
          <w:rFonts w:ascii="Arial" w:hAnsi="Arial" w:cs="Arial"/>
          <w:sz w:val="20"/>
          <w:szCs w:val="20"/>
          <w:lang w:val="en-GB"/>
        </w:rPr>
        <w:t>on the basis of</w:t>
      </w:r>
      <w:proofErr w:type="gramEnd"/>
      <w:r w:rsidRPr="00AB7419">
        <w:rPr>
          <w:rFonts w:ascii="Arial" w:hAnsi="Arial" w:cs="Arial"/>
          <w:sz w:val="20"/>
          <w:szCs w:val="20"/>
          <w:lang w:val="en-GB"/>
        </w:rPr>
        <w:t xml:space="preserve"> the public service contract for the management of radioactive waste, concluded with the founder.</w:t>
      </w:r>
    </w:p>
    <w:p w14:paraId="16BEAACB" w14:textId="77777777" w:rsidR="00453566" w:rsidRPr="00AB7419" w:rsidRDefault="00453566" w:rsidP="00453566">
      <w:pPr>
        <w:widowControl w:val="0"/>
        <w:numPr>
          <w:ilvl w:val="0"/>
          <w:numId w:val="13"/>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detailed scope of the tasks referred to in this Article shall be laid down in a public service contract for the management of radioactive waste, which shall be awarded for an indefinite </w:t>
      </w:r>
      <w:proofErr w:type="gramStart"/>
      <w:r w:rsidRPr="00AB7419">
        <w:rPr>
          <w:rFonts w:ascii="Arial" w:hAnsi="Arial" w:cs="Arial"/>
          <w:sz w:val="20"/>
          <w:szCs w:val="20"/>
          <w:lang w:val="en-GB"/>
        </w:rPr>
        <w:t>period of time</w:t>
      </w:r>
      <w:proofErr w:type="gramEnd"/>
      <w:r w:rsidRPr="00AB7419">
        <w:rPr>
          <w:rFonts w:ascii="Arial" w:hAnsi="Arial" w:cs="Arial"/>
          <w:sz w:val="20"/>
          <w:szCs w:val="20"/>
          <w:lang w:val="en-GB"/>
        </w:rPr>
        <w:t>, while the amount of funds necessary for the performance of the tasks referred to in that contract shall be determined each year on the basis of the two-year business plan of the provider of the public service of radioactive waste management for the current year.</w:t>
      </w:r>
    </w:p>
    <w:p w14:paraId="2BAAFA06" w14:textId="77777777" w:rsidR="00453566" w:rsidRPr="00AB7419" w:rsidRDefault="00453566" w:rsidP="00453566">
      <w:pPr>
        <w:widowControl w:val="0"/>
        <w:spacing w:after="120"/>
        <w:ind w:left="360"/>
        <w:jc w:val="both"/>
        <w:rPr>
          <w:rFonts w:ascii="Arial" w:hAnsi="Arial" w:cs="Arial"/>
          <w:sz w:val="20"/>
          <w:szCs w:val="20"/>
          <w:lang w:val="en-GB"/>
        </w:rPr>
      </w:pPr>
    </w:p>
    <w:p w14:paraId="59468E92" w14:textId="77777777" w:rsidR="00453566" w:rsidRPr="00AB7419" w:rsidRDefault="00453566" w:rsidP="000F7C5D">
      <w:pPr>
        <w:keepNext/>
        <w:widowControl w:val="0"/>
        <w:tabs>
          <w:tab w:val="left" w:pos="284"/>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9</w:t>
      </w:r>
      <w:r w:rsidRPr="00AB7419">
        <w:rPr>
          <w:rFonts w:ascii="Arial" w:hAnsi="Arial" w:cs="Arial"/>
          <w:snapToGrid w:val="0"/>
          <w:sz w:val="20"/>
          <w:szCs w:val="20"/>
          <w:lang w:val="en-GB"/>
        </w:rPr>
        <w:br/>
      </w:r>
      <w:r w:rsidRPr="00AB7419">
        <w:rPr>
          <w:rFonts w:ascii="Arial" w:hAnsi="Arial" w:cs="Arial"/>
          <w:b/>
          <w:bCs/>
          <w:snapToGrid w:val="0"/>
          <w:sz w:val="20"/>
          <w:szCs w:val="20"/>
          <w:lang w:val="en-GB"/>
        </w:rPr>
        <w:t>(Operation of national infrastructure facilities)</w:t>
      </w:r>
    </w:p>
    <w:p w14:paraId="02D86171" w14:textId="77777777" w:rsidR="00453566" w:rsidRPr="00AB7419" w:rsidRDefault="00453566" w:rsidP="00453566">
      <w:pPr>
        <w:autoSpaceDE w:val="0"/>
        <w:autoSpaceDN w:val="0"/>
        <w:adjustRightInd w:val="0"/>
        <w:spacing w:after="120" w:line="240" w:lineRule="atLeast"/>
        <w:jc w:val="both"/>
        <w:rPr>
          <w:rFonts w:ascii="Arial" w:eastAsia="Calibri" w:hAnsi="Arial" w:cs="Arial"/>
          <w:sz w:val="20"/>
          <w:szCs w:val="20"/>
          <w:lang w:val="en-GB"/>
        </w:rPr>
      </w:pPr>
      <w:r w:rsidRPr="00AB7419">
        <w:rPr>
          <w:rFonts w:ascii="Arial" w:hAnsi="Arial" w:cs="Arial"/>
          <w:sz w:val="20"/>
          <w:szCs w:val="20"/>
          <w:lang w:val="en-GB"/>
        </w:rPr>
        <w:t>The tasks related to the operation of national infrastructure facilities shall include, in particular:</w:t>
      </w:r>
    </w:p>
    <w:p w14:paraId="421EDCD4"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hAnsi="Arial" w:cs="Arial"/>
          <w:sz w:val="20"/>
          <w:szCs w:val="20"/>
          <w:lang w:val="en-GB"/>
        </w:rPr>
        <w:lastRenderedPageBreak/>
        <w:t xml:space="preserve">the investment planning, refurbishment, the investment in and management of facilities required for the provision of the public service of radioactive waste </w:t>
      </w:r>
      <w:proofErr w:type="gramStart"/>
      <w:r w:rsidRPr="00AB7419">
        <w:rPr>
          <w:rFonts w:ascii="Arial" w:hAnsi="Arial" w:cs="Arial"/>
          <w:sz w:val="20"/>
          <w:szCs w:val="20"/>
          <w:lang w:val="en-GB"/>
        </w:rPr>
        <w:t>management;</w:t>
      </w:r>
      <w:proofErr w:type="gramEnd"/>
    </w:p>
    <w:p w14:paraId="350A9460" w14:textId="77777777" w:rsidR="00453566" w:rsidRPr="00AB7419" w:rsidRDefault="00453566" w:rsidP="00453566">
      <w:pPr>
        <w:numPr>
          <w:ilvl w:val="0"/>
          <w:numId w:val="12"/>
        </w:numPr>
        <w:autoSpaceDE w:val="0"/>
        <w:autoSpaceDN w:val="0"/>
        <w:adjustRightInd w:val="0"/>
        <w:spacing w:after="160" w:line="240" w:lineRule="atLeast"/>
        <w:jc w:val="both"/>
        <w:rPr>
          <w:rFonts w:ascii="Arial" w:eastAsia="Calibri" w:hAnsi="Arial" w:cs="Arial"/>
          <w:iCs/>
          <w:sz w:val="20"/>
          <w:szCs w:val="20"/>
          <w:lang w:val="en-GB"/>
        </w:rPr>
      </w:pPr>
      <w:r w:rsidRPr="00AB7419">
        <w:rPr>
          <w:rFonts w:ascii="Arial" w:hAnsi="Arial" w:cs="Arial"/>
          <w:sz w:val="20"/>
          <w:szCs w:val="20"/>
          <w:lang w:val="en-GB"/>
        </w:rPr>
        <w:t>activities and tasks necessary for the management and operation of radioactive waste storage and disposal facilities, as laid down by regulations governing protection against ionising radiation and nuclear safety, regulations governing physical protection, regulations governing protection and rescue, regulations governing the environment, and other regulations.</w:t>
      </w:r>
    </w:p>
    <w:p w14:paraId="71EAEBCE"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10</w:t>
      </w:r>
      <w:r w:rsidRPr="00AB7419">
        <w:rPr>
          <w:rFonts w:ascii="Arial" w:hAnsi="Arial" w:cs="Arial"/>
          <w:snapToGrid w:val="0"/>
          <w:sz w:val="20"/>
          <w:szCs w:val="20"/>
          <w:lang w:val="en-GB"/>
        </w:rPr>
        <w:br/>
      </w:r>
      <w:r w:rsidRPr="00AB7419">
        <w:rPr>
          <w:rFonts w:ascii="Arial" w:hAnsi="Arial" w:cs="Arial"/>
          <w:b/>
          <w:bCs/>
          <w:snapToGrid w:val="0"/>
          <w:sz w:val="20"/>
          <w:szCs w:val="20"/>
          <w:lang w:val="en-GB"/>
        </w:rPr>
        <w:t>(Refurbishment of national infrastructure buildings)</w:t>
      </w:r>
    </w:p>
    <w:p w14:paraId="5C65423C" w14:textId="77777777" w:rsidR="00453566" w:rsidRPr="00AB7419" w:rsidRDefault="00453566" w:rsidP="00453566">
      <w:pPr>
        <w:autoSpaceDE w:val="0"/>
        <w:autoSpaceDN w:val="0"/>
        <w:adjustRightInd w:val="0"/>
        <w:spacing w:after="120" w:line="240" w:lineRule="atLeast"/>
        <w:jc w:val="both"/>
        <w:rPr>
          <w:rFonts w:ascii="Arial" w:hAnsi="Arial" w:cs="Arial"/>
          <w:sz w:val="20"/>
          <w:szCs w:val="20"/>
          <w:lang w:val="en-GB"/>
        </w:rPr>
      </w:pPr>
      <w:r w:rsidRPr="00AB7419">
        <w:rPr>
          <w:rFonts w:ascii="Arial" w:hAnsi="Arial" w:cs="Arial"/>
          <w:sz w:val="20"/>
          <w:szCs w:val="20"/>
          <w:lang w:val="en-GB"/>
        </w:rPr>
        <w:t>The tasks related to the refurbishment of national infrastructure facilities shall include in particular:</w:t>
      </w:r>
    </w:p>
    <w:p w14:paraId="33AAD023"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investment planning and drafting a proposal for a refurbishment </w:t>
      </w:r>
      <w:proofErr w:type="gramStart"/>
      <w:r w:rsidRPr="00AB7419">
        <w:rPr>
          <w:rFonts w:ascii="Arial" w:eastAsia="Calibri" w:hAnsi="Arial" w:cs="Arial"/>
          <w:sz w:val="20"/>
          <w:szCs w:val="20"/>
          <w:lang w:val="en-GB"/>
        </w:rPr>
        <w:t>plan;</w:t>
      </w:r>
      <w:proofErr w:type="gramEnd"/>
    </w:p>
    <w:p w14:paraId="3AFFAE79"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investing in technological refurbishment related to radiation or nuclear safety measures; and </w:t>
      </w:r>
    </w:p>
    <w:p w14:paraId="7DD5370A"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implementation or organisation of refurbishments.</w:t>
      </w:r>
    </w:p>
    <w:p w14:paraId="77AD67BA"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11</w:t>
      </w:r>
      <w:r w:rsidRPr="00AB7419">
        <w:rPr>
          <w:rFonts w:ascii="Arial" w:hAnsi="Arial" w:cs="Arial"/>
          <w:snapToGrid w:val="0"/>
          <w:sz w:val="20"/>
          <w:szCs w:val="20"/>
          <w:lang w:val="en-GB"/>
        </w:rPr>
        <w:br/>
      </w:r>
      <w:r w:rsidRPr="00AB7419">
        <w:rPr>
          <w:rFonts w:ascii="Arial" w:hAnsi="Arial" w:cs="Arial"/>
          <w:b/>
          <w:bCs/>
          <w:snapToGrid w:val="0"/>
          <w:sz w:val="20"/>
          <w:szCs w:val="20"/>
          <w:lang w:val="en-GB"/>
        </w:rPr>
        <w:t>(Maintenance of national infrastructure buildings)</w:t>
      </w:r>
    </w:p>
    <w:p w14:paraId="52713664" w14:textId="77777777" w:rsidR="00453566" w:rsidRPr="00AB7419" w:rsidRDefault="00453566" w:rsidP="00453566">
      <w:p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The tasks related to the maintenance of national infrastructure facilities shall include, in particular:</w:t>
      </w:r>
    </w:p>
    <w:p w14:paraId="5C4082DA"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maintenance work to maintain normal operational capability and ensure nuclear and radiation </w:t>
      </w:r>
      <w:proofErr w:type="gramStart"/>
      <w:r w:rsidRPr="00AB7419">
        <w:rPr>
          <w:rFonts w:ascii="Arial" w:eastAsia="Calibri" w:hAnsi="Arial" w:cs="Arial"/>
          <w:sz w:val="20"/>
          <w:szCs w:val="20"/>
          <w:lang w:val="en-GB"/>
        </w:rPr>
        <w:t>safety;</w:t>
      </w:r>
      <w:proofErr w:type="gramEnd"/>
    </w:p>
    <w:p w14:paraId="31E8CDF2"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maintenance, inspection and testing of systems and components of the </w:t>
      </w:r>
      <w:proofErr w:type="gramStart"/>
      <w:r w:rsidRPr="00AB7419">
        <w:rPr>
          <w:rFonts w:ascii="Arial" w:eastAsia="Calibri" w:hAnsi="Arial" w:cs="Arial"/>
          <w:sz w:val="20"/>
          <w:szCs w:val="20"/>
          <w:lang w:val="en-GB"/>
        </w:rPr>
        <w:t>facility;</w:t>
      </w:r>
      <w:proofErr w:type="gramEnd"/>
    </w:p>
    <w:p w14:paraId="4B319435"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the monitoring of the condition of the facilities.</w:t>
      </w:r>
    </w:p>
    <w:p w14:paraId="480F802F" w14:textId="28081502"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12</w:t>
      </w:r>
      <w:r w:rsidRPr="00AB7419">
        <w:rPr>
          <w:rFonts w:ascii="Arial" w:hAnsi="Arial" w:cs="Arial"/>
          <w:snapToGrid w:val="0"/>
          <w:sz w:val="20"/>
          <w:szCs w:val="20"/>
          <w:lang w:val="en-GB"/>
        </w:rPr>
        <w:br/>
      </w:r>
      <w:r w:rsidRPr="00AB7419">
        <w:rPr>
          <w:rFonts w:ascii="Arial" w:hAnsi="Arial" w:cs="Arial"/>
          <w:b/>
          <w:bCs/>
          <w:snapToGrid w:val="0"/>
          <w:sz w:val="20"/>
          <w:szCs w:val="20"/>
          <w:lang w:val="en-GB"/>
        </w:rPr>
        <w:t>(</w:t>
      </w:r>
      <w:r w:rsidR="00130C74">
        <w:rPr>
          <w:rFonts w:ascii="Arial" w:hAnsi="Arial" w:cs="Arial"/>
          <w:b/>
          <w:bCs/>
          <w:snapToGrid w:val="0"/>
          <w:sz w:val="20"/>
          <w:szCs w:val="20"/>
          <w:lang w:val="en-GB"/>
        </w:rPr>
        <w:t>Control</w:t>
      </w:r>
      <w:r w:rsidRPr="00AB7419">
        <w:rPr>
          <w:rFonts w:ascii="Arial" w:hAnsi="Arial" w:cs="Arial"/>
          <w:b/>
          <w:bCs/>
          <w:snapToGrid w:val="0"/>
          <w:sz w:val="20"/>
          <w:szCs w:val="20"/>
          <w:lang w:val="en-GB"/>
        </w:rPr>
        <w:t>, maintenance of rehabilitated areas and the pertaining infrastructure)</w:t>
      </w:r>
    </w:p>
    <w:p w14:paraId="15B55721" w14:textId="6DEC1675" w:rsidR="00453566" w:rsidRPr="00AB7419" w:rsidRDefault="00453566" w:rsidP="00453566">
      <w:pPr>
        <w:spacing w:after="120" w:line="240" w:lineRule="atLeast"/>
        <w:jc w:val="both"/>
        <w:rPr>
          <w:rFonts w:ascii="Arial" w:hAnsi="Arial" w:cs="Arial"/>
          <w:sz w:val="20"/>
          <w:szCs w:val="20"/>
          <w:lang w:val="en-GB"/>
        </w:rPr>
      </w:pPr>
      <w:r w:rsidRPr="00AB7419">
        <w:rPr>
          <w:rFonts w:ascii="Arial" w:hAnsi="Arial" w:cs="Arial"/>
          <w:sz w:val="20"/>
          <w:szCs w:val="20"/>
          <w:lang w:val="en-GB"/>
        </w:rPr>
        <w:t xml:space="preserve">The tasks related to the </w:t>
      </w:r>
      <w:r w:rsidR="00C174F7">
        <w:rPr>
          <w:rFonts w:ascii="Arial" w:hAnsi="Arial" w:cs="Arial"/>
          <w:sz w:val="20"/>
          <w:szCs w:val="20"/>
          <w:lang w:val="en-GB"/>
        </w:rPr>
        <w:t>control</w:t>
      </w:r>
      <w:r w:rsidRPr="00AB7419">
        <w:rPr>
          <w:rFonts w:ascii="Arial" w:hAnsi="Arial" w:cs="Arial"/>
          <w:sz w:val="20"/>
          <w:szCs w:val="20"/>
          <w:lang w:val="en-GB"/>
        </w:rPr>
        <w:t xml:space="preserve"> and maintenance of </w:t>
      </w:r>
      <w:r w:rsidR="00E7285C">
        <w:rPr>
          <w:rFonts w:ascii="Arial" w:hAnsi="Arial" w:cs="Arial"/>
          <w:sz w:val="20"/>
          <w:szCs w:val="20"/>
          <w:lang w:val="en-GB"/>
        </w:rPr>
        <w:t>remediated</w:t>
      </w:r>
      <w:r w:rsidRPr="00AB7419">
        <w:rPr>
          <w:rFonts w:ascii="Arial" w:hAnsi="Arial" w:cs="Arial"/>
          <w:sz w:val="20"/>
          <w:szCs w:val="20"/>
          <w:lang w:val="en-GB"/>
        </w:rPr>
        <w:t xml:space="preserve"> areas, the pertaining infrastructure and access to facilities shall include, in particular:</w:t>
      </w:r>
    </w:p>
    <w:p w14:paraId="68DC4E79" w14:textId="7777777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supervision of the </w:t>
      </w:r>
      <w:proofErr w:type="gramStart"/>
      <w:r w:rsidRPr="00AB7419">
        <w:rPr>
          <w:rFonts w:ascii="Arial" w:hAnsi="Arial" w:cs="Arial"/>
          <w:sz w:val="20"/>
          <w:szCs w:val="20"/>
          <w:lang w:val="en-GB"/>
        </w:rPr>
        <w:t>repository;</w:t>
      </w:r>
      <w:proofErr w:type="gramEnd"/>
      <w:r w:rsidRPr="00AB7419">
        <w:rPr>
          <w:rFonts w:ascii="Arial" w:hAnsi="Arial" w:cs="Arial"/>
          <w:sz w:val="20"/>
          <w:szCs w:val="20"/>
          <w:lang w:val="en-GB"/>
        </w:rPr>
        <w:t xml:space="preserve"> </w:t>
      </w:r>
    </w:p>
    <w:p w14:paraId="66BB6EB7" w14:textId="15267015"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w:t>
      </w:r>
      <w:r w:rsidR="00C174F7">
        <w:rPr>
          <w:rFonts w:ascii="Arial" w:hAnsi="Arial" w:cs="Arial"/>
          <w:sz w:val="20"/>
          <w:szCs w:val="20"/>
          <w:lang w:val="en-GB"/>
        </w:rPr>
        <w:t>control</w:t>
      </w:r>
      <w:r w:rsidRPr="00AB7419">
        <w:rPr>
          <w:rFonts w:ascii="Arial" w:hAnsi="Arial" w:cs="Arial"/>
          <w:sz w:val="20"/>
          <w:szCs w:val="20"/>
          <w:lang w:val="en-GB"/>
        </w:rPr>
        <w:t xml:space="preserve"> of the </w:t>
      </w:r>
      <w:proofErr w:type="gramStart"/>
      <w:r w:rsidRPr="00AB7419">
        <w:rPr>
          <w:rFonts w:ascii="Arial" w:hAnsi="Arial" w:cs="Arial"/>
          <w:sz w:val="20"/>
          <w:szCs w:val="20"/>
          <w:lang w:val="en-GB"/>
        </w:rPr>
        <w:t>repository;</w:t>
      </w:r>
      <w:proofErr w:type="gramEnd"/>
      <w:r w:rsidRPr="00AB7419">
        <w:rPr>
          <w:rFonts w:ascii="Arial" w:hAnsi="Arial" w:cs="Arial"/>
          <w:sz w:val="20"/>
          <w:szCs w:val="20"/>
          <w:lang w:val="en-GB"/>
        </w:rPr>
        <w:t xml:space="preserve"> </w:t>
      </w:r>
    </w:p>
    <w:p w14:paraId="3F935EDD" w14:textId="7777777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assessment of the effective doses received by the population as a result of the presence of a </w:t>
      </w:r>
      <w:proofErr w:type="gramStart"/>
      <w:r w:rsidRPr="00AB7419">
        <w:rPr>
          <w:rFonts w:ascii="Arial" w:hAnsi="Arial" w:cs="Arial"/>
          <w:sz w:val="20"/>
          <w:szCs w:val="20"/>
          <w:lang w:val="en-GB"/>
        </w:rPr>
        <w:t>repository;</w:t>
      </w:r>
      <w:proofErr w:type="gramEnd"/>
    </w:p>
    <w:p w14:paraId="13AB0BD8" w14:textId="7777777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maintenance work at the repository site necessary to maintain its safety functions in the long </w:t>
      </w:r>
      <w:proofErr w:type="gramStart"/>
      <w:r w:rsidRPr="00AB7419">
        <w:rPr>
          <w:rFonts w:ascii="Arial" w:hAnsi="Arial" w:cs="Arial"/>
          <w:sz w:val="20"/>
          <w:szCs w:val="20"/>
          <w:lang w:val="en-GB"/>
        </w:rPr>
        <w:t>term;</w:t>
      </w:r>
      <w:proofErr w:type="gramEnd"/>
    </w:p>
    <w:p w14:paraId="23F222DB" w14:textId="7777777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maintenance of the necessary infrastructure and facilities on the repository </w:t>
      </w:r>
      <w:proofErr w:type="gramStart"/>
      <w:r w:rsidRPr="00AB7419">
        <w:rPr>
          <w:rFonts w:ascii="Arial" w:hAnsi="Arial" w:cs="Arial"/>
          <w:sz w:val="20"/>
          <w:szCs w:val="20"/>
          <w:lang w:val="en-GB"/>
        </w:rPr>
        <w:t>site;</w:t>
      </w:r>
      <w:proofErr w:type="gramEnd"/>
    </w:p>
    <w:p w14:paraId="1B2FE6AE" w14:textId="7777777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updating and keeping of the database on the status of the repository, and the archiving of the </w:t>
      </w:r>
      <w:proofErr w:type="gramStart"/>
      <w:r w:rsidRPr="00AB7419">
        <w:rPr>
          <w:rFonts w:ascii="Arial" w:hAnsi="Arial" w:cs="Arial"/>
          <w:sz w:val="20"/>
          <w:szCs w:val="20"/>
          <w:lang w:val="en-GB"/>
        </w:rPr>
        <w:t>documentation;</w:t>
      </w:r>
      <w:proofErr w:type="gramEnd"/>
    </w:p>
    <w:p w14:paraId="17B160C1" w14:textId="7777777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maintenance and updating of the long-term monitoring plan for the repository, including a plan of remedied external pit facilities and sewerage of effluents from the mine </w:t>
      </w:r>
      <w:proofErr w:type="gramStart"/>
      <w:r w:rsidRPr="00AB7419">
        <w:rPr>
          <w:rFonts w:ascii="Arial" w:hAnsi="Arial" w:cs="Arial"/>
          <w:sz w:val="20"/>
          <w:szCs w:val="20"/>
          <w:lang w:val="en-GB"/>
        </w:rPr>
        <w:t>pit;</w:t>
      </w:r>
      <w:proofErr w:type="gramEnd"/>
    </w:p>
    <w:p w14:paraId="0AD980CB" w14:textId="7777777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keeping and updating of the safety report of the national infrastructure facility in accordance with the Act governing ionising radiation protection and nuclear </w:t>
      </w:r>
      <w:proofErr w:type="gramStart"/>
      <w:r w:rsidRPr="00AB7419">
        <w:rPr>
          <w:rFonts w:ascii="Arial" w:hAnsi="Arial" w:cs="Arial"/>
          <w:sz w:val="20"/>
          <w:szCs w:val="20"/>
          <w:lang w:val="en-GB"/>
        </w:rPr>
        <w:t>safety;</w:t>
      </w:r>
      <w:proofErr w:type="gramEnd"/>
    </w:p>
    <w:p w14:paraId="552E9375" w14:textId="743FB817" w:rsidR="00453566" w:rsidRPr="00AB7419" w:rsidRDefault="00453566" w:rsidP="00453566">
      <w:pPr>
        <w:widowControl w:val="0"/>
        <w:numPr>
          <w:ilvl w:val="0"/>
          <w:numId w:val="14"/>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maintenance work specified in the decision on the termination of rights and obligations in the closed repository pursuant to the Act governing </w:t>
      </w:r>
      <w:r w:rsidR="00C00631" w:rsidRPr="00AB7419">
        <w:rPr>
          <w:rFonts w:ascii="Arial" w:hAnsi="Arial" w:cs="Arial"/>
          <w:sz w:val="20"/>
          <w:szCs w:val="20"/>
          <w:lang w:val="en-GB"/>
        </w:rPr>
        <w:t>mining,</w:t>
      </w:r>
      <w:r w:rsidRPr="00AB7419">
        <w:rPr>
          <w:rFonts w:ascii="Arial" w:hAnsi="Arial" w:cs="Arial"/>
          <w:sz w:val="20"/>
          <w:szCs w:val="20"/>
          <w:lang w:val="en-GB"/>
        </w:rPr>
        <w:t xml:space="preserve"> and other work necessary for the long-term </w:t>
      </w:r>
      <w:r w:rsidR="00063B61">
        <w:rPr>
          <w:rFonts w:ascii="Arial" w:hAnsi="Arial" w:cs="Arial"/>
          <w:sz w:val="20"/>
          <w:szCs w:val="20"/>
          <w:lang w:val="en-GB"/>
        </w:rPr>
        <w:t>control</w:t>
      </w:r>
      <w:r w:rsidRPr="00AB7419">
        <w:rPr>
          <w:rFonts w:ascii="Arial" w:hAnsi="Arial" w:cs="Arial"/>
          <w:sz w:val="20"/>
          <w:szCs w:val="20"/>
          <w:lang w:val="en-GB"/>
        </w:rPr>
        <w:t xml:space="preserve"> and maintenance of the national infrastructure facility.</w:t>
      </w:r>
    </w:p>
    <w:p w14:paraId="76DBD3AE" w14:textId="669A11CA"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13</w:t>
      </w:r>
      <w:r w:rsidRPr="00AB7419">
        <w:rPr>
          <w:rFonts w:ascii="Arial" w:hAnsi="Arial" w:cs="Arial"/>
          <w:snapToGrid w:val="0"/>
          <w:sz w:val="20"/>
          <w:szCs w:val="20"/>
          <w:lang w:val="en-GB"/>
        </w:rPr>
        <w:br/>
      </w:r>
      <w:r w:rsidRPr="00AB7419">
        <w:rPr>
          <w:rFonts w:ascii="Arial" w:hAnsi="Arial" w:cs="Arial"/>
          <w:b/>
          <w:bCs/>
          <w:snapToGrid w:val="0"/>
          <w:sz w:val="20"/>
          <w:szCs w:val="20"/>
          <w:lang w:val="en-GB"/>
        </w:rPr>
        <w:t>(Preparat</w:t>
      </w:r>
      <w:r w:rsidR="0023443B">
        <w:rPr>
          <w:rFonts w:ascii="Arial" w:hAnsi="Arial" w:cs="Arial"/>
          <w:b/>
          <w:bCs/>
          <w:snapToGrid w:val="0"/>
          <w:sz w:val="20"/>
          <w:szCs w:val="20"/>
          <w:lang w:val="en-GB"/>
        </w:rPr>
        <w:t>ions for repository</w:t>
      </w:r>
      <w:r w:rsidRPr="00AB7419">
        <w:rPr>
          <w:rFonts w:ascii="Arial" w:hAnsi="Arial" w:cs="Arial"/>
          <w:b/>
          <w:bCs/>
          <w:snapToGrid w:val="0"/>
          <w:sz w:val="20"/>
          <w:szCs w:val="20"/>
          <w:lang w:val="en-GB"/>
        </w:rPr>
        <w:t xml:space="preserve"> construction</w:t>
      </w:r>
      <w:r w:rsidRPr="00AB7419">
        <w:rPr>
          <w:rFonts w:ascii="Arial" w:hAnsi="Arial" w:cs="Arial"/>
          <w:snapToGrid w:val="0"/>
          <w:sz w:val="20"/>
          <w:szCs w:val="20"/>
          <w:lang w:val="en-GB"/>
        </w:rPr>
        <w:t xml:space="preserve"> </w:t>
      </w:r>
      <w:r w:rsidRPr="00AB7419">
        <w:rPr>
          <w:rFonts w:ascii="Arial" w:hAnsi="Arial" w:cs="Arial"/>
          <w:b/>
          <w:bCs/>
          <w:snapToGrid w:val="0"/>
          <w:sz w:val="20"/>
          <w:szCs w:val="20"/>
          <w:lang w:val="en-GB"/>
        </w:rPr>
        <w:t>and construction of a repository)</w:t>
      </w:r>
    </w:p>
    <w:p w14:paraId="6A54B4CB" w14:textId="5EF78032" w:rsidR="00453566" w:rsidRPr="00AB7419" w:rsidRDefault="00453566" w:rsidP="00453566">
      <w:pPr>
        <w:widowControl w:val="0"/>
        <w:numPr>
          <w:ilvl w:val="0"/>
          <w:numId w:val="15"/>
        </w:numPr>
        <w:spacing w:after="120" w:line="256" w:lineRule="auto"/>
        <w:jc w:val="both"/>
        <w:rPr>
          <w:rFonts w:ascii="Arial" w:hAnsi="Arial" w:cs="Arial"/>
          <w:sz w:val="20"/>
          <w:szCs w:val="20"/>
          <w:lang w:val="en-GB"/>
        </w:rPr>
      </w:pPr>
      <w:r w:rsidRPr="00AB7419">
        <w:rPr>
          <w:rFonts w:ascii="Arial" w:hAnsi="Arial" w:cs="Arial"/>
          <w:sz w:val="20"/>
          <w:szCs w:val="20"/>
          <w:lang w:val="en-GB"/>
        </w:rPr>
        <w:t>Preparat</w:t>
      </w:r>
      <w:r w:rsidR="003C3461">
        <w:rPr>
          <w:rFonts w:ascii="Arial" w:hAnsi="Arial" w:cs="Arial"/>
          <w:sz w:val="20"/>
          <w:szCs w:val="20"/>
          <w:lang w:val="en-GB"/>
        </w:rPr>
        <w:t>ions for a repository</w:t>
      </w:r>
      <w:r w:rsidRPr="00AB7419">
        <w:rPr>
          <w:rFonts w:ascii="Arial" w:hAnsi="Arial" w:cs="Arial"/>
          <w:sz w:val="20"/>
          <w:szCs w:val="20"/>
          <w:lang w:val="en-GB"/>
        </w:rPr>
        <w:t xml:space="preserve"> construction and the construction of a repository shall be carried out </w:t>
      </w:r>
      <w:r w:rsidRPr="00AB7419">
        <w:rPr>
          <w:rFonts w:ascii="Arial" w:hAnsi="Arial" w:cs="Arial"/>
          <w:sz w:val="20"/>
          <w:szCs w:val="20"/>
          <w:lang w:val="en-GB"/>
        </w:rPr>
        <w:lastRenderedPageBreak/>
        <w:t xml:space="preserve">by a public utility institute on behalf of and for the account of the Republic of Slovenia to the extent necessary for the provision of the public service of radioactive waste management. </w:t>
      </w:r>
    </w:p>
    <w:p w14:paraId="4EA8AFE1" w14:textId="77777777" w:rsidR="00453566" w:rsidRPr="00AB7419" w:rsidRDefault="00453566" w:rsidP="00453566">
      <w:pPr>
        <w:widowControl w:val="0"/>
        <w:numPr>
          <w:ilvl w:val="0"/>
          <w:numId w:val="15"/>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Preparatory construction works and the construction of facilities shall encompass tasks relating to: </w:t>
      </w:r>
    </w:p>
    <w:p w14:paraId="3870264D" w14:textId="77777777" w:rsidR="00453566" w:rsidRPr="00AB7419" w:rsidRDefault="00453566" w:rsidP="00453566">
      <w:pPr>
        <w:numPr>
          <w:ilvl w:val="0"/>
          <w:numId w:val="16"/>
        </w:numPr>
        <w:autoSpaceDE w:val="0"/>
        <w:autoSpaceDN w:val="0"/>
        <w:adjustRightInd w:val="0"/>
        <w:spacing w:after="160" w:line="240" w:lineRule="atLeast"/>
        <w:ind w:left="1069"/>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spatial planning and siting of </w:t>
      </w:r>
      <w:proofErr w:type="gramStart"/>
      <w:r w:rsidRPr="00AB7419">
        <w:rPr>
          <w:rFonts w:ascii="Arial" w:eastAsia="Calibri" w:hAnsi="Arial" w:cs="Arial"/>
          <w:sz w:val="20"/>
          <w:szCs w:val="20"/>
          <w:lang w:val="en-GB"/>
        </w:rPr>
        <w:t>infrastructure;</w:t>
      </w:r>
      <w:proofErr w:type="gramEnd"/>
    </w:p>
    <w:p w14:paraId="417A3077" w14:textId="77777777" w:rsidR="00453566" w:rsidRPr="00AB7419" w:rsidRDefault="00453566" w:rsidP="00453566">
      <w:pPr>
        <w:numPr>
          <w:ilvl w:val="0"/>
          <w:numId w:val="16"/>
        </w:numPr>
        <w:autoSpaceDE w:val="0"/>
        <w:autoSpaceDN w:val="0"/>
        <w:adjustRightInd w:val="0"/>
        <w:spacing w:after="160" w:line="240" w:lineRule="atLeast"/>
        <w:ind w:left="1069"/>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preparation of investment and project documentation for </w:t>
      </w:r>
      <w:proofErr w:type="gramStart"/>
      <w:r w:rsidRPr="00AB7419">
        <w:rPr>
          <w:rFonts w:ascii="Arial" w:eastAsia="Calibri" w:hAnsi="Arial" w:cs="Arial"/>
          <w:sz w:val="20"/>
          <w:szCs w:val="20"/>
          <w:lang w:val="en-GB"/>
        </w:rPr>
        <w:t>construction;</w:t>
      </w:r>
      <w:proofErr w:type="gramEnd"/>
    </w:p>
    <w:p w14:paraId="07A20C91" w14:textId="77777777" w:rsidR="00453566" w:rsidRPr="00AB7419" w:rsidRDefault="00453566" w:rsidP="00453566">
      <w:pPr>
        <w:numPr>
          <w:ilvl w:val="0"/>
          <w:numId w:val="16"/>
        </w:numPr>
        <w:autoSpaceDE w:val="0"/>
        <w:autoSpaceDN w:val="0"/>
        <w:adjustRightInd w:val="0"/>
        <w:spacing w:after="160" w:line="240" w:lineRule="atLeast"/>
        <w:ind w:left="1069"/>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acquisition of relevant </w:t>
      </w:r>
      <w:proofErr w:type="gramStart"/>
      <w:r w:rsidRPr="00AB7419">
        <w:rPr>
          <w:rFonts w:ascii="Arial" w:eastAsia="Calibri" w:hAnsi="Arial" w:cs="Arial"/>
          <w:sz w:val="20"/>
          <w:szCs w:val="20"/>
          <w:lang w:val="en-GB"/>
        </w:rPr>
        <w:t>permits;</w:t>
      </w:r>
      <w:proofErr w:type="gramEnd"/>
      <w:r w:rsidRPr="00AB7419">
        <w:rPr>
          <w:rFonts w:ascii="Arial" w:eastAsia="Calibri" w:hAnsi="Arial" w:cs="Arial"/>
          <w:sz w:val="20"/>
          <w:szCs w:val="20"/>
          <w:lang w:val="en-GB"/>
        </w:rPr>
        <w:t xml:space="preserve"> </w:t>
      </w:r>
    </w:p>
    <w:p w14:paraId="6EC8C727" w14:textId="77777777" w:rsidR="00453566" w:rsidRPr="00AB7419" w:rsidRDefault="00453566" w:rsidP="00453566">
      <w:pPr>
        <w:numPr>
          <w:ilvl w:val="0"/>
          <w:numId w:val="16"/>
        </w:numPr>
        <w:autoSpaceDE w:val="0"/>
        <w:autoSpaceDN w:val="0"/>
        <w:adjustRightInd w:val="0"/>
        <w:spacing w:after="160" w:line="240" w:lineRule="atLeast"/>
        <w:ind w:left="1069"/>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management and monitoring of the </w:t>
      </w:r>
      <w:proofErr w:type="gramStart"/>
      <w:r w:rsidRPr="00AB7419">
        <w:rPr>
          <w:rFonts w:ascii="Arial" w:eastAsia="Calibri" w:hAnsi="Arial" w:cs="Arial"/>
          <w:sz w:val="20"/>
          <w:szCs w:val="20"/>
          <w:lang w:val="en-GB"/>
        </w:rPr>
        <w:t>investment;</w:t>
      </w:r>
      <w:proofErr w:type="gramEnd"/>
    </w:p>
    <w:p w14:paraId="278D1104" w14:textId="77777777" w:rsidR="00453566" w:rsidRPr="00AB7419" w:rsidRDefault="00453566" w:rsidP="00453566">
      <w:pPr>
        <w:numPr>
          <w:ilvl w:val="0"/>
          <w:numId w:val="16"/>
        </w:numPr>
        <w:autoSpaceDE w:val="0"/>
        <w:autoSpaceDN w:val="0"/>
        <w:adjustRightInd w:val="0"/>
        <w:spacing w:after="160" w:line="240" w:lineRule="atLeast"/>
        <w:ind w:left="1069"/>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construction of the repository and infrastructure facilities and the supply of </w:t>
      </w:r>
      <w:proofErr w:type="gramStart"/>
      <w:r w:rsidRPr="00AB7419">
        <w:rPr>
          <w:rFonts w:ascii="Arial" w:eastAsia="Calibri" w:hAnsi="Arial" w:cs="Arial"/>
          <w:sz w:val="20"/>
          <w:szCs w:val="20"/>
          <w:lang w:val="en-GB"/>
        </w:rPr>
        <w:t>equipment;</w:t>
      </w:r>
      <w:proofErr w:type="gramEnd"/>
    </w:p>
    <w:p w14:paraId="69D28504" w14:textId="77777777" w:rsidR="00453566" w:rsidRPr="00AB7419" w:rsidRDefault="00453566" w:rsidP="00453566">
      <w:pPr>
        <w:numPr>
          <w:ilvl w:val="0"/>
          <w:numId w:val="16"/>
        </w:numPr>
        <w:autoSpaceDE w:val="0"/>
        <w:autoSpaceDN w:val="0"/>
        <w:adjustRightInd w:val="0"/>
        <w:spacing w:after="160" w:line="240" w:lineRule="atLeast"/>
        <w:ind w:left="1069"/>
        <w:jc w:val="both"/>
        <w:rPr>
          <w:rFonts w:ascii="Arial" w:eastAsia="Calibri" w:hAnsi="Arial" w:cs="Arial"/>
          <w:iCs/>
          <w:sz w:val="20"/>
          <w:szCs w:val="20"/>
          <w:lang w:val="en-GB"/>
        </w:rPr>
      </w:pPr>
      <w:r w:rsidRPr="00AB7419">
        <w:rPr>
          <w:rFonts w:ascii="Arial" w:eastAsia="Calibri" w:hAnsi="Arial" w:cs="Arial"/>
          <w:sz w:val="20"/>
          <w:szCs w:val="20"/>
          <w:lang w:val="en-GB"/>
        </w:rPr>
        <w:t xml:space="preserve">the construction monitoring and project </w:t>
      </w:r>
      <w:proofErr w:type="gramStart"/>
      <w:r w:rsidRPr="00AB7419">
        <w:rPr>
          <w:rFonts w:ascii="Arial" w:eastAsia="Calibri" w:hAnsi="Arial" w:cs="Arial"/>
          <w:sz w:val="20"/>
          <w:szCs w:val="20"/>
          <w:lang w:val="en-GB"/>
        </w:rPr>
        <w:t>supervision;</w:t>
      </w:r>
      <w:proofErr w:type="gramEnd"/>
      <w:r w:rsidRPr="00AB7419">
        <w:rPr>
          <w:rFonts w:ascii="Arial" w:eastAsia="Calibri" w:hAnsi="Arial" w:cs="Arial"/>
          <w:sz w:val="20"/>
          <w:szCs w:val="20"/>
          <w:lang w:val="en-GB"/>
        </w:rPr>
        <w:t xml:space="preserve"> </w:t>
      </w:r>
    </w:p>
    <w:p w14:paraId="4C45DDFE" w14:textId="77777777" w:rsidR="00453566" w:rsidRPr="00AB7419" w:rsidRDefault="00453566" w:rsidP="00453566">
      <w:pPr>
        <w:numPr>
          <w:ilvl w:val="0"/>
          <w:numId w:val="16"/>
        </w:numPr>
        <w:autoSpaceDE w:val="0"/>
        <w:autoSpaceDN w:val="0"/>
        <w:adjustRightInd w:val="0"/>
        <w:spacing w:after="120" w:line="240" w:lineRule="atLeast"/>
        <w:ind w:left="1069"/>
        <w:jc w:val="both"/>
        <w:rPr>
          <w:rFonts w:ascii="Arial" w:eastAsia="Calibri" w:hAnsi="Arial" w:cs="Arial"/>
          <w:iCs/>
          <w:sz w:val="20"/>
          <w:szCs w:val="20"/>
          <w:lang w:val="en-GB"/>
        </w:rPr>
      </w:pPr>
      <w:r w:rsidRPr="00AB7419">
        <w:rPr>
          <w:rFonts w:ascii="Arial" w:eastAsia="Calibri" w:hAnsi="Arial" w:cs="Arial"/>
          <w:sz w:val="20"/>
          <w:szCs w:val="20"/>
          <w:lang w:val="en-GB"/>
        </w:rPr>
        <w:t>the supervision of construction.</w:t>
      </w:r>
    </w:p>
    <w:p w14:paraId="2F62368F" w14:textId="77777777" w:rsidR="00453566" w:rsidRPr="00AB7419" w:rsidRDefault="00453566" w:rsidP="00453566">
      <w:pPr>
        <w:widowControl w:val="0"/>
        <w:numPr>
          <w:ilvl w:val="0"/>
          <w:numId w:val="15"/>
        </w:numPr>
        <w:spacing w:after="120" w:line="256" w:lineRule="auto"/>
        <w:jc w:val="both"/>
        <w:rPr>
          <w:rFonts w:ascii="Arial" w:hAnsi="Arial" w:cs="Arial"/>
          <w:sz w:val="20"/>
          <w:szCs w:val="20"/>
          <w:lang w:val="en-GB"/>
        </w:rPr>
      </w:pPr>
      <w:r w:rsidRPr="00AB7419">
        <w:rPr>
          <w:rFonts w:ascii="Arial" w:hAnsi="Arial" w:cs="Arial"/>
          <w:sz w:val="20"/>
          <w:szCs w:val="20"/>
          <w:lang w:val="en-GB"/>
        </w:rPr>
        <w:t>The detailed definition of the tasks referred to in this Article and their scope shall be laid down in a contract concluded between the provider of the public service of radioactive waste management and the founder.</w:t>
      </w:r>
    </w:p>
    <w:p w14:paraId="65D3EB42" w14:textId="77777777" w:rsidR="00453566" w:rsidRPr="00AB7419" w:rsidRDefault="00453566" w:rsidP="00453566">
      <w:pPr>
        <w:widowControl w:val="0"/>
        <w:spacing w:after="160"/>
        <w:jc w:val="both"/>
        <w:rPr>
          <w:rFonts w:ascii="Arial" w:hAnsi="Arial" w:cs="Arial"/>
          <w:snapToGrid w:val="0"/>
          <w:sz w:val="20"/>
          <w:szCs w:val="20"/>
          <w:lang w:val="en-GB"/>
        </w:rPr>
      </w:pPr>
    </w:p>
    <w:p w14:paraId="0DF51E9E" w14:textId="77777777" w:rsidR="00453566" w:rsidRPr="00AB7419" w:rsidRDefault="00453566" w:rsidP="00453566">
      <w:pPr>
        <w:widowControl w:val="0"/>
        <w:numPr>
          <w:ilvl w:val="0"/>
          <w:numId w:val="2"/>
        </w:numPr>
        <w:spacing w:after="160" w:line="256" w:lineRule="auto"/>
        <w:jc w:val="center"/>
        <w:outlineLvl w:val="0"/>
        <w:rPr>
          <w:rFonts w:ascii="Arial" w:hAnsi="Arial" w:cs="Arial"/>
          <w:b/>
          <w:snapToGrid w:val="0"/>
          <w:sz w:val="20"/>
          <w:szCs w:val="20"/>
          <w:lang w:val="en-GB"/>
        </w:rPr>
      </w:pPr>
      <w:bookmarkStart w:id="10" w:name="_Toc474937401"/>
      <w:bookmarkStart w:id="11" w:name="_Toc474937182"/>
      <w:bookmarkStart w:id="12" w:name="_Toc474936961"/>
      <w:bookmarkStart w:id="13" w:name="_Toc474936741"/>
      <w:bookmarkStart w:id="14" w:name="_Toc474936520"/>
      <w:bookmarkStart w:id="15" w:name="_Toc474936299"/>
      <w:bookmarkStart w:id="16" w:name="_Toc474936079"/>
      <w:bookmarkStart w:id="17" w:name="_Toc474935857"/>
      <w:bookmarkStart w:id="18" w:name="_Toc474937400"/>
      <w:bookmarkStart w:id="19" w:name="_Toc474937181"/>
      <w:bookmarkStart w:id="20" w:name="_Toc474936960"/>
      <w:bookmarkStart w:id="21" w:name="_Toc474936740"/>
      <w:bookmarkStart w:id="22" w:name="_Toc474936519"/>
      <w:bookmarkStart w:id="23" w:name="_Toc474936298"/>
      <w:bookmarkStart w:id="24" w:name="_Toc474936078"/>
      <w:bookmarkStart w:id="25" w:name="_Toc474935856"/>
      <w:bookmarkStart w:id="26" w:name="_Toc474937399"/>
      <w:bookmarkStart w:id="27" w:name="_Toc474937180"/>
      <w:bookmarkStart w:id="28" w:name="_Toc474936959"/>
      <w:bookmarkStart w:id="29" w:name="_Toc474936739"/>
      <w:bookmarkStart w:id="30" w:name="_Toc474936518"/>
      <w:bookmarkStart w:id="31" w:name="_Toc474936297"/>
      <w:bookmarkStart w:id="32" w:name="_Toc474936077"/>
      <w:bookmarkStart w:id="33" w:name="_Toc474935855"/>
      <w:bookmarkStart w:id="34" w:name="_Toc474937398"/>
      <w:bookmarkStart w:id="35" w:name="_Toc474937179"/>
      <w:bookmarkStart w:id="36" w:name="_Toc474936958"/>
      <w:bookmarkStart w:id="37" w:name="_Toc474936738"/>
      <w:bookmarkStart w:id="38" w:name="_Toc474936517"/>
      <w:bookmarkStart w:id="39" w:name="_Toc474936296"/>
      <w:bookmarkStart w:id="40" w:name="_Toc474936076"/>
      <w:bookmarkStart w:id="41" w:name="_Toc474935854"/>
      <w:bookmarkStart w:id="42" w:name="_Toc50869191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AB7419">
        <w:rPr>
          <w:rFonts w:ascii="Arial" w:hAnsi="Arial" w:cs="Arial"/>
          <w:b/>
          <w:bCs/>
          <w:snapToGrid w:val="0"/>
          <w:sz w:val="20"/>
          <w:szCs w:val="20"/>
          <w:lang w:val="en-GB"/>
        </w:rPr>
        <w:t>RIGHTS AND OBLIGATIONS OF THE PROVIDER OF THE PUBLIC SERVICE OF RADIOACTIVE WASTE MANAGEMENT</w:t>
      </w:r>
      <w:bookmarkEnd w:id="42"/>
      <w:r w:rsidRPr="00AB7419">
        <w:rPr>
          <w:rFonts w:ascii="Arial" w:hAnsi="Arial" w:cs="Arial"/>
          <w:b/>
          <w:bCs/>
          <w:snapToGrid w:val="0"/>
          <w:sz w:val="20"/>
          <w:szCs w:val="20"/>
          <w:lang w:val="en-GB"/>
        </w:rPr>
        <w:t xml:space="preserve"> AND SERVICE USERS</w:t>
      </w:r>
    </w:p>
    <w:p w14:paraId="0FA44C7F"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bookmarkStart w:id="43" w:name="_Hlk503174672"/>
      <w:r w:rsidRPr="00AB7419">
        <w:rPr>
          <w:rFonts w:ascii="Arial" w:hAnsi="Arial" w:cs="Arial"/>
          <w:b/>
          <w:bCs/>
          <w:snapToGrid w:val="0"/>
          <w:sz w:val="20"/>
          <w:szCs w:val="20"/>
          <w:lang w:val="en-GB"/>
        </w:rPr>
        <w:t>Article 14</w:t>
      </w:r>
      <w:r w:rsidRPr="00AB7419">
        <w:rPr>
          <w:rFonts w:ascii="Arial" w:hAnsi="Arial" w:cs="Arial"/>
          <w:snapToGrid w:val="0"/>
          <w:sz w:val="20"/>
          <w:szCs w:val="20"/>
          <w:lang w:val="en-GB"/>
        </w:rPr>
        <w:br/>
      </w:r>
      <w:r w:rsidRPr="00AB7419">
        <w:rPr>
          <w:rFonts w:ascii="Arial" w:hAnsi="Arial" w:cs="Arial"/>
          <w:b/>
          <w:bCs/>
          <w:snapToGrid w:val="0"/>
          <w:sz w:val="20"/>
          <w:szCs w:val="20"/>
          <w:lang w:val="en-GB"/>
        </w:rPr>
        <w:t>(Rights and obligations of the provider)</w:t>
      </w:r>
    </w:p>
    <w:bookmarkEnd w:id="43"/>
    <w:p w14:paraId="2D176759" w14:textId="77777777" w:rsidR="00453566" w:rsidRPr="00AB7419" w:rsidRDefault="00453566" w:rsidP="00453566">
      <w:pPr>
        <w:widowControl w:val="0"/>
        <w:numPr>
          <w:ilvl w:val="0"/>
          <w:numId w:val="17"/>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A provider of the public service of radioactive waste management shall provide the public service of radioactive waste management to all users under equal conditions. </w:t>
      </w:r>
    </w:p>
    <w:p w14:paraId="75E4988C" w14:textId="0A53CA3D" w:rsidR="00453566" w:rsidRPr="00AB7419" w:rsidRDefault="00453566" w:rsidP="00453566">
      <w:pPr>
        <w:widowControl w:val="0"/>
        <w:numPr>
          <w:ilvl w:val="0"/>
          <w:numId w:val="17"/>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shall carry out the public service in such a way that the </w:t>
      </w:r>
      <w:proofErr w:type="spellStart"/>
      <w:r w:rsidR="00936EEB">
        <w:rPr>
          <w:rFonts w:ascii="Arial" w:hAnsi="Arial" w:cs="Arial"/>
          <w:sz w:val="20"/>
          <w:szCs w:val="20"/>
          <w:lang w:val="en-GB"/>
        </w:rPr>
        <w:t>takerover</w:t>
      </w:r>
      <w:proofErr w:type="spellEnd"/>
      <w:r w:rsidRPr="00AB7419">
        <w:rPr>
          <w:rFonts w:ascii="Arial" w:hAnsi="Arial" w:cs="Arial"/>
          <w:sz w:val="20"/>
          <w:szCs w:val="20"/>
          <w:lang w:val="en-GB"/>
        </w:rPr>
        <w:t xml:space="preserve">, transport, collection, processing, storage and disposal of radioactive waste, as well as the regular and uninterrupted management of closed repositories and their long-term </w:t>
      </w:r>
      <w:r w:rsidR="005640FF">
        <w:rPr>
          <w:rFonts w:ascii="Arial" w:hAnsi="Arial" w:cs="Arial"/>
          <w:sz w:val="20"/>
          <w:szCs w:val="20"/>
          <w:lang w:val="en-GB"/>
        </w:rPr>
        <w:t>control</w:t>
      </w:r>
      <w:r w:rsidRPr="00AB7419">
        <w:rPr>
          <w:rFonts w:ascii="Arial" w:hAnsi="Arial" w:cs="Arial"/>
          <w:sz w:val="20"/>
          <w:szCs w:val="20"/>
          <w:lang w:val="en-GB"/>
        </w:rPr>
        <w:t xml:space="preserve"> and maintenance, are ensured in a continuous, timely, uninterrupted and safe manner, in accordance with the long-term </w:t>
      </w:r>
      <w:r w:rsidR="004C52E4">
        <w:rPr>
          <w:rFonts w:ascii="Arial" w:hAnsi="Arial" w:cs="Arial"/>
          <w:sz w:val="20"/>
          <w:szCs w:val="20"/>
          <w:lang w:val="en-GB"/>
        </w:rPr>
        <w:t>control</w:t>
      </w:r>
      <w:r w:rsidRPr="00AB7419">
        <w:rPr>
          <w:rFonts w:ascii="Arial" w:hAnsi="Arial" w:cs="Arial"/>
          <w:sz w:val="20"/>
          <w:szCs w:val="20"/>
          <w:lang w:val="en-GB"/>
        </w:rPr>
        <w:t xml:space="preserve"> and maintenance plan for the repository, which may form part of the facility's safety report.</w:t>
      </w:r>
    </w:p>
    <w:p w14:paraId="5DBD1D2E" w14:textId="77777777" w:rsidR="00453566" w:rsidRPr="00AB7419" w:rsidRDefault="00453566" w:rsidP="00453566">
      <w:pPr>
        <w:widowControl w:val="0"/>
        <w:numPr>
          <w:ilvl w:val="0"/>
          <w:numId w:val="17"/>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shall make publicly available the method, </w:t>
      </w:r>
      <w:proofErr w:type="gramStart"/>
      <w:r w:rsidRPr="00AB7419">
        <w:rPr>
          <w:rFonts w:ascii="Arial" w:hAnsi="Arial" w:cs="Arial"/>
          <w:sz w:val="20"/>
          <w:szCs w:val="20"/>
          <w:lang w:val="en-GB"/>
        </w:rPr>
        <w:t>conditions</w:t>
      </w:r>
      <w:proofErr w:type="gramEnd"/>
      <w:r w:rsidRPr="00AB7419">
        <w:rPr>
          <w:rFonts w:ascii="Arial" w:hAnsi="Arial" w:cs="Arial"/>
          <w:sz w:val="20"/>
          <w:szCs w:val="20"/>
          <w:lang w:val="en-GB"/>
        </w:rPr>
        <w:t xml:space="preserve"> and price list of the public service of radioactive waste management for the activities referred to in point 1 of paragraph one of Article 5 of this Decree. </w:t>
      </w:r>
    </w:p>
    <w:p w14:paraId="3B156453" w14:textId="634C55B3" w:rsidR="00453566" w:rsidRPr="00AB7419" w:rsidRDefault="00453566" w:rsidP="00453566">
      <w:pPr>
        <w:widowControl w:val="0"/>
        <w:numPr>
          <w:ilvl w:val="0"/>
          <w:numId w:val="17"/>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may refuse to </w:t>
      </w:r>
      <w:r w:rsidR="001546C7">
        <w:rPr>
          <w:rFonts w:ascii="Arial" w:hAnsi="Arial" w:cs="Arial"/>
          <w:sz w:val="20"/>
          <w:szCs w:val="20"/>
          <w:lang w:val="en-GB"/>
        </w:rPr>
        <w:t>takeover</w:t>
      </w:r>
      <w:r w:rsidRPr="00AB7419">
        <w:rPr>
          <w:rFonts w:ascii="Arial" w:hAnsi="Arial" w:cs="Arial"/>
          <w:sz w:val="20"/>
          <w:szCs w:val="20"/>
          <w:lang w:val="en-GB"/>
        </w:rPr>
        <w:t xml:space="preserve"> and transport radioactive waste from an individual user if it finds that the waste is not conditioned for </w:t>
      </w:r>
      <w:r w:rsidR="00577989">
        <w:rPr>
          <w:rFonts w:ascii="Arial" w:hAnsi="Arial" w:cs="Arial"/>
          <w:sz w:val="20"/>
          <w:szCs w:val="20"/>
          <w:lang w:val="en-GB"/>
        </w:rPr>
        <w:t>takeover</w:t>
      </w:r>
      <w:r w:rsidRPr="00AB7419">
        <w:rPr>
          <w:rFonts w:ascii="Arial" w:hAnsi="Arial" w:cs="Arial"/>
          <w:sz w:val="20"/>
          <w:szCs w:val="20"/>
          <w:lang w:val="en-GB"/>
        </w:rPr>
        <w:t xml:space="preserve"> in accordance with the regulations governing the </w:t>
      </w:r>
      <w:r w:rsidR="00577989">
        <w:rPr>
          <w:rFonts w:ascii="Arial" w:hAnsi="Arial" w:cs="Arial"/>
          <w:sz w:val="20"/>
          <w:szCs w:val="20"/>
          <w:lang w:val="en-GB"/>
        </w:rPr>
        <w:t xml:space="preserve">waste </w:t>
      </w:r>
      <w:r w:rsidRPr="00AB7419">
        <w:rPr>
          <w:rFonts w:ascii="Arial" w:hAnsi="Arial" w:cs="Arial"/>
          <w:sz w:val="20"/>
          <w:szCs w:val="20"/>
          <w:lang w:val="en-GB"/>
        </w:rPr>
        <w:t xml:space="preserve">acceptance criteria for storage, </w:t>
      </w:r>
      <w:proofErr w:type="gramStart"/>
      <w:r w:rsidRPr="00AB7419">
        <w:rPr>
          <w:rFonts w:ascii="Arial" w:hAnsi="Arial" w:cs="Arial"/>
          <w:sz w:val="20"/>
          <w:szCs w:val="20"/>
          <w:lang w:val="en-GB"/>
        </w:rPr>
        <w:t>disposal</w:t>
      </w:r>
      <w:proofErr w:type="gramEnd"/>
      <w:r w:rsidRPr="00AB7419">
        <w:rPr>
          <w:rFonts w:ascii="Arial" w:hAnsi="Arial" w:cs="Arial"/>
          <w:sz w:val="20"/>
          <w:szCs w:val="20"/>
          <w:lang w:val="en-GB"/>
        </w:rPr>
        <w:t xml:space="preserve"> or transport. If the public service provider refuses to accept or transport radioactive waste, it shall advise users on how to meet </w:t>
      </w:r>
      <w:proofErr w:type="gramStart"/>
      <w:r w:rsidRPr="00AB7419">
        <w:rPr>
          <w:rFonts w:ascii="Arial" w:hAnsi="Arial" w:cs="Arial"/>
          <w:sz w:val="20"/>
          <w:szCs w:val="20"/>
          <w:lang w:val="en-GB"/>
        </w:rPr>
        <w:t>and also</w:t>
      </w:r>
      <w:proofErr w:type="gramEnd"/>
      <w:r w:rsidRPr="00AB7419">
        <w:rPr>
          <w:rFonts w:ascii="Arial" w:hAnsi="Arial" w:cs="Arial"/>
          <w:sz w:val="20"/>
          <w:szCs w:val="20"/>
          <w:lang w:val="en-GB"/>
        </w:rPr>
        <w:t xml:space="preserve"> help the holder or waste </w:t>
      </w:r>
      <w:r w:rsidR="004A45E0">
        <w:rPr>
          <w:rFonts w:ascii="Arial" w:hAnsi="Arial" w:cs="Arial"/>
          <w:sz w:val="20"/>
          <w:szCs w:val="20"/>
          <w:lang w:val="en-GB"/>
        </w:rPr>
        <w:t>generator</w:t>
      </w:r>
      <w:r w:rsidRPr="00AB7419">
        <w:rPr>
          <w:rFonts w:ascii="Arial" w:hAnsi="Arial" w:cs="Arial"/>
          <w:sz w:val="20"/>
          <w:szCs w:val="20"/>
          <w:lang w:val="en-GB"/>
        </w:rPr>
        <w:t xml:space="preserve"> to meet the </w:t>
      </w:r>
      <w:r w:rsidR="004A45E0">
        <w:rPr>
          <w:rFonts w:ascii="Arial" w:hAnsi="Arial" w:cs="Arial"/>
          <w:sz w:val="20"/>
          <w:szCs w:val="20"/>
          <w:lang w:val="en-GB"/>
        </w:rPr>
        <w:t xml:space="preserve">waste </w:t>
      </w:r>
      <w:r w:rsidRPr="00AB7419">
        <w:rPr>
          <w:rFonts w:ascii="Arial" w:hAnsi="Arial" w:cs="Arial"/>
          <w:sz w:val="20"/>
          <w:szCs w:val="20"/>
          <w:lang w:val="en-GB"/>
        </w:rPr>
        <w:t>acceptance criteria. In this case, the public service provider shall inform the authority responsible for nuclear safety thereof.</w:t>
      </w:r>
    </w:p>
    <w:p w14:paraId="3EB68C3C" w14:textId="77777777" w:rsidR="00453566" w:rsidRPr="00AB7419" w:rsidRDefault="00453566" w:rsidP="00453566">
      <w:pPr>
        <w:widowControl w:val="0"/>
        <w:numPr>
          <w:ilvl w:val="0"/>
          <w:numId w:val="17"/>
        </w:numPr>
        <w:spacing w:after="120" w:line="256" w:lineRule="auto"/>
        <w:jc w:val="both"/>
        <w:rPr>
          <w:rFonts w:ascii="Arial" w:hAnsi="Arial" w:cs="Arial"/>
          <w:sz w:val="20"/>
          <w:szCs w:val="20"/>
          <w:lang w:val="en-GB"/>
        </w:rPr>
      </w:pPr>
      <w:r w:rsidRPr="00AB7419">
        <w:rPr>
          <w:rFonts w:ascii="Arial" w:hAnsi="Arial" w:cs="Arial"/>
          <w:sz w:val="20"/>
          <w:szCs w:val="20"/>
          <w:lang w:val="en-GB"/>
        </w:rPr>
        <w:t>The provider of the public service of radioactive waste management shall have at its disposal all the necessary infrastructure when providing the public service. If an individual part of the national infrastructure referred to in the preceding Article is managed by an operator other than the provider of the public service of radioactive waste management, that operator shall give the provider of the public service of radioactive waste management uninterrupted access to the necessary infrastructure to enable the public service of radioactive waste management to be carried out.</w:t>
      </w:r>
    </w:p>
    <w:p w14:paraId="7C2EA998" w14:textId="0280A878" w:rsidR="00453566" w:rsidRPr="00AB7419" w:rsidRDefault="00453566" w:rsidP="00453566">
      <w:pPr>
        <w:widowControl w:val="0"/>
        <w:numPr>
          <w:ilvl w:val="0"/>
          <w:numId w:val="17"/>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provision of the public service of radioactive waste management referred to in point 5 of paragraph one of Article 5 of this Decree shall begin after the closure of the mining and hydrometallurgical tailings </w:t>
      </w:r>
      <w:r w:rsidR="00616B63">
        <w:rPr>
          <w:rFonts w:ascii="Arial" w:hAnsi="Arial" w:cs="Arial"/>
          <w:sz w:val="20"/>
          <w:szCs w:val="20"/>
          <w:lang w:val="en-GB"/>
        </w:rPr>
        <w:t>disposal facilities</w:t>
      </w:r>
      <w:r w:rsidRPr="00AB7419">
        <w:rPr>
          <w:rFonts w:ascii="Arial" w:hAnsi="Arial" w:cs="Arial"/>
          <w:sz w:val="20"/>
          <w:szCs w:val="20"/>
          <w:lang w:val="en-GB"/>
        </w:rPr>
        <w:t xml:space="preserve"> in accordance with the Act governing protection against ionising radiation and nuclear safety and the Act governing mining. </w:t>
      </w:r>
    </w:p>
    <w:p w14:paraId="1362A3FD" w14:textId="77777777" w:rsidR="000F7C5D" w:rsidRPr="00AB7419" w:rsidRDefault="000F7C5D" w:rsidP="000F7C5D">
      <w:pPr>
        <w:widowControl w:val="0"/>
        <w:spacing w:after="120" w:line="256" w:lineRule="auto"/>
        <w:ind w:left="360"/>
        <w:jc w:val="both"/>
        <w:rPr>
          <w:rFonts w:ascii="Arial" w:hAnsi="Arial" w:cs="Arial"/>
          <w:sz w:val="20"/>
          <w:szCs w:val="20"/>
          <w:lang w:val="en-GB"/>
        </w:rPr>
      </w:pPr>
    </w:p>
    <w:p w14:paraId="252D1738"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bookmarkStart w:id="44" w:name="_Toc474937421"/>
      <w:bookmarkStart w:id="45" w:name="_Toc474937202"/>
      <w:bookmarkStart w:id="46" w:name="_Toc474936981"/>
      <w:bookmarkStart w:id="47" w:name="_Toc474936761"/>
      <w:bookmarkStart w:id="48" w:name="_Toc474936540"/>
      <w:bookmarkStart w:id="49" w:name="_Toc474936319"/>
      <w:bookmarkStart w:id="50" w:name="_Toc474936099"/>
      <w:bookmarkStart w:id="51" w:name="_Toc474935877"/>
      <w:bookmarkStart w:id="52" w:name="_Toc474935657"/>
      <w:bookmarkStart w:id="53" w:name="_Toc474937420"/>
      <w:bookmarkStart w:id="54" w:name="_Toc474937201"/>
      <w:bookmarkStart w:id="55" w:name="_Toc474936980"/>
      <w:bookmarkStart w:id="56" w:name="_Toc474936760"/>
      <w:bookmarkStart w:id="57" w:name="_Toc474936539"/>
      <w:bookmarkStart w:id="58" w:name="_Toc474936318"/>
      <w:bookmarkStart w:id="59" w:name="_Toc474936098"/>
      <w:bookmarkStart w:id="60" w:name="_Toc474935876"/>
      <w:bookmarkStart w:id="61" w:name="_Toc474935656"/>
      <w:bookmarkStart w:id="62" w:name="_Toc474937419"/>
      <w:bookmarkStart w:id="63" w:name="_Toc474937200"/>
      <w:bookmarkStart w:id="64" w:name="_Toc474936979"/>
      <w:bookmarkStart w:id="65" w:name="_Toc474936759"/>
      <w:bookmarkStart w:id="66" w:name="_Toc474936538"/>
      <w:bookmarkStart w:id="67" w:name="_Toc474936317"/>
      <w:bookmarkStart w:id="68" w:name="_Toc474936097"/>
      <w:bookmarkStart w:id="69" w:name="_Toc474935875"/>
      <w:bookmarkStart w:id="70" w:name="_Toc474935655"/>
      <w:bookmarkStart w:id="71" w:name="_Toc474937418"/>
      <w:bookmarkStart w:id="72" w:name="_Toc474937199"/>
      <w:bookmarkStart w:id="73" w:name="_Toc474936978"/>
      <w:bookmarkStart w:id="74" w:name="_Toc474936758"/>
      <w:bookmarkStart w:id="75" w:name="_Toc474936537"/>
      <w:bookmarkStart w:id="76" w:name="_Toc474936316"/>
      <w:bookmarkStart w:id="77" w:name="_Toc474936096"/>
      <w:bookmarkStart w:id="78" w:name="_Toc474935874"/>
      <w:bookmarkStart w:id="79" w:name="_Toc474935654"/>
      <w:bookmarkStart w:id="80" w:name="_Toc474937416"/>
      <w:bookmarkStart w:id="81" w:name="_Toc474937197"/>
      <w:bookmarkStart w:id="82" w:name="_Toc474936976"/>
      <w:bookmarkStart w:id="83" w:name="_Toc474936756"/>
      <w:bookmarkStart w:id="84" w:name="_Toc474936535"/>
      <w:bookmarkStart w:id="85" w:name="_Toc474936314"/>
      <w:bookmarkStart w:id="86" w:name="_Toc474936094"/>
      <w:bookmarkStart w:id="87" w:name="_Toc474935872"/>
      <w:bookmarkStart w:id="88" w:name="_Toc474935652"/>
      <w:bookmarkStart w:id="89" w:name="_Toc474937415"/>
      <w:bookmarkStart w:id="90" w:name="_Toc474937196"/>
      <w:bookmarkStart w:id="91" w:name="_Toc474936975"/>
      <w:bookmarkStart w:id="92" w:name="_Toc474936755"/>
      <w:bookmarkStart w:id="93" w:name="_Toc474936534"/>
      <w:bookmarkStart w:id="94" w:name="_Toc474936313"/>
      <w:bookmarkStart w:id="95" w:name="_Toc474936093"/>
      <w:bookmarkStart w:id="96" w:name="_Toc474935871"/>
      <w:bookmarkStart w:id="97" w:name="_Toc474935651"/>
      <w:bookmarkStart w:id="98" w:name="_Toc474937414"/>
      <w:bookmarkStart w:id="99" w:name="_Toc474937195"/>
      <w:bookmarkStart w:id="100" w:name="_Toc474936974"/>
      <w:bookmarkStart w:id="101" w:name="_Toc474936754"/>
      <w:bookmarkStart w:id="102" w:name="_Toc474936533"/>
      <w:bookmarkStart w:id="103" w:name="_Toc474936312"/>
      <w:bookmarkStart w:id="104" w:name="_Toc474936092"/>
      <w:bookmarkStart w:id="105" w:name="_Toc474935870"/>
      <w:bookmarkStart w:id="106" w:name="_Toc474935650"/>
      <w:bookmarkStart w:id="107" w:name="_Toc474937413"/>
      <w:bookmarkStart w:id="108" w:name="_Toc474937194"/>
      <w:bookmarkStart w:id="109" w:name="_Toc474936973"/>
      <w:bookmarkStart w:id="110" w:name="_Toc474936753"/>
      <w:bookmarkStart w:id="111" w:name="_Toc474936532"/>
      <w:bookmarkStart w:id="112" w:name="_Toc474936311"/>
      <w:bookmarkStart w:id="113" w:name="_Toc474936091"/>
      <w:bookmarkStart w:id="114" w:name="_Toc474935869"/>
      <w:bookmarkStart w:id="115" w:name="_Toc474935649"/>
      <w:bookmarkStart w:id="116" w:name="_Toc474937412"/>
      <w:bookmarkStart w:id="117" w:name="_Toc474937193"/>
      <w:bookmarkStart w:id="118" w:name="_Toc474936972"/>
      <w:bookmarkStart w:id="119" w:name="_Toc474936752"/>
      <w:bookmarkStart w:id="120" w:name="_Toc474936531"/>
      <w:bookmarkStart w:id="121" w:name="_Toc474936310"/>
      <w:bookmarkStart w:id="122" w:name="_Toc474936090"/>
      <w:bookmarkStart w:id="123" w:name="_Toc474935868"/>
      <w:bookmarkStart w:id="124" w:name="_Toc474935648"/>
      <w:bookmarkStart w:id="125" w:name="_Toc474937411"/>
      <w:bookmarkStart w:id="126" w:name="_Toc474937192"/>
      <w:bookmarkStart w:id="127" w:name="_Toc474936971"/>
      <w:bookmarkStart w:id="128" w:name="_Toc474936751"/>
      <w:bookmarkStart w:id="129" w:name="_Toc474936530"/>
      <w:bookmarkStart w:id="130" w:name="_Toc474936309"/>
      <w:bookmarkStart w:id="131" w:name="_Toc474936089"/>
      <w:bookmarkStart w:id="132" w:name="_Toc474935867"/>
      <w:bookmarkStart w:id="133" w:name="_Toc474935647"/>
      <w:bookmarkStart w:id="134" w:name="_Toc474937410"/>
      <w:bookmarkStart w:id="135" w:name="_Toc474937191"/>
      <w:bookmarkStart w:id="136" w:name="_Toc474936970"/>
      <w:bookmarkStart w:id="137" w:name="_Toc474936750"/>
      <w:bookmarkStart w:id="138" w:name="_Toc474936529"/>
      <w:bookmarkStart w:id="139" w:name="_Toc474936308"/>
      <w:bookmarkStart w:id="140" w:name="_Toc474936088"/>
      <w:bookmarkStart w:id="141" w:name="_Toc474935866"/>
      <w:bookmarkStart w:id="142" w:name="_Toc474935646"/>
      <w:bookmarkStart w:id="143" w:name="_Toc474937409"/>
      <w:bookmarkStart w:id="144" w:name="_Toc474937190"/>
      <w:bookmarkStart w:id="145" w:name="_Toc474936969"/>
      <w:bookmarkStart w:id="146" w:name="_Toc474936749"/>
      <w:bookmarkStart w:id="147" w:name="_Toc474936528"/>
      <w:bookmarkStart w:id="148" w:name="_Toc474936307"/>
      <w:bookmarkStart w:id="149" w:name="_Toc474936087"/>
      <w:bookmarkStart w:id="150" w:name="_Toc474935865"/>
      <w:bookmarkStart w:id="151" w:name="_Toc474935645"/>
      <w:bookmarkStart w:id="152" w:name="_Toc474937408"/>
      <w:bookmarkStart w:id="153" w:name="_Toc474937189"/>
      <w:bookmarkStart w:id="154" w:name="_Toc474936968"/>
      <w:bookmarkStart w:id="155" w:name="_Toc474936748"/>
      <w:bookmarkStart w:id="156" w:name="_Toc474936527"/>
      <w:bookmarkStart w:id="157" w:name="_Toc474936306"/>
      <w:bookmarkStart w:id="158" w:name="_Toc474936086"/>
      <w:bookmarkStart w:id="159" w:name="_Toc474935864"/>
      <w:bookmarkStart w:id="160" w:name="_Toc474935644"/>
      <w:bookmarkStart w:id="161" w:name="_Toc474937407"/>
      <w:bookmarkStart w:id="162" w:name="_Toc474937188"/>
      <w:bookmarkStart w:id="163" w:name="_Toc474936967"/>
      <w:bookmarkStart w:id="164" w:name="_Toc474936747"/>
      <w:bookmarkStart w:id="165" w:name="_Toc474936526"/>
      <w:bookmarkStart w:id="166" w:name="_Toc474936305"/>
      <w:bookmarkStart w:id="167" w:name="_Toc474936085"/>
      <w:bookmarkStart w:id="168" w:name="_Toc474935863"/>
      <w:bookmarkStart w:id="169" w:name="_Toc474935643"/>
      <w:bookmarkStart w:id="170" w:name="_Toc474937406"/>
      <w:bookmarkStart w:id="171" w:name="_Toc474937187"/>
      <w:bookmarkStart w:id="172" w:name="_Toc474936966"/>
      <w:bookmarkStart w:id="173" w:name="_Toc474936746"/>
      <w:bookmarkStart w:id="174" w:name="_Toc474936525"/>
      <w:bookmarkStart w:id="175" w:name="_Toc474936304"/>
      <w:bookmarkStart w:id="176" w:name="_Toc474936084"/>
      <w:bookmarkStart w:id="177" w:name="_Toc474935862"/>
      <w:bookmarkStart w:id="178" w:name="_Toc474935642"/>
      <w:bookmarkStart w:id="179" w:name="_Toc496617704"/>
      <w:bookmarkStart w:id="180" w:name="_Toc493757625"/>
      <w:bookmarkStart w:id="181" w:name="_Toc493755369"/>
      <w:bookmarkStart w:id="182" w:name="_Toc493754782"/>
      <w:bookmarkStart w:id="183" w:name="_Toc508691913"/>
      <w:bookmarkStart w:id="184" w:name="_Ref493754429"/>
      <w:bookmarkStart w:id="185" w:name="_Toc475607574"/>
      <w:bookmarkStart w:id="186" w:name="_Ref475606965"/>
      <w:bookmarkStart w:id="187" w:name="_Hlk50317811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AB7419">
        <w:rPr>
          <w:rFonts w:ascii="Arial" w:hAnsi="Arial" w:cs="Arial"/>
          <w:b/>
          <w:bCs/>
          <w:snapToGrid w:val="0"/>
          <w:sz w:val="20"/>
          <w:szCs w:val="20"/>
          <w:lang w:val="en-GB"/>
        </w:rPr>
        <w:t>Article 15</w:t>
      </w:r>
      <w:r w:rsidRPr="00AB7419">
        <w:rPr>
          <w:rFonts w:ascii="Arial" w:hAnsi="Arial" w:cs="Arial"/>
          <w:snapToGrid w:val="0"/>
          <w:sz w:val="20"/>
          <w:szCs w:val="20"/>
          <w:lang w:val="en-GB"/>
        </w:rPr>
        <w:br/>
      </w:r>
      <w:r w:rsidRPr="00AB7419">
        <w:rPr>
          <w:rFonts w:ascii="Arial" w:hAnsi="Arial" w:cs="Arial"/>
          <w:b/>
          <w:bCs/>
          <w:snapToGrid w:val="0"/>
          <w:sz w:val="20"/>
          <w:szCs w:val="20"/>
          <w:lang w:val="en-GB"/>
        </w:rPr>
        <w:t>(Provision of activities and services)</w:t>
      </w:r>
      <w:bookmarkEnd w:id="183"/>
      <w:bookmarkEnd w:id="184"/>
      <w:bookmarkEnd w:id="185"/>
      <w:bookmarkEnd w:id="186"/>
    </w:p>
    <w:p w14:paraId="4DE08181" w14:textId="77777777" w:rsidR="00453566" w:rsidRPr="00AB7419" w:rsidRDefault="00453566" w:rsidP="00453566">
      <w:pPr>
        <w:widowControl w:val="0"/>
        <w:numPr>
          <w:ilvl w:val="0"/>
          <w:numId w:val="1"/>
        </w:numPr>
        <w:spacing w:after="120" w:line="256" w:lineRule="auto"/>
        <w:ind w:left="426" w:hanging="426"/>
        <w:jc w:val="both"/>
        <w:rPr>
          <w:rFonts w:ascii="Arial" w:hAnsi="Arial" w:cs="Arial"/>
          <w:sz w:val="20"/>
          <w:szCs w:val="20"/>
          <w:lang w:val="en-GB"/>
        </w:rPr>
      </w:pPr>
      <w:bookmarkStart w:id="188" w:name="_Hlk498091962"/>
      <w:bookmarkEnd w:id="187"/>
      <w:r w:rsidRPr="00AB7419">
        <w:rPr>
          <w:rFonts w:ascii="Arial" w:hAnsi="Arial" w:cs="Arial"/>
          <w:sz w:val="20"/>
          <w:szCs w:val="20"/>
          <w:lang w:val="en-GB"/>
        </w:rPr>
        <w:t xml:space="preserve">The provider of the public service of radioactive waste management shall </w:t>
      </w:r>
      <w:bookmarkEnd w:id="188"/>
      <w:r w:rsidRPr="00AB7419">
        <w:rPr>
          <w:rFonts w:ascii="Arial" w:hAnsi="Arial" w:cs="Arial"/>
          <w:sz w:val="20"/>
          <w:szCs w:val="20"/>
          <w:lang w:val="en-GB"/>
        </w:rPr>
        <w:t>provide the activities and services referred to in point 1 of paragraph one of Article 5 of this Decree for all radioactive waste within the territory of the Republic of Slovenia:</w:t>
      </w:r>
    </w:p>
    <w:p w14:paraId="38D51A9D" w14:textId="1CCBC169"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which originates from known and unknown holders or </w:t>
      </w:r>
      <w:r w:rsidR="00862945">
        <w:rPr>
          <w:rFonts w:ascii="Arial" w:eastAsia="Calibri" w:hAnsi="Arial" w:cs="Arial"/>
          <w:sz w:val="20"/>
          <w:szCs w:val="20"/>
          <w:lang w:val="en-GB"/>
        </w:rPr>
        <w:t>generators</w:t>
      </w:r>
      <w:r w:rsidRPr="00AB7419">
        <w:rPr>
          <w:rFonts w:ascii="Arial" w:eastAsia="Calibri" w:hAnsi="Arial" w:cs="Arial"/>
          <w:sz w:val="20"/>
          <w:szCs w:val="20"/>
          <w:lang w:val="en-GB"/>
        </w:rPr>
        <w:t>, and</w:t>
      </w:r>
    </w:p>
    <w:p w14:paraId="626AD053"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which is generated </w:t>
      </w:r>
      <w:proofErr w:type="gramStart"/>
      <w:r w:rsidRPr="00AB7419">
        <w:rPr>
          <w:rFonts w:ascii="Arial" w:eastAsia="Calibri" w:hAnsi="Arial" w:cs="Arial"/>
          <w:sz w:val="20"/>
          <w:szCs w:val="20"/>
          <w:lang w:val="en-GB"/>
        </w:rPr>
        <w:t>as a result of</w:t>
      </w:r>
      <w:proofErr w:type="gramEnd"/>
      <w:r w:rsidRPr="00AB7419">
        <w:rPr>
          <w:rFonts w:ascii="Arial" w:eastAsia="Calibri" w:hAnsi="Arial" w:cs="Arial"/>
          <w:sz w:val="20"/>
          <w:szCs w:val="20"/>
          <w:lang w:val="en-GB"/>
        </w:rPr>
        <w:t xml:space="preserve"> emergency events or past radiation activities or other past economic activities.</w:t>
      </w:r>
    </w:p>
    <w:p w14:paraId="36C6F172" w14:textId="3A52BFEC" w:rsidR="00453566" w:rsidRPr="00AB7419" w:rsidRDefault="00453566" w:rsidP="00453566">
      <w:pPr>
        <w:widowControl w:val="0"/>
        <w:numPr>
          <w:ilvl w:val="0"/>
          <w:numId w:val="1"/>
        </w:numPr>
        <w:spacing w:after="120" w:line="256" w:lineRule="auto"/>
        <w:ind w:left="426" w:hanging="426"/>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shall provide the activities and services referred to in points 2, 3 and 4 of paragraph one of Article 5 of this Decree for all radioactive waste arising from the Krško NPP, including radioactive waste arising from emergency events, which the Republic of Slovenia is required to take care of </w:t>
      </w:r>
      <w:proofErr w:type="gramStart"/>
      <w:r w:rsidRPr="00AB7419">
        <w:rPr>
          <w:rFonts w:ascii="Arial" w:hAnsi="Arial" w:cs="Arial"/>
          <w:sz w:val="20"/>
          <w:szCs w:val="20"/>
          <w:lang w:val="en-GB"/>
        </w:rPr>
        <w:t>on the basis of</w:t>
      </w:r>
      <w:proofErr w:type="gramEnd"/>
      <w:r w:rsidRPr="00AB7419">
        <w:rPr>
          <w:rFonts w:ascii="Arial" w:hAnsi="Arial" w:cs="Arial"/>
          <w:sz w:val="20"/>
          <w:szCs w:val="20"/>
          <w:lang w:val="en-GB"/>
        </w:rPr>
        <w:t xml:space="preserve"> an </w:t>
      </w:r>
      <w:r w:rsidR="007A3CF8" w:rsidRPr="007A3CF8">
        <w:rPr>
          <w:rFonts w:ascii="Arial" w:hAnsi="Arial" w:cs="Arial"/>
          <w:sz w:val="20"/>
          <w:szCs w:val="20"/>
          <w:lang w:val="en-GB"/>
        </w:rPr>
        <w:t>Intergovernmental Agreement</w:t>
      </w:r>
      <w:r w:rsidRPr="00AB7419">
        <w:rPr>
          <w:rFonts w:ascii="Arial" w:hAnsi="Arial" w:cs="Arial"/>
          <w:sz w:val="20"/>
          <w:szCs w:val="20"/>
          <w:lang w:val="en-GB"/>
        </w:rPr>
        <w:t>.</w:t>
      </w:r>
    </w:p>
    <w:p w14:paraId="09296E78" w14:textId="77777777" w:rsidR="00453566" w:rsidRPr="00AB7419" w:rsidRDefault="00453566" w:rsidP="00453566">
      <w:pPr>
        <w:widowControl w:val="0"/>
        <w:numPr>
          <w:ilvl w:val="0"/>
          <w:numId w:val="1"/>
        </w:numPr>
        <w:spacing w:after="120" w:line="256" w:lineRule="auto"/>
        <w:ind w:left="426" w:hanging="426"/>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shall, as part of the services referred to in paragraph three of Article 5 of this Decree, draw up the expert bases for the national radioactive waste and spent fuel management programme. </w:t>
      </w:r>
    </w:p>
    <w:p w14:paraId="157FB316" w14:textId="02993067" w:rsidR="00453566" w:rsidRPr="00AB7419" w:rsidRDefault="00453566" w:rsidP="00453566">
      <w:pPr>
        <w:widowControl w:val="0"/>
        <w:numPr>
          <w:ilvl w:val="0"/>
          <w:numId w:val="1"/>
        </w:numPr>
        <w:spacing w:after="120" w:line="256" w:lineRule="auto"/>
        <w:ind w:left="426" w:hanging="426"/>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shall, as part of the services referred to in paragraph three of Article 5 of this Decree, draw up a programme for the disposal of radioactive waste and spent nuclear fuel in accordance with the </w:t>
      </w:r>
      <w:r w:rsidR="00B6419E" w:rsidRPr="00AB7419">
        <w:rPr>
          <w:rFonts w:ascii="Arial" w:hAnsi="Arial" w:cs="Arial"/>
          <w:i/>
          <w:iCs/>
          <w:sz w:val="20"/>
          <w:szCs w:val="20"/>
          <w:lang w:val="en-GB"/>
        </w:rPr>
        <w:t xml:space="preserve">Intergovernmental </w:t>
      </w:r>
      <w:r w:rsidR="00C00631" w:rsidRPr="00AB7419">
        <w:rPr>
          <w:rFonts w:ascii="Arial" w:hAnsi="Arial" w:cs="Arial"/>
          <w:i/>
          <w:iCs/>
          <w:sz w:val="20"/>
          <w:szCs w:val="20"/>
          <w:lang w:val="en-GB"/>
        </w:rPr>
        <w:t>Agreement</w:t>
      </w:r>
      <w:r w:rsidR="00C00631" w:rsidRPr="00AB7419">
        <w:rPr>
          <w:rFonts w:ascii="Arial" w:hAnsi="Arial" w:cs="Arial"/>
          <w:sz w:val="20"/>
          <w:szCs w:val="20"/>
          <w:lang w:val="en-GB"/>
        </w:rPr>
        <w:t>.</w:t>
      </w:r>
    </w:p>
    <w:p w14:paraId="5F05FD07" w14:textId="77777777" w:rsidR="00453566" w:rsidRPr="00AB7419" w:rsidRDefault="00453566" w:rsidP="00453566">
      <w:pPr>
        <w:widowControl w:val="0"/>
        <w:numPr>
          <w:ilvl w:val="0"/>
          <w:numId w:val="1"/>
        </w:numPr>
        <w:spacing w:after="120" w:line="256" w:lineRule="auto"/>
        <w:ind w:left="426" w:hanging="426"/>
        <w:jc w:val="both"/>
        <w:rPr>
          <w:rFonts w:ascii="Arial" w:hAnsi="Arial" w:cs="Arial"/>
          <w:sz w:val="20"/>
          <w:szCs w:val="20"/>
          <w:lang w:val="en-GB"/>
        </w:rPr>
      </w:pPr>
      <w:r w:rsidRPr="00AB7419">
        <w:rPr>
          <w:rFonts w:ascii="Arial" w:hAnsi="Arial" w:cs="Arial"/>
          <w:sz w:val="20"/>
          <w:szCs w:val="20"/>
          <w:lang w:val="en-GB"/>
        </w:rPr>
        <w:t>The provider of the public service of radioactive waste management shall, in the performance of the public service, where it is feasible and justified to do so from a technical, economical and safety perspective, make use of all possibilities to reduce the amount of radioactive waste destined for disposal, including the possibilities for re-use or reprocessing.</w:t>
      </w:r>
    </w:p>
    <w:p w14:paraId="03C8CB91" w14:textId="05B217C1" w:rsidR="00453566" w:rsidRPr="00AB7419" w:rsidRDefault="00453566" w:rsidP="00453566">
      <w:pPr>
        <w:widowControl w:val="0"/>
        <w:numPr>
          <w:ilvl w:val="0"/>
          <w:numId w:val="1"/>
        </w:numPr>
        <w:spacing w:after="120" w:line="256" w:lineRule="auto"/>
        <w:ind w:left="426" w:hanging="426"/>
        <w:jc w:val="both"/>
        <w:rPr>
          <w:rFonts w:ascii="Arial" w:hAnsi="Arial" w:cs="Arial"/>
          <w:sz w:val="20"/>
          <w:szCs w:val="20"/>
          <w:lang w:val="en-GB"/>
        </w:rPr>
      </w:pPr>
      <w:r w:rsidRPr="00AB7419">
        <w:rPr>
          <w:rFonts w:ascii="Arial" w:hAnsi="Arial" w:cs="Arial"/>
          <w:sz w:val="20"/>
          <w:szCs w:val="20"/>
          <w:lang w:val="en-GB"/>
        </w:rPr>
        <w:t xml:space="preserve">The provider of the public service of radioactive waste management shall keep records of data on radioactive waste stored or disposed of, released from control, packaged, </w:t>
      </w:r>
      <w:r w:rsidR="00CF1B4E">
        <w:rPr>
          <w:rFonts w:ascii="Arial" w:hAnsi="Arial" w:cs="Arial"/>
          <w:sz w:val="20"/>
          <w:szCs w:val="20"/>
          <w:lang w:val="en-GB"/>
        </w:rPr>
        <w:t>reprocessed</w:t>
      </w:r>
      <w:r w:rsidRPr="00AB7419">
        <w:rPr>
          <w:rFonts w:ascii="Arial" w:hAnsi="Arial" w:cs="Arial"/>
          <w:sz w:val="20"/>
          <w:szCs w:val="20"/>
          <w:lang w:val="en-GB"/>
        </w:rPr>
        <w:t xml:space="preserve">, </w:t>
      </w:r>
      <w:proofErr w:type="gramStart"/>
      <w:r w:rsidRPr="00AB7419">
        <w:rPr>
          <w:rFonts w:ascii="Arial" w:hAnsi="Arial" w:cs="Arial"/>
          <w:sz w:val="20"/>
          <w:szCs w:val="20"/>
          <w:lang w:val="en-GB"/>
        </w:rPr>
        <w:t>recycled</w:t>
      </w:r>
      <w:proofErr w:type="gramEnd"/>
      <w:r w:rsidRPr="00AB7419">
        <w:rPr>
          <w:rFonts w:ascii="Arial" w:hAnsi="Arial" w:cs="Arial"/>
          <w:sz w:val="20"/>
          <w:szCs w:val="20"/>
          <w:lang w:val="en-GB"/>
        </w:rPr>
        <w:t xml:space="preserve"> or reused.</w:t>
      </w:r>
    </w:p>
    <w:p w14:paraId="49361ADE"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16</w:t>
      </w:r>
      <w:r w:rsidRPr="00AB7419">
        <w:rPr>
          <w:rFonts w:ascii="Arial" w:hAnsi="Arial" w:cs="Arial"/>
          <w:snapToGrid w:val="0"/>
          <w:sz w:val="20"/>
          <w:szCs w:val="20"/>
          <w:lang w:val="en-GB"/>
        </w:rPr>
        <w:br/>
      </w:r>
      <w:r w:rsidRPr="00AB7419">
        <w:rPr>
          <w:rFonts w:ascii="Arial" w:hAnsi="Arial" w:cs="Arial"/>
          <w:b/>
          <w:bCs/>
          <w:snapToGrid w:val="0"/>
          <w:sz w:val="20"/>
          <w:szCs w:val="20"/>
          <w:lang w:val="en-GB"/>
        </w:rPr>
        <w:t>(Subcontracting)</w:t>
      </w:r>
    </w:p>
    <w:p w14:paraId="3BB1A265" w14:textId="77777777" w:rsidR="00453566" w:rsidRPr="00AB7419" w:rsidRDefault="00453566" w:rsidP="00453566">
      <w:pPr>
        <w:spacing w:after="120"/>
        <w:jc w:val="both"/>
        <w:rPr>
          <w:rFonts w:ascii="Arial" w:hAnsi="Arial" w:cs="Arial"/>
          <w:sz w:val="20"/>
          <w:szCs w:val="20"/>
          <w:lang w:val="en-GB"/>
        </w:rPr>
      </w:pPr>
      <w:r w:rsidRPr="00AB7419">
        <w:rPr>
          <w:rFonts w:ascii="Arial" w:hAnsi="Arial" w:cs="Arial"/>
          <w:sz w:val="20"/>
          <w:szCs w:val="20"/>
          <w:lang w:val="en-GB"/>
        </w:rPr>
        <w:t>The provider of the public service of radioactive waste management may, in accordance with the regulations governing public procurement, hire a third party for individual works or public services, organisational technical and professional tasks, whereby the provider of the public service of radioactive waste management shall be responsible for ensuring that the subcontracted works and services are carried out in accordance with this Decree. The outsourcing of individual works and services to third parties may be performed only if there are personnel or economic reasons for doing so, or if such action is necessary to achieve the principle of the efficient use of public funds.</w:t>
      </w:r>
    </w:p>
    <w:p w14:paraId="28AFDE2D" w14:textId="77777777" w:rsidR="00453566" w:rsidRPr="00AB7419" w:rsidRDefault="00453566" w:rsidP="00453566">
      <w:pPr>
        <w:spacing w:after="120"/>
        <w:jc w:val="both"/>
        <w:rPr>
          <w:rFonts w:ascii="Arial" w:hAnsi="Arial" w:cs="Arial"/>
          <w:sz w:val="20"/>
          <w:szCs w:val="20"/>
          <w:lang w:val="en-GB"/>
        </w:rPr>
      </w:pPr>
    </w:p>
    <w:p w14:paraId="7DEB23E2"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17</w:t>
      </w:r>
      <w:r w:rsidRPr="00AB7419">
        <w:rPr>
          <w:rFonts w:ascii="Arial" w:hAnsi="Arial" w:cs="Arial"/>
          <w:snapToGrid w:val="0"/>
          <w:sz w:val="20"/>
          <w:szCs w:val="20"/>
          <w:lang w:val="en-GB"/>
        </w:rPr>
        <w:br/>
      </w:r>
      <w:r w:rsidRPr="00AB7419">
        <w:rPr>
          <w:rFonts w:ascii="Arial" w:hAnsi="Arial" w:cs="Arial"/>
          <w:b/>
          <w:bCs/>
          <w:snapToGrid w:val="0"/>
          <w:sz w:val="20"/>
          <w:szCs w:val="20"/>
          <w:lang w:val="en-GB"/>
        </w:rPr>
        <w:t>(Reporting)</w:t>
      </w:r>
    </w:p>
    <w:p w14:paraId="40CC9681" w14:textId="77777777" w:rsidR="00453566" w:rsidRPr="00AB7419" w:rsidRDefault="00453566" w:rsidP="00453566">
      <w:pPr>
        <w:widowControl w:val="0"/>
        <w:spacing w:after="160"/>
        <w:jc w:val="both"/>
        <w:rPr>
          <w:rFonts w:ascii="Arial" w:hAnsi="Arial" w:cs="Arial"/>
          <w:snapToGrid w:val="0"/>
          <w:sz w:val="20"/>
          <w:szCs w:val="20"/>
          <w:lang w:val="en-GB"/>
        </w:rPr>
      </w:pPr>
      <w:r w:rsidRPr="00AB7419">
        <w:rPr>
          <w:rFonts w:ascii="Arial" w:hAnsi="Arial" w:cs="Arial"/>
          <w:snapToGrid w:val="0"/>
          <w:sz w:val="20"/>
          <w:szCs w:val="20"/>
          <w:lang w:val="en-GB"/>
        </w:rPr>
        <w:t>The provider of the public service of radioactive waste management shall report to the authority responsible for nuclear safety by the end of March of the current year on the provision of the public service of radioactive waste management and the achievement of the objectives in accordance with the provisions of the national programme for the management of radioactive waste and spent fuel for the previous year.</w:t>
      </w:r>
    </w:p>
    <w:p w14:paraId="03B6A104" w14:textId="77777777" w:rsidR="00453566" w:rsidRPr="00AB7419" w:rsidRDefault="00453566" w:rsidP="00453566">
      <w:pPr>
        <w:widowControl w:val="0"/>
        <w:spacing w:after="160"/>
        <w:jc w:val="both"/>
        <w:rPr>
          <w:rFonts w:ascii="Arial" w:hAnsi="Arial" w:cs="Arial"/>
          <w:snapToGrid w:val="0"/>
          <w:sz w:val="20"/>
          <w:szCs w:val="20"/>
          <w:lang w:val="en-GB"/>
        </w:rPr>
      </w:pPr>
    </w:p>
    <w:p w14:paraId="104BDB3E" w14:textId="77777777" w:rsidR="00453566" w:rsidRPr="00AB7419" w:rsidRDefault="00453566" w:rsidP="000F7C5D">
      <w:pPr>
        <w:widowControl w:val="0"/>
        <w:tabs>
          <w:tab w:val="left" w:pos="426"/>
        </w:tabs>
        <w:spacing w:after="160" w:line="256" w:lineRule="auto"/>
        <w:jc w:val="center"/>
        <w:rPr>
          <w:rFonts w:ascii="Arial" w:hAnsi="Arial" w:cs="Arial"/>
          <w:b/>
          <w:snapToGrid w:val="0"/>
          <w:sz w:val="20"/>
          <w:szCs w:val="20"/>
          <w:lang w:val="en-GB"/>
        </w:rPr>
      </w:pPr>
      <w:r w:rsidRPr="00AB7419">
        <w:rPr>
          <w:rFonts w:ascii="Arial" w:hAnsi="Arial" w:cs="Arial"/>
          <w:b/>
          <w:bCs/>
          <w:snapToGrid w:val="0"/>
          <w:sz w:val="20"/>
          <w:szCs w:val="20"/>
          <w:lang w:val="en-GB"/>
        </w:rPr>
        <w:t>Article 18</w:t>
      </w:r>
    </w:p>
    <w:p w14:paraId="49268342" w14:textId="77777777" w:rsidR="00453566" w:rsidRPr="00AB7419" w:rsidRDefault="00453566" w:rsidP="00453566">
      <w:pPr>
        <w:widowControl w:val="0"/>
        <w:spacing w:after="160"/>
        <w:jc w:val="center"/>
        <w:rPr>
          <w:rFonts w:ascii="Arial" w:hAnsi="Arial" w:cs="Arial"/>
          <w:b/>
          <w:snapToGrid w:val="0"/>
          <w:sz w:val="20"/>
          <w:szCs w:val="20"/>
          <w:lang w:val="en-GB"/>
        </w:rPr>
      </w:pPr>
      <w:r w:rsidRPr="00AB7419">
        <w:rPr>
          <w:rFonts w:ascii="Arial" w:hAnsi="Arial" w:cs="Arial"/>
          <w:b/>
          <w:bCs/>
          <w:snapToGrid w:val="0"/>
          <w:sz w:val="20"/>
          <w:szCs w:val="20"/>
          <w:lang w:val="en-GB"/>
        </w:rPr>
        <w:t>(Rights of service users)</w:t>
      </w:r>
    </w:p>
    <w:p w14:paraId="65865B7B" w14:textId="77777777" w:rsidR="00453566" w:rsidRPr="00AB7419" w:rsidRDefault="00453566" w:rsidP="00453566">
      <w:pPr>
        <w:widowControl w:val="0"/>
        <w:spacing w:after="160"/>
        <w:jc w:val="both"/>
        <w:rPr>
          <w:rFonts w:ascii="Arial" w:hAnsi="Arial" w:cs="Arial"/>
          <w:snapToGrid w:val="0"/>
          <w:sz w:val="20"/>
          <w:szCs w:val="20"/>
          <w:lang w:val="en-GB"/>
        </w:rPr>
      </w:pPr>
      <w:r w:rsidRPr="00AB7419">
        <w:rPr>
          <w:rFonts w:ascii="Arial" w:hAnsi="Arial" w:cs="Arial"/>
          <w:snapToGrid w:val="0"/>
          <w:sz w:val="20"/>
          <w:szCs w:val="20"/>
          <w:lang w:val="en-GB"/>
        </w:rPr>
        <w:lastRenderedPageBreak/>
        <w:t xml:space="preserve">In relation to the provider of the public service of radioactive waste management, the users of the services referred to in point 1 of paragraph one of Article 5 of this Decree shall have the following rights: </w:t>
      </w:r>
    </w:p>
    <w:p w14:paraId="6E707C16" w14:textId="77777777" w:rsidR="00453566" w:rsidRPr="00AB7419" w:rsidRDefault="00453566" w:rsidP="00453566">
      <w:pPr>
        <w:widowControl w:val="0"/>
        <w:numPr>
          <w:ilvl w:val="0"/>
          <w:numId w:val="18"/>
        </w:numPr>
        <w:spacing w:after="120" w:line="256" w:lineRule="auto"/>
        <w:ind w:left="700"/>
        <w:jc w:val="both"/>
        <w:rPr>
          <w:rFonts w:ascii="Arial" w:hAnsi="Arial" w:cs="Arial"/>
          <w:sz w:val="20"/>
          <w:szCs w:val="20"/>
          <w:lang w:val="en-GB"/>
        </w:rPr>
      </w:pPr>
      <w:r w:rsidRPr="00AB7419">
        <w:rPr>
          <w:rFonts w:ascii="Arial" w:hAnsi="Arial" w:cs="Arial"/>
          <w:sz w:val="20"/>
          <w:szCs w:val="20"/>
          <w:lang w:val="en-GB"/>
        </w:rPr>
        <w:t xml:space="preserve">the right to the continuous, regular and uninterrupted provision of the public service of radioactive waste </w:t>
      </w:r>
      <w:proofErr w:type="gramStart"/>
      <w:r w:rsidRPr="00AB7419">
        <w:rPr>
          <w:rFonts w:ascii="Arial" w:hAnsi="Arial" w:cs="Arial"/>
          <w:sz w:val="20"/>
          <w:szCs w:val="20"/>
          <w:lang w:val="en-GB"/>
        </w:rPr>
        <w:t>management;</w:t>
      </w:r>
      <w:proofErr w:type="gramEnd"/>
      <w:r w:rsidRPr="00AB7419">
        <w:rPr>
          <w:rFonts w:ascii="Arial" w:hAnsi="Arial" w:cs="Arial"/>
          <w:sz w:val="20"/>
          <w:szCs w:val="20"/>
          <w:lang w:val="en-GB"/>
        </w:rPr>
        <w:t xml:space="preserve"> </w:t>
      </w:r>
    </w:p>
    <w:p w14:paraId="6C55423D" w14:textId="77777777" w:rsidR="00453566" w:rsidRPr="00AB7419" w:rsidRDefault="00453566" w:rsidP="00453566">
      <w:pPr>
        <w:widowControl w:val="0"/>
        <w:numPr>
          <w:ilvl w:val="0"/>
          <w:numId w:val="18"/>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right to the same quality of service, which shall be accessible to all users on equal terms throughout the territory of the Republic of </w:t>
      </w:r>
      <w:proofErr w:type="gramStart"/>
      <w:r w:rsidRPr="00AB7419">
        <w:rPr>
          <w:rFonts w:ascii="Arial" w:hAnsi="Arial" w:cs="Arial"/>
          <w:sz w:val="20"/>
          <w:szCs w:val="20"/>
          <w:lang w:val="en-GB"/>
        </w:rPr>
        <w:t>Slovenia;</w:t>
      </w:r>
      <w:proofErr w:type="gramEnd"/>
      <w:r w:rsidRPr="00AB7419">
        <w:rPr>
          <w:rFonts w:ascii="Arial" w:hAnsi="Arial" w:cs="Arial"/>
          <w:sz w:val="20"/>
          <w:szCs w:val="20"/>
          <w:lang w:val="en-GB"/>
        </w:rPr>
        <w:t xml:space="preserve"> </w:t>
      </w:r>
    </w:p>
    <w:p w14:paraId="1DDB0DE1" w14:textId="77777777" w:rsidR="00453566" w:rsidRPr="00AB7419" w:rsidRDefault="00453566" w:rsidP="00453566">
      <w:pPr>
        <w:widowControl w:val="0"/>
        <w:numPr>
          <w:ilvl w:val="0"/>
          <w:numId w:val="18"/>
        </w:numPr>
        <w:spacing w:after="120" w:line="256" w:lineRule="auto"/>
        <w:ind w:left="717"/>
        <w:jc w:val="both"/>
        <w:rPr>
          <w:rFonts w:ascii="Arial" w:hAnsi="Arial" w:cs="Arial"/>
          <w:sz w:val="20"/>
          <w:szCs w:val="20"/>
          <w:lang w:val="en-GB"/>
        </w:rPr>
      </w:pPr>
      <w:r w:rsidRPr="00AB7419">
        <w:rPr>
          <w:rFonts w:ascii="Arial" w:hAnsi="Arial" w:cs="Arial"/>
          <w:sz w:val="20"/>
          <w:szCs w:val="20"/>
          <w:lang w:val="en-GB"/>
        </w:rPr>
        <w:t xml:space="preserve">the right to guaranteed prices for services, which shall vary only </w:t>
      </w:r>
      <w:proofErr w:type="gramStart"/>
      <w:r w:rsidRPr="00AB7419">
        <w:rPr>
          <w:rFonts w:ascii="Arial" w:hAnsi="Arial" w:cs="Arial"/>
          <w:sz w:val="20"/>
          <w:szCs w:val="20"/>
          <w:lang w:val="en-GB"/>
        </w:rPr>
        <w:t>on the basis of</w:t>
      </w:r>
      <w:proofErr w:type="gramEnd"/>
      <w:r w:rsidRPr="00AB7419">
        <w:rPr>
          <w:rFonts w:ascii="Arial" w:hAnsi="Arial" w:cs="Arial"/>
          <w:sz w:val="20"/>
          <w:szCs w:val="20"/>
          <w:lang w:val="en-GB"/>
        </w:rPr>
        <w:t xml:space="preserve"> the type and quantity of radioactive waste.</w:t>
      </w:r>
    </w:p>
    <w:p w14:paraId="77B043FB" w14:textId="77777777" w:rsidR="00453566" w:rsidRPr="00AB7419" w:rsidRDefault="00453566" w:rsidP="00453566">
      <w:pPr>
        <w:spacing w:after="120"/>
        <w:jc w:val="both"/>
        <w:rPr>
          <w:rFonts w:ascii="Arial" w:hAnsi="Arial" w:cs="Arial"/>
          <w:sz w:val="20"/>
          <w:szCs w:val="20"/>
          <w:lang w:val="en-GB"/>
        </w:rPr>
      </w:pPr>
    </w:p>
    <w:p w14:paraId="402CECD2" w14:textId="77777777" w:rsidR="00453566" w:rsidRPr="00AB7419" w:rsidRDefault="00453566" w:rsidP="00453566">
      <w:pPr>
        <w:widowControl w:val="0"/>
        <w:numPr>
          <w:ilvl w:val="0"/>
          <w:numId w:val="2"/>
        </w:numPr>
        <w:spacing w:after="160" w:line="256" w:lineRule="auto"/>
        <w:jc w:val="center"/>
        <w:outlineLvl w:val="0"/>
        <w:rPr>
          <w:rFonts w:ascii="Arial" w:hAnsi="Arial" w:cs="Arial"/>
          <w:b/>
          <w:snapToGrid w:val="0"/>
          <w:sz w:val="20"/>
          <w:szCs w:val="20"/>
          <w:lang w:val="en-GB"/>
        </w:rPr>
      </w:pPr>
      <w:bookmarkStart w:id="189" w:name="_Toc493751241"/>
      <w:bookmarkStart w:id="190" w:name="_Toc474937404"/>
      <w:bookmarkStart w:id="191" w:name="_Toc474937185"/>
      <w:bookmarkStart w:id="192" w:name="_Toc474936964"/>
      <w:bookmarkStart w:id="193" w:name="_Toc474936744"/>
      <w:bookmarkStart w:id="194" w:name="_Toc474936523"/>
      <w:bookmarkStart w:id="195" w:name="_Toc474936302"/>
      <w:bookmarkStart w:id="196" w:name="_Toc474936082"/>
      <w:bookmarkStart w:id="197" w:name="_Toc474935860"/>
      <w:bookmarkStart w:id="198" w:name="_Toc474935640"/>
      <w:bookmarkEnd w:id="189"/>
      <w:bookmarkEnd w:id="190"/>
      <w:bookmarkEnd w:id="191"/>
      <w:bookmarkEnd w:id="192"/>
      <w:bookmarkEnd w:id="193"/>
      <w:bookmarkEnd w:id="194"/>
      <w:bookmarkEnd w:id="195"/>
      <w:bookmarkEnd w:id="196"/>
      <w:bookmarkEnd w:id="197"/>
      <w:bookmarkEnd w:id="198"/>
      <w:r w:rsidRPr="00AB7419">
        <w:rPr>
          <w:rFonts w:ascii="Arial" w:hAnsi="Arial" w:cs="Arial"/>
          <w:b/>
          <w:bCs/>
          <w:snapToGrid w:val="0"/>
          <w:sz w:val="20"/>
          <w:szCs w:val="20"/>
          <w:lang w:val="en-GB"/>
        </w:rPr>
        <w:t xml:space="preserve">METHOD AND SOURCES OF FUNDING THE PUBLIC SERVICE OF RADIOACTIVE WASTE MANAGEMENT </w:t>
      </w:r>
    </w:p>
    <w:p w14:paraId="1685F8DA" w14:textId="77777777" w:rsidR="00453566" w:rsidRPr="00AB7419" w:rsidRDefault="00453566" w:rsidP="000F7C5D">
      <w:pPr>
        <w:widowControl w:val="0"/>
        <w:tabs>
          <w:tab w:val="left" w:pos="426"/>
        </w:tabs>
        <w:spacing w:after="160" w:line="256" w:lineRule="auto"/>
        <w:jc w:val="center"/>
        <w:rPr>
          <w:rFonts w:ascii="Arial" w:hAnsi="Arial" w:cs="Arial"/>
          <w:b/>
          <w:snapToGrid w:val="0"/>
          <w:sz w:val="20"/>
          <w:szCs w:val="20"/>
          <w:lang w:val="en-GB"/>
        </w:rPr>
      </w:pPr>
      <w:r w:rsidRPr="00AB7419">
        <w:rPr>
          <w:rFonts w:ascii="Arial" w:hAnsi="Arial" w:cs="Arial"/>
          <w:b/>
          <w:bCs/>
          <w:snapToGrid w:val="0"/>
          <w:sz w:val="20"/>
          <w:szCs w:val="20"/>
          <w:lang w:val="en-GB"/>
        </w:rPr>
        <w:t>Article 19</w:t>
      </w:r>
      <w:r w:rsidRPr="00AB7419">
        <w:rPr>
          <w:rFonts w:ascii="Arial" w:hAnsi="Arial" w:cs="Arial"/>
          <w:snapToGrid w:val="0"/>
          <w:sz w:val="20"/>
          <w:szCs w:val="20"/>
          <w:lang w:val="en-GB"/>
        </w:rPr>
        <w:br/>
      </w:r>
      <w:r w:rsidRPr="00AB7419">
        <w:rPr>
          <w:rFonts w:ascii="Arial" w:hAnsi="Arial" w:cs="Arial"/>
          <w:b/>
          <w:bCs/>
          <w:snapToGrid w:val="0"/>
          <w:sz w:val="20"/>
          <w:szCs w:val="20"/>
          <w:lang w:val="en-GB"/>
        </w:rPr>
        <w:t>(Planning documents for the public service of radioactive waste management)</w:t>
      </w:r>
    </w:p>
    <w:p w14:paraId="2CA87E64" w14:textId="77777777" w:rsidR="00453566" w:rsidRPr="00AB7419" w:rsidRDefault="00453566" w:rsidP="00453566">
      <w:pPr>
        <w:widowControl w:val="0"/>
        <w:numPr>
          <w:ilvl w:val="0"/>
          <w:numId w:val="19"/>
        </w:numPr>
        <w:spacing w:after="120" w:line="256" w:lineRule="auto"/>
        <w:jc w:val="both"/>
        <w:rPr>
          <w:rFonts w:ascii="Arial" w:hAnsi="Arial" w:cs="Arial"/>
          <w:iCs/>
          <w:sz w:val="20"/>
          <w:szCs w:val="20"/>
          <w:lang w:val="en-GB"/>
        </w:rPr>
      </w:pPr>
      <w:r w:rsidRPr="00AB7419">
        <w:rPr>
          <w:rFonts w:ascii="Arial" w:hAnsi="Arial" w:cs="Arial"/>
          <w:sz w:val="20"/>
          <w:szCs w:val="20"/>
          <w:lang w:val="en-GB"/>
        </w:rPr>
        <w:t>In connection with the funding of the public service of radioactive waste management, the provider of the public service of radioactive waste management shall draw up:</w:t>
      </w:r>
    </w:p>
    <w:p w14:paraId="570588D6"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a long-term work programme of the provider of the public service of radioactive waste </w:t>
      </w:r>
      <w:proofErr w:type="gramStart"/>
      <w:r w:rsidRPr="00AB7419">
        <w:rPr>
          <w:rFonts w:ascii="Arial" w:eastAsia="Calibri" w:hAnsi="Arial" w:cs="Arial"/>
          <w:sz w:val="20"/>
          <w:szCs w:val="20"/>
          <w:lang w:val="en-GB"/>
        </w:rPr>
        <w:t>management;</w:t>
      </w:r>
      <w:proofErr w:type="gramEnd"/>
    </w:p>
    <w:p w14:paraId="0A5F50AA"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 xml:space="preserve">a two-year business </w:t>
      </w:r>
      <w:proofErr w:type="gramStart"/>
      <w:r w:rsidRPr="00AB7419">
        <w:rPr>
          <w:rFonts w:ascii="Arial" w:eastAsia="Calibri" w:hAnsi="Arial" w:cs="Arial"/>
          <w:sz w:val="20"/>
          <w:szCs w:val="20"/>
          <w:lang w:val="en-GB"/>
        </w:rPr>
        <w:t>plan;</w:t>
      </w:r>
      <w:proofErr w:type="gramEnd"/>
    </w:p>
    <w:p w14:paraId="05A631D9" w14:textId="77777777" w:rsidR="00453566" w:rsidRPr="00AB7419" w:rsidRDefault="00453566" w:rsidP="00453566">
      <w:pPr>
        <w:numPr>
          <w:ilvl w:val="0"/>
          <w:numId w:val="12"/>
        </w:numPr>
        <w:autoSpaceDE w:val="0"/>
        <w:autoSpaceDN w:val="0"/>
        <w:adjustRightInd w:val="0"/>
        <w:spacing w:after="120" w:line="240" w:lineRule="atLeast"/>
        <w:jc w:val="both"/>
        <w:rPr>
          <w:rFonts w:ascii="Arial" w:eastAsia="Calibri" w:hAnsi="Arial" w:cs="Arial"/>
          <w:iCs/>
          <w:sz w:val="20"/>
          <w:szCs w:val="20"/>
          <w:lang w:val="en-GB"/>
        </w:rPr>
      </w:pPr>
      <w:r w:rsidRPr="00AB7419">
        <w:rPr>
          <w:rFonts w:ascii="Arial" w:eastAsia="Calibri" w:hAnsi="Arial" w:cs="Arial"/>
          <w:sz w:val="20"/>
          <w:szCs w:val="20"/>
          <w:lang w:val="en-GB"/>
        </w:rPr>
        <w:t>an annual report.</w:t>
      </w:r>
    </w:p>
    <w:p w14:paraId="53D30C20" w14:textId="77777777" w:rsidR="00453566" w:rsidRPr="00AB7419" w:rsidRDefault="00453566" w:rsidP="00453566">
      <w:pPr>
        <w:numPr>
          <w:ilvl w:val="0"/>
          <w:numId w:val="1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long-term work programme of the provider of the public service of radioactive waste management shall be adopted every three years for a period of five years and shall contain an estimate of the financial resources or an estimate of the financial costs for funding the public service of radioactive waste management, a brief description of the situation to date, the envisaged objectives and the results for the next five-year period, with the criteria for achieving these and an investment plan. The long-term work programme of the radioactive waste management public service provider shall be adopted by the Government of the Republic of Slovenia on a proposal from the minister responsible for waste and </w:t>
      </w:r>
      <w:proofErr w:type="gramStart"/>
      <w:r w:rsidRPr="00AB7419">
        <w:rPr>
          <w:rFonts w:ascii="Arial" w:hAnsi="Arial" w:cs="Arial"/>
          <w:sz w:val="20"/>
          <w:szCs w:val="20"/>
          <w:lang w:val="en-GB"/>
        </w:rPr>
        <w:t>on the basis of</w:t>
      </w:r>
      <w:proofErr w:type="gramEnd"/>
      <w:r w:rsidRPr="00AB7419">
        <w:rPr>
          <w:rFonts w:ascii="Arial" w:hAnsi="Arial" w:cs="Arial"/>
          <w:sz w:val="20"/>
          <w:szCs w:val="20"/>
          <w:lang w:val="en-GB"/>
        </w:rPr>
        <w:t xml:space="preserve"> a reasoned opinion of the Management Board of the provider of the public service of radioactive waste management.</w:t>
      </w:r>
    </w:p>
    <w:p w14:paraId="62850D9A" w14:textId="483A338C" w:rsidR="00453566" w:rsidRPr="00AB7419" w:rsidRDefault="00453566" w:rsidP="00453566">
      <w:pPr>
        <w:widowControl w:val="0"/>
        <w:numPr>
          <w:ilvl w:val="0"/>
          <w:numId w:val="19"/>
        </w:numPr>
        <w:spacing w:after="120" w:line="256" w:lineRule="auto"/>
        <w:jc w:val="both"/>
        <w:rPr>
          <w:rFonts w:ascii="Arial" w:eastAsia="Calibri" w:hAnsi="Arial" w:cs="Arial"/>
          <w:sz w:val="20"/>
          <w:szCs w:val="20"/>
          <w:lang w:val="en-GB"/>
        </w:rPr>
      </w:pPr>
      <w:r w:rsidRPr="00AB7419">
        <w:rPr>
          <w:rFonts w:ascii="Arial" w:hAnsi="Arial" w:cs="Arial"/>
          <w:sz w:val="20"/>
          <w:szCs w:val="20"/>
          <w:lang w:val="en-GB"/>
        </w:rPr>
        <w:t xml:space="preserve">The proposal for a two-year business plan shall be submitted to the Management Board of the provider of the public service of radioactive waste management for adoption and then to the </w:t>
      </w:r>
      <w:r w:rsidR="00603990">
        <w:rPr>
          <w:rFonts w:ascii="Arial" w:hAnsi="Arial" w:cs="Arial"/>
          <w:sz w:val="20"/>
          <w:szCs w:val="20"/>
          <w:lang w:val="en-GB"/>
        </w:rPr>
        <w:t>founder for a</w:t>
      </w:r>
      <w:r w:rsidR="00CE2BC2">
        <w:rPr>
          <w:rFonts w:ascii="Arial" w:hAnsi="Arial" w:cs="Arial"/>
          <w:sz w:val="20"/>
          <w:szCs w:val="20"/>
          <w:lang w:val="en-GB"/>
        </w:rPr>
        <w:t>pproval</w:t>
      </w:r>
      <w:r w:rsidRPr="00AB7419">
        <w:rPr>
          <w:rFonts w:ascii="Arial" w:hAnsi="Arial" w:cs="Arial"/>
          <w:sz w:val="20"/>
          <w:szCs w:val="20"/>
          <w:lang w:val="en-GB"/>
        </w:rPr>
        <w:t>.</w:t>
      </w:r>
    </w:p>
    <w:p w14:paraId="2567AEF4" w14:textId="7BD86643" w:rsidR="00453566" w:rsidRPr="00AB7419" w:rsidRDefault="00453566" w:rsidP="00453566">
      <w:pPr>
        <w:widowControl w:val="0"/>
        <w:numPr>
          <w:ilvl w:val="0"/>
          <w:numId w:val="19"/>
        </w:numPr>
        <w:spacing w:after="120" w:line="256" w:lineRule="auto"/>
        <w:jc w:val="both"/>
        <w:rPr>
          <w:rFonts w:ascii="Arial" w:eastAsia="Calibri" w:hAnsi="Arial" w:cs="Arial"/>
          <w:sz w:val="20"/>
          <w:szCs w:val="20"/>
          <w:lang w:val="en-GB"/>
        </w:rPr>
      </w:pPr>
      <w:r w:rsidRPr="00AB7419">
        <w:rPr>
          <w:rFonts w:ascii="Arial" w:hAnsi="Arial" w:cs="Arial"/>
          <w:sz w:val="20"/>
          <w:szCs w:val="20"/>
          <w:lang w:val="en-GB"/>
        </w:rPr>
        <w:t>The provider of the public service of radioactive waste management shall draw up an annual report on the operation of the public utility institute for each year after the end of the financial year, which shall be adopted by the Management Board of the provider of the public service of radioactive waste management and forwarded to the</w:t>
      </w:r>
      <w:r w:rsidR="0009205A">
        <w:rPr>
          <w:rFonts w:ascii="Arial" w:hAnsi="Arial" w:cs="Arial"/>
          <w:sz w:val="20"/>
          <w:szCs w:val="20"/>
          <w:lang w:val="en-GB"/>
        </w:rPr>
        <w:t xml:space="preserve"> founder for approval</w:t>
      </w:r>
      <w:r w:rsidRPr="00AB7419">
        <w:rPr>
          <w:rFonts w:ascii="Arial" w:hAnsi="Arial" w:cs="Arial"/>
          <w:sz w:val="20"/>
          <w:szCs w:val="20"/>
          <w:lang w:val="en-GB"/>
        </w:rPr>
        <w:t>.</w:t>
      </w:r>
    </w:p>
    <w:p w14:paraId="15AF9099" w14:textId="77777777" w:rsidR="00453566" w:rsidRPr="00AB7419" w:rsidRDefault="00453566" w:rsidP="00453566">
      <w:pPr>
        <w:widowControl w:val="0"/>
        <w:numPr>
          <w:ilvl w:val="0"/>
          <w:numId w:val="19"/>
        </w:numPr>
        <w:spacing w:after="120" w:line="256" w:lineRule="auto"/>
        <w:jc w:val="both"/>
        <w:rPr>
          <w:rFonts w:ascii="Arial" w:hAnsi="Arial" w:cs="Arial"/>
          <w:iCs/>
          <w:sz w:val="20"/>
          <w:szCs w:val="20"/>
          <w:lang w:val="en-GB"/>
        </w:rPr>
      </w:pPr>
      <w:r w:rsidRPr="00AB7419">
        <w:rPr>
          <w:rFonts w:ascii="Arial" w:hAnsi="Arial" w:cs="Arial"/>
          <w:sz w:val="20"/>
          <w:szCs w:val="20"/>
          <w:lang w:val="en-GB"/>
        </w:rPr>
        <w:t>The detailed content of the documents referred to in paragraph one of this Article shall be laid down by the founding act.</w:t>
      </w:r>
    </w:p>
    <w:p w14:paraId="0B4AFBC7" w14:textId="0C67370C"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r w:rsidRPr="00AB7419">
        <w:rPr>
          <w:rFonts w:ascii="Arial" w:hAnsi="Arial" w:cs="Arial"/>
          <w:b/>
          <w:bCs/>
          <w:snapToGrid w:val="0"/>
          <w:sz w:val="20"/>
          <w:szCs w:val="20"/>
          <w:lang w:val="en-GB"/>
        </w:rPr>
        <w:t>Article 20</w:t>
      </w:r>
      <w:r w:rsidRPr="00AB7419">
        <w:rPr>
          <w:rFonts w:ascii="Arial" w:hAnsi="Arial" w:cs="Arial"/>
          <w:snapToGrid w:val="0"/>
          <w:sz w:val="20"/>
          <w:szCs w:val="20"/>
          <w:lang w:val="en-GB"/>
        </w:rPr>
        <w:br/>
      </w:r>
      <w:r w:rsidRPr="00AB7419">
        <w:rPr>
          <w:rFonts w:ascii="Arial" w:hAnsi="Arial" w:cs="Arial"/>
          <w:b/>
          <w:bCs/>
          <w:snapToGrid w:val="0"/>
          <w:sz w:val="20"/>
          <w:szCs w:val="20"/>
          <w:lang w:val="en-GB"/>
        </w:rPr>
        <w:t>(Sources of funding for the public service of radioactive waste management)</w:t>
      </w:r>
    </w:p>
    <w:p w14:paraId="56A9ABA0" w14:textId="77777777" w:rsidR="00453566" w:rsidRPr="00AB7419" w:rsidRDefault="00453566" w:rsidP="00453566">
      <w:pPr>
        <w:widowControl w:val="0"/>
        <w:numPr>
          <w:ilvl w:val="0"/>
          <w:numId w:val="20"/>
        </w:numPr>
        <w:spacing w:after="120" w:line="256" w:lineRule="auto"/>
        <w:jc w:val="both"/>
        <w:rPr>
          <w:rFonts w:ascii="Arial" w:hAnsi="Arial" w:cs="Arial"/>
          <w:iCs/>
          <w:sz w:val="20"/>
          <w:szCs w:val="20"/>
          <w:lang w:val="en-GB"/>
        </w:rPr>
      </w:pPr>
      <w:bookmarkStart w:id="199" w:name="_Hlk59181047"/>
      <w:r w:rsidRPr="00AB7419">
        <w:rPr>
          <w:rFonts w:ascii="Arial" w:hAnsi="Arial" w:cs="Arial"/>
          <w:sz w:val="20"/>
          <w:szCs w:val="20"/>
          <w:lang w:val="en-GB"/>
        </w:rPr>
        <w:t>The public service of radioactive waste management shall be funded from the following sources:</w:t>
      </w:r>
    </w:p>
    <w:p w14:paraId="462A0B04" w14:textId="77777777" w:rsidR="00453566" w:rsidRPr="00AB7419" w:rsidRDefault="00453566" w:rsidP="00453566">
      <w:pPr>
        <w:widowControl w:val="0"/>
        <w:numPr>
          <w:ilvl w:val="0"/>
          <w:numId w:val="21"/>
        </w:numPr>
        <w:spacing w:after="120" w:line="240" w:lineRule="atLeast"/>
        <w:ind w:left="714" w:hanging="357"/>
        <w:jc w:val="both"/>
        <w:rPr>
          <w:rFonts w:ascii="Arial" w:hAnsi="Arial" w:cs="Arial"/>
          <w:bCs/>
          <w:sz w:val="20"/>
          <w:szCs w:val="20"/>
          <w:lang w:val="en-GB"/>
        </w:rPr>
      </w:pPr>
      <w:r w:rsidRPr="00AB7419">
        <w:rPr>
          <w:rFonts w:ascii="Arial" w:hAnsi="Arial" w:cs="Arial"/>
          <w:sz w:val="20"/>
          <w:szCs w:val="20"/>
          <w:lang w:val="en-GB"/>
        </w:rPr>
        <w:t>the state budget, which is provided for in the financial plan of the ministry responsible for waste (hereinafter: state budget funds</w:t>
      </w:r>
      <w:proofErr w:type="gramStart"/>
      <w:r w:rsidRPr="00AB7419">
        <w:rPr>
          <w:rFonts w:ascii="Arial" w:hAnsi="Arial" w:cs="Arial"/>
          <w:sz w:val="20"/>
          <w:szCs w:val="20"/>
          <w:lang w:val="en-GB"/>
        </w:rPr>
        <w:t>);</w:t>
      </w:r>
      <w:proofErr w:type="gramEnd"/>
      <w:r w:rsidRPr="00AB7419">
        <w:rPr>
          <w:rFonts w:ascii="Arial" w:hAnsi="Arial" w:cs="Arial"/>
          <w:sz w:val="20"/>
          <w:szCs w:val="20"/>
          <w:lang w:val="en-GB"/>
        </w:rPr>
        <w:t xml:space="preserve"> </w:t>
      </w:r>
    </w:p>
    <w:p w14:paraId="55F575E3" w14:textId="37D80177" w:rsidR="00453566" w:rsidRPr="00AB7419" w:rsidRDefault="00453566" w:rsidP="00453566">
      <w:pPr>
        <w:widowControl w:val="0"/>
        <w:numPr>
          <w:ilvl w:val="0"/>
          <w:numId w:val="21"/>
        </w:numPr>
        <w:spacing w:after="120" w:line="240" w:lineRule="atLeast"/>
        <w:ind w:left="714" w:hanging="357"/>
        <w:jc w:val="both"/>
        <w:rPr>
          <w:rFonts w:ascii="Arial" w:hAnsi="Arial" w:cs="Arial"/>
          <w:iCs/>
          <w:sz w:val="20"/>
          <w:szCs w:val="20"/>
          <w:lang w:val="en-GB"/>
        </w:rPr>
      </w:pPr>
      <w:r w:rsidRPr="00AB7419">
        <w:rPr>
          <w:rFonts w:ascii="Arial" w:hAnsi="Arial" w:cs="Arial"/>
          <w:sz w:val="20"/>
          <w:szCs w:val="20"/>
          <w:lang w:val="en-GB"/>
        </w:rPr>
        <w:t>the payments made by the holders or</w:t>
      </w:r>
      <w:r w:rsidR="006B3B91">
        <w:rPr>
          <w:rFonts w:ascii="Arial" w:hAnsi="Arial" w:cs="Arial"/>
          <w:sz w:val="20"/>
          <w:szCs w:val="20"/>
          <w:lang w:val="en-GB"/>
        </w:rPr>
        <w:t xml:space="preserve"> generators</w:t>
      </w:r>
      <w:r w:rsidRPr="00AB7419">
        <w:rPr>
          <w:rFonts w:ascii="Arial" w:hAnsi="Arial" w:cs="Arial"/>
          <w:sz w:val="20"/>
          <w:szCs w:val="20"/>
          <w:lang w:val="en-GB"/>
        </w:rPr>
        <w:t xml:space="preserve"> of radioactive waste for the provision of the public service of managing radioactive waste not originating from power generating nuclear </w:t>
      </w:r>
      <w:proofErr w:type="gramStart"/>
      <w:r w:rsidRPr="00AB7419">
        <w:rPr>
          <w:rFonts w:ascii="Arial" w:hAnsi="Arial" w:cs="Arial"/>
          <w:sz w:val="20"/>
          <w:szCs w:val="20"/>
          <w:lang w:val="en-GB"/>
        </w:rPr>
        <w:t>facilities;</w:t>
      </w:r>
      <w:proofErr w:type="gramEnd"/>
    </w:p>
    <w:p w14:paraId="44B872B6" w14:textId="77777777" w:rsidR="00453566" w:rsidRPr="00AB7419" w:rsidRDefault="00453566" w:rsidP="00453566">
      <w:pPr>
        <w:widowControl w:val="0"/>
        <w:numPr>
          <w:ilvl w:val="0"/>
          <w:numId w:val="21"/>
        </w:numPr>
        <w:spacing w:after="120" w:line="240" w:lineRule="atLeast"/>
        <w:ind w:left="714" w:hanging="357"/>
        <w:jc w:val="both"/>
        <w:rPr>
          <w:rFonts w:ascii="Arial" w:hAnsi="Arial" w:cs="Arial"/>
          <w:iCs/>
          <w:sz w:val="20"/>
          <w:szCs w:val="20"/>
          <w:lang w:val="en-GB"/>
        </w:rPr>
      </w:pPr>
      <w:r w:rsidRPr="00AB7419">
        <w:rPr>
          <w:rFonts w:ascii="Arial" w:hAnsi="Arial" w:cs="Arial"/>
          <w:sz w:val="20"/>
          <w:szCs w:val="20"/>
          <w:lang w:val="en-GB"/>
        </w:rPr>
        <w:t xml:space="preserve">the fund </w:t>
      </w:r>
      <w:r w:rsidRPr="00AB7419">
        <w:rPr>
          <w:rFonts w:ascii="Arial" w:hAnsi="Arial" w:cs="Arial"/>
          <w:snapToGrid w:val="0"/>
          <w:sz w:val="20"/>
          <w:szCs w:val="20"/>
          <w:lang w:val="en-GB"/>
        </w:rPr>
        <w:t xml:space="preserve">established under the Act </w:t>
      </w:r>
      <w:r w:rsidRPr="00AB7419">
        <w:rPr>
          <w:rFonts w:ascii="Arial" w:hAnsi="Arial" w:cs="Arial"/>
          <w:sz w:val="20"/>
          <w:szCs w:val="20"/>
          <w:lang w:val="en-GB"/>
        </w:rPr>
        <w:t>governing the method of financing the decommissioning of the Krško NPP and disposal of radioactive waste from the Krško NPP (hereinafter: public fund</w:t>
      </w:r>
      <w:proofErr w:type="gramStart"/>
      <w:r w:rsidRPr="00AB7419">
        <w:rPr>
          <w:rFonts w:ascii="Arial" w:hAnsi="Arial" w:cs="Arial"/>
          <w:sz w:val="20"/>
          <w:szCs w:val="20"/>
          <w:lang w:val="en-GB"/>
        </w:rPr>
        <w:t>);</w:t>
      </w:r>
      <w:proofErr w:type="gramEnd"/>
    </w:p>
    <w:p w14:paraId="73158382" w14:textId="77777777" w:rsidR="00453566" w:rsidRPr="00AB7419" w:rsidRDefault="00453566" w:rsidP="00453566">
      <w:pPr>
        <w:widowControl w:val="0"/>
        <w:numPr>
          <w:ilvl w:val="0"/>
          <w:numId w:val="21"/>
        </w:numPr>
        <w:spacing w:after="120" w:line="240" w:lineRule="atLeast"/>
        <w:ind w:left="714" w:hanging="357"/>
        <w:jc w:val="both"/>
        <w:rPr>
          <w:rFonts w:ascii="Arial" w:hAnsi="Arial" w:cs="Arial"/>
          <w:iCs/>
          <w:snapToGrid w:val="0"/>
          <w:sz w:val="20"/>
          <w:szCs w:val="20"/>
          <w:lang w:val="en-GB"/>
        </w:rPr>
      </w:pPr>
      <w:r w:rsidRPr="00AB7419">
        <w:rPr>
          <w:lang w:val="en-GB"/>
        </w:rPr>
        <w:lastRenderedPageBreak/>
        <w:t xml:space="preserve">– </w:t>
      </w:r>
      <w:r w:rsidRPr="00AB7419">
        <w:rPr>
          <w:rFonts w:ascii="Arial" w:hAnsi="Arial" w:cs="Arial"/>
          <w:sz w:val="20"/>
          <w:szCs w:val="20"/>
          <w:lang w:val="en-GB"/>
        </w:rPr>
        <w:t>from other sources</w:t>
      </w:r>
      <w:r w:rsidRPr="00AB7419">
        <w:rPr>
          <w:rFonts w:ascii="Arial" w:hAnsi="Arial" w:cs="Arial"/>
          <w:snapToGrid w:val="0"/>
          <w:sz w:val="20"/>
          <w:szCs w:val="20"/>
          <w:lang w:val="en-GB"/>
        </w:rPr>
        <w:t>.</w:t>
      </w:r>
    </w:p>
    <w:bookmarkEnd w:id="199"/>
    <w:p w14:paraId="1B6318CD" w14:textId="2B21C598" w:rsidR="00453566" w:rsidRPr="00AB7419" w:rsidRDefault="00453566" w:rsidP="00453566">
      <w:pPr>
        <w:widowControl w:val="0"/>
        <w:numPr>
          <w:ilvl w:val="0"/>
          <w:numId w:val="20"/>
        </w:numPr>
        <w:spacing w:after="120" w:line="256" w:lineRule="auto"/>
        <w:jc w:val="both"/>
        <w:rPr>
          <w:rFonts w:ascii="Arial" w:hAnsi="Arial" w:cs="Arial"/>
          <w:sz w:val="20"/>
          <w:szCs w:val="20"/>
          <w:lang w:val="en-GB"/>
        </w:rPr>
      </w:pPr>
      <w:r w:rsidRPr="00AB7419">
        <w:rPr>
          <w:rFonts w:ascii="Arial" w:hAnsi="Arial" w:cs="Arial"/>
          <w:snapToGrid w:val="0"/>
          <w:sz w:val="20"/>
          <w:szCs w:val="20"/>
          <w:lang w:val="en-GB"/>
        </w:rPr>
        <w:t>The sources of funding for the public service of radioactive waste management referred to in point 1 of paragraph one of Article 5 of this Decree shall be payments made by the holder or</w:t>
      </w:r>
      <w:r w:rsidR="00293E39">
        <w:rPr>
          <w:rFonts w:ascii="Arial" w:hAnsi="Arial" w:cs="Arial"/>
          <w:snapToGrid w:val="0"/>
          <w:sz w:val="20"/>
          <w:szCs w:val="20"/>
          <w:lang w:val="en-GB"/>
        </w:rPr>
        <w:t xml:space="preserve"> generator</w:t>
      </w:r>
      <w:r w:rsidRPr="00AB7419">
        <w:rPr>
          <w:rFonts w:ascii="Arial" w:hAnsi="Arial" w:cs="Arial"/>
          <w:snapToGrid w:val="0"/>
          <w:sz w:val="20"/>
          <w:szCs w:val="20"/>
          <w:lang w:val="en-GB"/>
        </w:rPr>
        <w:t xml:space="preserve"> of institutional radioactive waste and the state budget funds. The holder or </w:t>
      </w:r>
      <w:r w:rsidR="00293E39">
        <w:rPr>
          <w:rFonts w:ascii="Arial" w:hAnsi="Arial" w:cs="Arial"/>
          <w:snapToGrid w:val="0"/>
          <w:sz w:val="20"/>
          <w:szCs w:val="20"/>
          <w:lang w:val="en-GB"/>
        </w:rPr>
        <w:t>generator</w:t>
      </w:r>
      <w:r w:rsidR="00293E39" w:rsidRPr="00AB7419" w:rsidDel="00293E39">
        <w:rPr>
          <w:rFonts w:ascii="Arial" w:hAnsi="Arial" w:cs="Arial"/>
          <w:snapToGrid w:val="0"/>
          <w:sz w:val="20"/>
          <w:szCs w:val="20"/>
          <w:lang w:val="en-GB"/>
        </w:rPr>
        <w:t xml:space="preserve"> </w:t>
      </w:r>
      <w:r w:rsidRPr="00AB7419">
        <w:rPr>
          <w:rFonts w:ascii="Arial" w:hAnsi="Arial" w:cs="Arial"/>
          <w:snapToGrid w:val="0"/>
          <w:sz w:val="20"/>
          <w:szCs w:val="20"/>
          <w:lang w:val="en-GB"/>
        </w:rPr>
        <w:t xml:space="preserve">of radioactive waste shall be liable for the </w:t>
      </w:r>
      <w:r w:rsidRPr="00AB7419">
        <w:rPr>
          <w:rFonts w:ascii="Arial" w:hAnsi="Arial" w:cs="Arial"/>
          <w:sz w:val="20"/>
          <w:szCs w:val="20"/>
          <w:lang w:val="en-GB"/>
        </w:rPr>
        <w:t>part of the costs</w:t>
      </w:r>
      <w:r w:rsidRPr="00AB7419">
        <w:rPr>
          <w:rFonts w:ascii="Arial" w:hAnsi="Arial" w:cs="Arial"/>
          <w:snapToGrid w:val="0"/>
          <w:sz w:val="20"/>
          <w:szCs w:val="20"/>
          <w:lang w:val="en-GB"/>
        </w:rPr>
        <w:t xml:space="preserve"> of the service provided in accordance with the applicable price list </w:t>
      </w:r>
      <w:r w:rsidRPr="00AB7419">
        <w:rPr>
          <w:rFonts w:ascii="Arial" w:hAnsi="Arial" w:cs="Arial"/>
          <w:sz w:val="20"/>
          <w:szCs w:val="20"/>
          <w:lang w:val="en-GB"/>
        </w:rPr>
        <w:t>published pursuant to this Decree. The remainder of the costs shall be borne from the state budget funds,</w:t>
      </w:r>
      <w:r w:rsidRPr="00AB7419">
        <w:rPr>
          <w:rFonts w:ascii="Arial" w:hAnsi="Arial" w:cs="Arial"/>
          <w:snapToGrid w:val="0"/>
          <w:sz w:val="20"/>
          <w:szCs w:val="20"/>
          <w:lang w:val="en-GB"/>
        </w:rPr>
        <w:t xml:space="preserve"> which </w:t>
      </w:r>
      <w:r w:rsidRPr="00AB7419">
        <w:rPr>
          <w:rFonts w:ascii="Arial" w:hAnsi="Arial" w:cs="Arial"/>
          <w:sz w:val="20"/>
          <w:szCs w:val="20"/>
          <w:lang w:val="en-GB"/>
        </w:rPr>
        <w:t xml:space="preserve">shall be paid </w:t>
      </w:r>
      <w:proofErr w:type="gramStart"/>
      <w:r w:rsidRPr="00AB7419">
        <w:rPr>
          <w:rFonts w:ascii="Arial" w:hAnsi="Arial" w:cs="Arial"/>
          <w:sz w:val="20"/>
          <w:szCs w:val="20"/>
          <w:lang w:val="en-GB"/>
        </w:rPr>
        <w:t>on the basis of</w:t>
      </w:r>
      <w:proofErr w:type="gramEnd"/>
      <w:r w:rsidRPr="00AB7419">
        <w:rPr>
          <w:rFonts w:ascii="Arial" w:hAnsi="Arial" w:cs="Arial"/>
          <w:sz w:val="20"/>
          <w:szCs w:val="20"/>
          <w:lang w:val="en-GB"/>
        </w:rPr>
        <w:t xml:space="preserve"> a public service contract for the provision of the public service of radioactive waste management.</w:t>
      </w:r>
    </w:p>
    <w:p w14:paraId="43BB2CA4" w14:textId="77777777" w:rsidR="00453566" w:rsidRPr="00AB7419" w:rsidRDefault="00453566" w:rsidP="00453566">
      <w:pPr>
        <w:widowControl w:val="0"/>
        <w:numPr>
          <w:ilvl w:val="0"/>
          <w:numId w:val="20"/>
        </w:numPr>
        <w:spacing w:after="120" w:line="256" w:lineRule="auto"/>
        <w:jc w:val="both"/>
        <w:rPr>
          <w:rFonts w:ascii="Arial" w:hAnsi="Arial" w:cs="Arial"/>
          <w:sz w:val="20"/>
          <w:szCs w:val="20"/>
          <w:lang w:val="en-GB"/>
        </w:rPr>
      </w:pPr>
      <w:bookmarkStart w:id="200" w:name="_Hlk503278071"/>
      <w:r w:rsidRPr="00AB7419">
        <w:rPr>
          <w:rFonts w:ascii="Arial" w:hAnsi="Arial" w:cs="Arial"/>
          <w:snapToGrid w:val="0"/>
          <w:sz w:val="20"/>
          <w:szCs w:val="20"/>
          <w:lang w:val="en-GB"/>
        </w:rPr>
        <w:t xml:space="preserve">Notwithstanding paragraph one of this Article, the </w:t>
      </w:r>
      <w:r w:rsidRPr="00AB7419">
        <w:rPr>
          <w:rFonts w:ascii="Arial" w:hAnsi="Arial" w:cs="Arial"/>
          <w:sz w:val="20"/>
          <w:szCs w:val="20"/>
          <w:lang w:val="en-GB"/>
        </w:rPr>
        <w:t>operator of the Reactor Infrastructure Centre</w:t>
      </w:r>
      <w:r w:rsidRPr="00AB7419">
        <w:rPr>
          <w:rFonts w:ascii="Arial" w:hAnsi="Arial" w:cs="Arial"/>
          <w:snapToGrid w:val="0"/>
          <w:sz w:val="20"/>
          <w:szCs w:val="20"/>
          <w:lang w:val="en-GB"/>
        </w:rPr>
        <w:t xml:space="preserve"> — the Jožef Stefan Institute shall not pay any service charge to the public service provider managing radioactive waste generated during the performance of a non-economic activity or activities constituting the provision of a public service or the exercise of a public authority of the Jožef Stefan Institute. </w:t>
      </w:r>
      <w:bookmarkEnd w:id="200"/>
    </w:p>
    <w:p w14:paraId="7EAC63F2" w14:textId="7D6C64E8" w:rsidR="00453566" w:rsidRPr="00AB7419" w:rsidRDefault="00453566" w:rsidP="00453566">
      <w:pPr>
        <w:widowControl w:val="0"/>
        <w:numPr>
          <w:ilvl w:val="0"/>
          <w:numId w:val="20"/>
        </w:numPr>
        <w:spacing w:after="120" w:line="256" w:lineRule="auto"/>
        <w:jc w:val="both"/>
        <w:rPr>
          <w:rFonts w:ascii="Arial" w:hAnsi="Arial" w:cs="Arial"/>
          <w:sz w:val="20"/>
          <w:szCs w:val="20"/>
          <w:lang w:val="en-GB"/>
        </w:rPr>
      </w:pPr>
      <w:r w:rsidRPr="00AB7419">
        <w:rPr>
          <w:rFonts w:ascii="Arial" w:hAnsi="Arial" w:cs="Arial"/>
          <w:snapToGrid w:val="0"/>
          <w:sz w:val="20"/>
          <w:szCs w:val="20"/>
          <w:lang w:val="en-GB"/>
        </w:rPr>
        <w:t xml:space="preserve">The sources of funding for the public service of radioactive waste management referred to in points 2 and 3 of paragraph one of Article 5 of this Decree shall be the resources from the Public Fund in </w:t>
      </w:r>
      <w:r w:rsidRPr="00AB7419">
        <w:rPr>
          <w:rFonts w:ascii="Arial" w:hAnsi="Arial" w:cs="Arial"/>
          <w:sz w:val="20"/>
          <w:szCs w:val="20"/>
          <w:lang w:val="en-GB"/>
        </w:rPr>
        <w:t xml:space="preserve">proportion to the estimated quantity of low- and intermediate-level waste </w:t>
      </w:r>
      <w:r w:rsidRPr="00AB7419">
        <w:rPr>
          <w:rFonts w:ascii="Arial" w:hAnsi="Arial" w:cs="Arial"/>
          <w:snapToGrid w:val="0"/>
          <w:sz w:val="20"/>
          <w:szCs w:val="20"/>
          <w:lang w:val="en-GB"/>
        </w:rPr>
        <w:t xml:space="preserve">from the NPP, which the Republic of Slovenia is required to take care of </w:t>
      </w:r>
      <w:proofErr w:type="gramStart"/>
      <w:r w:rsidRPr="00AB7419">
        <w:rPr>
          <w:rFonts w:ascii="Arial" w:hAnsi="Arial" w:cs="Arial"/>
          <w:snapToGrid w:val="0"/>
          <w:sz w:val="20"/>
          <w:szCs w:val="20"/>
          <w:lang w:val="en-GB"/>
        </w:rPr>
        <w:t>on the basis of</w:t>
      </w:r>
      <w:proofErr w:type="gramEnd"/>
      <w:r w:rsidRPr="00AB7419">
        <w:rPr>
          <w:rFonts w:ascii="Arial" w:hAnsi="Arial" w:cs="Arial"/>
          <w:snapToGrid w:val="0"/>
          <w:sz w:val="20"/>
          <w:szCs w:val="20"/>
          <w:lang w:val="en-GB"/>
        </w:rPr>
        <w:t xml:space="preserve"> an </w:t>
      </w:r>
      <w:r w:rsidR="00C00631" w:rsidRPr="00AB7419">
        <w:rPr>
          <w:rFonts w:ascii="Arial" w:hAnsi="Arial" w:cs="Arial"/>
          <w:snapToGrid w:val="0"/>
          <w:sz w:val="20"/>
          <w:szCs w:val="20"/>
          <w:lang w:val="en-GB"/>
        </w:rPr>
        <w:t>inter</w:t>
      </w:r>
      <w:r w:rsidR="00C00631">
        <w:rPr>
          <w:rFonts w:ascii="Arial" w:hAnsi="Arial" w:cs="Arial"/>
          <w:snapToGrid w:val="0"/>
          <w:sz w:val="20"/>
          <w:szCs w:val="20"/>
          <w:lang w:val="en-GB"/>
        </w:rPr>
        <w:t>governmental</w:t>
      </w:r>
      <w:r w:rsidRPr="00AB7419">
        <w:rPr>
          <w:rFonts w:ascii="Arial" w:hAnsi="Arial" w:cs="Arial"/>
          <w:snapToGrid w:val="0"/>
          <w:sz w:val="20"/>
          <w:szCs w:val="20"/>
          <w:lang w:val="en-GB"/>
        </w:rPr>
        <w:t xml:space="preserve"> agreement</w:t>
      </w:r>
      <w:r w:rsidRPr="00AB7419">
        <w:rPr>
          <w:rFonts w:ascii="Arial" w:hAnsi="Arial" w:cs="Arial"/>
          <w:sz w:val="20"/>
          <w:szCs w:val="20"/>
          <w:lang w:val="en-GB"/>
        </w:rPr>
        <w:t>. The remaining share not originating from nuclear power generating facilities shall be covered by the state budget funds. The source of funding for the public service of radioactive waste management referred to in points 4 and 5 of paragraph one of Article 5 of this Decree shall be the state budget funds.</w:t>
      </w:r>
    </w:p>
    <w:p w14:paraId="368328FC" w14:textId="5217A5E3" w:rsidR="00453566" w:rsidRPr="00AB7419" w:rsidRDefault="00453566" w:rsidP="00453566">
      <w:pPr>
        <w:widowControl w:val="0"/>
        <w:numPr>
          <w:ilvl w:val="0"/>
          <w:numId w:val="20"/>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If the </w:t>
      </w:r>
      <w:r w:rsidR="00262348">
        <w:rPr>
          <w:rFonts w:ascii="Arial" w:hAnsi="Arial" w:cs="Arial"/>
          <w:snapToGrid w:val="0"/>
          <w:sz w:val="20"/>
          <w:szCs w:val="20"/>
          <w:lang w:val="en-GB"/>
        </w:rPr>
        <w:t>generator</w:t>
      </w:r>
      <w:r w:rsidR="00262348" w:rsidRPr="00AB7419" w:rsidDel="0053402A">
        <w:rPr>
          <w:rFonts w:ascii="Arial" w:hAnsi="Arial" w:cs="Arial"/>
          <w:sz w:val="20"/>
          <w:szCs w:val="20"/>
          <w:lang w:val="en-GB"/>
        </w:rPr>
        <w:t xml:space="preserve"> </w:t>
      </w:r>
      <w:r w:rsidR="00262348" w:rsidRPr="00AB7419">
        <w:rPr>
          <w:rFonts w:ascii="Arial" w:hAnsi="Arial" w:cs="Arial"/>
          <w:sz w:val="20"/>
          <w:szCs w:val="20"/>
          <w:lang w:val="en-GB"/>
        </w:rPr>
        <w:t>of</w:t>
      </w:r>
      <w:r w:rsidRPr="00AB7419">
        <w:rPr>
          <w:rFonts w:ascii="Arial" w:hAnsi="Arial" w:cs="Arial"/>
          <w:sz w:val="20"/>
          <w:szCs w:val="20"/>
          <w:lang w:val="en-GB"/>
        </w:rPr>
        <w:t xml:space="preserve"> radioactive waste or spent fuel is unknown, the sources of funding for the public service of radioactive waste management referred to in paragraph one of Article 15 of this Decree shall be the state budget funds.</w:t>
      </w:r>
    </w:p>
    <w:p w14:paraId="60C81EF1" w14:textId="77777777" w:rsidR="00453566" w:rsidRPr="00AB7419" w:rsidRDefault="00453566" w:rsidP="00453566">
      <w:pPr>
        <w:widowControl w:val="0"/>
        <w:numPr>
          <w:ilvl w:val="0"/>
          <w:numId w:val="20"/>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source of funding for the public service of radioactive waste management referred to in paragraph two of Article 5 of this Decree and paragraph three of Article 15 of this Decree shall be the state budget funds. </w:t>
      </w:r>
    </w:p>
    <w:p w14:paraId="7857E3C1" w14:textId="77777777" w:rsidR="00453566" w:rsidRPr="00AB7419" w:rsidRDefault="00453566" w:rsidP="00453566">
      <w:pPr>
        <w:widowControl w:val="0"/>
        <w:numPr>
          <w:ilvl w:val="0"/>
          <w:numId w:val="20"/>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sources of funding for the public service of radioactive waste management referred to in paragraph three of Article 5 of this Decree shall be the state budget funds, </w:t>
      </w:r>
      <w:proofErr w:type="gramStart"/>
      <w:r w:rsidRPr="00AB7419">
        <w:rPr>
          <w:rFonts w:ascii="Arial" w:hAnsi="Arial" w:cs="Arial"/>
          <w:sz w:val="20"/>
          <w:szCs w:val="20"/>
          <w:lang w:val="en-GB"/>
        </w:rPr>
        <w:t>with the exception of</w:t>
      </w:r>
      <w:proofErr w:type="gramEnd"/>
      <w:r w:rsidRPr="00AB7419">
        <w:rPr>
          <w:rFonts w:ascii="Arial" w:hAnsi="Arial" w:cs="Arial"/>
          <w:sz w:val="20"/>
          <w:szCs w:val="20"/>
          <w:lang w:val="en-GB"/>
        </w:rPr>
        <w:t xml:space="preserve"> the tasks referred to in paragraph</w:t>
      </w:r>
      <w:r w:rsidRPr="00AB7419">
        <w:rPr>
          <w:rFonts w:ascii="Arial" w:hAnsi="Arial" w:cs="Arial"/>
          <w:snapToGrid w:val="0"/>
          <w:sz w:val="20"/>
          <w:szCs w:val="20"/>
          <w:lang w:val="en-GB"/>
        </w:rPr>
        <w:t xml:space="preserve"> four of Article 15 of this Decree</w:t>
      </w:r>
      <w:r w:rsidRPr="00AB7419">
        <w:rPr>
          <w:rFonts w:ascii="Arial" w:hAnsi="Arial" w:cs="Arial"/>
          <w:sz w:val="20"/>
          <w:szCs w:val="20"/>
          <w:lang w:val="en-GB"/>
        </w:rPr>
        <w:t xml:space="preserve">, which shall be funded from the resources of the </w:t>
      </w:r>
      <w:r w:rsidRPr="00AB7419">
        <w:rPr>
          <w:rFonts w:ascii="Arial" w:hAnsi="Arial" w:cs="Arial"/>
          <w:snapToGrid w:val="0"/>
          <w:sz w:val="20"/>
          <w:szCs w:val="20"/>
          <w:lang w:val="en-GB"/>
        </w:rPr>
        <w:t>Public Fund.</w:t>
      </w:r>
      <w:r w:rsidRPr="00AB7419">
        <w:rPr>
          <w:rFonts w:ascii="Arial" w:hAnsi="Arial" w:cs="Arial"/>
          <w:sz w:val="20"/>
          <w:szCs w:val="20"/>
          <w:lang w:val="en-GB"/>
        </w:rPr>
        <w:t xml:space="preserve"> </w:t>
      </w:r>
    </w:p>
    <w:p w14:paraId="5EC96C01" w14:textId="77777777" w:rsidR="00453566" w:rsidRPr="00AB7419" w:rsidRDefault="00453566" w:rsidP="00453566">
      <w:pPr>
        <w:spacing w:after="120"/>
        <w:ind w:left="360"/>
        <w:jc w:val="both"/>
        <w:rPr>
          <w:rFonts w:ascii="Arial" w:hAnsi="Arial" w:cs="Arial"/>
          <w:sz w:val="20"/>
          <w:szCs w:val="20"/>
          <w:lang w:val="en-GB"/>
        </w:rPr>
      </w:pPr>
    </w:p>
    <w:p w14:paraId="70415D2B" w14:textId="77777777" w:rsidR="00453566" w:rsidRPr="00AB7419" w:rsidRDefault="00453566" w:rsidP="00453566">
      <w:pPr>
        <w:widowControl w:val="0"/>
        <w:numPr>
          <w:ilvl w:val="0"/>
          <w:numId w:val="2"/>
        </w:numPr>
        <w:spacing w:after="160" w:line="256" w:lineRule="auto"/>
        <w:jc w:val="center"/>
        <w:outlineLvl w:val="0"/>
        <w:rPr>
          <w:rFonts w:ascii="Arial" w:hAnsi="Arial" w:cs="Arial"/>
          <w:b/>
          <w:snapToGrid w:val="0"/>
          <w:sz w:val="20"/>
          <w:szCs w:val="20"/>
          <w:lang w:val="en-GB"/>
        </w:rPr>
      </w:pPr>
      <w:r w:rsidRPr="00AB7419">
        <w:rPr>
          <w:rFonts w:ascii="Arial" w:hAnsi="Arial" w:cs="Arial"/>
          <w:b/>
          <w:bCs/>
          <w:snapToGrid w:val="0"/>
          <w:sz w:val="20"/>
          <w:szCs w:val="20"/>
          <w:lang w:val="en-GB"/>
        </w:rPr>
        <w:t>COSTS OF THE PUBLIC SERVICE OF RADIOACTIVE WASTE MANAGEMENT AND PRICE LIST</w:t>
      </w:r>
    </w:p>
    <w:p w14:paraId="16A02FA9"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bookmarkStart w:id="201" w:name="_Toc475607577"/>
      <w:bookmarkStart w:id="202" w:name="_Toc508691917"/>
      <w:r w:rsidRPr="00AB7419">
        <w:rPr>
          <w:rFonts w:ascii="Arial" w:hAnsi="Arial" w:cs="Arial"/>
          <w:b/>
          <w:bCs/>
          <w:snapToGrid w:val="0"/>
          <w:sz w:val="20"/>
          <w:szCs w:val="20"/>
          <w:lang w:val="en-GB"/>
        </w:rPr>
        <w:t>Article 21</w:t>
      </w:r>
      <w:r w:rsidRPr="00AB7419">
        <w:rPr>
          <w:rFonts w:ascii="Arial" w:hAnsi="Arial" w:cs="Arial"/>
          <w:snapToGrid w:val="0"/>
          <w:sz w:val="20"/>
          <w:szCs w:val="20"/>
          <w:lang w:val="en-GB"/>
        </w:rPr>
        <w:br/>
      </w:r>
      <w:r w:rsidRPr="00AB7419">
        <w:rPr>
          <w:rFonts w:ascii="Arial" w:hAnsi="Arial" w:cs="Arial"/>
          <w:b/>
          <w:bCs/>
          <w:snapToGrid w:val="0"/>
          <w:sz w:val="20"/>
          <w:szCs w:val="20"/>
          <w:lang w:val="en-GB"/>
        </w:rPr>
        <w:t>(Costs arising from the public service of radioactive waste management)</w:t>
      </w:r>
      <w:bookmarkEnd w:id="201"/>
      <w:bookmarkEnd w:id="202"/>
    </w:p>
    <w:p w14:paraId="1A5135BF" w14:textId="2B86CC67" w:rsidR="00453566" w:rsidRPr="00AB7419" w:rsidRDefault="00453566" w:rsidP="00453566">
      <w:pPr>
        <w:widowControl w:val="0"/>
        <w:numPr>
          <w:ilvl w:val="0"/>
          <w:numId w:val="22"/>
        </w:numPr>
        <w:spacing w:after="120" w:line="256" w:lineRule="auto"/>
        <w:jc w:val="both"/>
        <w:rPr>
          <w:rFonts w:ascii="Arial" w:hAnsi="Arial" w:cs="Arial"/>
          <w:sz w:val="20"/>
          <w:szCs w:val="20"/>
          <w:lang w:val="en-GB"/>
        </w:rPr>
      </w:pPr>
      <w:r w:rsidRPr="00AB7419">
        <w:rPr>
          <w:rFonts w:ascii="Arial" w:hAnsi="Arial" w:cs="Arial"/>
          <w:sz w:val="20"/>
          <w:szCs w:val="20"/>
          <w:lang w:val="en-GB"/>
        </w:rPr>
        <w:t>The costs of providing the public service of radioactive waste management referred to in Article 5 of this Decree (excluding the costs incurred by preparat</w:t>
      </w:r>
      <w:r w:rsidR="009973D2">
        <w:rPr>
          <w:rFonts w:ascii="Arial" w:hAnsi="Arial" w:cs="Arial"/>
          <w:sz w:val="20"/>
          <w:szCs w:val="20"/>
          <w:lang w:val="en-GB"/>
        </w:rPr>
        <w:t>ion</w:t>
      </w:r>
      <w:r w:rsidR="00E35CB6">
        <w:rPr>
          <w:rFonts w:ascii="Arial" w:hAnsi="Arial" w:cs="Arial"/>
          <w:sz w:val="20"/>
          <w:szCs w:val="20"/>
          <w:lang w:val="en-GB"/>
        </w:rPr>
        <w:t xml:space="preserve"> activities </w:t>
      </w:r>
      <w:r w:rsidR="004077AC">
        <w:rPr>
          <w:rFonts w:ascii="Arial" w:hAnsi="Arial" w:cs="Arial"/>
          <w:sz w:val="20"/>
          <w:szCs w:val="20"/>
          <w:lang w:val="en-GB"/>
        </w:rPr>
        <w:t>prior to</w:t>
      </w:r>
      <w:r w:rsidR="0036249A">
        <w:rPr>
          <w:rFonts w:ascii="Arial" w:hAnsi="Arial" w:cs="Arial"/>
          <w:sz w:val="20"/>
          <w:szCs w:val="20"/>
          <w:lang w:val="en-GB"/>
        </w:rPr>
        <w:t xml:space="preserve"> </w:t>
      </w:r>
      <w:r w:rsidRPr="00AB7419">
        <w:rPr>
          <w:rFonts w:ascii="Arial" w:hAnsi="Arial" w:cs="Arial"/>
          <w:sz w:val="20"/>
          <w:szCs w:val="20"/>
          <w:lang w:val="en-GB"/>
        </w:rPr>
        <w:t>construction and the construction of radioactive waste repositories) shall comprise the following:</w:t>
      </w:r>
    </w:p>
    <w:p w14:paraId="3887A193" w14:textId="77777777" w:rsidR="00453566" w:rsidRPr="00AB7419" w:rsidRDefault="00453566" w:rsidP="00453566">
      <w:pPr>
        <w:widowControl w:val="0"/>
        <w:numPr>
          <w:ilvl w:val="0"/>
          <w:numId w:val="23"/>
        </w:numPr>
        <w:tabs>
          <w:tab w:val="clear" w:pos="717"/>
          <w:tab w:val="num" w:pos="1068"/>
        </w:tabs>
        <w:spacing w:after="120" w:line="240" w:lineRule="atLeast"/>
        <w:ind w:left="1068"/>
        <w:jc w:val="both"/>
        <w:rPr>
          <w:rFonts w:ascii="Arial" w:hAnsi="Arial" w:cs="Arial"/>
          <w:bCs/>
          <w:sz w:val="20"/>
          <w:szCs w:val="20"/>
          <w:lang w:val="en-GB"/>
        </w:rPr>
      </w:pPr>
      <w:r w:rsidRPr="00AB7419">
        <w:rPr>
          <w:rFonts w:ascii="Arial" w:hAnsi="Arial" w:cs="Arial"/>
          <w:sz w:val="20"/>
          <w:szCs w:val="20"/>
          <w:lang w:val="en-GB"/>
        </w:rPr>
        <w:t>the costs of national infrastructure:</w:t>
      </w:r>
    </w:p>
    <w:p w14:paraId="464E5F4A"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costs of managing the </w:t>
      </w:r>
      <w:proofErr w:type="gramStart"/>
      <w:r w:rsidRPr="00AB7419">
        <w:rPr>
          <w:rFonts w:ascii="Arial" w:hAnsi="Arial" w:cs="Arial"/>
          <w:sz w:val="20"/>
          <w:szCs w:val="20"/>
          <w:lang w:val="en-GB"/>
        </w:rPr>
        <w:t>infrastructure;</w:t>
      </w:r>
      <w:proofErr w:type="gramEnd"/>
    </w:p>
    <w:p w14:paraId="47AA8062"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insurance </w:t>
      </w:r>
      <w:proofErr w:type="gramStart"/>
      <w:r w:rsidRPr="00AB7419">
        <w:rPr>
          <w:rFonts w:ascii="Arial" w:hAnsi="Arial" w:cs="Arial"/>
          <w:sz w:val="20"/>
          <w:szCs w:val="20"/>
          <w:lang w:val="en-GB"/>
        </w:rPr>
        <w:t>premiums;</w:t>
      </w:r>
      <w:proofErr w:type="gramEnd"/>
    </w:p>
    <w:p w14:paraId="730C1C05" w14:textId="6D5C5512" w:rsidR="00453566" w:rsidRPr="00AB7419" w:rsidRDefault="00B25610" w:rsidP="00453566">
      <w:pPr>
        <w:numPr>
          <w:ilvl w:val="0"/>
          <w:numId w:val="24"/>
        </w:numPr>
        <w:spacing w:after="120" w:line="256" w:lineRule="auto"/>
        <w:ind w:left="1420"/>
        <w:jc w:val="both"/>
        <w:rPr>
          <w:rFonts w:ascii="Arial" w:hAnsi="Arial" w:cs="Arial"/>
          <w:bCs/>
          <w:sz w:val="20"/>
          <w:szCs w:val="20"/>
          <w:lang w:val="en-GB"/>
        </w:rPr>
      </w:pPr>
      <w:r>
        <w:rPr>
          <w:rFonts w:ascii="Arial" w:hAnsi="Arial" w:cs="Arial"/>
          <w:sz w:val="20"/>
          <w:szCs w:val="20"/>
          <w:lang w:val="en-GB"/>
        </w:rPr>
        <w:t>compensations</w:t>
      </w:r>
      <w:r w:rsidR="00453566" w:rsidRPr="00AB7419">
        <w:rPr>
          <w:rFonts w:ascii="Arial" w:hAnsi="Arial" w:cs="Arial"/>
          <w:sz w:val="20"/>
          <w:szCs w:val="20"/>
          <w:lang w:val="en-GB"/>
        </w:rPr>
        <w:t xml:space="preserve"> for the restricted use of space and other </w:t>
      </w:r>
      <w:proofErr w:type="gramStart"/>
      <w:r w:rsidR="00453566" w:rsidRPr="00AB7419">
        <w:rPr>
          <w:rFonts w:ascii="Arial" w:hAnsi="Arial" w:cs="Arial"/>
          <w:sz w:val="20"/>
          <w:szCs w:val="20"/>
          <w:lang w:val="en-GB"/>
        </w:rPr>
        <w:t>charges;</w:t>
      </w:r>
      <w:proofErr w:type="gramEnd"/>
    </w:p>
    <w:p w14:paraId="329BE5A7"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financial guarantees related to the closure and post-closure management of the national </w:t>
      </w:r>
      <w:proofErr w:type="gramStart"/>
      <w:r w:rsidRPr="00AB7419">
        <w:rPr>
          <w:rFonts w:ascii="Arial" w:hAnsi="Arial" w:cs="Arial"/>
          <w:sz w:val="20"/>
          <w:szCs w:val="20"/>
          <w:lang w:val="en-GB"/>
        </w:rPr>
        <w:t>infrastructure;</w:t>
      </w:r>
      <w:proofErr w:type="gramEnd"/>
    </w:p>
    <w:p w14:paraId="21C5F8A2"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financial </w:t>
      </w:r>
      <w:proofErr w:type="gramStart"/>
      <w:r w:rsidRPr="00AB7419">
        <w:rPr>
          <w:rFonts w:ascii="Arial" w:hAnsi="Arial" w:cs="Arial"/>
          <w:sz w:val="20"/>
          <w:szCs w:val="20"/>
          <w:lang w:val="en-GB"/>
        </w:rPr>
        <w:t>expenditure;</w:t>
      </w:r>
      <w:proofErr w:type="gramEnd"/>
      <w:r w:rsidRPr="00AB7419">
        <w:rPr>
          <w:rFonts w:ascii="Arial" w:hAnsi="Arial" w:cs="Arial"/>
          <w:sz w:val="20"/>
          <w:szCs w:val="20"/>
          <w:lang w:val="en-GB"/>
        </w:rPr>
        <w:t xml:space="preserve"> </w:t>
      </w:r>
    </w:p>
    <w:p w14:paraId="42E024D6"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interest and other costs related to debt </w:t>
      </w:r>
      <w:proofErr w:type="gramStart"/>
      <w:r w:rsidRPr="00AB7419">
        <w:rPr>
          <w:rFonts w:ascii="Arial" w:hAnsi="Arial" w:cs="Arial"/>
          <w:sz w:val="20"/>
          <w:szCs w:val="20"/>
          <w:lang w:val="en-GB"/>
        </w:rPr>
        <w:t>financing;</w:t>
      </w:r>
      <w:proofErr w:type="gramEnd"/>
    </w:p>
    <w:p w14:paraId="2BF1F23F"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lastRenderedPageBreak/>
        <w:t xml:space="preserve">maintenance </w:t>
      </w:r>
      <w:proofErr w:type="gramStart"/>
      <w:r w:rsidRPr="00AB7419">
        <w:rPr>
          <w:rFonts w:ascii="Arial" w:hAnsi="Arial" w:cs="Arial"/>
          <w:sz w:val="20"/>
          <w:szCs w:val="20"/>
          <w:lang w:val="en-GB"/>
        </w:rPr>
        <w:t>costs;</w:t>
      </w:r>
      <w:proofErr w:type="gramEnd"/>
    </w:p>
    <w:p w14:paraId="7BE71FD1"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costs of monitoring and assessing the radiological impact of the infrastructure facility on the </w:t>
      </w:r>
      <w:proofErr w:type="gramStart"/>
      <w:r w:rsidRPr="00AB7419">
        <w:rPr>
          <w:rFonts w:ascii="Arial" w:hAnsi="Arial" w:cs="Arial"/>
          <w:sz w:val="20"/>
          <w:szCs w:val="20"/>
          <w:lang w:val="en-GB"/>
        </w:rPr>
        <w:t>environment;</w:t>
      </w:r>
      <w:proofErr w:type="gramEnd"/>
    </w:p>
    <w:p w14:paraId="6CBC9952"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costs of physical and technical </w:t>
      </w:r>
      <w:proofErr w:type="gramStart"/>
      <w:r w:rsidRPr="00AB7419">
        <w:rPr>
          <w:rFonts w:ascii="Arial" w:hAnsi="Arial" w:cs="Arial"/>
          <w:sz w:val="20"/>
          <w:szCs w:val="20"/>
          <w:lang w:val="en-GB"/>
        </w:rPr>
        <w:t>security;</w:t>
      </w:r>
      <w:proofErr w:type="gramEnd"/>
    </w:p>
    <w:p w14:paraId="1A52DD7F"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other costs incurred in carrying out this </w:t>
      </w:r>
      <w:proofErr w:type="gramStart"/>
      <w:r w:rsidRPr="00AB7419">
        <w:rPr>
          <w:rFonts w:ascii="Arial" w:hAnsi="Arial" w:cs="Arial"/>
          <w:sz w:val="20"/>
          <w:szCs w:val="20"/>
          <w:lang w:val="en-GB"/>
        </w:rPr>
        <w:t>activity;</w:t>
      </w:r>
      <w:proofErr w:type="gramEnd"/>
    </w:p>
    <w:p w14:paraId="78080A9B" w14:textId="0A388296" w:rsidR="00453566" w:rsidRPr="00AB7419" w:rsidRDefault="00453566" w:rsidP="00453566">
      <w:pPr>
        <w:widowControl w:val="0"/>
        <w:numPr>
          <w:ilvl w:val="0"/>
          <w:numId w:val="23"/>
        </w:numPr>
        <w:tabs>
          <w:tab w:val="clear" w:pos="717"/>
          <w:tab w:val="num" w:pos="1068"/>
        </w:tabs>
        <w:spacing w:after="120" w:line="240" w:lineRule="atLeast"/>
        <w:ind w:left="1068"/>
        <w:jc w:val="both"/>
        <w:rPr>
          <w:rFonts w:ascii="Arial" w:hAnsi="Arial" w:cs="Arial"/>
          <w:bCs/>
          <w:sz w:val="20"/>
          <w:szCs w:val="20"/>
          <w:lang w:val="en-GB"/>
        </w:rPr>
      </w:pPr>
      <w:r w:rsidRPr="00AB7419">
        <w:rPr>
          <w:rFonts w:ascii="Arial" w:hAnsi="Arial" w:cs="Arial"/>
          <w:sz w:val="20"/>
          <w:szCs w:val="20"/>
          <w:lang w:val="en-GB"/>
        </w:rPr>
        <w:t xml:space="preserve">The costs of </w:t>
      </w:r>
      <w:r w:rsidR="001A103B">
        <w:rPr>
          <w:rFonts w:ascii="Arial" w:hAnsi="Arial" w:cs="Arial"/>
          <w:sz w:val="20"/>
          <w:szCs w:val="20"/>
          <w:lang w:val="en-GB"/>
        </w:rPr>
        <w:t>takeover</w:t>
      </w:r>
      <w:r w:rsidRPr="00AB7419">
        <w:rPr>
          <w:rFonts w:ascii="Arial" w:hAnsi="Arial" w:cs="Arial"/>
          <w:sz w:val="20"/>
          <w:szCs w:val="20"/>
          <w:lang w:val="en-GB"/>
        </w:rPr>
        <w:t>, collection, transport, conditioning and processing, storage and disposal of radioactive waste shall be as follows:</w:t>
      </w:r>
    </w:p>
    <w:p w14:paraId="678BC25C"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material costs (energy, spare parts and supplies for fixed assets, office supplies, personal protective equipment, etc.</w:t>
      </w:r>
      <w:proofErr w:type="gramStart"/>
      <w:r w:rsidRPr="00AB7419">
        <w:rPr>
          <w:rFonts w:ascii="Arial" w:hAnsi="Arial" w:cs="Arial"/>
          <w:sz w:val="20"/>
          <w:szCs w:val="20"/>
          <w:lang w:val="en-GB"/>
        </w:rPr>
        <w:t>);</w:t>
      </w:r>
      <w:proofErr w:type="gramEnd"/>
    </w:p>
    <w:p w14:paraId="77AC2C8B"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the costs of services (arising from third-party services, transport and postal services, maintenance, reimbursement of travel expenses, payment transactions, intellectual and personal services, communication with the public, services provided by natural persons, fire safety, safety and health at work, radiation protection, the auditing and maintenance of the management system, medical services, telecommunications, the security of buildings and premises, operational services and utility services, etc.);</w:t>
      </w:r>
    </w:p>
    <w:p w14:paraId="2335CAA2"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costs of monitoring the radioactivity and assessing the environmental impacts of national infrastructure </w:t>
      </w:r>
      <w:proofErr w:type="gramStart"/>
      <w:r w:rsidRPr="00AB7419">
        <w:rPr>
          <w:rFonts w:ascii="Arial" w:hAnsi="Arial" w:cs="Arial"/>
          <w:sz w:val="20"/>
          <w:szCs w:val="20"/>
          <w:lang w:val="en-GB"/>
        </w:rPr>
        <w:t>facilities;</w:t>
      </w:r>
      <w:proofErr w:type="gramEnd"/>
    </w:p>
    <w:p w14:paraId="61AB5F53"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the overheads of the provider of the public service of radioactive waste management:</w:t>
      </w:r>
    </w:p>
    <w:p w14:paraId="0674CF05"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costs of staff training and obtaining the permits necessary for the provision of the public service of radioactive waste </w:t>
      </w:r>
      <w:proofErr w:type="gramStart"/>
      <w:r w:rsidRPr="00AB7419">
        <w:rPr>
          <w:rFonts w:ascii="Arial" w:hAnsi="Arial" w:cs="Arial"/>
          <w:sz w:val="20"/>
          <w:szCs w:val="20"/>
          <w:lang w:val="en-GB"/>
        </w:rPr>
        <w:t>management;</w:t>
      </w:r>
      <w:proofErr w:type="gramEnd"/>
    </w:p>
    <w:p w14:paraId="4A369A74"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cost of interest on </w:t>
      </w:r>
      <w:proofErr w:type="gramStart"/>
      <w:r w:rsidRPr="00AB7419">
        <w:rPr>
          <w:rFonts w:ascii="Arial" w:hAnsi="Arial" w:cs="Arial"/>
          <w:sz w:val="20"/>
          <w:szCs w:val="20"/>
          <w:lang w:val="en-GB"/>
        </w:rPr>
        <w:t>borrowings;</w:t>
      </w:r>
      <w:proofErr w:type="gramEnd"/>
    </w:p>
    <w:p w14:paraId="2BD0315A"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labour </w:t>
      </w:r>
      <w:proofErr w:type="gramStart"/>
      <w:r w:rsidRPr="00AB7419">
        <w:rPr>
          <w:rFonts w:ascii="Arial" w:hAnsi="Arial" w:cs="Arial"/>
          <w:sz w:val="20"/>
          <w:szCs w:val="20"/>
          <w:lang w:val="en-GB"/>
        </w:rPr>
        <w:t>costs;</w:t>
      </w:r>
      <w:proofErr w:type="gramEnd"/>
    </w:p>
    <w:p w14:paraId="6D022209"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costs of international cooperation and knowledge </w:t>
      </w:r>
      <w:proofErr w:type="gramStart"/>
      <w:r w:rsidRPr="00AB7419">
        <w:rPr>
          <w:rFonts w:ascii="Arial" w:hAnsi="Arial" w:cs="Arial"/>
          <w:sz w:val="20"/>
          <w:szCs w:val="20"/>
          <w:lang w:val="en-GB"/>
        </w:rPr>
        <w:t>transfer;</w:t>
      </w:r>
      <w:proofErr w:type="gramEnd"/>
    </w:p>
    <w:p w14:paraId="05E09308"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other costs incurred in the process of providing the public service of radioactive waste management.</w:t>
      </w:r>
    </w:p>
    <w:p w14:paraId="137552C8" w14:textId="34F66F76" w:rsidR="00453566" w:rsidRPr="00AB7419" w:rsidRDefault="00453566" w:rsidP="00453566">
      <w:pPr>
        <w:widowControl w:val="0"/>
        <w:numPr>
          <w:ilvl w:val="0"/>
          <w:numId w:val="22"/>
        </w:numPr>
        <w:spacing w:after="120" w:line="256" w:lineRule="auto"/>
        <w:jc w:val="both"/>
        <w:rPr>
          <w:rFonts w:ascii="Arial" w:hAnsi="Arial" w:cs="Arial"/>
          <w:bCs/>
          <w:snapToGrid w:val="0"/>
          <w:sz w:val="20"/>
          <w:szCs w:val="20"/>
          <w:lang w:val="en-GB"/>
        </w:rPr>
      </w:pPr>
      <w:r w:rsidRPr="00AB7419">
        <w:rPr>
          <w:rFonts w:ascii="Arial" w:hAnsi="Arial" w:cs="Arial"/>
          <w:sz w:val="20"/>
          <w:szCs w:val="20"/>
          <w:lang w:val="en-GB"/>
        </w:rPr>
        <w:t xml:space="preserve">The costs of preparatory </w:t>
      </w:r>
      <w:r w:rsidR="00C922CB">
        <w:rPr>
          <w:rFonts w:ascii="Arial" w:hAnsi="Arial" w:cs="Arial"/>
          <w:sz w:val="20"/>
          <w:szCs w:val="20"/>
          <w:lang w:val="en-GB"/>
        </w:rPr>
        <w:t xml:space="preserve">activities for repository </w:t>
      </w:r>
      <w:r w:rsidRPr="00AB7419">
        <w:rPr>
          <w:rFonts w:ascii="Arial" w:hAnsi="Arial" w:cs="Arial"/>
          <w:sz w:val="20"/>
          <w:szCs w:val="20"/>
          <w:lang w:val="en-GB"/>
        </w:rPr>
        <w:t>construction and the construction of repositories as part of the public service of radioactive waste management referred to in points 1 and 2 of paragraph one of Article 5 of this Decree shall be as follows:</w:t>
      </w:r>
    </w:p>
    <w:p w14:paraId="16F570F7" w14:textId="6D1ED9D5"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the direct costs and expenses of preparatory </w:t>
      </w:r>
      <w:r w:rsidR="00C109E0" w:rsidRPr="00C109E0">
        <w:rPr>
          <w:rFonts w:ascii="Arial" w:hAnsi="Arial" w:cs="Arial"/>
          <w:sz w:val="20"/>
          <w:szCs w:val="20"/>
          <w:lang w:val="en-GB"/>
        </w:rPr>
        <w:t xml:space="preserve">activities for repository </w:t>
      </w:r>
      <w:r w:rsidRPr="00AB7419">
        <w:rPr>
          <w:rFonts w:ascii="Arial" w:hAnsi="Arial" w:cs="Arial"/>
          <w:sz w:val="20"/>
          <w:szCs w:val="20"/>
          <w:lang w:val="en-GB"/>
        </w:rPr>
        <w:t>construction and the construction of a repository (costs arising from research and development, monitoring, purchase of land, materials, services, direct labour</w:t>
      </w:r>
      <w:r w:rsidR="00AD21C5">
        <w:rPr>
          <w:rFonts w:ascii="Arial" w:hAnsi="Arial" w:cs="Arial"/>
          <w:sz w:val="20"/>
          <w:szCs w:val="20"/>
          <w:lang w:val="en-GB"/>
        </w:rPr>
        <w:t xml:space="preserve"> costs</w:t>
      </w:r>
      <w:r w:rsidRPr="00AB7419">
        <w:rPr>
          <w:rFonts w:ascii="Arial" w:hAnsi="Arial" w:cs="Arial"/>
          <w:sz w:val="20"/>
          <w:szCs w:val="20"/>
          <w:lang w:val="en-GB"/>
        </w:rPr>
        <w:t>, operation, non-reimbursable charges, and other expenditure</w:t>
      </w:r>
      <w:proofErr w:type="gramStart"/>
      <w:r w:rsidRPr="00AB7419">
        <w:rPr>
          <w:rFonts w:ascii="Arial" w:hAnsi="Arial" w:cs="Arial"/>
          <w:sz w:val="20"/>
          <w:szCs w:val="20"/>
          <w:lang w:val="en-GB"/>
        </w:rPr>
        <w:t>);</w:t>
      </w:r>
      <w:proofErr w:type="gramEnd"/>
    </w:p>
    <w:p w14:paraId="60FB70F2" w14:textId="18C2C918"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the direct costs and expenses incurred by preparatory </w:t>
      </w:r>
      <w:r w:rsidR="00186038">
        <w:rPr>
          <w:rFonts w:ascii="Arial" w:hAnsi="Arial" w:cs="Arial"/>
          <w:sz w:val="20"/>
          <w:szCs w:val="20"/>
          <w:lang w:val="en-GB"/>
        </w:rPr>
        <w:t>activities for repos</w:t>
      </w:r>
      <w:r w:rsidR="003F3805">
        <w:rPr>
          <w:rFonts w:ascii="Arial" w:hAnsi="Arial" w:cs="Arial"/>
          <w:sz w:val="20"/>
          <w:szCs w:val="20"/>
          <w:lang w:val="en-GB"/>
        </w:rPr>
        <w:t xml:space="preserve">itory </w:t>
      </w:r>
      <w:r w:rsidR="00262348" w:rsidRPr="00AB7419">
        <w:rPr>
          <w:rFonts w:ascii="Arial" w:hAnsi="Arial" w:cs="Arial"/>
          <w:sz w:val="20"/>
          <w:szCs w:val="20"/>
          <w:lang w:val="en-GB"/>
        </w:rPr>
        <w:t>construction and</w:t>
      </w:r>
      <w:r w:rsidRPr="00AB7419">
        <w:rPr>
          <w:rFonts w:ascii="Arial" w:hAnsi="Arial" w:cs="Arial"/>
          <w:sz w:val="20"/>
          <w:szCs w:val="20"/>
          <w:lang w:val="en-GB"/>
        </w:rPr>
        <w:t xml:space="preserve"> the construction of repository — contractors:</w:t>
      </w:r>
    </w:p>
    <w:p w14:paraId="2928DD1D"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consultancy services (legal, financial consultancy, engineering services</w:t>
      </w:r>
      <w:proofErr w:type="gramStart"/>
      <w:r w:rsidRPr="00AB7419">
        <w:rPr>
          <w:rFonts w:ascii="Arial" w:hAnsi="Arial" w:cs="Arial"/>
          <w:sz w:val="20"/>
          <w:szCs w:val="20"/>
          <w:lang w:val="en-GB"/>
        </w:rPr>
        <w:t>);</w:t>
      </w:r>
      <w:proofErr w:type="gramEnd"/>
    </w:p>
    <w:p w14:paraId="1FB77C47"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project management or project </w:t>
      </w:r>
      <w:proofErr w:type="gramStart"/>
      <w:r w:rsidRPr="00AB7419">
        <w:rPr>
          <w:rFonts w:ascii="Arial" w:hAnsi="Arial" w:cs="Arial"/>
          <w:sz w:val="20"/>
          <w:szCs w:val="20"/>
          <w:lang w:val="en-GB"/>
        </w:rPr>
        <w:t>coordination;</w:t>
      </w:r>
      <w:proofErr w:type="gramEnd"/>
    </w:p>
    <w:p w14:paraId="5D2761FE"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translation </w:t>
      </w:r>
      <w:proofErr w:type="gramStart"/>
      <w:r w:rsidRPr="00AB7419">
        <w:rPr>
          <w:rFonts w:ascii="Arial" w:hAnsi="Arial" w:cs="Arial"/>
          <w:sz w:val="20"/>
          <w:szCs w:val="20"/>
          <w:lang w:val="en-GB"/>
        </w:rPr>
        <w:t>services;</w:t>
      </w:r>
      <w:proofErr w:type="gramEnd"/>
    </w:p>
    <w:p w14:paraId="4AE741F0"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technical </w:t>
      </w:r>
      <w:proofErr w:type="gramStart"/>
      <w:r w:rsidRPr="00AB7419">
        <w:rPr>
          <w:rFonts w:ascii="Arial" w:hAnsi="Arial" w:cs="Arial"/>
          <w:sz w:val="20"/>
          <w:szCs w:val="20"/>
          <w:lang w:val="en-GB"/>
        </w:rPr>
        <w:t>services;</w:t>
      </w:r>
      <w:proofErr w:type="gramEnd"/>
    </w:p>
    <w:p w14:paraId="24D966E9" w14:textId="7B6E57CB"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the pr</w:t>
      </w:r>
      <w:r w:rsidR="0001346E">
        <w:rPr>
          <w:rFonts w:ascii="Arial" w:hAnsi="Arial" w:cs="Arial"/>
          <w:sz w:val="20"/>
          <w:szCs w:val="20"/>
          <w:lang w:val="en-GB"/>
        </w:rPr>
        <w:t>eparation</w:t>
      </w:r>
      <w:r w:rsidRPr="00AB7419">
        <w:rPr>
          <w:rFonts w:ascii="Arial" w:hAnsi="Arial" w:cs="Arial"/>
          <w:sz w:val="20"/>
          <w:szCs w:val="20"/>
          <w:lang w:val="en-GB"/>
        </w:rPr>
        <w:t xml:space="preserve"> of studies, surveys, evaluations, appraisals, expert opinions and </w:t>
      </w:r>
      <w:proofErr w:type="gramStart"/>
      <w:r w:rsidRPr="00AB7419">
        <w:rPr>
          <w:rFonts w:ascii="Arial" w:hAnsi="Arial" w:cs="Arial"/>
          <w:sz w:val="20"/>
          <w:szCs w:val="20"/>
          <w:lang w:val="en-GB"/>
        </w:rPr>
        <w:t>reports;</w:t>
      </w:r>
      <w:proofErr w:type="gramEnd"/>
    </w:p>
    <w:p w14:paraId="434DC080"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information and publicity </w:t>
      </w:r>
      <w:proofErr w:type="gramStart"/>
      <w:r w:rsidRPr="00AB7419">
        <w:rPr>
          <w:rFonts w:ascii="Arial" w:hAnsi="Arial" w:cs="Arial"/>
          <w:sz w:val="20"/>
          <w:szCs w:val="20"/>
          <w:lang w:val="en-GB"/>
        </w:rPr>
        <w:t>services;</w:t>
      </w:r>
      <w:proofErr w:type="gramEnd"/>
    </w:p>
    <w:p w14:paraId="18DECFC2"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other direct </w:t>
      </w:r>
      <w:proofErr w:type="gramStart"/>
      <w:r w:rsidRPr="00AB7419">
        <w:rPr>
          <w:rFonts w:ascii="Arial" w:hAnsi="Arial" w:cs="Arial"/>
          <w:sz w:val="20"/>
          <w:szCs w:val="20"/>
          <w:lang w:val="en-GB"/>
        </w:rPr>
        <w:t>services;</w:t>
      </w:r>
      <w:proofErr w:type="gramEnd"/>
    </w:p>
    <w:p w14:paraId="36D5167A" w14:textId="77777777" w:rsidR="00453566" w:rsidRPr="00AB7419" w:rsidRDefault="00453566" w:rsidP="00453566">
      <w:pPr>
        <w:numPr>
          <w:ilvl w:val="0"/>
          <w:numId w:val="24"/>
        </w:numPr>
        <w:spacing w:after="120" w:line="256" w:lineRule="auto"/>
        <w:ind w:left="1420"/>
        <w:jc w:val="both"/>
        <w:rPr>
          <w:rFonts w:ascii="Arial" w:hAnsi="Arial" w:cs="Arial"/>
          <w:bCs/>
          <w:sz w:val="20"/>
          <w:szCs w:val="20"/>
          <w:lang w:val="en-GB"/>
        </w:rPr>
      </w:pPr>
      <w:r w:rsidRPr="00AB7419">
        <w:rPr>
          <w:rFonts w:ascii="Arial" w:hAnsi="Arial" w:cs="Arial"/>
          <w:sz w:val="20"/>
          <w:szCs w:val="20"/>
          <w:lang w:val="en-GB"/>
        </w:rPr>
        <w:t xml:space="preserve">the maintenance of the repository </w:t>
      </w:r>
      <w:proofErr w:type="gramStart"/>
      <w:r w:rsidRPr="00AB7419">
        <w:rPr>
          <w:rFonts w:ascii="Arial" w:hAnsi="Arial" w:cs="Arial"/>
          <w:sz w:val="20"/>
          <w:szCs w:val="20"/>
          <w:lang w:val="en-GB"/>
        </w:rPr>
        <w:t>area;</w:t>
      </w:r>
      <w:proofErr w:type="gramEnd"/>
      <w:r w:rsidRPr="00AB7419">
        <w:rPr>
          <w:rFonts w:ascii="Arial" w:hAnsi="Arial" w:cs="Arial"/>
          <w:sz w:val="20"/>
          <w:szCs w:val="20"/>
          <w:lang w:val="en-GB"/>
        </w:rPr>
        <w:t xml:space="preserve"> </w:t>
      </w:r>
    </w:p>
    <w:p w14:paraId="27CC075C" w14:textId="532AF8F0"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the indirect costs of preparatory </w:t>
      </w:r>
      <w:r w:rsidR="0001346E">
        <w:rPr>
          <w:rFonts w:ascii="Arial" w:hAnsi="Arial" w:cs="Arial"/>
          <w:sz w:val="20"/>
          <w:szCs w:val="20"/>
          <w:lang w:val="en-GB"/>
        </w:rPr>
        <w:t xml:space="preserve">activities </w:t>
      </w:r>
      <w:r w:rsidR="004B2EEE">
        <w:rPr>
          <w:rFonts w:ascii="Arial" w:hAnsi="Arial" w:cs="Arial"/>
          <w:sz w:val="20"/>
          <w:szCs w:val="20"/>
          <w:lang w:val="en-GB"/>
        </w:rPr>
        <w:t xml:space="preserve">for repository </w:t>
      </w:r>
      <w:r w:rsidRPr="00AB7419">
        <w:rPr>
          <w:rFonts w:ascii="Arial" w:hAnsi="Arial" w:cs="Arial"/>
          <w:sz w:val="20"/>
          <w:szCs w:val="20"/>
          <w:lang w:val="en-GB"/>
        </w:rPr>
        <w:t xml:space="preserve">construction and the construction of </w:t>
      </w:r>
      <w:r w:rsidRPr="00AB7419">
        <w:rPr>
          <w:rFonts w:ascii="Arial" w:hAnsi="Arial" w:cs="Arial"/>
          <w:sz w:val="20"/>
          <w:szCs w:val="20"/>
          <w:lang w:val="en-GB"/>
        </w:rPr>
        <w:lastRenderedPageBreak/>
        <w:t xml:space="preserve">a repository as a result of the operation of the provider of public service of radioactive waste </w:t>
      </w:r>
      <w:proofErr w:type="gramStart"/>
      <w:r w:rsidRPr="00AB7419">
        <w:rPr>
          <w:rFonts w:ascii="Arial" w:hAnsi="Arial" w:cs="Arial"/>
          <w:sz w:val="20"/>
          <w:szCs w:val="20"/>
          <w:lang w:val="en-GB"/>
        </w:rPr>
        <w:t>management;</w:t>
      </w:r>
      <w:proofErr w:type="gramEnd"/>
    </w:p>
    <w:p w14:paraId="5943215F" w14:textId="77777777"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compensation for the restricted use of </w:t>
      </w:r>
      <w:proofErr w:type="gramStart"/>
      <w:r w:rsidRPr="00AB7419">
        <w:rPr>
          <w:rFonts w:ascii="Arial" w:hAnsi="Arial" w:cs="Arial"/>
          <w:sz w:val="20"/>
          <w:szCs w:val="20"/>
          <w:lang w:val="en-GB"/>
        </w:rPr>
        <w:t>space;</w:t>
      </w:r>
      <w:proofErr w:type="gramEnd"/>
    </w:p>
    <w:p w14:paraId="7F642841" w14:textId="4B047CDD"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bookmarkStart w:id="203" w:name="_Hlk497943147"/>
      <w:r w:rsidRPr="00AB7419">
        <w:rPr>
          <w:rFonts w:ascii="Arial" w:hAnsi="Arial" w:cs="Arial"/>
          <w:sz w:val="20"/>
          <w:szCs w:val="20"/>
          <w:lang w:val="en-GB"/>
        </w:rPr>
        <w:t xml:space="preserve">staff </w:t>
      </w:r>
      <w:r w:rsidR="006377C3">
        <w:rPr>
          <w:rFonts w:ascii="Arial" w:hAnsi="Arial" w:cs="Arial"/>
          <w:sz w:val="20"/>
          <w:szCs w:val="20"/>
          <w:lang w:val="en-GB"/>
        </w:rPr>
        <w:t xml:space="preserve">education and </w:t>
      </w:r>
      <w:r w:rsidRPr="00AB7419">
        <w:rPr>
          <w:rFonts w:ascii="Arial" w:hAnsi="Arial" w:cs="Arial"/>
          <w:sz w:val="20"/>
          <w:szCs w:val="20"/>
          <w:lang w:val="en-GB"/>
        </w:rPr>
        <w:t xml:space="preserve">training costs and the costs of obtaining the permits necessary for the provision of the public service of radioactive waste </w:t>
      </w:r>
      <w:proofErr w:type="gramStart"/>
      <w:r w:rsidRPr="00AB7419">
        <w:rPr>
          <w:rFonts w:ascii="Arial" w:hAnsi="Arial" w:cs="Arial"/>
          <w:sz w:val="20"/>
          <w:szCs w:val="20"/>
          <w:lang w:val="en-GB"/>
        </w:rPr>
        <w:t>management;</w:t>
      </w:r>
      <w:bookmarkEnd w:id="203"/>
      <w:proofErr w:type="gramEnd"/>
    </w:p>
    <w:p w14:paraId="40693149" w14:textId="77777777"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subcontracting </w:t>
      </w:r>
      <w:proofErr w:type="gramStart"/>
      <w:r w:rsidRPr="00AB7419">
        <w:rPr>
          <w:rFonts w:ascii="Arial" w:hAnsi="Arial" w:cs="Arial"/>
          <w:sz w:val="20"/>
          <w:szCs w:val="20"/>
          <w:lang w:val="en-GB"/>
        </w:rPr>
        <w:t>costs;</w:t>
      </w:r>
      <w:proofErr w:type="gramEnd"/>
    </w:p>
    <w:p w14:paraId="1E94981C" w14:textId="77777777"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the costs of judicial and administrative </w:t>
      </w:r>
      <w:proofErr w:type="gramStart"/>
      <w:r w:rsidRPr="00AB7419">
        <w:rPr>
          <w:rFonts w:ascii="Arial" w:hAnsi="Arial" w:cs="Arial"/>
          <w:sz w:val="20"/>
          <w:szCs w:val="20"/>
          <w:lang w:val="en-GB"/>
        </w:rPr>
        <w:t>proceedings;</w:t>
      </w:r>
      <w:proofErr w:type="gramEnd"/>
    </w:p>
    <w:p w14:paraId="459C34CD" w14:textId="77777777"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material </w:t>
      </w:r>
      <w:proofErr w:type="gramStart"/>
      <w:r w:rsidRPr="00AB7419">
        <w:rPr>
          <w:rFonts w:ascii="Arial" w:hAnsi="Arial" w:cs="Arial"/>
          <w:sz w:val="20"/>
          <w:szCs w:val="20"/>
          <w:lang w:val="en-GB"/>
        </w:rPr>
        <w:t>costs;</w:t>
      </w:r>
      <w:proofErr w:type="gramEnd"/>
    </w:p>
    <w:p w14:paraId="14A27305" w14:textId="77777777"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labour </w:t>
      </w:r>
      <w:proofErr w:type="gramStart"/>
      <w:r w:rsidRPr="00AB7419">
        <w:rPr>
          <w:rFonts w:ascii="Arial" w:hAnsi="Arial" w:cs="Arial"/>
          <w:sz w:val="20"/>
          <w:szCs w:val="20"/>
          <w:lang w:val="en-GB"/>
        </w:rPr>
        <w:t>costs;</w:t>
      </w:r>
      <w:proofErr w:type="gramEnd"/>
    </w:p>
    <w:p w14:paraId="3723326D" w14:textId="642635E1"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 xml:space="preserve"> costs</w:t>
      </w:r>
      <w:r w:rsidR="002131BA">
        <w:rPr>
          <w:rFonts w:ascii="Arial" w:hAnsi="Arial" w:cs="Arial"/>
          <w:sz w:val="20"/>
          <w:szCs w:val="20"/>
          <w:lang w:val="en-GB"/>
        </w:rPr>
        <w:t xml:space="preserve"> of </w:t>
      </w:r>
      <w:proofErr w:type="gramStart"/>
      <w:r w:rsidR="002131BA">
        <w:rPr>
          <w:rFonts w:ascii="Arial" w:hAnsi="Arial" w:cs="Arial"/>
          <w:sz w:val="20"/>
          <w:szCs w:val="20"/>
          <w:lang w:val="en-GB"/>
        </w:rPr>
        <w:t>control</w:t>
      </w:r>
      <w:r w:rsidRPr="00AB7419">
        <w:rPr>
          <w:rFonts w:ascii="Arial" w:hAnsi="Arial" w:cs="Arial"/>
          <w:sz w:val="20"/>
          <w:szCs w:val="20"/>
          <w:lang w:val="en-GB"/>
        </w:rPr>
        <w:t>;</w:t>
      </w:r>
      <w:proofErr w:type="gramEnd"/>
    </w:p>
    <w:p w14:paraId="5C524E7F" w14:textId="77777777" w:rsidR="00453566" w:rsidRPr="00AB7419" w:rsidRDefault="00453566" w:rsidP="00453566">
      <w:pPr>
        <w:widowControl w:val="0"/>
        <w:numPr>
          <w:ilvl w:val="0"/>
          <w:numId w:val="25"/>
        </w:numPr>
        <w:spacing w:after="120" w:line="256" w:lineRule="auto"/>
        <w:ind w:left="1065" w:hanging="357"/>
        <w:jc w:val="both"/>
        <w:rPr>
          <w:rFonts w:ascii="Arial" w:hAnsi="Arial" w:cs="Arial"/>
          <w:bCs/>
          <w:sz w:val="20"/>
          <w:szCs w:val="20"/>
          <w:lang w:val="en-GB"/>
        </w:rPr>
      </w:pPr>
      <w:r w:rsidRPr="00AB7419">
        <w:rPr>
          <w:rFonts w:ascii="Arial" w:hAnsi="Arial" w:cs="Arial"/>
          <w:sz w:val="20"/>
          <w:szCs w:val="20"/>
          <w:lang w:val="en-GB"/>
        </w:rPr>
        <w:t>other costs associated with the construction and obtaining permits.</w:t>
      </w:r>
    </w:p>
    <w:p w14:paraId="5C9A423D" w14:textId="28EDE2FD" w:rsidR="00453566" w:rsidRPr="00AB7419" w:rsidRDefault="00453566" w:rsidP="00453566">
      <w:pPr>
        <w:widowControl w:val="0"/>
        <w:numPr>
          <w:ilvl w:val="0"/>
          <w:numId w:val="22"/>
        </w:numPr>
        <w:spacing w:after="120" w:line="256" w:lineRule="auto"/>
        <w:ind w:left="426" w:hanging="426"/>
        <w:jc w:val="both"/>
        <w:rPr>
          <w:rFonts w:ascii="Arial" w:hAnsi="Arial" w:cs="Arial"/>
          <w:bCs/>
          <w:snapToGrid w:val="0"/>
          <w:sz w:val="20"/>
          <w:szCs w:val="20"/>
          <w:lang w:val="en-GB"/>
        </w:rPr>
      </w:pPr>
      <w:r w:rsidRPr="00AB7419">
        <w:rPr>
          <w:rFonts w:ascii="Arial" w:hAnsi="Arial" w:cs="Arial"/>
          <w:sz w:val="20"/>
          <w:szCs w:val="20"/>
          <w:lang w:val="en-GB"/>
        </w:rPr>
        <w:t xml:space="preserve">The costs of providing the public service of radioactive waste management for the operation, long-term </w:t>
      </w:r>
      <w:r w:rsidR="002131BA">
        <w:rPr>
          <w:rFonts w:ascii="Arial" w:hAnsi="Arial" w:cs="Arial"/>
          <w:sz w:val="20"/>
          <w:szCs w:val="20"/>
          <w:lang w:val="en-GB"/>
        </w:rPr>
        <w:t>control</w:t>
      </w:r>
      <w:r w:rsidRPr="00AB7419">
        <w:rPr>
          <w:rFonts w:ascii="Arial" w:hAnsi="Arial" w:cs="Arial"/>
          <w:sz w:val="20"/>
          <w:szCs w:val="20"/>
          <w:lang w:val="en-GB"/>
        </w:rPr>
        <w:t xml:space="preserve"> and maintenance of the repositories referred to in points 3, 4 and 5 of paragraph one of Article 5 of this Decree shall be as follows:</w:t>
      </w:r>
    </w:p>
    <w:p w14:paraId="24EC11C7" w14:textId="77777777" w:rsidR="00453566" w:rsidRPr="00AB7419" w:rsidRDefault="00453566" w:rsidP="00453566">
      <w:pPr>
        <w:widowControl w:val="0"/>
        <w:numPr>
          <w:ilvl w:val="0"/>
          <w:numId w:val="26"/>
        </w:numPr>
        <w:spacing w:after="120" w:line="256" w:lineRule="auto"/>
        <w:jc w:val="both"/>
        <w:rPr>
          <w:rFonts w:ascii="Arial" w:hAnsi="Arial" w:cs="Arial"/>
          <w:bCs/>
          <w:sz w:val="20"/>
          <w:szCs w:val="20"/>
          <w:lang w:val="en-GB"/>
        </w:rPr>
      </w:pPr>
      <w:r w:rsidRPr="00AB7419">
        <w:rPr>
          <w:rFonts w:ascii="Arial" w:hAnsi="Arial" w:cs="Arial"/>
          <w:sz w:val="20"/>
          <w:szCs w:val="20"/>
          <w:lang w:val="en-GB"/>
        </w:rPr>
        <w:t>material costs (energy, spare parts and supplies for fixed assets, office supplies, personal protective equipment, etc.</w:t>
      </w:r>
      <w:proofErr w:type="gramStart"/>
      <w:r w:rsidRPr="00AB7419">
        <w:rPr>
          <w:rFonts w:ascii="Arial" w:hAnsi="Arial" w:cs="Arial"/>
          <w:sz w:val="20"/>
          <w:szCs w:val="20"/>
          <w:lang w:val="en-GB"/>
        </w:rPr>
        <w:t>);</w:t>
      </w:r>
      <w:proofErr w:type="gramEnd"/>
    </w:p>
    <w:p w14:paraId="0F72BD30" w14:textId="77777777" w:rsidR="00453566" w:rsidRPr="00AB7419" w:rsidRDefault="00453566" w:rsidP="00453566">
      <w:pPr>
        <w:widowControl w:val="0"/>
        <w:numPr>
          <w:ilvl w:val="0"/>
          <w:numId w:val="26"/>
        </w:numPr>
        <w:spacing w:after="120" w:line="256" w:lineRule="auto"/>
        <w:jc w:val="both"/>
        <w:rPr>
          <w:rFonts w:ascii="Arial" w:hAnsi="Arial" w:cs="Arial"/>
          <w:bCs/>
          <w:sz w:val="20"/>
          <w:szCs w:val="20"/>
          <w:lang w:val="en-GB"/>
        </w:rPr>
      </w:pPr>
      <w:r w:rsidRPr="00AB7419">
        <w:rPr>
          <w:rFonts w:ascii="Arial" w:hAnsi="Arial" w:cs="Arial"/>
          <w:sz w:val="20"/>
          <w:szCs w:val="20"/>
          <w:lang w:val="en-GB"/>
        </w:rPr>
        <w:t>the costs of services (arising from third-party services, transport and postal services, maintenance, reimbursement of travel expenses, payment transactions, intellectual and personal services, communication with the public, services provided by natural persons, fire safety, safety and health at work, the auditing and maintenance of the management system, medical services, telecommunications, the security of buildings and premises, operational services and utility services, etc.</w:t>
      </w:r>
      <w:proofErr w:type="gramStart"/>
      <w:r w:rsidRPr="00AB7419">
        <w:rPr>
          <w:rFonts w:ascii="Arial" w:hAnsi="Arial" w:cs="Arial"/>
          <w:sz w:val="20"/>
          <w:szCs w:val="20"/>
          <w:lang w:val="en-GB"/>
        </w:rPr>
        <w:t>);</w:t>
      </w:r>
      <w:proofErr w:type="gramEnd"/>
    </w:p>
    <w:p w14:paraId="3FD08F43" w14:textId="77777777" w:rsidR="00453566" w:rsidRPr="00AB7419" w:rsidRDefault="00453566" w:rsidP="00453566">
      <w:pPr>
        <w:widowControl w:val="0"/>
        <w:numPr>
          <w:ilvl w:val="0"/>
          <w:numId w:val="26"/>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costs of staff training and obtaining the permits necessary for the provision of the public service of radioactive waste </w:t>
      </w:r>
      <w:proofErr w:type="gramStart"/>
      <w:r w:rsidRPr="00AB7419">
        <w:rPr>
          <w:rFonts w:ascii="Arial" w:hAnsi="Arial" w:cs="Arial"/>
          <w:sz w:val="20"/>
          <w:szCs w:val="20"/>
          <w:lang w:val="en-GB"/>
        </w:rPr>
        <w:t>management;</w:t>
      </w:r>
      <w:proofErr w:type="gramEnd"/>
    </w:p>
    <w:p w14:paraId="3F14D95A" w14:textId="77777777" w:rsidR="00453566" w:rsidRPr="00AB7419" w:rsidRDefault="00453566" w:rsidP="00453566">
      <w:pPr>
        <w:widowControl w:val="0"/>
        <w:numPr>
          <w:ilvl w:val="0"/>
          <w:numId w:val="26"/>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cost of interest on </w:t>
      </w:r>
      <w:proofErr w:type="gramStart"/>
      <w:r w:rsidRPr="00AB7419">
        <w:rPr>
          <w:rFonts w:ascii="Arial" w:hAnsi="Arial" w:cs="Arial"/>
          <w:sz w:val="20"/>
          <w:szCs w:val="20"/>
          <w:lang w:val="en-GB"/>
        </w:rPr>
        <w:t>borrowings;</w:t>
      </w:r>
      <w:proofErr w:type="gramEnd"/>
    </w:p>
    <w:p w14:paraId="1DE32DA2" w14:textId="77777777" w:rsidR="00453566" w:rsidRPr="00AB7419" w:rsidRDefault="00453566" w:rsidP="00453566">
      <w:pPr>
        <w:widowControl w:val="0"/>
        <w:numPr>
          <w:ilvl w:val="0"/>
          <w:numId w:val="26"/>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labour </w:t>
      </w:r>
      <w:proofErr w:type="gramStart"/>
      <w:r w:rsidRPr="00AB7419">
        <w:rPr>
          <w:rFonts w:ascii="Arial" w:hAnsi="Arial" w:cs="Arial"/>
          <w:sz w:val="20"/>
          <w:szCs w:val="20"/>
          <w:lang w:val="en-GB"/>
        </w:rPr>
        <w:t>costs;</w:t>
      </w:r>
      <w:proofErr w:type="gramEnd"/>
    </w:p>
    <w:p w14:paraId="2F5A74D2" w14:textId="77777777" w:rsidR="00453566" w:rsidRPr="00AB7419" w:rsidRDefault="00453566" w:rsidP="00453566">
      <w:pPr>
        <w:widowControl w:val="0"/>
        <w:numPr>
          <w:ilvl w:val="0"/>
          <w:numId w:val="26"/>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costs of international cooperation and knowledge </w:t>
      </w:r>
      <w:proofErr w:type="gramStart"/>
      <w:r w:rsidRPr="00AB7419">
        <w:rPr>
          <w:rFonts w:ascii="Arial" w:hAnsi="Arial" w:cs="Arial"/>
          <w:sz w:val="20"/>
          <w:szCs w:val="20"/>
          <w:lang w:val="en-GB"/>
        </w:rPr>
        <w:t>transfer;</w:t>
      </w:r>
      <w:proofErr w:type="gramEnd"/>
    </w:p>
    <w:p w14:paraId="3C407561" w14:textId="77777777" w:rsidR="00453566" w:rsidRPr="00AB7419" w:rsidRDefault="00453566" w:rsidP="00453566">
      <w:pPr>
        <w:widowControl w:val="0"/>
        <w:numPr>
          <w:ilvl w:val="0"/>
          <w:numId w:val="26"/>
        </w:numPr>
        <w:spacing w:after="120" w:line="256" w:lineRule="auto"/>
        <w:jc w:val="both"/>
        <w:rPr>
          <w:rFonts w:ascii="Arial" w:hAnsi="Arial" w:cs="Arial"/>
          <w:bCs/>
          <w:sz w:val="20"/>
          <w:szCs w:val="20"/>
          <w:lang w:val="en-GB"/>
        </w:rPr>
      </w:pPr>
      <w:r w:rsidRPr="00AB7419">
        <w:rPr>
          <w:rFonts w:ascii="Arial" w:hAnsi="Arial" w:cs="Arial"/>
          <w:sz w:val="20"/>
          <w:szCs w:val="20"/>
          <w:lang w:val="en-GB"/>
        </w:rPr>
        <w:t>other costs incurred in the process of providing the public service of radioactive waste management.</w:t>
      </w:r>
    </w:p>
    <w:p w14:paraId="0FE3E2F5" w14:textId="77777777" w:rsidR="00453566" w:rsidRPr="00AB7419" w:rsidRDefault="00453566" w:rsidP="00453566">
      <w:pPr>
        <w:widowControl w:val="0"/>
        <w:numPr>
          <w:ilvl w:val="0"/>
          <w:numId w:val="22"/>
        </w:numPr>
        <w:spacing w:after="120" w:line="256" w:lineRule="auto"/>
        <w:ind w:left="426" w:hanging="426"/>
        <w:jc w:val="both"/>
        <w:rPr>
          <w:rFonts w:ascii="Arial" w:hAnsi="Arial" w:cs="Arial"/>
          <w:bCs/>
          <w:sz w:val="20"/>
          <w:szCs w:val="20"/>
          <w:lang w:val="en-GB"/>
        </w:rPr>
      </w:pPr>
      <w:r w:rsidRPr="00AB7419">
        <w:rPr>
          <w:rFonts w:ascii="Arial" w:hAnsi="Arial" w:cs="Arial"/>
          <w:sz w:val="20"/>
          <w:szCs w:val="20"/>
          <w:lang w:val="en-GB"/>
        </w:rPr>
        <w:t>The costs of providing the public service of radioactive waste management for the activities and services referred to in paragraph two of Article 5 of this Decree shall be as follows:</w:t>
      </w:r>
    </w:p>
    <w:p w14:paraId="348686E1" w14:textId="77777777" w:rsidR="00453566" w:rsidRPr="00AB7419" w:rsidRDefault="00453566" w:rsidP="00453566">
      <w:pPr>
        <w:widowControl w:val="0"/>
        <w:numPr>
          <w:ilvl w:val="0"/>
          <w:numId w:val="27"/>
        </w:numPr>
        <w:spacing w:after="120" w:line="256" w:lineRule="auto"/>
        <w:jc w:val="both"/>
        <w:rPr>
          <w:rFonts w:ascii="Arial" w:hAnsi="Arial" w:cs="Arial"/>
          <w:bCs/>
          <w:sz w:val="20"/>
          <w:szCs w:val="20"/>
          <w:lang w:val="en-GB"/>
        </w:rPr>
      </w:pPr>
      <w:r w:rsidRPr="00AB7419">
        <w:rPr>
          <w:rFonts w:ascii="Arial" w:hAnsi="Arial" w:cs="Arial"/>
          <w:sz w:val="20"/>
          <w:szCs w:val="20"/>
          <w:lang w:val="en-GB"/>
        </w:rPr>
        <w:t>the cost of funding for the research and development necessary for all phases of radioactive waste management and for all types of radioactive waste defined in the national radioactive waste and spent fuel management programme; and</w:t>
      </w:r>
    </w:p>
    <w:p w14:paraId="27F13038" w14:textId="77777777" w:rsidR="00453566" w:rsidRPr="00AB7419" w:rsidRDefault="00453566" w:rsidP="00453566">
      <w:pPr>
        <w:widowControl w:val="0"/>
        <w:numPr>
          <w:ilvl w:val="0"/>
          <w:numId w:val="27"/>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other costs for the transfer of knowledge from the international environment to the Republic of Slovenia. </w:t>
      </w:r>
    </w:p>
    <w:p w14:paraId="6AD39CF2" w14:textId="77777777" w:rsidR="00453566" w:rsidRPr="00AB7419" w:rsidRDefault="00453566" w:rsidP="00453566">
      <w:pPr>
        <w:widowControl w:val="0"/>
        <w:numPr>
          <w:ilvl w:val="0"/>
          <w:numId w:val="22"/>
        </w:numPr>
        <w:spacing w:after="120" w:line="256" w:lineRule="auto"/>
        <w:ind w:left="426" w:hanging="426"/>
        <w:jc w:val="both"/>
        <w:rPr>
          <w:rFonts w:ascii="Arial" w:hAnsi="Arial" w:cs="Arial"/>
          <w:bCs/>
          <w:sz w:val="20"/>
          <w:szCs w:val="20"/>
          <w:lang w:val="en-GB"/>
        </w:rPr>
      </w:pPr>
      <w:r w:rsidRPr="00AB7419">
        <w:rPr>
          <w:rFonts w:ascii="Arial" w:hAnsi="Arial" w:cs="Arial"/>
          <w:sz w:val="20"/>
          <w:szCs w:val="20"/>
          <w:lang w:val="en-GB"/>
        </w:rPr>
        <w:t>The costs of providing the public service of radioactive waste management for the activities and services referred to in paragraph three of Article 5 of this Decree shall be as follows:</w:t>
      </w:r>
    </w:p>
    <w:p w14:paraId="5338F07D" w14:textId="77777777" w:rsidR="00453566" w:rsidRPr="00AB7419" w:rsidRDefault="00453566" w:rsidP="00453566">
      <w:pPr>
        <w:widowControl w:val="0"/>
        <w:numPr>
          <w:ilvl w:val="0"/>
          <w:numId w:val="28"/>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costs of drawing up the expert bases for the development of the national radioactive waste and spent fuel </w:t>
      </w:r>
      <w:proofErr w:type="gramStart"/>
      <w:r w:rsidRPr="00AB7419">
        <w:rPr>
          <w:rFonts w:ascii="Arial" w:hAnsi="Arial" w:cs="Arial"/>
          <w:sz w:val="20"/>
          <w:szCs w:val="20"/>
          <w:lang w:val="en-GB"/>
        </w:rPr>
        <w:t>programme;</w:t>
      </w:r>
      <w:proofErr w:type="gramEnd"/>
    </w:p>
    <w:p w14:paraId="4A6EDFEC" w14:textId="07C93A87" w:rsidR="00453566" w:rsidRPr="00AB7419" w:rsidRDefault="00453566" w:rsidP="00453566">
      <w:pPr>
        <w:widowControl w:val="0"/>
        <w:numPr>
          <w:ilvl w:val="0"/>
          <w:numId w:val="28"/>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cost of drawing up </w:t>
      </w:r>
      <w:proofErr w:type="gramStart"/>
      <w:r w:rsidRPr="00AB7419">
        <w:rPr>
          <w:rFonts w:ascii="Arial" w:hAnsi="Arial" w:cs="Arial"/>
          <w:sz w:val="20"/>
          <w:szCs w:val="20"/>
          <w:lang w:val="en-GB"/>
        </w:rPr>
        <w:t>an</w:t>
      </w:r>
      <w:proofErr w:type="gramEnd"/>
      <w:r w:rsidRPr="00AB7419">
        <w:rPr>
          <w:rFonts w:ascii="Arial" w:hAnsi="Arial" w:cs="Arial"/>
          <w:sz w:val="20"/>
          <w:szCs w:val="20"/>
          <w:lang w:val="en-GB"/>
        </w:rPr>
        <w:t xml:space="preserve"> </w:t>
      </w:r>
      <w:r w:rsidR="00CF2E04">
        <w:rPr>
          <w:rFonts w:ascii="Arial" w:hAnsi="Arial" w:cs="Arial"/>
          <w:sz w:val="20"/>
          <w:szCs w:val="20"/>
          <w:lang w:val="en-GB"/>
        </w:rPr>
        <w:t xml:space="preserve">radioactive waste and </w:t>
      </w:r>
      <w:r w:rsidR="00E12DE8" w:rsidRPr="00AB7419">
        <w:rPr>
          <w:rFonts w:ascii="Arial" w:hAnsi="Arial" w:cs="Arial"/>
          <w:sz w:val="20"/>
          <w:szCs w:val="20"/>
          <w:lang w:val="en-GB"/>
        </w:rPr>
        <w:t xml:space="preserve">spent fuel disposal programme </w:t>
      </w:r>
      <w:r w:rsidR="00CF2E04">
        <w:rPr>
          <w:rFonts w:ascii="Arial" w:hAnsi="Arial" w:cs="Arial"/>
          <w:sz w:val="20"/>
          <w:szCs w:val="20"/>
          <w:lang w:val="en-GB"/>
        </w:rPr>
        <w:t>in line with the I</w:t>
      </w:r>
      <w:r w:rsidRPr="00AB7419">
        <w:rPr>
          <w:rFonts w:ascii="Arial" w:hAnsi="Arial" w:cs="Arial"/>
          <w:sz w:val="20"/>
          <w:szCs w:val="20"/>
          <w:lang w:val="en-GB"/>
        </w:rPr>
        <w:t>nter</w:t>
      </w:r>
      <w:r w:rsidR="00E12DE8">
        <w:rPr>
          <w:rFonts w:ascii="Arial" w:hAnsi="Arial" w:cs="Arial"/>
          <w:sz w:val="20"/>
          <w:szCs w:val="20"/>
          <w:lang w:val="en-GB"/>
        </w:rPr>
        <w:t>governmental</w:t>
      </w:r>
      <w:r w:rsidRPr="00AB7419">
        <w:rPr>
          <w:rFonts w:ascii="Arial" w:hAnsi="Arial" w:cs="Arial"/>
          <w:sz w:val="20"/>
          <w:szCs w:val="20"/>
          <w:lang w:val="en-GB"/>
        </w:rPr>
        <w:t xml:space="preserve"> </w:t>
      </w:r>
      <w:r w:rsidR="00CF2E04">
        <w:rPr>
          <w:rFonts w:ascii="Arial" w:hAnsi="Arial" w:cs="Arial"/>
          <w:sz w:val="20"/>
          <w:szCs w:val="20"/>
          <w:lang w:val="en-GB"/>
        </w:rPr>
        <w:t>A</w:t>
      </w:r>
      <w:r w:rsidRPr="00AB7419">
        <w:rPr>
          <w:rFonts w:ascii="Arial" w:hAnsi="Arial" w:cs="Arial"/>
          <w:sz w:val="20"/>
          <w:szCs w:val="20"/>
          <w:lang w:val="en-GB"/>
        </w:rPr>
        <w:t>greement</w:t>
      </w:r>
      <w:r w:rsidR="00CF2E04">
        <w:rPr>
          <w:rFonts w:ascii="Arial" w:hAnsi="Arial" w:cs="Arial"/>
          <w:sz w:val="20"/>
          <w:szCs w:val="20"/>
          <w:lang w:val="en-GB"/>
        </w:rPr>
        <w:t>;</w:t>
      </w:r>
      <w:r w:rsidRPr="00AB7419">
        <w:rPr>
          <w:rFonts w:ascii="Arial" w:hAnsi="Arial" w:cs="Arial"/>
          <w:sz w:val="20"/>
          <w:szCs w:val="20"/>
          <w:lang w:val="en-GB"/>
        </w:rPr>
        <w:t xml:space="preserve"> </w:t>
      </w:r>
    </w:p>
    <w:p w14:paraId="1A914BE2" w14:textId="77777777" w:rsidR="00453566" w:rsidRPr="00AB7419" w:rsidRDefault="00453566" w:rsidP="00453566">
      <w:pPr>
        <w:widowControl w:val="0"/>
        <w:numPr>
          <w:ilvl w:val="0"/>
          <w:numId w:val="28"/>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the cost of drawing up supporting studies </w:t>
      </w:r>
      <w:proofErr w:type="gramStart"/>
      <w:r w:rsidRPr="00AB7419">
        <w:rPr>
          <w:rFonts w:ascii="Arial" w:hAnsi="Arial" w:cs="Arial"/>
          <w:sz w:val="20"/>
          <w:szCs w:val="20"/>
          <w:lang w:val="en-GB"/>
        </w:rPr>
        <w:t>for the production of</w:t>
      </w:r>
      <w:proofErr w:type="gramEnd"/>
      <w:r w:rsidRPr="00AB7419">
        <w:rPr>
          <w:rFonts w:ascii="Arial" w:hAnsi="Arial" w:cs="Arial"/>
          <w:sz w:val="20"/>
          <w:szCs w:val="20"/>
          <w:lang w:val="en-GB"/>
        </w:rPr>
        <w:t xml:space="preserve"> the documents referred to in points 1 and 2 of this paragraph; and</w:t>
      </w:r>
    </w:p>
    <w:p w14:paraId="5318ED33" w14:textId="77777777" w:rsidR="00453566" w:rsidRPr="00AB7419" w:rsidRDefault="00453566" w:rsidP="00453566">
      <w:pPr>
        <w:widowControl w:val="0"/>
        <w:numPr>
          <w:ilvl w:val="0"/>
          <w:numId w:val="28"/>
        </w:numPr>
        <w:spacing w:after="120" w:line="256" w:lineRule="auto"/>
        <w:jc w:val="both"/>
        <w:rPr>
          <w:rFonts w:ascii="Arial" w:hAnsi="Arial" w:cs="Arial"/>
          <w:bCs/>
          <w:sz w:val="20"/>
          <w:szCs w:val="20"/>
          <w:lang w:val="en-GB"/>
        </w:rPr>
      </w:pPr>
      <w:r w:rsidRPr="00AB7419">
        <w:rPr>
          <w:rFonts w:ascii="Arial" w:hAnsi="Arial" w:cs="Arial"/>
          <w:sz w:val="20"/>
          <w:szCs w:val="20"/>
          <w:lang w:val="en-GB"/>
        </w:rPr>
        <w:t xml:space="preserve">other costs incurred in the production of those documents. </w:t>
      </w:r>
    </w:p>
    <w:p w14:paraId="7E509E08" w14:textId="77777777" w:rsidR="00453566" w:rsidRPr="00AB7419" w:rsidRDefault="00453566" w:rsidP="00453566">
      <w:pPr>
        <w:widowControl w:val="0"/>
        <w:numPr>
          <w:ilvl w:val="0"/>
          <w:numId w:val="22"/>
        </w:numPr>
        <w:spacing w:after="120" w:line="256" w:lineRule="auto"/>
        <w:ind w:left="426" w:hanging="426"/>
        <w:jc w:val="both"/>
        <w:rPr>
          <w:rFonts w:ascii="Arial" w:hAnsi="Arial" w:cs="Arial"/>
          <w:bCs/>
          <w:sz w:val="20"/>
          <w:szCs w:val="20"/>
          <w:lang w:val="en-GB"/>
        </w:rPr>
      </w:pPr>
      <w:r w:rsidRPr="00AB7419">
        <w:rPr>
          <w:rFonts w:ascii="Arial" w:hAnsi="Arial" w:cs="Arial"/>
          <w:sz w:val="20"/>
          <w:szCs w:val="20"/>
          <w:lang w:val="en-GB"/>
        </w:rPr>
        <w:lastRenderedPageBreak/>
        <w:t>As regards the Central Storage Facility for Radioactive Waste at Brinje, which is located on the site of the Reactor Infrastructure Centre, the operator of the aforementioned radioactive waste storage facility and the operator of the Reactor Infrastructure Centre shall arrange by mutual agreement for the payment of the costs incurred due to the use of the hot cell facility, which is an integral part of the TRIGA MARK II Research Reactor, the physical protection of the radioactive waste storage facility, the consumption of electricity and water, the use of the sewerage system and other infrastructure facilities used for the operation of the Central Storage Facility for Radioactive Waste.</w:t>
      </w:r>
    </w:p>
    <w:p w14:paraId="75CB974F" w14:textId="77777777" w:rsidR="00453566" w:rsidRPr="00AB7419" w:rsidRDefault="00453566" w:rsidP="00453566">
      <w:pPr>
        <w:spacing w:after="120"/>
        <w:ind w:left="720"/>
        <w:jc w:val="both"/>
        <w:rPr>
          <w:rFonts w:ascii="Arial" w:hAnsi="Arial" w:cs="Arial"/>
          <w:bCs/>
          <w:sz w:val="20"/>
          <w:szCs w:val="20"/>
          <w:lang w:val="en-GB"/>
        </w:rPr>
      </w:pPr>
    </w:p>
    <w:p w14:paraId="1E789C06"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bookmarkStart w:id="204" w:name="_Toc474937426"/>
      <w:bookmarkStart w:id="205" w:name="_Toc474937207"/>
      <w:bookmarkStart w:id="206" w:name="_Toc474936986"/>
      <w:bookmarkStart w:id="207" w:name="_Toc474936766"/>
      <w:bookmarkStart w:id="208" w:name="_Toc474936545"/>
      <w:bookmarkStart w:id="209" w:name="_Toc474936324"/>
      <w:bookmarkStart w:id="210" w:name="_Toc474936104"/>
      <w:bookmarkStart w:id="211" w:name="_Toc474935882"/>
      <w:bookmarkStart w:id="212" w:name="_Toc474935662"/>
      <w:bookmarkStart w:id="213" w:name="_Ref510613875"/>
      <w:bookmarkStart w:id="214" w:name="_Toc508691921"/>
      <w:bookmarkStart w:id="215" w:name="_Ref493755263"/>
      <w:bookmarkStart w:id="216" w:name="_Ref493754824"/>
      <w:bookmarkStart w:id="217" w:name="_Toc475607580"/>
      <w:bookmarkStart w:id="218" w:name="_Ref474935453"/>
      <w:bookmarkEnd w:id="204"/>
      <w:bookmarkEnd w:id="205"/>
      <w:bookmarkEnd w:id="206"/>
      <w:bookmarkEnd w:id="207"/>
      <w:bookmarkEnd w:id="208"/>
      <w:bookmarkEnd w:id="209"/>
      <w:bookmarkEnd w:id="210"/>
      <w:bookmarkEnd w:id="211"/>
      <w:bookmarkEnd w:id="212"/>
      <w:r w:rsidRPr="00AB7419">
        <w:rPr>
          <w:rFonts w:ascii="Arial" w:hAnsi="Arial" w:cs="Arial"/>
          <w:b/>
          <w:bCs/>
          <w:snapToGrid w:val="0"/>
          <w:sz w:val="20"/>
          <w:szCs w:val="20"/>
          <w:lang w:val="en-GB"/>
        </w:rPr>
        <w:t>Article 22</w:t>
      </w:r>
      <w:r w:rsidRPr="00AB7419">
        <w:rPr>
          <w:rFonts w:ascii="Arial" w:hAnsi="Arial" w:cs="Arial"/>
          <w:snapToGrid w:val="0"/>
          <w:sz w:val="20"/>
          <w:szCs w:val="20"/>
          <w:lang w:val="en-GB"/>
        </w:rPr>
        <w:br/>
      </w:r>
      <w:r w:rsidRPr="00AB7419">
        <w:rPr>
          <w:rFonts w:ascii="Arial" w:hAnsi="Arial" w:cs="Arial"/>
          <w:b/>
          <w:bCs/>
          <w:snapToGrid w:val="0"/>
          <w:sz w:val="20"/>
          <w:szCs w:val="20"/>
          <w:lang w:val="en-GB"/>
        </w:rPr>
        <w:t>(Price list)</w:t>
      </w:r>
      <w:bookmarkEnd w:id="213"/>
      <w:bookmarkEnd w:id="214"/>
      <w:bookmarkEnd w:id="215"/>
      <w:bookmarkEnd w:id="216"/>
      <w:bookmarkEnd w:id="217"/>
      <w:bookmarkEnd w:id="218"/>
    </w:p>
    <w:p w14:paraId="1406626E" w14:textId="608C9D3C" w:rsidR="00453566" w:rsidRPr="00AB7419" w:rsidRDefault="00453566" w:rsidP="00453566">
      <w:pPr>
        <w:widowControl w:val="0"/>
        <w:numPr>
          <w:ilvl w:val="0"/>
          <w:numId w:val="2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criterion for the establishment of the price list for the public service of radioactive waste management for the users referred to in point 1 of paragraph one of Article 5 of this Decree shall take into account the </w:t>
      </w:r>
      <w:r w:rsidR="007B06A2">
        <w:rPr>
          <w:rFonts w:ascii="Arial" w:hAnsi="Arial" w:cs="Arial"/>
          <w:sz w:val="20"/>
          <w:szCs w:val="20"/>
          <w:lang w:val="en-GB"/>
        </w:rPr>
        <w:t xml:space="preserve">justified </w:t>
      </w:r>
      <w:r w:rsidRPr="00AB7419">
        <w:rPr>
          <w:rFonts w:ascii="Arial" w:hAnsi="Arial" w:cs="Arial"/>
          <w:sz w:val="20"/>
          <w:szCs w:val="20"/>
          <w:lang w:val="en-GB"/>
        </w:rPr>
        <w:t>costs of the provider of the public service of radioactive waste management, with the price of the services broken down by type of radioactive waste in terms of its activity, the half-life of the radionuclides, the volume of the waste, and the scope of treatment and conditioning required prior to storage or disposal.</w:t>
      </w:r>
    </w:p>
    <w:p w14:paraId="53FADE0B" w14:textId="77777777" w:rsidR="00453566" w:rsidRPr="00AB7419" w:rsidRDefault="00453566" w:rsidP="00453566">
      <w:pPr>
        <w:widowControl w:val="0"/>
        <w:numPr>
          <w:ilvl w:val="0"/>
          <w:numId w:val="29"/>
        </w:numPr>
        <w:spacing w:after="120" w:line="256" w:lineRule="auto"/>
        <w:jc w:val="both"/>
        <w:rPr>
          <w:rFonts w:ascii="Arial" w:hAnsi="Arial" w:cs="Arial"/>
          <w:sz w:val="20"/>
          <w:szCs w:val="20"/>
          <w:lang w:val="en-GB"/>
        </w:rPr>
      </w:pPr>
      <w:r w:rsidRPr="00AB7419">
        <w:rPr>
          <w:rFonts w:ascii="Arial" w:hAnsi="Arial" w:cs="Arial"/>
          <w:sz w:val="20"/>
          <w:szCs w:val="20"/>
          <w:lang w:val="en-GB"/>
        </w:rPr>
        <w:t xml:space="preserve">The expert bases for the pricing of the public service of radioactive waste management, together with a detailed explanation, and a proposal for the price list shall be drawn up by the provider of the public service of radioactive waste management. </w:t>
      </w:r>
    </w:p>
    <w:p w14:paraId="5A251BCB" w14:textId="77777777" w:rsidR="00453566" w:rsidRPr="00AB7419" w:rsidRDefault="00453566" w:rsidP="00453566">
      <w:pPr>
        <w:widowControl w:val="0"/>
        <w:numPr>
          <w:ilvl w:val="0"/>
          <w:numId w:val="29"/>
        </w:numPr>
        <w:spacing w:after="120" w:line="256" w:lineRule="auto"/>
        <w:jc w:val="both"/>
        <w:rPr>
          <w:rFonts w:ascii="Arial" w:hAnsi="Arial" w:cs="Arial"/>
          <w:sz w:val="20"/>
          <w:szCs w:val="20"/>
          <w:lang w:val="en-GB"/>
        </w:rPr>
      </w:pPr>
      <w:r w:rsidRPr="00AB7419">
        <w:rPr>
          <w:rFonts w:ascii="Arial" w:hAnsi="Arial" w:cs="Arial"/>
          <w:sz w:val="20"/>
          <w:szCs w:val="20"/>
          <w:lang w:val="en-GB"/>
        </w:rPr>
        <w:t>The Government of the Republic of Slovenia shall adopt the price list and publish it in the Official Gazette of the Republic of Slovenia based on the expert bases for pricing the public service of radioactive waste management.</w:t>
      </w:r>
    </w:p>
    <w:p w14:paraId="5CA825BE" w14:textId="77777777" w:rsidR="00453566" w:rsidRPr="00AB7419" w:rsidRDefault="00453566" w:rsidP="00453566">
      <w:pPr>
        <w:widowControl w:val="0"/>
        <w:numPr>
          <w:ilvl w:val="0"/>
          <w:numId w:val="29"/>
        </w:numPr>
        <w:spacing w:after="120" w:line="256" w:lineRule="auto"/>
        <w:jc w:val="both"/>
        <w:rPr>
          <w:rFonts w:ascii="Arial" w:hAnsi="Arial" w:cs="Arial"/>
          <w:sz w:val="20"/>
          <w:szCs w:val="20"/>
          <w:lang w:val="en-GB"/>
        </w:rPr>
      </w:pPr>
      <w:r w:rsidRPr="00AB7419">
        <w:rPr>
          <w:rFonts w:ascii="Arial" w:hAnsi="Arial" w:cs="Arial"/>
          <w:sz w:val="20"/>
          <w:szCs w:val="20"/>
          <w:lang w:val="en-GB"/>
        </w:rPr>
        <w:t>The price list referred to in the preceding paragraph shall be updated at least every five years.</w:t>
      </w:r>
    </w:p>
    <w:p w14:paraId="39BCD28D" w14:textId="77777777" w:rsidR="00453566" w:rsidRPr="00AB7419" w:rsidRDefault="00453566" w:rsidP="00453566">
      <w:pPr>
        <w:widowControl w:val="0"/>
        <w:spacing w:after="160"/>
        <w:jc w:val="both"/>
        <w:outlineLvl w:val="0"/>
        <w:rPr>
          <w:rFonts w:ascii="Arial" w:hAnsi="Arial" w:cs="Arial"/>
          <w:b/>
          <w:snapToGrid w:val="0"/>
          <w:sz w:val="20"/>
          <w:szCs w:val="20"/>
          <w:lang w:val="en-GB"/>
        </w:rPr>
      </w:pPr>
      <w:bookmarkStart w:id="219" w:name="_Toc474935846"/>
      <w:bookmarkStart w:id="220" w:name="_Toc474936066"/>
      <w:bookmarkStart w:id="221" w:name="_Toc474936288"/>
      <w:bookmarkStart w:id="222" w:name="_Toc474936508"/>
      <w:bookmarkStart w:id="223" w:name="_Toc474936729"/>
      <w:bookmarkStart w:id="224" w:name="_Toc474936950"/>
      <w:bookmarkStart w:id="225" w:name="_Toc474937170"/>
      <w:bookmarkStart w:id="226" w:name="_Toc474937389"/>
      <w:bookmarkStart w:id="227" w:name="_Toc474937609"/>
      <w:bookmarkStart w:id="228" w:name="_Toc508691925"/>
      <w:bookmarkEnd w:id="219"/>
      <w:bookmarkEnd w:id="220"/>
      <w:bookmarkEnd w:id="221"/>
      <w:bookmarkEnd w:id="222"/>
      <w:bookmarkEnd w:id="223"/>
      <w:bookmarkEnd w:id="224"/>
      <w:bookmarkEnd w:id="225"/>
      <w:bookmarkEnd w:id="226"/>
      <w:bookmarkEnd w:id="227"/>
    </w:p>
    <w:p w14:paraId="1BE62D9D" w14:textId="77777777" w:rsidR="00453566" w:rsidRPr="00AB7419" w:rsidRDefault="00453566" w:rsidP="00453566">
      <w:pPr>
        <w:widowControl w:val="0"/>
        <w:numPr>
          <w:ilvl w:val="0"/>
          <w:numId w:val="2"/>
        </w:numPr>
        <w:spacing w:after="160" w:line="256" w:lineRule="auto"/>
        <w:jc w:val="center"/>
        <w:outlineLvl w:val="0"/>
        <w:rPr>
          <w:rFonts w:ascii="Arial" w:hAnsi="Arial" w:cs="Arial"/>
          <w:b/>
          <w:snapToGrid w:val="0"/>
          <w:sz w:val="20"/>
          <w:szCs w:val="20"/>
          <w:lang w:val="en-GB"/>
        </w:rPr>
      </w:pPr>
      <w:r w:rsidRPr="00AB7419">
        <w:rPr>
          <w:rFonts w:ascii="Arial" w:hAnsi="Arial" w:cs="Arial"/>
          <w:b/>
          <w:bCs/>
          <w:snapToGrid w:val="0"/>
          <w:sz w:val="20"/>
          <w:szCs w:val="20"/>
          <w:lang w:val="en-GB"/>
        </w:rPr>
        <w:t>TRANSITIONAL AND FINAL PROVISIONS</w:t>
      </w:r>
      <w:bookmarkEnd w:id="228"/>
    </w:p>
    <w:p w14:paraId="687090F6"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bookmarkStart w:id="229" w:name="_Toc508691927"/>
      <w:r w:rsidRPr="00AB7419">
        <w:rPr>
          <w:rFonts w:ascii="Arial" w:hAnsi="Arial" w:cs="Arial"/>
          <w:b/>
          <w:bCs/>
          <w:snapToGrid w:val="0"/>
          <w:sz w:val="20"/>
          <w:szCs w:val="20"/>
          <w:lang w:val="en-GB"/>
        </w:rPr>
        <w:t xml:space="preserve">Article 23 </w:t>
      </w:r>
      <w:r w:rsidRPr="00AB7419">
        <w:rPr>
          <w:rFonts w:ascii="Arial" w:hAnsi="Arial" w:cs="Arial"/>
          <w:snapToGrid w:val="0"/>
          <w:sz w:val="20"/>
          <w:szCs w:val="20"/>
          <w:lang w:val="en-GB"/>
        </w:rPr>
        <w:br/>
      </w:r>
      <w:r w:rsidRPr="00AB7419">
        <w:rPr>
          <w:rFonts w:ascii="Arial" w:hAnsi="Arial" w:cs="Arial"/>
          <w:b/>
          <w:bCs/>
          <w:snapToGrid w:val="0"/>
          <w:sz w:val="20"/>
          <w:szCs w:val="20"/>
          <w:lang w:val="en-GB"/>
        </w:rPr>
        <w:t>(Deadline for drawing up expert bases for the price list)</w:t>
      </w:r>
      <w:bookmarkEnd w:id="229"/>
    </w:p>
    <w:p w14:paraId="41761EA9"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The provider of the public service of radioactive waste management shall draw up the expert bases for the price list referred to in Article 22 of this Decree within three months of the entry into force of this Decree.</w:t>
      </w:r>
    </w:p>
    <w:p w14:paraId="6B830572"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bookmarkStart w:id="230" w:name="_Toc496617724"/>
      <w:bookmarkStart w:id="231" w:name="_Toc493757645"/>
      <w:bookmarkStart w:id="232" w:name="_Toc493755389"/>
      <w:bookmarkStart w:id="233" w:name="_Toc493754802"/>
      <w:bookmarkStart w:id="234" w:name="_Toc496617723"/>
      <w:bookmarkStart w:id="235" w:name="_Toc493757644"/>
      <w:bookmarkStart w:id="236" w:name="_Toc493755388"/>
      <w:bookmarkStart w:id="237" w:name="_Toc493754801"/>
      <w:bookmarkStart w:id="238" w:name="_Toc493752873"/>
      <w:bookmarkStart w:id="239" w:name="_Toc493752796"/>
      <w:bookmarkStart w:id="240" w:name="_Toc493752646"/>
      <w:bookmarkStart w:id="241" w:name="_Toc496617722"/>
      <w:bookmarkStart w:id="242" w:name="_Toc493757643"/>
      <w:bookmarkStart w:id="243" w:name="_Toc493755387"/>
      <w:bookmarkStart w:id="244" w:name="_Toc493754800"/>
      <w:bookmarkStart w:id="245" w:name="_Toc493752872"/>
      <w:bookmarkStart w:id="246" w:name="_Toc493752795"/>
      <w:bookmarkStart w:id="247" w:name="_Toc493752645"/>
      <w:bookmarkStart w:id="248" w:name="_Toc496617721"/>
      <w:bookmarkStart w:id="249" w:name="_Toc493757642"/>
      <w:bookmarkStart w:id="250" w:name="_Toc493755386"/>
      <w:bookmarkStart w:id="251" w:name="_Toc493754799"/>
      <w:bookmarkStart w:id="252" w:name="_Toc493752871"/>
      <w:bookmarkStart w:id="253" w:name="_Toc493752794"/>
      <w:bookmarkStart w:id="254" w:name="_Toc493752644"/>
      <w:bookmarkStart w:id="255" w:name="_Toc496617720"/>
      <w:bookmarkStart w:id="256" w:name="_Toc493757641"/>
      <w:bookmarkStart w:id="257" w:name="_Toc493755385"/>
      <w:bookmarkStart w:id="258" w:name="_Toc493754798"/>
      <w:bookmarkStart w:id="259" w:name="_Toc493752870"/>
      <w:bookmarkStart w:id="260" w:name="_Toc493752793"/>
      <w:bookmarkStart w:id="261" w:name="_Toc493752643"/>
      <w:bookmarkStart w:id="262" w:name="_Toc496617719"/>
      <w:bookmarkStart w:id="263" w:name="_Toc493757640"/>
      <w:bookmarkStart w:id="264" w:name="_Toc493755384"/>
      <w:bookmarkStart w:id="265" w:name="_Toc493754797"/>
      <w:bookmarkStart w:id="266" w:name="_Toc493752869"/>
      <w:bookmarkStart w:id="267" w:name="_Toc493752792"/>
      <w:bookmarkStart w:id="268" w:name="_Toc493752642"/>
      <w:bookmarkStart w:id="269" w:name="_Toc496617718"/>
      <w:bookmarkStart w:id="270" w:name="_Toc493757639"/>
      <w:bookmarkStart w:id="271" w:name="_Toc493755383"/>
      <w:bookmarkStart w:id="272" w:name="_Toc493754796"/>
      <w:bookmarkStart w:id="273" w:name="_Toc493752868"/>
      <w:bookmarkStart w:id="274" w:name="_Toc493752791"/>
      <w:bookmarkStart w:id="275" w:name="_Toc493752641"/>
      <w:bookmarkStart w:id="276" w:name="_Toc5086919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AB7419">
        <w:rPr>
          <w:rFonts w:ascii="Arial" w:hAnsi="Arial" w:cs="Arial"/>
          <w:b/>
          <w:bCs/>
          <w:snapToGrid w:val="0"/>
          <w:sz w:val="20"/>
          <w:szCs w:val="20"/>
          <w:lang w:val="en-GB"/>
        </w:rPr>
        <w:t>Article 24</w:t>
      </w:r>
      <w:r w:rsidRPr="00AB7419">
        <w:rPr>
          <w:rFonts w:ascii="Arial" w:hAnsi="Arial" w:cs="Arial"/>
          <w:snapToGrid w:val="0"/>
          <w:sz w:val="20"/>
          <w:szCs w:val="20"/>
          <w:lang w:val="en-GB"/>
        </w:rPr>
        <w:br/>
      </w:r>
      <w:r w:rsidRPr="00AB7419">
        <w:rPr>
          <w:rFonts w:ascii="Arial" w:hAnsi="Arial" w:cs="Arial"/>
          <w:b/>
          <w:bCs/>
          <w:snapToGrid w:val="0"/>
          <w:sz w:val="20"/>
          <w:szCs w:val="20"/>
          <w:lang w:val="en-GB"/>
        </w:rPr>
        <w:t>(End of application)</w:t>
      </w:r>
      <w:bookmarkEnd w:id="276"/>
    </w:p>
    <w:p w14:paraId="1C74CE44" w14:textId="746FC83B"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On the day this Decree enters into force the Decree on the method and subject of and conditions for performing a public utility service of radioactive waste management (Official Gazette of the Republic of Slovenia</w:t>
      </w:r>
      <w:r w:rsidR="00904E56">
        <w:rPr>
          <w:rFonts w:ascii="Arial" w:hAnsi="Arial" w:cs="Arial"/>
          <w:snapToGrid w:val="0"/>
          <w:sz w:val="20"/>
          <w:szCs w:val="20"/>
          <w:lang w:val="en-GB"/>
        </w:rPr>
        <w:t xml:space="preserve">, </w:t>
      </w:r>
      <w:r w:rsidRPr="00AB7419">
        <w:rPr>
          <w:rFonts w:ascii="Arial" w:hAnsi="Arial" w:cs="Arial"/>
          <w:snapToGrid w:val="0"/>
          <w:sz w:val="20"/>
          <w:szCs w:val="20"/>
          <w:lang w:val="en-GB"/>
        </w:rPr>
        <w:t>No</w:t>
      </w:r>
      <w:r w:rsidR="00904E56">
        <w:rPr>
          <w:rFonts w:ascii="Arial" w:hAnsi="Arial" w:cs="Arial"/>
          <w:snapToGrid w:val="0"/>
          <w:sz w:val="20"/>
          <w:szCs w:val="20"/>
          <w:lang w:val="en-GB"/>
        </w:rPr>
        <w:t>.</w:t>
      </w:r>
      <w:r w:rsidRPr="00AB7419">
        <w:rPr>
          <w:rFonts w:ascii="Arial" w:hAnsi="Arial" w:cs="Arial"/>
          <w:snapToGrid w:val="0"/>
          <w:sz w:val="20"/>
          <w:szCs w:val="20"/>
          <w:lang w:val="en-GB"/>
        </w:rPr>
        <w:t xml:space="preserve"> 32/99 and 41/04 – ZVO-1 and 76/17 – ZVISJV-1) and the Decree on the method, subject and conditions for the provision of obligatory public utility service of long-term monitoring and maintenance of landfills of mining and hydrometallurgical tailings from extraction and exploitation of nuclear minerals (Official Gazette of the Republic of Slovenia</w:t>
      </w:r>
      <w:r w:rsidR="00904E56">
        <w:rPr>
          <w:rFonts w:ascii="Arial" w:hAnsi="Arial" w:cs="Arial"/>
          <w:snapToGrid w:val="0"/>
          <w:sz w:val="20"/>
          <w:szCs w:val="20"/>
          <w:lang w:val="en-GB"/>
        </w:rPr>
        <w:t>,</w:t>
      </w:r>
      <w:r w:rsidRPr="00AB7419">
        <w:rPr>
          <w:rFonts w:ascii="Arial" w:hAnsi="Arial" w:cs="Arial"/>
          <w:snapToGrid w:val="0"/>
          <w:sz w:val="20"/>
          <w:szCs w:val="20"/>
          <w:lang w:val="en-GB"/>
        </w:rPr>
        <w:t xml:space="preserve"> No. 76/15) shall cease to apply.</w:t>
      </w:r>
    </w:p>
    <w:p w14:paraId="4819D740" w14:textId="77777777" w:rsidR="00453566" w:rsidRPr="00AB7419" w:rsidRDefault="00453566" w:rsidP="000F7C5D">
      <w:pPr>
        <w:keepNext/>
        <w:widowControl w:val="0"/>
        <w:tabs>
          <w:tab w:val="left" w:pos="426"/>
        </w:tabs>
        <w:spacing w:before="240" w:after="120" w:line="256" w:lineRule="auto"/>
        <w:jc w:val="center"/>
        <w:outlineLvl w:val="1"/>
        <w:rPr>
          <w:rFonts w:ascii="Arial" w:hAnsi="Arial" w:cs="Arial"/>
          <w:b/>
          <w:snapToGrid w:val="0"/>
          <w:sz w:val="20"/>
          <w:szCs w:val="20"/>
          <w:lang w:val="en-GB"/>
        </w:rPr>
      </w:pPr>
      <w:bookmarkStart w:id="277" w:name="_Toc508691930"/>
      <w:r w:rsidRPr="00AB7419">
        <w:rPr>
          <w:rFonts w:ascii="Arial" w:hAnsi="Arial" w:cs="Arial"/>
          <w:b/>
          <w:bCs/>
          <w:snapToGrid w:val="0"/>
          <w:sz w:val="20"/>
          <w:szCs w:val="20"/>
          <w:lang w:val="en-GB"/>
        </w:rPr>
        <w:t>Article 25</w:t>
      </w:r>
      <w:r w:rsidRPr="00AB7419">
        <w:rPr>
          <w:rFonts w:ascii="Arial" w:hAnsi="Arial" w:cs="Arial"/>
          <w:snapToGrid w:val="0"/>
          <w:sz w:val="20"/>
          <w:szCs w:val="20"/>
          <w:lang w:val="en-GB"/>
        </w:rPr>
        <w:br/>
      </w:r>
      <w:r w:rsidRPr="00AB7419">
        <w:rPr>
          <w:rFonts w:ascii="Arial" w:hAnsi="Arial" w:cs="Arial"/>
          <w:b/>
          <w:bCs/>
          <w:snapToGrid w:val="0"/>
          <w:sz w:val="20"/>
          <w:szCs w:val="20"/>
          <w:lang w:val="en-GB"/>
        </w:rPr>
        <w:t>(Entry into force)</w:t>
      </w:r>
      <w:bookmarkEnd w:id="277"/>
    </w:p>
    <w:p w14:paraId="22639635" w14:textId="7BA9F30E"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This Decree shall enter into force on the fifteenth day following its publication in the Official Gazette of the Republic of Slovenia.</w:t>
      </w:r>
    </w:p>
    <w:p w14:paraId="61862E91"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p>
    <w:p w14:paraId="73B55D2B" w14:textId="1A14673D"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No.:</w:t>
      </w:r>
      <w:r w:rsidR="00262348">
        <w:rPr>
          <w:rFonts w:ascii="Arial" w:hAnsi="Arial" w:cs="Arial"/>
          <w:snapToGrid w:val="0"/>
          <w:sz w:val="20"/>
          <w:szCs w:val="20"/>
          <w:lang w:val="en-GB"/>
        </w:rPr>
        <w:t xml:space="preserve"> 00719-61/2021</w:t>
      </w:r>
    </w:p>
    <w:p w14:paraId="0FC43B6D" w14:textId="36C7B42B"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Ljubljana,</w:t>
      </w:r>
      <w:r w:rsidR="00262348">
        <w:rPr>
          <w:rFonts w:ascii="Arial" w:hAnsi="Arial" w:cs="Arial"/>
          <w:snapToGrid w:val="0"/>
          <w:sz w:val="20"/>
          <w:szCs w:val="20"/>
          <w:lang w:val="en-GB"/>
        </w:rPr>
        <w:t xml:space="preserve"> 13 January 2022</w:t>
      </w:r>
    </w:p>
    <w:p w14:paraId="7628815D"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lastRenderedPageBreak/>
        <w:t>EVA 2018-2550-0025</w:t>
      </w:r>
    </w:p>
    <w:p w14:paraId="0AF7B28B" w14:textId="119102AA" w:rsidR="00453566" w:rsidRPr="00AB7419" w:rsidRDefault="000F7C5D" w:rsidP="000F7C5D">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 xml:space="preserve">                                                                                     </w:t>
      </w:r>
      <w:r w:rsidR="00453566" w:rsidRPr="00AB7419">
        <w:rPr>
          <w:rFonts w:ascii="Arial" w:hAnsi="Arial" w:cs="Arial"/>
          <w:snapToGrid w:val="0"/>
          <w:sz w:val="20"/>
          <w:szCs w:val="20"/>
          <w:lang w:val="en-GB"/>
        </w:rPr>
        <w:t>The Government of the Republic of Slovenia</w:t>
      </w:r>
    </w:p>
    <w:p w14:paraId="5B892562"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 xml:space="preserve">                                                                                                               Janez Janša</w:t>
      </w:r>
    </w:p>
    <w:p w14:paraId="376C04DB" w14:textId="77777777" w:rsidR="00453566" w:rsidRPr="00AB7419" w:rsidRDefault="00453566" w:rsidP="00453566">
      <w:pPr>
        <w:widowControl w:val="0"/>
        <w:spacing w:after="160" w:line="240" w:lineRule="atLeast"/>
        <w:jc w:val="both"/>
        <w:rPr>
          <w:rFonts w:ascii="Arial" w:hAnsi="Arial" w:cs="Arial"/>
          <w:snapToGrid w:val="0"/>
          <w:sz w:val="20"/>
          <w:szCs w:val="20"/>
          <w:lang w:val="en-GB"/>
        </w:rPr>
      </w:pPr>
      <w:r w:rsidRPr="00AB7419">
        <w:rPr>
          <w:rFonts w:ascii="Arial" w:hAnsi="Arial" w:cs="Arial"/>
          <w:snapToGrid w:val="0"/>
          <w:sz w:val="20"/>
          <w:szCs w:val="20"/>
          <w:lang w:val="en-GB"/>
        </w:rPr>
        <w:t xml:space="preserve">                                                                                                              PRESIDENT </w:t>
      </w:r>
    </w:p>
    <w:p w14:paraId="31861F3A" w14:textId="042FF8D0" w:rsidR="00A62FEF" w:rsidRPr="00AB7419" w:rsidRDefault="00A62FEF" w:rsidP="00453566">
      <w:pPr>
        <w:rPr>
          <w:lang w:val="en-GB"/>
        </w:rPr>
      </w:pPr>
    </w:p>
    <w:sectPr w:rsidR="00A62FEF" w:rsidRPr="00AB7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039"/>
    <w:multiLevelType w:val="hybridMultilevel"/>
    <w:tmpl w:val="DE4A3738"/>
    <w:lvl w:ilvl="0" w:tplc="9C2849C0">
      <w:start w:val="1"/>
      <w:numFmt w:val="decimal"/>
      <w:lvlText w:val="%1."/>
      <w:lvlJc w:val="left"/>
      <w:pPr>
        <w:tabs>
          <w:tab w:val="num" w:pos="717"/>
        </w:tabs>
        <w:ind w:left="717" w:hanging="360"/>
      </w:pPr>
    </w:lvl>
    <w:lvl w:ilvl="1" w:tplc="04240019">
      <w:start w:val="1"/>
      <w:numFmt w:val="lowerLetter"/>
      <w:lvlText w:val="%2."/>
      <w:lvlJc w:val="left"/>
      <w:pPr>
        <w:tabs>
          <w:tab w:val="num" w:pos="1797"/>
        </w:tabs>
        <w:ind w:left="1797" w:hanging="360"/>
      </w:pPr>
    </w:lvl>
    <w:lvl w:ilvl="2" w:tplc="0424001B">
      <w:start w:val="1"/>
      <w:numFmt w:val="lowerRoman"/>
      <w:lvlText w:val="%3."/>
      <w:lvlJc w:val="right"/>
      <w:pPr>
        <w:tabs>
          <w:tab w:val="num" w:pos="2517"/>
        </w:tabs>
        <w:ind w:left="2517" w:hanging="180"/>
      </w:p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1" w15:restartNumberingAfterBreak="0">
    <w:nsid w:val="0339618C"/>
    <w:multiLevelType w:val="hybridMultilevel"/>
    <w:tmpl w:val="25E66636"/>
    <w:lvl w:ilvl="0" w:tplc="E23E14E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3712277"/>
    <w:multiLevelType w:val="hybridMultilevel"/>
    <w:tmpl w:val="C1B60832"/>
    <w:lvl w:ilvl="0" w:tplc="C952EB5C">
      <w:start w:val="1"/>
      <w:numFmt w:val="decimal"/>
      <w:lvlText w:val="%1."/>
      <w:lvlJc w:val="left"/>
      <w:pPr>
        <w:ind w:left="720" w:hanging="360"/>
      </w:pPr>
      <w:rPr>
        <w:rFonts w:cs="Arial"/>
        <w:i w:val="0"/>
        <w:i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6AE68A6"/>
    <w:multiLevelType w:val="hybridMultilevel"/>
    <w:tmpl w:val="A502B2C4"/>
    <w:lvl w:ilvl="0" w:tplc="ACAAA192">
      <w:start w:val="1"/>
      <w:numFmt w:val="decimal"/>
      <w:lvlText w:val="%1."/>
      <w:lvlJc w:val="left"/>
      <w:pPr>
        <w:ind w:left="720" w:hanging="360"/>
      </w:pPr>
      <w:rPr>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8E018A7"/>
    <w:multiLevelType w:val="hybridMultilevel"/>
    <w:tmpl w:val="E2C09984"/>
    <w:lvl w:ilvl="0" w:tplc="C2D604F2">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9E24CDD"/>
    <w:multiLevelType w:val="hybridMultilevel"/>
    <w:tmpl w:val="259EAAB4"/>
    <w:lvl w:ilvl="0" w:tplc="08089C6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E8B269E"/>
    <w:multiLevelType w:val="hybridMultilevel"/>
    <w:tmpl w:val="20D29AF0"/>
    <w:lvl w:ilvl="0" w:tplc="D5DE263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1174EFD"/>
    <w:multiLevelType w:val="hybridMultilevel"/>
    <w:tmpl w:val="1D161D32"/>
    <w:lvl w:ilvl="0" w:tplc="23F00C6E">
      <w:start w:val="1"/>
      <w:numFmt w:val="decimal"/>
      <w:lvlText w:val="%1."/>
      <w:lvlJc w:val="left"/>
      <w:pPr>
        <w:ind w:left="2911"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1F97C7C"/>
    <w:multiLevelType w:val="hybridMultilevel"/>
    <w:tmpl w:val="23FE3D8A"/>
    <w:lvl w:ilvl="0" w:tplc="A37EA76C">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2A386A9D"/>
    <w:multiLevelType w:val="hybridMultilevel"/>
    <w:tmpl w:val="DE4A3738"/>
    <w:lvl w:ilvl="0" w:tplc="9C2849C0">
      <w:start w:val="1"/>
      <w:numFmt w:val="decimal"/>
      <w:lvlText w:val="%1."/>
      <w:lvlJc w:val="left"/>
      <w:pPr>
        <w:tabs>
          <w:tab w:val="num" w:pos="717"/>
        </w:tabs>
        <w:ind w:left="717" w:hanging="360"/>
      </w:pPr>
    </w:lvl>
    <w:lvl w:ilvl="1" w:tplc="04240019">
      <w:start w:val="1"/>
      <w:numFmt w:val="lowerLetter"/>
      <w:lvlText w:val="%2."/>
      <w:lvlJc w:val="left"/>
      <w:pPr>
        <w:tabs>
          <w:tab w:val="num" w:pos="1797"/>
        </w:tabs>
        <w:ind w:left="1797" w:hanging="360"/>
      </w:pPr>
    </w:lvl>
    <w:lvl w:ilvl="2" w:tplc="0424001B">
      <w:start w:val="1"/>
      <w:numFmt w:val="lowerRoman"/>
      <w:lvlText w:val="%3."/>
      <w:lvlJc w:val="right"/>
      <w:pPr>
        <w:tabs>
          <w:tab w:val="num" w:pos="2517"/>
        </w:tabs>
        <w:ind w:left="2517" w:hanging="180"/>
      </w:pPr>
    </w:lvl>
    <w:lvl w:ilvl="3" w:tplc="0424000F">
      <w:start w:val="1"/>
      <w:numFmt w:val="decimal"/>
      <w:lvlText w:val="%4."/>
      <w:lvlJc w:val="left"/>
      <w:pPr>
        <w:tabs>
          <w:tab w:val="num" w:pos="3237"/>
        </w:tabs>
        <w:ind w:left="3237" w:hanging="360"/>
      </w:pPr>
    </w:lvl>
    <w:lvl w:ilvl="4" w:tplc="04240019">
      <w:start w:val="1"/>
      <w:numFmt w:val="lowerLetter"/>
      <w:lvlText w:val="%5."/>
      <w:lvlJc w:val="left"/>
      <w:pPr>
        <w:tabs>
          <w:tab w:val="num" w:pos="3957"/>
        </w:tabs>
        <w:ind w:left="3957" w:hanging="360"/>
      </w:pPr>
    </w:lvl>
    <w:lvl w:ilvl="5" w:tplc="0424001B">
      <w:start w:val="1"/>
      <w:numFmt w:val="lowerRoman"/>
      <w:lvlText w:val="%6."/>
      <w:lvlJc w:val="right"/>
      <w:pPr>
        <w:tabs>
          <w:tab w:val="num" w:pos="4677"/>
        </w:tabs>
        <w:ind w:left="4677" w:hanging="180"/>
      </w:pPr>
    </w:lvl>
    <w:lvl w:ilvl="6" w:tplc="0424000F">
      <w:start w:val="1"/>
      <w:numFmt w:val="decimal"/>
      <w:lvlText w:val="%7."/>
      <w:lvlJc w:val="left"/>
      <w:pPr>
        <w:tabs>
          <w:tab w:val="num" w:pos="5397"/>
        </w:tabs>
        <w:ind w:left="5397" w:hanging="360"/>
      </w:pPr>
    </w:lvl>
    <w:lvl w:ilvl="7" w:tplc="04240019">
      <w:start w:val="1"/>
      <w:numFmt w:val="lowerLetter"/>
      <w:lvlText w:val="%8."/>
      <w:lvlJc w:val="left"/>
      <w:pPr>
        <w:tabs>
          <w:tab w:val="num" w:pos="6117"/>
        </w:tabs>
        <w:ind w:left="6117" w:hanging="360"/>
      </w:pPr>
    </w:lvl>
    <w:lvl w:ilvl="8" w:tplc="0424001B">
      <w:start w:val="1"/>
      <w:numFmt w:val="lowerRoman"/>
      <w:lvlText w:val="%9."/>
      <w:lvlJc w:val="right"/>
      <w:pPr>
        <w:tabs>
          <w:tab w:val="num" w:pos="6837"/>
        </w:tabs>
        <w:ind w:left="6837" w:hanging="180"/>
      </w:pPr>
    </w:lvl>
  </w:abstractNum>
  <w:abstractNum w:abstractNumId="10" w15:restartNumberingAfterBreak="0">
    <w:nsid w:val="2B5351FC"/>
    <w:multiLevelType w:val="hybridMultilevel"/>
    <w:tmpl w:val="F9EC70D4"/>
    <w:lvl w:ilvl="0" w:tplc="76AC1A70">
      <w:start w:val="49"/>
      <w:numFmt w:val="bullet"/>
      <w:lvlText w:val=""/>
      <w:lvlJc w:val="left"/>
      <w:pPr>
        <w:ind w:left="1080" w:hanging="360"/>
      </w:pPr>
      <w:rPr>
        <w:rFonts w:ascii="Symbol" w:eastAsia="Times New Roman" w:hAnsi="Symbol" w:cs="Times New Roman"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1" w15:restartNumberingAfterBreak="0">
    <w:nsid w:val="31C6313D"/>
    <w:multiLevelType w:val="hybridMultilevel"/>
    <w:tmpl w:val="821868BA"/>
    <w:lvl w:ilvl="0" w:tplc="2154DE82">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7737401"/>
    <w:multiLevelType w:val="hybridMultilevel"/>
    <w:tmpl w:val="507E855E"/>
    <w:lvl w:ilvl="0" w:tplc="ADFAC756">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3" w15:restartNumberingAfterBreak="0">
    <w:nsid w:val="38AC5326"/>
    <w:multiLevelType w:val="hybridMultilevel"/>
    <w:tmpl w:val="20D29AF0"/>
    <w:lvl w:ilvl="0" w:tplc="D5DE263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39E83139"/>
    <w:multiLevelType w:val="hybridMultilevel"/>
    <w:tmpl w:val="507E855E"/>
    <w:lvl w:ilvl="0" w:tplc="ADFAC756">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3E0A4498"/>
    <w:multiLevelType w:val="hybridMultilevel"/>
    <w:tmpl w:val="20D29AF0"/>
    <w:lvl w:ilvl="0" w:tplc="D5DE263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FC24813"/>
    <w:multiLevelType w:val="hybridMultilevel"/>
    <w:tmpl w:val="A42E043E"/>
    <w:lvl w:ilvl="0" w:tplc="D5DE263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45FA3801"/>
    <w:multiLevelType w:val="hybridMultilevel"/>
    <w:tmpl w:val="89305F34"/>
    <w:lvl w:ilvl="0" w:tplc="AD04DD58">
      <w:numFmt w:val="bullet"/>
      <w:lvlText w:val="-"/>
      <w:lvlJc w:val="left"/>
      <w:pPr>
        <w:ind w:left="1001" w:hanging="360"/>
      </w:pPr>
      <w:rPr>
        <w:rFonts w:ascii="Times New Roman" w:eastAsia="Times New Roman" w:hAnsi="Times New Roman" w:cs="Times New Roman" w:hint="default"/>
      </w:rPr>
    </w:lvl>
    <w:lvl w:ilvl="1" w:tplc="04240003">
      <w:start w:val="1"/>
      <w:numFmt w:val="bullet"/>
      <w:lvlText w:val="o"/>
      <w:lvlJc w:val="left"/>
      <w:pPr>
        <w:ind w:left="1721" w:hanging="360"/>
      </w:pPr>
      <w:rPr>
        <w:rFonts w:ascii="Courier New" w:hAnsi="Courier New" w:cs="Courier New" w:hint="default"/>
      </w:rPr>
    </w:lvl>
    <w:lvl w:ilvl="2" w:tplc="04240005">
      <w:start w:val="1"/>
      <w:numFmt w:val="bullet"/>
      <w:lvlText w:val=""/>
      <w:lvlJc w:val="left"/>
      <w:pPr>
        <w:ind w:left="2441" w:hanging="360"/>
      </w:pPr>
      <w:rPr>
        <w:rFonts w:ascii="Wingdings" w:hAnsi="Wingdings" w:hint="default"/>
      </w:rPr>
    </w:lvl>
    <w:lvl w:ilvl="3" w:tplc="04240001">
      <w:start w:val="1"/>
      <w:numFmt w:val="bullet"/>
      <w:lvlText w:val=""/>
      <w:lvlJc w:val="left"/>
      <w:pPr>
        <w:ind w:left="3161" w:hanging="360"/>
      </w:pPr>
      <w:rPr>
        <w:rFonts w:ascii="Symbol" w:hAnsi="Symbol" w:hint="default"/>
      </w:rPr>
    </w:lvl>
    <w:lvl w:ilvl="4" w:tplc="04240003">
      <w:start w:val="1"/>
      <w:numFmt w:val="bullet"/>
      <w:lvlText w:val="o"/>
      <w:lvlJc w:val="left"/>
      <w:pPr>
        <w:ind w:left="3881" w:hanging="360"/>
      </w:pPr>
      <w:rPr>
        <w:rFonts w:ascii="Courier New" w:hAnsi="Courier New" w:cs="Courier New" w:hint="default"/>
      </w:rPr>
    </w:lvl>
    <w:lvl w:ilvl="5" w:tplc="04240005">
      <w:start w:val="1"/>
      <w:numFmt w:val="bullet"/>
      <w:lvlText w:val=""/>
      <w:lvlJc w:val="left"/>
      <w:pPr>
        <w:ind w:left="4601" w:hanging="360"/>
      </w:pPr>
      <w:rPr>
        <w:rFonts w:ascii="Wingdings" w:hAnsi="Wingdings" w:hint="default"/>
      </w:rPr>
    </w:lvl>
    <w:lvl w:ilvl="6" w:tplc="04240001">
      <w:start w:val="1"/>
      <w:numFmt w:val="bullet"/>
      <w:lvlText w:val=""/>
      <w:lvlJc w:val="left"/>
      <w:pPr>
        <w:ind w:left="5321" w:hanging="360"/>
      </w:pPr>
      <w:rPr>
        <w:rFonts w:ascii="Symbol" w:hAnsi="Symbol" w:hint="default"/>
      </w:rPr>
    </w:lvl>
    <w:lvl w:ilvl="7" w:tplc="04240003">
      <w:start w:val="1"/>
      <w:numFmt w:val="bullet"/>
      <w:lvlText w:val="o"/>
      <w:lvlJc w:val="left"/>
      <w:pPr>
        <w:ind w:left="6041" w:hanging="360"/>
      </w:pPr>
      <w:rPr>
        <w:rFonts w:ascii="Courier New" w:hAnsi="Courier New" w:cs="Courier New" w:hint="default"/>
      </w:rPr>
    </w:lvl>
    <w:lvl w:ilvl="8" w:tplc="04240005">
      <w:start w:val="1"/>
      <w:numFmt w:val="bullet"/>
      <w:lvlText w:val=""/>
      <w:lvlJc w:val="left"/>
      <w:pPr>
        <w:ind w:left="6761" w:hanging="360"/>
      </w:pPr>
      <w:rPr>
        <w:rFonts w:ascii="Wingdings" w:hAnsi="Wingdings" w:hint="default"/>
      </w:rPr>
    </w:lvl>
  </w:abstractNum>
  <w:abstractNum w:abstractNumId="18" w15:restartNumberingAfterBreak="0">
    <w:nsid w:val="4DDD53EE"/>
    <w:multiLevelType w:val="hybridMultilevel"/>
    <w:tmpl w:val="6A84E0F6"/>
    <w:lvl w:ilvl="0" w:tplc="0030787A">
      <w:start w:val="1"/>
      <w:numFmt w:val="decimal"/>
      <w:lvlText w:val="%1."/>
      <w:lvlJc w:val="left"/>
      <w:pPr>
        <w:ind w:left="360" w:hanging="360"/>
      </w:pPr>
      <w:rPr>
        <w:rFonts w:cs="Arial"/>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9" w15:restartNumberingAfterBreak="0">
    <w:nsid w:val="4F693790"/>
    <w:multiLevelType w:val="hybridMultilevel"/>
    <w:tmpl w:val="7DBAF046"/>
    <w:lvl w:ilvl="0" w:tplc="C384409A">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53837F74"/>
    <w:multiLevelType w:val="hybridMultilevel"/>
    <w:tmpl w:val="BF92F9DE"/>
    <w:lvl w:ilvl="0" w:tplc="60B69236">
      <w:start w:val="1"/>
      <w:numFmt w:val="decimal"/>
      <w:lvlText w:val="%1."/>
      <w:lvlJc w:val="left"/>
      <w:pPr>
        <w:ind w:left="360" w:hanging="360"/>
      </w:pPr>
      <w:rPr>
        <w:rFonts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59583DBE"/>
    <w:multiLevelType w:val="hybridMultilevel"/>
    <w:tmpl w:val="23FE3D8A"/>
    <w:lvl w:ilvl="0" w:tplc="A37EA76C">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2" w15:restartNumberingAfterBreak="0">
    <w:nsid w:val="64E02DBE"/>
    <w:multiLevelType w:val="hybridMultilevel"/>
    <w:tmpl w:val="25E66636"/>
    <w:lvl w:ilvl="0" w:tplc="E23E14EC">
      <w:start w:val="1"/>
      <w:numFmt w:val="decimal"/>
      <w:lvlText w:val="%1."/>
      <w:lvlJc w:val="left"/>
      <w:pPr>
        <w:ind w:left="78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23" w15:restartNumberingAfterBreak="0">
    <w:nsid w:val="6D7F62F7"/>
    <w:multiLevelType w:val="hybridMultilevel"/>
    <w:tmpl w:val="76C865A4"/>
    <w:lvl w:ilvl="0" w:tplc="0EE49D84">
      <w:start w:val="1"/>
      <w:numFmt w:val="decimal"/>
      <w:lvlText w:val="(%1)"/>
      <w:lvlJc w:val="left"/>
      <w:pPr>
        <w:ind w:left="501" w:hanging="360"/>
      </w:pPr>
    </w:lvl>
    <w:lvl w:ilvl="1" w:tplc="04240019">
      <w:start w:val="1"/>
      <w:numFmt w:val="lowerLetter"/>
      <w:lvlText w:val="%2."/>
      <w:lvlJc w:val="left"/>
      <w:pPr>
        <w:ind w:left="1221" w:hanging="360"/>
      </w:pPr>
    </w:lvl>
    <w:lvl w:ilvl="2" w:tplc="0424001B">
      <w:start w:val="1"/>
      <w:numFmt w:val="lowerRoman"/>
      <w:lvlText w:val="%3."/>
      <w:lvlJc w:val="right"/>
      <w:pPr>
        <w:ind w:left="1941" w:hanging="180"/>
      </w:pPr>
    </w:lvl>
    <w:lvl w:ilvl="3" w:tplc="0424000F">
      <w:start w:val="1"/>
      <w:numFmt w:val="decimal"/>
      <w:lvlText w:val="%4."/>
      <w:lvlJc w:val="left"/>
      <w:pPr>
        <w:ind w:left="2661" w:hanging="360"/>
      </w:pPr>
    </w:lvl>
    <w:lvl w:ilvl="4" w:tplc="04240019">
      <w:start w:val="1"/>
      <w:numFmt w:val="lowerLetter"/>
      <w:lvlText w:val="%5."/>
      <w:lvlJc w:val="left"/>
      <w:pPr>
        <w:ind w:left="3381" w:hanging="360"/>
      </w:pPr>
    </w:lvl>
    <w:lvl w:ilvl="5" w:tplc="0424001B">
      <w:start w:val="1"/>
      <w:numFmt w:val="lowerRoman"/>
      <w:lvlText w:val="%6."/>
      <w:lvlJc w:val="right"/>
      <w:pPr>
        <w:ind w:left="4101" w:hanging="180"/>
      </w:pPr>
    </w:lvl>
    <w:lvl w:ilvl="6" w:tplc="0424000F">
      <w:start w:val="1"/>
      <w:numFmt w:val="decimal"/>
      <w:lvlText w:val="%7."/>
      <w:lvlJc w:val="left"/>
      <w:pPr>
        <w:ind w:left="4821" w:hanging="360"/>
      </w:pPr>
    </w:lvl>
    <w:lvl w:ilvl="7" w:tplc="04240019">
      <w:start w:val="1"/>
      <w:numFmt w:val="lowerLetter"/>
      <w:lvlText w:val="%8."/>
      <w:lvlJc w:val="left"/>
      <w:pPr>
        <w:ind w:left="5541" w:hanging="360"/>
      </w:pPr>
    </w:lvl>
    <w:lvl w:ilvl="8" w:tplc="0424001B">
      <w:start w:val="1"/>
      <w:numFmt w:val="lowerRoman"/>
      <w:lvlText w:val="%9."/>
      <w:lvlJc w:val="right"/>
      <w:pPr>
        <w:ind w:left="6261" w:hanging="180"/>
      </w:pPr>
    </w:lvl>
  </w:abstractNum>
  <w:abstractNum w:abstractNumId="24" w15:restartNumberingAfterBreak="0">
    <w:nsid w:val="6EAF0E39"/>
    <w:multiLevelType w:val="hybridMultilevel"/>
    <w:tmpl w:val="7DBAF046"/>
    <w:lvl w:ilvl="0" w:tplc="C384409A">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6FF96902"/>
    <w:multiLevelType w:val="hybridMultilevel"/>
    <w:tmpl w:val="20D29AF0"/>
    <w:lvl w:ilvl="0" w:tplc="D5DE263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72B01142"/>
    <w:multiLevelType w:val="hybridMultilevel"/>
    <w:tmpl w:val="6A84E0F6"/>
    <w:lvl w:ilvl="0" w:tplc="0030787A">
      <w:start w:val="1"/>
      <w:numFmt w:val="decimal"/>
      <w:lvlText w:val="%1."/>
      <w:lvlJc w:val="left"/>
      <w:pPr>
        <w:ind w:left="720" w:hanging="360"/>
      </w:pPr>
      <w:rPr>
        <w:rFonts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79DB0C9B"/>
    <w:multiLevelType w:val="hybridMultilevel"/>
    <w:tmpl w:val="960A848C"/>
    <w:lvl w:ilvl="0" w:tplc="76AC1A70">
      <w:start w:val="49"/>
      <w:numFmt w:val="bullet"/>
      <w:lvlText w:val=""/>
      <w:lvlJc w:val="left"/>
      <w:pPr>
        <w:ind w:left="1068" w:hanging="360"/>
      </w:pPr>
      <w:rPr>
        <w:rFonts w:ascii="Symbol" w:eastAsia="Times New Roman" w:hAnsi="Symbol" w:cs="Times New Roman"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8" w15:restartNumberingAfterBreak="0">
    <w:nsid w:val="7E7828B8"/>
    <w:multiLevelType w:val="hybridMultilevel"/>
    <w:tmpl w:val="C9A09B52"/>
    <w:lvl w:ilvl="0" w:tplc="19900CA4">
      <w:start w:val="1"/>
      <w:numFmt w:val="decimal"/>
      <w:pStyle w:val="Odstavekseznama"/>
      <w:lvlText w:val="(%1)"/>
      <w:lvlJc w:val="left"/>
      <w:pPr>
        <w:ind w:left="502" w:hanging="360"/>
      </w:p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66"/>
    <w:rsid w:val="000003AB"/>
    <w:rsid w:val="0001346E"/>
    <w:rsid w:val="0002681D"/>
    <w:rsid w:val="00063B61"/>
    <w:rsid w:val="0009205A"/>
    <w:rsid w:val="000F7C5D"/>
    <w:rsid w:val="00130C74"/>
    <w:rsid w:val="001546C7"/>
    <w:rsid w:val="0016652F"/>
    <w:rsid w:val="00186038"/>
    <w:rsid w:val="001A103B"/>
    <w:rsid w:val="001B2AE0"/>
    <w:rsid w:val="001B79EB"/>
    <w:rsid w:val="001E31CA"/>
    <w:rsid w:val="001F1D77"/>
    <w:rsid w:val="002131BA"/>
    <w:rsid w:val="00214039"/>
    <w:rsid w:val="0023443B"/>
    <w:rsid w:val="00262348"/>
    <w:rsid w:val="00293E39"/>
    <w:rsid w:val="002B7AAD"/>
    <w:rsid w:val="00302478"/>
    <w:rsid w:val="0036249A"/>
    <w:rsid w:val="003C3461"/>
    <w:rsid w:val="003F3805"/>
    <w:rsid w:val="004077AC"/>
    <w:rsid w:val="0043158A"/>
    <w:rsid w:val="00447DA7"/>
    <w:rsid w:val="00453566"/>
    <w:rsid w:val="004A45E0"/>
    <w:rsid w:val="004B2EEE"/>
    <w:rsid w:val="004C143A"/>
    <w:rsid w:val="004C2434"/>
    <w:rsid w:val="004C52E4"/>
    <w:rsid w:val="00523718"/>
    <w:rsid w:val="0053402A"/>
    <w:rsid w:val="00547132"/>
    <w:rsid w:val="005640FF"/>
    <w:rsid w:val="00577989"/>
    <w:rsid w:val="00603990"/>
    <w:rsid w:val="0061241C"/>
    <w:rsid w:val="00616B63"/>
    <w:rsid w:val="006377C3"/>
    <w:rsid w:val="00641ADA"/>
    <w:rsid w:val="006B3B91"/>
    <w:rsid w:val="006D71C9"/>
    <w:rsid w:val="00706965"/>
    <w:rsid w:val="00725684"/>
    <w:rsid w:val="00756D6B"/>
    <w:rsid w:val="00766850"/>
    <w:rsid w:val="007A0794"/>
    <w:rsid w:val="007A3CF8"/>
    <w:rsid w:val="007B06A2"/>
    <w:rsid w:val="00840D8C"/>
    <w:rsid w:val="00862945"/>
    <w:rsid w:val="00871CF7"/>
    <w:rsid w:val="00897A7A"/>
    <w:rsid w:val="00904E56"/>
    <w:rsid w:val="00936EEB"/>
    <w:rsid w:val="0099734C"/>
    <w:rsid w:val="009973D2"/>
    <w:rsid w:val="00997732"/>
    <w:rsid w:val="009D5E89"/>
    <w:rsid w:val="00A22346"/>
    <w:rsid w:val="00A54744"/>
    <w:rsid w:val="00A62FEF"/>
    <w:rsid w:val="00AB7419"/>
    <w:rsid w:val="00AD21C5"/>
    <w:rsid w:val="00B25610"/>
    <w:rsid w:val="00B46E1E"/>
    <w:rsid w:val="00B6419E"/>
    <w:rsid w:val="00C00631"/>
    <w:rsid w:val="00C109E0"/>
    <w:rsid w:val="00C174F7"/>
    <w:rsid w:val="00C268E2"/>
    <w:rsid w:val="00C57278"/>
    <w:rsid w:val="00C922CB"/>
    <w:rsid w:val="00CE2BC2"/>
    <w:rsid w:val="00CF1B4E"/>
    <w:rsid w:val="00CF2E04"/>
    <w:rsid w:val="00D039BD"/>
    <w:rsid w:val="00D06C10"/>
    <w:rsid w:val="00D1202E"/>
    <w:rsid w:val="00D51B1A"/>
    <w:rsid w:val="00DF531B"/>
    <w:rsid w:val="00E12DE8"/>
    <w:rsid w:val="00E35CB6"/>
    <w:rsid w:val="00E62F40"/>
    <w:rsid w:val="00E71BA0"/>
    <w:rsid w:val="00E7285C"/>
    <w:rsid w:val="00EB0B78"/>
    <w:rsid w:val="00FB4C35"/>
    <w:rsid w:val="00FB6F9F"/>
    <w:rsid w:val="00FD7A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EDC3"/>
  <w15:chartTrackingRefBased/>
  <w15:docId w15:val="{F5FFC9A4-AADF-4A4D-9403-28BA8140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5356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53566"/>
    <w:pPr>
      <w:numPr>
        <w:numId w:val="1"/>
      </w:numPr>
      <w:spacing w:after="120"/>
      <w:jc w:val="both"/>
    </w:pPr>
    <w:rPr>
      <w:rFonts w:ascii="Arial" w:hAnsi="Arial" w:cs="Arial"/>
      <w:sz w:val="20"/>
      <w:szCs w:val="20"/>
      <w:lang w:eastAsia="en-US"/>
    </w:rPr>
  </w:style>
  <w:style w:type="paragraph" w:styleId="Revizija">
    <w:name w:val="Revision"/>
    <w:hidden/>
    <w:uiPriority w:val="99"/>
    <w:semiHidden/>
    <w:rsid w:val="00C268E2"/>
    <w:pPr>
      <w:spacing w:after="0"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4C2434"/>
    <w:rPr>
      <w:sz w:val="16"/>
      <w:szCs w:val="16"/>
    </w:rPr>
  </w:style>
  <w:style w:type="paragraph" w:styleId="Pripombabesedilo">
    <w:name w:val="annotation text"/>
    <w:basedOn w:val="Navaden"/>
    <w:link w:val="PripombabesediloZnak"/>
    <w:uiPriority w:val="99"/>
    <w:unhideWhenUsed/>
    <w:rsid w:val="004C2434"/>
    <w:rPr>
      <w:sz w:val="20"/>
      <w:szCs w:val="20"/>
    </w:rPr>
  </w:style>
  <w:style w:type="character" w:customStyle="1" w:styleId="PripombabesediloZnak">
    <w:name w:val="Pripomba – besedilo Znak"/>
    <w:basedOn w:val="Privzetapisavaodstavka"/>
    <w:link w:val="Pripombabesedilo"/>
    <w:uiPriority w:val="99"/>
    <w:rsid w:val="004C2434"/>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C2434"/>
    <w:rPr>
      <w:b/>
      <w:bCs/>
    </w:rPr>
  </w:style>
  <w:style w:type="character" w:customStyle="1" w:styleId="ZadevapripombeZnak">
    <w:name w:val="Zadeva pripombe Znak"/>
    <w:basedOn w:val="PripombabesediloZnak"/>
    <w:link w:val="Zadevapripombe"/>
    <w:uiPriority w:val="99"/>
    <w:semiHidden/>
    <w:rsid w:val="004C2434"/>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5743</Words>
  <Characters>32738</Characters>
  <Application>Microsoft Office Word</Application>
  <DocSecurity>4</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Škraban</dc:creator>
  <cp:keywords/>
  <dc:description/>
  <cp:lastModifiedBy>Anja Grabner</cp:lastModifiedBy>
  <cp:revision>2</cp:revision>
  <dcterms:created xsi:type="dcterms:W3CDTF">2022-03-16T06:31:00Z</dcterms:created>
  <dcterms:modified xsi:type="dcterms:W3CDTF">2022-03-16T06:31:00Z</dcterms:modified>
</cp:coreProperties>
</file>