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D2669" w14:textId="77777777" w:rsidR="00600A7A" w:rsidRDefault="00600A7A" w:rsidP="00215162">
      <w:pPr>
        <w:pStyle w:val="Telobesedila"/>
        <w:spacing w:before="4"/>
        <w:rPr>
          <w:rFonts w:ascii="Times New Roman" w:hAnsi="Times New Roman" w:cs="Times New Roman"/>
          <w:sz w:val="22"/>
          <w:szCs w:val="22"/>
        </w:rPr>
      </w:pPr>
    </w:p>
    <w:p w14:paraId="4A074410" w14:textId="77777777" w:rsidR="00215162" w:rsidRDefault="00215162" w:rsidP="00215162">
      <w:pPr>
        <w:pStyle w:val="Telobesedila"/>
        <w:spacing w:before="4"/>
        <w:rPr>
          <w:rFonts w:ascii="Times New Roman" w:hAnsi="Times New Roman" w:cs="Times New Roman"/>
          <w:sz w:val="22"/>
          <w:szCs w:val="22"/>
        </w:rPr>
      </w:pPr>
    </w:p>
    <w:p w14:paraId="13CB0351" w14:textId="77777777" w:rsidR="00215162" w:rsidRDefault="00215162" w:rsidP="00215162">
      <w:pPr>
        <w:pStyle w:val="Telobesedila"/>
        <w:spacing w:before="4"/>
        <w:rPr>
          <w:rFonts w:ascii="Times New Roman" w:hAnsi="Times New Roman" w:cs="Times New Roman"/>
          <w:sz w:val="22"/>
          <w:szCs w:val="22"/>
        </w:rPr>
      </w:pPr>
    </w:p>
    <w:p w14:paraId="6E4AE44F" w14:textId="77777777" w:rsidR="00215162" w:rsidRDefault="00215162" w:rsidP="00215162">
      <w:pPr>
        <w:pStyle w:val="Telobesedila"/>
        <w:spacing w:before="4"/>
        <w:rPr>
          <w:rFonts w:ascii="Times New Roman" w:hAnsi="Times New Roman" w:cs="Times New Roman"/>
          <w:sz w:val="22"/>
          <w:szCs w:val="22"/>
        </w:rPr>
      </w:pPr>
    </w:p>
    <w:p w14:paraId="4A259925" w14:textId="77777777" w:rsidR="00215162" w:rsidRDefault="00215162" w:rsidP="00215162">
      <w:pPr>
        <w:pStyle w:val="Telobesedila"/>
        <w:spacing w:before="4"/>
        <w:rPr>
          <w:rFonts w:ascii="Times New Roman" w:eastAsia="Times New Roman" w:hAnsi="Times New Roman" w:cs="Times New Roman"/>
          <w:b/>
          <w:color w:val="000080"/>
          <w:sz w:val="32"/>
          <w:szCs w:val="24"/>
          <w:lang w:val="sl-SI" w:eastAsia="x-none" w:bidi="ar-SA"/>
        </w:rPr>
      </w:pPr>
    </w:p>
    <w:p w14:paraId="1F70F064" w14:textId="77777777" w:rsidR="00600A7A" w:rsidRDefault="00600A7A" w:rsidP="00600A7A">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14:paraId="4AC2FEE6" w14:textId="77777777" w:rsidR="00600A7A" w:rsidRDefault="00600A7A" w:rsidP="00600A7A">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14:paraId="35B99DD7" w14:textId="77777777" w:rsidR="00600A7A" w:rsidRDefault="00600A7A" w:rsidP="00600A7A">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14:paraId="2CE9043E" w14:textId="77777777" w:rsidR="00600A7A" w:rsidRDefault="00600A7A" w:rsidP="00600A7A">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14:paraId="02548EC7" w14:textId="77777777" w:rsidR="00600A7A" w:rsidRDefault="00600A7A" w:rsidP="00600A7A">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14:paraId="00F60A04" w14:textId="77777777" w:rsidR="00600A7A" w:rsidRDefault="00600A7A" w:rsidP="00600A7A">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14:paraId="79EAE4E3" w14:textId="77777777" w:rsidR="00600A7A" w:rsidRDefault="00600A7A" w:rsidP="00600A7A">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14:paraId="435BDA76" w14:textId="77777777" w:rsidR="00600A7A" w:rsidRDefault="00600A7A" w:rsidP="00600A7A">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14:paraId="35D8AD38" w14:textId="43617D26" w:rsidR="00600A7A" w:rsidRDefault="00600A7A" w:rsidP="00600A7A">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r>
        <w:rPr>
          <w:rFonts w:ascii="Times New Roman" w:eastAsia="Times New Roman" w:hAnsi="Times New Roman" w:cs="Times New Roman"/>
          <w:b/>
          <w:color w:val="000080"/>
          <w:sz w:val="32"/>
          <w:szCs w:val="24"/>
          <w:lang w:val="sl-SI" w:eastAsia="x-none" w:bidi="ar-SA"/>
        </w:rPr>
        <w:t xml:space="preserve">DECREE ON </w:t>
      </w:r>
      <w:r w:rsidR="00875173">
        <w:rPr>
          <w:rFonts w:ascii="Times New Roman" w:eastAsia="Times New Roman" w:hAnsi="Times New Roman" w:cs="Times New Roman"/>
          <w:b/>
          <w:color w:val="000080"/>
          <w:sz w:val="32"/>
          <w:szCs w:val="24"/>
          <w:lang w:val="sl-SI" w:eastAsia="x-none" w:bidi="ar-SA"/>
        </w:rPr>
        <w:t xml:space="preserve">RADIATION </w:t>
      </w:r>
      <w:r w:rsidR="00253942">
        <w:rPr>
          <w:rFonts w:ascii="Times New Roman" w:eastAsia="Times New Roman" w:hAnsi="Times New Roman" w:cs="Times New Roman"/>
          <w:b/>
          <w:color w:val="000080"/>
          <w:sz w:val="32"/>
          <w:szCs w:val="24"/>
          <w:lang w:val="sl-SI" w:eastAsia="x-none" w:bidi="ar-SA"/>
        </w:rPr>
        <w:t>ACTIVITIES</w:t>
      </w:r>
    </w:p>
    <w:p w14:paraId="547A1AB4" w14:textId="77777777" w:rsidR="00215162" w:rsidRPr="00600A7A" w:rsidRDefault="00215162" w:rsidP="00600A7A">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14:paraId="6B5F51AA" w14:textId="77777777" w:rsidR="00215162" w:rsidRPr="006070FF" w:rsidRDefault="00215162" w:rsidP="00215162">
      <w:pPr>
        <w:pStyle w:val="Naslov"/>
        <w:rPr>
          <w:color w:val="000080"/>
          <w:sz w:val="32"/>
          <w:szCs w:val="32"/>
        </w:rPr>
      </w:pPr>
      <w:r w:rsidRPr="006070FF">
        <w:rPr>
          <w:color w:val="000080"/>
          <w:sz w:val="32"/>
          <w:szCs w:val="32"/>
          <w:lang w:eastAsia="x-none"/>
        </w:rPr>
        <w:t>(UV</w:t>
      </w:r>
      <w:r w:rsidR="00875173">
        <w:rPr>
          <w:color w:val="000080"/>
          <w:sz w:val="32"/>
          <w:szCs w:val="32"/>
          <w:lang w:eastAsia="x-none"/>
        </w:rPr>
        <w:t>1</w:t>
      </w:r>
      <w:r w:rsidRPr="006070FF">
        <w:rPr>
          <w:color w:val="000080"/>
          <w:sz w:val="32"/>
          <w:szCs w:val="32"/>
          <w:lang w:eastAsia="x-none"/>
        </w:rPr>
        <w:t>)</w:t>
      </w:r>
    </w:p>
    <w:p w14:paraId="42CCE4A3" w14:textId="77777777" w:rsidR="00600A7A" w:rsidRPr="00600A7A" w:rsidRDefault="00600A7A" w:rsidP="00600A7A">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14:paraId="496C210C" w14:textId="77777777" w:rsidR="00600A7A" w:rsidRPr="00600A7A" w:rsidRDefault="00600A7A" w:rsidP="00600A7A">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14:paraId="543CAF69" w14:textId="77777777" w:rsidR="00600A7A" w:rsidRPr="00600A7A" w:rsidRDefault="00600A7A" w:rsidP="00600A7A">
      <w:pPr>
        <w:widowControl/>
        <w:overflowPunct w:val="0"/>
        <w:adjustRightInd w:val="0"/>
        <w:jc w:val="center"/>
        <w:textAlignment w:val="baseline"/>
        <w:rPr>
          <w:rFonts w:ascii="Times New Roman" w:eastAsia="Times New Roman" w:hAnsi="Times New Roman" w:cs="Times New Roman"/>
          <w:b/>
          <w:color w:val="000080"/>
          <w:sz w:val="28"/>
          <w:szCs w:val="24"/>
          <w:lang w:val="sl-SI" w:eastAsia="x-none" w:bidi="ar-SA"/>
        </w:rPr>
      </w:pPr>
      <w:r w:rsidRPr="00600A7A">
        <w:rPr>
          <w:rFonts w:ascii="Times New Roman" w:eastAsia="Times New Roman" w:hAnsi="Times New Roman" w:cs="Times New Roman"/>
          <w:b/>
          <w:color w:val="000080"/>
          <w:sz w:val="28"/>
          <w:szCs w:val="24"/>
          <w:lang w:val="sl-SI" w:eastAsia="x-none" w:bidi="ar-SA"/>
        </w:rPr>
        <w:t>UNOFFICIAL TRANSLATION</w:t>
      </w:r>
    </w:p>
    <w:p w14:paraId="3722381F" w14:textId="77777777" w:rsidR="00600A7A" w:rsidRPr="00600A7A" w:rsidRDefault="00600A7A" w:rsidP="00600A7A">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14:paraId="36CFC319" w14:textId="77777777" w:rsidR="00600A7A" w:rsidRPr="00600A7A" w:rsidRDefault="00600A7A" w:rsidP="00600A7A">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14:paraId="5B7C54A5" w14:textId="77777777" w:rsidR="00600A7A" w:rsidRPr="00600A7A" w:rsidRDefault="00600A7A" w:rsidP="00600A7A">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bookmarkStart w:id="0" w:name="_Hlk15553831"/>
    </w:p>
    <w:p w14:paraId="4BC8317B" w14:textId="77777777" w:rsidR="00600A7A" w:rsidRPr="00600A7A" w:rsidRDefault="00600A7A" w:rsidP="00600A7A">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14:paraId="5A1F18F8" w14:textId="77777777" w:rsidR="00600A7A" w:rsidRPr="00600A7A" w:rsidRDefault="00AA0002" w:rsidP="00600A7A">
      <w:pPr>
        <w:jc w:val="center"/>
        <w:rPr>
          <w:rFonts w:ascii="Times New Roman" w:eastAsia="Times New Roman" w:hAnsi="Times New Roman" w:cs="Times New Roman"/>
          <w:b/>
          <w:sz w:val="28"/>
        </w:rPr>
      </w:pPr>
      <w:r>
        <w:rPr>
          <w:rFonts w:ascii="Times New Roman" w:eastAsia="Times New Roman" w:hAnsi="Times New Roman" w:cs="Times New Roman"/>
          <w:b/>
          <w:noProof/>
          <w:sz w:val="28"/>
        </w:rPr>
        <mc:AlternateContent>
          <mc:Choice Requires="wps">
            <w:drawing>
              <wp:anchor distT="0" distB="0" distL="114300" distR="114300" simplePos="0" relativeHeight="251676672" behindDoc="0" locked="0" layoutInCell="1" allowOverlap="1" wp14:anchorId="792DE76D" wp14:editId="056E518E">
                <wp:simplePos x="0" y="0"/>
                <wp:positionH relativeFrom="column">
                  <wp:posOffset>723265</wp:posOffset>
                </wp:positionH>
                <wp:positionV relativeFrom="paragraph">
                  <wp:posOffset>457835</wp:posOffset>
                </wp:positionV>
                <wp:extent cx="5257800" cy="1929600"/>
                <wp:effectExtent l="12700" t="12700" r="12700" b="13970"/>
                <wp:wrapNone/>
                <wp:docPr id="21" name="Text Box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929600"/>
                        </a:xfrm>
                        <a:prstGeom prst="rect">
                          <a:avLst/>
                        </a:prstGeom>
                        <a:solidFill>
                          <a:srgbClr val="FFFFFF"/>
                        </a:solidFill>
                        <a:ln w="19050">
                          <a:solidFill>
                            <a:srgbClr val="000080"/>
                          </a:solidFill>
                          <a:miter lim="800000"/>
                          <a:headEnd/>
                          <a:tailEnd/>
                        </a:ln>
                      </wps:spPr>
                      <wps:txbx>
                        <w:txbxContent>
                          <w:p w14:paraId="59AAB900" w14:textId="77777777" w:rsidR="00051EC2" w:rsidRPr="00607690" w:rsidRDefault="00051EC2" w:rsidP="00600A7A">
                            <w:pPr>
                              <w:spacing w:after="120"/>
                              <w:jc w:val="center"/>
                              <w:rPr>
                                <w:i/>
                              </w:rPr>
                            </w:pPr>
                          </w:p>
                          <w:p w14:paraId="058815F6" w14:textId="016CF903" w:rsidR="00051EC2" w:rsidRPr="00600A7A" w:rsidRDefault="00051EC2" w:rsidP="00600A7A">
                            <w:pPr>
                              <w:spacing w:line="360" w:lineRule="auto"/>
                              <w:jc w:val="center"/>
                              <w:rPr>
                                <w:rFonts w:ascii="Times New Roman" w:eastAsia="Times New Roman" w:hAnsi="Times New Roman" w:cs="Times New Roman"/>
                                <w:i/>
                              </w:rPr>
                            </w:pPr>
                            <w:r w:rsidRPr="00600A7A">
                              <w:rPr>
                                <w:rFonts w:ascii="Times New Roman" w:eastAsia="Times New Roman" w:hAnsi="Times New Roman" w:cs="Times New Roman"/>
                                <w:i/>
                              </w:rPr>
                              <w:t>Prepared by the Slovenian Nuclear Safety Administration in</w:t>
                            </w:r>
                            <w:r>
                              <w:rPr>
                                <w:rFonts w:ascii="Times New Roman" w:eastAsia="Times New Roman" w:hAnsi="Times New Roman" w:cs="Times New Roman"/>
                                <w:i/>
                              </w:rPr>
                              <w:t xml:space="preserve"> October</w:t>
                            </w:r>
                            <w:r w:rsidRPr="00600A7A">
                              <w:rPr>
                                <w:rFonts w:ascii="Times New Roman" w:eastAsia="Times New Roman" w:hAnsi="Times New Roman" w:cs="Times New Roman"/>
                                <w:i/>
                              </w:rPr>
                              <w:t xml:space="preserve"> 20</w:t>
                            </w:r>
                            <w:r>
                              <w:rPr>
                                <w:rFonts w:ascii="Times New Roman" w:eastAsia="Times New Roman" w:hAnsi="Times New Roman" w:cs="Times New Roman"/>
                                <w:i/>
                              </w:rPr>
                              <w:t>20</w:t>
                            </w:r>
                            <w:r w:rsidRPr="00600A7A">
                              <w:rPr>
                                <w:rFonts w:ascii="Times New Roman" w:eastAsia="Times New Roman" w:hAnsi="Times New Roman" w:cs="Times New Roman"/>
                                <w:i/>
                              </w:rPr>
                              <w:t>.</w:t>
                            </w:r>
                          </w:p>
                          <w:p w14:paraId="50BF337E" w14:textId="77777777" w:rsidR="00051EC2" w:rsidRPr="00600A7A" w:rsidRDefault="00051EC2" w:rsidP="00600A7A">
                            <w:pPr>
                              <w:spacing w:line="360" w:lineRule="auto"/>
                              <w:jc w:val="center"/>
                              <w:rPr>
                                <w:rFonts w:ascii="Times New Roman" w:eastAsia="Times New Roman" w:hAnsi="Times New Roman" w:cs="Times New Roman"/>
                                <w:i/>
                              </w:rPr>
                            </w:pPr>
                            <w:r w:rsidRPr="00600A7A">
                              <w:rPr>
                                <w:rFonts w:ascii="Times New Roman" w:eastAsia="Times New Roman" w:hAnsi="Times New Roman" w:cs="Times New Roman"/>
                                <w:i/>
                              </w:rPr>
                              <w:t xml:space="preserve">The official text of the </w:t>
                            </w:r>
                            <w:r>
                              <w:rPr>
                                <w:rFonts w:ascii="Times New Roman" w:eastAsia="Times New Roman" w:hAnsi="Times New Roman" w:cs="Times New Roman"/>
                                <w:i/>
                              </w:rPr>
                              <w:t>Decree</w:t>
                            </w:r>
                            <w:r w:rsidRPr="00600A7A">
                              <w:rPr>
                                <w:rFonts w:ascii="Times New Roman" w:eastAsia="Times New Roman" w:hAnsi="Times New Roman" w:cs="Times New Roman"/>
                                <w:i/>
                              </w:rPr>
                              <w:t xml:space="preserve"> is located on the pages </w:t>
                            </w:r>
                            <w:r w:rsidRPr="00600A7A">
                              <w:rPr>
                                <w:rFonts w:ascii="Times New Roman" w:eastAsia="Times New Roman" w:hAnsi="Times New Roman" w:cs="Times New Roman"/>
                              </w:rPr>
                              <w:t xml:space="preserve">of </w:t>
                            </w:r>
                            <w:hyperlink r:id="rId7" w:history="1">
                              <w:proofErr w:type="spellStart"/>
                              <w:r w:rsidRPr="00600A7A">
                                <w:rPr>
                                  <w:rStyle w:val="Hiperpovezava"/>
                                  <w:rFonts w:ascii="Times New Roman" w:eastAsia="Times New Roman" w:hAnsi="Times New Roman" w:cs="Times New Roman"/>
                                  <w:i/>
                                  <w:color w:val="000080"/>
                                  <w:u w:val="dotted"/>
                                  <w:lang w:val="sl-SI" w:eastAsia="sl-SI" w:bidi="ar-SA"/>
                                </w:rPr>
                                <w:t>the</w:t>
                              </w:r>
                              <w:proofErr w:type="spellEnd"/>
                              <w:r w:rsidRPr="00600A7A">
                                <w:rPr>
                                  <w:rStyle w:val="Hiperpovezava"/>
                                  <w:rFonts w:ascii="Times New Roman" w:eastAsia="Times New Roman" w:hAnsi="Times New Roman" w:cs="Times New Roman"/>
                                  <w:i/>
                                  <w:color w:val="000080"/>
                                  <w:u w:val="dotted"/>
                                  <w:lang w:val="sl-SI" w:eastAsia="sl-SI" w:bidi="ar-SA"/>
                                </w:rPr>
                                <w:t xml:space="preserve"> Legal </w:t>
                              </w:r>
                              <w:proofErr w:type="spellStart"/>
                              <w:r w:rsidRPr="00600A7A">
                                <w:rPr>
                                  <w:rStyle w:val="Hiperpovezava"/>
                                  <w:rFonts w:ascii="Times New Roman" w:eastAsia="Times New Roman" w:hAnsi="Times New Roman" w:cs="Times New Roman"/>
                                  <w:i/>
                                  <w:color w:val="000080"/>
                                  <w:u w:val="dotted"/>
                                  <w:lang w:val="sl-SI" w:eastAsia="sl-SI" w:bidi="ar-SA"/>
                                </w:rPr>
                                <w:t>Information</w:t>
                              </w:r>
                              <w:proofErr w:type="spellEnd"/>
                              <w:r w:rsidRPr="00600A7A">
                                <w:rPr>
                                  <w:rStyle w:val="Hiperpovezava"/>
                                  <w:rFonts w:ascii="Times New Roman" w:eastAsia="Times New Roman" w:hAnsi="Times New Roman" w:cs="Times New Roman"/>
                                  <w:i/>
                                  <w:color w:val="000080"/>
                                  <w:u w:val="dotted"/>
                                  <w:lang w:val="sl-SI" w:eastAsia="sl-SI" w:bidi="ar-SA"/>
                                </w:rPr>
                                <w:t xml:space="preserve"> </w:t>
                              </w:r>
                              <w:proofErr w:type="spellStart"/>
                              <w:r w:rsidRPr="00600A7A">
                                <w:rPr>
                                  <w:rStyle w:val="Hiperpovezava"/>
                                  <w:rFonts w:ascii="Times New Roman" w:eastAsia="Times New Roman" w:hAnsi="Times New Roman" w:cs="Times New Roman"/>
                                  <w:i/>
                                  <w:color w:val="000080"/>
                                  <w:u w:val="dotted"/>
                                  <w:lang w:val="sl-SI" w:eastAsia="sl-SI" w:bidi="ar-SA"/>
                                </w:rPr>
                                <w:t>System</w:t>
                              </w:r>
                              <w:proofErr w:type="spellEnd"/>
                            </w:hyperlink>
                            <w:r w:rsidRPr="00600A7A">
                              <w:rPr>
                                <w:rFonts w:ascii="Times New Roman" w:eastAsia="Times New Roman" w:hAnsi="Times New Roman" w:cs="Times New Roman"/>
                                <w:i/>
                              </w:rPr>
                              <w:t>.</w:t>
                            </w:r>
                          </w:p>
                          <w:p w14:paraId="52273A4B" w14:textId="77777777" w:rsidR="00051EC2" w:rsidRPr="00600A7A" w:rsidRDefault="00051EC2" w:rsidP="00600A7A">
                            <w:pPr>
                              <w:spacing w:line="360" w:lineRule="auto"/>
                              <w:jc w:val="center"/>
                              <w:rPr>
                                <w:rFonts w:ascii="Times New Roman" w:eastAsia="Times New Roman" w:hAnsi="Times New Roman" w:cs="Times New Roman"/>
                                <w:i/>
                              </w:rPr>
                            </w:pPr>
                          </w:p>
                          <w:p w14:paraId="45F44110" w14:textId="77777777" w:rsidR="00051EC2" w:rsidRPr="00600A7A" w:rsidRDefault="00051EC2" w:rsidP="00600A7A">
                            <w:pPr>
                              <w:spacing w:line="360" w:lineRule="auto"/>
                              <w:jc w:val="center"/>
                              <w:rPr>
                                <w:rFonts w:ascii="Times New Roman" w:eastAsia="Times New Roman" w:hAnsi="Times New Roman" w:cs="Times New Roman"/>
                                <w:i/>
                              </w:rPr>
                            </w:pPr>
                          </w:p>
                          <w:p w14:paraId="4670D948" w14:textId="77777777" w:rsidR="00051EC2" w:rsidRPr="00600A7A" w:rsidRDefault="00051EC2" w:rsidP="00600A7A">
                            <w:pPr>
                              <w:spacing w:line="360" w:lineRule="auto"/>
                              <w:rPr>
                                <w:rFonts w:ascii="Times New Roman" w:eastAsia="Times New Roman" w:hAnsi="Times New Roman" w:cs="Times New Roman"/>
                                <w:i/>
                              </w:rPr>
                            </w:pPr>
                            <w:r w:rsidRPr="00600A7A">
                              <w:rPr>
                                <w:rFonts w:ascii="Times New Roman" w:eastAsia="Times New Roman" w:hAnsi="Times New Roman" w:cs="Times New Roman"/>
                                <w:b/>
                                <w:i/>
                              </w:rPr>
                              <w:t>WARNING:</w:t>
                            </w:r>
                            <w:r w:rsidRPr="00600A7A">
                              <w:rPr>
                                <w:rFonts w:ascii="Times New Roman" w:eastAsia="Times New Roman" w:hAnsi="Times New Roman" w:cs="Times New Roman"/>
                                <w:i/>
                              </w:rPr>
                              <w:t xml:space="preserve"> The unofficial text of this Act is just an informative work tool, for which the Slovenian Nuclear Safety Administration does not guarantee.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92DE76D" id="_x0000_t202" coordsize="21600,21600" o:spt="202" path="m,l,21600r21600,l21600,xe">
                <v:stroke joinstyle="miter"/>
                <v:path gradientshapeok="t" o:connecttype="rect"/>
              </v:shapetype>
              <v:shape id="Text Box 76" o:spid="_x0000_s1026" type="#_x0000_t202" alt="&quot;&quot;" style="position:absolute;left:0;text-align:left;margin-left:56.95pt;margin-top:36.05pt;width:414pt;height:1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" strokecolor="navy" strokeweight="1.5pt">
                <v:textbox>
                  <w:txbxContent>
                    <w:p w14:paraId="59AAB900" w14:textId="77777777" w:rsidR="00051EC2" w:rsidRPr="00607690" w:rsidRDefault="00051EC2" w:rsidP="00600A7A">
                      <w:pPr>
                        <w:spacing w:after="120"/>
                        <w:jc w:val="center"/>
                        <w:rPr>
                          <w:i/>
                        </w:rPr>
                      </w:pPr>
                    </w:p>
                    <w:p w14:paraId="058815F6" w14:textId="016CF903" w:rsidR="00051EC2" w:rsidRPr="00600A7A" w:rsidRDefault="00051EC2" w:rsidP="00600A7A">
                      <w:pPr>
                        <w:spacing w:line="360" w:lineRule="auto"/>
                        <w:jc w:val="center"/>
                        <w:rPr>
                          <w:rFonts w:ascii="Times New Roman" w:eastAsia="Times New Roman" w:hAnsi="Times New Roman" w:cs="Times New Roman"/>
                          <w:i/>
                        </w:rPr>
                      </w:pPr>
                      <w:r w:rsidRPr="00600A7A">
                        <w:rPr>
                          <w:rFonts w:ascii="Times New Roman" w:eastAsia="Times New Roman" w:hAnsi="Times New Roman" w:cs="Times New Roman"/>
                          <w:i/>
                        </w:rPr>
                        <w:t>Prepared by the Slovenian Nuclear Safety Administration in</w:t>
                      </w:r>
                      <w:r>
                        <w:rPr>
                          <w:rFonts w:ascii="Times New Roman" w:eastAsia="Times New Roman" w:hAnsi="Times New Roman" w:cs="Times New Roman"/>
                          <w:i/>
                        </w:rPr>
                        <w:t xml:space="preserve"> October</w:t>
                      </w:r>
                      <w:r w:rsidRPr="00600A7A">
                        <w:rPr>
                          <w:rFonts w:ascii="Times New Roman" w:eastAsia="Times New Roman" w:hAnsi="Times New Roman" w:cs="Times New Roman"/>
                          <w:i/>
                        </w:rPr>
                        <w:t xml:space="preserve"> 20</w:t>
                      </w:r>
                      <w:r>
                        <w:rPr>
                          <w:rFonts w:ascii="Times New Roman" w:eastAsia="Times New Roman" w:hAnsi="Times New Roman" w:cs="Times New Roman"/>
                          <w:i/>
                        </w:rPr>
                        <w:t>20</w:t>
                      </w:r>
                      <w:r w:rsidRPr="00600A7A">
                        <w:rPr>
                          <w:rFonts w:ascii="Times New Roman" w:eastAsia="Times New Roman" w:hAnsi="Times New Roman" w:cs="Times New Roman"/>
                          <w:i/>
                        </w:rPr>
                        <w:t>.</w:t>
                      </w:r>
                    </w:p>
                    <w:p w14:paraId="50BF337E" w14:textId="77777777" w:rsidR="00051EC2" w:rsidRPr="00600A7A" w:rsidRDefault="00051EC2" w:rsidP="00600A7A">
                      <w:pPr>
                        <w:spacing w:line="360" w:lineRule="auto"/>
                        <w:jc w:val="center"/>
                        <w:rPr>
                          <w:rFonts w:ascii="Times New Roman" w:eastAsia="Times New Roman" w:hAnsi="Times New Roman" w:cs="Times New Roman"/>
                          <w:i/>
                        </w:rPr>
                      </w:pPr>
                      <w:r w:rsidRPr="00600A7A">
                        <w:rPr>
                          <w:rFonts w:ascii="Times New Roman" w:eastAsia="Times New Roman" w:hAnsi="Times New Roman" w:cs="Times New Roman"/>
                          <w:i/>
                        </w:rPr>
                        <w:t xml:space="preserve">The official text of the </w:t>
                      </w:r>
                      <w:r>
                        <w:rPr>
                          <w:rFonts w:ascii="Times New Roman" w:eastAsia="Times New Roman" w:hAnsi="Times New Roman" w:cs="Times New Roman"/>
                          <w:i/>
                        </w:rPr>
                        <w:t>Decree</w:t>
                      </w:r>
                      <w:r w:rsidRPr="00600A7A">
                        <w:rPr>
                          <w:rFonts w:ascii="Times New Roman" w:eastAsia="Times New Roman" w:hAnsi="Times New Roman" w:cs="Times New Roman"/>
                          <w:i/>
                        </w:rPr>
                        <w:t xml:space="preserve"> is located on the pages </w:t>
                      </w:r>
                      <w:r w:rsidRPr="00600A7A">
                        <w:rPr>
                          <w:rFonts w:ascii="Times New Roman" w:eastAsia="Times New Roman" w:hAnsi="Times New Roman" w:cs="Times New Roman"/>
                        </w:rPr>
                        <w:t xml:space="preserve">of </w:t>
                      </w:r>
                      <w:hyperlink r:id="rId8" w:history="1">
                        <w:r w:rsidRPr="00600A7A">
                          <w:rPr>
                            <w:rStyle w:val="Hyperlink"/>
                            <w:rFonts w:ascii="Times New Roman" w:eastAsia="Times New Roman" w:hAnsi="Times New Roman" w:cs="Times New Roman"/>
                            <w:i/>
                            <w:color w:val="000080"/>
                            <w:u w:val="dotted"/>
                            <w:lang w:val="sl-SI" w:eastAsia="sl-SI" w:bidi="ar-SA"/>
                          </w:rPr>
                          <w:t>the Legal Information System</w:t>
                        </w:r>
                      </w:hyperlink>
                      <w:r w:rsidRPr="00600A7A">
                        <w:rPr>
                          <w:rFonts w:ascii="Times New Roman" w:eastAsia="Times New Roman" w:hAnsi="Times New Roman" w:cs="Times New Roman"/>
                          <w:i/>
                        </w:rPr>
                        <w:t>.</w:t>
                      </w:r>
                    </w:p>
                    <w:p w14:paraId="52273A4B" w14:textId="77777777" w:rsidR="00051EC2" w:rsidRPr="00600A7A" w:rsidRDefault="00051EC2" w:rsidP="00600A7A">
                      <w:pPr>
                        <w:spacing w:line="360" w:lineRule="auto"/>
                        <w:jc w:val="center"/>
                        <w:rPr>
                          <w:rFonts w:ascii="Times New Roman" w:eastAsia="Times New Roman" w:hAnsi="Times New Roman" w:cs="Times New Roman"/>
                          <w:i/>
                        </w:rPr>
                      </w:pPr>
                    </w:p>
                    <w:p w14:paraId="45F44110" w14:textId="77777777" w:rsidR="00051EC2" w:rsidRPr="00600A7A" w:rsidRDefault="00051EC2" w:rsidP="00600A7A">
                      <w:pPr>
                        <w:spacing w:line="360" w:lineRule="auto"/>
                        <w:jc w:val="center"/>
                        <w:rPr>
                          <w:rFonts w:ascii="Times New Roman" w:eastAsia="Times New Roman" w:hAnsi="Times New Roman" w:cs="Times New Roman"/>
                          <w:i/>
                        </w:rPr>
                      </w:pPr>
                    </w:p>
                    <w:p w14:paraId="4670D948" w14:textId="77777777" w:rsidR="00051EC2" w:rsidRPr="00600A7A" w:rsidRDefault="00051EC2" w:rsidP="00600A7A">
                      <w:pPr>
                        <w:spacing w:line="360" w:lineRule="auto"/>
                        <w:rPr>
                          <w:rFonts w:ascii="Times New Roman" w:eastAsia="Times New Roman" w:hAnsi="Times New Roman" w:cs="Times New Roman"/>
                          <w:i/>
                        </w:rPr>
                      </w:pPr>
                      <w:r w:rsidRPr="00600A7A">
                        <w:rPr>
                          <w:rFonts w:ascii="Times New Roman" w:eastAsia="Times New Roman" w:hAnsi="Times New Roman" w:cs="Times New Roman"/>
                          <w:b/>
                          <w:i/>
                        </w:rPr>
                        <w:t>WARNING:</w:t>
                      </w:r>
                      <w:r w:rsidRPr="00600A7A">
                        <w:rPr>
                          <w:rFonts w:ascii="Times New Roman" w:eastAsia="Times New Roman" w:hAnsi="Times New Roman" w:cs="Times New Roman"/>
                          <w:i/>
                        </w:rPr>
                        <w:t xml:space="preserve"> The unofficial text of this Act is just an informative work tool, for which the Slovenian Nuclear Safety Administration does not guarantee.</w:t>
                      </w:r>
                    </w:p>
                  </w:txbxContent>
                </v:textbox>
              </v:shape>
            </w:pict>
          </mc:Fallback>
        </mc:AlternateContent>
      </w:r>
      <w:r w:rsidR="00600A7A" w:rsidRPr="00600A7A">
        <w:rPr>
          <w:rFonts w:ascii="Times New Roman" w:eastAsia="Times New Roman" w:hAnsi="Times New Roman" w:cs="Times New Roman"/>
          <w:b/>
          <w:sz w:val="28"/>
        </w:rPr>
        <w:br w:type="page"/>
      </w:r>
    </w:p>
    <w:bookmarkEnd w:id="0"/>
    <w:p w14:paraId="760DC166" w14:textId="77777777" w:rsidR="005A421C" w:rsidRDefault="00875173" w:rsidP="005054A0">
      <w:pPr>
        <w:pStyle w:val="Telobesedila"/>
        <w:ind w:left="142" w:right="567"/>
        <w:jc w:val="both"/>
        <w:rPr>
          <w:rFonts w:ascii="Times New Roman" w:hAnsi="Times New Roman" w:cs="Times New Roman"/>
          <w:sz w:val="22"/>
          <w:szCs w:val="22"/>
        </w:rPr>
      </w:pPr>
      <w:r w:rsidRPr="00875173">
        <w:rPr>
          <w:rFonts w:ascii="Times New Roman" w:hAnsi="Times New Roman" w:cs="Times New Roman"/>
          <w:sz w:val="22"/>
          <w:szCs w:val="22"/>
        </w:rPr>
        <w:lastRenderedPageBreak/>
        <w:t xml:space="preserve">Pursuant to </w:t>
      </w:r>
      <w:r>
        <w:rPr>
          <w:rFonts w:ascii="Times New Roman" w:hAnsi="Times New Roman" w:cs="Times New Roman"/>
          <w:sz w:val="22"/>
          <w:szCs w:val="22"/>
        </w:rPr>
        <w:t xml:space="preserve">the </w:t>
      </w:r>
      <w:r w:rsidR="009815F7">
        <w:rPr>
          <w:rFonts w:ascii="Times New Roman" w:hAnsi="Times New Roman" w:cs="Times New Roman"/>
          <w:sz w:val="22"/>
          <w:szCs w:val="22"/>
        </w:rPr>
        <w:t xml:space="preserve">eighth and tenth paragraph of the </w:t>
      </w:r>
      <w:r w:rsidRPr="00875173">
        <w:rPr>
          <w:rFonts w:ascii="Times New Roman" w:hAnsi="Times New Roman" w:cs="Times New Roman"/>
          <w:sz w:val="22"/>
          <w:szCs w:val="22"/>
        </w:rPr>
        <w:t>Article</w:t>
      </w:r>
      <w:r w:rsidR="009815F7">
        <w:rPr>
          <w:rFonts w:ascii="Times New Roman" w:hAnsi="Times New Roman" w:cs="Times New Roman"/>
          <w:sz w:val="22"/>
          <w:szCs w:val="22"/>
        </w:rPr>
        <w:t xml:space="preserve"> 16, the fourth paragraph of the Article 18, the fourth paragraph of the Article 21, the seventh paragraph of the Article 33, the second paragraph of the Article 85, the third paragraph of the Article 138 and the second paragraph of the Article 144</w:t>
      </w:r>
      <w:r w:rsidRPr="00875173">
        <w:rPr>
          <w:rFonts w:ascii="Times New Roman" w:hAnsi="Times New Roman" w:cs="Times New Roman"/>
          <w:sz w:val="22"/>
          <w:szCs w:val="22"/>
        </w:rPr>
        <w:t xml:space="preserve"> of the Ionising Radiation Protection and Nuclear Safety Act (Official Gazette of the Republic of Slovenia</w:t>
      </w:r>
      <w:r>
        <w:rPr>
          <w:rFonts w:ascii="Times New Roman" w:hAnsi="Times New Roman" w:cs="Times New Roman"/>
          <w:sz w:val="22"/>
          <w:szCs w:val="22"/>
        </w:rPr>
        <w:t>,</w:t>
      </w:r>
      <w:r w:rsidRPr="00875173">
        <w:rPr>
          <w:rFonts w:ascii="Times New Roman" w:hAnsi="Times New Roman" w:cs="Times New Roman"/>
          <w:sz w:val="22"/>
          <w:szCs w:val="22"/>
        </w:rPr>
        <w:t xml:space="preserve"> No</w:t>
      </w:r>
      <w:r>
        <w:rPr>
          <w:rFonts w:ascii="Times New Roman" w:hAnsi="Times New Roman" w:cs="Times New Roman"/>
          <w:sz w:val="22"/>
          <w:szCs w:val="22"/>
        </w:rPr>
        <w:t>.</w:t>
      </w:r>
      <w:r w:rsidRPr="00875173">
        <w:rPr>
          <w:rFonts w:ascii="Times New Roman" w:hAnsi="Times New Roman" w:cs="Times New Roman"/>
          <w:sz w:val="22"/>
          <w:szCs w:val="22"/>
        </w:rPr>
        <w:t xml:space="preserve"> </w:t>
      </w:r>
      <w:r w:rsidR="00D63E43">
        <w:rPr>
          <w:rFonts w:ascii="Times New Roman" w:hAnsi="Times New Roman" w:cs="Times New Roman"/>
          <w:sz w:val="22"/>
          <w:szCs w:val="22"/>
        </w:rPr>
        <w:t>76/17</w:t>
      </w:r>
      <w:r w:rsidRPr="00875173">
        <w:rPr>
          <w:rFonts w:ascii="Times New Roman" w:hAnsi="Times New Roman" w:cs="Times New Roman"/>
          <w:sz w:val="22"/>
          <w:szCs w:val="22"/>
        </w:rPr>
        <w:t>) the Government of the Republic of Slovenia hereby issues the</w:t>
      </w:r>
    </w:p>
    <w:p w14:paraId="08C1680F" w14:textId="77777777" w:rsidR="00875173" w:rsidRPr="001C7402" w:rsidRDefault="00875173" w:rsidP="00875173">
      <w:pPr>
        <w:pStyle w:val="Telobesedila"/>
        <w:jc w:val="both"/>
        <w:rPr>
          <w:rFonts w:ascii="Times New Roman" w:hAnsi="Times New Roman" w:cs="Times New Roman"/>
          <w:sz w:val="22"/>
          <w:szCs w:val="22"/>
        </w:rPr>
      </w:pPr>
    </w:p>
    <w:p w14:paraId="7EC1C09E" w14:textId="77777777" w:rsidR="005A421C" w:rsidRPr="001C7402" w:rsidRDefault="005A421C">
      <w:pPr>
        <w:pStyle w:val="Telobesedila"/>
        <w:spacing w:before="1"/>
        <w:rPr>
          <w:rFonts w:ascii="Times New Roman" w:hAnsi="Times New Roman" w:cs="Times New Roman"/>
          <w:sz w:val="22"/>
          <w:szCs w:val="22"/>
        </w:rPr>
      </w:pPr>
    </w:p>
    <w:p w14:paraId="6A075DF0" w14:textId="4BB49EDD" w:rsidR="005A421C" w:rsidRPr="004A49C5" w:rsidRDefault="001C7402" w:rsidP="00445893">
      <w:pPr>
        <w:pStyle w:val="Naslov3"/>
        <w:jc w:val="center"/>
        <w:rPr>
          <w:rFonts w:ascii="Times New Roman" w:hAnsi="Times New Roman" w:cs="Times New Roman"/>
          <w:sz w:val="24"/>
          <w:szCs w:val="24"/>
        </w:rPr>
      </w:pPr>
      <w:r w:rsidRPr="004A49C5">
        <w:rPr>
          <w:rFonts w:ascii="Times New Roman" w:hAnsi="Times New Roman" w:cs="Times New Roman"/>
          <w:sz w:val="24"/>
          <w:szCs w:val="24"/>
        </w:rPr>
        <w:t>D</w:t>
      </w:r>
      <w:r w:rsidR="00445893" w:rsidRPr="004A49C5">
        <w:rPr>
          <w:rFonts w:ascii="Times New Roman" w:hAnsi="Times New Roman" w:cs="Times New Roman"/>
          <w:sz w:val="24"/>
          <w:szCs w:val="24"/>
        </w:rPr>
        <w:t xml:space="preserve"> E C R E </w:t>
      </w:r>
      <w:proofErr w:type="spellStart"/>
      <w:r w:rsidR="00445893" w:rsidRPr="004A49C5">
        <w:rPr>
          <w:rFonts w:ascii="Times New Roman" w:hAnsi="Times New Roman" w:cs="Times New Roman"/>
          <w:sz w:val="24"/>
          <w:szCs w:val="24"/>
        </w:rPr>
        <w:t>E</w:t>
      </w:r>
      <w:proofErr w:type="spellEnd"/>
      <w:r w:rsidR="00445893" w:rsidRPr="004A49C5">
        <w:rPr>
          <w:rFonts w:ascii="Times New Roman" w:hAnsi="Times New Roman" w:cs="Times New Roman"/>
          <w:sz w:val="24"/>
          <w:szCs w:val="24"/>
        </w:rPr>
        <w:br/>
      </w:r>
      <w:r w:rsidRPr="004A49C5">
        <w:rPr>
          <w:rFonts w:ascii="Times New Roman" w:hAnsi="Times New Roman" w:cs="Times New Roman"/>
          <w:sz w:val="24"/>
          <w:szCs w:val="24"/>
        </w:rPr>
        <w:t xml:space="preserve">on </w:t>
      </w:r>
      <w:r w:rsidR="00875173" w:rsidRPr="004A49C5">
        <w:rPr>
          <w:rFonts w:ascii="Times New Roman" w:hAnsi="Times New Roman" w:cs="Times New Roman"/>
          <w:sz w:val="24"/>
          <w:szCs w:val="24"/>
        </w:rPr>
        <w:t>radiation</w:t>
      </w:r>
      <w:r w:rsidR="005054A0" w:rsidRPr="004A49C5">
        <w:rPr>
          <w:rFonts w:ascii="Times New Roman" w:hAnsi="Times New Roman" w:cs="Times New Roman"/>
          <w:sz w:val="24"/>
          <w:szCs w:val="24"/>
        </w:rPr>
        <w:t xml:space="preserve"> </w:t>
      </w:r>
      <w:r w:rsidR="00253942">
        <w:rPr>
          <w:rFonts w:ascii="Times New Roman" w:hAnsi="Times New Roman" w:cs="Times New Roman"/>
          <w:sz w:val="24"/>
          <w:szCs w:val="24"/>
        </w:rPr>
        <w:t>activities</w:t>
      </w:r>
    </w:p>
    <w:p w14:paraId="37ABB9CC" w14:textId="77777777" w:rsidR="00445893" w:rsidRPr="00875173" w:rsidRDefault="00445893" w:rsidP="00445893">
      <w:pPr>
        <w:pStyle w:val="Naslov3"/>
        <w:jc w:val="center"/>
        <w:rPr>
          <w:rFonts w:ascii="Times New Roman" w:hAnsi="Times New Roman" w:cs="Times New Roman"/>
          <w:sz w:val="22"/>
          <w:szCs w:val="22"/>
          <w:lang w:val="it-IT"/>
        </w:rPr>
      </w:pPr>
    </w:p>
    <w:p w14:paraId="52039961" w14:textId="77777777" w:rsidR="00445893" w:rsidRPr="00875173" w:rsidRDefault="00445893" w:rsidP="00445893">
      <w:pPr>
        <w:pStyle w:val="Naslov3"/>
        <w:jc w:val="center"/>
        <w:rPr>
          <w:rFonts w:ascii="Times New Roman" w:hAnsi="Times New Roman" w:cs="Times New Roman"/>
          <w:sz w:val="22"/>
          <w:szCs w:val="22"/>
          <w:lang w:val="it-IT"/>
        </w:rPr>
      </w:pPr>
    </w:p>
    <w:p w14:paraId="6F200902" w14:textId="77777777" w:rsidR="00445893" w:rsidRDefault="00445893" w:rsidP="00202F6D">
      <w:pPr>
        <w:pStyle w:val="Naslov3"/>
        <w:numPr>
          <w:ilvl w:val="0"/>
          <w:numId w:val="1"/>
        </w:numPr>
        <w:ind w:left="0" w:firstLine="0"/>
        <w:jc w:val="center"/>
        <w:rPr>
          <w:rFonts w:ascii="Times New Roman" w:hAnsi="Times New Roman" w:cs="Times New Roman"/>
          <w:sz w:val="22"/>
          <w:szCs w:val="22"/>
        </w:rPr>
      </w:pPr>
      <w:r>
        <w:rPr>
          <w:rFonts w:ascii="Times New Roman" w:hAnsi="Times New Roman" w:cs="Times New Roman"/>
          <w:sz w:val="22"/>
          <w:szCs w:val="22"/>
        </w:rPr>
        <w:t>GENERAL PROVISIONS</w:t>
      </w:r>
    </w:p>
    <w:p w14:paraId="3B068BB6" w14:textId="77777777" w:rsidR="00F71CFB" w:rsidRPr="001C7402" w:rsidRDefault="00F71CFB" w:rsidP="00F71CFB">
      <w:pPr>
        <w:pStyle w:val="Naslov3"/>
        <w:ind w:left="1080"/>
        <w:rPr>
          <w:rFonts w:ascii="Times New Roman" w:hAnsi="Times New Roman" w:cs="Times New Roman"/>
          <w:sz w:val="22"/>
          <w:szCs w:val="22"/>
        </w:rPr>
      </w:pPr>
    </w:p>
    <w:p w14:paraId="052A93DF" w14:textId="77777777" w:rsidR="005A421C" w:rsidRPr="001C7402" w:rsidRDefault="005A421C">
      <w:pPr>
        <w:pStyle w:val="Telobesedila"/>
        <w:spacing w:before="3"/>
        <w:rPr>
          <w:rFonts w:ascii="Times New Roman" w:hAnsi="Times New Roman" w:cs="Times New Roman"/>
          <w:sz w:val="22"/>
          <w:szCs w:val="22"/>
        </w:rPr>
      </w:pPr>
    </w:p>
    <w:p w14:paraId="4D7781D1" w14:textId="77777777" w:rsidR="00F71CFB" w:rsidRDefault="001C7402" w:rsidP="00F71CFB">
      <w:pPr>
        <w:pStyle w:val="Naslov3"/>
        <w:spacing w:after="120"/>
        <w:ind w:right="84" w:hanging="34"/>
        <w:jc w:val="center"/>
        <w:rPr>
          <w:rFonts w:ascii="Times New Roman" w:hAnsi="Times New Roman" w:cs="Times New Roman"/>
          <w:sz w:val="22"/>
          <w:szCs w:val="22"/>
        </w:rPr>
      </w:pPr>
      <w:r w:rsidRPr="001C7402">
        <w:rPr>
          <w:rFonts w:ascii="Times New Roman" w:hAnsi="Times New Roman" w:cs="Times New Roman"/>
          <w:sz w:val="22"/>
          <w:szCs w:val="22"/>
        </w:rPr>
        <w:t xml:space="preserve">Article 1 </w:t>
      </w:r>
      <w:r w:rsidR="00F71CFB">
        <w:rPr>
          <w:rFonts w:ascii="Times New Roman" w:hAnsi="Times New Roman" w:cs="Times New Roman"/>
          <w:sz w:val="22"/>
          <w:szCs w:val="22"/>
        </w:rPr>
        <w:br/>
      </w:r>
      <w:r w:rsidRPr="001C7402">
        <w:rPr>
          <w:rFonts w:ascii="Times New Roman" w:hAnsi="Times New Roman" w:cs="Times New Roman"/>
          <w:sz w:val="22"/>
          <w:szCs w:val="22"/>
        </w:rPr>
        <w:t>(Content</w:t>
      </w:r>
      <w:r w:rsidR="00D63E43">
        <w:rPr>
          <w:rFonts w:ascii="Times New Roman" w:hAnsi="Times New Roman" w:cs="Times New Roman"/>
          <w:sz w:val="22"/>
          <w:szCs w:val="22"/>
        </w:rPr>
        <w:t>)</w:t>
      </w:r>
      <w:r w:rsidR="00F71CFB">
        <w:rPr>
          <w:rFonts w:ascii="Times New Roman" w:hAnsi="Times New Roman" w:cs="Times New Roman"/>
          <w:sz w:val="22"/>
          <w:szCs w:val="22"/>
        </w:rPr>
        <w:br/>
      </w:r>
    </w:p>
    <w:p w14:paraId="7CBC046A" w14:textId="77777777" w:rsidR="00D63E43" w:rsidRDefault="00D63E43" w:rsidP="00D63E43">
      <w:pPr>
        <w:spacing w:before="118"/>
        <w:ind w:left="567" w:right="613" w:hanging="567"/>
        <w:jc w:val="both"/>
        <w:rPr>
          <w:rFonts w:ascii="Times New Roman" w:hAnsi="Times New Roman" w:cs="Times New Roman"/>
          <w:lang w:val="en-US" w:eastAsia="en-US" w:bidi="ar-SA"/>
        </w:rPr>
      </w:pPr>
      <w:r>
        <w:rPr>
          <w:rFonts w:ascii="Times New Roman" w:hAnsi="Times New Roman" w:cs="Times New Roman"/>
          <w:lang w:val="en-US" w:eastAsia="en-US" w:bidi="ar-SA"/>
        </w:rPr>
        <w:t xml:space="preserve">(1) </w:t>
      </w:r>
      <w:r w:rsidR="00875173" w:rsidRPr="00875173">
        <w:rPr>
          <w:rFonts w:ascii="Times New Roman" w:hAnsi="Times New Roman" w:cs="Times New Roman"/>
          <w:lang w:val="en-US" w:eastAsia="en-US" w:bidi="ar-SA"/>
        </w:rPr>
        <w:t xml:space="preserve">This Decree </w:t>
      </w:r>
      <w:r>
        <w:rPr>
          <w:rFonts w:ascii="Times New Roman" w:hAnsi="Times New Roman" w:cs="Times New Roman"/>
          <w:lang w:val="en-US" w:eastAsia="en-US" w:bidi="ar-SA"/>
        </w:rPr>
        <w:t xml:space="preserve">governs: </w:t>
      </w:r>
    </w:p>
    <w:p w14:paraId="54026060" w14:textId="77777777" w:rsidR="00875173" w:rsidRPr="00875173" w:rsidRDefault="00875173" w:rsidP="00202F6D">
      <w:pPr>
        <w:numPr>
          <w:ilvl w:val="1"/>
          <w:numId w:val="19"/>
        </w:numPr>
        <w:tabs>
          <w:tab w:val="left" w:pos="802"/>
        </w:tabs>
        <w:spacing w:line="266" w:lineRule="exact"/>
        <w:ind w:right="567"/>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 xml:space="preserve">sources of </w:t>
      </w:r>
      <w:proofErr w:type="spellStart"/>
      <w:r w:rsidRPr="00875173">
        <w:rPr>
          <w:rFonts w:ascii="Times New Roman" w:hAnsi="Times New Roman" w:cs="Times New Roman"/>
          <w:lang w:val="en-US" w:eastAsia="en-US" w:bidi="ar-SA"/>
        </w:rPr>
        <w:t>ionising</w:t>
      </w:r>
      <w:proofErr w:type="spellEnd"/>
      <w:r w:rsidRPr="00875173">
        <w:rPr>
          <w:rFonts w:ascii="Times New Roman" w:hAnsi="Times New Roman" w:cs="Times New Roman"/>
          <w:lang w:val="en-US" w:eastAsia="en-US" w:bidi="ar-SA"/>
        </w:rPr>
        <w:t xml:space="preserve"> radiation (hereinafter: radiation sources) the intended use of which is not subject to notification; any small amounts of radioactive substances or low specific activity related to these radiation sources and not exceeding the exemption levels; and the handling of radiation sources which are exempt under the law on </w:t>
      </w:r>
      <w:proofErr w:type="spellStart"/>
      <w:r w:rsidRPr="00875173">
        <w:rPr>
          <w:rFonts w:ascii="Times New Roman" w:hAnsi="Times New Roman" w:cs="Times New Roman"/>
          <w:lang w:val="en-US" w:eastAsia="en-US" w:bidi="ar-SA"/>
        </w:rPr>
        <w:t>ionising</w:t>
      </w:r>
      <w:proofErr w:type="spellEnd"/>
      <w:r w:rsidRPr="00875173">
        <w:rPr>
          <w:rFonts w:ascii="Times New Roman" w:hAnsi="Times New Roman" w:cs="Times New Roman"/>
          <w:lang w:val="en-US" w:eastAsia="en-US" w:bidi="ar-SA"/>
        </w:rPr>
        <w:t xml:space="preserve"> radiation protection and nuclear safety;</w:t>
      </w:r>
    </w:p>
    <w:p w14:paraId="7A38251A" w14:textId="77777777" w:rsidR="00875173" w:rsidRPr="00875173" w:rsidRDefault="00875173" w:rsidP="00202F6D">
      <w:pPr>
        <w:numPr>
          <w:ilvl w:val="1"/>
          <w:numId w:val="19"/>
        </w:numPr>
        <w:tabs>
          <w:tab w:val="left" w:pos="802"/>
        </w:tabs>
        <w:spacing w:line="266" w:lineRule="exact"/>
        <w:ind w:right="567"/>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radiation work that is not subject to</w:t>
      </w:r>
      <w:r w:rsidRPr="00875173">
        <w:rPr>
          <w:rFonts w:ascii="Times New Roman" w:hAnsi="Times New Roman" w:cs="Times New Roman"/>
          <w:spacing w:val="-4"/>
          <w:lang w:val="en-US" w:eastAsia="en-US" w:bidi="ar-SA"/>
        </w:rPr>
        <w:t xml:space="preserve"> </w:t>
      </w:r>
      <w:r w:rsidRPr="00875173">
        <w:rPr>
          <w:rFonts w:ascii="Times New Roman" w:hAnsi="Times New Roman" w:cs="Times New Roman"/>
          <w:lang w:val="en-US" w:eastAsia="en-US" w:bidi="ar-SA"/>
        </w:rPr>
        <w:t>notification;</w:t>
      </w:r>
    </w:p>
    <w:p w14:paraId="56F45BAB" w14:textId="77777777" w:rsidR="00875173" w:rsidRPr="00875173" w:rsidRDefault="00875173" w:rsidP="00202F6D">
      <w:pPr>
        <w:numPr>
          <w:ilvl w:val="1"/>
          <w:numId w:val="19"/>
        </w:numPr>
        <w:tabs>
          <w:tab w:val="left" w:pos="802"/>
        </w:tabs>
        <w:spacing w:before="1" w:line="237" w:lineRule="auto"/>
        <w:ind w:right="567"/>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criteria for the classification of tasks related to radiation work that involves the use of open sources of</w:t>
      </w:r>
      <w:r w:rsidRPr="00875173">
        <w:rPr>
          <w:rFonts w:ascii="Times New Roman" w:hAnsi="Times New Roman" w:cs="Times New Roman"/>
          <w:spacing w:val="-1"/>
          <w:lang w:val="en-US" w:eastAsia="en-US" w:bidi="ar-SA"/>
        </w:rPr>
        <w:t xml:space="preserve"> </w:t>
      </w:r>
      <w:r w:rsidRPr="00875173">
        <w:rPr>
          <w:rFonts w:ascii="Times New Roman" w:hAnsi="Times New Roman" w:cs="Times New Roman"/>
          <w:lang w:val="en-US" w:eastAsia="en-US" w:bidi="ar-SA"/>
        </w:rPr>
        <w:t>radiation;</w:t>
      </w:r>
    </w:p>
    <w:p w14:paraId="776D8775" w14:textId="77777777" w:rsidR="00D63E43" w:rsidRPr="00D63E43" w:rsidRDefault="00875173" w:rsidP="00202F6D">
      <w:pPr>
        <w:numPr>
          <w:ilvl w:val="1"/>
          <w:numId w:val="19"/>
        </w:numPr>
        <w:tabs>
          <w:tab w:val="left" w:pos="802"/>
        </w:tabs>
        <w:spacing w:before="2" w:line="269" w:lineRule="exact"/>
        <w:ind w:right="567"/>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criteria for identifying high-activity and dangerous radiation</w:t>
      </w:r>
      <w:r w:rsidRPr="00875173">
        <w:rPr>
          <w:rFonts w:ascii="Times New Roman" w:hAnsi="Times New Roman" w:cs="Times New Roman"/>
          <w:spacing w:val="-5"/>
          <w:lang w:val="en-US" w:eastAsia="en-US" w:bidi="ar-SA"/>
        </w:rPr>
        <w:t xml:space="preserve"> </w:t>
      </w:r>
      <w:r w:rsidRPr="00875173">
        <w:rPr>
          <w:rFonts w:ascii="Times New Roman" w:hAnsi="Times New Roman" w:cs="Times New Roman"/>
          <w:lang w:val="en-US" w:eastAsia="en-US" w:bidi="ar-SA"/>
        </w:rPr>
        <w:t>sources;</w:t>
      </w:r>
    </w:p>
    <w:p w14:paraId="3FF299A0" w14:textId="77777777" w:rsidR="00D63E43" w:rsidRPr="00875173" w:rsidRDefault="00D63E43" w:rsidP="00202F6D">
      <w:pPr>
        <w:numPr>
          <w:ilvl w:val="1"/>
          <w:numId w:val="19"/>
        </w:numPr>
        <w:tabs>
          <w:tab w:val="left" w:pos="802"/>
        </w:tabs>
        <w:spacing w:before="2" w:line="269" w:lineRule="exact"/>
        <w:ind w:right="567"/>
        <w:jc w:val="both"/>
        <w:rPr>
          <w:rFonts w:ascii="Times New Roman" w:hAnsi="Times New Roman" w:cs="Times New Roman"/>
          <w:lang w:val="en-US" w:eastAsia="en-US" w:bidi="ar-SA"/>
        </w:rPr>
      </w:pPr>
      <w:r w:rsidRPr="00D63E43">
        <w:rPr>
          <w:rFonts w:ascii="Times New Roman" w:hAnsi="Times New Roman" w:cs="Times New Roman"/>
          <w:lang w:val="en-US" w:eastAsia="en-US" w:bidi="ar-SA"/>
        </w:rPr>
        <w:t>eligibility criteria for the use of objects of general use;</w:t>
      </w:r>
    </w:p>
    <w:p w14:paraId="58FC6E5C" w14:textId="77777777" w:rsidR="00875173" w:rsidRPr="00875173" w:rsidRDefault="00875173" w:rsidP="00202F6D">
      <w:pPr>
        <w:numPr>
          <w:ilvl w:val="1"/>
          <w:numId w:val="19"/>
        </w:numPr>
        <w:tabs>
          <w:tab w:val="left" w:pos="802"/>
        </w:tabs>
        <w:spacing w:before="1" w:line="237" w:lineRule="auto"/>
        <w:ind w:right="567"/>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clearance levels and criteria for conditional clearance on the basis of which radioactive substances may be released from</w:t>
      </w:r>
      <w:r w:rsidRPr="00875173">
        <w:rPr>
          <w:rFonts w:ascii="Times New Roman" w:hAnsi="Times New Roman" w:cs="Times New Roman"/>
          <w:spacing w:val="-4"/>
          <w:lang w:val="en-US" w:eastAsia="en-US" w:bidi="ar-SA"/>
        </w:rPr>
        <w:t xml:space="preserve"> </w:t>
      </w:r>
      <w:r w:rsidRPr="00875173">
        <w:rPr>
          <w:rFonts w:ascii="Times New Roman" w:hAnsi="Times New Roman" w:cs="Times New Roman"/>
          <w:lang w:val="en-US" w:eastAsia="en-US" w:bidi="ar-SA"/>
        </w:rPr>
        <w:t>control;</w:t>
      </w:r>
    </w:p>
    <w:p w14:paraId="67229417" w14:textId="77777777" w:rsidR="00875173" w:rsidRPr="00875173" w:rsidRDefault="00875173" w:rsidP="00202F6D">
      <w:pPr>
        <w:numPr>
          <w:ilvl w:val="1"/>
          <w:numId w:val="19"/>
        </w:numPr>
        <w:tabs>
          <w:tab w:val="left" w:pos="802"/>
        </w:tabs>
        <w:spacing w:before="2" w:line="269" w:lineRule="exact"/>
        <w:ind w:right="567"/>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 xml:space="preserve">radiation work for which a </w:t>
      </w:r>
      <w:proofErr w:type="spellStart"/>
      <w:r w:rsidRPr="00875173">
        <w:rPr>
          <w:rFonts w:ascii="Times New Roman" w:hAnsi="Times New Roman" w:cs="Times New Roman"/>
          <w:lang w:val="en-US" w:eastAsia="en-US" w:bidi="ar-SA"/>
        </w:rPr>
        <w:t>licence</w:t>
      </w:r>
      <w:proofErr w:type="spellEnd"/>
      <w:r w:rsidRPr="00875173">
        <w:rPr>
          <w:rFonts w:ascii="Times New Roman" w:hAnsi="Times New Roman" w:cs="Times New Roman"/>
          <w:lang w:val="en-US" w:eastAsia="en-US" w:bidi="ar-SA"/>
        </w:rPr>
        <w:t xml:space="preserve"> is</w:t>
      </w:r>
      <w:r w:rsidRPr="00875173">
        <w:rPr>
          <w:rFonts w:ascii="Times New Roman" w:hAnsi="Times New Roman" w:cs="Times New Roman"/>
          <w:spacing w:val="-14"/>
          <w:lang w:val="en-US" w:eastAsia="en-US" w:bidi="ar-SA"/>
        </w:rPr>
        <w:t xml:space="preserve"> </w:t>
      </w:r>
      <w:r w:rsidRPr="00875173">
        <w:rPr>
          <w:rFonts w:ascii="Times New Roman" w:hAnsi="Times New Roman" w:cs="Times New Roman"/>
          <w:lang w:val="en-US" w:eastAsia="en-US" w:bidi="ar-SA"/>
        </w:rPr>
        <w:t>required;</w:t>
      </w:r>
    </w:p>
    <w:p w14:paraId="349819F0" w14:textId="77777777" w:rsidR="00875173" w:rsidRPr="00875173" w:rsidRDefault="00875173" w:rsidP="00202F6D">
      <w:pPr>
        <w:numPr>
          <w:ilvl w:val="1"/>
          <w:numId w:val="19"/>
        </w:numPr>
        <w:tabs>
          <w:tab w:val="left" w:pos="802"/>
        </w:tabs>
        <w:ind w:right="567"/>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the types of radiation sources that must be entered in the register of radiation sources before they are</w:t>
      </w:r>
      <w:r w:rsidRPr="00875173">
        <w:rPr>
          <w:rFonts w:ascii="Times New Roman" w:hAnsi="Times New Roman" w:cs="Times New Roman"/>
          <w:spacing w:val="-3"/>
          <w:lang w:val="en-US" w:eastAsia="en-US" w:bidi="ar-SA"/>
        </w:rPr>
        <w:t xml:space="preserve"> </w:t>
      </w:r>
      <w:r w:rsidRPr="00875173">
        <w:rPr>
          <w:rFonts w:ascii="Times New Roman" w:hAnsi="Times New Roman" w:cs="Times New Roman"/>
          <w:lang w:val="en-US" w:eastAsia="en-US" w:bidi="ar-SA"/>
        </w:rPr>
        <w:t>used;</w:t>
      </w:r>
    </w:p>
    <w:p w14:paraId="4A27CF06" w14:textId="77777777" w:rsidR="00875173" w:rsidRPr="00875173" w:rsidRDefault="00875173" w:rsidP="00202F6D">
      <w:pPr>
        <w:numPr>
          <w:ilvl w:val="1"/>
          <w:numId w:val="19"/>
        </w:numPr>
        <w:tabs>
          <w:tab w:val="left" w:pos="802"/>
        </w:tabs>
        <w:spacing w:line="267" w:lineRule="exact"/>
        <w:ind w:right="567"/>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 xml:space="preserve">the types of radiation sources for which a </w:t>
      </w:r>
      <w:proofErr w:type="spellStart"/>
      <w:r w:rsidRPr="00875173">
        <w:rPr>
          <w:rFonts w:ascii="Times New Roman" w:hAnsi="Times New Roman" w:cs="Times New Roman"/>
          <w:lang w:val="en-US" w:eastAsia="en-US" w:bidi="ar-SA"/>
        </w:rPr>
        <w:t>licence</w:t>
      </w:r>
      <w:proofErr w:type="spellEnd"/>
      <w:r w:rsidRPr="00875173">
        <w:rPr>
          <w:rFonts w:ascii="Times New Roman" w:hAnsi="Times New Roman" w:cs="Times New Roman"/>
          <w:lang w:val="en-US" w:eastAsia="en-US" w:bidi="ar-SA"/>
        </w:rPr>
        <w:t xml:space="preserve"> must be obtained before they are</w:t>
      </w:r>
      <w:r w:rsidRPr="00875173">
        <w:rPr>
          <w:rFonts w:ascii="Times New Roman" w:hAnsi="Times New Roman" w:cs="Times New Roman"/>
          <w:spacing w:val="-13"/>
          <w:lang w:val="en-US" w:eastAsia="en-US" w:bidi="ar-SA"/>
        </w:rPr>
        <w:t xml:space="preserve"> </w:t>
      </w:r>
      <w:r w:rsidRPr="00875173">
        <w:rPr>
          <w:rFonts w:ascii="Times New Roman" w:hAnsi="Times New Roman" w:cs="Times New Roman"/>
          <w:lang w:val="en-US" w:eastAsia="en-US" w:bidi="ar-SA"/>
        </w:rPr>
        <w:t>used;</w:t>
      </w:r>
    </w:p>
    <w:p w14:paraId="743DF3EA" w14:textId="77777777" w:rsidR="00875173" w:rsidRPr="00875173" w:rsidRDefault="00875173" w:rsidP="00202F6D">
      <w:pPr>
        <w:numPr>
          <w:ilvl w:val="1"/>
          <w:numId w:val="19"/>
        </w:numPr>
        <w:tabs>
          <w:tab w:val="left" w:pos="802"/>
        </w:tabs>
        <w:spacing w:line="268" w:lineRule="exact"/>
        <w:ind w:right="567"/>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criteria for classifying facilities as radiation facilities and minor radiation</w:t>
      </w:r>
      <w:r w:rsidRPr="00875173">
        <w:rPr>
          <w:rFonts w:ascii="Times New Roman" w:hAnsi="Times New Roman" w:cs="Times New Roman"/>
          <w:spacing w:val="-7"/>
          <w:lang w:val="en-US" w:eastAsia="en-US" w:bidi="ar-SA"/>
        </w:rPr>
        <w:t xml:space="preserve"> </w:t>
      </w:r>
      <w:r w:rsidRPr="00875173">
        <w:rPr>
          <w:rFonts w:ascii="Times New Roman" w:hAnsi="Times New Roman" w:cs="Times New Roman"/>
          <w:lang w:val="en-US" w:eastAsia="en-US" w:bidi="ar-SA"/>
        </w:rPr>
        <w:t>facilities;</w:t>
      </w:r>
    </w:p>
    <w:p w14:paraId="07C356F1" w14:textId="77777777" w:rsidR="00875173" w:rsidRPr="00875173" w:rsidRDefault="00875173" w:rsidP="00202F6D">
      <w:pPr>
        <w:numPr>
          <w:ilvl w:val="1"/>
          <w:numId w:val="19"/>
        </w:numPr>
        <w:tabs>
          <w:tab w:val="left" w:pos="802"/>
        </w:tabs>
        <w:spacing w:line="268" w:lineRule="exact"/>
        <w:ind w:right="567"/>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radioactive substances subject to physical security</w:t>
      </w:r>
      <w:r w:rsidRPr="00875173">
        <w:rPr>
          <w:rFonts w:ascii="Times New Roman" w:hAnsi="Times New Roman" w:cs="Times New Roman"/>
          <w:spacing w:val="-7"/>
          <w:lang w:val="en-US" w:eastAsia="en-US" w:bidi="ar-SA"/>
        </w:rPr>
        <w:t xml:space="preserve"> </w:t>
      </w:r>
      <w:r w:rsidRPr="00875173">
        <w:rPr>
          <w:rFonts w:ascii="Times New Roman" w:hAnsi="Times New Roman" w:cs="Times New Roman"/>
          <w:lang w:val="en-US" w:eastAsia="en-US" w:bidi="ar-SA"/>
        </w:rPr>
        <w:t>measures;</w:t>
      </w:r>
    </w:p>
    <w:p w14:paraId="6BEB03A3" w14:textId="77777777" w:rsidR="00D63E43" w:rsidRDefault="00875173" w:rsidP="00202F6D">
      <w:pPr>
        <w:numPr>
          <w:ilvl w:val="1"/>
          <w:numId w:val="19"/>
        </w:numPr>
        <w:tabs>
          <w:tab w:val="left" w:pos="802"/>
        </w:tabs>
        <w:spacing w:line="237" w:lineRule="auto"/>
        <w:ind w:right="567"/>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 xml:space="preserve">criteria for the duration of </w:t>
      </w:r>
      <w:proofErr w:type="spellStart"/>
      <w:r w:rsidRPr="00875173">
        <w:rPr>
          <w:rFonts w:ascii="Times New Roman" w:hAnsi="Times New Roman" w:cs="Times New Roman"/>
          <w:lang w:val="en-US" w:eastAsia="en-US" w:bidi="ar-SA"/>
        </w:rPr>
        <w:t>licences</w:t>
      </w:r>
      <w:proofErr w:type="spellEnd"/>
      <w:r w:rsidRPr="00875173">
        <w:rPr>
          <w:rFonts w:ascii="Times New Roman" w:hAnsi="Times New Roman" w:cs="Times New Roman"/>
          <w:lang w:val="en-US" w:eastAsia="en-US" w:bidi="ar-SA"/>
        </w:rPr>
        <w:t xml:space="preserve"> for carrying out radiation work,</w:t>
      </w:r>
      <w:r w:rsidR="00D63E43">
        <w:rPr>
          <w:rFonts w:ascii="Times New Roman" w:hAnsi="Times New Roman" w:cs="Times New Roman"/>
          <w:lang w:val="en-US" w:eastAsia="en-US" w:bidi="ar-SA"/>
        </w:rPr>
        <w:t xml:space="preserve"> registration of the radiation work,</w:t>
      </w:r>
      <w:r w:rsidRPr="00875173">
        <w:rPr>
          <w:rFonts w:ascii="Times New Roman" w:hAnsi="Times New Roman" w:cs="Times New Roman"/>
          <w:lang w:val="en-US" w:eastAsia="en-US" w:bidi="ar-SA"/>
        </w:rPr>
        <w:t xml:space="preserve"> using radiation sources and the operation of a radiation or nuclear</w:t>
      </w:r>
      <w:r w:rsidRPr="00875173">
        <w:rPr>
          <w:rFonts w:ascii="Times New Roman" w:hAnsi="Times New Roman" w:cs="Times New Roman"/>
          <w:spacing w:val="-3"/>
          <w:lang w:val="en-US" w:eastAsia="en-US" w:bidi="ar-SA"/>
        </w:rPr>
        <w:t xml:space="preserve"> </w:t>
      </w:r>
      <w:r w:rsidRPr="00875173">
        <w:rPr>
          <w:rFonts w:ascii="Times New Roman" w:hAnsi="Times New Roman" w:cs="Times New Roman"/>
          <w:lang w:val="en-US" w:eastAsia="en-US" w:bidi="ar-SA"/>
        </w:rPr>
        <w:t>facility</w:t>
      </w:r>
      <w:r w:rsidR="00D63E43">
        <w:rPr>
          <w:rFonts w:ascii="Times New Roman" w:hAnsi="Times New Roman" w:cs="Times New Roman"/>
          <w:lang w:val="en-US" w:eastAsia="en-US" w:bidi="ar-SA"/>
        </w:rPr>
        <w:t>,</w:t>
      </w:r>
    </w:p>
    <w:p w14:paraId="31F764E0" w14:textId="77777777" w:rsidR="00D63E43" w:rsidRDefault="00D63E43" w:rsidP="00202F6D">
      <w:pPr>
        <w:numPr>
          <w:ilvl w:val="1"/>
          <w:numId w:val="19"/>
        </w:numPr>
        <w:tabs>
          <w:tab w:val="left" w:pos="802"/>
        </w:tabs>
        <w:spacing w:line="237" w:lineRule="auto"/>
        <w:ind w:right="567"/>
        <w:jc w:val="both"/>
        <w:rPr>
          <w:rFonts w:ascii="Times New Roman" w:hAnsi="Times New Roman" w:cs="Times New Roman"/>
          <w:lang w:val="en-US" w:eastAsia="en-US" w:bidi="ar-SA"/>
        </w:rPr>
      </w:pPr>
      <w:r w:rsidRPr="00D63E43">
        <w:rPr>
          <w:rFonts w:ascii="Times New Roman" w:hAnsi="Times New Roman" w:cs="Times New Roman"/>
          <w:lang w:val="en-US" w:eastAsia="en-US" w:bidi="ar-SA"/>
        </w:rPr>
        <w:t xml:space="preserve">individual values ​​for specific activities to exempt or waive the control of artificial and natural radionuclides, values ​​for highly active sources, values ​​for hazardous sources and quantities of nuclear material for transport set out in the Annex, which forms an integral part of this Regulation. </w:t>
      </w:r>
    </w:p>
    <w:p w14:paraId="7AE5A523" w14:textId="77777777" w:rsidR="00D63E43" w:rsidRDefault="00D63E43" w:rsidP="00D63E43">
      <w:pPr>
        <w:tabs>
          <w:tab w:val="left" w:pos="802"/>
        </w:tabs>
        <w:spacing w:line="237" w:lineRule="auto"/>
        <w:ind w:left="801" w:right="567"/>
        <w:jc w:val="both"/>
        <w:rPr>
          <w:rFonts w:ascii="Times New Roman" w:hAnsi="Times New Roman" w:cs="Times New Roman"/>
          <w:lang w:val="en-US" w:eastAsia="en-US" w:bidi="ar-SA"/>
        </w:rPr>
      </w:pPr>
    </w:p>
    <w:p w14:paraId="56FD1FA8" w14:textId="77777777" w:rsidR="00875173" w:rsidRPr="00875173" w:rsidRDefault="00D63E43" w:rsidP="00D63E43">
      <w:pPr>
        <w:tabs>
          <w:tab w:val="left" w:pos="802"/>
        </w:tabs>
        <w:spacing w:line="237" w:lineRule="auto"/>
        <w:ind w:left="284" w:right="619" w:hanging="284"/>
        <w:jc w:val="both"/>
        <w:rPr>
          <w:rFonts w:ascii="Times New Roman" w:hAnsi="Times New Roman" w:cs="Times New Roman"/>
          <w:lang w:val="en-US" w:eastAsia="en-US" w:bidi="ar-SA"/>
        </w:rPr>
      </w:pPr>
      <w:r>
        <w:rPr>
          <w:rFonts w:ascii="Times New Roman" w:hAnsi="Times New Roman" w:cs="Times New Roman"/>
          <w:lang w:val="en-US" w:eastAsia="en-US" w:bidi="ar-SA"/>
        </w:rPr>
        <w:t xml:space="preserve">(2) This Decree </w:t>
      </w:r>
      <w:r w:rsidRPr="00875173">
        <w:rPr>
          <w:rFonts w:ascii="Times New Roman" w:hAnsi="Times New Roman" w:cs="Times New Roman"/>
          <w:lang w:val="en-US" w:eastAsia="en-US" w:bidi="ar-SA"/>
        </w:rPr>
        <w:t>transposes the provisions of Council Directive 2013/59/Euratom</w:t>
      </w:r>
      <w:r>
        <w:rPr>
          <w:rFonts w:ascii="Times New Roman" w:hAnsi="Times New Roman" w:cs="Times New Roman"/>
          <w:lang w:val="en-US" w:eastAsia="en-US" w:bidi="ar-SA"/>
        </w:rPr>
        <w:t xml:space="preserve"> of 5 December 2013</w:t>
      </w:r>
      <w:r w:rsidRPr="00875173">
        <w:rPr>
          <w:rFonts w:ascii="Times New Roman" w:hAnsi="Times New Roman" w:cs="Times New Roman"/>
          <w:lang w:val="en-US" w:eastAsia="en-US" w:bidi="ar-SA"/>
        </w:rPr>
        <w:t xml:space="preserve"> laying down basic safety standards for protection against the dangers arising from exposure to </w:t>
      </w:r>
      <w:proofErr w:type="spellStart"/>
      <w:r w:rsidRPr="00875173">
        <w:rPr>
          <w:rFonts w:ascii="Times New Roman" w:hAnsi="Times New Roman" w:cs="Times New Roman"/>
          <w:lang w:val="en-US" w:eastAsia="en-US" w:bidi="ar-SA"/>
        </w:rPr>
        <w:t>ionising</w:t>
      </w:r>
      <w:proofErr w:type="spellEnd"/>
      <w:r w:rsidRPr="00875173">
        <w:rPr>
          <w:rFonts w:ascii="Times New Roman" w:hAnsi="Times New Roman" w:cs="Times New Roman"/>
          <w:lang w:val="en-US" w:eastAsia="en-US" w:bidi="ar-SA"/>
        </w:rPr>
        <w:t xml:space="preserve"> radiation, and repealing Directives 89/618/Euratom, 90/641/Euratom, 96/29/Euratom, 97/43/Euratom and 2003/122/Euratom (OJ L 13, 17.1.2014</w:t>
      </w:r>
      <w:r>
        <w:rPr>
          <w:rFonts w:ascii="Times New Roman" w:hAnsi="Times New Roman" w:cs="Times New Roman"/>
          <w:lang w:val="en-US" w:eastAsia="en-US" w:bidi="ar-SA"/>
        </w:rPr>
        <w:t xml:space="preserve">, p.1), as last amended by the Corrigendum to Council Directive 2013/59/Euratom of </w:t>
      </w:r>
      <w:r w:rsidRPr="00D63E43">
        <w:rPr>
          <w:rFonts w:ascii="Times New Roman" w:hAnsi="Times New Roman" w:cs="Times New Roman"/>
          <w:lang w:val="en-US" w:eastAsia="en-US" w:bidi="ar-SA"/>
        </w:rPr>
        <w:t>5 December 2013 laying down basic safety standards for protection against the dangers arising from ionizing radiation and repealing Directives 89/618/Euratom, 90/641/Euratom, 96/29</w:t>
      </w:r>
      <w:r>
        <w:rPr>
          <w:rFonts w:ascii="Times New Roman" w:hAnsi="Times New Roman" w:cs="Times New Roman"/>
          <w:lang w:val="en-US" w:eastAsia="en-US" w:bidi="ar-SA"/>
        </w:rPr>
        <w:t>/</w:t>
      </w:r>
      <w:r w:rsidRPr="00D63E43">
        <w:rPr>
          <w:rFonts w:ascii="Times New Roman" w:hAnsi="Times New Roman" w:cs="Times New Roman"/>
          <w:lang w:val="en-US" w:eastAsia="en-US" w:bidi="ar-SA"/>
        </w:rPr>
        <w:t>Euratom, 97/43/Euratom and 2003/122/Euratom ( OJ L 72, 17.3.2016, p. 69).</w:t>
      </w:r>
    </w:p>
    <w:p w14:paraId="47B45842" w14:textId="77777777" w:rsidR="00875173" w:rsidRPr="00875173" w:rsidRDefault="00875173" w:rsidP="00875173">
      <w:pPr>
        <w:rPr>
          <w:sz w:val="24"/>
          <w:lang w:val="en-US" w:eastAsia="en-US" w:bidi="ar-SA"/>
        </w:rPr>
      </w:pPr>
    </w:p>
    <w:p w14:paraId="6CAAA8DA" w14:textId="77777777" w:rsidR="00875173" w:rsidRPr="00875173" w:rsidRDefault="00875173" w:rsidP="00875173">
      <w:pPr>
        <w:rPr>
          <w:sz w:val="19"/>
          <w:lang w:val="en-US" w:eastAsia="en-US" w:bidi="ar-SA"/>
        </w:rPr>
      </w:pPr>
    </w:p>
    <w:p w14:paraId="6A1C9AF8" w14:textId="723D0F17" w:rsidR="00875173" w:rsidRDefault="00875173" w:rsidP="00875173">
      <w:pPr>
        <w:pStyle w:val="Naslov3"/>
        <w:spacing w:after="120"/>
        <w:ind w:right="84" w:hanging="34"/>
        <w:jc w:val="center"/>
        <w:rPr>
          <w:rFonts w:ascii="Times New Roman" w:hAnsi="Times New Roman" w:cs="Times New Roman"/>
          <w:sz w:val="22"/>
          <w:szCs w:val="22"/>
        </w:rPr>
      </w:pPr>
      <w:bookmarkStart w:id="1" w:name="Article_2_(Terms)"/>
      <w:bookmarkStart w:id="2" w:name="_bookmark2"/>
      <w:bookmarkEnd w:id="1"/>
      <w:bookmarkEnd w:id="2"/>
      <w:r w:rsidRPr="00875173">
        <w:rPr>
          <w:rFonts w:ascii="Times New Roman" w:hAnsi="Times New Roman" w:cs="Times New Roman"/>
          <w:sz w:val="22"/>
          <w:szCs w:val="22"/>
        </w:rPr>
        <w:t xml:space="preserve">Article 2 </w:t>
      </w:r>
      <w:r>
        <w:rPr>
          <w:rFonts w:ascii="Times New Roman" w:hAnsi="Times New Roman" w:cs="Times New Roman"/>
          <w:sz w:val="22"/>
          <w:szCs w:val="22"/>
        </w:rPr>
        <w:br/>
      </w:r>
      <w:r w:rsidRPr="00875173">
        <w:rPr>
          <w:rFonts w:ascii="Times New Roman" w:hAnsi="Times New Roman" w:cs="Times New Roman"/>
          <w:sz w:val="22"/>
          <w:szCs w:val="22"/>
        </w:rPr>
        <w:t>(Terms)</w:t>
      </w:r>
    </w:p>
    <w:p w14:paraId="2B78C929" w14:textId="77777777" w:rsidR="003E1AEF" w:rsidRPr="00875173" w:rsidRDefault="003E1AEF" w:rsidP="00875173">
      <w:pPr>
        <w:pStyle w:val="Naslov3"/>
        <w:spacing w:after="120"/>
        <w:ind w:right="84" w:hanging="34"/>
        <w:jc w:val="center"/>
        <w:rPr>
          <w:rFonts w:ascii="Times New Roman" w:hAnsi="Times New Roman" w:cs="Times New Roman"/>
          <w:sz w:val="22"/>
          <w:szCs w:val="22"/>
        </w:rPr>
      </w:pPr>
    </w:p>
    <w:p w14:paraId="66720BF6" w14:textId="77777777" w:rsidR="00875173" w:rsidRPr="00875173" w:rsidRDefault="00875173" w:rsidP="00875173">
      <w:pPr>
        <w:tabs>
          <w:tab w:val="left" w:pos="954"/>
        </w:tabs>
        <w:spacing w:before="118"/>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lastRenderedPageBreak/>
        <w:t xml:space="preserve">The terms used in these </w:t>
      </w:r>
      <w:r w:rsidR="00D63E43">
        <w:rPr>
          <w:rFonts w:ascii="Times New Roman" w:hAnsi="Times New Roman" w:cs="Times New Roman"/>
          <w:lang w:val="en-US" w:eastAsia="en-US" w:bidi="ar-SA"/>
        </w:rPr>
        <w:t>Decree</w:t>
      </w:r>
      <w:r w:rsidRPr="00875173">
        <w:rPr>
          <w:rFonts w:ascii="Times New Roman" w:hAnsi="Times New Roman" w:cs="Times New Roman"/>
          <w:lang w:val="en-US" w:eastAsia="en-US" w:bidi="ar-SA"/>
        </w:rPr>
        <w:t xml:space="preserve"> shall have the following</w:t>
      </w:r>
      <w:r w:rsidRPr="00875173">
        <w:rPr>
          <w:rFonts w:ascii="Times New Roman" w:hAnsi="Times New Roman" w:cs="Times New Roman"/>
          <w:spacing w:val="-9"/>
          <w:lang w:val="en-US" w:eastAsia="en-US" w:bidi="ar-SA"/>
        </w:rPr>
        <w:t xml:space="preserve"> </w:t>
      </w:r>
      <w:r w:rsidRPr="00875173">
        <w:rPr>
          <w:rFonts w:ascii="Times New Roman" w:hAnsi="Times New Roman" w:cs="Times New Roman"/>
          <w:lang w:val="en-US" w:eastAsia="en-US" w:bidi="ar-SA"/>
        </w:rPr>
        <w:t>meaning:</w:t>
      </w:r>
    </w:p>
    <w:p w14:paraId="4041BD79" w14:textId="77777777" w:rsidR="00875173" w:rsidRPr="00875173" w:rsidRDefault="00875173" w:rsidP="00202F6D">
      <w:pPr>
        <w:numPr>
          <w:ilvl w:val="1"/>
          <w:numId w:val="18"/>
        </w:numPr>
        <w:tabs>
          <w:tab w:val="left" w:pos="954"/>
        </w:tabs>
        <w:spacing w:before="121"/>
        <w:ind w:right="619"/>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 xml:space="preserve">dose rate is the time derivative of a given dose (absorbed, equivalent, effective, committed equivalent, committed effective) or its equivalents (ambient, directional, personal) and refers to the rate of change of the dose in unit time. The unit of dose rate is </w:t>
      </w:r>
      <w:proofErr w:type="spellStart"/>
      <w:r w:rsidRPr="00875173">
        <w:rPr>
          <w:rFonts w:ascii="Times New Roman" w:hAnsi="Times New Roman" w:cs="Times New Roman"/>
          <w:lang w:val="en-US" w:eastAsia="en-US" w:bidi="ar-SA"/>
        </w:rPr>
        <w:t>Gy</w:t>
      </w:r>
      <w:proofErr w:type="spellEnd"/>
      <w:r w:rsidRPr="00875173">
        <w:rPr>
          <w:rFonts w:ascii="Times New Roman" w:hAnsi="Times New Roman" w:cs="Times New Roman"/>
          <w:lang w:val="en-US" w:eastAsia="en-US" w:bidi="ar-SA"/>
        </w:rPr>
        <w:t>/s or</w:t>
      </w:r>
      <w:r w:rsidRPr="00875173">
        <w:rPr>
          <w:rFonts w:ascii="Times New Roman" w:hAnsi="Times New Roman" w:cs="Times New Roman"/>
          <w:spacing w:val="-24"/>
          <w:lang w:val="en-US" w:eastAsia="en-US" w:bidi="ar-SA"/>
        </w:rPr>
        <w:t xml:space="preserve"> </w:t>
      </w:r>
      <w:proofErr w:type="spellStart"/>
      <w:r w:rsidRPr="00875173">
        <w:rPr>
          <w:rFonts w:ascii="Times New Roman" w:hAnsi="Times New Roman" w:cs="Times New Roman"/>
          <w:lang w:val="en-US" w:eastAsia="en-US" w:bidi="ar-SA"/>
        </w:rPr>
        <w:t>Sv</w:t>
      </w:r>
      <w:proofErr w:type="spellEnd"/>
      <w:r w:rsidRPr="00875173">
        <w:rPr>
          <w:rFonts w:ascii="Times New Roman" w:hAnsi="Times New Roman" w:cs="Times New Roman"/>
          <w:lang w:val="en-US" w:eastAsia="en-US" w:bidi="ar-SA"/>
        </w:rPr>
        <w:t>/s;</w:t>
      </w:r>
    </w:p>
    <w:p w14:paraId="350EB462" w14:textId="77777777" w:rsidR="00875173" w:rsidRPr="00875173" w:rsidRDefault="00875173" w:rsidP="00202F6D">
      <w:pPr>
        <w:numPr>
          <w:ilvl w:val="1"/>
          <w:numId w:val="18"/>
        </w:numPr>
        <w:tabs>
          <w:tab w:val="left" w:pos="954"/>
        </w:tabs>
        <w:spacing w:before="121"/>
        <w:ind w:right="620"/>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 xml:space="preserve">the competent authority means the administrative body issuing a </w:t>
      </w:r>
      <w:proofErr w:type="spellStart"/>
      <w:r w:rsidRPr="00875173">
        <w:rPr>
          <w:rFonts w:ascii="Times New Roman" w:hAnsi="Times New Roman" w:cs="Times New Roman"/>
          <w:lang w:val="en-US" w:eastAsia="en-US" w:bidi="ar-SA"/>
        </w:rPr>
        <w:t>licence</w:t>
      </w:r>
      <w:proofErr w:type="spellEnd"/>
      <w:r w:rsidRPr="00875173">
        <w:rPr>
          <w:rFonts w:ascii="Times New Roman" w:hAnsi="Times New Roman" w:cs="Times New Roman"/>
          <w:lang w:val="en-US" w:eastAsia="en-US" w:bidi="ar-SA"/>
        </w:rPr>
        <w:t xml:space="preserve"> </w:t>
      </w:r>
      <w:r w:rsidR="00D63E43">
        <w:rPr>
          <w:rFonts w:ascii="Times New Roman" w:hAnsi="Times New Roman" w:cs="Times New Roman"/>
          <w:lang w:val="en-US" w:eastAsia="en-US" w:bidi="ar-SA"/>
        </w:rPr>
        <w:t xml:space="preserve">or registration </w:t>
      </w:r>
      <w:r w:rsidRPr="00875173">
        <w:rPr>
          <w:rFonts w:ascii="Times New Roman" w:hAnsi="Times New Roman" w:cs="Times New Roman"/>
          <w:lang w:val="en-US" w:eastAsia="en-US" w:bidi="ar-SA"/>
        </w:rPr>
        <w:t xml:space="preserve">to carry out radiation work in accordance with the law on </w:t>
      </w:r>
      <w:proofErr w:type="spellStart"/>
      <w:r w:rsidRPr="00875173">
        <w:rPr>
          <w:rFonts w:ascii="Times New Roman" w:hAnsi="Times New Roman" w:cs="Times New Roman"/>
          <w:lang w:val="en-US" w:eastAsia="en-US" w:bidi="ar-SA"/>
        </w:rPr>
        <w:t>ionising</w:t>
      </w:r>
      <w:proofErr w:type="spellEnd"/>
      <w:r w:rsidRPr="00875173">
        <w:rPr>
          <w:rFonts w:ascii="Times New Roman" w:hAnsi="Times New Roman" w:cs="Times New Roman"/>
          <w:lang w:val="en-US" w:eastAsia="en-US" w:bidi="ar-SA"/>
        </w:rPr>
        <w:t xml:space="preserve"> radiation protection and nuclear safety;</w:t>
      </w:r>
    </w:p>
    <w:p w14:paraId="102ADCE2" w14:textId="77777777" w:rsidR="00875173" w:rsidRPr="00875173" w:rsidRDefault="00875173" w:rsidP="00202F6D">
      <w:pPr>
        <w:numPr>
          <w:ilvl w:val="1"/>
          <w:numId w:val="18"/>
        </w:numPr>
        <w:tabs>
          <w:tab w:val="left" w:pos="954"/>
        </w:tabs>
        <w:spacing w:before="119"/>
        <w:ind w:right="610"/>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 xml:space="preserve">radiotoxicity means toxicity caused by the </w:t>
      </w:r>
      <w:proofErr w:type="spellStart"/>
      <w:r w:rsidRPr="00875173">
        <w:rPr>
          <w:rFonts w:ascii="Times New Roman" w:hAnsi="Times New Roman" w:cs="Times New Roman"/>
          <w:lang w:val="en-US" w:eastAsia="en-US" w:bidi="ar-SA"/>
        </w:rPr>
        <w:t>ionising</w:t>
      </w:r>
      <w:proofErr w:type="spellEnd"/>
      <w:r w:rsidRPr="00875173">
        <w:rPr>
          <w:rFonts w:ascii="Times New Roman" w:hAnsi="Times New Roman" w:cs="Times New Roman"/>
          <w:lang w:val="en-US" w:eastAsia="en-US" w:bidi="ar-SA"/>
        </w:rPr>
        <w:t xml:space="preserve"> radiation of a radionuclide and its progeny that has become lodged in the human body. Radiotoxicity is linked both to the radioactive properties of a radionuclide and the element’s physical and chemical properties and its metabolism in the body or organ in which it has become</w:t>
      </w:r>
      <w:r w:rsidRPr="00875173">
        <w:rPr>
          <w:rFonts w:ascii="Times New Roman" w:hAnsi="Times New Roman" w:cs="Times New Roman"/>
          <w:spacing w:val="-14"/>
          <w:lang w:val="en-US" w:eastAsia="en-US" w:bidi="ar-SA"/>
        </w:rPr>
        <w:t xml:space="preserve"> </w:t>
      </w:r>
      <w:r w:rsidRPr="00875173">
        <w:rPr>
          <w:rFonts w:ascii="Times New Roman" w:hAnsi="Times New Roman" w:cs="Times New Roman"/>
          <w:lang w:val="en-US" w:eastAsia="en-US" w:bidi="ar-SA"/>
        </w:rPr>
        <w:t>lodged;</w:t>
      </w:r>
    </w:p>
    <w:p w14:paraId="5768964D" w14:textId="77777777" w:rsidR="00875173" w:rsidRPr="00875173" w:rsidRDefault="00875173" w:rsidP="00202F6D">
      <w:pPr>
        <w:numPr>
          <w:ilvl w:val="1"/>
          <w:numId w:val="18"/>
        </w:numPr>
        <w:tabs>
          <w:tab w:val="left" w:pos="954"/>
        </w:tabs>
        <w:spacing w:before="72"/>
        <w:ind w:right="619"/>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specific activity means the activity of a substance divided by its mass. The unit of specific activity is</w:t>
      </w:r>
      <w:r w:rsidRPr="00875173">
        <w:rPr>
          <w:rFonts w:ascii="Times New Roman" w:hAnsi="Times New Roman" w:cs="Times New Roman"/>
          <w:spacing w:val="-2"/>
          <w:lang w:val="en-US" w:eastAsia="en-US" w:bidi="ar-SA"/>
        </w:rPr>
        <w:t xml:space="preserve"> </w:t>
      </w:r>
      <w:proofErr w:type="spellStart"/>
      <w:r w:rsidRPr="00875173">
        <w:rPr>
          <w:rFonts w:ascii="Times New Roman" w:hAnsi="Times New Roman" w:cs="Times New Roman"/>
          <w:lang w:val="en-US" w:eastAsia="en-US" w:bidi="ar-SA"/>
        </w:rPr>
        <w:t>Bq</w:t>
      </w:r>
      <w:proofErr w:type="spellEnd"/>
      <w:r w:rsidRPr="00875173">
        <w:rPr>
          <w:rFonts w:ascii="Times New Roman" w:hAnsi="Times New Roman" w:cs="Times New Roman"/>
          <w:lang w:val="en-US" w:eastAsia="en-US" w:bidi="ar-SA"/>
        </w:rPr>
        <w:t>/kg</w:t>
      </w:r>
      <w:r w:rsidR="00D63E43">
        <w:rPr>
          <w:rFonts w:ascii="Times New Roman" w:hAnsi="Times New Roman" w:cs="Times New Roman"/>
          <w:lang w:val="en-US" w:eastAsia="en-US" w:bidi="ar-SA"/>
        </w:rPr>
        <w:t xml:space="preserve">, </w:t>
      </w:r>
      <w:proofErr w:type="spellStart"/>
      <w:r w:rsidR="00D63E43">
        <w:rPr>
          <w:rFonts w:ascii="Times New Roman" w:hAnsi="Times New Roman" w:cs="Times New Roman"/>
          <w:lang w:val="en-US" w:eastAsia="en-US" w:bidi="ar-SA"/>
        </w:rPr>
        <w:t>Bq</w:t>
      </w:r>
      <w:proofErr w:type="spellEnd"/>
      <w:r w:rsidR="00D63E43">
        <w:rPr>
          <w:rFonts w:ascii="Times New Roman" w:hAnsi="Times New Roman" w:cs="Times New Roman"/>
          <w:lang w:val="en-US" w:eastAsia="en-US" w:bidi="ar-SA"/>
        </w:rPr>
        <w:t>/m</w:t>
      </w:r>
      <w:r w:rsidR="00D63E43">
        <w:rPr>
          <w:rFonts w:ascii="Times New Roman" w:hAnsi="Times New Roman" w:cs="Times New Roman"/>
          <w:vertAlign w:val="superscript"/>
          <w:lang w:val="en-US" w:eastAsia="en-US" w:bidi="ar-SA"/>
        </w:rPr>
        <w:t>3</w:t>
      </w:r>
      <w:r w:rsidR="00D63E43">
        <w:rPr>
          <w:rFonts w:ascii="Times New Roman" w:hAnsi="Times New Roman" w:cs="Times New Roman"/>
          <w:lang w:val="en-US" w:eastAsia="en-US" w:bidi="ar-SA"/>
        </w:rPr>
        <w:t xml:space="preserve"> or </w:t>
      </w:r>
      <w:proofErr w:type="spellStart"/>
      <w:r w:rsidR="00D63E43">
        <w:rPr>
          <w:rFonts w:ascii="Times New Roman" w:hAnsi="Times New Roman" w:cs="Times New Roman"/>
          <w:lang w:val="en-US" w:eastAsia="en-US" w:bidi="ar-SA"/>
        </w:rPr>
        <w:t>Bq</w:t>
      </w:r>
      <w:proofErr w:type="spellEnd"/>
      <w:r w:rsidR="00D63E43">
        <w:rPr>
          <w:rFonts w:ascii="Times New Roman" w:hAnsi="Times New Roman" w:cs="Times New Roman"/>
          <w:lang w:val="en-US" w:eastAsia="en-US" w:bidi="ar-SA"/>
        </w:rPr>
        <w:t>/l</w:t>
      </w:r>
      <w:r w:rsidRPr="00875173">
        <w:rPr>
          <w:rFonts w:ascii="Times New Roman" w:hAnsi="Times New Roman" w:cs="Times New Roman"/>
          <w:lang w:val="en-US" w:eastAsia="en-US" w:bidi="ar-SA"/>
        </w:rPr>
        <w:t>;</w:t>
      </w:r>
    </w:p>
    <w:p w14:paraId="625AFDC2" w14:textId="77777777" w:rsidR="00875173" w:rsidRPr="00875173" w:rsidRDefault="00875173" w:rsidP="00202F6D">
      <w:pPr>
        <w:numPr>
          <w:ilvl w:val="1"/>
          <w:numId w:val="18"/>
        </w:numPr>
        <w:tabs>
          <w:tab w:val="left" w:pos="954"/>
        </w:tabs>
        <w:spacing w:before="120"/>
        <w:ind w:right="612"/>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 xml:space="preserve">a dangerous radiation source </w:t>
      </w:r>
      <w:r w:rsidR="000C07DF">
        <w:rPr>
          <w:rFonts w:ascii="Times New Roman" w:hAnsi="Times New Roman" w:cs="Times New Roman"/>
          <w:lang w:val="en-US" w:eastAsia="en-US" w:bidi="ar-SA"/>
        </w:rPr>
        <w:t xml:space="preserve">is a </w:t>
      </w:r>
      <w:r w:rsidRPr="00875173">
        <w:rPr>
          <w:rFonts w:ascii="Times New Roman" w:hAnsi="Times New Roman" w:cs="Times New Roman"/>
          <w:lang w:val="en-US" w:eastAsia="en-US" w:bidi="ar-SA"/>
        </w:rPr>
        <w:t xml:space="preserve">radiation source </w:t>
      </w:r>
      <w:r w:rsidR="000C07DF">
        <w:rPr>
          <w:rFonts w:ascii="Times New Roman" w:hAnsi="Times New Roman" w:cs="Times New Roman"/>
          <w:lang w:val="en-US" w:eastAsia="en-US" w:bidi="ar-SA"/>
        </w:rPr>
        <w:t xml:space="preserve">that </w:t>
      </w:r>
      <w:r w:rsidRPr="00875173">
        <w:rPr>
          <w:rFonts w:ascii="Times New Roman" w:hAnsi="Times New Roman" w:cs="Times New Roman"/>
          <w:lang w:val="en-US" w:eastAsia="en-US" w:bidi="ar-SA"/>
        </w:rPr>
        <w:t xml:space="preserve">may cause permanent damage to people handling it if they do not apply safety and security or physical protection measures. </w:t>
      </w:r>
      <w:r w:rsidR="000C07DF">
        <w:rPr>
          <w:rFonts w:ascii="Times New Roman" w:hAnsi="Times New Roman" w:cs="Times New Roman"/>
          <w:lang w:val="en-US" w:eastAsia="en-US" w:bidi="ar-SA"/>
        </w:rPr>
        <w:t xml:space="preserve">The dangerous radiation source is specified in Table 5 of the Annex </w:t>
      </w:r>
      <w:r w:rsidR="002D7C9F">
        <w:rPr>
          <w:rFonts w:ascii="Times New Roman" w:hAnsi="Times New Roman" w:cs="Times New Roman"/>
          <w:lang w:val="en-US" w:eastAsia="en-US" w:bidi="ar-SA"/>
        </w:rPr>
        <w:t>to</w:t>
      </w:r>
      <w:r w:rsidR="000C07DF">
        <w:rPr>
          <w:rFonts w:ascii="Times New Roman" w:hAnsi="Times New Roman" w:cs="Times New Roman"/>
          <w:lang w:val="en-US" w:eastAsia="en-US" w:bidi="ar-SA"/>
        </w:rPr>
        <w:t xml:space="preserve"> this Decree. </w:t>
      </w:r>
      <w:r w:rsidRPr="00875173">
        <w:rPr>
          <w:rFonts w:ascii="Times New Roman" w:hAnsi="Times New Roman" w:cs="Times New Roman"/>
          <w:lang w:val="en-US" w:eastAsia="en-US" w:bidi="ar-SA"/>
        </w:rPr>
        <w:t xml:space="preserve">Dangerous radiation sources are </w:t>
      </w:r>
      <w:proofErr w:type="spellStart"/>
      <w:r w:rsidRPr="00875173">
        <w:rPr>
          <w:rFonts w:ascii="Times New Roman" w:hAnsi="Times New Roman" w:cs="Times New Roman"/>
          <w:lang w:val="en-US" w:eastAsia="en-US" w:bidi="ar-SA"/>
        </w:rPr>
        <w:t>categorised</w:t>
      </w:r>
      <w:proofErr w:type="spellEnd"/>
      <w:r w:rsidRPr="00875173">
        <w:rPr>
          <w:rFonts w:ascii="Times New Roman" w:hAnsi="Times New Roman" w:cs="Times New Roman"/>
          <w:lang w:val="en-US" w:eastAsia="en-US" w:bidi="ar-SA"/>
        </w:rPr>
        <w:t xml:space="preserve"> on the basis of current</w:t>
      </w:r>
      <w:r w:rsidRPr="00875173">
        <w:rPr>
          <w:rFonts w:ascii="Times New Roman" w:hAnsi="Times New Roman" w:cs="Times New Roman"/>
          <w:spacing w:val="-9"/>
          <w:lang w:val="en-US" w:eastAsia="en-US" w:bidi="ar-SA"/>
        </w:rPr>
        <w:t xml:space="preserve"> </w:t>
      </w:r>
      <w:r w:rsidRPr="00875173">
        <w:rPr>
          <w:rFonts w:ascii="Times New Roman" w:hAnsi="Times New Roman" w:cs="Times New Roman"/>
          <w:lang w:val="en-US" w:eastAsia="en-US" w:bidi="ar-SA"/>
        </w:rPr>
        <w:t>activity.</w:t>
      </w:r>
    </w:p>
    <w:p w14:paraId="57C5E9FF" w14:textId="77777777" w:rsidR="00875173" w:rsidRPr="00875173" w:rsidRDefault="000C07DF" w:rsidP="00202F6D">
      <w:pPr>
        <w:numPr>
          <w:ilvl w:val="1"/>
          <w:numId w:val="18"/>
        </w:numPr>
        <w:tabs>
          <w:tab w:val="left" w:pos="954"/>
        </w:tabs>
        <w:spacing w:before="119"/>
        <w:jc w:val="both"/>
        <w:rPr>
          <w:rFonts w:ascii="Times New Roman" w:hAnsi="Times New Roman" w:cs="Times New Roman"/>
          <w:lang w:val="en-US" w:eastAsia="en-US" w:bidi="ar-SA"/>
        </w:rPr>
      </w:pPr>
      <w:r>
        <w:rPr>
          <w:rFonts w:ascii="Times New Roman" w:hAnsi="Times New Roman" w:cs="Times New Roman"/>
          <w:lang w:val="en-US" w:eastAsia="en-US" w:bidi="ar-SA"/>
        </w:rPr>
        <w:t>m</w:t>
      </w:r>
      <w:r w:rsidR="00875173" w:rsidRPr="00875173">
        <w:rPr>
          <w:rFonts w:ascii="Times New Roman" w:hAnsi="Times New Roman" w:cs="Times New Roman"/>
          <w:lang w:val="en-US" w:eastAsia="en-US" w:bidi="ar-SA"/>
        </w:rPr>
        <w:t xml:space="preserve">oderate quantity means less than three </w:t>
      </w:r>
      <w:proofErr w:type="spellStart"/>
      <w:r w:rsidR="00875173" w:rsidRPr="00875173">
        <w:rPr>
          <w:rFonts w:ascii="Times New Roman" w:hAnsi="Times New Roman" w:cs="Times New Roman"/>
          <w:lang w:val="en-US" w:eastAsia="en-US" w:bidi="ar-SA"/>
        </w:rPr>
        <w:t>tonnes</w:t>
      </w:r>
      <w:proofErr w:type="spellEnd"/>
      <w:r w:rsidR="00875173" w:rsidRPr="00875173">
        <w:rPr>
          <w:rFonts w:ascii="Times New Roman" w:hAnsi="Times New Roman" w:cs="Times New Roman"/>
          <w:lang w:val="en-US" w:eastAsia="en-US" w:bidi="ar-SA"/>
        </w:rPr>
        <w:t xml:space="preserve"> per year and per</w:t>
      </w:r>
      <w:r w:rsidR="00875173" w:rsidRPr="00875173">
        <w:rPr>
          <w:rFonts w:ascii="Times New Roman" w:hAnsi="Times New Roman" w:cs="Times New Roman"/>
          <w:spacing w:val="-9"/>
          <w:lang w:val="en-US" w:eastAsia="en-US" w:bidi="ar-SA"/>
        </w:rPr>
        <w:t xml:space="preserve"> </w:t>
      </w:r>
      <w:r w:rsidR="00875173" w:rsidRPr="00875173">
        <w:rPr>
          <w:rFonts w:ascii="Times New Roman" w:hAnsi="Times New Roman" w:cs="Times New Roman"/>
          <w:lang w:val="en-US" w:eastAsia="en-US" w:bidi="ar-SA"/>
        </w:rPr>
        <w:t>facility.</w:t>
      </w:r>
    </w:p>
    <w:p w14:paraId="5EAEB267" w14:textId="77777777" w:rsidR="00875173" w:rsidRPr="00875173" w:rsidRDefault="00875173" w:rsidP="00875173">
      <w:pPr>
        <w:rPr>
          <w:rFonts w:ascii="Times New Roman" w:hAnsi="Times New Roman" w:cs="Times New Roman"/>
          <w:lang w:val="en-US" w:eastAsia="en-US" w:bidi="ar-SA"/>
        </w:rPr>
      </w:pPr>
    </w:p>
    <w:p w14:paraId="6EFF004B" w14:textId="77777777" w:rsidR="00875173" w:rsidRPr="00875173" w:rsidRDefault="00875173" w:rsidP="00875173">
      <w:pPr>
        <w:spacing w:before="6"/>
        <w:rPr>
          <w:rFonts w:ascii="Times New Roman"/>
          <w:sz w:val="33"/>
          <w:lang w:val="en-US" w:eastAsia="en-US" w:bidi="ar-SA"/>
        </w:rPr>
      </w:pPr>
    </w:p>
    <w:p w14:paraId="47BB2625" w14:textId="77777777" w:rsidR="00875173" w:rsidRPr="000C07DF" w:rsidRDefault="000C07DF" w:rsidP="000C07DF">
      <w:pPr>
        <w:tabs>
          <w:tab w:val="left" w:pos="829"/>
        </w:tabs>
        <w:ind w:left="1134" w:right="965"/>
        <w:jc w:val="center"/>
        <w:outlineLvl w:val="0"/>
        <w:rPr>
          <w:rFonts w:ascii="Times New Roman" w:hAnsi="Times New Roman" w:cs="Times New Roman"/>
          <w:b/>
          <w:bCs/>
          <w:lang w:val="en-US" w:eastAsia="en-US" w:bidi="ar-SA"/>
        </w:rPr>
      </w:pPr>
      <w:bookmarkStart w:id="3" w:name="II._NOTIFYING_THE_INTENTION_TO_CARRY_OUT"/>
      <w:bookmarkStart w:id="4" w:name="_bookmark3"/>
      <w:bookmarkEnd w:id="3"/>
      <w:bookmarkEnd w:id="4"/>
      <w:r>
        <w:rPr>
          <w:rFonts w:ascii="Times New Roman" w:hAnsi="Times New Roman" w:cs="Times New Roman"/>
          <w:b/>
          <w:bCs/>
          <w:lang w:val="en-US" w:eastAsia="en-US" w:bidi="ar-SA"/>
        </w:rPr>
        <w:t xml:space="preserve">II. </w:t>
      </w:r>
      <w:r w:rsidR="00875173" w:rsidRPr="000C07DF">
        <w:rPr>
          <w:rFonts w:ascii="Times New Roman" w:hAnsi="Times New Roman" w:cs="Times New Roman"/>
          <w:b/>
          <w:bCs/>
          <w:lang w:val="en-US" w:eastAsia="en-US" w:bidi="ar-SA"/>
        </w:rPr>
        <w:t>NOTIFYING THE INTENTION TO CARRY OUT RADIATION WORK</w:t>
      </w:r>
      <w:r>
        <w:rPr>
          <w:rFonts w:ascii="Times New Roman" w:hAnsi="Times New Roman" w:cs="Times New Roman"/>
          <w:b/>
          <w:bCs/>
          <w:lang w:val="en-US" w:eastAsia="en-US" w:bidi="ar-SA"/>
        </w:rPr>
        <w:t>,</w:t>
      </w:r>
      <w:r w:rsidR="00875173" w:rsidRPr="000C07DF">
        <w:rPr>
          <w:rFonts w:ascii="Times New Roman" w:hAnsi="Times New Roman" w:cs="Times New Roman"/>
          <w:b/>
          <w:bCs/>
          <w:lang w:val="en-US" w:eastAsia="en-US" w:bidi="ar-SA"/>
        </w:rPr>
        <w:t xml:space="preserve"> EXEMPTION AND CLEARANCE</w:t>
      </w:r>
      <w:r w:rsidR="00875173" w:rsidRPr="000C07DF">
        <w:rPr>
          <w:rFonts w:ascii="Times New Roman" w:hAnsi="Times New Roman" w:cs="Times New Roman"/>
          <w:b/>
          <w:bCs/>
          <w:spacing w:val="-2"/>
          <w:lang w:val="en-US" w:eastAsia="en-US" w:bidi="ar-SA"/>
        </w:rPr>
        <w:t xml:space="preserve"> </w:t>
      </w:r>
      <w:r w:rsidR="00875173" w:rsidRPr="000C07DF">
        <w:rPr>
          <w:rFonts w:ascii="Times New Roman" w:hAnsi="Times New Roman" w:cs="Times New Roman"/>
          <w:b/>
          <w:bCs/>
          <w:lang w:val="en-US" w:eastAsia="en-US" w:bidi="ar-SA"/>
        </w:rPr>
        <w:t>CRITERIA</w:t>
      </w:r>
    </w:p>
    <w:p w14:paraId="71B33EAB" w14:textId="77777777" w:rsidR="00875173" w:rsidRPr="00875173" w:rsidRDefault="00875173" w:rsidP="00875173">
      <w:pPr>
        <w:spacing w:before="3"/>
        <w:rPr>
          <w:b/>
          <w:sz w:val="24"/>
          <w:lang w:val="en-US" w:eastAsia="en-US" w:bidi="ar-SA"/>
        </w:rPr>
      </w:pPr>
    </w:p>
    <w:p w14:paraId="04780F2D" w14:textId="77777777" w:rsidR="00875173" w:rsidRPr="00875173" w:rsidRDefault="00875173" w:rsidP="00875173">
      <w:pPr>
        <w:ind w:left="2005" w:right="2382"/>
        <w:jc w:val="center"/>
        <w:rPr>
          <w:rFonts w:ascii="Times New Roman" w:hAnsi="Times New Roman" w:cs="Times New Roman"/>
          <w:b/>
          <w:lang w:val="en-US" w:eastAsia="en-US" w:bidi="ar-SA"/>
        </w:rPr>
      </w:pPr>
      <w:bookmarkStart w:id="5" w:name="Article_3_(General_exemption_and_clearan"/>
      <w:bookmarkStart w:id="6" w:name="_bookmark4"/>
      <w:bookmarkEnd w:id="5"/>
      <w:bookmarkEnd w:id="6"/>
      <w:r w:rsidRPr="00875173">
        <w:rPr>
          <w:rFonts w:ascii="Times New Roman" w:hAnsi="Times New Roman" w:cs="Times New Roman"/>
          <w:b/>
          <w:lang w:val="en-US" w:eastAsia="en-US" w:bidi="ar-SA"/>
        </w:rPr>
        <w:t>Article 3</w:t>
      </w:r>
    </w:p>
    <w:p w14:paraId="0CEAD7F0" w14:textId="30056503" w:rsidR="00875173" w:rsidRDefault="00875173" w:rsidP="00875173">
      <w:pPr>
        <w:ind w:left="2005" w:right="2382"/>
        <w:jc w:val="center"/>
        <w:rPr>
          <w:rFonts w:ascii="Times New Roman" w:hAnsi="Times New Roman" w:cs="Times New Roman"/>
          <w:b/>
          <w:lang w:val="en-US" w:eastAsia="en-US" w:bidi="ar-SA"/>
        </w:rPr>
      </w:pPr>
      <w:bookmarkStart w:id="7" w:name="Article_4_(Exempted_installations)"/>
      <w:bookmarkStart w:id="8" w:name="_bookmark5"/>
      <w:bookmarkEnd w:id="7"/>
      <w:bookmarkEnd w:id="8"/>
      <w:r w:rsidRPr="00875173">
        <w:rPr>
          <w:rFonts w:ascii="Times New Roman" w:hAnsi="Times New Roman" w:cs="Times New Roman"/>
          <w:b/>
          <w:lang w:val="en-US" w:eastAsia="en-US" w:bidi="ar-SA"/>
        </w:rPr>
        <w:t>(</w:t>
      </w:r>
      <w:r w:rsidR="002D7C9F" w:rsidRPr="002D7C9F">
        <w:rPr>
          <w:rFonts w:ascii="Times New Roman" w:hAnsi="Times New Roman" w:cs="Times New Roman"/>
          <w:b/>
          <w:lang w:val="en-US" w:eastAsia="en-US" w:bidi="ar-SA"/>
        </w:rPr>
        <w:t>Exemption levels for radioactive substances</w:t>
      </w:r>
      <w:r w:rsidRPr="00875173">
        <w:rPr>
          <w:rFonts w:ascii="Times New Roman" w:hAnsi="Times New Roman" w:cs="Times New Roman"/>
          <w:b/>
          <w:lang w:val="en-US" w:eastAsia="en-US" w:bidi="ar-SA"/>
        </w:rPr>
        <w:t>)</w:t>
      </w:r>
    </w:p>
    <w:p w14:paraId="5A00F828" w14:textId="77777777" w:rsidR="003E1AEF" w:rsidRPr="00875173" w:rsidRDefault="003E1AEF" w:rsidP="00875173">
      <w:pPr>
        <w:ind w:left="2005" w:right="2382"/>
        <w:jc w:val="center"/>
        <w:rPr>
          <w:rFonts w:ascii="Times New Roman" w:hAnsi="Times New Roman" w:cs="Times New Roman"/>
          <w:b/>
          <w:lang w:val="en-US" w:eastAsia="en-US" w:bidi="ar-SA"/>
        </w:rPr>
      </w:pPr>
    </w:p>
    <w:p w14:paraId="286ADA92" w14:textId="54E6AD8B" w:rsidR="002D7C9F" w:rsidRPr="00875173" w:rsidRDefault="004C1230" w:rsidP="002D7C9F">
      <w:pPr>
        <w:spacing w:before="119"/>
        <w:ind w:left="234" w:right="614"/>
        <w:jc w:val="both"/>
        <w:rPr>
          <w:rFonts w:ascii="Times New Roman" w:hAnsi="Times New Roman" w:cs="Times New Roman"/>
          <w:lang w:val="en-US" w:eastAsia="en-US" w:bidi="ar-SA"/>
        </w:rPr>
      </w:pPr>
      <w:r w:rsidRPr="004C1230">
        <w:rPr>
          <w:rFonts w:ascii="Times New Roman" w:hAnsi="Times New Roman" w:cs="Times New Roman"/>
          <w:lang w:val="en-US" w:eastAsia="en-US" w:bidi="ar-SA"/>
        </w:rPr>
        <w:t>A radioactive substance is considered to be exempted and no notification of intent is required if the radiation activity includes:</w:t>
      </w:r>
    </w:p>
    <w:p w14:paraId="264FD85A" w14:textId="77777777" w:rsidR="002D7C9F" w:rsidRPr="00875173" w:rsidRDefault="002D7C9F" w:rsidP="00202F6D">
      <w:pPr>
        <w:numPr>
          <w:ilvl w:val="0"/>
          <w:numId w:val="16"/>
        </w:numPr>
        <w:tabs>
          <w:tab w:val="left" w:pos="802"/>
        </w:tabs>
        <w:ind w:right="612"/>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 xml:space="preserve">radioactive substances where the total activity of a single artificial radionuclide in the substance does not exceed the exemption level set out in the third column of Table 3 in the </w:t>
      </w:r>
      <w:r>
        <w:rPr>
          <w:rFonts w:ascii="Times New Roman" w:hAnsi="Times New Roman" w:cs="Times New Roman"/>
          <w:lang w:val="en-US" w:eastAsia="en-US" w:bidi="ar-SA"/>
        </w:rPr>
        <w:t>A</w:t>
      </w:r>
      <w:r w:rsidRPr="00875173">
        <w:rPr>
          <w:rFonts w:ascii="Times New Roman" w:hAnsi="Times New Roman" w:cs="Times New Roman"/>
          <w:lang w:val="en-US" w:eastAsia="en-US" w:bidi="ar-SA"/>
        </w:rPr>
        <w:t xml:space="preserve">nnex </w:t>
      </w:r>
      <w:r w:rsidR="004C1230">
        <w:rPr>
          <w:rFonts w:ascii="Times New Roman" w:hAnsi="Times New Roman" w:cs="Times New Roman"/>
          <w:lang w:val="en-US" w:eastAsia="en-US" w:bidi="ar-SA"/>
        </w:rPr>
        <w:t>to this Decree</w:t>
      </w:r>
      <w:r w:rsidRPr="00875173">
        <w:rPr>
          <w:rFonts w:ascii="Times New Roman" w:hAnsi="Times New Roman" w:cs="Times New Roman"/>
          <w:lang w:val="en-US" w:eastAsia="en-US" w:bidi="ar-SA"/>
        </w:rPr>
        <w:t>,</w:t>
      </w:r>
      <w:r w:rsidRPr="00875173">
        <w:rPr>
          <w:rFonts w:ascii="Times New Roman" w:hAnsi="Times New Roman" w:cs="Times New Roman"/>
          <w:spacing w:val="-2"/>
          <w:lang w:val="en-US" w:eastAsia="en-US" w:bidi="ar-SA"/>
        </w:rPr>
        <w:t xml:space="preserve"> </w:t>
      </w:r>
      <w:r w:rsidRPr="00875173">
        <w:rPr>
          <w:rFonts w:ascii="Times New Roman" w:hAnsi="Times New Roman" w:cs="Times New Roman"/>
          <w:lang w:val="en-US" w:eastAsia="en-US" w:bidi="ar-SA"/>
        </w:rPr>
        <w:t>or</w:t>
      </w:r>
    </w:p>
    <w:p w14:paraId="602BA8D8" w14:textId="02AA0145" w:rsidR="002D7C9F" w:rsidRPr="00875173" w:rsidRDefault="002D7C9F" w:rsidP="00202F6D">
      <w:pPr>
        <w:numPr>
          <w:ilvl w:val="0"/>
          <w:numId w:val="16"/>
        </w:numPr>
        <w:tabs>
          <w:tab w:val="left" w:pos="802"/>
        </w:tabs>
        <w:spacing w:before="1" w:line="237" w:lineRule="auto"/>
        <w:ind w:right="612"/>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 xml:space="preserve">radioactive substances where the specific activity of a single artificial radionuclide in the substance does not exceed the specific activity set out in Table 1 or Table 2 for </w:t>
      </w:r>
      <w:r w:rsidR="004955C1" w:rsidRPr="00875173">
        <w:rPr>
          <w:rFonts w:ascii="Times New Roman" w:hAnsi="Times New Roman" w:cs="Times New Roman"/>
          <w:lang w:val="en-US" w:eastAsia="en-US" w:bidi="ar-SA"/>
        </w:rPr>
        <w:t>naturally occurring</w:t>
      </w:r>
      <w:r w:rsidRPr="00875173">
        <w:rPr>
          <w:rFonts w:ascii="Times New Roman" w:hAnsi="Times New Roman" w:cs="Times New Roman"/>
          <w:lang w:val="en-US" w:eastAsia="en-US" w:bidi="ar-SA"/>
        </w:rPr>
        <w:t xml:space="preserve"> radionuclides in the </w:t>
      </w:r>
      <w:r>
        <w:rPr>
          <w:rFonts w:ascii="Times New Roman" w:hAnsi="Times New Roman" w:cs="Times New Roman"/>
          <w:lang w:val="en-US" w:eastAsia="en-US" w:bidi="ar-SA"/>
        </w:rPr>
        <w:t>A</w:t>
      </w:r>
      <w:r w:rsidRPr="00875173">
        <w:rPr>
          <w:rFonts w:ascii="Times New Roman" w:hAnsi="Times New Roman" w:cs="Times New Roman"/>
          <w:lang w:val="en-US" w:eastAsia="en-US" w:bidi="ar-SA"/>
        </w:rPr>
        <w:t>nnex</w:t>
      </w:r>
      <w:r w:rsidRPr="00875173">
        <w:rPr>
          <w:rFonts w:ascii="Times New Roman" w:hAnsi="Times New Roman" w:cs="Times New Roman"/>
          <w:spacing w:val="-9"/>
          <w:lang w:val="en-US" w:eastAsia="en-US" w:bidi="ar-SA"/>
        </w:rPr>
        <w:t xml:space="preserve"> </w:t>
      </w:r>
      <w:r>
        <w:rPr>
          <w:rFonts w:ascii="Times New Roman" w:hAnsi="Times New Roman" w:cs="Times New Roman"/>
          <w:lang w:val="en-US" w:eastAsia="en-US" w:bidi="ar-SA"/>
        </w:rPr>
        <w:t>to this Decree</w:t>
      </w:r>
      <w:r w:rsidRPr="00875173">
        <w:rPr>
          <w:rFonts w:ascii="Times New Roman" w:hAnsi="Times New Roman" w:cs="Times New Roman"/>
          <w:lang w:val="en-US" w:eastAsia="en-US" w:bidi="ar-SA"/>
        </w:rPr>
        <w:t>.</w:t>
      </w:r>
    </w:p>
    <w:p w14:paraId="05F9507F" w14:textId="77777777" w:rsidR="00875173" w:rsidRDefault="00875173" w:rsidP="00875173">
      <w:pPr>
        <w:spacing w:before="73"/>
        <w:ind w:left="2005" w:right="2382"/>
        <w:jc w:val="center"/>
        <w:outlineLvl w:val="0"/>
        <w:rPr>
          <w:b/>
          <w:bCs/>
          <w:lang w:val="en-US" w:eastAsia="en-US" w:bidi="ar-SA"/>
        </w:rPr>
      </w:pPr>
      <w:bookmarkStart w:id="9" w:name="Article_5_Exemption_levels_for_radioacti"/>
      <w:bookmarkStart w:id="10" w:name="_bookmark6"/>
      <w:bookmarkEnd w:id="9"/>
      <w:bookmarkEnd w:id="10"/>
    </w:p>
    <w:p w14:paraId="4891CC70" w14:textId="77777777" w:rsidR="00875173" w:rsidRPr="00875173" w:rsidRDefault="00875173" w:rsidP="004C1230">
      <w:pPr>
        <w:jc w:val="center"/>
        <w:rPr>
          <w:rFonts w:ascii="Times New Roman"/>
          <w:b/>
          <w:bCs/>
          <w:szCs w:val="18"/>
          <w:lang w:val="en-US" w:eastAsia="en-US" w:bidi="ar-SA"/>
        </w:rPr>
      </w:pPr>
      <w:r w:rsidRPr="00875173">
        <w:rPr>
          <w:rFonts w:ascii="Times New Roman"/>
          <w:b/>
          <w:bCs/>
          <w:szCs w:val="18"/>
          <w:lang w:val="en-US" w:eastAsia="en-US" w:bidi="ar-SA"/>
        </w:rPr>
        <w:t xml:space="preserve">Article </w:t>
      </w:r>
      <w:r w:rsidR="004C1230">
        <w:rPr>
          <w:rFonts w:ascii="Times New Roman"/>
          <w:b/>
          <w:bCs/>
          <w:szCs w:val="18"/>
          <w:lang w:val="en-US" w:eastAsia="en-US" w:bidi="ar-SA"/>
        </w:rPr>
        <w:t>4</w:t>
      </w:r>
    </w:p>
    <w:p w14:paraId="1C5CB649" w14:textId="78E5A4B2" w:rsidR="00875173" w:rsidRDefault="00875173" w:rsidP="00875173">
      <w:pPr>
        <w:jc w:val="center"/>
        <w:rPr>
          <w:rFonts w:ascii="Times New Roman"/>
          <w:b/>
          <w:bCs/>
          <w:szCs w:val="18"/>
          <w:lang w:val="en-US" w:eastAsia="en-US" w:bidi="ar-SA"/>
        </w:rPr>
      </w:pPr>
      <w:r w:rsidRPr="00875173">
        <w:rPr>
          <w:rFonts w:ascii="Times New Roman"/>
          <w:b/>
          <w:bCs/>
          <w:szCs w:val="18"/>
          <w:lang w:val="en-US" w:eastAsia="en-US" w:bidi="ar-SA"/>
        </w:rPr>
        <w:t>(Exemptions for radioactive substances in respect of their quantity)</w:t>
      </w:r>
    </w:p>
    <w:p w14:paraId="1CEC4AFC" w14:textId="77777777" w:rsidR="003E1AEF" w:rsidRPr="00875173" w:rsidRDefault="003E1AEF" w:rsidP="00875173">
      <w:pPr>
        <w:jc w:val="center"/>
        <w:rPr>
          <w:rFonts w:ascii="Times New Roman"/>
          <w:b/>
          <w:bCs/>
          <w:szCs w:val="18"/>
          <w:lang w:val="en-US" w:eastAsia="en-US" w:bidi="ar-SA"/>
        </w:rPr>
      </w:pPr>
    </w:p>
    <w:p w14:paraId="2BC9E0F1" w14:textId="0E2C4E49" w:rsidR="00875173" w:rsidRPr="00875173" w:rsidRDefault="004C1230" w:rsidP="00202F6D">
      <w:pPr>
        <w:numPr>
          <w:ilvl w:val="0"/>
          <w:numId w:val="15"/>
        </w:numPr>
        <w:tabs>
          <w:tab w:val="left" w:pos="802"/>
        </w:tabs>
        <w:spacing w:before="118"/>
        <w:ind w:right="613"/>
        <w:jc w:val="both"/>
        <w:rPr>
          <w:rFonts w:ascii="Times New Roman" w:hAnsi="Times New Roman" w:cs="Times New Roman"/>
          <w:lang w:val="en-US" w:eastAsia="en-US" w:bidi="ar-SA"/>
        </w:rPr>
      </w:pPr>
      <w:r>
        <w:rPr>
          <w:rFonts w:ascii="Times New Roman" w:hAnsi="Times New Roman" w:cs="Times New Roman"/>
          <w:lang w:val="en-US" w:eastAsia="en-US" w:bidi="ar-SA"/>
        </w:rPr>
        <w:t>Activities</w:t>
      </w:r>
      <w:r w:rsidR="00875173" w:rsidRPr="00875173">
        <w:rPr>
          <w:rFonts w:ascii="Times New Roman" w:hAnsi="Times New Roman" w:cs="Times New Roman"/>
          <w:lang w:val="en-US" w:eastAsia="en-US" w:bidi="ar-SA"/>
        </w:rPr>
        <w:t xml:space="preserve"> involving small </w:t>
      </w:r>
      <w:r>
        <w:rPr>
          <w:rFonts w:ascii="Times New Roman" w:hAnsi="Times New Roman" w:cs="Times New Roman"/>
          <w:lang w:val="en-US" w:eastAsia="en-US" w:bidi="ar-SA"/>
        </w:rPr>
        <w:t>quantities</w:t>
      </w:r>
      <w:r w:rsidR="00875173" w:rsidRPr="00875173">
        <w:rPr>
          <w:rFonts w:ascii="Times New Roman" w:hAnsi="Times New Roman" w:cs="Times New Roman"/>
          <w:lang w:val="en-US" w:eastAsia="en-US" w:bidi="ar-SA"/>
        </w:rPr>
        <w:t xml:space="preserve"> of radioactive substances or low specific activity, comparable to the exemption values laid down in Tables 1, 2 and 3 in the </w:t>
      </w:r>
      <w:r w:rsidR="00C43B6B">
        <w:rPr>
          <w:rFonts w:ascii="Times New Roman" w:hAnsi="Times New Roman" w:cs="Times New Roman"/>
          <w:lang w:val="en-US" w:eastAsia="en-US" w:bidi="ar-SA"/>
        </w:rPr>
        <w:t>A</w:t>
      </w:r>
      <w:r w:rsidR="00875173" w:rsidRPr="00875173">
        <w:rPr>
          <w:rFonts w:ascii="Times New Roman" w:hAnsi="Times New Roman" w:cs="Times New Roman"/>
          <w:lang w:val="en-US" w:eastAsia="en-US" w:bidi="ar-SA"/>
        </w:rPr>
        <w:t xml:space="preserve">nnex </w:t>
      </w:r>
      <w:r>
        <w:rPr>
          <w:rFonts w:ascii="Times New Roman" w:hAnsi="Times New Roman" w:cs="Times New Roman"/>
          <w:lang w:val="en-US" w:eastAsia="en-US" w:bidi="ar-SA"/>
        </w:rPr>
        <w:t>to this Decree</w:t>
      </w:r>
      <w:r w:rsidR="00875173" w:rsidRPr="00875173">
        <w:rPr>
          <w:rFonts w:ascii="Times New Roman" w:hAnsi="Times New Roman" w:cs="Times New Roman"/>
          <w:lang w:val="en-US" w:eastAsia="en-US" w:bidi="ar-SA"/>
        </w:rPr>
        <w:t xml:space="preserve"> shall be </w:t>
      </w:r>
      <w:r>
        <w:rPr>
          <w:rFonts w:ascii="Times New Roman" w:hAnsi="Times New Roman" w:cs="Times New Roman"/>
          <w:lang w:val="en-US" w:eastAsia="en-US" w:bidi="ar-SA"/>
        </w:rPr>
        <w:t>considered as an activity inherently safe</w:t>
      </w:r>
      <w:r w:rsidR="00875173" w:rsidRPr="00875173">
        <w:rPr>
          <w:rFonts w:ascii="Times New Roman" w:hAnsi="Times New Roman" w:cs="Times New Roman"/>
          <w:lang w:val="en-US" w:eastAsia="en-US" w:bidi="ar-SA"/>
        </w:rPr>
        <w:t>.</w:t>
      </w:r>
    </w:p>
    <w:p w14:paraId="7AC74FE5" w14:textId="3A769F53" w:rsidR="00875173" w:rsidRPr="00875173" w:rsidRDefault="00DD7A63" w:rsidP="00202F6D">
      <w:pPr>
        <w:numPr>
          <w:ilvl w:val="0"/>
          <w:numId w:val="15"/>
        </w:numPr>
        <w:tabs>
          <w:tab w:val="left" w:pos="802"/>
        </w:tabs>
        <w:spacing w:before="121"/>
        <w:ind w:right="615"/>
        <w:jc w:val="both"/>
        <w:rPr>
          <w:rFonts w:ascii="Times New Roman" w:hAnsi="Times New Roman" w:cs="Times New Roman"/>
          <w:lang w:val="en-US" w:eastAsia="en-US" w:bidi="ar-SA"/>
        </w:rPr>
      </w:pPr>
      <w:r>
        <w:rPr>
          <w:rFonts w:ascii="Times New Roman" w:hAnsi="Times New Roman" w:cs="Times New Roman"/>
          <w:lang w:val="en-US" w:eastAsia="en-US" w:bidi="ar-SA"/>
        </w:rPr>
        <w:t xml:space="preserve">In activities where the quantities of radioactive substances or their specific activity are lower than exemption values set out in Tables </w:t>
      </w:r>
      <w:r w:rsidR="00875173" w:rsidRPr="00875173">
        <w:rPr>
          <w:rFonts w:ascii="Times New Roman" w:hAnsi="Times New Roman" w:cs="Times New Roman"/>
          <w:lang w:val="en-US" w:eastAsia="en-US" w:bidi="ar-SA"/>
        </w:rPr>
        <w:t>1</w:t>
      </w:r>
      <w:r w:rsidR="004955C1">
        <w:rPr>
          <w:rFonts w:ascii="Times New Roman" w:hAnsi="Times New Roman" w:cs="Times New Roman"/>
          <w:lang w:val="en-US" w:eastAsia="en-US" w:bidi="ar-SA"/>
        </w:rPr>
        <w:t xml:space="preserve">, 2 and </w:t>
      </w:r>
      <w:r w:rsidR="00875173" w:rsidRPr="00875173">
        <w:rPr>
          <w:rFonts w:ascii="Times New Roman" w:hAnsi="Times New Roman" w:cs="Times New Roman"/>
          <w:lang w:val="en-US" w:eastAsia="en-US" w:bidi="ar-SA"/>
        </w:rPr>
        <w:t xml:space="preserve">3 in the </w:t>
      </w:r>
      <w:r w:rsidR="004955C1">
        <w:rPr>
          <w:rFonts w:ascii="Times New Roman" w:hAnsi="Times New Roman" w:cs="Times New Roman"/>
          <w:lang w:val="en-US" w:eastAsia="en-US" w:bidi="ar-SA"/>
        </w:rPr>
        <w:t>A</w:t>
      </w:r>
      <w:r w:rsidR="00875173" w:rsidRPr="00875173">
        <w:rPr>
          <w:rFonts w:ascii="Times New Roman" w:hAnsi="Times New Roman" w:cs="Times New Roman"/>
          <w:lang w:val="en-US" w:eastAsia="en-US" w:bidi="ar-SA"/>
        </w:rPr>
        <w:t xml:space="preserve">nnex </w:t>
      </w:r>
      <w:r w:rsidR="004955C1">
        <w:rPr>
          <w:rFonts w:ascii="Times New Roman" w:hAnsi="Times New Roman" w:cs="Times New Roman"/>
          <w:lang w:val="en-US" w:eastAsia="en-US" w:bidi="ar-SA"/>
        </w:rPr>
        <w:t>to this Decree</w:t>
      </w:r>
      <w:r w:rsidR="00893674">
        <w:rPr>
          <w:rFonts w:ascii="Times New Roman" w:hAnsi="Times New Roman" w:cs="Times New Roman"/>
          <w:lang w:val="en-US" w:eastAsia="en-US" w:bidi="ar-SA"/>
        </w:rPr>
        <w:t xml:space="preserve">, it is considered that the risk to individuals from radiation exposure is so low that there is no need for control by the competent authority. </w:t>
      </w:r>
    </w:p>
    <w:p w14:paraId="4B50F5EF" w14:textId="30DEEE63" w:rsidR="00875173" w:rsidRPr="00875173" w:rsidRDefault="00875173" w:rsidP="00202F6D">
      <w:pPr>
        <w:numPr>
          <w:ilvl w:val="0"/>
          <w:numId w:val="15"/>
        </w:numPr>
        <w:tabs>
          <w:tab w:val="left" w:pos="802"/>
        </w:tabs>
        <w:spacing w:before="119"/>
        <w:ind w:right="619"/>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 xml:space="preserve">In the case of moderate </w:t>
      </w:r>
      <w:r w:rsidR="00893674">
        <w:rPr>
          <w:rFonts w:ascii="Times New Roman" w:hAnsi="Times New Roman" w:cs="Times New Roman"/>
          <w:lang w:val="en-US" w:eastAsia="en-US" w:bidi="ar-SA"/>
        </w:rPr>
        <w:t>quantities</w:t>
      </w:r>
      <w:r w:rsidRPr="00875173">
        <w:rPr>
          <w:rFonts w:ascii="Times New Roman" w:hAnsi="Times New Roman" w:cs="Times New Roman"/>
          <w:lang w:val="en-US" w:eastAsia="en-US" w:bidi="ar-SA"/>
        </w:rPr>
        <w:t xml:space="preserve"> of material, </w:t>
      </w:r>
      <w:r w:rsidR="00F44437">
        <w:rPr>
          <w:rFonts w:ascii="Times New Roman" w:hAnsi="Times New Roman" w:cs="Times New Roman"/>
          <w:lang w:val="en-US" w:eastAsia="en-US" w:bidi="ar-SA"/>
        </w:rPr>
        <w:t xml:space="preserve">for the purpose of the exemption for activity-specific values in the second column of Table 3 of the Annex to this Decree shall be used instead of the values set out in Table 1 of the Annex to this Decree. </w:t>
      </w:r>
    </w:p>
    <w:p w14:paraId="7BF7A178" w14:textId="09C46341" w:rsidR="00875173" w:rsidRPr="00875173" w:rsidRDefault="00875173" w:rsidP="00202F6D">
      <w:pPr>
        <w:numPr>
          <w:ilvl w:val="0"/>
          <w:numId w:val="15"/>
        </w:numPr>
        <w:tabs>
          <w:tab w:val="left" w:pos="802"/>
        </w:tabs>
        <w:spacing w:before="120"/>
        <w:ind w:right="614"/>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 xml:space="preserve">The values laid down in the third column of Table 3 in the </w:t>
      </w:r>
      <w:r w:rsidR="007B0EB3">
        <w:rPr>
          <w:rFonts w:ascii="Times New Roman" w:hAnsi="Times New Roman" w:cs="Times New Roman"/>
          <w:lang w:val="en-US" w:eastAsia="en-US" w:bidi="ar-SA"/>
        </w:rPr>
        <w:t>A</w:t>
      </w:r>
      <w:r w:rsidRPr="00875173">
        <w:rPr>
          <w:rFonts w:ascii="Times New Roman" w:hAnsi="Times New Roman" w:cs="Times New Roman"/>
          <w:lang w:val="en-US" w:eastAsia="en-US" w:bidi="ar-SA"/>
        </w:rPr>
        <w:t xml:space="preserve">nnex </w:t>
      </w:r>
      <w:r w:rsidR="004C1230">
        <w:rPr>
          <w:rFonts w:ascii="Times New Roman" w:hAnsi="Times New Roman" w:cs="Times New Roman"/>
          <w:lang w:val="en-US" w:eastAsia="en-US" w:bidi="ar-SA"/>
        </w:rPr>
        <w:t>t</w:t>
      </w:r>
      <w:r w:rsidRPr="00875173">
        <w:rPr>
          <w:rFonts w:ascii="Times New Roman" w:hAnsi="Times New Roman" w:cs="Times New Roman"/>
          <w:lang w:val="en-US" w:eastAsia="en-US" w:bidi="ar-SA"/>
        </w:rPr>
        <w:t>o</w:t>
      </w:r>
      <w:r w:rsidR="004C1230">
        <w:rPr>
          <w:rFonts w:ascii="Times New Roman" w:hAnsi="Times New Roman" w:cs="Times New Roman"/>
          <w:lang w:val="en-US" w:eastAsia="en-US" w:bidi="ar-SA"/>
        </w:rPr>
        <w:t xml:space="preserve"> this Decree</w:t>
      </w:r>
      <w:r w:rsidRPr="00875173">
        <w:rPr>
          <w:rFonts w:ascii="Times New Roman" w:hAnsi="Times New Roman" w:cs="Times New Roman"/>
          <w:lang w:val="en-US" w:eastAsia="en-US" w:bidi="ar-SA"/>
        </w:rPr>
        <w:t xml:space="preserve"> shall apply to the total inventory of radioactive substances held by a person or </w:t>
      </w:r>
      <w:r w:rsidR="007B0EB3">
        <w:rPr>
          <w:rFonts w:ascii="Times New Roman" w:hAnsi="Times New Roman" w:cs="Times New Roman"/>
          <w:lang w:val="en-US" w:eastAsia="en-US" w:bidi="ar-SA"/>
        </w:rPr>
        <w:t xml:space="preserve">company </w:t>
      </w:r>
      <w:r w:rsidRPr="00875173">
        <w:rPr>
          <w:rFonts w:ascii="Times New Roman" w:hAnsi="Times New Roman" w:cs="Times New Roman"/>
          <w:lang w:val="en-US" w:eastAsia="en-US" w:bidi="ar-SA"/>
        </w:rPr>
        <w:t xml:space="preserve">at any point in time. The competent authority may apply these values to smaller entities or packages, for instance to exempt the transport or storage of exempted consumer products, if the general exemption criteria referred to in </w:t>
      </w:r>
      <w:r w:rsidR="007B0EB3">
        <w:rPr>
          <w:rFonts w:ascii="Times New Roman" w:hAnsi="Times New Roman" w:cs="Times New Roman"/>
          <w:lang w:val="en-US" w:eastAsia="en-US" w:bidi="ar-SA"/>
        </w:rPr>
        <w:t>the act, governing ionizing radiation protection and nuclear safety,</w:t>
      </w:r>
      <w:r w:rsidRPr="00875173">
        <w:rPr>
          <w:rFonts w:ascii="Times New Roman" w:hAnsi="Times New Roman" w:cs="Times New Roman"/>
          <w:lang w:val="en-US" w:eastAsia="en-US" w:bidi="ar-SA"/>
        </w:rPr>
        <w:t xml:space="preserve"> have been</w:t>
      </w:r>
      <w:r w:rsidRPr="00875173">
        <w:rPr>
          <w:rFonts w:ascii="Times New Roman" w:hAnsi="Times New Roman" w:cs="Times New Roman"/>
          <w:spacing w:val="-1"/>
          <w:lang w:val="en-US" w:eastAsia="en-US" w:bidi="ar-SA"/>
        </w:rPr>
        <w:t xml:space="preserve"> </w:t>
      </w:r>
      <w:r w:rsidRPr="00875173">
        <w:rPr>
          <w:rFonts w:ascii="Times New Roman" w:hAnsi="Times New Roman" w:cs="Times New Roman"/>
          <w:lang w:val="en-US" w:eastAsia="en-US" w:bidi="ar-SA"/>
        </w:rPr>
        <w:t>met.</w:t>
      </w:r>
    </w:p>
    <w:p w14:paraId="65FA7C04" w14:textId="77777777" w:rsidR="00875173" w:rsidRPr="00875173" w:rsidRDefault="00875173" w:rsidP="00875173">
      <w:pPr>
        <w:rPr>
          <w:rFonts w:ascii="Times New Roman"/>
          <w:sz w:val="20"/>
          <w:lang w:val="en-US" w:eastAsia="en-US" w:bidi="ar-SA"/>
        </w:rPr>
      </w:pPr>
    </w:p>
    <w:p w14:paraId="5574965E" w14:textId="4D6B3ED6" w:rsidR="00875173" w:rsidRPr="00875173" w:rsidRDefault="00875173" w:rsidP="00875173">
      <w:pPr>
        <w:jc w:val="center"/>
        <w:rPr>
          <w:rFonts w:ascii="Times New Roman"/>
          <w:b/>
          <w:bCs/>
          <w:szCs w:val="18"/>
          <w:lang w:val="en-US" w:eastAsia="en-US" w:bidi="ar-SA"/>
        </w:rPr>
      </w:pPr>
      <w:bookmarkStart w:id="11" w:name="Article_7_(Special_exemption_cases_for_r"/>
      <w:bookmarkStart w:id="12" w:name="_bookmark8"/>
      <w:bookmarkEnd w:id="11"/>
      <w:bookmarkEnd w:id="12"/>
      <w:r w:rsidRPr="00875173">
        <w:rPr>
          <w:rFonts w:ascii="Times New Roman"/>
          <w:b/>
          <w:bCs/>
          <w:szCs w:val="18"/>
          <w:lang w:val="en-US" w:eastAsia="en-US" w:bidi="ar-SA"/>
        </w:rPr>
        <w:t xml:space="preserve">Article </w:t>
      </w:r>
      <w:r w:rsidR="007B0EB3">
        <w:rPr>
          <w:rFonts w:ascii="Times New Roman"/>
          <w:b/>
          <w:bCs/>
          <w:szCs w:val="18"/>
          <w:lang w:val="en-US" w:eastAsia="en-US" w:bidi="ar-SA"/>
        </w:rPr>
        <w:t>5</w:t>
      </w:r>
    </w:p>
    <w:p w14:paraId="74B98A15" w14:textId="29C3B28C" w:rsidR="00875173" w:rsidRDefault="00875173" w:rsidP="00875173">
      <w:pPr>
        <w:jc w:val="center"/>
        <w:rPr>
          <w:rFonts w:ascii="Times New Roman"/>
          <w:b/>
          <w:bCs/>
          <w:szCs w:val="18"/>
          <w:lang w:val="en-US" w:eastAsia="en-US" w:bidi="ar-SA"/>
        </w:rPr>
      </w:pPr>
      <w:r w:rsidRPr="00875173">
        <w:rPr>
          <w:rFonts w:ascii="Times New Roman"/>
          <w:b/>
          <w:bCs/>
          <w:szCs w:val="18"/>
          <w:lang w:val="en-US" w:eastAsia="en-US" w:bidi="ar-SA"/>
        </w:rPr>
        <w:t>(Special exemption cases for radioactive substances)</w:t>
      </w:r>
    </w:p>
    <w:p w14:paraId="53A56898" w14:textId="77777777" w:rsidR="003E1AEF" w:rsidRPr="00875173" w:rsidRDefault="003E1AEF" w:rsidP="00875173">
      <w:pPr>
        <w:jc w:val="center"/>
        <w:rPr>
          <w:rFonts w:ascii="Times New Roman"/>
          <w:b/>
          <w:bCs/>
          <w:szCs w:val="18"/>
          <w:lang w:val="en-US" w:eastAsia="en-US" w:bidi="ar-SA"/>
        </w:rPr>
      </w:pPr>
    </w:p>
    <w:p w14:paraId="0CF34417" w14:textId="0EF91622" w:rsidR="00875173" w:rsidRDefault="00B06167" w:rsidP="00202F6D">
      <w:pPr>
        <w:numPr>
          <w:ilvl w:val="0"/>
          <w:numId w:val="14"/>
        </w:numPr>
        <w:tabs>
          <w:tab w:val="left" w:pos="802"/>
        </w:tabs>
        <w:spacing w:before="119"/>
        <w:ind w:right="614"/>
        <w:jc w:val="both"/>
        <w:rPr>
          <w:rFonts w:ascii="Times New Roman" w:hAnsi="Times New Roman" w:cs="Times New Roman"/>
          <w:lang w:val="en-US" w:eastAsia="en-US" w:bidi="ar-SA"/>
        </w:rPr>
      </w:pPr>
      <w:r>
        <w:rPr>
          <w:rFonts w:ascii="Times New Roman" w:hAnsi="Times New Roman" w:cs="Times New Roman"/>
          <w:lang w:val="en-US" w:eastAsia="en-US" w:bidi="ar-SA"/>
        </w:rPr>
        <w:t xml:space="preserve">For radionuclides not contained in Tables 1 </w:t>
      </w:r>
      <w:r w:rsidR="00916B75">
        <w:rPr>
          <w:rFonts w:ascii="Times New Roman" w:hAnsi="Times New Roman" w:cs="Times New Roman"/>
          <w:lang w:val="en-US" w:eastAsia="en-US" w:bidi="ar-SA"/>
        </w:rPr>
        <w:t>and 3 in the Annex to this Decree, the competent authority shall determine the exemption levels for activities in specific activities by taking over the exemption levels for those radionuclides listed in Tables 1 and 3 in the Annex to</w:t>
      </w:r>
      <w:r w:rsidR="00943785">
        <w:rPr>
          <w:rFonts w:ascii="Times New Roman" w:hAnsi="Times New Roman" w:cs="Times New Roman"/>
          <w:lang w:val="en-US" w:eastAsia="en-US" w:bidi="ar-SA"/>
        </w:rPr>
        <w:t xml:space="preserve"> this </w:t>
      </w:r>
      <w:r w:rsidR="00916B75">
        <w:rPr>
          <w:rFonts w:ascii="Times New Roman" w:hAnsi="Times New Roman" w:cs="Times New Roman"/>
          <w:lang w:val="en-US" w:eastAsia="en-US" w:bidi="ar-SA"/>
        </w:rPr>
        <w:t>Decree</w:t>
      </w:r>
      <w:r w:rsidR="00943785">
        <w:rPr>
          <w:rFonts w:ascii="Times New Roman" w:hAnsi="Times New Roman" w:cs="Times New Roman"/>
          <w:lang w:val="en-US" w:eastAsia="en-US" w:bidi="ar-SA"/>
        </w:rPr>
        <w:t xml:space="preserve">, which are in radiotoxicity most similar to these radionuclides. </w:t>
      </w:r>
    </w:p>
    <w:p w14:paraId="04D2D645" w14:textId="6E12D53A" w:rsidR="00943785" w:rsidRDefault="00943785" w:rsidP="00202F6D">
      <w:pPr>
        <w:numPr>
          <w:ilvl w:val="0"/>
          <w:numId w:val="14"/>
        </w:numPr>
        <w:tabs>
          <w:tab w:val="left" w:pos="802"/>
        </w:tabs>
        <w:spacing w:before="119"/>
        <w:ind w:right="614"/>
        <w:jc w:val="both"/>
        <w:rPr>
          <w:rFonts w:ascii="Times New Roman" w:hAnsi="Times New Roman" w:cs="Times New Roman"/>
          <w:lang w:val="en-US" w:eastAsia="en-US" w:bidi="ar-SA"/>
        </w:rPr>
      </w:pPr>
      <w:r>
        <w:rPr>
          <w:rFonts w:ascii="Times New Roman" w:hAnsi="Times New Roman" w:cs="Times New Roman"/>
          <w:lang w:val="en-US" w:eastAsia="en-US" w:bidi="ar-SA"/>
        </w:rPr>
        <w:t>Radionuclides are classified into the following groups according to radiotoxicity:</w:t>
      </w:r>
    </w:p>
    <w:p w14:paraId="638AFD71" w14:textId="6037D255" w:rsidR="00943785" w:rsidRDefault="00252407" w:rsidP="00943785">
      <w:pPr>
        <w:pStyle w:val="Odstavekseznama"/>
        <w:numPr>
          <w:ilvl w:val="0"/>
          <w:numId w:val="21"/>
        </w:numPr>
        <w:tabs>
          <w:tab w:val="left" w:pos="802"/>
        </w:tabs>
        <w:spacing w:before="119"/>
        <w:ind w:right="614"/>
        <w:rPr>
          <w:rFonts w:ascii="Times New Roman" w:hAnsi="Times New Roman" w:cs="Times New Roman"/>
          <w:lang w:val="en-US" w:eastAsia="en-US" w:bidi="ar-SA"/>
        </w:rPr>
      </w:pPr>
      <w:r>
        <w:rPr>
          <w:rFonts w:ascii="Times New Roman" w:hAnsi="Times New Roman" w:cs="Times New Roman"/>
          <w:lang w:val="en-US" w:eastAsia="en-US" w:bidi="ar-SA"/>
        </w:rPr>
        <w:t>f</w:t>
      </w:r>
      <w:r w:rsidR="00943785">
        <w:rPr>
          <w:rFonts w:ascii="Times New Roman" w:hAnsi="Times New Roman" w:cs="Times New Roman"/>
          <w:lang w:val="en-US" w:eastAsia="en-US" w:bidi="ar-SA"/>
        </w:rPr>
        <w:t>irst group: exemption level</w:t>
      </w:r>
      <w:r>
        <w:rPr>
          <w:rFonts w:ascii="Times New Roman" w:hAnsi="Times New Roman" w:cs="Times New Roman"/>
          <w:lang w:val="en-US" w:eastAsia="en-US" w:bidi="ar-SA"/>
        </w:rPr>
        <w:t xml:space="preserve"> </w:t>
      </w:r>
      <w:r>
        <w:rPr>
          <w:rFonts w:ascii="Times New Roman" w:hAnsi="Times New Roman" w:cs="Times New Roman"/>
          <w:lang w:val="en-US" w:eastAsia="en-US" w:bidi="ar-SA"/>
        </w:rPr>
        <w:sym w:font="Symbol" w:char="F0A3"/>
      </w:r>
      <w:r>
        <w:rPr>
          <w:rFonts w:ascii="Times New Roman" w:hAnsi="Times New Roman" w:cs="Times New Roman"/>
          <w:lang w:val="en-US" w:eastAsia="en-US" w:bidi="ar-SA"/>
        </w:rPr>
        <w:t xml:space="preserve"> 10</w:t>
      </w:r>
      <w:r w:rsidRPr="0017199F">
        <w:rPr>
          <w:rFonts w:ascii="Times New Roman" w:hAnsi="Times New Roman" w:cs="Times New Roman"/>
          <w:vertAlign w:val="superscript"/>
          <w:lang w:val="en-US" w:eastAsia="en-US" w:bidi="ar-SA"/>
        </w:rPr>
        <w:t>4</w:t>
      </w:r>
      <w:r>
        <w:rPr>
          <w:rFonts w:ascii="Times New Roman" w:hAnsi="Times New Roman" w:cs="Times New Roman"/>
          <w:lang w:val="en-US" w:eastAsia="en-US" w:bidi="ar-SA"/>
        </w:rPr>
        <w:t xml:space="preserve"> </w:t>
      </w:r>
      <w:proofErr w:type="spellStart"/>
      <w:r>
        <w:rPr>
          <w:rFonts w:ascii="Times New Roman" w:hAnsi="Times New Roman" w:cs="Times New Roman"/>
          <w:lang w:val="en-US" w:eastAsia="en-US" w:bidi="ar-SA"/>
        </w:rPr>
        <w:t>Bq</w:t>
      </w:r>
      <w:proofErr w:type="spellEnd"/>
      <w:r>
        <w:rPr>
          <w:rFonts w:ascii="Times New Roman" w:hAnsi="Times New Roman" w:cs="Times New Roman"/>
          <w:lang w:val="en-US" w:eastAsia="en-US" w:bidi="ar-SA"/>
        </w:rPr>
        <w:t>;</w:t>
      </w:r>
    </w:p>
    <w:p w14:paraId="1BDC4A84" w14:textId="323F05DE" w:rsidR="00252407" w:rsidRDefault="00252407" w:rsidP="00943785">
      <w:pPr>
        <w:pStyle w:val="Odstavekseznama"/>
        <w:numPr>
          <w:ilvl w:val="0"/>
          <w:numId w:val="21"/>
        </w:numPr>
        <w:tabs>
          <w:tab w:val="left" w:pos="802"/>
        </w:tabs>
        <w:spacing w:before="119"/>
        <w:ind w:right="614"/>
        <w:rPr>
          <w:rFonts w:ascii="Times New Roman" w:hAnsi="Times New Roman" w:cs="Times New Roman"/>
          <w:lang w:val="en-US" w:eastAsia="en-US" w:bidi="ar-SA"/>
        </w:rPr>
      </w:pPr>
      <w:r>
        <w:rPr>
          <w:rFonts w:ascii="Times New Roman" w:hAnsi="Times New Roman" w:cs="Times New Roman"/>
          <w:lang w:val="en-US" w:eastAsia="en-US" w:bidi="ar-SA"/>
        </w:rPr>
        <w:t>second group: 10</w:t>
      </w:r>
      <w:r w:rsidRPr="0017199F">
        <w:rPr>
          <w:rFonts w:ascii="Times New Roman" w:hAnsi="Times New Roman" w:cs="Times New Roman"/>
          <w:vertAlign w:val="superscript"/>
          <w:lang w:val="en-US" w:eastAsia="en-US" w:bidi="ar-SA"/>
        </w:rPr>
        <w:t>4</w:t>
      </w:r>
      <w:r>
        <w:rPr>
          <w:rFonts w:ascii="Times New Roman" w:hAnsi="Times New Roman" w:cs="Times New Roman"/>
          <w:lang w:val="en-US" w:eastAsia="en-US" w:bidi="ar-SA"/>
        </w:rPr>
        <w:t xml:space="preserve"> </w:t>
      </w:r>
      <w:proofErr w:type="spellStart"/>
      <w:r>
        <w:rPr>
          <w:rFonts w:ascii="Times New Roman" w:hAnsi="Times New Roman" w:cs="Times New Roman"/>
          <w:lang w:val="en-US" w:eastAsia="en-US" w:bidi="ar-SA"/>
        </w:rPr>
        <w:t>Bq</w:t>
      </w:r>
      <w:proofErr w:type="spellEnd"/>
      <w:r>
        <w:rPr>
          <w:rFonts w:ascii="Times New Roman" w:hAnsi="Times New Roman" w:cs="Times New Roman"/>
          <w:lang w:val="en-US" w:eastAsia="en-US" w:bidi="ar-SA"/>
        </w:rPr>
        <w:t xml:space="preserve"> &lt; exemption level </w:t>
      </w:r>
      <w:r>
        <w:rPr>
          <w:rFonts w:ascii="Times New Roman" w:hAnsi="Times New Roman" w:cs="Times New Roman"/>
          <w:lang w:val="en-US" w:eastAsia="en-US" w:bidi="ar-SA"/>
        </w:rPr>
        <w:sym w:font="Symbol" w:char="F0A3"/>
      </w:r>
      <w:r>
        <w:rPr>
          <w:rFonts w:ascii="Times New Roman" w:hAnsi="Times New Roman" w:cs="Times New Roman"/>
          <w:lang w:val="en-US" w:eastAsia="en-US" w:bidi="ar-SA"/>
        </w:rPr>
        <w:t xml:space="preserve"> 10</w:t>
      </w:r>
      <w:r w:rsidRPr="0017199F">
        <w:rPr>
          <w:rFonts w:ascii="Times New Roman" w:hAnsi="Times New Roman" w:cs="Times New Roman"/>
          <w:vertAlign w:val="superscript"/>
          <w:lang w:val="en-US" w:eastAsia="en-US" w:bidi="ar-SA"/>
        </w:rPr>
        <w:t>5</w:t>
      </w:r>
      <w:r>
        <w:rPr>
          <w:rFonts w:ascii="Times New Roman" w:hAnsi="Times New Roman" w:cs="Times New Roman"/>
          <w:lang w:val="en-US" w:eastAsia="en-US" w:bidi="ar-SA"/>
        </w:rPr>
        <w:t xml:space="preserve"> </w:t>
      </w:r>
      <w:proofErr w:type="spellStart"/>
      <w:r>
        <w:rPr>
          <w:rFonts w:ascii="Times New Roman" w:hAnsi="Times New Roman" w:cs="Times New Roman"/>
          <w:lang w:val="en-US" w:eastAsia="en-US" w:bidi="ar-SA"/>
        </w:rPr>
        <w:t>Bq</w:t>
      </w:r>
      <w:proofErr w:type="spellEnd"/>
      <w:r>
        <w:rPr>
          <w:rFonts w:ascii="Times New Roman" w:hAnsi="Times New Roman" w:cs="Times New Roman"/>
          <w:lang w:val="en-US" w:eastAsia="en-US" w:bidi="ar-SA"/>
        </w:rPr>
        <w:t>;</w:t>
      </w:r>
    </w:p>
    <w:p w14:paraId="180C5593" w14:textId="05CB9F41" w:rsidR="00252407" w:rsidRDefault="00252407" w:rsidP="00943785">
      <w:pPr>
        <w:pStyle w:val="Odstavekseznama"/>
        <w:numPr>
          <w:ilvl w:val="0"/>
          <w:numId w:val="21"/>
        </w:numPr>
        <w:tabs>
          <w:tab w:val="left" w:pos="802"/>
        </w:tabs>
        <w:spacing w:before="119"/>
        <w:ind w:right="614"/>
        <w:rPr>
          <w:rFonts w:ascii="Times New Roman" w:hAnsi="Times New Roman" w:cs="Times New Roman"/>
          <w:lang w:val="en-US" w:eastAsia="en-US" w:bidi="ar-SA"/>
        </w:rPr>
      </w:pPr>
      <w:r>
        <w:rPr>
          <w:rFonts w:ascii="Times New Roman" w:hAnsi="Times New Roman" w:cs="Times New Roman"/>
          <w:lang w:val="en-US" w:eastAsia="en-US" w:bidi="ar-SA"/>
        </w:rPr>
        <w:t>third group: 10</w:t>
      </w:r>
      <w:r w:rsidRPr="0017199F">
        <w:rPr>
          <w:rFonts w:ascii="Times New Roman" w:hAnsi="Times New Roman" w:cs="Times New Roman"/>
          <w:vertAlign w:val="superscript"/>
          <w:lang w:val="en-US" w:eastAsia="en-US" w:bidi="ar-SA"/>
        </w:rPr>
        <w:t xml:space="preserve">5 </w:t>
      </w:r>
      <w:proofErr w:type="spellStart"/>
      <w:r>
        <w:rPr>
          <w:rFonts w:ascii="Times New Roman" w:hAnsi="Times New Roman" w:cs="Times New Roman"/>
          <w:lang w:val="en-US" w:eastAsia="en-US" w:bidi="ar-SA"/>
        </w:rPr>
        <w:t>Bq</w:t>
      </w:r>
      <w:proofErr w:type="spellEnd"/>
      <w:r>
        <w:rPr>
          <w:rFonts w:ascii="Times New Roman" w:hAnsi="Times New Roman" w:cs="Times New Roman"/>
          <w:lang w:val="en-US" w:eastAsia="en-US" w:bidi="ar-SA"/>
        </w:rPr>
        <w:t xml:space="preserve"> &lt; exemption level </w:t>
      </w:r>
      <w:r>
        <w:rPr>
          <w:rFonts w:ascii="Times New Roman" w:hAnsi="Times New Roman" w:cs="Times New Roman"/>
          <w:lang w:val="en-US" w:eastAsia="en-US" w:bidi="ar-SA"/>
        </w:rPr>
        <w:sym w:font="Symbol" w:char="F0A3"/>
      </w:r>
      <w:r>
        <w:rPr>
          <w:rFonts w:ascii="Times New Roman" w:hAnsi="Times New Roman" w:cs="Times New Roman"/>
          <w:lang w:val="en-US" w:eastAsia="en-US" w:bidi="ar-SA"/>
        </w:rPr>
        <w:t xml:space="preserve"> 10</w:t>
      </w:r>
      <w:r w:rsidRPr="0017199F">
        <w:rPr>
          <w:rFonts w:ascii="Times New Roman" w:hAnsi="Times New Roman" w:cs="Times New Roman"/>
          <w:vertAlign w:val="superscript"/>
          <w:lang w:val="en-US" w:eastAsia="en-US" w:bidi="ar-SA"/>
        </w:rPr>
        <w:t>6</w:t>
      </w:r>
      <w:r>
        <w:rPr>
          <w:rFonts w:ascii="Times New Roman" w:hAnsi="Times New Roman" w:cs="Times New Roman"/>
          <w:lang w:val="en-US" w:eastAsia="en-US" w:bidi="ar-SA"/>
        </w:rPr>
        <w:t xml:space="preserve"> </w:t>
      </w:r>
      <w:proofErr w:type="spellStart"/>
      <w:r>
        <w:rPr>
          <w:rFonts w:ascii="Times New Roman" w:hAnsi="Times New Roman" w:cs="Times New Roman"/>
          <w:lang w:val="en-US" w:eastAsia="en-US" w:bidi="ar-SA"/>
        </w:rPr>
        <w:t>Bq</w:t>
      </w:r>
      <w:proofErr w:type="spellEnd"/>
      <w:r>
        <w:rPr>
          <w:rFonts w:ascii="Times New Roman" w:hAnsi="Times New Roman" w:cs="Times New Roman"/>
          <w:lang w:val="en-US" w:eastAsia="en-US" w:bidi="ar-SA"/>
        </w:rPr>
        <w:t>;</w:t>
      </w:r>
    </w:p>
    <w:p w14:paraId="4A6D7CC6" w14:textId="488B102D" w:rsidR="00252407" w:rsidRDefault="00252407" w:rsidP="00943785">
      <w:pPr>
        <w:pStyle w:val="Odstavekseznama"/>
        <w:numPr>
          <w:ilvl w:val="0"/>
          <w:numId w:val="21"/>
        </w:numPr>
        <w:tabs>
          <w:tab w:val="left" w:pos="802"/>
        </w:tabs>
        <w:spacing w:before="119"/>
        <w:ind w:right="614"/>
        <w:rPr>
          <w:rFonts w:ascii="Times New Roman" w:hAnsi="Times New Roman" w:cs="Times New Roman"/>
          <w:lang w:val="en-US" w:eastAsia="en-US" w:bidi="ar-SA"/>
        </w:rPr>
      </w:pPr>
      <w:r>
        <w:rPr>
          <w:rFonts w:ascii="Times New Roman" w:hAnsi="Times New Roman" w:cs="Times New Roman"/>
          <w:lang w:val="en-US" w:eastAsia="en-US" w:bidi="ar-SA"/>
        </w:rPr>
        <w:t>fourth group: 10</w:t>
      </w:r>
      <w:r w:rsidRPr="0017199F">
        <w:rPr>
          <w:rFonts w:ascii="Times New Roman" w:hAnsi="Times New Roman" w:cs="Times New Roman"/>
          <w:vertAlign w:val="superscript"/>
          <w:lang w:val="en-US" w:eastAsia="en-US" w:bidi="ar-SA"/>
        </w:rPr>
        <w:t>6</w:t>
      </w:r>
      <w:r>
        <w:rPr>
          <w:rFonts w:ascii="Times New Roman" w:hAnsi="Times New Roman" w:cs="Times New Roman"/>
          <w:lang w:val="en-US" w:eastAsia="en-US" w:bidi="ar-SA"/>
        </w:rPr>
        <w:t xml:space="preserve"> </w:t>
      </w:r>
      <w:proofErr w:type="spellStart"/>
      <w:r>
        <w:rPr>
          <w:rFonts w:ascii="Times New Roman" w:hAnsi="Times New Roman" w:cs="Times New Roman"/>
          <w:lang w:val="en-US" w:eastAsia="en-US" w:bidi="ar-SA"/>
        </w:rPr>
        <w:t>Bq</w:t>
      </w:r>
      <w:proofErr w:type="spellEnd"/>
      <w:r>
        <w:rPr>
          <w:rFonts w:ascii="Times New Roman" w:hAnsi="Times New Roman" w:cs="Times New Roman"/>
          <w:lang w:val="en-US" w:eastAsia="en-US" w:bidi="ar-SA"/>
        </w:rPr>
        <w:t xml:space="preserve"> &lt; exemption level </w:t>
      </w:r>
      <w:r>
        <w:rPr>
          <w:rFonts w:ascii="Times New Roman" w:hAnsi="Times New Roman" w:cs="Times New Roman"/>
          <w:lang w:val="en-US" w:eastAsia="en-US" w:bidi="ar-SA"/>
        </w:rPr>
        <w:sym w:font="Symbol" w:char="F0A3"/>
      </w:r>
      <w:r>
        <w:rPr>
          <w:rFonts w:ascii="Times New Roman" w:hAnsi="Times New Roman" w:cs="Times New Roman"/>
          <w:lang w:val="en-US" w:eastAsia="en-US" w:bidi="ar-SA"/>
        </w:rPr>
        <w:t xml:space="preserve"> 10</w:t>
      </w:r>
      <w:r w:rsidRPr="0017199F">
        <w:rPr>
          <w:rFonts w:ascii="Times New Roman" w:hAnsi="Times New Roman" w:cs="Times New Roman"/>
          <w:vertAlign w:val="superscript"/>
          <w:lang w:val="en-US" w:eastAsia="en-US" w:bidi="ar-SA"/>
        </w:rPr>
        <w:t>7</w:t>
      </w:r>
      <w:r>
        <w:rPr>
          <w:rFonts w:ascii="Times New Roman" w:hAnsi="Times New Roman" w:cs="Times New Roman"/>
          <w:lang w:val="en-US" w:eastAsia="en-US" w:bidi="ar-SA"/>
        </w:rPr>
        <w:t xml:space="preserve"> </w:t>
      </w:r>
      <w:proofErr w:type="spellStart"/>
      <w:r>
        <w:rPr>
          <w:rFonts w:ascii="Times New Roman" w:hAnsi="Times New Roman" w:cs="Times New Roman"/>
          <w:lang w:val="en-US" w:eastAsia="en-US" w:bidi="ar-SA"/>
        </w:rPr>
        <w:t>Bq</w:t>
      </w:r>
      <w:proofErr w:type="spellEnd"/>
      <w:r>
        <w:rPr>
          <w:rFonts w:ascii="Times New Roman" w:hAnsi="Times New Roman" w:cs="Times New Roman"/>
          <w:lang w:val="en-US" w:eastAsia="en-US" w:bidi="ar-SA"/>
        </w:rPr>
        <w:t xml:space="preserve"> and</w:t>
      </w:r>
    </w:p>
    <w:p w14:paraId="63267E1A" w14:textId="685D5B25" w:rsidR="00252407" w:rsidRPr="00943785" w:rsidRDefault="00252407" w:rsidP="00943785">
      <w:pPr>
        <w:pStyle w:val="Odstavekseznama"/>
        <w:numPr>
          <w:ilvl w:val="0"/>
          <w:numId w:val="21"/>
        </w:numPr>
        <w:tabs>
          <w:tab w:val="left" w:pos="802"/>
        </w:tabs>
        <w:spacing w:before="119"/>
        <w:ind w:right="614"/>
        <w:rPr>
          <w:rFonts w:ascii="Times New Roman" w:hAnsi="Times New Roman" w:cs="Times New Roman"/>
          <w:lang w:val="en-US" w:eastAsia="en-US" w:bidi="ar-SA"/>
        </w:rPr>
      </w:pPr>
      <w:r>
        <w:rPr>
          <w:rFonts w:ascii="Times New Roman" w:hAnsi="Times New Roman" w:cs="Times New Roman"/>
          <w:lang w:val="en-US" w:eastAsia="en-US" w:bidi="ar-SA"/>
        </w:rPr>
        <w:t>fifth group: exemption level &gt; 10</w:t>
      </w:r>
      <w:r w:rsidRPr="0017199F">
        <w:rPr>
          <w:rFonts w:ascii="Times New Roman" w:hAnsi="Times New Roman" w:cs="Times New Roman"/>
          <w:vertAlign w:val="superscript"/>
          <w:lang w:val="en-US" w:eastAsia="en-US" w:bidi="ar-SA"/>
        </w:rPr>
        <w:t xml:space="preserve">7 </w:t>
      </w:r>
      <w:proofErr w:type="spellStart"/>
      <w:r>
        <w:rPr>
          <w:rFonts w:ascii="Times New Roman" w:hAnsi="Times New Roman" w:cs="Times New Roman"/>
          <w:lang w:val="en-US" w:eastAsia="en-US" w:bidi="ar-SA"/>
        </w:rPr>
        <w:t>Bq</w:t>
      </w:r>
      <w:proofErr w:type="spellEnd"/>
      <w:r>
        <w:rPr>
          <w:rFonts w:ascii="Times New Roman" w:hAnsi="Times New Roman" w:cs="Times New Roman"/>
          <w:lang w:val="en-US" w:eastAsia="en-US" w:bidi="ar-SA"/>
        </w:rPr>
        <w:t xml:space="preserve">. </w:t>
      </w:r>
    </w:p>
    <w:p w14:paraId="540D6573" w14:textId="23CCCD8F" w:rsidR="00875173" w:rsidRPr="007B0EB3" w:rsidRDefault="00875173" w:rsidP="00875173">
      <w:pPr>
        <w:numPr>
          <w:ilvl w:val="0"/>
          <w:numId w:val="14"/>
        </w:numPr>
        <w:tabs>
          <w:tab w:val="left" w:pos="802"/>
        </w:tabs>
        <w:spacing w:before="120"/>
        <w:ind w:right="618"/>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 xml:space="preserve">Where radiation </w:t>
      </w:r>
      <w:r w:rsidR="00E31C4C">
        <w:rPr>
          <w:rFonts w:ascii="Times New Roman" w:hAnsi="Times New Roman" w:cs="Times New Roman"/>
          <w:lang w:val="en-US" w:eastAsia="en-US" w:bidi="ar-SA"/>
        </w:rPr>
        <w:t>activity</w:t>
      </w:r>
      <w:r w:rsidRPr="00875173">
        <w:rPr>
          <w:rFonts w:ascii="Times New Roman" w:hAnsi="Times New Roman" w:cs="Times New Roman"/>
          <w:lang w:val="en-US" w:eastAsia="en-US" w:bidi="ar-SA"/>
        </w:rPr>
        <w:t xml:space="preserve"> involves materials containing different artificial radionuclides, the exemption criterion shall be deemed to be fulfilled if at least one of the following conditions applies to these</w:t>
      </w:r>
      <w:r w:rsidRPr="00875173">
        <w:rPr>
          <w:rFonts w:ascii="Times New Roman" w:hAnsi="Times New Roman" w:cs="Times New Roman"/>
          <w:spacing w:val="-1"/>
          <w:lang w:val="en-US" w:eastAsia="en-US" w:bidi="ar-SA"/>
        </w:rPr>
        <w:t xml:space="preserve"> </w:t>
      </w:r>
      <w:r w:rsidRPr="00875173">
        <w:rPr>
          <w:rFonts w:ascii="Times New Roman" w:hAnsi="Times New Roman" w:cs="Times New Roman"/>
          <w:lang w:val="en-US" w:eastAsia="en-US" w:bidi="ar-SA"/>
        </w:rPr>
        <w:t>radionuclides:</w:t>
      </w:r>
    </w:p>
    <w:p w14:paraId="20F9CA84" w14:textId="77777777" w:rsidR="00875173" w:rsidRPr="00875173" w:rsidRDefault="00875173" w:rsidP="00F770BA">
      <w:pPr>
        <w:spacing w:before="251" w:line="276" w:lineRule="auto"/>
        <w:ind w:left="2005" w:right="2382"/>
        <w:jc w:val="center"/>
        <w:rPr>
          <w:rFonts w:ascii="Times New Roman" w:eastAsia="Aroania" w:hAnsi="Times New Roman" w:cs="Times New Roman"/>
          <w:lang w:val="en-US" w:eastAsia="en-US" w:bidi="ar-SA"/>
        </w:rPr>
      </w:pPr>
      <w:r w:rsidRPr="00875173">
        <w:rPr>
          <w:rFonts w:ascii="Times New Roman" w:hAnsi="Times New Roman" w:cs="Times New Roman"/>
          <w:noProof/>
          <w:lang w:val="en-US" w:eastAsia="en-US" w:bidi="ar-SA"/>
        </w:rPr>
        <mc:AlternateContent>
          <mc:Choice Requires="wps">
            <w:drawing>
              <wp:anchor distT="0" distB="0" distL="114300" distR="114300" simplePos="0" relativeHeight="251678720" behindDoc="1" locked="0" layoutInCell="1" allowOverlap="1" wp14:anchorId="31FDFF19" wp14:editId="40C2DC13">
                <wp:simplePos x="0" y="0"/>
                <wp:positionH relativeFrom="page">
                  <wp:posOffset>3565525</wp:posOffset>
                </wp:positionH>
                <wp:positionV relativeFrom="paragraph">
                  <wp:posOffset>344170</wp:posOffset>
                </wp:positionV>
                <wp:extent cx="374650" cy="8890"/>
                <wp:effectExtent l="3175" t="0" r="3175" b="1270"/>
                <wp:wrapNone/>
                <wp:docPr id="46" name="Pravokotnik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996EE" id="Pravokotnik 46" o:spid="_x0000_s1026" style="position:absolute;margin-left:280.75pt;margin-top:27.1pt;width:29.5pt;height:.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" fillcolor="black" stroked="f">
                <w10:wrap anchorx="page"/>
              </v:rect>
            </w:pict>
          </mc:Fallback>
        </mc:AlternateContent>
      </w:r>
      <w:r w:rsidRPr="00875173">
        <w:rPr>
          <w:rFonts w:ascii="Times New Roman" w:eastAsia="Aroania" w:hAnsi="Times New Roman" w:cs="Times New Roman"/>
          <w:w w:val="172"/>
          <w:position w:val="-16"/>
          <w:lang w:val="en-US" w:eastAsia="en-US" w:bidi="ar-SA"/>
        </w:rPr>
        <w:t>∑</w:t>
      </w:r>
      <w:r w:rsidRPr="00875173">
        <w:rPr>
          <w:rFonts w:ascii="Times New Roman" w:eastAsia="Aroania" w:hAnsi="Times New Roman" w:cs="Times New Roman"/>
          <w:position w:val="-16"/>
          <w:lang w:val="en-US" w:eastAsia="en-US" w:bidi="ar-SA"/>
        </w:rPr>
        <w:t xml:space="preserve">  </w:t>
      </w:r>
      <w:r w:rsidRPr="00875173">
        <w:rPr>
          <w:rFonts w:ascii="Times New Roman" w:eastAsia="Aroania" w:hAnsi="Times New Roman" w:cs="Times New Roman"/>
          <w:spacing w:val="-23"/>
          <w:position w:val="-16"/>
          <w:lang w:val="en-US" w:eastAsia="en-US" w:bidi="ar-SA"/>
        </w:rPr>
        <w:t xml:space="preserve"> </w:t>
      </w:r>
      <w:r w:rsidRPr="00875173">
        <w:rPr>
          <w:rFonts w:ascii="Cambria Math" w:eastAsia="Aroania" w:hAnsi="Cambria Math" w:cs="Cambria Math"/>
          <w:w w:val="115"/>
          <w:lang w:val="en-US" w:eastAsia="en-US" w:bidi="ar-SA"/>
        </w:rPr>
        <w:t>𝐾</w:t>
      </w:r>
      <w:r w:rsidRPr="00875173">
        <w:rPr>
          <w:rFonts w:ascii="Cambria Math" w:eastAsia="Aroania" w:hAnsi="Cambria Math" w:cs="Cambria Math"/>
          <w:w w:val="104"/>
          <w:lang w:val="en-US" w:eastAsia="en-US" w:bidi="ar-SA"/>
        </w:rPr>
        <w:t>𝐴</w:t>
      </w:r>
      <w:r w:rsidRPr="00875173">
        <w:rPr>
          <w:rFonts w:ascii="Cambria Math" w:eastAsia="Aroania" w:hAnsi="Cambria Math" w:cs="Cambria Math"/>
          <w:w w:val="52"/>
          <w:lang w:val="en-US" w:eastAsia="en-US" w:bidi="ar-SA"/>
        </w:rPr>
        <w:t>𝑖</w:t>
      </w:r>
      <w:r w:rsidRPr="00875173">
        <w:rPr>
          <w:rFonts w:ascii="Times New Roman" w:eastAsia="Aroania" w:hAnsi="Times New Roman" w:cs="Times New Roman"/>
          <w:lang w:val="en-US" w:eastAsia="en-US" w:bidi="ar-SA"/>
        </w:rPr>
        <w:t xml:space="preserve">  </w:t>
      </w:r>
      <w:r w:rsidRPr="00875173">
        <w:rPr>
          <w:rFonts w:ascii="Times New Roman" w:eastAsia="Aroania" w:hAnsi="Times New Roman" w:cs="Times New Roman"/>
          <w:spacing w:val="8"/>
          <w:lang w:val="en-US" w:eastAsia="en-US" w:bidi="ar-SA"/>
        </w:rPr>
        <w:t xml:space="preserve"> </w:t>
      </w:r>
      <w:r w:rsidRPr="00875173">
        <w:rPr>
          <w:rFonts w:ascii="Times New Roman" w:eastAsia="Aroania" w:hAnsi="Times New Roman" w:cs="Times New Roman"/>
          <w:w w:val="110"/>
          <w:position w:val="-16"/>
          <w:lang w:val="en-US" w:eastAsia="en-US" w:bidi="ar-SA"/>
        </w:rPr>
        <w:t>≤</w:t>
      </w:r>
      <w:r w:rsidRPr="00875173">
        <w:rPr>
          <w:rFonts w:ascii="Times New Roman" w:eastAsia="Aroania" w:hAnsi="Times New Roman" w:cs="Times New Roman"/>
          <w:spacing w:val="4"/>
          <w:position w:val="-16"/>
          <w:lang w:val="en-US" w:eastAsia="en-US" w:bidi="ar-SA"/>
        </w:rPr>
        <w:t xml:space="preserve"> </w:t>
      </w:r>
      <w:r w:rsidRPr="00875173">
        <w:rPr>
          <w:rFonts w:ascii="Times New Roman" w:eastAsia="Aroania" w:hAnsi="Times New Roman" w:cs="Times New Roman"/>
          <w:w w:val="99"/>
          <w:position w:val="-16"/>
          <w:lang w:val="en-US" w:eastAsia="en-US" w:bidi="ar-SA"/>
        </w:rPr>
        <w:t>1</w:t>
      </w:r>
    </w:p>
    <w:p w14:paraId="29DAE659" w14:textId="77777777" w:rsidR="00875173" w:rsidRPr="00875173" w:rsidRDefault="00875173" w:rsidP="00F770BA">
      <w:pPr>
        <w:spacing w:line="276" w:lineRule="auto"/>
        <w:ind w:left="1921" w:right="2387"/>
        <w:jc w:val="center"/>
        <w:rPr>
          <w:rFonts w:ascii="Times New Roman" w:eastAsia="Aroania" w:hAnsi="Times New Roman" w:cs="Times New Roman"/>
          <w:lang w:val="en-US" w:eastAsia="en-US" w:bidi="ar-SA"/>
        </w:rPr>
      </w:pPr>
      <w:r w:rsidRPr="00875173">
        <w:rPr>
          <w:rFonts w:ascii="Cambria Math" w:eastAsia="Aroania" w:hAnsi="Cambria Math" w:cs="Cambria Math"/>
          <w:lang w:val="en-US" w:eastAsia="en-US" w:bidi="ar-SA"/>
        </w:rPr>
        <w:t>𝐼𝑉𝐾𝐴𝑖</w:t>
      </w:r>
    </w:p>
    <w:p w14:paraId="4DC3A73E" w14:textId="77777777" w:rsidR="00875173" w:rsidRPr="00875173" w:rsidRDefault="00875173" w:rsidP="00875173">
      <w:pPr>
        <w:spacing w:before="3"/>
        <w:ind w:left="4501"/>
        <w:rPr>
          <w:rFonts w:ascii="Times New Roman" w:eastAsia="Aroania" w:hAnsi="Times New Roman" w:cs="Times New Roman"/>
          <w:lang w:val="en-US" w:eastAsia="en-US" w:bidi="ar-SA"/>
        </w:rPr>
      </w:pPr>
      <w:r w:rsidRPr="00875173">
        <w:rPr>
          <w:rFonts w:ascii="Cambria Math" w:eastAsia="Aroania" w:hAnsi="Cambria Math" w:cs="Cambria Math"/>
          <w:w w:val="70"/>
          <w:lang w:val="en-US" w:eastAsia="en-US" w:bidi="ar-SA"/>
        </w:rPr>
        <w:t>𝑖</w:t>
      </w:r>
    </w:p>
    <w:p w14:paraId="65F3D73A" w14:textId="77777777" w:rsidR="00875173" w:rsidRPr="00875173" w:rsidRDefault="00875173" w:rsidP="00875173">
      <w:pPr>
        <w:spacing w:before="65"/>
        <w:ind w:left="234"/>
        <w:rPr>
          <w:rFonts w:ascii="Times New Roman" w:hAnsi="Times New Roman" w:cs="Times New Roman"/>
          <w:lang w:val="en-US" w:eastAsia="en-US" w:bidi="ar-SA"/>
        </w:rPr>
      </w:pPr>
      <w:r w:rsidRPr="00875173">
        <w:rPr>
          <w:rFonts w:ascii="Times New Roman" w:hAnsi="Times New Roman" w:cs="Times New Roman"/>
          <w:lang w:val="en-US" w:eastAsia="en-US" w:bidi="ar-SA"/>
        </w:rPr>
        <w:t>or</w:t>
      </w:r>
    </w:p>
    <w:p w14:paraId="5694C6E0" w14:textId="77777777" w:rsidR="00875173" w:rsidRPr="00875173" w:rsidRDefault="00875173" w:rsidP="00875173">
      <w:pPr>
        <w:spacing w:before="96" w:line="383" w:lineRule="exact"/>
        <w:ind w:left="4463"/>
        <w:rPr>
          <w:rFonts w:ascii="Times New Roman" w:eastAsia="Aroania" w:hAnsi="Times New Roman" w:cs="Times New Roman"/>
          <w:lang w:val="en-US" w:eastAsia="en-US" w:bidi="ar-SA"/>
        </w:rPr>
      </w:pPr>
      <w:r w:rsidRPr="00875173">
        <w:rPr>
          <w:rFonts w:ascii="Times New Roman" w:hAnsi="Times New Roman" w:cs="Times New Roman"/>
          <w:noProof/>
          <w:lang w:val="en-US" w:eastAsia="en-US" w:bidi="ar-SA"/>
        </w:rPr>
        <mc:AlternateContent>
          <mc:Choice Requires="wps">
            <w:drawing>
              <wp:anchor distT="0" distB="0" distL="114300" distR="114300" simplePos="0" relativeHeight="251679744" behindDoc="1" locked="0" layoutInCell="1" allowOverlap="1" wp14:anchorId="6D15E2CD" wp14:editId="1FA7E5A9">
                <wp:simplePos x="0" y="0"/>
                <wp:positionH relativeFrom="page">
                  <wp:posOffset>3614420</wp:posOffset>
                </wp:positionH>
                <wp:positionV relativeFrom="paragraph">
                  <wp:posOffset>253365</wp:posOffset>
                </wp:positionV>
                <wp:extent cx="277495" cy="8890"/>
                <wp:effectExtent l="4445" t="1905" r="3810" b="0"/>
                <wp:wrapNone/>
                <wp:docPr id="45" name="Pravokotnik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3B997" id="Pravokotnik 45" o:spid="_x0000_s1026" style="position:absolute;margin-left:284.6pt;margin-top:19.95pt;width:21.85pt;height:.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" fillcolor="black" stroked="f">
                <w10:wrap anchorx="page"/>
              </v:rect>
            </w:pict>
          </mc:Fallback>
        </mc:AlternateContent>
      </w:r>
      <w:r w:rsidRPr="00875173">
        <w:rPr>
          <w:rFonts w:ascii="Times New Roman" w:eastAsia="Aroania" w:hAnsi="Times New Roman" w:cs="Times New Roman"/>
          <w:w w:val="150"/>
          <w:lang w:val="en-US" w:eastAsia="en-US" w:bidi="ar-SA"/>
        </w:rPr>
        <w:t xml:space="preserve">∑ </w:t>
      </w:r>
      <w:r w:rsidRPr="00875173">
        <w:rPr>
          <w:rFonts w:ascii="Cambria Math" w:eastAsia="Aroania" w:hAnsi="Cambria Math" w:cs="Cambria Math"/>
          <w:position w:val="17"/>
          <w:lang w:val="en-US" w:eastAsia="en-US" w:bidi="ar-SA"/>
        </w:rPr>
        <w:t>𝐴𝑖</w:t>
      </w:r>
      <w:r w:rsidRPr="00875173">
        <w:rPr>
          <w:rFonts w:ascii="Times New Roman" w:eastAsia="Aroania" w:hAnsi="Times New Roman" w:cs="Times New Roman"/>
          <w:position w:val="17"/>
          <w:lang w:val="en-US" w:eastAsia="en-US" w:bidi="ar-SA"/>
        </w:rPr>
        <w:t xml:space="preserve"> </w:t>
      </w:r>
      <w:r w:rsidRPr="00875173">
        <w:rPr>
          <w:rFonts w:ascii="Times New Roman" w:eastAsia="Aroania" w:hAnsi="Times New Roman" w:cs="Times New Roman"/>
          <w:w w:val="115"/>
          <w:lang w:val="en-US" w:eastAsia="en-US" w:bidi="ar-SA"/>
        </w:rPr>
        <w:t xml:space="preserve">≤ </w:t>
      </w:r>
      <w:r w:rsidRPr="00875173">
        <w:rPr>
          <w:rFonts w:ascii="Times New Roman" w:eastAsia="Aroania" w:hAnsi="Times New Roman" w:cs="Times New Roman"/>
          <w:lang w:val="en-US" w:eastAsia="en-US" w:bidi="ar-SA"/>
        </w:rPr>
        <w:t>1</w:t>
      </w:r>
    </w:p>
    <w:p w14:paraId="249E746A" w14:textId="77777777" w:rsidR="00875173" w:rsidRPr="00875173" w:rsidRDefault="00875173" w:rsidP="00F770BA">
      <w:pPr>
        <w:spacing w:line="276" w:lineRule="auto"/>
        <w:ind w:left="1921" w:right="2387"/>
        <w:jc w:val="center"/>
        <w:rPr>
          <w:rFonts w:ascii="Times New Roman" w:eastAsia="Aroania" w:hAnsi="Times New Roman" w:cs="Times New Roman"/>
          <w:lang w:val="en-US" w:eastAsia="en-US" w:bidi="ar-SA"/>
        </w:rPr>
      </w:pPr>
      <w:r w:rsidRPr="00875173">
        <w:rPr>
          <w:rFonts w:ascii="Cambria Math" w:eastAsia="Aroania" w:hAnsi="Cambria Math" w:cs="Cambria Math"/>
          <w:w w:val="90"/>
          <w:lang w:val="en-US" w:eastAsia="en-US" w:bidi="ar-SA"/>
        </w:rPr>
        <w:t>𝐼𝑉𝐴𝑖</w:t>
      </w:r>
    </w:p>
    <w:p w14:paraId="6DE4D5B4" w14:textId="77777777" w:rsidR="00875173" w:rsidRPr="00875173" w:rsidRDefault="00875173" w:rsidP="00F770BA">
      <w:pPr>
        <w:spacing w:before="4" w:line="276" w:lineRule="auto"/>
        <w:ind w:left="1122" w:right="2387"/>
        <w:jc w:val="center"/>
        <w:rPr>
          <w:rFonts w:ascii="Times New Roman" w:eastAsia="Aroania" w:hAnsi="Times New Roman" w:cs="Times New Roman"/>
          <w:lang w:val="en-US" w:eastAsia="en-US" w:bidi="ar-SA"/>
        </w:rPr>
      </w:pPr>
      <w:r w:rsidRPr="00875173">
        <w:rPr>
          <w:rFonts w:ascii="Cambria Math" w:eastAsia="Aroania" w:hAnsi="Cambria Math" w:cs="Cambria Math"/>
          <w:w w:val="70"/>
          <w:lang w:val="en-US" w:eastAsia="en-US" w:bidi="ar-SA"/>
        </w:rPr>
        <w:t>𝑖</w:t>
      </w:r>
    </w:p>
    <w:p w14:paraId="7EE75A5D" w14:textId="77777777" w:rsidR="00875173" w:rsidRPr="00875173" w:rsidRDefault="00875173" w:rsidP="00875173">
      <w:pPr>
        <w:spacing w:before="65"/>
        <w:ind w:left="234"/>
        <w:rPr>
          <w:rFonts w:ascii="Times New Roman" w:hAnsi="Times New Roman" w:cs="Times New Roman"/>
          <w:lang w:val="en-US" w:eastAsia="en-US" w:bidi="ar-SA"/>
        </w:rPr>
      </w:pPr>
      <w:r w:rsidRPr="00875173">
        <w:rPr>
          <w:rFonts w:ascii="Times New Roman" w:hAnsi="Times New Roman" w:cs="Times New Roman"/>
          <w:lang w:val="en-US" w:eastAsia="en-US" w:bidi="ar-SA"/>
        </w:rPr>
        <w:t>where:</w:t>
      </w:r>
    </w:p>
    <w:p w14:paraId="0C82AB48" w14:textId="77777777" w:rsidR="00875173" w:rsidRPr="00875173" w:rsidRDefault="00875173" w:rsidP="00202F6D">
      <w:pPr>
        <w:numPr>
          <w:ilvl w:val="0"/>
          <w:numId w:val="19"/>
        </w:numPr>
        <w:tabs>
          <w:tab w:val="left" w:pos="519"/>
        </w:tabs>
        <w:spacing w:before="121" w:line="269" w:lineRule="exact"/>
        <w:rPr>
          <w:rFonts w:ascii="Times New Roman" w:hAnsi="Times New Roman" w:cs="Times New Roman"/>
          <w:lang w:val="en-US" w:eastAsia="en-US" w:bidi="ar-SA"/>
        </w:rPr>
      </w:pPr>
      <w:r w:rsidRPr="00875173">
        <w:rPr>
          <w:rFonts w:ascii="Times New Roman" w:hAnsi="Times New Roman" w:cs="Times New Roman"/>
          <w:i/>
          <w:lang w:val="en-US" w:eastAsia="en-US" w:bidi="ar-SA"/>
        </w:rPr>
        <w:t>A</w:t>
      </w:r>
      <w:r w:rsidRPr="00875173">
        <w:rPr>
          <w:rFonts w:ascii="Times New Roman" w:hAnsi="Times New Roman" w:cs="Times New Roman"/>
          <w:i/>
          <w:vertAlign w:val="subscript"/>
          <w:lang w:val="en-US" w:eastAsia="en-US" w:bidi="ar-SA"/>
        </w:rPr>
        <w:t>(</w:t>
      </w:r>
      <w:proofErr w:type="spellStart"/>
      <w:r w:rsidRPr="00875173">
        <w:rPr>
          <w:rFonts w:ascii="Times New Roman" w:hAnsi="Times New Roman" w:cs="Times New Roman"/>
          <w:i/>
          <w:vertAlign w:val="subscript"/>
          <w:lang w:val="en-US" w:eastAsia="en-US" w:bidi="ar-SA"/>
        </w:rPr>
        <w:t>i</w:t>
      </w:r>
      <w:proofErr w:type="spellEnd"/>
      <w:r w:rsidRPr="00875173">
        <w:rPr>
          <w:rFonts w:ascii="Times New Roman" w:hAnsi="Times New Roman" w:cs="Times New Roman"/>
          <w:i/>
          <w:vertAlign w:val="subscript"/>
          <w:lang w:val="en-US" w:eastAsia="en-US" w:bidi="ar-SA"/>
        </w:rPr>
        <w:t>)</w:t>
      </w:r>
      <w:r w:rsidRPr="00875173">
        <w:rPr>
          <w:rFonts w:ascii="Times New Roman" w:hAnsi="Times New Roman" w:cs="Times New Roman"/>
          <w:i/>
          <w:lang w:val="en-US" w:eastAsia="en-US" w:bidi="ar-SA"/>
        </w:rPr>
        <w:t xml:space="preserve"> </w:t>
      </w:r>
      <w:r w:rsidRPr="00875173">
        <w:rPr>
          <w:rFonts w:ascii="Times New Roman" w:hAnsi="Times New Roman" w:cs="Times New Roman"/>
          <w:lang w:val="en-US" w:eastAsia="en-US" w:bidi="ar-SA"/>
        </w:rPr>
        <w:t>refers to the activity of an individual</w:t>
      </w:r>
      <w:r w:rsidRPr="00875173">
        <w:rPr>
          <w:rFonts w:ascii="Times New Roman" w:hAnsi="Times New Roman" w:cs="Times New Roman"/>
          <w:spacing w:val="-6"/>
          <w:lang w:val="en-US" w:eastAsia="en-US" w:bidi="ar-SA"/>
        </w:rPr>
        <w:t xml:space="preserve"> </w:t>
      </w:r>
      <w:r w:rsidRPr="00875173">
        <w:rPr>
          <w:rFonts w:ascii="Times New Roman" w:hAnsi="Times New Roman" w:cs="Times New Roman"/>
          <w:lang w:val="en-US" w:eastAsia="en-US" w:bidi="ar-SA"/>
        </w:rPr>
        <w:t>radionuclide,</w:t>
      </w:r>
    </w:p>
    <w:p w14:paraId="0BF1A8A0" w14:textId="59056B8B" w:rsidR="00875173" w:rsidRPr="00875173" w:rsidRDefault="00875173" w:rsidP="00202F6D">
      <w:pPr>
        <w:numPr>
          <w:ilvl w:val="0"/>
          <w:numId w:val="19"/>
        </w:numPr>
        <w:tabs>
          <w:tab w:val="left" w:pos="519"/>
        </w:tabs>
        <w:spacing w:line="268" w:lineRule="exact"/>
        <w:rPr>
          <w:rFonts w:ascii="Times New Roman" w:hAnsi="Times New Roman" w:cs="Times New Roman"/>
          <w:lang w:val="en-US" w:eastAsia="en-US" w:bidi="ar-SA"/>
        </w:rPr>
      </w:pPr>
      <w:r w:rsidRPr="00875173">
        <w:rPr>
          <w:rFonts w:ascii="Times New Roman" w:hAnsi="Times New Roman" w:cs="Times New Roman"/>
          <w:i/>
          <w:lang w:val="en-US" w:eastAsia="en-US" w:bidi="ar-SA"/>
        </w:rPr>
        <w:t>IVA</w:t>
      </w:r>
      <w:r w:rsidRPr="00875173">
        <w:rPr>
          <w:rFonts w:ascii="Times New Roman" w:hAnsi="Times New Roman" w:cs="Times New Roman"/>
          <w:i/>
          <w:vertAlign w:val="subscript"/>
          <w:lang w:val="en-US" w:eastAsia="en-US" w:bidi="ar-SA"/>
        </w:rPr>
        <w:t>(</w:t>
      </w:r>
      <w:proofErr w:type="spellStart"/>
      <w:r w:rsidRPr="00875173">
        <w:rPr>
          <w:rFonts w:ascii="Times New Roman" w:hAnsi="Times New Roman" w:cs="Times New Roman"/>
          <w:i/>
          <w:vertAlign w:val="subscript"/>
          <w:lang w:val="en-US" w:eastAsia="en-US" w:bidi="ar-SA"/>
        </w:rPr>
        <w:t>i</w:t>
      </w:r>
      <w:proofErr w:type="spellEnd"/>
      <w:r w:rsidRPr="00875173">
        <w:rPr>
          <w:rFonts w:ascii="Times New Roman" w:hAnsi="Times New Roman" w:cs="Times New Roman"/>
          <w:i/>
          <w:vertAlign w:val="subscript"/>
          <w:lang w:val="en-US" w:eastAsia="en-US" w:bidi="ar-SA"/>
        </w:rPr>
        <w:t>)</w:t>
      </w:r>
      <w:r w:rsidRPr="00875173">
        <w:rPr>
          <w:rFonts w:ascii="Times New Roman" w:hAnsi="Times New Roman" w:cs="Times New Roman"/>
          <w:i/>
          <w:lang w:val="en-US" w:eastAsia="en-US" w:bidi="ar-SA"/>
        </w:rPr>
        <w:t xml:space="preserve"> </w:t>
      </w:r>
      <w:r w:rsidRPr="00875173">
        <w:rPr>
          <w:rFonts w:ascii="Times New Roman" w:hAnsi="Times New Roman" w:cs="Times New Roman"/>
          <w:lang w:val="en-US" w:eastAsia="en-US" w:bidi="ar-SA"/>
        </w:rPr>
        <w:t xml:space="preserve">refers to the </w:t>
      </w:r>
      <w:r w:rsidR="00B24BB3">
        <w:rPr>
          <w:rFonts w:ascii="Times New Roman" w:hAnsi="Times New Roman" w:cs="Times New Roman"/>
          <w:lang w:val="en-US" w:eastAsia="en-US" w:bidi="ar-SA"/>
        </w:rPr>
        <w:t xml:space="preserve">activity </w:t>
      </w:r>
      <w:r w:rsidRPr="00875173">
        <w:rPr>
          <w:rFonts w:ascii="Times New Roman" w:hAnsi="Times New Roman" w:cs="Times New Roman"/>
          <w:lang w:val="en-US" w:eastAsia="en-US" w:bidi="ar-SA"/>
        </w:rPr>
        <w:t>exemption level of an individual</w:t>
      </w:r>
      <w:r w:rsidRPr="00875173">
        <w:rPr>
          <w:rFonts w:ascii="Times New Roman" w:hAnsi="Times New Roman" w:cs="Times New Roman"/>
          <w:spacing w:val="-7"/>
          <w:lang w:val="en-US" w:eastAsia="en-US" w:bidi="ar-SA"/>
        </w:rPr>
        <w:t xml:space="preserve"> </w:t>
      </w:r>
      <w:r w:rsidRPr="00875173">
        <w:rPr>
          <w:rFonts w:ascii="Times New Roman" w:hAnsi="Times New Roman" w:cs="Times New Roman"/>
          <w:lang w:val="en-US" w:eastAsia="en-US" w:bidi="ar-SA"/>
        </w:rPr>
        <w:t>radionuclide,</w:t>
      </w:r>
    </w:p>
    <w:p w14:paraId="50DEAFD5" w14:textId="0789E2ED" w:rsidR="00875173" w:rsidRPr="00875173" w:rsidRDefault="00875173" w:rsidP="00202F6D">
      <w:pPr>
        <w:numPr>
          <w:ilvl w:val="0"/>
          <w:numId w:val="19"/>
        </w:numPr>
        <w:tabs>
          <w:tab w:val="left" w:pos="519"/>
        </w:tabs>
        <w:spacing w:line="268" w:lineRule="exact"/>
        <w:rPr>
          <w:rFonts w:ascii="Times New Roman" w:hAnsi="Times New Roman" w:cs="Times New Roman"/>
          <w:lang w:val="en-US" w:eastAsia="en-US" w:bidi="ar-SA"/>
        </w:rPr>
      </w:pPr>
      <w:r w:rsidRPr="00875173">
        <w:rPr>
          <w:rFonts w:ascii="Times New Roman" w:hAnsi="Times New Roman" w:cs="Times New Roman"/>
          <w:i/>
          <w:lang w:val="en-US" w:eastAsia="en-US" w:bidi="ar-SA"/>
        </w:rPr>
        <w:t>KA</w:t>
      </w:r>
      <w:r w:rsidRPr="00875173">
        <w:rPr>
          <w:rFonts w:ascii="Times New Roman" w:hAnsi="Times New Roman" w:cs="Times New Roman"/>
          <w:i/>
          <w:vertAlign w:val="subscript"/>
          <w:lang w:val="en-US" w:eastAsia="en-US" w:bidi="ar-SA"/>
        </w:rPr>
        <w:t>(</w:t>
      </w:r>
      <w:proofErr w:type="spellStart"/>
      <w:r w:rsidRPr="00875173">
        <w:rPr>
          <w:rFonts w:ascii="Times New Roman" w:hAnsi="Times New Roman" w:cs="Times New Roman"/>
          <w:i/>
          <w:vertAlign w:val="subscript"/>
          <w:lang w:val="en-US" w:eastAsia="en-US" w:bidi="ar-SA"/>
        </w:rPr>
        <w:t>i</w:t>
      </w:r>
      <w:proofErr w:type="spellEnd"/>
      <w:r w:rsidRPr="00875173">
        <w:rPr>
          <w:rFonts w:ascii="Times New Roman" w:hAnsi="Times New Roman" w:cs="Times New Roman"/>
          <w:i/>
          <w:vertAlign w:val="subscript"/>
          <w:lang w:val="en-US" w:eastAsia="en-US" w:bidi="ar-SA"/>
        </w:rPr>
        <w:t>)</w:t>
      </w:r>
      <w:r w:rsidRPr="00875173">
        <w:rPr>
          <w:rFonts w:ascii="Times New Roman" w:hAnsi="Times New Roman" w:cs="Times New Roman"/>
          <w:i/>
          <w:lang w:val="en-US" w:eastAsia="en-US" w:bidi="ar-SA"/>
        </w:rPr>
        <w:t xml:space="preserve"> </w:t>
      </w:r>
      <w:r w:rsidRPr="00875173">
        <w:rPr>
          <w:rFonts w:ascii="Times New Roman" w:hAnsi="Times New Roman" w:cs="Times New Roman"/>
          <w:lang w:val="en-US" w:eastAsia="en-US" w:bidi="ar-SA"/>
        </w:rPr>
        <w:t>refers to the specific activity of a radionuclide</w:t>
      </w:r>
      <w:r w:rsidRPr="00875173">
        <w:rPr>
          <w:rFonts w:ascii="Times New Roman" w:hAnsi="Times New Roman" w:cs="Times New Roman"/>
          <w:spacing w:val="-3"/>
          <w:lang w:val="en-US" w:eastAsia="en-US" w:bidi="ar-SA"/>
        </w:rPr>
        <w:t xml:space="preserve"> </w:t>
      </w:r>
      <w:r w:rsidRPr="00875173">
        <w:rPr>
          <w:rFonts w:ascii="Times New Roman" w:hAnsi="Times New Roman" w:cs="Times New Roman"/>
          <w:lang w:val="en-US" w:eastAsia="en-US" w:bidi="ar-SA"/>
        </w:rPr>
        <w:t>and</w:t>
      </w:r>
    </w:p>
    <w:p w14:paraId="0A0C5094" w14:textId="77777777" w:rsidR="00875173" w:rsidRPr="00875173" w:rsidRDefault="00875173" w:rsidP="00202F6D">
      <w:pPr>
        <w:numPr>
          <w:ilvl w:val="0"/>
          <w:numId w:val="19"/>
        </w:numPr>
        <w:tabs>
          <w:tab w:val="left" w:pos="519"/>
        </w:tabs>
        <w:spacing w:line="269" w:lineRule="exact"/>
        <w:rPr>
          <w:rFonts w:ascii="Times New Roman" w:hAnsi="Times New Roman" w:cs="Times New Roman"/>
          <w:lang w:val="en-US" w:eastAsia="en-US" w:bidi="ar-SA"/>
        </w:rPr>
      </w:pPr>
      <w:r w:rsidRPr="00875173">
        <w:rPr>
          <w:rFonts w:ascii="Times New Roman" w:hAnsi="Times New Roman" w:cs="Times New Roman"/>
          <w:i/>
          <w:lang w:val="en-US" w:eastAsia="en-US" w:bidi="ar-SA"/>
        </w:rPr>
        <w:t>IVKA</w:t>
      </w:r>
      <w:r w:rsidRPr="00875173">
        <w:rPr>
          <w:rFonts w:ascii="Times New Roman" w:hAnsi="Times New Roman" w:cs="Times New Roman"/>
          <w:i/>
          <w:vertAlign w:val="subscript"/>
          <w:lang w:val="en-US" w:eastAsia="en-US" w:bidi="ar-SA"/>
        </w:rPr>
        <w:t>(</w:t>
      </w:r>
      <w:proofErr w:type="spellStart"/>
      <w:r w:rsidRPr="00875173">
        <w:rPr>
          <w:rFonts w:ascii="Times New Roman" w:hAnsi="Times New Roman" w:cs="Times New Roman"/>
          <w:i/>
          <w:vertAlign w:val="subscript"/>
          <w:lang w:val="en-US" w:eastAsia="en-US" w:bidi="ar-SA"/>
        </w:rPr>
        <w:t>i</w:t>
      </w:r>
      <w:proofErr w:type="spellEnd"/>
      <w:r w:rsidRPr="00875173">
        <w:rPr>
          <w:rFonts w:ascii="Times New Roman" w:hAnsi="Times New Roman" w:cs="Times New Roman"/>
          <w:i/>
          <w:vertAlign w:val="subscript"/>
          <w:lang w:val="en-US" w:eastAsia="en-US" w:bidi="ar-SA"/>
        </w:rPr>
        <w:t>)</w:t>
      </w:r>
      <w:r w:rsidRPr="00875173">
        <w:rPr>
          <w:rFonts w:ascii="Times New Roman" w:hAnsi="Times New Roman" w:cs="Times New Roman"/>
          <w:i/>
          <w:lang w:val="en-US" w:eastAsia="en-US" w:bidi="ar-SA"/>
        </w:rPr>
        <w:t xml:space="preserve"> </w:t>
      </w:r>
      <w:r w:rsidRPr="00875173">
        <w:rPr>
          <w:rFonts w:ascii="Times New Roman" w:hAnsi="Times New Roman" w:cs="Times New Roman"/>
          <w:lang w:val="en-US" w:eastAsia="en-US" w:bidi="ar-SA"/>
        </w:rPr>
        <w:t>refers to the specific activity exemption level of an individual</w:t>
      </w:r>
      <w:r w:rsidRPr="00875173">
        <w:rPr>
          <w:rFonts w:ascii="Times New Roman" w:hAnsi="Times New Roman" w:cs="Times New Roman"/>
          <w:spacing w:val="-8"/>
          <w:lang w:val="en-US" w:eastAsia="en-US" w:bidi="ar-SA"/>
        </w:rPr>
        <w:t xml:space="preserve"> </w:t>
      </w:r>
      <w:r w:rsidRPr="00875173">
        <w:rPr>
          <w:rFonts w:ascii="Times New Roman" w:hAnsi="Times New Roman" w:cs="Times New Roman"/>
          <w:lang w:val="en-US" w:eastAsia="en-US" w:bidi="ar-SA"/>
        </w:rPr>
        <w:t>radionuclide.</w:t>
      </w:r>
    </w:p>
    <w:p w14:paraId="157BFB36" w14:textId="77777777" w:rsidR="00875173" w:rsidRPr="00875173" w:rsidRDefault="00875173" w:rsidP="00875173">
      <w:pPr>
        <w:rPr>
          <w:rFonts w:ascii="Times New Roman" w:hAnsi="Times New Roman" w:cs="Times New Roman"/>
          <w:lang w:val="en-US" w:eastAsia="en-US" w:bidi="ar-SA"/>
        </w:rPr>
      </w:pPr>
    </w:p>
    <w:p w14:paraId="5060F7FF" w14:textId="77777777" w:rsidR="00875173" w:rsidRPr="00875173" w:rsidRDefault="00875173" w:rsidP="00202F6D">
      <w:pPr>
        <w:numPr>
          <w:ilvl w:val="0"/>
          <w:numId w:val="14"/>
        </w:numPr>
        <w:tabs>
          <w:tab w:val="left" w:pos="802"/>
        </w:tabs>
        <w:spacing w:before="169"/>
        <w:ind w:right="622"/>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Where no other possibility exists, the condition set out in the preceding paragraph shall be verified on the basis of best estimates of the composition of the radionuclide</w:t>
      </w:r>
      <w:r w:rsidRPr="00875173">
        <w:rPr>
          <w:rFonts w:ascii="Times New Roman" w:hAnsi="Times New Roman" w:cs="Times New Roman"/>
          <w:spacing w:val="-8"/>
          <w:lang w:val="en-US" w:eastAsia="en-US" w:bidi="ar-SA"/>
        </w:rPr>
        <w:t xml:space="preserve"> </w:t>
      </w:r>
      <w:r w:rsidRPr="00875173">
        <w:rPr>
          <w:rFonts w:ascii="Times New Roman" w:hAnsi="Times New Roman" w:cs="Times New Roman"/>
          <w:lang w:val="en-US" w:eastAsia="en-US" w:bidi="ar-SA"/>
        </w:rPr>
        <w:t>mix.</w:t>
      </w:r>
    </w:p>
    <w:p w14:paraId="3316C003" w14:textId="38C74B41" w:rsidR="00875173" w:rsidRPr="00875173" w:rsidRDefault="00875173" w:rsidP="00202F6D">
      <w:pPr>
        <w:numPr>
          <w:ilvl w:val="0"/>
          <w:numId w:val="14"/>
        </w:numPr>
        <w:tabs>
          <w:tab w:val="left" w:pos="802"/>
        </w:tabs>
        <w:spacing w:before="119"/>
        <w:ind w:right="614"/>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 xml:space="preserve">The values in Table 2 in the </w:t>
      </w:r>
      <w:r>
        <w:rPr>
          <w:rFonts w:ascii="Times New Roman" w:hAnsi="Times New Roman" w:cs="Times New Roman"/>
          <w:lang w:val="en-US" w:eastAsia="en-US" w:bidi="ar-SA"/>
        </w:rPr>
        <w:t>A</w:t>
      </w:r>
      <w:r w:rsidRPr="00875173">
        <w:rPr>
          <w:rFonts w:ascii="Times New Roman" w:hAnsi="Times New Roman" w:cs="Times New Roman"/>
          <w:lang w:val="en-US" w:eastAsia="en-US" w:bidi="ar-SA"/>
        </w:rPr>
        <w:t>nnex</w:t>
      </w:r>
      <w:r w:rsidR="00B24BB3">
        <w:rPr>
          <w:rFonts w:ascii="Times New Roman" w:hAnsi="Times New Roman" w:cs="Times New Roman"/>
          <w:lang w:val="en-US" w:eastAsia="en-US" w:bidi="ar-SA"/>
        </w:rPr>
        <w:t xml:space="preserve"> of the Decree</w:t>
      </w:r>
      <w:r w:rsidRPr="00875173">
        <w:rPr>
          <w:rFonts w:ascii="Times New Roman" w:hAnsi="Times New Roman" w:cs="Times New Roman"/>
          <w:lang w:val="en-US" w:eastAsia="en-US" w:bidi="ar-SA"/>
        </w:rPr>
        <w:t xml:space="preserve"> shall apply individually to each parent radionuclide. </w:t>
      </w:r>
    </w:p>
    <w:p w14:paraId="0AD10CC8" w14:textId="29E9D877" w:rsidR="00875173" w:rsidRDefault="00875173" w:rsidP="00875173">
      <w:pPr>
        <w:rPr>
          <w:rFonts w:ascii="Times New Roman"/>
          <w:sz w:val="28"/>
          <w:lang w:val="en-US" w:eastAsia="en-US" w:bidi="ar-SA"/>
        </w:rPr>
      </w:pPr>
    </w:p>
    <w:p w14:paraId="0B22208E" w14:textId="1C468350" w:rsidR="0086318A" w:rsidRPr="00FD0154" w:rsidRDefault="00FD0154" w:rsidP="00FD0154">
      <w:pPr>
        <w:jc w:val="center"/>
        <w:rPr>
          <w:rFonts w:ascii="Times New Roman"/>
          <w:b/>
          <w:bCs/>
          <w:szCs w:val="18"/>
          <w:lang w:val="en-US" w:eastAsia="en-US" w:bidi="ar-SA"/>
        </w:rPr>
      </w:pPr>
      <w:r w:rsidRPr="00FD0154">
        <w:rPr>
          <w:rFonts w:ascii="Times New Roman"/>
          <w:b/>
          <w:bCs/>
          <w:szCs w:val="18"/>
          <w:lang w:val="en-US" w:eastAsia="en-US" w:bidi="ar-SA"/>
        </w:rPr>
        <w:t>Article 6</w:t>
      </w:r>
    </w:p>
    <w:p w14:paraId="58285F70" w14:textId="2971F756" w:rsidR="00FD0154" w:rsidRDefault="00FD0154" w:rsidP="00FD0154">
      <w:pPr>
        <w:jc w:val="center"/>
        <w:rPr>
          <w:rFonts w:ascii="Times New Roman"/>
          <w:b/>
          <w:bCs/>
          <w:szCs w:val="18"/>
          <w:lang w:val="en-US" w:eastAsia="en-US" w:bidi="ar-SA"/>
        </w:rPr>
      </w:pPr>
      <w:r w:rsidRPr="00FD0154">
        <w:rPr>
          <w:rFonts w:ascii="Times New Roman"/>
          <w:b/>
          <w:bCs/>
          <w:szCs w:val="18"/>
          <w:lang w:val="en-US" w:eastAsia="en-US" w:bidi="ar-SA"/>
        </w:rPr>
        <w:t>(</w:t>
      </w:r>
      <w:r>
        <w:rPr>
          <w:rFonts w:ascii="Times New Roman"/>
          <w:b/>
          <w:bCs/>
          <w:szCs w:val="18"/>
          <w:lang w:val="en-US" w:eastAsia="en-US" w:bidi="ar-SA"/>
        </w:rPr>
        <w:t>E</w:t>
      </w:r>
      <w:r w:rsidRPr="00FD0154">
        <w:rPr>
          <w:rFonts w:ascii="Times New Roman"/>
          <w:b/>
          <w:bCs/>
          <w:szCs w:val="18"/>
          <w:lang w:val="en-US" w:eastAsia="en-US" w:bidi="ar-SA"/>
        </w:rPr>
        <w:t>ligibility criteria for the use of general use products)</w:t>
      </w:r>
    </w:p>
    <w:p w14:paraId="6DD30DC0" w14:textId="54C37BA8" w:rsidR="00FD0154" w:rsidRDefault="00FD0154" w:rsidP="00FD0154">
      <w:pPr>
        <w:rPr>
          <w:rFonts w:ascii="Times New Roman"/>
          <w:b/>
          <w:bCs/>
          <w:szCs w:val="18"/>
          <w:lang w:val="en-US" w:eastAsia="en-US" w:bidi="ar-SA"/>
        </w:rPr>
      </w:pPr>
    </w:p>
    <w:p w14:paraId="6A6BAE13" w14:textId="2D3269FE" w:rsidR="00FD0154" w:rsidRPr="00B41F36" w:rsidRDefault="00FD0154" w:rsidP="005054A0">
      <w:pPr>
        <w:pStyle w:val="Odstavekseznama"/>
        <w:numPr>
          <w:ilvl w:val="0"/>
          <w:numId w:val="24"/>
        </w:numPr>
        <w:ind w:right="567"/>
        <w:rPr>
          <w:rFonts w:ascii="Times New Roman"/>
          <w:szCs w:val="18"/>
          <w:lang w:val="en-US" w:eastAsia="en-US" w:bidi="ar-SA"/>
        </w:rPr>
      </w:pPr>
      <w:r w:rsidRPr="00B41F36">
        <w:rPr>
          <w:rFonts w:ascii="Times New Roman"/>
          <w:szCs w:val="18"/>
          <w:lang w:val="en-US" w:eastAsia="en-US" w:bidi="ar-SA"/>
        </w:rPr>
        <w:t xml:space="preserve">In the procedure of issuing the </w:t>
      </w:r>
      <w:proofErr w:type="spellStart"/>
      <w:r w:rsidRPr="00B41F36">
        <w:rPr>
          <w:rFonts w:ascii="Times New Roman"/>
          <w:szCs w:val="18"/>
          <w:lang w:val="en-US" w:eastAsia="en-US" w:bidi="ar-SA"/>
        </w:rPr>
        <w:t>licence</w:t>
      </w:r>
      <w:proofErr w:type="spellEnd"/>
      <w:r w:rsidRPr="00B41F36">
        <w:rPr>
          <w:rFonts w:ascii="Times New Roman"/>
          <w:szCs w:val="18"/>
          <w:lang w:val="en-US" w:eastAsia="en-US" w:bidi="ar-SA"/>
        </w:rPr>
        <w:t xml:space="preserve"> for the import or production of general use products, the </w:t>
      </w:r>
      <w:r w:rsidR="00597AAA" w:rsidRPr="00B41F36">
        <w:rPr>
          <w:rFonts w:ascii="Times New Roman"/>
          <w:szCs w:val="18"/>
          <w:lang w:val="en-US" w:eastAsia="en-US" w:bidi="ar-SA"/>
        </w:rPr>
        <w:t xml:space="preserve">intended use of </w:t>
      </w:r>
      <w:r w:rsidR="00EC4238" w:rsidRPr="00B41F36">
        <w:rPr>
          <w:rFonts w:ascii="Times New Roman"/>
          <w:szCs w:val="18"/>
          <w:lang w:val="en-US" w:eastAsia="en-US" w:bidi="ar-SA"/>
        </w:rPr>
        <w:t>which</w:t>
      </w:r>
      <w:r w:rsidR="00597AAA" w:rsidRPr="00B41F36">
        <w:rPr>
          <w:rFonts w:ascii="Times New Roman"/>
          <w:szCs w:val="18"/>
          <w:lang w:val="en-US" w:eastAsia="en-US" w:bidi="ar-SA"/>
        </w:rPr>
        <w:t xml:space="preserve"> may mean a new type of radiation activity, the competent authority must verify </w:t>
      </w:r>
      <w:r w:rsidR="00EC4238" w:rsidRPr="00B41F36">
        <w:rPr>
          <w:rFonts w:ascii="Times New Roman"/>
          <w:szCs w:val="18"/>
          <w:lang w:val="en-US" w:eastAsia="en-US" w:bidi="ar-SA"/>
        </w:rPr>
        <w:t>whether</w:t>
      </w:r>
      <w:r w:rsidR="00597AAA" w:rsidRPr="00B41F36">
        <w:rPr>
          <w:rFonts w:ascii="Times New Roman"/>
          <w:szCs w:val="18"/>
          <w:lang w:val="en-US" w:eastAsia="en-US" w:bidi="ar-SA"/>
        </w:rPr>
        <w:t>:</w:t>
      </w:r>
    </w:p>
    <w:p w14:paraId="721D029F" w14:textId="12DC25F3" w:rsidR="00597AAA" w:rsidRPr="00B41F36" w:rsidRDefault="00EC4238" w:rsidP="005054A0">
      <w:pPr>
        <w:pStyle w:val="Odstavekseznama"/>
        <w:numPr>
          <w:ilvl w:val="0"/>
          <w:numId w:val="21"/>
        </w:numPr>
        <w:ind w:right="567"/>
        <w:rPr>
          <w:rFonts w:ascii="Times New Roman"/>
          <w:szCs w:val="18"/>
          <w:lang w:val="en-US" w:eastAsia="en-US" w:bidi="ar-SA"/>
        </w:rPr>
      </w:pPr>
      <w:r w:rsidRPr="00B41F36">
        <w:rPr>
          <w:rFonts w:ascii="Times New Roman"/>
          <w:szCs w:val="18"/>
          <w:lang w:val="en-US" w:eastAsia="en-US" w:bidi="ar-SA"/>
        </w:rPr>
        <w:t>t</w:t>
      </w:r>
      <w:r w:rsidR="00597AAA" w:rsidRPr="00B41F36">
        <w:rPr>
          <w:rFonts w:ascii="Times New Roman"/>
          <w:szCs w:val="18"/>
          <w:lang w:val="en-US" w:eastAsia="en-US" w:bidi="ar-SA"/>
        </w:rPr>
        <w:t>he design of the general use product justifies its intended use;</w:t>
      </w:r>
    </w:p>
    <w:p w14:paraId="1E90F4D8" w14:textId="3679964D" w:rsidR="00597AAA" w:rsidRPr="00B41F36" w:rsidRDefault="00EC4238" w:rsidP="005054A0">
      <w:pPr>
        <w:pStyle w:val="Odstavekseznama"/>
        <w:numPr>
          <w:ilvl w:val="0"/>
          <w:numId w:val="21"/>
        </w:numPr>
        <w:ind w:right="567"/>
        <w:rPr>
          <w:rFonts w:ascii="Times New Roman"/>
          <w:szCs w:val="18"/>
          <w:lang w:val="en-US" w:eastAsia="en-US" w:bidi="ar-SA"/>
        </w:rPr>
      </w:pPr>
      <w:r w:rsidRPr="00B41F36">
        <w:rPr>
          <w:rFonts w:ascii="Times New Roman"/>
          <w:szCs w:val="18"/>
          <w:lang w:val="en-US" w:eastAsia="en-US" w:bidi="ar-SA"/>
        </w:rPr>
        <w:t>t</w:t>
      </w:r>
      <w:r w:rsidR="00597AAA" w:rsidRPr="00B41F36">
        <w:rPr>
          <w:rFonts w:ascii="Times New Roman"/>
          <w:szCs w:val="18"/>
          <w:lang w:val="en-US" w:eastAsia="en-US" w:bidi="ar-SA"/>
        </w:rPr>
        <w:t>he design of the general use products ensures that the exposure is kept to a minimum:</w:t>
      </w:r>
    </w:p>
    <w:p w14:paraId="28ED5651" w14:textId="0BC69D09" w:rsidR="00597AAA" w:rsidRPr="00B41F36" w:rsidRDefault="00EC4238" w:rsidP="005054A0">
      <w:pPr>
        <w:pStyle w:val="Odstavekseznama"/>
        <w:ind w:left="1161" w:right="567" w:firstLine="0"/>
        <w:rPr>
          <w:rFonts w:ascii="Times New Roman"/>
          <w:szCs w:val="18"/>
          <w:lang w:val="en-US" w:eastAsia="en-US" w:bidi="ar-SA"/>
        </w:rPr>
      </w:pPr>
      <w:r w:rsidRPr="00B41F36">
        <w:rPr>
          <w:rFonts w:ascii="Times New Roman"/>
          <w:szCs w:val="18"/>
          <w:lang w:val="en-US" w:eastAsia="en-US" w:bidi="ar-SA"/>
        </w:rPr>
        <w:t>a) in normal use;</w:t>
      </w:r>
    </w:p>
    <w:p w14:paraId="76BFD7AC" w14:textId="698A03E3" w:rsidR="00EC4238" w:rsidRPr="00B41F36" w:rsidRDefault="00EC4238" w:rsidP="005054A0">
      <w:pPr>
        <w:pStyle w:val="Odstavekseznama"/>
        <w:numPr>
          <w:ilvl w:val="0"/>
          <w:numId w:val="25"/>
        </w:numPr>
        <w:ind w:right="567"/>
        <w:rPr>
          <w:rFonts w:ascii="Times New Roman"/>
          <w:szCs w:val="18"/>
          <w:lang w:val="en-US" w:eastAsia="en-US" w:bidi="ar-SA"/>
        </w:rPr>
      </w:pPr>
      <w:r w:rsidRPr="00B41F36">
        <w:rPr>
          <w:rFonts w:ascii="Times New Roman"/>
          <w:szCs w:val="18"/>
          <w:lang w:val="en-US" w:eastAsia="en-US" w:bidi="ar-SA"/>
        </w:rPr>
        <w:t>due to the consequences of misuse</w:t>
      </w:r>
      <w:r w:rsidR="00F770BA">
        <w:rPr>
          <w:rFonts w:ascii="Times New Roman"/>
          <w:szCs w:val="18"/>
          <w:lang w:val="en-US" w:eastAsia="en-US" w:bidi="ar-SA"/>
        </w:rPr>
        <w:t xml:space="preserve">; </w:t>
      </w:r>
      <w:r w:rsidRPr="00B41F36">
        <w:rPr>
          <w:rFonts w:ascii="Times New Roman"/>
          <w:szCs w:val="18"/>
          <w:lang w:val="en-US" w:eastAsia="en-US" w:bidi="ar-SA"/>
        </w:rPr>
        <w:t>and</w:t>
      </w:r>
    </w:p>
    <w:p w14:paraId="0700901E" w14:textId="4A419681" w:rsidR="00B41F36" w:rsidRDefault="00EC4238" w:rsidP="005054A0">
      <w:pPr>
        <w:pStyle w:val="Odstavekseznama"/>
        <w:numPr>
          <w:ilvl w:val="0"/>
          <w:numId w:val="25"/>
        </w:numPr>
        <w:ind w:right="567"/>
        <w:rPr>
          <w:rFonts w:ascii="Times New Roman"/>
          <w:szCs w:val="18"/>
          <w:lang w:val="en-US" w:eastAsia="en-US" w:bidi="ar-SA"/>
        </w:rPr>
      </w:pPr>
      <w:r w:rsidRPr="00B41F36">
        <w:rPr>
          <w:rFonts w:ascii="Times New Roman"/>
          <w:szCs w:val="18"/>
          <w:lang w:val="en-US" w:eastAsia="en-US" w:bidi="ar-SA"/>
        </w:rPr>
        <w:t>to the lowest possible level</w:t>
      </w:r>
      <w:r w:rsidR="00B41F36" w:rsidRPr="00B41F36">
        <w:rPr>
          <w:rFonts w:ascii="Times New Roman"/>
          <w:szCs w:val="18"/>
          <w:lang w:val="en-US" w:eastAsia="en-US" w:bidi="ar-SA"/>
        </w:rPr>
        <w:t xml:space="preserve"> in the event of accidental exposure;</w:t>
      </w:r>
    </w:p>
    <w:p w14:paraId="5137C2A8" w14:textId="52200F81" w:rsidR="00FA5B9C" w:rsidRDefault="00FA5B9C" w:rsidP="005054A0">
      <w:pPr>
        <w:pStyle w:val="Odstavekseznama"/>
        <w:numPr>
          <w:ilvl w:val="0"/>
          <w:numId w:val="21"/>
        </w:numPr>
        <w:ind w:right="567"/>
        <w:rPr>
          <w:rFonts w:ascii="Times New Roman"/>
          <w:szCs w:val="18"/>
          <w:lang w:val="en-US" w:eastAsia="en-US" w:bidi="ar-SA"/>
        </w:rPr>
      </w:pPr>
      <w:r>
        <w:rPr>
          <w:rFonts w:ascii="Times New Roman"/>
          <w:szCs w:val="18"/>
          <w:lang w:val="en-US" w:eastAsia="en-US" w:bidi="ar-SA"/>
        </w:rPr>
        <w:t>the general use product is designed to meet criteria for exemption from the law governing ionizing radiation protection and nuclear safety, a</w:t>
      </w:r>
      <w:r w:rsidR="009D727E">
        <w:rPr>
          <w:rFonts w:ascii="Times New Roman"/>
          <w:szCs w:val="18"/>
          <w:lang w:val="en-US" w:eastAsia="en-US" w:bidi="ar-SA"/>
        </w:rPr>
        <w:t>nd the activity of the radionuclide in the general use product does not exceed the value in the third column of Table 3 of the Annex to this Decree,</w:t>
      </w:r>
    </w:p>
    <w:p w14:paraId="32FFA3F4" w14:textId="2B19C228" w:rsidR="009D727E" w:rsidRDefault="009D727E" w:rsidP="005054A0">
      <w:pPr>
        <w:pStyle w:val="Odstavekseznama"/>
        <w:numPr>
          <w:ilvl w:val="0"/>
          <w:numId w:val="21"/>
        </w:numPr>
        <w:ind w:right="567"/>
        <w:rPr>
          <w:rFonts w:ascii="Times New Roman"/>
          <w:szCs w:val="18"/>
          <w:lang w:val="en-US" w:eastAsia="en-US" w:bidi="ar-SA"/>
        </w:rPr>
      </w:pPr>
      <w:r>
        <w:rPr>
          <w:rFonts w:ascii="Times New Roman"/>
          <w:szCs w:val="18"/>
          <w:lang w:val="en-US" w:eastAsia="en-US" w:bidi="ar-SA"/>
        </w:rPr>
        <w:t>is already type-approved and does not require special precautions for final disposal after cessation of use;</w:t>
      </w:r>
    </w:p>
    <w:p w14:paraId="72976BCE" w14:textId="35375ED7" w:rsidR="005054A0" w:rsidRDefault="009D727E" w:rsidP="005054A0">
      <w:pPr>
        <w:pStyle w:val="Odstavekseznama"/>
        <w:numPr>
          <w:ilvl w:val="0"/>
          <w:numId w:val="21"/>
        </w:numPr>
        <w:ind w:right="567"/>
        <w:rPr>
          <w:rFonts w:ascii="Times New Roman"/>
          <w:szCs w:val="18"/>
          <w:lang w:val="en-US" w:eastAsia="en-US" w:bidi="ar-SA"/>
        </w:rPr>
      </w:pPr>
      <w:r>
        <w:rPr>
          <w:rFonts w:ascii="Times New Roman"/>
          <w:szCs w:val="18"/>
          <w:lang w:val="en-US" w:eastAsia="en-US" w:bidi="ar-SA"/>
        </w:rPr>
        <w:t xml:space="preserve">the product is properly </w:t>
      </w:r>
      <w:r w:rsidR="005054A0">
        <w:rPr>
          <w:rFonts w:ascii="Times New Roman"/>
          <w:szCs w:val="18"/>
          <w:lang w:val="en-US" w:eastAsia="en-US" w:bidi="ar-SA"/>
        </w:rPr>
        <w:t>labeled,</w:t>
      </w:r>
      <w:r>
        <w:rPr>
          <w:rFonts w:ascii="Times New Roman"/>
          <w:szCs w:val="18"/>
          <w:lang w:val="en-US" w:eastAsia="en-US" w:bidi="ar-SA"/>
        </w:rPr>
        <w:t xml:space="preserve"> and appropriate documentation is prepared for the consumer with instructions for proper use and disposal after </w:t>
      </w:r>
      <w:r w:rsidR="005054A0">
        <w:rPr>
          <w:rFonts w:ascii="Times New Roman"/>
          <w:szCs w:val="18"/>
          <w:lang w:val="en-US" w:eastAsia="en-US" w:bidi="ar-SA"/>
        </w:rPr>
        <w:t>use.</w:t>
      </w:r>
    </w:p>
    <w:p w14:paraId="283E400A" w14:textId="77777777" w:rsidR="005054A0" w:rsidRDefault="005054A0" w:rsidP="005054A0">
      <w:pPr>
        <w:pStyle w:val="Odstavekseznama"/>
        <w:ind w:left="1161" w:right="567" w:firstLine="0"/>
        <w:rPr>
          <w:rFonts w:ascii="Times New Roman"/>
          <w:szCs w:val="18"/>
          <w:lang w:val="en-US" w:eastAsia="en-US" w:bidi="ar-SA"/>
        </w:rPr>
      </w:pPr>
    </w:p>
    <w:p w14:paraId="32E6B0C7" w14:textId="772B829E" w:rsidR="005054A0" w:rsidRDefault="005054A0" w:rsidP="005054A0">
      <w:pPr>
        <w:pStyle w:val="Odstavekseznama"/>
        <w:numPr>
          <w:ilvl w:val="0"/>
          <w:numId w:val="24"/>
        </w:numPr>
        <w:ind w:right="567"/>
        <w:rPr>
          <w:rFonts w:ascii="Times New Roman"/>
          <w:szCs w:val="18"/>
          <w:lang w:val="en-US" w:eastAsia="en-US" w:bidi="ar-SA"/>
        </w:rPr>
      </w:pPr>
      <w:r>
        <w:rPr>
          <w:rFonts w:ascii="Times New Roman"/>
          <w:szCs w:val="18"/>
          <w:lang w:val="en-US" w:eastAsia="en-US" w:bidi="ar-SA"/>
        </w:rPr>
        <w:t>In the procedure referred to in the preceding paragraph, the competent authority may also determine the conditions regarding the technical and physical characteristics of the general use product.</w:t>
      </w:r>
    </w:p>
    <w:p w14:paraId="5B3ED012" w14:textId="77777777" w:rsidR="005054A0" w:rsidRDefault="005054A0" w:rsidP="005054A0">
      <w:pPr>
        <w:pStyle w:val="Odstavekseznama"/>
        <w:ind w:left="720" w:right="567" w:firstLine="0"/>
        <w:rPr>
          <w:rFonts w:ascii="Times New Roman"/>
          <w:szCs w:val="18"/>
          <w:lang w:val="en-US" w:eastAsia="en-US" w:bidi="ar-SA"/>
        </w:rPr>
      </w:pPr>
    </w:p>
    <w:p w14:paraId="270EF1EB" w14:textId="730F8392" w:rsidR="005054A0" w:rsidRPr="005054A0" w:rsidRDefault="005054A0" w:rsidP="005054A0">
      <w:pPr>
        <w:pStyle w:val="Odstavekseznama"/>
        <w:numPr>
          <w:ilvl w:val="0"/>
          <w:numId w:val="24"/>
        </w:numPr>
        <w:ind w:right="567"/>
        <w:rPr>
          <w:rFonts w:ascii="Times New Roman"/>
          <w:szCs w:val="18"/>
          <w:lang w:val="en-US" w:eastAsia="en-US" w:bidi="ar-SA"/>
        </w:rPr>
      </w:pPr>
      <w:r>
        <w:rPr>
          <w:rFonts w:ascii="Times New Roman"/>
          <w:szCs w:val="18"/>
          <w:lang w:val="en-US" w:eastAsia="en-US" w:bidi="ar-SA"/>
        </w:rPr>
        <w:t xml:space="preserve">For general use products containing the radionuclide Th-232, the exemption value of 104 </w:t>
      </w:r>
      <w:proofErr w:type="spellStart"/>
      <w:r>
        <w:rPr>
          <w:rFonts w:ascii="Times New Roman"/>
          <w:szCs w:val="18"/>
          <w:lang w:val="en-US" w:eastAsia="en-US" w:bidi="ar-SA"/>
        </w:rPr>
        <w:t>Bq</w:t>
      </w:r>
      <w:proofErr w:type="spellEnd"/>
      <w:r>
        <w:rPr>
          <w:rFonts w:ascii="Times New Roman"/>
          <w:szCs w:val="18"/>
          <w:lang w:val="en-US" w:eastAsia="en-US" w:bidi="ar-SA"/>
        </w:rPr>
        <w:t xml:space="preserve"> shall apply. </w:t>
      </w:r>
    </w:p>
    <w:p w14:paraId="50FD8785" w14:textId="2944CD50" w:rsidR="0086318A" w:rsidRDefault="0086318A" w:rsidP="00875173">
      <w:pPr>
        <w:rPr>
          <w:rFonts w:ascii="Times New Roman"/>
          <w:sz w:val="28"/>
          <w:lang w:val="en-US" w:eastAsia="en-US" w:bidi="ar-SA"/>
        </w:rPr>
      </w:pPr>
    </w:p>
    <w:p w14:paraId="68B1F043" w14:textId="35AB1687" w:rsidR="00875173" w:rsidRDefault="000469A1" w:rsidP="00A8417B">
      <w:pPr>
        <w:jc w:val="center"/>
        <w:rPr>
          <w:rFonts w:ascii="Times New Roman"/>
          <w:b/>
          <w:bCs/>
          <w:szCs w:val="18"/>
          <w:lang w:val="en-US" w:eastAsia="en-US" w:bidi="ar-SA"/>
        </w:rPr>
      </w:pPr>
      <w:bookmarkStart w:id="13" w:name="Article_12_(Conditional_clearance)"/>
      <w:bookmarkStart w:id="14" w:name="_bookmark13"/>
      <w:bookmarkEnd w:id="13"/>
      <w:bookmarkEnd w:id="14"/>
      <w:r>
        <w:rPr>
          <w:rFonts w:ascii="Times New Roman"/>
          <w:b/>
          <w:bCs/>
          <w:szCs w:val="18"/>
          <w:lang w:val="en-US" w:eastAsia="en-US" w:bidi="ar-SA"/>
        </w:rPr>
        <w:t>Article 7</w:t>
      </w:r>
    </w:p>
    <w:p w14:paraId="7F8C0D7C" w14:textId="5045D016" w:rsidR="000469A1" w:rsidRDefault="000469A1" w:rsidP="00A8417B">
      <w:pPr>
        <w:jc w:val="center"/>
        <w:rPr>
          <w:rFonts w:ascii="Times New Roman"/>
          <w:b/>
          <w:bCs/>
          <w:szCs w:val="18"/>
          <w:lang w:val="en-US" w:eastAsia="en-US" w:bidi="ar-SA"/>
        </w:rPr>
      </w:pPr>
      <w:r>
        <w:rPr>
          <w:rFonts w:ascii="Times New Roman"/>
          <w:b/>
          <w:bCs/>
          <w:szCs w:val="18"/>
          <w:lang w:val="en-US" w:eastAsia="en-US" w:bidi="ar-SA"/>
        </w:rPr>
        <w:t>(Specific cases of acceptability of</w:t>
      </w:r>
      <w:r w:rsidR="00A8417B">
        <w:rPr>
          <w:rFonts w:ascii="Times New Roman"/>
          <w:b/>
          <w:bCs/>
          <w:szCs w:val="18"/>
          <w:lang w:val="en-US" w:eastAsia="en-US" w:bidi="ar-SA"/>
        </w:rPr>
        <w:t xml:space="preserve"> general use products based on radiation protection assessment)</w:t>
      </w:r>
    </w:p>
    <w:p w14:paraId="214CC0B3" w14:textId="18894B4D" w:rsidR="00A8417B" w:rsidRDefault="00A8417B" w:rsidP="00875173">
      <w:pPr>
        <w:rPr>
          <w:rFonts w:ascii="Times New Roman"/>
          <w:b/>
          <w:bCs/>
          <w:szCs w:val="18"/>
          <w:lang w:val="en-US" w:eastAsia="en-US" w:bidi="ar-SA"/>
        </w:rPr>
      </w:pPr>
    </w:p>
    <w:p w14:paraId="661A8C42" w14:textId="3C33BA65" w:rsidR="00A8417B" w:rsidRDefault="00A8417B" w:rsidP="005054A0">
      <w:pPr>
        <w:ind w:right="567"/>
        <w:jc w:val="both"/>
        <w:rPr>
          <w:rFonts w:ascii="Times New Roman" w:hAnsi="Times New Roman" w:cs="Times New Roman"/>
          <w:lang w:val="en-US" w:eastAsia="en-US" w:bidi="ar-SA"/>
        </w:rPr>
      </w:pPr>
      <w:r w:rsidRPr="00A8417B">
        <w:rPr>
          <w:rFonts w:ascii="Times New Roman"/>
          <w:szCs w:val="18"/>
          <w:lang w:val="en-US" w:eastAsia="en-US" w:bidi="ar-SA"/>
        </w:rPr>
        <w:t>If the activity of a radionuclide in a general use product exceeds the values in the third column of Table 3</w:t>
      </w:r>
      <w:r>
        <w:rPr>
          <w:rFonts w:ascii="Times New Roman"/>
          <w:szCs w:val="18"/>
          <w:lang w:val="en-US" w:eastAsia="en-US" w:bidi="ar-SA"/>
        </w:rPr>
        <w:t xml:space="preserve"> of the Annex to this Decree, the production or import od such products is justified only if the radiation protection assessment shows that the individual will not receive a dose greater than normal of the order of 10 </w:t>
      </w:r>
      <w:proofErr w:type="spellStart"/>
      <w:r w:rsidRPr="00875173">
        <w:rPr>
          <w:rFonts w:ascii="Times New Roman" w:hAnsi="Times New Roman" w:cs="Times New Roman"/>
          <w:lang w:val="en-US" w:eastAsia="en-US" w:bidi="ar-SA"/>
        </w:rPr>
        <w:t>μSv</w:t>
      </w:r>
      <w:proofErr w:type="spellEnd"/>
      <w:r>
        <w:rPr>
          <w:rFonts w:ascii="Times New Roman" w:hAnsi="Times New Roman" w:cs="Times New Roman"/>
          <w:lang w:val="en-US" w:eastAsia="en-US" w:bidi="ar-SA"/>
        </w:rPr>
        <w:t xml:space="preserve"> per year and during an emergency greater than 1 mSv per year</w:t>
      </w:r>
      <w:r w:rsidR="0041422B">
        <w:rPr>
          <w:rFonts w:ascii="Times New Roman" w:hAnsi="Times New Roman" w:cs="Times New Roman"/>
          <w:lang w:val="en-US" w:eastAsia="en-US" w:bidi="ar-SA"/>
        </w:rPr>
        <w:t xml:space="preserve">, assuming that the probability of an accident is less than 0.01 per year. The radiation protection assessment is made in the eligibility assessment procedure. </w:t>
      </w:r>
    </w:p>
    <w:p w14:paraId="278276DB" w14:textId="531671F2" w:rsidR="0041422B" w:rsidRDefault="0041422B" w:rsidP="00875173">
      <w:pPr>
        <w:rPr>
          <w:rFonts w:ascii="Times New Roman" w:hAnsi="Times New Roman" w:cs="Times New Roman"/>
          <w:lang w:val="en-US" w:eastAsia="en-US" w:bidi="ar-SA"/>
        </w:rPr>
      </w:pPr>
    </w:p>
    <w:p w14:paraId="1F1E2835" w14:textId="675E34C9" w:rsidR="0041422B" w:rsidRPr="0041422B" w:rsidRDefault="0041422B" w:rsidP="0041422B">
      <w:pPr>
        <w:jc w:val="center"/>
        <w:rPr>
          <w:rFonts w:ascii="Times New Roman" w:hAnsi="Times New Roman" w:cs="Times New Roman"/>
          <w:b/>
          <w:bCs/>
          <w:lang w:val="en-US" w:eastAsia="en-US" w:bidi="ar-SA"/>
        </w:rPr>
      </w:pPr>
      <w:r w:rsidRPr="0041422B">
        <w:rPr>
          <w:rFonts w:ascii="Times New Roman" w:hAnsi="Times New Roman" w:cs="Times New Roman"/>
          <w:b/>
          <w:bCs/>
          <w:lang w:val="en-US" w:eastAsia="en-US" w:bidi="ar-SA"/>
        </w:rPr>
        <w:t>Article 8</w:t>
      </w:r>
    </w:p>
    <w:p w14:paraId="241BF776" w14:textId="0B36D55D" w:rsidR="0041422B" w:rsidRPr="0041422B" w:rsidRDefault="0041422B" w:rsidP="0041422B">
      <w:pPr>
        <w:jc w:val="center"/>
        <w:rPr>
          <w:rFonts w:ascii="Times New Roman" w:hAnsi="Times New Roman" w:cs="Times New Roman"/>
          <w:b/>
          <w:bCs/>
          <w:lang w:val="en-US" w:eastAsia="en-US" w:bidi="ar-SA"/>
        </w:rPr>
      </w:pPr>
      <w:r w:rsidRPr="0041422B">
        <w:rPr>
          <w:rFonts w:ascii="Times New Roman" w:hAnsi="Times New Roman" w:cs="Times New Roman"/>
          <w:b/>
          <w:bCs/>
          <w:lang w:val="en-US" w:eastAsia="en-US" w:bidi="ar-SA"/>
        </w:rPr>
        <w:t>(use of general use products containing radionuclides and already in use)</w:t>
      </w:r>
    </w:p>
    <w:p w14:paraId="5CDABC52" w14:textId="4E77734D" w:rsidR="0041422B" w:rsidRDefault="0041422B" w:rsidP="00875173">
      <w:pPr>
        <w:rPr>
          <w:rFonts w:ascii="Times New Roman" w:hAnsi="Times New Roman" w:cs="Times New Roman"/>
          <w:lang w:val="en-US" w:eastAsia="en-US" w:bidi="ar-SA"/>
        </w:rPr>
      </w:pPr>
    </w:p>
    <w:p w14:paraId="578F1ED2" w14:textId="12D586A7" w:rsidR="0041422B" w:rsidRPr="00A8417B" w:rsidRDefault="0041422B" w:rsidP="005054A0">
      <w:pPr>
        <w:ind w:right="567"/>
        <w:jc w:val="both"/>
        <w:rPr>
          <w:rFonts w:ascii="Times New Roman"/>
          <w:sz w:val="28"/>
          <w:lang w:val="en-US" w:eastAsia="en-US" w:bidi="ar-SA"/>
        </w:rPr>
      </w:pPr>
      <w:r>
        <w:rPr>
          <w:rFonts w:ascii="Times New Roman" w:hAnsi="Times New Roman" w:cs="Times New Roman"/>
          <w:lang w:val="en-US" w:eastAsia="en-US" w:bidi="ar-SA"/>
        </w:rPr>
        <w:t xml:space="preserve">For general use products that contain added radionuclides and are already in use, but have never been assessed for eligibility under the </w:t>
      </w:r>
      <w:r w:rsidR="00BD2E3B">
        <w:rPr>
          <w:rFonts w:ascii="Times New Roman" w:hAnsi="Times New Roman" w:cs="Times New Roman"/>
          <w:lang w:val="en-US" w:eastAsia="en-US" w:bidi="ar-SA"/>
        </w:rPr>
        <w:t xml:space="preserve">law governing ionizing radiation protection and nuclear safety, the competent authority must assess the eligibility of their continued use, alert the public to possible risks, publish recommended ways of handling such products and the population that owns them, enable their collection and thus ensure safe further handling of such products. </w:t>
      </w:r>
    </w:p>
    <w:p w14:paraId="10976F61" w14:textId="77777777" w:rsidR="00875173" w:rsidRPr="00875173" w:rsidRDefault="00875173" w:rsidP="00875173">
      <w:pPr>
        <w:spacing w:before="11"/>
        <w:rPr>
          <w:sz w:val="18"/>
          <w:lang w:val="en-US" w:eastAsia="en-US" w:bidi="ar-SA"/>
        </w:rPr>
      </w:pPr>
      <w:bookmarkStart w:id="15" w:name="Article_9_(Exemption_or_clearance_on_the"/>
      <w:bookmarkStart w:id="16" w:name="_bookmark10"/>
      <w:bookmarkEnd w:id="15"/>
      <w:bookmarkEnd w:id="16"/>
    </w:p>
    <w:p w14:paraId="1C9888F9" w14:textId="0BAA70DB" w:rsidR="00875173" w:rsidRDefault="00875173" w:rsidP="00875173">
      <w:pPr>
        <w:jc w:val="center"/>
        <w:rPr>
          <w:rFonts w:ascii="Times New Roman"/>
          <w:b/>
          <w:bCs/>
          <w:szCs w:val="18"/>
          <w:lang w:val="en-US" w:eastAsia="en-US" w:bidi="ar-SA"/>
        </w:rPr>
      </w:pPr>
      <w:bookmarkStart w:id="17" w:name="Article_10_(Classification_of_work)"/>
      <w:bookmarkStart w:id="18" w:name="_bookmark11"/>
      <w:bookmarkEnd w:id="17"/>
      <w:bookmarkEnd w:id="18"/>
      <w:r w:rsidRPr="00875173">
        <w:rPr>
          <w:rFonts w:ascii="Times New Roman"/>
          <w:b/>
          <w:bCs/>
          <w:szCs w:val="18"/>
          <w:lang w:val="en-US" w:eastAsia="en-US" w:bidi="ar-SA"/>
        </w:rPr>
        <w:t xml:space="preserve">Article </w:t>
      </w:r>
      <w:r w:rsidR="00190439">
        <w:rPr>
          <w:rFonts w:ascii="Times New Roman"/>
          <w:b/>
          <w:bCs/>
          <w:szCs w:val="18"/>
          <w:lang w:val="en-US" w:eastAsia="en-US" w:bidi="ar-SA"/>
        </w:rPr>
        <w:t>9</w:t>
      </w:r>
      <w:r w:rsidRPr="00875173">
        <w:rPr>
          <w:rFonts w:ascii="Times New Roman"/>
          <w:b/>
          <w:bCs/>
          <w:szCs w:val="18"/>
          <w:lang w:val="en-US" w:eastAsia="en-US" w:bidi="ar-SA"/>
        </w:rPr>
        <w:t xml:space="preserve"> </w:t>
      </w:r>
      <w:r>
        <w:rPr>
          <w:rFonts w:ascii="Times New Roman"/>
          <w:b/>
          <w:bCs/>
          <w:szCs w:val="18"/>
          <w:lang w:val="en-US" w:eastAsia="en-US" w:bidi="ar-SA"/>
        </w:rPr>
        <w:br/>
      </w:r>
      <w:r w:rsidRPr="00875173">
        <w:rPr>
          <w:rFonts w:ascii="Times New Roman"/>
          <w:b/>
          <w:bCs/>
          <w:szCs w:val="18"/>
          <w:lang w:val="en-US" w:eastAsia="en-US" w:bidi="ar-SA"/>
        </w:rPr>
        <w:t>(</w:t>
      </w:r>
      <w:r w:rsidR="00276D4F">
        <w:rPr>
          <w:rFonts w:ascii="Times New Roman"/>
          <w:b/>
          <w:bCs/>
          <w:szCs w:val="18"/>
          <w:lang w:val="en-US" w:eastAsia="en-US" w:bidi="ar-SA"/>
        </w:rPr>
        <w:t>Categories of tasks</w:t>
      </w:r>
      <w:r w:rsidR="00497AED">
        <w:rPr>
          <w:rFonts w:ascii="Times New Roman"/>
          <w:b/>
          <w:bCs/>
          <w:szCs w:val="18"/>
          <w:lang w:val="en-US" w:eastAsia="en-US" w:bidi="ar-SA"/>
        </w:rPr>
        <w:t xml:space="preserve"> for open radiation sources</w:t>
      </w:r>
      <w:r w:rsidRPr="00875173">
        <w:rPr>
          <w:rFonts w:ascii="Times New Roman"/>
          <w:b/>
          <w:bCs/>
          <w:szCs w:val="18"/>
          <w:lang w:val="en-US" w:eastAsia="en-US" w:bidi="ar-SA"/>
        </w:rPr>
        <w:t>)</w:t>
      </w:r>
    </w:p>
    <w:p w14:paraId="24B828AC" w14:textId="77777777" w:rsidR="003E1AEF" w:rsidRPr="00875173" w:rsidRDefault="003E1AEF" w:rsidP="00875173">
      <w:pPr>
        <w:jc w:val="center"/>
        <w:rPr>
          <w:rFonts w:ascii="Times New Roman"/>
          <w:b/>
          <w:bCs/>
          <w:szCs w:val="18"/>
          <w:lang w:val="en-US" w:eastAsia="en-US" w:bidi="ar-SA"/>
        </w:rPr>
      </w:pPr>
    </w:p>
    <w:p w14:paraId="2692B185" w14:textId="4131CF95" w:rsidR="00276D4F" w:rsidRPr="00276D4F" w:rsidRDefault="00875173" w:rsidP="00276D4F">
      <w:pPr>
        <w:numPr>
          <w:ilvl w:val="0"/>
          <w:numId w:val="12"/>
        </w:numPr>
        <w:tabs>
          <w:tab w:val="left" w:pos="802"/>
        </w:tabs>
        <w:spacing w:before="119"/>
        <w:ind w:right="618"/>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For the purpose of notifying the intention, and having issued a </w:t>
      </w:r>
      <w:proofErr w:type="spellStart"/>
      <w:r w:rsidRPr="00C43B6B">
        <w:rPr>
          <w:rFonts w:ascii="Times New Roman" w:hAnsi="Times New Roman" w:cs="Times New Roman"/>
          <w:lang w:val="en-US" w:eastAsia="en-US" w:bidi="ar-SA"/>
        </w:rPr>
        <w:t>licence</w:t>
      </w:r>
      <w:proofErr w:type="spellEnd"/>
      <w:r w:rsidRPr="00C43B6B">
        <w:rPr>
          <w:rFonts w:ascii="Times New Roman" w:hAnsi="Times New Roman" w:cs="Times New Roman"/>
          <w:lang w:val="en-US" w:eastAsia="en-US" w:bidi="ar-SA"/>
        </w:rPr>
        <w:t>, to perform work involving an open radiation source, any task constituting radiation work shall be classified in one of the three categories depending</w:t>
      </w:r>
      <w:r w:rsidRPr="00C43B6B">
        <w:rPr>
          <w:rFonts w:ascii="Times New Roman" w:hAnsi="Times New Roman" w:cs="Times New Roman"/>
          <w:spacing w:val="-2"/>
          <w:lang w:val="en-US" w:eastAsia="en-US" w:bidi="ar-SA"/>
        </w:rPr>
        <w:t xml:space="preserve"> </w:t>
      </w:r>
      <w:r w:rsidRPr="00C43B6B">
        <w:rPr>
          <w:rFonts w:ascii="Times New Roman" w:hAnsi="Times New Roman" w:cs="Times New Roman"/>
          <w:lang w:val="en-US" w:eastAsia="en-US" w:bidi="ar-SA"/>
        </w:rPr>
        <w:t>on:</w:t>
      </w:r>
    </w:p>
    <w:p w14:paraId="17CC320D" w14:textId="2071CE10" w:rsidR="00497AED" w:rsidRPr="00276D4F" w:rsidRDefault="00276D4F" w:rsidP="00276D4F">
      <w:pPr>
        <w:numPr>
          <w:ilvl w:val="1"/>
          <w:numId w:val="12"/>
        </w:numPr>
        <w:tabs>
          <w:tab w:val="left" w:pos="802"/>
        </w:tabs>
        <w:spacing w:line="269" w:lineRule="exact"/>
        <w:jc w:val="both"/>
        <w:rPr>
          <w:rFonts w:ascii="Times New Roman" w:hAnsi="Times New Roman" w:cs="Times New Roman"/>
          <w:lang w:val="en-US" w:eastAsia="en-US" w:bidi="ar-SA"/>
        </w:rPr>
      </w:pPr>
      <w:r>
        <w:rPr>
          <w:rFonts w:ascii="Times New Roman" w:hAnsi="Times New Roman" w:cs="Times New Roman"/>
          <w:lang w:val="en-US" w:eastAsia="en-US" w:bidi="ar-SA"/>
        </w:rPr>
        <w:t>t</w:t>
      </w:r>
      <w:r w:rsidR="00497AED" w:rsidRPr="00276D4F">
        <w:rPr>
          <w:rFonts w:ascii="Times New Roman" w:hAnsi="Times New Roman" w:cs="Times New Roman"/>
          <w:lang w:val="en-US" w:eastAsia="en-US" w:bidi="ar-SA"/>
        </w:rPr>
        <w:t>he type of radionuclide,</w:t>
      </w:r>
    </w:p>
    <w:p w14:paraId="737F4465" w14:textId="500CB0D5" w:rsidR="00875173" w:rsidRPr="00C43B6B" w:rsidRDefault="00276D4F" w:rsidP="00202F6D">
      <w:pPr>
        <w:numPr>
          <w:ilvl w:val="1"/>
          <w:numId w:val="12"/>
        </w:numPr>
        <w:tabs>
          <w:tab w:val="left" w:pos="802"/>
        </w:tabs>
        <w:spacing w:line="269" w:lineRule="exact"/>
        <w:jc w:val="both"/>
        <w:rPr>
          <w:rFonts w:ascii="Times New Roman" w:hAnsi="Times New Roman" w:cs="Times New Roman"/>
          <w:lang w:val="en-US" w:eastAsia="en-US" w:bidi="ar-SA"/>
        </w:rPr>
      </w:pPr>
      <w:r>
        <w:rPr>
          <w:rFonts w:ascii="Times New Roman" w:hAnsi="Times New Roman" w:cs="Times New Roman"/>
          <w:lang w:val="en-US" w:eastAsia="en-US" w:bidi="ar-SA"/>
        </w:rPr>
        <w:t>the</w:t>
      </w:r>
      <w:r w:rsidR="00497AED">
        <w:rPr>
          <w:rFonts w:ascii="Times New Roman" w:hAnsi="Times New Roman" w:cs="Times New Roman"/>
          <w:lang w:val="en-US" w:eastAsia="en-US" w:bidi="ar-SA"/>
        </w:rPr>
        <w:t xml:space="preserve"> total maximum</w:t>
      </w:r>
      <w:r w:rsidR="00875173" w:rsidRPr="00C43B6B">
        <w:rPr>
          <w:rFonts w:ascii="Times New Roman" w:hAnsi="Times New Roman" w:cs="Times New Roman"/>
          <w:lang w:val="en-US" w:eastAsia="en-US" w:bidi="ar-SA"/>
        </w:rPr>
        <w:t xml:space="preserve"> activity </w:t>
      </w:r>
      <w:r>
        <w:rPr>
          <w:rFonts w:ascii="Times New Roman" w:hAnsi="Times New Roman" w:cs="Times New Roman"/>
          <w:lang w:val="en-US" w:eastAsia="en-US" w:bidi="ar-SA"/>
        </w:rPr>
        <w:t>handled at any time</w:t>
      </w:r>
      <w:r w:rsidR="00875173" w:rsidRPr="00C43B6B">
        <w:rPr>
          <w:rFonts w:ascii="Times New Roman" w:hAnsi="Times New Roman" w:cs="Times New Roman"/>
          <w:lang w:val="en-US" w:eastAsia="en-US" w:bidi="ar-SA"/>
        </w:rPr>
        <w:t>,</w:t>
      </w:r>
      <w:r w:rsidR="00875173" w:rsidRPr="00C43B6B">
        <w:rPr>
          <w:rFonts w:ascii="Times New Roman" w:hAnsi="Times New Roman" w:cs="Times New Roman"/>
          <w:spacing w:val="-4"/>
          <w:lang w:val="en-US" w:eastAsia="en-US" w:bidi="ar-SA"/>
        </w:rPr>
        <w:t xml:space="preserve"> </w:t>
      </w:r>
      <w:r w:rsidR="00875173" w:rsidRPr="00C43B6B">
        <w:rPr>
          <w:rFonts w:ascii="Times New Roman" w:hAnsi="Times New Roman" w:cs="Times New Roman"/>
          <w:lang w:val="en-US" w:eastAsia="en-US" w:bidi="ar-SA"/>
        </w:rPr>
        <w:t>and</w:t>
      </w:r>
    </w:p>
    <w:p w14:paraId="746FCFEC" w14:textId="77777777" w:rsidR="00875173" w:rsidRPr="00C43B6B" w:rsidRDefault="00875173" w:rsidP="00202F6D">
      <w:pPr>
        <w:numPr>
          <w:ilvl w:val="1"/>
          <w:numId w:val="12"/>
        </w:numPr>
        <w:tabs>
          <w:tab w:val="left" w:pos="802"/>
        </w:tabs>
        <w:spacing w:line="269" w:lineRule="exact"/>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the manner in which the open radiation source is used to perform the</w:t>
      </w:r>
      <w:r w:rsidRPr="00C43B6B">
        <w:rPr>
          <w:rFonts w:ascii="Times New Roman" w:hAnsi="Times New Roman" w:cs="Times New Roman"/>
          <w:spacing w:val="-13"/>
          <w:lang w:val="en-US" w:eastAsia="en-US" w:bidi="ar-SA"/>
        </w:rPr>
        <w:t xml:space="preserve"> </w:t>
      </w:r>
      <w:r w:rsidRPr="00C43B6B">
        <w:rPr>
          <w:rFonts w:ascii="Times New Roman" w:hAnsi="Times New Roman" w:cs="Times New Roman"/>
          <w:lang w:val="en-US" w:eastAsia="en-US" w:bidi="ar-SA"/>
        </w:rPr>
        <w:t>task.</w:t>
      </w:r>
    </w:p>
    <w:p w14:paraId="00888D0B" w14:textId="77777777" w:rsidR="00875173" w:rsidRPr="00C43B6B" w:rsidRDefault="00875173" w:rsidP="00202F6D">
      <w:pPr>
        <w:numPr>
          <w:ilvl w:val="0"/>
          <w:numId w:val="12"/>
        </w:numPr>
        <w:tabs>
          <w:tab w:val="left" w:pos="802"/>
        </w:tabs>
        <w:spacing w:before="118"/>
        <w:ind w:right="620"/>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Each task falling within the scope of radiation work involving the use of an open radiation source shall be classified in one of the categories referred to in the preceding paragraph on the basis of the activity value of the open radiation source, as indicated in the table</w:t>
      </w:r>
      <w:r w:rsidRPr="00C43B6B">
        <w:rPr>
          <w:rFonts w:ascii="Times New Roman" w:hAnsi="Times New Roman" w:cs="Times New Roman"/>
          <w:spacing w:val="-19"/>
          <w:lang w:val="en-US" w:eastAsia="en-US" w:bidi="ar-SA"/>
        </w:rPr>
        <w:t xml:space="preserve"> </w:t>
      </w:r>
      <w:r w:rsidRPr="00C43B6B">
        <w:rPr>
          <w:rFonts w:ascii="Times New Roman" w:hAnsi="Times New Roman" w:cs="Times New Roman"/>
          <w:lang w:val="en-US" w:eastAsia="en-US" w:bidi="ar-SA"/>
        </w:rPr>
        <w:t>below:</w:t>
      </w:r>
    </w:p>
    <w:p w14:paraId="11979FAA" w14:textId="77777777" w:rsidR="00875173" w:rsidRPr="00C43B6B" w:rsidRDefault="00875173" w:rsidP="00875173">
      <w:pPr>
        <w:rPr>
          <w:rFonts w:ascii="Times New Roman" w:hAnsi="Times New Roman" w:cs="Times New Roman"/>
          <w:lang w:val="en-US" w:eastAsia="en-US" w:bidi="ar-SA"/>
        </w:rPr>
      </w:pPr>
    </w:p>
    <w:p w14:paraId="00D4E6DF" w14:textId="77777777" w:rsidR="00875173" w:rsidRPr="00C43B6B" w:rsidRDefault="00875173" w:rsidP="00875173">
      <w:pPr>
        <w:spacing w:after="1"/>
        <w:rPr>
          <w:rFonts w:ascii="Times New Roman" w:hAnsi="Times New Roman" w:cs="Times New Roman"/>
          <w:lang w:val="en-US" w:eastAsia="en-US" w:bidi="ar-SA"/>
        </w:rPr>
      </w:pPr>
    </w:p>
    <w:tbl>
      <w:tblPr>
        <w:tblStyle w:val="TableNormal1"/>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2504"/>
        <w:gridCol w:w="2420"/>
        <w:gridCol w:w="2463"/>
      </w:tblGrid>
      <w:tr w:rsidR="00875173" w:rsidRPr="00C43B6B" w14:paraId="0A6E2D25" w14:textId="77777777" w:rsidTr="00875173">
        <w:trPr>
          <w:trHeight w:val="460"/>
        </w:trPr>
        <w:tc>
          <w:tcPr>
            <w:tcW w:w="2463" w:type="dxa"/>
          </w:tcPr>
          <w:p w14:paraId="02A9BB24" w14:textId="77777777" w:rsidR="00875173" w:rsidRPr="00C43B6B" w:rsidRDefault="00875173" w:rsidP="00875173">
            <w:pPr>
              <w:rPr>
                <w:rFonts w:ascii="Times New Roman" w:hAnsi="Times New Roman" w:cs="Times New Roman"/>
                <w:lang w:val="en-US" w:eastAsia="en-US" w:bidi="ar-SA"/>
              </w:rPr>
            </w:pPr>
          </w:p>
        </w:tc>
        <w:tc>
          <w:tcPr>
            <w:tcW w:w="7387" w:type="dxa"/>
            <w:gridSpan w:val="3"/>
          </w:tcPr>
          <w:p w14:paraId="447CFFCD" w14:textId="77777777" w:rsidR="00875173" w:rsidRPr="00C43B6B" w:rsidRDefault="00875173" w:rsidP="00875173">
            <w:pPr>
              <w:spacing w:before="2" w:line="230" w:lineRule="exact"/>
              <w:ind w:left="2648" w:right="202" w:hanging="2417"/>
              <w:rPr>
                <w:rFonts w:ascii="Times New Roman" w:hAnsi="Times New Roman" w:cs="Times New Roman"/>
                <w:b/>
                <w:lang w:val="en-US" w:eastAsia="en-US" w:bidi="ar-SA"/>
              </w:rPr>
            </w:pPr>
            <w:r w:rsidRPr="00C43B6B">
              <w:rPr>
                <w:rFonts w:ascii="Times New Roman" w:hAnsi="Times New Roman" w:cs="Times New Roman"/>
                <w:b/>
                <w:lang w:val="en-US" w:eastAsia="en-US" w:bidi="ar-SA"/>
              </w:rPr>
              <w:t>Categories of tasks that constitute radiation work involving the use of an open radiation source</w:t>
            </w:r>
          </w:p>
        </w:tc>
      </w:tr>
      <w:tr w:rsidR="00875173" w:rsidRPr="00C43B6B" w14:paraId="3A7D4CFC" w14:textId="77777777" w:rsidTr="000469A1">
        <w:trPr>
          <w:trHeight w:val="228"/>
        </w:trPr>
        <w:tc>
          <w:tcPr>
            <w:tcW w:w="2463" w:type="dxa"/>
          </w:tcPr>
          <w:p w14:paraId="3FC6A6D4" w14:textId="77777777" w:rsidR="00875173" w:rsidRPr="00C43B6B" w:rsidRDefault="00875173" w:rsidP="00875173">
            <w:pPr>
              <w:rPr>
                <w:rFonts w:ascii="Times New Roman" w:hAnsi="Times New Roman" w:cs="Times New Roman"/>
                <w:lang w:val="en-US" w:eastAsia="en-US" w:bidi="ar-SA"/>
              </w:rPr>
            </w:pPr>
          </w:p>
        </w:tc>
        <w:tc>
          <w:tcPr>
            <w:tcW w:w="2504" w:type="dxa"/>
          </w:tcPr>
          <w:p w14:paraId="42FAEA4F" w14:textId="77777777" w:rsidR="00875173" w:rsidRPr="00C43B6B" w:rsidRDefault="00875173" w:rsidP="00875173">
            <w:pPr>
              <w:spacing w:line="208" w:lineRule="exact"/>
              <w:ind w:left="1126" w:right="1118"/>
              <w:jc w:val="center"/>
              <w:rPr>
                <w:rFonts w:ascii="Times New Roman" w:hAnsi="Times New Roman" w:cs="Times New Roman"/>
                <w:lang w:val="en-US" w:eastAsia="en-US" w:bidi="ar-SA"/>
              </w:rPr>
            </w:pPr>
            <w:r w:rsidRPr="00C43B6B">
              <w:rPr>
                <w:rFonts w:ascii="Times New Roman" w:hAnsi="Times New Roman" w:cs="Times New Roman"/>
                <w:lang w:val="en-US" w:eastAsia="en-US" w:bidi="ar-SA"/>
              </w:rPr>
              <w:t>III</w:t>
            </w:r>
          </w:p>
        </w:tc>
        <w:tc>
          <w:tcPr>
            <w:tcW w:w="2420" w:type="dxa"/>
          </w:tcPr>
          <w:p w14:paraId="2EFBA3A1" w14:textId="77777777" w:rsidR="00875173" w:rsidRPr="00C43B6B" w:rsidRDefault="00875173" w:rsidP="00875173">
            <w:pPr>
              <w:spacing w:line="208" w:lineRule="exact"/>
              <w:ind w:left="130" w:right="123"/>
              <w:jc w:val="center"/>
              <w:rPr>
                <w:rFonts w:ascii="Times New Roman" w:hAnsi="Times New Roman" w:cs="Times New Roman"/>
                <w:lang w:val="en-US" w:eastAsia="en-US" w:bidi="ar-SA"/>
              </w:rPr>
            </w:pPr>
            <w:r w:rsidRPr="00C43B6B">
              <w:rPr>
                <w:rFonts w:ascii="Times New Roman" w:hAnsi="Times New Roman" w:cs="Times New Roman"/>
                <w:lang w:val="en-US" w:eastAsia="en-US" w:bidi="ar-SA"/>
              </w:rPr>
              <w:t>II</w:t>
            </w:r>
          </w:p>
        </w:tc>
        <w:tc>
          <w:tcPr>
            <w:tcW w:w="2463" w:type="dxa"/>
          </w:tcPr>
          <w:p w14:paraId="06C1238B" w14:textId="77777777" w:rsidR="00875173" w:rsidRPr="00C43B6B" w:rsidRDefault="00875173" w:rsidP="00875173">
            <w:pPr>
              <w:spacing w:line="208" w:lineRule="exact"/>
              <w:ind w:left="9"/>
              <w:jc w:val="center"/>
              <w:rPr>
                <w:rFonts w:ascii="Times New Roman" w:hAnsi="Times New Roman" w:cs="Times New Roman"/>
                <w:lang w:val="en-US" w:eastAsia="en-US" w:bidi="ar-SA"/>
              </w:rPr>
            </w:pPr>
            <w:r w:rsidRPr="00C43B6B">
              <w:rPr>
                <w:rFonts w:ascii="Times New Roman" w:hAnsi="Times New Roman" w:cs="Times New Roman"/>
                <w:lang w:val="en-US" w:eastAsia="en-US" w:bidi="ar-SA"/>
              </w:rPr>
              <w:t>I</w:t>
            </w:r>
          </w:p>
        </w:tc>
      </w:tr>
      <w:tr w:rsidR="00875173" w:rsidRPr="00C43B6B" w14:paraId="7E987F73" w14:textId="77777777" w:rsidTr="000469A1">
        <w:trPr>
          <w:trHeight w:val="689"/>
        </w:trPr>
        <w:tc>
          <w:tcPr>
            <w:tcW w:w="2463" w:type="dxa"/>
          </w:tcPr>
          <w:p w14:paraId="73FF2FF1" w14:textId="77777777" w:rsidR="00875173" w:rsidRPr="00C43B6B" w:rsidRDefault="00875173" w:rsidP="00875173">
            <w:pPr>
              <w:spacing w:line="228" w:lineRule="exact"/>
              <w:ind w:left="159"/>
              <w:rPr>
                <w:rFonts w:ascii="Times New Roman" w:hAnsi="Times New Roman" w:cs="Times New Roman"/>
                <w:b/>
                <w:lang w:val="en-US" w:eastAsia="en-US" w:bidi="ar-SA"/>
              </w:rPr>
            </w:pPr>
            <w:r w:rsidRPr="00C43B6B">
              <w:rPr>
                <w:rFonts w:ascii="Times New Roman" w:hAnsi="Times New Roman" w:cs="Times New Roman"/>
                <w:b/>
                <w:lang w:val="en-US" w:eastAsia="en-US" w:bidi="ar-SA"/>
              </w:rPr>
              <w:t>Maximum total activity</w:t>
            </w:r>
          </w:p>
          <w:p w14:paraId="1FDF2CEF" w14:textId="78269805" w:rsidR="00875173" w:rsidRPr="00C43B6B" w:rsidRDefault="00875173" w:rsidP="00875173">
            <w:pPr>
              <w:spacing w:before="4" w:line="230" w:lineRule="exact"/>
              <w:ind w:left="952" w:right="131" w:hanging="795"/>
              <w:rPr>
                <w:rFonts w:ascii="Times New Roman" w:hAnsi="Times New Roman" w:cs="Times New Roman"/>
                <w:b/>
                <w:lang w:val="en-US" w:eastAsia="en-US" w:bidi="ar-SA"/>
              </w:rPr>
            </w:pPr>
            <w:r w:rsidRPr="00C43B6B">
              <w:rPr>
                <w:rFonts w:ascii="Times New Roman" w:hAnsi="Times New Roman" w:cs="Times New Roman"/>
                <w:b/>
                <w:lang w:val="en-US" w:eastAsia="en-US" w:bidi="ar-SA"/>
              </w:rPr>
              <w:t>(A) handled at any one time</w:t>
            </w:r>
          </w:p>
        </w:tc>
        <w:tc>
          <w:tcPr>
            <w:tcW w:w="2504" w:type="dxa"/>
          </w:tcPr>
          <w:p w14:paraId="4FCB9461" w14:textId="77777777" w:rsidR="00875173" w:rsidRPr="00C43B6B" w:rsidRDefault="00875173" w:rsidP="00875173">
            <w:pPr>
              <w:ind w:left="985" w:right="176" w:hanging="782"/>
              <w:rPr>
                <w:rFonts w:ascii="Times New Roman" w:hAnsi="Times New Roman" w:cs="Times New Roman"/>
                <w:lang w:val="en-US" w:eastAsia="en-US" w:bidi="ar-SA"/>
              </w:rPr>
            </w:pPr>
            <w:r w:rsidRPr="00C43B6B">
              <w:rPr>
                <w:rFonts w:ascii="Times New Roman" w:hAnsi="Times New Roman" w:cs="Times New Roman"/>
                <w:lang w:val="en-US" w:eastAsia="en-US" w:bidi="ar-SA"/>
              </w:rPr>
              <w:t>A &lt; 10 x the exemption level*</w:t>
            </w:r>
          </w:p>
        </w:tc>
        <w:tc>
          <w:tcPr>
            <w:tcW w:w="2420" w:type="dxa"/>
          </w:tcPr>
          <w:p w14:paraId="500838FC" w14:textId="77777777" w:rsidR="00875173" w:rsidRPr="00C43B6B" w:rsidRDefault="00875173" w:rsidP="00875173">
            <w:pPr>
              <w:spacing w:line="227" w:lineRule="exact"/>
              <w:ind w:left="132" w:right="123"/>
              <w:jc w:val="center"/>
              <w:rPr>
                <w:rFonts w:ascii="Times New Roman" w:hAnsi="Times New Roman" w:cs="Times New Roman"/>
                <w:lang w:val="en-US" w:eastAsia="en-US" w:bidi="ar-SA"/>
              </w:rPr>
            </w:pPr>
            <w:r w:rsidRPr="00C43B6B">
              <w:rPr>
                <w:rFonts w:ascii="Times New Roman" w:hAnsi="Times New Roman" w:cs="Times New Roman"/>
                <w:lang w:val="en-US" w:eastAsia="en-US" w:bidi="ar-SA"/>
              </w:rPr>
              <w:t>10 x the exemption level</w:t>
            </w:r>
          </w:p>
          <w:p w14:paraId="667EFD07" w14:textId="77777777" w:rsidR="00875173" w:rsidRPr="00C43B6B" w:rsidRDefault="00875173" w:rsidP="00875173">
            <w:pPr>
              <w:spacing w:before="4" w:line="230" w:lineRule="exact"/>
              <w:ind w:left="132" w:right="120"/>
              <w:jc w:val="center"/>
              <w:rPr>
                <w:rFonts w:ascii="Times New Roman" w:hAnsi="Times New Roman" w:cs="Times New Roman"/>
                <w:lang w:val="en-US" w:eastAsia="en-US" w:bidi="ar-SA"/>
              </w:rPr>
            </w:pPr>
            <w:r w:rsidRPr="00C43B6B">
              <w:rPr>
                <w:rFonts w:ascii="Times New Roman" w:hAnsi="Times New Roman" w:cs="Times New Roman"/>
                <w:lang w:val="en-US" w:eastAsia="en-US" w:bidi="ar-SA"/>
              </w:rPr>
              <w:t>&lt; A &lt; 10 000 x the exemption level*</w:t>
            </w:r>
          </w:p>
        </w:tc>
        <w:tc>
          <w:tcPr>
            <w:tcW w:w="2463" w:type="dxa"/>
          </w:tcPr>
          <w:p w14:paraId="30BDDB72" w14:textId="77777777" w:rsidR="00875173" w:rsidRPr="00C43B6B" w:rsidRDefault="00875173" w:rsidP="00875173">
            <w:pPr>
              <w:ind w:left="496" w:right="469" w:firstLine="2"/>
              <w:rPr>
                <w:rFonts w:ascii="Times New Roman" w:hAnsi="Times New Roman" w:cs="Times New Roman"/>
                <w:lang w:val="en-US" w:eastAsia="en-US" w:bidi="ar-SA"/>
              </w:rPr>
            </w:pPr>
            <w:r w:rsidRPr="00C43B6B">
              <w:rPr>
                <w:rFonts w:ascii="Times New Roman" w:hAnsi="Times New Roman" w:cs="Times New Roman"/>
                <w:lang w:val="en-US" w:eastAsia="en-US" w:bidi="ar-SA"/>
              </w:rPr>
              <w:t>A &gt; 10 000 x the exemption level*</w:t>
            </w:r>
          </w:p>
        </w:tc>
      </w:tr>
    </w:tbl>
    <w:p w14:paraId="3B5E5337" w14:textId="5819D512" w:rsidR="00875173" w:rsidRPr="00C43B6B" w:rsidRDefault="00875173" w:rsidP="00875173">
      <w:pPr>
        <w:spacing w:line="251" w:lineRule="exact"/>
        <w:ind w:left="234"/>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*activity as indicated in the third column of Table 3 in the </w:t>
      </w:r>
      <w:r w:rsidR="000832A7">
        <w:rPr>
          <w:rFonts w:ascii="Times New Roman" w:hAnsi="Times New Roman" w:cs="Times New Roman"/>
          <w:lang w:val="en-US" w:eastAsia="en-US" w:bidi="ar-SA"/>
        </w:rPr>
        <w:t>Annex to this Decree</w:t>
      </w:r>
    </w:p>
    <w:p w14:paraId="2CAB4950" w14:textId="77777777" w:rsidR="00875173" w:rsidRPr="00875173" w:rsidRDefault="00875173" w:rsidP="00875173">
      <w:pPr>
        <w:rPr>
          <w:sz w:val="20"/>
          <w:lang w:val="en-US" w:eastAsia="en-US" w:bidi="ar-SA"/>
        </w:rPr>
      </w:pPr>
    </w:p>
    <w:p w14:paraId="42283DDB" w14:textId="77777777" w:rsidR="00875173" w:rsidRPr="00C43B6B" w:rsidRDefault="00875173" w:rsidP="005054A0">
      <w:pPr>
        <w:numPr>
          <w:ilvl w:val="0"/>
          <w:numId w:val="12"/>
        </w:numPr>
        <w:tabs>
          <w:tab w:val="left" w:pos="802"/>
        </w:tabs>
        <w:spacing w:before="72"/>
        <w:ind w:right="425"/>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Activity values for the open radiation sources listed in the task classification table in the preceding paragraph shall be multiplied as follows, depending on the manner in which a task is</w:t>
      </w:r>
      <w:r w:rsidRPr="00C43B6B">
        <w:rPr>
          <w:rFonts w:ascii="Times New Roman" w:hAnsi="Times New Roman" w:cs="Times New Roman"/>
          <w:spacing w:val="-1"/>
          <w:lang w:val="en-US" w:eastAsia="en-US" w:bidi="ar-SA"/>
        </w:rPr>
        <w:t xml:space="preserve"> </w:t>
      </w:r>
      <w:r w:rsidRPr="00C43B6B">
        <w:rPr>
          <w:rFonts w:ascii="Times New Roman" w:hAnsi="Times New Roman" w:cs="Times New Roman"/>
          <w:lang w:val="en-US" w:eastAsia="en-US" w:bidi="ar-SA"/>
        </w:rPr>
        <w:t>performed:</w:t>
      </w:r>
    </w:p>
    <w:p w14:paraId="1CD9D274" w14:textId="77777777" w:rsidR="00875173" w:rsidRPr="00C43B6B" w:rsidRDefault="00875173" w:rsidP="00202F6D">
      <w:pPr>
        <w:numPr>
          <w:ilvl w:val="1"/>
          <w:numId w:val="12"/>
        </w:numPr>
        <w:tabs>
          <w:tab w:val="left" w:pos="802"/>
        </w:tabs>
        <w:spacing w:line="269" w:lineRule="exact"/>
        <w:rPr>
          <w:rFonts w:ascii="Times New Roman" w:hAnsi="Times New Roman" w:cs="Times New Roman"/>
          <w:lang w:val="en-US" w:eastAsia="en-US" w:bidi="ar-SA"/>
        </w:rPr>
      </w:pPr>
      <w:r w:rsidRPr="00C43B6B">
        <w:rPr>
          <w:rFonts w:ascii="Times New Roman" w:hAnsi="Times New Roman" w:cs="Times New Roman"/>
          <w:lang w:val="en-US" w:eastAsia="en-US" w:bidi="ar-SA"/>
        </w:rPr>
        <w:t>by a factor of 100 for</w:t>
      </w:r>
      <w:r w:rsidRPr="00C43B6B">
        <w:rPr>
          <w:rFonts w:ascii="Times New Roman" w:hAnsi="Times New Roman" w:cs="Times New Roman"/>
          <w:spacing w:val="-7"/>
          <w:lang w:val="en-US" w:eastAsia="en-US" w:bidi="ar-SA"/>
        </w:rPr>
        <w:t xml:space="preserve"> </w:t>
      </w:r>
      <w:r w:rsidRPr="00C43B6B">
        <w:rPr>
          <w:rFonts w:ascii="Times New Roman" w:hAnsi="Times New Roman" w:cs="Times New Roman"/>
          <w:lang w:val="en-US" w:eastAsia="en-US" w:bidi="ar-SA"/>
        </w:rPr>
        <w:t>storage;</w:t>
      </w:r>
    </w:p>
    <w:p w14:paraId="6B6B6216" w14:textId="240AA5C6" w:rsidR="00875173" w:rsidRPr="00C43B6B" w:rsidRDefault="00875173" w:rsidP="00202F6D">
      <w:pPr>
        <w:numPr>
          <w:ilvl w:val="1"/>
          <w:numId w:val="12"/>
        </w:numPr>
        <w:tabs>
          <w:tab w:val="left" w:pos="802"/>
        </w:tabs>
        <w:spacing w:line="268" w:lineRule="exact"/>
        <w:rPr>
          <w:rFonts w:ascii="Times New Roman" w:hAnsi="Times New Roman" w:cs="Times New Roman"/>
          <w:lang w:val="en-US" w:eastAsia="en-US" w:bidi="ar-SA"/>
        </w:rPr>
      </w:pPr>
      <w:r w:rsidRPr="00C43B6B">
        <w:rPr>
          <w:rFonts w:ascii="Times New Roman" w:hAnsi="Times New Roman" w:cs="Times New Roman"/>
          <w:lang w:val="en-US" w:eastAsia="en-US" w:bidi="ar-SA"/>
        </w:rPr>
        <w:t>by a factor of 10 for very basic tasks involving</w:t>
      </w:r>
      <w:r w:rsidRPr="00C43B6B">
        <w:rPr>
          <w:rFonts w:ascii="Times New Roman" w:hAnsi="Times New Roman" w:cs="Times New Roman"/>
          <w:spacing w:val="-7"/>
          <w:lang w:val="en-US" w:eastAsia="en-US" w:bidi="ar-SA"/>
        </w:rPr>
        <w:t xml:space="preserve"> </w:t>
      </w:r>
      <w:r w:rsidRPr="00C43B6B">
        <w:rPr>
          <w:rFonts w:ascii="Times New Roman" w:hAnsi="Times New Roman" w:cs="Times New Roman"/>
          <w:lang w:val="en-US" w:eastAsia="en-US" w:bidi="ar-SA"/>
        </w:rPr>
        <w:t>liquids</w:t>
      </w:r>
      <w:r w:rsidR="000832A7">
        <w:rPr>
          <w:rFonts w:ascii="Times New Roman" w:hAnsi="Times New Roman" w:cs="Times New Roman"/>
          <w:lang w:val="en-US" w:eastAsia="en-US" w:bidi="ar-SA"/>
        </w:rPr>
        <w:t xml:space="preserve"> (e.g. dilution of basic liquids)</w:t>
      </w:r>
      <w:r w:rsidRPr="00C43B6B">
        <w:rPr>
          <w:rFonts w:ascii="Times New Roman" w:hAnsi="Times New Roman" w:cs="Times New Roman"/>
          <w:lang w:val="en-US" w:eastAsia="en-US" w:bidi="ar-SA"/>
        </w:rPr>
        <w:t>;</w:t>
      </w:r>
    </w:p>
    <w:p w14:paraId="620C92FA" w14:textId="77777777" w:rsidR="000832A7" w:rsidRDefault="00875173" w:rsidP="000832A7">
      <w:pPr>
        <w:numPr>
          <w:ilvl w:val="1"/>
          <w:numId w:val="12"/>
        </w:numPr>
        <w:tabs>
          <w:tab w:val="left" w:pos="802"/>
        </w:tabs>
        <w:spacing w:line="268" w:lineRule="exact"/>
        <w:rPr>
          <w:rFonts w:ascii="Times New Roman" w:hAnsi="Times New Roman" w:cs="Times New Roman"/>
          <w:lang w:val="en-US" w:eastAsia="en-US" w:bidi="ar-SA"/>
        </w:rPr>
      </w:pPr>
      <w:r w:rsidRPr="00C43B6B">
        <w:rPr>
          <w:rFonts w:ascii="Times New Roman" w:hAnsi="Times New Roman" w:cs="Times New Roman"/>
          <w:lang w:val="en-US" w:eastAsia="en-US" w:bidi="ar-SA"/>
        </w:rPr>
        <w:t>by a factor of 1 for normal tasks involving</w:t>
      </w:r>
      <w:r w:rsidRPr="00C43B6B">
        <w:rPr>
          <w:rFonts w:ascii="Times New Roman" w:hAnsi="Times New Roman" w:cs="Times New Roman"/>
          <w:spacing w:val="-7"/>
          <w:lang w:val="en-US" w:eastAsia="en-US" w:bidi="ar-SA"/>
        </w:rPr>
        <w:t xml:space="preserve"> </w:t>
      </w:r>
      <w:r w:rsidRPr="00C43B6B">
        <w:rPr>
          <w:rFonts w:ascii="Times New Roman" w:hAnsi="Times New Roman" w:cs="Times New Roman"/>
          <w:lang w:val="en-US" w:eastAsia="en-US" w:bidi="ar-SA"/>
        </w:rPr>
        <w:t>chemicals</w:t>
      </w:r>
      <w:r w:rsidR="000832A7">
        <w:rPr>
          <w:rFonts w:ascii="Times New Roman" w:hAnsi="Times New Roman" w:cs="Times New Roman"/>
          <w:lang w:val="en-US" w:eastAsia="en-US" w:bidi="ar-SA"/>
        </w:rPr>
        <w:t xml:space="preserve"> (e.g. standard chemical processes)</w:t>
      </w:r>
      <w:r w:rsidRPr="00C43B6B">
        <w:rPr>
          <w:rFonts w:ascii="Times New Roman" w:hAnsi="Times New Roman" w:cs="Times New Roman"/>
          <w:lang w:val="en-US" w:eastAsia="en-US" w:bidi="ar-SA"/>
        </w:rPr>
        <w:t>;</w:t>
      </w:r>
    </w:p>
    <w:p w14:paraId="2021EB4C" w14:textId="176F7E54" w:rsidR="005020BB" w:rsidRDefault="00875173" w:rsidP="005054A0">
      <w:pPr>
        <w:numPr>
          <w:ilvl w:val="1"/>
          <w:numId w:val="12"/>
        </w:numPr>
        <w:tabs>
          <w:tab w:val="left" w:pos="802"/>
        </w:tabs>
        <w:spacing w:line="268" w:lineRule="exact"/>
        <w:ind w:right="425"/>
        <w:jc w:val="both"/>
        <w:rPr>
          <w:rFonts w:ascii="Times New Roman" w:hAnsi="Times New Roman" w:cs="Times New Roman"/>
          <w:lang w:val="en-US" w:eastAsia="en-US" w:bidi="ar-SA"/>
        </w:rPr>
      </w:pPr>
      <w:r w:rsidRPr="000832A7">
        <w:rPr>
          <w:rFonts w:ascii="Times New Roman" w:hAnsi="Times New Roman" w:cs="Times New Roman"/>
          <w:lang w:val="en-US" w:eastAsia="en-US" w:bidi="ar-SA"/>
        </w:rPr>
        <w:t>by a factor of 0.1 for complex tasks involving liquids and substances that may involve airborne particulates and that require safety</w:t>
      </w:r>
      <w:r w:rsidRPr="000832A7">
        <w:rPr>
          <w:rFonts w:ascii="Times New Roman" w:hAnsi="Times New Roman" w:cs="Times New Roman"/>
          <w:spacing w:val="-5"/>
          <w:lang w:val="en-US" w:eastAsia="en-US" w:bidi="ar-SA"/>
        </w:rPr>
        <w:t xml:space="preserve"> </w:t>
      </w:r>
      <w:r w:rsidRPr="000832A7">
        <w:rPr>
          <w:rFonts w:ascii="Times New Roman" w:hAnsi="Times New Roman" w:cs="Times New Roman"/>
          <w:lang w:val="en-US" w:eastAsia="en-US" w:bidi="ar-SA"/>
        </w:rPr>
        <w:t>equipment.</w:t>
      </w:r>
    </w:p>
    <w:p w14:paraId="2B4E1982" w14:textId="77777777" w:rsidR="000832A7" w:rsidRPr="000832A7" w:rsidRDefault="000832A7" w:rsidP="000832A7">
      <w:pPr>
        <w:tabs>
          <w:tab w:val="left" w:pos="802"/>
        </w:tabs>
        <w:spacing w:line="268" w:lineRule="exact"/>
        <w:ind w:left="801"/>
        <w:rPr>
          <w:rFonts w:ascii="Times New Roman" w:hAnsi="Times New Roman" w:cs="Times New Roman"/>
          <w:lang w:val="en-US" w:eastAsia="en-US" w:bidi="ar-SA"/>
        </w:rPr>
      </w:pPr>
    </w:p>
    <w:p w14:paraId="553053E9" w14:textId="3A0FFD18" w:rsidR="00190439" w:rsidRPr="00190439" w:rsidRDefault="00190439" w:rsidP="005020BB">
      <w:pPr>
        <w:jc w:val="center"/>
        <w:rPr>
          <w:rFonts w:ascii="Times New Roman" w:hAnsi="Times New Roman" w:cs="Times New Roman"/>
          <w:b/>
          <w:bCs/>
          <w:lang w:val="en-US" w:eastAsia="en-US" w:bidi="ar-SA"/>
        </w:rPr>
      </w:pPr>
    </w:p>
    <w:p w14:paraId="126D4755" w14:textId="50BCB297" w:rsidR="00190439" w:rsidRPr="003E1AEF" w:rsidRDefault="00190439" w:rsidP="003E1AEF">
      <w:pPr>
        <w:pStyle w:val="Odstavekseznama"/>
        <w:numPr>
          <w:ilvl w:val="0"/>
          <w:numId w:val="26"/>
        </w:numPr>
        <w:jc w:val="center"/>
        <w:rPr>
          <w:rFonts w:ascii="Times New Roman" w:hAnsi="Times New Roman" w:cs="Times New Roman"/>
          <w:b/>
          <w:bCs/>
          <w:lang w:val="en-US" w:eastAsia="en-US" w:bidi="ar-SA"/>
        </w:rPr>
      </w:pPr>
      <w:r w:rsidRPr="003E1AEF">
        <w:rPr>
          <w:rFonts w:ascii="Times New Roman" w:hAnsi="Times New Roman" w:cs="Times New Roman"/>
          <w:b/>
          <w:bCs/>
          <w:lang w:val="en-US" w:eastAsia="en-US" w:bidi="ar-SA"/>
        </w:rPr>
        <w:t>CLASSIFICATION OF ACTIVITIES AND RADIATION SOURCES</w:t>
      </w:r>
    </w:p>
    <w:p w14:paraId="65F56BF4" w14:textId="312945EF" w:rsidR="00190439" w:rsidRDefault="00190439" w:rsidP="00190439">
      <w:pPr>
        <w:jc w:val="center"/>
        <w:rPr>
          <w:rFonts w:ascii="Times New Roman" w:hAnsi="Times New Roman" w:cs="Times New Roman"/>
          <w:b/>
          <w:bCs/>
          <w:lang w:val="en-US" w:eastAsia="en-US" w:bidi="ar-SA"/>
        </w:rPr>
      </w:pPr>
    </w:p>
    <w:p w14:paraId="176CAC28" w14:textId="7CF9ACD8" w:rsidR="00190439" w:rsidRDefault="00190439" w:rsidP="005054A0">
      <w:pPr>
        <w:ind w:right="425"/>
        <w:jc w:val="center"/>
        <w:rPr>
          <w:rFonts w:ascii="Times New Roman" w:hAnsi="Times New Roman" w:cs="Times New Roman"/>
          <w:b/>
          <w:bCs/>
          <w:lang w:val="en-US" w:eastAsia="en-US" w:bidi="ar-SA"/>
        </w:rPr>
      </w:pPr>
      <w:r>
        <w:rPr>
          <w:rFonts w:ascii="Times New Roman" w:hAnsi="Times New Roman" w:cs="Times New Roman"/>
          <w:b/>
          <w:bCs/>
          <w:lang w:val="en-US" w:eastAsia="en-US" w:bidi="ar-SA"/>
        </w:rPr>
        <w:t>Article 10</w:t>
      </w:r>
    </w:p>
    <w:p w14:paraId="1168E4DD" w14:textId="4AC67B23" w:rsidR="00190439" w:rsidRDefault="00190439" w:rsidP="005054A0">
      <w:pPr>
        <w:ind w:left="284" w:right="425" w:hanging="284"/>
        <w:jc w:val="center"/>
        <w:rPr>
          <w:rFonts w:ascii="Times New Roman" w:hAnsi="Times New Roman" w:cs="Times New Roman"/>
          <w:b/>
          <w:bCs/>
          <w:lang w:val="en-US" w:eastAsia="en-US" w:bidi="ar-SA"/>
        </w:rPr>
      </w:pPr>
      <w:r>
        <w:rPr>
          <w:rFonts w:ascii="Times New Roman" w:hAnsi="Times New Roman" w:cs="Times New Roman"/>
          <w:b/>
          <w:bCs/>
          <w:lang w:val="en-US" w:eastAsia="en-US" w:bidi="ar-SA"/>
        </w:rPr>
        <w:t>(Criteria and conditions for classification of activities for which registration of radiation practice is required)</w:t>
      </w:r>
    </w:p>
    <w:p w14:paraId="3B6ECBFA" w14:textId="2493FCA1" w:rsidR="00190439" w:rsidRDefault="00190439" w:rsidP="005054A0">
      <w:pPr>
        <w:ind w:right="425"/>
        <w:rPr>
          <w:rFonts w:ascii="Times New Roman" w:hAnsi="Times New Roman" w:cs="Times New Roman"/>
          <w:b/>
          <w:bCs/>
          <w:lang w:val="en-US" w:eastAsia="en-US" w:bidi="ar-SA"/>
        </w:rPr>
      </w:pPr>
    </w:p>
    <w:p w14:paraId="5C4F78EA" w14:textId="6723361D" w:rsidR="00190439" w:rsidRPr="00000B09" w:rsidRDefault="00190439" w:rsidP="005054A0">
      <w:pPr>
        <w:pStyle w:val="Odstavekseznama"/>
        <w:numPr>
          <w:ilvl w:val="0"/>
          <w:numId w:val="23"/>
        </w:numPr>
        <w:ind w:right="425"/>
        <w:rPr>
          <w:rFonts w:ascii="Times New Roman" w:hAnsi="Times New Roman" w:cs="Times New Roman"/>
          <w:lang w:val="en-US" w:eastAsia="en-US" w:bidi="ar-SA"/>
        </w:rPr>
      </w:pPr>
      <w:r w:rsidRPr="00000B09">
        <w:rPr>
          <w:rFonts w:ascii="Times New Roman" w:hAnsi="Times New Roman" w:cs="Times New Roman"/>
          <w:lang w:val="en-US" w:eastAsia="en-US" w:bidi="ar-SA"/>
        </w:rPr>
        <w:t xml:space="preserve">Registration is required for radiation activities where the following conditions are met: </w:t>
      </w:r>
    </w:p>
    <w:p w14:paraId="4CDFD578" w14:textId="42195994" w:rsidR="00190439" w:rsidRPr="00000B09" w:rsidRDefault="00190439" w:rsidP="005054A0">
      <w:pPr>
        <w:pStyle w:val="Odstavekseznama"/>
        <w:numPr>
          <w:ilvl w:val="0"/>
          <w:numId w:val="21"/>
        </w:numPr>
        <w:ind w:right="425"/>
        <w:rPr>
          <w:rFonts w:ascii="Times New Roman" w:hAnsi="Times New Roman" w:cs="Times New Roman"/>
          <w:lang w:val="en-US" w:eastAsia="en-US" w:bidi="ar-SA"/>
        </w:rPr>
      </w:pPr>
      <w:r w:rsidRPr="00000B09">
        <w:rPr>
          <w:rFonts w:ascii="Times New Roman" w:hAnsi="Times New Roman" w:cs="Times New Roman"/>
          <w:lang w:val="en-US" w:eastAsia="en-US" w:bidi="ar-SA"/>
        </w:rPr>
        <w:t xml:space="preserve">Workers are not classified as </w:t>
      </w:r>
      <w:r w:rsidR="000469A1" w:rsidRPr="00000B09">
        <w:rPr>
          <w:rFonts w:ascii="Times New Roman" w:hAnsi="Times New Roman" w:cs="Times New Roman"/>
          <w:lang w:val="en-US" w:eastAsia="en-US" w:bidi="ar-SA"/>
        </w:rPr>
        <w:t>occupationally</w:t>
      </w:r>
      <w:r w:rsidRPr="00000B09">
        <w:rPr>
          <w:rFonts w:ascii="Times New Roman" w:hAnsi="Times New Roman" w:cs="Times New Roman"/>
          <w:lang w:val="en-US" w:eastAsia="en-US" w:bidi="ar-SA"/>
        </w:rPr>
        <w:t xml:space="preserve"> exposed workers;</w:t>
      </w:r>
    </w:p>
    <w:p w14:paraId="1259C2CA" w14:textId="0238F5E8" w:rsidR="00190439" w:rsidRPr="00000B09" w:rsidRDefault="00190439" w:rsidP="005054A0">
      <w:pPr>
        <w:pStyle w:val="Odstavekseznama"/>
        <w:numPr>
          <w:ilvl w:val="0"/>
          <w:numId w:val="21"/>
        </w:numPr>
        <w:ind w:right="425"/>
        <w:rPr>
          <w:rFonts w:ascii="Times New Roman" w:hAnsi="Times New Roman" w:cs="Times New Roman"/>
          <w:lang w:val="en-US" w:eastAsia="en-US" w:bidi="ar-SA"/>
        </w:rPr>
      </w:pPr>
      <w:r w:rsidRPr="00000B09">
        <w:rPr>
          <w:rFonts w:ascii="Times New Roman" w:hAnsi="Times New Roman" w:cs="Times New Roman"/>
          <w:lang w:val="en-US" w:eastAsia="en-US" w:bidi="ar-SA"/>
        </w:rPr>
        <w:t xml:space="preserve">The </w:t>
      </w:r>
      <w:r w:rsidR="00000B09" w:rsidRPr="00000B09">
        <w:rPr>
          <w:rFonts w:ascii="Times New Roman" w:hAnsi="Times New Roman" w:cs="Times New Roman"/>
          <w:lang w:val="en-US" w:eastAsia="en-US" w:bidi="ar-SA"/>
        </w:rPr>
        <w:t>overall risk of radiation activity is low according to the criteria in the regulation determining the content of radiation protection assessment; and</w:t>
      </w:r>
    </w:p>
    <w:p w14:paraId="0A6153A7" w14:textId="394B1223" w:rsidR="00000B09" w:rsidRPr="00000B09" w:rsidRDefault="00000B09" w:rsidP="005054A0">
      <w:pPr>
        <w:pStyle w:val="Odstavekseznama"/>
        <w:numPr>
          <w:ilvl w:val="0"/>
          <w:numId w:val="21"/>
        </w:numPr>
        <w:ind w:right="425"/>
        <w:rPr>
          <w:rFonts w:ascii="Times New Roman" w:hAnsi="Times New Roman" w:cs="Times New Roman"/>
          <w:lang w:val="en-US" w:eastAsia="en-US" w:bidi="ar-SA"/>
        </w:rPr>
      </w:pPr>
      <w:r w:rsidRPr="00000B09">
        <w:rPr>
          <w:rFonts w:ascii="Times New Roman" w:hAnsi="Times New Roman" w:cs="Times New Roman"/>
          <w:lang w:val="en-US" w:eastAsia="en-US" w:bidi="ar-SA"/>
        </w:rPr>
        <w:t xml:space="preserve">Radiation protection measures do not depend on the </w:t>
      </w:r>
      <w:r w:rsidR="000469A1" w:rsidRPr="00000B09">
        <w:rPr>
          <w:rFonts w:ascii="Times New Roman" w:hAnsi="Times New Roman" w:cs="Times New Roman"/>
          <w:lang w:val="en-US" w:eastAsia="en-US" w:bidi="ar-SA"/>
        </w:rPr>
        <w:t>place of</w:t>
      </w:r>
      <w:r w:rsidRPr="00000B09">
        <w:rPr>
          <w:rFonts w:ascii="Times New Roman" w:hAnsi="Times New Roman" w:cs="Times New Roman"/>
          <w:lang w:val="en-US" w:eastAsia="en-US" w:bidi="ar-SA"/>
        </w:rPr>
        <w:t xml:space="preserve"> use and storage of radiation sources.</w:t>
      </w:r>
    </w:p>
    <w:p w14:paraId="689F1196" w14:textId="15FD87B6" w:rsidR="00000B09" w:rsidRPr="00000B09" w:rsidRDefault="00000B09" w:rsidP="005054A0">
      <w:pPr>
        <w:ind w:right="425"/>
        <w:rPr>
          <w:rFonts w:ascii="Times New Roman" w:hAnsi="Times New Roman" w:cs="Times New Roman"/>
          <w:lang w:val="en-US" w:eastAsia="en-US" w:bidi="ar-SA"/>
        </w:rPr>
      </w:pPr>
    </w:p>
    <w:p w14:paraId="3A4C1DEB" w14:textId="672C44C5" w:rsidR="00000B09" w:rsidRPr="00000B09" w:rsidRDefault="00000B09" w:rsidP="005054A0">
      <w:pPr>
        <w:pStyle w:val="Odstavekseznama"/>
        <w:numPr>
          <w:ilvl w:val="0"/>
          <w:numId w:val="23"/>
        </w:numPr>
        <w:ind w:right="425"/>
        <w:rPr>
          <w:rFonts w:ascii="Times New Roman" w:hAnsi="Times New Roman" w:cs="Times New Roman"/>
          <w:lang w:val="en-US" w:eastAsia="en-US" w:bidi="ar-SA"/>
        </w:rPr>
      </w:pPr>
      <w:r w:rsidRPr="00000B09">
        <w:rPr>
          <w:rFonts w:ascii="Times New Roman" w:hAnsi="Times New Roman" w:cs="Times New Roman"/>
          <w:lang w:val="en-US" w:eastAsia="en-US" w:bidi="ar-SA"/>
        </w:rPr>
        <w:t xml:space="preserve">The provisions for registration referred to in the preceding paragraph shall not apply to radiation activities in health and veterinary medicine. </w:t>
      </w:r>
    </w:p>
    <w:p w14:paraId="2309FCC2" w14:textId="135D89DC" w:rsidR="005020BB" w:rsidRDefault="00000B09" w:rsidP="005020BB">
      <w:pPr>
        <w:jc w:val="center"/>
        <w:rPr>
          <w:rFonts w:ascii="Times New Roman" w:hAnsi="Times New Roman" w:cs="Times New Roman"/>
          <w:lang w:val="en-US" w:eastAsia="en-US" w:bidi="ar-SA"/>
        </w:rPr>
      </w:pPr>
      <w:r>
        <w:rPr>
          <w:rFonts w:ascii="Times New Roman" w:hAnsi="Times New Roman" w:cs="Times New Roman"/>
          <w:lang w:val="en-US" w:eastAsia="en-US" w:bidi="ar-SA"/>
        </w:rPr>
        <w:t xml:space="preserve"> </w:t>
      </w:r>
    </w:p>
    <w:p w14:paraId="002CA1DA" w14:textId="77777777" w:rsidR="005020BB" w:rsidRDefault="005020BB" w:rsidP="005020BB">
      <w:pPr>
        <w:jc w:val="center"/>
        <w:rPr>
          <w:rFonts w:ascii="Times New Roman"/>
          <w:b/>
          <w:bCs/>
          <w:szCs w:val="18"/>
          <w:lang w:val="en-US" w:eastAsia="en-US" w:bidi="ar-SA"/>
        </w:rPr>
      </w:pPr>
    </w:p>
    <w:p w14:paraId="1BEEB40E" w14:textId="144D9A7E" w:rsidR="005020BB" w:rsidRPr="00875173" w:rsidRDefault="005020BB" w:rsidP="005020BB">
      <w:pPr>
        <w:jc w:val="center"/>
        <w:rPr>
          <w:rFonts w:ascii="Times New Roman"/>
          <w:b/>
          <w:bCs/>
          <w:szCs w:val="18"/>
          <w:lang w:val="en-US" w:eastAsia="en-US" w:bidi="ar-SA"/>
        </w:rPr>
      </w:pPr>
      <w:r w:rsidRPr="00875173">
        <w:rPr>
          <w:rFonts w:ascii="Times New Roman"/>
          <w:b/>
          <w:bCs/>
          <w:szCs w:val="18"/>
          <w:lang w:val="en-US" w:eastAsia="en-US" w:bidi="ar-SA"/>
        </w:rPr>
        <w:t xml:space="preserve">Article </w:t>
      </w:r>
      <w:r>
        <w:rPr>
          <w:rFonts w:ascii="Times New Roman"/>
          <w:b/>
          <w:bCs/>
          <w:szCs w:val="18"/>
          <w:lang w:val="en-US" w:eastAsia="en-US" w:bidi="ar-SA"/>
        </w:rPr>
        <w:t>11</w:t>
      </w:r>
    </w:p>
    <w:p w14:paraId="2F7E2E04" w14:textId="7EE5F786" w:rsidR="005020BB" w:rsidRDefault="005020BB" w:rsidP="005020BB">
      <w:pPr>
        <w:jc w:val="center"/>
        <w:rPr>
          <w:rFonts w:ascii="Times New Roman"/>
          <w:b/>
          <w:bCs/>
          <w:szCs w:val="18"/>
          <w:lang w:val="en-US" w:eastAsia="en-US" w:bidi="ar-SA"/>
        </w:rPr>
      </w:pPr>
      <w:r w:rsidRPr="00875173">
        <w:rPr>
          <w:rFonts w:ascii="Times New Roman"/>
          <w:b/>
          <w:bCs/>
          <w:szCs w:val="18"/>
          <w:lang w:val="en-US" w:eastAsia="en-US" w:bidi="ar-SA"/>
        </w:rPr>
        <w:t>(Exemption or clearance on the basis of a radiation protection assessment)</w:t>
      </w:r>
    </w:p>
    <w:p w14:paraId="5755C371" w14:textId="77777777" w:rsidR="00F770BA" w:rsidRPr="00875173" w:rsidRDefault="00F770BA" w:rsidP="005020BB">
      <w:pPr>
        <w:jc w:val="center"/>
        <w:rPr>
          <w:rFonts w:ascii="Times New Roman"/>
          <w:b/>
          <w:bCs/>
          <w:szCs w:val="18"/>
          <w:lang w:val="en-US" w:eastAsia="en-US" w:bidi="ar-SA"/>
        </w:rPr>
      </w:pPr>
    </w:p>
    <w:p w14:paraId="16B81A62" w14:textId="4470CE96" w:rsidR="005020BB" w:rsidRPr="000C07DF" w:rsidRDefault="001E1A7B" w:rsidP="005020BB">
      <w:pPr>
        <w:numPr>
          <w:ilvl w:val="0"/>
          <w:numId w:val="13"/>
        </w:numPr>
        <w:tabs>
          <w:tab w:val="left" w:pos="802"/>
        </w:tabs>
        <w:spacing w:before="119"/>
        <w:ind w:right="612"/>
        <w:jc w:val="both"/>
        <w:rPr>
          <w:rFonts w:ascii="Times New Roman" w:hAnsi="Times New Roman" w:cs="Times New Roman"/>
          <w:lang w:val="en-US" w:eastAsia="en-US" w:bidi="ar-SA"/>
        </w:rPr>
      </w:pPr>
      <w:r>
        <w:rPr>
          <w:rFonts w:ascii="Times New Roman" w:hAnsi="Times New Roman" w:cs="Times New Roman"/>
          <w:lang w:val="en-US" w:eastAsia="en-US" w:bidi="ar-SA"/>
        </w:rPr>
        <w:t xml:space="preserve">Notwithstanding the provision of the previous Article </w:t>
      </w:r>
      <w:r w:rsidR="00A81D96">
        <w:rPr>
          <w:rFonts w:ascii="Times New Roman" w:hAnsi="Times New Roman" w:cs="Times New Roman"/>
          <w:lang w:val="en-US" w:eastAsia="en-US" w:bidi="ar-SA"/>
        </w:rPr>
        <w:t xml:space="preserve">the registration or </w:t>
      </w:r>
      <w:proofErr w:type="spellStart"/>
      <w:r w:rsidR="00A81D96">
        <w:rPr>
          <w:rFonts w:ascii="Times New Roman" w:hAnsi="Times New Roman" w:cs="Times New Roman"/>
          <w:lang w:val="en-US" w:eastAsia="en-US" w:bidi="ar-SA"/>
        </w:rPr>
        <w:t>licence</w:t>
      </w:r>
      <w:proofErr w:type="spellEnd"/>
      <w:r w:rsidR="00A81D96">
        <w:rPr>
          <w:rFonts w:ascii="Times New Roman" w:hAnsi="Times New Roman" w:cs="Times New Roman"/>
          <w:lang w:val="en-US" w:eastAsia="en-US" w:bidi="ar-SA"/>
        </w:rPr>
        <w:t xml:space="preserve"> to carry out radiation practice is not mandatory </w:t>
      </w:r>
      <w:r>
        <w:rPr>
          <w:rFonts w:ascii="Times New Roman" w:hAnsi="Times New Roman" w:cs="Times New Roman"/>
          <w:lang w:val="en-US" w:eastAsia="en-US" w:bidi="ar-SA"/>
        </w:rPr>
        <w:t>w</w:t>
      </w:r>
      <w:r w:rsidR="005020BB" w:rsidRPr="00875173">
        <w:rPr>
          <w:rFonts w:ascii="Times New Roman" w:hAnsi="Times New Roman" w:cs="Times New Roman"/>
          <w:lang w:val="en-US" w:eastAsia="en-US" w:bidi="ar-SA"/>
        </w:rPr>
        <w:t xml:space="preserve">here the activity or specific activity of radioactive substances listed in Table 1, 2 or 3 </w:t>
      </w:r>
      <w:r w:rsidR="005020BB" w:rsidRPr="00875173">
        <w:rPr>
          <w:rFonts w:ascii="Times New Roman" w:hAnsi="Times New Roman" w:cs="Times New Roman"/>
          <w:spacing w:val="-6"/>
          <w:lang w:val="en-US" w:eastAsia="en-US" w:bidi="ar-SA"/>
        </w:rPr>
        <w:t xml:space="preserve">in </w:t>
      </w:r>
      <w:r w:rsidR="005020BB" w:rsidRPr="00875173">
        <w:rPr>
          <w:rFonts w:ascii="Times New Roman" w:hAnsi="Times New Roman" w:cs="Times New Roman"/>
          <w:lang w:val="en-US" w:eastAsia="en-US" w:bidi="ar-SA"/>
        </w:rPr>
        <w:t xml:space="preserve">the Annex </w:t>
      </w:r>
      <w:r>
        <w:rPr>
          <w:rFonts w:ascii="Times New Roman" w:hAnsi="Times New Roman" w:cs="Times New Roman"/>
          <w:lang w:val="en-US" w:eastAsia="en-US" w:bidi="ar-SA"/>
        </w:rPr>
        <w:t>to this Decree</w:t>
      </w:r>
      <w:r w:rsidR="005020BB" w:rsidRPr="00875173">
        <w:rPr>
          <w:rFonts w:ascii="Times New Roman" w:hAnsi="Times New Roman" w:cs="Times New Roman"/>
          <w:lang w:val="en-US" w:eastAsia="en-US" w:bidi="ar-SA"/>
        </w:rPr>
        <w:t xml:space="preserve"> has been exceeded, </w:t>
      </w:r>
      <w:r w:rsidR="00A81D96">
        <w:rPr>
          <w:rFonts w:ascii="Times New Roman" w:hAnsi="Times New Roman" w:cs="Times New Roman"/>
          <w:lang w:val="en-US" w:eastAsia="en-US" w:bidi="ar-SA"/>
        </w:rPr>
        <w:t xml:space="preserve">however in the </w:t>
      </w:r>
      <w:r w:rsidR="009244DB">
        <w:rPr>
          <w:rFonts w:ascii="Times New Roman" w:hAnsi="Times New Roman" w:cs="Times New Roman"/>
          <w:lang w:val="en-US" w:eastAsia="en-US" w:bidi="ar-SA"/>
        </w:rPr>
        <w:t xml:space="preserve">procedure of notification of an activity or radiation source </w:t>
      </w:r>
      <w:r w:rsidR="008A1C22">
        <w:rPr>
          <w:rFonts w:ascii="Times New Roman" w:hAnsi="Times New Roman" w:cs="Times New Roman"/>
          <w:lang w:val="en-US" w:eastAsia="en-US" w:bidi="ar-SA"/>
        </w:rPr>
        <w:t xml:space="preserve">it must be assessed </w:t>
      </w:r>
      <w:r w:rsidR="009244DB">
        <w:rPr>
          <w:rFonts w:ascii="Times New Roman" w:hAnsi="Times New Roman" w:cs="Times New Roman"/>
          <w:lang w:val="en-US" w:eastAsia="en-US" w:bidi="ar-SA"/>
        </w:rPr>
        <w:t>based on the</w:t>
      </w:r>
      <w:r w:rsidR="005020BB" w:rsidRPr="000C07DF">
        <w:rPr>
          <w:rFonts w:ascii="Times New Roman" w:hAnsi="Times New Roman" w:cs="Times New Roman"/>
          <w:lang w:val="en-US" w:eastAsia="en-US" w:bidi="ar-SA"/>
        </w:rPr>
        <w:t xml:space="preserve"> radiation protection assessment </w:t>
      </w:r>
      <w:r w:rsidR="008A1C22">
        <w:rPr>
          <w:rFonts w:ascii="Times New Roman" w:hAnsi="Times New Roman" w:cs="Times New Roman"/>
          <w:lang w:val="en-US" w:eastAsia="en-US" w:bidi="ar-SA"/>
        </w:rPr>
        <w:t xml:space="preserve">that the clearance conditions from law governing the radiation protection and nuclear safety </w:t>
      </w:r>
      <w:r w:rsidR="0088416E">
        <w:rPr>
          <w:rFonts w:ascii="Times New Roman" w:hAnsi="Times New Roman" w:cs="Times New Roman"/>
          <w:lang w:val="en-US" w:eastAsia="en-US" w:bidi="ar-SA"/>
        </w:rPr>
        <w:t xml:space="preserve">and for the performance of radiation activities or the use of radiation source </w:t>
      </w:r>
      <w:r w:rsidR="008A1C22">
        <w:rPr>
          <w:rFonts w:ascii="Times New Roman" w:hAnsi="Times New Roman" w:cs="Times New Roman"/>
          <w:lang w:val="en-US" w:eastAsia="en-US" w:bidi="ar-SA"/>
        </w:rPr>
        <w:t>are met</w:t>
      </w:r>
      <w:r w:rsidR="005020BB" w:rsidRPr="000C07DF">
        <w:rPr>
          <w:rFonts w:ascii="Times New Roman" w:hAnsi="Times New Roman" w:cs="Times New Roman"/>
          <w:lang w:val="en-US" w:eastAsia="en-US" w:bidi="ar-SA"/>
        </w:rPr>
        <w:t>:</w:t>
      </w:r>
    </w:p>
    <w:p w14:paraId="2FD8EDA8" w14:textId="4E7728BE" w:rsidR="005020BB" w:rsidRPr="00875173" w:rsidRDefault="005020BB" w:rsidP="005020BB">
      <w:pPr>
        <w:numPr>
          <w:ilvl w:val="1"/>
          <w:numId w:val="17"/>
        </w:numPr>
        <w:tabs>
          <w:tab w:val="left" w:pos="802"/>
        </w:tabs>
        <w:spacing w:before="1" w:line="269" w:lineRule="exact"/>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no worker needs to be treated as an exposed worker;</w:t>
      </w:r>
    </w:p>
    <w:p w14:paraId="30220785" w14:textId="00227FD7" w:rsidR="005020BB" w:rsidRPr="00875173" w:rsidRDefault="005020BB" w:rsidP="005020BB">
      <w:pPr>
        <w:numPr>
          <w:ilvl w:val="1"/>
          <w:numId w:val="17"/>
        </w:numPr>
        <w:tabs>
          <w:tab w:val="left" w:pos="802"/>
        </w:tabs>
        <w:ind w:right="618"/>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 xml:space="preserve">the effective dose associated with the use of artificial radionuclides and expected to be incurred by a member of the public due to the exempted practice will not exceed the order of 10 </w:t>
      </w:r>
      <w:proofErr w:type="spellStart"/>
      <w:r w:rsidRPr="00875173">
        <w:rPr>
          <w:rFonts w:ascii="Times New Roman" w:hAnsi="Times New Roman" w:cs="Times New Roman"/>
          <w:lang w:val="en-US" w:eastAsia="en-US" w:bidi="ar-SA"/>
        </w:rPr>
        <w:t>μSv</w:t>
      </w:r>
      <w:proofErr w:type="spellEnd"/>
      <w:r w:rsidRPr="00875173">
        <w:rPr>
          <w:rFonts w:ascii="Times New Roman" w:hAnsi="Times New Roman" w:cs="Times New Roman"/>
          <w:lang w:val="en-US" w:eastAsia="en-US" w:bidi="ar-SA"/>
        </w:rPr>
        <w:t xml:space="preserve"> in a year</w:t>
      </w:r>
      <w:r w:rsidR="005054A0">
        <w:rPr>
          <w:rFonts w:ascii="Times New Roman" w:hAnsi="Times New Roman" w:cs="Times New Roman"/>
          <w:lang w:val="en-US" w:eastAsia="en-US" w:bidi="ar-SA"/>
        </w:rPr>
        <w:t xml:space="preserve">; </w:t>
      </w:r>
      <w:r w:rsidRPr="00875173">
        <w:rPr>
          <w:rFonts w:ascii="Times New Roman" w:hAnsi="Times New Roman" w:cs="Times New Roman"/>
          <w:lang w:val="en-US" w:eastAsia="en-US" w:bidi="ar-SA"/>
        </w:rPr>
        <w:t>and</w:t>
      </w:r>
    </w:p>
    <w:p w14:paraId="248749B7" w14:textId="203ACE15" w:rsidR="005020BB" w:rsidRPr="00875173" w:rsidRDefault="005020BB" w:rsidP="005020BB">
      <w:pPr>
        <w:numPr>
          <w:ilvl w:val="1"/>
          <w:numId w:val="17"/>
        </w:numPr>
        <w:tabs>
          <w:tab w:val="left" w:pos="802"/>
        </w:tabs>
        <w:ind w:right="612"/>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the dose increment per a member of the public caused by naturally</w:t>
      </w:r>
      <w:r>
        <w:rPr>
          <w:rFonts w:ascii="Times New Roman" w:hAnsi="Times New Roman" w:cs="Times New Roman"/>
          <w:lang w:val="en-US" w:eastAsia="en-US" w:bidi="ar-SA"/>
        </w:rPr>
        <w:t xml:space="preserve"> </w:t>
      </w:r>
      <w:r w:rsidRPr="00875173">
        <w:rPr>
          <w:rFonts w:ascii="Times New Roman" w:hAnsi="Times New Roman" w:cs="Times New Roman"/>
          <w:lang w:val="en-US" w:eastAsia="en-US" w:bidi="ar-SA"/>
        </w:rPr>
        <w:t xml:space="preserve">occurring radionuclides due to the exempted </w:t>
      </w:r>
      <w:r w:rsidR="00FF5761" w:rsidRPr="00875173">
        <w:rPr>
          <w:rFonts w:ascii="Times New Roman" w:hAnsi="Times New Roman" w:cs="Times New Roman"/>
          <w:lang w:val="en-US" w:eastAsia="en-US" w:bidi="ar-SA"/>
        </w:rPr>
        <w:t>practice and</w:t>
      </w:r>
      <w:r w:rsidRPr="00875173">
        <w:rPr>
          <w:rFonts w:ascii="Times New Roman" w:hAnsi="Times New Roman" w:cs="Times New Roman"/>
          <w:lang w:val="en-US" w:eastAsia="en-US" w:bidi="ar-SA"/>
        </w:rPr>
        <w:t xml:space="preserve"> allowing for the prevailing background radiation from natural radiation sources, will not exceed 1 mSv in a year. The assessment of doses to members of the public shall take into account not only pathways of exposure through airborne or liquid effluent, but also pathways resulting from the disposal or recovery of solid residues.</w:t>
      </w:r>
    </w:p>
    <w:p w14:paraId="760CC03F" w14:textId="3EB1FC8C" w:rsidR="00875173" w:rsidRPr="005020BB" w:rsidRDefault="005020BB" w:rsidP="00875173">
      <w:pPr>
        <w:numPr>
          <w:ilvl w:val="0"/>
          <w:numId w:val="13"/>
        </w:numPr>
        <w:tabs>
          <w:tab w:val="left" w:pos="802"/>
        </w:tabs>
        <w:spacing w:before="115"/>
        <w:ind w:right="618"/>
        <w:jc w:val="both"/>
        <w:rPr>
          <w:rFonts w:ascii="Times New Roman" w:hAnsi="Times New Roman" w:cs="Times New Roman"/>
          <w:lang w:val="en-US" w:eastAsia="en-US" w:bidi="ar-SA"/>
        </w:rPr>
      </w:pPr>
      <w:r w:rsidRPr="00875173">
        <w:rPr>
          <w:rFonts w:ascii="Times New Roman" w:hAnsi="Times New Roman" w:cs="Times New Roman"/>
          <w:lang w:val="en-US" w:eastAsia="en-US" w:bidi="ar-SA"/>
        </w:rPr>
        <w:t xml:space="preserve">Disused radioactive substances cleared in accordance with the law on </w:t>
      </w:r>
      <w:proofErr w:type="spellStart"/>
      <w:r w:rsidRPr="00875173">
        <w:rPr>
          <w:rFonts w:ascii="Times New Roman" w:hAnsi="Times New Roman" w:cs="Times New Roman"/>
          <w:lang w:val="en-US" w:eastAsia="en-US" w:bidi="ar-SA"/>
        </w:rPr>
        <w:t>ionising</w:t>
      </w:r>
      <w:proofErr w:type="spellEnd"/>
      <w:r w:rsidRPr="00875173">
        <w:rPr>
          <w:rFonts w:ascii="Times New Roman" w:hAnsi="Times New Roman" w:cs="Times New Roman"/>
          <w:lang w:val="en-US" w:eastAsia="en-US" w:bidi="ar-SA"/>
        </w:rPr>
        <w:t xml:space="preserve"> radiation protection and nuclear safety (as per the preceding paragraph) shall be treated as provided for by the radiation protection</w:t>
      </w:r>
      <w:r w:rsidRPr="00875173">
        <w:rPr>
          <w:rFonts w:ascii="Times New Roman" w:hAnsi="Times New Roman" w:cs="Times New Roman"/>
          <w:spacing w:val="-3"/>
          <w:lang w:val="en-US" w:eastAsia="en-US" w:bidi="ar-SA"/>
        </w:rPr>
        <w:t xml:space="preserve"> </w:t>
      </w:r>
      <w:r w:rsidRPr="00875173">
        <w:rPr>
          <w:rFonts w:ascii="Times New Roman" w:hAnsi="Times New Roman" w:cs="Times New Roman"/>
          <w:lang w:val="en-US" w:eastAsia="en-US" w:bidi="ar-SA"/>
        </w:rPr>
        <w:t>assessment.</w:t>
      </w:r>
    </w:p>
    <w:p w14:paraId="0073F9AC" w14:textId="28DE1E6A" w:rsidR="00875173" w:rsidRPr="00875173" w:rsidRDefault="00875173" w:rsidP="005020BB">
      <w:pPr>
        <w:tabs>
          <w:tab w:val="left" w:pos="4337"/>
        </w:tabs>
        <w:spacing w:before="10"/>
        <w:rPr>
          <w:sz w:val="18"/>
          <w:lang w:val="en-US" w:eastAsia="en-US" w:bidi="ar-SA"/>
        </w:rPr>
      </w:pPr>
      <w:bookmarkStart w:id="19" w:name="Article_11_(Unconditional_clearance)"/>
      <w:bookmarkStart w:id="20" w:name="_bookmark12"/>
      <w:bookmarkStart w:id="21" w:name="Article_13_(Special_exemption_cases)"/>
      <w:bookmarkStart w:id="22" w:name="_bookmark14"/>
      <w:bookmarkEnd w:id="19"/>
      <w:bookmarkEnd w:id="20"/>
      <w:bookmarkEnd w:id="21"/>
      <w:bookmarkEnd w:id="22"/>
    </w:p>
    <w:p w14:paraId="365CBCBE" w14:textId="77777777" w:rsidR="00875173" w:rsidRPr="00875173" w:rsidRDefault="00875173" w:rsidP="00875173">
      <w:pPr>
        <w:spacing w:before="3"/>
        <w:rPr>
          <w:b/>
          <w:sz w:val="24"/>
          <w:lang w:val="en-US" w:eastAsia="en-US" w:bidi="ar-SA"/>
        </w:rPr>
      </w:pPr>
      <w:bookmarkStart w:id="23" w:name="Article_14_(Clearance_records)"/>
      <w:bookmarkStart w:id="24" w:name="_bookmark15"/>
      <w:bookmarkStart w:id="25" w:name="III._RADIATION_WORK_OR_SOURCES_REQUIRING"/>
      <w:bookmarkStart w:id="26" w:name="_bookmark16"/>
      <w:bookmarkEnd w:id="23"/>
      <w:bookmarkEnd w:id="24"/>
      <w:bookmarkEnd w:id="25"/>
      <w:bookmarkEnd w:id="26"/>
    </w:p>
    <w:p w14:paraId="1EC18C22" w14:textId="569886F1" w:rsidR="00875173" w:rsidRPr="00C43B6B" w:rsidRDefault="00875173" w:rsidP="00875173">
      <w:pPr>
        <w:ind w:left="2005" w:right="2382"/>
        <w:jc w:val="center"/>
        <w:rPr>
          <w:rFonts w:ascii="Times New Roman" w:hAnsi="Times New Roman" w:cs="Times New Roman"/>
          <w:b/>
          <w:lang w:val="en-US" w:eastAsia="en-US" w:bidi="ar-SA"/>
        </w:rPr>
      </w:pPr>
      <w:bookmarkStart w:id="27" w:name="Article_15_(Licence_to_carry_out_radiati"/>
      <w:bookmarkStart w:id="28" w:name="_bookmark17"/>
      <w:bookmarkEnd w:id="27"/>
      <w:bookmarkEnd w:id="28"/>
      <w:r w:rsidRPr="00C43B6B">
        <w:rPr>
          <w:rFonts w:ascii="Times New Roman" w:hAnsi="Times New Roman" w:cs="Times New Roman"/>
          <w:b/>
          <w:lang w:val="en-US" w:eastAsia="en-US" w:bidi="ar-SA"/>
        </w:rPr>
        <w:t>Article 1</w:t>
      </w:r>
      <w:r w:rsidR="00C91E0F">
        <w:rPr>
          <w:rFonts w:ascii="Times New Roman" w:hAnsi="Times New Roman" w:cs="Times New Roman"/>
          <w:b/>
          <w:lang w:val="en-US" w:eastAsia="en-US" w:bidi="ar-SA"/>
        </w:rPr>
        <w:t>2</w:t>
      </w:r>
    </w:p>
    <w:p w14:paraId="0229B64B" w14:textId="1037B852" w:rsidR="00875173" w:rsidRDefault="00875173" w:rsidP="00875173">
      <w:pPr>
        <w:ind w:left="2005" w:right="2385"/>
        <w:jc w:val="center"/>
        <w:rPr>
          <w:rFonts w:ascii="Times New Roman" w:hAnsi="Times New Roman" w:cs="Times New Roman"/>
          <w:b/>
          <w:lang w:val="en-US" w:eastAsia="en-US" w:bidi="ar-SA"/>
        </w:rPr>
      </w:pPr>
      <w:r w:rsidRPr="00C43B6B">
        <w:rPr>
          <w:rFonts w:ascii="Times New Roman" w:hAnsi="Times New Roman" w:cs="Times New Roman"/>
          <w:b/>
          <w:lang w:val="en-US" w:eastAsia="en-US" w:bidi="ar-SA"/>
        </w:rPr>
        <w:t>(</w:t>
      </w:r>
      <w:proofErr w:type="spellStart"/>
      <w:r w:rsidRPr="00C43B6B">
        <w:rPr>
          <w:rFonts w:ascii="Times New Roman" w:hAnsi="Times New Roman" w:cs="Times New Roman"/>
          <w:b/>
          <w:lang w:val="en-US" w:eastAsia="en-US" w:bidi="ar-SA"/>
        </w:rPr>
        <w:t>Licence</w:t>
      </w:r>
      <w:proofErr w:type="spellEnd"/>
      <w:r w:rsidRPr="00C43B6B">
        <w:rPr>
          <w:rFonts w:ascii="Times New Roman" w:hAnsi="Times New Roman" w:cs="Times New Roman"/>
          <w:b/>
          <w:lang w:val="en-US" w:eastAsia="en-US" w:bidi="ar-SA"/>
        </w:rPr>
        <w:t xml:space="preserve"> to carry out radiation </w:t>
      </w:r>
      <w:r w:rsidR="00C91E0F">
        <w:rPr>
          <w:rFonts w:ascii="Times New Roman" w:hAnsi="Times New Roman" w:cs="Times New Roman"/>
          <w:b/>
          <w:lang w:val="en-US" w:eastAsia="en-US" w:bidi="ar-SA"/>
        </w:rPr>
        <w:t>practice</w:t>
      </w:r>
      <w:r w:rsidRPr="00C43B6B">
        <w:rPr>
          <w:rFonts w:ascii="Times New Roman" w:hAnsi="Times New Roman" w:cs="Times New Roman"/>
          <w:b/>
          <w:lang w:val="en-US" w:eastAsia="en-US" w:bidi="ar-SA"/>
        </w:rPr>
        <w:t>)</w:t>
      </w:r>
    </w:p>
    <w:p w14:paraId="44A6D557" w14:textId="77777777" w:rsidR="00F770BA" w:rsidRPr="00C43B6B" w:rsidRDefault="00F770BA" w:rsidP="00875173">
      <w:pPr>
        <w:ind w:left="2005" w:right="2385"/>
        <w:jc w:val="center"/>
        <w:rPr>
          <w:rFonts w:ascii="Times New Roman" w:hAnsi="Times New Roman" w:cs="Times New Roman"/>
          <w:b/>
          <w:lang w:val="en-US" w:eastAsia="en-US" w:bidi="ar-SA"/>
        </w:rPr>
      </w:pPr>
    </w:p>
    <w:p w14:paraId="552A48E2" w14:textId="6FE007C7" w:rsidR="00C91E0F" w:rsidRDefault="00C91E0F" w:rsidP="00202F6D">
      <w:pPr>
        <w:numPr>
          <w:ilvl w:val="0"/>
          <w:numId w:val="7"/>
        </w:numPr>
        <w:tabs>
          <w:tab w:val="left" w:pos="801"/>
          <w:tab w:val="left" w:pos="802"/>
        </w:tabs>
        <w:spacing w:before="120"/>
        <w:ind w:right="618"/>
        <w:rPr>
          <w:rFonts w:ascii="Times New Roman" w:hAnsi="Times New Roman" w:cs="Times New Roman"/>
          <w:lang w:val="en-US" w:eastAsia="en-US" w:bidi="ar-SA"/>
        </w:rPr>
      </w:pPr>
      <w:r>
        <w:rPr>
          <w:rFonts w:ascii="Times New Roman" w:hAnsi="Times New Roman" w:cs="Times New Roman"/>
          <w:lang w:val="en-US" w:eastAsia="en-US" w:bidi="ar-SA"/>
        </w:rPr>
        <w:t xml:space="preserve">A </w:t>
      </w:r>
      <w:proofErr w:type="spellStart"/>
      <w:r>
        <w:rPr>
          <w:rFonts w:ascii="Times New Roman" w:hAnsi="Times New Roman" w:cs="Times New Roman"/>
          <w:lang w:val="en-US" w:eastAsia="en-US" w:bidi="ar-SA"/>
        </w:rPr>
        <w:t>licence</w:t>
      </w:r>
      <w:proofErr w:type="spellEnd"/>
      <w:r>
        <w:rPr>
          <w:rFonts w:ascii="Times New Roman" w:hAnsi="Times New Roman" w:cs="Times New Roman"/>
          <w:lang w:val="en-US" w:eastAsia="en-US" w:bidi="ar-SA"/>
        </w:rPr>
        <w:t xml:space="preserve"> to carry out radiation practice must be obtained for:</w:t>
      </w:r>
    </w:p>
    <w:p w14:paraId="00973E7B" w14:textId="296A1478" w:rsidR="00C91E0F" w:rsidRPr="00C91E0F" w:rsidRDefault="00955877" w:rsidP="00C91E0F">
      <w:pPr>
        <w:pStyle w:val="Odstavekseznama"/>
        <w:numPr>
          <w:ilvl w:val="1"/>
          <w:numId w:val="7"/>
        </w:numPr>
        <w:tabs>
          <w:tab w:val="left" w:pos="801"/>
          <w:tab w:val="left" w:pos="802"/>
        </w:tabs>
        <w:spacing w:before="120"/>
        <w:ind w:right="618"/>
        <w:rPr>
          <w:rFonts w:ascii="Times New Roman" w:hAnsi="Times New Roman" w:cs="Times New Roman"/>
          <w:lang w:val="en-US" w:eastAsia="en-US" w:bidi="ar-SA"/>
        </w:rPr>
      </w:pPr>
      <w:r>
        <w:rPr>
          <w:rFonts w:ascii="Times New Roman" w:hAnsi="Times New Roman" w:cs="Times New Roman"/>
          <w:lang w:val="en-US" w:eastAsia="en-US" w:bidi="ar-SA"/>
        </w:rPr>
        <w:t>m</w:t>
      </w:r>
      <w:r w:rsidR="00C91E0F" w:rsidRPr="00C91E0F">
        <w:rPr>
          <w:rFonts w:ascii="Times New Roman" w:hAnsi="Times New Roman" w:cs="Times New Roman"/>
          <w:lang w:val="en-US" w:eastAsia="en-US" w:bidi="ar-SA"/>
        </w:rPr>
        <w:t>anagement and decommissioning of a radiation or nuclear facility;</w:t>
      </w:r>
    </w:p>
    <w:p w14:paraId="3A190C78" w14:textId="4675F19B" w:rsidR="00C91E0F" w:rsidRDefault="00955877" w:rsidP="00C91E0F">
      <w:pPr>
        <w:pStyle w:val="Odstavekseznama"/>
        <w:numPr>
          <w:ilvl w:val="1"/>
          <w:numId w:val="7"/>
        </w:numPr>
        <w:tabs>
          <w:tab w:val="left" w:pos="801"/>
          <w:tab w:val="left" w:pos="802"/>
        </w:tabs>
        <w:spacing w:before="120"/>
        <w:ind w:right="618"/>
        <w:rPr>
          <w:rFonts w:ascii="Times New Roman" w:hAnsi="Times New Roman" w:cs="Times New Roman"/>
          <w:lang w:val="en-US" w:eastAsia="en-US" w:bidi="ar-SA"/>
        </w:rPr>
      </w:pPr>
      <w:r>
        <w:rPr>
          <w:rFonts w:ascii="Times New Roman" w:hAnsi="Times New Roman" w:cs="Times New Roman"/>
          <w:lang w:val="en-US" w:eastAsia="en-US" w:bidi="ar-SA"/>
        </w:rPr>
        <w:t>t</w:t>
      </w:r>
      <w:r w:rsidR="00C91E0F">
        <w:rPr>
          <w:rFonts w:ascii="Times New Roman" w:hAnsi="Times New Roman" w:cs="Times New Roman"/>
          <w:lang w:val="en-US" w:eastAsia="en-US" w:bidi="ar-SA"/>
        </w:rPr>
        <w:t xml:space="preserve">he deliberate addition of radioactive substances in the manufacture and manufacture of </w:t>
      </w:r>
      <w:r w:rsidR="00F17FAC">
        <w:rPr>
          <w:rFonts w:ascii="Times New Roman" w:hAnsi="Times New Roman" w:cs="Times New Roman"/>
          <w:lang w:val="en-US" w:eastAsia="en-US" w:bidi="ar-SA"/>
        </w:rPr>
        <w:t>products of general use or medicinal products and the import or export of such products or medicinal products;</w:t>
      </w:r>
    </w:p>
    <w:p w14:paraId="40ED071D" w14:textId="050F131A" w:rsidR="00F17FAC" w:rsidRDefault="00955877" w:rsidP="00C91E0F">
      <w:pPr>
        <w:pStyle w:val="Odstavekseznama"/>
        <w:numPr>
          <w:ilvl w:val="1"/>
          <w:numId w:val="7"/>
        </w:numPr>
        <w:tabs>
          <w:tab w:val="left" w:pos="801"/>
          <w:tab w:val="left" w:pos="802"/>
        </w:tabs>
        <w:spacing w:before="120"/>
        <w:ind w:right="618"/>
        <w:rPr>
          <w:rFonts w:ascii="Times New Roman" w:hAnsi="Times New Roman" w:cs="Times New Roman"/>
          <w:lang w:val="en-US" w:eastAsia="en-US" w:bidi="ar-SA"/>
        </w:rPr>
      </w:pPr>
      <w:r>
        <w:rPr>
          <w:rFonts w:ascii="Times New Roman" w:hAnsi="Times New Roman" w:cs="Times New Roman"/>
          <w:lang w:val="en-US" w:eastAsia="en-US" w:bidi="ar-SA"/>
        </w:rPr>
        <w:t>i</w:t>
      </w:r>
      <w:r w:rsidR="00F17FAC">
        <w:rPr>
          <w:rFonts w:ascii="Times New Roman" w:hAnsi="Times New Roman" w:cs="Times New Roman"/>
          <w:lang w:val="en-US" w:eastAsia="en-US" w:bidi="ar-SA"/>
        </w:rPr>
        <w:t>ntentional administration of radioactive substances to persons for medicinal purposes;</w:t>
      </w:r>
    </w:p>
    <w:p w14:paraId="17A4E359" w14:textId="3044F425" w:rsidR="00F17FAC" w:rsidRDefault="00955877" w:rsidP="00C91E0F">
      <w:pPr>
        <w:pStyle w:val="Odstavekseznama"/>
        <w:numPr>
          <w:ilvl w:val="1"/>
          <w:numId w:val="7"/>
        </w:numPr>
        <w:tabs>
          <w:tab w:val="left" w:pos="801"/>
          <w:tab w:val="left" w:pos="802"/>
        </w:tabs>
        <w:spacing w:before="120"/>
        <w:ind w:right="618"/>
        <w:rPr>
          <w:rFonts w:ascii="Times New Roman" w:hAnsi="Times New Roman" w:cs="Times New Roman"/>
          <w:lang w:val="en-US" w:eastAsia="en-US" w:bidi="ar-SA"/>
        </w:rPr>
      </w:pPr>
      <w:r>
        <w:rPr>
          <w:rFonts w:ascii="Times New Roman" w:hAnsi="Times New Roman" w:cs="Times New Roman"/>
          <w:lang w:val="en-US" w:eastAsia="en-US" w:bidi="ar-SA"/>
        </w:rPr>
        <w:t>d</w:t>
      </w:r>
      <w:r w:rsidR="00F17FAC">
        <w:rPr>
          <w:rFonts w:ascii="Times New Roman" w:hAnsi="Times New Roman" w:cs="Times New Roman"/>
          <w:lang w:val="en-US" w:eastAsia="en-US" w:bidi="ar-SA"/>
        </w:rPr>
        <w:t>eliberate administration of radioactive substances to animals for the purpose of veterinary inspection, treatment or research, if this affects exposure;</w:t>
      </w:r>
    </w:p>
    <w:p w14:paraId="0DADDF67" w14:textId="05316AA9" w:rsidR="00F17FAC" w:rsidRDefault="00955877" w:rsidP="00C91E0F">
      <w:pPr>
        <w:pStyle w:val="Odstavekseznama"/>
        <w:numPr>
          <w:ilvl w:val="1"/>
          <w:numId w:val="7"/>
        </w:numPr>
        <w:tabs>
          <w:tab w:val="left" w:pos="801"/>
          <w:tab w:val="left" w:pos="802"/>
        </w:tabs>
        <w:spacing w:before="120"/>
        <w:ind w:right="618"/>
        <w:rPr>
          <w:rFonts w:ascii="Times New Roman" w:hAnsi="Times New Roman" w:cs="Times New Roman"/>
          <w:lang w:val="en-US" w:eastAsia="en-US" w:bidi="ar-SA"/>
        </w:rPr>
      </w:pPr>
      <w:r>
        <w:rPr>
          <w:rFonts w:ascii="Times New Roman" w:hAnsi="Times New Roman" w:cs="Times New Roman"/>
          <w:lang w:val="en-US" w:eastAsia="en-US" w:bidi="ar-SA"/>
        </w:rPr>
        <w:t>u</w:t>
      </w:r>
      <w:r w:rsidR="00F17FAC">
        <w:rPr>
          <w:rFonts w:ascii="Times New Roman" w:hAnsi="Times New Roman" w:cs="Times New Roman"/>
          <w:lang w:val="en-US" w:eastAsia="en-US" w:bidi="ar-SA"/>
        </w:rPr>
        <w:t>se of the X-ray devices, radiation sources</w:t>
      </w:r>
      <w:r w:rsidR="00051EC2">
        <w:rPr>
          <w:rFonts w:ascii="Times New Roman" w:hAnsi="Times New Roman" w:cs="Times New Roman"/>
          <w:lang w:val="en-US" w:eastAsia="en-US" w:bidi="ar-SA"/>
        </w:rPr>
        <w:t xml:space="preserve"> and particle accelerators other than electron microscopes;</w:t>
      </w:r>
    </w:p>
    <w:p w14:paraId="0027875C" w14:textId="42D0DA99" w:rsidR="00051EC2" w:rsidRDefault="00955877" w:rsidP="00C91E0F">
      <w:pPr>
        <w:pStyle w:val="Odstavekseznama"/>
        <w:numPr>
          <w:ilvl w:val="1"/>
          <w:numId w:val="7"/>
        </w:numPr>
        <w:tabs>
          <w:tab w:val="left" w:pos="801"/>
          <w:tab w:val="left" w:pos="802"/>
        </w:tabs>
        <w:spacing w:before="120"/>
        <w:ind w:right="618"/>
        <w:rPr>
          <w:rFonts w:ascii="Times New Roman" w:hAnsi="Times New Roman" w:cs="Times New Roman"/>
          <w:lang w:val="en-US" w:eastAsia="en-US" w:bidi="ar-SA"/>
        </w:rPr>
      </w:pPr>
      <w:r>
        <w:rPr>
          <w:rFonts w:ascii="Times New Roman" w:hAnsi="Times New Roman" w:cs="Times New Roman"/>
          <w:lang w:val="en-US" w:eastAsia="en-US" w:bidi="ar-SA"/>
        </w:rPr>
        <w:t>d</w:t>
      </w:r>
      <w:r w:rsidR="00051EC2">
        <w:rPr>
          <w:rFonts w:ascii="Times New Roman" w:hAnsi="Times New Roman" w:cs="Times New Roman"/>
          <w:lang w:val="en-US" w:eastAsia="en-US" w:bidi="ar-SA"/>
        </w:rPr>
        <w:t xml:space="preserve">isposal processing or re-use of radioactive substances or materials containing radioactive substances and originating from the use of radiation sources or the performance of radiation practice under the law governing ionizing radiation protection and nuclear safety, for which the competent authority has not </w:t>
      </w:r>
      <w:r w:rsidR="00BC5432">
        <w:rPr>
          <w:rFonts w:ascii="Times New Roman" w:hAnsi="Times New Roman" w:cs="Times New Roman"/>
          <w:lang w:val="en-US" w:eastAsia="en-US" w:bidi="ar-SA"/>
        </w:rPr>
        <w:t xml:space="preserve">decided </w:t>
      </w:r>
      <w:r w:rsidR="00A350FA">
        <w:rPr>
          <w:rFonts w:ascii="Times New Roman" w:hAnsi="Times New Roman" w:cs="Times New Roman"/>
          <w:lang w:val="en-US" w:eastAsia="en-US" w:bidi="ar-SA"/>
        </w:rPr>
        <w:t>that they are n</w:t>
      </w:r>
      <w:r w:rsidR="00BC5432">
        <w:rPr>
          <w:rFonts w:ascii="Times New Roman" w:hAnsi="Times New Roman" w:cs="Times New Roman"/>
          <w:lang w:val="en-US" w:eastAsia="en-US" w:bidi="ar-SA"/>
        </w:rPr>
        <w:t xml:space="preserve">o </w:t>
      </w:r>
      <w:r w:rsidR="00A350FA">
        <w:rPr>
          <w:rFonts w:ascii="Times New Roman" w:hAnsi="Times New Roman" w:cs="Times New Roman"/>
          <w:lang w:val="en-US" w:eastAsia="en-US" w:bidi="ar-SA"/>
        </w:rPr>
        <w:t>longer considered under the law governing ionizing radiation protection and nuclear safety;</w:t>
      </w:r>
    </w:p>
    <w:p w14:paraId="7050630B" w14:textId="11548FC6" w:rsidR="00A350FA" w:rsidRDefault="00955877" w:rsidP="00C91E0F">
      <w:pPr>
        <w:pStyle w:val="Odstavekseznama"/>
        <w:numPr>
          <w:ilvl w:val="1"/>
          <w:numId w:val="7"/>
        </w:numPr>
        <w:tabs>
          <w:tab w:val="left" w:pos="801"/>
          <w:tab w:val="left" w:pos="802"/>
        </w:tabs>
        <w:spacing w:before="120"/>
        <w:ind w:right="618"/>
        <w:rPr>
          <w:rFonts w:ascii="Times New Roman" w:hAnsi="Times New Roman" w:cs="Times New Roman"/>
          <w:lang w:val="en-US" w:eastAsia="en-US" w:bidi="ar-SA"/>
        </w:rPr>
      </w:pPr>
      <w:r>
        <w:rPr>
          <w:rFonts w:ascii="Times New Roman" w:hAnsi="Times New Roman" w:cs="Times New Roman"/>
          <w:lang w:val="en-US" w:eastAsia="en-US" w:bidi="ar-SA"/>
        </w:rPr>
        <w:t>a</w:t>
      </w:r>
      <w:r w:rsidR="00A350FA">
        <w:rPr>
          <w:rFonts w:ascii="Times New Roman" w:hAnsi="Times New Roman" w:cs="Times New Roman"/>
          <w:lang w:val="en-US" w:eastAsia="en-US" w:bidi="ar-SA"/>
        </w:rPr>
        <w:t>ctivities characterized b</w:t>
      </w:r>
      <w:r w:rsidR="005A4F84">
        <w:rPr>
          <w:rFonts w:ascii="Times New Roman" w:hAnsi="Times New Roman" w:cs="Times New Roman"/>
          <w:lang w:val="en-US" w:eastAsia="en-US" w:bidi="ar-SA"/>
        </w:rPr>
        <w:t>y</w:t>
      </w:r>
      <w:r w:rsidR="00A350FA">
        <w:rPr>
          <w:rFonts w:ascii="Times New Roman" w:hAnsi="Times New Roman" w:cs="Times New Roman"/>
          <w:lang w:val="en-US" w:eastAsia="en-US" w:bidi="ar-SA"/>
        </w:rPr>
        <w:t xml:space="preserve"> previous gaseous or liquid releases of radioactive substances for their reuse or recovery;</w:t>
      </w:r>
    </w:p>
    <w:p w14:paraId="22485A69" w14:textId="0049D229" w:rsidR="00955877" w:rsidRDefault="00955877" w:rsidP="00115158">
      <w:pPr>
        <w:pStyle w:val="Odstavekseznama"/>
        <w:numPr>
          <w:ilvl w:val="1"/>
          <w:numId w:val="7"/>
        </w:numPr>
        <w:tabs>
          <w:tab w:val="left" w:pos="801"/>
          <w:tab w:val="left" w:pos="802"/>
        </w:tabs>
        <w:spacing w:before="120"/>
        <w:ind w:right="618"/>
        <w:rPr>
          <w:rFonts w:ascii="Times New Roman" w:hAnsi="Times New Roman" w:cs="Times New Roman"/>
          <w:lang w:val="en-US" w:eastAsia="en-US" w:bidi="ar-SA"/>
        </w:rPr>
      </w:pPr>
      <w:r>
        <w:rPr>
          <w:rFonts w:ascii="Times New Roman" w:hAnsi="Times New Roman" w:cs="Times New Roman"/>
          <w:lang w:val="en-US" w:eastAsia="en-US" w:bidi="ar-SA"/>
        </w:rPr>
        <w:t>mixing of radioactive and non-radioactive substances for their reuse or recovery;</w:t>
      </w:r>
    </w:p>
    <w:p w14:paraId="655C356E" w14:textId="24F7E8B4" w:rsidR="00115158" w:rsidRDefault="00955877" w:rsidP="00115158">
      <w:pPr>
        <w:pStyle w:val="Odstavekseznama"/>
        <w:numPr>
          <w:ilvl w:val="1"/>
          <w:numId w:val="7"/>
        </w:numPr>
        <w:tabs>
          <w:tab w:val="left" w:pos="801"/>
          <w:tab w:val="left" w:pos="802"/>
        </w:tabs>
        <w:spacing w:before="120"/>
        <w:ind w:right="618"/>
        <w:rPr>
          <w:rFonts w:ascii="Times New Roman" w:hAnsi="Times New Roman" w:cs="Times New Roman"/>
          <w:lang w:val="en-US" w:eastAsia="en-US" w:bidi="ar-SA"/>
        </w:rPr>
      </w:pPr>
      <w:r>
        <w:rPr>
          <w:rFonts w:ascii="Times New Roman" w:hAnsi="Times New Roman" w:cs="Times New Roman"/>
          <w:lang w:val="en-US" w:eastAsia="en-US" w:bidi="ar-SA"/>
        </w:rPr>
        <w:t>t</w:t>
      </w:r>
      <w:r w:rsidR="00115158">
        <w:rPr>
          <w:rFonts w:ascii="Times New Roman" w:hAnsi="Times New Roman" w:cs="Times New Roman"/>
          <w:lang w:val="en-US" w:eastAsia="en-US" w:bidi="ar-SA"/>
        </w:rPr>
        <w:t>ransporting nuclear substances;</w:t>
      </w:r>
    </w:p>
    <w:p w14:paraId="60AB2DE4" w14:textId="059BC5D1" w:rsidR="00115158" w:rsidRDefault="00955877" w:rsidP="00115158">
      <w:pPr>
        <w:pStyle w:val="Odstavekseznama"/>
        <w:numPr>
          <w:ilvl w:val="1"/>
          <w:numId w:val="7"/>
        </w:numPr>
        <w:tabs>
          <w:tab w:val="left" w:pos="801"/>
          <w:tab w:val="left" w:pos="802"/>
        </w:tabs>
        <w:spacing w:before="120"/>
        <w:ind w:right="618"/>
        <w:rPr>
          <w:rFonts w:ascii="Times New Roman" w:hAnsi="Times New Roman" w:cs="Times New Roman"/>
          <w:lang w:val="en-US" w:eastAsia="en-US" w:bidi="ar-SA"/>
        </w:rPr>
      </w:pPr>
      <w:r>
        <w:rPr>
          <w:rFonts w:ascii="Times New Roman" w:hAnsi="Times New Roman" w:cs="Times New Roman"/>
          <w:lang w:val="en-US" w:eastAsia="en-US" w:bidi="ar-SA"/>
        </w:rPr>
        <w:t>t</w:t>
      </w:r>
      <w:r w:rsidR="00115158">
        <w:rPr>
          <w:rFonts w:ascii="Times New Roman" w:hAnsi="Times New Roman" w:cs="Times New Roman"/>
          <w:lang w:val="en-US" w:eastAsia="en-US" w:bidi="ar-SA"/>
        </w:rPr>
        <w:t xml:space="preserve">ransporting radioactive </w:t>
      </w:r>
      <w:r w:rsidR="005A4F84">
        <w:rPr>
          <w:rFonts w:ascii="Times New Roman" w:hAnsi="Times New Roman" w:cs="Times New Roman"/>
          <w:lang w:val="en-US" w:eastAsia="en-US" w:bidi="ar-SA"/>
        </w:rPr>
        <w:t>substances;</w:t>
      </w:r>
    </w:p>
    <w:p w14:paraId="01759DC7" w14:textId="45FACACF" w:rsidR="005A4F84" w:rsidRDefault="007B5DBD" w:rsidP="00115158">
      <w:pPr>
        <w:pStyle w:val="Odstavekseznama"/>
        <w:numPr>
          <w:ilvl w:val="1"/>
          <w:numId w:val="7"/>
        </w:numPr>
        <w:tabs>
          <w:tab w:val="left" w:pos="801"/>
          <w:tab w:val="left" w:pos="802"/>
        </w:tabs>
        <w:spacing w:before="120"/>
        <w:ind w:right="618"/>
        <w:rPr>
          <w:rFonts w:ascii="Times New Roman" w:hAnsi="Times New Roman" w:cs="Times New Roman"/>
          <w:lang w:val="en-US" w:eastAsia="en-US" w:bidi="ar-SA"/>
        </w:rPr>
      </w:pPr>
      <w:r>
        <w:rPr>
          <w:rFonts w:ascii="Times New Roman" w:hAnsi="Times New Roman" w:cs="Times New Roman"/>
          <w:lang w:val="en-US" w:eastAsia="en-US" w:bidi="ar-SA"/>
        </w:rPr>
        <w:t>performing technical inspections of radiation sources;</w:t>
      </w:r>
    </w:p>
    <w:p w14:paraId="41433E0B" w14:textId="2D432D6B" w:rsidR="007B5DBD" w:rsidRDefault="007B5DBD" w:rsidP="00115158">
      <w:pPr>
        <w:pStyle w:val="Odstavekseznama"/>
        <w:numPr>
          <w:ilvl w:val="1"/>
          <w:numId w:val="7"/>
        </w:numPr>
        <w:tabs>
          <w:tab w:val="left" w:pos="801"/>
          <w:tab w:val="left" w:pos="802"/>
        </w:tabs>
        <w:spacing w:before="120"/>
        <w:ind w:right="618"/>
        <w:rPr>
          <w:rFonts w:ascii="Times New Roman" w:hAnsi="Times New Roman" w:cs="Times New Roman"/>
          <w:lang w:val="en-US" w:eastAsia="en-US" w:bidi="ar-SA"/>
        </w:rPr>
      </w:pPr>
      <w:r>
        <w:rPr>
          <w:rFonts w:ascii="Times New Roman" w:hAnsi="Times New Roman" w:cs="Times New Roman"/>
          <w:lang w:val="en-US" w:eastAsia="en-US" w:bidi="ar-SA"/>
        </w:rPr>
        <w:t xml:space="preserve">operation of </w:t>
      </w:r>
      <w:r w:rsidR="00FA6C8F">
        <w:rPr>
          <w:rFonts w:ascii="Times New Roman" w:hAnsi="Times New Roman" w:cs="Times New Roman"/>
          <w:lang w:val="en-US" w:eastAsia="en-US" w:bidi="ar-SA"/>
        </w:rPr>
        <w:t>aircraft</w:t>
      </w:r>
      <w:r>
        <w:rPr>
          <w:rFonts w:ascii="Times New Roman" w:hAnsi="Times New Roman" w:cs="Times New Roman"/>
          <w:lang w:val="en-US" w:eastAsia="en-US" w:bidi="ar-SA"/>
        </w:rPr>
        <w:t xml:space="preserve"> and spacecraft in which flight crew members may receive annual effective doses due to cosmic radiation </w:t>
      </w:r>
      <w:r w:rsidR="00FA6C8F">
        <w:rPr>
          <w:rFonts w:ascii="Times New Roman" w:hAnsi="Times New Roman" w:cs="Times New Roman"/>
          <w:lang w:val="en-US" w:eastAsia="en-US" w:bidi="ar-SA"/>
        </w:rPr>
        <w:t>greater</w:t>
      </w:r>
      <w:r>
        <w:rPr>
          <w:rFonts w:ascii="Times New Roman" w:hAnsi="Times New Roman" w:cs="Times New Roman"/>
          <w:lang w:val="en-US" w:eastAsia="en-US" w:bidi="ar-SA"/>
        </w:rPr>
        <w:t xml:space="preserve"> than 6mSv;</w:t>
      </w:r>
    </w:p>
    <w:p w14:paraId="778EAF03" w14:textId="0495EF83" w:rsidR="007B5DBD" w:rsidRDefault="00FA6C8F" w:rsidP="00115158">
      <w:pPr>
        <w:pStyle w:val="Odstavekseznama"/>
        <w:numPr>
          <w:ilvl w:val="1"/>
          <w:numId w:val="7"/>
        </w:numPr>
        <w:tabs>
          <w:tab w:val="left" w:pos="801"/>
          <w:tab w:val="left" w:pos="802"/>
        </w:tabs>
        <w:spacing w:before="120"/>
        <w:ind w:right="618"/>
        <w:rPr>
          <w:rFonts w:ascii="Times New Roman" w:hAnsi="Times New Roman" w:cs="Times New Roman"/>
          <w:lang w:val="en-US" w:eastAsia="en-US" w:bidi="ar-SA"/>
        </w:rPr>
      </w:pPr>
      <w:r>
        <w:rPr>
          <w:rFonts w:ascii="Times New Roman" w:hAnsi="Times New Roman" w:cs="Times New Roman"/>
          <w:lang w:val="en-US" w:eastAsia="en-US" w:bidi="ar-SA"/>
        </w:rPr>
        <w:t>maintenance</w:t>
      </w:r>
      <w:r w:rsidR="007B5DBD">
        <w:rPr>
          <w:rFonts w:ascii="Times New Roman" w:hAnsi="Times New Roman" w:cs="Times New Roman"/>
          <w:lang w:val="en-US" w:eastAsia="en-US" w:bidi="ar-SA"/>
        </w:rPr>
        <w:t xml:space="preserve">, production, servicing, calibration or other similar work performed at radiation sources, if this is not included in the implementation of activities referred to in the previous points of this </w:t>
      </w:r>
      <w:r>
        <w:rPr>
          <w:rFonts w:ascii="Times New Roman" w:hAnsi="Times New Roman" w:cs="Times New Roman"/>
          <w:lang w:val="en-US" w:eastAsia="en-US" w:bidi="ar-SA"/>
        </w:rPr>
        <w:t>paragraph</w:t>
      </w:r>
      <w:r w:rsidR="007B5DBD">
        <w:rPr>
          <w:rFonts w:ascii="Times New Roman" w:hAnsi="Times New Roman" w:cs="Times New Roman"/>
          <w:lang w:val="en-US" w:eastAsia="en-US" w:bidi="ar-SA"/>
        </w:rPr>
        <w:t>;</w:t>
      </w:r>
    </w:p>
    <w:p w14:paraId="683487EB" w14:textId="6D56D8F5" w:rsidR="007B5DBD" w:rsidRDefault="007B5DBD" w:rsidP="00115158">
      <w:pPr>
        <w:pStyle w:val="Odstavekseznama"/>
        <w:numPr>
          <w:ilvl w:val="1"/>
          <w:numId w:val="7"/>
        </w:numPr>
        <w:tabs>
          <w:tab w:val="left" w:pos="801"/>
          <w:tab w:val="left" w:pos="802"/>
        </w:tabs>
        <w:spacing w:before="120"/>
        <w:ind w:right="618"/>
        <w:rPr>
          <w:rFonts w:ascii="Times New Roman" w:hAnsi="Times New Roman" w:cs="Times New Roman"/>
          <w:lang w:val="en-US" w:eastAsia="en-US" w:bidi="ar-SA"/>
        </w:rPr>
      </w:pPr>
      <w:r>
        <w:rPr>
          <w:rFonts w:ascii="Times New Roman" w:hAnsi="Times New Roman" w:cs="Times New Roman"/>
          <w:lang w:val="en-US" w:eastAsia="en-US" w:bidi="ar-SA"/>
        </w:rPr>
        <w:t>removal</w:t>
      </w:r>
      <w:r w:rsidR="00FA6C8F">
        <w:rPr>
          <w:rFonts w:ascii="Times New Roman" w:hAnsi="Times New Roman" w:cs="Times New Roman"/>
          <w:lang w:val="en-US" w:eastAsia="en-US" w:bidi="ar-SA"/>
        </w:rPr>
        <w:t xml:space="preserve"> (dismantling), maintenance and servicing of ionization fire detectors, which interfere with the radiation source;</w:t>
      </w:r>
    </w:p>
    <w:p w14:paraId="37CE2624" w14:textId="4101BE14" w:rsidR="00FA6C8F" w:rsidRPr="00115158" w:rsidRDefault="00FA6C8F" w:rsidP="00115158">
      <w:pPr>
        <w:pStyle w:val="Odstavekseznama"/>
        <w:numPr>
          <w:ilvl w:val="1"/>
          <w:numId w:val="7"/>
        </w:numPr>
        <w:tabs>
          <w:tab w:val="left" w:pos="801"/>
          <w:tab w:val="left" w:pos="802"/>
        </w:tabs>
        <w:spacing w:before="120"/>
        <w:ind w:right="618"/>
        <w:rPr>
          <w:rFonts w:ascii="Times New Roman" w:hAnsi="Times New Roman" w:cs="Times New Roman"/>
          <w:lang w:val="en-US" w:eastAsia="en-US" w:bidi="ar-SA"/>
        </w:rPr>
      </w:pPr>
      <w:r>
        <w:rPr>
          <w:rFonts w:ascii="Times New Roman" w:hAnsi="Times New Roman" w:cs="Times New Roman"/>
          <w:lang w:val="en-US" w:eastAsia="en-US" w:bidi="ar-SA"/>
        </w:rPr>
        <w:t xml:space="preserve">cessation of control of radioactive substances. </w:t>
      </w:r>
    </w:p>
    <w:p w14:paraId="154308BB" w14:textId="6FFDF22E" w:rsidR="00875173" w:rsidRPr="00C43B6B" w:rsidRDefault="00875173" w:rsidP="00FA6C8F">
      <w:pPr>
        <w:numPr>
          <w:ilvl w:val="0"/>
          <w:numId w:val="7"/>
        </w:numPr>
        <w:tabs>
          <w:tab w:val="left" w:pos="801"/>
          <w:tab w:val="left" w:pos="802"/>
        </w:tabs>
        <w:spacing w:before="120"/>
        <w:ind w:right="618"/>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Notwithstanding the provisions of the </w:t>
      </w:r>
      <w:r w:rsidR="00FA6C8F">
        <w:rPr>
          <w:rFonts w:ascii="Times New Roman" w:hAnsi="Times New Roman" w:cs="Times New Roman"/>
          <w:lang w:val="en-US" w:eastAsia="en-US" w:bidi="ar-SA"/>
        </w:rPr>
        <w:t>previous paragraph</w:t>
      </w:r>
      <w:r w:rsidRPr="00C43B6B">
        <w:rPr>
          <w:rFonts w:ascii="Times New Roman" w:hAnsi="Times New Roman" w:cs="Times New Roman"/>
          <w:lang w:val="en-US" w:eastAsia="en-US" w:bidi="ar-SA"/>
        </w:rPr>
        <w:t xml:space="preserve">, no </w:t>
      </w:r>
      <w:proofErr w:type="spellStart"/>
      <w:r w:rsidRPr="00C43B6B">
        <w:rPr>
          <w:rFonts w:ascii="Times New Roman" w:hAnsi="Times New Roman" w:cs="Times New Roman"/>
          <w:lang w:val="en-US" w:eastAsia="en-US" w:bidi="ar-SA"/>
        </w:rPr>
        <w:t>licence</w:t>
      </w:r>
      <w:proofErr w:type="spellEnd"/>
      <w:r w:rsidRPr="00C43B6B">
        <w:rPr>
          <w:rFonts w:ascii="Times New Roman" w:hAnsi="Times New Roman" w:cs="Times New Roman"/>
          <w:lang w:val="en-US" w:eastAsia="en-US" w:bidi="ar-SA"/>
        </w:rPr>
        <w:t xml:space="preserve"> to carry out radiation </w:t>
      </w:r>
      <w:r w:rsidR="00FA6C8F">
        <w:rPr>
          <w:rFonts w:ascii="Times New Roman" w:hAnsi="Times New Roman" w:cs="Times New Roman"/>
          <w:lang w:val="en-US" w:eastAsia="en-US" w:bidi="ar-SA"/>
        </w:rPr>
        <w:t>practice</w:t>
      </w:r>
      <w:r w:rsidRPr="00C43B6B">
        <w:rPr>
          <w:rFonts w:ascii="Times New Roman" w:hAnsi="Times New Roman" w:cs="Times New Roman"/>
          <w:lang w:val="en-US" w:eastAsia="en-US" w:bidi="ar-SA"/>
        </w:rPr>
        <w:t xml:space="preserve"> shall be required</w:t>
      </w:r>
      <w:r w:rsidRPr="00C43B6B">
        <w:rPr>
          <w:rFonts w:ascii="Times New Roman" w:hAnsi="Times New Roman" w:cs="Times New Roman"/>
          <w:spacing w:val="-4"/>
          <w:lang w:val="en-US" w:eastAsia="en-US" w:bidi="ar-SA"/>
        </w:rPr>
        <w:t xml:space="preserve"> </w:t>
      </w:r>
      <w:r w:rsidRPr="00C43B6B">
        <w:rPr>
          <w:rFonts w:ascii="Times New Roman" w:hAnsi="Times New Roman" w:cs="Times New Roman"/>
          <w:lang w:val="en-US" w:eastAsia="en-US" w:bidi="ar-SA"/>
        </w:rPr>
        <w:t>for:</w:t>
      </w:r>
    </w:p>
    <w:p w14:paraId="05EDAE1B" w14:textId="313D3CE2" w:rsidR="008A5A37" w:rsidRDefault="009675FE" w:rsidP="008A5A37">
      <w:pPr>
        <w:numPr>
          <w:ilvl w:val="1"/>
          <w:numId w:val="7"/>
        </w:numPr>
        <w:tabs>
          <w:tab w:val="left" w:pos="1085"/>
        </w:tabs>
        <w:spacing w:before="119"/>
        <w:ind w:right="613"/>
        <w:jc w:val="both"/>
        <w:rPr>
          <w:rFonts w:ascii="Times New Roman" w:hAnsi="Times New Roman" w:cs="Times New Roman"/>
          <w:lang w:val="en-US" w:eastAsia="en-US" w:bidi="ar-SA"/>
        </w:rPr>
      </w:pPr>
      <w:r>
        <w:rPr>
          <w:rFonts w:ascii="Times New Roman" w:hAnsi="Times New Roman" w:cs="Times New Roman"/>
          <w:lang w:val="en-US" w:eastAsia="en-US" w:bidi="ar-SA"/>
        </w:rPr>
        <w:t>p</w:t>
      </w:r>
      <w:r w:rsidR="008A5A37">
        <w:rPr>
          <w:rFonts w:ascii="Times New Roman" w:hAnsi="Times New Roman" w:cs="Times New Roman"/>
          <w:lang w:val="en-US" w:eastAsia="en-US" w:bidi="ar-SA"/>
        </w:rPr>
        <w:t>ractice the implementation of which does not need to be notified under the law governing ionizing radiation protection and nuclear safety;</w:t>
      </w:r>
    </w:p>
    <w:p w14:paraId="47B2AB3A" w14:textId="6B072915" w:rsidR="00875173" w:rsidRDefault="00FA6C8F" w:rsidP="008A5A37">
      <w:pPr>
        <w:numPr>
          <w:ilvl w:val="1"/>
          <w:numId w:val="7"/>
        </w:numPr>
        <w:tabs>
          <w:tab w:val="left" w:pos="1085"/>
        </w:tabs>
        <w:spacing w:before="119"/>
        <w:ind w:right="613"/>
        <w:jc w:val="both"/>
        <w:rPr>
          <w:rFonts w:ascii="Times New Roman" w:hAnsi="Times New Roman" w:cs="Times New Roman"/>
          <w:lang w:val="en-US" w:eastAsia="en-US" w:bidi="ar-SA"/>
        </w:rPr>
      </w:pPr>
      <w:r>
        <w:rPr>
          <w:rFonts w:ascii="Times New Roman" w:hAnsi="Times New Roman" w:cs="Times New Roman"/>
          <w:lang w:val="en-US" w:eastAsia="en-US" w:bidi="ar-SA"/>
        </w:rPr>
        <w:t>practice</w:t>
      </w:r>
      <w:r w:rsidR="00875173" w:rsidRPr="00C43B6B">
        <w:rPr>
          <w:rFonts w:ascii="Times New Roman" w:hAnsi="Times New Roman" w:cs="Times New Roman"/>
          <w:lang w:val="en-US" w:eastAsia="en-US" w:bidi="ar-SA"/>
        </w:rPr>
        <w:t xml:space="preserve"> involving only the radioactive substances referred to in Articles </w:t>
      </w:r>
      <w:r w:rsidR="008A5A37">
        <w:rPr>
          <w:rFonts w:ascii="Times New Roman" w:hAnsi="Times New Roman" w:cs="Times New Roman"/>
          <w:lang w:val="en-US" w:eastAsia="en-US" w:bidi="ar-SA"/>
        </w:rPr>
        <w:t>3, 4, 5</w:t>
      </w:r>
      <w:r w:rsidR="00875173" w:rsidRPr="00C43B6B">
        <w:rPr>
          <w:rFonts w:ascii="Times New Roman" w:hAnsi="Times New Roman" w:cs="Times New Roman"/>
          <w:lang w:val="en-US" w:eastAsia="en-US" w:bidi="ar-SA"/>
        </w:rPr>
        <w:t xml:space="preserve"> and </w:t>
      </w:r>
      <w:r w:rsidR="008A5A37">
        <w:rPr>
          <w:rFonts w:ascii="Times New Roman" w:hAnsi="Times New Roman" w:cs="Times New Roman"/>
          <w:lang w:val="en-US" w:eastAsia="en-US" w:bidi="ar-SA"/>
        </w:rPr>
        <w:t>11</w:t>
      </w:r>
      <w:r w:rsidR="00875173" w:rsidRPr="00C43B6B">
        <w:rPr>
          <w:rFonts w:ascii="Times New Roman" w:hAnsi="Times New Roman" w:cs="Times New Roman"/>
          <w:lang w:val="en-US" w:eastAsia="en-US" w:bidi="ar-SA"/>
        </w:rPr>
        <w:t xml:space="preserve"> of this</w:t>
      </w:r>
      <w:r w:rsidR="00875173" w:rsidRPr="00C43B6B">
        <w:rPr>
          <w:rFonts w:ascii="Times New Roman" w:hAnsi="Times New Roman" w:cs="Times New Roman"/>
          <w:spacing w:val="-2"/>
          <w:lang w:val="en-US" w:eastAsia="en-US" w:bidi="ar-SA"/>
        </w:rPr>
        <w:t xml:space="preserve"> </w:t>
      </w:r>
      <w:r w:rsidR="00875173" w:rsidRPr="00C43B6B">
        <w:rPr>
          <w:rFonts w:ascii="Times New Roman" w:hAnsi="Times New Roman" w:cs="Times New Roman"/>
          <w:lang w:val="en-US" w:eastAsia="en-US" w:bidi="ar-SA"/>
        </w:rPr>
        <w:t>Decree;</w:t>
      </w:r>
    </w:p>
    <w:p w14:paraId="0CC00896" w14:textId="391BD2B6" w:rsidR="00A16B1C" w:rsidRPr="00C43B6B" w:rsidRDefault="00A16B1C" w:rsidP="008A5A37">
      <w:pPr>
        <w:numPr>
          <w:ilvl w:val="1"/>
          <w:numId w:val="7"/>
        </w:numPr>
        <w:tabs>
          <w:tab w:val="left" w:pos="1085"/>
        </w:tabs>
        <w:spacing w:before="119"/>
        <w:ind w:right="613"/>
        <w:jc w:val="both"/>
        <w:rPr>
          <w:rFonts w:ascii="Times New Roman" w:hAnsi="Times New Roman" w:cs="Times New Roman"/>
          <w:lang w:val="en-US" w:eastAsia="en-US" w:bidi="ar-SA"/>
        </w:rPr>
      </w:pPr>
      <w:r>
        <w:rPr>
          <w:rFonts w:ascii="Times New Roman" w:hAnsi="Times New Roman" w:cs="Times New Roman"/>
          <w:lang w:val="en-US" w:eastAsia="en-US" w:bidi="ar-SA"/>
        </w:rPr>
        <w:t>practice</w:t>
      </w:r>
      <w:r w:rsidR="00B83BF1">
        <w:rPr>
          <w:rFonts w:ascii="Times New Roman" w:hAnsi="Times New Roman" w:cs="Times New Roman"/>
          <w:lang w:val="en-US" w:eastAsia="en-US" w:bidi="ar-SA"/>
        </w:rPr>
        <w:t xml:space="preserve"> for which the registration referred to in Article 10 of this Decree is sufficient;</w:t>
      </w:r>
    </w:p>
    <w:p w14:paraId="2C5FB0E1" w14:textId="3736C155" w:rsidR="00875173" w:rsidRPr="00C43B6B" w:rsidRDefault="00875173" w:rsidP="00202F6D">
      <w:pPr>
        <w:numPr>
          <w:ilvl w:val="1"/>
          <w:numId w:val="7"/>
        </w:numPr>
        <w:tabs>
          <w:tab w:val="left" w:pos="1085"/>
        </w:tabs>
        <w:spacing w:before="120"/>
        <w:ind w:right="619"/>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transporting radioactive substances with an activity not exceeding the activity indicated for category 2 in Table 5 in the </w:t>
      </w:r>
      <w:r w:rsidR="00A16B1C">
        <w:rPr>
          <w:rFonts w:ascii="Times New Roman" w:hAnsi="Times New Roman" w:cs="Times New Roman"/>
          <w:lang w:val="en-US" w:eastAsia="en-US" w:bidi="ar-SA"/>
        </w:rPr>
        <w:t>A</w:t>
      </w:r>
      <w:r w:rsidRPr="00C43B6B">
        <w:rPr>
          <w:rFonts w:ascii="Times New Roman" w:hAnsi="Times New Roman" w:cs="Times New Roman"/>
          <w:lang w:val="en-US" w:eastAsia="en-US" w:bidi="ar-SA"/>
        </w:rPr>
        <w:t>nnex</w:t>
      </w:r>
      <w:r w:rsidRPr="00C43B6B">
        <w:rPr>
          <w:rFonts w:ascii="Times New Roman" w:hAnsi="Times New Roman" w:cs="Times New Roman"/>
          <w:spacing w:val="-4"/>
          <w:lang w:val="en-US" w:eastAsia="en-US" w:bidi="ar-SA"/>
        </w:rPr>
        <w:t xml:space="preserve"> </w:t>
      </w:r>
      <w:r w:rsidR="00A16B1C">
        <w:rPr>
          <w:rFonts w:ascii="Times New Roman" w:hAnsi="Times New Roman" w:cs="Times New Roman"/>
          <w:lang w:val="en-US" w:eastAsia="en-US" w:bidi="ar-SA"/>
        </w:rPr>
        <w:t>to this Decree</w:t>
      </w:r>
      <w:r w:rsidRPr="00C43B6B">
        <w:rPr>
          <w:rFonts w:ascii="Times New Roman" w:hAnsi="Times New Roman" w:cs="Times New Roman"/>
          <w:lang w:val="en-US" w:eastAsia="en-US" w:bidi="ar-SA"/>
        </w:rPr>
        <w:t>;</w:t>
      </w:r>
    </w:p>
    <w:p w14:paraId="6E117549" w14:textId="6BEC4056" w:rsidR="00875173" w:rsidRPr="00C43B6B" w:rsidRDefault="00875173" w:rsidP="00202F6D">
      <w:pPr>
        <w:numPr>
          <w:ilvl w:val="1"/>
          <w:numId w:val="7"/>
        </w:numPr>
        <w:tabs>
          <w:tab w:val="left" w:pos="1085"/>
        </w:tabs>
        <w:spacing w:before="72"/>
        <w:ind w:right="613"/>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transporting nuclear substances in quantities not exceeding those indicated in Table 6 in the </w:t>
      </w:r>
      <w:r w:rsidR="00C43B6B" w:rsidRPr="00C43B6B">
        <w:rPr>
          <w:rFonts w:ascii="Times New Roman" w:hAnsi="Times New Roman" w:cs="Times New Roman"/>
          <w:lang w:val="en-US" w:eastAsia="en-US" w:bidi="ar-SA"/>
        </w:rPr>
        <w:t>A</w:t>
      </w:r>
      <w:r w:rsidRPr="00C43B6B">
        <w:rPr>
          <w:rFonts w:ascii="Times New Roman" w:hAnsi="Times New Roman" w:cs="Times New Roman"/>
          <w:lang w:val="en-US" w:eastAsia="en-US" w:bidi="ar-SA"/>
        </w:rPr>
        <w:t>nnex</w:t>
      </w:r>
      <w:r w:rsidRPr="00C43B6B">
        <w:rPr>
          <w:rFonts w:ascii="Times New Roman" w:hAnsi="Times New Roman" w:cs="Times New Roman"/>
          <w:spacing w:val="-1"/>
          <w:lang w:val="en-US" w:eastAsia="en-US" w:bidi="ar-SA"/>
        </w:rPr>
        <w:t xml:space="preserve"> </w:t>
      </w:r>
      <w:r w:rsidR="00A16B1C">
        <w:rPr>
          <w:rFonts w:ascii="Times New Roman" w:hAnsi="Times New Roman" w:cs="Times New Roman"/>
          <w:lang w:val="en-US" w:eastAsia="en-US" w:bidi="ar-SA"/>
        </w:rPr>
        <w:t>to this Decree</w:t>
      </w:r>
      <w:r w:rsidRPr="00C43B6B">
        <w:rPr>
          <w:rFonts w:ascii="Times New Roman" w:hAnsi="Times New Roman" w:cs="Times New Roman"/>
          <w:lang w:val="en-US" w:eastAsia="en-US" w:bidi="ar-SA"/>
        </w:rPr>
        <w:t>;</w:t>
      </w:r>
    </w:p>
    <w:p w14:paraId="2ECD71A6" w14:textId="77777777" w:rsidR="00875173" w:rsidRPr="00C43B6B" w:rsidRDefault="00875173" w:rsidP="00202F6D">
      <w:pPr>
        <w:numPr>
          <w:ilvl w:val="1"/>
          <w:numId w:val="7"/>
        </w:numPr>
        <w:tabs>
          <w:tab w:val="left" w:pos="1085"/>
        </w:tabs>
        <w:spacing w:before="120"/>
        <w:ind w:right="616"/>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the use of </w:t>
      </w:r>
      <w:proofErr w:type="spellStart"/>
      <w:r w:rsidRPr="00C43B6B">
        <w:rPr>
          <w:rFonts w:ascii="Times New Roman" w:hAnsi="Times New Roman" w:cs="Times New Roman"/>
          <w:lang w:val="en-US" w:eastAsia="en-US" w:bidi="ar-SA"/>
        </w:rPr>
        <w:t>ionisation</w:t>
      </w:r>
      <w:proofErr w:type="spellEnd"/>
      <w:r w:rsidRPr="00C43B6B">
        <w:rPr>
          <w:rFonts w:ascii="Times New Roman" w:hAnsi="Times New Roman" w:cs="Times New Roman"/>
          <w:lang w:val="en-US" w:eastAsia="en-US" w:bidi="ar-SA"/>
        </w:rPr>
        <w:t xml:space="preserve"> fire alarms compliant with the regulation on the use of radiation sources and performance of radiation</w:t>
      </w:r>
      <w:r w:rsidRPr="00C43B6B">
        <w:rPr>
          <w:rFonts w:ascii="Times New Roman" w:hAnsi="Times New Roman" w:cs="Times New Roman"/>
          <w:spacing w:val="-3"/>
          <w:lang w:val="en-US" w:eastAsia="en-US" w:bidi="ar-SA"/>
        </w:rPr>
        <w:t xml:space="preserve"> </w:t>
      </w:r>
      <w:r w:rsidRPr="00C43B6B">
        <w:rPr>
          <w:rFonts w:ascii="Times New Roman" w:hAnsi="Times New Roman" w:cs="Times New Roman"/>
          <w:lang w:val="en-US" w:eastAsia="en-US" w:bidi="ar-SA"/>
        </w:rPr>
        <w:t>work;</w:t>
      </w:r>
    </w:p>
    <w:p w14:paraId="47C90BCD" w14:textId="7B6F6DB3" w:rsidR="00C91E0F" w:rsidRDefault="00875173" w:rsidP="00C91E0F">
      <w:pPr>
        <w:numPr>
          <w:ilvl w:val="1"/>
          <w:numId w:val="7"/>
        </w:numPr>
        <w:tabs>
          <w:tab w:val="left" w:pos="1085"/>
        </w:tabs>
        <w:spacing w:before="119"/>
        <w:ind w:right="615"/>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work in a controlled area carried out by an external contractor under the responsibility of the </w:t>
      </w:r>
      <w:proofErr w:type="spellStart"/>
      <w:r w:rsidRPr="00C43B6B">
        <w:rPr>
          <w:rFonts w:ascii="Times New Roman" w:hAnsi="Times New Roman" w:cs="Times New Roman"/>
          <w:lang w:val="en-US" w:eastAsia="en-US" w:bidi="ar-SA"/>
        </w:rPr>
        <w:t>licence</w:t>
      </w:r>
      <w:proofErr w:type="spellEnd"/>
      <w:r w:rsidRPr="00C43B6B">
        <w:rPr>
          <w:rFonts w:ascii="Times New Roman" w:hAnsi="Times New Roman" w:cs="Times New Roman"/>
          <w:lang w:val="en-US" w:eastAsia="en-US" w:bidi="ar-SA"/>
        </w:rPr>
        <w:t xml:space="preserve"> holder, provided that the work carried out is specified in the </w:t>
      </w:r>
      <w:proofErr w:type="spellStart"/>
      <w:r w:rsidRPr="00C43B6B">
        <w:rPr>
          <w:rFonts w:ascii="Times New Roman" w:hAnsi="Times New Roman" w:cs="Times New Roman"/>
          <w:lang w:val="en-US" w:eastAsia="en-US" w:bidi="ar-SA"/>
        </w:rPr>
        <w:t>licence</w:t>
      </w:r>
      <w:proofErr w:type="spellEnd"/>
      <w:r w:rsidRPr="00C43B6B">
        <w:rPr>
          <w:rFonts w:ascii="Times New Roman" w:hAnsi="Times New Roman" w:cs="Times New Roman"/>
          <w:lang w:val="en-US" w:eastAsia="en-US" w:bidi="ar-SA"/>
        </w:rPr>
        <w:t xml:space="preserve"> holder’s radiation protection</w:t>
      </w:r>
      <w:r w:rsidRPr="00C43B6B">
        <w:rPr>
          <w:rFonts w:ascii="Times New Roman" w:hAnsi="Times New Roman" w:cs="Times New Roman"/>
          <w:spacing w:val="-3"/>
          <w:lang w:val="en-US" w:eastAsia="en-US" w:bidi="ar-SA"/>
        </w:rPr>
        <w:t xml:space="preserve"> </w:t>
      </w:r>
      <w:r w:rsidRPr="00C43B6B">
        <w:rPr>
          <w:rFonts w:ascii="Times New Roman" w:hAnsi="Times New Roman" w:cs="Times New Roman"/>
          <w:lang w:val="en-US" w:eastAsia="en-US" w:bidi="ar-SA"/>
        </w:rPr>
        <w:t>assessment.</w:t>
      </w:r>
    </w:p>
    <w:p w14:paraId="7CD06735" w14:textId="46269BCF" w:rsidR="00B83BF1" w:rsidRDefault="00B83BF1" w:rsidP="00B83BF1">
      <w:pPr>
        <w:pStyle w:val="Odstavekseznama"/>
        <w:numPr>
          <w:ilvl w:val="0"/>
          <w:numId w:val="7"/>
        </w:numPr>
        <w:tabs>
          <w:tab w:val="left" w:pos="1085"/>
        </w:tabs>
        <w:spacing w:before="119"/>
        <w:ind w:right="615"/>
        <w:rPr>
          <w:rFonts w:ascii="Times New Roman" w:hAnsi="Times New Roman" w:cs="Times New Roman"/>
          <w:lang w:val="en-US" w:eastAsia="en-US" w:bidi="ar-SA"/>
        </w:rPr>
      </w:pPr>
      <w:r>
        <w:rPr>
          <w:rFonts w:ascii="Times New Roman" w:hAnsi="Times New Roman" w:cs="Times New Roman"/>
          <w:lang w:val="en-US" w:eastAsia="en-US" w:bidi="ar-SA"/>
        </w:rPr>
        <w:t>If</w:t>
      </w:r>
      <w:r w:rsidR="00DD092E" w:rsidRPr="00C91E0F">
        <w:rPr>
          <w:rFonts w:ascii="Times New Roman" w:hAnsi="Times New Roman" w:cs="Times New Roman"/>
          <w:lang w:val="en-US" w:eastAsia="en-US" w:bidi="ar-SA"/>
        </w:rPr>
        <w:t xml:space="preserve"> the work to be carried out by the external contractor is not specified in the </w:t>
      </w:r>
      <w:proofErr w:type="spellStart"/>
      <w:r w:rsidR="00DD092E" w:rsidRPr="00C91E0F">
        <w:rPr>
          <w:rFonts w:ascii="Times New Roman" w:hAnsi="Times New Roman" w:cs="Times New Roman"/>
          <w:lang w:val="en-US" w:eastAsia="en-US" w:bidi="ar-SA"/>
        </w:rPr>
        <w:t>licence</w:t>
      </w:r>
      <w:proofErr w:type="spellEnd"/>
      <w:r w:rsidR="00DD092E" w:rsidRPr="00C91E0F">
        <w:rPr>
          <w:rFonts w:ascii="Times New Roman" w:hAnsi="Times New Roman" w:cs="Times New Roman"/>
          <w:lang w:val="en-US" w:eastAsia="en-US" w:bidi="ar-SA"/>
        </w:rPr>
        <w:t xml:space="preserve"> holder’s radiation protection assessment</w:t>
      </w:r>
      <w:r w:rsidR="00DD092E">
        <w:rPr>
          <w:rFonts w:ascii="Times New Roman" w:hAnsi="Times New Roman" w:cs="Times New Roman"/>
          <w:lang w:val="en-US" w:eastAsia="en-US" w:bidi="ar-SA"/>
        </w:rPr>
        <w:t xml:space="preserve">, the contractor shall be required to obtain a </w:t>
      </w:r>
      <w:proofErr w:type="spellStart"/>
      <w:r w:rsidR="00DD092E">
        <w:rPr>
          <w:rFonts w:ascii="Times New Roman" w:hAnsi="Times New Roman" w:cs="Times New Roman"/>
          <w:lang w:val="en-US" w:eastAsia="en-US" w:bidi="ar-SA"/>
        </w:rPr>
        <w:t>licence</w:t>
      </w:r>
      <w:proofErr w:type="spellEnd"/>
      <w:r w:rsidR="00DD092E">
        <w:rPr>
          <w:rFonts w:ascii="Times New Roman" w:hAnsi="Times New Roman" w:cs="Times New Roman"/>
          <w:lang w:val="en-US" w:eastAsia="en-US" w:bidi="ar-SA"/>
        </w:rPr>
        <w:t xml:space="preserve"> to carry out radiation practice</w:t>
      </w:r>
      <w:r w:rsidR="007B4BA7">
        <w:rPr>
          <w:rFonts w:ascii="Times New Roman" w:hAnsi="Times New Roman" w:cs="Times New Roman"/>
          <w:lang w:val="en-US" w:eastAsia="en-US" w:bidi="ar-SA"/>
        </w:rPr>
        <w:t xml:space="preserve"> in a controlled area notwithstanding the provision of the indent 7 of the preceding paragraph</w:t>
      </w:r>
      <w:r w:rsidR="00DD092E">
        <w:rPr>
          <w:rFonts w:ascii="Times New Roman" w:hAnsi="Times New Roman" w:cs="Times New Roman"/>
          <w:lang w:val="en-US" w:eastAsia="en-US" w:bidi="ar-SA"/>
        </w:rPr>
        <w:t xml:space="preserve"> if the radiation protection</w:t>
      </w:r>
      <w:r w:rsidR="00D75110">
        <w:rPr>
          <w:rFonts w:ascii="Times New Roman" w:hAnsi="Times New Roman" w:cs="Times New Roman"/>
          <w:lang w:val="en-US" w:eastAsia="en-US" w:bidi="ar-SA"/>
        </w:rPr>
        <w:t xml:space="preserve"> </w:t>
      </w:r>
      <w:r w:rsidR="00D75110" w:rsidRPr="00C91E0F">
        <w:rPr>
          <w:rFonts w:ascii="Times New Roman" w:hAnsi="Times New Roman" w:cs="Times New Roman"/>
          <w:lang w:val="en-US" w:eastAsia="en-US" w:bidi="ar-SA"/>
        </w:rPr>
        <w:t>assessment indicates that the effective dose received by a worker could exceed the dose limit for a member of the</w:t>
      </w:r>
      <w:r w:rsidR="00D75110" w:rsidRPr="00C91E0F">
        <w:rPr>
          <w:rFonts w:ascii="Times New Roman" w:hAnsi="Times New Roman" w:cs="Times New Roman"/>
          <w:spacing w:val="-10"/>
          <w:lang w:val="en-US" w:eastAsia="en-US" w:bidi="ar-SA"/>
        </w:rPr>
        <w:t xml:space="preserve"> </w:t>
      </w:r>
      <w:r w:rsidR="00D75110" w:rsidRPr="00C91E0F">
        <w:rPr>
          <w:rFonts w:ascii="Times New Roman" w:hAnsi="Times New Roman" w:cs="Times New Roman"/>
          <w:lang w:val="en-US" w:eastAsia="en-US" w:bidi="ar-SA"/>
        </w:rPr>
        <w:t>public.</w:t>
      </w:r>
    </w:p>
    <w:p w14:paraId="52342B91" w14:textId="1DD8E221" w:rsidR="0086318A" w:rsidRDefault="0086318A" w:rsidP="0086318A">
      <w:pPr>
        <w:tabs>
          <w:tab w:val="left" w:pos="1085"/>
        </w:tabs>
        <w:spacing w:before="119"/>
        <w:ind w:right="615"/>
        <w:rPr>
          <w:rFonts w:ascii="Times New Roman" w:hAnsi="Times New Roman" w:cs="Times New Roman"/>
          <w:lang w:val="en-US" w:eastAsia="en-US" w:bidi="ar-SA"/>
        </w:rPr>
      </w:pPr>
    </w:p>
    <w:p w14:paraId="718F0B43" w14:textId="113C48DB" w:rsidR="0086318A" w:rsidRDefault="0086318A" w:rsidP="0086318A">
      <w:pPr>
        <w:jc w:val="center"/>
        <w:rPr>
          <w:rFonts w:ascii="Times New Roman"/>
          <w:b/>
          <w:bCs/>
          <w:szCs w:val="18"/>
          <w:lang w:val="en-US" w:eastAsia="en-US" w:bidi="ar-SA"/>
        </w:rPr>
      </w:pPr>
      <w:r w:rsidRPr="00C43B6B">
        <w:rPr>
          <w:rFonts w:ascii="Times New Roman"/>
          <w:b/>
          <w:bCs/>
          <w:szCs w:val="18"/>
          <w:lang w:val="en-US" w:eastAsia="en-US" w:bidi="ar-SA"/>
        </w:rPr>
        <w:t>Article 1</w:t>
      </w:r>
      <w:r>
        <w:rPr>
          <w:rFonts w:ascii="Times New Roman"/>
          <w:b/>
          <w:bCs/>
          <w:szCs w:val="18"/>
          <w:lang w:val="en-US" w:eastAsia="en-US" w:bidi="ar-SA"/>
        </w:rPr>
        <w:t>3</w:t>
      </w:r>
      <w:r w:rsidRPr="00C43B6B">
        <w:rPr>
          <w:rFonts w:ascii="Times New Roman"/>
          <w:b/>
          <w:bCs/>
          <w:szCs w:val="18"/>
          <w:lang w:val="en-US" w:eastAsia="en-US" w:bidi="ar-SA"/>
        </w:rPr>
        <w:t xml:space="preserve"> </w:t>
      </w:r>
      <w:r>
        <w:rPr>
          <w:rFonts w:ascii="Times New Roman"/>
          <w:b/>
          <w:bCs/>
          <w:szCs w:val="18"/>
          <w:lang w:val="en-US" w:eastAsia="en-US" w:bidi="ar-SA"/>
        </w:rPr>
        <w:br/>
      </w:r>
      <w:r w:rsidRPr="00C43B6B">
        <w:rPr>
          <w:rFonts w:ascii="Times New Roman"/>
          <w:b/>
          <w:bCs/>
          <w:szCs w:val="18"/>
          <w:lang w:val="en-US" w:eastAsia="en-US" w:bidi="ar-SA"/>
        </w:rPr>
        <w:t>(Unconditional clearance)</w:t>
      </w:r>
    </w:p>
    <w:p w14:paraId="50C3B43A" w14:textId="77777777" w:rsidR="00F770BA" w:rsidRPr="00C43B6B" w:rsidRDefault="00F770BA" w:rsidP="0086318A">
      <w:pPr>
        <w:jc w:val="center"/>
        <w:rPr>
          <w:rFonts w:ascii="Times New Roman"/>
          <w:b/>
          <w:bCs/>
          <w:szCs w:val="18"/>
          <w:lang w:val="en-US" w:eastAsia="en-US" w:bidi="ar-SA"/>
        </w:rPr>
      </w:pPr>
    </w:p>
    <w:p w14:paraId="17B00DBE" w14:textId="77777777" w:rsidR="0086318A" w:rsidRPr="00C43B6B" w:rsidRDefault="0086318A" w:rsidP="0086318A">
      <w:pPr>
        <w:numPr>
          <w:ilvl w:val="0"/>
          <w:numId w:val="11"/>
        </w:numPr>
        <w:tabs>
          <w:tab w:val="left" w:pos="802"/>
        </w:tabs>
        <w:spacing w:before="120"/>
        <w:ind w:right="615"/>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No decision of the competent authority shall be required to clear a radioactive substance released in work that is subject to control under the law on </w:t>
      </w:r>
      <w:proofErr w:type="spellStart"/>
      <w:r w:rsidRPr="00C43B6B">
        <w:rPr>
          <w:rFonts w:ascii="Times New Roman" w:hAnsi="Times New Roman" w:cs="Times New Roman"/>
          <w:lang w:val="en-US" w:eastAsia="en-US" w:bidi="ar-SA"/>
        </w:rPr>
        <w:t>ionising</w:t>
      </w:r>
      <w:proofErr w:type="spellEnd"/>
      <w:r w:rsidRPr="00C43B6B">
        <w:rPr>
          <w:rFonts w:ascii="Times New Roman" w:hAnsi="Times New Roman" w:cs="Times New Roman"/>
          <w:lang w:val="en-US" w:eastAsia="en-US" w:bidi="ar-SA"/>
        </w:rPr>
        <w:t xml:space="preserve"> radiation protection and nuclear safety, where the specific activity of the solid material intended for reuse, recovery, conventional disposal or incineration does not exceed the values listed in the second column of Tables 1 and 2 in the annex</w:t>
      </w:r>
      <w:r w:rsidRPr="00C43B6B">
        <w:rPr>
          <w:rFonts w:ascii="Times New Roman" w:hAnsi="Times New Roman" w:cs="Times New Roman"/>
          <w:spacing w:val="-2"/>
          <w:lang w:val="en-US" w:eastAsia="en-US" w:bidi="ar-SA"/>
        </w:rPr>
        <w:t xml:space="preserve"> </w:t>
      </w:r>
      <w:r w:rsidRPr="00C43B6B">
        <w:rPr>
          <w:rFonts w:ascii="Times New Roman" w:hAnsi="Times New Roman" w:cs="Times New Roman"/>
          <w:lang w:val="en-US" w:eastAsia="en-US" w:bidi="ar-SA"/>
        </w:rPr>
        <w:t>hereto.</w:t>
      </w:r>
    </w:p>
    <w:p w14:paraId="580BE400" w14:textId="77777777" w:rsidR="0086318A" w:rsidRPr="00C43B6B" w:rsidRDefault="0086318A" w:rsidP="0086318A">
      <w:pPr>
        <w:numPr>
          <w:ilvl w:val="0"/>
          <w:numId w:val="11"/>
        </w:numPr>
        <w:tabs>
          <w:tab w:val="left" w:pos="802"/>
        </w:tabs>
        <w:spacing w:before="119"/>
        <w:ind w:right="619"/>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No decision of the competent authority shall be required to clear a radioactive substance containing more than one radionuclide, if the following condition has been</w:t>
      </w:r>
      <w:r w:rsidRPr="00C43B6B">
        <w:rPr>
          <w:rFonts w:ascii="Times New Roman" w:hAnsi="Times New Roman" w:cs="Times New Roman"/>
          <w:spacing w:val="-11"/>
          <w:lang w:val="en-US" w:eastAsia="en-US" w:bidi="ar-SA"/>
        </w:rPr>
        <w:t xml:space="preserve"> </w:t>
      </w:r>
      <w:r w:rsidRPr="00C43B6B">
        <w:rPr>
          <w:rFonts w:ascii="Times New Roman" w:hAnsi="Times New Roman" w:cs="Times New Roman"/>
          <w:lang w:val="en-US" w:eastAsia="en-US" w:bidi="ar-SA"/>
        </w:rPr>
        <w:t>met:</w:t>
      </w:r>
    </w:p>
    <w:p w14:paraId="5B36B3C2" w14:textId="77777777" w:rsidR="0086318A" w:rsidRPr="00C43B6B" w:rsidRDefault="0086318A" w:rsidP="0086318A">
      <w:pPr>
        <w:rPr>
          <w:rFonts w:ascii="Times New Roman" w:hAnsi="Times New Roman" w:cs="Times New Roman"/>
          <w:lang w:val="en-US" w:eastAsia="en-US" w:bidi="ar-SA"/>
        </w:rPr>
      </w:pPr>
    </w:p>
    <w:p w14:paraId="5C9AF88F" w14:textId="77777777" w:rsidR="0086318A" w:rsidRPr="00C43B6B" w:rsidRDefault="0086318A" w:rsidP="00F770BA">
      <w:pPr>
        <w:tabs>
          <w:tab w:val="left" w:pos="1045"/>
        </w:tabs>
        <w:spacing w:before="251" w:line="276" w:lineRule="auto"/>
        <w:ind w:right="377"/>
        <w:jc w:val="center"/>
        <w:rPr>
          <w:rFonts w:ascii="Times New Roman" w:eastAsia="Aroania" w:hAnsi="Times New Roman" w:cs="Times New Roman"/>
          <w:lang w:val="en-US" w:eastAsia="en-US" w:bidi="ar-SA"/>
        </w:rPr>
      </w:pPr>
      <w:r w:rsidRPr="00C43B6B">
        <w:rPr>
          <w:rFonts w:ascii="Times New Roman" w:hAnsi="Times New Roman" w:cs="Times New Roman"/>
          <w:noProof/>
          <w:lang w:val="en-US" w:eastAsia="en-US" w:bidi="ar-SA"/>
        </w:rPr>
        <mc:AlternateContent>
          <mc:Choice Requires="wps">
            <w:drawing>
              <wp:anchor distT="0" distB="0" distL="114300" distR="114300" simplePos="0" relativeHeight="251681792" behindDoc="1" locked="0" layoutInCell="1" allowOverlap="1" wp14:anchorId="396B05D7" wp14:editId="0E81ABC9">
                <wp:simplePos x="0" y="0"/>
                <wp:positionH relativeFrom="page">
                  <wp:posOffset>3544570</wp:posOffset>
                </wp:positionH>
                <wp:positionV relativeFrom="paragraph">
                  <wp:posOffset>344170</wp:posOffset>
                </wp:positionV>
                <wp:extent cx="416560" cy="8890"/>
                <wp:effectExtent l="1270" t="0" r="1270" b="635"/>
                <wp:wrapNone/>
                <wp:docPr id="42" name="Pravokotnik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2C800" id="Pravokotnik 42" o:spid="_x0000_s1026" style="position:absolute;margin-left:279.1pt;margin-top:27.1pt;width:32.8pt;height:.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" fillcolor="black" stroked="f">
                <w10:wrap anchorx="page"/>
              </v:rect>
            </w:pict>
          </mc:Fallback>
        </mc:AlternateContent>
      </w:r>
      <w:r w:rsidRPr="00C43B6B">
        <w:rPr>
          <w:rFonts w:ascii="Times New Roman" w:eastAsia="Aroania" w:hAnsi="Times New Roman" w:cs="Times New Roman"/>
          <w:w w:val="172"/>
          <w:position w:val="-16"/>
          <w:lang w:val="en-US" w:eastAsia="en-US" w:bidi="ar-SA"/>
        </w:rPr>
        <w:t>∑</w:t>
      </w:r>
      <w:r w:rsidRPr="00C43B6B">
        <w:rPr>
          <w:rFonts w:ascii="Times New Roman" w:eastAsia="Aroania" w:hAnsi="Times New Roman" w:cs="Times New Roman"/>
          <w:position w:val="-16"/>
          <w:lang w:val="en-US" w:eastAsia="en-US" w:bidi="ar-SA"/>
        </w:rPr>
        <w:t xml:space="preserve">  </w:t>
      </w:r>
      <w:r w:rsidRPr="00C43B6B">
        <w:rPr>
          <w:rFonts w:ascii="Times New Roman" w:eastAsia="Aroania" w:hAnsi="Times New Roman" w:cs="Times New Roman"/>
          <w:spacing w:val="9"/>
          <w:position w:val="-16"/>
          <w:lang w:val="en-US" w:eastAsia="en-US" w:bidi="ar-SA"/>
        </w:rPr>
        <w:t xml:space="preserve"> </w:t>
      </w:r>
      <w:r w:rsidRPr="00C43B6B">
        <w:rPr>
          <w:rFonts w:ascii="Cambria Math" w:eastAsia="Aroania" w:hAnsi="Cambria Math" w:cs="Cambria Math"/>
          <w:w w:val="115"/>
          <w:lang w:val="en-US" w:eastAsia="en-US" w:bidi="ar-SA"/>
        </w:rPr>
        <w:t>𝐾</w:t>
      </w:r>
      <w:r w:rsidRPr="00C43B6B">
        <w:rPr>
          <w:rFonts w:ascii="Cambria Math" w:eastAsia="Aroania" w:hAnsi="Cambria Math" w:cs="Cambria Math"/>
          <w:w w:val="104"/>
          <w:lang w:val="en-US" w:eastAsia="en-US" w:bidi="ar-SA"/>
        </w:rPr>
        <w:t>𝐴</w:t>
      </w:r>
      <w:r w:rsidRPr="00C43B6B">
        <w:rPr>
          <w:rFonts w:ascii="Cambria Math" w:eastAsia="Aroania" w:hAnsi="Cambria Math" w:cs="Cambria Math"/>
          <w:w w:val="52"/>
          <w:lang w:val="en-US" w:eastAsia="en-US" w:bidi="ar-SA"/>
        </w:rPr>
        <w:t>𝑖</w:t>
      </w:r>
      <w:r w:rsidRPr="00C43B6B">
        <w:rPr>
          <w:rFonts w:ascii="Times New Roman" w:eastAsia="Aroania" w:hAnsi="Times New Roman" w:cs="Times New Roman"/>
          <w:lang w:val="en-US" w:eastAsia="en-US" w:bidi="ar-SA"/>
        </w:rPr>
        <w:tab/>
      </w:r>
      <w:r w:rsidRPr="00C43B6B">
        <w:rPr>
          <w:rFonts w:ascii="Times New Roman" w:eastAsia="Aroania" w:hAnsi="Times New Roman" w:cs="Times New Roman"/>
          <w:w w:val="110"/>
          <w:position w:val="-16"/>
          <w:lang w:val="en-US" w:eastAsia="en-US" w:bidi="ar-SA"/>
        </w:rPr>
        <w:t>≤</w:t>
      </w:r>
      <w:r w:rsidRPr="00C43B6B">
        <w:rPr>
          <w:rFonts w:ascii="Times New Roman" w:eastAsia="Aroania" w:hAnsi="Times New Roman" w:cs="Times New Roman"/>
          <w:spacing w:val="4"/>
          <w:position w:val="-16"/>
          <w:lang w:val="en-US" w:eastAsia="en-US" w:bidi="ar-SA"/>
        </w:rPr>
        <w:t xml:space="preserve"> </w:t>
      </w:r>
      <w:r w:rsidRPr="00C43B6B">
        <w:rPr>
          <w:rFonts w:ascii="Times New Roman" w:eastAsia="Aroania" w:hAnsi="Times New Roman" w:cs="Times New Roman"/>
          <w:w w:val="99"/>
          <w:position w:val="-16"/>
          <w:lang w:val="en-US" w:eastAsia="en-US" w:bidi="ar-SA"/>
        </w:rPr>
        <w:t>1</w:t>
      </w:r>
    </w:p>
    <w:p w14:paraId="403E730C" w14:textId="77777777" w:rsidR="0086318A" w:rsidRPr="00C43B6B" w:rsidRDefault="0086318A" w:rsidP="00F770BA">
      <w:pPr>
        <w:spacing w:line="276" w:lineRule="auto"/>
        <w:ind w:left="1920" w:right="2387"/>
        <w:jc w:val="center"/>
        <w:rPr>
          <w:rFonts w:ascii="Times New Roman" w:eastAsia="Aroania" w:hAnsi="Times New Roman" w:cs="Times New Roman"/>
          <w:lang w:val="en-US" w:eastAsia="en-US" w:bidi="ar-SA"/>
        </w:rPr>
      </w:pPr>
      <w:r w:rsidRPr="00C43B6B">
        <w:rPr>
          <w:rFonts w:ascii="Cambria Math" w:eastAsia="Aroania" w:hAnsi="Cambria Math" w:cs="Cambria Math"/>
          <w:lang w:val="en-US" w:eastAsia="en-US" w:bidi="ar-SA"/>
        </w:rPr>
        <w:t>𝑂𝑉𝐾𝐴𝑖</w:t>
      </w:r>
    </w:p>
    <w:p w14:paraId="36D058D2" w14:textId="77777777" w:rsidR="0086318A" w:rsidRPr="00C43B6B" w:rsidRDefault="0086318A" w:rsidP="00F770BA">
      <w:pPr>
        <w:spacing w:before="3" w:line="276" w:lineRule="auto"/>
        <w:ind w:left="903" w:right="2387"/>
        <w:jc w:val="center"/>
        <w:rPr>
          <w:rFonts w:ascii="Times New Roman" w:eastAsia="Aroania" w:hAnsi="Times New Roman" w:cs="Times New Roman"/>
          <w:lang w:val="en-US" w:eastAsia="en-US" w:bidi="ar-SA"/>
        </w:rPr>
      </w:pPr>
      <w:r w:rsidRPr="00C43B6B">
        <w:rPr>
          <w:rFonts w:ascii="Cambria Math" w:eastAsia="Aroania" w:hAnsi="Cambria Math" w:cs="Cambria Math"/>
          <w:w w:val="70"/>
          <w:lang w:val="en-US" w:eastAsia="en-US" w:bidi="ar-SA"/>
        </w:rPr>
        <w:t>𝑖</w:t>
      </w:r>
    </w:p>
    <w:p w14:paraId="71EC3260" w14:textId="77777777" w:rsidR="0086318A" w:rsidRPr="00C43B6B" w:rsidRDefault="0086318A" w:rsidP="0086318A">
      <w:pPr>
        <w:spacing w:before="66"/>
        <w:ind w:left="801" w:right="613"/>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where </w:t>
      </w:r>
      <w:proofErr w:type="spellStart"/>
      <w:r w:rsidRPr="00C43B6B">
        <w:rPr>
          <w:rFonts w:ascii="Times New Roman" w:hAnsi="Times New Roman" w:cs="Times New Roman"/>
          <w:lang w:val="en-US" w:eastAsia="en-US" w:bidi="ar-SA"/>
        </w:rPr>
        <w:t>KA</w:t>
      </w:r>
      <w:r w:rsidRPr="00C43B6B">
        <w:rPr>
          <w:rFonts w:ascii="Times New Roman" w:hAnsi="Times New Roman" w:cs="Times New Roman"/>
          <w:vertAlign w:val="subscript"/>
          <w:lang w:val="en-US" w:eastAsia="en-US" w:bidi="ar-SA"/>
        </w:rPr>
        <w:t>i</w:t>
      </w:r>
      <w:proofErr w:type="spellEnd"/>
      <w:r w:rsidRPr="00C43B6B">
        <w:rPr>
          <w:rFonts w:ascii="Times New Roman" w:hAnsi="Times New Roman" w:cs="Times New Roman"/>
          <w:lang w:val="en-US" w:eastAsia="en-US" w:bidi="ar-SA"/>
        </w:rPr>
        <w:t xml:space="preserve"> refers to specific activity and </w:t>
      </w:r>
      <w:proofErr w:type="spellStart"/>
      <w:r w:rsidRPr="00C43B6B">
        <w:rPr>
          <w:rFonts w:ascii="Times New Roman" w:hAnsi="Times New Roman" w:cs="Times New Roman"/>
          <w:lang w:val="en-US" w:eastAsia="en-US" w:bidi="ar-SA"/>
        </w:rPr>
        <w:t>OVKA</w:t>
      </w:r>
      <w:r w:rsidRPr="00C43B6B">
        <w:rPr>
          <w:rFonts w:ascii="Times New Roman" w:hAnsi="Times New Roman" w:cs="Times New Roman"/>
          <w:vertAlign w:val="subscript"/>
          <w:lang w:val="en-US" w:eastAsia="en-US" w:bidi="ar-SA"/>
        </w:rPr>
        <w:t>i</w:t>
      </w:r>
      <w:proofErr w:type="spellEnd"/>
      <w:r w:rsidRPr="00C43B6B">
        <w:rPr>
          <w:rFonts w:ascii="Times New Roman" w:hAnsi="Times New Roman" w:cs="Times New Roman"/>
          <w:lang w:val="en-US" w:eastAsia="en-US" w:bidi="ar-SA"/>
        </w:rPr>
        <w:t xml:space="preserve"> refers to the specific activity level of a single radionuclide contained in the cleared substance.</w:t>
      </w:r>
    </w:p>
    <w:p w14:paraId="6E1BF80E" w14:textId="5A8615E2" w:rsidR="00C91E0F" w:rsidRDefault="0086318A" w:rsidP="00694EEE">
      <w:pPr>
        <w:numPr>
          <w:ilvl w:val="0"/>
          <w:numId w:val="11"/>
        </w:numPr>
        <w:tabs>
          <w:tab w:val="left" w:pos="802"/>
        </w:tabs>
        <w:spacing w:before="120"/>
        <w:ind w:right="612"/>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Upon request by a </w:t>
      </w:r>
      <w:proofErr w:type="spellStart"/>
      <w:r w:rsidRPr="00C43B6B">
        <w:rPr>
          <w:rFonts w:ascii="Times New Roman" w:hAnsi="Times New Roman" w:cs="Times New Roman"/>
          <w:lang w:val="en-US" w:eastAsia="en-US" w:bidi="ar-SA"/>
        </w:rPr>
        <w:t>licenced</w:t>
      </w:r>
      <w:proofErr w:type="spellEnd"/>
      <w:r w:rsidRPr="00C43B6B">
        <w:rPr>
          <w:rFonts w:ascii="Times New Roman" w:hAnsi="Times New Roman" w:cs="Times New Roman"/>
          <w:lang w:val="en-US" w:eastAsia="en-US" w:bidi="ar-SA"/>
        </w:rPr>
        <w:t xml:space="preserve"> provider of radiation </w:t>
      </w:r>
      <w:r w:rsidR="005020BB">
        <w:rPr>
          <w:rFonts w:ascii="Times New Roman" w:hAnsi="Times New Roman" w:cs="Times New Roman"/>
          <w:lang w:val="en-US" w:eastAsia="en-US" w:bidi="ar-SA"/>
        </w:rPr>
        <w:t>practice</w:t>
      </w:r>
      <w:r w:rsidRPr="00C43B6B">
        <w:rPr>
          <w:rFonts w:ascii="Times New Roman" w:hAnsi="Times New Roman" w:cs="Times New Roman"/>
          <w:lang w:val="en-US" w:eastAsia="en-US" w:bidi="ar-SA"/>
        </w:rPr>
        <w:t xml:space="preserve">, the competent authority shall set clearance levels in respect of radionuclides not listed in Table 1 or 2 in the </w:t>
      </w:r>
      <w:r>
        <w:rPr>
          <w:rFonts w:ascii="Times New Roman" w:hAnsi="Times New Roman" w:cs="Times New Roman"/>
          <w:lang w:val="en-US" w:eastAsia="en-US" w:bidi="ar-SA"/>
        </w:rPr>
        <w:t>A</w:t>
      </w:r>
      <w:r w:rsidRPr="00C43B6B">
        <w:rPr>
          <w:rFonts w:ascii="Times New Roman" w:hAnsi="Times New Roman" w:cs="Times New Roman"/>
          <w:lang w:val="en-US" w:eastAsia="en-US" w:bidi="ar-SA"/>
        </w:rPr>
        <w:t xml:space="preserve">nnex </w:t>
      </w:r>
      <w:r w:rsidR="00694EEE">
        <w:rPr>
          <w:rFonts w:ascii="Times New Roman" w:hAnsi="Times New Roman" w:cs="Times New Roman"/>
          <w:lang w:val="en-US" w:eastAsia="en-US" w:bidi="ar-SA"/>
        </w:rPr>
        <w:t>to this Decree</w:t>
      </w:r>
      <w:r w:rsidRPr="00C43B6B">
        <w:rPr>
          <w:rFonts w:ascii="Times New Roman" w:hAnsi="Times New Roman" w:cs="Times New Roman"/>
          <w:lang w:val="en-US" w:eastAsia="en-US" w:bidi="ar-SA"/>
        </w:rPr>
        <w:t xml:space="preserve"> by assuming them to be identical to those of the radionuclides with the most similar level of radiotoxicity listed in either of the two</w:t>
      </w:r>
      <w:r w:rsidRPr="00C43B6B">
        <w:rPr>
          <w:rFonts w:ascii="Times New Roman" w:hAnsi="Times New Roman" w:cs="Times New Roman"/>
          <w:spacing w:val="-6"/>
          <w:lang w:val="en-US" w:eastAsia="en-US" w:bidi="ar-SA"/>
        </w:rPr>
        <w:t xml:space="preserve"> </w:t>
      </w:r>
      <w:r w:rsidRPr="00C43B6B">
        <w:rPr>
          <w:rFonts w:ascii="Times New Roman" w:hAnsi="Times New Roman" w:cs="Times New Roman"/>
          <w:lang w:val="en-US" w:eastAsia="en-US" w:bidi="ar-SA"/>
        </w:rPr>
        <w:t>tables.</w:t>
      </w:r>
      <w:r w:rsidR="005020BB">
        <w:rPr>
          <w:rFonts w:ascii="Times New Roman" w:hAnsi="Times New Roman" w:cs="Times New Roman"/>
          <w:lang w:val="en-US" w:eastAsia="en-US" w:bidi="ar-SA"/>
        </w:rPr>
        <w:t xml:space="preserve"> The values in Table 2 of the Annex to this Decree apply individually to each radionuclide precursor in the decay chain and not as the weighted sum referred to in the previous paragraph. </w:t>
      </w:r>
    </w:p>
    <w:p w14:paraId="4D88D026" w14:textId="13D451AF" w:rsidR="00694EEE" w:rsidRPr="00694EEE" w:rsidRDefault="00694EEE" w:rsidP="00694EEE">
      <w:pPr>
        <w:numPr>
          <w:ilvl w:val="0"/>
          <w:numId w:val="11"/>
        </w:numPr>
        <w:tabs>
          <w:tab w:val="left" w:pos="802"/>
        </w:tabs>
        <w:spacing w:before="120"/>
        <w:ind w:right="612"/>
        <w:jc w:val="both"/>
        <w:rPr>
          <w:rFonts w:ascii="Times New Roman" w:hAnsi="Times New Roman" w:cs="Times New Roman"/>
          <w:lang w:val="en-US" w:eastAsia="en-US" w:bidi="ar-SA"/>
        </w:rPr>
      </w:pPr>
      <w:r>
        <w:rPr>
          <w:rFonts w:ascii="Times New Roman" w:hAnsi="Times New Roman" w:cs="Times New Roman"/>
          <w:lang w:val="en-US" w:eastAsia="en-US" w:bidi="ar-SA"/>
        </w:rPr>
        <w:t>The competent authority may in the procedure of clearance</w:t>
      </w:r>
      <w:r w:rsidR="008C4013">
        <w:rPr>
          <w:rFonts w:ascii="Times New Roman" w:hAnsi="Times New Roman" w:cs="Times New Roman"/>
          <w:lang w:val="en-US" w:eastAsia="en-US" w:bidi="ar-SA"/>
        </w:rPr>
        <w:t xml:space="preserve"> of a radioactive substance for specific </w:t>
      </w:r>
      <w:r w:rsidR="00040EB3">
        <w:rPr>
          <w:rFonts w:ascii="Times New Roman" w:hAnsi="Times New Roman" w:cs="Times New Roman"/>
          <w:lang w:val="en-US" w:eastAsia="en-US" w:bidi="ar-SA"/>
        </w:rPr>
        <w:t>m</w:t>
      </w:r>
      <w:r w:rsidR="008C4013">
        <w:rPr>
          <w:rFonts w:ascii="Times New Roman" w:hAnsi="Times New Roman" w:cs="Times New Roman"/>
          <w:lang w:val="en-US" w:eastAsia="en-US" w:bidi="ar-SA"/>
        </w:rPr>
        <w:t>aterials or materials originating from specific types of activities or specific routes of exposure, set values higher than those in Tables 1 or</w:t>
      </w:r>
      <w:r w:rsidR="00087260">
        <w:rPr>
          <w:rFonts w:ascii="Times New Roman" w:hAnsi="Times New Roman" w:cs="Times New Roman"/>
          <w:lang w:val="en-US" w:eastAsia="en-US" w:bidi="ar-SA"/>
        </w:rPr>
        <w:t xml:space="preserve"> 2 of the Annex to this Decree, if met the general criteria for clearance set out in law governing ionizing radiation protection and nuclear safety and the criteria for exemption from Article 11 of this Decree. </w:t>
      </w:r>
    </w:p>
    <w:p w14:paraId="259C9858" w14:textId="77777777" w:rsidR="0086318A" w:rsidRDefault="0086318A" w:rsidP="00C91E0F">
      <w:pPr>
        <w:tabs>
          <w:tab w:val="left" w:pos="1085"/>
        </w:tabs>
        <w:spacing w:before="119"/>
        <w:ind w:right="615"/>
        <w:jc w:val="both"/>
        <w:rPr>
          <w:rFonts w:ascii="Times New Roman" w:hAnsi="Times New Roman" w:cs="Times New Roman"/>
          <w:lang w:val="en-US" w:eastAsia="en-US" w:bidi="ar-SA"/>
        </w:rPr>
      </w:pPr>
    </w:p>
    <w:p w14:paraId="2CF85D0B" w14:textId="4F53433F" w:rsidR="00E94ED9" w:rsidRDefault="00E94ED9" w:rsidP="00E94ED9">
      <w:pPr>
        <w:jc w:val="center"/>
        <w:rPr>
          <w:rFonts w:ascii="Times New Roman"/>
          <w:b/>
          <w:bCs/>
          <w:szCs w:val="18"/>
          <w:lang w:val="en-US" w:eastAsia="en-US" w:bidi="ar-SA"/>
        </w:rPr>
      </w:pPr>
      <w:r w:rsidRPr="00C43B6B">
        <w:rPr>
          <w:rFonts w:ascii="Times New Roman"/>
          <w:b/>
          <w:bCs/>
          <w:szCs w:val="18"/>
          <w:lang w:val="en-US" w:eastAsia="en-US" w:bidi="ar-SA"/>
        </w:rPr>
        <w:t>Article 1</w:t>
      </w:r>
      <w:r>
        <w:rPr>
          <w:rFonts w:ascii="Times New Roman"/>
          <w:b/>
          <w:bCs/>
          <w:szCs w:val="18"/>
          <w:lang w:val="en-US" w:eastAsia="en-US" w:bidi="ar-SA"/>
        </w:rPr>
        <w:t>4</w:t>
      </w:r>
      <w:r w:rsidRPr="00C43B6B">
        <w:rPr>
          <w:rFonts w:ascii="Times New Roman"/>
          <w:b/>
          <w:bCs/>
          <w:szCs w:val="18"/>
          <w:lang w:val="en-US" w:eastAsia="en-US" w:bidi="ar-SA"/>
        </w:rPr>
        <w:t xml:space="preserve"> </w:t>
      </w:r>
      <w:r>
        <w:rPr>
          <w:rFonts w:ascii="Times New Roman"/>
          <w:b/>
          <w:bCs/>
          <w:szCs w:val="18"/>
          <w:lang w:val="en-US" w:eastAsia="en-US" w:bidi="ar-SA"/>
        </w:rPr>
        <w:br/>
      </w:r>
      <w:r w:rsidRPr="00C43B6B">
        <w:rPr>
          <w:rFonts w:ascii="Times New Roman"/>
          <w:b/>
          <w:bCs/>
          <w:szCs w:val="18"/>
          <w:lang w:val="en-US" w:eastAsia="en-US" w:bidi="ar-SA"/>
        </w:rPr>
        <w:t>(Special exemption cases)</w:t>
      </w:r>
    </w:p>
    <w:p w14:paraId="48479D28" w14:textId="77777777" w:rsidR="00F770BA" w:rsidRPr="00C43B6B" w:rsidRDefault="00F770BA" w:rsidP="00E94ED9">
      <w:pPr>
        <w:jc w:val="center"/>
        <w:rPr>
          <w:rFonts w:ascii="Times New Roman"/>
          <w:b/>
          <w:bCs/>
          <w:szCs w:val="18"/>
          <w:lang w:val="en-US" w:eastAsia="en-US" w:bidi="ar-SA"/>
        </w:rPr>
      </w:pPr>
    </w:p>
    <w:p w14:paraId="4F163CEC" w14:textId="4609062D" w:rsidR="00E94ED9" w:rsidRPr="00C43B6B" w:rsidRDefault="00E94ED9" w:rsidP="00E94ED9">
      <w:pPr>
        <w:numPr>
          <w:ilvl w:val="0"/>
          <w:numId w:val="9"/>
        </w:numPr>
        <w:tabs>
          <w:tab w:val="left" w:pos="802"/>
        </w:tabs>
        <w:spacing w:before="119"/>
        <w:ind w:right="613"/>
        <w:jc w:val="both"/>
        <w:rPr>
          <w:rFonts w:ascii="Times New Roman" w:hAnsi="Times New Roman" w:cs="Times New Roman"/>
          <w:sz w:val="24"/>
          <w:lang w:val="en-US" w:eastAsia="en-US" w:bidi="ar-SA"/>
        </w:rPr>
      </w:pPr>
      <w:r w:rsidRPr="00C43B6B">
        <w:rPr>
          <w:rFonts w:ascii="Times New Roman" w:hAnsi="Times New Roman" w:cs="Times New Roman"/>
          <w:lang w:val="en-US" w:eastAsia="en-US" w:bidi="ar-SA"/>
        </w:rPr>
        <w:t xml:space="preserve">Notwithstanding the provisions of </w:t>
      </w:r>
      <w:r>
        <w:rPr>
          <w:rFonts w:ascii="Times New Roman" w:hAnsi="Times New Roman" w:cs="Times New Roman"/>
          <w:lang w:val="en-US" w:eastAsia="en-US" w:bidi="ar-SA"/>
        </w:rPr>
        <w:t>this</w:t>
      </w:r>
      <w:r w:rsidRPr="00C43B6B">
        <w:rPr>
          <w:rFonts w:ascii="Times New Roman" w:hAnsi="Times New Roman" w:cs="Times New Roman"/>
          <w:lang w:val="en-US" w:eastAsia="en-US" w:bidi="ar-SA"/>
        </w:rPr>
        <w:t xml:space="preserve"> </w:t>
      </w:r>
      <w:r>
        <w:rPr>
          <w:rFonts w:ascii="Times New Roman" w:hAnsi="Times New Roman" w:cs="Times New Roman"/>
          <w:lang w:val="en-US" w:eastAsia="en-US" w:bidi="ar-SA"/>
        </w:rPr>
        <w:t>Decree</w:t>
      </w:r>
      <w:r w:rsidRPr="00C43B6B">
        <w:rPr>
          <w:rFonts w:ascii="Times New Roman" w:hAnsi="Times New Roman" w:cs="Times New Roman"/>
          <w:lang w:val="en-US" w:eastAsia="en-US" w:bidi="ar-SA"/>
        </w:rPr>
        <w:t>, the clearance of material containing naturally</w:t>
      </w:r>
      <w:r w:rsidR="008C55DD">
        <w:rPr>
          <w:rFonts w:ascii="Times New Roman" w:hAnsi="Times New Roman" w:cs="Times New Roman"/>
          <w:lang w:val="en-US" w:eastAsia="en-US" w:bidi="ar-SA"/>
        </w:rPr>
        <w:t xml:space="preserve"> </w:t>
      </w:r>
      <w:r w:rsidRPr="00C43B6B">
        <w:rPr>
          <w:rFonts w:ascii="Times New Roman" w:hAnsi="Times New Roman" w:cs="Times New Roman"/>
          <w:lang w:val="en-US" w:eastAsia="en-US" w:bidi="ar-SA"/>
        </w:rPr>
        <w:t xml:space="preserve">occurring radionuclides originating from licensed radiation </w:t>
      </w:r>
      <w:r>
        <w:rPr>
          <w:rFonts w:ascii="Times New Roman" w:hAnsi="Times New Roman" w:cs="Times New Roman"/>
          <w:lang w:val="en-US" w:eastAsia="en-US" w:bidi="ar-SA"/>
        </w:rPr>
        <w:t>practice</w:t>
      </w:r>
      <w:r w:rsidRPr="00C43B6B">
        <w:rPr>
          <w:rFonts w:ascii="Times New Roman" w:hAnsi="Times New Roman" w:cs="Times New Roman"/>
          <w:lang w:val="en-US" w:eastAsia="en-US" w:bidi="ar-SA"/>
        </w:rPr>
        <w:t xml:space="preserve"> in which these radionuclides are processed for their radioactive, fissile or fertile properties shall be made contingent on the exemption criteria for artificial radionuclides laid down in the second indent of Article</w:t>
      </w:r>
      <w:r w:rsidR="008C55DD">
        <w:rPr>
          <w:rFonts w:ascii="Times New Roman" w:hAnsi="Times New Roman" w:cs="Times New Roman"/>
          <w:lang w:val="en-US" w:eastAsia="en-US" w:bidi="ar-SA"/>
        </w:rPr>
        <w:t>11 of this Decree</w:t>
      </w:r>
      <w:r w:rsidRPr="00C43B6B">
        <w:rPr>
          <w:rFonts w:ascii="Times New Roman" w:hAnsi="Times New Roman" w:cs="Times New Roman"/>
          <w:sz w:val="24"/>
          <w:lang w:val="en-US" w:eastAsia="en-US" w:bidi="ar-SA"/>
        </w:rPr>
        <w:t>.</w:t>
      </w:r>
    </w:p>
    <w:p w14:paraId="49DEC1FA" w14:textId="6C5F5492" w:rsidR="00875173" w:rsidRPr="00E94ED9" w:rsidRDefault="008C55DD" w:rsidP="00E94ED9">
      <w:pPr>
        <w:numPr>
          <w:ilvl w:val="0"/>
          <w:numId w:val="9"/>
        </w:numPr>
        <w:tabs>
          <w:tab w:val="left" w:pos="802"/>
        </w:tabs>
        <w:spacing w:before="120"/>
        <w:ind w:right="618"/>
        <w:jc w:val="both"/>
        <w:rPr>
          <w:rFonts w:ascii="Times New Roman" w:hAnsi="Times New Roman" w:cs="Times New Roman"/>
          <w:lang w:val="en-US" w:eastAsia="en-US" w:bidi="ar-SA"/>
        </w:rPr>
      </w:pPr>
      <w:r>
        <w:rPr>
          <w:rFonts w:ascii="Times New Roman" w:hAnsi="Times New Roman" w:cs="Times New Roman"/>
          <w:lang w:val="en-US" w:eastAsia="en-US" w:bidi="ar-SA"/>
        </w:rPr>
        <w:t>In case of the use of sealed radiation sources, the competent authority may allow</w:t>
      </w:r>
      <w:r w:rsidR="00817FCA">
        <w:rPr>
          <w:rFonts w:ascii="Times New Roman" w:hAnsi="Times New Roman" w:cs="Times New Roman"/>
          <w:lang w:val="en-US" w:eastAsia="en-US" w:bidi="ar-SA"/>
        </w:rPr>
        <w:t xml:space="preserve"> the cessation </w:t>
      </w:r>
      <w:r w:rsidR="00D75110">
        <w:rPr>
          <w:rFonts w:ascii="Times New Roman" w:hAnsi="Times New Roman" w:cs="Times New Roman"/>
          <w:lang w:val="en-US" w:eastAsia="en-US" w:bidi="ar-SA"/>
        </w:rPr>
        <w:t>of control</w:t>
      </w:r>
      <w:r w:rsidR="00817FCA">
        <w:rPr>
          <w:rFonts w:ascii="Times New Roman" w:hAnsi="Times New Roman" w:cs="Times New Roman"/>
          <w:lang w:val="en-US" w:eastAsia="en-US" w:bidi="ar-SA"/>
        </w:rPr>
        <w:t xml:space="preserve"> over them</w:t>
      </w:r>
      <w:r w:rsidR="00E94ED9" w:rsidRPr="00C43B6B">
        <w:rPr>
          <w:rFonts w:ascii="Times New Roman" w:hAnsi="Times New Roman" w:cs="Times New Roman"/>
          <w:lang w:val="en-US" w:eastAsia="en-US" w:bidi="ar-SA"/>
        </w:rPr>
        <w:t xml:space="preserve"> if their activity is below that indicated in the third column of Table 3 in the </w:t>
      </w:r>
      <w:r>
        <w:rPr>
          <w:rFonts w:ascii="Times New Roman" w:hAnsi="Times New Roman" w:cs="Times New Roman"/>
          <w:lang w:val="en-US" w:eastAsia="en-US" w:bidi="ar-SA"/>
        </w:rPr>
        <w:t>A</w:t>
      </w:r>
      <w:r w:rsidR="00E94ED9" w:rsidRPr="00C43B6B">
        <w:rPr>
          <w:rFonts w:ascii="Times New Roman" w:hAnsi="Times New Roman" w:cs="Times New Roman"/>
          <w:lang w:val="en-US" w:eastAsia="en-US" w:bidi="ar-SA"/>
        </w:rPr>
        <w:t>nnex</w:t>
      </w:r>
      <w:r w:rsidR="00E94ED9" w:rsidRPr="00C43B6B">
        <w:rPr>
          <w:rFonts w:ascii="Times New Roman" w:hAnsi="Times New Roman" w:cs="Times New Roman"/>
          <w:spacing w:val="-4"/>
          <w:lang w:val="en-US" w:eastAsia="en-US" w:bidi="ar-SA"/>
        </w:rPr>
        <w:t xml:space="preserve"> </w:t>
      </w:r>
      <w:r>
        <w:rPr>
          <w:rFonts w:ascii="Times New Roman" w:hAnsi="Times New Roman" w:cs="Times New Roman"/>
          <w:lang w:val="en-US" w:eastAsia="en-US" w:bidi="ar-SA"/>
        </w:rPr>
        <w:t>to this Decree</w:t>
      </w:r>
      <w:r w:rsidR="00E94ED9" w:rsidRPr="00C43B6B">
        <w:rPr>
          <w:rFonts w:ascii="Times New Roman" w:hAnsi="Times New Roman" w:cs="Times New Roman"/>
          <w:lang w:val="en-US" w:eastAsia="en-US" w:bidi="ar-SA"/>
        </w:rPr>
        <w:t>.</w:t>
      </w:r>
    </w:p>
    <w:p w14:paraId="01C47FCC" w14:textId="2F2ED7C1" w:rsidR="00875173" w:rsidRDefault="00875173" w:rsidP="00875173">
      <w:pPr>
        <w:rPr>
          <w:rFonts w:ascii="Times New Roman"/>
          <w:sz w:val="28"/>
          <w:lang w:val="en-US" w:eastAsia="en-US" w:bidi="ar-SA"/>
        </w:rPr>
      </w:pPr>
    </w:p>
    <w:p w14:paraId="332CA432" w14:textId="64CDDC1D" w:rsidR="00975C06" w:rsidRDefault="00975C06" w:rsidP="00F770BA">
      <w:pPr>
        <w:jc w:val="center"/>
        <w:rPr>
          <w:rFonts w:ascii="Times New Roman"/>
          <w:b/>
          <w:bCs/>
          <w:szCs w:val="18"/>
          <w:lang w:val="en-US" w:eastAsia="en-US" w:bidi="ar-SA"/>
        </w:rPr>
      </w:pPr>
      <w:r w:rsidRPr="00C43B6B">
        <w:rPr>
          <w:rFonts w:ascii="Times New Roman"/>
          <w:b/>
          <w:bCs/>
          <w:szCs w:val="18"/>
          <w:lang w:val="en-US" w:eastAsia="en-US" w:bidi="ar-SA"/>
        </w:rPr>
        <w:t>Article 1</w:t>
      </w:r>
      <w:r>
        <w:rPr>
          <w:rFonts w:ascii="Times New Roman"/>
          <w:b/>
          <w:bCs/>
          <w:szCs w:val="18"/>
          <w:lang w:val="en-US" w:eastAsia="en-US" w:bidi="ar-SA"/>
        </w:rPr>
        <w:t>5</w:t>
      </w:r>
      <w:r>
        <w:rPr>
          <w:rFonts w:ascii="Times New Roman"/>
          <w:b/>
          <w:bCs/>
          <w:szCs w:val="18"/>
          <w:lang w:val="en-US" w:eastAsia="en-US" w:bidi="ar-SA"/>
        </w:rPr>
        <w:br/>
      </w:r>
      <w:r w:rsidRPr="00C43B6B">
        <w:rPr>
          <w:rFonts w:ascii="Times New Roman"/>
          <w:b/>
          <w:bCs/>
          <w:szCs w:val="18"/>
          <w:lang w:val="en-US" w:eastAsia="en-US" w:bidi="ar-SA"/>
        </w:rPr>
        <w:t>(Clearance records)</w:t>
      </w:r>
    </w:p>
    <w:p w14:paraId="488234DA" w14:textId="77777777" w:rsidR="00F770BA" w:rsidRPr="00C43B6B" w:rsidRDefault="00F770BA" w:rsidP="00F770BA">
      <w:pPr>
        <w:jc w:val="center"/>
        <w:rPr>
          <w:rFonts w:ascii="Times New Roman"/>
          <w:b/>
          <w:bCs/>
          <w:szCs w:val="18"/>
          <w:lang w:val="en-US" w:eastAsia="en-US" w:bidi="ar-SA"/>
        </w:rPr>
      </w:pPr>
    </w:p>
    <w:p w14:paraId="52A3F119" w14:textId="77777777" w:rsidR="00975C06" w:rsidRPr="00C43B6B" w:rsidRDefault="00975C06" w:rsidP="00975C06">
      <w:pPr>
        <w:numPr>
          <w:ilvl w:val="0"/>
          <w:numId w:val="22"/>
        </w:numPr>
        <w:tabs>
          <w:tab w:val="left" w:pos="802"/>
        </w:tabs>
        <w:spacing w:before="120"/>
        <w:ind w:right="612"/>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Users of radiation sources shall be obliged to keep a clearance record containing, as a minimum, information on the date of clearance, the quantity of the radioactive substance cleared and the manner in which it is</w:t>
      </w:r>
      <w:r w:rsidRPr="00C43B6B">
        <w:rPr>
          <w:rFonts w:ascii="Times New Roman" w:hAnsi="Times New Roman" w:cs="Times New Roman"/>
          <w:spacing w:val="-6"/>
          <w:lang w:val="en-US" w:eastAsia="en-US" w:bidi="ar-SA"/>
        </w:rPr>
        <w:t xml:space="preserve"> </w:t>
      </w:r>
      <w:r w:rsidRPr="00C43B6B">
        <w:rPr>
          <w:rFonts w:ascii="Times New Roman" w:hAnsi="Times New Roman" w:cs="Times New Roman"/>
          <w:lang w:val="en-US" w:eastAsia="en-US" w:bidi="ar-SA"/>
        </w:rPr>
        <w:t>handled.</w:t>
      </w:r>
    </w:p>
    <w:p w14:paraId="76652B3D" w14:textId="5BFE8386" w:rsidR="00975C06" w:rsidRPr="00C43B6B" w:rsidRDefault="00975C06" w:rsidP="00975C06">
      <w:pPr>
        <w:numPr>
          <w:ilvl w:val="0"/>
          <w:numId w:val="22"/>
        </w:numPr>
        <w:tabs>
          <w:tab w:val="left" w:pos="802"/>
        </w:tabs>
        <w:spacing w:before="119"/>
        <w:ind w:right="620"/>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Before clearing a radioactive </w:t>
      </w:r>
      <w:r w:rsidR="00D75110" w:rsidRPr="00C43B6B">
        <w:rPr>
          <w:rFonts w:ascii="Times New Roman" w:hAnsi="Times New Roman" w:cs="Times New Roman"/>
          <w:lang w:val="en-US" w:eastAsia="en-US" w:bidi="ar-SA"/>
        </w:rPr>
        <w:t>substance,</w:t>
      </w:r>
      <w:r w:rsidRPr="00C43B6B">
        <w:rPr>
          <w:rFonts w:ascii="Times New Roman" w:hAnsi="Times New Roman" w:cs="Times New Roman"/>
          <w:lang w:val="en-US" w:eastAsia="en-US" w:bidi="ar-SA"/>
        </w:rPr>
        <w:t xml:space="preserve"> its user shall inform the competent authority thereof and submit the requisite evidence showing that clearance conditions have been</w:t>
      </w:r>
      <w:r w:rsidRPr="00C43B6B">
        <w:rPr>
          <w:rFonts w:ascii="Times New Roman" w:hAnsi="Times New Roman" w:cs="Times New Roman"/>
          <w:spacing w:val="-15"/>
          <w:lang w:val="en-US" w:eastAsia="en-US" w:bidi="ar-SA"/>
        </w:rPr>
        <w:t xml:space="preserve"> </w:t>
      </w:r>
      <w:r w:rsidRPr="00C43B6B">
        <w:rPr>
          <w:rFonts w:ascii="Times New Roman" w:hAnsi="Times New Roman" w:cs="Times New Roman"/>
          <w:lang w:val="en-US" w:eastAsia="en-US" w:bidi="ar-SA"/>
        </w:rPr>
        <w:t>met.</w:t>
      </w:r>
    </w:p>
    <w:p w14:paraId="3317CD52" w14:textId="77777777" w:rsidR="00975C06" w:rsidRPr="00875173" w:rsidRDefault="00975C06" w:rsidP="00875173">
      <w:pPr>
        <w:rPr>
          <w:rFonts w:ascii="Times New Roman"/>
          <w:sz w:val="28"/>
          <w:lang w:val="en-US" w:eastAsia="en-US" w:bidi="ar-SA"/>
        </w:rPr>
      </w:pPr>
    </w:p>
    <w:p w14:paraId="6A675EC4" w14:textId="77777777" w:rsidR="00875173" w:rsidRPr="00C43B6B" w:rsidRDefault="00875173" w:rsidP="00875173">
      <w:pPr>
        <w:spacing w:before="172"/>
        <w:ind w:left="2005" w:right="2382"/>
        <w:jc w:val="center"/>
        <w:outlineLvl w:val="0"/>
        <w:rPr>
          <w:rFonts w:ascii="Times New Roman" w:hAnsi="Times New Roman" w:cs="Times New Roman"/>
          <w:b/>
          <w:bCs/>
          <w:lang w:val="en-US" w:eastAsia="en-US" w:bidi="ar-SA"/>
        </w:rPr>
      </w:pPr>
      <w:bookmarkStart w:id="29" w:name="Article_16_(Licence_to_use_a_radiation_s"/>
      <w:bookmarkStart w:id="30" w:name="_bookmark18"/>
      <w:bookmarkEnd w:id="29"/>
      <w:bookmarkEnd w:id="30"/>
      <w:r w:rsidRPr="00C43B6B">
        <w:rPr>
          <w:rFonts w:ascii="Times New Roman" w:hAnsi="Times New Roman" w:cs="Times New Roman"/>
          <w:b/>
          <w:bCs/>
          <w:lang w:val="en-US" w:eastAsia="en-US" w:bidi="ar-SA"/>
        </w:rPr>
        <w:t>Article 16</w:t>
      </w:r>
    </w:p>
    <w:p w14:paraId="1AAB851C" w14:textId="463273C0" w:rsidR="00875173" w:rsidRDefault="00875173" w:rsidP="00875173">
      <w:pPr>
        <w:spacing w:before="1"/>
        <w:ind w:left="313" w:right="697"/>
        <w:jc w:val="center"/>
        <w:rPr>
          <w:rFonts w:ascii="Times New Roman" w:hAnsi="Times New Roman" w:cs="Times New Roman"/>
          <w:b/>
          <w:lang w:val="en-US" w:eastAsia="en-US" w:bidi="ar-SA"/>
        </w:rPr>
      </w:pPr>
      <w:r w:rsidRPr="00C43B6B">
        <w:rPr>
          <w:rFonts w:ascii="Times New Roman" w:hAnsi="Times New Roman" w:cs="Times New Roman"/>
          <w:b/>
          <w:lang w:val="en-US" w:eastAsia="en-US" w:bidi="ar-SA"/>
        </w:rPr>
        <w:t>(</w:t>
      </w:r>
      <w:proofErr w:type="spellStart"/>
      <w:r w:rsidRPr="00C43B6B">
        <w:rPr>
          <w:rFonts w:ascii="Times New Roman" w:hAnsi="Times New Roman" w:cs="Times New Roman"/>
          <w:b/>
          <w:lang w:val="en-US" w:eastAsia="en-US" w:bidi="ar-SA"/>
        </w:rPr>
        <w:t>Licence</w:t>
      </w:r>
      <w:proofErr w:type="spellEnd"/>
      <w:r w:rsidRPr="00C43B6B">
        <w:rPr>
          <w:rFonts w:ascii="Times New Roman" w:hAnsi="Times New Roman" w:cs="Times New Roman"/>
          <w:b/>
          <w:lang w:val="en-US" w:eastAsia="en-US" w:bidi="ar-SA"/>
        </w:rPr>
        <w:t xml:space="preserve"> to use a radiation source and entry of a radiation source in the register of radiation sources)</w:t>
      </w:r>
    </w:p>
    <w:p w14:paraId="188F5D73" w14:textId="77777777" w:rsidR="00F770BA" w:rsidRPr="00C43B6B" w:rsidRDefault="00F770BA" w:rsidP="00875173">
      <w:pPr>
        <w:spacing w:before="1"/>
        <w:ind w:left="313" w:right="697"/>
        <w:jc w:val="center"/>
        <w:rPr>
          <w:rFonts w:ascii="Times New Roman" w:hAnsi="Times New Roman" w:cs="Times New Roman"/>
          <w:b/>
          <w:lang w:val="en-US" w:eastAsia="en-US" w:bidi="ar-SA"/>
        </w:rPr>
      </w:pPr>
    </w:p>
    <w:p w14:paraId="411E4FF9" w14:textId="77777777" w:rsidR="00875173" w:rsidRPr="00C43B6B" w:rsidRDefault="00875173" w:rsidP="00202F6D">
      <w:pPr>
        <w:numPr>
          <w:ilvl w:val="0"/>
          <w:numId w:val="6"/>
        </w:numPr>
        <w:tabs>
          <w:tab w:val="left" w:pos="802"/>
        </w:tabs>
        <w:spacing w:before="118"/>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A </w:t>
      </w:r>
      <w:proofErr w:type="spellStart"/>
      <w:r w:rsidRPr="00C43B6B">
        <w:rPr>
          <w:rFonts w:ascii="Times New Roman" w:hAnsi="Times New Roman" w:cs="Times New Roman"/>
          <w:lang w:val="en-US" w:eastAsia="en-US" w:bidi="ar-SA"/>
        </w:rPr>
        <w:t>licence</w:t>
      </w:r>
      <w:proofErr w:type="spellEnd"/>
      <w:r w:rsidRPr="00C43B6B">
        <w:rPr>
          <w:rFonts w:ascii="Times New Roman" w:hAnsi="Times New Roman" w:cs="Times New Roman"/>
          <w:lang w:val="en-US" w:eastAsia="en-US" w:bidi="ar-SA"/>
        </w:rPr>
        <w:t xml:space="preserve"> to use a radiation source shall be required in respect</w:t>
      </w:r>
      <w:r w:rsidRPr="00C43B6B">
        <w:rPr>
          <w:rFonts w:ascii="Times New Roman" w:hAnsi="Times New Roman" w:cs="Times New Roman"/>
          <w:spacing w:val="-10"/>
          <w:lang w:val="en-US" w:eastAsia="en-US" w:bidi="ar-SA"/>
        </w:rPr>
        <w:t xml:space="preserve"> </w:t>
      </w:r>
      <w:r w:rsidRPr="00C43B6B">
        <w:rPr>
          <w:rFonts w:ascii="Times New Roman" w:hAnsi="Times New Roman" w:cs="Times New Roman"/>
          <w:lang w:val="en-US" w:eastAsia="en-US" w:bidi="ar-SA"/>
        </w:rPr>
        <w:t>of:</w:t>
      </w:r>
    </w:p>
    <w:p w14:paraId="42EEE444" w14:textId="4D7CB826" w:rsidR="00875173" w:rsidRPr="00C43B6B" w:rsidRDefault="00875173" w:rsidP="002C50C5">
      <w:pPr>
        <w:numPr>
          <w:ilvl w:val="1"/>
          <w:numId w:val="6"/>
        </w:numPr>
        <w:tabs>
          <w:tab w:val="left" w:pos="1085"/>
        </w:tabs>
        <w:spacing w:before="120"/>
        <w:ind w:right="567" w:hanging="361"/>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high-activity radiation sources with an activity as laid down in Table 4 in the </w:t>
      </w:r>
      <w:r w:rsidR="00941C0A">
        <w:rPr>
          <w:rFonts w:ascii="Times New Roman" w:hAnsi="Times New Roman" w:cs="Times New Roman"/>
          <w:lang w:val="en-US" w:eastAsia="en-US" w:bidi="ar-SA"/>
        </w:rPr>
        <w:t>A</w:t>
      </w:r>
      <w:r w:rsidRPr="00C43B6B">
        <w:rPr>
          <w:rFonts w:ascii="Times New Roman" w:hAnsi="Times New Roman" w:cs="Times New Roman"/>
          <w:lang w:val="en-US" w:eastAsia="en-US" w:bidi="ar-SA"/>
        </w:rPr>
        <w:t>nnex</w:t>
      </w:r>
      <w:r w:rsidRPr="00C43B6B">
        <w:rPr>
          <w:rFonts w:ascii="Times New Roman" w:hAnsi="Times New Roman" w:cs="Times New Roman"/>
          <w:spacing w:val="-17"/>
          <w:lang w:val="en-US" w:eastAsia="en-US" w:bidi="ar-SA"/>
        </w:rPr>
        <w:t xml:space="preserve"> </w:t>
      </w:r>
      <w:r w:rsidR="00941C0A">
        <w:rPr>
          <w:rFonts w:ascii="Times New Roman" w:hAnsi="Times New Roman" w:cs="Times New Roman"/>
          <w:lang w:val="en-US" w:eastAsia="en-US" w:bidi="ar-SA"/>
        </w:rPr>
        <w:t>to this Decree</w:t>
      </w:r>
      <w:r w:rsidR="007A3015">
        <w:rPr>
          <w:rFonts w:ascii="Times New Roman" w:hAnsi="Times New Roman" w:cs="Times New Roman"/>
          <w:lang w:val="en-US" w:eastAsia="en-US" w:bidi="ar-SA"/>
        </w:rPr>
        <w:t>, including the container if it is made of depleted uranium</w:t>
      </w:r>
      <w:r w:rsidRPr="00C43B6B">
        <w:rPr>
          <w:rFonts w:ascii="Times New Roman" w:hAnsi="Times New Roman" w:cs="Times New Roman"/>
          <w:lang w:val="en-US" w:eastAsia="en-US" w:bidi="ar-SA"/>
        </w:rPr>
        <w:t>;</w:t>
      </w:r>
    </w:p>
    <w:p w14:paraId="61B7D241" w14:textId="63387FAA" w:rsidR="00875173" w:rsidRDefault="00875173" w:rsidP="00202F6D">
      <w:pPr>
        <w:numPr>
          <w:ilvl w:val="1"/>
          <w:numId w:val="6"/>
        </w:numPr>
        <w:tabs>
          <w:tab w:val="left" w:pos="1085"/>
        </w:tabs>
        <w:spacing w:before="120"/>
        <w:ind w:right="613"/>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X-ray devices with a maximum potential difference exceeding 160 kV, where the radiation protection assessment defines the radiation risk from using such a device as ‘not</w:t>
      </w:r>
      <w:r w:rsidRPr="00C43B6B">
        <w:rPr>
          <w:rFonts w:ascii="Times New Roman" w:hAnsi="Times New Roman" w:cs="Times New Roman"/>
          <w:spacing w:val="-38"/>
          <w:lang w:val="en-US" w:eastAsia="en-US" w:bidi="ar-SA"/>
        </w:rPr>
        <w:t xml:space="preserve"> </w:t>
      </w:r>
      <w:r w:rsidRPr="00C43B6B">
        <w:rPr>
          <w:rFonts w:ascii="Times New Roman" w:hAnsi="Times New Roman" w:cs="Times New Roman"/>
          <w:lang w:val="en-US" w:eastAsia="en-US" w:bidi="ar-SA"/>
        </w:rPr>
        <w:t>small’;</w:t>
      </w:r>
    </w:p>
    <w:p w14:paraId="098681C4" w14:textId="49D396B7" w:rsidR="00F33A6D" w:rsidRPr="00C43B6B" w:rsidRDefault="00F33A6D" w:rsidP="00202F6D">
      <w:pPr>
        <w:numPr>
          <w:ilvl w:val="1"/>
          <w:numId w:val="6"/>
        </w:numPr>
        <w:tabs>
          <w:tab w:val="left" w:pos="1085"/>
        </w:tabs>
        <w:spacing w:before="120"/>
        <w:ind w:right="613"/>
        <w:jc w:val="both"/>
        <w:rPr>
          <w:rFonts w:ascii="Times New Roman" w:hAnsi="Times New Roman" w:cs="Times New Roman"/>
          <w:lang w:val="en-US" w:eastAsia="en-US" w:bidi="ar-SA"/>
        </w:rPr>
      </w:pPr>
      <w:r>
        <w:rPr>
          <w:rFonts w:ascii="Times New Roman" w:hAnsi="Times New Roman" w:cs="Times New Roman"/>
          <w:lang w:val="en-US" w:eastAsia="en-US" w:bidi="ar-SA"/>
        </w:rPr>
        <w:t>particle accelerator;</w:t>
      </w:r>
    </w:p>
    <w:p w14:paraId="6409E160" w14:textId="57A4AAC7" w:rsidR="00875173" w:rsidRPr="00C43B6B" w:rsidRDefault="00875173" w:rsidP="00202F6D">
      <w:pPr>
        <w:numPr>
          <w:ilvl w:val="1"/>
          <w:numId w:val="6"/>
        </w:numPr>
        <w:tabs>
          <w:tab w:val="left" w:pos="1085"/>
        </w:tabs>
        <w:spacing w:before="121"/>
        <w:ind w:right="616"/>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open radiation sources with an activity exceeding the exemption level indicated in the third column of Table 3 in the </w:t>
      </w:r>
      <w:r w:rsidR="00C43B6B">
        <w:rPr>
          <w:rFonts w:ascii="Times New Roman" w:hAnsi="Times New Roman" w:cs="Times New Roman"/>
          <w:lang w:val="en-US" w:eastAsia="en-US" w:bidi="ar-SA"/>
        </w:rPr>
        <w:t>A</w:t>
      </w:r>
      <w:r w:rsidRPr="00C43B6B">
        <w:rPr>
          <w:rFonts w:ascii="Times New Roman" w:hAnsi="Times New Roman" w:cs="Times New Roman"/>
          <w:lang w:val="en-US" w:eastAsia="en-US" w:bidi="ar-SA"/>
        </w:rPr>
        <w:t>nnex</w:t>
      </w:r>
      <w:r w:rsidRPr="00C43B6B">
        <w:rPr>
          <w:rFonts w:ascii="Times New Roman" w:hAnsi="Times New Roman" w:cs="Times New Roman"/>
          <w:spacing w:val="-4"/>
          <w:lang w:val="en-US" w:eastAsia="en-US" w:bidi="ar-SA"/>
        </w:rPr>
        <w:t xml:space="preserve"> </w:t>
      </w:r>
      <w:r w:rsidR="00F33A6D">
        <w:rPr>
          <w:rFonts w:ascii="Times New Roman" w:hAnsi="Times New Roman" w:cs="Times New Roman"/>
          <w:lang w:val="en-US" w:eastAsia="en-US" w:bidi="ar-SA"/>
        </w:rPr>
        <w:t>to this Decree</w:t>
      </w:r>
      <w:r w:rsidRPr="00C43B6B">
        <w:rPr>
          <w:rFonts w:ascii="Times New Roman" w:hAnsi="Times New Roman" w:cs="Times New Roman"/>
          <w:lang w:val="en-US" w:eastAsia="en-US" w:bidi="ar-SA"/>
        </w:rPr>
        <w:t>.</w:t>
      </w:r>
    </w:p>
    <w:p w14:paraId="6A1810F1" w14:textId="64163C98" w:rsidR="00875173" w:rsidRPr="00C43B6B" w:rsidRDefault="00875173" w:rsidP="00202F6D">
      <w:pPr>
        <w:numPr>
          <w:ilvl w:val="0"/>
          <w:numId w:val="6"/>
        </w:numPr>
        <w:tabs>
          <w:tab w:val="left" w:pos="802"/>
        </w:tabs>
        <w:spacing w:before="119"/>
        <w:ind w:right="614"/>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Notwithstanding the provisions of the preceding paragraph, a </w:t>
      </w:r>
      <w:proofErr w:type="spellStart"/>
      <w:r w:rsidRPr="00C43B6B">
        <w:rPr>
          <w:rFonts w:ascii="Times New Roman" w:hAnsi="Times New Roman" w:cs="Times New Roman"/>
          <w:lang w:val="en-US" w:eastAsia="en-US" w:bidi="ar-SA"/>
        </w:rPr>
        <w:t>licence</w:t>
      </w:r>
      <w:proofErr w:type="spellEnd"/>
      <w:r w:rsidRPr="00C43B6B">
        <w:rPr>
          <w:rFonts w:ascii="Times New Roman" w:hAnsi="Times New Roman" w:cs="Times New Roman"/>
          <w:lang w:val="en-US" w:eastAsia="en-US" w:bidi="ar-SA"/>
        </w:rPr>
        <w:t xml:space="preserve"> shall be required for radiation sources used in medicine and veterinary medicine, except for calibration sources with an activity not exceeding the activity indicated in Table 4 in the </w:t>
      </w:r>
      <w:r w:rsidR="00C43B6B">
        <w:rPr>
          <w:rFonts w:ascii="Times New Roman" w:hAnsi="Times New Roman" w:cs="Times New Roman"/>
          <w:lang w:val="en-US" w:eastAsia="en-US" w:bidi="ar-SA"/>
        </w:rPr>
        <w:t>A</w:t>
      </w:r>
      <w:r w:rsidRPr="00C43B6B">
        <w:rPr>
          <w:rFonts w:ascii="Times New Roman" w:hAnsi="Times New Roman" w:cs="Times New Roman"/>
          <w:lang w:val="en-US" w:eastAsia="en-US" w:bidi="ar-SA"/>
        </w:rPr>
        <w:t>nnex</w:t>
      </w:r>
      <w:r w:rsidRPr="00C43B6B">
        <w:rPr>
          <w:rFonts w:ascii="Times New Roman" w:hAnsi="Times New Roman" w:cs="Times New Roman"/>
          <w:spacing w:val="-7"/>
          <w:lang w:val="en-US" w:eastAsia="en-US" w:bidi="ar-SA"/>
        </w:rPr>
        <w:t xml:space="preserve"> </w:t>
      </w:r>
      <w:r w:rsidR="00F33A6D">
        <w:rPr>
          <w:rFonts w:ascii="Times New Roman" w:hAnsi="Times New Roman" w:cs="Times New Roman"/>
          <w:lang w:val="en-US" w:eastAsia="en-US" w:bidi="ar-SA"/>
        </w:rPr>
        <w:t>to this Decree</w:t>
      </w:r>
      <w:r w:rsidRPr="00C43B6B">
        <w:rPr>
          <w:rFonts w:ascii="Times New Roman" w:hAnsi="Times New Roman" w:cs="Times New Roman"/>
          <w:lang w:val="en-US" w:eastAsia="en-US" w:bidi="ar-SA"/>
        </w:rPr>
        <w:t>.</w:t>
      </w:r>
    </w:p>
    <w:p w14:paraId="384ECB10" w14:textId="3F464BD4" w:rsidR="00875173" w:rsidRPr="00C43B6B" w:rsidRDefault="00875173" w:rsidP="00202F6D">
      <w:pPr>
        <w:numPr>
          <w:ilvl w:val="0"/>
          <w:numId w:val="6"/>
        </w:numPr>
        <w:tabs>
          <w:tab w:val="left" w:pos="802"/>
        </w:tabs>
        <w:spacing w:before="121"/>
        <w:ind w:right="618"/>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A radiation source requiring </w:t>
      </w:r>
      <w:r w:rsidR="00765717">
        <w:rPr>
          <w:rFonts w:ascii="Times New Roman" w:hAnsi="Times New Roman" w:cs="Times New Roman"/>
          <w:lang w:val="en-US" w:eastAsia="en-US" w:bidi="ar-SA"/>
        </w:rPr>
        <w:t xml:space="preserve">only the </w:t>
      </w:r>
      <w:r w:rsidRPr="00C43B6B">
        <w:rPr>
          <w:rFonts w:ascii="Times New Roman" w:hAnsi="Times New Roman" w:cs="Times New Roman"/>
          <w:lang w:val="en-US" w:eastAsia="en-US" w:bidi="ar-SA"/>
        </w:rPr>
        <w:t xml:space="preserve">entry in the register of radiation sources prior to use means a radiation source not meeting the criteria laid down in the first and second paragraphs of this </w:t>
      </w:r>
      <w:r w:rsidR="00765717">
        <w:rPr>
          <w:rFonts w:ascii="Times New Roman" w:hAnsi="Times New Roman" w:cs="Times New Roman"/>
          <w:lang w:val="en-US" w:eastAsia="en-US" w:bidi="ar-SA"/>
        </w:rPr>
        <w:t>A</w:t>
      </w:r>
      <w:r w:rsidRPr="00C43B6B">
        <w:rPr>
          <w:rFonts w:ascii="Times New Roman" w:hAnsi="Times New Roman" w:cs="Times New Roman"/>
          <w:lang w:val="en-US" w:eastAsia="en-US" w:bidi="ar-SA"/>
        </w:rPr>
        <w:t>rticle.</w:t>
      </w:r>
    </w:p>
    <w:p w14:paraId="07FA3309" w14:textId="77777777" w:rsidR="00875173" w:rsidRPr="00C43B6B" w:rsidRDefault="00875173" w:rsidP="00202F6D">
      <w:pPr>
        <w:numPr>
          <w:ilvl w:val="0"/>
          <w:numId w:val="6"/>
        </w:numPr>
        <w:tabs>
          <w:tab w:val="left" w:pos="802"/>
        </w:tabs>
        <w:spacing w:before="121"/>
        <w:ind w:right="620"/>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Before a radiation source that has undergone any changes is used again, the </w:t>
      </w:r>
      <w:proofErr w:type="spellStart"/>
      <w:r w:rsidRPr="00C43B6B">
        <w:rPr>
          <w:rFonts w:ascii="Times New Roman" w:hAnsi="Times New Roman" w:cs="Times New Roman"/>
          <w:lang w:val="en-US" w:eastAsia="en-US" w:bidi="ar-SA"/>
        </w:rPr>
        <w:t>licence</w:t>
      </w:r>
      <w:proofErr w:type="spellEnd"/>
      <w:r w:rsidRPr="00C43B6B">
        <w:rPr>
          <w:rFonts w:ascii="Times New Roman" w:hAnsi="Times New Roman" w:cs="Times New Roman"/>
          <w:lang w:val="en-US" w:eastAsia="en-US" w:bidi="ar-SA"/>
        </w:rPr>
        <w:t xml:space="preserve"> to use that radiation source shall be renewed or the changes shall be entered in the register of radiation sources,</w:t>
      </w:r>
      <w:r w:rsidRPr="00C43B6B">
        <w:rPr>
          <w:rFonts w:ascii="Times New Roman" w:hAnsi="Times New Roman" w:cs="Times New Roman"/>
          <w:spacing w:val="-3"/>
          <w:lang w:val="en-US" w:eastAsia="en-US" w:bidi="ar-SA"/>
        </w:rPr>
        <w:t xml:space="preserve"> </w:t>
      </w:r>
      <w:r w:rsidRPr="00C43B6B">
        <w:rPr>
          <w:rFonts w:ascii="Times New Roman" w:hAnsi="Times New Roman" w:cs="Times New Roman"/>
          <w:lang w:val="en-US" w:eastAsia="en-US" w:bidi="ar-SA"/>
        </w:rPr>
        <w:t>if:</w:t>
      </w:r>
    </w:p>
    <w:p w14:paraId="24849A7E" w14:textId="69BC0F64" w:rsidR="00875173" w:rsidRPr="00C43B6B" w:rsidRDefault="00875173" w:rsidP="00202F6D">
      <w:pPr>
        <w:numPr>
          <w:ilvl w:val="1"/>
          <w:numId w:val="6"/>
        </w:numPr>
        <w:tabs>
          <w:tab w:val="left" w:pos="1085"/>
        </w:tabs>
        <w:spacing w:before="119"/>
        <w:ind w:right="617"/>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the change to the radiation source could affect the level of protection against </w:t>
      </w:r>
      <w:proofErr w:type="spellStart"/>
      <w:r w:rsidRPr="00C43B6B">
        <w:rPr>
          <w:rFonts w:ascii="Times New Roman" w:hAnsi="Times New Roman" w:cs="Times New Roman"/>
          <w:lang w:val="en-US" w:eastAsia="en-US" w:bidi="ar-SA"/>
        </w:rPr>
        <w:t>ionising</w:t>
      </w:r>
      <w:proofErr w:type="spellEnd"/>
      <w:r w:rsidRPr="00C43B6B">
        <w:rPr>
          <w:rFonts w:ascii="Times New Roman" w:hAnsi="Times New Roman" w:cs="Times New Roman"/>
          <w:lang w:val="en-US" w:eastAsia="en-US" w:bidi="ar-SA"/>
        </w:rPr>
        <w:t xml:space="preserve"> radiation</w:t>
      </w:r>
      <w:r w:rsidR="00765717">
        <w:rPr>
          <w:rFonts w:ascii="Times New Roman" w:hAnsi="Times New Roman" w:cs="Times New Roman"/>
          <w:lang w:val="en-US" w:eastAsia="en-US" w:bidi="ar-SA"/>
        </w:rPr>
        <w:t xml:space="preserve"> as determined in the radiation protection assessment</w:t>
      </w:r>
      <w:r w:rsidRPr="00C43B6B">
        <w:rPr>
          <w:rFonts w:ascii="Times New Roman" w:hAnsi="Times New Roman" w:cs="Times New Roman"/>
          <w:lang w:val="en-US" w:eastAsia="en-US" w:bidi="ar-SA"/>
        </w:rPr>
        <w:t>;</w:t>
      </w:r>
    </w:p>
    <w:p w14:paraId="0E278C6C" w14:textId="1F4C4DAF" w:rsidR="00875173" w:rsidRPr="00C43B6B" w:rsidRDefault="00875173" w:rsidP="00202F6D">
      <w:pPr>
        <w:numPr>
          <w:ilvl w:val="1"/>
          <w:numId w:val="6"/>
        </w:numPr>
        <w:tabs>
          <w:tab w:val="left" w:pos="1085"/>
        </w:tabs>
        <w:spacing w:before="121"/>
        <w:ind w:right="620"/>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a radiation source used as a stationary source is relocated to different premises within the same facility or to a different facility</w:t>
      </w:r>
      <w:r w:rsidR="00975C06">
        <w:rPr>
          <w:rFonts w:ascii="Times New Roman" w:hAnsi="Times New Roman" w:cs="Times New Roman"/>
          <w:lang w:val="en-US" w:eastAsia="en-US" w:bidi="ar-SA"/>
        </w:rPr>
        <w:t>, if the radiation protection assessment shows that the area of application has a significant effect in the radiation protection measures</w:t>
      </w:r>
      <w:r w:rsidRPr="00C43B6B">
        <w:rPr>
          <w:rFonts w:ascii="Times New Roman" w:hAnsi="Times New Roman" w:cs="Times New Roman"/>
          <w:lang w:val="en-US" w:eastAsia="en-US" w:bidi="ar-SA"/>
        </w:rPr>
        <w:t>;</w:t>
      </w:r>
      <w:r w:rsidRPr="00C43B6B">
        <w:rPr>
          <w:rFonts w:ascii="Times New Roman" w:hAnsi="Times New Roman" w:cs="Times New Roman"/>
          <w:spacing w:val="-7"/>
          <w:lang w:val="en-US" w:eastAsia="en-US" w:bidi="ar-SA"/>
        </w:rPr>
        <w:t xml:space="preserve"> </w:t>
      </w:r>
      <w:r w:rsidRPr="00C43B6B">
        <w:rPr>
          <w:rFonts w:ascii="Times New Roman" w:hAnsi="Times New Roman" w:cs="Times New Roman"/>
          <w:lang w:val="en-US" w:eastAsia="en-US" w:bidi="ar-SA"/>
        </w:rPr>
        <w:t>or</w:t>
      </w:r>
    </w:p>
    <w:p w14:paraId="1E42CB00" w14:textId="52ED8F0B" w:rsidR="00875173" w:rsidRPr="00C43B6B" w:rsidRDefault="00875173" w:rsidP="00202F6D">
      <w:pPr>
        <w:numPr>
          <w:ilvl w:val="1"/>
          <w:numId w:val="6"/>
        </w:numPr>
        <w:tabs>
          <w:tab w:val="left" w:pos="1085"/>
        </w:tabs>
        <w:spacing w:before="119"/>
        <w:ind w:right="612"/>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following the replacement of the X-ray tube in an X-ray machine, except for X-ray machines for which the manufacturer has provided </w:t>
      </w:r>
      <w:r w:rsidR="00975C06">
        <w:rPr>
          <w:rFonts w:ascii="Times New Roman" w:hAnsi="Times New Roman" w:cs="Times New Roman"/>
          <w:lang w:val="en-US" w:eastAsia="en-US" w:bidi="ar-SA"/>
        </w:rPr>
        <w:t xml:space="preserve">in the technical documentation </w:t>
      </w:r>
      <w:r w:rsidRPr="00C43B6B">
        <w:rPr>
          <w:rFonts w:ascii="Times New Roman" w:hAnsi="Times New Roman" w:cs="Times New Roman"/>
          <w:lang w:val="en-US" w:eastAsia="en-US" w:bidi="ar-SA"/>
        </w:rPr>
        <w:t>that their tubes can be routinely replaced by the</w:t>
      </w:r>
      <w:r w:rsidRPr="00C43B6B">
        <w:rPr>
          <w:rFonts w:ascii="Times New Roman" w:hAnsi="Times New Roman" w:cs="Times New Roman"/>
          <w:spacing w:val="-4"/>
          <w:lang w:val="en-US" w:eastAsia="en-US" w:bidi="ar-SA"/>
        </w:rPr>
        <w:t xml:space="preserve"> </w:t>
      </w:r>
      <w:r w:rsidRPr="00C43B6B">
        <w:rPr>
          <w:rFonts w:ascii="Times New Roman" w:hAnsi="Times New Roman" w:cs="Times New Roman"/>
          <w:lang w:val="en-US" w:eastAsia="en-US" w:bidi="ar-SA"/>
        </w:rPr>
        <w:t>user</w:t>
      </w:r>
      <w:r w:rsidR="00975C06">
        <w:rPr>
          <w:rFonts w:ascii="Times New Roman" w:hAnsi="Times New Roman" w:cs="Times New Roman"/>
          <w:lang w:val="en-US" w:eastAsia="en-US" w:bidi="ar-SA"/>
        </w:rPr>
        <w:t xml:space="preserve"> of this device and such tube is defined in the radiation protection assessment</w:t>
      </w:r>
      <w:r w:rsidRPr="00C43B6B">
        <w:rPr>
          <w:rFonts w:ascii="Times New Roman" w:hAnsi="Times New Roman" w:cs="Times New Roman"/>
          <w:lang w:val="en-US" w:eastAsia="en-US" w:bidi="ar-SA"/>
        </w:rPr>
        <w:t>.</w:t>
      </w:r>
    </w:p>
    <w:p w14:paraId="03728895" w14:textId="77777777" w:rsidR="00875173" w:rsidRPr="00875173" w:rsidRDefault="00875173" w:rsidP="00875173">
      <w:pPr>
        <w:rPr>
          <w:sz w:val="20"/>
          <w:lang w:val="en-US" w:eastAsia="en-US" w:bidi="ar-SA"/>
        </w:rPr>
      </w:pPr>
    </w:p>
    <w:p w14:paraId="5BEE7DD7" w14:textId="77777777" w:rsidR="00875173" w:rsidRPr="00875173" w:rsidRDefault="00875173" w:rsidP="00875173">
      <w:pPr>
        <w:rPr>
          <w:sz w:val="20"/>
          <w:lang w:val="en-US" w:eastAsia="en-US" w:bidi="ar-SA"/>
        </w:rPr>
      </w:pPr>
    </w:p>
    <w:p w14:paraId="675E8668" w14:textId="77777777" w:rsidR="00875173" w:rsidRPr="00875173" w:rsidRDefault="00875173" w:rsidP="00875173">
      <w:pPr>
        <w:rPr>
          <w:sz w:val="20"/>
          <w:lang w:val="en-US" w:eastAsia="en-US" w:bidi="ar-SA"/>
        </w:rPr>
      </w:pPr>
    </w:p>
    <w:p w14:paraId="305733CD" w14:textId="6C518CEF" w:rsidR="00875173" w:rsidRPr="00451C41" w:rsidRDefault="00875173" w:rsidP="00451C41">
      <w:pPr>
        <w:pStyle w:val="Odstavekseznama"/>
        <w:numPr>
          <w:ilvl w:val="0"/>
          <w:numId w:val="26"/>
        </w:numPr>
        <w:tabs>
          <w:tab w:val="left" w:pos="3034"/>
        </w:tabs>
        <w:spacing w:before="74"/>
        <w:jc w:val="center"/>
        <w:outlineLvl w:val="0"/>
        <w:rPr>
          <w:rFonts w:ascii="Times New Roman" w:hAnsi="Times New Roman" w:cs="Times New Roman"/>
          <w:b/>
          <w:bCs/>
          <w:lang w:val="en-US" w:eastAsia="en-US" w:bidi="ar-SA"/>
        </w:rPr>
      </w:pPr>
      <w:bookmarkStart w:id="31" w:name="IV._CRITERIA_FOR_CLASSIFYING_FACILITIES"/>
      <w:bookmarkStart w:id="32" w:name="_bookmark19"/>
      <w:bookmarkEnd w:id="31"/>
      <w:bookmarkEnd w:id="32"/>
      <w:r w:rsidRPr="00451C41">
        <w:rPr>
          <w:rFonts w:ascii="Times New Roman" w:hAnsi="Times New Roman" w:cs="Times New Roman"/>
          <w:b/>
          <w:bCs/>
          <w:lang w:val="en-US" w:eastAsia="en-US" w:bidi="ar-SA"/>
        </w:rPr>
        <w:t>CRITERIA FOR CLASSIFYING</w:t>
      </w:r>
      <w:r w:rsidRPr="00451C41">
        <w:rPr>
          <w:rFonts w:ascii="Times New Roman" w:hAnsi="Times New Roman" w:cs="Times New Roman"/>
          <w:b/>
          <w:bCs/>
          <w:spacing w:val="-3"/>
          <w:lang w:val="en-US" w:eastAsia="en-US" w:bidi="ar-SA"/>
        </w:rPr>
        <w:t xml:space="preserve"> </w:t>
      </w:r>
      <w:r w:rsidRPr="00451C41">
        <w:rPr>
          <w:rFonts w:ascii="Times New Roman" w:hAnsi="Times New Roman" w:cs="Times New Roman"/>
          <w:b/>
          <w:bCs/>
          <w:lang w:val="en-US" w:eastAsia="en-US" w:bidi="ar-SA"/>
        </w:rPr>
        <w:t>FACILITIES</w:t>
      </w:r>
    </w:p>
    <w:p w14:paraId="1C6B0828" w14:textId="77777777" w:rsidR="00875173" w:rsidRPr="00875173" w:rsidRDefault="00875173" w:rsidP="00875173">
      <w:pPr>
        <w:spacing w:before="3"/>
        <w:rPr>
          <w:b/>
          <w:sz w:val="24"/>
          <w:lang w:val="en-US" w:eastAsia="en-US" w:bidi="ar-SA"/>
        </w:rPr>
      </w:pPr>
    </w:p>
    <w:p w14:paraId="5124A159" w14:textId="4F00D04E" w:rsidR="00875173" w:rsidRDefault="00875173" w:rsidP="00875173">
      <w:pPr>
        <w:ind w:left="4054" w:right="4423" w:firstLine="501"/>
        <w:outlineLvl w:val="0"/>
        <w:rPr>
          <w:rFonts w:ascii="Times New Roman" w:hAnsi="Times New Roman" w:cs="Times New Roman"/>
          <w:b/>
          <w:bCs/>
          <w:lang w:val="en-US" w:eastAsia="en-US" w:bidi="ar-SA"/>
        </w:rPr>
      </w:pPr>
      <w:bookmarkStart w:id="33" w:name="Article_17_(Types_of_facilities)"/>
      <w:bookmarkStart w:id="34" w:name="_bookmark20"/>
      <w:bookmarkEnd w:id="33"/>
      <w:bookmarkEnd w:id="34"/>
      <w:r w:rsidRPr="00C43B6B">
        <w:rPr>
          <w:rFonts w:ascii="Times New Roman" w:hAnsi="Times New Roman" w:cs="Times New Roman"/>
          <w:b/>
          <w:bCs/>
          <w:lang w:val="en-US" w:eastAsia="en-US" w:bidi="ar-SA"/>
        </w:rPr>
        <w:t>Article 17 (Types of facilities)</w:t>
      </w:r>
    </w:p>
    <w:p w14:paraId="6D441DC5" w14:textId="77777777" w:rsidR="00F770BA" w:rsidRPr="00C43B6B" w:rsidRDefault="00F770BA" w:rsidP="00875173">
      <w:pPr>
        <w:ind w:left="4054" w:right="4423" w:firstLine="501"/>
        <w:outlineLvl w:val="0"/>
        <w:rPr>
          <w:rFonts w:ascii="Times New Roman" w:hAnsi="Times New Roman" w:cs="Times New Roman"/>
          <w:b/>
          <w:bCs/>
          <w:lang w:val="en-US" w:eastAsia="en-US" w:bidi="ar-SA"/>
        </w:rPr>
      </w:pPr>
    </w:p>
    <w:p w14:paraId="054EC3BA" w14:textId="77777777" w:rsidR="00875173" w:rsidRPr="00C43B6B" w:rsidRDefault="00875173" w:rsidP="00202F6D">
      <w:pPr>
        <w:numPr>
          <w:ilvl w:val="0"/>
          <w:numId w:val="5"/>
        </w:numPr>
        <w:tabs>
          <w:tab w:val="left" w:pos="801"/>
          <w:tab w:val="left" w:pos="802"/>
        </w:tabs>
        <w:spacing w:before="119"/>
        <w:rPr>
          <w:rFonts w:ascii="Times New Roman" w:hAnsi="Times New Roman" w:cs="Times New Roman"/>
          <w:lang w:val="en-US" w:eastAsia="en-US" w:bidi="ar-SA"/>
        </w:rPr>
      </w:pPr>
      <w:r w:rsidRPr="00C43B6B">
        <w:rPr>
          <w:rFonts w:ascii="Times New Roman" w:hAnsi="Times New Roman" w:cs="Times New Roman"/>
          <w:lang w:val="en-US" w:eastAsia="en-US" w:bidi="ar-SA"/>
        </w:rPr>
        <w:t>A facility shall be designated as a radiation facility if</w:t>
      </w:r>
      <w:r w:rsidRPr="00C43B6B">
        <w:rPr>
          <w:rFonts w:ascii="Times New Roman" w:hAnsi="Times New Roman" w:cs="Times New Roman"/>
          <w:spacing w:val="-5"/>
          <w:lang w:val="en-US" w:eastAsia="en-US" w:bidi="ar-SA"/>
        </w:rPr>
        <w:t xml:space="preserve"> </w:t>
      </w:r>
      <w:r w:rsidRPr="00C43B6B">
        <w:rPr>
          <w:rFonts w:ascii="Times New Roman" w:hAnsi="Times New Roman" w:cs="Times New Roman"/>
          <w:lang w:val="en-US" w:eastAsia="en-US" w:bidi="ar-SA"/>
        </w:rPr>
        <w:t>it:</w:t>
      </w:r>
    </w:p>
    <w:p w14:paraId="39B77BBB" w14:textId="77777777" w:rsidR="00875173" w:rsidRPr="00C43B6B" w:rsidRDefault="00875173" w:rsidP="00202F6D">
      <w:pPr>
        <w:numPr>
          <w:ilvl w:val="1"/>
          <w:numId w:val="5"/>
        </w:numPr>
        <w:tabs>
          <w:tab w:val="left" w:pos="1085"/>
        </w:tabs>
        <w:spacing w:before="121"/>
        <w:ind w:right="621"/>
        <w:rPr>
          <w:rFonts w:ascii="Times New Roman" w:hAnsi="Times New Roman" w:cs="Times New Roman"/>
          <w:lang w:val="en-US" w:eastAsia="en-US" w:bidi="ar-SA"/>
        </w:rPr>
      </w:pPr>
      <w:r w:rsidRPr="00C43B6B">
        <w:rPr>
          <w:rFonts w:ascii="Times New Roman" w:hAnsi="Times New Roman" w:cs="Times New Roman"/>
          <w:lang w:val="en-US" w:eastAsia="en-US" w:bidi="ar-SA"/>
        </w:rPr>
        <w:t>accommodates the production or processing of radioactive substances which could lead to the excessive exposure of members of the</w:t>
      </w:r>
      <w:r w:rsidRPr="00C43B6B">
        <w:rPr>
          <w:rFonts w:ascii="Times New Roman" w:hAnsi="Times New Roman" w:cs="Times New Roman"/>
          <w:spacing w:val="-2"/>
          <w:lang w:val="en-US" w:eastAsia="en-US" w:bidi="ar-SA"/>
        </w:rPr>
        <w:t xml:space="preserve"> </w:t>
      </w:r>
      <w:r w:rsidRPr="00C43B6B">
        <w:rPr>
          <w:rFonts w:ascii="Times New Roman" w:hAnsi="Times New Roman" w:cs="Times New Roman"/>
          <w:lang w:val="en-US" w:eastAsia="en-US" w:bidi="ar-SA"/>
        </w:rPr>
        <w:t>public;</w:t>
      </w:r>
    </w:p>
    <w:p w14:paraId="4F128182" w14:textId="77777777" w:rsidR="00875173" w:rsidRPr="00C43B6B" w:rsidRDefault="00875173" w:rsidP="00202F6D">
      <w:pPr>
        <w:numPr>
          <w:ilvl w:val="1"/>
          <w:numId w:val="5"/>
        </w:numPr>
        <w:tabs>
          <w:tab w:val="left" w:pos="1085"/>
        </w:tabs>
        <w:spacing w:before="119"/>
        <w:ind w:right="621"/>
        <w:rPr>
          <w:rFonts w:ascii="Times New Roman" w:hAnsi="Times New Roman" w:cs="Times New Roman"/>
          <w:lang w:val="en-US" w:eastAsia="en-US" w:bidi="ar-SA"/>
        </w:rPr>
      </w:pPr>
      <w:r w:rsidRPr="00C43B6B">
        <w:rPr>
          <w:rFonts w:ascii="Times New Roman" w:hAnsi="Times New Roman" w:cs="Times New Roman"/>
          <w:lang w:val="en-US" w:eastAsia="en-US" w:bidi="ar-SA"/>
        </w:rPr>
        <w:t>uses radiation sources for irradiating objects or foodstuffs with high dose rates, which could lead to deterministic effects in people if used in certain uncontrolled</w:t>
      </w:r>
      <w:r w:rsidRPr="00C43B6B">
        <w:rPr>
          <w:rFonts w:ascii="Times New Roman" w:hAnsi="Times New Roman" w:cs="Times New Roman"/>
          <w:spacing w:val="-18"/>
          <w:lang w:val="en-US" w:eastAsia="en-US" w:bidi="ar-SA"/>
        </w:rPr>
        <w:t xml:space="preserve"> </w:t>
      </w:r>
      <w:r w:rsidRPr="00C43B6B">
        <w:rPr>
          <w:rFonts w:ascii="Times New Roman" w:hAnsi="Times New Roman" w:cs="Times New Roman"/>
          <w:lang w:val="en-US" w:eastAsia="en-US" w:bidi="ar-SA"/>
        </w:rPr>
        <w:t>conditions;</w:t>
      </w:r>
    </w:p>
    <w:p w14:paraId="13FF4A7F" w14:textId="77777777" w:rsidR="00875173" w:rsidRPr="00C43B6B" w:rsidRDefault="00875173" w:rsidP="00202F6D">
      <w:pPr>
        <w:numPr>
          <w:ilvl w:val="1"/>
          <w:numId w:val="5"/>
        </w:numPr>
        <w:tabs>
          <w:tab w:val="left" w:pos="1085"/>
        </w:tabs>
        <w:spacing w:before="120"/>
        <w:ind w:hanging="361"/>
        <w:rPr>
          <w:rFonts w:ascii="Times New Roman" w:hAnsi="Times New Roman" w:cs="Times New Roman"/>
          <w:lang w:val="en-US" w:eastAsia="en-US" w:bidi="ar-SA"/>
        </w:rPr>
      </w:pPr>
      <w:r w:rsidRPr="00C43B6B">
        <w:rPr>
          <w:rFonts w:ascii="Times New Roman" w:hAnsi="Times New Roman" w:cs="Times New Roman"/>
          <w:lang w:val="en-US" w:eastAsia="en-US" w:bidi="ar-SA"/>
        </w:rPr>
        <w:t>uses an accelerator that accelerates particles to over 25</w:t>
      </w:r>
      <w:r w:rsidRPr="00C43B6B">
        <w:rPr>
          <w:rFonts w:ascii="Times New Roman" w:hAnsi="Times New Roman" w:cs="Times New Roman"/>
          <w:spacing w:val="-4"/>
          <w:lang w:val="en-US" w:eastAsia="en-US" w:bidi="ar-SA"/>
        </w:rPr>
        <w:t xml:space="preserve"> </w:t>
      </w:r>
      <w:r w:rsidRPr="00C43B6B">
        <w:rPr>
          <w:rFonts w:ascii="Times New Roman" w:hAnsi="Times New Roman" w:cs="Times New Roman"/>
          <w:lang w:val="en-US" w:eastAsia="en-US" w:bidi="ar-SA"/>
        </w:rPr>
        <w:t>MeV.</w:t>
      </w:r>
    </w:p>
    <w:p w14:paraId="43D99DB0" w14:textId="77777777" w:rsidR="00875173" w:rsidRPr="00C43B6B" w:rsidRDefault="00875173" w:rsidP="00202F6D">
      <w:pPr>
        <w:numPr>
          <w:ilvl w:val="0"/>
          <w:numId w:val="5"/>
        </w:numPr>
        <w:tabs>
          <w:tab w:val="left" w:pos="801"/>
          <w:tab w:val="left" w:pos="802"/>
        </w:tabs>
        <w:spacing w:before="121"/>
        <w:rPr>
          <w:rFonts w:ascii="Times New Roman" w:hAnsi="Times New Roman" w:cs="Times New Roman"/>
          <w:lang w:val="en-US" w:eastAsia="en-US" w:bidi="ar-SA"/>
        </w:rPr>
      </w:pPr>
      <w:r w:rsidRPr="00C43B6B">
        <w:rPr>
          <w:rFonts w:ascii="Times New Roman" w:hAnsi="Times New Roman" w:cs="Times New Roman"/>
          <w:lang w:val="en-US" w:eastAsia="en-US" w:bidi="ar-SA"/>
        </w:rPr>
        <w:t>A facility shall be designated as a minor radiation facility if it</w:t>
      </w:r>
      <w:r w:rsidRPr="00C43B6B">
        <w:rPr>
          <w:rFonts w:ascii="Times New Roman" w:hAnsi="Times New Roman" w:cs="Times New Roman"/>
          <w:spacing w:val="-13"/>
          <w:lang w:val="en-US" w:eastAsia="en-US" w:bidi="ar-SA"/>
        </w:rPr>
        <w:t xml:space="preserve"> </w:t>
      </w:r>
      <w:r w:rsidRPr="00C43B6B">
        <w:rPr>
          <w:rFonts w:ascii="Times New Roman" w:hAnsi="Times New Roman" w:cs="Times New Roman"/>
          <w:lang w:val="en-US" w:eastAsia="en-US" w:bidi="ar-SA"/>
        </w:rPr>
        <w:t>uses:</w:t>
      </w:r>
    </w:p>
    <w:p w14:paraId="0E834195" w14:textId="47909FBD" w:rsidR="00875173" w:rsidRPr="00C43B6B" w:rsidRDefault="00875173" w:rsidP="00202F6D">
      <w:pPr>
        <w:numPr>
          <w:ilvl w:val="1"/>
          <w:numId w:val="5"/>
        </w:numPr>
        <w:tabs>
          <w:tab w:val="left" w:pos="1085"/>
        </w:tabs>
        <w:spacing w:before="119"/>
        <w:ind w:right="618"/>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a radiotherapeutic device;</w:t>
      </w:r>
    </w:p>
    <w:p w14:paraId="5C77A008" w14:textId="0DFBCF0D" w:rsidR="00875173" w:rsidRPr="00C43B6B" w:rsidRDefault="00875173" w:rsidP="00202F6D">
      <w:pPr>
        <w:numPr>
          <w:ilvl w:val="1"/>
          <w:numId w:val="5"/>
        </w:numPr>
        <w:tabs>
          <w:tab w:val="left" w:pos="1085"/>
        </w:tabs>
        <w:spacing w:before="120"/>
        <w:ind w:right="618"/>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an open radiation source in the performance of tasks involving open radiation sources and belonging to category I or II according to Article </w:t>
      </w:r>
      <w:r w:rsidR="00577F0E">
        <w:rPr>
          <w:rFonts w:ascii="Times New Roman" w:hAnsi="Times New Roman" w:cs="Times New Roman"/>
          <w:lang w:val="en-US" w:eastAsia="en-US" w:bidi="ar-SA"/>
        </w:rPr>
        <w:t>9</w:t>
      </w:r>
      <w:r w:rsidRPr="00C43B6B">
        <w:rPr>
          <w:rFonts w:ascii="Times New Roman" w:hAnsi="Times New Roman" w:cs="Times New Roman"/>
          <w:lang w:val="en-US" w:eastAsia="en-US" w:bidi="ar-SA"/>
        </w:rPr>
        <w:t xml:space="preserve"> of this</w:t>
      </w:r>
      <w:r w:rsidRPr="00C43B6B">
        <w:rPr>
          <w:rFonts w:ascii="Times New Roman" w:hAnsi="Times New Roman" w:cs="Times New Roman"/>
          <w:spacing w:val="-5"/>
          <w:lang w:val="en-US" w:eastAsia="en-US" w:bidi="ar-SA"/>
        </w:rPr>
        <w:t xml:space="preserve"> </w:t>
      </w:r>
      <w:r w:rsidRPr="00C43B6B">
        <w:rPr>
          <w:rFonts w:ascii="Times New Roman" w:hAnsi="Times New Roman" w:cs="Times New Roman"/>
          <w:lang w:val="en-US" w:eastAsia="en-US" w:bidi="ar-SA"/>
        </w:rPr>
        <w:t>Decree;</w:t>
      </w:r>
    </w:p>
    <w:p w14:paraId="7C709F7B" w14:textId="77777777" w:rsidR="00C01F58" w:rsidRDefault="00875173" w:rsidP="00C01F58">
      <w:pPr>
        <w:numPr>
          <w:ilvl w:val="1"/>
          <w:numId w:val="5"/>
        </w:numPr>
        <w:tabs>
          <w:tab w:val="left" w:pos="1085"/>
        </w:tabs>
        <w:spacing w:before="121"/>
        <w:ind w:hanging="361"/>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an accelerator that accelerates particles to up to 25 MeV;</w:t>
      </w:r>
    </w:p>
    <w:p w14:paraId="3B9064FE" w14:textId="7B7CC3CE" w:rsidR="00177548" w:rsidRPr="00C01F58" w:rsidRDefault="00875173" w:rsidP="00C01F58">
      <w:pPr>
        <w:numPr>
          <w:ilvl w:val="1"/>
          <w:numId w:val="5"/>
        </w:numPr>
        <w:tabs>
          <w:tab w:val="left" w:pos="1085"/>
        </w:tabs>
        <w:spacing w:before="121"/>
        <w:ind w:hanging="361"/>
        <w:jc w:val="both"/>
        <w:rPr>
          <w:rFonts w:ascii="Times New Roman" w:hAnsi="Times New Roman" w:cs="Times New Roman"/>
          <w:lang w:val="en-US" w:eastAsia="en-US" w:bidi="ar-SA"/>
        </w:rPr>
      </w:pPr>
      <w:r w:rsidRPr="00C01F58">
        <w:rPr>
          <w:rFonts w:ascii="Times New Roman" w:hAnsi="Times New Roman" w:cs="Times New Roman"/>
          <w:lang w:val="en-US" w:eastAsia="en-US" w:bidi="ar-SA"/>
        </w:rPr>
        <w:t xml:space="preserve">one or more closed radiation sources delivering a dose rate in excess of 1 </w:t>
      </w:r>
      <w:proofErr w:type="spellStart"/>
      <w:r w:rsidRPr="00C01F58">
        <w:rPr>
          <w:rFonts w:ascii="Times New Roman" w:hAnsi="Times New Roman" w:cs="Times New Roman"/>
          <w:lang w:val="en-US" w:eastAsia="en-US" w:bidi="ar-SA"/>
        </w:rPr>
        <w:t>Sv</w:t>
      </w:r>
      <w:proofErr w:type="spellEnd"/>
      <w:r w:rsidRPr="00C01F58">
        <w:rPr>
          <w:rFonts w:ascii="Times New Roman" w:hAnsi="Times New Roman" w:cs="Times New Roman"/>
          <w:lang w:val="en-US" w:eastAsia="en-US" w:bidi="ar-SA"/>
        </w:rPr>
        <w:t>/h at a distance of 1 m if no protection is</w:t>
      </w:r>
      <w:r w:rsidRPr="00C01F58">
        <w:rPr>
          <w:rFonts w:ascii="Times New Roman" w:hAnsi="Times New Roman" w:cs="Times New Roman"/>
          <w:spacing w:val="-6"/>
          <w:lang w:val="en-US" w:eastAsia="en-US" w:bidi="ar-SA"/>
        </w:rPr>
        <w:t xml:space="preserve"> </w:t>
      </w:r>
      <w:r w:rsidRPr="00C01F58">
        <w:rPr>
          <w:rFonts w:ascii="Times New Roman" w:hAnsi="Times New Roman" w:cs="Times New Roman"/>
          <w:lang w:val="en-US" w:eastAsia="en-US" w:bidi="ar-SA"/>
        </w:rPr>
        <w:t>used.</w:t>
      </w:r>
      <w:r w:rsidR="00177548" w:rsidRPr="00C01F58">
        <w:rPr>
          <w:rFonts w:ascii="Times New Roman" w:hAnsi="Times New Roman" w:cs="Times New Roman"/>
          <w:b/>
          <w:bCs/>
          <w:lang w:val="en-US" w:eastAsia="en-US" w:bidi="ar-SA"/>
        </w:rPr>
        <w:t xml:space="preserve"> </w:t>
      </w:r>
    </w:p>
    <w:p w14:paraId="7198C316" w14:textId="77777777" w:rsidR="00C01F58" w:rsidRPr="00C43B6B" w:rsidRDefault="00C01F58" w:rsidP="00C01F58">
      <w:pPr>
        <w:tabs>
          <w:tab w:val="left" w:pos="801"/>
          <w:tab w:val="left" w:pos="802"/>
        </w:tabs>
        <w:spacing w:before="121"/>
        <w:ind w:left="801"/>
        <w:rPr>
          <w:rFonts w:ascii="Times New Roman" w:hAnsi="Times New Roman" w:cs="Times New Roman"/>
          <w:lang w:val="en-US" w:eastAsia="en-US" w:bidi="ar-SA"/>
        </w:rPr>
      </w:pPr>
    </w:p>
    <w:p w14:paraId="1B074588" w14:textId="56BA8421" w:rsidR="00177548" w:rsidRPr="00451C41" w:rsidRDefault="00C01F58" w:rsidP="00451C41">
      <w:pPr>
        <w:pStyle w:val="Odstavekseznama"/>
        <w:numPr>
          <w:ilvl w:val="0"/>
          <w:numId w:val="26"/>
        </w:numPr>
        <w:spacing w:before="73"/>
        <w:ind w:right="142"/>
        <w:jc w:val="center"/>
        <w:outlineLvl w:val="0"/>
        <w:rPr>
          <w:rFonts w:ascii="Times New Roman" w:hAnsi="Times New Roman" w:cs="Times New Roman"/>
          <w:b/>
          <w:bCs/>
          <w:lang w:val="en-US" w:eastAsia="en-US" w:bidi="ar-SA"/>
        </w:rPr>
      </w:pPr>
      <w:bookmarkStart w:id="35" w:name="Article_20_(Term_of_validity_of_a_licenc"/>
      <w:bookmarkStart w:id="36" w:name="_bookmark25"/>
      <w:bookmarkEnd w:id="35"/>
      <w:bookmarkEnd w:id="36"/>
      <w:r w:rsidRPr="00451C41">
        <w:rPr>
          <w:rFonts w:ascii="Times New Roman" w:hAnsi="Times New Roman" w:cs="Times New Roman"/>
          <w:b/>
          <w:bCs/>
          <w:lang w:val="en-US" w:eastAsia="en-US" w:bidi="ar-SA"/>
        </w:rPr>
        <w:t>CRITERIA FOR THE TERM OF VALIDITY OF A LICEN</w:t>
      </w:r>
      <w:r w:rsidR="00941C0A" w:rsidRPr="00451C41">
        <w:rPr>
          <w:rFonts w:ascii="Times New Roman" w:hAnsi="Times New Roman" w:cs="Times New Roman"/>
          <w:b/>
          <w:bCs/>
          <w:lang w:val="en-US" w:eastAsia="en-US" w:bidi="ar-SA"/>
        </w:rPr>
        <w:t>CE</w:t>
      </w:r>
      <w:r w:rsidRPr="00451C41">
        <w:rPr>
          <w:rFonts w:ascii="Times New Roman" w:hAnsi="Times New Roman" w:cs="Times New Roman"/>
          <w:b/>
          <w:bCs/>
          <w:lang w:val="en-US" w:eastAsia="en-US" w:bidi="ar-SA"/>
        </w:rPr>
        <w:t xml:space="preserve"> OR REGISTRATION </w:t>
      </w:r>
    </w:p>
    <w:p w14:paraId="1B6A1B74" w14:textId="77777777" w:rsidR="00C01F58" w:rsidRPr="00C01F58" w:rsidRDefault="00C01F58" w:rsidP="00C01F58">
      <w:pPr>
        <w:pStyle w:val="Odstavekseznama"/>
        <w:spacing w:before="73"/>
        <w:ind w:left="0" w:right="142" w:firstLine="0"/>
        <w:outlineLvl w:val="0"/>
        <w:rPr>
          <w:rFonts w:ascii="Times New Roman" w:hAnsi="Times New Roman" w:cs="Times New Roman"/>
          <w:b/>
          <w:bCs/>
          <w:lang w:val="en-US" w:eastAsia="en-US" w:bidi="ar-SA"/>
        </w:rPr>
      </w:pPr>
    </w:p>
    <w:p w14:paraId="01033EFD" w14:textId="2300DE4A" w:rsidR="00177548" w:rsidRPr="00C43B6B" w:rsidRDefault="00177548" w:rsidP="00177548">
      <w:pPr>
        <w:spacing w:before="73"/>
        <w:ind w:left="2005" w:right="2382"/>
        <w:jc w:val="center"/>
        <w:outlineLvl w:val="0"/>
        <w:rPr>
          <w:rFonts w:ascii="Times New Roman" w:hAnsi="Times New Roman" w:cs="Times New Roman"/>
          <w:b/>
          <w:bCs/>
          <w:lang w:val="en-US" w:eastAsia="en-US" w:bidi="ar-SA"/>
        </w:rPr>
      </w:pPr>
      <w:r w:rsidRPr="00C43B6B">
        <w:rPr>
          <w:rFonts w:ascii="Times New Roman" w:hAnsi="Times New Roman" w:cs="Times New Roman"/>
          <w:b/>
          <w:bCs/>
          <w:lang w:val="en-US" w:eastAsia="en-US" w:bidi="ar-SA"/>
        </w:rPr>
        <w:t xml:space="preserve">Article </w:t>
      </w:r>
      <w:r w:rsidR="00C01F58">
        <w:rPr>
          <w:rFonts w:ascii="Times New Roman" w:hAnsi="Times New Roman" w:cs="Times New Roman"/>
          <w:b/>
          <w:bCs/>
          <w:lang w:val="en-US" w:eastAsia="en-US" w:bidi="ar-SA"/>
        </w:rPr>
        <w:t>18</w:t>
      </w:r>
    </w:p>
    <w:p w14:paraId="74941572" w14:textId="5D6E2443" w:rsidR="00177548" w:rsidRPr="00C43B6B" w:rsidRDefault="00177548" w:rsidP="00177548">
      <w:pPr>
        <w:ind w:left="2005" w:right="2386"/>
        <w:jc w:val="center"/>
        <w:rPr>
          <w:rFonts w:ascii="Times New Roman" w:hAnsi="Times New Roman" w:cs="Times New Roman"/>
          <w:b/>
          <w:lang w:val="en-US" w:eastAsia="en-US" w:bidi="ar-SA"/>
        </w:rPr>
      </w:pPr>
      <w:r w:rsidRPr="00C43B6B">
        <w:rPr>
          <w:rFonts w:ascii="Times New Roman" w:hAnsi="Times New Roman" w:cs="Times New Roman"/>
          <w:b/>
          <w:lang w:val="en-US" w:eastAsia="en-US" w:bidi="ar-SA"/>
        </w:rPr>
        <w:t xml:space="preserve">(Term of validity of a </w:t>
      </w:r>
      <w:proofErr w:type="spellStart"/>
      <w:r w:rsidRPr="00C43B6B">
        <w:rPr>
          <w:rFonts w:ascii="Times New Roman" w:hAnsi="Times New Roman" w:cs="Times New Roman"/>
          <w:b/>
          <w:lang w:val="en-US" w:eastAsia="en-US" w:bidi="ar-SA"/>
        </w:rPr>
        <w:t>licence</w:t>
      </w:r>
      <w:proofErr w:type="spellEnd"/>
      <w:r w:rsidRPr="00C43B6B">
        <w:rPr>
          <w:rFonts w:ascii="Times New Roman" w:hAnsi="Times New Roman" w:cs="Times New Roman"/>
          <w:b/>
          <w:lang w:val="en-US" w:eastAsia="en-US" w:bidi="ar-SA"/>
        </w:rPr>
        <w:t xml:space="preserve"> </w:t>
      </w:r>
      <w:r w:rsidR="00CA48D4">
        <w:rPr>
          <w:rFonts w:ascii="Times New Roman" w:hAnsi="Times New Roman" w:cs="Times New Roman"/>
          <w:b/>
          <w:lang w:val="en-US" w:eastAsia="en-US" w:bidi="ar-SA"/>
        </w:rPr>
        <w:t>or registration and applying for an extension</w:t>
      </w:r>
      <w:r w:rsidRPr="00C43B6B">
        <w:rPr>
          <w:rFonts w:ascii="Times New Roman" w:hAnsi="Times New Roman" w:cs="Times New Roman"/>
          <w:b/>
          <w:lang w:val="en-US" w:eastAsia="en-US" w:bidi="ar-SA"/>
        </w:rPr>
        <w:t>)</w:t>
      </w:r>
    </w:p>
    <w:p w14:paraId="70849132" w14:textId="2564F066" w:rsidR="006D242D" w:rsidRPr="00C43B6B" w:rsidRDefault="006D242D" w:rsidP="006D242D">
      <w:pPr>
        <w:numPr>
          <w:ilvl w:val="0"/>
          <w:numId w:val="2"/>
        </w:numPr>
        <w:tabs>
          <w:tab w:val="left" w:pos="801"/>
          <w:tab w:val="left" w:pos="802"/>
        </w:tabs>
        <w:spacing w:before="118"/>
        <w:ind w:right="610"/>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The term of validity of a </w:t>
      </w:r>
      <w:proofErr w:type="spellStart"/>
      <w:r w:rsidRPr="00C43B6B">
        <w:rPr>
          <w:rFonts w:ascii="Times New Roman" w:hAnsi="Times New Roman" w:cs="Times New Roman"/>
          <w:lang w:val="en-US" w:eastAsia="en-US" w:bidi="ar-SA"/>
        </w:rPr>
        <w:t>licence</w:t>
      </w:r>
      <w:proofErr w:type="spellEnd"/>
      <w:r w:rsidRPr="00C43B6B">
        <w:rPr>
          <w:rFonts w:ascii="Times New Roman" w:hAnsi="Times New Roman" w:cs="Times New Roman"/>
          <w:lang w:val="en-US" w:eastAsia="en-US" w:bidi="ar-SA"/>
        </w:rPr>
        <w:t xml:space="preserve"> to carry out radiation </w:t>
      </w:r>
      <w:r>
        <w:rPr>
          <w:rFonts w:ascii="Times New Roman" w:hAnsi="Times New Roman" w:cs="Times New Roman"/>
          <w:lang w:val="en-US" w:eastAsia="en-US" w:bidi="ar-SA"/>
        </w:rPr>
        <w:t>practice</w:t>
      </w:r>
      <w:r w:rsidRPr="00C43B6B">
        <w:rPr>
          <w:rFonts w:ascii="Times New Roman" w:hAnsi="Times New Roman" w:cs="Times New Roman"/>
          <w:lang w:val="en-US" w:eastAsia="en-US" w:bidi="ar-SA"/>
        </w:rPr>
        <w:t xml:space="preserve"> shall be made contingent principally on the information in the radiation protection</w:t>
      </w:r>
      <w:r w:rsidRPr="00C43B6B">
        <w:rPr>
          <w:rFonts w:ascii="Times New Roman" w:hAnsi="Times New Roman" w:cs="Times New Roman"/>
          <w:spacing w:val="-10"/>
          <w:lang w:val="en-US" w:eastAsia="en-US" w:bidi="ar-SA"/>
        </w:rPr>
        <w:t xml:space="preserve"> </w:t>
      </w:r>
      <w:r w:rsidRPr="00C43B6B">
        <w:rPr>
          <w:rFonts w:ascii="Times New Roman" w:hAnsi="Times New Roman" w:cs="Times New Roman"/>
          <w:lang w:val="en-US" w:eastAsia="en-US" w:bidi="ar-SA"/>
        </w:rPr>
        <w:t>assessment.</w:t>
      </w:r>
    </w:p>
    <w:p w14:paraId="72F8887A" w14:textId="1228ACD0" w:rsidR="00177548" w:rsidRDefault="00B104C7" w:rsidP="00177548">
      <w:pPr>
        <w:numPr>
          <w:ilvl w:val="0"/>
          <w:numId w:val="2"/>
        </w:numPr>
        <w:tabs>
          <w:tab w:val="left" w:pos="802"/>
        </w:tabs>
        <w:spacing w:before="120"/>
        <w:ind w:right="613"/>
        <w:jc w:val="both"/>
        <w:rPr>
          <w:rFonts w:ascii="Times New Roman" w:hAnsi="Times New Roman" w:cs="Times New Roman"/>
          <w:lang w:val="en-US" w:eastAsia="en-US" w:bidi="ar-SA"/>
        </w:rPr>
      </w:pPr>
      <w:r>
        <w:rPr>
          <w:rFonts w:ascii="Times New Roman" w:hAnsi="Times New Roman" w:cs="Times New Roman"/>
          <w:lang w:val="en-US" w:eastAsia="en-US" w:bidi="ar-SA"/>
        </w:rPr>
        <w:t>Upon the first issue of a</w:t>
      </w:r>
      <w:r w:rsidR="005E57DC">
        <w:rPr>
          <w:rFonts w:ascii="Times New Roman" w:hAnsi="Times New Roman" w:cs="Times New Roman"/>
          <w:lang w:val="en-US" w:eastAsia="en-US" w:bidi="ar-SA"/>
        </w:rPr>
        <w:t xml:space="preserve"> </w:t>
      </w:r>
      <w:proofErr w:type="spellStart"/>
      <w:r w:rsidR="005E57DC">
        <w:rPr>
          <w:rFonts w:ascii="Times New Roman" w:hAnsi="Times New Roman" w:cs="Times New Roman"/>
          <w:lang w:val="en-US" w:eastAsia="en-US" w:bidi="ar-SA"/>
        </w:rPr>
        <w:t>licence</w:t>
      </w:r>
      <w:proofErr w:type="spellEnd"/>
      <w:r w:rsidR="005E57DC">
        <w:rPr>
          <w:rFonts w:ascii="Times New Roman" w:hAnsi="Times New Roman" w:cs="Times New Roman"/>
          <w:lang w:val="en-US" w:eastAsia="en-US" w:bidi="ar-SA"/>
        </w:rPr>
        <w:t xml:space="preserve"> </w:t>
      </w:r>
      <w:r w:rsidR="00941C0A">
        <w:rPr>
          <w:rFonts w:ascii="Times New Roman" w:hAnsi="Times New Roman" w:cs="Times New Roman"/>
          <w:lang w:val="en-US" w:eastAsia="en-US" w:bidi="ar-SA"/>
        </w:rPr>
        <w:t>to carry out</w:t>
      </w:r>
      <w:r>
        <w:rPr>
          <w:rFonts w:ascii="Times New Roman" w:hAnsi="Times New Roman" w:cs="Times New Roman"/>
          <w:lang w:val="en-US" w:eastAsia="en-US" w:bidi="ar-SA"/>
        </w:rPr>
        <w:t xml:space="preserve"> radiation practice, this </w:t>
      </w:r>
      <w:proofErr w:type="spellStart"/>
      <w:r w:rsidR="005E57DC">
        <w:rPr>
          <w:rFonts w:ascii="Times New Roman" w:hAnsi="Times New Roman" w:cs="Times New Roman"/>
          <w:lang w:val="en-US" w:eastAsia="en-US" w:bidi="ar-SA"/>
        </w:rPr>
        <w:t>licence</w:t>
      </w:r>
      <w:proofErr w:type="spellEnd"/>
      <w:r w:rsidR="005E57DC">
        <w:rPr>
          <w:rFonts w:ascii="Times New Roman" w:hAnsi="Times New Roman" w:cs="Times New Roman"/>
          <w:lang w:val="en-US" w:eastAsia="en-US" w:bidi="ar-SA"/>
        </w:rPr>
        <w:t xml:space="preserve"> </w:t>
      </w:r>
      <w:r>
        <w:rPr>
          <w:rFonts w:ascii="Times New Roman" w:hAnsi="Times New Roman" w:cs="Times New Roman"/>
          <w:lang w:val="en-US" w:eastAsia="en-US" w:bidi="ar-SA"/>
        </w:rPr>
        <w:t xml:space="preserve">shall be issued for a maximum of </w:t>
      </w:r>
      <w:r w:rsidR="006D242D">
        <w:rPr>
          <w:rFonts w:ascii="Times New Roman" w:hAnsi="Times New Roman" w:cs="Times New Roman"/>
          <w:lang w:val="en-US" w:eastAsia="en-US" w:bidi="ar-SA"/>
        </w:rPr>
        <w:t>five</w:t>
      </w:r>
      <w:r>
        <w:rPr>
          <w:rFonts w:ascii="Times New Roman" w:hAnsi="Times New Roman" w:cs="Times New Roman"/>
          <w:lang w:val="en-US" w:eastAsia="en-US" w:bidi="ar-SA"/>
        </w:rPr>
        <w:t xml:space="preserve"> years.</w:t>
      </w:r>
    </w:p>
    <w:p w14:paraId="1D486C26" w14:textId="0D6A084D" w:rsidR="00B104C7" w:rsidRDefault="00B104C7" w:rsidP="00177548">
      <w:pPr>
        <w:numPr>
          <w:ilvl w:val="0"/>
          <w:numId w:val="2"/>
        </w:numPr>
        <w:tabs>
          <w:tab w:val="left" w:pos="802"/>
        </w:tabs>
        <w:spacing w:before="120"/>
        <w:ind w:right="613"/>
        <w:jc w:val="both"/>
        <w:rPr>
          <w:rFonts w:ascii="Times New Roman" w:hAnsi="Times New Roman" w:cs="Times New Roman"/>
          <w:lang w:val="en-US" w:eastAsia="en-US" w:bidi="ar-SA"/>
        </w:rPr>
      </w:pPr>
      <w:r>
        <w:rPr>
          <w:rFonts w:ascii="Times New Roman" w:hAnsi="Times New Roman" w:cs="Times New Roman"/>
          <w:lang w:val="en-US" w:eastAsia="en-US" w:bidi="ar-SA"/>
        </w:rPr>
        <w:t>The validity of the registration of radiation practice shall be issued for 10 years.</w:t>
      </w:r>
    </w:p>
    <w:p w14:paraId="37CD1EB5" w14:textId="260CBBBF" w:rsidR="00B104C7" w:rsidRDefault="005E57DC" w:rsidP="00177548">
      <w:pPr>
        <w:numPr>
          <w:ilvl w:val="0"/>
          <w:numId w:val="2"/>
        </w:numPr>
        <w:tabs>
          <w:tab w:val="left" w:pos="802"/>
        </w:tabs>
        <w:spacing w:before="120"/>
        <w:ind w:right="613"/>
        <w:jc w:val="both"/>
        <w:rPr>
          <w:rFonts w:ascii="Times New Roman" w:hAnsi="Times New Roman" w:cs="Times New Roman"/>
          <w:lang w:val="en-US" w:eastAsia="en-US" w:bidi="ar-SA"/>
        </w:rPr>
      </w:pPr>
      <w:r>
        <w:rPr>
          <w:rFonts w:ascii="Times New Roman" w:hAnsi="Times New Roman" w:cs="Times New Roman"/>
          <w:lang w:val="en-US" w:eastAsia="en-US" w:bidi="ar-SA"/>
        </w:rPr>
        <w:t xml:space="preserve">The decision on the period of validity of the </w:t>
      </w:r>
      <w:proofErr w:type="spellStart"/>
      <w:r>
        <w:rPr>
          <w:rFonts w:ascii="Times New Roman" w:hAnsi="Times New Roman" w:cs="Times New Roman"/>
          <w:lang w:val="en-US" w:eastAsia="en-US" w:bidi="ar-SA"/>
        </w:rPr>
        <w:t>licence</w:t>
      </w:r>
      <w:proofErr w:type="spellEnd"/>
      <w:r>
        <w:rPr>
          <w:rFonts w:ascii="Times New Roman" w:hAnsi="Times New Roman" w:cs="Times New Roman"/>
          <w:lang w:val="en-US" w:eastAsia="en-US" w:bidi="ar-SA"/>
        </w:rPr>
        <w:t xml:space="preserve"> for the use of radiation source shall take into account mainly data from radiation protection assessment, the recommended lifetime of the radiation source determined by the radiation source manufacturer, the</w:t>
      </w:r>
      <w:r w:rsidR="00807948">
        <w:rPr>
          <w:rFonts w:ascii="Times New Roman" w:hAnsi="Times New Roman" w:cs="Times New Roman"/>
          <w:lang w:val="en-US" w:eastAsia="en-US" w:bidi="ar-SA"/>
        </w:rPr>
        <w:t xml:space="preserve"> activity of a radiation source if it is a highly active radiation source and the data from the radiological intervention program in the case of exposure for medical purposes.</w:t>
      </w:r>
    </w:p>
    <w:p w14:paraId="518B5A1A" w14:textId="0ADE0395" w:rsidR="00807948" w:rsidRPr="00C43B6B" w:rsidRDefault="00E2381E" w:rsidP="00177548">
      <w:pPr>
        <w:numPr>
          <w:ilvl w:val="0"/>
          <w:numId w:val="2"/>
        </w:numPr>
        <w:tabs>
          <w:tab w:val="left" w:pos="802"/>
        </w:tabs>
        <w:spacing w:before="120"/>
        <w:ind w:right="613"/>
        <w:jc w:val="both"/>
        <w:rPr>
          <w:rFonts w:ascii="Times New Roman" w:hAnsi="Times New Roman" w:cs="Times New Roman"/>
          <w:lang w:val="en-US" w:eastAsia="en-US" w:bidi="ar-SA"/>
        </w:rPr>
      </w:pPr>
      <w:r>
        <w:rPr>
          <w:rFonts w:ascii="Times New Roman" w:hAnsi="Times New Roman" w:cs="Times New Roman"/>
          <w:lang w:val="en-US" w:eastAsia="en-US" w:bidi="ar-SA"/>
        </w:rPr>
        <w:t xml:space="preserve">When deciding on the period operation of a nuclear or radiation facility, the data from the safety report shall be taken into </w:t>
      </w:r>
      <w:r w:rsidR="006D242D">
        <w:rPr>
          <w:rFonts w:ascii="Times New Roman" w:hAnsi="Times New Roman" w:cs="Times New Roman"/>
          <w:lang w:val="en-US" w:eastAsia="en-US" w:bidi="ar-SA"/>
        </w:rPr>
        <w:t>a</w:t>
      </w:r>
      <w:r>
        <w:rPr>
          <w:rFonts w:ascii="Times New Roman" w:hAnsi="Times New Roman" w:cs="Times New Roman"/>
          <w:lang w:val="en-US" w:eastAsia="en-US" w:bidi="ar-SA"/>
        </w:rPr>
        <w:t xml:space="preserve">ccount. </w:t>
      </w:r>
    </w:p>
    <w:p w14:paraId="5428FE3E" w14:textId="30A43186" w:rsidR="00875173" w:rsidRPr="00C01F58" w:rsidRDefault="00177548" w:rsidP="00C01F58">
      <w:pPr>
        <w:numPr>
          <w:ilvl w:val="0"/>
          <w:numId w:val="2"/>
        </w:numPr>
        <w:tabs>
          <w:tab w:val="left" w:pos="802"/>
        </w:tabs>
        <w:spacing w:before="120"/>
        <w:ind w:right="620"/>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Applications to extend a </w:t>
      </w:r>
      <w:proofErr w:type="spellStart"/>
      <w:r w:rsidRPr="00C43B6B">
        <w:rPr>
          <w:rFonts w:ascii="Times New Roman" w:hAnsi="Times New Roman" w:cs="Times New Roman"/>
          <w:lang w:val="en-US" w:eastAsia="en-US" w:bidi="ar-SA"/>
        </w:rPr>
        <w:t>licence</w:t>
      </w:r>
      <w:proofErr w:type="spellEnd"/>
      <w:r w:rsidRPr="00C43B6B">
        <w:rPr>
          <w:rFonts w:ascii="Times New Roman" w:hAnsi="Times New Roman" w:cs="Times New Roman"/>
          <w:lang w:val="en-US" w:eastAsia="en-US" w:bidi="ar-SA"/>
        </w:rPr>
        <w:t xml:space="preserve"> to carry out radiation </w:t>
      </w:r>
      <w:r w:rsidR="00807948">
        <w:rPr>
          <w:rFonts w:ascii="Times New Roman" w:hAnsi="Times New Roman" w:cs="Times New Roman"/>
          <w:lang w:val="en-US" w:eastAsia="en-US" w:bidi="ar-SA"/>
        </w:rPr>
        <w:t>practice</w:t>
      </w:r>
      <w:r w:rsidRPr="00C43B6B">
        <w:rPr>
          <w:rFonts w:ascii="Times New Roman" w:hAnsi="Times New Roman" w:cs="Times New Roman"/>
          <w:lang w:val="en-US" w:eastAsia="en-US" w:bidi="ar-SA"/>
        </w:rPr>
        <w:t xml:space="preserve"> or use a radiation source may be</w:t>
      </w:r>
      <w:r w:rsidR="00807948">
        <w:rPr>
          <w:rFonts w:ascii="Times New Roman" w:hAnsi="Times New Roman" w:cs="Times New Roman"/>
          <w:lang w:val="en-US" w:eastAsia="en-US" w:bidi="ar-SA"/>
        </w:rPr>
        <w:t xml:space="preserve"> submitted to</w:t>
      </w:r>
      <w:r w:rsidRPr="00C43B6B">
        <w:rPr>
          <w:rFonts w:ascii="Times New Roman" w:hAnsi="Times New Roman" w:cs="Times New Roman"/>
          <w:lang w:val="en-US" w:eastAsia="en-US" w:bidi="ar-SA"/>
        </w:rPr>
        <w:t xml:space="preserve"> the competent authority, in principle no earlier than two months before the </w:t>
      </w:r>
      <w:proofErr w:type="spellStart"/>
      <w:r w:rsidRPr="00C43B6B">
        <w:rPr>
          <w:rFonts w:ascii="Times New Roman" w:hAnsi="Times New Roman" w:cs="Times New Roman"/>
          <w:lang w:val="en-US" w:eastAsia="en-US" w:bidi="ar-SA"/>
        </w:rPr>
        <w:t>licence</w:t>
      </w:r>
      <w:proofErr w:type="spellEnd"/>
      <w:r w:rsidRPr="00C43B6B">
        <w:rPr>
          <w:rFonts w:ascii="Times New Roman" w:hAnsi="Times New Roman" w:cs="Times New Roman"/>
          <w:lang w:val="en-US" w:eastAsia="en-US" w:bidi="ar-SA"/>
        </w:rPr>
        <w:t xml:space="preserve"> expiry</w:t>
      </w:r>
      <w:r w:rsidRPr="00C43B6B">
        <w:rPr>
          <w:rFonts w:ascii="Times New Roman" w:hAnsi="Times New Roman" w:cs="Times New Roman"/>
          <w:spacing w:val="-3"/>
          <w:lang w:val="en-US" w:eastAsia="en-US" w:bidi="ar-SA"/>
        </w:rPr>
        <w:t xml:space="preserve"> </w:t>
      </w:r>
      <w:r w:rsidRPr="00C43B6B">
        <w:rPr>
          <w:rFonts w:ascii="Times New Roman" w:hAnsi="Times New Roman" w:cs="Times New Roman"/>
          <w:lang w:val="en-US" w:eastAsia="en-US" w:bidi="ar-SA"/>
        </w:rPr>
        <w:t>date.</w:t>
      </w:r>
    </w:p>
    <w:p w14:paraId="43AE6E42" w14:textId="77777777" w:rsidR="00875173" w:rsidRPr="00875173" w:rsidRDefault="00875173" w:rsidP="00875173">
      <w:pPr>
        <w:rPr>
          <w:sz w:val="24"/>
          <w:lang w:val="en-US" w:eastAsia="en-US" w:bidi="ar-SA"/>
        </w:rPr>
      </w:pPr>
    </w:p>
    <w:p w14:paraId="15C8BCBC" w14:textId="1FA101E7" w:rsidR="00875173" w:rsidRPr="00F46898" w:rsidRDefault="00875173" w:rsidP="00F46898">
      <w:pPr>
        <w:pStyle w:val="Odstavekseznama"/>
        <w:numPr>
          <w:ilvl w:val="0"/>
          <w:numId w:val="26"/>
        </w:numPr>
        <w:tabs>
          <w:tab w:val="left" w:pos="3388"/>
        </w:tabs>
        <w:spacing w:before="200" w:line="530" w:lineRule="atLeast"/>
        <w:ind w:right="2268"/>
        <w:jc w:val="center"/>
        <w:outlineLvl w:val="0"/>
        <w:rPr>
          <w:rFonts w:ascii="Times New Roman" w:hAnsi="Times New Roman" w:cs="Times New Roman"/>
          <w:b/>
          <w:bCs/>
          <w:lang w:val="en-US" w:eastAsia="en-US" w:bidi="ar-SA"/>
        </w:rPr>
      </w:pPr>
      <w:bookmarkStart w:id="37" w:name="V._PHYSICAL_SECURITY_MEASURES"/>
      <w:bookmarkStart w:id="38" w:name="_bookmark21"/>
      <w:bookmarkEnd w:id="37"/>
      <w:bookmarkEnd w:id="38"/>
      <w:r w:rsidRPr="00F46898">
        <w:rPr>
          <w:rFonts w:ascii="Times New Roman" w:hAnsi="Times New Roman" w:cs="Times New Roman"/>
          <w:b/>
          <w:bCs/>
          <w:lang w:val="en-US" w:eastAsia="en-US" w:bidi="ar-SA"/>
        </w:rPr>
        <w:t>PHYSICAL SECURITY</w:t>
      </w:r>
      <w:r w:rsidR="00C43B6B" w:rsidRPr="00F46898">
        <w:rPr>
          <w:b/>
          <w:bCs/>
          <w:lang w:val="en-US" w:eastAsia="en-US" w:bidi="ar-SA"/>
        </w:rPr>
        <w:t xml:space="preserve"> </w:t>
      </w:r>
      <w:r w:rsidRPr="00F46898">
        <w:rPr>
          <w:rFonts w:ascii="Times New Roman" w:hAnsi="Times New Roman" w:cs="Times New Roman"/>
          <w:b/>
          <w:bCs/>
          <w:lang w:val="en-US" w:eastAsia="en-US" w:bidi="ar-SA"/>
        </w:rPr>
        <w:t>MEASURES</w:t>
      </w:r>
      <w:bookmarkStart w:id="39" w:name="Article_18_(physical_security_of_radioac"/>
      <w:bookmarkStart w:id="40" w:name="_bookmark22"/>
      <w:bookmarkEnd w:id="39"/>
      <w:bookmarkEnd w:id="40"/>
      <w:r w:rsidRPr="00F46898">
        <w:rPr>
          <w:rFonts w:ascii="Times New Roman" w:hAnsi="Times New Roman" w:cs="Times New Roman"/>
          <w:b/>
          <w:bCs/>
          <w:lang w:val="en-US" w:eastAsia="en-US" w:bidi="ar-SA"/>
        </w:rPr>
        <w:t xml:space="preserve"> </w:t>
      </w:r>
      <w:r w:rsidR="00C43B6B" w:rsidRPr="00F46898">
        <w:rPr>
          <w:b/>
          <w:bCs/>
          <w:lang w:val="en-US" w:eastAsia="en-US" w:bidi="ar-SA"/>
        </w:rPr>
        <w:br/>
      </w:r>
      <w:r w:rsidRPr="00F46898">
        <w:rPr>
          <w:rFonts w:ascii="Times New Roman" w:hAnsi="Times New Roman" w:cs="Times New Roman"/>
          <w:b/>
          <w:bCs/>
          <w:lang w:val="en-US" w:eastAsia="en-US" w:bidi="ar-SA"/>
        </w:rPr>
        <w:t>Article</w:t>
      </w:r>
      <w:r w:rsidRPr="00F46898">
        <w:rPr>
          <w:rFonts w:ascii="Times New Roman" w:hAnsi="Times New Roman" w:cs="Times New Roman"/>
          <w:b/>
          <w:bCs/>
          <w:spacing w:val="-1"/>
          <w:lang w:val="en-US" w:eastAsia="en-US" w:bidi="ar-SA"/>
        </w:rPr>
        <w:t xml:space="preserve"> </w:t>
      </w:r>
      <w:r w:rsidRPr="00F46898">
        <w:rPr>
          <w:rFonts w:ascii="Times New Roman" w:hAnsi="Times New Roman" w:cs="Times New Roman"/>
          <w:b/>
          <w:bCs/>
          <w:lang w:val="en-US" w:eastAsia="en-US" w:bidi="ar-SA"/>
        </w:rPr>
        <w:t>1</w:t>
      </w:r>
      <w:r w:rsidR="00F9065F" w:rsidRPr="00F46898">
        <w:rPr>
          <w:rFonts w:ascii="Times New Roman" w:hAnsi="Times New Roman" w:cs="Times New Roman"/>
          <w:b/>
          <w:bCs/>
          <w:lang w:val="en-US" w:eastAsia="en-US" w:bidi="ar-SA"/>
        </w:rPr>
        <w:t>9</w:t>
      </w:r>
    </w:p>
    <w:p w14:paraId="50FD3B35" w14:textId="77777777" w:rsidR="00875173" w:rsidRPr="00C43B6B" w:rsidRDefault="00875173" w:rsidP="00875173">
      <w:pPr>
        <w:spacing w:before="2"/>
        <w:ind w:left="2702"/>
        <w:jc w:val="both"/>
        <w:rPr>
          <w:rFonts w:ascii="Times New Roman" w:hAnsi="Times New Roman" w:cs="Times New Roman"/>
          <w:b/>
          <w:lang w:val="en-US" w:eastAsia="en-US" w:bidi="ar-SA"/>
        </w:rPr>
      </w:pPr>
      <w:r w:rsidRPr="00C43B6B">
        <w:rPr>
          <w:rFonts w:ascii="Times New Roman" w:hAnsi="Times New Roman" w:cs="Times New Roman"/>
          <w:b/>
          <w:lang w:val="en-US" w:eastAsia="en-US" w:bidi="ar-SA"/>
        </w:rPr>
        <w:t>(</w:t>
      </w:r>
      <w:r w:rsidR="00C43B6B">
        <w:rPr>
          <w:rFonts w:ascii="Times New Roman" w:hAnsi="Times New Roman" w:cs="Times New Roman"/>
          <w:b/>
          <w:lang w:val="en-US" w:eastAsia="en-US" w:bidi="ar-SA"/>
        </w:rPr>
        <w:t>P</w:t>
      </w:r>
      <w:r w:rsidRPr="00C43B6B">
        <w:rPr>
          <w:rFonts w:ascii="Times New Roman" w:hAnsi="Times New Roman" w:cs="Times New Roman"/>
          <w:b/>
          <w:lang w:val="en-US" w:eastAsia="en-US" w:bidi="ar-SA"/>
        </w:rPr>
        <w:t>hysical security of radioactive substances)</w:t>
      </w:r>
    </w:p>
    <w:p w14:paraId="1DD541F6" w14:textId="0E3CE62B" w:rsidR="00875173" w:rsidRPr="00C43B6B" w:rsidRDefault="00F9065F" w:rsidP="00202F6D">
      <w:pPr>
        <w:numPr>
          <w:ilvl w:val="0"/>
          <w:numId w:val="4"/>
        </w:numPr>
        <w:tabs>
          <w:tab w:val="left" w:pos="802"/>
        </w:tabs>
        <w:spacing w:before="119"/>
        <w:ind w:right="613"/>
        <w:jc w:val="both"/>
        <w:rPr>
          <w:rFonts w:ascii="Times New Roman" w:hAnsi="Times New Roman" w:cs="Times New Roman"/>
          <w:lang w:val="en-US" w:eastAsia="en-US" w:bidi="ar-SA"/>
        </w:rPr>
      </w:pPr>
      <w:r>
        <w:rPr>
          <w:rFonts w:ascii="Times New Roman" w:hAnsi="Times New Roman" w:cs="Times New Roman"/>
          <w:lang w:val="en-US" w:eastAsia="en-US" w:bidi="ar-SA"/>
        </w:rPr>
        <w:t>For</w:t>
      </w:r>
      <w:r w:rsidR="00875173" w:rsidRPr="00C43B6B">
        <w:rPr>
          <w:rFonts w:ascii="Times New Roman" w:hAnsi="Times New Roman" w:cs="Times New Roman"/>
          <w:lang w:val="en-US" w:eastAsia="en-US" w:bidi="ar-SA"/>
        </w:rPr>
        <w:t xml:space="preserve"> dangerous radiation sources </w:t>
      </w:r>
      <w:r>
        <w:rPr>
          <w:rFonts w:ascii="Times New Roman" w:hAnsi="Times New Roman" w:cs="Times New Roman"/>
          <w:lang w:val="en-US" w:eastAsia="en-US" w:bidi="ar-SA"/>
        </w:rPr>
        <w:t xml:space="preserve">of category 1 </w:t>
      </w:r>
      <w:r w:rsidR="00875173" w:rsidRPr="00C43B6B">
        <w:rPr>
          <w:rFonts w:ascii="Times New Roman" w:hAnsi="Times New Roman" w:cs="Times New Roman"/>
          <w:lang w:val="en-US" w:eastAsia="en-US" w:bidi="ar-SA"/>
        </w:rPr>
        <w:t xml:space="preserve">listed in Table 5 in the </w:t>
      </w:r>
      <w:r w:rsidR="00C43B6B">
        <w:rPr>
          <w:rFonts w:ascii="Times New Roman" w:hAnsi="Times New Roman" w:cs="Times New Roman"/>
          <w:lang w:val="en-US" w:eastAsia="en-US" w:bidi="ar-SA"/>
        </w:rPr>
        <w:t>A</w:t>
      </w:r>
      <w:r w:rsidR="00875173" w:rsidRPr="00C43B6B">
        <w:rPr>
          <w:rFonts w:ascii="Times New Roman" w:hAnsi="Times New Roman" w:cs="Times New Roman"/>
          <w:lang w:val="en-US" w:eastAsia="en-US" w:bidi="ar-SA"/>
        </w:rPr>
        <w:t xml:space="preserve">nnex </w:t>
      </w:r>
      <w:r>
        <w:rPr>
          <w:rFonts w:ascii="Times New Roman" w:hAnsi="Times New Roman" w:cs="Times New Roman"/>
          <w:lang w:val="en-US" w:eastAsia="en-US" w:bidi="ar-SA"/>
        </w:rPr>
        <w:t>t</w:t>
      </w:r>
      <w:r w:rsidR="00875173" w:rsidRPr="00C43B6B">
        <w:rPr>
          <w:rFonts w:ascii="Times New Roman" w:hAnsi="Times New Roman" w:cs="Times New Roman"/>
          <w:lang w:val="en-US" w:eastAsia="en-US" w:bidi="ar-SA"/>
        </w:rPr>
        <w:t xml:space="preserve">o </w:t>
      </w:r>
      <w:r>
        <w:rPr>
          <w:rFonts w:ascii="Times New Roman" w:hAnsi="Times New Roman" w:cs="Times New Roman"/>
          <w:lang w:val="en-US" w:eastAsia="en-US" w:bidi="ar-SA"/>
        </w:rPr>
        <w:t xml:space="preserve">this Decree physical protection measures </w:t>
      </w:r>
      <w:r w:rsidR="00875173" w:rsidRPr="00C43B6B">
        <w:rPr>
          <w:rFonts w:ascii="Times New Roman" w:hAnsi="Times New Roman" w:cs="Times New Roman"/>
          <w:lang w:val="en-US" w:eastAsia="en-US" w:bidi="ar-SA"/>
        </w:rPr>
        <w:t xml:space="preserve">shall be </w:t>
      </w:r>
      <w:r>
        <w:rPr>
          <w:rFonts w:ascii="Times New Roman" w:hAnsi="Times New Roman" w:cs="Times New Roman"/>
          <w:lang w:val="en-US" w:eastAsia="en-US" w:bidi="ar-SA"/>
        </w:rPr>
        <w:t>implemented in accordance with the regulations governing the physical protection of nuclear facili</w:t>
      </w:r>
      <w:r w:rsidR="00245D0F">
        <w:rPr>
          <w:rFonts w:ascii="Times New Roman" w:hAnsi="Times New Roman" w:cs="Times New Roman"/>
          <w:lang w:val="en-US" w:eastAsia="en-US" w:bidi="ar-SA"/>
        </w:rPr>
        <w:t xml:space="preserve">ty, nuclear and radioactive materials and the transport of nuclear materials.  </w:t>
      </w:r>
    </w:p>
    <w:p w14:paraId="5A8B1B48" w14:textId="6E81BD8A" w:rsidR="00875173" w:rsidRPr="00177548" w:rsidRDefault="00875173" w:rsidP="00177548">
      <w:pPr>
        <w:numPr>
          <w:ilvl w:val="0"/>
          <w:numId w:val="4"/>
        </w:numPr>
        <w:tabs>
          <w:tab w:val="left" w:pos="802"/>
        </w:tabs>
        <w:spacing w:before="119"/>
        <w:ind w:right="615"/>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 xml:space="preserve">The physical security measures </w:t>
      </w:r>
      <w:r w:rsidR="00782C4B">
        <w:rPr>
          <w:rFonts w:ascii="Times New Roman" w:hAnsi="Times New Roman" w:cs="Times New Roman"/>
          <w:lang w:val="en-US" w:eastAsia="en-US" w:bidi="ar-SA"/>
        </w:rPr>
        <w:t xml:space="preserve">referred to in the previous paragraph must also be implemented if the facility is housing </w:t>
      </w:r>
      <w:r w:rsidRPr="00C43B6B">
        <w:rPr>
          <w:rFonts w:ascii="Times New Roman" w:hAnsi="Times New Roman" w:cs="Times New Roman"/>
          <w:lang w:val="en-US" w:eastAsia="en-US" w:bidi="ar-SA"/>
        </w:rPr>
        <w:t xml:space="preserve">dangerous radiation sources containing different radionuclides for which the sum of the quotients of the activity of an individual radionuclide and the values laid down in Table 5 in the </w:t>
      </w:r>
      <w:r w:rsidR="00C43B6B">
        <w:rPr>
          <w:rFonts w:ascii="Times New Roman" w:hAnsi="Times New Roman" w:cs="Times New Roman"/>
          <w:lang w:val="en-US" w:eastAsia="en-US" w:bidi="ar-SA"/>
        </w:rPr>
        <w:t>A</w:t>
      </w:r>
      <w:r w:rsidRPr="00C43B6B">
        <w:rPr>
          <w:rFonts w:ascii="Times New Roman" w:hAnsi="Times New Roman" w:cs="Times New Roman"/>
          <w:lang w:val="en-US" w:eastAsia="en-US" w:bidi="ar-SA"/>
        </w:rPr>
        <w:t>nnex</w:t>
      </w:r>
      <w:r w:rsidR="00177548">
        <w:rPr>
          <w:rFonts w:ascii="Times New Roman" w:hAnsi="Times New Roman" w:cs="Times New Roman"/>
          <w:lang w:val="en-US" w:eastAsia="en-US" w:bidi="ar-SA"/>
        </w:rPr>
        <w:t xml:space="preserve"> to this Decree</w:t>
      </w:r>
      <w:r w:rsidRPr="00C43B6B">
        <w:rPr>
          <w:rFonts w:ascii="Times New Roman" w:hAnsi="Times New Roman" w:cs="Times New Roman"/>
          <w:lang w:val="en-US" w:eastAsia="en-US" w:bidi="ar-SA"/>
        </w:rPr>
        <w:t xml:space="preserve"> is greater than 1.</w:t>
      </w:r>
      <w:bookmarkStart w:id="41" w:name="VI._CRITERIA_FOR_THE_TERM_OF_VALIDITY_OF"/>
      <w:bookmarkStart w:id="42" w:name="_bookmark23"/>
      <w:bookmarkEnd w:id="41"/>
      <w:bookmarkEnd w:id="42"/>
    </w:p>
    <w:p w14:paraId="25A27EE9" w14:textId="07C2381D" w:rsidR="00875173" w:rsidRPr="00F46898" w:rsidRDefault="00875173" w:rsidP="00F46898">
      <w:pPr>
        <w:pStyle w:val="Odstavekseznama"/>
        <w:numPr>
          <w:ilvl w:val="0"/>
          <w:numId w:val="26"/>
        </w:numPr>
        <w:tabs>
          <w:tab w:val="left" w:pos="3089"/>
        </w:tabs>
        <w:spacing w:before="199" w:line="530" w:lineRule="atLeast"/>
        <w:ind w:right="1559"/>
        <w:jc w:val="center"/>
        <w:outlineLvl w:val="0"/>
        <w:rPr>
          <w:rFonts w:ascii="Times New Roman" w:hAnsi="Times New Roman" w:cs="Times New Roman"/>
          <w:b/>
          <w:bCs/>
          <w:lang w:val="en-US" w:eastAsia="en-US" w:bidi="ar-SA"/>
        </w:rPr>
      </w:pPr>
      <w:bookmarkStart w:id="43" w:name="VII._TRANSITIONAL_AND_FINAL_PROVISIONS"/>
      <w:bookmarkStart w:id="44" w:name="_bookmark26"/>
      <w:bookmarkEnd w:id="43"/>
      <w:bookmarkEnd w:id="44"/>
      <w:r w:rsidRPr="00F46898">
        <w:rPr>
          <w:rFonts w:ascii="Times New Roman" w:hAnsi="Times New Roman" w:cs="Times New Roman"/>
          <w:b/>
          <w:bCs/>
          <w:lang w:val="en-US" w:eastAsia="en-US" w:bidi="ar-SA"/>
        </w:rPr>
        <w:t>TRANSITIONAL AND FINAL PROVISIONS</w:t>
      </w:r>
      <w:bookmarkStart w:id="45" w:name="Article_21_(End_of_validity)"/>
      <w:bookmarkStart w:id="46" w:name="_bookmark27"/>
      <w:bookmarkEnd w:id="45"/>
      <w:bookmarkEnd w:id="46"/>
      <w:r w:rsidRPr="00F46898">
        <w:rPr>
          <w:b/>
          <w:bCs/>
          <w:lang w:val="en-US" w:eastAsia="en-US" w:bidi="ar-SA"/>
        </w:rPr>
        <w:t xml:space="preserve"> </w:t>
      </w:r>
      <w:r w:rsidR="00C43B6B" w:rsidRPr="00F46898">
        <w:rPr>
          <w:b/>
          <w:bCs/>
          <w:lang w:val="en-US" w:eastAsia="en-US" w:bidi="ar-SA"/>
        </w:rPr>
        <w:br/>
      </w:r>
      <w:r w:rsidRPr="00F46898">
        <w:rPr>
          <w:rFonts w:ascii="Times New Roman" w:hAnsi="Times New Roman" w:cs="Times New Roman"/>
          <w:b/>
          <w:bCs/>
          <w:lang w:val="en-US" w:eastAsia="en-US" w:bidi="ar-SA"/>
        </w:rPr>
        <w:t>Article</w:t>
      </w:r>
      <w:r w:rsidRPr="00F46898">
        <w:rPr>
          <w:rFonts w:ascii="Times New Roman" w:hAnsi="Times New Roman" w:cs="Times New Roman"/>
          <w:b/>
          <w:bCs/>
          <w:spacing w:val="-1"/>
          <w:lang w:val="en-US" w:eastAsia="en-US" w:bidi="ar-SA"/>
        </w:rPr>
        <w:t xml:space="preserve"> </w:t>
      </w:r>
      <w:r w:rsidRPr="00F46898">
        <w:rPr>
          <w:rFonts w:ascii="Times New Roman" w:hAnsi="Times New Roman" w:cs="Times New Roman"/>
          <w:b/>
          <w:bCs/>
          <w:lang w:val="en-US" w:eastAsia="en-US" w:bidi="ar-SA"/>
        </w:rPr>
        <w:t>2</w:t>
      </w:r>
      <w:r w:rsidR="009815F7" w:rsidRPr="00F46898">
        <w:rPr>
          <w:rFonts w:ascii="Times New Roman" w:hAnsi="Times New Roman" w:cs="Times New Roman"/>
          <w:b/>
          <w:bCs/>
          <w:lang w:val="en-US" w:eastAsia="en-US" w:bidi="ar-SA"/>
        </w:rPr>
        <w:t>0</w:t>
      </w:r>
    </w:p>
    <w:p w14:paraId="65EB7DBE" w14:textId="77777777" w:rsidR="00875173" w:rsidRPr="00C43B6B" w:rsidRDefault="00875173" w:rsidP="00C43B6B">
      <w:pPr>
        <w:spacing w:before="3"/>
        <w:ind w:left="4225"/>
        <w:rPr>
          <w:rFonts w:ascii="Times New Roman" w:hAnsi="Times New Roman" w:cs="Times New Roman"/>
          <w:b/>
          <w:lang w:val="en-US" w:eastAsia="en-US" w:bidi="ar-SA"/>
        </w:rPr>
      </w:pPr>
      <w:r w:rsidRPr="00C43B6B">
        <w:rPr>
          <w:rFonts w:ascii="Times New Roman" w:hAnsi="Times New Roman" w:cs="Times New Roman"/>
          <w:b/>
          <w:lang w:val="en-US" w:eastAsia="en-US" w:bidi="ar-SA"/>
        </w:rPr>
        <w:t>(End of validity)</w:t>
      </w:r>
    </w:p>
    <w:p w14:paraId="1643DEB5" w14:textId="77777777" w:rsidR="00875173" w:rsidRPr="00C43B6B" w:rsidRDefault="00875173" w:rsidP="00875173">
      <w:pPr>
        <w:spacing w:before="119"/>
        <w:ind w:left="234" w:right="612"/>
        <w:jc w:val="both"/>
        <w:rPr>
          <w:rFonts w:ascii="Times New Roman" w:hAnsi="Times New Roman" w:cs="Times New Roman"/>
          <w:lang w:val="en-US" w:eastAsia="en-US" w:bidi="ar-SA"/>
        </w:rPr>
      </w:pPr>
      <w:r w:rsidRPr="00C43B6B">
        <w:rPr>
          <w:rFonts w:ascii="Times New Roman" w:hAnsi="Times New Roman" w:cs="Times New Roman"/>
          <w:lang w:val="en-US" w:eastAsia="en-US" w:bidi="ar-SA"/>
        </w:rPr>
        <w:t>On the date of entry into force of this Decree, the Decree on radiation work (</w:t>
      </w:r>
      <w:r w:rsidR="009815F7">
        <w:rPr>
          <w:rFonts w:ascii="Times New Roman" w:hAnsi="Times New Roman" w:cs="Times New Roman"/>
          <w:lang w:val="en-US" w:eastAsia="en-US" w:bidi="ar-SA"/>
        </w:rPr>
        <w:t>Official Gazette of the Republic of Slovenia,</w:t>
      </w:r>
      <w:r w:rsidRPr="00C43B6B">
        <w:rPr>
          <w:rFonts w:ascii="Times New Roman" w:hAnsi="Times New Roman" w:cs="Times New Roman"/>
          <w:lang w:val="en-US" w:eastAsia="en-US" w:bidi="ar-SA"/>
        </w:rPr>
        <w:t xml:space="preserve"> No</w:t>
      </w:r>
      <w:r w:rsidR="009815F7">
        <w:rPr>
          <w:rFonts w:ascii="Times New Roman" w:hAnsi="Times New Roman" w:cs="Times New Roman"/>
          <w:lang w:val="en-US" w:eastAsia="en-US" w:bidi="ar-SA"/>
        </w:rPr>
        <w:t>.</w:t>
      </w:r>
      <w:r w:rsidRPr="00C43B6B">
        <w:rPr>
          <w:rFonts w:ascii="Times New Roman" w:hAnsi="Times New Roman" w:cs="Times New Roman"/>
          <w:lang w:val="en-US" w:eastAsia="en-US" w:bidi="ar-SA"/>
        </w:rPr>
        <w:t xml:space="preserve"> </w:t>
      </w:r>
      <w:r w:rsidR="009815F7">
        <w:rPr>
          <w:rFonts w:ascii="Times New Roman" w:hAnsi="Times New Roman" w:cs="Times New Roman"/>
          <w:lang w:val="en-US" w:eastAsia="en-US" w:bidi="ar-SA"/>
        </w:rPr>
        <w:t>8/17 and 76/17 – ZVISJV-1</w:t>
      </w:r>
      <w:r w:rsidRPr="00C43B6B">
        <w:rPr>
          <w:rFonts w:ascii="Times New Roman" w:hAnsi="Times New Roman" w:cs="Times New Roman"/>
          <w:lang w:val="en-US" w:eastAsia="en-US" w:bidi="ar-SA"/>
        </w:rPr>
        <w:t>) shall cease to be valid.</w:t>
      </w:r>
    </w:p>
    <w:p w14:paraId="44C382D2" w14:textId="77777777" w:rsidR="00875173" w:rsidRPr="00C43B6B" w:rsidRDefault="00875173" w:rsidP="00875173">
      <w:pPr>
        <w:rPr>
          <w:rFonts w:ascii="Times New Roman" w:hAnsi="Times New Roman" w:cs="Times New Roman"/>
          <w:sz w:val="24"/>
          <w:lang w:val="en-US" w:eastAsia="en-US" w:bidi="ar-SA"/>
        </w:rPr>
      </w:pPr>
    </w:p>
    <w:p w14:paraId="1B7E8D8E" w14:textId="77777777" w:rsidR="00875173" w:rsidRPr="00C43B6B" w:rsidRDefault="00875173" w:rsidP="00875173">
      <w:pPr>
        <w:spacing w:before="11"/>
        <w:rPr>
          <w:rFonts w:ascii="Times New Roman" w:hAnsi="Times New Roman" w:cs="Times New Roman"/>
          <w:sz w:val="18"/>
          <w:lang w:val="en-US" w:eastAsia="en-US" w:bidi="ar-SA"/>
        </w:rPr>
      </w:pPr>
    </w:p>
    <w:p w14:paraId="61093D34" w14:textId="77777777" w:rsidR="00875173" w:rsidRPr="00875173" w:rsidRDefault="00875173" w:rsidP="00875173">
      <w:pPr>
        <w:ind w:left="4164" w:right="4533" w:firstLine="391"/>
        <w:outlineLvl w:val="0"/>
        <w:rPr>
          <w:b/>
          <w:bCs/>
          <w:lang w:val="en-US" w:eastAsia="en-US" w:bidi="ar-SA"/>
        </w:rPr>
      </w:pPr>
      <w:bookmarkStart w:id="47" w:name="Article_22_(Entry_into_force)"/>
      <w:bookmarkStart w:id="48" w:name="_bookmark28"/>
      <w:bookmarkEnd w:id="47"/>
      <w:bookmarkEnd w:id="48"/>
      <w:r w:rsidRPr="00C43B6B">
        <w:rPr>
          <w:rFonts w:ascii="Times New Roman" w:hAnsi="Times New Roman" w:cs="Times New Roman"/>
          <w:b/>
          <w:bCs/>
          <w:lang w:val="en-US" w:eastAsia="en-US" w:bidi="ar-SA"/>
        </w:rPr>
        <w:t>Article 2</w:t>
      </w:r>
      <w:r w:rsidR="009815F7">
        <w:rPr>
          <w:rFonts w:ascii="Times New Roman" w:hAnsi="Times New Roman" w:cs="Times New Roman"/>
          <w:b/>
          <w:bCs/>
          <w:lang w:val="en-US" w:eastAsia="en-US" w:bidi="ar-SA"/>
        </w:rPr>
        <w:t>1</w:t>
      </w:r>
      <w:r w:rsidRPr="00C43B6B">
        <w:rPr>
          <w:rFonts w:ascii="Times New Roman" w:hAnsi="Times New Roman" w:cs="Times New Roman"/>
          <w:b/>
          <w:bCs/>
          <w:lang w:val="en-US" w:eastAsia="en-US" w:bidi="ar-SA"/>
        </w:rPr>
        <w:t xml:space="preserve"> </w:t>
      </w:r>
      <w:r w:rsidRPr="009815F7">
        <w:rPr>
          <w:rFonts w:ascii="Times New Roman" w:hAnsi="Times New Roman" w:cs="Times New Roman"/>
          <w:b/>
          <w:bCs/>
          <w:lang w:val="en-US" w:eastAsia="en-US" w:bidi="ar-SA"/>
        </w:rPr>
        <w:t>(Entry into force)</w:t>
      </w:r>
    </w:p>
    <w:p w14:paraId="3A7DCBB5" w14:textId="77777777" w:rsidR="00875173" w:rsidRPr="009815F7" w:rsidRDefault="00875173" w:rsidP="00875173">
      <w:pPr>
        <w:spacing w:before="118"/>
        <w:ind w:left="234"/>
        <w:jc w:val="both"/>
        <w:rPr>
          <w:rFonts w:ascii="Times New Roman" w:hAnsi="Times New Roman" w:cs="Times New Roman"/>
          <w:lang w:val="en-US" w:eastAsia="en-US" w:bidi="ar-SA"/>
        </w:rPr>
      </w:pPr>
      <w:r w:rsidRPr="009815F7">
        <w:rPr>
          <w:rFonts w:ascii="Times New Roman" w:hAnsi="Times New Roman" w:cs="Times New Roman"/>
          <w:lang w:val="en-US" w:eastAsia="en-US" w:bidi="ar-SA"/>
        </w:rPr>
        <w:t xml:space="preserve">This Decree shall enter into force on the 15th day following that of its publication in </w:t>
      </w:r>
      <w:r w:rsidR="009815F7" w:rsidRPr="009815F7">
        <w:rPr>
          <w:rFonts w:ascii="Times New Roman" w:hAnsi="Times New Roman" w:cs="Times New Roman"/>
          <w:iCs/>
          <w:lang w:val="en-US" w:eastAsia="en-US" w:bidi="ar-SA"/>
        </w:rPr>
        <w:t>the Official Gazette of the Republic of Slovenia</w:t>
      </w:r>
      <w:r w:rsidRPr="009815F7">
        <w:rPr>
          <w:rFonts w:ascii="Times New Roman" w:hAnsi="Times New Roman" w:cs="Times New Roman"/>
          <w:lang w:val="en-US" w:eastAsia="en-US" w:bidi="ar-SA"/>
        </w:rPr>
        <w:t>.</w:t>
      </w:r>
    </w:p>
    <w:p w14:paraId="06FCB41A" w14:textId="77777777" w:rsidR="00875173" w:rsidRPr="00875173" w:rsidRDefault="00875173" w:rsidP="00875173">
      <w:pPr>
        <w:rPr>
          <w:sz w:val="24"/>
          <w:lang w:val="en-US" w:eastAsia="en-US" w:bidi="ar-SA"/>
        </w:rPr>
      </w:pPr>
    </w:p>
    <w:p w14:paraId="2795F8A7" w14:textId="77777777" w:rsidR="00875173" w:rsidRPr="00875173" w:rsidRDefault="00875173" w:rsidP="00875173">
      <w:pPr>
        <w:rPr>
          <w:sz w:val="24"/>
          <w:lang w:val="en-US" w:eastAsia="en-US" w:bidi="ar-SA"/>
        </w:rPr>
      </w:pPr>
    </w:p>
    <w:p w14:paraId="3F70E2C7" w14:textId="77777777" w:rsidR="00875173" w:rsidRPr="00875173" w:rsidRDefault="00875173" w:rsidP="00875173">
      <w:pPr>
        <w:spacing w:before="4"/>
        <w:rPr>
          <w:sz w:val="27"/>
          <w:lang w:val="en-US" w:eastAsia="en-US" w:bidi="ar-SA"/>
        </w:rPr>
      </w:pPr>
    </w:p>
    <w:p w14:paraId="68B8CA67" w14:textId="77777777" w:rsidR="00875173" w:rsidRPr="009815F7" w:rsidRDefault="00875173" w:rsidP="00875173">
      <w:pPr>
        <w:ind w:left="234"/>
        <w:jc w:val="both"/>
        <w:rPr>
          <w:rFonts w:ascii="Times New Roman" w:hAnsi="Times New Roman" w:cs="Times New Roman"/>
          <w:lang w:val="en-US" w:eastAsia="en-US" w:bidi="ar-SA"/>
        </w:rPr>
      </w:pPr>
      <w:r w:rsidRPr="009815F7">
        <w:rPr>
          <w:rFonts w:ascii="Times New Roman" w:hAnsi="Times New Roman" w:cs="Times New Roman"/>
          <w:lang w:val="en-US" w:eastAsia="en-US" w:bidi="ar-SA"/>
        </w:rPr>
        <w:t>No:</w:t>
      </w:r>
      <w:r w:rsidR="009815F7">
        <w:rPr>
          <w:rFonts w:ascii="Times New Roman" w:hAnsi="Times New Roman" w:cs="Times New Roman"/>
          <w:lang w:val="en-US" w:eastAsia="en-US" w:bidi="ar-SA"/>
        </w:rPr>
        <w:t xml:space="preserve"> 00719-21/2018/1</w:t>
      </w:r>
    </w:p>
    <w:p w14:paraId="1439B0A8" w14:textId="77777777" w:rsidR="00875173" w:rsidRPr="009815F7" w:rsidRDefault="00875173" w:rsidP="009815F7">
      <w:pPr>
        <w:tabs>
          <w:tab w:val="left" w:pos="284"/>
        </w:tabs>
        <w:spacing w:before="120" w:line="352" w:lineRule="auto"/>
        <w:ind w:left="234" w:right="7229"/>
        <w:rPr>
          <w:rFonts w:ascii="Times New Roman" w:hAnsi="Times New Roman" w:cs="Times New Roman"/>
          <w:lang w:val="en-US" w:eastAsia="en-US" w:bidi="ar-SA"/>
        </w:rPr>
      </w:pPr>
      <w:r w:rsidRPr="009815F7">
        <w:rPr>
          <w:rFonts w:ascii="Times New Roman" w:hAnsi="Times New Roman" w:cs="Times New Roman"/>
          <w:lang w:val="en-US" w:eastAsia="en-US" w:bidi="ar-SA"/>
        </w:rPr>
        <w:t xml:space="preserve">Ljubljana, </w:t>
      </w:r>
      <w:r w:rsidR="009815F7">
        <w:rPr>
          <w:rFonts w:ascii="Times New Roman" w:hAnsi="Times New Roman" w:cs="Times New Roman"/>
          <w:lang w:val="en-US" w:eastAsia="en-US" w:bidi="ar-SA"/>
        </w:rPr>
        <w:t>21th March 2018</w:t>
      </w:r>
      <w:r w:rsidRPr="009815F7">
        <w:rPr>
          <w:rFonts w:ascii="Times New Roman" w:hAnsi="Times New Roman" w:cs="Times New Roman"/>
          <w:lang w:val="en-US" w:eastAsia="en-US" w:bidi="ar-SA"/>
        </w:rPr>
        <w:t xml:space="preserve"> EVA: </w:t>
      </w:r>
      <w:r w:rsidR="009815F7">
        <w:rPr>
          <w:rFonts w:ascii="Times New Roman" w:hAnsi="Times New Roman" w:cs="Times New Roman"/>
          <w:lang w:val="en-US" w:eastAsia="en-US" w:bidi="ar-SA"/>
        </w:rPr>
        <w:t>2017-2550-0083</w:t>
      </w:r>
    </w:p>
    <w:p w14:paraId="043ACB57" w14:textId="77777777" w:rsidR="00875173" w:rsidRPr="009815F7" w:rsidRDefault="00875173" w:rsidP="00875173">
      <w:pPr>
        <w:spacing w:before="7"/>
        <w:rPr>
          <w:rFonts w:ascii="Times New Roman" w:hAnsi="Times New Roman" w:cs="Times New Roman"/>
          <w:sz w:val="32"/>
          <w:lang w:val="en-US" w:eastAsia="en-US" w:bidi="ar-SA"/>
        </w:rPr>
      </w:pPr>
    </w:p>
    <w:p w14:paraId="5E9785D2" w14:textId="77777777" w:rsidR="00875173" w:rsidRPr="009815F7" w:rsidRDefault="00875173" w:rsidP="00875173">
      <w:pPr>
        <w:ind w:left="6797" w:right="697"/>
        <w:jc w:val="center"/>
        <w:rPr>
          <w:rFonts w:ascii="Times New Roman" w:hAnsi="Times New Roman" w:cs="Times New Roman"/>
          <w:lang w:val="en-US" w:eastAsia="en-US" w:bidi="ar-SA"/>
        </w:rPr>
      </w:pPr>
      <w:r w:rsidRPr="009815F7">
        <w:rPr>
          <w:rFonts w:ascii="Times New Roman" w:hAnsi="Times New Roman" w:cs="Times New Roman"/>
          <w:lang w:val="en-US" w:eastAsia="en-US" w:bidi="ar-SA"/>
        </w:rPr>
        <w:t>Government of the Republic of Slovenia</w:t>
      </w:r>
    </w:p>
    <w:p w14:paraId="75F5B27C" w14:textId="77777777" w:rsidR="00875173" w:rsidRPr="004131F0" w:rsidRDefault="00875173" w:rsidP="00875173">
      <w:pPr>
        <w:spacing w:before="1"/>
        <w:ind w:left="7588" w:right="1485" w:hanging="2"/>
        <w:jc w:val="center"/>
        <w:rPr>
          <w:rFonts w:ascii="Times New Roman" w:hAnsi="Times New Roman" w:cs="Times New Roman"/>
          <w:lang w:val="it-IT" w:eastAsia="en-US" w:bidi="ar-SA"/>
        </w:rPr>
      </w:pPr>
      <w:r w:rsidRPr="004131F0">
        <w:rPr>
          <w:rFonts w:ascii="Times New Roman" w:hAnsi="Times New Roman" w:cs="Times New Roman"/>
          <w:lang w:val="it-IT" w:eastAsia="en-US" w:bidi="ar-SA"/>
        </w:rPr>
        <w:t>Dr Miro Cerar Prime Minister</w:t>
      </w:r>
    </w:p>
    <w:p w14:paraId="6DCD4025" w14:textId="77777777" w:rsidR="00875173" w:rsidRPr="004131F0" w:rsidRDefault="00875173" w:rsidP="00875173">
      <w:pPr>
        <w:rPr>
          <w:sz w:val="20"/>
          <w:lang w:val="it-IT" w:eastAsia="en-US" w:bidi="ar-SA"/>
        </w:rPr>
      </w:pPr>
    </w:p>
    <w:p w14:paraId="7622CA71" w14:textId="77777777" w:rsidR="00875173" w:rsidRPr="004131F0" w:rsidRDefault="00875173" w:rsidP="00875173">
      <w:pPr>
        <w:rPr>
          <w:sz w:val="20"/>
          <w:lang w:val="it-IT" w:eastAsia="en-US" w:bidi="ar-SA"/>
        </w:rPr>
      </w:pPr>
    </w:p>
    <w:p w14:paraId="2FBD4CC2" w14:textId="77777777" w:rsidR="00875173" w:rsidRPr="004131F0" w:rsidRDefault="00875173" w:rsidP="00875173">
      <w:pPr>
        <w:rPr>
          <w:sz w:val="20"/>
          <w:lang w:val="it-IT" w:eastAsia="en-US" w:bidi="ar-SA"/>
        </w:rPr>
      </w:pPr>
    </w:p>
    <w:p w14:paraId="0C368420" w14:textId="77777777" w:rsidR="00875173" w:rsidRPr="004131F0" w:rsidRDefault="00875173" w:rsidP="00875173">
      <w:pPr>
        <w:rPr>
          <w:sz w:val="20"/>
          <w:lang w:val="it-IT" w:eastAsia="en-US" w:bidi="ar-SA"/>
        </w:rPr>
      </w:pPr>
    </w:p>
    <w:p w14:paraId="22776458" w14:textId="77777777" w:rsidR="00875173" w:rsidRPr="004131F0" w:rsidRDefault="00875173" w:rsidP="00875173">
      <w:pPr>
        <w:rPr>
          <w:sz w:val="20"/>
          <w:lang w:val="it-IT" w:eastAsia="en-US" w:bidi="ar-SA"/>
        </w:rPr>
      </w:pPr>
    </w:p>
    <w:p w14:paraId="59513798" w14:textId="77777777" w:rsidR="00875173" w:rsidRPr="004131F0" w:rsidRDefault="00875173" w:rsidP="00875173">
      <w:pPr>
        <w:rPr>
          <w:sz w:val="20"/>
          <w:lang w:val="it-IT" w:eastAsia="en-US" w:bidi="ar-SA"/>
        </w:rPr>
      </w:pPr>
    </w:p>
    <w:p w14:paraId="1BCEA1D4" w14:textId="77777777" w:rsidR="00875173" w:rsidRPr="004131F0" w:rsidRDefault="00875173" w:rsidP="00875173">
      <w:pPr>
        <w:rPr>
          <w:sz w:val="20"/>
          <w:lang w:val="it-IT" w:eastAsia="en-US" w:bidi="ar-SA"/>
        </w:rPr>
      </w:pPr>
    </w:p>
    <w:p w14:paraId="61231329" w14:textId="77777777" w:rsidR="00875173" w:rsidRPr="004131F0" w:rsidRDefault="00875173" w:rsidP="00875173">
      <w:pPr>
        <w:rPr>
          <w:sz w:val="20"/>
          <w:lang w:val="it-IT" w:eastAsia="en-US" w:bidi="ar-SA"/>
        </w:rPr>
      </w:pPr>
    </w:p>
    <w:p w14:paraId="19A3013C" w14:textId="77777777" w:rsidR="00875173" w:rsidRPr="004131F0" w:rsidRDefault="00875173" w:rsidP="00875173">
      <w:pPr>
        <w:rPr>
          <w:sz w:val="20"/>
          <w:lang w:val="it-IT" w:eastAsia="en-US" w:bidi="ar-SA"/>
        </w:rPr>
      </w:pPr>
    </w:p>
    <w:p w14:paraId="1D731F82" w14:textId="77777777" w:rsidR="00875173" w:rsidRPr="004131F0" w:rsidRDefault="00875173" w:rsidP="00875173">
      <w:pPr>
        <w:rPr>
          <w:sz w:val="20"/>
          <w:lang w:val="it-IT" w:eastAsia="en-US" w:bidi="ar-SA"/>
        </w:rPr>
      </w:pPr>
    </w:p>
    <w:p w14:paraId="648C875B" w14:textId="77777777" w:rsidR="00875173" w:rsidRPr="004131F0" w:rsidRDefault="00875173" w:rsidP="00875173">
      <w:pPr>
        <w:rPr>
          <w:sz w:val="20"/>
          <w:lang w:val="it-IT" w:eastAsia="en-US" w:bidi="ar-SA"/>
        </w:rPr>
      </w:pPr>
    </w:p>
    <w:p w14:paraId="7E3192AF" w14:textId="77777777" w:rsidR="00875173" w:rsidRPr="004131F0" w:rsidRDefault="00875173" w:rsidP="00875173">
      <w:pPr>
        <w:rPr>
          <w:sz w:val="20"/>
          <w:lang w:val="it-IT" w:eastAsia="en-US" w:bidi="ar-SA"/>
        </w:rPr>
      </w:pPr>
    </w:p>
    <w:p w14:paraId="4ED5419A" w14:textId="77777777" w:rsidR="00875173" w:rsidRPr="004131F0" w:rsidRDefault="00875173" w:rsidP="00875173">
      <w:pPr>
        <w:rPr>
          <w:sz w:val="20"/>
          <w:lang w:val="it-IT" w:eastAsia="en-US" w:bidi="ar-SA"/>
        </w:rPr>
      </w:pPr>
    </w:p>
    <w:p w14:paraId="66429EDD" w14:textId="77777777" w:rsidR="009815F7" w:rsidRPr="004131F0" w:rsidRDefault="009815F7" w:rsidP="00875173">
      <w:pPr>
        <w:spacing w:before="74"/>
        <w:ind w:left="234"/>
        <w:outlineLvl w:val="0"/>
        <w:rPr>
          <w:b/>
          <w:bCs/>
          <w:lang w:val="it-IT" w:eastAsia="en-US" w:bidi="ar-SA"/>
        </w:rPr>
      </w:pPr>
      <w:bookmarkStart w:id="49" w:name="ANNEX"/>
      <w:bookmarkStart w:id="50" w:name="_bookmark29"/>
      <w:bookmarkEnd w:id="49"/>
      <w:bookmarkEnd w:id="50"/>
    </w:p>
    <w:p w14:paraId="24D57009" w14:textId="77777777" w:rsidR="009815F7" w:rsidRPr="004131F0" w:rsidRDefault="009815F7" w:rsidP="00875173">
      <w:pPr>
        <w:spacing w:before="74"/>
        <w:ind w:left="234"/>
        <w:outlineLvl w:val="0"/>
        <w:rPr>
          <w:b/>
          <w:bCs/>
          <w:lang w:val="it-IT" w:eastAsia="en-US" w:bidi="ar-SA"/>
        </w:rPr>
      </w:pPr>
    </w:p>
    <w:p w14:paraId="2B37C464" w14:textId="77777777" w:rsidR="009815F7" w:rsidRPr="004131F0" w:rsidRDefault="009815F7" w:rsidP="00875173">
      <w:pPr>
        <w:spacing w:before="74"/>
        <w:ind w:left="234"/>
        <w:outlineLvl w:val="0"/>
        <w:rPr>
          <w:b/>
          <w:bCs/>
          <w:lang w:val="it-IT" w:eastAsia="en-US" w:bidi="ar-SA"/>
        </w:rPr>
      </w:pPr>
    </w:p>
    <w:p w14:paraId="1575EFDF" w14:textId="77777777" w:rsidR="009815F7" w:rsidRPr="004131F0" w:rsidRDefault="009815F7" w:rsidP="00875173">
      <w:pPr>
        <w:spacing w:before="74"/>
        <w:ind w:left="234"/>
        <w:outlineLvl w:val="0"/>
        <w:rPr>
          <w:b/>
          <w:bCs/>
          <w:lang w:val="it-IT" w:eastAsia="en-US" w:bidi="ar-SA"/>
        </w:rPr>
      </w:pPr>
    </w:p>
    <w:p w14:paraId="687FF2AF" w14:textId="77777777" w:rsidR="009815F7" w:rsidRPr="004131F0" w:rsidRDefault="009815F7" w:rsidP="00875173">
      <w:pPr>
        <w:spacing w:before="74"/>
        <w:ind w:left="234"/>
        <w:outlineLvl w:val="0"/>
        <w:rPr>
          <w:b/>
          <w:bCs/>
          <w:lang w:val="it-IT" w:eastAsia="en-US" w:bidi="ar-SA"/>
        </w:rPr>
      </w:pPr>
    </w:p>
    <w:p w14:paraId="0F8E1804" w14:textId="77777777" w:rsidR="009815F7" w:rsidRPr="004131F0" w:rsidRDefault="009815F7" w:rsidP="00875173">
      <w:pPr>
        <w:spacing w:before="74"/>
        <w:ind w:left="234"/>
        <w:outlineLvl w:val="0"/>
        <w:rPr>
          <w:b/>
          <w:bCs/>
          <w:lang w:val="it-IT" w:eastAsia="en-US" w:bidi="ar-SA"/>
        </w:rPr>
      </w:pPr>
    </w:p>
    <w:p w14:paraId="593C0F45" w14:textId="77777777" w:rsidR="009815F7" w:rsidRPr="004131F0" w:rsidRDefault="009815F7" w:rsidP="00875173">
      <w:pPr>
        <w:spacing w:before="74"/>
        <w:ind w:left="234"/>
        <w:outlineLvl w:val="0"/>
        <w:rPr>
          <w:b/>
          <w:bCs/>
          <w:lang w:val="it-IT" w:eastAsia="en-US" w:bidi="ar-SA"/>
        </w:rPr>
      </w:pPr>
    </w:p>
    <w:p w14:paraId="70229E48" w14:textId="77777777" w:rsidR="009815F7" w:rsidRPr="004131F0" w:rsidRDefault="009815F7" w:rsidP="00875173">
      <w:pPr>
        <w:spacing w:before="74"/>
        <w:ind w:left="234"/>
        <w:outlineLvl w:val="0"/>
        <w:rPr>
          <w:b/>
          <w:bCs/>
          <w:lang w:val="it-IT" w:eastAsia="en-US" w:bidi="ar-SA"/>
        </w:rPr>
      </w:pPr>
    </w:p>
    <w:p w14:paraId="7B1F36A6" w14:textId="77777777" w:rsidR="009815F7" w:rsidRPr="004131F0" w:rsidRDefault="009815F7" w:rsidP="00875173">
      <w:pPr>
        <w:spacing w:before="74"/>
        <w:ind w:left="234"/>
        <w:outlineLvl w:val="0"/>
        <w:rPr>
          <w:b/>
          <w:bCs/>
          <w:lang w:val="it-IT" w:eastAsia="en-US" w:bidi="ar-SA"/>
        </w:rPr>
      </w:pPr>
    </w:p>
    <w:p w14:paraId="7780804D" w14:textId="77777777" w:rsidR="009815F7" w:rsidRPr="004131F0" w:rsidRDefault="009815F7" w:rsidP="00875173">
      <w:pPr>
        <w:spacing w:before="74"/>
        <w:ind w:left="234"/>
        <w:outlineLvl w:val="0"/>
        <w:rPr>
          <w:b/>
          <w:bCs/>
          <w:lang w:val="it-IT" w:eastAsia="en-US" w:bidi="ar-SA"/>
        </w:rPr>
      </w:pPr>
    </w:p>
    <w:p w14:paraId="17C70FDF" w14:textId="77777777" w:rsidR="009815F7" w:rsidRPr="004131F0" w:rsidRDefault="009815F7" w:rsidP="00875173">
      <w:pPr>
        <w:spacing w:before="74"/>
        <w:ind w:left="234"/>
        <w:outlineLvl w:val="0"/>
        <w:rPr>
          <w:b/>
          <w:bCs/>
          <w:lang w:val="it-IT" w:eastAsia="en-US" w:bidi="ar-SA"/>
        </w:rPr>
      </w:pPr>
    </w:p>
    <w:p w14:paraId="4AB8A844" w14:textId="09C3C1EB" w:rsidR="009815F7" w:rsidRPr="004131F0" w:rsidRDefault="009815F7" w:rsidP="00875173">
      <w:pPr>
        <w:spacing w:before="74"/>
        <w:ind w:left="234"/>
        <w:outlineLvl w:val="0"/>
        <w:rPr>
          <w:b/>
          <w:bCs/>
          <w:lang w:val="it-IT" w:eastAsia="en-US" w:bidi="ar-SA"/>
        </w:rPr>
      </w:pPr>
    </w:p>
    <w:p w14:paraId="35F31256" w14:textId="49134F66" w:rsidR="00F46898" w:rsidRPr="004131F0" w:rsidRDefault="00F46898" w:rsidP="00875173">
      <w:pPr>
        <w:spacing w:before="74"/>
        <w:ind w:left="234"/>
        <w:outlineLvl w:val="0"/>
        <w:rPr>
          <w:b/>
          <w:bCs/>
          <w:lang w:val="it-IT" w:eastAsia="en-US" w:bidi="ar-SA"/>
        </w:rPr>
      </w:pPr>
    </w:p>
    <w:p w14:paraId="04D9D3F3" w14:textId="33A4C73A" w:rsidR="00F46898" w:rsidRPr="004131F0" w:rsidRDefault="00F46898" w:rsidP="00875173">
      <w:pPr>
        <w:spacing w:before="74"/>
        <w:ind w:left="234"/>
        <w:outlineLvl w:val="0"/>
        <w:rPr>
          <w:b/>
          <w:bCs/>
          <w:lang w:val="it-IT" w:eastAsia="en-US" w:bidi="ar-SA"/>
        </w:rPr>
      </w:pPr>
    </w:p>
    <w:p w14:paraId="537BCD84" w14:textId="4F882BCD" w:rsidR="00F46898" w:rsidRPr="004131F0" w:rsidRDefault="00F46898" w:rsidP="00875173">
      <w:pPr>
        <w:spacing w:before="74"/>
        <w:ind w:left="234"/>
        <w:outlineLvl w:val="0"/>
        <w:rPr>
          <w:b/>
          <w:bCs/>
          <w:lang w:val="it-IT" w:eastAsia="en-US" w:bidi="ar-SA"/>
        </w:rPr>
      </w:pPr>
    </w:p>
    <w:p w14:paraId="36053210" w14:textId="005E5A72" w:rsidR="00F46898" w:rsidRPr="004131F0" w:rsidRDefault="00F46898" w:rsidP="00875173">
      <w:pPr>
        <w:spacing w:before="74"/>
        <w:ind w:left="234"/>
        <w:outlineLvl w:val="0"/>
        <w:rPr>
          <w:b/>
          <w:bCs/>
          <w:lang w:val="it-IT" w:eastAsia="en-US" w:bidi="ar-SA"/>
        </w:rPr>
      </w:pPr>
    </w:p>
    <w:p w14:paraId="3EC07798" w14:textId="78B8D430" w:rsidR="00F46898" w:rsidRPr="004131F0" w:rsidRDefault="00F46898" w:rsidP="00875173">
      <w:pPr>
        <w:spacing w:before="74"/>
        <w:ind w:left="234"/>
        <w:outlineLvl w:val="0"/>
        <w:rPr>
          <w:b/>
          <w:bCs/>
          <w:lang w:val="it-IT" w:eastAsia="en-US" w:bidi="ar-SA"/>
        </w:rPr>
      </w:pPr>
    </w:p>
    <w:p w14:paraId="65B13916" w14:textId="5AE7E060" w:rsidR="00F46898" w:rsidRPr="004131F0" w:rsidRDefault="00F46898" w:rsidP="00875173">
      <w:pPr>
        <w:spacing w:before="74"/>
        <w:ind w:left="234"/>
        <w:outlineLvl w:val="0"/>
        <w:rPr>
          <w:b/>
          <w:bCs/>
          <w:lang w:val="it-IT" w:eastAsia="en-US" w:bidi="ar-SA"/>
        </w:rPr>
      </w:pPr>
    </w:p>
    <w:p w14:paraId="0C97A57C" w14:textId="30B43B06" w:rsidR="00F46898" w:rsidRPr="004131F0" w:rsidRDefault="00F46898" w:rsidP="00875173">
      <w:pPr>
        <w:spacing w:before="74"/>
        <w:ind w:left="234"/>
        <w:outlineLvl w:val="0"/>
        <w:rPr>
          <w:b/>
          <w:bCs/>
          <w:lang w:val="it-IT" w:eastAsia="en-US" w:bidi="ar-SA"/>
        </w:rPr>
      </w:pPr>
    </w:p>
    <w:p w14:paraId="0D4918C5" w14:textId="4847EAE6" w:rsidR="00F46898" w:rsidRPr="004131F0" w:rsidRDefault="00F46898" w:rsidP="00875173">
      <w:pPr>
        <w:spacing w:before="74"/>
        <w:ind w:left="234"/>
        <w:outlineLvl w:val="0"/>
        <w:rPr>
          <w:b/>
          <w:bCs/>
          <w:lang w:val="it-IT" w:eastAsia="en-US" w:bidi="ar-SA"/>
        </w:rPr>
      </w:pPr>
    </w:p>
    <w:p w14:paraId="0A0B4F47" w14:textId="6EED0279" w:rsidR="00F46898" w:rsidRPr="004131F0" w:rsidRDefault="00F46898" w:rsidP="00875173">
      <w:pPr>
        <w:spacing w:before="74"/>
        <w:ind w:left="234"/>
        <w:outlineLvl w:val="0"/>
        <w:rPr>
          <w:b/>
          <w:bCs/>
          <w:lang w:val="it-IT" w:eastAsia="en-US" w:bidi="ar-SA"/>
        </w:rPr>
      </w:pPr>
    </w:p>
    <w:p w14:paraId="1584D831" w14:textId="24668993" w:rsidR="00F46898" w:rsidRPr="004131F0" w:rsidRDefault="00F46898" w:rsidP="00875173">
      <w:pPr>
        <w:spacing w:before="74"/>
        <w:ind w:left="234"/>
        <w:outlineLvl w:val="0"/>
        <w:rPr>
          <w:b/>
          <w:bCs/>
          <w:lang w:val="it-IT" w:eastAsia="en-US" w:bidi="ar-SA"/>
        </w:rPr>
      </w:pPr>
    </w:p>
    <w:p w14:paraId="0CB8819B" w14:textId="77777777" w:rsidR="00F46898" w:rsidRPr="004131F0" w:rsidRDefault="00F46898" w:rsidP="00875173">
      <w:pPr>
        <w:spacing w:before="74"/>
        <w:ind w:left="234"/>
        <w:outlineLvl w:val="0"/>
        <w:rPr>
          <w:b/>
          <w:bCs/>
          <w:lang w:val="it-IT" w:eastAsia="en-US" w:bidi="ar-SA"/>
        </w:rPr>
      </w:pPr>
    </w:p>
    <w:p w14:paraId="291C12C5" w14:textId="77777777" w:rsidR="009815F7" w:rsidRPr="004131F0" w:rsidRDefault="009815F7" w:rsidP="00875173">
      <w:pPr>
        <w:spacing w:before="74"/>
        <w:ind w:left="234"/>
        <w:outlineLvl w:val="0"/>
        <w:rPr>
          <w:b/>
          <w:bCs/>
          <w:lang w:val="it-IT" w:eastAsia="en-US" w:bidi="ar-SA"/>
        </w:rPr>
      </w:pPr>
    </w:p>
    <w:p w14:paraId="3508CFC8" w14:textId="77777777" w:rsidR="00875173" w:rsidRPr="004131F0" w:rsidRDefault="00875173" w:rsidP="00875173">
      <w:pPr>
        <w:spacing w:before="74"/>
        <w:ind w:left="234"/>
        <w:outlineLvl w:val="0"/>
        <w:rPr>
          <w:rFonts w:ascii="Times New Roman" w:hAnsi="Times New Roman" w:cs="Times New Roman"/>
          <w:b/>
          <w:bCs/>
          <w:lang w:val="it-IT" w:eastAsia="en-US" w:bidi="ar-SA"/>
        </w:rPr>
      </w:pPr>
      <w:r w:rsidRPr="004131F0">
        <w:rPr>
          <w:rFonts w:ascii="Times New Roman" w:hAnsi="Times New Roman" w:cs="Times New Roman"/>
          <w:b/>
          <w:bCs/>
          <w:lang w:val="it-IT" w:eastAsia="en-US" w:bidi="ar-SA"/>
        </w:rPr>
        <w:t>ANNEX</w:t>
      </w:r>
    </w:p>
    <w:p w14:paraId="2E17F8AF" w14:textId="77777777" w:rsidR="00875173" w:rsidRPr="004131F0" w:rsidRDefault="00875173" w:rsidP="00875173">
      <w:pPr>
        <w:spacing w:before="2"/>
        <w:rPr>
          <w:rFonts w:ascii="Times New Roman" w:hAnsi="Times New Roman" w:cs="Times New Roman"/>
          <w:b/>
          <w:sz w:val="24"/>
          <w:lang w:val="it-IT" w:eastAsia="en-US" w:bidi="ar-SA"/>
        </w:rPr>
      </w:pPr>
    </w:p>
    <w:p w14:paraId="68AC20EC" w14:textId="77777777" w:rsidR="00875173" w:rsidRPr="009815F7" w:rsidRDefault="00875173" w:rsidP="00875173">
      <w:pPr>
        <w:tabs>
          <w:tab w:val="left" w:pos="1674"/>
        </w:tabs>
        <w:ind w:left="1674" w:right="619" w:hanging="1441"/>
        <w:rPr>
          <w:rFonts w:ascii="Times New Roman" w:hAnsi="Times New Roman" w:cs="Times New Roman"/>
          <w:b/>
          <w:lang w:val="en-US" w:eastAsia="en-US" w:bidi="ar-SA"/>
        </w:rPr>
      </w:pPr>
      <w:bookmarkStart w:id="51" w:name="Table_1:_The_specific_activity_values_fo"/>
      <w:bookmarkStart w:id="52" w:name="_bookmark30"/>
      <w:bookmarkEnd w:id="51"/>
      <w:bookmarkEnd w:id="52"/>
      <w:r w:rsidRPr="009815F7">
        <w:rPr>
          <w:rFonts w:ascii="Times New Roman" w:hAnsi="Times New Roman" w:cs="Times New Roman"/>
          <w:b/>
          <w:lang w:val="en-US" w:eastAsia="en-US" w:bidi="ar-SA"/>
        </w:rPr>
        <w:t>Table</w:t>
      </w:r>
      <w:r w:rsidRPr="009815F7">
        <w:rPr>
          <w:rFonts w:ascii="Times New Roman" w:hAnsi="Times New Roman" w:cs="Times New Roman"/>
          <w:b/>
          <w:spacing w:val="-1"/>
          <w:lang w:val="en-US" w:eastAsia="en-US" w:bidi="ar-SA"/>
        </w:rPr>
        <w:t xml:space="preserve"> </w:t>
      </w:r>
      <w:r w:rsidRPr="009815F7">
        <w:rPr>
          <w:rFonts w:ascii="Times New Roman" w:hAnsi="Times New Roman" w:cs="Times New Roman"/>
          <w:b/>
          <w:lang w:val="en-US" w:eastAsia="en-US" w:bidi="ar-SA"/>
        </w:rPr>
        <w:t>1:</w:t>
      </w:r>
      <w:r w:rsidRPr="009815F7">
        <w:rPr>
          <w:rFonts w:ascii="Times New Roman" w:hAnsi="Times New Roman" w:cs="Times New Roman"/>
          <w:b/>
          <w:lang w:val="en-US" w:eastAsia="en-US" w:bidi="ar-SA"/>
        </w:rPr>
        <w:tab/>
        <w:t>The specific activity values for artificial radionuclides warranting exemption or clearance of solid material irrespective of its quantity or</w:t>
      </w:r>
      <w:r w:rsidRPr="009815F7">
        <w:rPr>
          <w:rFonts w:ascii="Times New Roman" w:hAnsi="Times New Roman" w:cs="Times New Roman"/>
          <w:b/>
          <w:spacing w:val="-12"/>
          <w:lang w:val="en-US" w:eastAsia="en-US" w:bidi="ar-SA"/>
        </w:rPr>
        <w:t xml:space="preserve"> </w:t>
      </w:r>
      <w:r w:rsidRPr="009815F7">
        <w:rPr>
          <w:rFonts w:ascii="Times New Roman" w:hAnsi="Times New Roman" w:cs="Times New Roman"/>
          <w:b/>
          <w:lang w:val="en-US" w:eastAsia="en-US" w:bidi="ar-SA"/>
        </w:rPr>
        <w:t>type</w:t>
      </w:r>
    </w:p>
    <w:p w14:paraId="2E77E549" w14:textId="77777777" w:rsidR="00875173" w:rsidRPr="00875173" w:rsidRDefault="00875173" w:rsidP="00875173">
      <w:pPr>
        <w:spacing w:before="5" w:after="1"/>
        <w:rPr>
          <w:b/>
          <w:sz w:val="24"/>
          <w:lang w:val="en-US" w:eastAsia="en-US" w:bidi="ar-SA"/>
        </w:rPr>
      </w:pPr>
    </w:p>
    <w:tbl>
      <w:tblPr>
        <w:tblStyle w:val="TableNormal1"/>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2268"/>
      </w:tblGrid>
      <w:tr w:rsidR="00875173" w:rsidRPr="00875173" w14:paraId="4CA59E94" w14:textId="77777777" w:rsidTr="00875173">
        <w:trPr>
          <w:trHeight w:val="460"/>
        </w:trPr>
        <w:tc>
          <w:tcPr>
            <w:tcW w:w="1473" w:type="dxa"/>
          </w:tcPr>
          <w:p w14:paraId="48A3FC68" w14:textId="77777777" w:rsidR="00875173" w:rsidRPr="00875173" w:rsidRDefault="00875173" w:rsidP="00875173">
            <w:pPr>
              <w:ind w:left="87" w:right="79"/>
              <w:jc w:val="center"/>
              <w:rPr>
                <w:b/>
                <w:sz w:val="20"/>
                <w:lang w:val="en-US" w:eastAsia="en-US" w:bidi="ar-SA"/>
              </w:rPr>
            </w:pPr>
            <w:r w:rsidRPr="00875173">
              <w:rPr>
                <w:b/>
                <w:sz w:val="20"/>
                <w:lang w:val="en-US" w:eastAsia="en-US" w:bidi="ar-SA"/>
              </w:rPr>
              <w:t>Radionuclide</w:t>
            </w:r>
          </w:p>
        </w:tc>
        <w:tc>
          <w:tcPr>
            <w:tcW w:w="2268" w:type="dxa"/>
          </w:tcPr>
          <w:p w14:paraId="56170848" w14:textId="77777777" w:rsidR="00875173" w:rsidRPr="00875173" w:rsidRDefault="00875173" w:rsidP="00875173">
            <w:pPr>
              <w:spacing w:before="3" w:line="230" w:lineRule="exact"/>
              <w:ind w:left="732" w:right="350" w:hanging="356"/>
              <w:rPr>
                <w:b/>
                <w:sz w:val="20"/>
                <w:lang w:val="en-US" w:eastAsia="en-US" w:bidi="ar-SA"/>
              </w:rPr>
            </w:pPr>
            <w:r w:rsidRPr="00875173">
              <w:rPr>
                <w:b/>
                <w:sz w:val="20"/>
                <w:lang w:val="en-US" w:eastAsia="en-US" w:bidi="ar-SA"/>
              </w:rPr>
              <w:t>Specific activity (</w:t>
            </w:r>
            <w:proofErr w:type="spellStart"/>
            <w:r w:rsidRPr="00875173">
              <w:rPr>
                <w:b/>
                <w:sz w:val="20"/>
                <w:lang w:val="en-US" w:eastAsia="en-US" w:bidi="ar-SA"/>
              </w:rPr>
              <w:t>kBq</w:t>
            </w:r>
            <w:proofErr w:type="spellEnd"/>
            <w:r w:rsidRPr="00875173">
              <w:rPr>
                <w:b/>
                <w:sz w:val="20"/>
                <w:lang w:val="en-US" w:eastAsia="en-US" w:bidi="ar-SA"/>
              </w:rPr>
              <w:t>/kg)</w:t>
            </w:r>
          </w:p>
        </w:tc>
      </w:tr>
      <w:tr w:rsidR="00875173" w:rsidRPr="00875173" w14:paraId="33E2E1DE" w14:textId="77777777" w:rsidTr="00875173">
        <w:trPr>
          <w:trHeight w:val="228"/>
        </w:trPr>
        <w:tc>
          <w:tcPr>
            <w:tcW w:w="1473" w:type="dxa"/>
          </w:tcPr>
          <w:p w14:paraId="08C1673D" w14:textId="77777777" w:rsidR="00875173" w:rsidRPr="00875173" w:rsidRDefault="00875173" w:rsidP="00875173">
            <w:pPr>
              <w:spacing w:line="208" w:lineRule="exact"/>
              <w:ind w:left="87" w:right="77"/>
              <w:jc w:val="center"/>
              <w:rPr>
                <w:sz w:val="20"/>
                <w:lang w:val="en-US" w:eastAsia="en-US" w:bidi="ar-SA"/>
              </w:rPr>
            </w:pPr>
            <w:r w:rsidRPr="00875173">
              <w:rPr>
                <w:sz w:val="20"/>
                <w:lang w:val="en-US" w:eastAsia="en-US" w:bidi="ar-SA"/>
              </w:rPr>
              <w:t>H-3</w:t>
            </w:r>
          </w:p>
        </w:tc>
        <w:tc>
          <w:tcPr>
            <w:tcW w:w="2268" w:type="dxa"/>
          </w:tcPr>
          <w:p w14:paraId="7EA24FF8" w14:textId="77777777" w:rsidR="00875173" w:rsidRPr="00875173" w:rsidRDefault="00875173" w:rsidP="00875173">
            <w:pPr>
              <w:spacing w:line="208" w:lineRule="exact"/>
              <w:ind w:left="358" w:right="348"/>
              <w:jc w:val="center"/>
              <w:rPr>
                <w:sz w:val="20"/>
                <w:lang w:val="en-US" w:eastAsia="en-US" w:bidi="ar-SA"/>
              </w:rPr>
            </w:pPr>
            <w:r w:rsidRPr="00875173">
              <w:rPr>
                <w:sz w:val="20"/>
                <w:lang w:val="en-US" w:eastAsia="en-US" w:bidi="ar-SA"/>
              </w:rPr>
              <w:t>100</w:t>
            </w:r>
          </w:p>
        </w:tc>
      </w:tr>
      <w:tr w:rsidR="00875173" w:rsidRPr="00875173" w14:paraId="55520A74" w14:textId="77777777" w:rsidTr="00875173">
        <w:trPr>
          <w:trHeight w:val="229"/>
        </w:trPr>
        <w:tc>
          <w:tcPr>
            <w:tcW w:w="1473" w:type="dxa"/>
          </w:tcPr>
          <w:p w14:paraId="21FFD665"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Be-7</w:t>
            </w:r>
          </w:p>
        </w:tc>
        <w:tc>
          <w:tcPr>
            <w:tcW w:w="2268" w:type="dxa"/>
          </w:tcPr>
          <w:p w14:paraId="6ED0A4E0"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5B7C97FB" w14:textId="77777777" w:rsidTr="00875173">
        <w:trPr>
          <w:trHeight w:val="230"/>
        </w:trPr>
        <w:tc>
          <w:tcPr>
            <w:tcW w:w="1473" w:type="dxa"/>
          </w:tcPr>
          <w:p w14:paraId="4767DF54"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C-14</w:t>
            </w:r>
          </w:p>
        </w:tc>
        <w:tc>
          <w:tcPr>
            <w:tcW w:w="2268" w:type="dxa"/>
          </w:tcPr>
          <w:p w14:paraId="76EF7586"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6099E895" w14:textId="77777777" w:rsidTr="00875173">
        <w:trPr>
          <w:trHeight w:val="230"/>
        </w:trPr>
        <w:tc>
          <w:tcPr>
            <w:tcW w:w="1473" w:type="dxa"/>
          </w:tcPr>
          <w:p w14:paraId="55DF4D3A"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F-18</w:t>
            </w:r>
          </w:p>
        </w:tc>
        <w:tc>
          <w:tcPr>
            <w:tcW w:w="2268" w:type="dxa"/>
          </w:tcPr>
          <w:p w14:paraId="72A28A20"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7820FC6F" w14:textId="77777777" w:rsidTr="00875173">
        <w:trPr>
          <w:trHeight w:val="230"/>
        </w:trPr>
        <w:tc>
          <w:tcPr>
            <w:tcW w:w="1473" w:type="dxa"/>
          </w:tcPr>
          <w:p w14:paraId="0B7C78D2"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Na-22</w:t>
            </w:r>
          </w:p>
        </w:tc>
        <w:tc>
          <w:tcPr>
            <w:tcW w:w="2268" w:type="dxa"/>
          </w:tcPr>
          <w:p w14:paraId="4133B7DA"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4BFAF9C9" w14:textId="77777777" w:rsidTr="00875173">
        <w:trPr>
          <w:trHeight w:val="230"/>
        </w:trPr>
        <w:tc>
          <w:tcPr>
            <w:tcW w:w="1473" w:type="dxa"/>
          </w:tcPr>
          <w:p w14:paraId="24813127"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Na-24</w:t>
            </w:r>
          </w:p>
        </w:tc>
        <w:tc>
          <w:tcPr>
            <w:tcW w:w="2268" w:type="dxa"/>
          </w:tcPr>
          <w:p w14:paraId="0B475E58"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611E0072" w14:textId="77777777" w:rsidTr="00875173">
        <w:trPr>
          <w:trHeight w:val="230"/>
        </w:trPr>
        <w:tc>
          <w:tcPr>
            <w:tcW w:w="1473" w:type="dxa"/>
          </w:tcPr>
          <w:p w14:paraId="764D671D"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Si-31</w:t>
            </w:r>
          </w:p>
        </w:tc>
        <w:tc>
          <w:tcPr>
            <w:tcW w:w="2268" w:type="dxa"/>
          </w:tcPr>
          <w:p w14:paraId="1279AE3C"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534CB419" w14:textId="77777777" w:rsidTr="00875173">
        <w:trPr>
          <w:trHeight w:val="230"/>
        </w:trPr>
        <w:tc>
          <w:tcPr>
            <w:tcW w:w="1473" w:type="dxa"/>
          </w:tcPr>
          <w:p w14:paraId="57040EA6"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P-32</w:t>
            </w:r>
          </w:p>
        </w:tc>
        <w:tc>
          <w:tcPr>
            <w:tcW w:w="2268" w:type="dxa"/>
          </w:tcPr>
          <w:p w14:paraId="51B2CC19"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6E41B1FA" w14:textId="77777777" w:rsidTr="00875173">
        <w:trPr>
          <w:trHeight w:val="230"/>
        </w:trPr>
        <w:tc>
          <w:tcPr>
            <w:tcW w:w="1473" w:type="dxa"/>
          </w:tcPr>
          <w:p w14:paraId="40A5F4D4"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P-33</w:t>
            </w:r>
          </w:p>
        </w:tc>
        <w:tc>
          <w:tcPr>
            <w:tcW w:w="2268" w:type="dxa"/>
          </w:tcPr>
          <w:p w14:paraId="39AE4960"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66083197" w14:textId="77777777" w:rsidTr="00875173">
        <w:trPr>
          <w:trHeight w:val="230"/>
        </w:trPr>
        <w:tc>
          <w:tcPr>
            <w:tcW w:w="1473" w:type="dxa"/>
          </w:tcPr>
          <w:p w14:paraId="6955B64F"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S-35</w:t>
            </w:r>
          </w:p>
        </w:tc>
        <w:tc>
          <w:tcPr>
            <w:tcW w:w="2268" w:type="dxa"/>
          </w:tcPr>
          <w:p w14:paraId="183FE385"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5EB102AE" w14:textId="77777777" w:rsidTr="00875173">
        <w:trPr>
          <w:trHeight w:val="230"/>
        </w:trPr>
        <w:tc>
          <w:tcPr>
            <w:tcW w:w="1473" w:type="dxa"/>
          </w:tcPr>
          <w:p w14:paraId="63636A9C" w14:textId="77777777" w:rsidR="00875173" w:rsidRPr="00875173" w:rsidRDefault="00875173" w:rsidP="00875173">
            <w:pPr>
              <w:spacing w:line="210" w:lineRule="exact"/>
              <w:ind w:left="86" w:right="79"/>
              <w:jc w:val="center"/>
              <w:rPr>
                <w:sz w:val="20"/>
                <w:lang w:val="en-US" w:eastAsia="en-US" w:bidi="ar-SA"/>
              </w:rPr>
            </w:pPr>
            <w:r w:rsidRPr="00875173">
              <w:rPr>
                <w:sz w:val="20"/>
                <w:lang w:val="en-US" w:eastAsia="en-US" w:bidi="ar-SA"/>
              </w:rPr>
              <w:t>Cl-36</w:t>
            </w:r>
          </w:p>
        </w:tc>
        <w:tc>
          <w:tcPr>
            <w:tcW w:w="2268" w:type="dxa"/>
          </w:tcPr>
          <w:p w14:paraId="77FDCD11"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6E544115" w14:textId="77777777" w:rsidTr="00875173">
        <w:trPr>
          <w:trHeight w:val="230"/>
        </w:trPr>
        <w:tc>
          <w:tcPr>
            <w:tcW w:w="1473" w:type="dxa"/>
          </w:tcPr>
          <w:p w14:paraId="47C0B0A4" w14:textId="77777777" w:rsidR="00875173" w:rsidRPr="00875173" w:rsidRDefault="00875173" w:rsidP="00875173">
            <w:pPr>
              <w:spacing w:line="210" w:lineRule="exact"/>
              <w:ind w:left="86" w:right="79"/>
              <w:jc w:val="center"/>
              <w:rPr>
                <w:sz w:val="20"/>
                <w:lang w:val="en-US" w:eastAsia="en-US" w:bidi="ar-SA"/>
              </w:rPr>
            </w:pPr>
            <w:r w:rsidRPr="00875173">
              <w:rPr>
                <w:sz w:val="20"/>
                <w:lang w:val="en-US" w:eastAsia="en-US" w:bidi="ar-SA"/>
              </w:rPr>
              <w:t>Cl-38</w:t>
            </w:r>
          </w:p>
        </w:tc>
        <w:tc>
          <w:tcPr>
            <w:tcW w:w="2268" w:type="dxa"/>
          </w:tcPr>
          <w:p w14:paraId="46455ED7"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505B9C10" w14:textId="77777777" w:rsidTr="00875173">
        <w:trPr>
          <w:trHeight w:val="230"/>
        </w:trPr>
        <w:tc>
          <w:tcPr>
            <w:tcW w:w="1473" w:type="dxa"/>
          </w:tcPr>
          <w:p w14:paraId="3151C0CF"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K-42</w:t>
            </w:r>
          </w:p>
        </w:tc>
        <w:tc>
          <w:tcPr>
            <w:tcW w:w="2268" w:type="dxa"/>
          </w:tcPr>
          <w:p w14:paraId="285E9A8B"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701EB1B8" w14:textId="77777777" w:rsidTr="00875173">
        <w:trPr>
          <w:trHeight w:val="230"/>
        </w:trPr>
        <w:tc>
          <w:tcPr>
            <w:tcW w:w="1473" w:type="dxa"/>
          </w:tcPr>
          <w:p w14:paraId="657EFC49"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K-43</w:t>
            </w:r>
          </w:p>
        </w:tc>
        <w:tc>
          <w:tcPr>
            <w:tcW w:w="2268" w:type="dxa"/>
          </w:tcPr>
          <w:p w14:paraId="53A15AA1"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64208794" w14:textId="77777777" w:rsidTr="00875173">
        <w:trPr>
          <w:trHeight w:val="230"/>
        </w:trPr>
        <w:tc>
          <w:tcPr>
            <w:tcW w:w="1473" w:type="dxa"/>
          </w:tcPr>
          <w:p w14:paraId="6494DAE0"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Ca-45</w:t>
            </w:r>
          </w:p>
        </w:tc>
        <w:tc>
          <w:tcPr>
            <w:tcW w:w="2268" w:type="dxa"/>
          </w:tcPr>
          <w:p w14:paraId="3D9DA71B"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2D91D64F" w14:textId="77777777" w:rsidTr="00875173">
        <w:trPr>
          <w:trHeight w:val="230"/>
        </w:trPr>
        <w:tc>
          <w:tcPr>
            <w:tcW w:w="1473" w:type="dxa"/>
          </w:tcPr>
          <w:p w14:paraId="4EFE31A0"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Ca-47</w:t>
            </w:r>
          </w:p>
        </w:tc>
        <w:tc>
          <w:tcPr>
            <w:tcW w:w="2268" w:type="dxa"/>
          </w:tcPr>
          <w:p w14:paraId="08C2A071"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29F735C5" w14:textId="77777777" w:rsidTr="00875173">
        <w:trPr>
          <w:trHeight w:val="230"/>
        </w:trPr>
        <w:tc>
          <w:tcPr>
            <w:tcW w:w="1473" w:type="dxa"/>
          </w:tcPr>
          <w:p w14:paraId="4ED76492"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Sc-46</w:t>
            </w:r>
          </w:p>
        </w:tc>
        <w:tc>
          <w:tcPr>
            <w:tcW w:w="2268" w:type="dxa"/>
          </w:tcPr>
          <w:p w14:paraId="383A2701"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1EA5E035" w14:textId="77777777" w:rsidTr="00875173">
        <w:trPr>
          <w:trHeight w:val="230"/>
        </w:trPr>
        <w:tc>
          <w:tcPr>
            <w:tcW w:w="1473" w:type="dxa"/>
          </w:tcPr>
          <w:p w14:paraId="0BD68955"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Sc-47</w:t>
            </w:r>
          </w:p>
        </w:tc>
        <w:tc>
          <w:tcPr>
            <w:tcW w:w="2268" w:type="dxa"/>
          </w:tcPr>
          <w:p w14:paraId="405F2F49"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4482561A" w14:textId="77777777" w:rsidTr="00875173">
        <w:trPr>
          <w:trHeight w:val="230"/>
        </w:trPr>
        <w:tc>
          <w:tcPr>
            <w:tcW w:w="1473" w:type="dxa"/>
          </w:tcPr>
          <w:p w14:paraId="5C971F2E"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Sc-48</w:t>
            </w:r>
          </w:p>
        </w:tc>
        <w:tc>
          <w:tcPr>
            <w:tcW w:w="2268" w:type="dxa"/>
          </w:tcPr>
          <w:p w14:paraId="2C93FDF4"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03C0EC1A" w14:textId="77777777" w:rsidTr="00875173">
        <w:trPr>
          <w:trHeight w:val="230"/>
        </w:trPr>
        <w:tc>
          <w:tcPr>
            <w:tcW w:w="1473" w:type="dxa"/>
          </w:tcPr>
          <w:p w14:paraId="572E02D4"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V-48</w:t>
            </w:r>
          </w:p>
        </w:tc>
        <w:tc>
          <w:tcPr>
            <w:tcW w:w="2268" w:type="dxa"/>
          </w:tcPr>
          <w:p w14:paraId="1B2F61A0"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771E64A9" w14:textId="77777777" w:rsidTr="00875173">
        <w:trPr>
          <w:trHeight w:val="230"/>
        </w:trPr>
        <w:tc>
          <w:tcPr>
            <w:tcW w:w="1473" w:type="dxa"/>
          </w:tcPr>
          <w:p w14:paraId="1B2E6509"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Cr-51</w:t>
            </w:r>
          </w:p>
        </w:tc>
        <w:tc>
          <w:tcPr>
            <w:tcW w:w="2268" w:type="dxa"/>
          </w:tcPr>
          <w:p w14:paraId="5DE6B79A"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7FEAF43E" w14:textId="77777777" w:rsidTr="00875173">
        <w:trPr>
          <w:trHeight w:val="230"/>
        </w:trPr>
        <w:tc>
          <w:tcPr>
            <w:tcW w:w="1473" w:type="dxa"/>
          </w:tcPr>
          <w:p w14:paraId="64089FCD" w14:textId="77777777" w:rsidR="00875173" w:rsidRPr="00875173" w:rsidRDefault="00875173" w:rsidP="00875173">
            <w:pPr>
              <w:spacing w:line="210" w:lineRule="exact"/>
              <w:ind w:left="86" w:right="79"/>
              <w:jc w:val="center"/>
              <w:rPr>
                <w:sz w:val="20"/>
                <w:lang w:val="en-US" w:eastAsia="en-US" w:bidi="ar-SA"/>
              </w:rPr>
            </w:pPr>
            <w:r w:rsidRPr="00875173">
              <w:rPr>
                <w:sz w:val="20"/>
                <w:lang w:val="en-US" w:eastAsia="en-US" w:bidi="ar-SA"/>
              </w:rPr>
              <w:t>Mn-51</w:t>
            </w:r>
          </w:p>
        </w:tc>
        <w:tc>
          <w:tcPr>
            <w:tcW w:w="2268" w:type="dxa"/>
          </w:tcPr>
          <w:p w14:paraId="39E777C8"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348A02B2" w14:textId="77777777" w:rsidTr="00875173">
        <w:trPr>
          <w:trHeight w:val="230"/>
        </w:trPr>
        <w:tc>
          <w:tcPr>
            <w:tcW w:w="1473" w:type="dxa"/>
          </w:tcPr>
          <w:p w14:paraId="73A8DE63" w14:textId="77777777" w:rsidR="00875173" w:rsidRPr="00875173" w:rsidRDefault="00875173" w:rsidP="00875173">
            <w:pPr>
              <w:spacing w:line="210" w:lineRule="exact"/>
              <w:ind w:left="86" w:right="79"/>
              <w:jc w:val="center"/>
              <w:rPr>
                <w:sz w:val="20"/>
                <w:lang w:val="en-US" w:eastAsia="en-US" w:bidi="ar-SA"/>
              </w:rPr>
            </w:pPr>
            <w:r w:rsidRPr="00875173">
              <w:rPr>
                <w:sz w:val="20"/>
                <w:lang w:val="en-US" w:eastAsia="en-US" w:bidi="ar-SA"/>
              </w:rPr>
              <w:t>Mn-52</w:t>
            </w:r>
          </w:p>
        </w:tc>
        <w:tc>
          <w:tcPr>
            <w:tcW w:w="2268" w:type="dxa"/>
          </w:tcPr>
          <w:p w14:paraId="30688383"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5F55BD2B" w14:textId="77777777" w:rsidTr="00875173">
        <w:trPr>
          <w:trHeight w:val="230"/>
        </w:trPr>
        <w:tc>
          <w:tcPr>
            <w:tcW w:w="1473" w:type="dxa"/>
          </w:tcPr>
          <w:p w14:paraId="2D9632CB"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Mn-52 m</w:t>
            </w:r>
          </w:p>
        </w:tc>
        <w:tc>
          <w:tcPr>
            <w:tcW w:w="2268" w:type="dxa"/>
          </w:tcPr>
          <w:p w14:paraId="76275E33"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1CF5687C" w14:textId="77777777" w:rsidTr="00875173">
        <w:trPr>
          <w:trHeight w:val="230"/>
        </w:trPr>
        <w:tc>
          <w:tcPr>
            <w:tcW w:w="1473" w:type="dxa"/>
          </w:tcPr>
          <w:p w14:paraId="7746F129" w14:textId="77777777" w:rsidR="00875173" w:rsidRPr="00875173" w:rsidRDefault="00875173" w:rsidP="00875173">
            <w:pPr>
              <w:spacing w:line="210" w:lineRule="exact"/>
              <w:ind w:left="86" w:right="79"/>
              <w:jc w:val="center"/>
              <w:rPr>
                <w:sz w:val="20"/>
                <w:lang w:val="en-US" w:eastAsia="en-US" w:bidi="ar-SA"/>
              </w:rPr>
            </w:pPr>
            <w:r w:rsidRPr="00875173">
              <w:rPr>
                <w:sz w:val="20"/>
                <w:lang w:val="en-US" w:eastAsia="en-US" w:bidi="ar-SA"/>
              </w:rPr>
              <w:t>Mn-53</w:t>
            </w:r>
          </w:p>
        </w:tc>
        <w:tc>
          <w:tcPr>
            <w:tcW w:w="2268" w:type="dxa"/>
          </w:tcPr>
          <w:p w14:paraId="779EAA3A"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071278AA" w14:textId="77777777" w:rsidTr="00875173">
        <w:trPr>
          <w:trHeight w:val="230"/>
        </w:trPr>
        <w:tc>
          <w:tcPr>
            <w:tcW w:w="1473" w:type="dxa"/>
          </w:tcPr>
          <w:p w14:paraId="0DB628CE" w14:textId="77777777" w:rsidR="00875173" w:rsidRPr="00875173" w:rsidRDefault="00875173" w:rsidP="00875173">
            <w:pPr>
              <w:spacing w:line="210" w:lineRule="exact"/>
              <w:ind w:left="86" w:right="79"/>
              <w:jc w:val="center"/>
              <w:rPr>
                <w:sz w:val="20"/>
                <w:lang w:val="en-US" w:eastAsia="en-US" w:bidi="ar-SA"/>
              </w:rPr>
            </w:pPr>
            <w:r w:rsidRPr="00875173">
              <w:rPr>
                <w:sz w:val="20"/>
                <w:lang w:val="en-US" w:eastAsia="en-US" w:bidi="ar-SA"/>
              </w:rPr>
              <w:t>Mn-54</w:t>
            </w:r>
          </w:p>
        </w:tc>
        <w:tc>
          <w:tcPr>
            <w:tcW w:w="2268" w:type="dxa"/>
          </w:tcPr>
          <w:p w14:paraId="20480C74"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258C56C0" w14:textId="77777777" w:rsidTr="00875173">
        <w:trPr>
          <w:trHeight w:val="230"/>
        </w:trPr>
        <w:tc>
          <w:tcPr>
            <w:tcW w:w="1473" w:type="dxa"/>
          </w:tcPr>
          <w:p w14:paraId="6AABBFE9" w14:textId="77777777" w:rsidR="00875173" w:rsidRPr="00875173" w:rsidRDefault="00875173" w:rsidP="00875173">
            <w:pPr>
              <w:spacing w:line="210" w:lineRule="exact"/>
              <w:ind w:left="86" w:right="79"/>
              <w:jc w:val="center"/>
              <w:rPr>
                <w:sz w:val="20"/>
                <w:lang w:val="en-US" w:eastAsia="en-US" w:bidi="ar-SA"/>
              </w:rPr>
            </w:pPr>
            <w:r w:rsidRPr="00875173">
              <w:rPr>
                <w:sz w:val="20"/>
                <w:lang w:val="en-US" w:eastAsia="en-US" w:bidi="ar-SA"/>
              </w:rPr>
              <w:t>Mn-56</w:t>
            </w:r>
          </w:p>
        </w:tc>
        <w:tc>
          <w:tcPr>
            <w:tcW w:w="2268" w:type="dxa"/>
          </w:tcPr>
          <w:p w14:paraId="59EE49A6"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79A50F31" w14:textId="77777777" w:rsidTr="00875173">
        <w:trPr>
          <w:trHeight w:val="230"/>
        </w:trPr>
        <w:tc>
          <w:tcPr>
            <w:tcW w:w="1473" w:type="dxa"/>
          </w:tcPr>
          <w:p w14:paraId="13E8B761"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Fe-52*</w:t>
            </w:r>
          </w:p>
        </w:tc>
        <w:tc>
          <w:tcPr>
            <w:tcW w:w="2268" w:type="dxa"/>
          </w:tcPr>
          <w:p w14:paraId="61CFBD7B"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069A7342" w14:textId="77777777" w:rsidTr="00875173">
        <w:trPr>
          <w:trHeight w:val="230"/>
        </w:trPr>
        <w:tc>
          <w:tcPr>
            <w:tcW w:w="1473" w:type="dxa"/>
          </w:tcPr>
          <w:p w14:paraId="4C44C023"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Fe-55</w:t>
            </w:r>
          </w:p>
        </w:tc>
        <w:tc>
          <w:tcPr>
            <w:tcW w:w="2268" w:type="dxa"/>
          </w:tcPr>
          <w:p w14:paraId="048BE9F1"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45246A3C" w14:textId="77777777" w:rsidTr="00875173">
        <w:trPr>
          <w:trHeight w:val="230"/>
        </w:trPr>
        <w:tc>
          <w:tcPr>
            <w:tcW w:w="1473" w:type="dxa"/>
          </w:tcPr>
          <w:p w14:paraId="6E4460FF"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Fe-59</w:t>
            </w:r>
          </w:p>
        </w:tc>
        <w:tc>
          <w:tcPr>
            <w:tcW w:w="2268" w:type="dxa"/>
          </w:tcPr>
          <w:p w14:paraId="504A156A"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6C717936" w14:textId="77777777" w:rsidTr="00875173">
        <w:trPr>
          <w:trHeight w:val="230"/>
        </w:trPr>
        <w:tc>
          <w:tcPr>
            <w:tcW w:w="1473" w:type="dxa"/>
          </w:tcPr>
          <w:p w14:paraId="210C5AC3"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Co-55</w:t>
            </w:r>
          </w:p>
        </w:tc>
        <w:tc>
          <w:tcPr>
            <w:tcW w:w="2268" w:type="dxa"/>
          </w:tcPr>
          <w:p w14:paraId="7202B1F2"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15697061" w14:textId="77777777" w:rsidTr="00875173">
        <w:trPr>
          <w:trHeight w:val="230"/>
        </w:trPr>
        <w:tc>
          <w:tcPr>
            <w:tcW w:w="1473" w:type="dxa"/>
          </w:tcPr>
          <w:p w14:paraId="584406D3"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Co-56</w:t>
            </w:r>
          </w:p>
        </w:tc>
        <w:tc>
          <w:tcPr>
            <w:tcW w:w="2268" w:type="dxa"/>
          </w:tcPr>
          <w:p w14:paraId="44C6B062"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7D2DFA45" w14:textId="77777777" w:rsidTr="00875173">
        <w:trPr>
          <w:trHeight w:val="230"/>
        </w:trPr>
        <w:tc>
          <w:tcPr>
            <w:tcW w:w="1473" w:type="dxa"/>
          </w:tcPr>
          <w:p w14:paraId="0908E560"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Co-57</w:t>
            </w:r>
          </w:p>
        </w:tc>
        <w:tc>
          <w:tcPr>
            <w:tcW w:w="2268" w:type="dxa"/>
          </w:tcPr>
          <w:p w14:paraId="355446D4"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6CB7A155" w14:textId="77777777" w:rsidTr="00875173">
        <w:trPr>
          <w:trHeight w:val="230"/>
        </w:trPr>
        <w:tc>
          <w:tcPr>
            <w:tcW w:w="1473" w:type="dxa"/>
          </w:tcPr>
          <w:p w14:paraId="67E71F4D"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Co-58</w:t>
            </w:r>
          </w:p>
        </w:tc>
        <w:tc>
          <w:tcPr>
            <w:tcW w:w="2268" w:type="dxa"/>
          </w:tcPr>
          <w:p w14:paraId="28A8BF17"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52B5A1EF" w14:textId="77777777" w:rsidTr="00875173">
        <w:trPr>
          <w:trHeight w:val="230"/>
        </w:trPr>
        <w:tc>
          <w:tcPr>
            <w:tcW w:w="1473" w:type="dxa"/>
          </w:tcPr>
          <w:p w14:paraId="5BB51AC3"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Co-58 m</w:t>
            </w:r>
          </w:p>
        </w:tc>
        <w:tc>
          <w:tcPr>
            <w:tcW w:w="2268" w:type="dxa"/>
          </w:tcPr>
          <w:p w14:paraId="4DD07F6F"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10 000</w:t>
            </w:r>
          </w:p>
        </w:tc>
      </w:tr>
      <w:tr w:rsidR="00875173" w:rsidRPr="00875173" w14:paraId="79B7BEEB" w14:textId="77777777" w:rsidTr="00875173">
        <w:trPr>
          <w:trHeight w:val="228"/>
        </w:trPr>
        <w:tc>
          <w:tcPr>
            <w:tcW w:w="1473" w:type="dxa"/>
          </w:tcPr>
          <w:p w14:paraId="1D123B26" w14:textId="77777777" w:rsidR="00875173" w:rsidRPr="00875173" w:rsidRDefault="00875173" w:rsidP="00875173">
            <w:pPr>
              <w:spacing w:line="209" w:lineRule="exact"/>
              <w:ind w:left="87" w:right="78"/>
              <w:jc w:val="center"/>
              <w:rPr>
                <w:sz w:val="20"/>
                <w:lang w:val="en-US" w:eastAsia="en-US" w:bidi="ar-SA"/>
              </w:rPr>
            </w:pPr>
            <w:r w:rsidRPr="00875173">
              <w:rPr>
                <w:sz w:val="20"/>
                <w:lang w:val="en-US" w:eastAsia="en-US" w:bidi="ar-SA"/>
              </w:rPr>
              <w:t>Co-60</w:t>
            </w:r>
          </w:p>
        </w:tc>
        <w:tc>
          <w:tcPr>
            <w:tcW w:w="2268" w:type="dxa"/>
          </w:tcPr>
          <w:p w14:paraId="5F73D4CE" w14:textId="77777777" w:rsidR="00875173" w:rsidRPr="00875173" w:rsidRDefault="00875173" w:rsidP="00875173">
            <w:pPr>
              <w:spacing w:line="209" w:lineRule="exact"/>
              <w:ind w:left="357" w:right="348"/>
              <w:jc w:val="center"/>
              <w:rPr>
                <w:sz w:val="20"/>
                <w:lang w:val="en-US" w:eastAsia="en-US" w:bidi="ar-SA"/>
              </w:rPr>
            </w:pPr>
            <w:r w:rsidRPr="00875173">
              <w:rPr>
                <w:sz w:val="20"/>
                <w:lang w:val="en-US" w:eastAsia="en-US" w:bidi="ar-SA"/>
              </w:rPr>
              <w:t>0.1</w:t>
            </w:r>
          </w:p>
        </w:tc>
      </w:tr>
      <w:tr w:rsidR="00875173" w:rsidRPr="00875173" w14:paraId="43B37910" w14:textId="77777777" w:rsidTr="00875173">
        <w:trPr>
          <w:trHeight w:val="230"/>
        </w:trPr>
        <w:tc>
          <w:tcPr>
            <w:tcW w:w="1473" w:type="dxa"/>
          </w:tcPr>
          <w:p w14:paraId="192446A4"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Co-60 m</w:t>
            </w:r>
          </w:p>
        </w:tc>
        <w:tc>
          <w:tcPr>
            <w:tcW w:w="2268" w:type="dxa"/>
          </w:tcPr>
          <w:p w14:paraId="1FB6D26E"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266089C7" w14:textId="77777777" w:rsidTr="00875173">
        <w:trPr>
          <w:trHeight w:val="230"/>
        </w:trPr>
        <w:tc>
          <w:tcPr>
            <w:tcW w:w="1473" w:type="dxa"/>
          </w:tcPr>
          <w:p w14:paraId="57383001"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Co-61</w:t>
            </w:r>
          </w:p>
        </w:tc>
        <w:tc>
          <w:tcPr>
            <w:tcW w:w="2268" w:type="dxa"/>
          </w:tcPr>
          <w:p w14:paraId="2196845C"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0ACD236A" w14:textId="77777777" w:rsidTr="00875173">
        <w:trPr>
          <w:trHeight w:val="230"/>
        </w:trPr>
        <w:tc>
          <w:tcPr>
            <w:tcW w:w="1473" w:type="dxa"/>
          </w:tcPr>
          <w:p w14:paraId="60924E4A"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Co-62 m</w:t>
            </w:r>
          </w:p>
        </w:tc>
        <w:tc>
          <w:tcPr>
            <w:tcW w:w="2268" w:type="dxa"/>
          </w:tcPr>
          <w:p w14:paraId="67D25328"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55602223" w14:textId="77777777" w:rsidTr="00875173">
        <w:trPr>
          <w:trHeight w:val="230"/>
        </w:trPr>
        <w:tc>
          <w:tcPr>
            <w:tcW w:w="1473" w:type="dxa"/>
          </w:tcPr>
          <w:p w14:paraId="7AD452F9" w14:textId="77777777" w:rsidR="00875173" w:rsidRPr="00875173" w:rsidRDefault="00875173" w:rsidP="00875173">
            <w:pPr>
              <w:spacing w:line="210" w:lineRule="exact"/>
              <w:ind w:left="86" w:right="79"/>
              <w:jc w:val="center"/>
              <w:rPr>
                <w:sz w:val="20"/>
                <w:lang w:val="en-US" w:eastAsia="en-US" w:bidi="ar-SA"/>
              </w:rPr>
            </w:pPr>
            <w:r w:rsidRPr="00875173">
              <w:rPr>
                <w:sz w:val="20"/>
                <w:lang w:val="en-US" w:eastAsia="en-US" w:bidi="ar-SA"/>
              </w:rPr>
              <w:t>Ni-59</w:t>
            </w:r>
          </w:p>
        </w:tc>
        <w:tc>
          <w:tcPr>
            <w:tcW w:w="2268" w:type="dxa"/>
          </w:tcPr>
          <w:p w14:paraId="3E8026E0"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7245D338" w14:textId="77777777" w:rsidTr="00875173">
        <w:trPr>
          <w:trHeight w:val="230"/>
        </w:trPr>
        <w:tc>
          <w:tcPr>
            <w:tcW w:w="1473" w:type="dxa"/>
          </w:tcPr>
          <w:p w14:paraId="640A6C7C" w14:textId="77777777" w:rsidR="00875173" w:rsidRPr="00875173" w:rsidRDefault="00875173" w:rsidP="00875173">
            <w:pPr>
              <w:spacing w:line="210" w:lineRule="exact"/>
              <w:ind w:left="86" w:right="79"/>
              <w:jc w:val="center"/>
              <w:rPr>
                <w:sz w:val="20"/>
                <w:lang w:val="en-US" w:eastAsia="en-US" w:bidi="ar-SA"/>
              </w:rPr>
            </w:pPr>
            <w:r w:rsidRPr="00875173">
              <w:rPr>
                <w:sz w:val="20"/>
                <w:lang w:val="en-US" w:eastAsia="en-US" w:bidi="ar-SA"/>
              </w:rPr>
              <w:t>Ni-63</w:t>
            </w:r>
          </w:p>
        </w:tc>
        <w:tc>
          <w:tcPr>
            <w:tcW w:w="2268" w:type="dxa"/>
          </w:tcPr>
          <w:p w14:paraId="7EF0ADBB"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2953FEFE" w14:textId="77777777" w:rsidTr="00875173">
        <w:trPr>
          <w:trHeight w:val="230"/>
        </w:trPr>
        <w:tc>
          <w:tcPr>
            <w:tcW w:w="1473" w:type="dxa"/>
          </w:tcPr>
          <w:p w14:paraId="7BC507F2" w14:textId="77777777" w:rsidR="00875173" w:rsidRPr="00875173" w:rsidRDefault="00875173" w:rsidP="00875173">
            <w:pPr>
              <w:spacing w:line="210" w:lineRule="exact"/>
              <w:ind w:left="86" w:right="79"/>
              <w:jc w:val="center"/>
              <w:rPr>
                <w:sz w:val="20"/>
                <w:lang w:val="en-US" w:eastAsia="en-US" w:bidi="ar-SA"/>
              </w:rPr>
            </w:pPr>
            <w:r w:rsidRPr="00875173">
              <w:rPr>
                <w:sz w:val="20"/>
                <w:lang w:val="en-US" w:eastAsia="en-US" w:bidi="ar-SA"/>
              </w:rPr>
              <w:t>Ni-65</w:t>
            </w:r>
          </w:p>
        </w:tc>
        <w:tc>
          <w:tcPr>
            <w:tcW w:w="2268" w:type="dxa"/>
          </w:tcPr>
          <w:p w14:paraId="50CED1D0"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032B11AE" w14:textId="77777777" w:rsidTr="00875173">
        <w:trPr>
          <w:trHeight w:val="230"/>
        </w:trPr>
        <w:tc>
          <w:tcPr>
            <w:tcW w:w="1473" w:type="dxa"/>
          </w:tcPr>
          <w:p w14:paraId="166A155E"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Cu-64</w:t>
            </w:r>
          </w:p>
        </w:tc>
        <w:tc>
          <w:tcPr>
            <w:tcW w:w="2268" w:type="dxa"/>
          </w:tcPr>
          <w:p w14:paraId="7EC2685F"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331A9542" w14:textId="77777777" w:rsidTr="00875173">
        <w:trPr>
          <w:trHeight w:val="230"/>
        </w:trPr>
        <w:tc>
          <w:tcPr>
            <w:tcW w:w="1473" w:type="dxa"/>
          </w:tcPr>
          <w:p w14:paraId="2651FBC8"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Zn-65</w:t>
            </w:r>
          </w:p>
        </w:tc>
        <w:tc>
          <w:tcPr>
            <w:tcW w:w="2268" w:type="dxa"/>
          </w:tcPr>
          <w:p w14:paraId="3234EAA5"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57783716" w14:textId="77777777" w:rsidTr="00875173">
        <w:trPr>
          <w:trHeight w:val="230"/>
        </w:trPr>
        <w:tc>
          <w:tcPr>
            <w:tcW w:w="1473" w:type="dxa"/>
          </w:tcPr>
          <w:p w14:paraId="1DDCCC3C"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Zn-69</w:t>
            </w:r>
          </w:p>
        </w:tc>
        <w:tc>
          <w:tcPr>
            <w:tcW w:w="2268" w:type="dxa"/>
          </w:tcPr>
          <w:p w14:paraId="3A93E9AC"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1674E7B3" w14:textId="77777777" w:rsidTr="00875173">
        <w:trPr>
          <w:trHeight w:val="230"/>
        </w:trPr>
        <w:tc>
          <w:tcPr>
            <w:tcW w:w="1473" w:type="dxa"/>
          </w:tcPr>
          <w:p w14:paraId="39E62B66"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Zn-69 m*</w:t>
            </w:r>
          </w:p>
        </w:tc>
        <w:tc>
          <w:tcPr>
            <w:tcW w:w="2268" w:type="dxa"/>
          </w:tcPr>
          <w:p w14:paraId="4E1BAAD1"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3D9DA001" w14:textId="77777777" w:rsidTr="00875173">
        <w:trPr>
          <w:trHeight w:val="229"/>
        </w:trPr>
        <w:tc>
          <w:tcPr>
            <w:tcW w:w="1473" w:type="dxa"/>
          </w:tcPr>
          <w:p w14:paraId="1DE9745A"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Ga-72</w:t>
            </w:r>
          </w:p>
        </w:tc>
        <w:tc>
          <w:tcPr>
            <w:tcW w:w="2268" w:type="dxa"/>
          </w:tcPr>
          <w:p w14:paraId="20216E9F"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23B0B3E1" w14:textId="77777777" w:rsidTr="00875173">
        <w:trPr>
          <w:trHeight w:val="230"/>
        </w:trPr>
        <w:tc>
          <w:tcPr>
            <w:tcW w:w="1473" w:type="dxa"/>
          </w:tcPr>
          <w:p w14:paraId="631022D3"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Ge-71</w:t>
            </w:r>
          </w:p>
        </w:tc>
        <w:tc>
          <w:tcPr>
            <w:tcW w:w="2268" w:type="dxa"/>
          </w:tcPr>
          <w:p w14:paraId="7D14D808"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10 000</w:t>
            </w:r>
          </w:p>
        </w:tc>
      </w:tr>
      <w:tr w:rsidR="00875173" w:rsidRPr="00875173" w14:paraId="68431ADE" w14:textId="77777777" w:rsidTr="00875173">
        <w:trPr>
          <w:trHeight w:val="230"/>
        </w:trPr>
        <w:tc>
          <w:tcPr>
            <w:tcW w:w="1473" w:type="dxa"/>
          </w:tcPr>
          <w:p w14:paraId="4CF173B6"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As-73</w:t>
            </w:r>
          </w:p>
        </w:tc>
        <w:tc>
          <w:tcPr>
            <w:tcW w:w="2268" w:type="dxa"/>
          </w:tcPr>
          <w:p w14:paraId="65F0F710"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29225021" w14:textId="77777777" w:rsidTr="00875173">
        <w:trPr>
          <w:trHeight w:val="231"/>
        </w:trPr>
        <w:tc>
          <w:tcPr>
            <w:tcW w:w="1473" w:type="dxa"/>
          </w:tcPr>
          <w:p w14:paraId="716AB2BA" w14:textId="77777777" w:rsidR="00875173" w:rsidRPr="00875173" w:rsidRDefault="00875173" w:rsidP="00875173">
            <w:pPr>
              <w:spacing w:line="211" w:lineRule="exact"/>
              <w:ind w:left="87" w:right="78"/>
              <w:jc w:val="center"/>
              <w:rPr>
                <w:sz w:val="20"/>
                <w:lang w:val="en-US" w:eastAsia="en-US" w:bidi="ar-SA"/>
              </w:rPr>
            </w:pPr>
            <w:r w:rsidRPr="00875173">
              <w:rPr>
                <w:sz w:val="20"/>
                <w:lang w:val="en-US" w:eastAsia="en-US" w:bidi="ar-SA"/>
              </w:rPr>
              <w:t>As-74</w:t>
            </w:r>
          </w:p>
        </w:tc>
        <w:tc>
          <w:tcPr>
            <w:tcW w:w="2268" w:type="dxa"/>
          </w:tcPr>
          <w:p w14:paraId="255781FB" w14:textId="77777777" w:rsidR="00875173" w:rsidRPr="00875173" w:rsidRDefault="00875173" w:rsidP="00875173">
            <w:pPr>
              <w:spacing w:line="211" w:lineRule="exact"/>
              <w:ind w:left="357" w:right="348"/>
              <w:jc w:val="center"/>
              <w:rPr>
                <w:sz w:val="20"/>
                <w:lang w:val="en-US" w:eastAsia="en-US" w:bidi="ar-SA"/>
              </w:rPr>
            </w:pPr>
            <w:r w:rsidRPr="00875173">
              <w:rPr>
                <w:sz w:val="20"/>
                <w:lang w:val="en-US" w:eastAsia="en-US" w:bidi="ar-SA"/>
              </w:rPr>
              <w:t>10</w:t>
            </w:r>
          </w:p>
        </w:tc>
      </w:tr>
    </w:tbl>
    <w:p w14:paraId="2468C294" w14:textId="77777777" w:rsidR="00875173" w:rsidRPr="00875173" w:rsidRDefault="00875173" w:rsidP="00875173">
      <w:pPr>
        <w:spacing w:line="211" w:lineRule="exact"/>
        <w:rPr>
          <w:sz w:val="20"/>
          <w:lang w:val="en-US" w:eastAsia="en-US" w:bidi="ar-SA"/>
        </w:rPr>
        <w:sectPr w:rsidR="00875173" w:rsidRPr="00875173">
          <w:footerReference w:type="default" r:id="rId9"/>
          <w:pgSz w:w="11910" w:h="16840"/>
          <w:pgMar w:top="1200" w:right="520" w:bottom="1460" w:left="900" w:header="0" w:footer="1280" w:gutter="0"/>
          <w:cols w:space="720"/>
        </w:sectPr>
      </w:pPr>
    </w:p>
    <w:tbl>
      <w:tblPr>
        <w:tblStyle w:val="TableNormal1"/>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2268"/>
      </w:tblGrid>
      <w:tr w:rsidR="00875173" w:rsidRPr="00875173" w14:paraId="15268F6D" w14:textId="77777777" w:rsidTr="00875173">
        <w:trPr>
          <w:trHeight w:val="460"/>
        </w:trPr>
        <w:tc>
          <w:tcPr>
            <w:tcW w:w="1473" w:type="dxa"/>
          </w:tcPr>
          <w:p w14:paraId="61FD7145" w14:textId="77777777" w:rsidR="00875173" w:rsidRPr="00875173" w:rsidRDefault="00875173" w:rsidP="00875173">
            <w:pPr>
              <w:spacing w:line="223" w:lineRule="exact"/>
              <w:ind w:left="87" w:right="79"/>
              <w:jc w:val="center"/>
              <w:rPr>
                <w:b/>
                <w:sz w:val="20"/>
                <w:lang w:val="en-US" w:eastAsia="en-US" w:bidi="ar-SA"/>
              </w:rPr>
            </w:pPr>
            <w:r w:rsidRPr="00875173">
              <w:rPr>
                <w:b/>
                <w:sz w:val="20"/>
                <w:lang w:val="en-US" w:eastAsia="en-US" w:bidi="ar-SA"/>
              </w:rPr>
              <w:t>Radionuclide</w:t>
            </w:r>
          </w:p>
        </w:tc>
        <w:tc>
          <w:tcPr>
            <w:tcW w:w="2268" w:type="dxa"/>
          </w:tcPr>
          <w:p w14:paraId="52EF452C" w14:textId="77777777" w:rsidR="00875173" w:rsidRPr="00875173" w:rsidRDefault="00875173" w:rsidP="00875173">
            <w:pPr>
              <w:spacing w:line="223" w:lineRule="exact"/>
              <w:ind w:left="358" w:right="348"/>
              <w:jc w:val="center"/>
              <w:rPr>
                <w:b/>
                <w:sz w:val="20"/>
                <w:lang w:val="en-US" w:eastAsia="en-US" w:bidi="ar-SA"/>
              </w:rPr>
            </w:pPr>
            <w:r w:rsidRPr="00875173">
              <w:rPr>
                <w:b/>
                <w:sz w:val="20"/>
                <w:lang w:val="en-US" w:eastAsia="en-US" w:bidi="ar-SA"/>
              </w:rPr>
              <w:t>Specific activity</w:t>
            </w:r>
          </w:p>
          <w:p w14:paraId="403D9269" w14:textId="77777777" w:rsidR="00875173" w:rsidRPr="00875173" w:rsidRDefault="00875173" w:rsidP="00875173">
            <w:pPr>
              <w:spacing w:line="217" w:lineRule="exact"/>
              <w:ind w:left="356" w:right="348"/>
              <w:jc w:val="center"/>
              <w:rPr>
                <w:b/>
                <w:sz w:val="20"/>
                <w:lang w:val="en-US" w:eastAsia="en-US" w:bidi="ar-SA"/>
              </w:rPr>
            </w:pPr>
            <w:r w:rsidRPr="00875173">
              <w:rPr>
                <w:b/>
                <w:sz w:val="20"/>
                <w:lang w:val="en-US" w:eastAsia="en-US" w:bidi="ar-SA"/>
              </w:rPr>
              <w:t>(</w:t>
            </w:r>
            <w:proofErr w:type="spellStart"/>
            <w:r w:rsidRPr="00875173">
              <w:rPr>
                <w:b/>
                <w:sz w:val="20"/>
                <w:lang w:val="en-US" w:eastAsia="en-US" w:bidi="ar-SA"/>
              </w:rPr>
              <w:t>kBq</w:t>
            </w:r>
            <w:proofErr w:type="spellEnd"/>
            <w:r w:rsidRPr="00875173">
              <w:rPr>
                <w:b/>
                <w:sz w:val="20"/>
                <w:lang w:val="en-US" w:eastAsia="en-US" w:bidi="ar-SA"/>
              </w:rPr>
              <w:t>/kg)</w:t>
            </w:r>
          </w:p>
        </w:tc>
      </w:tr>
      <w:tr w:rsidR="00875173" w:rsidRPr="00875173" w14:paraId="40BDFEB6" w14:textId="77777777" w:rsidTr="00875173">
        <w:trPr>
          <w:trHeight w:val="230"/>
        </w:trPr>
        <w:tc>
          <w:tcPr>
            <w:tcW w:w="1473" w:type="dxa"/>
          </w:tcPr>
          <w:p w14:paraId="035914CE"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As-76</w:t>
            </w:r>
          </w:p>
        </w:tc>
        <w:tc>
          <w:tcPr>
            <w:tcW w:w="2268" w:type="dxa"/>
          </w:tcPr>
          <w:p w14:paraId="0B7FCBE6"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4B9785B8" w14:textId="77777777" w:rsidTr="00875173">
        <w:trPr>
          <w:trHeight w:val="230"/>
        </w:trPr>
        <w:tc>
          <w:tcPr>
            <w:tcW w:w="1473" w:type="dxa"/>
          </w:tcPr>
          <w:p w14:paraId="53E162E2"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As-77</w:t>
            </w:r>
          </w:p>
        </w:tc>
        <w:tc>
          <w:tcPr>
            <w:tcW w:w="2268" w:type="dxa"/>
          </w:tcPr>
          <w:p w14:paraId="089B5EFB"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750C8DA7" w14:textId="77777777" w:rsidTr="00875173">
        <w:trPr>
          <w:trHeight w:val="230"/>
        </w:trPr>
        <w:tc>
          <w:tcPr>
            <w:tcW w:w="1473" w:type="dxa"/>
          </w:tcPr>
          <w:p w14:paraId="0EF1C913"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Se-75</w:t>
            </w:r>
          </w:p>
        </w:tc>
        <w:tc>
          <w:tcPr>
            <w:tcW w:w="2268" w:type="dxa"/>
          </w:tcPr>
          <w:p w14:paraId="6CBBA096"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016817A3" w14:textId="77777777" w:rsidTr="00875173">
        <w:trPr>
          <w:trHeight w:val="230"/>
        </w:trPr>
        <w:tc>
          <w:tcPr>
            <w:tcW w:w="1473" w:type="dxa"/>
          </w:tcPr>
          <w:p w14:paraId="7DA346E9"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Br-82</w:t>
            </w:r>
          </w:p>
        </w:tc>
        <w:tc>
          <w:tcPr>
            <w:tcW w:w="2268" w:type="dxa"/>
          </w:tcPr>
          <w:p w14:paraId="7BE45399"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26B808A0" w14:textId="77777777" w:rsidTr="00875173">
        <w:trPr>
          <w:trHeight w:val="230"/>
        </w:trPr>
        <w:tc>
          <w:tcPr>
            <w:tcW w:w="1473" w:type="dxa"/>
          </w:tcPr>
          <w:p w14:paraId="115F6FDB"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Rb-86</w:t>
            </w:r>
          </w:p>
        </w:tc>
        <w:tc>
          <w:tcPr>
            <w:tcW w:w="2268" w:type="dxa"/>
          </w:tcPr>
          <w:p w14:paraId="1552DB69"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200A3FE4" w14:textId="77777777" w:rsidTr="00875173">
        <w:trPr>
          <w:trHeight w:val="230"/>
        </w:trPr>
        <w:tc>
          <w:tcPr>
            <w:tcW w:w="1473" w:type="dxa"/>
          </w:tcPr>
          <w:p w14:paraId="7D2FAA2A"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Sr-85</w:t>
            </w:r>
          </w:p>
        </w:tc>
        <w:tc>
          <w:tcPr>
            <w:tcW w:w="2268" w:type="dxa"/>
          </w:tcPr>
          <w:p w14:paraId="28A0131E"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638BC2B2" w14:textId="77777777" w:rsidTr="00875173">
        <w:trPr>
          <w:trHeight w:val="230"/>
        </w:trPr>
        <w:tc>
          <w:tcPr>
            <w:tcW w:w="1473" w:type="dxa"/>
          </w:tcPr>
          <w:p w14:paraId="4441C713"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Sr-85 m</w:t>
            </w:r>
          </w:p>
        </w:tc>
        <w:tc>
          <w:tcPr>
            <w:tcW w:w="2268" w:type="dxa"/>
          </w:tcPr>
          <w:p w14:paraId="2A7EF50D"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4FF75203" w14:textId="77777777" w:rsidTr="00875173">
        <w:trPr>
          <w:trHeight w:val="230"/>
        </w:trPr>
        <w:tc>
          <w:tcPr>
            <w:tcW w:w="1473" w:type="dxa"/>
          </w:tcPr>
          <w:p w14:paraId="03B911BE"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Sr-87 m</w:t>
            </w:r>
          </w:p>
        </w:tc>
        <w:tc>
          <w:tcPr>
            <w:tcW w:w="2268" w:type="dxa"/>
          </w:tcPr>
          <w:p w14:paraId="6DEA48CA"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3ED4AECE" w14:textId="77777777" w:rsidTr="00875173">
        <w:trPr>
          <w:trHeight w:val="228"/>
        </w:trPr>
        <w:tc>
          <w:tcPr>
            <w:tcW w:w="1473" w:type="dxa"/>
          </w:tcPr>
          <w:p w14:paraId="5E1214D4" w14:textId="77777777" w:rsidR="00875173" w:rsidRPr="00875173" w:rsidRDefault="00875173" w:rsidP="00875173">
            <w:pPr>
              <w:spacing w:line="209" w:lineRule="exact"/>
              <w:ind w:left="87" w:right="78"/>
              <w:jc w:val="center"/>
              <w:rPr>
                <w:sz w:val="20"/>
                <w:lang w:val="en-US" w:eastAsia="en-US" w:bidi="ar-SA"/>
              </w:rPr>
            </w:pPr>
            <w:r w:rsidRPr="00875173">
              <w:rPr>
                <w:sz w:val="20"/>
                <w:lang w:val="en-US" w:eastAsia="en-US" w:bidi="ar-SA"/>
              </w:rPr>
              <w:t>Sr-89</w:t>
            </w:r>
          </w:p>
        </w:tc>
        <w:tc>
          <w:tcPr>
            <w:tcW w:w="2268" w:type="dxa"/>
          </w:tcPr>
          <w:p w14:paraId="76B5FDC0" w14:textId="77777777" w:rsidR="00875173" w:rsidRPr="00875173" w:rsidRDefault="00875173" w:rsidP="00875173">
            <w:pPr>
              <w:spacing w:line="209" w:lineRule="exact"/>
              <w:ind w:left="357" w:right="348"/>
              <w:jc w:val="center"/>
              <w:rPr>
                <w:sz w:val="20"/>
                <w:lang w:val="en-US" w:eastAsia="en-US" w:bidi="ar-SA"/>
              </w:rPr>
            </w:pPr>
            <w:r w:rsidRPr="00875173">
              <w:rPr>
                <w:sz w:val="20"/>
                <w:lang w:val="en-US" w:eastAsia="en-US" w:bidi="ar-SA"/>
              </w:rPr>
              <w:t>1 000</w:t>
            </w:r>
          </w:p>
        </w:tc>
      </w:tr>
      <w:tr w:rsidR="00875173" w:rsidRPr="00875173" w14:paraId="43CD0FDA" w14:textId="77777777" w:rsidTr="00875173">
        <w:trPr>
          <w:trHeight w:val="230"/>
        </w:trPr>
        <w:tc>
          <w:tcPr>
            <w:tcW w:w="1473" w:type="dxa"/>
          </w:tcPr>
          <w:p w14:paraId="0042D8A6"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Sr-90*</w:t>
            </w:r>
          </w:p>
        </w:tc>
        <w:tc>
          <w:tcPr>
            <w:tcW w:w="2268" w:type="dxa"/>
          </w:tcPr>
          <w:p w14:paraId="1F7E1A8B"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788E8BAD" w14:textId="77777777" w:rsidTr="00875173">
        <w:trPr>
          <w:trHeight w:val="230"/>
        </w:trPr>
        <w:tc>
          <w:tcPr>
            <w:tcW w:w="1473" w:type="dxa"/>
          </w:tcPr>
          <w:p w14:paraId="2CE5FFC1"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Sr-91*</w:t>
            </w:r>
          </w:p>
        </w:tc>
        <w:tc>
          <w:tcPr>
            <w:tcW w:w="2268" w:type="dxa"/>
          </w:tcPr>
          <w:p w14:paraId="0E9155A0"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50AEFC92" w14:textId="77777777" w:rsidTr="00875173">
        <w:trPr>
          <w:trHeight w:val="230"/>
        </w:trPr>
        <w:tc>
          <w:tcPr>
            <w:tcW w:w="1473" w:type="dxa"/>
          </w:tcPr>
          <w:p w14:paraId="0F9160AA"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Sr-92</w:t>
            </w:r>
          </w:p>
        </w:tc>
        <w:tc>
          <w:tcPr>
            <w:tcW w:w="2268" w:type="dxa"/>
          </w:tcPr>
          <w:p w14:paraId="57361420"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5A15A6A1" w14:textId="77777777" w:rsidTr="00875173">
        <w:trPr>
          <w:trHeight w:val="230"/>
        </w:trPr>
        <w:tc>
          <w:tcPr>
            <w:tcW w:w="1473" w:type="dxa"/>
          </w:tcPr>
          <w:p w14:paraId="641C4AEC"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Y-90</w:t>
            </w:r>
          </w:p>
        </w:tc>
        <w:tc>
          <w:tcPr>
            <w:tcW w:w="2268" w:type="dxa"/>
          </w:tcPr>
          <w:p w14:paraId="2C73306E"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6316EC40" w14:textId="77777777" w:rsidTr="00875173">
        <w:trPr>
          <w:trHeight w:val="230"/>
        </w:trPr>
        <w:tc>
          <w:tcPr>
            <w:tcW w:w="1473" w:type="dxa"/>
          </w:tcPr>
          <w:p w14:paraId="0BA650F3"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Y-91</w:t>
            </w:r>
          </w:p>
        </w:tc>
        <w:tc>
          <w:tcPr>
            <w:tcW w:w="2268" w:type="dxa"/>
          </w:tcPr>
          <w:p w14:paraId="067C2152"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4672A903" w14:textId="77777777" w:rsidTr="00875173">
        <w:trPr>
          <w:trHeight w:val="229"/>
        </w:trPr>
        <w:tc>
          <w:tcPr>
            <w:tcW w:w="1473" w:type="dxa"/>
          </w:tcPr>
          <w:p w14:paraId="01724C90"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Y-91 m</w:t>
            </w:r>
          </w:p>
        </w:tc>
        <w:tc>
          <w:tcPr>
            <w:tcW w:w="2268" w:type="dxa"/>
          </w:tcPr>
          <w:p w14:paraId="18EFE6B7"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70CB6A48" w14:textId="77777777" w:rsidTr="00875173">
        <w:trPr>
          <w:trHeight w:val="230"/>
        </w:trPr>
        <w:tc>
          <w:tcPr>
            <w:tcW w:w="1473" w:type="dxa"/>
          </w:tcPr>
          <w:p w14:paraId="37CAB5B7"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Y-92</w:t>
            </w:r>
          </w:p>
        </w:tc>
        <w:tc>
          <w:tcPr>
            <w:tcW w:w="2268" w:type="dxa"/>
          </w:tcPr>
          <w:p w14:paraId="76A9F290"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6F968731" w14:textId="77777777" w:rsidTr="00875173">
        <w:trPr>
          <w:trHeight w:val="230"/>
        </w:trPr>
        <w:tc>
          <w:tcPr>
            <w:tcW w:w="1473" w:type="dxa"/>
          </w:tcPr>
          <w:p w14:paraId="46B9429E"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Y-93</w:t>
            </w:r>
          </w:p>
        </w:tc>
        <w:tc>
          <w:tcPr>
            <w:tcW w:w="2268" w:type="dxa"/>
          </w:tcPr>
          <w:p w14:paraId="4C3D87FB"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7038F3A7" w14:textId="77777777" w:rsidTr="00875173">
        <w:trPr>
          <w:trHeight w:val="230"/>
        </w:trPr>
        <w:tc>
          <w:tcPr>
            <w:tcW w:w="1473" w:type="dxa"/>
          </w:tcPr>
          <w:p w14:paraId="7CCD48ED"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Zr-93</w:t>
            </w:r>
          </w:p>
        </w:tc>
        <w:tc>
          <w:tcPr>
            <w:tcW w:w="2268" w:type="dxa"/>
          </w:tcPr>
          <w:p w14:paraId="6A739C1D"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66D34CCD" w14:textId="77777777" w:rsidTr="00875173">
        <w:trPr>
          <w:trHeight w:val="230"/>
        </w:trPr>
        <w:tc>
          <w:tcPr>
            <w:tcW w:w="1473" w:type="dxa"/>
          </w:tcPr>
          <w:p w14:paraId="53E835D1"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Zr-95*</w:t>
            </w:r>
          </w:p>
        </w:tc>
        <w:tc>
          <w:tcPr>
            <w:tcW w:w="2268" w:type="dxa"/>
          </w:tcPr>
          <w:p w14:paraId="0E657F5A"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76359A39" w14:textId="77777777" w:rsidTr="00875173">
        <w:trPr>
          <w:trHeight w:val="230"/>
        </w:trPr>
        <w:tc>
          <w:tcPr>
            <w:tcW w:w="1473" w:type="dxa"/>
          </w:tcPr>
          <w:p w14:paraId="53363BA6"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Zr-97*</w:t>
            </w:r>
          </w:p>
        </w:tc>
        <w:tc>
          <w:tcPr>
            <w:tcW w:w="2268" w:type="dxa"/>
          </w:tcPr>
          <w:p w14:paraId="629B2DB6"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5207DA28" w14:textId="77777777" w:rsidTr="00875173">
        <w:trPr>
          <w:trHeight w:val="230"/>
        </w:trPr>
        <w:tc>
          <w:tcPr>
            <w:tcW w:w="1473" w:type="dxa"/>
          </w:tcPr>
          <w:p w14:paraId="016A6742"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Nb-93 m</w:t>
            </w:r>
          </w:p>
        </w:tc>
        <w:tc>
          <w:tcPr>
            <w:tcW w:w="2268" w:type="dxa"/>
          </w:tcPr>
          <w:p w14:paraId="6A080DD7"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29F024C3" w14:textId="77777777" w:rsidTr="00875173">
        <w:trPr>
          <w:trHeight w:val="230"/>
        </w:trPr>
        <w:tc>
          <w:tcPr>
            <w:tcW w:w="1473" w:type="dxa"/>
          </w:tcPr>
          <w:p w14:paraId="124908CD"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Nb-94</w:t>
            </w:r>
          </w:p>
        </w:tc>
        <w:tc>
          <w:tcPr>
            <w:tcW w:w="2268" w:type="dxa"/>
          </w:tcPr>
          <w:p w14:paraId="16E352E7"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29C6D612" w14:textId="77777777" w:rsidTr="00875173">
        <w:trPr>
          <w:trHeight w:val="230"/>
        </w:trPr>
        <w:tc>
          <w:tcPr>
            <w:tcW w:w="1473" w:type="dxa"/>
          </w:tcPr>
          <w:p w14:paraId="7CBF1332"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Nb-95</w:t>
            </w:r>
          </w:p>
        </w:tc>
        <w:tc>
          <w:tcPr>
            <w:tcW w:w="2268" w:type="dxa"/>
          </w:tcPr>
          <w:p w14:paraId="49505482"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31BB38D3" w14:textId="77777777" w:rsidTr="00875173">
        <w:trPr>
          <w:trHeight w:val="230"/>
        </w:trPr>
        <w:tc>
          <w:tcPr>
            <w:tcW w:w="1473" w:type="dxa"/>
          </w:tcPr>
          <w:p w14:paraId="4C0F3805"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Nb-97*</w:t>
            </w:r>
          </w:p>
        </w:tc>
        <w:tc>
          <w:tcPr>
            <w:tcW w:w="2268" w:type="dxa"/>
          </w:tcPr>
          <w:p w14:paraId="7EE4FC97"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673304E0" w14:textId="77777777" w:rsidTr="00875173">
        <w:trPr>
          <w:trHeight w:val="230"/>
        </w:trPr>
        <w:tc>
          <w:tcPr>
            <w:tcW w:w="1473" w:type="dxa"/>
          </w:tcPr>
          <w:p w14:paraId="767FB5D0"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Nb-98</w:t>
            </w:r>
          </w:p>
        </w:tc>
        <w:tc>
          <w:tcPr>
            <w:tcW w:w="2268" w:type="dxa"/>
          </w:tcPr>
          <w:p w14:paraId="1C6EF17D"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7AD4175D" w14:textId="77777777" w:rsidTr="00875173">
        <w:trPr>
          <w:trHeight w:val="230"/>
        </w:trPr>
        <w:tc>
          <w:tcPr>
            <w:tcW w:w="1473" w:type="dxa"/>
          </w:tcPr>
          <w:p w14:paraId="2B4EF59F" w14:textId="77777777" w:rsidR="00875173" w:rsidRPr="00875173" w:rsidRDefault="00875173" w:rsidP="00875173">
            <w:pPr>
              <w:spacing w:line="210" w:lineRule="exact"/>
              <w:ind w:left="86" w:right="79"/>
              <w:jc w:val="center"/>
              <w:rPr>
                <w:sz w:val="20"/>
                <w:lang w:val="en-US" w:eastAsia="en-US" w:bidi="ar-SA"/>
              </w:rPr>
            </w:pPr>
            <w:r w:rsidRPr="00875173">
              <w:rPr>
                <w:sz w:val="20"/>
                <w:lang w:val="en-US" w:eastAsia="en-US" w:bidi="ar-SA"/>
              </w:rPr>
              <w:t>Mo-90</w:t>
            </w:r>
          </w:p>
        </w:tc>
        <w:tc>
          <w:tcPr>
            <w:tcW w:w="2268" w:type="dxa"/>
          </w:tcPr>
          <w:p w14:paraId="0F318BFD"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1F2203D2" w14:textId="77777777" w:rsidTr="00875173">
        <w:trPr>
          <w:trHeight w:val="230"/>
        </w:trPr>
        <w:tc>
          <w:tcPr>
            <w:tcW w:w="1473" w:type="dxa"/>
          </w:tcPr>
          <w:p w14:paraId="35913C4D" w14:textId="77777777" w:rsidR="00875173" w:rsidRPr="00875173" w:rsidRDefault="00875173" w:rsidP="00875173">
            <w:pPr>
              <w:spacing w:line="210" w:lineRule="exact"/>
              <w:ind w:left="86" w:right="79"/>
              <w:jc w:val="center"/>
              <w:rPr>
                <w:sz w:val="20"/>
                <w:lang w:val="en-US" w:eastAsia="en-US" w:bidi="ar-SA"/>
              </w:rPr>
            </w:pPr>
            <w:r w:rsidRPr="00875173">
              <w:rPr>
                <w:sz w:val="20"/>
                <w:lang w:val="en-US" w:eastAsia="en-US" w:bidi="ar-SA"/>
              </w:rPr>
              <w:t>Mo-93</w:t>
            </w:r>
          </w:p>
        </w:tc>
        <w:tc>
          <w:tcPr>
            <w:tcW w:w="2268" w:type="dxa"/>
          </w:tcPr>
          <w:p w14:paraId="1FC33702"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753BCAEE" w14:textId="77777777" w:rsidTr="00875173">
        <w:trPr>
          <w:trHeight w:val="230"/>
        </w:trPr>
        <w:tc>
          <w:tcPr>
            <w:tcW w:w="1473" w:type="dxa"/>
          </w:tcPr>
          <w:p w14:paraId="76F95CB0"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Mo-99*</w:t>
            </w:r>
          </w:p>
        </w:tc>
        <w:tc>
          <w:tcPr>
            <w:tcW w:w="2268" w:type="dxa"/>
          </w:tcPr>
          <w:p w14:paraId="5765BE21"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0E9AE1D5" w14:textId="77777777" w:rsidTr="00875173">
        <w:trPr>
          <w:trHeight w:val="230"/>
        </w:trPr>
        <w:tc>
          <w:tcPr>
            <w:tcW w:w="1473" w:type="dxa"/>
          </w:tcPr>
          <w:p w14:paraId="11E50F97"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Mo-101*</w:t>
            </w:r>
          </w:p>
        </w:tc>
        <w:tc>
          <w:tcPr>
            <w:tcW w:w="2268" w:type="dxa"/>
          </w:tcPr>
          <w:p w14:paraId="1B93C28A"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7E176679" w14:textId="77777777" w:rsidTr="00875173">
        <w:trPr>
          <w:trHeight w:val="230"/>
        </w:trPr>
        <w:tc>
          <w:tcPr>
            <w:tcW w:w="1473" w:type="dxa"/>
          </w:tcPr>
          <w:p w14:paraId="66D6569C"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Tc-96</w:t>
            </w:r>
          </w:p>
        </w:tc>
        <w:tc>
          <w:tcPr>
            <w:tcW w:w="2268" w:type="dxa"/>
          </w:tcPr>
          <w:p w14:paraId="47C57B48"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3B2D470B" w14:textId="77777777" w:rsidTr="00875173">
        <w:trPr>
          <w:trHeight w:val="230"/>
        </w:trPr>
        <w:tc>
          <w:tcPr>
            <w:tcW w:w="1473" w:type="dxa"/>
          </w:tcPr>
          <w:p w14:paraId="62C330AF"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Tc-96 m</w:t>
            </w:r>
          </w:p>
        </w:tc>
        <w:tc>
          <w:tcPr>
            <w:tcW w:w="2268" w:type="dxa"/>
          </w:tcPr>
          <w:p w14:paraId="752F85CF"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2CE5FDD4" w14:textId="77777777" w:rsidTr="00875173">
        <w:trPr>
          <w:trHeight w:val="230"/>
        </w:trPr>
        <w:tc>
          <w:tcPr>
            <w:tcW w:w="1473" w:type="dxa"/>
          </w:tcPr>
          <w:p w14:paraId="530B39C0"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Tc-97</w:t>
            </w:r>
          </w:p>
        </w:tc>
        <w:tc>
          <w:tcPr>
            <w:tcW w:w="2268" w:type="dxa"/>
          </w:tcPr>
          <w:p w14:paraId="70B362E6"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306C3858" w14:textId="77777777" w:rsidTr="00875173">
        <w:trPr>
          <w:trHeight w:val="230"/>
        </w:trPr>
        <w:tc>
          <w:tcPr>
            <w:tcW w:w="1473" w:type="dxa"/>
          </w:tcPr>
          <w:p w14:paraId="0E4773A1"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Tc-97 m</w:t>
            </w:r>
          </w:p>
        </w:tc>
        <w:tc>
          <w:tcPr>
            <w:tcW w:w="2268" w:type="dxa"/>
          </w:tcPr>
          <w:p w14:paraId="662B9125"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3358FE03" w14:textId="77777777" w:rsidTr="00875173">
        <w:trPr>
          <w:trHeight w:val="230"/>
        </w:trPr>
        <w:tc>
          <w:tcPr>
            <w:tcW w:w="1473" w:type="dxa"/>
          </w:tcPr>
          <w:p w14:paraId="42BA6421"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Tc-99</w:t>
            </w:r>
          </w:p>
        </w:tc>
        <w:tc>
          <w:tcPr>
            <w:tcW w:w="2268" w:type="dxa"/>
          </w:tcPr>
          <w:p w14:paraId="03A02FDE"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51D09FE4" w14:textId="77777777" w:rsidTr="00875173">
        <w:trPr>
          <w:trHeight w:val="230"/>
        </w:trPr>
        <w:tc>
          <w:tcPr>
            <w:tcW w:w="1473" w:type="dxa"/>
          </w:tcPr>
          <w:p w14:paraId="781592ED"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Tc-99 m</w:t>
            </w:r>
          </w:p>
        </w:tc>
        <w:tc>
          <w:tcPr>
            <w:tcW w:w="2268" w:type="dxa"/>
          </w:tcPr>
          <w:p w14:paraId="6EB28621"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21DECDA4" w14:textId="77777777" w:rsidTr="00875173">
        <w:trPr>
          <w:trHeight w:val="230"/>
        </w:trPr>
        <w:tc>
          <w:tcPr>
            <w:tcW w:w="1473" w:type="dxa"/>
          </w:tcPr>
          <w:p w14:paraId="4B92CA11"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Ru-97</w:t>
            </w:r>
          </w:p>
        </w:tc>
        <w:tc>
          <w:tcPr>
            <w:tcW w:w="2268" w:type="dxa"/>
          </w:tcPr>
          <w:p w14:paraId="595EB8A7"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4CE2BF65" w14:textId="77777777" w:rsidTr="00875173">
        <w:trPr>
          <w:trHeight w:val="230"/>
        </w:trPr>
        <w:tc>
          <w:tcPr>
            <w:tcW w:w="1473" w:type="dxa"/>
          </w:tcPr>
          <w:p w14:paraId="7B83C06D"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Ru-103*</w:t>
            </w:r>
          </w:p>
        </w:tc>
        <w:tc>
          <w:tcPr>
            <w:tcW w:w="2268" w:type="dxa"/>
          </w:tcPr>
          <w:p w14:paraId="087A0A1D"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7C2EA8B2" w14:textId="77777777" w:rsidTr="00875173">
        <w:trPr>
          <w:trHeight w:val="230"/>
        </w:trPr>
        <w:tc>
          <w:tcPr>
            <w:tcW w:w="1473" w:type="dxa"/>
          </w:tcPr>
          <w:p w14:paraId="31D55CC2"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Ru-105*</w:t>
            </w:r>
          </w:p>
        </w:tc>
        <w:tc>
          <w:tcPr>
            <w:tcW w:w="2268" w:type="dxa"/>
          </w:tcPr>
          <w:p w14:paraId="61545ADD"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31B87A3F" w14:textId="77777777" w:rsidTr="00875173">
        <w:trPr>
          <w:trHeight w:val="230"/>
        </w:trPr>
        <w:tc>
          <w:tcPr>
            <w:tcW w:w="1473" w:type="dxa"/>
          </w:tcPr>
          <w:p w14:paraId="250AC1C2"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Ru-106*</w:t>
            </w:r>
          </w:p>
        </w:tc>
        <w:tc>
          <w:tcPr>
            <w:tcW w:w="2268" w:type="dxa"/>
          </w:tcPr>
          <w:p w14:paraId="28B7E427"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7D5239CD" w14:textId="77777777" w:rsidTr="00875173">
        <w:trPr>
          <w:trHeight w:val="230"/>
        </w:trPr>
        <w:tc>
          <w:tcPr>
            <w:tcW w:w="1473" w:type="dxa"/>
          </w:tcPr>
          <w:p w14:paraId="0D3680B5"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Rh-103 m</w:t>
            </w:r>
          </w:p>
        </w:tc>
        <w:tc>
          <w:tcPr>
            <w:tcW w:w="2268" w:type="dxa"/>
          </w:tcPr>
          <w:p w14:paraId="7EF44D9B"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10 000</w:t>
            </w:r>
          </w:p>
        </w:tc>
      </w:tr>
      <w:tr w:rsidR="00875173" w:rsidRPr="00875173" w14:paraId="1D532FF4" w14:textId="77777777" w:rsidTr="00875173">
        <w:trPr>
          <w:trHeight w:val="230"/>
        </w:trPr>
        <w:tc>
          <w:tcPr>
            <w:tcW w:w="1473" w:type="dxa"/>
          </w:tcPr>
          <w:p w14:paraId="56806F79"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Rh-105</w:t>
            </w:r>
          </w:p>
        </w:tc>
        <w:tc>
          <w:tcPr>
            <w:tcW w:w="2268" w:type="dxa"/>
          </w:tcPr>
          <w:p w14:paraId="1841547E"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0B99A74B" w14:textId="77777777" w:rsidTr="00875173">
        <w:trPr>
          <w:trHeight w:val="230"/>
        </w:trPr>
        <w:tc>
          <w:tcPr>
            <w:tcW w:w="1473" w:type="dxa"/>
          </w:tcPr>
          <w:p w14:paraId="1B6376BD"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Pd-103*</w:t>
            </w:r>
          </w:p>
        </w:tc>
        <w:tc>
          <w:tcPr>
            <w:tcW w:w="2268" w:type="dxa"/>
          </w:tcPr>
          <w:p w14:paraId="51CEF4FE"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5943EE4B" w14:textId="77777777" w:rsidTr="00875173">
        <w:trPr>
          <w:trHeight w:val="229"/>
        </w:trPr>
        <w:tc>
          <w:tcPr>
            <w:tcW w:w="1473" w:type="dxa"/>
          </w:tcPr>
          <w:p w14:paraId="20B394C1"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Pd-109*</w:t>
            </w:r>
          </w:p>
        </w:tc>
        <w:tc>
          <w:tcPr>
            <w:tcW w:w="2268" w:type="dxa"/>
          </w:tcPr>
          <w:p w14:paraId="245E85E8"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0D96ACFB" w14:textId="77777777" w:rsidTr="00875173">
        <w:trPr>
          <w:trHeight w:val="230"/>
        </w:trPr>
        <w:tc>
          <w:tcPr>
            <w:tcW w:w="1473" w:type="dxa"/>
          </w:tcPr>
          <w:p w14:paraId="1E19AB5C"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Ag-105</w:t>
            </w:r>
          </w:p>
        </w:tc>
        <w:tc>
          <w:tcPr>
            <w:tcW w:w="2268" w:type="dxa"/>
          </w:tcPr>
          <w:p w14:paraId="59CFA26A"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3AF55093" w14:textId="77777777" w:rsidTr="00875173">
        <w:trPr>
          <w:trHeight w:val="230"/>
        </w:trPr>
        <w:tc>
          <w:tcPr>
            <w:tcW w:w="1473" w:type="dxa"/>
          </w:tcPr>
          <w:p w14:paraId="6876BEF2"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Ag-110 m*</w:t>
            </w:r>
          </w:p>
        </w:tc>
        <w:tc>
          <w:tcPr>
            <w:tcW w:w="2268" w:type="dxa"/>
          </w:tcPr>
          <w:p w14:paraId="2E8838BC"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1467B596" w14:textId="77777777" w:rsidTr="00875173">
        <w:trPr>
          <w:trHeight w:val="230"/>
        </w:trPr>
        <w:tc>
          <w:tcPr>
            <w:tcW w:w="1473" w:type="dxa"/>
          </w:tcPr>
          <w:p w14:paraId="7020EDCB"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Ag-111</w:t>
            </w:r>
          </w:p>
        </w:tc>
        <w:tc>
          <w:tcPr>
            <w:tcW w:w="2268" w:type="dxa"/>
          </w:tcPr>
          <w:p w14:paraId="3A4F6F25"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10C8CDB6" w14:textId="77777777" w:rsidTr="00875173">
        <w:trPr>
          <w:trHeight w:val="230"/>
        </w:trPr>
        <w:tc>
          <w:tcPr>
            <w:tcW w:w="1473" w:type="dxa"/>
          </w:tcPr>
          <w:p w14:paraId="69ADF87B"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Cd-109*</w:t>
            </w:r>
          </w:p>
        </w:tc>
        <w:tc>
          <w:tcPr>
            <w:tcW w:w="2268" w:type="dxa"/>
          </w:tcPr>
          <w:p w14:paraId="52228157"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3E2B81B8" w14:textId="77777777" w:rsidTr="00875173">
        <w:trPr>
          <w:trHeight w:val="230"/>
        </w:trPr>
        <w:tc>
          <w:tcPr>
            <w:tcW w:w="1473" w:type="dxa"/>
          </w:tcPr>
          <w:p w14:paraId="02887033"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Cd-115*</w:t>
            </w:r>
          </w:p>
        </w:tc>
        <w:tc>
          <w:tcPr>
            <w:tcW w:w="2268" w:type="dxa"/>
          </w:tcPr>
          <w:p w14:paraId="47450707"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16CE4B27" w14:textId="77777777" w:rsidTr="00875173">
        <w:trPr>
          <w:trHeight w:val="230"/>
        </w:trPr>
        <w:tc>
          <w:tcPr>
            <w:tcW w:w="1473" w:type="dxa"/>
          </w:tcPr>
          <w:p w14:paraId="261C4916"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Cd-115 m*</w:t>
            </w:r>
          </w:p>
        </w:tc>
        <w:tc>
          <w:tcPr>
            <w:tcW w:w="2268" w:type="dxa"/>
          </w:tcPr>
          <w:p w14:paraId="262C9148"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2C6898C5" w14:textId="77777777" w:rsidTr="00875173">
        <w:trPr>
          <w:trHeight w:val="230"/>
        </w:trPr>
        <w:tc>
          <w:tcPr>
            <w:tcW w:w="1473" w:type="dxa"/>
          </w:tcPr>
          <w:p w14:paraId="0325E266"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In-111</w:t>
            </w:r>
          </w:p>
        </w:tc>
        <w:tc>
          <w:tcPr>
            <w:tcW w:w="2268" w:type="dxa"/>
          </w:tcPr>
          <w:p w14:paraId="5F6B249E"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0E61918A" w14:textId="77777777" w:rsidTr="00875173">
        <w:trPr>
          <w:trHeight w:val="230"/>
        </w:trPr>
        <w:tc>
          <w:tcPr>
            <w:tcW w:w="1473" w:type="dxa"/>
          </w:tcPr>
          <w:p w14:paraId="43B9801A"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In-113 m</w:t>
            </w:r>
          </w:p>
        </w:tc>
        <w:tc>
          <w:tcPr>
            <w:tcW w:w="2268" w:type="dxa"/>
          </w:tcPr>
          <w:p w14:paraId="3E744AAD"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37D23862" w14:textId="77777777" w:rsidTr="00875173">
        <w:trPr>
          <w:trHeight w:val="230"/>
        </w:trPr>
        <w:tc>
          <w:tcPr>
            <w:tcW w:w="1473" w:type="dxa"/>
          </w:tcPr>
          <w:p w14:paraId="50190192"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In-114 m*</w:t>
            </w:r>
          </w:p>
        </w:tc>
        <w:tc>
          <w:tcPr>
            <w:tcW w:w="2268" w:type="dxa"/>
          </w:tcPr>
          <w:p w14:paraId="6A5E1ED8"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3FCF91B5" w14:textId="77777777" w:rsidTr="00875173">
        <w:trPr>
          <w:trHeight w:val="229"/>
        </w:trPr>
        <w:tc>
          <w:tcPr>
            <w:tcW w:w="1473" w:type="dxa"/>
          </w:tcPr>
          <w:p w14:paraId="16C9E15E"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In-115 m</w:t>
            </w:r>
          </w:p>
        </w:tc>
        <w:tc>
          <w:tcPr>
            <w:tcW w:w="2268" w:type="dxa"/>
          </w:tcPr>
          <w:p w14:paraId="59D79DDA"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5B3863B6" w14:textId="77777777" w:rsidTr="00875173">
        <w:trPr>
          <w:trHeight w:val="230"/>
        </w:trPr>
        <w:tc>
          <w:tcPr>
            <w:tcW w:w="1473" w:type="dxa"/>
          </w:tcPr>
          <w:p w14:paraId="19159A9B"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Sn-113*</w:t>
            </w:r>
          </w:p>
        </w:tc>
        <w:tc>
          <w:tcPr>
            <w:tcW w:w="2268" w:type="dxa"/>
          </w:tcPr>
          <w:p w14:paraId="6CD8FB95"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7E6B6894" w14:textId="77777777" w:rsidTr="00875173">
        <w:trPr>
          <w:trHeight w:val="230"/>
        </w:trPr>
        <w:tc>
          <w:tcPr>
            <w:tcW w:w="1473" w:type="dxa"/>
          </w:tcPr>
          <w:p w14:paraId="1D561C34"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Sn-125</w:t>
            </w:r>
          </w:p>
        </w:tc>
        <w:tc>
          <w:tcPr>
            <w:tcW w:w="2268" w:type="dxa"/>
          </w:tcPr>
          <w:p w14:paraId="0B84BDA0"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5A6D2D16" w14:textId="77777777" w:rsidTr="00875173">
        <w:trPr>
          <w:trHeight w:val="230"/>
        </w:trPr>
        <w:tc>
          <w:tcPr>
            <w:tcW w:w="1473" w:type="dxa"/>
          </w:tcPr>
          <w:p w14:paraId="79980493"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Sb-122</w:t>
            </w:r>
          </w:p>
        </w:tc>
        <w:tc>
          <w:tcPr>
            <w:tcW w:w="2268" w:type="dxa"/>
          </w:tcPr>
          <w:p w14:paraId="57F483B2"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64AFC14B" w14:textId="77777777" w:rsidTr="00875173">
        <w:trPr>
          <w:trHeight w:val="230"/>
        </w:trPr>
        <w:tc>
          <w:tcPr>
            <w:tcW w:w="1473" w:type="dxa"/>
          </w:tcPr>
          <w:p w14:paraId="296794A3"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Sb-124</w:t>
            </w:r>
          </w:p>
        </w:tc>
        <w:tc>
          <w:tcPr>
            <w:tcW w:w="2268" w:type="dxa"/>
          </w:tcPr>
          <w:p w14:paraId="05BDFD6C"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4954D9F8" w14:textId="77777777" w:rsidTr="00875173">
        <w:trPr>
          <w:trHeight w:val="230"/>
        </w:trPr>
        <w:tc>
          <w:tcPr>
            <w:tcW w:w="1473" w:type="dxa"/>
          </w:tcPr>
          <w:p w14:paraId="459748C4"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Sb-125*</w:t>
            </w:r>
          </w:p>
        </w:tc>
        <w:tc>
          <w:tcPr>
            <w:tcW w:w="2268" w:type="dxa"/>
          </w:tcPr>
          <w:p w14:paraId="57CF5DF8"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bl>
    <w:p w14:paraId="573AE7FE" w14:textId="77777777" w:rsidR="00875173" w:rsidRPr="00875173" w:rsidRDefault="00875173" w:rsidP="00875173">
      <w:pPr>
        <w:rPr>
          <w:sz w:val="20"/>
          <w:lang w:val="en-US" w:eastAsia="en-US" w:bidi="ar-SA"/>
        </w:rPr>
        <w:sectPr w:rsidR="00875173" w:rsidRPr="00875173">
          <w:footerReference w:type="default" r:id="rId10"/>
          <w:pgSz w:w="11910" w:h="16840"/>
          <w:pgMar w:top="1120" w:right="520" w:bottom="700" w:left="900" w:header="0" w:footer="512" w:gutter="0"/>
          <w:pgNumType w:start="14"/>
          <w:cols w:space="720"/>
        </w:sectPr>
      </w:pPr>
    </w:p>
    <w:tbl>
      <w:tblPr>
        <w:tblStyle w:val="TableNormal1"/>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2268"/>
      </w:tblGrid>
      <w:tr w:rsidR="00875173" w:rsidRPr="00875173" w14:paraId="3650ABFD" w14:textId="77777777" w:rsidTr="00875173">
        <w:trPr>
          <w:trHeight w:val="460"/>
        </w:trPr>
        <w:tc>
          <w:tcPr>
            <w:tcW w:w="1473" w:type="dxa"/>
          </w:tcPr>
          <w:p w14:paraId="09E2E081" w14:textId="77777777" w:rsidR="00875173" w:rsidRPr="00875173" w:rsidRDefault="00875173" w:rsidP="00875173">
            <w:pPr>
              <w:spacing w:line="223" w:lineRule="exact"/>
              <w:ind w:left="87" w:right="79"/>
              <w:jc w:val="center"/>
              <w:rPr>
                <w:b/>
                <w:sz w:val="20"/>
                <w:lang w:val="en-US" w:eastAsia="en-US" w:bidi="ar-SA"/>
              </w:rPr>
            </w:pPr>
            <w:r w:rsidRPr="00875173">
              <w:rPr>
                <w:b/>
                <w:sz w:val="20"/>
                <w:lang w:val="en-US" w:eastAsia="en-US" w:bidi="ar-SA"/>
              </w:rPr>
              <w:t>Radionuclide</w:t>
            </w:r>
          </w:p>
        </w:tc>
        <w:tc>
          <w:tcPr>
            <w:tcW w:w="2268" w:type="dxa"/>
          </w:tcPr>
          <w:p w14:paraId="5FCB778C" w14:textId="77777777" w:rsidR="00875173" w:rsidRPr="00875173" w:rsidRDefault="00875173" w:rsidP="00875173">
            <w:pPr>
              <w:spacing w:line="223" w:lineRule="exact"/>
              <w:ind w:left="358" w:right="348"/>
              <w:jc w:val="center"/>
              <w:rPr>
                <w:b/>
                <w:sz w:val="20"/>
                <w:lang w:val="en-US" w:eastAsia="en-US" w:bidi="ar-SA"/>
              </w:rPr>
            </w:pPr>
            <w:r w:rsidRPr="00875173">
              <w:rPr>
                <w:b/>
                <w:sz w:val="20"/>
                <w:lang w:val="en-US" w:eastAsia="en-US" w:bidi="ar-SA"/>
              </w:rPr>
              <w:t>Specific activity</w:t>
            </w:r>
          </w:p>
          <w:p w14:paraId="1BB62907" w14:textId="77777777" w:rsidR="00875173" w:rsidRPr="00875173" w:rsidRDefault="00875173" w:rsidP="00875173">
            <w:pPr>
              <w:spacing w:line="217" w:lineRule="exact"/>
              <w:ind w:left="356" w:right="348"/>
              <w:jc w:val="center"/>
              <w:rPr>
                <w:b/>
                <w:sz w:val="20"/>
                <w:lang w:val="en-US" w:eastAsia="en-US" w:bidi="ar-SA"/>
              </w:rPr>
            </w:pPr>
            <w:r w:rsidRPr="00875173">
              <w:rPr>
                <w:b/>
                <w:sz w:val="20"/>
                <w:lang w:val="en-US" w:eastAsia="en-US" w:bidi="ar-SA"/>
              </w:rPr>
              <w:t>(</w:t>
            </w:r>
            <w:proofErr w:type="spellStart"/>
            <w:r w:rsidRPr="00875173">
              <w:rPr>
                <w:b/>
                <w:sz w:val="20"/>
                <w:lang w:val="en-US" w:eastAsia="en-US" w:bidi="ar-SA"/>
              </w:rPr>
              <w:t>kBq</w:t>
            </w:r>
            <w:proofErr w:type="spellEnd"/>
            <w:r w:rsidRPr="00875173">
              <w:rPr>
                <w:b/>
                <w:sz w:val="20"/>
                <w:lang w:val="en-US" w:eastAsia="en-US" w:bidi="ar-SA"/>
              </w:rPr>
              <w:t>/kg)</w:t>
            </w:r>
          </w:p>
        </w:tc>
      </w:tr>
      <w:tr w:rsidR="00875173" w:rsidRPr="00875173" w14:paraId="58847F8E" w14:textId="77777777" w:rsidTr="00875173">
        <w:trPr>
          <w:trHeight w:val="230"/>
        </w:trPr>
        <w:tc>
          <w:tcPr>
            <w:tcW w:w="1473" w:type="dxa"/>
          </w:tcPr>
          <w:p w14:paraId="4FE2D676"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Te-123 m</w:t>
            </w:r>
          </w:p>
        </w:tc>
        <w:tc>
          <w:tcPr>
            <w:tcW w:w="2268" w:type="dxa"/>
          </w:tcPr>
          <w:p w14:paraId="4C4A46A1"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6DEA042C" w14:textId="77777777" w:rsidTr="00875173">
        <w:trPr>
          <w:trHeight w:val="230"/>
        </w:trPr>
        <w:tc>
          <w:tcPr>
            <w:tcW w:w="1473" w:type="dxa"/>
          </w:tcPr>
          <w:p w14:paraId="6E1E4818"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Te-125 m</w:t>
            </w:r>
          </w:p>
        </w:tc>
        <w:tc>
          <w:tcPr>
            <w:tcW w:w="2268" w:type="dxa"/>
          </w:tcPr>
          <w:p w14:paraId="1AC0B4EF"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179C3847" w14:textId="77777777" w:rsidTr="00875173">
        <w:trPr>
          <w:trHeight w:val="230"/>
        </w:trPr>
        <w:tc>
          <w:tcPr>
            <w:tcW w:w="1473" w:type="dxa"/>
          </w:tcPr>
          <w:p w14:paraId="45AEF389"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Te-127</w:t>
            </w:r>
          </w:p>
        </w:tc>
        <w:tc>
          <w:tcPr>
            <w:tcW w:w="2268" w:type="dxa"/>
          </w:tcPr>
          <w:p w14:paraId="63C1A9CE"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67D32FF6" w14:textId="77777777" w:rsidTr="00875173">
        <w:trPr>
          <w:trHeight w:val="230"/>
        </w:trPr>
        <w:tc>
          <w:tcPr>
            <w:tcW w:w="1473" w:type="dxa"/>
          </w:tcPr>
          <w:p w14:paraId="5F27B99B"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Te-127 m*</w:t>
            </w:r>
          </w:p>
        </w:tc>
        <w:tc>
          <w:tcPr>
            <w:tcW w:w="2268" w:type="dxa"/>
          </w:tcPr>
          <w:p w14:paraId="120869E5"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46D5F4F9" w14:textId="77777777" w:rsidTr="00875173">
        <w:trPr>
          <w:trHeight w:val="230"/>
        </w:trPr>
        <w:tc>
          <w:tcPr>
            <w:tcW w:w="1473" w:type="dxa"/>
          </w:tcPr>
          <w:p w14:paraId="2BE3CBEE"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Te-129</w:t>
            </w:r>
          </w:p>
        </w:tc>
        <w:tc>
          <w:tcPr>
            <w:tcW w:w="2268" w:type="dxa"/>
          </w:tcPr>
          <w:p w14:paraId="5D1341F3"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2DF316EC" w14:textId="77777777" w:rsidTr="00875173">
        <w:trPr>
          <w:trHeight w:val="230"/>
        </w:trPr>
        <w:tc>
          <w:tcPr>
            <w:tcW w:w="1473" w:type="dxa"/>
          </w:tcPr>
          <w:p w14:paraId="1923CB4D"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Te-129 m*</w:t>
            </w:r>
          </w:p>
        </w:tc>
        <w:tc>
          <w:tcPr>
            <w:tcW w:w="2268" w:type="dxa"/>
          </w:tcPr>
          <w:p w14:paraId="0D3B1075"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22AF4D1C" w14:textId="77777777" w:rsidTr="00875173">
        <w:trPr>
          <w:trHeight w:val="230"/>
        </w:trPr>
        <w:tc>
          <w:tcPr>
            <w:tcW w:w="1473" w:type="dxa"/>
          </w:tcPr>
          <w:p w14:paraId="61C31AF9"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Te-131</w:t>
            </w:r>
          </w:p>
        </w:tc>
        <w:tc>
          <w:tcPr>
            <w:tcW w:w="2268" w:type="dxa"/>
          </w:tcPr>
          <w:p w14:paraId="14EEA7FD"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1187BA50" w14:textId="77777777" w:rsidTr="00875173">
        <w:trPr>
          <w:trHeight w:val="230"/>
        </w:trPr>
        <w:tc>
          <w:tcPr>
            <w:tcW w:w="1473" w:type="dxa"/>
          </w:tcPr>
          <w:p w14:paraId="3A2DE77D"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Te-131 m*</w:t>
            </w:r>
          </w:p>
        </w:tc>
        <w:tc>
          <w:tcPr>
            <w:tcW w:w="2268" w:type="dxa"/>
          </w:tcPr>
          <w:p w14:paraId="0E1688B8"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434BD3A5" w14:textId="77777777" w:rsidTr="00875173">
        <w:trPr>
          <w:trHeight w:val="228"/>
        </w:trPr>
        <w:tc>
          <w:tcPr>
            <w:tcW w:w="1473" w:type="dxa"/>
          </w:tcPr>
          <w:p w14:paraId="1F033CC5" w14:textId="77777777" w:rsidR="00875173" w:rsidRPr="00875173" w:rsidRDefault="00875173" w:rsidP="00875173">
            <w:pPr>
              <w:spacing w:line="209" w:lineRule="exact"/>
              <w:ind w:left="87" w:right="78"/>
              <w:jc w:val="center"/>
              <w:rPr>
                <w:sz w:val="20"/>
                <w:lang w:val="en-US" w:eastAsia="en-US" w:bidi="ar-SA"/>
              </w:rPr>
            </w:pPr>
            <w:r w:rsidRPr="00875173">
              <w:rPr>
                <w:sz w:val="20"/>
                <w:lang w:val="en-US" w:eastAsia="en-US" w:bidi="ar-SA"/>
              </w:rPr>
              <w:t>Te-132*</w:t>
            </w:r>
          </w:p>
        </w:tc>
        <w:tc>
          <w:tcPr>
            <w:tcW w:w="2268" w:type="dxa"/>
          </w:tcPr>
          <w:p w14:paraId="5A3F23C3" w14:textId="77777777" w:rsidR="00875173" w:rsidRPr="00875173" w:rsidRDefault="00875173" w:rsidP="00875173">
            <w:pPr>
              <w:spacing w:line="209" w:lineRule="exact"/>
              <w:ind w:left="7"/>
              <w:jc w:val="center"/>
              <w:rPr>
                <w:sz w:val="20"/>
                <w:lang w:val="en-US" w:eastAsia="en-US" w:bidi="ar-SA"/>
              </w:rPr>
            </w:pPr>
            <w:r w:rsidRPr="00875173">
              <w:rPr>
                <w:sz w:val="20"/>
                <w:lang w:val="en-US" w:eastAsia="en-US" w:bidi="ar-SA"/>
              </w:rPr>
              <w:t>1</w:t>
            </w:r>
          </w:p>
        </w:tc>
      </w:tr>
      <w:tr w:rsidR="00875173" w:rsidRPr="00875173" w14:paraId="7547C6F7" w14:textId="77777777" w:rsidTr="00875173">
        <w:trPr>
          <w:trHeight w:val="230"/>
        </w:trPr>
        <w:tc>
          <w:tcPr>
            <w:tcW w:w="1473" w:type="dxa"/>
          </w:tcPr>
          <w:p w14:paraId="4F0338AF"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Te-133</w:t>
            </w:r>
          </w:p>
        </w:tc>
        <w:tc>
          <w:tcPr>
            <w:tcW w:w="2268" w:type="dxa"/>
          </w:tcPr>
          <w:p w14:paraId="49A25FF3"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3344EEC8" w14:textId="77777777" w:rsidTr="00875173">
        <w:trPr>
          <w:trHeight w:val="230"/>
        </w:trPr>
        <w:tc>
          <w:tcPr>
            <w:tcW w:w="1473" w:type="dxa"/>
          </w:tcPr>
          <w:p w14:paraId="5DA8DBD4"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Te-133 m</w:t>
            </w:r>
          </w:p>
        </w:tc>
        <w:tc>
          <w:tcPr>
            <w:tcW w:w="2268" w:type="dxa"/>
          </w:tcPr>
          <w:p w14:paraId="320635A6"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560A59DE" w14:textId="77777777" w:rsidTr="00875173">
        <w:trPr>
          <w:trHeight w:val="230"/>
        </w:trPr>
        <w:tc>
          <w:tcPr>
            <w:tcW w:w="1473" w:type="dxa"/>
          </w:tcPr>
          <w:p w14:paraId="76894173"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Te-134</w:t>
            </w:r>
          </w:p>
        </w:tc>
        <w:tc>
          <w:tcPr>
            <w:tcW w:w="2268" w:type="dxa"/>
          </w:tcPr>
          <w:p w14:paraId="0AA0CDF8"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5B76C55F" w14:textId="77777777" w:rsidTr="00875173">
        <w:trPr>
          <w:trHeight w:val="230"/>
        </w:trPr>
        <w:tc>
          <w:tcPr>
            <w:tcW w:w="1473" w:type="dxa"/>
          </w:tcPr>
          <w:p w14:paraId="66266B05"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I-123</w:t>
            </w:r>
          </w:p>
        </w:tc>
        <w:tc>
          <w:tcPr>
            <w:tcW w:w="2268" w:type="dxa"/>
          </w:tcPr>
          <w:p w14:paraId="6AE482B2"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72972372" w14:textId="77777777" w:rsidTr="00875173">
        <w:trPr>
          <w:trHeight w:val="230"/>
        </w:trPr>
        <w:tc>
          <w:tcPr>
            <w:tcW w:w="1473" w:type="dxa"/>
          </w:tcPr>
          <w:p w14:paraId="767EBE20"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I-125</w:t>
            </w:r>
          </w:p>
        </w:tc>
        <w:tc>
          <w:tcPr>
            <w:tcW w:w="2268" w:type="dxa"/>
          </w:tcPr>
          <w:p w14:paraId="7750D20D"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1B00590D" w14:textId="77777777" w:rsidTr="00875173">
        <w:trPr>
          <w:trHeight w:val="229"/>
        </w:trPr>
        <w:tc>
          <w:tcPr>
            <w:tcW w:w="1473" w:type="dxa"/>
          </w:tcPr>
          <w:p w14:paraId="2B37CDD1"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I-126</w:t>
            </w:r>
          </w:p>
        </w:tc>
        <w:tc>
          <w:tcPr>
            <w:tcW w:w="2268" w:type="dxa"/>
          </w:tcPr>
          <w:p w14:paraId="16DF9914"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18B17127" w14:textId="77777777" w:rsidTr="00875173">
        <w:trPr>
          <w:trHeight w:val="230"/>
        </w:trPr>
        <w:tc>
          <w:tcPr>
            <w:tcW w:w="1473" w:type="dxa"/>
          </w:tcPr>
          <w:p w14:paraId="776517D1"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I-129</w:t>
            </w:r>
          </w:p>
        </w:tc>
        <w:tc>
          <w:tcPr>
            <w:tcW w:w="2268" w:type="dxa"/>
          </w:tcPr>
          <w:p w14:paraId="7C4FB3CB"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0.01</w:t>
            </w:r>
          </w:p>
        </w:tc>
      </w:tr>
      <w:tr w:rsidR="00875173" w:rsidRPr="00875173" w14:paraId="34DA375F" w14:textId="77777777" w:rsidTr="00875173">
        <w:trPr>
          <w:trHeight w:val="230"/>
        </w:trPr>
        <w:tc>
          <w:tcPr>
            <w:tcW w:w="1473" w:type="dxa"/>
          </w:tcPr>
          <w:p w14:paraId="6A4EA920"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I-130</w:t>
            </w:r>
          </w:p>
        </w:tc>
        <w:tc>
          <w:tcPr>
            <w:tcW w:w="2268" w:type="dxa"/>
          </w:tcPr>
          <w:p w14:paraId="66BB2729"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5D3FF12D" w14:textId="77777777" w:rsidTr="00875173">
        <w:trPr>
          <w:trHeight w:val="230"/>
        </w:trPr>
        <w:tc>
          <w:tcPr>
            <w:tcW w:w="1473" w:type="dxa"/>
          </w:tcPr>
          <w:p w14:paraId="328B0B6F"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I-131</w:t>
            </w:r>
          </w:p>
        </w:tc>
        <w:tc>
          <w:tcPr>
            <w:tcW w:w="2268" w:type="dxa"/>
          </w:tcPr>
          <w:p w14:paraId="1B426596"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167677B8" w14:textId="77777777" w:rsidTr="00875173">
        <w:trPr>
          <w:trHeight w:val="230"/>
        </w:trPr>
        <w:tc>
          <w:tcPr>
            <w:tcW w:w="1473" w:type="dxa"/>
          </w:tcPr>
          <w:p w14:paraId="79142256"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I-132</w:t>
            </w:r>
          </w:p>
        </w:tc>
        <w:tc>
          <w:tcPr>
            <w:tcW w:w="2268" w:type="dxa"/>
          </w:tcPr>
          <w:p w14:paraId="14763907"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77C3B3FF" w14:textId="77777777" w:rsidTr="00875173">
        <w:trPr>
          <w:trHeight w:val="230"/>
        </w:trPr>
        <w:tc>
          <w:tcPr>
            <w:tcW w:w="1473" w:type="dxa"/>
          </w:tcPr>
          <w:p w14:paraId="59DB8DD5"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I-133</w:t>
            </w:r>
          </w:p>
        </w:tc>
        <w:tc>
          <w:tcPr>
            <w:tcW w:w="2268" w:type="dxa"/>
          </w:tcPr>
          <w:p w14:paraId="56DD02DD"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32FF6B2B" w14:textId="77777777" w:rsidTr="00875173">
        <w:trPr>
          <w:trHeight w:val="230"/>
        </w:trPr>
        <w:tc>
          <w:tcPr>
            <w:tcW w:w="1473" w:type="dxa"/>
          </w:tcPr>
          <w:p w14:paraId="29DD2411"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I-134</w:t>
            </w:r>
          </w:p>
        </w:tc>
        <w:tc>
          <w:tcPr>
            <w:tcW w:w="2268" w:type="dxa"/>
          </w:tcPr>
          <w:p w14:paraId="23BD5F58"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74F10899" w14:textId="77777777" w:rsidTr="00875173">
        <w:trPr>
          <w:trHeight w:val="230"/>
        </w:trPr>
        <w:tc>
          <w:tcPr>
            <w:tcW w:w="1473" w:type="dxa"/>
          </w:tcPr>
          <w:p w14:paraId="0BBF0CF1"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I-135</w:t>
            </w:r>
          </w:p>
        </w:tc>
        <w:tc>
          <w:tcPr>
            <w:tcW w:w="2268" w:type="dxa"/>
          </w:tcPr>
          <w:p w14:paraId="3B60357E"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055BB2DB" w14:textId="77777777" w:rsidTr="00875173">
        <w:trPr>
          <w:trHeight w:val="230"/>
        </w:trPr>
        <w:tc>
          <w:tcPr>
            <w:tcW w:w="1473" w:type="dxa"/>
          </w:tcPr>
          <w:p w14:paraId="5DE3D003"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Cs-129</w:t>
            </w:r>
          </w:p>
        </w:tc>
        <w:tc>
          <w:tcPr>
            <w:tcW w:w="2268" w:type="dxa"/>
          </w:tcPr>
          <w:p w14:paraId="07AFFBCE"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38660B08" w14:textId="77777777" w:rsidTr="00875173">
        <w:trPr>
          <w:trHeight w:val="230"/>
        </w:trPr>
        <w:tc>
          <w:tcPr>
            <w:tcW w:w="1473" w:type="dxa"/>
          </w:tcPr>
          <w:p w14:paraId="29E924B2"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Cs-131</w:t>
            </w:r>
          </w:p>
        </w:tc>
        <w:tc>
          <w:tcPr>
            <w:tcW w:w="2268" w:type="dxa"/>
          </w:tcPr>
          <w:p w14:paraId="70318FC9"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110B7524" w14:textId="77777777" w:rsidTr="00875173">
        <w:trPr>
          <w:trHeight w:val="230"/>
        </w:trPr>
        <w:tc>
          <w:tcPr>
            <w:tcW w:w="1473" w:type="dxa"/>
          </w:tcPr>
          <w:p w14:paraId="3DC1F2DF"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Cs-132</w:t>
            </w:r>
          </w:p>
        </w:tc>
        <w:tc>
          <w:tcPr>
            <w:tcW w:w="2268" w:type="dxa"/>
          </w:tcPr>
          <w:p w14:paraId="548F1AFE"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20D453F8" w14:textId="77777777" w:rsidTr="00875173">
        <w:trPr>
          <w:trHeight w:val="230"/>
        </w:trPr>
        <w:tc>
          <w:tcPr>
            <w:tcW w:w="1473" w:type="dxa"/>
          </w:tcPr>
          <w:p w14:paraId="7F99AB02"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Cs-134</w:t>
            </w:r>
          </w:p>
        </w:tc>
        <w:tc>
          <w:tcPr>
            <w:tcW w:w="2268" w:type="dxa"/>
          </w:tcPr>
          <w:p w14:paraId="45427020"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20369ADF" w14:textId="77777777" w:rsidTr="00875173">
        <w:trPr>
          <w:trHeight w:val="230"/>
        </w:trPr>
        <w:tc>
          <w:tcPr>
            <w:tcW w:w="1473" w:type="dxa"/>
          </w:tcPr>
          <w:p w14:paraId="0CA60A7E"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Cs-134 m</w:t>
            </w:r>
          </w:p>
        </w:tc>
        <w:tc>
          <w:tcPr>
            <w:tcW w:w="2268" w:type="dxa"/>
          </w:tcPr>
          <w:p w14:paraId="58ED3C7E"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03340DC8" w14:textId="77777777" w:rsidTr="00875173">
        <w:trPr>
          <w:trHeight w:val="230"/>
        </w:trPr>
        <w:tc>
          <w:tcPr>
            <w:tcW w:w="1473" w:type="dxa"/>
          </w:tcPr>
          <w:p w14:paraId="69E02278"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Cs-135</w:t>
            </w:r>
          </w:p>
        </w:tc>
        <w:tc>
          <w:tcPr>
            <w:tcW w:w="2268" w:type="dxa"/>
          </w:tcPr>
          <w:p w14:paraId="56973E0B"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3FBBD547" w14:textId="77777777" w:rsidTr="00875173">
        <w:trPr>
          <w:trHeight w:val="230"/>
        </w:trPr>
        <w:tc>
          <w:tcPr>
            <w:tcW w:w="1473" w:type="dxa"/>
          </w:tcPr>
          <w:p w14:paraId="7F0166B4"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Cs-136</w:t>
            </w:r>
          </w:p>
        </w:tc>
        <w:tc>
          <w:tcPr>
            <w:tcW w:w="2268" w:type="dxa"/>
          </w:tcPr>
          <w:p w14:paraId="73CDF84F"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2A35A2A8" w14:textId="77777777" w:rsidTr="00875173">
        <w:trPr>
          <w:trHeight w:val="230"/>
        </w:trPr>
        <w:tc>
          <w:tcPr>
            <w:tcW w:w="1473" w:type="dxa"/>
          </w:tcPr>
          <w:p w14:paraId="23F1D1E5"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Cs-137*</w:t>
            </w:r>
          </w:p>
        </w:tc>
        <w:tc>
          <w:tcPr>
            <w:tcW w:w="2268" w:type="dxa"/>
          </w:tcPr>
          <w:p w14:paraId="0F0E1483"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23F99AE3" w14:textId="77777777" w:rsidTr="00875173">
        <w:trPr>
          <w:trHeight w:val="230"/>
        </w:trPr>
        <w:tc>
          <w:tcPr>
            <w:tcW w:w="1473" w:type="dxa"/>
          </w:tcPr>
          <w:p w14:paraId="66ADE24B"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Cs-138</w:t>
            </w:r>
          </w:p>
        </w:tc>
        <w:tc>
          <w:tcPr>
            <w:tcW w:w="2268" w:type="dxa"/>
          </w:tcPr>
          <w:p w14:paraId="37CF3A3A"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73A1DEAC" w14:textId="77777777" w:rsidTr="00875173">
        <w:trPr>
          <w:trHeight w:val="230"/>
        </w:trPr>
        <w:tc>
          <w:tcPr>
            <w:tcW w:w="1473" w:type="dxa"/>
          </w:tcPr>
          <w:p w14:paraId="39B7CBCF"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Ba-131</w:t>
            </w:r>
          </w:p>
        </w:tc>
        <w:tc>
          <w:tcPr>
            <w:tcW w:w="2268" w:type="dxa"/>
          </w:tcPr>
          <w:p w14:paraId="5B1299C4"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348D66D5" w14:textId="77777777" w:rsidTr="00875173">
        <w:trPr>
          <w:trHeight w:val="230"/>
        </w:trPr>
        <w:tc>
          <w:tcPr>
            <w:tcW w:w="1473" w:type="dxa"/>
          </w:tcPr>
          <w:p w14:paraId="23E870F6"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Ba-140</w:t>
            </w:r>
          </w:p>
        </w:tc>
        <w:tc>
          <w:tcPr>
            <w:tcW w:w="2268" w:type="dxa"/>
          </w:tcPr>
          <w:p w14:paraId="2742463D"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79BEB99B" w14:textId="77777777" w:rsidTr="00875173">
        <w:trPr>
          <w:trHeight w:val="230"/>
        </w:trPr>
        <w:tc>
          <w:tcPr>
            <w:tcW w:w="1473" w:type="dxa"/>
          </w:tcPr>
          <w:p w14:paraId="2FAEB699"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La-140</w:t>
            </w:r>
          </w:p>
        </w:tc>
        <w:tc>
          <w:tcPr>
            <w:tcW w:w="2268" w:type="dxa"/>
          </w:tcPr>
          <w:p w14:paraId="5C9FCE6B"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24D08955" w14:textId="77777777" w:rsidTr="00875173">
        <w:trPr>
          <w:trHeight w:val="230"/>
        </w:trPr>
        <w:tc>
          <w:tcPr>
            <w:tcW w:w="1473" w:type="dxa"/>
          </w:tcPr>
          <w:p w14:paraId="24E36E3D"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Ce-139</w:t>
            </w:r>
          </w:p>
        </w:tc>
        <w:tc>
          <w:tcPr>
            <w:tcW w:w="2268" w:type="dxa"/>
          </w:tcPr>
          <w:p w14:paraId="4408E89C"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564FA29C" w14:textId="77777777" w:rsidTr="00875173">
        <w:trPr>
          <w:trHeight w:val="230"/>
        </w:trPr>
        <w:tc>
          <w:tcPr>
            <w:tcW w:w="1473" w:type="dxa"/>
          </w:tcPr>
          <w:p w14:paraId="6F31417E"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Ce-141</w:t>
            </w:r>
          </w:p>
        </w:tc>
        <w:tc>
          <w:tcPr>
            <w:tcW w:w="2268" w:type="dxa"/>
          </w:tcPr>
          <w:p w14:paraId="4FAA60C7"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20A98519" w14:textId="77777777" w:rsidTr="00875173">
        <w:trPr>
          <w:trHeight w:val="230"/>
        </w:trPr>
        <w:tc>
          <w:tcPr>
            <w:tcW w:w="1473" w:type="dxa"/>
          </w:tcPr>
          <w:p w14:paraId="481E1F3A"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Ce-143</w:t>
            </w:r>
          </w:p>
        </w:tc>
        <w:tc>
          <w:tcPr>
            <w:tcW w:w="2268" w:type="dxa"/>
          </w:tcPr>
          <w:p w14:paraId="46A0C4C5"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5D6E85E7" w14:textId="77777777" w:rsidTr="00875173">
        <w:trPr>
          <w:trHeight w:val="230"/>
        </w:trPr>
        <w:tc>
          <w:tcPr>
            <w:tcW w:w="1473" w:type="dxa"/>
          </w:tcPr>
          <w:p w14:paraId="2263C728"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Ce-144</w:t>
            </w:r>
          </w:p>
        </w:tc>
        <w:tc>
          <w:tcPr>
            <w:tcW w:w="2268" w:type="dxa"/>
          </w:tcPr>
          <w:p w14:paraId="68DC1069"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44B38FFA" w14:textId="77777777" w:rsidTr="00875173">
        <w:trPr>
          <w:trHeight w:val="230"/>
        </w:trPr>
        <w:tc>
          <w:tcPr>
            <w:tcW w:w="1473" w:type="dxa"/>
          </w:tcPr>
          <w:p w14:paraId="7413CF1F"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Pr-142</w:t>
            </w:r>
          </w:p>
        </w:tc>
        <w:tc>
          <w:tcPr>
            <w:tcW w:w="2268" w:type="dxa"/>
          </w:tcPr>
          <w:p w14:paraId="36FDE128"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1E37CFDC" w14:textId="77777777" w:rsidTr="00875173">
        <w:trPr>
          <w:trHeight w:val="230"/>
        </w:trPr>
        <w:tc>
          <w:tcPr>
            <w:tcW w:w="1473" w:type="dxa"/>
          </w:tcPr>
          <w:p w14:paraId="37A7387F"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Pr-143</w:t>
            </w:r>
          </w:p>
        </w:tc>
        <w:tc>
          <w:tcPr>
            <w:tcW w:w="2268" w:type="dxa"/>
          </w:tcPr>
          <w:p w14:paraId="252F2F56"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7B3EC366" w14:textId="77777777" w:rsidTr="00875173">
        <w:trPr>
          <w:trHeight w:val="230"/>
        </w:trPr>
        <w:tc>
          <w:tcPr>
            <w:tcW w:w="1473" w:type="dxa"/>
          </w:tcPr>
          <w:p w14:paraId="5E2DE7B0"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Nd-147</w:t>
            </w:r>
          </w:p>
        </w:tc>
        <w:tc>
          <w:tcPr>
            <w:tcW w:w="2268" w:type="dxa"/>
          </w:tcPr>
          <w:p w14:paraId="221E30B1"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5E0229D5" w14:textId="77777777" w:rsidTr="00875173">
        <w:trPr>
          <w:trHeight w:val="230"/>
        </w:trPr>
        <w:tc>
          <w:tcPr>
            <w:tcW w:w="1473" w:type="dxa"/>
          </w:tcPr>
          <w:p w14:paraId="31DB1CBD"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Nd-149</w:t>
            </w:r>
          </w:p>
        </w:tc>
        <w:tc>
          <w:tcPr>
            <w:tcW w:w="2268" w:type="dxa"/>
          </w:tcPr>
          <w:p w14:paraId="3DEA3BBA"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54FF0181" w14:textId="77777777" w:rsidTr="00875173">
        <w:trPr>
          <w:trHeight w:val="229"/>
        </w:trPr>
        <w:tc>
          <w:tcPr>
            <w:tcW w:w="1473" w:type="dxa"/>
          </w:tcPr>
          <w:p w14:paraId="140BB35D"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Pm-147</w:t>
            </w:r>
          </w:p>
        </w:tc>
        <w:tc>
          <w:tcPr>
            <w:tcW w:w="2268" w:type="dxa"/>
          </w:tcPr>
          <w:p w14:paraId="1FECA83D"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67F58D6F" w14:textId="77777777" w:rsidTr="00875173">
        <w:trPr>
          <w:trHeight w:val="230"/>
        </w:trPr>
        <w:tc>
          <w:tcPr>
            <w:tcW w:w="1473" w:type="dxa"/>
          </w:tcPr>
          <w:p w14:paraId="55E9876E"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Pm-149</w:t>
            </w:r>
          </w:p>
        </w:tc>
        <w:tc>
          <w:tcPr>
            <w:tcW w:w="2268" w:type="dxa"/>
          </w:tcPr>
          <w:p w14:paraId="7AFD716E"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72BD94FA" w14:textId="77777777" w:rsidTr="00875173">
        <w:trPr>
          <w:trHeight w:val="230"/>
        </w:trPr>
        <w:tc>
          <w:tcPr>
            <w:tcW w:w="1473" w:type="dxa"/>
          </w:tcPr>
          <w:p w14:paraId="523FBA8F"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Sm-151</w:t>
            </w:r>
          </w:p>
        </w:tc>
        <w:tc>
          <w:tcPr>
            <w:tcW w:w="2268" w:type="dxa"/>
          </w:tcPr>
          <w:p w14:paraId="71E4D49E"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62F99FFC" w14:textId="77777777" w:rsidTr="00875173">
        <w:trPr>
          <w:trHeight w:val="230"/>
        </w:trPr>
        <w:tc>
          <w:tcPr>
            <w:tcW w:w="1473" w:type="dxa"/>
          </w:tcPr>
          <w:p w14:paraId="6E092418"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Sm-153</w:t>
            </w:r>
          </w:p>
        </w:tc>
        <w:tc>
          <w:tcPr>
            <w:tcW w:w="2268" w:type="dxa"/>
          </w:tcPr>
          <w:p w14:paraId="6FBA8E7F"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154B99A7" w14:textId="77777777" w:rsidTr="00875173">
        <w:trPr>
          <w:trHeight w:val="230"/>
        </w:trPr>
        <w:tc>
          <w:tcPr>
            <w:tcW w:w="1473" w:type="dxa"/>
          </w:tcPr>
          <w:p w14:paraId="1D7B7E82"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Eu-152</w:t>
            </w:r>
          </w:p>
        </w:tc>
        <w:tc>
          <w:tcPr>
            <w:tcW w:w="2268" w:type="dxa"/>
          </w:tcPr>
          <w:p w14:paraId="25B113A6"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1A3BF50C" w14:textId="77777777" w:rsidTr="00875173">
        <w:trPr>
          <w:trHeight w:val="230"/>
        </w:trPr>
        <w:tc>
          <w:tcPr>
            <w:tcW w:w="1473" w:type="dxa"/>
          </w:tcPr>
          <w:p w14:paraId="1052670D"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Eu-152 m</w:t>
            </w:r>
          </w:p>
        </w:tc>
        <w:tc>
          <w:tcPr>
            <w:tcW w:w="2268" w:type="dxa"/>
          </w:tcPr>
          <w:p w14:paraId="444806DC"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5341C56A" w14:textId="77777777" w:rsidTr="00875173">
        <w:trPr>
          <w:trHeight w:val="230"/>
        </w:trPr>
        <w:tc>
          <w:tcPr>
            <w:tcW w:w="1473" w:type="dxa"/>
          </w:tcPr>
          <w:p w14:paraId="0934A002"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Eu-154</w:t>
            </w:r>
          </w:p>
        </w:tc>
        <w:tc>
          <w:tcPr>
            <w:tcW w:w="2268" w:type="dxa"/>
          </w:tcPr>
          <w:p w14:paraId="42EB2D9D"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7F351C33" w14:textId="77777777" w:rsidTr="00875173">
        <w:trPr>
          <w:trHeight w:val="230"/>
        </w:trPr>
        <w:tc>
          <w:tcPr>
            <w:tcW w:w="1473" w:type="dxa"/>
          </w:tcPr>
          <w:p w14:paraId="1D3F4422"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Eu-155</w:t>
            </w:r>
          </w:p>
        </w:tc>
        <w:tc>
          <w:tcPr>
            <w:tcW w:w="2268" w:type="dxa"/>
          </w:tcPr>
          <w:p w14:paraId="1F2590EA"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5022A6C7" w14:textId="77777777" w:rsidTr="00875173">
        <w:trPr>
          <w:trHeight w:val="230"/>
        </w:trPr>
        <w:tc>
          <w:tcPr>
            <w:tcW w:w="1473" w:type="dxa"/>
          </w:tcPr>
          <w:p w14:paraId="3387BD66"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Gd-153</w:t>
            </w:r>
          </w:p>
        </w:tc>
        <w:tc>
          <w:tcPr>
            <w:tcW w:w="2268" w:type="dxa"/>
          </w:tcPr>
          <w:p w14:paraId="7979C90B"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390CEFA2" w14:textId="77777777" w:rsidTr="00875173">
        <w:trPr>
          <w:trHeight w:val="230"/>
        </w:trPr>
        <w:tc>
          <w:tcPr>
            <w:tcW w:w="1473" w:type="dxa"/>
          </w:tcPr>
          <w:p w14:paraId="5C64FCD4"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Gd-159</w:t>
            </w:r>
          </w:p>
        </w:tc>
        <w:tc>
          <w:tcPr>
            <w:tcW w:w="2268" w:type="dxa"/>
          </w:tcPr>
          <w:p w14:paraId="2944375F"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6205E71C" w14:textId="77777777" w:rsidTr="00875173">
        <w:trPr>
          <w:trHeight w:val="229"/>
        </w:trPr>
        <w:tc>
          <w:tcPr>
            <w:tcW w:w="1473" w:type="dxa"/>
          </w:tcPr>
          <w:p w14:paraId="4051F590"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Tb-160</w:t>
            </w:r>
          </w:p>
        </w:tc>
        <w:tc>
          <w:tcPr>
            <w:tcW w:w="2268" w:type="dxa"/>
          </w:tcPr>
          <w:p w14:paraId="23467BBE"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3D7B1488" w14:textId="77777777" w:rsidTr="00875173">
        <w:trPr>
          <w:trHeight w:val="230"/>
        </w:trPr>
        <w:tc>
          <w:tcPr>
            <w:tcW w:w="1473" w:type="dxa"/>
          </w:tcPr>
          <w:p w14:paraId="17801B21"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Dy-165</w:t>
            </w:r>
          </w:p>
        </w:tc>
        <w:tc>
          <w:tcPr>
            <w:tcW w:w="2268" w:type="dxa"/>
          </w:tcPr>
          <w:p w14:paraId="289D816E"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0FCDCFB1" w14:textId="77777777" w:rsidTr="00875173">
        <w:trPr>
          <w:trHeight w:val="230"/>
        </w:trPr>
        <w:tc>
          <w:tcPr>
            <w:tcW w:w="1473" w:type="dxa"/>
          </w:tcPr>
          <w:p w14:paraId="35CF6865"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Dy-166</w:t>
            </w:r>
          </w:p>
        </w:tc>
        <w:tc>
          <w:tcPr>
            <w:tcW w:w="2268" w:type="dxa"/>
          </w:tcPr>
          <w:p w14:paraId="70E4AD00"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49E34FDD" w14:textId="77777777" w:rsidTr="00875173">
        <w:trPr>
          <w:trHeight w:val="230"/>
        </w:trPr>
        <w:tc>
          <w:tcPr>
            <w:tcW w:w="1473" w:type="dxa"/>
          </w:tcPr>
          <w:p w14:paraId="65A561FC"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Ho-166</w:t>
            </w:r>
          </w:p>
        </w:tc>
        <w:tc>
          <w:tcPr>
            <w:tcW w:w="2268" w:type="dxa"/>
          </w:tcPr>
          <w:p w14:paraId="14ACF297"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30202AB5" w14:textId="77777777" w:rsidTr="00875173">
        <w:trPr>
          <w:trHeight w:val="230"/>
        </w:trPr>
        <w:tc>
          <w:tcPr>
            <w:tcW w:w="1473" w:type="dxa"/>
          </w:tcPr>
          <w:p w14:paraId="307BB64A"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Er-169</w:t>
            </w:r>
          </w:p>
        </w:tc>
        <w:tc>
          <w:tcPr>
            <w:tcW w:w="2268" w:type="dxa"/>
          </w:tcPr>
          <w:p w14:paraId="150D0908"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24C9D2B1" w14:textId="77777777" w:rsidTr="00875173">
        <w:trPr>
          <w:trHeight w:val="230"/>
        </w:trPr>
        <w:tc>
          <w:tcPr>
            <w:tcW w:w="1473" w:type="dxa"/>
          </w:tcPr>
          <w:p w14:paraId="5D134170"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Er-171</w:t>
            </w:r>
          </w:p>
        </w:tc>
        <w:tc>
          <w:tcPr>
            <w:tcW w:w="2268" w:type="dxa"/>
          </w:tcPr>
          <w:p w14:paraId="46C23DCE"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bl>
    <w:p w14:paraId="6DA49562" w14:textId="77777777" w:rsidR="00875173" w:rsidRPr="00875173" w:rsidRDefault="00875173" w:rsidP="00875173">
      <w:pPr>
        <w:rPr>
          <w:sz w:val="20"/>
          <w:lang w:val="en-US" w:eastAsia="en-US" w:bidi="ar-SA"/>
        </w:rPr>
        <w:sectPr w:rsidR="00875173" w:rsidRPr="00875173">
          <w:pgSz w:w="11910" w:h="16840"/>
          <w:pgMar w:top="1120" w:right="520" w:bottom="700" w:left="900" w:header="0" w:footer="512" w:gutter="0"/>
          <w:cols w:space="720"/>
        </w:sectPr>
      </w:pPr>
    </w:p>
    <w:tbl>
      <w:tblPr>
        <w:tblStyle w:val="TableNormal1"/>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2268"/>
      </w:tblGrid>
      <w:tr w:rsidR="00875173" w:rsidRPr="00875173" w14:paraId="5CF512C4" w14:textId="77777777" w:rsidTr="00875173">
        <w:trPr>
          <w:trHeight w:val="460"/>
        </w:trPr>
        <w:tc>
          <w:tcPr>
            <w:tcW w:w="1473" w:type="dxa"/>
          </w:tcPr>
          <w:p w14:paraId="5E03BC92" w14:textId="77777777" w:rsidR="00875173" w:rsidRPr="00875173" w:rsidRDefault="00875173" w:rsidP="00875173">
            <w:pPr>
              <w:spacing w:line="223" w:lineRule="exact"/>
              <w:ind w:left="87" w:right="79"/>
              <w:jc w:val="center"/>
              <w:rPr>
                <w:b/>
                <w:sz w:val="20"/>
                <w:lang w:val="en-US" w:eastAsia="en-US" w:bidi="ar-SA"/>
              </w:rPr>
            </w:pPr>
            <w:r w:rsidRPr="00875173">
              <w:rPr>
                <w:b/>
                <w:sz w:val="20"/>
                <w:lang w:val="en-US" w:eastAsia="en-US" w:bidi="ar-SA"/>
              </w:rPr>
              <w:t>Radionuclide</w:t>
            </w:r>
          </w:p>
        </w:tc>
        <w:tc>
          <w:tcPr>
            <w:tcW w:w="2268" w:type="dxa"/>
          </w:tcPr>
          <w:p w14:paraId="50662380" w14:textId="77777777" w:rsidR="00875173" w:rsidRPr="00875173" w:rsidRDefault="00875173" w:rsidP="00875173">
            <w:pPr>
              <w:spacing w:line="223" w:lineRule="exact"/>
              <w:ind w:left="358" w:right="348"/>
              <w:jc w:val="center"/>
              <w:rPr>
                <w:b/>
                <w:sz w:val="20"/>
                <w:lang w:val="en-US" w:eastAsia="en-US" w:bidi="ar-SA"/>
              </w:rPr>
            </w:pPr>
            <w:r w:rsidRPr="00875173">
              <w:rPr>
                <w:b/>
                <w:sz w:val="20"/>
                <w:lang w:val="en-US" w:eastAsia="en-US" w:bidi="ar-SA"/>
              </w:rPr>
              <w:t>Specific activity</w:t>
            </w:r>
          </w:p>
          <w:p w14:paraId="796CC601" w14:textId="77777777" w:rsidR="00875173" w:rsidRPr="00875173" w:rsidRDefault="00875173" w:rsidP="00875173">
            <w:pPr>
              <w:spacing w:line="217" w:lineRule="exact"/>
              <w:ind w:left="356" w:right="348"/>
              <w:jc w:val="center"/>
              <w:rPr>
                <w:b/>
                <w:sz w:val="20"/>
                <w:lang w:val="en-US" w:eastAsia="en-US" w:bidi="ar-SA"/>
              </w:rPr>
            </w:pPr>
            <w:r w:rsidRPr="00875173">
              <w:rPr>
                <w:b/>
                <w:sz w:val="20"/>
                <w:lang w:val="en-US" w:eastAsia="en-US" w:bidi="ar-SA"/>
              </w:rPr>
              <w:t>(</w:t>
            </w:r>
            <w:proofErr w:type="spellStart"/>
            <w:r w:rsidRPr="00875173">
              <w:rPr>
                <w:b/>
                <w:sz w:val="20"/>
                <w:lang w:val="en-US" w:eastAsia="en-US" w:bidi="ar-SA"/>
              </w:rPr>
              <w:t>kBq</w:t>
            </w:r>
            <w:proofErr w:type="spellEnd"/>
            <w:r w:rsidRPr="00875173">
              <w:rPr>
                <w:b/>
                <w:sz w:val="20"/>
                <w:lang w:val="en-US" w:eastAsia="en-US" w:bidi="ar-SA"/>
              </w:rPr>
              <w:t>/kg)</w:t>
            </w:r>
          </w:p>
        </w:tc>
      </w:tr>
      <w:tr w:rsidR="00875173" w:rsidRPr="00875173" w14:paraId="7DA9CF74" w14:textId="77777777" w:rsidTr="00875173">
        <w:trPr>
          <w:trHeight w:val="230"/>
        </w:trPr>
        <w:tc>
          <w:tcPr>
            <w:tcW w:w="1473" w:type="dxa"/>
          </w:tcPr>
          <w:p w14:paraId="40DDD387"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Tm-170</w:t>
            </w:r>
          </w:p>
        </w:tc>
        <w:tc>
          <w:tcPr>
            <w:tcW w:w="2268" w:type="dxa"/>
          </w:tcPr>
          <w:p w14:paraId="1908B238"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5A4119AE" w14:textId="77777777" w:rsidTr="00875173">
        <w:trPr>
          <w:trHeight w:val="230"/>
        </w:trPr>
        <w:tc>
          <w:tcPr>
            <w:tcW w:w="1473" w:type="dxa"/>
          </w:tcPr>
          <w:p w14:paraId="76888F6C"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Tm-171</w:t>
            </w:r>
          </w:p>
        </w:tc>
        <w:tc>
          <w:tcPr>
            <w:tcW w:w="2268" w:type="dxa"/>
          </w:tcPr>
          <w:p w14:paraId="6FF30CDB"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5B4EEBF5" w14:textId="77777777" w:rsidTr="00875173">
        <w:trPr>
          <w:trHeight w:val="230"/>
        </w:trPr>
        <w:tc>
          <w:tcPr>
            <w:tcW w:w="1473" w:type="dxa"/>
          </w:tcPr>
          <w:p w14:paraId="0E830640"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Yb-175</w:t>
            </w:r>
          </w:p>
        </w:tc>
        <w:tc>
          <w:tcPr>
            <w:tcW w:w="2268" w:type="dxa"/>
          </w:tcPr>
          <w:p w14:paraId="53937727"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0A5B09E1" w14:textId="77777777" w:rsidTr="00875173">
        <w:trPr>
          <w:trHeight w:val="230"/>
        </w:trPr>
        <w:tc>
          <w:tcPr>
            <w:tcW w:w="1473" w:type="dxa"/>
          </w:tcPr>
          <w:p w14:paraId="7DBEF935"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Lu-177</w:t>
            </w:r>
          </w:p>
        </w:tc>
        <w:tc>
          <w:tcPr>
            <w:tcW w:w="2268" w:type="dxa"/>
          </w:tcPr>
          <w:p w14:paraId="226B52FA"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394D9B7B" w14:textId="77777777" w:rsidTr="00875173">
        <w:trPr>
          <w:trHeight w:val="230"/>
        </w:trPr>
        <w:tc>
          <w:tcPr>
            <w:tcW w:w="1473" w:type="dxa"/>
          </w:tcPr>
          <w:p w14:paraId="6196B409"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Hf-181</w:t>
            </w:r>
          </w:p>
        </w:tc>
        <w:tc>
          <w:tcPr>
            <w:tcW w:w="2268" w:type="dxa"/>
          </w:tcPr>
          <w:p w14:paraId="6D85990E"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0806D04E" w14:textId="77777777" w:rsidTr="00875173">
        <w:trPr>
          <w:trHeight w:val="230"/>
        </w:trPr>
        <w:tc>
          <w:tcPr>
            <w:tcW w:w="1473" w:type="dxa"/>
          </w:tcPr>
          <w:p w14:paraId="71529F03"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Ta-182</w:t>
            </w:r>
          </w:p>
        </w:tc>
        <w:tc>
          <w:tcPr>
            <w:tcW w:w="2268" w:type="dxa"/>
          </w:tcPr>
          <w:p w14:paraId="09AB346C"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3FB7671C" w14:textId="77777777" w:rsidTr="00875173">
        <w:trPr>
          <w:trHeight w:val="230"/>
        </w:trPr>
        <w:tc>
          <w:tcPr>
            <w:tcW w:w="1473" w:type="dxa"/>
          </w:tcPr>
          <w:p w14:paraId="0871F53D"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W-181</w:t>
            </w:r>
          </w:p>
        </w:tc>
        <w:tc>
          <w:tcPr>
            <w:tcW w:w="2268" w:type="dxa"/>
          </w:tcPr>
          <w:p w14:paraId="16D9E1C8"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44DE63F0" w14:textId="77777777" w:rsidTr="00875173">
        <w:trPr>
          <w:trHeight w:val="230"/>
        </w:trPr>
        <w:tc>
          <w:tcPr>
            <w:tcW w:w="1473" w:type="dxa"/>
          </w:tcPr>
          <w:p w14:paraId="79FB7283"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W-185</w:t>
            </w:r>
          </w:p>
        </w:tc>
        <w:tc>
          <w:tcPr>
            <w:tcW w:w="2268" w:type="dxa"/>
          </w:tcPr>
          <w:p w14:paraId="3E650786"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2C3A48CD" w14:textId="77777777" w:rsidTr="00875173">
        <w:trPr>
          <w:trHeight w:val="228"/>
        </w:trPr>
        <w:tc>
          <w:tcPr>
            <w:tcW w:w="1473" w:type="dxa"/>
          </w:tcPr>
          <w:p w14:paraId="22ACDA3C" w14:textId="77777777" w:rsidR="00875173" w:rsidRPr="00875173" w:rsidRDefault="00875173" w:rsidP="00875173">
            <w:pPr>
              <w:spacing w:line="209" w:lineRule="exact"/>
              <w:ind w:left="87" w:right="77"/>
              <w:jc w:val="center"/>
              <w:rPr>
                <w:sz w:val="20"/>
                <w:lang w:val="en-US" w:eastAsia="en-US" w:bidi="ar-SA"/>
              </w:rPr>
            </w:pPr>
            <w:r w:rsidRPr="00875173">
              <w:rPr>
                <w:sz w:val="20"/>
                <w:lang w:val="en-US" w:eastAsia="en-US" w:bidi="ar-SA"/>
              </w:rPr>
              <w:t>W-187</w:t>
            </w:r>
          </w:p>
        </w:tc>
        <w:tc>
          <w:tcPr>
            <w:tcW w:w="2268" w:type="dxa"/>
          </w:tcPr>
          <w:p w14:paraId="5C3D06CA" w14:textId="77777777" w:rsidR="00875173" w:rsidRPr="00875173" w:rsidRDefault="00875173" w:rsidP="00875173">
            <w:pPr>
              <w:spacing w:line="209" w:lineRule="exact"/>
              <w:ind w:left="357" w:right="348"/>
              <w:jc w:val="center"/>
              <w:rPr>
                <w:sz w:val="20"/>
                <w:lang w:val="en-US" w:eastAsia="en-US" w:bidi="ar-SA"/>
              </w:rPr>
            </w:pPr>
            <w:r w:rsidRPr="00875173">
              <w:rPr>
                <w:sz w:val="20"/>
                <w:lang w:val="en-US" w:eastAsia="en-US" w:bidi="ar-SA"/>
              </w:rPr>
              <w:t>10</w:t>
            </w:r>
          </w:p>
        </w:tc>
      </w:tr>
      <w:tr w:rsidR="00875173" w:rsidRPr="00875173" w14:paraId="4F09C9C0" w14:textId="77777777" w:rsidTr="00875173">
        <w:trPr>
          <w:trHeight w:val="230"/>
        </w:trPr>
        <w:tc>
          <w:tcPr>
            <w:tcW w:w="1473" w:type="dxa"/>
          </w:tcPr>
          <w:p w14:paraId="5307BD02"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Re-186</w:t>
            </w:r>
          </w:p>
        </w:tc>
        <w:tc>
          <w:tcPr>
            <w:tcW w:w="2268" w:type="dxa"/>
          </w:tcPr>
          <w:p w14:paraId="6AEADC14"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775E0396" w14:textId="77777777" w:rsidTr="00875173">
        <w:trPr>
          <w:trHeight w:val="230"/>
        </w:trPr>
        <w:tc>
          <w:tcPr>
            <w:tcW w:w="1473" w:type="dxa"/>
          </w:tcPr>
          <w:p w14:paraId="458DA68A"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Re-188</w:t>
            </w:r>
          </w:p>
        </w:tc>
        <w:tc>
          <w:tcPr>
            <w:tcW w:w="2268" w:type="dxa"/>
          </w:tcPr>
          <w:p w14:paraId="663AC32A"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5666C42E" w14:textId="77777777" w:rsidTr="00875173">
        <w:trPr>
          <w:trHeight w:val="230"/>
        </w:trPr>
        <w:tc>
          <w:tcPr>
            <w:tcW w:w="1473" w:type="dxa"/>
          </w:tcPr>
          <w:p w14:paraId="6CBC8FD2"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Os-185</w:t>
            </w:r>
          </w:p>
        </w:tc>
        <w:tc>
          <w:tcPr>
            <w:tcW w:w="2268" w:type="dxa"/>
          </w:tcPr>
          <w:p w14:paraId="18E64EB9"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3A7B0513" w14:textId="77777777" w:rsidTr="00875173">
        <w:trPr>
          <w:trHeight w:val="230"/>
        </w:trPr>
        <w:tc>
          <w:tcPr>
            <w:tcW w:w="1473" w:type="dxa"/>
          </w:tcPr>
          <w:p w14:paraId="3F8102A9"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Os-191</w:t>
            </w:r>
          </w:p>
        </w:tc>
        <w:tc>
          <w:tcPr>
            <w:tcW w:w="2268" w:type="dxa"/>
          </w:tcPr>
          <w:p w14:paraId="534FE117"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50943E6D" w14:textId="77777777" w:rsidTr="00875173">
        <w:trPr>
          <w:trHeight w:val="230"/>
        </w:trPr>
        <w:tc>
          <w:tcPr>
            <w:tcW w:w="1473" w:type="dxa"/>
          </w:tcPr>
          <w:p w14:paraId="1C7E7BF4"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Os-191 m</w:t>
            </w:r>
          </w:p>
        </w:tc>
        <w:tc>
          <w:tcPr>
            <w:tcW w:w="2268" w:type="dxa"/>
          </w:tcPr>
          <w:p w14:paraId="3B65EF25"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06D445A3" w14:textId="77777777" w:rsidTr="00875173">
        <w:trPr>
          <w:trHeight w:val="229"/>
        </w:trPr>
        <w:tc>
          <w:tcPr>
            <w:tcW w:w="1473" w:type="dxa"/>
          </w:tcPr>
          <w:p w14:paraId="622BA939"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Os-193</w:t>
            </w:r>
          </w:p>
        </w:tc>
        <w:tc>
          <w:tcPr>
            <w:tcW w:w="2268" w:type="dxa"/>
          </w:tcPr>
          <w:p w14:paraId="4007D071"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021493F2" w14:textId="77777777" w:rsidTr="00875173">
        <w:trPr>
          <w:trHeight w:val="230"/>
        </w:trPr>
        <w:tc>
          <w:tcPr>
            <w:tcW w:w="1473" w:type="dxa"/>
          </w:tcPr>
          <w:p w14:paraId="188035BD"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Ir-190</w:t>
            </w:r>
          </w:p>
        </w:tc>
        <w:tc>
          <w:tcPr>
            <w:tcW w:w="2268" w:type="dxa"/>
          </w:tcPr>
          <w:p w14:paraId="099A5DFE"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2D6825D2" w14:textId="77777777" w:rsidTr="00875173">
        <w:trPr>
          <w:trHeight w:val="230"/>
        </w:trPr>
        <w:tc>
          <w:tcPr>
            <w:tcW w:w="1473" w:type="dxa"/>
          </w:tcPr>
          <w:p w14:paraId="6A7C6701"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Ir-192</w:t>
            </w:r>
          </w:p>
        </w:tc>
        <w:tc>
          <w:tcPr>
            <w:tcW w:w="2268" w:type="dxa"/>
          </w:tcPr>
          <w:p w14:paraId="41888521"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4E3D0412" w14:textId="77777777" w:rsidTr="00875173">
        <w:trPr>
          <w:trHeight w:val="230"/>
        </w:trPr>
        <w:tc>
          <w:tcPr>
            <w:tcW w:w="1473" w:type="dxa"/>
          </w:tcPr>
          <w:p w14:paraId="0F7FB32C"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Ir-194</w:t>
            </w:r>
          </w:p>
        </w:tc>
        <w:tc>
          <w:tcPr>
            <w:tcW w:w="2268" w:type="dxa"/>
          </w:tcPr>
          <w:p w14:paraId="31095635"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4E482B7C" w14:textId="77777777" w:rsidTr="00875173">
        <w:trPr>
          <w:trHeight w:val="230"/>
        </w:trPr>
        <w:tc>
          <w:tcPr>
            <w:tcW w:w="1473" w:type="dxa"/>
          </w:tcPr>
          <w:p w14:paraId="15D2180F"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Pt-191</w:t>
            </w:r>
          </w:p>
        </w:tc>
        <w:tc>
          <w:tcPr>
            <w:tcW w:w="2268" w:type="dxa"/>
          </w:tcPr>
          <w:p w14:paraId="37F1B20B"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0A36213F" w14:textId="77777777" w:rsidTr="00875173">
        <w:trPr>
          <w:trHeight w:val="230"/>
        </w:trPr>
        <w:tc>
          <w:tcPr>
            <w:tcW w:w="1473" w:type="dxa"/>
          </w:tcPr>
          <w:p w14:paraId="41B90592"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Pt-193 m</w:t>
            </w:r>
          </w:p>
        </w:tc>
        <w:tc>
          <w:tcPr>
            <w:tcW w:w="2268" w:type="dxa"/>
          </w:tcPr>
          <w:p w14:paraId="72177D7D"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27605553" w14:textId="77777777" w:rsidTr="00875173">
        <w:trPr>
          <w:trHeight w:val="230"/>
        </w:trPr>
        <w:tc>
          <w:tcPr>
            <w:tcW w:w="1473" w:type="dxa"/>
          </w:tcPr>
          <w:p w14:paraId="59A612AD"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Pt-197</w:t>
            </w:r>
          </w:p>
        </w:tc>
        <w:tc>
          <w:tcPr>
            <w:tcW w:w="2268" w:type="dxa"/>
          </w:tcPr>
          <w:p w14:paraId="532757CE"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3893EA71" w14:textId="77777777" w:rsidTr="00875173">
        <w:trPr>
          <w:trHeight w:val="230"/>
        </w:trPr>
        <w:tc>
          <w:tcPr>
            <w:tcW w:w="1473" w:type="dxa"/>
          </w:tcPr>
          <w:p w14:paraId="35B622AD"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Pt-197 m</w:t>
            </w:r>
          </w:p>
        </w:tc>
        <w:tc>
          <w:tcPr>
            <w:tcW w:w="2268" w:type="dxa"/>
          </w:tcPr>
          <w:p w14:paraId="275D124D"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30E1478A" w14:textId="77777777" w:rsidTr="00875173">
        <w:trPr>
          <w:trHeight w:val="230"/>
        </w:trPr>
        <w:tc>
          <w:tcPr>
            <w:tcW w:w="1473" w:type="dxa"/>
          </w:tcPr>
          <w:p w14:paraId="1D95BC0E"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Au-198</w:t>
            </w:r>
          </w:p>
        </w:tc>
        <w:tc>
          <w:tcPr>
            <w:tcW w:w="2268" w:type="dxa"/>
          </w:tcPr>
          <w:p w14:paraId="145C381C"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0DE87A9C" w14:textId="77777777" w:rsidTr="00875173">
        <w:trPr>
          <w:trHeight w:val="230"/>
        </w:trPr>
        <w:tc>
          <w:tcPr>
            <w:tcW w:w="1473" w:type="dxa"/>
          </w:tcPr>
          <w:p w14:paraId="4D8249E8"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Au-199</w:t>
            </w:r>
          </w:p>
        </w:tc>
        <w:tc>
          <w:tcPr>
            <w:tcW w:w="2268" w:type="dxa"/>
          </w:tcPr>
          <w:p w14:paraId="1A5A1BC8"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39DA01D8" w14:textId="77777777" w:rsidTr="00875173">
        <w:trPr>
          <w:trHeight w:val="230"/>
        </w:trPr>
        <w:tc>
          <w:tcPr>
            <w:tcW w:w="1473" w:type="dxa"/>
          </w:tcPr>
          <w:p w14:paraId="2AB479EE"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Hg-197</w:t>
            </w:r>
          </w:p>
        </w:tc>
        <w:tc>
          <w:tcPr>
            <w:tcW w:w="2268" w:type="dxa"/>
          </w:tcPr>
          <w:p w14:paraId="68B66F55"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1EAB6D90" w14:textId="77777777" w:rsidTr="00875173">
        <w:trPr>
          <w:trHeight w:val="230"/>
        </w:trPr>
        <w:tc>
          <w:tcPr>
            <w:tcW w:w="1473" w:type="dxa"/>
          </w:tcPr>
          <w:p w14:paraId="7B859FDF"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Hg-197 m</w:t>
            </w:r>
          </w:p>
        </w:tc>
        <w:tc>
          <w:tcPr>
            <w:tcW w:w="2268" w:type="dxa"/>
          </w:tcPr>
          <w:p w14:paraId="50531723"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3FFE5D27" w14:textId="77777777" w:rsidTr="00875173">
        <w:trPr>
          <w:trHeight w:val="230"/>
        </w:trPr>
        <w:tc>
          <w:tcPr>
            <w:tcW w:w="1473" w:type="dxa"/>
          </w:tcPr>
          <w:p w14:paraId="3196EA9B"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Hg-203</w:t>
            </w:r>
          </w:p>
        </w:tc>
        <w:tc>
          <w:tcPr>
            <w:tcW w:w="2268" w:type="dxa"/>
          </w:tcPr>
          <w:p w14:paraId="05B3061E"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32BEA4C2" w14:textId="77777777" w:rsidTr="00875173">
        <w:trPr>
          <w:trHeight w:val="230"/>
        </w:trPr>
        <w:tc>
          <w:tcPr>
            <w:tcW w:w="1473" w:type="dxa"/>
          </w:tcPr>
          <w:p w14:paraId="1C487A1C"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Tl-200</w:t>
            </w:r>
          </w:p>
        </w:tc>
        <w:tc>
          <w:tcPr>
            <w:tcW w:w="2268" w:type="dxa"/>
          </w:tcPr>
          <w:p w14:paraId="23814EF4"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7F5C2AFA" w14:textId="77777777" w:rsidTr="00875173">
        <w:trPr>
          <w:trHeight w:val="230"/>
        </w:trPr>
        <w:tc>
          <w:tcPr>
            <w:tcW w:w="1473" w:type="dxa"/>
          </w:tcPr>
          <w:p w14:paraId="56C37034"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Tl-201</w:t>
            </w:r>
          </w:p>
        </w:tc>
        <w:tc>
          <w:tcPr>
            <w:tcW w:w="2268" w:type="dxa"/>
          </w:tcPr>
          <w:p w14:paraId="22B470E8"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3CC3EAFB" w14:textId="77777777" w:rsidTr="00875173">
        <w:trPr>
          <w:trHeight w:val="230"/>
        </w:trPr>
        <w:tc>
          <w:tcPr>
            <w:tcW w:w="1473" w:type="dxa"/>
          </w:tcPr>
          <w:p w14:paraId="0DE9A997"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Tl-202</w:t>
            </w:r>
          </w:p>
        </w:tc>
        <w:tc>
          <w:tcPr>
            <w:tcW w:w="2268" w:type="dxa"/>
          </w:tcPr>
          <w:p w14:paraId="581BC791"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6F07A833" w14:textId="77777777" w:rsidTr="00875173">
        <w:trPr>
          <w:trHeight w:val="230"/>
        </w:trPr>
        <w:tc>
          <w:tcPr>
            <w:tcW w:w="1473" w:type="dxa"/>
          </w:tcPr>
          <w:p w14:paraId="431A68D7"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Tl-204</w:t>
            </w:r>
          </w:p>
        </w:tc>
        <w:tc>
          <w:tcPr>
            <w:tcW w:w="2268" w:type="dxa"/>
          </w:tcPr>
          <w:p w14:paraId="6734C8C9"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1F89F3C5" w14:textId="77777777" w:rsidTr="00875173">
        <w:trPr>
          <w:trHeight w:val="230"/>
        </w:trPr>
        <w:tc>
          <w:tcPr>
            <w:tcW w:w="1473" w:type="dxa"/>
          </w:tcPr>
          <w:p w14:paraId="13CC9CEC"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Pb-203</w:t>
            </w:r>
          </w:p>
        </w:tc>
        <w:tc>
          <w:tcPr>
            <w:tcW w:w="2268" w:type="dxa"/>
          </w:tcPr>
          <w:p w14:paraId="2BACCEE5"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36820CDE" w14:textId="77777777" w:rsidTr="00875173">
        <w:trPr>
          <w:trHeight w:val="230"/>
        </w:trPr>
        <w:tc>
          <w:tcPr>
            <w:tcW w:w="1473" w:type="dxa"/>
          </w:tcPr>
          <w:p w14:paraId="0A599879"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Bi-206</w:t>
            </w:r>
          </w:p>
        </w:tc>
        <w:tc>
          <w:tcPr>
            <w:tcW w:w="2268" w:type="dxa"/>
          </w:tcPr>
          <w:p w14:paraId="2A3B0D82"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30F2C6B0" w14:textId="77777777" w:rsidTr="00875173">
        <w:trPr>
          <w:trHeight w:val="230"/>
        </w:trPr>
        <w:tc>
          <w:tcPr>
            <w:tcW w:w="1473" w:type="dxa"/>
          </w:tcPr>
          <w:p w14:paraId="363475EB"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Bi-207</w:t>
            </w:r>
          </w:p>
        </w:tc>
        <w:tc>
          <w:tcPr>
            <w:tcW w:w="2268" w:type="dxa"/>
          </w:tcPr>
          <w:p w14:paraId="159C86F9"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537D3595" w14:textId="77777777" w:rsidTr="00875173">
        <w:trPr>
          <w:trHeight w:val="230"/>
        </w:trPr>
        <w:tc>
          <w:tcPr>
            <w:tcW w:w="1473" w:type="dxa"/>
          </w:tcPr>
          <w:p w14:paraId="6CBD2BAC"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Po-203</w:t>
            </w:r>
          </w:p>
        </w:tc>
        <w:tc>
          <w:tcPr>
            <w:tcW w:w="2268" w:type="dxa"/>
          </w:tcPr>
          <w:p w14:paraId="3041483E"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3D5023C7" w14:textId="77777777" w:rsidTr="00875173">
        <w:trPr>
          <w:trHeight w:val="230"/>
        </w:trPr>
        <w:tc>
          <w:tcPr>
            <w:tcW w:w="1473" w:type="dxa"/>
          </w:tcPr>
          <w:p w14:paraId="057D84C7"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Po-205</w:t>
            </w:r>
          </w:p>
        </w:tc>
        <w:tc>
          <w:tcPr>
            <w:tcW w:w="2268" w:type="dxa"/>
          </w:tcPr>
          <w:p w14:paraId="3B5B6C22"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40C7DE5F" w14:textId="77777777" w:rsidTr="00875173">
        <w:trPr>
          <w:trHeight w:val="230"/>
        </w:trPr>
        <w:tc>
          <w:tcPr>
            <w:tcW w:w="1473" w:type="dxa"/>
          </w:tcPr>
          <w:p w14:paraId="46795173"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Po-207</w:t>
            </w:r>
          </w:p>
        </w:tc>
        <w:tc>
          <w:tcPr>
            <w:tcW w:w="2268" w:type="dxa"/>
          </w:tcPr>
          <w:p w14:paraId="37367F8C"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05600591" w14:textId="77777777" w:rsidTr="00875173">
        <w:trPr>
          <w:trHeight w:val="230"/>
        </w:trPr>
        <w:tc>
          <w:tcPr>
            <w:tcW w:w="1473" w:type="dxa"/>
          </w:tcPr>
          <w:p w14:paraId="4EAACB69"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At-211</w:t>
            </w:r>
          </w:p>
        </w:tc>
        <w:tc>
          <w:tcPr>
            <w:tcW w:w="2268" w:type="dxa"/>
          </w:tcPr>
          <w:p w14:paraId="094A6060"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4B34F485" w14:textId="77777777" w:rsidTr="00875173">
        <w:trPr>
          <w:trHeight w:val="230"/>
        </w:trPr>
        <w:tc>
          <w:tcPr>
            <w:tcW w:w="1473" w:type="dxa"/>
          </w:tcPr>
          <w:p w14:paraId="4FC2321D"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Ra-225</w:t>
            </w:r>
          </w:p>
        </w:tc>
        <w:tc>
          <w:tcPr>
            <w:tcW w:w="2268" w:type="dxa"/>
          </w:tcPr>
          <w:p w14:paraId="68096357"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78919663" w14:textId="77777777" w:rsidTr="00875173">
        <w:trPr>
          <w:trHeight w:val="230"/>
        </w:trPr>
        <w:tc>
          <w:tcPr>
            <w:tcW w:w="1473" w:type="dxa"/>
          </w:tcPr>
          <w:p w14:paraId="49956C15"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Ra-227</w:t>
            </w:r>
          </w:p>
        </w:tc>
        <w:tc>
          <w:tcPr>
            <w:tcW w:w="2268" w:type="dxa"/>
          </w:tcPr>
          <w:p w14:paraId="04602C56"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1AEB1301" w14:textId="77777777" w:rsidTr="00875173">
        <w:trPr>
          <w:trHeight w:val="230"/>
        </w:trPr>
        <w:tc>
          <w:tcPr>
            <w:tcW w:w="1473" w:type="dxa"/>
          </w:tcPr>
          <w:p w14:paraId="0443482F"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Th-226</w:t>
            </w:r>
          </w:p>
        </w:tc>
        <w:tc>
          <w:tcPr>
            <w:tcW w:w="2268" w:type="dxa"/>
          </w:tcPr>
          <w:p w14:paraId="2434DC10"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28717B27" w14:textId="77777777" w:rsidTr="00875173">
        <w:trPr>
          <w:trHeight w:val="230"/>
        </w:trPr>
        <w:tc>
          <w:tcPr>
            <w:tcW w:w="1473" w:type="dxa"/>
          </w:tcPr>
          <w:p w14:paraId="4744C1E3"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Th-229</w:t>
            </w:r>
          </w:p>
        </w:tc>
        <w:tc>
          <w:tcPr>
            <w:tcW w:w="2268" w:type="dxa"/>
          </w:tcPr>
          <w:p w14:paraId="33CF07F8"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745A08BC" w14:textId="77777777" w:rsidTr="00875173">
        <w:trPr>
          <w:trHeight w:val="229"/>
        </w:trPr>
        <w:tc>
          <w:tcPr>
            <w:tcW w:w="1473" w:type="dxa"/>
          </w:tcPr>
          <w:p w14:paraId="248E5AA4"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Pa-230</w:t>
            </w:r>
          </w:p>
        </w:tc>
        <w:tc>
          <w:tcPr>
            <w:tcW w:w="2268" w:type="dxa"/>
          </w:tcPr>
          <w:p w14:paraId="04380665"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2BD3E4AE" w14:textId="77777777" w:rsidTr="00875173">
        <w:trPr>
          <w:trHeight w:val="230"/>
        </w:trPr>
        <w:tc>
          <w:tcPr>
            <w:tcW w:w="1473" w:type="dxa"/>
          </w:tcPr>
          <w:p w14:paraId="3D0E0F68"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Pa-233</w:t>
            </w:r>
          </w:p>
        </w:tc>
        <w:tc>
          <w:tcPr>
            <w:tcW w:w="2268" w:type="dxa"/>
          </w:tcPr>
          <w:p w14:paraId="5F71CD0A"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74EA013C" w14:textId="77777777" w:rsidTr="00875173">
        <w:trPr>
          <w:trHeight w:val="230"/>
        </w:trPr>
        <w:tc>
          <w:tcPr>
            <w:tcW w:w="1473" w:type="dxa"/>
          </w:tcPr>
          <w:p w14:paraId="7AF8BE33"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U-230</w:t>
            </w:r>
          </w:p>
        </w:tc>
        <w:tc>
          <w:tcPr>
            <w:tcW w:w="2268" w:type="dxa"/>
          </w:tcPr>
          <w:p w14:paraId="33A5A64F"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281A0B57" w14:textId="77777777" w:rsidTr="00875173">
        <w:trPr>
          <w:trHeight w:val="230"/>
        </w:trPr>
        <w:tc>
          <w:tcPr>
            <w:tcW w:w="1473" w:type="dxa"/>
          </w:tcPr>
          <w:p w14:paraId="503E4126"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U-231*</w:t>
            </w:r>
          </w:p>
        </w:tc>
        <w:tc>
          <w:tcPr>
            <w:tcW w:w="2268" w:type="dxa"/>
          </w:tcPr>
          <w:p w14:paraId="7F562D70"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23E88BCE" w14:textId="77777777" w:rsidTr="00875173">
        <w:trPr>
          <w:trHeight w:val="230"/>
        </w:trPr>
        <w:tc>
          <w:tcPr>
            <w:tcW w:w="1473" w:type="dxa"/>
          </w:tcPr>
          <w:p w14:paraId="0A31C095"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U-232*</w:t>
            </w:r>
          </w:p>
        </w:tc>
        <w:tc>
          <w:tcPr>
            <w:tcW w:w="2268" w:type="dxa"/>
          </w:tcPr>
          <w:p w14:paraId="31B5BB8B"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76C42ED4" w14:textId="77777777" w:rsidTr="00875173">
        <w:trPr>
          <w:trHeight w:val="230"/>
        </w:trPr>
        <w:tc>
          <w:tcPr>
            <w:tcW w:w="1473" w:type="dxa"/>
          </w:tcPr>
          <w:p w14:paraId="2B481C2E"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U-233</w:t>
            </w:r>
          </w:p>
        </w:tc>
        <w:tc>
          <w:tcPr>
            <w:tcW w:w="2268" w:type="dxa"/>
          </w:tcPr>
          <w:p w14:paraId="086DC8FC"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7219815E" w14:textId="77777777" w:rsidTr="00875173">
        <w:trPr>
          <w:trHeight w:val="230"/>
        </w:trPr>
        <w:tc>
          <w:tcPr>
            <w:tcW w:w="1473" w:type="dxa"/>
          </w:tcPr>
          <w:p w14:paraId="5F457F90"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U-236</w:t>
            </w:r>
          </w:p>
        </w:tc>
        <w:tc>
          <w:tcPr>
            <w:tcW w:w="2268" w:type="dxa"/>
          </w:tcPr>
          <w:p w14:paraId="083B9D98"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7D0B07A9" w14:textId="77777777" w:rsidTr="00875173">
        <w:trPr>
          <w:trHeight w:val="230"/>
        </w:trPr>
        <w:tc>
          <w:tcPr>
            <w:tcW w:w="1473" w:type="dxa"/>
          </w:tcPr>
          <w:p w14:paraId="5784F958"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U-237</w:t>
            </w:r>
          </w:p>
        </w:tc>
        <w:tc>
          <w:tcPr>
            <w:tcW w:w="2268" w:type="dxa"/>
          </w:tcPr>
          <w:p w14:paraId="235E8B19"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6DEBF714" w14:textId="77777777" w:rsidTr="00875173">
        <w:trPr>
          <w:trHeight w:val="230"/>
        </w:trPr>
        <w:tc>
          <w:tcPr>
            <w:tcW w:w="1473" w:type="dxa"/>
          </w:tcPr>
          <w:p w14:paraId="2B31C679"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U-239</w:t>
            </w:r>
          </w:p>
        </w:tc>
        <w:tc>
          <w:tcPr>
            <w:tcW w:w="2268" w:type="dxa"/>
          </w:tcPr>
          <w:p w14:paraId="2F97CEF9"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1500F405" w14:textId="77777777" w:rsidTr="00875173">
        <w:trPr>
          <w:trHeight w:val="230"/>
        </w:trPr>
        <w:tc>
          <w:tcPr>
            <w:tcW w:w="1473" w:type="dxa"/>
          </w:tcPr>
          <w:p w14:paraId="1072A531"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U-240*</w:t>
            </w:r>
          </w:p>
        </w:tc>
        <w:tc>
          <w:tcPr>
            <w:tcW w:w="2268" w:type="dxa"/>
          </w:tcPr>
          <w:p w14:paraId="19380412"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4341540A" w14:textId="77777777" w:rsidTr="00875173">
        <w:trPr>
          <w:trHeight w:val="229"/>
        </w:trPr>
        <w:tc>
          <w:tcPr>
            <w:tcW w:w="1473" w:type="dxa"/>
          </w:tcPr>
          <w:p w14:paraId="609E103F"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Np-237*</w:t>
            </w:r>
          </w:p>
        </w:tc>
        <w:tc>
          <w:tcPr>
            <w:tcW w:w="2268" w:type="dxa"/>
          </w:tcPr>
          <w:p w14:paraId="2AE23614"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3340083C" w14:textId="77777777" w:rsidTr="00875173">
        <w:trPr>
          <w:trHeight w:val="230"/>
        </w:trPr>
        <w:tc>
          <w:tcPr>
            <w:tcW w:w="1473" w:type="dxa"/>
          </w:tcPr>
          <w:p w14:paraId="3C41D501"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Np-239</w:t>
            </w:r>
          </w:p>
        </w:tc>
        <w:tc>
          <w:tcPr>
            <w:tcW w:w="2268" w:type="dxa"/>
          </w:tcPr>
          <w:p w14:paraId="44956B3E"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51155198" w14:textId="77777777" w:rsidTr="00875173">
        <w:trPr>
          <w:trHeight w:val="230"/>
        </w:trPr>
        <w:tc>
          <w:tcPr>
            <w:tcW w:w="1473" w:type="dxa"/>
          </w:tcPr>
          <w:p w14:paraId="3A88B00D"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Np-240</w:t>
            </w:r>
          </w:p>
        </w:tc>
        <w:tc>
          <w:tcPr>
            <w:tcW w:w="2268" w:type="dxa"/>
          </w:tcPr>
          <w:p w14:paraId="28D6BCCA"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4B64B65E" w14:textId="77777777" w:rsidTr="00875173">
        <w:trPr>
          <w:trHeight w:val="230"/>
        </w:trPr>
        <w:tc>
          <w:tcPr>
            <w:tcW w:w="1473" w:type="dxa"/>
          </w:tcPr>
          <w:p w14:paraId="39E8279C"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Pu-234</w:t>
            </w:r>
          </w:p>
        </w:tc>
        <w:tc>
          <w:tcPr>
            <w:tcW w:w="2268" w:type="dxa"/>
          </w:tcPr>
          <w:p w14:paraId="1A445B06"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30ED1BFD" w14:textId="77777777" w:rsidTr="00875173">
        <w:trPr>
          <w:trHeight w:val="230"/>
        </w:trPr>
        <w:tc>
          <w:tcPr>
            <w:tcW w:w="1473" w:type="dxa"/>
          </w:tcPr>
          <w:p w14:paraId="71B50F09"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Pu-235</w:t>
            </w:r>
          </w:p>
        </w:tc>
        <w:tc>
          <w:tcPr>
            <w:tcW w:w="2268" w:type="dxa"/>
          </w:tcPr>
          <w:p w14:paraId="4A0EB2C5"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4CCD5CEB" w14:textId="77777777" w:rsidTr="00875173">
        <w:trPr>
          <w:trHeight w:val="230"/>
        </w:trPr>
        <w:tc>
          <w:tcPr>
            <w:tcW w:w="1473" w:type="dxa"/>
          </w:tcPr>
          <w:p w14:paraId="13578C62"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Pu-236</w:t>
            </w:r>
          </w:p>
        </w:tc>
        <w:tc>
          <w:tcPr>
            <w:tcW w:w="2268" w:type="dxa"/>
          </w:tcPr>
          <w:p w14:paraId="20B14C6B"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bl>
    <w:p w14:paraId="7D72781D" w14:textId="77777777" w:rsidR="00875173" w:rsidRPr="00875173" w:rsidRDefault="00875173" w:rsidP="00875173">
      <w:pPr>
        <w:rPr>
          <w:sz w:val="20"/>
          <w:lang w:val="en-US" w:eastAsia="en-US" w:bidi="ar-SA"/>
        </w:rPr>
        <w:sectPr w:rsidR="00875173" w:rsidRPr="00875173">
          <w:pgSz w:w="11910" w:h="16840"/>
          <w:pgMar w:top="1120" w:right="520" w:bottom="700" w:left="900" w:header="0" w:footer="512" w:gutter="0"/>
          <w:cols w:space="720"/>
        </w:sectPr>
      </w:pPr>
    </w:p>
    <w:tbl>
      <w:tblPr>
        <w:tblStyle w:val="TableNormal1"/>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2268"/>
      </w:tblGrid>
      <w:tr w:rsidR="00875173" w:rsidRPr="00875173" w14:paraId="06C0E07A" w14:textId="77777777" w:rsidTr="00875173">
        <w:trPr>
          <w:trHeight w:val="460"/>
        </w:trPr>
        <w:tc>
          <w:tcPr>
            <w:tcW w:w="1473" w:type="dxa"/>
          </w:tcPr>
          <w:p w14:paraId="2B76DB16" w14:textId="77777777" w:rsidR="00875173" w:rsidRPr="00875173" w:rsidRDefault="00875173" w:rsidP="00875173">
            <w:pPr>
              <w:spacing w:line="223" w:lineRule="exact"/>
              <w:ind w:left="87" w:right="79"/>
              <w:jc w:val="center"/>
              <w:rPr>
                <w:b/>
                <w:sz w:val="20"/>
                <w:lang w:val="en-US" w:eastAsia="en-US" w:bidi="ar-SA"/>
              </w:rPr>
            </w:pPr>
            <w:r w:rsidRPr="00875173">
              <w:rPr>
                <w:b/>
                <w:sz w:val="20"/>
                <w:lang w:val="en-US" w:eastAsia="en-US" w:bidi="ar-SA"/>
              </w:rPr>
              <w:t>Radionuclide</w:t>
            </w:r>
          </w:p>
        </w:tc>
        <w:tc>
          <w:tcPr>
            <w:tcW w:w="2268" w:type="dxa"/>
          </w:tcPr>
          <w:p w14:paraId="09BF99DC" w14:textId="77777777" w:rsidR="00875173" w:rsidRPr="00875173" w:rsidRDefault="00875173" w:rsidP="00875173">
            <w:pPr>
              <w:spacing w:line="223" w:lineRule="exact"/>
              <w:ind w:left="358" w:right="348"/>
              <w:jc w:val="center"/>
              <w:rPr>
                <w:b/>
                <w:sz w:val="20"/>
                <w:lang w:val="en-US" w:eastAsia="en-US" w:bidi="ar-SA"/>
              </w:rPr>
            </w:pPr>
            <w:r w:rsidRPr="00875173">
              <w:rPr>
                <w:b/>
                <w:sz w:val="20"/>
                <w:lang w:val="en-US" w:eastAsia="en-US" w:bidi="ar-SA"/>
              </w:rPr>
              <w:t>Specific activity</w:t>
            </w:r>
          </w:p>
          <w:p w14:paraId="167E4F9C" w14:textId="77777777" w:rsidR="00875173" w:rsidRPr="00875173" w:rsidRDefault="00875173" w:rsidP="00875173">
            <w:pPr>
              <w:spacing w:line="217" w:lineRule="exact"/>
              <w:ind w:left="356" w:right="348"/>
              <w:jc w:val="center"/>
              <w:rPr>
                <w:b/>
                <w:sz w:val="20"/>
                <w:lang w:val="en-US" w:eastAsia="en-US" w:bidi="ar-SA"/>
              </w:rPr>
            </w:pPr>
            <w:r w:rsidRPr="00875173">
              <w:rPr>
                <w:b/>
                <w:sz w:val="20"/>
                <w:lang w:val="en-US" w:eastAsia="en-US" w:bidi="ar-SA"/>
              </w:rPr>
              <w:t>(</w:t>
            </w:r>
            <w:proofErr w:type="spellStart"/>
            <w:r w:rsidRPr="00875173">
              <w:rPr>
                <w:b/>
                <w:sz w:val="20"/>
                <w:lang w:val="en-US" w:eastAsia="en-US" w:bidi="ar-SA"/>
              </w:rPr>
              <w:t>kBq</w:t>
            </w:r>
            <w:proofErr w:type="spellEnd"/>
            <w:r w:rsidRPr="00875173">
              <w:rPr>
                <w:b/>
                <w:sz w:val="20"/>
                <w:lang w:val="en-US" w:eastAsia="en-US" w:bidi="ar-SA"/>
              </w:rPr>
              <w:t>/kg)</w:t>
            </w:r>
          </w:p>
        </w:tc>
      </w:tr>
      <w:tr w:rsidR="00875173" w:rsidRPr="00875173" w14:paraId="5A9AB3E0" w14:textId="77777777" w:rsidTr="00875173">
        <w:trPr>
          <w:trHeight w:val="230"/>
        </w:trPr>
        <w:tc>
          <w:tcPr>
            <w:tcW w:w="1473" w:type="dxa"/>
          </w:tcPr>
          <w:p w14:paraId="307062C4"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Pu-237</w:t>
            </w:r>
          </w:p>
        </w:tc>
        <w:tc>
          <w:tcPr>
            <w:tcW w:w="2268" w:type="dxa"/>
          </w:tcPr>
          <w:p w14:paraId="6289C6C1"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36990F2A" w14:textId="77777777" w:rsidTr="00875173">
        <w:trPr>
          <w:trHeight w:val="230"/>
        </w:trPr>
        <w:tc>
          <w:tcPr>
            <w:tcW w:w="1473" w:type="dxa"/>
          </w:tcPr>
          <w:p w14:paraId="7BF38970"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Pu-238</w:t>
            </w:r>
          </w:p>
        </w:tc>
        <w:tc>
          <w:tcPr>
            <w:tcW w:w="2268" w:type="dxa"/>
          </w:tcPr>
          <w:p w14:paraId="48EC9190"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29D41AEC" w14:textId="77777777" w:rsidTr="00875173">
        <w:trPr>
          <w:trHeight w:val="230"/>
        </w:trPr>
        <w:tc>
          <w:tcPr>
            <w:tcW w:w="1473" w:type="dxa"/>
          </w:tcPr>
          <w:p w14:paraId="28E78D89"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Pu-239</w:t>
            </w:r>
          </w:p>
        </w:tc>
        <w:tc>
          <w:tcPr>
            <w:tcW w:w="2268" w:type="dxa"/>
          </w:tcPr>
          <w:p w14:paraId="562D7AFD"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29214658" w14:textId="77777777" w:rsidTr="00875173">
        <w:trPr>
          <w:trHeight w:val="230"/>
        </w:trPr>
        <w:tc>
          <w:tcPr>
            <w:tcW w:w="1473" w:type="dxa"/>
          </w:tcPr>
          <w:p w14:paraId="49198F80"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Pu-240</w:t>
            </w:r>
          </w:p>
        </w:tc>
        <w:tc>
          <w:tcPr>
            <w:tcW w:w="2268" w:type="dxa"/>
          </w:tcPr>
          <w:p w14:paraId="74A2EB14"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7AD35C8A" w14:textId="77777777" w:rsidTr="00875173">
        <w:trPr>
          <w:trHeight w:val="230"/>
        </w:trPr>
        <w:tc>
          <w:tcPr>
            <w:tcW w:w="1473" w:type="dxa"/>
          </w:tcPr>
          <w:p w14:paraId="7C945CFB"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Pu-241</w:t>
            </w:r>
          </w:p>
        </w:tc>
        <w:tc>
          <w:tcPr>
            <w:tcW w:w="2268" w:type="dxa"/>
          </w:tcPr>
          <w:p w14:paraId="62C0002B"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798112E0" w14:textId="77777777" w:rsidTr="00875173">
        <w:trPr>
          <w:trHeight w:val="230"/>
        </w:trPr>
        <w:tc>
          <w:tcPr>
            <w:tcW w:w="1473" w:type="dxa"/>
          </w:tcPr>
          <w:p w14:paraId="1992220E"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Pu-242</w:t>
            </w:r>
          </w:p>
        </w:tc>
        <w:tc>
          <w:tcPr>
            <w:tcW w:w="2268" w:type="dxa"/>
          </w:tcPr>
          <w:p w14:paraId="163139BF"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3FD2F898" w14:textId="77777777" w:rsidTr="00875173">
        <w:trPr>
          <w:trHeight w:val="230"/>
        </w:trPr>
        <w:tc>
          <w:tcPr>
            <w:tcW w:w="1473" w:type="dxa"/>
          </w:tcPr>
          <w:p w14:paraId="67BE07F2"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Pu-243</w:t>
            </w:r>
          </w:p>
        </w:tc>
        <w:tc>
          <w:tcPr>
            <w:tcW w:w="2268" w:type="dxa"/>
          </w:tcPr>
          <w:p w14:paraId="0043B066"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47547212" w14:textId="77777777" w:rsidTr="00875173">
        <w:trPr>
          <w:trHeight w:val="230"/>
        </w:trPr>
        <w:tc>
          <w:tcPr>
            <w:tcW w:w="1473" w:type="dxa"/>
          </w:tcPr>
          <w:p w14:paraId="1B97BA43"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Pu-244*</w:t>
            </w:r>
          </w:p>
        </w:tc>
        <w:tc>
          <w:tcPr>
            <w:tcW w:w="2268" w:type="dxa"/>
          </w:tcPr>
          <w:p w14:paraId="26D15271"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6AF1013D" w14:textId="77777777" w:rsidTr="00875173">
        <w:trPr>
          <w:trHeight w:val="228"/>
        </w:trPr>
        <w:tc>
          <w:tcPr>
            <w:tcW w:w="1473" w:type="dxa"/>
          </w:tcPr>
          <w:p w14:paraId="0DA8FF26" w14:textId="77777777" w:rsidR="00875173" w:rsidRPr="00875173" w:rsidRDefault="00875173" w:rsidP="00875173">
            <w:pPr>
              <w:spacing w:line="209" w:lineRule="exact"/>
              <w:ind w:left="87" w:right="78"/>
              <w:jc w:val="center"/>
              <w:rPr>
                <w:sz w:val="20"/>
                <w:lang w:val="en-US" w:eastAsia="en-US" w:bidi="ar-SA"/>
              </w:rPr>
            </w:pPr>
            <w:r w:rsidRPr="00875173">
              <w:rPr>
                <w:sz w:val="20"/>
                <w:lang w:val="en-US" w:eastAsia="en-US" w:bidi="ar-SA"/>
              </w:rPr>
              <w:t>Am-241</w:t>
            </w:r>
          </w:p>
        </w:tc>
        <w:tc>
          <w:tcPr>
            <w:tcW w:w="2268" w:type="dxa"/>
          </w:tcPr>
          <w:p w14:paraId="275109C8" w14:textId="77777777" w:rsidR="00875173" w:rsidRPr="00875173" w:rsidRDefault="00875173" w:rsidP="00875173">
            <w:pPr>
              <w:spacing w:line="209" w:lineRule="exact"/>
              <w:ind w:left="357" w:right="348"/>
              <w:jc w:val="center"/>
              <w:rPr>
                <w:sz w:val="20"/>
                <w:lang w:val="en-US" w:eastAsia="en-US" w:bidi="ar-SA"/>
              </w:rPr>
            </w:pPr>
            <w:r w:rsidRPr="00875173">
              <w:rPr>
                <w:sz w:val="20"/>
                <w:lang w:val="en-US" w:eastAsia="en-US" w:bidi="ar-SA"/>
              </w:rPr>
              <w:t>0.1</w:t>
            </w:r>
          </w:p>
        </w:tc>
      </w:tr>
      <w:tr w:rsidR="00875173" w:rsidRPr="00875173" w14:paraId="4564BCBB" w14:textId="77777777" w:rsidTr="00875173">
        <w:trPr>
          <w:trHeight w:val="230"/>
        </w:trPr>
        <w:tc>
          <w:tcPr>
            <w:tcW w:w="1473" w:type="dxa"/>
          </w:tcPr>
          <w:p w14:paraId="3AC97B38"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Am-242</w:t>
            </w:r>
          </w:p>
        </w:tc>
        <w:tc>
          <w:tcPr>
            <w:tcW w:w="2268" w:type="dxa"/>
          </w:tcPr>
          <w:p w14:paraId="5E88E923"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24FE6D25" w14:textId="77777777" w:rsidTr="00875173">
        <w:trPr>
          <w:trHeight w:val="230"/>
        </w:trPr>
        <w:tc>
          <w:tcPr>
            <w:tcW w:w="1473" w:type="dxa"/>
          </w:tcPr>
          <w:p w14:paraId="44A923AE"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Am-242 m*</w:t>
            </w:r>
          </w:p>
        </w:tc>
        <w:tc>
          <w:tcPr>
            <w:tcW w:w="2268" w:type="dxa"/>
          </w:tcPr>
          <w:p w14:paraId="27CAAA92"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258EA96A" w14:textId="77777777" w:rsidTr="00875173">
        <w:trPr>
          <w:trHeight w:val="230"/>
        </w:trPr>
        <w:tc>
          <w:tcPr>
            <w:tcW w:w="1473" w:type="dxa"/>
          </w:tcPr>
          <w:p w14:paraId="4FADF091"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Am-243*</w:t>
            </w:r>
          </w:p>
        </w:tc>
        <w:tc>
          <w:tcPr>
            <w:tcW w:w="2268" w:type="dxa"/>
          </w:tcPr>
          <w:p w14:paraId="5EF2D97E"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440369C8" w14:textId="77777777" w:rsidTr="00875173">
        <w:trPr>
          <w:trHeight w:val="230"/>
        </w:trPr>
        <w:tc>
          <w:tcPr>
            <w:tcW w:w="1473" w:type="dxa"/>
          </w:tcPr>
          <w:p w14:paraId="6D061DE6"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Cm-242</w:t>
            </w:r>
          </w:p>
        </w:tc>
        <w:tc>
          <w:tcPr>
            <w:tcW w:w="2268" w:type="dxa"/>
          </w:tcPr>
          <w:p w14:paraId="1EB5EAF5"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0DA42AB5" w14:textId="77777777" w:rsidTr="00875173">
        <w:trPr>
          <w:trHeight w:val="230"/>
        </w:trPr>
        <w:tc>
          <w:tcPr>
            <w:tcW w:w="1473" w:type="dxa"/>
          </w:tcPr>
          <w:p w14:paraId="51FE0103"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Cm-243</w:t>
            </w:r>
          </w:p>
        </w:tc>
        <w:tc>
          <w:tcPr>
            <w:tcW w:w="2268" w:type="dxa"/>
          </w:tcPr>
          <w:p w14:paraId="1879A463"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29488AD9" w14:textId="77777777" w:rsidTr="00875173">
        <w:trPr>
          <w:trHeight w:val="229"/>
        </w:trPr>
        <w:tc>
          <w:tcPr>
            <w:tcW w:w="1473" w:type="dxa"/>
          </w:tcPr>
          <w:p w14:paraId="6E0712D4"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Cm-244</w:t>
            </w:r>
          </w:p>
        </w:tc>
        <w:tc>
          <w:tcPr>
            <w:tcW w:w="2268" w:type="dxa"/>
          </w:tcPr>
          <w:p w14:paraId="206A4E3F"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506C3406" w14:textId="77777777" w:rsidTr="00875173">
        <w:trPr>
          <w:trHeight w:val="230"/>
        </w:trPr>
        <w:tc>
          <w:tcPr>
            <w:tcW w:w="1473" w:type="dxa"/>
          </w:tcPr>
          <w:p w14:paraId="5F037701"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Cm-245</w:t>
            </w:r>
          </w:p>
        </w:tc>
        <w:tc>
          <w:tcPr>
            <w:tcW w:w="2268" w:type="dxa"/>
          </w:tcPr>
          <w:p w14:paraId="22F948D7"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0B78AD50" w14:textId="77777777" w:rsidTr="00875173">
        <w:trPr>
          <w:trHeight w:val="230"/>
        </w:trPr>
        <w:tc>
          <w:tcPr>
            <w:tcW w:w="1473" w:type="dxa"/>
          </w:tcPr>
          <w:p w14:paraId="6214B4CD"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Cm-246</w:t>
            </w:r>
          </w:p>
        </w:tc>
        <w:tc>
          <w:tcPr>
            <w:tcW w:w="2268" w:type="dxa"/>
          </w:tcPr>
          <w:p w14:paraId="4F690885"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6CCC04AD" w14:textId="77777777" w:rsidTr="00875173">
        <w:trPr>
          <w:trHeight w:val="230"/>
        </w:trPr>
        <w:tc>
          <w:tcPr>
            <w:tcW w:w="1473" w:type="dxa"/>
          </w:tcPr>
          <w:p w14:paraId="2F9D851E"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Cm-247*</w:t>
            </w:r>
          </w:p>
        </w:tc>
        <w:tc>
          <w:tcPr>
            <w:tcW w:w="2268" w:type="dxa"/>
          </w:tcPr>
          <w:p w14:paraId="4908AC6F"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79731626" w14:textId="77777777" w:rsidTr="00875173">
        <w:trPr>
          <w:trHeight w:val="230"/>
        </w:trPr>
        <w:tc>
          <w:tcPr>
            <w:tcW w:w="1473" w:type="dxa"/>
          </w:tcPr>
          <w:p w14:paraId="69DC3F54" w14:textId="77777777" w:rsidR="00875173" w:rsidRPr="00875173" w:rsidRDefault="00875173" w:rsidP="00875173">
            <w:pPr>
              <w:spacing w:line="210" w:lineRule="exact"/>
              <w:ind w:left="87" w:right="77"/>
              <w:jc w:val="center"/>
              <w:rPr>
                <w:sz w:val="20"/>
                <w:lang w:val="en-US" w:eastAsia="en-US" w:bidi="ar-SA"/>
              </w:rPr>
            </w:pPr>
            <w:r w:rsidRPr="00875173">
              <w:rPr>
                <w:sz w:val="20"/>
                <w:lang w:val="en-US" w:eastAsia="en-US" w:bidi="ar-SA"/>
              </w:rPr>
              <w:t>Cm-248</w:t>
            </w:r>
          </w:p>
        </w:tc>
        <w:tc>
          <w:tcPr>
            <w:tcW w:w="2268" w:type="dxa"/>
          </w:tcPr>
          <w:p w14:paraId="41767BAB"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3C5F7562" w14:textId="77777777" w:rsidTr="00875173">
        <w:trPr>
          <w:trHeight w:val="230"/>
        </w:trPr>
        <w:tc>
          <w:tcPr>
            <w:tcW w:w="1473" w:type="dxa"/>
          </w:tcPr>
          <w:p w14:paraId="4F25B780"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Bk-249</w:t>
            </w:r>
          </w:p>
        </w:tc>
        <w:tc>
          <w:tcPr>
            <w:tcW w:w="2268" w:type="dxa"/>
          </w:tcPr>
          <w:p w14:paraId="74FD818A"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1EFD2CA7" w14:textId="77777777" w:rsidTr="00875173">
        <w:trPr>
          <w:trHeight w:val="230"/>
        </w:trPr>
        <w:tc>
          <w:tcPr>
            <w:tcW w:w="1473" w:type="dxa"/>
          </w:tcPr>
          <w:p w14:paraId="3526F9F5"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Cf-246</w:t>
            </w:r>
          </w:p>
        </w:tc>
        <w:tc>
          <w:tcPr>
            <w:tcW w:w="2268" w:type="dxa"/>
          </w:tcPr>
          <w:p w14:paraId="334FFF2D"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1 000</w:t>
            </w:r>
          </w:p>
        </w:tc>
      </w:tr>
      <w:tr w:rsidR="00875173" w:rsidRPr="00875173" w14:paraId="50181C46" w14:textId="77777777" w:rsidTr="00875173">
        <w:trPr>
          <w:trHeight w:val="230"/>
        </w:trPr>
        <w:tc>
          <w:tcPr>
            <w:tcW w:w="1473" w:type="dxa"/>
          </w:tcPr>
          <w:p w14:paraId="71A6CB32"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Cf-248</w:t>
            </w:r>
          </w:p>
        </w:tc>
        <w:tc>
          <w:tcPr>
            <w:tcW w:w="2268" w:type="dxa"/>
          </w:tcPr>
          <w:p w14:paraId="26CE36C6"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3027822C" w14:textId="77777777" w:rsidTr="00875173">
        <w:trPr>
          <w:trHeight w:val="230"/>
        </w:trPr>
        <w:tc>
          <w:tcPr>
            <w:tcW w:w="1473" w:type="dxa"/>
          </w:tcPr>
          <w:p w14:paraId="48019B2C"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Cf-249</w:t>
            </w:r>
          </w:p>
        </w:tc>
        <w:tc>
          <w:tcPr>
            <w:tcW w:w="2268" w:type="dxa"/>
          </w:tcPr>
          <w:p w14:paraId="00AAB67D"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1A35C33A" w14:textId="77777777" w:rsidTr="00875173">
        <w:trPr>
          <w:trHeight w:val="230"/>
        </w:trPr>
        <w:tc>
          <w:tcPr>
            <w:tcW w:w="1473" w:type="dxa"/>
          </w:tcPr>
          <w:p w14:paraId="76B9A4A1"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Cf-250</w:t>
            </w:r>
          </w:p>
        </w:tc>
        <w:tc>
          <w:tcPr>
            <w:tcW w:w="2268" w:type="dxa"/>
          </w:tcPr>
          <w:p w14:paraId="4AEDA73E"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12972F92" w14:textId="77777777" w:rsidTr="00875173">
        <w:trPr>
          <w:trHeight w:val="230"/>
        </w:trPr>
        <w:tc>
          <w:tcPr>
            <w:tcW w:w="1473" w:type="dxa"/>
          </w:tcPr>
          <w:p w14:paraId="1B8F4969"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Cf-251</w:t>
            </w:r>
          </w:p>
        </w:tc>
        <w:tc>
          <w:tcPr>
            <w:tcW w:w="2268" w:type="dxa"/>
          </w:tcPr>
          <w:p w14:paraId="6300039B"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67BF3F4E" w14:textId="77777777" w:rsidTr="00875173">
        <w:trPr>
          <w:trHeight w:val="230"/>
        </w:trPr>
        <w:tc>
          <w:tcPr>
            <w:tcW w:w="1473" w:type="dxa"/>
          </w:tcPr>
          <w:p w14:paraId="4D08BAD9"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Cf-252</w:t>
            </w:r>
          </w:p>
        </w:tc>
        <w:tc>
          <w:tcPr>
            <w:tcW w:w="2268" w:type="dxa"/>
          </w:tcPr>
          <w:p w14:paraId="62F4E342"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602B6811" w14:textId="77777777" w:rsidTr="00875173">
        <w:trPr>
          <w:trHeight w:val="230"/>
        </w:trPr>
        <w:tc>
          <w:tcPr>
            <w:tcW w:w="1473" w:type="dxa"/>
          </w:tcPr>
          <w:p w14:paraId="2EEC757E"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Cf-253</w:t>
            </w:r>
          </w:p>
        </w:tc>
        <w:tc>
          <w:tcPr>
            <w:tcW w:w="2268" w:type="dxa"/>
          </w:tcPr>
          <w:p w14:paraId="40643AAA"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7457166D" w14:textId="77777777" w:rsidTr="00875173">
        <w:trPr>
          <w:trHeight w:val="230"/>
        </w:trPr>
        <w:tc>
          <w:tcPr>
            <w:tcW w:w="1473" w:type="dxa"/>
          </w:tcPr>
          <w:p w14:paraId="7C444BFC"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Cf-254</w:t>
            </w:r>
          </w:p>
        </w:tc>
        <w:tc>
          <w:tcPr>
            <w:tcW w:w="2268" w:type="dxa"/>
          </w:tcPr>
          <w:p w14:paraId="6323ED65" w14:textId="77777777" w:rsidR="00875173" w:rsidRPr="00875173" w:rsidRDefault="00875173" w:rsidP="00875173">
            <w:pPr>
              <w:spacing w:line="210" w:lineRule="exact"/>
              <w:ind w:left="7"/>
              <w:jc w:val="center"/>
              <w:rPr>
                <w:sz w:val="20"/>
                <w:lang w:val="en-US" w:eastAsia="en-US" w:bidi="ar-SA"/>
              </w:rPr>
            </w:pPr>
            <w:r w:rsidRPr="00875173">
              <w:rPr>
                <w:sz w:val="20"/>
                <w:lang w:val="en-US" w:eastAsia="en-US" w:bidi="ar-SA"/>
              </w:rPr>
              <w:t>1</w:t>
            </w:r>
          </w:p>
        </w:tc>
      </w:tr>
      <w:tr w:rsidR="00875173" w:rsidRPr="00875173" w14:paraId="6B64696E" w14:textId="77777777" w:rsidTr="00875173">
        <w:trPr>
          <w:trHeight w:val="230"/>
        </w:trPr>
        <w:tc>
          <w:tcPr>
            <w:tcW w:w="1473" w:type="dxa"/>
          </w:tcPr>
          <w:p w14:paraId="4C045287"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Es-253</w:t>
            </w:r>
          </w:p>
        </w:tc>
        <w:tc>
          <w:tcPr>
            <w:tcW w:w="2268" w:type="dxa"/>
          </w:tcPr>
          <w:p w14:paraId="5CDED37E"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r w:rsidR="00875173" w:rsidRPr="00875173" w14:paraId="2BB832FE" w14:textId="77777777" w:rsidTr="00875173">
        <w:trPr>
          <w:trHeight w:val="230"/>
        </w:trPr>
        <w:tc>
          <w:tcPr>
            <w:tcW w:w="1473" w:type="dxa"/>
          </w:tcPr>
          <w:p w14:paraId="062D86F1"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Es-254*</w:t>
            </w:r>
          </w:p>
        </w:tc>
        <w:tc>
          <w:tcPr>
            <w:tcW w:w="2268" w:type="dxa"/>
          </w:tcPr>
          <w:p w14:paraId="1B9E8745"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0.1</w:t>
            </w:r>
          </w:p>
        </w:tc>
      </w:tr>
      <w:tr w:rsidR="00875173" w:rsidRPr="00875173" w14:paraId="57525F00" w14:textId="77777777" w:rsidTr="00875173">
        <w:trPr>
          <w:trHeight w:val="230"/>
        </w:trPr>
        <w:tc>
          <w:tcPr>
            <w:tcW w:w="1473" w:type="dxa"/>
          </w:tcPr>
          <w:p w14:paraId="5488F458" w14:textId="77777777" w:rsidR="00875173" w:rsidRPr="00875173" w:rsidRDefault="00875173" w:rsidP="00875173">
            <w:pPr>
              <w:spacing w:line="210" w:lineRule="exact"/>
              <w:ind w:left="87" w:right="78"/>
              <w:jc w:val="center"/>
              <w:rPr>
                <w:sz w:val="20"/>
                <w:lang w:val="en-US" w:eastAsia="en-US" w:bidi="ar-SA"/>
              </w:rPr>
            </w:pPr>
            <w:r w:rsidRPr="00875173">
              <w:rPr>
                <w:sz w:val="20"/>
                <w:lang w:val="en-US" w:eastAsia="en-US" w:bidi="ar-SA"/>
              </w:rPr>
              <w:t>Es-254 m*</w:t>
            </w:r>
          </w:p>
        </w:tc>
        <w:tc>
          <w:tcPr>
            <w:tcW w:w="2268" w:type="dxa"/>
          </w:tcPr>
          <w:p w14:paraId="2512A50B" w14:textId="77777777" w:rsidR="00875173" w:rsidRPr="00875173" w:rsidRDefault="00875173" w:rsidP="00875173">
            <w:pPr>
              <w:spacing w:line="210" w:lineRule="exact"/>
              <w:ind w:left="357" w:right="348"/>
              <w:jc w:val="center"/>
              <w:rPr>
                <w:sz w:val="20"/>
                <w:lang w:val="en-US" w:eastAsia="en-US" w:bidi="ar-SA"/>
              </w:rPr>
            </w:pPr>
            <w:r w:rsidRPr="00875173">
              <w:rPr>
                <w:sz w:val="20"/>
                <w:lang w:val="en-US" w:eastAsia="en-US" w:bidi="ar-SA"/>
              </w:rPr>
              <w:t>10</w:t>
            </w:r>
          </w:p>
        </w:tc>
      </w:tr>
      <w:tr w:rsidR="00875173" w:rsidRPr="00875173" w14:paraId="6A600F85" w14:textId="77777777" w:rsidTr="00875173">
        <w:trPr>
          <w:trHeight w:val="230"/>
        </w:trPr>
        <w:tc>
          <w:tcPr>
            <w:tcW w:w="1473" w:type="dxa"/>
          </w:tcPr>
          <w:p w14:paraId="0E137232"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Fm-254</w:t>
            </w:r>
          </w:p>
        </w:tc>
        <w:tc>
          <w:tcPr>
            <w:tcW w:w="2268" w:type="dxa"/>
          </w:tcPr>
          <w:p w14:paraId="1B10B0EC"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10 000</w:t>
            </w:r>
          </w:p>
        </w:tc>
      </w:tr>
      <w:tr w:rsidR="00875173" w:rsidRPr="00875173" w14:paraId="68714862" w14:textId="77777777" w:rsidTr="00875173">
        <w:trPr>
          <w:trHeight w:val="230"/>
        </w:trPr>
        <w:tc>
          <w:tcPr>
            <w:tcW w:w="1473" w:type="dxa"/>
          </w:tcPr>
          <w:p w14:paraId="02404D98" w14:textId="77777777" w:rsidR="00875173" w:rsidRPr="00875173" w:rsidRDefault="00875173" w:rsidP="00875173">
            <w:pPr>
              <w:spacing w:line="210" w:lineRule="exact"/>
              <w:ind w:left="87" w:right="79"/>
              <w:jc w:val="center"/>
              <w:rPr>
                <w:sz w:val="20"/>
                <w:lang w:val="en-US" w:eastAsia="en-US" w:bidi="ar-SA"/>
              </w:rPr>
            </w:pPr>
            <w:r w:rsidRPr="00875173">
              <w:rPr>
                <w:sz w:val="20"/>
                <w:lang w:val="en-US" w:eastAsia="en-US" w:bidi="ar-SA"/>
              </w:rPr>
              <w:t>Fm-255</w:t>
            </w:r>
          </w:p>
        </w:tc>
        <w:tc>
          <w:tcPr>
            <w:tcW w:w="2268" w:type="dxa"/>
          </w:tcPr>
          <w:p w14:paraId="77ED5F63" w14:textId="77777777" w:rsidR="00875173" w:rsidRPr="00875173" w:rsidRDefault="00875173" w:rsidP="00875173">
            <w:pPr>
              <w:spacing w:line="210" w:lineRule="exact"/>
              <w:ind w:left="358" w:right="348"/>
              <w:jc w:val="center"/>
              <w:rPr>
                <w:sz w:val="20"/>
                <w:lang w:val="en-US" w:eastAsia="en-US" w:bidi="ar-SA"/>
              </w:rPr>
            </w:pPr>
            <w:r w:rsidRPr="00875173">
              <w:rPr>
                <w:sz w:val="20"/>
                <w:lang w:val="en-US" w:eastAsia="en-US" w:bidi="ar-SA"/>
              </w:rPr>
              <w:t>100</w:t>
            </w:r>
          </w:p>
        </w:tc>
      </w:tr>
    </w:tbl>
    <w:p w14:paraId="5CF2CC43" w14:textId="77777777" w:rsidR="00875173" w:rsidRPr="00875173" w:rsidRDefault="00875173" w:rsidP="00875173">
      <w:pPr>
        <w:spacing w:before="8"/>
        <w:rPr>
          <w:b/>
          <w:sz w:val="23"/>
          <w:lang w:val="en-US" w:eastAsia="en-US" w:bidi="ar-SA"/>
        </w:rPr>
      </w:pPr>
    </w:p>
    <w:p w14:paraId="69931F6C" w14:textId="77777777" w:rsidR="00875173" w:rsidRPr="009815F7" w:rsidRDefault="00875173" w:rsidP="00875173">
      <w:pPr>
        <w:spacing w:before="92"/>
        <w:ind w:left="234"/>
        <w:rPr>
          <w:rFonts w:ascii="Times New Roman" w:hAnsi="Times New Roman" w:cs="Times New Roman"/>
          <w:lang w:val="en-US" w:eastAsia="en-US" w:bidi="ar-SA"/>
        </w:rPr>
      </w:pPr>
      <w:r w:rsidRPr="009815F7">
        <w:rPr>
          <w:rFonts w:ascii="Times New Roman" w:hAnsi="Times New Roman" w:cs="Times New Roman"/>
          <w:lang w:val="en-US" w:eastAsia="en-US" w:bidi="ar-SA"/>
        </w:rPr>
        <w:t>The values in the table are given for individual radionuclides; where applicable, * marks short-lived radionuclides in secular equilibrium with the parent nuclide.</w:t>
      </w:r>
    </w:p>
    <w:p w14:paraId="4C296074" w14:textId="77777777" w:rsidR="00875173" w:rsidRPr="00875173" w:rsidRDefault="00875173" w:rsidP="00875173">
      <w:pPr>
        <w:rPr>
          <w:rFonts w:ascii="Times New Roman"/>
          <w:sz w:val="20"/>
          <w:lang w:val="en-US" w:eastAsia="en-US" w:bidi="ar-SA"/>
        </w:rPr>
      </w:pPr>
    </w:p>
    <w:p w14:paraId="6A662365" w14:textId="77777777" w:rsidR="00875173" w:rsidRPr="00875173" w:rsidRDefault="00875173" w:rsidP="00875173">
      <w:pPr>
        <w:rPr>
          <w:rFonts w:ascii="Times New Roman"/>
          <w:sz w:val="20"/>
          <w:lang w:val="en-US" w:eastAsia="en-US" w:bidi="ar-SA"/>
        </w:rPr>
      </w:pPr>
    </w:p>
    <w:p w14:paraId="6B68D10D" w14:textId="77777777" w:rsidR="00875173" w:rsidRPr="00875173" w:rsidRDefault="00875173" w:rsidP="00875173">
      <w:pPr>
        <w:rPr>
          <w:rFonts w:ascii="Times New Roman"/>
          <w:sz w:val="20"/>
          <w:lang w:val="en-US" w:eastAsia="en-US" w:bidi="ar-SA"/>
        </w:rPr>
      </w:pPr>
    </w:p>
    <w:p w14:paraId="2F28C720" w14:textId="77777777" w:rsidR="00875173" w:rsidRPr="00875173" w:rsidRDefault="00875173" w:rsidP="00875173">
      <w:pPr>
        <w:rPr>
          <w:rFonts w:ascii="Times New Roman"/>
          <w:sz w:val="20"/>
          <w:lang w:val="en-US" w:eastAsia="en-US" w:bidi="ar-SA"/>
        </w:rPr>
      </w:pPr>
    </w:p>
    <w:p w14:paraId="4A6BE393" w14:textId="77777777" w:rsidR="00875173" w:rsidRPr="00875173" w:rsidRDefault="00875173" w:rsidP="00875173">
      <w:pPr>
        <w:rPr>
          <w:rFonts w:ascii="Times New Roman"/>
          <w:sz w:val="20"/>
          <w:lang w:val="en-US" w:eastAsia="en-US" w:bidi="ar-SA"/>
        </w:rPr>
      </w:pPr>
    </w:p>
    <w:p w14:paraId="28066D26" w14:textId="77777777" w:rsidR="00875173" w:rsidRPr="00875173" w:rsidRDefault="00875173" w:rsidP="00875173">
      <w:pPr>
        <w:rPr>
          <w:rFonts w:ascii="Times New Roman"/>
          <w:sz w:val="20"/>
          <w:lang w:val="en-US" w:eastAsia="en-US" w:bidi="ar-SA"/>
        </w:rPr>
      </w:pPr>
    </w:p>
    <w:p w14:paraId="1996101E" w14:textId="77777777" w:rsidR="00875173" w:rsidRPr="00875173" w:rsidRDefault="00875173" w:rsidP="00875173">
      <w:pPr>
        <w:rPr>
          <w:rFonts w:ascii="Times New Roman"/>
          <w:sz w:val="20"/>
          <w:lang w:val="en-US" w:eastAsia="en-US" w:bidi="ar-SA"/>
        </w:rPr>
      </w:pPr>
    </w:p>
    <w:p w14:paraId="2CF5030D" w14:textId="77777777" w:rsidR="00875173" w:rsidRPr="00875173" w:rsidRDefault="00875173" w:rsidP="00875173">
      <w:pPr>
        <w:rPr>
          <w:rFonts w:ascii="Times New Roman"/>
          <w:sz w:val="20"/>
          <w:lang w:val="en-US" w:eastAsia="en-US" w:bidi="ar-SA"/>
        </w:rPr>
      </w:pPr>
    </w:p>
    <w:p w14:paraId="4E82CD62" w14:textId="77777777" w:rsidR="00875173" w:rsidRPr="00875173" w:rsidRDefault="00875173" w:rsidP="00875173">
      <w:pPr>
        <w:rPr>
          <w:rFonts w:ascii="Times New Roman"/>
          <w:sz w:val="20"/>
          <w:lang w:val="en-US" w:eastAsia="en-US" w:bidi="ar-SA"/>
        </w:rPr>
      </w:pPr>
    </w:p>
    <w:p w14:paraId="0B0E0345" w14:textId="77777777" w:rsidR="00875173" w:rsidRPr="00875173" w:rsidRDefault="00875173" w:rsidP="00875173">
      <w:pPr>
        <w:rPr>
          <w:rFonts w:ascii="Times New Roman"/>
          <w:sz w:val="20"/>
          <w:lang w:val="en-US" w:eastAsia="en-US" w:bidi="ar-SA"/>
        </w:rPr>
      </w:pPr>
    </w:p>
    <w:p w14:paraId="33A0194D" w14:textId="77777777" w:rsidR="00875173" w:rsidRPr="00875173" w:rsidRDefault="00875173" w:rsidP="00875173">
      <w:pPr>
        <w:rPr>
          <w:rFonts w:ascii="Times New Roman"/>
          <w:sz w:val="20"/>
          <w:lang w:val="en-US" w:eastAsia="en-US" w:bidi="ar-SA"/>
        </w:rPr>
      </w:pPr>
    </w:p>
    <w:p w14:paraId="1FF77165" w14:textId="77777777" w:rsidR="00875173" w:rsidRPr="00875173" w:rsidRDefault="00875173" w:rsidP="00875173">
      <w:pPr>
        <w:rPr>
          <w:rFonts w:ascii="Times New Roman"/>
          <w:sz w:val="20"/>
          <w:lang w:val="en-US" w:eastAsia="en-US" w:bidi="ar-SA"/>
        </w:rPr>
      </w:pPr>
    </w:p>
    <w:p w14:paraId="72C60209" w14:textId="77777777" w:rsidR="00875173" w:rsidRPr="00875173" w:rsidRDefault="00875173" w:rsidP="00875173">
      <w:pPr>
        <w:rPr>
          <w:rFonts w:ascii="Times New Roman"/>
          <w:sz w:val="20"/>
          <w:lang w:val="en-US" w:eastAsia="en-US" w:bidi="ar-SA"/>
        </w:rPr>
      </w:pPr>
    </w:p>
    <w:p w14:paraId="31490503" w14:textId="77777777" w:rsidR="00875173" w:rsidRPr="00875173" w:rsidRDefault="00875173" w:rsidP="00875173">
      <w:pPr>
        <w:rPr>
          <w:rFonts w:ascii="Times New Roman"/>
          <w:sz w:val="20"/>
          <w:lang w:val="en-US" w:eastAsia="en-US" w:bidi="ar-SA"/>
        </w:rPr>
      </w:pPr>
    </w:p>
    <w:p w14:paraId="595213BD" w14:textId="77777777" w:rsidR="00875173" w:rsidRPr="00875173" w:rsidRDefault="00875173" w:rsidP="00875173">
      <w:pPr>
        <w:rPr>
          <w:rFonts w:ascii="Times New Roman"/>
          <w:sz w:val="20"/>
          <w:lang w:val="en-US" w:eastAsia="en-US" w:bidi="ar-SA"/>
        </w:rPr>
      </w:pPr>
    </w:p>
    <w:p w14:paraId="3CCC16B9" w14:textId="77777777" w:rsidR="00875173" w:rsidRPr="00875173" w:rsidRDefault="00875173" w:rsidP="00875173">
      <w:pPr>
        <w:rPr>
          <w:rFonts w:ascii="Times New Roman"/>
          <w:sz w:val="20"/>
          <w:lang w:val="en-US" w:eastAsia="en-US" w:bidi="ar-SA"/>
        </w:rPr>
      </w:pPr>
    </w:p>
    <w:p w14:paraId="7C90819C" w14:textId="77777777" w:rsidR="00875173" w:rsidRPr="00875173" w:rsidRDefault="00875173" w:rsidP="00875173">
      <w:pPr>
        <w:rPr>
          <w:rFonts w:ascii="Times New Roman"/>
          <w:sz w:val="20"/>
          <w:lang w:val="en-US" w:eastAsia="en-US" w:bidi="ar-SA"/>
        </w:rPr>
      </w:pPr>
    </w:p>
    <w:p w14:paraId="4EC925AC" w14:textId="77777777" w:rsidR="00875173" w:rsidRPr="00875173" w:rsidRDefault="00875173" w:rsidP="00875173">
      <w:pPr>
        <w:rPr>
          <w:rFonts w:ascii="Times New Roman"/>
          <w:sz w:val="20"/>
          <w:lang w:val="en-US" w:eastAsia="en-US" w:bidi="ar-SA"/>
        </w:rPr>
      </w:pPr>
    </w:p>
    <w:p w14:paraId="15B715D2" w14:textId="77777777" w:rsidR="00875173" w:rsidRPr="00875173" w:rsidRDefault="00875173" w:rsidP="00875173">
      <w:pPr>
        <w:rPr>
          <w:rFonts w:ascii="Times New Roman"/>
          <w:sz w:val="20"/>
          <w:lang w:val="en-US" w:eastAsia="en-US" w:bidi="ar-SA"/>
        </w:rPr>
      </w:pPr>
    </w:p>
    <w:p w14:paraId="2BCCE711" w14:textId="77777777" w:rsidR="00875173" w:rsidRPr="00875173" w:rsidRDefault="00875173" w:rsidP="00875173">
      <w:pPr>
        <w:spacing w:line="252" w:lineRule="auto"/>
        <w:rPr>
          <w:sz w:val="16"/>
          <w:lang w:val="en-US" w:eastAsia="en-US" w:bidi="ar-SA"/>
        </w:rPr>
        <w:sectPr w:rsidR="00875173" w:rsidRPr="00875173">
          <w:pgSz w:w="11910" w:h="16840"/>
          <w:pgMar w:top="1120" w:right="520" w:bottom="700" w:left="900" w:header="0" w:footer="512" w:gutter="0"/>
          <w:cols w:space="720"/>
        </w:sectPr>
      </w:pPr>
    </w:p>
    <w:p w14:paraId="6EC93F7B" w14:textId="77777777" w:rsidR="00875173" w:rsidRPr="009815F7" w:rsidRDefault="00875173" w:rsidP="00875173">
      <w:pPr>
        <w:spacing w:before="72"/>
        <w:ind w:left="234" w:right="615"/>
        <w:jc w:val="both"/>
        <w:rPr>
          <w:rFonts w:ascii="Times New Roman" w:hAnsi="Times New Roman" w:cs="Times New Roman"/>
          <w:sz w:val="24"/>
          <w:lang w:val="en-US" w:eastAsia="en-US" w:bidi="ar-SA"/>
        </w:rPr>
      </w:pPr>
      <w:r w:rsidRPr="009815F7">
        <w:rPr>
          <w:rFonts w:ascii="Times New Roman" w:hAnsi="Times New Roman" w:cs="Times New Roman"/>
          <w:lang w:val="en-US" w:eastAsia="en-US" w:bidi="ar-SA"/>
        </w:rPr>
        <w:t>*Parent radionuclides, and their progeny whose dose contributions are taken into account in the dose calculation (thus requiring only the exemption level of the parent radionuclide to be considered), are listed in the following table</w:t>
      </w:r>
      <w:r w:rsidRPr="009815F7">
        <w:rPr>
          <w:rFonts w:ascii="Times New Roman" w:hAnsi="Times New Roman" w:cs="Times New Roman"/>
          <w:sz w:val="24"/>
          <w:lang w:val="en-US" w:eastAsia="en-US" w:bidi="ar-SA"/>
        </w:rPr>
        <w:t>:</w:t>
      </w:r>
    </w:p>
    <w:p w14:paraId="39953663" w14:textId="77777777" w:rsidR="00875173" w:rsidRPr="00875173" w:rsidRDefault="00875173" w:rsidP="00875173">
      <w:pPr>
        <w:rPr>
          <w:rFonts w:ascii="Times New Roman"/>
          <w:sz w:val="20"/>
          <w:lang w:val="en-US" w:eastAsia="en-US" w:bidi="ar-SA"/>
        </w:rPr>
      </w:pPr>
    </w:p>
    <w:p w14:paraId="2C54529A" w14:textId="77777777" w:rsidR="00875173" w:rsidRPr="00875173" w:rsidRDefault="00875173" w:rsidP="00875173">
      <w:pPr>
        <w:rPr>
          <w:rFonts w:ascii="Times New Roman"/>
          <w:sz w:val="23"/>
          <w:lang w:val="en-US" w:eastAsia="en-US" w:bidi="ar-SA"/>
        </w:rPr>
      </w:pPr>
    </w:p>
    <w:tbl>
      <w:tblPr>
        <w:tblStyle w:val="TableNormal1"/>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7"/>
        <w:gridCol w:w="2977"/>
      </w:tblGrid>
      <w:tr w:rsidR="00875173" w:rsidRPr="00875173" w14:paraId="2C79BD9A" w14:textId="77777777" w:rsidTr="00875173">
        <w:trPr>
          <w:trHeight w:val="460"/>
        </w:trPr>
        <w:tc>
          <w:tcPr>
            <w:tcW w:w="1407" w:type="dxa"/>
          </w:tcPr>
          <w:p w14:paraId="39F1A13B" w14:textId="77777777" w:rsidR="00875173" w:rsidRPr="00875173" w:rsidRDefault="00875173" w:rsidP="00875173">
            <w:pPr>
              <w:spacing w:before="3" w:line="230" w:lineRule="exact"/>
              <w:ind w:left="107" w:right="80"/>
              <w:rPr>
                <w:b/>
                <w:sz w:val="20"/>
                <w:lang w:val="en-US" w:eastAsia="en-US" w:bidi="ar-SA"/>
              </w:rPr>
            </w:pPr>
            <w:r w:rsidRPr="00875173">
              <w:rPr>
                <w:b/>
                <w:sz w:val="20"/>
                <w:lang w:val="en-US" w:eastAsia="en-US" w:bidi="ar-SA"/>
              </w:rPr>
              <w:t>Parent radionuclide</w:t>
            </w:r>
          </w:p>
        </w:tc>
        <w:tc>
          <w:tcPr>
            <w:tcW w:w="2977" w:type="dxa"/>
          </w:tcPr>
          <w:p w14:paraId="05C3329F" w14:textId="77777777" w:rsidR="00875173" w:rsidRPr="00875173" w:rsidRDefault="00875173" w:rsidP="00875173">
            <w:pPr>
              <w:spacing w:line="229" w:lineRule="exact"/>
              <w:ind w:left="107"/>
              <w:rPr>
                <w:b/>
                <w:sz w:val="20"/>
                <w:lang w:val="en-US" w:eastAsia="en-US" w:bidi="ar-SA"/>
              </w:rPr>
            </w:pPr>
            <w:r w:rsidRPr="00875173">
              <w:rPr>
                <w:b/>
                <w:sz w:val="20"/>
                <w:lang w:val="en-US" w:eastAsia="en-US" w:bidi="ar-SA"/>
              </w:rPr>
              <w:t>Progeny</w:t>
            </w:r>
          </w:p>
        </w:tc>
      </w:tr>
      <w:tr w:rsidR="00875173" w:rsidRPr="00875173" w14:paraId="587C0B3F" w14:textId="77777777" w:rsidTr="00875173">
        <w:trPr>
          <w:trHeight w:val="228"/>
        </w:trPr>
        <w:tc>
          <w:tcPr>
            <w:tcW w:w="1407" w:type="dxa"/>
          </w:tcPr>
          <w:p w14:paraId="556B8D7E" w14:textId="77777777" w:rsidR="00875173" w:rsidRPr="00875173" w:rsidRDefault="00875173" w:rsidP="00875173">
            <w:pPr>
              <w:spacing w:line="208" w:lineRule="exact"/>
              <w:ind w:left="107"/>
              <w:rPr>
                <w:sz w:val="20"/>
                <w:lang w:val="en-US" w:eastAsia="en-US" w:bidi="ar-SA"/>
              </w:rPr>
            </w:pPr>
            <w:r w:rsidRPr="00875173">
              <w:rPr>
                <w:sz w:val="20"/>
                <w:lang w:val="en-US" w:eastAsia="en-US" w:bidi="ar-SA"/>
              </w:rPr>
              <w:t>Fe-52</w:t>
            </w:r>
          </w:p>
        </w:tc>
        <w:tc>
          <w:tcPr>
            <w:tcW w:w="2977" w:type="dxa"/>
          </w:tcPr>
          <w:p w14:paraId="1A1FFEBB" w14:textId="77777777" w:rsidR="00875173" w:rsidRPr="00875173" w:rsidRDefault="00875173" w:rsidP="00875173">
            <w:pPr>
              <w:spacing w:line="208" w:lineRule="exact"/>
              <w:ind w:left="107"/>
              <w:rPr>
                <w:sz w:val="20"/>
                <w:lang w:val="en-US" w:eastAsia="en-US" w:bidi="ar-SA"/>
              </w:rPr>
            </w:pPr>
            <w:r w:rsidRPr="00875173">
              <w:rPr>
                <w:sz w:val="20"/>
                <w:lang w:val="en-US" w:eastAsia="en-US" w:bidi="ar-SA"/>
              </w:rPr>
              <w:t>Mn-52 m</w:t>
            </w:r>
          </w:p>
        </w:tc>
      </w:tr>
      <w:tr w:rsidR="00875173" w:rsidRPr="00875173" w14:paraId="68C7C0B0" w14:textId="77777777" w:rsidTr="00875173">
        <w:trPr>
          <w:trHeight w:val="230"/>
        </w:trPr>
        <w:tc>
          <w:tcPr>
            <w:tcW w:w="1407" w:type="dxa"/>
          </w:tcPr>
          <w:p w14:paraId="29C85C62"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Zn-69 m</w:t>
            </w:r>
          </w:p>
        </w:tc>
        <w:tc>
          <w:tcPr>
            <w:tcW w:w="2977" w:type="dxa"/>
          </w:tcPr>
          <w:p w14:paraId="068CF60B"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Zn-69</w:t>
            </w:r>
          </w:p>
        </w:tc>
      </w:tr>
      <w:tr w:rsidR="00875173" w:rsidRPr="00875173" w14:paraId="63CFE1E7" w14:textId="77777777" w:rsidTr="00875173">
        <w:trPr>
          <w:trHeight w:val="230"/>
        </w:trPr>
        <w:tc>
          <w:tcPr>
            <w:tcW w:w="1407" w:type="dxa"/>
          </w:tcPr>
          <w:p w14:paraId="5237FEB9"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Sr-90</w:t>
            </w:r>
          </w:p>
        </w:tc>
        <w:tc>
          <w:tcPr>
            <w:tcW w:w="2977" w:type="dxa"/>
          </w:tcPr>
          <w:p w14:paraId="4933D06E"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Y-90</w:t>
            </w:r>
          </w:p>
        </w:tc>
      </w:tr>
      <w:tr w:rsidR="00875173" w:rsidRPr="00875173" w14:paraId="0D3B9610" w14:textId="77777777" w:rsidTr="00875173">
        <w:trPr>
          <w:trHeight w:val="230"/>
        </w:trPr>
        <w:tc>
          <w:tcPr>
            <w:tcW w:w="1407" w:type="dxa"/>
          </w:tcPr>
          <w:p w14:paraId="391A41DF"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Sr-91</w:t>
            </w:r>
          </w:p>
        </w:tc>
        <w:tc>
          <w:tcPr>
            <w:tcW w:w="2977" w:type="dxa"/>
          </w:tcPr>
          <w:p w14:paraId="3F5DD184"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Y-91 m</w:t>
            </w:r>
          </w:p>
        </w:tc>
      </w:tr>
      <w:tr w:rsidR="00875173" w:rsidRPr="00875173" w14:paraId="1521013C" w14:textId="77777777" w:rsidTr="00875173">
        <w:trPr>
          <w:trHeight w:val="230"/>
        </w:trPr>
        <w:tc>
          <w:tcPr>
            <w:tcW w:w="1407" w:type="dxa"/>
          </w:tcPr>
          <w:p w14:paraId="41F8A6E0"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Zr-95</w:t>
            </w:r>
          </w:p>
        </w:tc>
        <w:tc>
          <w:tcPr>
            <w:tcW w:w="2977" w:type="dxa"/>
          </w:tcPr>
          <w:p w14:paraId="7B26A8A7"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Nb-95</w:t>
            </w:r>
          </w:p>
        </w:tc>
      </w:tr>
      <w:tr w:rsidR="00875173" w:rsidRPr="00875173" w14:paraId="5F4322F1" w14:textId="77777777" w:rsidTr="00875173">
        <w:trPr>
          <w:trHeight w:val="230"/>
        </w:trPr>
        <w:tc>
          <w:tcPr>
            <w:tcW w:w="1407" w:type="dxa"/>
          </w:tcPr>
          <w:p w14:paraId="2E392A4C"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Zr-97</w:t>
            </w:r>
          </w:p>
        </w:tc>
        <w:tc>
          <w:tcPr>
            <w:tcW w:w="2977" w:type="dxa"/>
          </w:tcPr>
          <w:p w14:paraId="621874BB"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Nb-97 m, Nb-97</w:t>
            </w:r>
          </w:p>
        </w:tc>
      </w:tr>
      <w:tr w:rsidR="00875173" w:rsidRPr="00875173" w14:paraId="4DA352D1" w14:textId="77777777" w:rsidTr="00875173">
        <w:trPr>
          <w:trHeight w:val="230"/>
        </w:trPr>
        <w:tc>
          <w:tcPr>
            <w:tcW w:w="1407" w:type="dxa"/>
          </w:tcPr>
          <w:p w14:paraId="2DA05ECE"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Nb-97</w:t>
            </w:r>
          </w:p>
        </w:tc>
        <w:tc>
          <w:tcPr>
            <w:tcW w:w="2977" w:type="dxa"/>
          </w:tcPr>
          <w:p w14:paraId="7C61C3D9"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Nb-97 m</w:t>
            </w:r>
          </w:p>
        </w:tc>
      </w:tr>
      <w:tr w:rsidR="00875173" w:rsidRPr="00875173" w14:paraId="2C0586D6" w14:textId="77777777" w:rsidTr="00875173">
        <w:trPr>
          <w:trHeight w:val="230"/>
        </w:trPr>
        <w:tc>
          <w:tcPr>
            <w:tcW w:w="1407" w:type="dxa"/>
          </w:tcPr>
          <w:p w14:paraId="0DAD06DA"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Mo-99</w:t>
            </w:r>
          </w:p>
        </w:tc>
        <w:tc>
          <w:tcPr>
            <w:tcW w:w="2977" w:type="dxa"/>
          </w:tcPr>
          <w:p w14:paraId="41EC9464"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Tc-99 m</w:t>
            </w:r>
          </w:p>
        </w:tc>
      </w:tr>
      <w:tr w:rsidR="00875173" w:rsidRPr="00875173" w14:paraId="55430233" w14:textId="77777777" w:rsidTr="00875173">
        <w:trPr>
          <w:trHeight w:val="230"/>
        </w:trPr>
        <w:tc>
          <w:tcPr>
            <w:tcW w:w="1407" w:type="dxa"/>
          </w:tcPr>
          <w:p w14:paraId="6B1296A8"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Mo-101</w:t>
            </w:r>
          </w:p>
        </w:tc>
        <w:tc>
          <w:tcPr>
            <w:tcW w:w="2977" w:type="dxa"/>
          </w:tcPr>
          <w:p w14:paraId="432A9FD8"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Tc-101</w:t>
            </w:r>
          </w:p>
        </w:tc>
      </w:tr>
      <w:tr w:rsidR="00875173" w:rsidRPr="00875173" w14:paraId="5A5BAECC" w14:textId="77777777" w:rsidTr="00875173">
        <w:trPr>
          <w:trHeight w:val="229"/>
        </w:trPr>
        <w:tc>
          <w:tcPr>
            <w:tcW w:w="1407" w:type="dxa"/>
          </w:tcPr>
          <w:p w14:paraId="06B84B7A"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Ru-103</w:t>
            </w:r>
          </w:p>
        </w:tc>
        <w:tc>
          <w:tcPr>
            <w:tcW w:w="2977" w:type="dxa"/>
          </w:tcPr>
          <w:p w14:paraId="67343ED7"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Rh-103 m</w:t>
            </w:r>
          </w:p>
        </w:tc>
      </w:tr>
      <w:tr w:rsidR="00875173" w:rsidRPr="00875173" w14:paraId="2B0DD12C" w14:textId="77777777" w:rsidTr="00875173">
        <w:trPr>
          <w:trHeight w:val="230"/>
        </w:trPr>
        <w:tc>
          <w:tcPr>
            <w:tcW w:w="1407" w:type="dxa"/>
          </w:tcPr>
          <w:p w14:paraId="0A4DA925"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Ru-105</w:t>
            </w:r>
          </w:p>
        </w:tc>
        <w:tc>
          <w:tcPr>
            <w:tcW w:w="2977" w:type="dxa"/>
          </w:tcPr>
          <w:p w14:paraId="605EAC88"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Rh-105 m</w:t>
            </w:r>
          </w:p>
        </w:tc>
      </w:tr>
      <w:tr w:rsidR="00875173" w:rsidRPr="00875173" w14:paraId="56AC6DFD" w14:textId="77777777" w:rsidTr="00875173">
        <w:trPr>
          <w:trHeight w:val="230"/>
        </w:trPr>
        <w:tc>
          <w:tcPr>
            <w:tcW w:w="1407" w:type="dxa"/>
          </w:tcPr>
          <w:p w14:paraId="4C1E50D0"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Ru-106</w:t>
            </w:r>
          </w:p>
        </w:tc>
        <w:tc>
          <w:tcPr>
            <w:tcW w:w="2977" w:type="dxa"/>
          </w:tcPr>
          <w:p w14:paraId="420F0E82"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Rh-106</w:t>
            </w:r>
          </w:p>
        </w:tc>
      </w:tr>
      <w:tr w:rsidR="00875173" w:rsidRPr="00875173" w14:paraId="46D3D2D7" w14:textId="77777777" w:rsidTr="00875173">
        <w:trPr>
          <w:trHeight w:val="230"/>
        </w:trPr>
        <w:tc>
          <w:tcPr>
            <w:tcW w:w="1407" w:type="dxa"/>
          </w:tcPr>
          <w:p w14:paraId="300457CE"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Pd-103</w:t>
            </w:r>
          </w:p>
        </w:tc>
        <w:tc>
          <w:tcPr>
            <w:tcW w:w="2977" w:type="dxa"/>
          </w:tcPr>
          <w:p w14:paraId="31A94BF5"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Rh-103 m</w:t>
            </w:r>
          </w:p>
        </w:tc>
      </w:tr>
      <w:tr w:rsidR="00875173" w:rsidRPr="00875173" w14:paraId="25A592EE" w14:textId="77777777" w:rsidTr="00875173">
        <w:trPr>
          <w:trHeight w:val="230"/>
        </w:trPr>
        <w:tc>
          <w:tcPr>
            <w:tcW w:w="1407" w:type="dxa"/>
          </w:tcPr>
          <w:p w14:paraId="474C5DF8"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Pd-109</w:t>
            </w:r>
          </w:p>
        </w:tc>
        <w:tc>
          <w:tcPr>
            <w:tcW w:w="2977" w:type="dxa"/>
          </w:tcPr>
          <w:p w14:paraId="57BDC118"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Ag-109 m</w:t>
            </w:r>
          </w:p>
        </w:tc>
      </w:tr>
      <w:tr w:rsidR="00875173" w:rsidRPr="00875173" w14:paraId="05D7DA85" w14:textId="77777777" w:rsidTr="00875173">
        <w:trPr>
          <w:trHeight w:val="230"/>
        </w:trPr>
        <w:tc>
          <w:tcPr>
            <w:tcW w:w="1407" w:type="dxa"/>
          </w:tcPr>
          <w:p w14:paraId="5C028CCD"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Ag-110 m</w:t>
            </w:r>
          </w:p>
        </w:tc>
        <w:tc>
          <w:tcPr>
            <w:tcW w:w="2977" w:type="dxa"/>
          </w:tcPr>
          <w:p w14:paraId="68E0743B"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Ag-110</w:t>
            </w:r>
          </w:p>
        </w:tc>
      </w:tr>
      <w:tr w:rsidR="00875173" w:rsidRPr="00875173" w14:paraId="0993042A" w14:textId="77777777" w:rsidTr="00875173">
        <w:trPr>
          <w:trHeight w:val="229"/>
        </w:trPr>
        <w:tc>
          <w:tcPr>
            <w:tcW w:w="1407" w:type="dxa"/>
          </w:tcPr>
          <w:p w14:paraId="44E6E70C"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Cd-109</w:t>
            </w:r>
          </w:p>
        </w:tc>
        <w:tc>
          <w:tcPr>
            <w:tcW w:w="2977" w:type="dxa"/>
          </w:tcPr>
          <w:p w14:paraId="693AA32E"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Ag-109 m</w:t>
            </w:r>
          </w:p>
        </w:tc>
      </w:tr>
      <w:tr w:rsidR="00875173" w:rsidRPr="00875173" w14:paraId="583A46E4" w14:textId="77777777" w:rsidTr="00875173">
        <w:trPr>
          <w:trHeight w:val="230"/>
        </w:trPr>
        <w:tc>
          <w:tcPr>
            <w:tcW w:w="1407" w:type="dxa"/>
          </w:tcPr>
          <w:p w14:paraId="68137AAD"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Cd-115</w:t>
            </w:r>
          </w:p>
        </w:tc>
        <w:tc>
          <w:tcPr>
            <w:tcW w:w="2977" w:type="dxa"/>
          </w:tcPr>
          <w:p w14:paraId="4E561A42"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In-115 m</w:t>
            </w:r>
          </w:p>
        </w:tc>
      </w:tr>
      <w:tr w:rsidR="00875173" w:rsidRPr="00875173" w14:paraId="31BEF123" w14:textId="77777777" w:rsidTr="00875173">
        <w:trPr>
          <w:trHeight w:val="230"/>
        </w:trPr>
        <w:tc>
          <w:tcPr>
            <w:tcW w:w="1407" w:type="dxa"/>
          </w:tcPr>
          <w:p w14:paraId="4EBE8EC4"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Cd-115 m</w:t>
            </w:r>
          </w:p>
        </w:tc>
        <w:tc>
          <w:tcPr>
            <w:tcW w:w="2977" w:type="dxa"/>
          </w:tcPr>
          <w:p w14:paraId="7F77CB4B"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In-115 m</w:t>
            </w:r>
          </w:p>
        </w:tc>
      </w:tr>
      <w:tr w:rsidR="00875173" w:rsidRPr="00875173" w14:paraId="08E7B33B" w14:textId="77777777" w:rsidTr="00875173">
        <w:trPr>
          <w:trHeight w:val="230"/>
        </w:trPr>
        <w:tc>
          <w:tcPr>
            <w:tcW w:w="1407" w:type="dxa"/>
          </w:tcPr>
          <w:p w14:paraId="05358CFB"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In-114 m</w:t>
            </w:r>
          </w:p>
        </w:tc>
        <w:tc>
          <w:tcPr>
            <w:tcW w:w="2977" w:type="dxa"/>
          </w:tcPr>
          <w:p w14:paraId="726E34AD"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In-114</w:t>
            </w:r>
          </w:p>
        </w:tc>
      </w:tr>
      <w:tr w:rsidR="00875173" w:rsidRPr="00875173" w14:paraId="555F320B" w14:textId="77777777" w:rsidTr="00875173">
        <w:trPr>
          <w:trHeight w:val="230"/>
        </w:trPr>
        <w:tc>
          <w:tcPr>
            <w:tcW w:w="1407" w:type="dxa"/>
          </w:tcPr>
          <w:p w14:paraId="3BD3A4F1"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Sn-113</w:t>
            </w:r>
          </w:p>
        </w:tc>
        <w:tc>
          <w:tcPr>
            <w:tcW w:w="2977" w:type="dxa"/>
          </w:tcPr>
          <w:p w14:paraId="416B8878"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In-113 m</w:t>
            </w:r>
          </w:p>
        </w:tc>
      </w:tr>
      <w:tr w:rsidR="00875173" w:rsidRPr="00875173" w14:paraId="4A3587F3" w14:textId="77777777" w:rsidTr="00875173">
        <w:trPr>
          <w:trHeight w:val="230"/>
        </w:trPr>
        <w:tc>
          <w:tcPr>
            <w:tcW w:w="1407" w:type="dxa"/>
          </w:tcPr>
          <w:p w14:paraId="400FB0A7"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Sb-125</w:t>
            </w:r>
          </w:p>
        </w:tc>
        <w:tc>
          <w:tcPr>
            <w:tcW w:w="2977" w:type="dxa"/>
          </w:tcPr>
          <w:p w14:paraId="34F8DCA5"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Te-125 m</w:t>
            </w:r>
          </w:p>
        </w:tc>
      </w:tr>
      <w:tr w:rsidR="00875173" w:rsidRPr="00875173" w14:paraId="2E63209D" w14:textId="77777777" w:rsidTr="00875173">
        <w:trPr>
          <w:trHeight w:val="230"/>
        </w:trPr>
        <w:tc>
          <w:tcPr>
            <w:tcW w:w="1407" w:type="dxa"/>
          </w:tcPr>
          <w:p w14:paraId="02AD3F3C"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Te-127 m</w:t>
            </w:r>
          </w:p>
        </w:tc>
        <w:tc>
          <w:tcPr>
            <w:tcW w:w="2977" w:type="dxa"/>
          </w:tcPr>
          <w:p w14:paraId="4B5F9EFD"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Te-127</w:t>
            </w:r>
          </w:p>
        </w:tc>
      </w:tr>
      <w:tr w:rsidR="00875173" w:rsidRPr="00875173" w14:paraId="4C0DD00C" w14:textId="77777777" w:rsidTr="00875173">
        <w:trPr>
          <w:trHeight w:val="230"/>
        </w:trPr>
        <w:tc>
          <w:tcPr>
            <w:tcW w:w="1407" w:type="dxa"/>
          </w:tcPr>
          <w:p w14:paraId="2BE6E334"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Te-129 m</w:t>
            </w:r>
          </w:p>
        </w:tc>
        <w:tc>
          <w:tcPr>
            <w:tcW w:w="2977" w:type="dxa"/>
          </w:tcPr>
          <w:p w14:paraId="53A71642"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Te-129</w:t>
            </w:r>
          </w:p>
        </w:tc>
      </w:tr>
      <w:tr w:rsidR="00875173" w:rsidRPr="00875173" w14:paraId="20ECC56E" w14:textId="77777777" w:rsidTr="00875173">
        <w:trPr>
          <w:trHeight w:val="230"/>
        </w:trPr>
        <w:tc>
          <w:tcPr>
            <w:tcW w:w="1407" w:type="dxa"/>
          </w:tcPr>
          <w:p w14:paraId="48F32FAE"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Te-131 m</w:t>
            </w:r>
          </w:p>
        </w:tc>
        <w:tc>
          <w:tcPr>
            <w:tcW w:w="2977" w:type="dxa"/>
          </w:tcPr>
          <w:p w14:paraId="3478FF74"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Te-131</w:t>
            </w:r>
          </w:p>
        </w:tc>
      </w:tr>
      <w:tr w:rsidR="00875173" w:rsidRPr="00875173" w14:paraId="313BD95C" w14:textId="77777777" w:rsidTr="00875173">
        <w:trPr>
          <w:trHeight w:val="230"/>
        </w:trPr>
        <w:tc>
          <w:tcPr>
            <w:tcW w:w="1407" w:type="dxa"/>
          </w:tcPr>
          <w:p w14:paraId="365EE0F5" w14:textId="77777777" w:rsidR="00875173" w:rsidRPr="00875173" w:rsidRDefault="00875173" w:rsidP="00875173">
            <w:pPr>
              <w:spacing w:line="210" w:lineRule="exact"/>
              <w:ind w:left="107"/>
              <w:rPr>
                <w:sz w:val="20"/>
                <w:lang w:val="en-US" w:eastAsia="en-US" w:bidi="ar-SA"/>
              </w:rPr>
            </w:pPr>
            <w:proofErr w:type="spellStart"/>
            <w:r w:rsidRPr="00875173">
              <w:rPr>
                <w:sz w:val="20"/>
                <w:lang w:val="en-US" w:eastAsia="en-US" w:bidi="ar-SA"/>
              </w:rPr>
              <w:t>Te</w:t>
            </w:r>
            <w:proofErr w:type="spellEnd"/>
            <w:r w:rsidRPr="00875173">
              <w:rPr>
                <w:sz w:val="20"/>
                <w:lang w:val="en-US" w:eastAsia="en-US" w:bidi="ar-SA"/>
              </w:rPr>
              <w:t xml:space="preserve"> 132</w:t>
            </w:r>
          </w:p>
        </w:tc>
        <w:tc>
          <w:tcPr>
            <w:tcW w:w="2977" w:type="dxa"/>
          </w:tcPr>
          <w:p w14:paraId="70E8E23B"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I-132</w:t>
            </w:r>
          </w:p>
        </w:tc>
      </w:tr>
      <w:tr w:rsidR="00875173" w:rsidRPr="00875173" w14:paraId="302A33FB" w14:textId="77777777" w:rsidTr="00875173">
        <w:trPr>
          <w:trHeight w:val="230"/>
        </w:trPr>
        <w:tc>
          <w:tcPr>
            <w:tcW w:w="1407" w:type="dxa"/>
          </w:tcPr>
          <w:p w14:paraId="600E75DD"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Cs-137</w:t>
            </w:r>
          </w:p>
        </w:tc>
        <w:tc>
          <w:tcPr>
            <w:tcW w:w="2977" w:type="dxa"/>
          </w:tcPr>
          <w:p w14:paraId="25CC7827"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Ba-137 m</w:t>
            </w:r>
          </w:p>
        </w:tc>
      </w:tr>
      <w:tr w:rsidR="00875173" w:rsidRPr="00875173" w14:paraId="1ED42207" w14:textId="77777777" w:rsidTr="00875173">
        <w:trPr>
          <w:trHeight w:val="230"/>
        </w:trPr>
        <w:tc>
          <w:tcPr>
            <w:tcW w:w="1407" w:type="dxa"/>
          </w:tcPr>
          <w:p w14:paraId="5E18E66B"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Ce-144</w:t>
            </w:r>
          </w:p>
        </w:tc>
        <w:tc>
          <w:tcPr>
            <w:tcW w:w="2977" w:type="dxa"/>
          </w:tcPr>
          <w:p w14:paraId="7C4C8696"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Pr-144, Pr-144 m</w:t>
            </w:r>
          </w:p>
        </w:tc>
      </w:tr>
      <w:tr w:rsidR="00875173" w:rsidRPr="00875173" w14:paraId="49D808D0" w14:textId="77777777" w:rsidTr="00875173">
        <w:trPr>
          <w:trHeight w:val="459"/>
        </w:trPr>
        <w:tc>
          <w:tcPr>
            <w:tcW w:w="1407" w:type="dxa"/>
          </w:tcPr>
          <w:p w14:paraId="4B2A31FF" w14:textId="77777777" w:rsidR="00875173" w:rsidRPr="00875173" w:rsidRDefault="00875173" w:rsidP="00875173">
            <w:pPr>
              <w:spacing w:line="227" w:lineRule="exact"/>
              <w:ind w:left="107"/>
              <w:rPr>
                <w:sz w:val="20"/>
                <w:lang w:val="en-US" w:eastAsia="en-US" w:bidi="ar-SA"/>
              </w:rPr>
            </w:pPr>
            <w:r w:rsidRPr="00875173">
              <w:rPr>
                <w:sz w:val="20"/>
                <w:lang w:val="en-US" w:eastAsia="en-US" w:bidi="ar-SA"/>
              </w:rPr>
              <w:t>U-232</w:t>
            </w:r>
          </w:p>
        </w:tc>
        <w:tc>
          <w:tcPr>
            <w:tcW w:w="2977" w:type="dxa"/>
          </w:tcPr>
          <w:p w14:paraId="2CCCDA1B" w14:textId="77777777" w:rsidR="00875173" w:rsidRPr="00875173" w:rsidRDefault="00875173" w:rsidP="00875173">
            <w:pPr>
              <w:spacing w:line="230" w:lineRule="exact"/>
              <w:ind w:left="107"/>
              <w:rPr>
                <w:sz w:val="20"/>
                <w:lang w:val="en-US" w:eastAsia="en-US" w:bidi="ar-SA"/>
              </w:rPr>
            </w:pPr>
            <w:r w:rsidRPr="00875173">
              <w:rPr>
                <w:sz w:val="20"/>
                <w:lang w:val="en-US" w:eastAsia="en-US" w:bidi="ar-SA"/>
              </w:rPr>
              <w:t>Th-228, Ra-224, Rn-220, Po- 216, Pb-212, Bi-212, Tl-208</w:t>
            </w:r>
          </w:p>
        </w:tc>
      </w:tr>
      <w:tr w:rsidR="00875173" w:rsidRPr="00875173" w14:paraId="52AB59C5" w14:textId="77777777" w:rsidTr="00875173">
        <w:trPr>
          <w:trHeight w:val="229"/>
        </w:trPr>
        <w:tc>
          <w:tcPr>
            <w:tcW w:w="1407" w:type="dxa"/>
          </w:tcPr>
          <w:p w14:paraId="7FD6E694" w14:textId="77777777" w:rsidR="00875173" w:rsidRPr="00875173" w:rsidRDefault="00875173" w:rsidP="00875173">
            <w:pPr>
              <w:spacing w:line="209" w:lineRule="exact"/>
              <w:ind w:left="107"/>
              <w:rPr>
                <w:sz w:val="20"/>
                <w:lang w:val="en-US" w:eastAsia="en-US" w:bidi="ar-SA"/>
              </w:rPr>
            </w:pPr>
            <w:r w:rsidRPr="00875173">
              <w:rPr>
                <w:sz w:val="20"/>
                <w:lang w:val="en-US" w:eastAsia="en-US" w:bidi="ar-SA"/>
              </w:rPr>
              <w:t>U-240</w:t>
            </w:r>
          </w:p>
        </w:tc>
        <w:tc>
          <w:tcPr>
            <w:tcW w:w="2977" w:type="dxa"/>
          </w:tcPr>
          <w:p w14:paraId="7258C5DB" w14:textId="77777777" w:rsidR="00875173" w:rsidRPr="00875173" w:rsidRDefault="00875173" w:rsidP="00875173">
            <w:pPr>
              <w:spacing w:line="209" w:lineRule="exact"/>
              <w:ind w:left="107"/>
              <w:rPr>
                <w:sz w:val="20"/>
                <w:lang w:val="en-US" w:eastAsia="en-US" w:bidi="ar-SA"/>
              </w:rPr>
            </w:pPr>
            <w:r w:rsidRPr="00875173">
              <w:rPr>
                <w:sz w:val="20"/>
                <w:lang w:val="en-US" w:eastAsia="en-US" w:bidi="ar-SA"/>
              </w:rPr>
              <w:t>Np-240 m, Np-240</w:t>
            </w:r>
          </w:p>
        </w:tc>
      </w:tr>
      <w:tr w:rsidR="00875173" w:rsidRPr="00875173" w14:paraId="45E852F8" w14:textId="77777777" w:rsidTr="00875173">
        <w:trPr>
          <w:trHeight w:val="230"/>
        </w:trPr>
        <w:tc>
          <w:tcPr>
            <w:tcW w:w="1407" w:type="dxa"/>
          </w:tcPr>
          <w:p w14:paraId="129FB41C"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Np237</w:t>
            </w:r>
          </w:p>
        </w:tc>
        <w:tc>
          <w:tcPr>
            <w:tcW w:w="2977" w:type="dxa"/>
          </w:tcPr>
          <w:p w14:paraId="13CD4BF9"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Pa-233</w:t>
            </w:r>
          </w:p>
        </w:tc>
      </w:tr>
      <w:tr w:rsidR="00875173" w:rsidRPr="00875173" w14:paraId="48C94DBC" w14:textId="77777777" w:rsidTr="00875173">
        <w:trPr>
          <w:trHeight w:val="230"/>
        </w:trPr>
        <w:tc>
          <w:tcPr>
            <w:tcW w:w="1407" w:type="dxa"/>
          </w:tcPr>
          <w:p w14:paraId="7CC3C0D1"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Pu-244</w:t>
            </w:r>
          </w:p>
        </w:tc>
        <w:tc>
          <w:tcPr>
            <w:tcW w:w="2977" w:type="dxa"/>
          </w:tcPr>
          <w:p w14:paraId="7CC91220"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U-240, Np-240 m, Np-240</w:t>
            </w:r>
          </w:p>
        </w:tc>
      </w:tr>
      <w:tr w:rsidR="00875173" w:rsidRPr="00875173" w14:paraId="44FA1CE2" w14:textId="77777777" w:rsidTr="00875173">
        <w:trPr>
          <w:trHeight w:val="230"/>
        </w:trPr>
        <w:tc>
          <w:tcPr>
            <w:tcW w:w="1407" w:type="dxa"/>
          </w:tcPr>
          <w:p w14:paraId="6DB805BA"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Am-242 m</w:t>
            </w:r>
          </w:p>
        </w:tc>
        <w:tc>
          <w:tcPr>
            <w:tcW w:w="2977" w:type="dxa"/>
          </w:tcPr>
          <w:p w14:paraId="47C0A802"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Np-238</w:t>
            </w:r>
          </w:p>
        </w:tc>
      </w:tr>
      <w:tr w:rsidR="00875173" w:rsidRPr="00875173" w14:paraId="469A7C94" w14:textId="77777777" w:rsidTr="00875173">
        <w:trPr>
          <w:trHeight w:val="230"/>
        </w:trPr>
        <w:tc>
          <w:tcPr>
            <w:tcW w:w="1407" w:type="dxa"/>
          </w:tcPr>
          <w:p w14:paraId="4A32E0DE"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Am-243</w:t>
            </w:r>
          </w:p>
        </w:tc>
        <w:tc>
          <w:tcPr>
            <w:tcW w:w="2977" w:type="dxa"/>
          </w:tcPr>
          <w:p w14:paraId="1CE98B87"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Np-239</w:t>
            </w:r>
          </w:p>
        </w:tc>
      </w:tr>
      <w:tr w:rsidR="00875173" w:rsidRPr="00875173" w14:paraId="744B3FF3" w14:textId="77777777" w:rsidTr="00875173">
        <w:trPr>
          <w:trHeight w:val="230"/>
        </w:trPr>
        <w:tc>
          <w:tcPr>
            <w:tcW w:w="1407" w:type="dxa"/>
          </w:tcPr>
          <w:p w14:paraId="2FAA1EFF"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Cm-247</w:t>
            </w:r>
          </w:p>
        </w:tc>
        <w:tc>
          <w:tcPr>
            <w:tcW w:w="2977" w:type="dxa"/>
          </w:tcPr>
          <w:p w14:paraId="2C73DF53"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Pu-243</w:t>
            </w:r>
          </w:p>
        </w:tc>
      </w:tr>
      <w:tr w:rsidR="00875173" w:rsidRPr="00875173" w14:paraId="0F47A948" w14:textId="77777777" w:rsidTr="00875173">
        <w:trPr>
          <w:trHeight w:val="230"/>
        </w:trPr>
        <w:tc>
          <w:tcPr>
            <w:tcW w:w="1407" w:type="dxa"/>
          </w:tcPr>
          <w:p w14:paraId="05E15474"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Es-254</w:t>
            </w:r>
          </w:p>
        </w:tc>
        <w:tc>
          <w:tcPr>
            <w:tcW w:w="2977" w:type="dxa"/>
          </w:tcPr>
          <w:p w14:paraId="30718D54"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Bk-250</w:t>
            </w:r>
          </w:p>
        </w:tc>
      </w:tr>
      <w:tr w:rsidR="00875173" w:rsidRPr="00875173" w14:paraId="7597522C" w14:textId="77777777" w:rsidTr="00875173">
        <w:trPr>
          <w:trHeight w:val="229"/>
        </w:trPr>
        <w:tc>
          <w:tcPr>
            <w:tcW w:w="1407" w:type="dxa"/>
          </w:tcPr>
          <w:p w14:paraId="4B35F9DC"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Es-254 m</w:t>
            </w:r>
          </w:p>
        </w:tc>
        <w:tc>
          <w:tcPr>
            <w:tcW w:w="2977" w:type="dxa"/>
          </w:tcPr>
          <w:p w14:paraId="70BF4A6E"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Fm-254</w:t>
            </w:r>
          </w:p>
        </w:tc>
      </w:tr>
    </w:tbl>
    <w:p w14:paraId="493857B2" w14:textId="77777777" w:rsidR="00875173" w:rsidRPr="00875173" w:rsidRDefault="00875173" w:rsidP="00875173">
      <w:pPr>
        <w:rPr>
          <w:rFonts w:ascii="Times New Roman"/>
          <w:sz w:val="20"/>
          <w:lang w:val="en-US" w:eastAsia="en-US" w:bidi="ar-SA"/>
        </w:rPr>
      </w:pPr>
    </w:p>
    <w:p w14:paraId="11892F4B" w14:textId="77777777" w:rsidR="00875173" w:rsidRPr="00875173" w:rsidRDefault="00875173" w:rsidP="00875173">
      <w:pPr>
        <w:rPr>
          <w:rFonts w:ascii="Times New Roman"/>
          <w:sz w:val="20"/>
          <w:lang w:val="en-US" w:eastAsia="en-US" w:bidi="ar-SA"/>
        </w:rPr>
      </w:pPr>
    </w:p>
    <w:p w14:paraId="56E80BBD" w14:textId="77777777" w:rsidR="00875173" w:rsidRPr="00875173" w:rsidRDefault="00875173" w:rsidP="00875173">
      <w:pPr>
        <w:rPr>
          <w:rFonts w:ascii="Times New Roman"/>
          <w:sz w:val="20"/>
          <w:lang w:val="en-US" w:eastAsia="en-US" w:bidi="ar-SA"/>
        </w:rPr>
      </w:pPr>
    </w:p>
    <w:p w14:paraId="1F17340B" w14:textId="77777777" w:rsidR="00875173" w:rsidRPr="00875173" w:rsidRDefault="00875173" w:rsidP="00875173">
      <w:pPr>
        <w:rPr>
          <w:rFonts w:ascii="Times New Roman"/>
          <w:sz w:val="20"/>
          <w:lang w:val="en-US" w:eastAsia="en-US" w:bidi="ar-SA"/>
        </w:rPr>
      </w:pPr>
    </w:p>
    <w:p w14:paraId="5834506D" w14:textId="77777777" w:rsidR="00875173" w:rsidRPr="00875173" w:rsidRDefault="00875173" w:rsidP="00875173">
      <w:pPr>
        <w:rPr>
          <w:rFonts w:ascii="Times New Roman"/>
          <w:sz w:val="20"/>
          <w:lang w:val="en-US" w:eastAsia="en-US" w:bidi="ar-SA"/>
        </w:rPr>
      </w:pPr>
    </w:p>
    <w:p w14:paraId="69FE5BE8" w14:textId="77777777" w:rsidR="00875173" w:rsidRPr="00875173" w:rsidRDefault="00875173" w:rsidP="00875173">
      <w:pPr>
        <w:rPr>
          <w:rFonts w:ascii="Times New Roman"/>
          <w:sz w:val="20"/>
          <w:lang w:val="en-US" w:eastAsia="en-US" w:bidi="ar-SA"/>
        </w:rPr>
      </w:pPr>
    </w:p>
    <w:p w14:paraId="5E18CC37" w14:textId="77777777" w:rsidR="00875173" w:rsidRPr="00875173" w:rsidRDefault="00875173" w:rsidP="00875173">
      <w:pPr>
        <w:rPr>
          <w:rFonts w:ascii="Times New Roman"/>
          <w:sz w:val="20"/>
          <w:lang w:val="en-US" w:eastAsia="en-US" w:bidi="ar-SA"/>
        </w:rPr>
      </w:pPr>
    </w:p>
    <w:p w14:paraId="785F3A43" w14:textId="77777777" w:rsidR="00875173" w:rsidRPr="00875173" w:rsidRDefault="00875173" w:rsidP="00875173">
      <w:pPr>
        <w:rPr>
          <w:rFonts w:ascii="Times New Roman"/>
          <w:sz w:val="20"/>
          <w:lang w:val="en-US" w:eastAsia="en-US" w:bidi="ar-SA"/>
        </w:rPr>
      </w:pPr>
    </w:p>
    <w:p w14:paraId="784B05D6" w14:textId="77777777" w:rsidR="00875173" w:rsidRPr="00875173" w:rsidRDefault="00875173" w:rsidP="00875173">
      <w:pPr>
        <w:rPr>
          <w:rFonts w:ascii="Times New Roman"/>
          <w:sz w:val="20"/>
          <w:lang w:val="en-US" w:eastAsia="en-US" w:bidi="ar-SA"/>
        </w:rPr>
      </w:pPr>
    </w:p>
    <w:p w14:paraId="712BD95A" w14:textId="77777777" w:rsidR="00875173" w:rsidRPr="00875173" w:rsidRDefault="00875173" w:rsidP="00875173">
      <w:pPr>
        <w:rPr>
          <w:rFonts w:ascii="Times New Roman"/>
          <w:sz w:val="20"/>
          <w:lang w:val="en-US" w:eastAsia="en-US" w:bidi="ar-SA"/>
        </w:rPr>
      </w:pPr>
    </w:p>
    <w:p w14:paraId="3A3E4037" w14:textId="77777777" w:rsidR="00875173" w:rsidRPr="00875173" w:rsidRDefault="00875173" w:rsidP="00875173">
      <w:pPr>
        <w:rPr>
          <w:rFonts w:ascii="Times New Roman"/>
          <w:sz w:val="20"/>
          <w:lang w:val="en-US" w:eastAsia="en-US" w:bidi="ar-SA"/>
        </w:rPr>
      </w:pPr>
    </w:p>
    <w:p w14:paraId="013254D4" w14:textId="77777777" w:rsidR="00875173" w:rsidRPr="00875173" w:rsidRDefault="00875173" w:rsidP="00875173">
      <w:pPr>
        <w:rPr>
          <w:rFonts w:ascii="Times New Roman"/>
          <w:sz w:val="20"/>
          <w:lang w:val="en-US" w:eastAsia="en-US" w:bidi="ar-SA"/>
        </w:rPr>
      </w:pPr>
    </w:p>
    <w:p w14:paraId="02ECEA23" w14:textId="77777777" w:rsidR="00875173" w:rsidRPr="00875173" w:rsidRDefault="00875173" w:rsidP="00875173">
      <w:pPr>
        <w:rPr>
          <w:rFonts w:ascii="Times New Roman"/>
          <w:sz w:val="20"/>
          <w:lang w:val="en-US" w:eastAsia="en-US" w:bidi="ar-SA"/>
        </w:rPr>
      </w:pPr>
    </w:p>
    <w:p w14:paraId="55DEFF21" w14:textId="77777777" w:rsidR="00875173" w:rsidRPr="00875173" w:rsidRDefault="00875173" w:rsidP="00875173">
      <w:pPr>
        <w:rPr>
          <w:rFonts w:ascii="Times New Roman"/>
          <w:sz w:val="20"/>
          <w:lang w:val="en-US" w:eastAsia="en-US" w:bidi="ar-SA"/>
        </w:rPr>
      </w:pPr>
    </w:p>
    <w:p w14:paraId="66EE8617" w14:textId="77777777" w:rsidR="009815F7" w:rsidRDefault="009815F7" w:rsidP="00875173">
      <w:pPr>
        <w:tabs>
          <w:tab w:val="left" w:pos="1674"/>
        </w:tabs>
        <w:spacing w:before="74"/>
        <w:ind w:left="1674" w:right="618" w:hanging="1441"/>
        <w:outlineLvl w:val="0"/>
        <w:rPr>
          <w:b/>
          <w:bCs/>
          <w:lang w:val="en-US" w:eastAsia="en-US" w:bidi="ar-SA"/>
        </w:rPr>
      </w:pPr>
      <w:bookmarkStart w:id="53" w:name="Table_2:_The_specific_activity_values_fo"/>
      <w:bookmarkStart w:id="54" w:name="_bookmark31"/>
      <w:bookmarkEnd w:id="53"/>
      <w:bookmarkEnd w:id="54"/>
    </w:p>
    <w:p w14:paraId="679AFD90" w14:textId="77777777" w:rsidR="009815F7" w:rsidRDefault="009815F7" w:rsidP="00875173">
      <w:pPr>
        <w:tabs>
          <w:tab w:val="left" w:pos="1674"/>
        </w:tabs>
        <w:spacing w:before="74"/>
        <w:ind w:left="1674" w:right="618" w:hanging="1441"/>
        <w:outlineLvl w:val="0"/>
        <w:rPr>
          <w:b/>
          <w:bCs/>
          <w:lang w:val="en-US" w:eastAsia="en-US" w:bidi="ar-SA"/>
        </w:rPr>
      </w:pPr>
    </w:p>
    <w:p w14:paraId="3FFE7C04" w14:textId="77777777" w:rsidR="009815F7" w:rsidRDefault="009815F7" w:rsidP="00875173">
      <w:pPr>
        <w:tabs>
          <w:tab w:val="left" w:pos="1674"/>
        </w:tabs>
        <w:spacing w:before="74"/>
        <w:ind w:left="1674" w:right="618" w:hanging="1441"/>
        <w:outlineLvl w:val="0"/>
        <w:rPr>
          <w:b/>
          <w:bCs/>
          <w:lang w:val="en-US" w:eastAsia="en-US" w:bidi="ar-SA"/>
        </w:rPr>
      </w:pPr>
    </w:p>
    <w:p w14:paraId="20E88537" w14:textId="591C51BE" w:rsidR="00875173" w:rsidRPr="009815F7" w:rsidRDefault="00875173" w:rsidP="00875173">
      <w:pPr>
        <w:tabs>
          <w:tab w:val="left" w:pos="1674"/>
        </w:tabs>
        <w:spacing w:before="74"/>
        <w:ind w:left="1674" w:right="618" w:hanging="1441"/>
        <w:outlineLvl w:val="0"/>
        <w:rPr>
          <w:rFonts w:ascii="Times New Roman" w:hAnsi="Times New Roman" w:cs="Times New Roman"/>
          <w:b/>
          <w:bCs/>
          <w:lang w:val="en-US" w:eastAsia="en-US" w:bidi="ar-SA"/>
        </w:rPr>
      </w:pPr>
      <w:r w:rsidRPr="009815F7">
        <w:rPr>
          <w:rFonts w:ascii="Times New Roman" w:hAnsi="Times New Roman" w:cs="Times New Roman"/>
          <w:b/>
          <w:bCs/>
          <w:lang w:val="en-US" w:eastAsia="en-US" w:bidi="ar-SA"/>
        </w:rPr>
        <w:t>Table</w:t>
      </w:r>
      <w:r w:rsidRPr="009815F7">
        <w:rPr>
          <w:rFonts w:ascii="Times New Roman" w:hAnsi="Times New Roman" w:cs="Times New Roman"/>
          <w:b/>
          <w:bCs/>
          <w:spacing w:val="-1"/>
          <w:lang w:val="en-US" w:eastAsia="en-US" w:bidi="ar-SA"/>
        </w:rPr>
        <w:t xml:space="preserve"> </w:t>
      </w:r>
      <w:r w:rsidRPr="009815F7">
        <w:rPr>
          <w:rFonts w:ascii="Times New Roman" w:hAnsi="Times New Roman" w:cs="Times New Roman"/>
          <w:b/>
          <w:bCs/>
          <w:lang w:val="en-US" w:eastAsia="en-US" w:bidi="ar-SA"/>
        </w:rPr>
        <w:t>2:</w:t>
      </w:r>
      <w:r w:rsidRPr="009815F7">
        <w:rPr>
          <w:rFonts w:ascii="Times New Roman" w:hAnsi="Times New Roman" w:cs="Times New Roman"/>
          <w:b/>
          <w:bCs/>
          <w:lang w:val="en-US" w:eastAsia="en-US" w:bidi="ar-SA"/>
        </w:rPr>
        <w:tab/>
        <w:t xml:space="preserve">The specific activity values for </w:t>
      </w:r>
      <w:r w:rsidR="005E2D7D" w:rsidRPr="009815F7">
        <w:rPr>
          <w:rFonts w:ascii="Times New Roman" w:hAnsi="Times New Roman" w:cs="Times New Roman"/>
          <w:b/>
          <w:bCs/>
          <w:lang w:val="en-US" w:eastAsia="en-US" w:bidi="ar-SA"/>
        </w:rPr>
        <w:t>naturally occurring</w:t>
      </w:r>
      <w:r w:rsidRPr="009815F7">
        <w:rPr>
          <w:rFonts w:ascii="Times New Roman" w:hAnsi="Times New Roman" w:cs="Times New Roman"/>
          <w:b/>
          <w:bCs/>
          <w:lang w:val="en-US" w:eastAsia="en-US" w:bidi="ar-SA"/>
        </w:rPr>
        <w:t xml:space="preserve"> radionuclides warranting exemption or</w:t>
      </w:r>
      <w:r w:rsidRPr="009815F7">
        <w:rPr>
          <w:rFonts w:ascii="Times New Roman" w:hAnsi="Times New Roman" w:cs="Times New Roman"/>
          <w:b/>
          <w:bCs/>
          <w:spacing w:val="-2"/>
          <w:lang w:val="en-US" w:eastAsia="en-US" w:bidi="ar-SA"/>
        </w:rPr>
        <w:t xml:space="preserve"> </w:t>
      </w:r>
      <w:r w:rsidRPr="009815F7">
        <w:rPr>
          <w:rFonts w:ascii="Times New Roman" w:hAnsi="Times New Roman" w:cs="Times New Roman"/>
          <w:b/>
          <w:bCs/>
          <w:lang w:val="en-US" w:eastAsia="en-US" w:bidi="ar-SA"/>
        </w:rPr>
        <w:t>clearance</w:t>
      </w:r>
    </w:p>
    <w:p w14:paraId="134B47B4" w14:textId="77777777" w:rsidR="00875173" w:rsidRPr="00875173" w:rsidRDefault="00875173" w:rsidP="00875173">
      <w:pPr>
        <w:rPr>
          <w:b/>
          <w:sz w:val="24"/>
          <w:lang w:val="en-US" w:eastAsia="en-US" w:bidi="ar-SA"/>
        </w:rPr>
      </w:pPr>
    </w:p>
    <w:p w14:paraId="4A0A8B1F" w14:textId="77777777" w:rsidR="00875173" w:rsidRPr="00875173" w:rsidRDefault="00875173" w:rsidP="00875173">
      <w:pPr>
        <w:spacing w:before="6"/>
        <w:rPr>
          <w:b/>
          <w:sz w:val="32"/>
          <w:lang w:val="en-US" w:eastAsia="en-US" w:bidi="ar-SA"/>
        </w:rPr>
      </w:pPr>
    </w:p>
    <w:p w14:paraId="11881016" w14:textId="77777777" w:rsidR="00875173" w:rsidRPr="009815F7" w:rsidRDefault="00875173" w:rsidP="00875173">
      <w:pPr>
        <w:spacing w:before="1"/>
        <w:ind w:left="234" w:right="618"/>
        <w:jc w:val="both"/>
        <w:rPr>
          <w:rFonts w:ascii="Times New Roman" w:hAnsi="Times New Roman" w:cs="Times New Roman"/>
          <w:lang w:val="en-US" w:eastAsia="en-US" w:bidi="ar-SA"/>
        </w:rPr>
      </w:pPr>
      <w:r w:rsidRPr="009815F7">
        <w:rPr>
          <w:rFonts w:ascii="Times New Roman" w:hAnsi="Times New Roman" w:cs="Times New Roman"/>
          <w:lang w:val="en-US" w:eastAsia="en-US" w:bidi="ar-SA"/>
        </w:rPr>
        <w:t>Values for exemption or clearance for naturally occurring radionuclides in solid materials in secular equilibrium with their progeny:</w:t>
      </w:r>
    </w:p>
    <w:p w14:paraId="2BDDDE15" w14:textId="77777777" w:rsidR="00875173" w:rsidRPr="009815F7" w:rsidRDefault="00875173" w:rsidP="00875173">
      <w:pPr>
        <w:spacing w:before="8"/>
        <w:rPr>
          <w:rFonts w:ascii="Times New Roman" w:hAnsi="Times New Roman" w:cs="Times New Roman"/>
          <w:sz w:val="10"/>
          <w:lang w:val="en-US" w:eastAsia="en-US" w:bidi="ar-SA"/>
        </w:rPr>
      </w:pPr>
    </w:p>
    <w:tbl>
      <w:tblPr>
        <w:tblStyle w:val="TableNormal1"/>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1135"/>
      </w:tblGrid>
      <w:tr w:rsidR="00875173" w:rsidRPr="009815F7" w14:paraId="1EA1207C" w14:textId="77777777" w:rsidTr="00875173">
        <w:trPr>
          <w:trHeight w:val="459"/>
        </w:trPr>
        <w:tc>
          <w:tcPr>
            <w:tcW w:w="4220" w:type="dxa"/>
          </w:tcPr>
          <w:p w14:paraId="799D870B" w14:textId="77777777" w:rsidR="00875173" w:rsidRPr="009815F7" w:rsidRDefault="00875173" w:rsidP="00875173">
            <w:pPr>
              <w:spacing w:line="230" w:lineRule="exact"/>
              <w:ind w:left="107" w:right="225"/>
              <w:rPr>
                <w:rFonts w:ascii="Times New Roman" w:hAnsi="Times New Roman" w:cs="Times New Roman"/>
                <w:sz w:val="20"/>
                <w:lang w:val="en-US" w:eastAsia="en-US" w:bidi="ar-SA"/>
              </w:rPr>
            </w:pPr>
            <w:r w:rsidRPr="009815F7">
              <w:rPr>
                <w:rFonts w:ascii="Times New Roman" w:hAnsi="Times New Roman" w:cs="Times New Roman"/>
                <w:sz w:val="20"/>
                <w:lang w:val="en-US" w:eastAsia="en-US" w:bidi="ar-SA"/>
              </w:rPr>
              <w:t>Natural radionuclides from the U-238 decay chain</w:t>
            </w:r>
          </w:p>
        </w:tc>
        <w:tc>
          <w:tcPr>
            <w:tcW w:w="1135" w:type="dxa"/>
          </w:tcPr>
          <w:p w14:paraId="2B52B2C6" w14:textId="77777777" w:rsidR="00875173" w:rsidRPr="009815F7" w:rsidRDefault="00875173" w:rsidP="00875173">
            <w:pPr>
              <w:spacing w:line="227" w:lineRule="exact"/>
              <w:ind w:left="107"/>
              <w:rPr>
                <w:rFonts w:ascii="Times New Roman" w:hAnsi="Times New Roman" w:cs="Times New Roman"/>
                <w:sz w:val="20"/>
                <w:lang w:val="en-US" w:eastAsia="en-US" w:bidi="ar-SA"/>
              </w:rPr>
            </w:pPr>
            <w:r w:rsidRPr="009815F7">
              <w:rPr>
                <w:rFonts w:ascii="Times New Roman" w:hAnsi="Times New Roman" w:cs="Times New Roman"/>
                <w:sz w:val="20"/>
                <w:lang w:val="en-US" w:eastAsia="en-US" w:bidi="ar-SA"/>
              </w:rPr>
              <w:t xml:space="preserve">1 </w:t>
            </w:r>
            <w:proofErr w:type="spellStart"/>
            <w:r w:rsidRPr="009815F7">
              <w:rPr>
                <w:rFonts w:ascii="Times New Roman" w:hAnsi="Times New Roman" w:cs="Times New Roman"/>
                <w:sz w:val="20"/>
                <w:lang w:val="en-US" w:eastAsia="en-US" w:bidi="ar-SA"/>
              </w:rPr>
              <w:t>kBq</w:t>
            </w:r>
            <w:proofErr w:type="spellEnd"/>
            <w:r w:rsidRPr="009815F7">
              <w:rPr>
                <w:rFonts w:ascii="Times New Roman" w:hAnsi="Times New Roman" w:cs="Times New Roman"/>
                <w:sz w:val="20"/>
                <w:lang w:val="en-US" w:eastAsia="en-US" w:bidi="ar-SA"/>
              </w:rPr>
              <w:t>/kg</w:t>
            </w:r>
          </w:p>
        </w:tc>
      </w:tr>
      <w:tr w:rsidR="00875173" w:rsidRPr="009815F7" w14:paraId="57342915" w14:textId="77777777" w:rsidTr="00875173">
        <w:trPr>
          <w:trHeight w:val="459"/>
        </w:trPr>
        <w:tc>
          <w:tcPr>
            <w:tcW w:w="4220" w:type="dxa"/>
          </w:tcPr>
          <w:p w14:paraId="2668049F" w14:textId="77777777" w:rsidR="00875173" w:rsidRPr="009815F7" w:rsidRDefault="00875173" w:rsidP="00875173">
            <w:pPr>
              <w:spacing w:before="1" w:line="230" w:lineRule="exact"/>
              <w:ind w:left="107" w:right="136"/>
              <w:rPr>
                <w:rFonts w:ascii="Times New Roman" w:hAnsi="Times New Roman" w:cs="Times New Roman"/>
                <w:sz w:val="20"/>
                <w:lang w:val="en-US" w:eastAsia="en-US" w:bidi="ar-SA"/>
              </w:rPr>
            </w:pPr>
            <w:r w:rsidRPr="009815F7">
              <w:rPr>
                <w:rFonts w:ascii="Times New Roman" w:hAnsi="Times New Roman" w:cs="Times New Roman"/>
                <w:sz w:val="20"/>
                <w:lang w:val="en-US" w:eastAsia="en-US" w:bidi="ar-SA"/>
              </w:rPr>
              <w:t>Natural radionuclides from the Th-232 decay chain</w:t>
            </w:r>
          </w:p>
        </w:tc>
        <w:tc>
          <w:tcPr>
            <w:tcW w:w="1135" w:type="dxa"/>
          </w:tcPr>
          <w:p w14:paraId="7F861DDA" w14:textId="77777777" w:rsidR="00875173" w:rsidRPr="009815F7" w:rsidRDefault="00875173" w:rsidP="00875173">
            <w:pPr>
              <w:spacing w:line="227" w:lineRule="exact"/>
              <w:ind w:left="107"/>
              <w:rPr>
                <w:rFonts w:ascii="Times New Roman" w:hAnsi="Times New Roman" w:cs="Times New Roman"/>
                <w:sz w:val="20"/>
                <w:lang w:val="en-US" w:eastAsia="en-US" w:bidi="ar-SA"/>
              </w:rPr>
            </w:pPr>
            <w:r w:rsidRPr="009815F7">
              <w:rPr>
                <w:rFonts w:ascii="Times New Roman" w:hAnsi="Times New Roman" w:cs="Times New Roman"/>
                <w:sz w:val="20"/>
                <w:lang w:val="en-US" w:eastAsia="en-US" w:bidi="ar-SA"/>
              </w:rPr>
              <w:t xml:space="preserve">1 </w:t>
            </w:r>
            <w:proofErr w:type="spellStart"/>
            <w:r w:rsidRPr="009815F7">
              <w:rPr>
                <w:rFonts w:ascii="Times New Roman" w:hAnsi="Times New Roman" w:cs="Times New Roman"/>
                <w:sz w:val="20"/>
                <w:lang w:val="en-US" w:eastAsia="en-US" w:bidi="ar-SA"/>
              </w:rPr>
              <w:t>kBq</w:t>
            </w:r>
            <w:proofErr w:type="spellEnd"/>
            <w:r w:rsidRPr="009815F7">
              <w:rPr>
                <w:rFonts w:ascii="Times New Roman" w:hAnsi="Times New Roman" w:cs="Times New Roman"/>
                <w:sz w:val="20"/>
                <w:lang w:val="en-US" w:eastAsia="en-US" w:bidi="ar-SA"/>
              </w:rPr>
              <w:t>/kg</w:t>
            </w:r>
          </w:p>
        </w:tc>
      </w:tr>
      <w:tr w:rsidR="00875173" w:rsidRPr="009815F7" w14:paraId="5930A2F9" w14:textId="77777777" w:rsidTr="00875173">
        <w:trPr>
          <w:trHeight w:val="229"/>
        </w:trPr>
        <w:tc>
          <w:tcPr>
            <w:tcW w:w="4220" w:type="dxa"/>
          </w:tcPr>
          <w:p w14:paraId="0718F242" w14:textId="77777777" w:rsidR="00875173" w:rsidRPr="009815F7" w:rsidRDefault="00875173" w:rsidP="00875173">
            <w:pPr>
              <w:spacing w:line="209" w:lineRule="exact"/>
              <w:ind w:left="107"/>
              <w:rPr>
                <w:rFonts w:ascii="Times New Roman" w:hAnsi="Times New Roman" w:cs="Times New Roman"/>
                <w:sz w:val="20"/>
                <w:lang w:val="en-US" w:eastAsia="en-US" w:bidi="ar-SA"/>
              </w:rPr>
            </w:pPr>
            <w:r w:rsidRPr="009815F7">
              <w:rPr>
                <w:rFonts w:ascii="Times New Roman" w:hAnsi="Times New Roman" w:cs="Times New Roman"/>
                <w:sz w:val="20"/>
                <w:lang w:val="en-US" w:eastAsia="en-US" w:bidi="ar-SA"/>
              </w:rPr>
              <w:t>K-40</w:t>
            </w:r>
          </w:p>
        </w:tc>
        <w:tc>
          <w:tcPr>
            <w:tcW w:w="1135" w:type="dxa"/>
          </w:tcPr>
          <w:p w14:paraId="63128978" w14:textId="77777777" w:rsidR="00875173" w:rsidRPr="009815F7" w:rsidRDefault="00875173" w:rsidP="00875173">
            <w:pPr>
              <w:spacing w:line="209" w:lineRule="exact"/>
              <w:ind w:left="107"/>
              <w:rPr>
                <w:rFonts w:ascii="Times New Roman" w:hAnsi="Times New Roman" w:cs="Times New Roman"/>
                <w:sz w:val="20"/>
                <w:lang w:val="en-US" w:eastAsia="en-US" w:bidi="ar-SA"/>
              </w:rPr>
            </w:pPr>
            <w:r w:rsidRPr="009815F7">
              <w:rPr>
                <w:rFonts w:ascii="Times New Roman" w:hAnsi="Times New Roman" w:cs="Times New Roman"/>
                <w:sz w:val="20"/>
                <w:lang w:val="en-US" w:eastAsia="en-US" w:bidi="ar-SA"/>
              </w:rPr>
              <w:t xml:space="preserve">10 </w:t>
            </w:r>
            <w:proofErr w:type="spellStart"/>
            <w:r w:rsidRPr="009815F7">
              <w:rPr>
                <w:rFonts w:ascii="Times New Roman" w:hAnsi="Times New Roman" w:cs="Times New Roman"/>
                <w:sz w:val="20"/>
                <w:lang w:val="en-US" w:eastAsia="en-US" w:bidi="ar-SA"/>
              </w:rPr>
              <w:t>kBq</w:t>
            </w:r>
            <w:proofErr w:type="spellEnd"/>
            <w:r w:rsidRPr="009815F7">
              <w:rPr>
                <w:rFonts w:ascii="Times New Roman" w:hAnsi="Times New Roman" w:cs="Times New Roman"/>
                <w:sz w:val="20"/>
                <w:lang w:val="en-US" w:eastAsia="en-US" w:bidi="ar-SA"/>
              </w:rPr>
              <w:t>/kg</w:t>
            </w:r>
          </w:p>
        </w:tc>
      </w:tr>
    </w:tbl>
    <w:p w14:paraId="39E91741" w14:textId="77777777" w:rsidR="00875173" w:rsidRPr="009815F7" w:rsidRDefault="00875173" w:rsidP="00875173">
      <w:pPr>
        <w:spacing w:before="2"/>
        <w:rPr>
          <w:rFonts w:ascii="Times New Roman" w:hAnsi="Times New Roman" w:cs="Times New Roman"/>
          <w:sz w:val="32"/>
          <w:lang w:val="en-US" w:eastAsia="en-US" w:bidi="ar-SA"/>
        </w:rPr>
      </w:pPr>
    </w:p>
    <w:p w14:paraId="3E2DE890" w14:textId="69D56DE9" w:rsidR="00875173" w:rsidRPr="009815F7" w:rsidRDefault="00875173" w:rsidP="00875173">
      <w:pPr>
        <w:spacing w:before="1"/>
        <w:ind w:left="234" w:right="612"/>
        <w:jc w:val="both"/>
        <w:rPr>
          <w:rFonts w:ascii="Times New Roman" w:hAnsi="Times New Roman" w:cs="Times New Roman"/>
          <w:sz w:val="24"/>
          <w:lang w:val="en-US" w:eastAsia="en-US" w:bidi="ar-SA"/>
        </w:rPr>
      </w:pPr>
      <w:r w:rsidRPr="009815F7">
        <w:rPr>
          <w:rFonts w:ascii="Times New Roman" w:hAnsi="Times New Roman" w:cs="Times New Roman"/>
          <w:lang w:val="en-US" w:eastAsia="en-US" w:bidi="ar-SA"/>
        </w:rPr>
        <w:t xml:space="preserve">The values in Table 2 apply to all radionuclides in the decay chain of U-238 or Th-232; however, higher values may be applied to the radionuclides in either of the two decay chains which are </w:t>
      </w:r>
      <w:r w:rsidR="005E2D7D" w:rsidRPr="009815F7">
        <w:rPr>
          <w:rFonts w:ascii="Times New Roman" w:hAnsi="Times New Roman" w:cs="Times New Roman"/>
          <w:lang w:val="en-US" w:eastAsia="en-US" w:bidi="ar-SA"/>
        </w:rPr>
        <w:t>not in</w:t>
      </w:r>
      <w:r w:rsidRPr="009815F7">
        <w:rPr>
          <w:rFonts w:ascii="Times New Roman" w:hAnsi="Times New Roman" w:cs="Times New Roman"/>
          <w:lang w:val="en-US" w:eastAsia="en-US" w:bidi="ar-SA"/>
        </w:rPr>
        <w:t xml:space="preserve"> secular equilibrium with the parent</w:t>
      </w:r>
      <w:r w:rsidRPr="009815F7">
        <w:rPr>
          <w:rFonts w:ascii="Times New Roman" w:hAnsi="Times New Roman" w:cs="Times New Roman"/>
          <w:spacing w:val="-4"/>
          <w:lang w:val="en-US" w:eastAsia="en-US" w:bidi="ar-SA"/>
        </w:rPr>
        <w:t xml:space="preserve"> </w:t>
      </w:r>
      <w:r w:rsidRPr="009815F7">
        <w:rPr>
          <w:rFonts w:ascii="Times New Roman" w:hAnsi="Times New Roman" w:cs="Times New Roman"/>
          <w:lang w:val="en-US" w:eastAsia="en-US" w:bidi="ar-SA"/>
        </w:rPr>
        <w:t>radionuclide</w:t>
      </w:r>
      <w:r w:rsidRPr="009815F7">
        <w:rPr>
          <w:rFonts w:ascii="Times New Roman" w:hAnsi="Times New Roman" w:cs="Times New Roman"/>
          <w:sz w:val="24"/>
          <w:lang w:val="en-US" w:eastAsia="en-US" w:bidi="ar-SA"/>
        </w:rPr>
        <w:t>.</w:t>
      </w:r>
    </w:p>
    <w:p w14:paraId="023FAEE3" w14:textId="77777777" w:rsidR="00875173" w:rsidRPr="00875173" w:rsidRDefault="00875173" w:rsidP="00875173">
      <w:pPr>
        <w:rPr>
          <w:rFonts w:ascii="Times New Roman"/>
          <w:sz w:val="20"/>
          <w:lang w:val="en-US" w:eastAsia="en-US" w:bidi="ar-SA"/>
        </w:rPr>
      </w:pPr>
    </w:p>
    <w:p w14:paraId="6024F462" w14:textId="77777777" w:rsidR="00875173" w:rsidRPr="00875173" w:rsidRDefault="00875173" w:rsidP="00875173">
      <w:pPr>
        <w:rPr>
          <w:rFonts w:ascii="Times New Roman"/>
          <w:sz w:val="20"/>
          <w:lang w:val="en-US" w:eastAsia="en-US" w:bidi="ar-SA"/>
        </w:rPr>
      </w:pPr>
    </w:p>
    <w:p w14:paraId="04C03D1B" w14:textId="77777777" w:rsidR="00875173" w:rsidRPr="00875173" w:rsidRDefault="00875173" w:rsidP="00875173">
      <w:pPr>
        <w:rPr>
          <w:rFonts w:ascii="Times New Roman"/>
          <w:sz w:val="20"/>
          <w:lang w:val="en-US" w:eastAsia="en-US" w:bidi="ar-SA"/>
        </w:rPr>
      </w:pPr>
    </w:p>
    <w:p w14:paraId="5DF4F5B2" w14:textId="77777777" w:rsidR="00875173" w:rsidRPr="00875173" w:rsidRDefault="00875173" w:rsidP="00875173">
      <w:pPr>
        <w:rPr>
          <w:rFonts w:ascii="Times New Roman"/>
          <w:sz w:val="20"/>
          <w:lang w:val="en-US" w:eastAsia="en-US" w:bidi="ar-SA"/>
        </w:rPr>
      </w:pPr>
    </w:p>
    <w:p w14:paraId="1982930B" w14:textId="77777777" w:rsidR="00875173" w:rsidRPr="00875173" w:rsidRDefault="00875173" w:rsidP="00875173">
      <w:pPr>
        <w:rPr>
          <w:rFonts w:ascii="Times New Roman"/>
          <w:sz w:val="20"/>
          <w:lang w:val="en-US" w:eastAsia="en-US" w:bidi="ar-SA"/>
        </w:rPr>
      </w:pPr>
    </w:p>
    <w:p w14:paraId="414FDD9F" w14:textId="77777777" w:rsidR="00875173" w:rsidRPr="00875173" w:rsidRDefault="00875173" w:rsidP="00875173">
      <w:pPr>
        <w:rPr>
          <w:rFonts w:ascii="Times New Roman"/>
          <w:sz w:val="20"/>
          <w:lang w:val="en-US" w:eastAsia="en-US" w:bidi="ar-SA"/>
        </w:rPr>
      </w:pPr>
    </w:p>
    <w:p w14:paraId="2FF5E153" w14:textId="77777777" w:rsidR="00875173" w:rsidRPr="00875173" w:rsidRDefault="00875173" w:rsidP="00875173">
      <w:pPr>
        <w:rPr>
          <w:rFonts w:ascii="Times New Roman"/>
          <w:sz w:val="20"/>
          <w:lang w:val="en-US" w:eastAsia="en-US" w:bidi="ar-SA"/>
        </w:rPr>
      </w:pPr>
    </w:p>
    <w:p w14:paraId="06D1E859" w14:textId="77777777" w:rsidR="00875173" w:rsidRPr="00875173" w:rsidRDefault="00875173" w:rsidP="00875173">
      <w:pPr>
        <w:rPr>
          <w:rFonts w:ascii="Times New Roman"/>
          <w:sz w:val="20"/>
          <w:lang w:val="en-US" w:eastAsia="en-US" w:bidi="ar-SA"/>
        </w:rPr>
      </w:pPr>
    </w:p>
    <w:p w14:paraId="3DCB64D7" w14:textId="77777777" w:rsidR="00875173" w:rsidRPr="00875173" w:rsidRDefault="00875173" w:rsidP="00875173">
      <w:pPr>
        <w:rPr>
          <w:rFonts w:ascii="Times New Roman"/>
          <w:sz w:val="20"/>
          <w:lang w:val="en-US" w:eastAsia="en-US" w:bidi="ar-SA"/>
        </w:rPr>
      </w:pPr>
    </w:p>
    <w:p w14:paraId="3EE86306" w14:textId="77777777" w:rsidR="00875173" w:rsidRPr="00875173" w:rsidRDefault="00875173" w:rsidP="00875173">
      <w:pPr>
        <w:rPr>
          <w:rFonts w:ascii="Times New Roman"/>
          <w:sz w:val="20"/>
          <w:lang w:val="en-US" w:eastAsia="en-US" w:bidi="ar-SA"/>
        </w:rPr>
      </w:pPr>
    </w:p>
    <w:p w14:paraId="742BABA0" w14:textId="77777777" w:rsidR="00875173" w:rsidRPr="00875173" w:rsidRDefault="00875173" w:rsidP="00875173">
      <w:pPr>
        <w:rPr>
          <w:rFonts w:ascii="Times New Roman"/>
          <w:sz w:val="20"/>
          <w:lang w:val="en-US" w:eastAsia="en-US" w:bidi="ar-SA"/>
        </w:rPr>
      </w:pPr>
    </w:p>
    <w:p w14:paraId="4A642025" w14:textId="77777777" w:rsidR="00875173" w:rsidRPr="00875173" w:rsidRDefault="00875173" w:rsidP="00875173">
      <w:pPr>
        <w:rPr>
          <w:rFonts w:ascii="Times New Roman"/>
          <w:sz w:val="20"/>
          <w:lang w:val="en-US" w:eastAsia="en-US" w:bidi="ar-SA"/>
        </w:rPr>
      </w:pPr>
    </w:p>
    <w:p w14:paraId="7E321191" w14:textId="77777777" w:rsidR="00875173" w:rsidRPr="00875173" w:rsidRDefault="00875173" w:rsidP="00875173">
      <w:pPr>
        <w:rPr>
          <w:rFonts w:ascii="Times New Roman"/>
          <w:sz w:val="20"/>
          <w:lang w:val="en-US" w:eastAsia="en-US" w:bidi="ar-SA"/>
        </w:rPr>
      </w:pPr>
    </w:p>
    <w:p w14:paraId="61D8D79E" w14:textId="77777777" w:rsidR="00875173" w:rsidRPr="00875173" w:rsidRDefault="00875173" w:rsidP="00875173">
      <w:pPr>
        <w:rPr>
          <w:rFonts w:ascii="Times New Roman"/>
          <w:sz w:val="20"/>
          <w:lang w:val="en-US" w:eastAsia="en-US" w:bidi="ar-SA"/>
        </w:rPr>
      </w:pPr>
    </w:p>
    <w:p w14:paraId="56D4B09F" w14:textId="77777777" w:rsidR="00875173" w:rsidRPr="00875173" w:rsidRDefault="00875173" w:rsidP="00875173">
      <w:pPr>
        <w:rPr>
          <w:rFonts w:ascii="Times New Roman"/>
          <w:sz w:val="20"/>
          <w:lang w:val="en-US" w:eastAsia="en-US" w:bidi="ar-SA"/>
        </w:rPr>
      </w:pPr>
    </w:p>
    <w:p w14:paraId="3888B701" w14:textId="77777777" w:rsidR="00875173" w:rsidRPr="00875173" w:rsidRDefault="00875173" w:rsidP="00875173">
      <w:pPr>
        <w:rPr>
          <w:rFonts w:ascii="Times New Roman"/>
          <w:sz w:val="20"/>
          <w:lang w:val="en-US" w:eastAsia="en-US" w:bidi="ar-SA"/>
        </w:rPr>
      </w:pPr>
    </w:p>
    <w:p w14:paraId="6FE162C6" w14:textId="77777777" w:rsidR="00875173" w:rsidRPr="00875173" w:rsidRDefault="00875173" w:rsidP="00875173">
      <w:pPr>
        <w:rPr>
          <w:rFonts w:ascii="Times New Roman"/>
          <w:sz w:val="20"/>
          <w:lang w:val="en-US" w:eastAsia="en-US" w:bidi="ar-SA"/>
        </w:rPr>
      </w:pPr>
    </w:p>
    <w:p w14:paraId="349735B9" w14:textId="77777777" w:rsidR="00875173" w:rsidRPr="00875173" w:rsidRDefault="00875173" w:rsidP="00875173">
      <w:pPr>
        <w:rPr>
          <w:rFonts w:ascii="Times New Roman"/>
          <w:sz w:val="20"/>
          <w:lang w:val="en-US" w:eastAsia="en-US" w:bidi="ar-SA"/>
        </w:rPr>
      </w:pPr>
    </w:p>
    <w:p w14:paraId="27F4D459" w14:textId="77777777" w:rsidR="00875173" w:rsidRPr="00875173" w:rsidRDefault="00875173" w:rsidP="00875173">
      <w:pPr>
        <w:rPr>
          <w:rFonts w:ascii="Times New Roman"/>
          <w:sz w:val="20"/>
          <w:lang w:val="en-US" w:eastAsia="en-US" w:bidi="ar-SA"/>
        </w:rPr>
      </w:pPr>
    </w:p>
    <w:p w14:paraId="76832183" w14:textId="77777777" w:rsidR="00875173" w:rsidRPr="00875173" w:rsidRDefault="00875173" w:rsidP="00875173">
      <w:pPr>
        <w:rPr>
          <w:rFonts w:ascii="Times New Roman"/>
          <w:sz w:val="20"/>
          <w:lang w:val="en-US" w:eastAsia="en-US" w:bidi="ar-SA"/>
        </w:rPr>
      </w:pPr>
    </w:p>
    <w:p w14:paraId="1FA98DDC" w14:textId="77777777" w:rsidR="00875173" w:rsidRPr="00875173" w:rsidRDefault="00875173" w:rsidP="00875173">
      <w:pPr>
        <w:rPr>
          <w:rFonts w:ascii="Times New Roman"/>
          <w:sz w:val="20"/>
          <w:lang w:val="en-US" w:eastAsia="en-US" w:bidi="ar-SA"/>
        </w:rPr>
      </w:pPr>
    </w:p>
    <w:p w14:paraId="46B400B8" w14:textId="77777777" w:rsidR="00875173" w:rsidRPr="00875173" w:rsidRDefault="00875173" w:rsidP="00875173">
      <w:pPr>
        <w:rPr>
          <w:rFonts w:ascii="Times New Roman"/>
          <w:sz w:val="20"/>
          <w:lang w:val="en-US" w:eastAsia="en-US" w:bidi="ar-SA"/>
        </w:rPr>
      </w:pPr>
    </w:p>
    <w:p w14:paraId="028C7DD8" w14:textId="77777777" w:rsidR="00875173" w:rsidRPr="00875173" w:rsidRDefault="00875173" w:rsidP="00875173">
      <w:pPr>
        <w:rPr>
          <w:rFonts w:ascii="Times New Roman"/>
          <w:sz w:val="20"/>
          <w:lang w:val="en-US" w:eastAsia="en-US" w:bidi="ar-SA"/>
        </w:rPr>
      </w:pPr>
    </w:p>
    <w:p w14:paraId="62C489A1" w14:textId="77777777" w:rsidR="00875173" w:rsidRPr="00875173" w:rsidRDefault="00875173" w:rsidP="00875173">
      <w:pPr>
        <w:rPr>
          <w:rFonts w:ascii="Times New Roman"/>
          <w:sz w:val="20"/>
          <w:lang w:val="en-US" w:eastAsia="en-US" w:bidi="ar-SA"/>
        </w:rPr>
      </w:pPr>
    </w:p>
    <w:p w14:paraId="28E0CE3E" w14:textId="77777777" w:rsidR="00875173" w:rsidRPr="00875173" w:rsidRDefault="00875173" w:rsidP="00875173">
      <w:pPr>
        <w:rPr>
          <w:rFonts w:ascii="Times New Roman"/>
          <w:sz w:val="20"/>
          <w:lang w:val="en-US" w:eastAsia="en-US" w:bidi="ar-SA"/>
        </w:rPr>
      </w:pPr>
    </w:p>
    <w:p w14:paraId="5354E874" w14:textId="77777777" w:rsidR="00875173" w:rsidRPr="00875173" w:rsidRDefault="00875173" w:rsidP="00875173">
      <w:pPr>
        <w:rPr>
          <w:rFonts w:ascii="Times New Roman"/>
          <w:sz w:val="20"/>
          <w:lang w:val="en-US" w:eastAsia="en-US" w:bidi="ar-SA"/>
        </w:rPr>
      </w:pPr>
    </w:p>
    <w:p w14:paraId="7B66925D" w14:textId="77777777" w:rsidR="00875173" w:rsidRPr="00875173" w:rsidRDefault="00875173" w:rsidP="00875173">
      <w:pPr>
        <w:rPr>
          <w:rFonts w:ascii="Times New Roman"/>
          <w:sz w:val="20"/>
          <w:lang w:val="en-US" w:eastAsia="en-US" w:bidi="ar-SA"/>
        </w:rPr>
      </w:pPr>
    </w:p>
    <w:p w14:paraId="2909ED07" w14:textId="77777777" w:rsidR="00875173" w:rsidRPr="00875173" w:rsidRDefault="00875173" w:rsidP="00875173">
      <w:pPr>
        <w:rPr>
          <w:rFonts w:ascii="Times New Roman"/>
          <w:sz w:val="20"/>
          <w:lang w:val="en-US" w:eastAsia="en-US" w:bidi="ar-SA"/>
        </w:rPr>
      </w:pPr>
    </w:p>
    <w:p w14:paraId="7CD6E71A" w14:textId="77777777" w:rsidR="00875173" w:rsidRPr="00875173" w:rsidRDefault="00875173" w:rsidP="00875173">
      <w:pPr>
        <w:rPr>
          <w:rFonts w:ascii="Times New Roman"/>
          <w:sz w:val="20"/>
          <w:lang w:val="en-US" w:eastAsia="en-US" w:bidi="ar-SA"/>
        </w:rPr>
      </w:pPr>
    </w:p>
    <w:p w14:paraId="5B6CCE2C" w14:textId="77777777" w:rsidR="00875173" w:rsidRPr="00875173" w:rsidRDefault="00875173" w:rsidP="00875173">
      <w:pPr>
        <w:rPr>
          <w:rFonts w:ascii="Times New Roman"/>
          <w:sz w:val="20"/>
          <w:lang w:val="en-US" w:eastAsia="en-US" w:bidi="ar-SA"/>
        </w:rPr>
      </w:pPr>
    </w:p>
    <w:p w14:paraId="782E6664" w14:textId="77777777" w:rsidR="00875173" w:rsidRPr="00875173" w:rsidRDefault="00875173" w:rsidP="00875173">
      <w:pPr>
        <w:rPr>
          <w:rFonts w:ascii="Times New Roman"/>
          <w:sz w:val="20"/>
          <w:lang w:val="en-US" w:eastAsia="en-US" w:bidi="ar-SA"/>
        </w:rPr>
      </w:pPr>
    </w:p>
    <w:p w14:paraId="271B0690" w14:textId="77777777" w:rsidR="00875173" w:rsidRPr="00875173" w:rsidRDefault="00875173" w:rsidP="00875173">
      <w:pPr>
        <w:rPr>
          <w:rFonts w:ascii="Times New Roman"/>
          <w:sz w:val="20"/>
          <w:lang w:val="en-US" w:eastAsia="en-US" w:bidi="ar-SA"/>
        </w:rPr>
      </w:pPr>
    </w:p>
    <w:p w14:paraId="52D77C15" w14:textId="77777777" w:rsidR="00875173" w:rsidRPr="00875173" w:rsidRDefault="00875173" w:rsidP="00875173">
      <w:pPr>
        <w:rPr>
          <w:rFonts w:ascii="Times New Roman"/>
          <w:sz w:val="20"/>
          <w:lang w:val="en-US" w:eastAsia="en-US" w:bidi="ar-SA"/>
        </w:rPr>
      </w:pPr>
    </w:p>
    <w:p w14:paraId="2FC00D31" w14:textId="77777777" w:rsidR="00875173" w:rsidRPr="00875173" w:rsidRDefault="00875173" w:rsidP="00875173">
      <w:pPr>
        <w:rPr>
          <w:rFonts w:ascii="Times New Roman"/>
          <w:sz w:val="20"/>
          <w:lang w:val="en-US" w:eastAsia="en-US" w:bidi="ar-SA"/>
        </w:rPr>
      </w:pPr>
    </w:p>
    <w:p w14:paraId="75C6E94A" w14:textId="77777777" w:rsidR="00875173" w:rsidRPr="00875173" w:rsidRDefault="00875173" w:rsidP="00875173">
      <w:pPr>
        <w:rPr>
          <w:rFonts w:ascii="Times New Roman"/>
          <w:sz w:val="20"/>
          <w:lang w:val="en-US" w:eastAsia="en-US" w:bidi="ar-SA"/>
        </w:rPr>
      </w:pPr>
    </w:p>
    <w:p w14:paraId="6AF0A993" w14:textId="77777777" w:rsidR="00875173" w:rsidRPr="00875173" w:rsidRDefault="00875173" w:rsidP="00875173">
      <w:pPr>
        <w:rPr>
          <w:rFonts w:ascii="Times New Roman"/>
          <w:sz w:val="20"/>
          <w:lang w:val="en-US" w:eastAsia="en-US" w:bidi="ar-SA"/>
        </w:rPr>
      </w:pPr>
    </w:p>
    <w:p w14:paraId="2DA6699C" w14:textId="77777777" w:rsidR="00875173" w:rsidRPr="00875173" w:rsidRDefault="00875173" w:rsidP="00875173">
      <w:pPr>
        <w:rPr>
          <w:rFonts w:ascii="Times New Roman"/>
          <w:sz w:val="20"/>
          <w:lang w:val="en-US" w:eastAsia="en-US" w:bidi="ar-SA"/>
        </w:rPr>
      </w:pPr>
    </w:p>
    <w:p w14:paraId="642E4D3A" w14:textId="77777777" w:rsidR="00875173" w:rsidRPr="00875173" w:rsidRDefault="00875173" w:rsidP="00875173">
      <w:pPr>
        <w:rPr>
          <w:rFonts w:ascii="Times New Roman"/>
          <w:sz w:val="20"/>
          <w:lang w:val="en-US" w:eastAsia="en-US" w:bidi="ar-SA"/>
        </w:rPr>
      </w:pPr>
    </w:p>
    <w:p w14:paraId="5F5595D1" w14:textId="77777777" w:rsidR="00875173" w:rsidRPr="00875173" w:rsidRDefault="00875173" w:rsidP="00875173">
      <w:pPr>
        <w:rPr>
          <w:rFonts w:ascii="Times New Roman"/>
          <w:sz w:val="20"/>
          <w:lang w:val="en-US" w:eastAsia="en-US" w:bidi="ar-SA"/>
        </w:rPr>
      </w:pPr>
    </w:p>
    <w:p w14:paraId="71615468" w14:textId="77777777" w:rsidR="00875173" w:rsidRPr="00875173" w:rsidRDefault="00875173" w:rsidP="009815F7">
      <w:pPr>
        <w:spacing w:before="9"/>
        <w:rPr>
          <w:sz w:val="16"/>
          <w:lang w:val="en-US" w:eastAsia="en-US" w:bidi="ar-SA"/>
        </w:rPr>
      </w:pPr>
    </w:p>
    <w:p w14:paraId="3DEFFFAF" w14:textId="77777777" w:rsidR="00875173" w:rsidRPr="00875173" w:rsidRDefault="00875173" w:rsidP="00875173">
      <w:pPr>
        <w:rPr>
          <w:sz w:val="16"/>
          <w:lang w:val="en-US" w:eastAsia="en-US" w:bidi="ar-SA"/>
        </w:rPr>
        <w:sectPr w:rsidR="00875173" w:rsidRPr="00875173">
          <w:footerReference w:type="default" r:id="rId11"/>
          <w:pgSz w:w="11910" w:h="16840"/>
          <w:pgMar w:top="1200" w:right="520" w:bottom="700" w:left="900" w:header="0" w:footer="512" w:gutter="0"/>
          <w:pgNumType w:start="19"/>
          <w:cols w:space="720"/>
        </w:sectPr>
      </w:pPr>
    </w:p>
    <w:p w14:paraId="3B30B79D" w14:textId="77777777" w:rsidR="00875173" w:rsidRPr="009815F7" w:rsidRDefault="00875173" w:rsidP="00875173">
      <w:pPr>
        <w:spacing w:before="74"/>
        <w:ind w:left="234"/>
        <w:jc w:val="both"/>
        <w:outlineLvl w:val="0"/>
        <w:rPr>
          <w:rFonts w:ascii="Times New Roman" w:hAnsi="Times New Roman" w:cs="Times New Roman"/>
          <w:b/>
          <w:bCs/>
          <w:lang w:val="en-US" w:eastAsia="en-US" w:bidi="ar-SA"/>
        </w:rPr>
      </w:pPr>
      <w:bookmarkStart w:id="55" w:name="Table_3:_Exemption_levels"/>
      <w:bookmarkStart w:id="56" w:name="_bookmark32"/>
      <w:bookmarkEnd w:id="55"/>
      <w:bookmarkEnd w:id="56"/>
      <w:r w:rsidRPr="009815F7">
        <w:rPr>
          <w:rFonts w:ascii="Times New Roman" w:hAnsi="Times New Roman" w:cs="Times New Roman"/>
          <w:b/>
          <w:bCs/>
          <w:lang w:val="en-US" w:eastAsia="en-US" w:bidi="ar-SA"/>
        </w:rPr>
        <w:t>Table 3: Exemption levels</w:t>
      </w:r>
    </w:p>
    <w:p w14:paraId="5700D01C" w14:textId="77777777" w:rsidR="00875173" w:rsidRPr="00875173" w:rsidRDefault="00875173" w:rsidP="00875173">
      <w:pPr>
        <w:spacing w:before="1"/>
        <w:rPr>
          <w:b/>
          <w:sz w:val="24"/>
          <w:lang w:val="en-US" w:eastAsia="en-US" w:bidi="ar-SA"/>
        </w:rPr>
      </w:pPr>
    </w:p>
    <w:p w14:paraId="553CA65A" w14:textId="60F5B1DF" w:rsidR="00875173" w:rsidRPr="009815F7" w:rsidRDefault="00875173" w:rsidP="00875173">
      <w:pPr>
        <w:ind w:left="234" w:right="618"/>
        <w:jc w:val="both"/>
        <w:rPr>
          <w:rFonts w:ascii="Times New Roman" w:hAnsi="Times New Roman" w:cs="Times New Roman"/>
          <w:lang w:val="en-US" w:eastAsia="en-US" w:bidi="ar-SA"/>
        </w:rPr>
      </w:pPr>
      <w:r w:rsidRPr="009815F7">
        <w:rPr>
          <w:rFonts w:ascii="Times New Roman" w:hAnsi="Times New Roman" w:cs="Times New Roman"/>
          <w:lang w:val="en-US" w:eastAsia="en-US" w:bidi="ar-SA"/>
        </w:rPr>
        <w:t xml:space="preserve">Total activity values for exemption (third column) and exemption values for specific activities in moderate amounts (less than three </w:t>
      </w:r>
      <w:proofErr w:type="spellStart"/>
      <w:r w:rsidR="005E2D7D" w:rsidRPr="009815F7">
        <w:rPr>
          <w:rFonts w:ascii="Times New Roman" w:hAnsi="Times New Roman" w:cs="Times New Roman"/>
          <w:lang w:val="en-US" w:eastAsia="en-US" w:bidi="ar-SA"/>
        </w:rPr>
        <w:t>ton</w:t>
      </w:r>
      <w:r w:rsidR="004A49C5">
        <w:rPr>
          <w:rFonts w:ascii="Times New Roman" w:hAnsi="Times New Roman" w:cs="Times New Roman"/>
          <w:lang w:val="en-US" w:eastAsia="en-US" w:bidi="ar-SA"/>
        </w:rPr>
        <w:t>ne</w:t>
      </w:r>
      <w:r w:rsidR="005E2D7D" w:rsidRPr="009815F7">
        <w:rPr>
          <w:rFonts w:ascii="Times New Roman" w:hAnsi="Times New Roman" w:cs="Times New Roman"/>
          <w:lang w:val="en-US" w:eastAsia="en-US" w:bidi="ar-SA"/>
        </w:rPr>
        <w:t>s</w:t>
      </w:r>
      <w:proofErr w:type="spellEnd"/>
      <w:r w:rsidRPr="009815F7">
        <w:rPr>
          <w:rFonts w:ascii="Times New Roman" w:hAnsi="Times New Roman" w:cs="Times New Roman"/>
          <w:lang w:val="en-US" w:eastAsia="en-US" w:bidi="ar-SA"/>
        </w:rPr>
        <w:t xml:space="preserve"> per year per facility) of any type of material (second column).</w:t>
      </w:r>
    </w:p>
    <w:p w14:paraId="12C69EEB" w14:textId="77777777" w:rsidR="00875173" w:rsidRPr="00875173" w:rsidRDefault="00875173" w:rsidP="00875173">
      <w:pPr>
        <w:rPr>
          <w:sz w:val="20"/>
          <w:lang w:val="en-US" w:eastAsia="en-US" w:bidi="ar-SA"/>
        </w:rPr>
      </w:pPr>
    </w:p>
    <w:p w14:paraId="68CB5723" w14:textId="77777777" w:rsidR="00875173" w:rsidRPr="00875173" w:rsidRDefault="00875173" w:rsidP="00875173">
      <w:pPr>
        <w:spacing w:before="2"/>
        <w:rPr>
          <w:sz w:val="23"/>
          <w:lang w:val="en-US" w:eastAsia="en-US" w:bidi="ar-SA"/>
        </w:rPr>
      </w:pPr>
    </w:p>
    <w:tbl>
      <w:tblPr>
        <w:tblStyle w:val="TableNormal1"/>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2"/>
        <w:gridCol w:w="2205"/>
        <w:gridCol w:w="1043"/>
      </w:tblGrid>
      <w:tr w:rsidR="00875173" w:rsidRPr="00875173" w14:paraId="083F49DB" w14:textId="77777777" w:rsidTr="00875173">
        <w:trPr>
          <w:trHeight w:val="513"/>
        </w:trPr>
        <w:tc>
          <w:tcPr>
            <w:tcW w:w="1362" w:type="dxa"/>
          </w:tcPr>
          <w:p w14:paraId="5BDADBA4" w14:textId="77777777" w:rsidR="00875173" w:rsidRPr="00875173" w:rsidRDefault="00875173" w:rsidP="00875173">
            <w:pPr>
              <w:spacing w:before="28"/>
              <w:ind w:left="75"/>
              <w:rPr>
                <w:b/>
                <w:sz w:val="20"/>
                <w:lang w:val="en-US" w:eastAsia="en-US" w:bidi="ar-SA"/>
              </w:rPr>
            </w:pPr>
            <w:r w:rsidRPr="00875173">
              <w:rPr>
                <w:b/>
                <w:sz w:val="20"/>
                <w:lang w:val="en-US" w:eastAsia="en-US" w:bidi="ar-SA"/>
              </w:rPr>
              <w:t>Radionuclide</w:t>
            </w:r>
          </w:p>
        </w:tc>
        <w:tc>
          <w:tcPr>
            <w:tcW w:w="2205" w:type="dxa"/>
            <w:tcBorders>
              <w:bottom w:val="single" w:sz="24" w:space="0" w:color="FFFFFF"/>
            </w:tcBorders>
          </w:tcPr>
          <w:p w14:paraId="7628FB11" w14:textId="77777777" w:rsidR="00875173" w:rsidRPr="00875173" w:rsidRDefault="00875173" w:rsidP="00875173">
            <w:pPr>
              <w:spacing w:before="28"/>
              <w:ind w:left="667" w:right="-5" w:hanging="593"/>
              <w:rPr>
                <w:b/>
                <w:sz w:val="20"/>
                <w:lang w:val="en-US" w:eastAsia="en-US" w:bidi="ar-SA"/>
              </w:rPr>
            </w:pPr>
            <w:r w:rsidRPr="00875173">
              <w:rPr>
                <w:b/>
                <w:sz w:val="20"/>
                <w:lang w:val="en-US" w:eastAsia="en-US" w:bidi="ar-SA"/>
              </w:rPr>
              <w:t>Activity concentration (</w:t>
            </w:r>
            <w:proofErr w:type="spellStart"/>
            <w:r w:rsidRPr="00875173">
              <w:rPr>
                <w:b/>
                <w:sz w:val="20"/>
                <w:lang w:val="en-US" w:eastAsia="en-US" w:bidi="ar-SA"/>
              </w:rPr>
              <w:t>kBq</w:t>
            </w:r>
            <w:proofErr w:type="spellEnd"/>
            <w:r w:rsidRPr="00875173">
              <w:rPr>
                <w:b/>
                <w:sz w:val="20"/>
                <w:lang w:val="en-US" w:eastAsia="en-US" w:bidi="ar-SA"/>
              </w:rPr>
              <w:t xml:space="preserve"> kg</w:t>
            </w:r>
            <w:r w:rsidRPr="00875173">
              <w:rPr>
                <w:b/>
                <w:sz w:val="20"/>
                <w:vertAlign w:val="superscript"/>
                <w:lang w:val="en-US" w:eastAsia="en-US" w:bidi="ar-SA"/>
              </w:rPr>
              <w:t>-1</w:t>
            </w:r>
            <w:r w:rsidRPr="00875173">
              <w:rPr>
                <w:b/>
                <w:sz w:val="20"/>
                <w:lang w:val="en-US" w:eastAsia="en-US" w:bidi="ar-SA"/>
              </w:rPr>
              <w:t>)</w:t>
            </w:r>
          </w:p>
        </w:tc>
        <w:tc>
          <w:tcPr>
            <w:tcW w:w="1043" w:type="dxa"/>
            <w:tcBorders>
              <w:bottom w:val="single" w:sz="24" w:space="0" w:color="FFFFFF"/>
            </w:tcBorders>
          </w:tcPr>
          <w:p w14:paraId="1D34A8E0" w14:textId="77777777" w:rsidR="00875173" w:rsidRPr="00875173" w:rsidRDefault="00875173" w:rsidP="00875173">
            <w:pPr>
              <w:spacing w:before="28"/>
              <w:ind w:left="345" w:right="101" w:hanging="161"/>
              <w:rPr>
                <w:b/>
                <w:sz w:val="20"/>
                <w:lang w:val="en-US" w:eastAsia="en-US" w:bidi="ar-SA"/>
              </w:rPr>
            </w:pPr>
            <w:r w:rsidRPr="00875173">
              <w:rPr>
                <w:b/>
                <w:sz w:val="20"/>
                <w:lang w:val="en-US" w:eastAsia="en-US" w:bidi="ar-SA"/>
              </w:rPr>
              <w:t>Activity (</w:t>
            </w:r>
            <w:proofErr w:type="spellStart"/>
            <w:r w:rsidRPr="00875173">
              <w:rPr>
                <w:b/>
                <w:sz w:val="20"/>
                <w:lang w:val="en-US" w:eastAsia="en-US" w:bidi="ar-SA"/>
              </w:rPr>
              <w:t>Bq</w:t>
            </w:r>
            <w:proofErr w:type="spellEnd"/>
            <w:r w:rsidRPr="00875173">
              <w:rPr>
                <w:b/>
                <w:sz w:val="20"/>
                <w:lang w:val="en-US" w:eastAsia="en-US" w:bidi="ar-SA"/>
              </w:rPr>
              <w:t>)</w:t>
            </w:r>
          </w:p>
        </w:tc>
      </w:tr>
      <w:tr w:rsidR="00875173" w:rsidRPr="00875173" w14:paraId="430EFBC9" w14:textId="77777777" w:rsidTr="00875173">
        <w:trPr>
          <w:trHeight w:val="229"/>
        </w:trPr>
        <w:tc>
          <w:tcPr>
            <w:tcW w:w="1362" w:type="dxa"/>
          </w:tcPr>
          <w:p w14:paraId="7F011E09" w14:textId="77777777" w:rsidR="00875173" w:rsidRPr="00875173" w:rsidRDefault="00875173" w:rsidP="00875173">
            <w:pPr>
              <w:spacing w:line="209" w:lineRule="exact"/>
              <w:ind w:left="75"/>
              <w:rPr>
                <w:sz w:val="20"/>
                <w:lang w:val="en-US" w:eastAsia="en-US" w:bidi="ar-SA"/>
              </w:rPr>
            </w:pPr>
            <w:r w:rsidRPr="00875173">
              <w:rPr>
                <w:sz w:val="20"/>
                <w:lang w:val="en-US" w:eastAsia="en-US" w:bidi="ar-SA"/>
              </w:rPr>
              <w:t>H-3</w:t>
            </w:r>
          </w:p>
        </w:tc>
        <w:tc>
          <w:tcPr>
            <w:tcW w:w="2205" w:type="dxa"/>
            <w:tcBorders>
              <w:top w:val="single" w:sz="24" w:space="0" w:color="FFFFFF"/>
            </w:tcBorders>
          </w:tcPr>
          <w:p w14:paraId="68EA4A69" w14:textId="77777777" w:rsidR="00875173" w:rsidRPr="00875173" w:rsidRDefault="00875173" w:rsidP="00875173">
            <w:pPr>
              <w:spacing w:line="209" w:lineRule="exact"/>
              <w:ind w:left="788" w:right="72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c>
          <w:tcPr>
            <w:tcW w:w="1043" w:type="dxa"/>
            <w:tcBorders>
              <w:top w:val="single" w:sz="24" w:space="0" w:color="FFFFFF"/>
              <w:bottom w:val="single" w:sz="24" w:space="0" w:color="FFFFFF"/>
            </w:tcBorders>
          </w:tcPr>
          <w:p w14:paraId="7F3583D2" w14:textId="77777777" w:rsidR="00875173" w:rsidRPr="00875173" w:rsidRDefault="00875173" w:rsidP="00875173">
            <w:pPr>
              <w:spacing w:line="209"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9</w:t>
            </w:r>
          </w:p>
        </w:tc>
      </w:tr>
      <w:tr w:rsidR="00875173" w:rsidRPr="00875173" w14:paraId="1E5E6486" w14:textId="77777777" w:rsidTr="00875173">
        <w:trPr>
          <w:trHeight w:val="244"/>
        </w:trPr>
        <w:tc>
          <w:tcPr>
            <w:tcW w:w="1362" w:type="dxa"/>
          </w:tcPr>
          <w:p w14:paraId="30DE2876" w14:textId="77777777" w:rsidR="00875173" w:rsidRPr="00875173" w:rsidRDefault="00875173" w:rsidP="00875173">
            <w:pPr>
              <w:spacing w:before="4" w:line="220" w:lineRule="exact"/>
              <w:ind w:left="75"/>
              <w:rPr>
                <w:sz w:val="20"/>
                <w:lang w:val="en-US" w:eastAsia="en-US" w:bidi="ar-SA"/>
              </w:rPr>
            </w:pPr>
            <w:r w:rsidRPr="00875173">
              <w:rPr>
                <w:sz w:val="20"/>
                <w:lang w:val="en-US" w:eastAsia="en-US" w:bidi="ar-SA"/>
              </w:rPr>
              <w:t>Be-7</w:t>
            </w:r>
          </w:p>
        </w:tc>
        <w:tc>
          <w:tcPr>
            <w:tcW w:w="2205" w:type="dxa"/>
          </w:tcPr>
          <w:p w14:paraId="55C2F38F" w14:textId="77777777" w:rsidR="00875173" w:rsidRPr="00875173" w:rsidRDefault="00875173" w:rsidP="00875173">
            <w:pPr>
              <w:spacing w:before="4" w:line="220"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330693BC" w14:textId="77777777" w:rsidR="00875173" w:rsidRPr="00875173" w:rsidRDefault="00875173" w:rsidP="00875173">
            <w:pPr>
              <w:spacing w:before="4"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6CF3BDE9" w14:textId="77777777" w:rsidTr="00875173">
        <w:trPr>
          <w:trHeight w:val="244"/>
        </w:trPr>
        <w:tc>
          <w:tcPr>
            <w:tcW w:w="1362" w:type="dxa"/>
          </w:tcPr>
          <w:p w14:paraId="26431843" w14:textId="77777777" w:rsidR="00875173" w:rsidRPr="00875173" w:rsidRDefault="00875173" w:rsidP="00875173">
            <w:pPr>
              <w:spacing w:before="4" w:line="220" w:lineRule="exact"/>
              <w:ind w:left="75"/>
              <w:rPr>
                <w:sz w:val="20"/>
                <w:lang w:val="en-US" w:eastAsia="en-US" w:bidi="ar-SA"/>
              </w:rPr>
            </w:pPr>
            <w:r w:rsidRPr="00875173">
              <w:rPr>
                <w:sz w:val="20"/>
                <w:lang w:val="en-US" w:eastAsia="en-US" w:bidi="ar-SA"/>
              </w:rPr>
              <w:t>C-14</w:t>
            </w:r>
          </w:p>
        </w:tc>
        <w:tc>
          <w:tcPr>
            <w:tcW w:w="2205" w:type="dxa"/>
          </w:tcPr>
          <w:p w14:paraId="770682ED" w14:textId="77777777" w:rsidR="00875173" w:rsidRPr="00875173" w:rsidRDefault="00875173" w:rsidP="00875173">
            <w:pPr>
              <w:spacing w:before="4" w:line="220"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4FD9ADF7" w14:textId="77777777" w:rsidR="00875173" w:rsidRPr="00875173" w:rsidRDefault="00875173" w:rsidP="00875173">
            <w:pPr>
              <w:spacing w:before="4"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76938C0D" w14:textId="77777777" w:rsidTr="00875173">
        <w:trPr>
          <w:trHeight w:val="244"/>
        </w:trPr>
        <w:tc>
          <w:tcPr>
            <w:tcW w:w="1362" w:type="dxa"/>
          </w:tcPr>
          <w:p w14:paraId="5DC98409" w14:textId="77777777" w:rsidR="00875173" w:rsidRPr="00875173" w:rsidRDefault="00875173" w:rsidP="00875173">
            <w:pPr>
              <w:spacing w:before="4" w:line="220" w:lineRule="exact"/>
              <w:ind w:left="75"/>
              <w:rPr>
                <w:sz w:val="20"/>
                <w:lang w:val="en-US" w:eastAsia="en-US" w:bidi="ar-SA"/>
              </w:rPr>
            </w:pPr>
            <w:r w:rsidRPr="00875173">
              <w:rPr>
                <w:sz w:val="20"/>
                <w:lang w:val="en-US" w:eastAsia="en-US" w:bidi="ar-SA"/>
              </w:rPr>
              <w:t>O-15</w:t>
            </w:r>
          </w:p>
        </w:tc>
        <w:tc>
          <w:tcPr>
            <w:tcW w:w="2205" w:type="dxa"/>
          </w:tcPr>
          <w:p w14:paraId="16DB38CB" w14:textId="77777777" w:rsidR="00875173" w:rsidRPr="00875173" w:rsidRDefault="00875173" w:rsidP="00875173">
            <w:pPr>
              <w:spacing w:before="4" w:line="220"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731E9052" w14:textId="77777777" w:rsidR="00875173" w:rsidRPr="00875173" w:rsidRDefault="00875173" w:rsidP="00875173">
            <w:pPr>
              <w:spacing w:before="4"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9</w:t>
            </w:r>
          </w:p>
        </w:tc>
      </w:tr>
      <w:tr w:rsidR="00875173" w:rsidRPr="00875173" w14:paraId="01407888" w14:textId="77777777" w:rsidTr="00875173">
        <w:trPr>
          <w:trHeight w:val="244"/>
        </w:trPr>
        <w:tc>
          <w:tcPr>
            <w:tcW w:w="1362" w:type="dxa"/>
          </w:tcPr>
          <w:p w14:paraId="1570CF14" w14:textId="77777777" w:rsidR="00875173" w:rsidRPr="00875173" w:rsidRDefault="00875173" w:rsidP="00875173">
            <w:pPr>
              <w:spacing w:before="5" w:line="219" w:lineRule="exact"/>
              <w:ind w:left="75"/>
              <w:rPr>
                <w:sz w:val="20"/>
                <w:lang w:val="en-US" w:eastAsia="en-US" w:bidi="ar-SA"/>
              </w:rPr>
            </w:pPr>
            <w:r w:rsidRPr="00875173">
              <w:rPr>
                <w:sz w:val="20"/>
                <w:lang w:val="en-US" w:eastAsia="en-US" w:bidi="ar-SA"/>
              </w:rPr>
              <w:t>F-18</w:t>
            </w:r>
          </w:p>
        </w:tc>
        <w:tc>
          <w:tcPr>
            <w:tcW w:w="2205" w:type="dxa"/>
          </w:tcPr>
          <w:p w14:paraId="23C4EB96" w14:textId="77777777" w:rsidR="00875173" w:rsidRPr="00875173" w:rsidRDefault="00875173" w:rsidP="00875173">
            <w:pPr>
              <w:spacing w:before="5" w:line="219"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548EB19B" w14:textId="77777777" w:rsidR="00875173" w:rsidRPr="00875173" w:rsidRDefault="00875173" w:rsidP="00875173">
            <w:pPr>
              <w:spacing w:before="5" w:line="219"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6A79A008" w14:textId="77777777" w:rsidTr="00875173">
        <w:trPr>
          <w:trHeight w:val="244"/>
        </w:trPr>
        <w:tc>
          <w:tcPr>
            <w:tcW w:w="1362" w:type="dxa"/>
          </w:tcPr>
          <w:p w14:paraId="215C9821" w14:textId="77777777" w:rsidR="00875173" w:rsidRPr="00875173" w:rsidRDefault="00875173" w:rsidP="00875173">
            <w:pPr>
              <w:spacing w:before="5" w:line="219" w:lineRule="exact"/>
              <w:ind w:left="75"/>
              <w:rPr>
                <w:sz w:val="20"/>
                <w:lang w:val="en-US" w:eastAsia="en-US" w:bidi="ar-SA"/>
              </w:rPr>
            </w:pPr>
            <w:r w:rsidRPr="00875173">
              <w:rPr>
                <w:sz w:val="20"/>
                <w:lang w:val="en-US" w:eastAsia="en-US" w:bidi="ar-SA"/>
              </w:rPr>
              <w:t>Na-22</w:t>
            </w:r>
          </w:p>
        </w:tc>
        <w:tc>
          <w:tcPr>
            <w:tcW w:w="2205" w:type="dxa"/>
          </w:tcPr>
          <w:p w14:paraId="7844EF98" w14:textId="77777777" w:rsidR="00875173" w:rsidRPr="00875173" w:rsidRDefault="00875173" w:rsidP="00875173">
            <w:pPr>
              <w:spacing w:before="5" w:line="219"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07A89C1C" w14:textId="77777777" w:rsidR="00875173" w:rsidRPr="00875173" w:rsidRDefault="00875173" w:rsidP="00875173">
            <w:pPr>
              <w:spacing w:before="5" w:line="219"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78F8812" w14:textId="77777777" w:rsidTr="00875173">
        <w:trPr>
          <w:trHeight w:val="246"/>
        </w:trPr>
        <w:tc>
          <w:tcPr>
            <w:tcW w:w="1362" w:type="dxa"/>
          </w:tcPr>
          <w:p w14:paraId="56FD4625" w14:textId="77777777" w:rsidR="00875173" w:rsidRPr="00875173" w:rsidRDefault="00875173" w:rsidP="00875173">
            <w:pPr>
              <w:spacing w:before="5" w:line="220" w:lineRule="exact"/>
              <w:ind w:left="75"/>
              <w:rPr>
                <w:sz w:val="20"/>
                <w:lang w:val="en-US" w:eastAsia="en-US" w:bidi="ar-SA"/>
              </w:rPr>
            </w:pPr>
            <w:r w:rsidRPr="00875173">
              <w:rPr>
                <w:sz w:val="20"/>
                <w:lang w:val="en-US" w:eastAsia="en-US" w:bidi="ar-SA"/>
              </w:rPr>
              <w:t>Na-24</w:t>
            </w:r>
          </w:p>
        </w:tc>
        <w:tc>
          <w:tcPr>
            <w:tcW w:w="2205" w:type="dxa"/>
          </w:tcPr>
          <w:p w14:paraId="4D78E137" w14:textId="77777777" w:rsidR="00875173" w:rsidRPr="00875173" w:rsidRDefault="00875173" w:rsidP="00875173">
            <w:pPr>
              <w:spacing w:before="5" w:line="220"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3164EAC6" w14:textId="77777777" w:rsidR="00875173" w:rsidRPr="00875173" w:rsidRDefault="00875173" w:rsidP="00875173">
            <w:pPr>
              <w:spacing w:before="5"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79C5C701" w14:textId="77777777" w:rsidTr="00875173">
        <w:trPr>
          <w:trHeight w:val="244"/>
        </w:trPr>
        <w:tc>
          <w:tcPr>
            <w:tcW w:w="1362" w:type="dxa"/>
          </w:tcPr>
          <w:p w14:paraId="2863E1B9" w14:textId="77777777" w:rsidR="00875173" w:rsidRPr="00875173" w:rsidRDefault="00875173" w:rsidP="00875173">
            <w:pPr>
              <w:spacing w:before="4" w:line="220" w:lineRule="exact"/>
              <w:ind w:left="75"/>
              <w:rPr>
                <w:sz w:val="20"/>
                <w:lang w:val="en-US" w:eastAsia="en-US" w:bidi="ar-SA"/>
              </w:rPr>
            </w:pPr>
            <w:r w:rsidRPr="00875173">
              <w:rPr>
                <w:sz w:val="20"/>
                <w:lang w:val="en-US" w:eastAsia="en-US" w:bidi="ar-SA"/>
              </w:rPr>
              <w:t>Si-31</w:t>
            </w:r>
          </w:p>
        </w:tc>
        <w:tc>
          <w:tcPr>
            <w:tcW w:w="2205" w:type="dxa"/>
          </w:tcPr>
          <w:p w14:paraId="1AD73F1D" w14:textId="77777777" w:rsidR="00875173" w:rsidRPr="00875173" w:rsidRDefault="00875173" w:rsidP="00875173">
            <w:pPr>
              <w:spacing w:before="4" w:line="220"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4E9D0B42" w14:textId="77777777" w:rsidR="00875173" w:rsidRPr="00875173" w:rsidRDefault="00875173" w:rsidP="00875173">
            <w:pPr>
              <w:spacing w:before="4"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165ACA72" w14:textId="77777777" w:rsidTr="00875173">
        <w:trPr>
          <w:trHeight w:val="260"/>
        </w:trPr>
        <w:tc>
          <w:tcPr>
            <w:tcW w:w="1362" w:type="dxa"/>
          </w:tcPr>
          <w:p w14:paraId="33705E03" w14:textId="77777777" w:rsidR="00875173" w:rsidRPr="00875173" w:rsidRDefault="00875173" w:rsidP="00875173">
            <w:pPr>
              <w:spacing w:before="4"/>
              <w:ind w:left="75"/>
              <w:rPr>
                <w:sz w:val="20"/>
                <w:lang w:val="en-US" w:eastAsia="en-US" w:bidi="ar-SA"/>
              </w:rPr>
            </w:pPr>
            <w:r w:rsidRPr="00875173">
              <w:rPr>
                <w:sz w:val="20"/>
                <w:lang w:val="en-US" w:eastAsia="en-US" w:bidi="ar-SA"/>
              </w:rPr>
              <w:t>P-32</w:t>
            </w:r>
          </w:p>
        </w:tc>
        <w:tc>
          <w:tcPr>
            <w:tcW w:w="2205" w:type="dxa"/>
            <w:tcBorders>
              <w:bottom w:val="single" w:sz="24" w:space="0" w:color="FFFFFF"/>
            </w:tcBorders>
          </w:tcPr>
          <w:p w14:paraId="78D35B40" w14:textId="77777777" w:rsidR="00875173" w:rsidRPr="00875173" w:rsidRDefault="00875173" w:rsidP="00875173">
            <w:pPr>
              <w:spacing w:before="4"/>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5F608F00" w14:textId="77777777" w:rsidR="00875173" w:rsidRPr="00875173" w:rsidRDefault="00875173" w:rsidP="00875173">
            <w:pPr>
              <w:spacing w:before="4"/>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43251F6B" w14:textId="77777777" w:rsidTr="00875173">
        <w:trPr>
          <w:trHeight w:val="244"/>
        </w:trPr>
        <w:tc>
          <w:tcPr>
            <w:tcW w:w="1362" w:type="dxa"/>
          </w:tcPr>
          <w:p w14:paraId="341529EB" w14:textId="77777777" w:rsidR="00875173" w:rsidRPr="00875173" w:rsidRDefault="00875173" w:rsidP="00875173">
            <w:pPr>
              <w:spacing w:line="219" w:lineRule="exact"/>
              <w:ind w:left="75"/>
              <w:rPr>
                <w:sz w:val="20"/>
                <w:lang w:val="en-US" w:eastAsia="en-US" w:bidi="ar-SA"/>
              </w:rPr>
            </w:pPr>
            <w:r w:rsidRPr="00875173">
              <w:rPr>
                <w:sz w:val="20"/>
                <w:lang w:val="en-US" w:eastAsia="en-US" w:bidi="ar-SA"/>
              </w:rPr>
              <w:t>P-33</w:t>
            </w:r>
          </w:p>
        </w:tc>
        <w:tc>
          <w:tcPr>
            <w:tcW w:w="2205" w:type="dxa"/>
            <w:tcBorders>
              <w:top w:val="single" w:sz="24" w:space="0" w:color="FFFFFF"/>
              <w:bottom w:val="single" w:sz="24" w:space="0" w:color="FFFFFF"/>
            </w:tcBorders>
          </w:tcPr>
          <w:p w14:paraId="2AF5E02F" w14:textId="77777777" w:rsidR="00875173" w:rsidRPr="00875173" w:rsidRDefault="00875173" w:rsidP="00875173">
            <w:pPr>
              <w:spacing w:line="219" w:lineRule="exact"/>
              <w:ind w:left="788" w:right="72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c>
          <w:tcPr>
            <w:tcW w:w="1043" w:type="dxa"/>
            <w:tcBorders>
              <w:top w:val="single" w:sz="24" w:space="0" w:color="FFFFFF"/>
              <w:bottom w:val="single" w:sz="24" w:space="0" w:color="FFFFFF"/>
            </w:tcBorders>
          </w:tcPr>
          <w:p w14:paraId="35A62D50" w14:textId="77777777" w:rsidR="00875173" w:rsidRPr="00875173" w:rsidRDefault="00875173" w:rsidP="00875173">
            <w:pPr>
              <w:spacing w:line="219"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8</w:t>
            </w:r>
          </w:p>
        </w:tc>
      </w:tr>
      <w:tr w:rsidR="00875173" w:rsidRPr="00875173" w14:paraId="4E1D5D30" w14:textId="77777777" w:rsidTr="00875173">
        <w:trPr>
          <w:trHeight w:val="229"/>
        </w:trPr>
        <w:tc>
          <w:tcPr>
            <w:tcW w:w="1362" w:type="dxa"/>
          </w:tcPr>
          <w:p w14:paraId="02331F0C" w14:textId="77777777" w:rsidR="00875173" w:rsidRPr="00875173" w:rsidRDefault="00875173" w:rsidP="00875173">
            <w:pPr>
              <w:spacing w:line="209" w:lineRule="exact"/>
              <w:ind w:left="75"/>
              <w:rPr>
                <w:sz w:val="20"/>
                <w:lang w:val="en-US" w:eastAsia="en-US" w:bidi="ar-SA"/>
              </w:rPr>
            </w:pPr>
            <w:r w:rsidRPr="00875173">
              <w:rPr>
                <w:sz w:val="20"/>
                <w:lang w:val="en-US" w:eastAsia="en-US" w:bidi="ar-SA"/>
              </w:rPr>
              <w:t>S-35</w:t>
            </w:r>
          </w:p>
        </w:tc>
        <w:tc>
          <w:tcPr>
            <w:tcW w:w="2205" w:type="dxa"/>
            <w:tcBorders>
              <w:top w:val="single" w:sz="24" w:space="0" w:color="FFFFFF"/>
            </w:tcBorders>
          </w:tcPr>
          <w:p w14:paraId="7E3AB44C" w14:textId="77777777" w:rsidR="00875173" w:rsidRPr="00875173" w:rsidRDefault="00875173" w:rsidP="00875173">
            <w:pPr>
              <w:spacing w:line="209" w:lineRule="exact"/>
              <w:ind w:left="788" w:right="72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c>
          <w:tcPr>
            <w:tcW w:w="1043" w:type="dxa"/>
            <w:tcBorders>
              <w:top w:val="single" w:sz="24" w:space="0" w:color="FFFFFF"/>
              <w:bottom w:val="single" w:sz="24" w:space="0" w:color="FFFFFF"/>
            </w:tcBorders>
          </w:tcPr>
          <w:p w14:paraId="2D23B682" w14:textId="77777777" w:rsidR="00875173" w:rsidRPr="00875173" w:rsidRDefault="00875173" w:rsidP="00875173">
            <w:pPr>
              <w:spacing w:line="209"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8</w:t>
            </w:r>
          </w:p>
        </w:tc>
      </w:tr>
      <w:tr w:rsidR="00875173" w:rsidRPr="00875173" w14:paraId="32D56ED5" w14:textId="77777777" w:rsidTr="00875173">
        <w:trPr>
          <w:trHeight w:val="244"/>
        </w:trPr>
        <w:tc>
          <w:tcPr>
            <w:tcW w:w="1362" w:type="dxa"/>
          </w:tcPr>
          <w:p w14:paraId="578CCA9C" w14:textId="77777777" w:rsidR="00875173" w:rsidRPr="00875173" w:rsidRDefault="00875173" w:rsidP="00875173">
            <w:pPr>
              <w:spacing w:before="5" w:line="219" w:lineRule="exact"/>
              <w:ind w:left="75"/>
              <w:rPr>
                <w:sz w:val="20"/>
                <w:lang w:val="en-US" w:eastAsia="en-US" w:bidi="ar-SA"/>
              </w:rPr>
            </w:pPr>
            <w:r w:rsidRPr="00875173">
              <w:rPr>
                <w:sz w:val="20"/>
                <w:lang w:val="en-US" w:eastAsia="en-US" w:bidi="ar-SA"/>
              </w:rPr>
              <w:t>Cl-36</w:t>
            </w:r>
          </w:p>
        </w:tc>
        <w:tc>
          <w:tcPr>
            <w:tcW w:w="2205" w:type="dxa"/>
          </w:tcPr>
          <w:p w14:paraId="4F45AA26" w14:textId="77777777" w:rsidR="00875173" w:rsidRPr="00875173" w:rsidRDefault="00875173" w:rsidP="00875173">
            <w:pPr>
              <w:spacing w:before="5" w:line="219"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3E9D47BA" w14:textId="77777777" w:rsidR="00875173" w:rsidRPr="00875173" w:rsidRDefault="00875173" w:rsidP="00875173">
            <w:pPr>
              <w:spacing w:before="5" w:line="219"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2D995D27" w14:textId="77777777" w:rsidTr="00875173">
        <w:trPr>
          <w:trHeight w:val="260"/>
        </w:trPr>
        <w:tc>
          <w:tcPr>
            <w:tcW w:w="1362" w:type="dxa"/>
          </w:tcPr>
          <w:p w14:paraId="4109A710" w14:textId="77777777" w:rsidR="00875173" w:rsidRPr="00875173" w:rsidRDefault="00875173" w:rsidP="00875173">
            <w:pPr>
              <w:spacing w:before="5"/>
              <w:ind w:left="75"/>
              <w:rPr>
                <w:sz w:val="20"/>
                <w:lang w:val="en-US" w:eastAsia="en-US" w:bidi="ar-SA"/>
              </w:rPr>
            </w:pPr>
            <w:r w:rsidRPr="00875173">
              <w:rPr>
                <w:sz w:val="20"/>
                <w:lang w:val="en-US" w:eastAsia="en-US" w:bidi="ar-SA"/>
              </w:rPr>
              <w:t>Cl-38</w:t>
            </w:r>
          </w:p>
        </w:tc>
        <w:tc>
          <w:tcPr>
            <w:tcW w:w="2205" w:type="dxa"/>
            <w:tcBorders>
              <w:bottom w:val="single" w:sz="24" w:space="0" w:color="FFFFFF"/>
            </w:tcBorders>
          </w:tcPr>
          <w:p w14:paraId="2A5AE7CE" w14:textId="77777777" w:rsidR="00875173" w:rsidRPr="00875173" w:rsidRDefault="00875173" w:rsidP="00875173">
            <w:pPr>
              <w:spacing w:before="5"/>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7C7B9F40" w14:textId="77777777" w:rsidR="00875173" w:rsidRPr="00875173" w:rsidRDefault="00875173" w:rsidP="00875173">
            <w:pPr>
              <w:spacing w:before="5"/>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685C2CA0" w14:textId="77777777" w:rsidTr="00875173">
        <w:trPr>
          <w:trHeight w:val="230"/>
        </w:trPr>
        <w:tc>
          <w:tcPr>
            <w:tcW w:w="1362" w:type="dxa"/>
          </w:tcPr>
          <w:p w14:paraId="6F97613B" w14:textId="77777777" w:rsidR="00875173" w:rsidRPr="00875173" w:rsidRDefault="00875173" w:rsidP="00875173">
            <w:pPr>
              <w:spacing w:line="210" w:lineRule="exact"/>
              <w:ind w:left="75"/>
              <w:rPr>
                <w:sz w:val="20"/>
                <w:lang w:val="en-US" w:eastAsia="en-US" w:bidi="ar-SA"/>
              </w:rPr>
            </w:pPr>
            <w:r w:rsidRPr="00875173">
              <w:rPr>
                <w:sz w:val="20"/>
                <w:lang w:val="en-US" w:eastAsia="en-US" w:bidi="ar-SA"/>
              </w:rPr>
              <w:t>Ar-37</w:t>
            </w:r>
          </w:p>
        </w:tc>
        <w:tc>
          <w:tcPr>
            <w:tcW w:w="2205" w:type="dxa"/>
            <w:tcBorders>
              <w:top w:val="single" w:sz="24" w:space="0" w:color="FFFFFF"/>
            </w:tcBorders>
          </w:tcPr>
          <w:p w14:paraId="1D79F9E4" w14:textId="77777777" w:rsidR="00875173" w:rsidRPr="00875173" w:rsidRDefault="00875173" w:rsidP="00875173">
            <w:pPr>
              <w:spacing w:line="210" w:lineRule="exact"/>
              <w:ind w:left="788" w:right="72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c>
          <w:tcPr>
            <w:tcW w:w="1043" w:type="dxa"/>
            <w:tcBorders>
              <w:top w:val="single" w:sz="24" w:space="0" w:color="FFFFFF"/>
              <w:bottom w:val="single" w:sz="24" w:space="0" w:color="FFFFFF"/>
            </w:tcBorders>
          </w:tcPr>
          <w:p w14:paraId="6B745134" w14:textId="77777777" w:rsidR="00875173" w:rsidRPr="00875173" w:rsidRDefault="00875173" w:rsidP="00875173">
            <w:pPr>
              <w:spacing w:line="21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8</w:t>
            </w:r>
          </w:p>
        </w:tc>
      </w:tr>
      <w:tr w:rsidR="00875173" w:rsidRPr="00875173" w14:paraId="4DA7AB3E" w14:textId="77777777" w:rsidTr="00875173">
        <w:trPr>
          <w:trHeight w:val="245"/>
        </w:trPr>
        <w:tc>
          <w:tcPr>
            <w:tcW w:w="1362" w:type="dxa"/>
          </w:tcPr>
          <w:p w14:paraId="3328F654" w14:textId="77777777" w:rsidR="00875173" w:rsidRPr="00875173" w:rsidRDefault="00875173" w:rsidP="00875173">
            <w:pPr>
              <w:spacing w:before="5" w:line="220" w:lineRule="exact"/>
              <w:ind w:left="75"/>
              <w:rPr>
                <w:sz w:val="20"/>
                <w:lang w:val="en-US" w:eastAsia="en-US" w:bidi="ar-SA"/>
              </w:rPr>
            </w:pPr>
            <w:r w:rsidRPr="00875173">
              <w:rPr>
                <w:sz w:val="20"/>
                <w:lang w:val="en-US" w:eastAsia="en-US" w:bidi="ar-SA"/>
              </w:rPr>
              <w:t>Ar-41</w:t>
            </w:r>
          </w:p>
        </w:tc>
        <w:tc>
          <w:tcPr>
            <w:tcW w:w="2205" w:type="dxa"/>
          </w:tcPr>
          <w:p w14:paraId="457EC630" w14:textId="77777777" w:rsidR="00875173" w:rsidRPr="00875173" w:rsidRDefault="00875173" w:rsidP="00875173">
            <w:pPr>
              <w:spacing w:before="5" w:line="220"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2B85F8D4" w14:textId="77777777" w:rsidR="00875173" w:rsidRPr="00875173" w:rsidRDefault="00875173" w:rsidP="00875173">
            <w:pPr>
              <w:spacing w:before="5"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9</w:t>
            </w:r>
          </w:p>
        </w:tc>
      </w:tr>
      <w:tr w:rsidR="00875173" w:rsidRPr="00875173" w14:paraId="4E504E4C" w14:textId="77777777" w:rsidTr="00875173">
        <w:trPr>
          <w:trHeight w:val="244"/>
        </w:trPr>
        <w:tc>
          <w:tcPr>
            <w:tcW w:w="1362" w:type="dxa"/>
          </w:tcPr>
          <w:p w14:paraId="34613547" w14:textId="77777777" w:rsidR="00875173" w:rsidRPr="00875173" w:rsidRDefault="00875173" w:rsidP="00875173">
            <w:pPr>
              <w:spacing w:before="4" w:line="220" w:lineRule="exact"/>
              <w:ind w:left="75"/>
              <w:rPr>
                <w:sz w:val="20"/>
                <w:lang w:val="en-US" w:eastAsia="en-US" w:bidi="ar-SA"/>
              </w:rPr>
            </w:pPr>
            <w:r w:rsidRPr="00875173">
              <w:rPr>
                <w:sz w:val="20"/>
                <w:lang w:val="en-US" w:eastAsia="en-US" w:bidi="ar-SA"/>
              </w:rPr>
              <w:t>K-40**</w:t>
            </w:r>
          </w:p>
        </w:tc>
        <w:tc>
          <w:tcPr>
            <w:tcW w:w="2205" w:type="dxa"/>
          </w:tcPr>
          <w:p w14:paraId="1045B0C6" w14:textId="77777777" w:rsidR="00875173" w:rsidRPr="00875173" w:rsidRDefault="00875173" w:rsidP="00875173">
            <w:pPr>
              <w:spacing w:before="4" w:line="220"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5C9B5673" w14:textId="77777777" w:rsidR="00875173" w:rsidRPr="00875173" w:rsidRDefault="00875173" w:rsidP="00875173">
            <w:pPr>
              <w:spacing w:before="4"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1DB7293C" w14:textId="77777777" w:rsidTr="00875173">
        <w:trPr>
          <w:trHeight w:val="244"/>
        </w:trPr>
        <w:tc>
          <w:tcPr>
            <w:tcW w:w="1362" w:type="dxa"/>
          </w:tcPr>
          <w:p w14:paraId="79D88F40" w14:textId="77777777" w:rsidR="00875173" w:rsidRPr="00875173" w:rsidRDefault="00875173" w:rsidP="00875173">
            <w:pPr>
              <w:spacing w:before="4" w:line="220" w:lineRule="exact"/>
              <w:ind w:left="75"/>
              <w:rPr>
                <w:sz w:val="20"/>
                <w:lang w:val="en-US" w:eastAsia="en-US" w:bidi="ar-SA"/>
              </w:rPr>
            </w:pPr>
            <w:r w:rsidRPr="00875173">
              <w:rPr>
                <w:sz w:val="20"/>
                <w:lang w:val="en-US" w:eastAsia="en-US" w:bidi="ar-SA"/>
              </w:rPr>
              <w:t>K-42</w:t>
            </w:r>
          </w:p>
        </w:tc>
        <w:tc>
          <w:tcPr>
            <w:tcW w:w="2205" w:type="dxa"/>
          </w:tcPr>
          <w:p w14:paraId="03FC7BB2" w14:textId="77777777" w:rsidR="00875173" w:rsidRPr="00875173" w:rsidRDefault="00875173" w:rsidP="00875173">
            <w:pPr>
              <w:spacing w:before="4" w:line="220"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08220F71" w14:textId="77777777" w:rsidR="00875173" w:rsidRPr="00875173" w:rsidRDefault="00875173" w:rsidP="00875173">
            <w:pPr>
              <w:spacing w:before="4"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781374F5" w14:textId="77777777" w:rsidTr="00875173">
        <w:trPr>
          <w:trHeight w:val="244"/>
        </w:trPr>
        <w:tc>
          <w:tcPr>
            <w:tcW w:w="1362" w:type="dxa"/>
          </w:tcPr>
          <w:p w14:paraId="16B5ABB4" w14:textId="77777777" w:rsidR="00875173" w:rsidRPr="00875173" w:rsidRDefault="00875173" w:rsidP="00875173">
            <w:pPr>
              <w:spacing w:before="5" w:line="219" w:lineRule="exact"/>
              <w:ind w:left="75"/>
              <w:rPr>
                <w:sz w:val="20"/>
                <w:lang w:val="en-US" w:eastAsia="en-US" w:bidi="ar-SA"/>
              </w:rPr>
            </w:pPr>
            <w:r w:rsidRPr="00875173">
              <w:rPr>
                <w:sz w:val="20"/>
                <w:lang w:val="en-US" w:eastAsia="en-US" w:bidi="ar-SA"/>
              </w:rPr>
              <w:t>K-43</w:t>
            </w:r>
          </w:p>
        </w:tc>
        <w:tc>
          <w:tcPr>
            <w:tcW w:w="2205" w:type="dxa"/>
          </w:tcPr>
          <w:p w14:paraId="5288E81D" w14:textId="77777777" w:rsidR="00875173" w:rsidRPr="00875173" w:rsidRDefault="00875173" w:rsidP="00875173">
            <w:pPr>
              <w:spacing w:before="5" w:line="219"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693D8490" w14:textId="77777777" w:rsidR="00875173" w:rsidRPr="00875173" w:rsidRDefault="00875173" w:rsidP="00875173">
            <w:pPr>
              <w:spacing w:before="5" w:line="219"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62FEB50B" w14:textId="77777777" w:rsidTr="00875173">
        <w:trPr>
          <w:trHeight w:val="244"/>
        </w:trPr>
        <w:tc>
          <w:tcPr>
            <w:tcW w:w="1362" w:type="dxa"/>
          </w:tcPr>
          <w:p w14:paraId="1D7AC362" w14:textId="77777777" w:rsidR="00875173" w:rsidRPr="00875173" w:rsidRDefault="00875173" w:rsidP="00875173">
            <w:pPr>
              <w:spacing w:before="5" w:line="219" w:lineRule="exact"/>
              <w:ind w:left="75"/>
              <w:rPr>
                <w:sz w:val="20"/>
                <w:lang w:val="en-US" w:eastAsia="en-US" w:bidi="ar-SA"/>
              </w:rPr>
            </w:pPr>
            <w:r w:rsidRPr="00875173">
              <w:rPr>
                <w:sz w:val="20"/>
                <w:lang w:val="en-US" w:eastAsia="en-US" w:bidi="ar-SA"/>
              </w:rPr>
              <w:t>Ca-45</w:t>
            </w:r>
          </w:p>
        </w:tc>
        <w:tc>
          <w:tcPr>
            <w:tcW w:w="2205" w:type="dxa"/>
          </w:tcPr>
          <w:p w14:paraId="09A63B21" w14:textId="77777777" w:rsidR="00875173" w:rsidRPr="00875173" w:rsidRDefault="00875173" w:rsidP="00875173">
            <w:pPr>
              <w:spacing w:before="5" w:line="219"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49372120" w14:textId="77777777" w:rsidR="00875173" w:rsidRPr="00875173" w:rsidRDefault="00875173" w:rsidP="00875173">
            <w:pPr>
              <w:spacing w:before="5" w:line="219"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03C5765D" w14:textId="77777777" w:rsidTr="00875173">
        <w:trPr>
          <w:trHeight w:val="246"/>
        </w:trPr>
        <w:tc>
          <w:tcPr>
            <w:tcW w:w="1362" w:type="dxa"/>
          </w:tcPr>
          <w:p w14:paraId="607460D4" w14:textId="77777777" w:rsidR="00875173" w:rsidRPr="00875173" w:rsidRDefault="00875173" w:rsidP="00875173">
            <w:pPr>
              <w:spacing w:before="5" w:line="220" w:lineRule="exact"/>
              <w:ind w:left="75"/>
              <w:rPr>
                <w:sz w:val="20"/>
                <w:lang w:val="en-US" w:eastAsia="en-US" w:bidi="ar-SA"/>
              </w:rPr>
            </w:pPr>
            <w:r w:rsidRPr="00875173">
              <w:rPr>
                <w:sz w:val="20"/>
                <w:lang w:val="en-US" w:eastAsia="en-US" w:bidi="ar-SA"/>
              </w:rPr>
              <w:t>Ca-47</w:t>
            </w:r>
          </w:p>
        </w:tc>
        <w:tc>
          <w:tcPr>
            <w:tcW w:w="2205" w:type="dxa"/>
          </w:tcPr>
          <w:p w14:paraId="6BB38C31" w14:textId="77777777" w:rsidR="00875173" w:rsidRPr="00875173" w:rsidRDefault="00875173" w:rsidP="00875173">
            <w:pPr>
              <w:spacing w:before="5" w:line="220"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62161235" w14:textId="77777777" w:rsidR="00875173" w:rsidRPr="00875173" w:rsidRDefault="00875173" w:rsidP="00875173">
            <w:pPr>
              <w:spacing w:before="5"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7A0F721" w14:textId="77777777" w:rsidTr="00875173">
        <w:trPr>
          <w:trHeight w:val="244"/>
        </w:trPr>
        <w:tc>
          <w:tcPr>
            <w:tcW w:w="1362" w:type="dxa"/>
          </w:tcPr>
          <w:p w14:paraId="495A91F8" w14:textId="77777777" w:rsidR="00875173" w:rsidRPr="00875173" w:rsidRDefault="00875173" w:rsidP="00875173">
            <w:pPr>
              <w:spacing w:before="4" w:line="220" w:lineRule="exact"/>
              <w:ind w:left="75"/>
              <w:rPr>
                <w:sz w:val="20"/>
                <w:lang w:val="en-US" w:eastAsia="en-US" w:bidi="ar-SA"/>
              </w:rPr>
            </w:pPr>
            <w:r w:rsidRPr="00875173">
              <w:rPr>
                <w:sz w:val="20"/>
                <w:lang w:val="en-US" w:eastAsia="en-US" w:bidi="ar-SA"/>
              </w:rPr>
              <w:t>Sc-46</w:t>
            </w:r>
          </w:p>
        </w:tc>
        <w:tc>
          <w:tcPr>
            <w:tcW w:w="2205" w:type="dxa"/>
          </w:tcPr>
          <w:p w14:paraId="329EBC2C" w14:textId="77777777" w:rsidR="00875173" w:rsidRPr="00875173" w:rsidRDefault="00875173" w:rsidP="00875173">
            <w:pPr>
              <w:spacing w:before="4" w:line="220"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0EA5BF1A" w14:textId="77777777" w:rsidR="00875173" w:rsidRPr="00875173" w:rsidRDefault="00875173" w:rsidP="00875173">
            <w:pPr>
              <w:spacing w:before="4"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B6816C2" w14:textId="77777777" w:rsidTr="00875173">
        <w:trPr>
          <w:trHeight w:val="244"/>
        </w:trPr>
        <w:tc>
          <w:tcPr>
            <w:tcW w:w="1362" w:type="dxa"/>
          </w:tcPr>
          <w:p w14:paraId="453566AF" w14:textId="77777777" w:rsidR="00875173" w:rsidRPr="00875173" w:rsidRDefault="00875173" w:rsidP="00875173">
            <w:pPr>
              <w:spacing w:before="4" w:line="220" w:lineRule="exact"/>
              <w:ind w:left="75"/>
              <w:rPr>
                <w:sz w:val="20"/>
                <w:lang w:val="en-US" w:eastAsia="en-US" w:bidi="ar-SA"/>
              </w:rPr>
            </w:pPr>
            <w:r w:rsidRPr="00875173">
              <w:rPr>
                <w:sz w:val="20"/>
                <w:lang w:val="en-US" w:eastAsia="en-US" w:bidi="ar-SA"/>
              </w:rPr>
              <w:t>Sc-47</w:t>
            </w:r>
          </w:p>
        </w:tc>
        <w:tc>
          <w:tcPr>
            <w:tcW w:w="2205" w:type="dxa"/>
          </w:tcPr>
          <w:p w14:paraId="2CB11C2B" w14:textId="77777777" w:rsidR="00875173" w:rsidRPr="00875173" w:rsidRDefault="00875173" w:rsidP="00875173">
            <w:pPr>
              <w:spacing w:before="4" w:line="220"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21927A3C" w14:textId="77777777" w:rsidR="00875173" w:rsidRPr="00875173" w:rsidRDefault="00875173" w:rsidP="00875173">
            <w:pPr>
              <w:spacing w:before="4"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20AAE0CA" w14:textId="77777777" w:rsidTr="00875173">
        <w:trPr>
          <w:trHeight w:val="244"/>
        </w:trPr>
        <w:tc>
          <w:tcPr>
            <w:tcW w:w="1362" w:type="dxa"/>
          </w:tcPr>
          <w:p w14:paraId="333DC47A" w14:textId="77777777" w:rsidR="00875173" w:rsidRPr="00875173" w:rsidRDefault="00875173" w:rsidP="00875173">
            <w:pPr>
              <w:spacing w:before="4" w:line="220" w:lineRule="exact"/>
              <w:ind w:left="75"/>
              <w:rPr>
                <w:sz w:val="20"/>
                <w:lang w:val="en-US" w:eastAsia="en-US" w:bidi="ar-SA"/>
              </w:rPr>
            </w:pPr>
            <w:r w:rsidRPr="00875173">
              <w:rPr>
                <w:sz w:val="20"/>
                <w:lang w:val="en-US" w:eastAsia="en-US" w:bidi="ar-SA"/>
              </w:rPr>
              <w:t>Sc-48</w:t>
            </w:r>
          </w:p>
        </w:tc>
        <w:tc>
          <w:tcPr>
            <w:tcW w:w="2205" w:type="dxa"/>
          </w:tcPr>
          <w:p w14:paraId="63A75868" w14:textId="77777777" w:rsidR="00875173" w:rsidRPr="00875173" w:rsidRDefault="00875173" w:rsidP="00875173">
            <w:pPr>
              <w:spacing w:before="4" w:line="220"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25F770B0" w14:textId="77777777" w:rsidR="00875173" w:rsidRPr="00875173" w:rsidRDefault="00875173" w:rsidP="00875173">
            <w:pPr>
              <w:spacing w:before="4"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38E746E2" w14:textId="77777777" w:rsidTr="00875173">
        <w:trPr>
          <w:trHeight w:val="244"/>
        </w:trPr>
        <w:tc>
          <w:tcPr>
            <w:tcW w:w="1362" w:type="dxa"/>
          </w:tcPr>
          <w:p w14:paraId="567E587C" w14:textId="77777777" w:rsidR="00875173" w:rsidRPr="00875173" w:rsidRDefault="00875173" w:rsidP="00875173">
            <w:pPr>
              <w:spacing w:before="5" w:line="219" w:lineRule="exact"/>
              <w:ind w:left="75"/>
              <w:rPr>
                <w:sz w:val="20"/>
                <w:lang w:val="en-US" w:eastAsia="en-US" w:bidi="ar-SA"/>
              </w:rPr>
            </w:pPr>
            <w:r w:rsidRPr="00875173">
              <w:rPr>
                <w:sz w:val="20"/>
                <w:lang w:val="en-US" w:eastAsia="en-US" w:bidi="ar-SA"/>
              </w:rPr>
              <w:t>V-48</w:t>
            </w:r>
          </w:p>
        </w:tc>
        <w:tc>
          <w:tcPr>
            <w:tcW w:w="2205" w:type="dxa"/>
          </w:tcPr>
          <w:p w14:paraId="4815623D" w14:textId="77777777" w:rsidR="00875173" w:rsidRPr="00875173" w:rsidRDefault="00875173" w:rsidP="00875173">
            <w:pPr>
              <w:spacing w:before="5" w:line="219"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7766AC27" w14:textId="77777777" w:rsidR="00875173" w:rsidRPr="00875173" w:rsidRDefault="00875173" w:rsidP="00875173">
            <w:pPr>
              <w:spacing w:before="5" w:line="219"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25B74B0B" w14:textId="77777777" w:rsidTr="00875173">
        <w:trPr>
          <w:trHeight w:val="244"/>
        </w:trPr>
        <w:tc>
          <w:tcPr>
            <w:tcW w:w="1362" w:type="dxa"/>
          </w:tcPr>
          <w:p w14:paraId="1B97298A" w14:textId="77777777" w:rsidR="00875173" w:rsidRPr="00875173" w:rsidRDefault="00875173" w:rsidP="00875173">
            <w:pPr>
              <w:spacing w:before="5" w:line="219" w:lineRule="exact"/>
              <w:ind w:left="75"/>
              <w:rPr>
                <w:sz w:val="20"/>
                <w:lang w:val="en-US" w:eastAsia="en-US" w:bidi="ar-SA"/>
              </w:rPr>
            </w:pPr>
            <w:r w:rsidRPr="00875173">
              <w:rPr>
                <w:sz w:val="20"/>
                <w:lang w:val="en-US" w:eastAsia="en-US" w:bidi="ar-SA"/>
              </w:rPr>
              <w:t>Cr-51</w:t>
            </w:r>
          </w:p>
        </w:tc>
        <w:tc>
          <w:tcPr>
            <w:tcW w:w="2205" w:type="dxa"/>
          </w:tcPr>
          <w:p w14:paraId="11215A05" w14:textId="77777777" w:rsidR="00875173" w:rsidRPr="00875173" w:rsidRDefault="00875173" w:rsidP="00875173">
            <w:pPr>
              <w:spacing w:before="5" w:line="219"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47871ED9" w14:textId="77777777" w:rsidR="00875173" w:rsidRPr="00875173" w:rsidRDefault="00875173" w:rsidP="00875173">
            <w:pPr>
              <w:spacing w:before="5" w:line="219"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667C158F" w14:textId="77777777" w:rsidTr="00875173">
        <w:trPr>
          <w:trHeight w:val="244"/>
        </w:trPr>
        <w:tc>
          <w:tcPr>
            <w:tcW w:w="1362" w:type="dxa"/>
          </w:tcPr>
          <w:p w14:paraId="03C6A12B" w14:textId="77777777" w:rsidR="00875173" w:rsidRPr="00875173" w:rsidRDefault="00875173" w:rsidP="00875173">
            <w:pPr>
              <w:spacing w:before="5" w:line="219" w:lineRule="exact"/>
              <w:ind w:left="75"/>
              <w:rPr>
                <w:sz w:val="20"/>
                <w:lang w:val="en-US" w:eastAsia="en-US" w:bidi="ar-SA"/>
              </w:rPr>
            </w:pPr>
            <w:r w:rsidRPr="00875173">
              <w:rPr>
                <w:sz w:val="20"/>
                <w:lang w:val="en-US" w:eastAsia="en-US" w:bidi="ar-SA"/>
              </w:rPr>
              <w:t>Mn-51</w:t>
            </w:r>
          </w:p>
        </w:tc>
        <w:tc>
          <w:tcPr>
            <w:tcW w:w="2205" w:type="dxa"/>
          </w:tcPr>
          <w:p w14:paraId="76219CA0" w14:textId="77777777" w:rsidR="00875173" w:rsidRPr="00875173" w:rsidRDefault="00875173" w:rsidP="00875173">
            <w:pPr>
              <w:spacing w:before="5" w:line="219"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02829433" w14:textId="77777777" w:rsidR="00875173" w:rsidRPr="00875173" w:rsidRDefault="00875173" w:rsidP="00875173">
            <w:pPr>
              <w:spacing w:before="5" w:line="219"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57F43537" w14:textId="77777777" w:rsidTr="00875173">
        <w:trPr>
          <w:trHeight w:val="245"/>
        </w:trPr>
        <w:tc>
          <w:tcPr>
            <w:tcW w:w="1362" w:type="dxa"/>
          </w:tcPr>
          <w:p w14:paraId="4153EF29" w14:textId="77777777" w:rsidR="00875173" w:rsidRPr="00875173" w:rsidRDefault="00875173" w:rsidP="00875173">
            <w:pPr>
              <w:spacing w:before="5" w:line="220" w:lineRule="exact"/>
              <w:ind w:left="75"/>
              <w:rPr>
                <w:sz w:val="20"/>
                <w:lang w:val="en-US" w:eastAsia="en-US" w:bidi="ar-SA"/>
              </w:rPr>
            </w:pPr>
            <w:r w:rsidRPr="00875173">
              <w:rPr>
                <w:sz w:val="20"/>
                <w:lang w:val="en-US" w:eastAsia="en-US" w:bidi="ar-SA"/>
              </w:rPr>
              <w:t>Mn-52</w:t>
            </w:r>
          </w:p>
        </w:tc>
        <w:tc>
          <w:tcPr>
            <w:tcW w:w="2205" w:type="dxa"/>
          </w:tcPr>
          <w:p w14:paraId="4C0ACB11" w14:textId="77777777" w:rsidR="00875173" w:rsidRPr="00875173" w:rsidRDefault="00875173" w:rsidP="00875173">
            <w:pPr>
              <w:spacing w:before="5" w:line="220"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551D167A" w14:textId="77777777" w:rsidR="00875173" w:rsidRPr="00875173" w:rsidRDefault="00875173" w:rsidP="00875173">
            <w:pPr>
              <w:spacing w:before="5"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5FBF75EE" w14:textId="77777777" w:rsidTr="00875173">
        <w:trPr>
          <w:trHeight w:val="244"/>
        </w:trPr>
        <w:tc>
          <w:tcPr>
            <w:tcW w:w="1362" w:type="dxa"/>
          </w:tcPr>
          <w:p w14:paraId="4EAA523A" w14:textId="77777777" w:rsidR="00875173" w:rsidRPr="00875173" w:rsidRDefault="00875173" w:rsidP="00875173">
            <w:pPr>
              <w:spacing w:before="4" w:line="220" w:lineRule="exact"/>
              <w:ind w:left="75"/>
              <w:rPr>
                <w:sz w:val="20"/>
                <w:lang w:val="en-US" w:eastAsia="en-US" w:bidi="ar-SA"/>
              </w:rPr>
            </w:pPr>
            <w:r w:rsidRPr="00875173">
              <w:rPr>
                <w:sz w:val="20"/>
                <w:lang w:val="en-US" w:eastAsia="en-US" w:bidi="ar-SA"/>
              </w:rPr>
              <w:t>Mn-52 m</w:t>
            </w:r>
          </w:p>
        </w:tc>
        <w:tc>
          <w:tcPr>
            <w:tcW w:w="2205" w:type="dxa"/>
          </w:tcPr>
          <w:p w14:paraId="77214D57" w14:textId="77777777" w:rsidR="00875173" w:rsidRPr="00875173" w:rsidRDefault="00875173" w:rsidP="00875173">
            <w:pPr>
              <w:spacing w:before="4" w:line="220"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53A0ED61" w14:textId="77777777" w:rsidR="00875173" w:rsidRPr="00875173" w:rsidRDefault="00875173" w:rsidP="00875173">
            <w:pPr>
              <w:spacing w:before="4"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238FAAC5" w14:textId="77777777" w:rsidTr="00875173">
        <w:trPr>
          <w:trHeight w:val="244"/>
        </w:trPr>
        <w:tc>
          <w:tcPr>
            <w:tcW w:w="1362" w:type="dxa"/>
          </w:tcPr>
          <w:p w14:paraId="4F1C278B" w14:textId="77777777" w:rsidR="00875173" w:rsidRPr="00875173" w:rsidRDefault="00875173" w:rsidP="00875173">
            <w:pPr>
              <w:spacing w:before="4" w:line="220" w:lineRule="exact"/>
              <w:ind w:left="75"/>
              <w:rPr>
                <w:sz w:val="20"/>
                <w:lang w:val="en-US" w:eastAsia="en-US" w:bidi="ar-SA"/>
              </w:rPr>
            </w:pPr>
            <w:r w:rsidRPr="00875173">
              <w:rPr>
                <w:sz w:val="20"/>
                <w:lang w:val="en-US" w:eastAsia="en-US" w:bidi="ar-SA"/>
              </w:rPr>
              <w:t>Mn-53</w:t>
            </w:r>
          </w:p>
        </w:tc>
        <w:tc>
          <w:tcPr>
            <w:tcW w:w="2205" w:type="dxa"/>
          </w:tcPr>
          <w:p w14:paraId="0625D18C" w14:textId="77777777" w:rsidR="00875173" w:rsidRPr="00875173" w:rsidRDefault="00875173" w:rsidP="00875173">
            <w:pPr>
              <w:spacing w:before="4" w:line="220"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73E4975C" w14:textId="77777777" w:rsidR="00875173" w:rsidRPr="00875173" w:rsidRDefault="00875173" w:rsidP="00875173">
            <w:pPr>
              <w:spacing w:before="4"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9</w:t>
            </w:r>
          </w:p>
        </w:tc>
      </w:tr>
      <w:tr w:rsidR="00875173" w:rsidRPr="00875173" w14:paraId="7AA761C8" w14:textId="77777777" w:rsidTr="00875173">
        <w:trPr>
          <w:trHeight w:val="244"/>
        </w:trPr>
        <w:tc>
          <w:tcPr>
            <w:tcW w:w="1362" w:type="dxa"/>
          </w:tcPr>
          <w:p w14:paraId="59971544" w14:textId="77777777" w:rsidR="00875173" w:rsidRPr="00875173" w:rsidRDefault="00875173" w:rsidP="00875173">
            <w:pPr>
              <w:spacing w:before="4" w:line="220" w:lineRule="exact"/>
              <w:ind w:left="75"/>
              <w:rPr>
                <w:sz w:val="20"/>
                <w:lang w:val="en-US" w:eastAsia="en-US" w:bidi="ar-SA"/>
              </w:rPr>
            </w:pPr>
            <w:r w:rsidRPr="00875173">
              <w:rPr>
                <w:sz w:val="20"/>
                <w:lang w:val="en-US" w:eastAsia="en-US" w:bidi="ar-SA"/>
              </w:rPr>
              <w:t>Mn-54</w:t>
            </w:r>
          </w:p>
        </w:tc>
        <w:tc>
          <w:tcPr>
            <w:tcW w:w="2205" w:type="dxa"/>
          </w:tcPr>
          <w:p w14:paraId="1417B968" w14:textId="77777777" w:rsidR="00875173" w:rsidRPr="00875173" w:rsidRDefault="00875173" w:rsidP="00875173">
            <w:pPr>
              <w:spacing w:before="4" w:line="220"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6D308D3D" w14:textId="77777777" w:rsidR="00875173" w:rsidRPr="00875173" w:rsidRDefault="00875173" w:rsidP="00875173">
            <w:pPr>
              <w:spacing w:before="4"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2798B6B2" w14:textId="77777777" w:rsidTr="00875173">
        <w:trPr>
          <w:trHeight w:val="244"/>
        </w:trPr>
        <w:tc>
          <w:tcPr>
            <w:tcW w:w="1362" w:type="dxa"/>
          </w:tcPr>
          <w:p w14:paraId="025F22FB" w14:textId="77777777" w:rsidR="00875173" w:rsidRPr="00875173" w:rsidRDefault="00875173" w:rsidP="00875173">
            <w:pPr>
              <w:spacing w:before="5" w:line="219" w:lineRule="exact"/>
              <w:ind w:left="75"/>
              <w:rPr>
                <w:sz w:val="20"/>
                <w:lang w:val="en-US" w:eastAsia="en-US" w:bidi="ar-SA"/>
              </w:rPr>
            </w:pPr>
            <w:r w:rsidRPr="00875173">
              <w:rPr>
                <w:sz w:val="20"/>
                <w:lang w:val="en-US" w:eastAsia="en-US" w:bidi="ar-SA"/>
              </w:rPr>
              <w:t>Mn-56</w:t>
            </w:r>
          </w:p>
        </w:tc>
        <w:tc>
          <w:tcPr>
            <w:tcW w:w="2205" w:type="dxa"/>
          </w:tcPr>
          <w:p w14:paraId="16CDAB43" w14:textId="77777777" w:rsidR="00875173" w:rsidRPr="00875173" w:rsidRDefault="00875173" w:rsidP="00875173">
            <w:pPr>
              <w:spacing w:before="5" w:line="219"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6B2FE608" w14:textId="77777777" w:rsidR="00875173" w:rsidRPr="00875173" w:rsidRDefault="00875173" w:rsidP="00875173">
            <w:pPr>
              <w:spacing w:before="5" w:line="219"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21E74A58" w14:textId="77777777" w:rsidTr="00875173">
        <w:trPr>
          <w:trHeight w:val="245"/>
        </w:trPr>
        <w:tc>
          <w:tcPr>
            <w:tcW w:w="1362" w:type="dxa"/>
          </w:tcPr>
          <w:p w14:paraId="28A592D2" w14:textId="77777777" w:rsidR="00875173" w:rsidRPr="00875173" w:rsidRDefault="00875173" w:rsidP="00875173">
            <w:pPr>
              <w:spacing w:before="6" w:line="219" w:lineRule="exact"/>
              <w:ind w:left="75"/>
              <w:rPr>
                <w:sz w:val="20"/>
                <w:lang w:val="en-US" w:eastAsia="en-US" w:bidi="ar-SA"/>
              </w:rPr>
            </w:pPr>
            <w:r w:rsidRPr="00875173">
              <w:rPr>
                <w:sz w:val="20"/>
                <w:lang w:val="en-US" w:eastAsia="en-US" w:bidi="ar-SA"/>
              </w:rPr>
              <w:t>Fe-52</w:t>
            </w:r>
          </w:p>
        </w:tc>
        <w:tc>
          <w:tcPr>
            <w:tcW w:w="2205" w:type="dxa"/>
          </w:tcPr>
          <w:p w14:paraId="72FE590E" w14:textId="77777777" w:rsidR="00875173" w:rsidRPr="00875173" w:rsidRDefault="00875173" w:rsidP="00875173">
            <w:pPr>
              <w:spacing w:before="6" w:line="219"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22AB54F7" w14:textId="77777777" w:rsidR="00875173" w:rsidRPr="00875173" w:rsidRDefault="00875173" w:rsidP="00875173">
            <w:pPr>
              <w:spacing w:before="6" w:line="219"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AF7E882" w14:textId="77777777" w:rsidTr="00875173">
        <w:trPr>
          <w:trHeight w:val="246"/>
        </w:trPr>
        <w:tc>
          <w:tcPr>
            <w:tcW w:w="1362" w:type="dxa"/>
          </w:tcPr>
          <w:p w14:paraId="411BD7CD" w14:textId="77777777" w:rsidR="00875173" w:rsidRPr="00875173" w:rsidRDefault="00875173" w:rsidP="00875173">
            <w:pPr>
              <w:spacing w:before="5" w:line="220" w:lineRule="exact"/>
              <w:ind w:left="75"/>
              <w:rPr>
                <w:sz w:val="20"/>
                <w:lang w:val="en-US" w:eastAsia="en-US" w:bidi="ar-SA"/>
              </w:rPr>
            </w:pPr>
            <w:r w:rsidRPr="00875173">
              <w:rPr>
                <w:sz w:val="20"/>
                <w:lang w:val="en-US" w:eastAsia="en-US" w:bidi="ar-SA"/>
              </w:rPr>
              <w:t>Fe-55</w:t>
            </w:r>
          </w:p>
        </w:tc>
        <w:tc>
          <w:tcPr>
            <w:tcW w:w="2205" w:type="dxa"/>
          </w:tcPr>
          <w:p w14:paraId="6432B866" w14:textId="77777777" w:rsidR="00875173" w:rsidRPr="00875173" w:rsidRDefault="00875173" w:rsidP="00875173">
            <w:pPr>
              <w:spacing w:before="5" w:line="220"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08D91499" w14:textId="77777777" w:rsidR="00875173" w:rsidRPr="00875173" w:rsidRDefault="00875173" w:rsidP="00875173">
            <w:pPr>
              <w:spacing w:before="5"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14260C12" w14:textId="77777777" w:rsidTr="00875173">
        <w:trPr>
          <w:trHeight w:val="244"/>
        </w:trPr>
        <w:tc>
          <w:tcPr>
            <w:tcW w:w="1362" w:type="dxa"/>
          </w:tcPr>
          <w:p w14:paraId="639F7C2C" w14:textId="77777777" w:rsidR="00875173" w:rsidRPr="00875173" w:rsidRDefault="00875173" w:rsidP="00875173">
            <w:pPr>
              <w:spacing w:before="4" w:line="220" w:lineRule="exact"/>
              <w:ind w:left="75"/>
              <w:rPr>
                <w:sz w:val="20"/>
                <w:lang w:val="en-US" w:eastAsia="en-US" w:bidi="ar-SA"/>
              </w:rPr>
            </w:pPr>
            <w:r w:rsidRPr="00875173">
              <w:rPr>
                <w:sz w:val="20"/>
                <w:lang w:val="en-US" w:eastAsia="en-US" w:bidi="ar-SA"/>
              </w:rPr>
              <w:t>Fe-59</w:t>
            </w:r>
          </w:p>
        </w:tc>
        <w:tc>
          <w:tcPr>
            <w:tcW w:w="2205" w:type="dxa"/>
          </w:tcPr>
          <w:p w14:paraId="786B7F9E" w14:textId="77777777" w:rsidR="00875173" w:rsidRPr="00875173" w:rsidRDefault="00875173" w:rsidP="00875173">
            <w:pPr>
              <w:spacing w:before="4" w:line="220"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4F0BD638" w14:textId="77777777" w:rsidR="00875173" w:rsidRPr="00875173" w:rsidRDefault="00875173" w:rsidP="00875173">
            <w:pPr>
              <w:spacing w:before="4"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5E60744B" w14:textId="77777777" w:rsidTr="00875173">
        <w:trPr>
          <w:trHeight w:val="244"/>
        </w:trPr>
        <w:tc>
          <w:tcPr>
            <w:tcW w:w="1362" w:type="dxa"/>
          </w:tcPr>
          <w:p w14:paraId="12A9CD55" w14:textId="77777777" w:rsidR="00875173" w:rsidRPr="00875173" w:rsidRDefault="00875173" w:rsidP="00875173">
            <w:pPr>
              <w:spacing w:before="4" w:line="220" w:lineRule="exact"/>
              <w:ind w:left="75"/>
              <w:rPr>
                <w:sz w:val="20"/>
                <w:lang w:val="en-US" w:eastAsia="en-US" w:bidi="ar-SA"/>
              </w:rPr>
            </w:pPr>
            <w:r w:rsidRPr="00875173">
              <w:rPr>
                <w:sz w:val="20"/>
                <w:lang w:val="en-US" w:eastAsia="en-US" w:bidi="ar-SA"/>
              </w:rPr>
              <w:t>Co-55</w:t>
            </w:r>
          </w:p>
        </w:tc>
        <w:tc>
          <w:tcPr>
            <w:tcW w:w="2205" w:type="dxa"/>
          </w:tcPr>
          <w:p w14:paraId="1736F199" w14:textId="77777777" w:rsidR="00875173" w:rsidRPr="00875173" w:rsidRDefault="00875173" w:rsidP="00875173">
            <w:pPr>
              <w:spacing w:before="4" w:line="220"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31DF4B81" w14:textId="77777777" w:rsidR="00875173" w:rsidRPr="00875173" w:rsidRDefault="00875173" w:rsidP="00875173">
            <w:pPr>
              <w:spacing w:before="4"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30FB5320" w14:textId="77777777" w:rsidTr="00875173">
        <w:trPr>
          <w:trHeight w:val="244"/>
        </w:trPr>
        <w:tc>
          <w:tcPr>
            <w:tcW w:w="1362" w:type="dxa"/>
          </w:tcPr>
          <w:p w14:paraId="355A58AF" w14:textId="77777777" w:rsidR="00875173" w:rsidRPr="00875173" w:rsidRDefault="00875173" w:rsidP="00875173">
            <w:pPr>
              <w:spacing w:before="4" w:line="220" w:lineRule="exact"/>
              <w:ind w:left="75"/>
              <w:rPr>
                <w:sz w:val="20"/>
                <w:lang w:val="en-US" w:eastAsia="en-US" w:bidi="ar-SA"/>
              </w:rPr>
            </w:pPr>
            <w:r w:rsidRPr="00875173">
              <w:rPr>
                <w:sz w:val="20"/>
                <w:lang w:val="en-US" w:eastAsia="en-US" w:bidi="ar-SA"/>
              </w:rPr>
              <w:t>Co-56</w:t>
            </w:r>
          </w:p>
        </w:tc>
        <w:tc>
          <w:tcPr>
            <w:tcW w:w="2205" w:type="dxa"/>
          </w:tcPr>
          <w:p w14:paraId="6608F994" w14:textId="77777777" w:rsidR="00875173" w:rsidRPr="00875173" w:rsidRDefault="00875173" w:rsidP="00875173">
            <w:pPr>
              <w:spacing w:before="4" w:line="220"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015B91F7" w14:textId="77777777" w:rsidR="00875173" w:rsidRPr="00875173" w:rsidRDefault="00875173" w:rsidP="00875173">
            <w:pPr>
              <w:spacing w:before="4" w:line="220" w:lineRule="exact"/>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13FB1F18" w14:textId="77777777" w:rsidTr="00875173">
        <w:trPr>
          <w:trHeight w:val="268"/>
        </w:trPr>
        <w:tc>
          <w:tcPr>
            <w:tcW w:w="1362" w:type="dxa"/>
          </w:tcPr>
          <w:p w14:paraId="34B0B46A" w14:textId="77777777" w:rsidR="00875173" w:rsidRPr="00875173" w:rsidRDefault="00875173" w:rsidP="00875173">
            <w:pPr>
              <w:spacing w:before="4"/>
              <w:ind w:left="75"/>
              <w:rPr>
                <w:sz w:val="20"/>
                <w:lang w:val="en-US" w:eastAsia="en-US" w:bidi="ar-SA"/>
              </w:rPr>
            </w:pPr>
            <w:r w:rsidRPr="00875173">
              <w:rPr>
                <w:sz w:val="20"/>
                <w:lang w:val="en-US" w:eastAsia="en-US" w:bidi="ar-SA"/>
              </w:rPr>
              <w:t>Co-57</w:t>
            </w:r>
          </w:p>
        </w:tc>
        <w:tc>
          <w:tcPr>
            <w:tcW w:w="2205" w:type="dxa"/>
          </w:tcPr>
          <w:p w14:paraId="7A0617EA" w14:textId="77777777" w:rsidR="00875173" w:rsidRPr="00875173" w:rsidRDefault="00875173" w:rsidP="00875173">
            <w:pPr>
              <w:spacing w:before="4"/>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tcBorders>
          </w:tcPr>
          <w:p w14:paraId="56D0668D" w14:textId="77777777" w:rsidR="00875173" w:rsidRPr="00875173" w:rsidRDefault="00875173" w:rsidP="00875173">
            <w:pPr>
              <w:spacing w:before="4"/>
              <w:ind w:right="162"/>
              <w:jc w:val="right"/>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bl>
    <w:p w14:paraId="23E49677" w14:textId="77777777" w:rsidR="00875173" w:rsidRPr="00875173" w:rsidRDefault="00875173" w:rsidP="00875173">
      <w:pPr>
        <w:spacing w:before="3"/>
        <w:rPr>
          <w:sz w:val="15"/>
          <w:lang w:val="en-US" w:eastAsia="en-US" w:bidi="ar-SA"/>
        </w:rPr>
      </w:pPr>
    </w:p>
    <w:p w14:paraId="136D164B" w14:textId="77777777" w:rsidR="00875173" w:rsidRPr="00875173" w:rsidRDefault="00875173" w:rsidP="00875173">
      <w:pPr>
        <w:spacing w:line="243" w:lineRule="exact"/>
        <w:rPr>
          <w:sz w:val="16"/>
          <w:lang w:val="en-US" w:eastAsia="en-US" w:bidi="ar-SA"/>
        </w:rPr>
        <w:sectPr w:rsidR="00875173" w:rsidRPr="00875173">
          <w:pgSz w:w="11910" w:h="16840"/>
          <w:pgMar w:top="1200" w:right="520" w:bottom="780" w:left="900" w:header="0" w:footer="512" w:gutter="0"/>
          <w:cols w:space="720"/>
        </w:sectPr>
      </w:pPr>
    </w:p>
    <w:tbl>
      <w:tblPr>
        <w:tblStyle w:val="TableNormal1"/>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2"/>
        <w:gridCol w:w="2205"/>
        <w:gridCol w:w="1043"/>
      </w:tblGrid>
      <w:tr w:rsidR="00875173" w:rsidRPr="00875173" w14:paraId="65D89837" w14:textId="77777777" w:rsidTr="00875173">
        <w:trPr>
          <w:trHeight w:val="497"/>
        </w:trPr>
        <w:tc>
          <w:tcPr>
            <w:tcW w:w="1362" w:type="dxa"/>
          </w:tcPr>
          <w:p w14:paraId="5AFD0486" w14:textId="77777777" w:rsidR="00875173" w:rsidRPr="00875173" w:rsidRDefault="00875173" w:rsidP="00875173">
            <w:pPr>
              <w:spacing w:before="22"/>
              <w:ind w:left="75"/>
              <w:rPr>
                <w:b/>
                <w:sz w:val="20"/>
                <w:lang w:val="en-US" w:eastAsia="en-US" w:bidi="ar-SA"/>
              </w:rPr>
            </w:pPr>
            <w:r w:rsidRPr="00875173">
              <w:rPr>
                <w:b/>
                <w:sz w:val="20"/>
                <w:lang w:val="en-US" w:eastAsia="en-US" w:bidi="ar-SA"/>
              </w:rPr>
              <w:t>Radionuclide</w:t>
            </w:r>
          </w:p>
        </w:tc>
        <w:tc>
          <w:tcPr>
            <w:tcW w:w="2205" w:type="dxa"/>
          </w:tcPr>
          <w:p w14:paraId="37A37B3F" w14:textId="77777777" w:rsidR="00875173" w:rsidRPr="00875173" w:rsidRDefault="00875173" w:rsidP="00875173">
            <w:pPr>
              <w:spacing w:before="22" w:line="230" w:lineRule="atLeast"/>
              <w:ind w:left="667" w:right="-5" w:hanging="593"/>
              <w:rPr>
                <w:b/>
                <w:sz w:val="20"/>
                <w:lang w:val="en-US" w:eastAsia="en-US" w:bidi="ar-SA"/>
              </w:rPr>
            </w:pPr>
            <w:r w:rsidRPr="00875173">
              <w:rPr>
                <w:b/>
                <w:sz w:val="20"/>
                <w:lang w:val="en-US" w:eastAsia="en-US" w:bidi="ar-SA"/>
              </w:rPr>
              <w:t>Activity concentration (</w:t>
            </w:r>
            <w:proofErr w:type="spellStart"/>
            <w:r w:rsidRPr="00875173">
              <w:rPr>
                <w:b/>
                <w:sz w:val="20"/>
                <w:lang w:val="en-US" w:eastAsia="en-US" w:bidi="ar-SA"/>
              </w:rPr>
              <w:t>kBq</w:t>
            </w:r>
            <w:proofErr w:type="spellEnd"/>
            <w:r w:rsidRPr="00875173">
              <w:rPr>
                <w:b/>
                <w:sz w:val="20"/>
                <w:lang w:val="en-US" w:eastAsia="en-US" w:bidi="ar-SA"/>
              </w:rPr>
              <w:t xml:space="preserve"> kg</w:t>
            </w:r>
            <w:r w:rsidRPr="00875173">
              <w:rPr>
                <w:b/>
                <w:sz w:val="20"/>
                <w:vertAlign w:val="superscript"/>
                <w:lang w:val="en-US" w:eastAsia="en-US" w:bidi="ar-SA"/>
              </w:rPr>
              <w:t>-1</w:t>
            </w:r>
            <w:r w:rsidRPr="00875173">
              <w:rPr>
                <w:b/>
                <w:sz w:val="20"/>
                <w:lang w:val="en-US" w:eastAsia="en-US" w:bidi="ar-SA"/>
              </w:rPr>
              <w:t>)</w:t>
            </w:r>
          </w:p>
        </w:tc>
        <w:tc>
          <w:tcPr>
            <w:tcW w:w="1043" w:type="dxa"/>
            <w:tcBorders>
              <w:bottom w:val="single" w:sz="24" w:space="0" w:color="FFFFFF"/>
            </w:tcBorders>
          </w:tcPr>
          <w:p w14:paraId="15BBEF50" w14:textId="77777777" w:rsidR="00875173" w:rsidRPr="00875173" w:rsidRDefault="00875173" w:rsidP="00875173">
            <w:pPr>
              <w:spacing w:before="22" w:line="230" w:lineRule="atLeast"/>
              <w:ind w:left="345" w:right="101" w:hanging="161"/>
              <w:rPr>
                <w:b/>
                <w:sz w:val="20"/>
                <w:lang w:val="en-US" w:eastAsia="en-US" w:bidi="ar-SA"/>
              </w:rPr>
            </w:pPr>
            <w:r w:rsidRPr="00875173">
              <w:rPr>
                <w:b/>
                <w:sz w:val="20"/>
                <w:lang w:val="en-US" w:eastAsia="en-US" w:bidi="ar-SA"/>
              </w:rPr>
              <w:t>Activity (</w:t>
            </w:r>
            <w:proofErr w:type="spellStart"/>
            <w:r w:rsidRPr="00875173">
              <w:rPr>
                <w:b/>
                <w:sz w:val="20"/>
                <w:lang w:val="en-US" w:eastAsia="en-US" w:bidi="ar-SA"/>
              </w:rPr>
              <w:t>Bq</w:t>
            </w:r>
            <w:proofErr w:type="spellEnd"/>
            <w:r w:rsidRPr="00875173">
              <w:rPr>
                <w:b/>
                <w:sz w:val="20"/>
                <w:lang w:val="en-US" w:eastAsia="en-US" w:bidi="ar-SA"/>
              </w:rPr>
              <w:t>)</w:t>
            </w:r>
          </w:p>
        </w:tc>
      </w:tr>
      <w:tr w:rsidR="00875173" w:rsidRPr="00875173" w14:paraId="2EAC6A35" w14:textId="77777777" w:rsidTr="00875173">
        <w:trPr>
          <w:trHeight w:val="244"/>
        </w:trPr>
        <w:tc>
          <w:tcPr>
            <w:tcW w:w="1362" w:type="dxa"/>
          </w:tcPr>
          <w:p w14:paraId="4154731C"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Co-58</w:t>
            </w:r>
          </w:p>
        </w:tc>
        <w:tc>
          <w:tcPr>
            <w:tcW w:w="2205" w:type="dxa"/>
          </w:tcPr>
          <w:p w14:paraId="5FD0E00C"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6B301542"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629FFE9D" w14:textId="77777777" w:rsidTr="00875173">
        <w:trPr>
          <w:trHeight w:val="244"/>
        </w:trPr>
        <w:tc>
          <w:tcPr>
            <w:tcW w:w="1362" w:type="dxa"/>
          </w:tcPr>
          <w:p w14:paraId="27733604"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Co-58 m</w:t>
            </w:r>
          </w:p>
        </w:tc>
        <w:tc>
          <w:tcPr>
            <w:tcW w:w="2205" w:type="dxa"/>
          </w:tcPr>
          <w:p w14:paraId="09EC0B3A"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3F776665"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4053DC22" w14:textId="77777777" w:rsidTr="00875173">
        <w:trPr>
          <w:trHeight w:val="244"/>
        </w:trPr>
        <w:tc>
          <w:tcPr>
            <w:tcW w:w="1362" w:type="dxa"/>
          </w:tcPr>
          <w:p w14:paraId="2EF7C9A4"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Co-60</w:t>
            </w:r>
          </w:p>
        </w:tc>
        <w:tc>
          <w:tcPr>
            <w:tcW w:w="2205" w:type="dxa"/>
          </w:tcPr>
          <w:p w14:paraId="72FF7509"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4D39E004"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03CD2158" w14:textId="77777777" w:rsidTr="00875173">
        <w:trPr>
          <w:trHeight w:val="245"/>
        </w:trPr>
        <w:tc>
          <w:tcPr>
            <w:tcW w:w="1362" w:type="dxa"/>
          </w:tcPr>
          <w:p w14:paraId="6C30E6A8"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Co-60 m</w:t>
            </w:r>
          </w:p>
        </w:tc>
        <w:tc>
          <w:tcPr>
            <w:tcW w:w="2205" w:type="dxa"/>
          </w:tcPr>
          <w:p w14:paraId="2B0DA0DC"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44E0EC11"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2A551DA5" w14:textId="77777777" w:rsidTr="00875173">
        <w:trPr>
          <w:trHeight w:val="246"/>
        </w:trPr>
        <w:tc>
          <w:tcPr>
            <w:tcW w:w="1362" w:type="dxa"/>
          </w:tcPr>
          <w:p w14:paraId="6F84E649"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Co-61</w:t>
            </w:r>
          </w:p>
        </w:tc>
        <w:tc>
          <w:tcPr>
            <w:tcW w:w="2205" w:type="dxa"/>
          </w:tcPr>
          <w:p w14:paraId="58837CFF" w14:textId="77777777" w:rsidR="00875173" w:rsidRPr="00875173" w:rsidRDefault="00875173" w:rsidP="00875173">
            <w:pPr>
              <w:spacing w:line="226"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475F33DA"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5AE074C2" w14:textId="77777777" w:rsidTr="00875173">
        <w:trPr>
          <w:trHeight w:val="244"/>
        </w:trPr>
        <w:tc>
          <w:tcPr>
            <w:tcW w:w="1362" w:type="dxa"/>
          </w:tcPr>
          <w:p w14:paraId="1E5F088D"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Co-62 m</w:t>
            </w:r>
          </w:p>
        </w:tc>
        <w:tc>
          <w:tcPr>
            <w:tcW w:w="2205" w:type="dxa"/>
          </w:tcPr>
          <w:p w14:paraId="3ED7D93F"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79B61F6C"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79B540B8" w14:textId="77777777" w:rsidTr="00875173">
        <w:trPr>
          <w:trHeight w:val="260"/>
        </w:trPr>
        <w:tc>
          <w:tcPr>
            <w:tcW w:w="1362" w:type="dxa"/>
          </w:tcPr>
          <w:p w14:paraId="6FEC207F" w14:textId="77777777" w:rsidR="00875173" w:rsidRPr="00875173" w:rsidRDefault="00875173" w:rsidP="00875173">
            <w:pPr>
              <w:spacing w:line="229" w:lineRule="exact"/>
              <w:ind w:left="75"/>
              <w:rPr>
                <w:sz w:val="20"/>
                <w:lang w:val="en-US" w:eastAsia="en-US" w:bidi="ar-SA"/>
              </w:rPr>
            </w:pPr>
            <w:r w:rsidRPr="00875173">
              <w:rPr>
                <w:sz w:val="20"/>
                <w:lang w:val="en-US" w:eastAsia="en-US" w:bidi="ar-SA"/>
              </w:rPr>
              <w:t>Ni-59</w:t>
            </w:r>
          </w:p>
        </w:tc>
        <w:tc>
          <w:tcPr>
            <w:tcW w:w="2205" w:type="dxa"/>
            <w:tcBorders>
              <w:bottom w:val="single" w:sz="24" w:space="0" w:color="FFFFFF"/>
            </w:tcBorders>
          </w:tcPr>
          <w:p w14:paraId="50A7A92A" w14:textId="77777777" w:rsidR="00875173" w:rsidRPr="00875173" w:rsidRDefault="00875173" w:rsidP="00875173">
            <w:pPr>
              <w:spacing w:line="229"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4B118201" w14:textId="77777777" w:rsidR="00875173" w:rsidRPr="00875173" w:rsidRDefault="00875173" w:rsidP="00875173">
            <w:pPr>
              <w:spacing w:line="229"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8</w:t>
            </w:r>
          </w:p>
        </w:tc>
      </w:tr>
      <w:tr w:rsidR="00875173" w:rsidRPr="00875173" w14:paraId="57235A25" w14:textId="77777777" w:rsidTr="00875173">
        <w:trPr>
          <w:trHeight w:val="229"/>
        </w:trPr>
        <w:tc>
          <w:tcPr>
            <w:tcW w:w="1362" w:type="dxa"/>
          </w:tcPr>
          <w:p w14:paraId="3980C350" w14:textId="77777777" w:rsidR="00875173" w:rsidRPr="00875173" w:rsidRDefault="00875173" w:rsidP="00875173">
            <w:pPr>
              <w:spacing w:line="209" w:lineRule="exact"/>
              <w:ind w:left="75"/>
              <w:rPr>
                <w:sz w:val="20"/>
                <w:lang w:val="en-US" w:eastAsia="en-US" w:bidi="ar-SA"/>
              </w:rPr>
            </w:pPr>
            <w:r w:rsidRPr="00875173">
              <w:rPr>
                <w:sz w:val="20"/>
                <w:lang w:val="en-US" w:eastAsia="en-US" w:bidi="ar-SA"/>
              </w:rPr>
              <w:t>Ni-63</w:t>
            </w:r>
          </w:p>
        </w:tc>
        <w:tc>
          <w:tcPr>
            <w:tcW w:w="2205" w:type="dxa"/>
            <w:tcBorders>
              <w:top w:val="single" w:sz="24" w:space="0" w:color="FFFFFF"/>
            </w:tcBorders>
          </w:tcPr>
          <w:p w14:paraId="1BD1A044" w14:textId="77777777" w:rsidR="00875173" w:rsidRPr="00875173" w:rsidRDefault="00875173" w:rsidP="00875173">
            <w:pPr>
              <w:spacing w:line="209" w:lineRule="exact"/>
              <w:ind w:left="788" w:right="72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c>
          <w:tcPr>
            <w:tcW w:w="1043" w:type="dxa"/>
            <w:tcBorders>
              <w:top w:val="single" w:sz="24" w:space="0" w:color="FFFFFF"/>
              <w:bottom w:val="single" w:sz="24" w:space="0" w:color="FFFFFF"/>
            </w:tcBorders>
          </w:tcPr>
          <w:p w14:paraId="53FE2020" w14:textId="77777777" w:rsidR="00875173" w:rsidRPr="00875173" w:rsidRDefault="00875173" w:rsidP="00875173">
            <w:pPr>
              <w:spacing w:line="209"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8</w:t>
            </w:r>
          </w:p>
        </w:tc>
      </w:tr>
      <w:tr w:rsidR="00875173" w:rsidRPr="00875173" w14:paraId="2CDB2EB3" w14:textId="77777777" w:rsidTr="00875173">
        <w:trPr>
          <w:trHeight w:val="244"/>
        </w:trPr>
        <w:tc>
          <w:tcPr>
            <w:tcW w:w="1362" w:type="dxa"/>
          </w:tcPr>
          <w:p w14:paraId="02461436"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Ni-65</w:t>
            </w:r>
          </w:p>
        </w:tc>
        <w:tc>
          <w:tcPr>
            <w:tcW w:w="2205" w:type="dxa"/>
          </w:tcPr>
          <w:p w14:paraId="55821C21"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7B7E06E3"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4ADD42E5" w14:textId="77777777" w:rsidTr="00875173">
        <w:trPr>
          <w:trHeight w:val="244"/>
        </w:trPr>
        <w:tc>
          <w:tcPr>
            <w:tcW w:w="1362" w:type="dxa"/>
          </w:tcPr>
          <w:p w14:paraId="6F9B42C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Cu-64</w:t>
            </w:r>
          </w:p>
        </w:tc>
        <w:tc>
          <w:tcPr>
            <w:tcW w:w="2205" w:type="dxa"/>
          </w:tcPr>
          <w:p w14:paraId="325E67AC"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6ABC0A1F"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4C93658" w14:textId="77777777" w:rsidTr="00875173">
        <w:trPr>
          <w:trHeight w:val="244"/>
        </w:trPr>
        <w:tc>
          <w:tcPr>
            <w:tcW w:w="1362" w:type="dxa"/>
          </w:tcPr>
          <w:p w14:paraId="255C19C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Zn-65</w:t>
            </w:r>
          </w:p>
        </w:tc>
        <w:tc>
          <w:tcPr>
            <w:tcW w:w="2205" w:type="dxa"/>
          </w:tcPr>
          <w:p w14:paraId="595648FA"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5E3A7C8E"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2ABD5C99" w14:textId="77777777" w:rsidTr="00875173">
        <w:trPr>
          <w:trHeight w:val="246"/>
        </w:trPr>
        <w:tc>
          <w:tcPr>
            <w:tcW w:w="1362" w:type="dxa"/>
          </w:tcPr>
          <w:p w14:paraId="363690E1"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Zn-69</w:t>
            </w:r>
          </w:p>
        </w:tc>
        <w:tc>
          <w:tcPr>
            <w:tcW w:w="2205" w:type="dxa"/>
          </w:tcPr>
          <w:p w14:paraId="6660E971" w14:textId="77777777" w:rsidR="00875173" w:rsidRPr="00875173" w:rsidRDefault="00875173" w:rsidP="00875173">
            <w:pPr>
              <w:spacing w:line="226"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2EE88EDC"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7FF81FEA" w14:textId="77777777" w:rsidTr="00875173">
        <w:trPr>
          <w:trHeight w:val="244"/>
        </w:trPr>
        <w:tc>
          <w:tcPr>
            <w:tcW w:w="1362" w:type="dxa"/>
          </w:tcPr>
          <w:p w14:paraId="3D9628C8"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Zn-69 m</w:t>
            </w:r>
          </w:p>
        </w:tc>
        <w:tc>
          <w:tcPr>
            <w:tcW w:w="2205" w:type="dxa"/>
          </w:tcPr>
          <w:p w14:paraId="44A75A45"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633EEC32"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EB817F3" w14:textId="77777777" w:rsidTr="00875173">
        <w:trPr>
          <w:trHeight w:val="244"/>
        </w:trPr>
        <w:tc>
          <w:tcPr>
            <w:tcW w:w="1362" w:type="dxa"/>
          </w:tcPr>
          <w:p w14:paraId="6CED4778"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Ga-72</w:t>
            </w:r>
          </w:p>
        </w:tc>
        <w:tc>
          <w:tcPr>
            <w:tcW w:w="2205" w:type="dxa"/>
          </w:tcPr>
          <w:p w14:paraId="65DBC359"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3AE217CE"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3276EDF8" w14:textId="77777777" w:rsidTr="00875173">
        <w:trPr>
          <w:trHeight w:val="244"/>
        </w:trPr>
        <w:tc>
          <w:tcPr>
            <w:tcW w:w="1362" w:type="dxa"/>
          </w:tcPr>
          <w:p w14:paraId="477B7E26"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Ge-71</w:t>
            </w:r>
          </w:p>
        </w:tc>
        <w:tc>
          <w:tcPr>
            <w:tcW w:w="2205" w:type="dxa"/>
          </w:tcPr>
          <w:p w14:paraId="67A34C79"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7EB9A189"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8</w:t>
            </w:r>
          </w:p>
        </w:tc>
      </w:tr>
      <w:tr w:rsidR="00875173" w:rsidRPr="00875173" w14:paraId="373D46B4" w14:textId="77777777" w:rsidTr="00875173">
        <w:trPr>
          <w:trHeight w:val="244"/>
        </w:trPr>
        <w:tc>
          <w:tcPr>
            <w:tcW w:w="1362" w:type="dxa"/>
          </w:tcPr>
          <w:p w14:paraId="17941DD6"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As-73</w:t>
            </w:r>
          </w:p>
        </w:tc>
        <w:tc>
          <w:tcPr>
            <w:tcW w:w="2205" w:type="dxa"/>
          </w:tcPr>
          <w:p w14:paraId="28494CF2"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1F19AE37"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41406917" w14:textId="77777777" w:rsidTr="00875173">
        <w:trPr>
          <w:trHeight w:val="244"/>
        </w:trPr>
        <w:tc>
          <w:tcPr>
            <w:tcW w:w="1362" w:type="dxa"/>
          </w:tcPr>
          <w:p w14:paraId="44CE2F3F"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As-74</w:t>
            </w:r>
          </w:p>
        </w:tc>
        <w:tc>
          <w:tcPr>
            <w:tcW w:w="2205" w:type="dxa"/>
          </w:tcPr>
          <w:p w14:paraId="34F76525"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11F00D71"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56CA9EC6" w14:textId="77777777" w:rsidTr="00875173">
        <w:trPr>
          <w:trHeight w:val="246"/>
        </w:trPr>
        <w:tc>
          <w:tcPr>
            <w:tcW w:w="1362" w:type="dxa"/>
          </w:tcPr>
          <w:p w14:paraId="5F0C644E"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As-76</w:t>
            </w:r>
          </w:p>
        </w:tc>
        <w:tc>
          <w:tcPr>
            <w:tcW w:w="2205" w:type="dxa"/>
          </w:tcPr>
          <w:p w14:paraId="7970F314" w14:textId="77777777" w:rsidR="00875173" w:rsidRPr="00875173" w:rsidRDefault="00875173" w:rsidP="00875173">
            <w:pPr>
              <w:spacing w:line="226"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7D2A31EF"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3348DD4E" w14:textId="77777777" w:rsidTr="00875173">
        <w:trPr>
          <w:trHeight w:val="244"/>
        </w:trPr>
        <w:tc>
          <w:tcPr>
            <w:tcW w:w="1362" w:type="dxa"/>
          </w:tcPr>
          <w:p w14:paraId="363A02FF"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As-77</w:t>
            </w:r>
          </w:p>
        </w:tc>
        <w:tc>
          <w:tcPr>
            <w:tcW w:w="2205" w:type="dxa"/>
          </w:tcPr>
          <w:p w14:paraId="6A91CE25"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769E55A7"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7865623" w14:textId="77777777" w:rsidTr="00875173">
        <w:trPr>
          <w:trHeight w:val="244"/>
        </w:trPr>
        <w:tc>
          <w:tcPr>
            <w:tcW w:w="1362" w:type="dxa"/>
          </w:tcPr>
          <w:p w14:paraId="0D5EDA12"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Se-75</w:t>
            </w:r>
          </w:p>
        </w:tc>
        <w:tc>
          <w:tcPr>
            <w:tcW w:w="2205" w:type="dxa"/>
          </w:tcPr>
          <w:p w14:paraId="0AE0AB20"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6811A225"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7B048805" w14:textId="77777777" w:rsidTr="00875173">
        <w:trPr>
          <w:trHeight w:val="245"/>
        </w:trPr>
        <w:tc>
          <w:tcPr>
            <w:tcW w:w="1362" w:type="dxa"/>
          </w:tcPr>
          <w:p w14:paraId="47A33762"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Br-82</w:t>
            </w:r>
          </w:p>
        </w:tc>
        <w:tc>
          <w:tcPr>
            <w:tcW w:w="2205" w:type="dxa"/>
          </w:tcPr>
          <w:p w14:paraId="5B908D0E"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538045D9"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1BDC62CF" w14:textId="77777777" w:rsidTr="00875173">
        <w:trPr>
          <w:trHeight w:val="244"/>
        </w:trPr>
        <w:tc>
          <w:tcPr>
            <w:tcW w:w="1362" w:type="dxa"/>
          </w:tcPr>
          <w:p w14:paraId="77E3211F"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Kr-74</w:t>
            </w:r>
          </w:p>
        </w:tc>
        <w:tc>
          <w:tcPr>
            <w:tcW w:w="2205" w:type="dxa"/>
          </w:tcPr>
          <w:p w14:paraId="5F7AA576"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7F2A7BCD"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9</w:t>
            </w:r>
          </w:p>
        </w:tc>
      </w:tr>
      <w:tr w:rsidR="00875173" w:rsidRPr="00875173" w14:paraId="68E33F19" w14:textId="77777777" w:rsidTr="00875173">
        <w:trPr>
          <w:trHeight w:val="244"/>
        </w:trPr>
        <w:tc>
          <w:tcPr>
            <w:tcW w:w="1362" w:type="dxa"/>
          </w:tcPr>
          <w:p w14:paraId="70C75213"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Kr-76</w:t>
            </w:r>
          </w:p>
        </w:tc>
        <w:tc>
          <w:tcPr>
            <w:tcW w:w="2205" w:type="dxa"/>
          </w:tcPr>
          <w:p w14:paraId="29A4898E"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283DE0BB"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9</w:t>
            </w:r>
          </w:p>
        </w:tc>
      </w:tr>
      <w:tr w:rsidR="00875173" w:rsidRPr="00875173" w14:paraId="609C7706" w14:textId="77777777" w:rsidTr="00875173">
        <w:trPr>
          <w:trHeight w:val="244"/>
        </w:trPr>
        <w:tc>
          <w:tcPr>
            <w:tcW w:w="1362" w:type="dxa"/>
          </w:tcPr>
          <w:p w14:paraId="70F881C3"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Kr-77</w:t>
            </w:r>
          </w:p>
        </w:tc>
        <w:tc>
          <w:tcPr>
            <w:tcW w:w="2205" w:type="dxa"/>
          </w:tcPr>
          <w:p w14:paraId="08971453"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26F358A5"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9</w:t>
            </w:r>
          </w:p>
        </w:tc>
      </w:tr>
      <w:tr w:rsidR="00875173" w:rsidRPr="00875173" w14:paraId="6D56DBC4" w14:textId="77777777" w:rsidTr="00875173">
        <w:trPr>
          <w:trHeight w:val="246"/>
        </w:trPr>
        <w:tc>
          <w:tcPr>
            <w:tcW w:w="1362" w:type="dxa"/>
          </w:tcPr>
          <w:p w14:paraId="6D8F0D26"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Kr-79</w:t>
            </w:r>
          </w:p>
        </w:tc>
        <w:tc>
          <w:tcPr>
            <w:tcW w:w="2205" w:type="dxa"/>
          </w:tcPr>
          <w:p w14:paraId="23F86132" w14:textId="77777777" w:rsidR="00875173" w:rsidRPr="00875173" w:rsidRDefault="00875173" w:rsidP="00875173">
            <w:pPr>
              <w:spacing w:line="226"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0AB56E58"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28B93119" w14:textId="77777777" w:rsidTr="00875173">
        <w:trPr>
          <w:trHeight w:val="260"/>
        </w:trPr>
        <w:tc>
          <w:tcPr>
            <w:tcW w:w="1362" w:type="dxa"/>
          </w:tcPr>
          <w:p w14:paraId="3839D814" w14:textId="77777777" w:rsidR="00875173" w:rsidRPr="00875173" w:rsidRDefault="00875173" w:rsidP="00875173">
            <w:pPr>
              <w:spacing w:line="229" w:lineRule="exact"/>
              <w:ind w:left="75"/>
              <w:rPr>
                <w:sz w:val="20"/>
                <w:lang w:val="en-US" w:eastAsia="en-US" w:bidi="ar-SA"/>
              </w:rPr>
            </w:pPr>
            <w:r w:rsidRPr="00875173">
              <w:rPr>
                <w:sz w:val="20"/>
                <w:lang w:val="en-US" w:eastAsia="en-US" w:bidi="ar-SA"/>
              </w:rPr>
              <w:t>Kr-81</w:t>
            </w:r>
          </w:p>
        </w:tc>
        <w:tc>
          <w:tcPr>
            <w:tcW w:w="2205" w:type="dxa"/>
            <w:tcBorders>
              <w:bottom w:val="single" w:sz="24" w:space="0" w:color="FFFFFF"/>
            </w:tcBorders>
          </w:tcPr>
          <w:p w14:paraId="1E234412" w14:textId="77777777" w:rsidR="00875173" w:rsidRPr="00875173" w:rsidRDefault="00875173" w:rsidP="00875173">
            <w:pPr>
              <w:spacing w:line="229"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49F720FC" w14:textId="77777777" w:rsidR="00875173" w:rsidRPr="00875173" w:rsidRDefault="00875173" w:rsidP="00875173">
            <w:pPr>
              <w:spacing w:line="229"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4E184902" w14:textId="77777777" w:rsidTr="00875173">
        <w:trPr>
          <w:trHeight w:val="244"/>
        </w:trPr>
        <w:tc>
          <w:tcPr>
            <w:tcW w:w="1362" w:type="dxa"/>
          </w:tcPr>
          <w:p w14:paraId="639D65D8" w14:textId="77777777" w:rsidR="00875173" w:rsidRPr="00875173" w:rsidRDefault="00875173" w:rsidP="00875173">
            <w:pPr>
              <w:spacing w:line="213" w:lineRule="exact"/>
              <w:ind w:left="75"/>
              <w:rPr>
                <w:sz w:val="20"/>
                <w:lang w:val="en-US" w:eastAsia="en-US" w:bidi="ar-SA"/>
              </w:rPr>
            </w:pPr>
            <w:r w:rsidRPr="00875173">
              <w:rPr>
                <w:sz w:val="20"/>
                <w:lang w:val="en-US" w:eastAsia="en-US" w:bidi="ar-SA"/>
              </w:rPr>
              <w:t>Kr-83 m</w:t>
            </w:r>
          </w:p>
        </w:tc>
        <w:tc>
          <w:tcPr>
            <w:tcW w:w="2205" w:type="dxa"/>
            <w:tcBorders>
              <w:top w:val="single" w:sz="24" w:space="0" w:color="FFFFFF"/>
              <w:bottom w:val="single" w:sz="24" w:space="0" w:color="FFFFFF"/>
            </w:tcBorders>
          </w:tcPr>
          <w:p w14:paraId="2859008A" w14:textId="77777777" w:rsidR="00875173" w:rsidRPr="00875173" w:rsidRDefault="00875173" w:rsidP="00875173">
            <w:pPr>
              <w:spacing w:line="213" w:lineRule="exact"/>
              <w:ind w:left="788" w:right="72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c>
          <w:tcPr>
            <w:tcW w:w="1043" w:type="dxa"/>
            <w:tcBorders>
              <w:top w:val="single" w:sz="24" w:space="0" w:color="FFFFFF"/>
            </w:tcBorders>
          </w:tcPr>
          <w:p w14:paraId="79766547" w14:textId="77777777" w:rsidR="00875173" w:rsidRPr="00875173" w:rsidRDefault="00875173" w:rsidP="00875173">
            <w:pPr>
              <w:spacing w:line="213"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12</w:t>
            </w:r>
          </w:p>
        </w:tc>
      </w:tr>
      <w:tr w:rsidR="00875173" w:rsidRPr="00875173" w14:paraId="128A010C" w14:textId="77777777" w:rsidTr="00875173">
        <w:trPr>
          <w:trHeight w:val="229"/>
        </w:trPr>
        <w:tc>
          <w:tcPr>
            <w:tcW w:w="1362" w:type="dxa"/>
          </w:tcPr>
          <w:p w14:paraId="14B5A114" w14:textId="77777777" w:rsidR="00875173" w:rsidRPr="00875173" w:rsidRDefault="00875173" w:rsidP="00875173">
            <w:pPr>
              <w:spacing w:line="209" w:lineRule="exact"/>
              <w:ind w:left="75"/>
              <w:rPr>
                <w:sz w:val="20"/>
                <w:lang w:val="en-US" w:eastAsia="en-US" w:bidi="ar-SA"/>
              </w:rPr>
            </w:pPr>
            <w:r w:rsidRPr="00875173">
              <w:rPr>
                <w:sz w:val="20"/>
                <w:lang w:val="en-US" w:eastAsia="en-US" w:bidi="ar-SA"/>
              </w:rPr>
              <w:t>Kr-85</w:t>
            </w:r>
          </w:p>
        </w:tc>
        <w:tc>
          <w:tcPr>
            <w:tcW w:w="2205" w:type="dxa"/>
            <w:tcBorders>
              <w:top w:val="single" w:sz="24" w:space="0" w:color="FFFFFF"/>
            </w:tcBorders>
          </w:tcPr>
          <w:p w14:paraId="16F13D75" w14:textId="77777777" w:rsidR="00875173" w:rsidRPr="00875173" w:rsidRDefault="00875173" w:rsidP="00875173">
            <w:pPr>
              <w:spacing w:line="209" w:lineRule="exact"/>
              <w:ind w:left="788" w:right="72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c>
          <w:tcPr>
            <w:tcW w:w="1043" w:type="dxa"/>
            <w:tcBorders>
              <w:bottom w:val="single" w:sz="24" w:space="0" w:color="FFFFFF"/>
            </w:tcBorders>
          </w:tcPr>
          <w:p w14:paraId="3FCF6607" w14:textId="77777777" w:rsidR="00875173" w:rsidRPr="00875173" w:rsidRDefault="00875173" w:rsidP="00875173">
            <w:pPr>
              <w:spacing w:line="209" w:lineRule="exact"/>
              <w:ind w:left="172" w:right="108"/>
              <w:jc w:val="center"/>
              <w:rPr>
                <w:sz w:val="20"/>
                <w:lang w:val="en-US" w:eastAsia="en-US" w:bidi="ar-SA"/>
              </w:rPr>
            </w:pPr>
            <w:r w:rsidRPr="00875173">
              <w:rPr>
                <w:sz w:val="20"/>
                <w:lang w:val="en-US" w:eastAsia="en-US" w:bidi="ar-SA"/>
              </w:rPr>
              <w:t>10 000</w:t>
            </w:r>
          </w:p>
        </w:tc>
      </w:tr>
      <w:tr w:rsidR="00875173" w:rsidRPr="00875173" w14:paraId="11B66E12" w14:textId="77777777" w:rsidTr="00875173">
        <w:trPr>
          <w:trHeight w:val="244"/>
        </w:trPr>
        <w:tc>
          <w:tcPr>
            <w:tcW w:w="1362" w:type="dxa"/>
          </w:tcPr>
          <w:p w14:paraId="5356EF6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Kr-85 m</w:t>
            </w:r>
          </w:p>
        </w:tc>
        <w:tc>
          <w:tcPr>
            <w:tcW w:w="2205" w:type="dxa"/>
          </w:tcPr>
          <w:p w14:paraId="492BAF57"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2BF283C9"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10</w:t>
            </w:r>
          </w:p>
        </w:tc>
      </w:tr>
      <w:tr w:rsidR="00875173" w:rsidRPr="00875173" w14:paraId="6665D9E3" w14:textId="77777777" w:rsidTr="00875173">
        <w:trPr>
          <w:trHeight w:val="244"/>
        </w:trPr>
        <w:tc>
          <w:tcPr>
            <w:tcW w:w="1362" w:type="dxa"/>
          </w:tcPr>
          <w:p w14:paraId="1EA956EC"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Kr-87</w:t>
            </w:r>
          </w:p>
        </w:tc>
        <w:tc>
          <w:tcPr>
            <w:tcW w:w="2205" w:type="dxa"/>
          </w:tcPr>
          <w:p w14:paraId="61785FEB"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62049F73"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9</w:t>
            </w:r>
          </w:p>
        </w:tc>
      </w:tr>
      <w:tr w:rsidR="00875173" w:rsidRPr="00875173" w14:paraId="5715C6C7" w14:textId="77777777" w:rsidTr="00875173">
        <w:trPr>
          <w:trHeight w:val="244"/>
        </w:trPr>
        <w:tc>
          <w:tcPr>
            <w:tcW w:w="1362" w:type="dxa"/>
          </w:tcPr>
          <w:p w14:paraId="6C64D4DF"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Kr-88</w:t>
            </w:r>
          </w:p>
        </w:tc>
        <w:tc>
          <w:tcPr>
            <w:tcW w:w="2205" w:type="dxa"/>
          </w:tcPr>
          <w:p w14:paraId="73474F11"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11B13A49"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9</w:t>
            </w:r>
          </w:p>
        </w:tc>
      </w:tr>
      <w:tr w:rsidR="00875173" w:rsidRPr="00875173" w14:paraId="6966CF7B" w14:textId="77777777" w:rsidTr="00875173">
        <w:trPr>
          <w:trHeight w:val="245"/>
        </w:trPr>
        <w:tc>
          <w:tcPr>
            <w:tcW w:w="1362" w:type="dxa"/>
          </w:tcPr>
          <w:p w14:paraId="7977AC56"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Rb-86</w:t>
            </w:r>
          </w:p>
        </w:tc>
        <w:tc>
          <w:tcPr>
            <w:tcW w:w="2205" w:type="dxa"/>
          </w:tcPr>
          <w:p w14:paraId="7F1B5C98" w14:textId="77777777" w:rsidR="00875173" w:rsidRPr="00875173" w:rsidRDefault="00875173" w:rsidP="00875173">
            <w:pPr>
              <w:spacing w:line="226"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57BC2F13"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4B388EC9" w14:textId="77777777" w:rsidTr="00875173">
        <w:trPr>
          <w:trHeight w:val="244"/>
        </w:trPr>
        <w:tc>
          <w:tcPr>
            <w:tcW w:w="1362" w:type="dxa"/>
          </w:tcPr>
          <w:p w14:paraId="28328AE2"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Sr-85</w:t>
            </w:r>
          </w:p>
        </w:tc>
        <w:tc>
          <w:tcPr>
            <w:tcW w:w="2205" w:type="dxa"/>
          </w:tcPr>
          <w:p w14:paraId="3606DAD7"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400642AC"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EC022A3" w14:textId="77777777" w:rsidTr="00875173">
        <w:trPr>
          <w:trHeight w:val="244"/>
        </w:trPr>
        <w:tc>
          <w:tcPr>
            <w:tcW w:w="1362" w:type="dxa"/>
          </w:tcPr>
          <w:p w14:paraId="53CA87BD"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Sr-85 m</w:t>
            </w:r>
          </w:p>
        </w:tc>
        <w:tc>
          <w:tcPr>
            <w:tcW w:w="2205" w:type="dxa"/>
          </w:tcPr>
          <w:p w14:paraId="1BC64BE2"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2159D7FF"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0AD57DA2" w14:textId="77777777" w:rsidTr="00875173">
        <w:trPr>
          <w:trHeight w:val="244"/>
        </w:trPr>
        <w:tc>
          <w:tcPr>
            <w:tcW w:w="1362" w:type="dxa"/>
          </w:tcPr>
          <w:p w14:paraId="7BFD8840"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Sr-87 m</w:t>
            </w:r>
          </w:p>
        </w:tc>
        <w:tc>
          <w:tcPr>
            <w:tcW w:w="2205" w:type="dxa"/>
          </w:tcPr>
          <w:p w14:paraId="4860F291"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4A466D22"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4A9362EA" w14:textId="77777777" w:rsidTr="00875173">
        <w:trPr>
          <w:trHeight w:val="267"/>
        </w:trPr>
        <w:tc>
          <w:tcPr>
            <w:tcW w:w="1362" w:type="dxa"/>
          </w:tcPr>
          <w:p w14:paraId="3B415FE2" w14:textId="77777777" w:rsidR="00875173" w:rsidRPr="00875173" w:rsidRDefault="00875173" w:rsidP="00875173">
            <w:pPr>
              <w:ind w:left="75"/>
              <w:rPr>
                <w:sz w:val="20"/>
                <w:lang w:val="en-US" w:eastAsia="en-US" w:bidi="ar-SA"/>
              </w:rPr>
            </w:pPr>
            <w:r w:rsidRPr="00875173">
              <w:rPr>
                <w:sz w:val="20"/>
                <w:lang w:val="en-US" w:eastAsia="en-US" w:bidi="ar-SA"/>
              </w:rPr>
              <w:t>Sr-89</w:t>
            </w:r>
          </w:p>
        </w:tc>
        <w:tc>
          <w:tcPr>
            <w:tcW w:w="2205" w:type="dxa"/>
          </w:tcPr>
          <w:p w14:paraId="56082523" w14:textId="77777777" w:rsidR="00875173" w:rsidRPr="00875173" w:rsidRDefault="00875173" w:rsidP="00875173">
            <w:pPr>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tcBorders>
          </w:tcPr>
          <w:p w14:paraId="118586DC"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5232CD6" w14:textId="77777777" w:rsidTr="00875173">
        <w:trPr>
          <w:trHeight w:val="267"/>
        </w:trPr>
        <w:tc>
          <w:tcPr>
            <w:tcW w:w="1362" w:type="dxa"/>
          </w:tcPr>
          <w:p w14:paraId="13467F4E" w14:textId="77777777" w:rsidR="00875173" w:rsidRPr="00875173" w:rsidRDefault="00875173" w:rsidP="00875173">
            <w:pPr>
              <w:spacing w:before="22" w:line="225" w:lineRule="exact"/>
              <w:ind w:left="75"/>
              <w:rPr>
                <w:sz w:val="20"/>
                <w:lang w:val="en-US" w:eastAsia="en-US" w:bidi="ar-SA"/>
              </w:rPr>
            </w:pPr>
            <w:r w:rsidRPr="00875173">
              <w:rPr>
                <w:sz w:val="20"/>
                <w:lang w:val="en-US" w:eastAsia="en-US" w:bidi="ar-SA"/>
              </w:rPr>
              <w:t>Sr-90***</w:t>
            </w:r>
          </w:p>
        </w:tc>
        <w:tc>
          <w:tcPr>
            <w:tcW w:w="2205" w:type="dxa"/>
          </w:tcPr>
          <w:p w14:paraId="128E9414" w14:textId="77777777" w:rsidR="00875173" w:rsidRPr="00875173" w:rsidRDefault="00875173" w:rsidP="00875173">
            <w:pPr>
              <w:spacing w:before="22" w:line="225" w:lineRule="exact"/>
              <w:ind w:left="788" w:right="728"/>
              <w:jc w:val="center"/>
              <w:rPr>
                <w:sz w:val="20"/>
                <w:lang w:val="en-US" w:eastAsia="en-US" w:bidi="ar-SA"/>
              </w:rPr>
            </w:pPr>
            <w:r w:rsidRPr="00875173">
              <w:rPr>
                <w:sz w:val="20"/>
                <w:lang w:val="en-US" w:eastAsia="en-US" w:bidi="ar-SA"/>
              </w:rPr>
              <w:t>100</w:t>
            </w:r>
          </w:p>
        </w:tc>
        <w:tc>
          <w:tcPr>
            <w:tcW w:w="1043" w:type="dxa"/>
            <w:tcBorders>
              <w:bottom w:val="single" w:sz="24" w:space="0" w:color="FFFFFF"/>
            </w:tcBorders>
          </w:tcPr>
          <w:p w14:paraId="02D37459" w14:textId="77777777" w:rsidR="00875173" w:rsidRPr="00875173" w:rsidRDefault="00875173" w:rsidP="00875173">
            <w:pPr>
              <w:spacing w:before="22" w:line="225" w:lineRule="exact"/>
              <w:ind w:left="172" w:right="108"/>
              <w:jc w:val="center"/>
              <w:rPr>
                <w:sz w:val="20"/>
                <w:lang w:val="en-US" w:eastAsia="en-US" w:bidi="ar-SA"/>
              </w:rPr>
            </w:pPr>
            <w:r w:rsidRPr="00875173">
              <w:rPr>
                <w:sz w:val="20"/>
                <w:lang w:val="en-US" w:eastAsia="en-US" w:bidi="ar-SA"/>
              </w:rPr>
              <w:t>10 000</w:t>
            </w:r>
          </w:p>
        </w:tc>
      </w:tr>
      <w:tr w:rsidR="00875173" w:rsidRPr="00875173" w14:paraId="5D589930" w14:textId="77777777" w:rsidTr="00875173">
        <w:trPr>
          <w:trHeight w:val="245"/>
        </w:trPr>
        <w:tc>
          <w:tcPr>
            <w:tcW w:w="1362" w:type="dxa"/>
          </w:tcPr>
          <w:p w14:paraId="317BD18E"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Sr-91</w:t>
            </w:r>
          </w:p>
        </w:tc>
        <w:tc>
          <w:tcPr>
            <w:tcW w:w="2205" w:type="dxa"/>
          </w:tcPr>
          <w:p w14:paraId="76230DD0" w14:textId="77777777" w:rsidR="00875173" w:rsidRPr="00875173" w:rsidRDefault="00875173" w:rsidP="00875173">
            <w:pPr>
              <w:spacing w:line="226"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39D5E255"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168E730E" w14:textId="77777777" w:rsidTr="00875173">
        <w:trPr>
          <w:trHeight w:val="245"/>
        </w:trPr>
        <w:tc>
          <w:tcPr>
            <w:tcW w:w="1362" w:type="dxa"/>
          </w:tcPr>
          <w:p w14:paraId="2AF9BD20"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Sr-92</w:t>
            </w:r>
          </w:p>
        </w:tc>
        <w:tc>
          <w:tcPr>
            <w:tcW w:w="2205" w:type="dxa"/>
          </w:tcPr>
          <w:p w14:paraId="49D943AD"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2F060F87"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4DF62B7F" w14:textId="77777777" w:rsidTr="00875173">
        <w:trPr>
          <w:trHeight w:val="244"/>
        </w:trPr>
        <w:tc>
          <w:tcPr>
            <w:tcW w:w="1362" w:type="dxa"/>
          </w:tcPr>
          <w:p w14:paraId="71E09EB9"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Y-90</w:t>
            </w:r>
          </w:p>
        </w:tc>
        <w:tc>
          <w:tcPr>
            <w:tcW w:w="2205" w:type="dxa"/>
          </w:tcPr>
          <w:p w14:paraId="513619B7"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23855AB9"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4F6BA0AB" w14:textId="77777777" w:rsidTr="00875173">
        <w:trPr>
          <w:trHeight w:val="244"/>
        </w:trPr>
        <w:tc>
          <w:tcPr>
            <w:tcW w:w="1362" w:type="dxa"/>
          </w:tcPr>
          <w:p w14:paraId="77EF7B21"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Y-91</w:t>
            </w:r>
          </w:p>
        </w:tc>
        <w:tc>
          <w:tcPr>
            <w:tcW w:w="2205" w:type="dxa"/>
          </w:tcPr>
          <w:p w14:paraId="39539295"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562B1FB1"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419C37E9" w14:textId="77777777" w:rsidTr="00875173">
        <w:trPr>
          <w:trHeight w:val="244"/>
        </w:trPr>
        <w:tc>
          <w:tcPr>
            <w:tcW w:w="1362" w:type="dxa"/>
          </w:tcPr>
          <w:p w14:paraId="6EFF9204"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Y-91 m</w:t>
            </w:r>
          </w:p>
        </w:tc>
        <w:tc>
          <w:tcPr>
            <w:tcW w:w="2205" w:type="dxa"/>
          </w:tcPr>
          <w:p w14:paraId="5D9191BF"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3491349D"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21ED1ED0" w14:textId="77777777" w:rsidTr="00875173">
        <w:trPr>
          <w:trHeight w:val="244"/>
        </w:trPr>
        <w:tc>
          <w:tcPr>
            <w:tcW w:w="1362" w:type="dxa"/>
          </w:tcPr>
          <w:p w14:paraId="2119CD6C"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Y-92</w:t>
            </w:r>
          </w:p>
        </w:tc>
        <w:tc>
          <w:tcPr>
            <w:tcW w:w="2205" w:type="dxa"/>
          </w:tcPr>
          <w:p w14:paraId="75EA71A9"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3E1760E6"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2D28A1A5" w14:textId="77777777" w:rsidTr="00875173">
        <w:trPr>
          <w:trHeight w:val="244"/>
        </w:trPr>
        <w:tc>
          <w:tcPr>
            <w:tcW w:w="1362" w:type="dxa"/>
          </w:tcPr>
          <w:p w14:paraId="20C3E170"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Y-93</w:t>
            </w:r>
          </w:p>
        </w:tc>
        <w:tc>
          <w:tcPr>
            <w:tcW w:w="2205" w:type="dxa"/>
          </w:tcPr>
          <w:p w14:paraId="15AC514B"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0EB7684A"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33026F15" w14:textId="77777777" w:rsidTr="00875173">
        <w:trPr>
          <w:trHeight w:val="268"/>
        </w:trPr>
        <w:tc>
          <w:tcPr>
            <w:tcW w:w="1362" w:type="dxa"/>
          </w:tcPr>
          <w:p w14:paraId="0ACE0AB7" w14:textId="77777777" w:rsidR="00875173" w:rsidRPr="00875173" w:rsidRDefault="00875173" w:rsidP="00875173">
            <w:pPr>
              <w:ind w:left="75"/>
              <w:rPr>
                <w:sz w:val="20"/>
                <w:lang w:val="en-US" w:eastAsia="en-US" w:bidi="ar-SA"/>
              </w:rPr>
            </w:pPr>
            <w:r w:rsidRPr="00875173">
              <w:rPr>
                <w:sz w:val="20"/>
                <w:lang w:val="en-US" w:eastAsia="en-US" w:bidi="ar-SA"/>
              </w:rPr>
              <w:t>Zr-93</w:t>
            </w:r>
            <w:hyperlink r:id="rId12">
              <w:r w:rsidRPr="00875173">
                <w:rPr>
                  <w:sz w:val="20"/>
                  <w:lang w:val="en-US" w:eastAsia="en-US" w:bidi="ar-SA"/>
                </w:rPr>
                <w:t>***</w:t>
              </w:r>
            </w:hyperlink>
          </w:p>
        </w:tc>
        <w:tc>
          <w:tcPr>
            <w:tcW w:w="2205" w:type="dxa"/>
          </w:tcPr>
          <w:p w14:paraId="1D7DC4CE" w14:textId="77777777" w:rsidR="00875173" w:rsidRPr="00875173" w:rsidRDefault="00875173" w:rsidP="00875173">
            <w:pPr>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tcBorders>
          </w:tcPr>
          <w:p w14:paraId="7CF3E0C2"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bl>
    <w:p w14:paraId="7F6C5529" w14:textId="77777777" w:rsidR="00875173" w:rsidRPr="00875173" w:rsidRDefault="00875173" w:rsidP="00875173">
      <w:pPr>
        <w:rPr>
          <w:sz w:val="20"/>
          <w:lang w:val="en-US" w:eastAsia="en-US" w:bidi="ar-SA"/>
        </w:rPr>
        <w:sectPr w:rsidR="00875173" w:rsidRPr="00875173">
          <w:pgSz w:w="11910" w:h="16840"/>
          <w:pgMar w:top="1120" w:right="520" w:bottom="700" w:left="900" w:header="0" w:footer="512" w:gutter="0"/>
          <w:cols w:space="720"/>
        </w:sectPr>
      </w:pPr>
    </w:p>
    <w:tbl>
      <w:tblPr>
        <w:tblStyle w:val="TableNormal1"/>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2"/>
        <w:gridCol w:w="2205"/>
        <w:gridCol w:w="1043"/>
      </w:tblGrid>
      <w:tr w:rsidR="00875173" w:rsidRPr="00875173" w14:paraId="531FE79A" w14:textId="77777777" w:rsidTr="00875173">
        <w:trPr>
          <w:trHeight w:val="497"/>
        </w:trPr>
        <w:tc>
          <w:tcPr>
            <w:tcW w:w="1362" w:type="dxa"/>
          </w:tcPr>
          <w:p w14:paraId="7A0C129B" w14:textId="77777777" w:rsidR="00875173" w:rsidRPr="00875173" w:rsidRDefault="00875173" w:rsidP="00875173">
            <w:pPr>
              <w:spacing w:before="22"/>
              <w:ind w:left="75"/>
              <w:rPr>
                <w:b/>
                <w:sz w:val="20"/>
                <w:lang w:val="en-US" w:eastAsia="en-US" w:bidi="ar-SA"/>
              </w:rPr>
            </w:pPr>
            <w:r w:rsidRPr="00875173">
              <w:rPr>
                <w:b/>
                <w:sz w:val="20"/>
                <w:lang w:val="en-US" w:eastAsia="en-US" w:bidi="ar-SA"/>
              </w:rPr>
              <w:t>Radionuclide</w:t>
            </w:r>
          </w:p>
        </w:tc>
        <w:tc>
          <w:tcPr>
            <w:tcW w:w="2205" w:type="dxa"/>
          </w:tcPr>
          <w:p w14:paraId="3C32C94F" w14:textId="77777777" w:rsidR="00875173" w:rsidRPr="00875173" w:rsidRDefault="00875173" w:rsidP="00875173">
            <w:pPr>
              <w:spacing w:before="22" w:line="230" w:lineRule="atLeast"/>
              <w:ind w:left="667" w:right="-5" w:hanging="593"/>
              <w:rPr>
                <w:b/>
                <w:sz w:val="20"/>
                <w:lang w:val="en-US" w:eastAsia="en-US" w:bidi="ar-SA"/>
              </w:rPr>
            </w:pPr>
            <w:r w:rsidRPr="00875173">
              <w:rPr>
                <w:b/>
                <w:sz w:val="20"/>
                <w:lang w:val="en-US" w:eastAsia="en-US" w:bidi="ar-SA"/>
              </w:rPr>
              <w:t>Activity concentration (</w:t>
            </w:r>
            <w:proofErr w:type="spellStart"/>
            <w:r w:rsidRPr="00875173">
              <w:rPr>
                <w:b/>
                <w:sz w:val="20"/>
                <w:lang w:val="en-US" w:eastAsia="en-US" w:bidi="ar-SA"/>
              </w:rPr>
              <w:t>kBq</w:t>
            </w:r>
            <w:proofErr w:type="spellEnd"/>
            <w:r w:rsidRPr="00875173">
              <w:rPr>
                <w:b/>
                <w:sz w:val="20"/>
                <w:lang w:val="en-US" w:eastAsia="en-US" w:bidi="ar-SA"/>
              </w:rPr>
              <w:t xml:space="preserve"> kg</w:t>
            </w:r>
            <w:r w:rsidRPr="00875173">
              <w:rPr>
                <w:b/>
                <w:sz w:val="20"/>
                <w:vertAlign w:val="superscript"/>
                <w:lang w:val="en-US" w:eastAsia="en-US" w:bidi="ar-SA"/>
              </w:rPr>
              <w:t>-1</w:t>
            </w:r>
            <w:r w:rsidRPr="00875173">
              <w:rPr>
                <w:b/>
                <w:sz w:val="20"/>
                <w:lang w:val="en-US" w:eastAsia="en-US" w:bidi="ar-SA"/>
              </w:rPr>
              <w:t>)</w:t>
            </w:r>
          </w:p>
        </w:tc>
        <w:tc>
          <w:tcPr>
            <w:tcW w:w="1043" w:type="dxa"/>
            <w:tcBorders>
              <w:bottom w:val="single" w:sz="24" w:space="0" w:color="FFFFFF"/>
            </w:tcBorders>
          </w:tcPr>
          <w:p w14:paraId="03619F10" w14:textId="77777777" w:rsidR="00875173" w:rsidRPr="00875173" w:rsidRDefault="00875173" w:rsidP="00875173">
            <w:pPr>
              <w:spacing w:before="22" w:line="230" w:lineRule="atLeast"/>
              <w:ind w:left="345" w:right="101" w:hanging="161"/>
              <w:rPr>
                <w:b/>
                <w:sz w:val="20"/>
                <w:lang w:val="en-US" w:eastAsia="en-US" w:bidi="ar-SA"/>
              </w:rPr>
            </w:pPr>
            <w:r w:rsidRPr="00875173">
              <w:rPr>
                <w:b/>
                <w:sz w:val="20"/>
                <w:lang w:val="en-US" w:eastAsia="en-US" w:bidi="ar-SA"/>
              </w:rPr>
              <w:t>Activity (</w:t>
            </w:r>
            <w:proofErr w:type="spellStart"/>
            <w:r w:rsidRPr="00875173">
              <w:rPr>
                <w:b/>
                <w:sz w:val="20"/>
                <w:lang w:val="en-US" w:eastAsia="en-US" w:bidi="ar-SA"/>
              </w:rPr>
              <w:t>Bq</w:t>
            </w:r>
            <w:proofErr w:type="spellEnd"/>
            <w:r w:rsidRPr="00875173">
              <w:rPr>
                <w:b/>
                <w:sz w:val="20"/>
                <w:lang w:val="en-US" w:eastAsia="en-US" w:bidi="ar-SA"/>
              </w:rPr>
              <w:t>)</w:t>
            </w:r>
          </w:p>
        </w:tc>
      </w:tr>
      <w:tr w:rsidR="00875173" w:rsidRPr="00875173" w14:paraId="5617F5E7" w14:textId="77777777" w:rsidTr="00875173">
        <w:trPr>
          <w:trHeight w:val="244"/>
        </w:trPr>
        <w:tc>
          <w:tcPr>
            <w:tcW w:w="1362" w:type="dxa"/>
          </w:tcPr>
          <w:p w14:paraId="0A04E108"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Zr-95</w:t>
            </w:r>
          </w:p>
        </w:tc>
        <w:tc>
          <w:tcPr>
            <w:tcW w:w="2205" w:type="dxa"/>
          </w:tcPr>
          <w:p w14:paraId="78399A76"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54E7A7AA"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81C01AE" w14:textId="77777777" w:rsidTr="00875173">
        <w:trPr>
          <w:trHeight w:val="244"/>
        </w:trPr>
        <w:tc>
          <w:tcPr>
            <w:tcW w:w="1362" w:type="dxa"/>
          </w:tcPr>
          <w:p w14:paraId="70419441"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Zr-97</w:t>
            </w:r>
            <w:hyperlink r:id="rId13">
              <w:r w:rsidRPr="00875173">
                <w:rPr>
                  <w:sz w:val="20"/>
                  <w:lang w:val="en-US" w:eastAsia="en-US" w:bidi="ar-SA"/>
                </w:rPr>
                <w:t>***</w:t>
              </w:r>
            </w:hyperlink>
          </w:p>
        </w:tc>
        <w:tc>
          <w:tcPr>
            <w:tcW w:w="2205" w:type="dxa"/>
          </w:tcPr>
          <w:p w14:paraId="1EE16CB0"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49136524"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1A721D03" w14:textId="77777777" w:rsidTr="00875173">
        <w:trPr>
          <w:trHeight w:val="244"/>
        </w:trPr>
        <w:tc>
          <w:tcPr>
            <w:tcW w:w="1362" w:type="dxa"/>
          </w:tcPr>
          <w:p w14:paraId="35791D65"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Nb-93 m</w:t>
            </w:r>
          </w:p>
        </w:tc>
        <w:tc>
          <w:tcPr>
            <w:tcW w:w="2205" w:type="dxa"/>
          </w:tcPr>
          <w:p w14:paraId="0269737A"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227FC33F"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7A42DB8C" w14:textId="77777777" w:rsidTr="00875173">
        <w:trPr>
          <w:trHeight w:val="245"/>
        </w:trPr>
        <w:tc>
          <w:tcPr>
            <w:tcW w:w="1362" w:type="dxa"/>
          </w:tcPr>
          <w:p w14:paraId="26CFAD65"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Nb-94</w:t>
            </w:r>
          </w:p>
        </w:tc>
        <w:tc>
          <w:tcPr>
            <w:tcW w:w="2205" w:type="dxa"/>
          </w:tcPr>
          <w:p w14:paraId="083BC31A"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77B873E4"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1276567F" w14:textId="77777777" w:rsidTr="00875173">
        <w:trPr>
          <w:trHeight w:val="246"/>
        </w:trPr>
        <w:tc>
          <w:tcPr>
            <w:tcW w:w="1362" w:type="dxa"/>
          </w:tcPr>
          <w:p w14:paraId="71ED9573"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Nb-95</w:t>
            </w:r>
          </w:p>
        </w:tc>
        <w:tc>
          <w:tcPr>
            <w:tcW w:w="2205" w:type="dxa"/>
          </w:tcPr>
          <w:p w14:paraId="428B45E7" w14:textId="77777777" w:rsidR="00875173" w:rsidRPr="00875173" w:rsidRDefault="00875173" w:rsidP="00875173">
            <w:pPr>
              <w:spacing w:line="226"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740582C3"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7369C07E" w14:textId="77777777" w:rsidTr="00875173">
        <w:trPr>
          <w:trHeight w:val="244"/>
        </w:trPr>
        <w:tc>
          <w:tcPr>
            <w:tcW w:w="1362" w:type="dxa"/>
          </w:tcPr>
          <w:p w14:paraId="60E11017"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Nb-97</w:t>
            </w:r>
          </w:p>
        </w:tc>
        <w:tc>
          <w:tcPr>
            <w:tcW w:w="2205" w:type="dxa"/>
          </w:tcPr>
          <w:p w14:paraId="353326E9"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06688959"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1191291C" w14:textId="77777777" w:rsidTr="00875173">
        <w:trPr>
          <w:trHeight w:val="244"/>
        </w:trPr>
        <w:tc>
          <w:tcPr>
            <w:tcW w:w="1362" w:type="dxa"/>
          </w:tcPr>
          <w:p w14:paraId="3B0AA593"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Nb-98</w:t>
            </w:r>
          </w:p>
        </w:tc>
        <w:tc>
          <w:tcPr>
            <w:tcW w:w="2205" w:type="dxa"/>
          </w:tcPr>
          <w:p w14:paraId="227EBF5D"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738006C8"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121D1996" w14:textId="77777777" w:rsidTr="00875173">
        <w:trPr>
          <w:trHeight w:val="244"/>
        </w:trPr>
        <w:tc>
          <w:tcPr>
            <w:tcW w:w="1362" w:type="dxa"/>
          </w:tcPr>
          <w:p w14:paraId="08E2D3C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Mo-90</w:t>
            </w:r>
          </w:p>
        </w:tc>
        <w:tc>
          <w:tcPr>
            <w:tcW w:w="2205" w:type="dxa"/>
          </w:tcPr>
          <w:p w14:paraId="00E3C434"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3CEAADDF"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38286A2B" w14:textId="77777777" w:rsidTr="00875173">
        <w:trPr>
          <w:trHeight w:val="244"/>
        </w:trPr>
        <w:tc>
          <w:tcPr>
            <w:tcW w:w="1362" w:type="dxa"/>
          </w:tcPr>
          <w:p w14:paraId="016B38B5"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Mo-93</w:t>
            </w:r>
          </w:p>
        </w:tc>
        <w:tc>
          <w:tcPr>
            <w:tcW w:w="2205" w:type="dxa"/>
          </w:tcPr>
          <w:p w14:paraId="096B277D"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6ED68E92"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8</w:t>
            </w:r>
          </w:p>
        </w:tc>
      </w:tr>
      <w:tr w:rsidR="00875173" w:rsidRPr="00875173" w14:paraId="58675031" w14:textId="77777777" w:rsidTr="00875173">
        <w:trPr>
          <w:trHeight w:val="244"/>
        </w:trPr>
        <w:tc>
          <w:tcPr>
            <w:tcW w:w="1362" w:type="dxa"/>
          </w:tcPr>
          <w:p w14:paraId="017DBDE1"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Mo-99</w:t>
            </w:r>
          </w:p>
        </w:tc>
        <w:tc>
          <w:tcPr>
            <w:tcW w:w="2205" w:type="dxa"/>
          </w:tcPr>
          <w:p w14:paraId="4FEA1470"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621EF344"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660DA989" w14:textId="77777777" w:rsidTr="00875173">
        <w:trPr>
          <w:trHeight w:val="244"/>
        </w:trPr>
        <w:tc>
          <w:tcPr>
            <w:tcW w:w="1362" w:type="dxa"/>
          </w:tcPr>
          <w:p w14:paraId="0E7C5580"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Mo-101</w:t>
            </w:r>
          </w:p>
        </w:tc>
        <w:tc>
          <w:tcPr>
            <w:tcW w:w="2205" w:type="dxa"/>
          </w:tcPr>
          <w:p w14:paraId="52E8BFFA"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4619C7AA"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2B9D2C7C" w14:textId="77777777" w:rsidTr="00875173">
        <w:trPr>
          <w:trHeight w:val="246"/>
        </w:trPr>
        <w:tc>
          <w:tcPr>
            <w:tcW w:w="1362" w:type="dxa"/>
          </w:tcPr>
          <w:p w14:paraId="352DD260"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Tc-96</w:t>
            </w:r>
          </w:p>
        </w:tc>
        <w:tc>
          <w:tcPr>
            <w:tcW w:w="2205" w:type="dxa"/>
          </w:tcPr>
          <w:p w14:paraId="39EC6C0A" w14:textId="77777777" w:rsidR="00875173" w:rsidRPr="00875173" w:rsidRDefault="00875173" w:rsidP="00875173">
            <w:pPr>
              <w:spacing w:line="226"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3DF99A31"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2998A922" w14:textId="77777777" w:rsidTr="00875173">
        <w:trPr>
          <w:trHeight w:val="244"/>
        </w:trPr>
        <w:tc>
          <w:tcPr>
            <w:tcW w:w="1362" w:type="dxa"/>
          </w:tcPr>
          <w:p w14:paraId="47C04CFD"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Tc-96 m</w:t>
            </w:r>
          </w:p>
        </w:tc>
        <w:tc>
          <w:tcPr>
            <w:tcW w:w="2205" w:type="dxa"/>
          </w:tcPr>
          <w:p w14:paraId="37566BBD"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097005BC"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6CC67AB5" w14:textId="77777777" w:rsidTr="00875173">
        <w:trPr>
          <w:trHeight w:val="244"/>
        </w:trPr>
        <w:tc>
          <w:tcPr>
            <w:tcW w:w="1362" w:type="dxa"/>
          </w:tcPr>
          <w:p w14:paraId="609D3AC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Tc-97</w:t>
            </w:r>
          </w:p>
        </w:tc>
        <w:tc>
          <w:tcPr>
            <w:tcW w:w="2205" w:type="dxa"/>
          </w:tcPr>
          <w:p w14:paraId="0AE5557E"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1B0D6ACA"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8</w:t>
            </w:r>
          </w:p>
        </w:tc>
      </w:tr>
      <w:tr w:rsidR="00875173" w:rsidRPr="00875173" w14:paraId="260B7192" w14:textId="77777777" w:rsidTr="00875173">
        <w:trPr>
          <w:trHeight w:val="244"/>
        </w:trPr>
        <w:tc>
          <w:tcPr>
            <w:tcW w:w="1362" w:type="dxa"/>
          </w:tcPr>
          <w:p w14:paraId="155E5BD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Tc-97 m</w:t>
            </w:r>
          </w:p>
        </w:tc>
        <w:tc>
          <w:tcPr>
            <w:tcW w:w="2205" w:type="dxa"/>
          </w:tcPr>
          <w:p w14:paraId="5FF69BD3"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12C4E17F"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7849DD2F" w14:textId="77777777" w:rsidTr="00875173">
        <w:trPr>
          <w:trHeight w:val="244"/>
        </w:trPr>
        <w:tc>
          <w:tcPr>
            <w:tcW w:w="1362" w:type="dxa"/>
          </w:tcPr>
          <w:p w14:paraId="2010BCDE"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Tc-99</w:t>
            </w:r>
          </w:p>
        </w:tc>
        <w:tc>
          <w:tcPr>
            <w:tcW w:w="2205" w:type="dxa"/>
          </w:tcPr>
          <w:p w14:paraId="3D2A476C"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1A02CB9C"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087EB62C" w14:textId="77777777" w:rsidTr="00875173">
        <w:trPr>
          <w:trHeight w:val="244"/>
        </w:trPr>
        <w:tc>
          <w:tcPr>
            <w:tcW w:w="1362" w:type="dxa"/>
          </w:tcPr>
          <w:p w14:paraId="44B75926"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Tc-99 m</w:t>
            </w:r>
          </w:p>
        </w:tc>
        <w:tc>
          <w:tcPr>
            <w:tcW w:w="2205" w:type="dxa"/>
          </w:tcPr>
          <w:p w14:paraId="48E3D10F"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66D80683"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2176F69F" w14:textId="77777777" w:rsidTr="00875173">
        <w:trPr>
          <w:trHeight w:val="246"/>
        </w:trPr>
        <w:tc>
          <w:tcPr>
            <w:tcW w:w="1362" w:type="dxa"/>
          </w:tcPr>
          <w:p w14:paraId="001F5CA7"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Ru-97</w:t>
            </w:r>
          </w:p>
        </w:tc>
        <w:tc>
          <w:tcPr>
            <w:tcW w:w="2205" w:type="dxa"/>
          </w:tcPr>
          <w:p w14:paraId="4E321BA7" w14:textId="77777777" w:rsidR="00875173" w:rsidRPr="00875173" w:rsidRDefault="00875173" w:rsidP="00875173">
            <w:pPr>
              <w:spacing w:line="226"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735BBD38"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0784934A" w14:textId="77777777" w:rsidTr="00875173">
        <w:trPr>
          <w:trHeight w:val="244"/>
        </w:trPr>
        <w:tc>
          <w:tcPr>
            <w:tcW w:w="1362" w:type="dxa"/>
          </w:tcPr>
          <w:p w14:paraId="6BDFED2D"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Ru-103</w:t>
            </w:r>
          </w:p>
        </w:tc>
        <w:tc>
          <w:tcPr>
            <w:tcW w:w="2205" w:type="dxa"/>
          </w:tcPr>
          <w:p w14:paraId="089AD921"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37886B2E"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43096855" w14:textId="77777777" w:rsidTr="00875173">
        <w:trPr>
          <w:trHeight w:val="244"/>
        </w:trPr>
        <w:tc>
          <w:tcPr>
            <w:tcW w:w="1362" w:type="dxa"/>
          </w:tcPr>
          <w:p w14:paraId="04132D9E"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Ru-105</w:t>
            </w:r>
          </w:p>
        </w:tc>
        <w:tc>
          <w:tcPr>
            <w:tcW w:w="2205" w:type="dxa"/>
          </w:tcPr>
          <w:p w14:paraId="6EC9AE8F"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4A3A8B93"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634FAF2A" w14:textId="77777777" w:rsidTr="00875173">
        <w:trPr>
          <w:trHeight w:val="245"/>
        </w:trPr>
        <w:tc>
          <w:tcPr>
            <w:tcW w:w="1362" w:type="dxa"/>
          </w:tcPr>
          <w:p w14:paraId="5AF46E3A"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Ru-106</w:t>
            </w:r>
            <w:hyperlink r:id="rId14">
              <w:r w:rsidRPr="00875173">
                <w:rPr>
                  <w:sz w:val="20"/>
                  <w:lang w:val="en-US" w:eastAsia="en-US" w:bidi="ar-SA"/>
                </w:rPr>
                <w:t>***</w:t>
              </w:r>
            </w:hyperlink>
          </w:p>
        </w:tc>
        <w:tc>
          <w:tcPr>
            <w:tcW w:w="2205" w:type="dxa"/>
          </w:tcPr>
          <w:p w14:paraId="6E358FBE"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17D862B6"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3EE3A496" w14:textId="77777777" w:rsidTr="00875173">
        <w:trPr>
          <w:trHeight w:val="244"/>
        </w:trPr>
        <w:tc>
          <w:tcPr>
            <w:tcW w:w="1362" w:type="dxa"/>
          </w:tcPr>
          <w:p w14:paraId="02FFD04D"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Rh-103 m</w:t>
            </w:r>
          </w:p>
        </w:tc>
        <w:tc>
          <w:tcPr>
            <w:tcW w:w="2205" w:type="dxa"/>
          </w:tcPr>
          <w:p w14:paraId="2AE6DEFC"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76052830"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8</w:t>
            </w:r>
          </w:p>
        </w:tc>
      </w:tr>
      <w:tr w:rsidR="00875173" w:rsidRPr="00875173" w14:paraId="3E7C134F" w14:textId="77777777" w:rsidTr="00875173">
        <w:trPr>
          <w:trHeight w:val="244"/>
        </w:trPr>
        <w:tc>
          <w:tcPr>
            <w:tcW w:w="1362" w:type="dxa"/>
          </w:tcPr>
          <w:p w14:paraId="3E2DDEBE"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Rh-105</w:t>
            </w:r>
          </w:p>
        </w:tc>
        <w:tc>
          <w:tcPr>
            <w:tcW w:w="2205" w:type="dxa"/>
          </w:tcPr>
          <w:p w14:paraId="00C6E71C"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699CC69B"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56ABF065" w14:textId="77777777" w:rsidTr="00875173">
        <w:trPr>
          <w:trHeight w:val="244"/>
        </w:trPr>
        <w:tc>
          <w:tcPr>
            <w:tcW w:w="1362" w:type="dxa"/>
          </w:tcPr>
          <w:p w14:paraId="38FD8B53"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Pd-103</w:t>
            </w:r>
          </w:p>
        </w:tc>
        <w:tc>
          <w:tcPr>
            <w:tcW w:w="2205" w:type="dxa"/>
          </w:tcPr>
          <w:p w14:paraId="71D6CFE2"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58F1FE0C"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8</w:t>
            </w:r>
          </w:p>
        </w:tc>
      </w:tr>
      <w:tr w:rsidR="00875173" w:rsidRPr="00875173" w14:paraId="69C7C5FF" w14:textId="77777777" w:rsidTr="00875173">
        <w:trPr>
          <w:trHeight w:val="246"/>
        </w:trPr>
        <w:tc>
          <w:tcPr>
            <w:tcW w:w="1362" w:type="dxa"/>
          </w:tcPr>
          <w:p w14:paraId="1D322AF6"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Pd-109</w:t>
            </w:r>
          </w:p>
        </w:tc>
        <w:tc>
          <w:tcPr>
            <w:tcW w:w="2205" w:type="dxa"/>
          </w:tcPr>
          <w:p w14:paraId="28A6D1CC" w14:textId="77777777" w:rsidR="00875173" w:rsidRPr="00875173" w:rsidRDefault="00875173" w:rsidP="00875173">
            <w:pPr>
              <w:spacing w:line="226"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22CB3BF4"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1E829D2E" w14:textId="77777777" w:rsidTr="00875173">
        <w:trPr>
          <w:trHeight w:val="244"/>
        </w:trPr>
        <w:tc>
          <w:tcPr>
            <w:tcW w:w="1362" w:type="dxa"/>
          </w:tcPr>
          <w:p w14:paraId="3003B6F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Ag-105</w:t>
            </w:r>
          </w:p>
        </w:tc>
        <w:tc>
          <w:tcPr>
            <w:tcW w:w="2205" w:type="dxa"/>
          </w:tcPr>
          <w:p w14:paraId="198F91E1"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33DC1E49"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56A3EF58" w14:textId="77777777" w:rsidTr="00875173">
        <w:trPr>
          <w:trHeight w:val="244"/>
        </w:trPr>
        <w:tc>
          <w:tcPr>
            <w:tcW w:w="1362" w:type="dxa"/>
          </w:tcPr>
          <w:p w14:paraId="13D4AC34"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Ag-108 m</w:t>
            </w:r>
          </w:p>
        </w:tc>
        <w:tc>
          <w:tcPr>
            <w:tcW w:w="2205" w:type="dxa"/>
          </w:tcPr>
          <w:p w14:paraId="60DF0D19"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6806597D"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7A1F8209" w14:textId="77777777" w:rsidTr="00875173">
        <w:trPr>
          <w:trHeight w:val="244"/>
        </w:trPr>
        <w:tc>
          <w:tcPr>
            <w:tcW w:w="1362" w:type="dxa"/>
          </w:tcPr>
          <w:p w14:paraId="6A21E220"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Ag-110 m</w:t>
            </w:r>
          </w:p>
        </w:tc>
        <w:tc>
          <w:tcPr>
            <w:tcW w:w="2205" w:type="dxa"/>
          </w:tcPr>
          <w:p w14:paraId="30ECD9B1"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09681CA4"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3E40F4B5" w14:textId="77777777" w:rsidTr="00875173">
        <w:trPr>
          <w:trHeight w:val="244"/>
        </w:trPr>
        <w:tc>
          <w:tcPr>
            <w:tcW w:w="1362" w:type="dxa"/>
          </w:tcPr>
          <w:p w14:paraId="25CC97E5"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Ag-111</w:t>
            </w:r>
          </w:p>
        </w:tc>
        <w:tc>
          <w:tcPr>
            <w:tcW w:w="2205" w:type="dxa"/>
          </w:tcPr>
          <w:p w14:paraId="34EBF326"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5ADBD32B"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7580F81A" w14:textId="77777777" w:rsidTr="00875173">
        <w:trPr>
          <w:trHeight w:val="244"/>
        </w:trPr>
        <w:tc>
          <w:tcPr>
            <w:tcW w:w="1362" w:type="dxa"/>
          </w:tcPr>
          <w:p w14:paraId="5CF8A6A8"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Cd-109</w:t>
            </w:r>
          </w:p>
        </w:tc>
        <w:tc>
          <w:tcPr>
            <w:tcW w:w="2205" w:type="dxa"/>
          </w:tcPr>
          <w:p w14:paraId="4A1E723E"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0D118DFE"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51629E84" w14:textId="77777777" w:rsidTr="00875173">
        <w:trPr>
          <w:trHeight w:val="244"/>
        </w:trPr>
        <w:tc>
          <w:tcPr>
            <w:tcW w:w="1362" w:type="dxa"/>
          </w:tcPr>
          <w:p w14:paraId="6FBAEB70"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Cd-115</w:t>
            </w:r>
          </w:p>
        </w:tc>
        <w:tc>
          <w:tcPr>
            <w:tcW w:w="2205" w:type="dxa"/>
          </w:tcPr>
          <w:p w14:paraId="70E71A66"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6CECBEDA"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33FF7C30" w14:textId="77777777" w:rsidTr="00875173">
        <w:trPr>
          <w:trHeight w:val="245"/>
        </w:trPr>
        <w:tc>
          <w:tcPr>
            <w:tcW w:w="1362" w:type="dxa"/>
          </w:tcPr>
          <w:p w14:paraId="4F680864"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Cd-115 m</w:t>
            </w:r>
          </w:p>
        </w:tc>
        <w:tc>
          <w:tcPr>
            <w:tcW w:w="2205" w:type="dxa"/>
          </w:tcPr>
          <w:p w14:paraId="6516C762" w14:textId="77777777" w:rsidR="00875173" w:rsidRPr="00875173" w:rsidRDefault="00875173" w:rsidP="00875173">
            <w:pPr>
              <w:spacing w:line="226"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35EBD963"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38E39D2F" w14:textId="77777777" w:rsidTr="00875173">
        <w:trPr>
          <w:trHeight w:val="244"/>
        </w:trPr>
        <w:tc>
          <w:tcPr>
            <w:tcW w:w="1362" w:type="dxa"/>
          </w:tcPr>
          <w:p w14:paraId="6B4C1361"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In-111</w:t>
            </w:r>
          </w:p>
        </w:tc>
        <w:tc>
          <w:tcPr>
            <w:tcW w:w="2205" w:type="dxa"/>
          </w:tcPr>
          <w:p w14:paraId="60905730"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1C6DBC75"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767A650A" w14:textId="77777777" w:rsidTr="00875173">
        <w:trPr>
          <w:trHeight w:val="244"/>
        </w:trPr>
        <w:tc>
          <w:tcPr>
            <w:tcW w:w="1362" w:type="dxa"/>
          </w:tcPr>
          <w:p w14:paraId="0F11F542"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In-113 m</w:t>
            </w:r>
          </w:p>
        </w:tc>
        <w:tc>
          <w:tcPr>
            <w:tcW w:w="2205" w:type="dxa"/>
          </w:tcPr>
          <w:p w14:paraId="3EFAAF02"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3218A4E3"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381A83F5" w14:textId="77777777" w:rsidTr="00875173">
        <w:trPr>
          <w:trHeight w:val="244"/>
        </w:trPr>
        <w:tc>
          <w:tcPr>
            <w:tcW w:w="1362" w:type="dxa"/>
          </w:tcPr>
          <w:p w14:paraId="508322E6"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In-114 m</w:t>
            </w:r>
          </w:p>
        </w:tc>
        <w:tc>
          <w:tcPr>
            <w:tcW w:w="2205" w:type="dxa"/>
          </w:tcPr>
          <w:p w14:paraId="51DEAB8B"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6667D31A"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1379354B" w14:textId="77777777" w:rsidTr="00875173">
        <w:trPr>
          <w:trHeight w:val="244"/>
        </w:trPr>
        <w:tc>
          <w:tcPr>
            <w:tcW w:w="1362" w:type="dxa"/>
          </w:tcPr>
          <w:p w14:paraId="6C451CFA"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In-115 m</w:t>
            </w:r>
          </w:p>
        </w:tc>
        <w:tc>
          <w:tcPr>
            <w:tcW w:w="2205" w:type="dxa"/>
          </w:tcPr>
          <w:p w14:paraId="32758DE5"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62D15365"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5B6D6B2E" w14:textId="77777777" w:rsidTr="00875173">
        <w:trPr>
          <w:trHeight w:val="244"/>
        </w:trPr>
        <w:tc>
          <w:tcPr>
            <w:tcW w:w="1362" w:type="dxa"/>
          </w:tcPr>
          <w:p w14:paraId="2BFE2B6E"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Sn-113</w:t>
            </w:r>
          </w:p>
        </w:tc>
        <w:tc>
          <w:tcPr>
            <w:tcW w:w="2205" w:type="dxa"/>
          </w:tcPr>
          <w:p w14:paraId="50D4E2BE"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120B6D51"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437D9B0B" w14:textId="77777777" w:rsidTr="00875173">
        <w:trPr>
          <w:trHeight w:val="268"/>
        </w:trPr>
        <w:tc>
          <w:tcPr>
            <w:tcW w:w="1362" w:type="dxa"/>
          </w:tcPr>
          <w:p w14:paraId="0FB5AABE" w14:textId="77777777" w:rsidR="00875173" w:rsidRPr="00875173" w:rsidRDefault="00875173" w:rsidP="00875173">
            <w:pPr>
              <w:ind w:left="75"/>
              <w:rPr>
                <w:sz w:val="20"/>
                <w:lang w:val="en-US" w:eastAsia="en-US" w:bidi="ar-SA"/>
              </w:rPr>
            </w:pPr>
            <w:r w:rsidRPr="00875173">
              <w:rPr>
                <w:sz w:val="20"/>
                <w:lang w:val="en-US" w:eastAsia="en-US" w:bidi="ar-SA"/>
              </w:rPr>
              <w:t>Sn-125</w:t>
            </w:r>
          </w:p>
        </w:tc>
        <w:tc>
          <w:tcPr>
            <w:tcW w:w="2205" w:type="dxa"/>
          </w:tcPr>
          <w:p w14:paraId="4763E522" w14:textId="77777777" w:rsidR="00875173" w:rsidRPr="00875173" w:rsidRDefault="00875173" w:rsidP="00875173">
            <w:pPr>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tcBorders>
          </w:tcPr>
          <w:p w14:paraId="5E5A2656"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25BB7F84" w14:textId="77777777" w:rsidTr="00875173">
        <w:trPr>
          <w:trHeight w:val="267"/>
        </w:trPr>
        <w:tc>
          <w:tcPr>
            <w:tcW w:w="1362" w:type="dxa"/>
          </w:tcPr>
          <w:p w14:paraId="44B1BAC1" w14:textId="77777777" w:rsidR="00875173" w:rsidRPr="00875173" w:rsidRDefault="00875173" w:rsidP="00875173">
            <w:pPr>
              <w:spacing w:before="21" w:line="226" w:lineRule="exact"/>
              <w:ind w:left="75"/>
              <w:rPr>
                <w:sz w:val="20"/>
                <w:lang w:val="en-US" w:eastAsia="en-US" w:bidi="ar-SA"/>
              </w:rPr>
            </w:pPr>
            <w:r w:rsidRPr="00875173">
              <w:rPr>
                <w:sz w:val="20"/>
                <w:lang w:val="en-US" w:eastAsia="en-US" w:bidi="ar-SA"/>
              </w:rPr>
              <w:t>Sb-122</w:t>
            </w:r>
          </w:p>
        </w:tc>
        <w:tc>
          <w:tcPr>
            <w:tcW w:w="2205" w:type="dxa"/>
          </w:tcPr>
          <w:p w14:paraId="71565C12" w14:textId="77777777" w:rsidR="00875173" w:rsidRPr="00875173" w:rsidRDefault="00875173" w:rsidP="00875173">
            <w:pPr>
              <w:spacing w:before="21" w:line="226" w:lineRule="exact"/>
              <w:ind w:left="788" w:right="728"/>
              <w:jc w:val="center"/>
              <w:rPr>
                <w:sz w:val="20"/>
                <w:lang w:val="en-US" w:eastAsia="en-US" w:bidi="ar-SA"/>
              </w:rPr>
            </w:pPr>
            <w:r w:rsidRPr="00875173">
              <w:rPr>
                <w:sz w:val="20"/>
                <w:lang w:val="en-US" w:eastAsia="en-US" w:bidi="ar-SA"/>
              </w:rPr>
              <w:t>100</w:t>
            </w:r>
          </w:p>
        </w:tc>
        <w:tc>
          <w:tcPr>
            <w:tcW w:w="1043" w:type="dxa"/>
            <w:tcBorders>
              <w:bottom w:val="single" w:sz="24" w:space="0" w:color="FFFFFF"/>
            </w:tcBorders>
          </w:tcPr>
          <w:p w14:paraId="19171634" w14:textId="77777777" w:rsidR="00875173" w:rsidRPr="00875173" w:rsidRDefault="00875173" w:rsidP="00875173">
            <w:pPr>
              <w:spacing w:before="21" w:line="226" w:lineRule="exact"/>
              <w:ind w:left="172" w:right="108"/>
              <w:jc w:val="center"/>
              <w:rPr>
                <w:sz w:val="20"/>
                <w:lang w:val="en-US" w:eastAsia="en-US" w:bidi="ar-SA"/>
              </w:rPr>
            </w:pPr>
            <w:r w:rsidRPr="00875173">
              <w:rPr>
                <w:sz w:val="20"/>
                <w:lang w:val="en-US" w:eastAsia="en-US" w:bidi="ar-SA"/>
              </w:rPr>
              <w:t>10 000</w:t>
            </w:r>
          </w:p>
        </w:tc>
      </w:tr>
      <w:tr w:rsidR="00875173" w:rsidRPr="00875173" w14:paraId="7E91FEEF" w14:textId="77777777" w:rsidTr="00875173">
        <w:trPr>
          <w:trHeight w:val="244"/>
        </w:trPr>
        <w:tc>
          <w:tcPr>
            <w:tcW w:w="1362" w:type="dxa"/>
          </w:tcPr>
          <w:p w14:paraId="2517AE64"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Sb-124</w:t>
            </w:r>
          </w:p>
        </w:tc>
        <w:tc>
          <w:tcPr>
            <w:tcW w:w="2205" w:type="dxa"/>
          </w:tcPr>
          <w:p w14:paraId="1889F817"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7FFF41F3"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6961B924" w14:textId="77777777" w:rsidTr="00875173">
        <w:trPr>
          <w:trHeight w:val="244"/>
        </w:trPr>
        <w:tc>
          <w:tcPr>
            <w:tcW w:w="1362" w:type="dxa"/>
          </w:tcPr>
          <w:p w14:paraId="41EE1A2C"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Sb-125</w:t>
            </w:r>
          </w:p>
        </w:tc>
        <w:tc>
          <w:tcPr>
            <w:tcW w:w="2205" w:type="dxa"/>
          </w:tcPr>
          <w:p w14:paraId="666EF3DB"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498E0BA6"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29BA58E8" w14:textId="77777777" w:rsidTr="00875173">
        <w:trPr>
          <w:trHeight w:val="244"/>
        </w:trPr>
        <w:tc>
          <w:tcPr>
            <w:tcW w:w="1362" w:type="dxa"/>
          </w:tcPr>
          <w:p w14:paraId="6508921C"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Te-123 m</w:t>
            </w:r>
          </w:p>
        </w:tc>
        <w:tc>
          <w:tcPr>
            <w:tcW w:w="2205" w:type="dxa"/>
          </w:tcPr>
          <w:p w14:paraId="14DA3BED"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1339C153"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01974C92" w14:textId="77777777" w:rsidTr="00875173">
        <w:trPr>
          <w:trHeight w:val="244"/>
        </w:trPr>
        <w:tc>
          <w:tcPr>
            <w:tcW w:w="1362" w:type="dxa"/>
          </w:tcPr>
          <w:p w14:paraId="6CF18842"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Te-125 m</w:t>
            </w:r>
          </w:p>
        </w:tc>
        <w:tc>
          <w:tcPr>
            <w:tcW w:w="2205" w:type="dxa"/>
          </w:tcPr>
          <w:p w14:paraId="09052CDD"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2696C885"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69609744" w14:textId="77777777" w:rsidTr="00875173">
        <w:trPr>
          <w:trHeight w:val="244"/>
        </w:trPr>
        <w:tc>
          <w:tcPr>
            <w:tcW w:w="1362" w:type="dxa"/>
          </w:tcPr>
          <w:p w14:paraId="24611DA3"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Te-127</w:t>
            </w:r>
          </w:p>
        </w:tc>
        <w:tc>
          <w:tcPr>
            <w:tcW w:w="2205" w:type="dxa"/>
          </w:tcPr>
          <w:p w14:paraId="3CBAAA37"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6020E791"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4315356F" w14:textId="77777777" w:rsidTr="00875173">
        <w:trPr>
          <w:trHeight w:val="268"/>
        </w:trPr>
        <w:tc>
          <w:tcPr>
            <w:tcW w:w="1362" w:type="dxa"/>
          </w:tcPr>
          <w:p w14:paraId="3997F3A1" w14:textId="77777777" w:rsidR="00875173" w:rsidRPr="00875173" w:rsidRDefault="00875173" w:rsidP="00875173">
            <w:pPr>
              <w:ind w:left="75"/>
              <w:rPr>
                <w:sz w:val="20"/>
                <w:lang w:val="en-US" w:eastAsia="en-US" w:bidi="ar-SA"/>
              </w:rPr>
            </w:pPr>
            <w:r w:rsidRPr="00875173">
              <w:rPr>
                <w:sz w:val="20"/>
                <w:lang w:val="en-US" w:eastAsia="en-US" w:bidi="ar-SA"/>
              </w:rPr>
              <w:t>Te-127 m</w:t>
            </w:r>
          </w:p>
        </w:tc>
        <w:tc>
          <w:tcPr>
            <w:tcW w:w="2205" w:type="dxa"/>
          </w:tcPr>
          <w:p w14:paraId="156A3EDC" w14:textId="77777777" w:rsidR="00875173" w:rsidRPr="00875173" w:rsidRDefault="00875173" w:rsidP="00875173">
            <w:pPr>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tcBorders>
          </w:tcPr>
          <w:p w14:paraId="27FA2975"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bl>
    <w:p w14:paraId="1FAFCB8D" w14:textId="77777777" w:rsidR="00875173" w:rsidRPr="00875173" w:rsidRDefault="00875173" w:rsidP="00875173">
      <w:pPr>
        <w:rPr>
          <w:sz w:val="20"/>
          <w:lang w:val="en-US" w:eastAsia="en-US" w:bidi="ar-SA"/>
        </w:rPr>
        <w:sectPr w:rsidR="00875173" w:rsidRPr="00875173">
          <w:pgSz w:w="11910" w:h="16840"/>
          <w:pgMar w:top="1120" w:right="520" w:bottom="700" w:left="900" w:header="0" w:footer="512" w:gutter="0"/>
          <w:cols w:space="720"/>
        </w:sectPr>
      </w:pPr>
    </w:p>
    <w:tbl>
      <w:tblPr>
        <w:tblStyle w:val="TableNormal1"/>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2"/>
        <w:gridCol w:w="2205"/>
        <w:gridCol w:w="1043"/>
      </w:tblGrid>
      <w:tr w:rsidR="00875173" w:rsidRPr="00875173" w14:paraId="56CB2AD5" w14:textId="77777777" w:rsidTr="00875173">
        <w:trPr>
          <w:trHeight w:val="497"/>
        </w:trPr>
        <w:tc>
          <w:tcPr>
            <w:tcW w:w="1362" w:type="dxa"/>
          </w:tcPr>
          <w:p w14:paraId="3620AD1A" w14:textId="77777777" w:rsidR="00875173" w:rsidRPr="00875173" w:rsidRDefault="00875173" w:rsidP="00875173">
            <w:pPr>
              <w:spacing w:before="22"/>
              <w:ind w:left="75"/>
              <w:rPr>
                <w:b/>
                <w:sz w:val="20"/>
                <w:lang w:val="en-US" w:eastAsia="en-US" w:bidi="ar-SA"/>
              </w:rPr>
            </w:pPr>
            <w:r w:rsidRPr="00875173">
              <w:rPr>
                <w:b/>
                <w:sz w:val="20"/>
                <w:lang w:val="en-US" w:eastAsia="en-US" w:bidi="ar-SA"/>
              </w:rPr>
              <w:t>Radionuclide</w:t>
            </w:r>
          </w:p>
        </w:tc>
        <w:tc>
          <w:tcPr>
            <w:tcW w:w="2205" w:type="dxa"/>
          </w:tcPr>
          <w:p w14:paraId="1E9D7FDC" w14:textId="77777777" w:rsidR="00875173" w:rsidRPr="00875173" w:rsidRDefault="00875173" w:rsidP="00875173">
            <w:pPr>
              <w:spacing w:before="22" w:line="230" w:lineRule="atLeast"/>
              <w:ind w:left="667" w:right="-5" w:hanging="593"/>
              <w:rPr>
                <w:b/>
                <w:sz w:val="20"/>
                <w:lang w:val="en-US" w:eastAsia="en-US" w:bidi="ar-SA"/>
              </w:rPr>
            </w:pPr>
            <w:r w:rsidRPr="00875173">
              <w:rPr>
                <w:b/>
                <w:sz w:val="20"/>
                <w:lang w:val="en-US" w:eastAsia="en-US" w:bidi="ar-SA"/>
              </w:rPr>
              <w:t>Activity concentration (</w:t>
            </w:r>
            <w:proofErr w:type="spellStart"/>
            <w:r w:rsidRPr="00875173">
              <w:rPr>
                <w:b/>
                <w:sz w:val="20"/>
                <w:lang w:val="en-US" w:eastAsia="en-US" w:bidi="ar-SA"/>
              </w:rPr>
              <w:t>kBq</w:t>
            </w:r>
            <w:proofErr w:type="spellEnd"/>
            <w:r w:rsidRPr="00875173">
              <w:rPr>
                <w:b/>
                <w:sz w:val="20"/>
                <w:lang w:val="en-US" w:eastAsia="en-US" w:bidi="ar-SA"/>
              </w:rPr>
              <w:t xml:space="preserve"> kg</w:t>
            </w:r>
            <w:r w:rsidRPr="00875173">
              <w:rPr>
                <w:b/>
                <w:sz w:val="20"/>
                <w:vertAlign w:val="superscript"/>
                <w:lang w:val="en-US" w:eastAsia="en-US" w:bidi="ar-SA"/>
              </w:rPr>
              <w:t>-1</w:t>
            </w:r>
            <w:r w:rsidRPr="00875173">
              <w:rPr>
                <w:b/>
                <w:sz w:val="20"/>
                <w:lang w:val="en-US" w:eastAsia="en-US" w:bidi="ar-SA"/>
              </w:rPr>
              <w:t>)</w:t>
            </w:r>
          </w:p>
        </w:tc>
        <w:tc>
          <w:tcPr>
            <w:tcW w:w="1043" w:type="dxa"/>
            <w:tcBorders>
              <w:bottom w:val="single" w:sz="24" w:space="0" w:color="FFFFFF"/>
            </w:tcBorders>
          </w:tcPr>
          <w:p w14:paraId="1B3EE45B" w14:textId="77777777" w:rsidR="00875173" w:rsidRPr="00875173" w:rsidRDefault="00875173" w:rsidP="00875173">
            <w:pPr>
              <w:spacing w:before="22" w:line="230" w:lineRule="atLeast"/>
              <w:ind w:left="345" w:right="101" w:hanging="161"/>
              <w:rPr>
                <w:b/>
                <w:sz w:val="20"/>
                <w:lang w:val="en-US" w:eastAsia="en-US" w:bidi="ar-SA"/>
              </w:rPr>
            </w:pPr>
            <w:r w:rsidRPr="00875173">
              <w:rPr>
                <w:b/>
                <w:sz w:val="20"/>
                <w:lang w:val="en-US" w:eastAsia="en-US" w:bidi="ar-SA"/>
              </w:rPr>
              <w:t>Activity (</w:t>
            </w:r>
            <w:proofErr w:type="spellStart"/>
            <w:r w:rsidRPr="00875173">
              <w:rPr>
                <w:b/>
                <w:sz w:val="20"/>
                <w:lang w:val="en-US" w:eastAsia="en-US" w:bidi="ar-SA"/>
              </w:rPr>
              <w:t>Bq</w:t>
            </w:r>
            <w:proofErr w:type="spellEnd"/>
            <w:r w:rsidRPr="00875173">
              <w:rPr>
                <w:b/>
                <w:sz w:val="20"/>
                <w:lang w:val="en-US" w:eastAsia="en-US" w:bidi="ar-SA"/>
              </w:rPr>
              <w:t>)</w:t>
            </w:r>
          </w:p>
        </w:tc>
      </w:tr>
      <w:tr w:rsidR="00875173" w:rsidRPr="00875173" w14:paraId="42728506" w14:textId="77777777" w:rsidTr="00875173">
        <w:trPr>
          <w:trHeight w:val="244"/>
        </w:trPr>
        <w:tc>
          <w:tcPr>
            <w:tcW w:w="1362" w:type="dxa"/>
          </w:tcPr>
          <w:p w14:paraId="4B371AEC"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Te-129</w:t>
            </w:r>
          </w:p>
        </w:tc>
        <w:tc>
          <w:tcPr>
            <w:tcW w:w="2205" w:type="dxa"/>
          </w:tcPr>
          <w:p w14:paraId="1C10BF01"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497C5916"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31C8B3C7" w14:textId="77777777" w:rsidTr="00875173">
        <w:trPr>
          <w:trHeight w:val="244"/>
        </w:trPr>
        <w:tc>
          <w:tcPr>
            <w:tcW w:w="1362" w:type="dxa"/>
          </w:tcPr>
          <w:p w14:paraId="3E65FD76"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Te-129 m</w:t>
            </w:r>
          </w:p>
        </w:tc>
        <w:tc>
          <w:tcPr>
            <w:tcW w:w="2205" w:type="dxa"/>
          </w:tcPr>
          <w:p w14:paraId="69B9803D"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0C79A557"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4017B0C2" w14:textId="77777777" w:rsidTr="00875173">
        <w:trPr>
          <w:trHeight w:val="244"/>
        </w:trPr>
        <w:tc>
          <w:tcPr>
            <w:tcW w:w="1362" w:type="dxa"/>
          </w:tcPr>
          <w:p w14:paraId="7BA5A378"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Te-131</w:t>
            </w:r>
          </w:p>
        </w:tc>
        <w:tc>
          <w:tcPr>
            <w:tcW w:w="2205" w:type="dxa"/>
          </w:tcPr>
          <w:p w14:paraId="1C7D2C0E"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090FD980"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2469732D" w14:textId="77777777" w:rsidTr="00875173">
        <w:trPr>
          <w:trHeight w:val="245"/>
        </w:trPr>
        <w:tc>
          <w:tcPr>
            <w:tcW w:w="1362" w:type="dxa"/>
          </w:tcPr>
          <w:p w14:paraId="67E4D139"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Te-131 m</w:t>
            </w:r>
          </w:p>
        </w:tc>
        <w:tc>
          <w:tcPr>
            <w:tcW w:w="2205" w:type="dxa"/>
          </w:tcPr>
          <w:p w14:paraId="503B743D"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13E71DA8"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3C29062C" w14:textId="77777777" w:rsidTr="00875173">
        <w:trPr>
          <w:trHeight w:val="246"/>
        </w:trPr>
        <w:tc>
          <w:tcPr>
            <w:tcW w:w="1362" w:type="dxa"/>
          </w:tcPr>
          <w:p w14:paraId="7C744136"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Te-132</w:t>
            </w:r>
          </w:p>
        </w:tc>
        <w:tc>
          <w:tcPr>
            <w:tcW w:w="2205" w:type="dxa"/>
          </w:tcPr>
          <w:p w14:paraId="12F6B9D8" w14:textId="77777777" w:rsidR="00875173" w:rsidRPr="00875173" w:rsidRDefault="00875173" w:rsidP="00875173">
            <w:pPr>
              <w:spacing w:line="226"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1E444573"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092A20EB" w14:textId="77777777" w:rsidTr="00875173">
        <w:trPr>
          <w:trHeight w:val="244"/>
        </w:trPr>
        <w:tc>
          <w:tcPr>
            <w:tcW w:w="1362" w:type="dxa"/>
          </w:tcPr>
          <w:p w14:paraId="0CDEA512"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Te-133</w:t>
            </w:r>
          </w:p>
        </w:tc>
        <w:tc>
          <w:tcPr>
            <w:tcW w:w="2205" w:type="dxa"/>
          </w:tcPr>
          <w:p w14:paraId="546F6A45"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514CC4E3"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564EAF55" w14:textId="77777777" w:rsidTr="00875173">
        <w:trPr>
          <w:trHeight w:val="244"/>
        </w:trPr>
        <w:tc>
          <w:tcPr>
            <w:tcW w:w="1362" w:type="dxa"/>
          </w:tcPr>
          <w:p w14:paraId="303D92CA"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Te-133 m</w:t>
            </w:r>
          </w:p>
        </w:tc>
        <w:tc>
          <w:tcPr>
            <w:tcW w:w="2205" w:type="dxa"/>
          </w:tcPr>
          <w:p w14:paraId="45352ACC"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23B79EAA"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0ED3220F" w14:textId="77777777" w:rsidTr="00875173">
        <w:trPr>
          <w:trHeight w:val="244"/>
        </w:trPr>
        <w:tc>
          <w:tcPr>
            <w:tcW w:w="1362" w:type="dxa"/>
          </w:tcPr>
          <w:p w14:paraId="23A925F9"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Te-134</w:t>
            </w:r>
          </w:p>
        </w:tc>
        <w:tc>
          <w:tcPr>
            <w:tcW w:w="2205" w:type="dxa"/>
          </w:tcPr>
          <w:p w14:paraId="2B228FFC"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67FA77CF"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25A09B59" w14:textId="77777777" w:rsidTr="00875173">
        <w:trPr>
          <w:trHeight w:val="244"/>
        </w:trPr>
        <w:tc>
          <w:tcPr>
            <w:tcW w:w="1362" w:type="dxa"/>
          </w:tcPr>
          <w:p w14:paraId="54CE5577"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I-123</w:t>
            </w:r>
          </w:p>
        </w:tc>
        <w:tc>
          <w:tcPr>
            <w:tcW w:w="2205" w:type="dxa"/>
          </w:tcPr>
          <w:p w14:paraId="0AB1A308"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5BC8137D"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5114A115" w14:textId="77777777" w:rsidTr="00875173">
        <w:trPr>
          <w:trHeight w:val="244"/>
        </w:trPr>
        <w:tc>
          <w:tcPr>
            <w:tcW w:w="1362" w:type="dxa"/>
          </w:tcPr>
          <w:p w14:paraId="1D745F41"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I-125</w:t>
            </w:r>
          </w:p>
        </w:tc>
        <w:tc>
          <w:tcPr>
            <w:tcW w:w="2205" w:type="dxa"/>
          </w:tcPr>
          <w:p w14:paraId="147703C1"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34D7AD00"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71A76EC5" w14:textId="77777777" w:rsidTr="00875173">
        <w:trPr>
          <w:trHeight w:val="244"/>
        </w:trPr>
        <w:tc>
          <w:tcPr>
            <w:tcW w:w="1362" w:type="dxa"/>
          </w:tcPr>
          <w:p w14:paraId="1F74726E"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I-126</w:t>
            </w:r>
          </w:p>
        </w:tc>
        <w:tc>
          <w:tcPr>
            <w:tcW w:w="2205" w:type="dxa"/>
          </w:tcPr>
          <w:p w14:paraId="5156AA98"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04DB71BF"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78F95171" w14:textId="77777777" w:rsidTr="00875173">
        <w:trPr>
          <w:trHeight w:val="246"/>
        </w:trPr>
        <w:tc>
          <w:tcPr>
            <w:tcW w:w="1362" w:type="dxa"/>
          </w:tcPr>
          <w:p w14:paraId="3F517939"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I-129</w:t>
            </w:r>
          </w:p>
        </w:tc>
        <w:tc>
          <w:tcPr>
            <w:tcW w:w="2205" w:type="dxa"/>
          </w:tcPr>
          <w:p w14:paraId="33A44AB6" w14:textId="77777777" w:rsidR="00875173" w:rsidRPr="00875173" w:rsidRDefault="00875173" w:rsidP="00875173">
            <w:pPr>
              <w:spacing w:line="226"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40D2FB23"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7FDDBC1D" w14:textId="77777777" w:rsidTr="00875173">
        <w:trPr>
          <w:trHeight w:val="244"/>
        </w:trPr>
        <w:tc>
          <w:tcPr>
            <w:tcW w:w="1362" w:type="dxa"/>
          </w:tcPr>
          <w:p w14:paraId="0FB65331"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I-130</w:t>
            </w:r>
          </w:p>
        </w:tc>
        <w:tc>
          <w:tcPr>
            <w:tcW w:w="2205" w:type="dxa"/>
          </w:tcPr>
          <w:p w14:paraId="60A22B15"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485BABE1"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6FA17238" w14:textId="77777777" w:rsidTr="00875173">
        <w:trPr>
          <w:trHeight w:val="244"/>
        </w:trPr>
        <w:tc>
          <w:tcPr>
            <w:tcW w:w="1362" w:type="dxa"/>
          </w:tcPr>
          <w:p w14:paraId="78869B85"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I-131</w:t>
            </w:r>
          </w:p>
        </w:tc>
        <w:tc>
          <w:tcPr>
            <w:tcW w:w="2205" w:type="dxa"/>
          </w:tcPr>
          <w:p w14:paraId="5F09283D"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7D598DCA"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1A0F3B93" w14:textId="77777777" w:rsidTr="00875173">
        <w:trPr>
          <w:trHeight w:val="244"/>
        </w:trPr>
        <w:tc>
          <w:tcPr>
            <w:tcW w:w="1362" w:type="dxa"/>
          </w:tcPr>
          <w:p w14:paraId="1FA7C7A8"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I-132</w:t>
            </w:r>
          </w:p>
        </w:tc>
        <w:tc>
          <w:tcPr>
            <w:tcW w:w="2205" w:type="dxa"/>
          </w:tcPr>
          <w:p w14:paraId="02A32E82"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493BE6BA"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63681C5E" w14:textId="77777777" w:rsidTr="00875173">
        <w:trPr>
          <w:trHeight w:val="244"/>
        </w:trPr>
        <w:tc>
          <w:tcPr>
            <w:tcW w:w="1362" w:type="dxa"/>
          </w:tcPr>
          <w:p w14:paraId="556D4440"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I-133</w:t>
            </w:r>
          </w:p>
        </w:tc>
        <w:tc>
          <w:tcPr>
            <w:tcW w:w="2205" w:type="dxa"/>
          </w:tcPr>
          <w:p w14:paraId="5BE040E3"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4526250C"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3ADED0CC" w14:textId="77777777" w:rsidTr="00875173">
        <w:trPr>
          <w:trHeight w:val="244"/>
        </w:trPr>
        <w:tc>
          <w:tcPr>
            <w:tcW w:w="1362" w:type="dxa"/>
          </w:tcPr>
          <w:p w14:paraId="2C152847"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I-134</w:t>
            </w:r>
          </w:p>
        </w:tc>
        <w:tc>
          <w:tcPr>
            <w:tcW w:w="2205" w:type="dxa"/>
          </w:tcPr>
          <w:p w14:paraId="42B6F55F"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7FF02595"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14D9538D" w14:textId="77777777" w:rsidTr="00875173">
        <w:trPr>
          <w:trHeight w:val="268"/>
        </w:trPr>
        <w:tc>
          <w:tcPr>
            <w:tcW w:w="1362" w:type="dxa"/>
          </w:tcPr>
          <w:p w14:paraId="10FCEBC4" w14:textId="77777777" w:rsidR="00875173" w:rsidRPr="00875173" w:rsidRDefault="00875173" w:rsidP="00875173">
            <w:pPr>
              <w:ind w:left="75"/>
              <w:rPr>
                <w:sz w:val="20"/>
                <w:lang w:val="en-US" w:eastAsia="en-US" w:bidi="ar-SA"/>
              </w:rPr>
            </w:pPr>
            <w:r w:rsidRPr="00875173">
              <w:rPr>
                <w:sz w:val="20"/>
                <w:lang w:val="en-US" w:eastAsia="en-US" w:bidi="ar-SA"/>
              </w:rPr>
              <w:t>I-135</w:t>
            </w:r>
          </w:p>
        </w:tc>
        <w:tc>
          <w:tcPr>
            <w:tcW w:w="2205" w:type="dxa"/>
          </w:tcPr>
          <w:p w14:paraId="51ED86E2" w14:textId="77777777" w:rsidR="00875173" w:rsidRPr="00875173" w:rsidRDefault="00875173" w:rsidP="00875173">
            <w:pPr>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tcBorders>
          </w:tcPr>
          <w:p w14:paraId="205C6D49"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5FBCADB0" w14:textId="77777777" w:rsidTr="00875173">
        <w:trPr>
          <w:trHeight w:val="289"/>
        </w:trPr>
        <w:tc>
          <w:tcPr>
            <w:tcW w:w="1362" w:type="dxa"/>
          </w:tcPr>
          <w:p w14:paraId="70670D61" w14:textId="77777777" w:rsidR="00875173" w:rsidRPr="00875173" w:rsidRDefault="00875173" w:rsidP="00875173">
            <w:pPr>
              <w:spacing w:before="21"/>
              <w:ind w:left="75"/>
              <w:rPr>
                <w:sz w:val="20"/>
                <w:lang w:val="en-US" w:eastAsia="en-US" w:bidi="ar-SA"/>
              </w:rPr>
            </w:pPr>
            <w:r w:rsidRPr="00875173">
              <w:rPr>
                <w:sz w:val="20"/>
                <w:lang w:val="en-US" w:eastAsia="en-US" w:bidi="ar-SA"/>
              </w:rPr>
              <w:t>Xe-131 m</w:t>
            </w:r>
          </w:p>
        </w:tc>
        <w:tc>
          <w:tcPr>
            <w:tcW w:w="2205" w:type="dxa"/>
          </w:tcPr>
          <w:p w14:paraId="3C79352E" w14:textId="77777777" w:rsidR="00875173" w:rsidRPr="00875173" w:rsidRDefault="00875173" w:rsidP="00875173">
            <w:pPr>
              <w:spacing w:before="21"/>
              <w:ind w:left="788" w:right="728"/>
              <w:jc w:val="center"/>
              <w:rPr>
                <w:sz w:val="20"/>
                <w:lang w:val="en-US" w:eastAsia="en-US" w:bidi="ar-SA"/>
              </w:rPr>
            </w:pPr>
            <w:r w:rsidRPr="00875173">
              <w:rPr>
                <w:sz w:val="20"/>
                <w:lang w:val="en-US" w:eastAsia="en-US" w:bidi="ar-SA"/>
              </w:rPr>
              <w:t>10 000</w:t>
            </w:r>
          </w:p>
        </w:tc>
        <w:tc>
          <w:tcPr>
            <w:tcW w:w="1043" w:type="dxa"/>
          </w:tcPr>
          <w:p w14:paraId="10F9F1C4" w14:textId="77777777" w:rsidR="00875173" w:rsidRPr="00875173" w:rsidRDefault="00875173" w:rsidP="00875173">
            <w:pPr>
              <w:spacing w:before="21"/>
              <w:ind w:left="172" w:right="108"/>
              <w:jc w:val="center"/>
              <w:rPr>
                <w:sz w:val="20"/>
                <w:lang w:val="en-US" w:eastAsia="en-US" w:bidi="ar-SA"/>
              </w:rPr>
            </w:pPr>
            <w:r w:rsidRPr="00875173">
              <w:rPr>
                <w:sz w:val="20"/>
                <w:lang w:val="en-US" w:eastAsia="en-US" w:bidi="ar-SA"/>
              </w:rPr>
              <w:t>10 000</w:t>
            </w:r>
          </w:p>
        </w:tc>
      </w:tr>
      <w:tr w:rsidR="00875173" w:rsidRPr="00875173" w14:paraId="21CEFFC2" w14:textId="77777777" w:rsidTr="00875173">
        <w:trPr>
          <w:trHeight w:val="267"/>
        </w:trPr>
        <w:tc>
          <w:tcPr>
            <w:tcW w:w="1362" w:type="dxa"/>
          </w:tcPr>
          <w:p w14:paraId="64602FB2" w14:textId="77777777" w:rsidR="00875173" w:rsidRPr="00875173" w:rsidRDefault="00875173" w:rsidP="00875173">
            <w:pPr>
              <w:spacing w:before="21" w:line="226" w:lineRule="exact"/>
              <w:ind w:left="75"/>
              <w:rPr>
                <w:sz w:val="20"/>
                <w:lang w:val="en-US" w:eastAsia="en-US" w:bidi="ar-SA"/>
              </w:rPr>
            </w:pPr>
            <w:r w:rsidRPr="00875173">
              <w:rPr>
                <w:sz w:val="20"/>
                <w:lang w:val="en-US" w:eastAsia="en-US" w:bidi="ar-SA"/>
              </w:rPr>
              <w:t>Xe-133</w:t>
            </w:r>
          </w:p>
        </w:tc>
        <w:tc>
          <w:tcPr>
            <w:tcW w:w="2205" w:type="dxa"/>
          </w:tcPr>
          <w:p w14:paraId="5912BC0B" w14:textId="77777777" w:rsidR="00875173" w:rsidRPr="00875173" w:rsidRDefault="00875173" w:rsidP="00875173">
            <w:pPr>
              <w:spacing w:before="21" w:line="226" w:lineRule="exact"/>
              <w:ind w:left="788" w:right="727"/>
              <w:jc w:val="center"/>
              <w:rPr>
                <w:sz w:val="20"/>
                <w:lang w:val="en-US" w:eastAsia="en-US" w:bidi="ar-SA"/>
              </w:rPr>
            </w:pPr>
            <w:r w:rsidRPr="00875173">
              <w:rPr>
                <w:sz w:val="20"/>
                <w:lang w:val="en-US" w:eastAsia="en-US" w:bidi="ar-SA"/>
              </w:rPr>
              <w:t>1 000</w:t>
            </w:r>
          </w:p>
        </w:tc>
        <w:tc>
          <w:tcPr>
            <w:tcW w:w="1043" w:type="dxa"/>
            <w:tcBorders>
              <w:bottom w:val="single" w:sz="24" w:space="0" w:color="FFFFFF"/>
            </w:tcBorders>
          </w:tcPr>
          <w:p w14:paraId="3EC4DFEB" w14:textId="77777777" w:rsidR="00875173" w:rsidRPr="00875173" w:rsidRDefault="00875173" w:rsidP="00875173">
            <w:pPr>
              <w:spacing w:before="21" w:line="226" w:lineRule="exact"/>
              <w:ind w:left="172" w:right="108"/>
              <w:jc w:val="center"/>
              <w:rPr>
                <w:sz w:val="20"/>
                <w:lang w:val="en-US" w:eastAsia="en-US" w:bidi="ar-SA"/>
              </w:rPr>
            </w:pPr>
            <w:r w:rsidRPr="00875173">
              <w:rPr>
                <w:sz w:val="20"/>
                <w:lang w:val="en-US" w:eastAsia="en-US" w:bidi="ar-SA"/>
              </w:rPr>
              <w:t>10 000</w:t>
            </w:r>
          </w:p>
        </w:tc>
      </w:tr>
      <w:tr w:rsidR="00875173" w:rsidRPr="00875173" w14:paraId="2BBFDD0D" w14:textId="77777777" w:rsidTr="00875173">
        <w:trPr>
          <w:trHeight w:val="245"/>
        </w:trPr>
        <w:tc>
          <w:tcPr>
            <w:tcW w:w="1362" w:type="dxa"/>
          </w:tcPr>
          <w:p w14:paraId="1D367099"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Xe-135</w:t>
            </w:r>
          </w:p>
        </w:tc>
        <w:tc>
          <w:tcPr>
            <w:tcW w:w="2205" w:type="dxa"/>
          </w:tcPr>
          <w:p w14:paraId="4C8A5D1F"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7323494C"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10</w:t>
            </w:r>
          </w:p>
        </w:tc>
      </w:tr>
      <w:tr w:rsidR="00875173" w:rsidRPr="00875173" w14:paraId="06A75BBB" w14:textId="77777777" w:rsidTr="00875173">
        <w:trPr>
          <w:trHeight w:val="244"/>
        </w:trPr>
        <w:tc>
          <w:tcPr>
            <w:tcW w:w="1362" w:type="dxa"/>
          </w:tcPr>
          <w:p w14:paraId="7A8FF9AF"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Cs-129</w:t>
            </w:r>
          </w:p>
        </w:tc>
        <w:tc>
          <w:tcPr>
            <w:tcW w:w="2205" w:type="dxa"/>
          </w:tcPr>
          <w:p w14:paraId="006AB719"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18FEEBC3"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6EAF47D3" w14:textId="77777777" w:rsidTr="00875173">
        <w:trPr>
          <w:trHeight w:val="244"/>
        </w:trPr>
        <w:tc>
          <w:tcPr>
            <w:tcW w:w="1362" w:type="dxa"/>
          </w:tcPr>
          <w:p w14:paraId="5D76C346"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Cs-131</w:t>
            </w:r>
          </w:p>
        </w:tc>
        <w:tc>
          <w:tcPr>
            <w:tcW w:w="2205" w:type="dxa"/>
          </w:tcPr>
          <w:p w14:paraId="302E4EAD"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7B8D16C4"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29B4D86E" w14:textId="77777777" w:rsidTr="00875173">
        <w:trPr>
          <w:trHeight w:val="244"/>
        </w:trPr>
        <w:tc>
          <w:tcPr>
            <w:tcW w:w="1362" w:type="dxa"/>
          </w:tcPr>
          <w:p w14:paraId="556355C6"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Cs-132</w:t>
            </w:r>
          </w:p>
        </w:tc>
        <w:tc>
          <w:tcPr>
            <w:tcW w:w="2205" w:type="dxa"/>
          </w:tcPr>
          <w:p w14:paraId="5EDE6AF7"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15BA5E00"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6FEE2A21" w14:textId="77777777" w:rsidTr="00875173">
        <w:trPr>
          <w:trHeight w:val="268"/>
        </w:trPr>
        <w:tc>
          <w:tcPr>
            <w:tcW w:w="1362" w:type="dxa"/>
          </w:tcPr>
          <w:p w14:paraId="19DFB0CE" w14:textId="77777777" w:rsidR="00875173" w:rsidRPr="00875173" w:rsidRDefault="00875173" w:rsidP="00875173">
            <w:pPr>
              <w:ind w:left="75"/>
              <w:rPr>
                <w:sz w:val="20"/>
                <w:lang w:val="en-US" w:eastAsia="en-US" w:bidi="ar-SA"/>
              </w:rPr>
            </w:pPr>
            <w:r w:rsidRPr="00875173">
              <w:rPr>
                <w:sz w:val="20"/>
                <w:lang w:val="en-US" w:eastAsia="en-US" w:bidi="ar-SA"/>
              </w:rPr>
              <w:t>Cs-134 m</w:t>
            </w:r>
          </w:p>
        </w:tc>
        <w:tc>
          <w:tcPr>
            <w:tcW w:w="2205" w:type="dxa"/>
          </w:tcPr>
          <w:p w14:paraId="358E9532" w14:textId="77777777" w:rsidR="00875173" w:rsidRPr="00875173" w:rsidRDefault="00875173" w:rsidP="00875173">
            <w:pPr>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tcBorders>
          </w:tcPr>
          <w:p w14:paraId="39FE6825"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4C9BE8FB" w14:textId="77777777" w:rsidTr="00875173">
        <w:trPr>
          <w:trHeight w:val="267"/>
        </w:trPr>
        <w:tc>
          <w:tcPr>
            <w:tcW w:w="1362" w:type="dxa"/>
          </w:tcPr>
          <w:p w14:paraId="1ED33A43" w14:textId="77777777" w:rsidR="00875173" w:rsidRPr="00875173" w:rsidRDefault="00875173" w:rsidP="00875173">
            <w:pPr>
              <w:spacing w:before="21" w:line="226" w:lineRule="exact"/>
              <w:ind w:left="75"/>
              <w:rPr>
                <w:sz w:val="20"/>
                <w:lang w:val="en-US" w:eastAsia="en-US" w:bidi="ar-SA"/>
              </w:rPr>
            </w:pPr>
            <w:r w:rsidRPr="00875173">
              <w:rPr>
                <w:sz w:val="20"/>
                <w:lang w:val="en-US" w:eastAsia="en-US" w:bidi="ar-SA"/>
              </w:rPr>
              <w:t>Cs-134</w:t>
            </w:r>
          </w:p>
        </w:tc>
        <w:tc>
          <w:tcPr>
            <w:tcW w:w="2205" w:type="dxa"/>
          </w:tcPr>
          <w:p w14:paraId="286EE300" w14:textId="77777777" w:rsidR="00875173" w:rsidRPr="00875173" w:rsidRDefault="00875173" w:rsidP="00875173">
            <w:pPr>
              <w:spacing w:before="21" w:line="226" w:lineRule="exact"/>
              <w:ind w:left="788" w:right="727"/>
              <w:jc w:val="center"/>
              <w:rPr>
                <w:sz w:val="20"/>
                <w:lang w:val="en-US" w:eastAsia="en-US" w:bidi="ar-SA"/>
              </w:rPr>
            </w:pPr>
            <w:r w:rsidRPr="00875173">
              <w:rPr>
                <w:sz w:val="20"/>
                <w:lang w:val="en-US" w:eastAsia="en-US" w:bidi="ar-SA"/>
              </w:rPr>
              <w:t>10</w:t>
            </w:r>
          </w:p>
        </w:tc>
        <w:tc>
          <w:tcPr>
            <w:tcW w:w="1043" w:type="dxa"/>
            <w:tcBorders>
              <w:bottom w:val="single" w:sz="24" w:space="0" w:color="FFFFFF"/>
            </w:tcBorders>
          </w:tcPr>
          <w:p w14:paraId="4107357E" w14:textId="77777777" w:rsidR="00875173" w:rsidRPr="00875173" w:rsidRDefault="00875173" w:rsidP="00875173">
            <w:pPr>
              <w:spacing w:before="21" w:line="226" w:lineRule="exact"/>
              <w:ind w:left="172" w:right="108"/>
              <w:jc w:val="center"/>
              <w:rPr>
                <w:sz w:val="20"/>
                <w:lang w:val="en-US" w:eastAsia="en-US" w:bidi="ar-SA"/>
              </w:rPr>
            </w:pPr>
            <w:r w:rsidRPr="00875173">
              <w:rPr>
                <w:sz w:val="20"/>
                <w:lang w:val="en-US" w:eastAsia="en-US" w:bidi="ar-SA"/>
              </w:rPr>
              <w:t>10 000</w:t>
            </w:r>
          </w:p>
        </w:tc>
      </w:tr>
      <w:tr w:rsidR="00875173" w:rsidRPr="00875173" w14:paraId="3FD44B32" w14:textId="77777777" w:rsidTr="00875173">
        <w:trPr>
          <w:trHeight w:val="244"/>
        </w:trPr>
        <w:tc>
          <w:tcPr>
            <w:tcW w:w="1362" w:type="dxa"/>
          </w:tcPr>
          <w:p w14:paraId="1445C698"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Cs-135</w:t>
            </w:r>
          </w:p>
        </w:tc>
        <w:tc>
          <w:tcPr>
            <w:tcW w:w="2205" w:type="dxa"/>
          </w:tcPr>
          <w:p w14:paraId="53E06DCA"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63E0BD8A"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1FCAEC22" w14:textId="77777777" w:rsidTr="00875173">
        <w:trPr>
          <w:trHeight w:val="267"/>
        </w:trPr>
        <w:tc>
          <w:tcPr>
            <w:tcW w:w="1362" w:type="dxa"/>
          </w:tcPr>
          <w:p w14:paraId="4E55A4DD" w14:textId="77777777" w:rsidR="00875173" w:rsidRPr="00875173" w:rsidRDefault="00875173" w:rsidP="00875173">
            <w:pPr>
              <w:spacing w:line="229" w:lineRule="exact"/>
              <w:ind w:left="75"/>
              <w:rPr>
                <w:sz w:val="20"/>
                <w:lang w:val="en-US" w:eastAsia="en-US" w:bidi="ar-SA"/>
              </w:rPr>
            </w:pPr>
            <w:r w:rsidRPr="00875173">
              <w:rPr>
                <w:sz w:val="20"/>
                <w:lang w:val="en-US" w:eastAsia="en-US" w:bidi="ar-SA"/>
              </w:rPr>
              <w:t>Cs-136</w:t>
            </w:r>
          </w:p>
        </w:tc>
        <w:tc>
          <w:tcPr>
            <w:tcW w:w="2205" w:type="dxa"/>
          </w:tcPr>
          <w:p w14:paraId="46A29B1C" w14:textId="77777777" w:rsidR="00875173" w:rsidRPr="00875173" w:rsidRDefault="00875173" w:rsidP="00875173">
            <w:pPr>
              <w:spacing w:line="229"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tcBorders>
          </w:tcPr>
          <w:p w14:paraId="67255F6E" w14:textId="77777777" w:rsidR="00875173" w:rsidRPr="00875173" w:rsidRDefault="00875173" w:rsidP="00875173">
            <w:pPr>
              <w:spacing w:line="229"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1862D66A" w14:textId="77777777" w:rsidTr="00875173">
        <w:trPr>
          <w:trHeight w:val="289"/>
        </w:trPr>
        <w:tc>
          <w:tcPr>
            <w:tcW w:w="1362" w:type="dxa"/>
          </w:tcPr>
          <w:p w14:paraId="46D1A0C7" w14:textId="77777777" w:rsidR="00875173" w:rsidRPr="00875173" w:rsidRDefault="00875173" w:rsidP="00875173">
            <w:pPr>
              <w:spacing w:before="22"/>
              <w:ind w:left="75"/>
              <w:rPr>
                <w:sz w:val="20"/>
                <w:lang w:val="en-US" w:eastAsia="en-US" w:bidi="ar-SA"/>
              </w:rPr>
            </w:pPr>
            <w:r w:rsidRPr="00875173">
              <w:rPr>
                <w:sz w:val="20"/>
                <w:lang w:val="en-US" w:eastAsia="en-US" w:bidi="ar-SA"/>
              </w:rPr>
              <w:t>Cs-137</w:t>
            </w:r>
            <w:hyperlink r:id="rId15">
              <w:r w:rsidRPr="00875173">
                <w:rPr>
                  <w:sz w:val="20"/>
                  <w:lang w:val="en-US" w:eastAsia="en-US" w:bidi="ar-SA"/>
                </w:rPr>
                <w:t>***</w:t>
              </w:r>
            </w:hyperlink>
          </w:p>
        </w:tc>
        <w:tc>
          <w:tcPr>
            <w:tcW w:w="2205" w:type="dxa"/>
          </w:tcPr>
          <w:p w14:paraId="7311D69F" w14:textId="77777777" w:rsidR="00875173" w:rsidRPr="00875173" w:rsidRDefault="00875173" w:rsidP="00875173">
            <w:pPr>
              <w:spacing w:before="22"/>
              <w:ind w:left="788" w:right="727"/>
              <w:jc w:val="center"/>
              <w:rPr>
                <w:sz w:val="20"/>
                <w:lang w:val="en-US" w:eastAsia="en-US" w:bidi="ar-SA"/>
              </w:rPr>
            </w:pPr>
            <w:r w:rsidRPr="00875173">
              <w:rPr>
                <w:sz w:val="20"/>
                <w:lang w:val="en-US" w:eastAsia="en-US" w:bidi="ar-SA"/>
              </w:rPr>
              <w:t>10</w:t>
            </w:r>
          </w:p>
        </w:tc>
        <w:tc>
          <w:tcPr>
            <w:tcW w:w="1043" w:type="dxa"/>
          </w:tcPr>
          <w:p w14:paraId="0E6373EC" w14:textId="77777777" w:rsidR="00875173" w:rsidRPr="00875173" w:rsidRDefault="00875173" w:rsidP="00875173">
            <w:pPr>
              <w:spacing w:before="22"/>
              <w:ind w:left="172" w:right="108"/>
              <w:jc w:val="center"/>
              <w:rPr>
                <w:sz w:val="20"/>
                <w:lang w:val="en-US" w:eastAsia="en-US" w:bidi="ar-SA"/>
              </w:rPr>
            </w:pPr>
            <w:r w:rsidRPr="00875173">
              <w:rPr>
                <w:sz w:val="20"/>
                <w:lang w:val="en-US" w:eastAsia="en-US" w:bidi="ar-SA"/>
              </w:rPr>
              <w:t>10 000</w:t>
            </w:r>
          </w:p>
        </w:tc>
      </w:tr>
      <w:tr w:rsidR="00875173" w:rsidRPr="00875173" w14:paraId="60B05BED" w14:textId="77777777" w:rsidTr="00875173">
        <w:trPr>
          <w:trHeight w:val="267"/>
        </w:trPr>
        <w:tc>
          <w:tcPr>
            <w:tcW w:w="1362" w:type="dxa"/>
          </w:tcPr>
          <w:p w14:paraId="22C86465" w14:textId="77777777" w:rsidR="00875173" w:rsidRPr="00875173" w:rsidRDefault="00875173" w:rsidP="00875173">
            <w:pPr>
              <w:spacing w:before="22" w:line="225" w:lineRule="exact"/>
              <w:ind w:left="75"/>
              <w:rPr>
                <w:sz w:val="20"/>
                <w:lang w:val="en-US" w:eastAsia="en-US" w:bidi="ar-SA"/>
              </w:rPr>
            </w:pPr>
            <w:r w:rsidRPr="00875173">
              <w:rPr>
                <w:sz w:val="20"/>
                <w:lang w:val="en-US" w:eastAsia="en-US" w:bidi="ar-SA"/>
              </w:rPr>
              <w:t>Cs-138</w:t>
            </w:r>
          </w:p>
        </w:tc>
        <w:tc>
          <w:tcPr>
            <w:tcW w:w="2205" w:type="dxa"/>
          </w:tcPr>
          <w:p w14:paraId="7CC03FE5" w14:textId="77777777" w:rsidR="00875173" w:rsidRPr="00875173" w:rsidRDefault="00875173" w:rsidP="00875173">
            <w:pPr>
              <w:spacing w:before="22" w:line="225" w:lineRule="exact"/>
              <w:ind w:left="788" w:right="727"/>
              <w:jc w:val="center"/>
              <w:rPr>
                <w:sz w:val="20"/>
                <w:lang w:val="en-US" w:eastAsia="en-US" w:bidi="ar-SA"/>
              </w:rPr>
            </w:pPr>
            <w:r w:rsidRPr="00875173">
              <w:rPr>
                <w:sz w:val="20"/>
                <w:lang w:val="en-US" w:eastAsia="en-US" w:bidi="ar-SA"/>
              </w:rPr>
              <w:t>10</w:t>
            </w:r>
          </w:p>
        </w:tc>
        <w:tc>
          <w:tcPr>
            <w:tcW w:w="1043" w:type="dxa"/>
            <w:tcBorders>
              <w:bottom w:val="single" w:sz="24" w:space="0" w:color="FFFFFF"/>
            </w:tcBorders>
          </w:tcPr>
          <w:p w14:paraId="76601FC9" w14:textId="77777777" w:rsidR="00875173" w:rsidRPr="00875173" w:rsidRDefault="00875173" w:rsidP="00875173">
            <w:pPr>
              <w:spacing w:before="22" w:line="225" w:lineRule="exact"/>
              <w:ind w:left="172" w:right="108"/>
              <w:jc w:val="center"/>
              <w:rPr>
                <w:sz w:val="20"/>
                <w:lang w:val="en-US" w:eastAsia="en-US" w:bidi="ar-SA"/>
              </w:rPr>
            </w:pPr>
            <w:r w:rsidRPr="00875173">
              <w:rPr>
                <w:sz w:val="20"/>
                <w:lang w:val="en-US" w:eastAsia="en-US" w:bidi="ar-SA"/>
              </w:rPr>
              <w:t>10 000</w:t>
            </w:r>
          </w:p>
        </w:tc>
      </w:tr>
      <w:tr w:rsidR="00875173" w:rsidRPr="00875173" w14:paraId="19FF1371" w14:textId="77777777" w:rsidTr="00875173">
        <w:trPr>
          <w:trHeight w:val="244"/>
        </w:trPr>
        <w:tc>
          <w:tcPr>
            <w:tcW w:w="1362" w:type="dxa"/>
          </w:tcPr>
          <w:p w14:paraId="68C38151"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Ba-131</w:t>
            </w:r>
          </w:p>
        </w:tc>
        <w:tc>
          <w:tcPr>
            <w:tcW w:w="2205" w:type="dxa"/>
          </w:tcPr>
          <w:p w14:paraId="2F44E1AF"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0092C793"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874F676" w14:textId="77777777" w:rsidTr="00875173">
        <w:trPr>
          <w:trHeight w:val="245"/>
        </w:trPr>
        <w:tc>
          <w:tcPr>
            <w:tcW w:w="1362" w:type="dxa"/>
          </w:tcPr>
          <w:p w14:paraId="6999A300"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Ba-140***</w:t>
            </w:r>
          </w:p>
        </w:tc>
        <w:tc>
          <w:tcPr>
            <w:tcW w:w="2205" w:type="dxa"/>
          </w:tcPr>
          <w:p w14:paraId="460F313F" w14:textId="77777777" w:rsidR="00875173" w:rsidRPr="00875173" w:rsidRDefault="00875173" w:rsidP="00875173">
            <w:pPr>
              <w:spacing w:line="226"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4FE111CE"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2108DE98" w14:textId="77777777" w:rsidTr="00875173">
        <w:trPr>
          <w:trHeight w:val="244"/>
        </w:trPr>
        <w:tc>
          <w:tcPr>
            <w:tcW w:w="1362" w:type="dxa"/>
          </w:tcPr>
          <w:p w14:paraId="0A1FD28E"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La-140</w:t>
            </w:r>
          </w:p>
        </w:tc>
        <w:tc>
          <w:tcPr>
            <w:tcW w:w="2205" w:type="dxa"/>
          </w:tcPr>
          <w:p w14:paraId="01DD4238"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20420D67"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734B6F2F" w14:textId="77777777" w:rsidTr="00875173">
        <w:trPr>
          <w:trHeight w:val="244"/>
        </w:trPr>
        <w:tc>
          <w:tcPr>
            <w:tcW w:w="1362" w:type="dxa"/>
          </w:tcPr>
          <w:p w14:paraId="6C504435"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Ce-139</w:t>
            </w:r>
          </w:p>
        </w:tc>
        <w:tc>
          <w:tcPr>
            <w:tcW w:w="2205" w:type="dxa"/>
          </w:tcPr>
          <w:p w14:paraId="5E55A109"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160FB2CF"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3AE66173" w14:textId="77777777" w:rsidTr="00875173">
        <w:trPr>
          <w:trHeight w:val="244"/>
        </w:trPr>
        <w:tc>
          <w:tcPr>
            <w:tcW w:w="1362" w:type="dxa"/>
          </w:tcPr>
          <w:p w14:paraId="2FF562EC"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Ce-141</w:t>
            </w:r>
          </w:p>
        </w:tc>
        <w:tc>
          <w:tcPr>
            <w:tcW w:w="2205" w:type="dxa"/>
          </w:tcPr>
          <w:p w14:paraId="73E0D385"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131F82B7"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2C89739E" w14:textId="77777777" w:rsidTr="00875173">
        <w:trPr>
          <w:trHeight w:val="244"/>
        </w:trPr>
        <w:tc>
          <w:tcPr>
            <w:tcW w:w="1362" w:type="dxa"/>
          </w:tcPr>
          <w:p w14:paraId="333550BF"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Ce-143</w:t>
            </w:r>
          </w:p>
        </w:tc>
        <w:tc>
          <w:tcPr>
            <w:tcW w:w="2205" w:type="dxa"/>
          </w:tcPr>
          <w:p w14:paraId="1F676C4E"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5DB2B9A9"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4A46D34A" w14:textId="77777777" w:rsidTr="00875173">
        <w:trPr>
          <w:trHeight w:val="244"/>
        </w:trPr>
        <w:tc>
          <w:tcPr>
            <w:tcW w:w="1362" w:type="dxa"/>
          </w:tcPr>
          <w:p w14:paraId="30254B77"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Ce-144</w:t>
            </w:r>
            <w:hyperlink r:id="rId16">
              <w:r w:rsidRPr="00875173">
                <w:rPr>
                  <w:sz w:val="20"/>
                  <w:lang w:val="en-US" w:eastAsia="en-US" w:bidi="ar-SA"/>
                </w:rPr>
                <w:t>***</w:t>
              </w:r>
            </w:hyperlink>
          </w:p>
        </w:tc>
        <w:tc>
          <w:tcPr>
            <w:tcW w:w="2205" w:type="dxa"/>
          </w:tcPr>
          <w:p w14:paraId="21CCF09F"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4E37B5D0"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5A606D41" w14:textId="77777777" w:rsidTr="00875173">
        <w:trPr>
          <w:trHeight w:val="245"/>
        </w:trPr>
        <w:tc>
          <w:tcPr>
            <w:tcW w:w="1362" w:type="dxa"/>
          </w:tcPr>
          <w:p w14:paraId="1A2498D9"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Pr-142</w:t>
            </w:r>
          </w:p>
        </w:tc>
        <w:tc>
          <w:tcPr>
            <w:tcW w:w="2205" w:type="dxa"/>
          </w:tcPr>
          <w:p w14:paraId="090883F1" w14:textId="77777777" w:rsidR="00875173" w:rsidRPr="00875173" w:rsidRDefault="00875173" w:rsidP="00875173">
            <w:pPr>
              <w:spacing w:line="226"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26BA767D"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2D2DD86E" w14:textId="77777777" w:rsidTr="00875173">
        <w:trPr>
          <w:trHeight w:val="245"/>
        </w:trPr>
        <w:tc>
          <w:tcPr>
            <w:tcW w:w="1362" w:type="dxa"/>
          </w:tcPr>
          <w:p w14:paraId="404C3A45"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Pr-143</w:t>
            </w:r>
          </w:p>
        </w:tc>
        <w:tc>
          <w:tcPr>
            <w:tcW w:w="2205" w:type="dxa"/>
          </w:tcPr>
          <w:p w14:paraId="476432DF"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6A006BA0"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5A296FD9" w14:textId="77777777" w:rsidTr="00875173">
        <w:trPr>
          <w:trHeight w:val="244"/>
        </w:trPr>
        <w:tc>
          <w:tcPr>
            <w:tcW w:w="1362" w:type="dxa"/>
          </w:tcPr>
          <w:p w14:paraId="52D4BEBD"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Nd-147</w:t>
            </w:r>
          </w:p>
        </w:tc>
        <w:tc>
          <w:tcPr>
            <w:tcW w:w="2205" w:type="dxa"/>
          </w:tcPr>
          <w:p w14:paraId="46A63D24"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728457CE"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2064F3E3" w14:textId="77777777" w:rsidTr="00875173">
        <w:trPr>
          <w:trHeight w:val="244"/>
        </w:trPr>
        <w:tc>
          <w:tcPr>
            <w:tcW w:w="1362" w:type="dxa"/>
          </w:tcPr>
          <w:p w14:paraId="02B4B4F9"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Nd-149</w:t>
            </w:r>
          </w:p>
        </w:tc>
        <w:tc>
          <w:tcPr>
            <w:tcW w:w="2205" w:type="dxa"/>
          </w:tcPr>
          <w:p w14:paraId="698F5F77"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3C4E3C1D"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112AD36B" w14:textId="77777777" w:rsidTr="00875173">
        <w:trPr>
          <w:trHeight w:val="244"/>
        </w:trPr>
        <w:tc>
          <w:tcPr>
            <w:tcW w:w="1362" w:type="dxa"/>
          </w:tcPr>
          <w:p w14:paraId="5BED0CA7"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Pm-147</w:t>
            </w:r>
          </w:p>
        </w:tc>
        <w:tc>
          <w:tcPr>
            <w:tcW w:w="2205" w:type="dxa"/>
          </w:tcPr>
          <w:p w14:paraId="300B3D8F"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3A455717"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40C2131B" w14:textId="77777777" w:rsidTr="00875173">
        <w:trPr>
          <w:trHeight w:val="244"/>
        </w:trPr>
        <w:tc>
          <w:tcPr>
            <w:tcW w:w="1362" w:type="dxa"/>
          </w:tcPr>
          <w:p w14:paraId="32FD5CF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Pm-149</w:t>
            </w:r>
          </w:p>
        </w:tc>
        <w:tc>
          <w:tcPr>
            <w:tcW w:w="2205" w:type="dxa"/>
          </w:tcPr>
          <w:p w14:paraId="3CE4C9FF"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30261A0C"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3BB0401D" w14:textId="77777777" w:rsidTr="00875173">
        <w:trPr>
          <w:trHeight w:val="244"/>
        </w:trPr>
        <w:tc>
          <w:tcPr>
            <w:tcW w:w="1362" w:type="dxa"/>
          </w:tcPr>
          <w:p w14:paraId="7063B6FE"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Sm-151</w:t>
            </w:r>
          </w:p>
        </w:tc>
        <w:tc>
          <w:tcPr>
            <w:tcW w:w="2205" w:type="dxa"/>
          </w:tcPr>
          <w:p w14:paraId="3C70135A"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32A33EE2"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8</w:t>
            </w:r>
          </w:p>
        </w:tc>
      </w:tr>
      <w:tr w:rsidR="00875173" w:rsidRPr="00875173" w14:paraId="5300FCE5" w14:textId="77777777" w:rsidTr="00875173">
        <w:trPr>
          <w:trHeight w:val="268"/>
        </w:trPr>
        <w:tc>
          <w:tcPr>
            <w:tcW w:w="1362" w:type="dxa"/>
          </w:tcPr>
          <w:p w14:paraId="73987478" w14:textId="77777777" w:rsidR="00875173" w:rsidRPr="00875173" w:rsidRDefault="00875173" w:rsidP="00875173">
            <w:pPr>
              <w:ind w:left="75"/>
              <w:rPr>
                <w:sz w:val="20"/>
                <w:lang w:val="en-US" w:eastAsia="en-US" w:bidi="ar-SA"/>
              </w:rPr>
            </w:pPr>
            <w:r w:rsidRPr="00875173">
              <w:rPr>
                <w:sz w:val="20"/>
                <w:lang w:val="en-US" w:eastAsia="en-US" w:bidi="ar-SA"/>
              </w:rPr>
              <w:t>Sm-153</w:t>
            </w:r>
          </w:p>
        </w:tc>
        <w:tc>
          <w:tcPr>
            <w:tcW w:w="2205" w:type="dxa"/>
          </w:tcPr>
          <w:p w14:paraId="3AB91AED" w14:textId="77777777" w:rsidR="00875173" w:rsidRPr="00875173" w:rsidRDefault="00875173" w:rsidP="00875173">
            <w:pPr>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tcBorders>
          </w:tcPr>
          <w:p w14:paraId="6A4ACF56"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bl>
    <w:p w14:paraId="67F2B12F" w14:textId="77777777" w:rsidR="00875173" w:rsidRPr="00875173" w:rsidRDefault="00875173" w:rsidP="00875173">
      <w:pPr>
        <w:rPr>
          <w:sz w:val="20"/>
          <w:lang w:val="en-US" w:eastAsia="en-US" w:bidi="ar-SA"/>
        </w:rPr>
        <w:sectPr w:rsidR="00875173" w:rsidRPr="00875173">
          <w:pgSz w:w="11910" w:h="16840"/>
          <w:pgMar w:top="1120" w:right="520" w:bottom="700" w:left="900" w:header="0" w:footer="512" w:gutter="0"/>
          <w:cols w:space="720"/>
        </w:sectPr>
      </w:pPr>
    </w:p>
    <w:tbl>
      <w:tblPr>
        <w:tblStyle w:val="TableNormal1"/>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2"/>
        <w:gridCol w:w="2205"/>
        <w:gridCol w:w="1043"/>
      </w:tblGrid>
      <w:tr w:rsidR="00875173" w:rsidRPr="00875173" w14:paraId="451E5573" w14:textId="77777777" w:rsidTr="00875173">
        <w:trPr>
          <w:trHeight w:val="497"/>
        </w:trPr>
        <w:tc>
          <w:tcPr>
            <w:tcW w:w="1362" w:type="dxa"/>
          </w:tcPr>
          <w:p w14:paraId="648449AA" w14:textId="77777777" w:rsidR="00875173" w:rsidRPr="00875173" w:rsidRDefault="00875173" w:rsidP="00875173">
            <w:pPr>
              <w:spacing w:before="22"/>
              <w:ind w:left="75"/>
              <w:rPr>
                <w:b/>
                <w:sz w:val="20"/>
                <w:lang w:val="en-US" w:eastAsia="en-US" w:bidi="ar-SA"/>
              </w:rPr>
            </w:pPr>
            <w:r w:rsidRPr="00875173">
              <w:rPr>
                <w:b/>
                <w:sz w:val="20"/>
                <w:lang w:val="en-US" w:eastAsia="en-US" w:bidi="ar-SA"/>
              </w:rPr>
              <w:t>Radionuclide</w:t>
            </w:r>
          </w:p>
        </w:tc>
        <w:tc>
          <w:tcPr>
            <w:tcW w:w="2205" w:type="dxa"/>
          </w:tcPr>
          <w:p w14:paraId="420AE6AF" w14:textId="77777777" w:rsidR="00875173" w:rsidRPr="00875173" w:rsidRDefault="00875173" w:rsidP="00875173">
            <w:pPr>
              <w:spacing w:before="22" w:line="230" w:lineRule="atLeast"/>
              <w:ind w:left="667" w:right="-5" w:hanging="593"/>
              <w:rPr>
                <w:b/>
                <w:sz w:val="20"/>
                <w:lang w:val="en-US" w:eastAsia="en-US" w:bidi="ar-SA"/>
              </w:rPr>
            </w:pPr>
            <w:r w:rsidRPr="00875173">
              <w:rPr>
                <w:b/>
                <w:sz w:val="20"/>
                <w:lang w:val="en-US" w:eastAsia="en-US" w:bidi="ar-SA"/>
              </w:rPr>
              <w:t>Activity concentration (</w:t>
            </w:r>
            <w:proofErr w:type="spellStart"/>
            <w:r w:rsidRPr="00875173">
              <w:rPr>
                <w:b/>
                <w:sz w:val="20"/>
                <w:lang w:val="en-US" w:eastAsia="en-US" w:bidi="ar-SA"/>
              </w:rPr>
              <w:t>kBq</w:t>
            </w:r>
            <w:proofErr w:type="spellEnd"/>
            <w:r w:rsidRPr="00875173">
              <w:rPr>
                <w:b/>
                <w:sz w:val="20"/>
                <w:lang w:val="en-US" w:eastAsia="en-US" w:bidi="ar-SA"/>
              </w:rPr>
              <w:t xml:space="preserve"> kg</w:t>
            </w:r>
            <w:r w:rsidRPr="00875173">
              <w:rPr>
                <w:b/>
                <w:sz w:val="20"/>
                <w:vertAlign w:val="superscript"/>
                <w:lang w:val="en-US" w:eastAsia="en-US" w:bidi="ar-SA"/>
              </w:rPr>
              <w:t>-1</w:t>
            </w:r>
            <w:r w:rsidRPr="00875173">
              <w:rPr>
                <w:b/>
                <w:sz w:val="20"/>
                <w:lang w:val="en-US" w:eastAsia="en-US" w:bidi="ar-SA"/>
              </w:rPr>
              <w:t>)</w:t>
            </w:r>
          </w:p>
        </w:tc>
        <w:tc>
          <w:tcPr>
            <w:tcW w:w="1043" w:type="dxa"/>
            <w:tcBorders>
              <w:bottom w:val="single" w:sz="24" w:space="0" w:color="FFFFFF"/>
            </w:tcBorders>
          </w:tcPr>
          <w:p w14:paraId="37409EF1" w14:textId="77777777" w:rsidR="00875173" w:rsidRPr="00875173" w:rsidRDefault="00875173" w:rsidP="00875173">
            <w:pPr>
              <w:spacing w:before="22" w:line="230" w:lineRule="atLeast"/>
              <w:ind w:left="345" w:right="101" w:hanging="161"/>
              <w:rPr>
                <w:b/>
                <w:sz w:val="20"/>
                <w:lang w:val="en-US" w:eastAsia="en-US" w:bidi="ar-SA"/>
              </w:rPr>
            </w:pPr>
            <w:r w:rsidRPr="00875173">
              <w:rPr>
                <w:b/>
                <w:sz w:val="20"/>
                <w:lang w:val="en-US" w:eastAsia="en-US" w:bidi="ar-SA"/>
              </w:rPr>
              <w:t>Activity (</w:t>
            </w:r>
            <w:proofErr w:type="spellStart"/>
            <w:r w:rsidRPr="00875173">
              <w:rPr>
                <w:b/>
                <w:sz w:val="20"/>
                <w:lang w:val="en-US" w:eastAsia="en-US" w:bidi="ar-SA"/>
              </w:rPr>
              <w:t>Bq</w:t>
            </w:r>
            <w:proofErr w:type="spellEnd"/>
            <w:r w:rsidRPr="00875173">
              <w:rPr>
                <w:b/>
                <w:sz w:val="20"/>
                <w:lang w:val="en-US" w:eastAsia="en-US" w:bidi="ar-SA"/>
              </w:rPr>
              <w:t>)</w:t>
            </w:r>
          </w:p>
        </w:tc>
      </w:tr>
      <w:tr w:rsidR="00875173" w:rsidRPr="00875173" w14:paraId="45989C60" w14:textId="77777777" w:rsidTr="00875173">
        <w:trPr>
          <w:trHeight w:val="244"/>
        </w:trPr>
        <w:tc>
          <w:tcPr>
            <w:tcW w:w="1362" w:type="dxa"/>
          </w:tcPr>
          <w:p w14:paraId="37C0E4B6"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Eu-152</w:t>
            </w:r>
          </w:p>
        </w:tc>
        <w:tc>
          <w:tcPr>
            <w:tcW w:w="2205" w:type="dxa"/>
          </w:tcPr>
          <w:p w14:paraId="7E12DBFA"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348DF910"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F7E687D" w14:textId="77777777" w:rsidTr="00875173">
        <w:trPr>
          <w:trHeight w:val="244"/>
        </w:trPr>
        <w:tc>
          <w:tcPr>
            <w:tcW w:w="1362" w:type="dxa"/>
          </w:tcPr>
          <w:p w14:paraId="0AB3E63F"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Eu-152 m</w:t>
            </w:r>
          </w:p>
        </w:tc>
        <w:tc>
          <w:tcPr>
            <w:tcW w:w="2205" w:type="dxa"/>
          </w:tcPr>
          <w:p w14:paraId="3294AA6C"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0C5AB92B"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3D0052D4" w14:textId="77777777" w:rsidTr="00875173">
        <w:trPr>
          <w:trHeight w:val="244"/>
        </w:trPr>
        <w:tc>
          <w:tcPr>
            <w:tcW w:w="1362" w:type="dxa"/>
          </w:tcPr>
          <w:p w14:paraId="7F7B29E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Eu-154</w:t>
            </w:r>
          </w:p>
        </w:tc>
        <w:tc>
          <w:tcPr>
            <w:tcW w:w="2205" w:type="dxa"/>
          </w:tcPr>
          <w:p w14:paraId="33042A83"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41DFAD18"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304A223D" w14:textId="77777777" w:rsidTr="00875173">
        <w:trPr>
          <w:trHeight w:val="245"/>
        </w:trPr>
        <w:tc>
          <w:tcPr>
            <w:tcW w:w="1362" w:type="dxa"/>
          </w:tcPr>
          <w:p w14:paraId="50765213"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Eu-155</w:t>
            </w:r>
          </w:p>
        </w:tc>
        <w:tc>
          <w:tcPr>
            <w:tcW w:w="2205" w:type="dxa"/>
          </w:tcPr>
          <w:p w14:paraId="6637928B"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7CFDD10F"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5BE503BF" w14:textId="77777777" w:rsidTr="00875173">
        <w:trPr>
          <w:trHeight w:val="246"/>
        </w:trPr>
        <w:tc>
          <w:tcPr>
            <w:tcW w:w="1362" w:type="dxa"/>
          </w:tcPr>
          <w:p w14:paraId="27104651"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Gd-153</w:t>
            </w:r>
          </w:p>
        </w:tc>
        <w:tc>
          <w:tcPr>
            <w:tcW w:w="2205" w:type="dxa"/>
          </w:tcPr>
          <w:p w14:paraId="36666832" w14:textId="77777777" w:rsidR="00875173" w:rsidRPr="00875173" w:rsidRDefault="00875173" w:rsidP="00875173">
            <w:pPr>
              <w:spacing w:line="226"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11B806AE"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6701BB4B" w14:textId="77777777" w:rsidTr="00875173">
        <w:trPr>
          <w:trHeight w:val="244"/>
        </w:trPr>
        <w:tc>
          <w:tcPr>
            <w:tcW w:w="1362" w:type="dxa"/>
          </w:tcPr>
          <w:p w14:paraId="7BCD9B9D"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Gd-159</w:t>
            </w:r>
          </w:p>
        </w:tc>
        <w:tc>
          <w:tcPr>
            <w:tcW w:w="2205" w:type="dxa"/>
          </w:tcPr>
          <w:p w14:paraId="19D7BF16"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04CA7BF3"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7A6A1A49" w14:textId="77777777" w:rsidTr="00875173">
        <w:trPr>
          <w:trHeight w:val="244"/>
        </w:trPr>
        <w:tc>
          <w:tcPr>
            <w:tcW w:w="1362" w:type="dxa"/>
          </w:tcPr>
          <w:p w14:paraId="487B17E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Tb-160</w:t>
            </w:r>
          </w:p>
        </w:tc>
        <w:tc>
          <w:tcPr>
            <w:tcW w:w="2205" w:type="dxa"/>
          </w:tcPr>
          <w:p w14:paraId="35516CE3"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0FCB0421"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AC1A4CE" w14:textId="77777777" w:rsidTr="00875173">
        <w:trPr>
          <w:trHeight w:val="244"/>
        </w:trPr>
        <w:tc>
          <w:tcPr>
            <w:tcW w:w="1362" w:type="dxa"/>
          </w:tcPr>
          <w:p w14:paraId="537F5A7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Dy-165</w:t>
            </w:r>
          </w:p>
        </w:tc>
        <w:tc>
          <w:tcPr>
            <w:tcW w:w="2205" w:type="dxa"/>
          </w:tcPr>
          <w:p w14:paraId="57BEF32E"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53840506"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3AB2D032" w14:textId="77777777" w:rsidTr="00875173">
        <w:trPr>
          <w:trHeight w:val="244"/>
        </w:trPr>
        <w:tc>
          <w:tcPr>
            <w:tcW w:w="1362" w:type="dxa"/>
          </w:tcPr>
          <w:p w14:paraId="41DC1C59"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Dy-166</w:t>
            </w:r>
          </w:p>
        </w:tc>
        <w:tc>
          <w:tcPr>
            <w:tcW w:w="2205" w:type="dxa"/>
          </w:tcPr>
          <w:p w14:paraId="34384DF0"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6F12AE3A"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2CFF3B24" w14:textId="77777777" w:rsidTr="00875173">
        <w:trPr>
          <w:trHeight w:val="244"/>
        </w:trPr>
        <w:tc>
          <w:tcPr>
            <w:tcW w:w="1362" w:type="dxa"/>
          </w:tcPr>
          <w:p w14:paraId="78E9E201"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Ho-166</w:t>
            </w:r>
          </w:p>
        </w:tc>
        <w:tc>
          <w:tcPr>
            <w:tcW w:w="2205" w:type="dxa"/>
          </w:tcPr>
          <w:p w14:paraId="3F904A62"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1D825B8F"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391F0087" w14:textId="77777777" w:rsidTr="00875173">
        <w:trPr>
          <w:trHeight w:val="244"/>
        </w:trPr>
        <w:tc>
          <w:tcPr>
            <w:tcW w:w="1362" w:type="dxa"/>
          </w:tcPr>
          <w:p w14:paraId="568CA4C6"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Er-169</w:t>
            </w:r>
          </w:p>
        </w:tc>
        <w:tc>
          <w:tcPr>
            <w:tcW w:w="2205" w:type="dxa"/>
          </w:tcPr>
          <w:p w14:paraId="6C9A31D1"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727622B9"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3A207561" w14:textId="77777777" w:rsidTr="00875173">
        <w:trPr>
          <w:trHeight w:val="246"/>
        </w:trPr>
        <w:tc>
          <w:tcPr>
            <w:tcW w:w="1362" w:type="dxa"/>
          </w:tcPr>
          <w:p w14:paraId="7564157A"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Er-171</w:t>
            </w:r>
          </w:p>
        </w:tc>
        <w:tc>
          <w:tcPr>
            <w:tcW w:w="2205" w:type="dxa"/>
          </w:tcPr>
          <w:p w14:paraId="1B98F2BE" w14:textId="77777777" w:rsidR="00875173" w:rsidRPr="00875173" w:rsidRDefault="00875173" w:rsidP="00875173">
            <w:pPr>
              <w:spacing w:line="226"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55A51B98"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69E18F24" w14:textId="77777777" w:rsidTr="00875173">
        <w:trPr>
          <w:trHeight w:val="244"/>
        </w:trPr>
        <w:tc>
          <w:tcPr>
            <w:tcW w:w="1362" w:type="dxa"/>
          </w:tcPr>
          <w:p w14:paraId="0A43D7F1"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Tm-170</w:t>
            </w:r>
          </w:p>
        </w:tc>
        <w:tc>
          <w:tcPr>
            <w:tcW w:w="2205" w:type="dxa"/>
          </w:tcPr>
          <w:p w14:paraId="67BFF9E3"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4AE2624A"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62F8A181" w14:textId="77777777" w:rsidTr="00875173">
        <w:trPr>
          <w:trHeight w:val="244"/>
        </w:trPr>
        <w:tc>
          <w:tcPr>
            <w:tcW w:w="1362" w:type="dxa"/>
          </w:tcPr>
          <w:p w14:paraId="0D3D4541"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Tm-171</w:t>
            </w:r>
          </w:p>
        </w:tc>
        <w:tc>
          <w:tcPr>
            <w:tcW w:w="2205" w:type="dxa"/>
          </w:tcPr>
          <w:p w14:paraId="029674AE"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6106F52D"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8</w:t>
            </w:r>
          </w:p>
        </w:tc>
      </w:tr>
      <w:tr w:rsidR="00875173" w:rsidRPr="00875173" w14:paraId="05301EF8" w14:textId="77777777" w:rsidTr="00875173">
        <w:trPr>
          <w:trHeight w:val="244"/>
        </w:trPr>
        <w:tc>
          <w:tcPr>
            <w:tcW w:w="1362" w:type="dxa"/>
          </w:tcPr>
          <w:p w14:paraId="7758C0C1"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Yb-175</w:t>
            </w:r>
          </w:p>
        </w:tc>
        <w:tc>
          <w:tcPr>
            <w:tcW w:w="2205" w:type="dxa"/>
          </w:tcPr>
          <w:p w14:paraId="22E7A5B9"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2BCD7C8E"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5BCDE178" w14:textId="77777777" w:rsidTr="00875173">
        <w:trPr>
          <w:trHeight w:val="244"/>
        </w:trPr>
        <w:tc>
          <w:tcPr>
            <w:tcW w:w="1362" w:type="dxa"/>
          </w:tcPr>
          <w:p w14:paraId="2220B93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Lu-177</w:t>
            </w:r>
          </w:p>
        </w:tc>
        <w:tc>
          <w:tcPr>
            <w:tcW w:w="2205" w:type="dxa"/>
          </w:tcPr>
          <w:p w14:paraId="5C6EDB8E"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23E9CF99"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77870F11" w14:textId="77777777" w:rsidTr="00875173">
        <w:trPr>
          <w:trHeight w:val="267"/>
        </w:trPr>
        <w:tc>
          <w:tcPr>
            <w:tcW w:w="1362" w:type="dxa"/>
          </w:tcPr>
          <w:p w14:paraId="044F9DFA" w14:textId="77777777" w:rsidR="00875173" w:rsidRPr="00875173" w:rsidRDefault="00875173" w:rsidP="00875173">
            <w:pPr>
              <w:ind w:left="75"/>
              <w:rPr>
                <w:sz w:val="20"/>
                <w:lang w:val="en-US" w:eastAsia="en-US" w:bidi="ar-SA"/>
              </w:rPr>
            </w:pPr>
            <w:r w:rsidRPr="00875173">
              <w:rPr>
                <w:sz w:val="20"/>
                <w:lang w:val="en-US" w:eastAsia="en-US" w:bidi="ar-SA"/>
              </w:rPr>
              <w:t>Hf-181</w:t>
            </w:r>
          </w:p>
        </w:tc>
        <w:tc>
          <w:tcPr>
            <w:tcW w:w="2205" w:type="dxa"/>
          </w:tcPr>
          <w:p w14:paraId="7D6C2A14" w14:textId="77777777" w:rsidR="00875173" w:rsidRPr="00875173" w:rsidRDefault="00875173" w:rsidP="00875173">
            <w:pPr>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tcBorders>
          </w:tcPr>
          <w:p w14:paraId="39972C30"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4BC322F8" w14:textId="77777777" w:rsidTr="00875173">
        <w:trPr>
          <w:trHeight w:val="268"/>
        </w:trPr>
        <w:tc>
          <w:tcPr>
            <w:tcW w:w="1362" w:type="dxa"/>
          </w:tcPr>
          <w:p w14:paraId="1359F305" w14:textId="77777777" w:rsidR="00875173" w:rsidRPr="00875173" w:rsidRDefault="00875173" w:rsidP="00875173">
            <w:pPr>
              <w:spacing w:before="22" w:line="226" w:lineRule="exact"/>
              <w:ind w:left="75"/>
              <w:rPr>
                <w:sz w:val="20"/>
                <w:lang w:val="en-US" w:eastAsia="en-US" w:bidi="ar-SA"/>
              </w:rPr>
            </w:pPr>
            <w:r w:rsidRPr="00875173">
              <w:rPr>
                <w:sz w:val="20"/>
                <w:lang w:val="en-US" w:eastAsia="en-US" w:bidi="ar-SA"/>
              </w:rPr>
              <w:t>Ta-182</w:t>
            </w:r>
          </w:p>
        </w:tc>
        <w:tc>
          <w:tcPr>
            <w:tcW w:w="2205" w:type="dxa"/>
          </w:tcPr>
          <w:p w14:paraId="7CCCB365" w14:textId="77777777" w:rsidR="00875173" w:rsidRPr="00875173" w:rsidRDefault="00875173" w:rsidP="00875173">
            <w:pPr>
              <w:spacing w:before="22" w:line="226" w:lineRule="exact"/>
              <w:ind w:left="788" w:right="727"/>
              <w:jc w:val="center"/>
              <w:rPr>
                <w:sz w:val="20"/>
                <w:lang w:val="en-US" w:eastAsia="en-US" w:bidi="ar-SA"/>
              </w:rPr>
            </w:pPr>
            <w:r w:rsidRPr="00875173">
              <w:rPr>
                <w:sz w:val="20"/>
                <w:lang w:val="en-US" w:eastAsia="en-US" w:bidi="ar-SA"/>
              </w:rPr>
              <w:t>10</w:t>
            </w:r>
          </w:p>
        </w:tc>
        <w:tc>
          <w:tcPr>
            <w:tcW w:w="1043" w:type="dxa"/>
            <w:tcBorders>
              <w:bottom w:val="single" w:sz="24" w:space="0" w:color="FFFFFF"/>
            </w:tcBorders>
          </w:tcPr>
          <w:p w14:paraId="540B2CD1" w14:textId="77777777" w:rsidR="00875173" w:rsidRPr="00875173" w:rsidRDefault="00875173" w:rsidP="00875173">
            <w:pPr>
              <w:spacing w:before="22" w:line="226" w:lineRule="exact"/>
              <w:ind w:left="172" w:right="108"/>
              <w:jc w:val="center"/>
              <w:rPr>
                <w:sz w:val="20"/>
                <w:lang w:val="en-US" w:eastAsia="en-US" w:bidi="ar-SA"/>
              </w:rPr>
            </w:pPr>
            <w:r w:rsidRPr="00875173">
              <w:rPr>
                <w:sz w:val="20"/>
                <w:lang w:val="en-US" w:eastAsia="en-US" w:bidi="ar-SA"/>
              </w:rPr>
              <w:t>10 000</w:t>
            </w:r>
          </w:p>
        </w:tc>
      </w:tr>
      <w:tr w:rsidR="00875173" w:rsidRPr="00875173" w14:paraId="11F1CA1A" w14:textId="77777777" w:rsidTr="00875173">
        <w:trPr>
          <w:trHeight w:val="244"/>
        </w:trPr>
        <w:tc>
          <w:tcPr>
            <w:tcW w:w="1362" w:type="dxa"/>
          </w:tcPr>
          <w:p w14:paraId="18216428"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W-181</w:t>
            </w:r>
          </w:p>
        </w:tc>
        <w:tc>
          <w:tcPr>
            <w:tcW w:w="2205" w:type="dxa"/>
          </w:tcPr>
          <w:p w14:paraId="540C00C3"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6B861573"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388B03D5" w14:textId="77777777" w:rsidTr="00875173">
        <w:trPr>
          <w:trHeight w:val="244"/>
        </w:trPr>
        <w:tc>
          <w:tcPr>
            <w:tcW w:w="1362" w:type="dxa"/>
          </w:tcPr>
          <w:p w14:paraId="03E2FB86"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W-185</w:t>
            </w:r>
          </w:p>
        </w:tc>
        <w:tc>
          <w:tcPr>
            <w:tcW w:w="2205" w:type="dxa"/>
          </w:tcPr>
          <w:p w14:paraId="35D8005F"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3A931B4C"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517AFE26" w14:textId="77777777" w:rsidTr="00875173">
        <w:trPr>
          <w:trHeight w:val="245"/>
        </w:trPr>
        <w:tc>
          <w:tcPr>
            <w:tcW w:w="1362" w:type="dxa"/>
          </w:tcPr>
          <w:p w14:paraId="481ED852"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W-187</w:t>
            </w:r>
          </w:p>
        </w:tc>
        <w:tc>
          <w:tcPr>
            <w:tcW w:w="2205" w:type="dxa"/>
          </w:tcPr>
          <w:p w14:paraId="625DA8BD"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3E1F4A87"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1F4425D1" w14:textId="77777777" w:rsidTr="00875173">
        <w:trPr>
          <w:trHeight w:val="244"/>
        </w:trPr>
        <w:tc>
          <w:tcPr>
            <w:tcW w:w="1362" w:type="dxa"/>
          </w:tcPr>
          <w:p w14:paraId="7674E13A"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Re-186</w:t>
            </w:r>
          </w:p>
        </w:tc>
        <w:tc>
          <w:tcPr>
            <w:tcW w:w="2205" w:type="dxa"/>
          </w:tcPr>
          <w:p w14:paraId="7CF15DB6"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52A501D5"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71E12820" w14:textId="77777777" w:rsidTr="00875173">
        <w:trPr>
          <w:trHeight w:val="244"/>
        </w:trPr>
        <w:tc>
          <w:tcPr>
            <w:tcW w:w="1362" w:type="dxa"/>
          </w:tcPr>
          <w:p w14:paraId="146B89D0"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Re-188</w:t>
            </w:r>
          </w:p>
        </w:tc>
        <w:tc>
          <w:tcPr>
            <w:tcW w:w="2205" w:type="dxa"/>
          </w:tcPr>
          <w:p w14:paraId="7C929D97"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1FB4B06E"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303373B9" w14:textId="77777777" w:rsidTr="00875173">
        <w:trPr>
          <w:trHeight w:val="244"/>
        </w:trPr>
        <w:tc>
          <w:tcPr>
            <w:tcW w:w="1362" w:type="dxa"/>
          </w:tcPr>
          <w:p w14:paraId="65CD4E5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Os-185</w:t>
            </w:r>
          </w:p>
        </w:tc>
        <w:tc>
          <w:tcPr>
            <w:tcW w:w="2205" w:type="dxa"/>
          </w:tcPr>
          <w:p w14:paraId="1043E748"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180C700D"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7D57AAB7" w14:textId="77777777" w:rsidTr="00875173">
        <w:trPr>
          <w:trHeight w:val="246"/>
        </w:trPr>
        <w:tc>
          <w:tcPr>
            <w:tcW w:w="1362" w:type="dxa"/>
          </w:tcPr>
          <w:p w14:paraId="40EB413F"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Os-191</w:t>
            </w:r>
          </w:p>
        </w:tc>
        <w:tc>
          <w:tcPr>
            <w:tcW w:w="2205" w:type="dxa"/>
          </w:tcPr>
          <w:p w14:paraId="1C32DAD7" w14:textId="77777777" w:rsidR="00875173" w:rsidRPr="00875173" w:rsidRDefault="00875173" w:rsidP="00875173">
            <w:pPr>
              <w:spacing w:line="226"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6602327C"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32C3AEFE" w14:textId="77777777" w:rsidTr="00875173">
        <w:trPr>
          <w:trHeight w:val="244"/>
        </w:trPr>
        <w:tc>
          <w:tcPr>
            <w:tcW w:w="1362" w:type="dxa"/>
          </w:tcPr>
          <w:p w14:paraId="273D2F5C"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Os-191 m</w:t>
            </w:r>
          </w:p>
        </w:tc>
        <w:tc>
          <w:tcPr>
            <w:tcW w:w="2205" w:type="dxa"/>
          </w:tcPr>
          <w:p w14:paraId="714EA014"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7060204A"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05F81604" w14:textId="77777777" w:rsidTr="00875173">
        <w:trPr>
          <w:trHeight w:val="244"/>
        </w:trPr>
        <w:tc>
          <w:tcPr>
            <w:tcW w:w="1362" w:type="dxa"/>
          </w:tcPr>
          <w:p w14:paraId="181D26B5"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Os-193</w:t>
            </w:r>
          </w:p>
        </w:tc>
        <w:tc>
          <w:tcPr>
            <w:tcW w:w="2205" w:type="dxa"/>
          </w:tcPr>
          <w:p w14:paraId="3162BED4"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343F9306"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52203404" w14:textId="77777777" w:rsidTr="00875173">
        <w:trPr>
          <w:trHeight w:val="267"/>
        </w:trPr>
        <w:tc>
          <w:tcPr>
            <w:tcW w:w="1362" w:type="dxa"/>
          </w:tcPr>
          <w:p w14:paraId="197139D9" w14:textId="77777777" w:rsidR="00875173" w:rsidRPr="00875173" w:rsidRDefault="00875173" w:rsidP="00875173">
            <w:pPr>
              <w:spacing w:line="229" w:lineRule="exact"/>
              <w:ind w:left="75"/>
              <w:rPr>
                <w:sz w:val="20"/>
                <w:lang w:val="en-US" w:eastAsia="en-US" w:bidi="ar-SA"/>
              </w:rPr>
            </w:pPr>
            <w:r w:rsidRPr="00875173">
              <w:rPr>
                <w:sz w:val="20"/>
                <w:lang w:val="en-US" w:eastAsia="en-US" w:bidi="ar-SA"/>
              </w:rPr>
              <w:t>Ir-190</w:t>
            </w:r>
          </w:p>
        </w:tc>
        <w:tc>
          <w:tcPr>
            <w:tcW w:w="2205" w:type="dxa"/>
          </w:tcPr>
          <w:p w14:paraId="27C4FB9F" w14:textId="77777777" w:rsidR="00875173" w:rsidRPr="00875173" w:rsidRDefault="00875173" w:rsidP="00875173">
            <w:pPr>
              <w:spacing w:line="229"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tcBorders>
          </w:tcPr>
          <w:p w14:paraId="4AF5C8AB" w14:textId="77777777" w:rsidR="00875173" w:rsidRPr="00875173" w:rsidRDefault="00875173" w:rsidP="00875173">
            <w:pPr>
              <w:spacing w:line="229"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2164C28A" w14:textId="77777777" w:rsidTr="00875173">
        <w:trPr>
          <w:trHeight w:val="267"/>
        </w:trPr>
        <w:tc>
          <w:tcPr>
            <w:tcW w:w="1362" w:type="dxa"/>
          </w:tcPr>
          <w:p w14:paraId="38786CDF" w14:textId="77777777" w:rsidR="00875173" w:rsidRPr="00875173" w:rsidRDefault="00875173" w:rsidP="00875173">
            <w:pPr>
              <w:spacing w:before="22" w:line="225" w:lineRule="exact"/>
              <w:ind w:left="75"/>
              <w:rPr>
                <w:sz w:val="20"/>
                <w:lang w:val="en-US" w:eastAsia="en-US" w:bidi="ar-SA"/>
              </w:rPr>
            </w:pPr>
            <w:r w:rsidRPr="00875173">
              <w:rPr>
                <w:sz w:val="20"/>
                <w:lang w:val="en-US" w:eastAsia="en-US" w:bidi="ar-SA"/>
              </w:rPr>
              <w:t>Ir-192</w:t>
            </w:r>
          </w:p>
        </w:tc>
        <w:tc>
          <w:tcPr>
            <w:tcW w:w="2205" w:type="dxa"/>
          </w:tcPr>
          <w:p w14:paraId="7EF584AB" w14:textId="77777777" w:rsidR="00875173" w:rsidRPr="00875173" w:rsidRDefault="00875173" w:rsidP="00875173">
            <w:pPr>
              <w:spacing w:before="22" w:line="225" w:lineRule="exact"/>
              <w:ind w:left="788" w:right="727"/>
              <w:jc w:val="center"/>
              <w:rPr>
                <w:sz w:val="20"/>
                <w:lang w:val="en-US" w:eastAsia="en-US" w:bidi="ar-SA"/>
              </w:rPr>
            </w:pPr>
            <w:r w:rsidRPr="00875173">
              <w:rPr>
                <w:sz w:val="20"/>
                <w:lang w:val="en-US" w:eastAsia="en-US" w:bidi="ar-SA"/>
              </w:rPr>
              <w:t>10</w:t>
            </w:r>
          </w:p>
        </w:tc>
        <w:tc>
          <w:tcPr>
            <w:tcW w:w="1043" w:type="dxa"/>
            <w:tcBorders>
              <w:bottom w:val="single" w:sz="24" w:space="0" w:color="FFFFFF"/>
            </w:tcBorders>
          </w:tcPr>
          <w:p w14:paraId="2BEF9646" w14:textId="77777777" w:rsidR="00875173" w:rsidRPr="00875173" w:rsidRDefault="00875173" w:rsidP="00875173">
            <w:pPr>
              <w:spacing w:before="22" w:line="225" w:lineRule="exact"/>
              <w:ind w:left="172" w:right="108"/>
              <w:jc w:val="center"/>
              <w:rPr>
                <w:sz w:val="20"/>
                <w:lang w:val="en-US" w:eastAsia="en-US" w:bidi="ar-SA"/>
              </w:rPr>
            </w:pPr>
            <w:r w:rsidRPr="00875173">
              <w:rPr>
                <w:sz w:val="20"/>
                <w:lang w:val="en-US" w:eastAsia="en-US" w:bidi="ar-SA"/>
              </w:rPr>
              <w:t>10 000</w:t>
            </w:r>
          </w:p>
        </w:tc>
      </w:tr>
      <w:tr w:rsidR="00875173" w:rsidRPr="00875173" w14:paraId="3F82DCC8" w14:textId="77777777" w:rsidTr="00875173">
        <w:trPr>
          <w:trHeight w:val="244"/>
        </w:trPr>
        <w:tc>
          <w:tcPr>
            <w:tcW w:w="1362" w:type="dxa"/>
          </w:tcPr>
          <w:p w14:paraId="3187EA12"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Ir-194</w:t>
            </w:r>
          </w:p>
        </w:tc>
        <w:tc>
          <w:tcPr>
            <w:tcW w:w="2205" w:type="dxa"/>
          </w:tcPr>
          <w:p w14:paraId="462B8862"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0F1BFB42"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37ABB383" w14:textId="77777777" w:rsidTr="00875173">
        <w:trPr>
          <w:trHeight w:val="244"/>
        </w:trPr>
        <w:tc>
          <w:tcPr>
            <w:tcW w:w="1362" w:type="dxa"/>
          </w:tcPr>
          <w:p w14:paraId="1A5CBB47"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Pt-191</w:t>
            </w:r>
          </w:p>
        </w:tc>
        <w:tc>
          <w:tcPr>
            <w:tcW w:w="2205" w:type="dxa"/>
          </w:tcPr>
          <w:p w14:paraId="7289455E"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1737184B"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2A74A1DF" w14:textId="77777777" w:rsidTr="00875173">
        <w:trPr>
          <w:trHeight w:val="245"/>
        </w:trPr>
        <w:tc>
          <w:tcPr>
            <w:tcW w:w="1362" w:type="dxa"/>
          </w:tcPr>
          <w:p w14:paraId="51128041"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Pt-193 m</w:t>
            </w:r>
          </w:p>
        </w:tc>
        <w:tc>
          <w:tcPr>
            <w:tcW w:w="2205" w:type="dxa"/>
          </w:tcPr>
          <w:p w14:paraId="4DCF2B62" w14:textId="77777777" w:rsidR="00875173" w:rsidRPr="00875173" w:rsidRDefault="00875173" w:rsidP="00875173">
            <w:pPr>
              <w:spacing w:line="226"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1FC02C6A"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0AEE3BAA" w14:textId="77777777" w:rsidTr="00875173">
        <w:trPr>
          <w:trHeight w:val="244"/>
        </w:trPr>
        <w:tc>
          <w:tcPr>
            <w:tcW w:w="1362" w:type="dxa"/>
          </w:tcPr>
          <w:p w14:paraId="5772A6CD"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Pt-197</w:t>
            </w:r>
          </w:p>
        </w:tc>
        <w:tc>
          <w:tcPr>
            <w:tcW w:w="2205" w:type="dxa"/>
          </w:tcPr>
          <w:p w14:paraId="6475E88D"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1A676083"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6E1460EB" w14:textId="77777777" w:rsidTr="00875173">
        <w:trPr>
          <w:trHeight w:val="244"/>
        </w:trPr>
        <w:tc>
          <w:tcPr>
            <w:tcW w:w="1362" w:type="dxa"/>
          </w:tcPr>
          <w:p w14:paraId="70739377"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Pt-197 m</w:t>
            </w:r>
          </w:p>
        </w:tc>
        <w:tc>
          <w:tcPr>
            <w:tcW w:w="2205" w:type="dxa"/>
          </w:tcPr>
          <w:p w14:paraId="1CED2A9A"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51881EDA"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6325271F" w14:textId="77777777" w:rsidTr="00875173">
        <w:trPr>
          <w:trHeight w:val="244"/>
        </w:trPr>
        <w:tc>
          <w:tcPr>
            <w:tcW w:w="1362" w:type="dxa"/>
          </w:tcPr>
          <w:p w14:paraId="1ED6FB67"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Au-198</w:t>
            </w:r>
          </w:p>
        </w:tc>
        <w:tc>
          <w:tcPr>
            <w:tcW w:w="2205" w:type="dxa"/>
          </w:tcPr>
          <w:p w14:paraId="387764C7"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5761EF46"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526A3E88" w14:textId="77777777" w:rsidTr="00875173">
        <w:trPr>
          <w:trHeight w:val="244"/>
        </w:trPr>
        <w:tc>
          <w:tcPr>
            <w:tcW w:w="1362" w:type="dxa"/>
          </w:tcPr>
          <w:p w14:paraId="235AB02C"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Au-199</w:t>
            </w:r>
          </w:p>
        </w:tc>
        <w:tc>
          <w:tcPr>
            <w:tcW w:w="2205" w:type="dxa"/>
          </w:tcPr>
          <w:p w14:paraId="69254EA4"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5746CE6E"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31D3DE50" w14:textId="77777777" w:rsidTr="00875173">
        <w:trPr>
          <w:trHeight w:val="244"/>
        </w:trPr>
        <w:tc>
          <w:tcPr>
            <w:tcW w:w="1362" w:type="dxa"/>
          </w:tcPr>
          <w:p w14:paraId="50EDC8D0"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Hg-197</w:t>
            </w:r>
          </w:p>
        </w:tc>
        <w:tc>
          <w:tcPr>
            <w:tcW w:w="2205" w:type="dxa"/>
          </w:tcPr>
          <w:p w14:paraId="4D3DB27F"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52F5914B"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2FC2B1CF" w14:textId="77777777" w:rsidTr="00875173">
        <w:trPr>
          <w:trHeight w:val="245"/>
        </w:trPr>
        <w:tc>
          <w:tcPr>
            <w:tcW w:w="1362" w:type="dxa"/>
          </w:tcPr>
          <w:p w14:paraId="28046467"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Hg-197 m</w:t>
            </w:r>
          </w:p>
        </w:tc>
        <w:tc>
          <w:tcPr>
            <w:tcW w:w="2205" w:type="dxa"/>
          </w:tcPr>
          <w:p w14:paraId="4B8C85E1" w14:textId="77777777" w:rsidR="00875173" w:rsidRPr="00875173" w:rsidRDefault="00875173" w:rsidP="00875173">
            <w:pPr>
              <w:spacing w:line="226"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68F8E6FF"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1653D381" w14:textId="77777777" w:rsidTr="00875173">
        <w:trPr>
          <w:trHeight w:val="245"/>
        </w:trPr>
        <w:tc>
          <w:tcPr>
            <w:tcW w:w="1362" w:type="dxa"/>
          </w:tcPr>
          <w:p w14:paraId="5B2C1EA0"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Hg-203</w:t>
            </w:r>
          </w:p>
        </w:tc>
        <w:tc>
          <w:tcPr>
            <w:tcW w:w="2205" w:type="dxa"/>
          </w:tcPr>
          <w:p w14:paraId="469FC474"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7A40784B"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1C7D4732" w14:textId="77777777" w:rsidTr="00875173">
        <w:trPr>
          <w:trHeight w:val="244"/>
        </w:trPr>
        <w:tc>
          <w:tcPr>
            <w:tcW w:w="1362" w:type="dxa"/>
          </w:tcPr>
          <w:p w14:paraId="28E5B1E3"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Tl-200</w:t>
            </w:r>
          </w:p>
        </w:tc>
        <w:tc>
          <w:tcPr>
            <w:tcW w:w="2205" w:type="dxa"/>
          </w:tcPr>
          <w:p w14:paraId="0EE629E2"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2EE18377"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28785FEE" w14:textId="77777777" w:rsidTr="00875173">
        <w:trPr>
          <w:trHeight w:val="244"/>
        </w:trPr>
        <w:tc>
          <w:tcPr>
            <w:tcW w:w="1362" w:type="dxa"/>
          </w:tcPr>
          <w:p w14:paraId="0D211046"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Tl-201</w:t>
            </w:r>
          </w:p>
        </w:tc>
        <w:tc>
          <w:tcPr>
            <w:tcW w:w="2205" w:type="dxa"/>
          </w:tcPr>
          <w:p w14:paraId="487A0F5E"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0DAC5CFF"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3A67CB7" w14:textId="77777777" w:rsidTr="00875173">
        <w:trPr>
          <w:trHeight w:val="267"/>
        </w:trPr>
        <w:tc>
          <w:tcPr>
            <w:tcW w:w="1362" w:type="dxa"/>
          </w:tcPr>
          <w:p w14:paraId="2D04F744" w14:textId="77777777" w:rsidR="00875173" w:rsidRPr="00875173" w:rsidRDefault="00875173" w:rsidP="00875173">
            <w:pPr>
              <w:spacing w:line="229" w:lineRule="exact"/>
              <w:ind w:left="75"/>
              <w:rPr>
                <w:sz w:val="20"/>
                <w:lang w:val="en-US" w:eastAsia="en-US" w:bidi="ar-SA"/>
              </w:rPr>
            </w:pPr>
            <w:r w:rsidRPr="00875173">
              <w:rPr>
                <w:sz w:val="20"/>
                <w:lang w:val="en-US" w:eastAsia="en-US" w:bidi="ar-SA"/>
              </w:rPr>
              <w:t>Tl-202</w:t>
            </w:r>
          </w:p>
        </w:tc>
        <w:tc>
          <w:tcPr>
            <w:tcW w:w="2205" w:type="dxa"/>
          </w:tcPr>
          <w:p w14:paraId="328EC252" w14:textId="77777777" w:rsidR="00875173" w:rsidRPr="00875173" w:rsidRDefault="00875173" w:rsidP="00875173">
            <w:pPr>
              <w:spacing w:line="229"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tcBorders>
          </w:tcPr>
          <w:p w14:paraId="29C19CBB" w14:textId="77777777" w:rsidR="00875173" w:rsidRPr="00875173" w:rsidRDefault="00875173" w:rsidP="00875173">
            <w:pPr>
              <w:spacing w:line="229"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54FFFC2D" w14:textId="77777777" w:rsidTr="00875173">
        <w:trPr>
          <w:trHeight w:val="267"/>
        </w:trPr>
        <w:tc>
          <w:tcPr>
            <w:tcW w:w="1362" w:type="dxa"/>
          </w:tcPr>
          <w:p w14:paraId="250B3699" w14:textId="77777777" w:rsidR="00875173" w:rsidRPr="00875173" w:rsidRDefault="00875173" w:rsidP="00875173">
            <w:pPr>
              <w:spacing w:before="22" w:line="225" w:lineRule="exact"/>
              <w:ind w:left="75"/>
              <w:rPr>
                <w:sz w:val="20"/>
                <w:lang w:val="en-US" w:eastAsia="en-US" w:bidi="ar-SA"/>
              </w:rPr>
            </w:pPr>
            <w:r w:rsidRPr="00875173">
              <w:rPr>
                <w:sz w:val="20"/>
                <w:lang w:val="en-US" w:eastAsia="en-US" w:bidi="ar-SA"/>
              </w:rPr>
              <w:t>Tl-204</w:t>
            </w:r>
          </w:p>
        </w:tc>
        <w:tc>
          <w:tcPr>
            <w:tcW w:w="2205" w:type="dxa"/>
          </w:tcPr>
          <w:p w14:paraId="3A3A5550" w14:textId="77777777" w:rsidR="00875173" w:rsidRPr="00875173" w:rsidRDefault="00875173" w:rsidP="00875173">
            <w:pPr>
              <w:spacing w:before="22" w:line="225" w:lineRule="exact"/>
              <w:ind w:left="788" w:right="728"/>
              <w:jc w:val="center"/>
              <w:rPr>
                <w:sz w:val="20"/>
                <w:lang w:val="en-US" w:eastAsia="en-US" w:bidi="ar-SA"/>
              </w:rPr>
            </w:pPr>
            <w:r w:rsidRPr="00875173">
              <w:rPr>
                <w:sz w:val="20"/>
                <w:lang w:val="en-US" w:eastAsia="en-US" w:bidi="ar-SA"/>
              </w:rPr>
              <w:t>10 000</w:t>
            </w:r>
          </w:p>
        </w:tc>
        <w:tc>
          <w:tcPr>
            <w:tcW w:w="1043" w:type="dxa"/>
            <w:tcBorders>
              <w:bottom w:val="single" w:sz="24" w:space="0" w:color="FFFFFF"/>
            </w:tcBorders>
          </w:tcPr>
          <w:p w14:paraId="6AE7ADB5" w14:textId="77777777" w:rsidR="00875173" w:rsidRPr="00875173" w:rsidRDefault="00875173" w:rsidP="00875173">
            <w:pPr>
              <w:spacing w:before="22" w:line="225" w:lineRule="exact"/>
              <w:ind w:left="172" w:right="108"/>
              <w:jc w:val="center"/>
              <w:rPr>
                <w:sz w:val="20"/>
                <w:lang w:val="en-US" w:eastAsia="en-US" w:bidi="ar-SA"/>
              </w:rPr>
            </w:pPr>
            <w:r w:rsidRPr="00875173">
              <w:rPr>
                <w:sz w:val="20"/>
                <w:lang w:val="en-US" w:eastAsia="en-US" w:bidi="ar-SA"/>
              </w:rPr>
              <w:t>10 000</w:t>
            </w:r>
          </w:p>
        </w:tc>
      </w:tr>
      <w:tr w:rsidR="00875173" w:rsidRPr="00875173" w14:paraId="373BAEBB" w14:textId="77777777" w:rsidTr="00875173">
        <w:trPr>
          <w:trHeight w:val="267"/>
        </w:trPr>
        <w:tc>
          <w:tcPr>
            <w:tcW w:w="1362" w:type="dxa"/>
          </w:tcPr>
          <w:p w14:paraId="7B7A3B43" w14:textId="77777777" w:rsidR="00875173" w:rsidRPr="00875173" w:rsidRDefault="00875173" w:rsidP="00875173">
            <w:pPr>
              <w:ind w:left="75"/>
              <w:rPr>
                <w:sz w:val="20"/>
                <w:lang w:val="en-US" w:eastAsia="en-US" w:bidi="ar-SA"/>
              </w:rPr>
            </w:pPr>
            <w:r w:rsidRPr="00875173">
              <w:rPr>
                <w:sz w:val="20"/>
                <w:lang w:val="en-US" w:eastAsia="en-US" w:bidi="ar-SA"/>
              </w:rPr>
              <w:t>Pb-203</w:t>
            </w:r>
          </w:p>
        </w:tc>
        <w:tc>
          <w:tcPr>
            <w:tcW w:w="2205" w:type="dxa"/>
          </w:tcPr>
          <w:p w14:paraId="1B406F48" w14:textId="77777777" w:rsidR="00875173" w:rsidRPr="00875173" w:rsidRDefault="00875173" w:rsidP="00875173">
            <w:pPr>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tcBorders>
          </w:tcPr>
          <w:p w14:paraId="11F9CD0A"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53C88779" w14:textId="77777777" w:rsidTr="00875173">
        <w:trPr>
          <w:trHeight w:val="290"/>
        </w:trPr>
        <w:tc>
          <w:tcPr>
            <w:tcW w:w="1362" w:type="dxa"/>
          </w:tcPr>
          <w:p w14:paraId="07AB1B52" w14:textId="77777777" w:rsidR="00875173" w:rsidRPr="00875173" w:rsidRDefault="00875173" w:rsidP="00875173">
            <w:pPr>
              <w:spacing w:before="22"/>
              <w:ind w:left="75"/>
              <w:rPr>
                <w:sz w:val="20"/>
                <w:lang w:val="en-US" w:eastAsia="en-US" w:bidi="ar-SA"/>
              </w:rPr>
            </w:pPr>
            <w:r w:rsidRPr="00875173">
              <w:rPr>
                <w:sz w:val="20"/>
                <w:lang w:val="en-US" w:eastAsia="en-US" w:bidi="ar-SA"/>
              </w:rPr>
              <w:t>Pb-210***</w:t>
            </w:r>
          </w:p>
        </w:tc>
        <w:tc>
          <w:tcPr>
            <w:tcW w:w="2205" w:type="dxa"/>
          </w:tcPr>
          <w:p w14:paraId="4A43D508" w14:textId="77777777" w:rsidR="00875173" w:rsidRPr="00875173" w:rsidRDefault="00875173" w:rsidP="00875173">
            <w:pPr>
              <w:spacing w:before="22"/>
              <w:ind w:left="788" w:right="727"/>
              <w:jc w:val="center"/>
              <w:rPr>
                <w:sz w:val="20"/>
                <w:lang w:val="en-US" w:eastAsia="en-US" w:bidi="ar-SA"/>
              </w:rPr>
            </w:pPr>
            <w:r w:rsidRPr="00875173">
              <w:rPr>
                <w:sz w:val="20"/>
                <w:lang w:val="en-US" w:eastAsia="en-US" w:bidi="ar-SA"/>
              </w:rPr>
              <w:t>10</w:t>
            </w:r>
          </w:p>
        </w:tc>
        <w:tc>
          <w:tcPr>
            <w:tcW w:w="1043" w:type="dxa"/>
          </w:tcPr>
          <w:p w14:paraId="27506F3F" w14:textId="77777777" w:rsidR="00875173" w:rsidRPr="00875173" w:rsidRDefault="00875173" w:rsidP="00875173">
            <w:pPr>
              <w:spacing w:before="22"/>
              <w:ind w:left="172" w:right="108"/>
              <w:jc w:val="center"/>
              <w:rPr>
                <w:sz w:val="20"/>
                <w:lang w:val="en-US" w:eastAsia="en-US" w:bidi="ar-SA"/>
              </w:rPr>
            </w:pPr>
            <w:r w:rsidRPr="00875173">
              <w:rPr>
                <w:sz w:val="20"/>
                <w:lang w:val="en-US" w:eastAsia="en-US" w:bidi="ar-SA"/>
              </w:rPr>
              <w:t>10 000</w:t>
            </w:r>
          </w:p>
        </w:tc>
      </w:tr>
    </w:tbl>
    <w:p w14:paraId="4F0200A7" w14:textId="77777777" w:rsidR="00875173" w:rsidRPr="00875173" w:rsidRDefault="00875173" w:rsidP="00875173">
      <w:pPr>
        <w:rPr>
          <w:sz w:val="20"/>
          <w:lang w:val="en-US" w:eastAsia="en-US" w:bidi="ar-SA"/>
        </w:rPr>
        <w:sectPr w:rsidR="00875173" w:rsidRPr="00875173">
          <w:pgSz w:w="11910" w:h="16840"/>
          <w:pgMar w:top="1120" w:right="520" w:bottom="700" w:left="900" w:header="0" w:footer="512" w:gutter="0"/>
          <w:cols w:space="720"/>
        </w:sectPr>
      </w:pPr>
    </w:p>
    <w:tbl>
      <w:tblPr>
        <w:tblStyle w:val="TableNormal1"/>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2"/>
        <w:gridCol w:w="2205"/>
        <w:gridCol w:w="1043"/>
      </w:tblGrid>
      <w:tr w:rsidR="00875173" w:rsidRPr="00875173" w14:paraId="31B2F2FD" w14:textId="77777777" w:rsidTr="00875173">
        <w:trPr>
          <w:trHeight w:val="497"/>
        </w:trPr>
        <w:tc>
          <w:tcPr>
            <w:tcW w:w="1362" w:type="dxa"/>
          </w:tcPr>
          <w:p w14:paraId="1ADFDC63" w14:textId="77777777" w:rsidR="00875173" w:rsidRPr="00875173" w:rsidRDefault="00875173" w:rsidP="00875173">
            <w:pPr>
              <w:spacing w:before="22"/>
              <w:ind w:left="75"/>
              <w:rPr>
                <w:b/>
                <w:sz w:val="20"/>
                <w:lang w:val="en-US" w:eastAsia="en-US" w:bidi="ar-SA"/>
              </w:rPr>
            </w:pPr>
            <w:r w:rsidRPr="00875173">
              <w:rPr>
                <w:b/>
                <w:sz w:val="20"/>
                <w:lang w:val="en-US" w:eastAsia="en-US" w:bidi="ar-SA"/>
              </w:rPr>
              <w:t>Radionuclide</w:t>
            </w:r>
          </w:p>
        </w:tc>
        <w:tc>
          <w:tcPr>
            <w:tcW w:w="2205" w:type="dxa"/>
          </w:tcPr>
          <w:p w14:paraId="19169404" w14:textId="77777777" w:rsidR="00875173" w:rsidRPr="00875173" w:rsidRDefault="00875173" w:rsidP="00875173">
            <w:pPr>
              <w:spacing w:before="22" w:line="230" w:lineRule="atLeast"/>
              <w:ind w:left="667" w:right="-5" w:hanging="593"/>
              <w:rPr>
                <w:b/>
                <w:sz w:val="20"/>
                <w:lang w:val="en-US" w:eastAsia="en-US" w:bidi="ar-SA"/>
              </w:rPr>
            </w:pPr>
            <w:r w:rsidRPr="00875173">
              <w:rPr>
                <w:b/>
                <w:sz w:val="20"/>
                <w:lang w:val="en-US" w:eastAsia="en-US" w:bidi="ar-SA"/>
              </w:rPr>
              <w:t>Activity concentration (</w:t>
            </w:r>
            <w:proofErr w:type="spellStart"/>
            <w:r w:rsidRPr="00875173">
              <w:rPr>
                <w:b/>
                <w:sz w:val="20"/>
                <w:lang w:val="en-US" w:eastAsia="en-US" w:bidi="ar-SA"/>
              </w:rPr>
              <w:t>kBq</w:t>
            </w:r>
            <w:proofErr w:type="spellEnd"/>
            <w:r w:rsidRPr="00875173">
              <w:rPr>
                <w:b/>
                <w:sz w:val="20"/>
                <w:lang w:val="en-US" w:eastAsia="en-US" w:bidi="ar-SA"/>
              </w:rPr>
              <w:t xml:space="preserve"> kg</w:t>
            </w:r>
            <w:r w:rsidRPr="00875173">
              <w:rPr>
                <w:b/>
                <w:sz w:val="20"/>
                <w:vertAlign w:val="superscript"/>
                <w:lang w:val="en-US" w:eastAsia="en-US" w:bidi="ar-SA"/>
              </w:rPr>
              <w:t>-1</w:t>
            </w:r>
            <w:r w:rsidRPr="00875173">
              <w:rPr>
                <w:b/>
                <w:sz w:val="20"/>
                <w:lang w:val="en-US" w:eastAsia="en-US" w:bidi="ar-SA"/>
              </w:rPr>
              <w:t>)</w:t>
            </w:r>
          </w:p>
        </w:tc>
        <w:tc>
          <w:tcPr>
            <w:tcW w:w="1043" w:type="dxa"/>
            <w:tcBorders>
              <w:bottom w:val="single" w:sz="24" w:space="0" w:color="FFFFFF"/>
            </w:tcBorders>
          </w:tcPr>
          <w:p w14:paraId="12390CF6" w14:textId="77777777" w:rsidR="00875173" w:rsidRPr="00875173" w:rsidRDefault="00875173" w:rsidP="00875173">
            <w:pPr>
              <w:spacing w:before="22" w:line="230" w:lineRule="atLeast"/>
              <w:ind w:left="345" w:right="101" w:hanging="161"/>
              <w:rPr>
                <w:b/>
                <w:sz w:val="20"/>
                <w:lang w:val="en-US" w:eastAsia="en-US" w:bidi="ar-SA"/>
              </w:rPr>
            </w:pPr>
            <w:r w:rsidRPr="00875173">
              <w:rPr>
                <w:b/>
                <w:sz w:val="20"/>
                <w:lang w:val="en-US" w:eastAsia="en-US" w:bidi="ar-SA"/>
              </w:rPr>
              <w:t>Activity (</w:t>
            </w:r>
            <w:proofErr w:type="spellStart"/>
            <w:r w:rsidRPr="00875173">
              <w:rPr>
                <w:b/>
                <w:sz w:val="20"/>
                <w:lang w:val="en-US" w:eastAsia="en-US" w:bidi="ar-SA"/>
              </w:rPr>
              <w:t>Bq</w:t>
            </w:r>
            <w:proofErr w:type="spellEnd"/>
            <w:r w:rsidRPr="00875173">
              <w:rPr>
                <w:b/>
                <w:sz w:val="20"/>
                <w:lang w:val="en-US" w:eastAsia="en-US" w:bidi="ar-SA"/>
              </w:rPr>
              <w:t>)</w:t>
            </w:r>
          </w:p>
        </w:tc>
      </w:tr>
      <w:tr w:rsidR="00875173" w:rsidRPr="00875173" w14:paraId="17378F4D" w14:textId="77777777" w:rsidTr="00875173">
        <w:trPr>
          <w:trHeight w:val="244"/>
        </w:trPr>
        <w:tc>
          <w:tcPr>
            <w:tcW w:w="1362" w:type="dxa"/>
          </w:tcPr>
          <w:p w14:paraId="3920A189"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Pb-212</w:t>
            </w:r>
            <w:hyperlink r:id="rId17">
              <w:r w:rsidRPr="00875173">
                <w:rPr>
                  <w:sz w:val="20"/>
                  <w:lang w:val="en-US" w:eastAsia="en-US" w:bidi="ar-SA"/>
                </w:rPr>
                <w:t>***</w:t>
              </w:r>
            </w:hyperlink>
          </w:p>
        </w:tc>
        <w:tc>
          <w:tcPr>
            <w:tcW w:w="2205" w:type="dxa"/>
          </w:tcPr>
          <w:p w14:paraId="33E1E581"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7C2E4C71"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778DE3F7" w14:textId="77777777" w:rsidTr="00875173">
        <w:trPr>
          <w:trHeight w:val="244"/>
        </w:trPr>
        <w:tc>
          <w:tcPr>
            <w:tcW w:w="1362" w:type="dxa"/>
          </w:tcPr>
          <w:p w14:paraId="49814760"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Bi-206</w:t>
            </w:r>
          </w:p>
        </w:tc>
        <w:tc>
          <w:tcPr>
            <w:tcW w:w="2205" w:type="dxa"/>
          </w:tcPr>
          <w:p w14:paraId="7F9C15DF"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220010B6"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7FE70175" w14:textId="77777777" w:rsidTr="00875173">
        <w:trPr>
          <w:trHeight w:val="244"/>
        </w:trPr>
        <w:tc>
          <w:tcPr>
            <w:tcW w:w="1362" w:type="dxa"/>
          </w:tcPr>
          <w:p w14:paraId="196F705F"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Bi-207</w:t>
            </w:r>
          </w:p>
        </w:tc>
        <w:tc>
          <w:tcPr>
            <w:tcW w:w="2205" w:type="dxa"/>
          </w:tcPr>
          <w:p w14:paraId="6336A6E1"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42ACF2AF"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340C462A" w14:textId="77777777" w:rsidTr="00875173">
        <w:trPr>
          <w:trHeight w:val="245"/>
        </w:trPr>
        <w:tc>
          <w:tcPr>
            <w:tcW w:w="1362" w:type="dxa"/>
          </w:tcPr>
          <w:p w14:paraId="5C2FD632"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Bi-210</w:t>
            </w:r>
          </w:p>
        </w:tc>
        <w:tc>
          <w:tcPr>
            <w:tcW w:w="2205" w:type="dxa"/>
          </w:tcPr>
          <w:p w14:paraId="32391D33"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5421E99E"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57940D52" w14:textId="77777777" w:rsidTr="00875173">
        <w:trPr>
          <w:trHeight w:val="246"/>
        </w:trPr>
        <w:tc>
          <w:tcPr>
            <w:tcW w:w="1362" w:type="dxa"/>
          </w:tcPr>
          <w:p w14:paraId="55EC8516"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Bi-212</w:t>
            </w:r>
            <w:hyperlink r:id="rId18">
              <w:r w:rsidRPr="00875173">
                <w:rPr>
                  <w:sz w:val="20"/>
                  <w:lang w:val="en-US" w:eastAsia="en-US" w:bidi="ar-SA"/>
                </w:rPr>
                <w:t>***</w:t>
              </w:r>
            </w:hyperlink>
          </w:p>
        </w:tc>
        <w:tc>
          <w:tcPr>
            <w:tcW w:w="2205" w:type="dxa"/>
          </w:tcPr>
          <w:p w14:paraId="6DBA6FEF" w14:textId="77777777" w:rsidR="00875173" w:rsidRPr="00875173" w:rsidRDefault="00875173" w:rsidP="00875173">
            <w:pPr>
              <w:spacing w:line="226"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246526F3"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2E0B5393" w14:textId="77777777" w:rsidTr="00875173">
        <w:trPr>
          <w:trHeight w:val="244"/>
        </w:trPr>
        <w:tc>
          <w:tcPr>
            <w:tcW w:w="1362" w:type="dxa"/>
          </w:tcPr>
          <w:p w14:paraId="65CFE2D8"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Po-203</w:t>
            </w:r>
          </w:p>
        </w:tc>
        <w:tc>
          <w:tcPr>
            <w:tcW w:w="2205" w:type="dxa"/>
          </w:tcPr>
          <w:p w14:paraId="733E736C"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3DDEF936"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48A8063B" w14:textId="77777777" w:rsidTr="00875173">
        <w:trPr>
          <w:trHeight w:val="244"/>
        </w:trPr>
        <w:tc>
          <w:tcPr>
            <w:tcW w:w="1362" w:type="dxa"/>
          </w:tcPr>
          <w:p w14:paraId="039208C5"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Po-205</w:t>
            </w:r>
          </w:p>
        </w:tc>
        <w:tc>
          <w:tcPr>
            <w:tcW w:w="2205" w:type="dxa"/>
          </w:tcPr>
          <w:p w14:paraId="1467234B"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53C1B0CA"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4FE696D3" w14:textId="77777777" w:rsidTr="00875173">
        <w:trPr>
          <w:trHeight w:val="267"/>
        </w:trPr>
        <w:tc>
          <w:tcPr>
            <w:tcW w:w="1362" w:type="dxa"/>
          </w:tcPr>
          <w:p w14:paraId="7103DEE5" w14:textId="77777777" w:rsidR="00875173" w:rsidRPr="00875173" w:rsidRDefault="00875173" w:rsidP="00875173">
            <w:pPr>
              <w:spacing w:line="229" w:lineRule="exact"/>
              <w:ind w:left="75"/>
              <w:rPr>
                <w:sz w:val="20"/>
                <w:lang w:val="en-US" w:eastAsia="en-US" w:bidi="ar-SA"/>
              </w:rPr>
            </w:pPr>
            <w:r w:rsidRPr="00875173">
              <w:rPr>
                <w:sz w:val="20"/>
                <w:lang w:val="en-US" w:eastAsia="en-US" w:bidi="ar-SA"/>
              </w:rPr>
              <w:t>Po-207</w:t>
            </w:r>
          </w:p>
        </w:tc>
        <w:tc>
          <w:tcPr>
            <w:tcW w:w="2205" w:type="dxa"/>
          </w:tcPr>
          <w:p w14:paraId="3C8AF2C0" w14:textId="77777777" w:rsidR="00875173" w:rsidRPr="00875173" w:rsidRDefault="00875173" w:rsidP="00875173">
            <w:pPr>
              <w:spacing w:line="229"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tcBorders>
          </w:tcPr>
          <w:p w14:paraId="398F7775" w14:textId="77777777" w:rsidR="00875173" w:rsidRPr="00875173" w:rsidRDefault="00875173" w:rsidP="00875173">
            <w:pPr>
              <w:spacing w:line="229"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7B3FFA83" w14:textId="77777777" w:rsidTr="00875173">
        <w:trPr>
          <w:trHeight w:val="267"/>
        </w:trPr>
        <w:tc>
          <w:tcPr>
            <w:tcW w:w="1362" w:type="dxa"/>
          </w:tcPr>
          <w:p w14:paraId="5C34F5E4" w14:textId="77777777" w:rsidR="00875173" w:rsidRPr="00875173" w:rsidRDefault="00875173" w:rsidP="00875173">
            <w:pPr>
              <w:spacing w:before="22" w:line="225" w:lineRule="exact"/>
              <w:ind w:left="75"/>
              <w:rPr>
                <w:sz w:val="20"/>
                <w:lang w:val="en-US" w:eastAsia="en-US" w:bidi="ar-SA"/>
              </w:rPr>
            </w:pPr>
            <w:r w:rsidRPr="00875173">
              <w:rPr>
                <w:sz w:val="20"/>
                <w:lang w:val="en-US" w:eastAsia="en-US" w:bidi="ar-SA"/>
              </w:rPr>
              <w:t>Po-210</w:t>
            </w:r>
          </w:p>
        </w:tc>
        <w:tc>
          <w:tcPr>
            <w:tcW w:w="2205" w:type="dxa"/>
          </w:tcPr>
          <w:p w14:paraId="76CA127A" w14:textId="77777777" w:rsidR="00875173" w:rsidRPr="00875173" w:rsidRDefault="00875173" w:rsidP="00875173">
            <w:pPr>
              <w:spacing w:before="22" w:line="225" w:lineRule="exact"/>
              <w:ind w:left="788" w:right="727"/>
              <w:jc w:val="center"/>
              <w:rPr>
                <w:sz w:val="20"/>
                <w:lang w:val="en-US" w:eastAsia="en-US" w:bidi="ar-SA"/>
              </w:rPr>
            </w:pPr>
            <w:r w:rsidRPr="00875173">
              <w:rPr>
                <w:sz w:val="20"/>
                <w:lang w:val="en-US" w:eastAsia="en-US" w:bidi="ar-SA"/>
              </w:rPr>
              <w:t>10</w:t>
            </w:r>
          </w:p>
        </w:tc>
        <w:tc>
          <w:tcPr>
            <w:tcW w:w="1043" w:type="dxa"/>
            <w:tcBorders>
              <w:bottom w:val="single" w:sz="24" w:space="0" w:color="FFFFFF"/>
            </w:tcBorders>
          </w:tcPr>
          <w:p w14:paraId="4133CCAE" w14:textId="77777777" w:rsidR="00875173" w:rsidRPr="00875173" w:rsidRDefault="00875173" w:rsidP="00875173">
            <w:pPr>
              <w:spacing w:before="22" w:line="225" w:lineRule="exact"/>
              <w:ind w:left="172" w:right="108"/>
              <w:jc w:val="center"/>
              <w:rPr>
                <w:sz w:val="20"/>
                <w:lang w:val="en-US" w:eastAsia="en-US" w:bidi="ar-SA"/>
              </w:rPr>
            </w:pPr>
            <w:r w:rsidRPr="00875173">
              <w:rPr>
                <w:sz w:val="20"/>
                <w:lang w:val="en-US" w:eastAsia="en-US" w:bidi="ar-SA"/>
              </w:rPr>
              <w:t>10 000</w:t>
            </w:r>
          </w:p>
        </w:tc>
      </w:tr>
      <w:tr w:rsidR="00875173" w:rsidRPr="00875173" w14:paraId="5D7CB7B9" w14:textId="77777777" w:rsidTr="00875173">
        <w:trPr>
          <w:trHeight w:val="244"/>
        </w:trPr>
        <w:tc>
          <w:tcPr>
            <w:tcW w:w="1362" w:type="dxa"/>
          </w:tcPr>
          <w:p w14:paraId="607A627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At-211</w:t>
            </w:r>
          </w:p>
        </w:tc>
        <w:tc>
          <w:tcPr>
            <w:tcW w:w="2205" w:type="dxa"/>
          </w:tcPr>
          <w:p w14:paraId="5221024B"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5761C984"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3B1248D2" w14:textId="77777777" w:rsidTr="00875173">
        <w:trPr>
          <w:trHeight w:val="244"/>
        </w:trPr>
        <w:tc>
          <w:tcPr>
            <w:tcW w:w="1362" w:type="dxa"/>
          </w:tcPr>
          <w:p w14:paraId="14A12E31"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Rn-220</w:t>
            </w:r>
            <w:hyperlink r:id="rId19">
              <w:r w:rsidRPr="00875173">
                <w:rPr>
                  <w:sz w:val="20"/>
                  <w:lang w:val="en-US" w:eastAsia="en-US" w:bidi="ar-SA"/>
                </w:rPr>
                <w:t>***</w:t>
              </w:r>
            </w:hyperlink>
          </w:p>
        </w:tc>
        <w:tc>
          <w:tcPr>
            <w:tcW w:w="2205" w:type="dxa"/>
          </w:tcPr>
          <w:p w14:paraId="0675DC8E"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729AE363"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7D0D209A" w14:textId="77777777" w:rsidTr="00875173">
        <w:trPr>
          <w:trHeight w:val="246"/>
        </w:trPr>
        <w:tc>
          <w:tcPr>
            <w:tcW w:w="1362" w:type="dxa"/>
          </w:tcPr>
          <w:p w14:paraId="478083DE"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Rn-222</w:t>
            </w:r>
            <w:hyperlink r:id="rId20">
              <w:r w:rsidRPr="00875173">
                <w:rPr>
                  <w:sz w:val="20"/>
                  <w:lang w:val="en-US" w:eastAsia="en-US" w:bidi="ar-SA"/>
                </w:rPr>
                <w:t>***</w:t>
              </w:r>
            </w:hyperlink>
          </w:p>
        </w:tc>
        <w:tc>
          <w:tcPr>
            <w:tcW w:w="2205" w:type="dxa"/>
          </w:tcPr>
          <w:p w14:paraId="284FC4D9" w14:textId="77777777" w:rsidR="00875173" w:rsidRPr="00875173" w:rsidRDefault="00875173" w:rsidP="00875173">
            <w:pPr>
              <w:spacing w:line="226"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173F9393"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8</w:t>
            </w:r>
          </w:p>
        </w:tc>
      </w:tr>
      <w:tr w:rsidR="00875173" w:rsidRPr="00875173" w14:paraId="42E97AE1" w14:textId="77777777" w:rsidTr="00875173">
        <w:trPr>
          <w:trHeight w:val="244"/>
        </w:trPr>
        <w:tc>
          <w:tcPr>
            <w:tcW w:w="1362" w:type="dxa"/>
          </w:tcPr>
          <w:p w14:paraId="7BA8A89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Ra-223</w:t>
            </w:r>
            <w:hyperlink r:id="rId21">
              <w:r w:rsidRPr="00875173">
                <w:rPr>
                  <w:sz w:val="20"/>
                  <w:lang w:val="en-US" w:eastAsia="en-US" w:bidi="ar-SA"/>
                </w:rPr>
                <w:t>***</w:t>
              </w:r>
            </w:hyperlink>
          </w:p>
        </w:tc>
        <w:tc>
          <w:tcPr>
            <w:tcW w:w="2205" w:type="dxa"/>
          </w:tcPr>
          <w:p w14:paraId="10593B79"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4A4B397E"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536BAB6D" w14:textId="77777777" w:rsidTr="00875173">
        <w:trPr>
          <w:trHeight w:val="244"/>
        </w:trPr>
        <w:tc>
          <w:tcPr>
            <w:tcW w:w="1362" w:type="dxa"/>
          </w:tcPr>
          <w:p w14:paraId="121BD6FE"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Ra-224</w:t>
            </w:r>
            <w:hyperlink r:id="rId22">
              <w:r w:rsidRPr="00875173">
                <w:rPr>
                  <w:sz w:val="20"/>
                  <w:lang w:val="en-US" w:eastAsia="en-US" w:bidi="ar-SA"/>
                </w:rPr>
                <w:t>***</w:t>
              </w:r>
            </w:hyperlink>
          </w:p>
        </w:tc>
        <w:tc>
          <w:tcPr>
            <w:tcW w:w="2205" w:type="dxa"/>
          </w:tcPr>
          <w:p w14:paraId="51138C2A"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75F50271"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2D2B0977" w14:textId="77777777" w:rsidTr="00875173">
        <w:trPr>
          <w:trHeight w:val="267"/>
        </w:trPr>
        <w:tc>
          <w:tcPr>
            <w:tcW w:w="1362" w:type="dxa"/>
          </w:tcPr>
          <w:p w14:paraId="649C5088" w14:textId="77777777" w:rsidR="00875173" w:rsidRPr="00875173" w:rsidRDefault="00875173" w:rsidP="00875173">
            <w:pPr>
              <w:spacing w:line="229" w:lineRule="exact"/>
              <w:ind w:left="75"/>
              <w:rPr>
                <w:sz w:val="20"/>
                <w:lang w:val="en-US" w:eastAsia="en-US" w:bidi="ar-SA"/>
              </w:rPr>
            </w:pPr>
            <w:r w:rsidRPr="00875173">
              <w:rPr>
                <w:sz w:val="20"/>
                <w:lang w:val="en-US" w:eastAsia="en-US" w:bidi="ar-SA"/>
              </w:rPr>
              <w:t>Ra-225</w:t>
            </w:r>
          </w:p>
        </w:tc>
        <w:tc>
          <w:tcPr>
            <w:tcW w:w="2205" w:type="dxa"/>
          </w:tcPr>
          <w:p w14:paraId="5BCA6CBD" w14:textId="77777777" w:rsidR="00875173" w:rsidRPr="00875173" w:rsidRDefault="00875173" w:rsidP="00875173">
            <w:pPr>
              <w:spacing w:line="229"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tcBorders>
          </w:tcPr>
          <w:p w14:paraId="7FBA67BF" w14:textId="77777777" w:rsidR="00875173" w:rsidRPr="00875173" w:rsidRDefault="00875173" w:rsidP="00875173">
            <w:pPr>
              <w:spacing w:line="229"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34AE1684" w14:textId="77777777" w:rsidTr="00875173">
        <w:trPr>
          <w:trHeight w:val="267"/>
        </w:trPr>
        <w:tc>
          <w:tcPr>
            <w:tcW w:w="1362" w:type="dxa"/>
          </w:tcPr>
          <w:p w14:paraId="6716F677" w14:textId="77777777" w:rsidR="00875173" w:rsidRPr="00875173" w:rsidRDefault="00875173" w:rsidP="00875173">
            <w:pPr>
              <w:spacing w:before="22" w:line="225" w:lineRule="exact"/>
              <w:ind w:left="75"/>
              <w:rPr>
                <w:sz w:val="20"/>
                <w:lang w:val="en-US" w:eastAsia="en-US" w:bidi="ar-SA"/>
              </w:rPr>
            </w:pPr>
            <w:r w:rsidRPr="00875173">
              <w:rPr>
                <w:sz w:val="20"/>
                <w:lang w:val="en-US" w:eastAsia="en-US" w:bidi="ar-SA"/>
              </w:rPr>
              <w:t>Ra-226</w:t>
            </w:r>
            <w:hyperlink r:id="rId23">
              <w:r w:rsidRPr="00875173">
                <w:rPr>
                  <w:sz w:val="20"/>
                  <w:lang w:val="en-US" w:eastAsia="en-US" w:bidi="ar-SA"/>
                </w:rPr>
                <w:t>***</w:t>
              </w:r>
            </w:hyperlink>
          </w:p>
        </w:tc>
        <w:tc>
          <w:tcPr>
            <w:tcW w:w="2205" w:type="dxa"/>
          </w:tcPr>
          <w:p w14:paraId="76FA2412" w14:textId="77777777" w:rsidR="00875173" w:rsidRPr="00875173" w:rsidRDefault="00875173" w:rsidP="00875173">
            <w:pPr>
              <w:spacing w:before="22" w:line="225" w:lineRule="exact"/>
              <w:ind w:left="788" w:right="727"/>
              <w:jc w:val="center"/>
              <w:rPr>
                <w:sz w:val="20"/>
                <w:lang w:val="en-US" w:eastAsia="en-US" w:bidi="ar-SA"/>
              </w:rPr>
            </w:pPr>
            <w:r w:rsidRPr="00875173">
              <w:rPr>
                <w:sz w:val="20"/>
                <w:lang w:val="en-US" w:eastAsia="en-US" w:bidi="ar-SA"/>
              </w:rPr>
              <w:t>10</w:t>
            </w:r>
          </w:p>
        </w:tc>
        <w:tc>
          <w:tcPr>
            <w:tcW w:w="1043" w:type="dxa"/>
            <w:tcBorders>
              <w:bottom w:val="single" w:sz="24" w:space="0" w:color="FFFFFF"/>
            </w:tcBorders>
          </w:tcPr>
          <w:p w14:paraId="7546B581" w14:textId="77777777" w:rsidR="00875173" w:rsidRPr="00875173" w:rsidRDefault="00875173" w:rsidP="00875173">
            <w:pPr>
              <w:spacing w:before="22" w:line="225" w:lineRule="exact"/>
              <w:ind w:left="172" w:right="108"/>
              <w:jc w:val="center"/>
              <w:rPr>
                <w:sz w:val="20"/>
                <w:lang w:val="en-US" w:eastAsia="en-US" w:bidi="ar-SA"/>
              </w:rPr>
            </w:pPr>
            <w:r w:rsidRPr="00875173">
              <w:rPr>
                <w:sz w:val="20"/>
                <w:lang w:val="en-US" w:eastAsia="en-US" w:bidi="ar-SA"/>
              </w:rPr>
              <w:t>10 000</w:t>
            </w:r>
          </w:p>
        </w:tc>
      </w:tr>
      <w:tr w:rsidR="00875173" w:rsidRPr="00875173" w14:paraId="3B0685FE" w14:textId="77777777" w:rsidTr="00875173">
        <w:trPr>
          <w:trHeight w:val="244"/>
        </w:trPr>
        <w:tc>
          <w:tcPr>
            <w:tcW w:w="1362" w:type="dxa"/>
          </w:tcPr>
          <w:p w14:paraId="15A29B26"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Ra-227</w:t>
            </w:r>
          </w:p>
        </w:tc>
        <w:tc>
          <w:tcPr>
            <w:tcW w:w="2205" w:type="dxa"/>
          </w:tcPr>
          <w:p w14:paraId="1A26C870"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5CE43D0A"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A4B0CE8" w14:textId="77777777" w:rsidTr="00875173">
        <w:trPr>
          <w:trHeight w:val="246"/>
        </w:trPr>
        <w:tc>
          <w:tcPr>
            <w:tcW w:w="1362" w:type="dxa"/>
          </w:tcPr>
          <w:p w14:paraId="044F478E"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Ra-228</w:t>
            </w:r>
            <w:hyperlink r:id="rId24">
              <w:r w:rsidRPr="00875173">
                <w:rPr>
                  <w:sz w:val="20"/>
                  <w:lang w:val="en-US" w:eastAsia="en-US" w:bidi="ar-SA"/>
                </w:rPr>
                <w:t>***</w:t>
              </w:r>
            </w:hyperlink>
          </w:p>
        </w:tc>
        <w:tc>
          <w:tcPr>
            <w:tcW w:w="2205" w:type="dxa"/>
          </w:tcPr>
          <w:p w14:paraId="7078C3BC" w14:textId="77777777" w:rsidR="00875173" w:rsidRPr="00875173" w:rsidRDefault="00875173" w:rsidP="00875173">
            <w:pPr>
              <w:spacing w:line="226"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63FA097E"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0DFBD256" w14:textId="77777777" w:rsidTr="00875173">
        <w:trPr>
          <w:trHeight w:val="244"/>
        </w:trPr>
        <w:tc>
          <w:tcPr>
            <w:tcW w:w="1362" w:type="dxa"/>
          </w:tcPr>
          <w:p w14:paraId="7C3AC37F"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Ac-228</w:t>
            </w:r>
          </w:p>
        </w:tc>
        <w:tc>
          <w:tcPr>
            <w:tcW w:w="2205" w:type="dxa"/>
          </w:tcPr>
          <w:p w14:paraId="756AC736"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1C6947FF"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53D9F048" w14:textId="77777777" w:rsidTr="00875173">
        <w:trPr>
          <w:trHeight w:val="267"/>
        </w:trPr>
        <w:tc>
          <w:tcPr>
            <w:tcW w:w="1362" w:type="dxa"/>
          </w:tcPr>
          <w:p w14:paraId="10C0F8C6" w14:textId="77777777" w:rsidR="00875173" w:rsidRPr="00875173" w:rsidRDefault="00875173" w:rsidP="00875173">
            <w:pPr>
              <w:spacing w:line="229" w:lineRule="exact"/>
              <w:ind w:left="75"/>
              <w:rPr>
                <w:sz w:val="20"/>
                <w:lang w:val="en-US" w:eastAsia="en-US" w:bidi="ar-SA"/>
              </w:rPr>
            </w:pPr>
            <w:r w:rsidRPr="00875173">
              <w:rPr>
                <w:sz w:val="20"/>
                <w:lang w:val="en-US" w:eastAsia="en-US" w:bidi="ar-SA"/>
              </w:rPr>
              <w:t>Th-226</w:t>
            </w:r>
            <w:hyperlink r:id="rId25">
              <w:r w:rsidRPr="00875173">
                <w:rPr>
                  <w:sz w:val="20"/>
                  <w:lang w:val="en-US" w:eastAsia="en-US" w:bidi="ar-SA"/>
                </w:rPr>
                <w:t>***</w:t>
              </w:r>
            </w:hyperlink>
          </w:p>
        </w:tc>
        <w:tc>
          <w:tcPr>
            <w:tcW w:w="2205" w:type="dxa"/>
          </w:tcPr>
          <w:p w14:paraId="56147B00" w14:textId="77777777" w:rsidR="00875173" w:rsidRPr="00875173" w:rsidRDefault="00875173" w:rsidP="00875173">
            <w:pPr>
              <w:spacing w:line="229"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tcBorders>
          </w:tcPr>
          <w:p w14:paraId="6ABF9C3E" w14:textId="77777777" w:rsidR="00875173" w:rsidRPr="00875173" w:rsidRDefault="00875173" w:rsidP="00875173">
            <w:pPr>
              <w:spacing w:line="229"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31C618B0" w14:textId="77777777" w:rsidTr="00875173">
        <w:trPr>
          <w:trHeight w:val="290"/>
        </w:trPr>
        <w:tc>
          <w:tcPr>
            <w:tcW w:w="1362" w:type="dxa"/>
          </w:tcPr>
          <w:p w14:paraId="6AE3DA5D" w14:textId="77777777" w:rsidR="00875173" w:rsidRPr="00875173" w:rsidRDefault="00875173" w:rsidP="00875173">
            <w:pPr>
              <w:spacing w:before="21"/>
              <w:ind w:left="75"/>
              <w:rPr>
                <w:sz w:val="20"/>
                <w:lang w:val="en-US" w:eastAsia="en-US" w:bidi="ar-SA"/>
              </w:rPr>
            </w:pPr>
            <w:r w:rsidRPr="00875173">
              <w:rPr>
                <w:sz w:val="20"/>
                <w:lang w:val="en-US" w:eastAsia="en-US" w:bidi="ar-SA"/>
              </w:rPr>
              <w:t>Th-227</w:t>
            </w:r>
          </w:p>
        </w:tc>
        <w:tc>
          <w:tcPr>
            <w:tcW w:w="2205" w:type="dxa"/>
          </w:tcPr>
          <w:p w14:paraId="423D0451" w14:textId="77777777" w:rsidR="00875173" w:rsidRPr="00875173" w:rsidRDefault="00875173" w:rsidP="00875173">
            <w:pPr>
              <w:spacing w:before="21"/>
              <w:ind w:left="788" w:right="727"/>
              <w:jc w:val="center"/>
              <w:rPr>
                <w:sz w:val="20"/>
                <w:lang w:val="en-US" w:eastAsia="en-US" w:bidi="ar-SA"/>
              </w:rPr>
            </w:pPr>
            <w:r w:rsidRPr="00875173">
              <w:rPr>
                <w:sz w:val="20"/>
                <w:lang w:val="en-US" w:eastAsia="en-US" w:bidi="ar-SA"/>
              </w:rPr>
              <w:t>10</w:t>
            </w:r>
          </w:p>
        </w:tc>
        <w:tc>
          <w:tcPr>
            <w:tcW w:w="1043" w:type="dxa"/>
          </w:tcPr>
          <w:p w14:paraId="39DB6BDF" w14:textId="77777777" w:rsidR="00875173" w:rsidRPr="00875173" w:rsidRDefault="00875173" w:rsidP="00875173">
            <w:pPr>
              <w:spacing w:before="21"/>
              <w:ind w:left="172" w:right="108"/>
              <w:jc w:val="center"/>
              <w:rPr>
                <w:sz w:val="20"/>
                <w:lang w:val="en-US" w:eastAsia="en-US" w:bidi="ar-SA"/>
              </w:rPr>
            </w:pPr>
            <w:r w:rsidRPr="00875173">
              <w:rPr>
                <w:sz w:val="20"/>
                <w:lang w:val="en-US" w:eastAsia="en-US" w:bidi="ar-SA"/>
              </w:rPr>
              <w:t>10 000</w:t>
            </w:r>
          </w:p>
        </w:tc>
      </w:tr>
      <w:tr w:rsidR="00875173" w:rsidRPr="00875173" w14:paraId="7826EFB1" w14:textId="77777777" w:rsidTr="00875173">
        <w:trPr>
          <w:trHeight w:val="289"/>
        </w:trPr>
        <w:tc>
          <w:tcPr>
            <w:tcW w:w="1362" w:type="dxa"/>
          </w:tcPr>
          <w:p w14:paraId="17ADE724" w14:textId="77777777" w:rsidR="00875173" w:rsidRPr="00875173" w:rsidRDefault="00875173" w:rsidP="00875173">
            <w:pPr>
              <w:spacing w:before="21"/>
              <w:ind w:left="75"/>
              <w:rPr>
                <w:sz w:val="20"/>
                <w:lang w:val="en-US" w:eastAsia="en-US" w:bidi="ar-SA"/>
              </w:rPr>
            </w:pPr>
            <w:r w:rsidRPr="00875173">
              <w:rPr>
                <w:sz w:val="20"/>
                <w:lang w:val="en-US" w:eastAsia="en-US" w:bidi="ar-SA"/>
              </w:rPr>
              <w:t>Th-228</w:t>
            </w:r>
            <w:hyperlink r:id="rId26">
              <w:r w:rsidRPr="00875173">
                <w:rPr>
                  <w:sz w:val="20"/>
                  <w:lang w:val="en-US" w:eastAsia="en-US" w:bidi="ar-SA"/>
                </w:rPr>
                <w:t>***</w:t>
              </w:r>
            </w:hyperlink>
          </w:p>
        </w:tc>
        <w:tc>
          <w:tcPr>
            <w:tcW w:w="2205" w:type="dxa"/>
          </w:tcPr>
          <w:p w14:paraId="05890355" w14:textId="77777777" w:rsidR="00875173" w:rsidRPr="00875173" w:rsidRDefault="00875173" w:rsidP="00875173">
            <w:pPr>
              <w:spacing w:before="21"/>
              <w:ind w:left="788" w:right="728"/>
              <w:jc w:val="center"/>
              <w:rPr>
                <w:sz w:val="20"/>
                <w:lang w:val="en-US" w:eastAsia="en-US" w:bidi="ar-SA"/>
              </w:rPr>
            </w:pPr>
            <w:r w:rsidRPr="00875173">
              <w:rPr>
                <w:sz w:val="20"/>
                <w:lang w:val="en-US" w:eastAsia="en-US" w:bidi="ar-SA"/>
              </w:rPr>
              <w:t>100</w:t>
            </w:r>
          </w:p>
        </w:tc>
        <w:tc>
          <w:tcPr>
            <w:tcW w:w="1043" w:type="dxa"/>
          </w:tcPr>
          <w:p w14:paraId="745190A5" w14:textId="77777777" w:rsidR="00875173" w:rsidRPr="00875173" w:rsidRDefault="00875173" w:rsidP="00875173">
            <w:pPr>
              <w:spacing w:before="21"/>
              <w:ind w:left="172" w:right="108"/>
              <w:jc w:val="center"/>
              <w:rPr>
                <w:sz w:val="20"/>
                <w:lang w:val="en-US" w:eastAsia="en-US" w:bidi="ar-SA"/>
              </w:rPr>
            </w:pPr>
            <w:r w:rsidRPr="00875173">
              <w:rPr>
                <w:sz w:val="20"/>
                <w:lang w:val="en-US" w:eastAsia="en-US" w:bidi="ar-SA"/>
              </w:rPr>
              <w:t>10 000</w:t>
            </w:r>
          </w:p>
        </w:tc>
      </w:tr>
      <w:tr w:rsidR="00875173" w:rsidRPr="00875173" w14:paraId="0D7E8AF3" w14:textId="77777777" w:rsidTr="00875173">
        <w:trPr>
          <w:trHeight w:val="289"/>
        </w:trPr>
        <w:tc>
          <w:tcPr>
            <w:tcW w:w="1362" w:type="dxa"/>
          </w:tcPr>
          <w:p w14:paraId="08C64CEB" w14:textId="77777777" w:rsidR="00875173" w:rsidRPr="00875173" w:rsidRDefault="00875173" w:rsidP="00875173">
            <w:pPr>
              <w:spacing w:before="22"/>
              <w:ind w:left="75"/>
              <w:rPr>
                <w:sz w:val="20"/>
                <w:lang w:val="en-US" w:eastAsia="en-US" w:bidi="ar-SA"/>
              </w:rPr>
            </w:pPr>
            <w:r w:rsidRPr="00875173">
              <w:rPr>
                <w:sz w:val="20"/>
                <w:lang w:val="en-US" w:eastAsia="en-US" w:bidi="ar-SA"/>
              </w:rPr>
              <w:t>Th-229</w:t>
            </w:r>
            <w:hyperlink r:id="rId27">
              <w:r w:rsidRPr="00875173">
                <w:rPr>
                  <w:sz w:val="20"/>
                  <w:lang w:val="en-US" w:eastAsia="en-US" w:bidi="ar-SA"/>
                </w:rPr>
                <w:t>***</w:t>
              </w:r>
            </w:hyperlink>
          </w:p>
        </w:tc>
        <w:tc>
          <w:tcPr>
            <w:tcW w:w="2205" w:type="dxa"/>
          </w:tcPr>
          <w:p w14:paraId="3A819156" w14:textId="77777777" w:rsidR="00875173" w:rsidRPr="00875173" w:rsidRDefault="00875173" w:rsidP="00875173">
            <w:pPr>
              <w:spacing w:before="22"/>
              <w:ind w:left="788" w:right="728"/>
              <w:jc w:val="center"/>
              <w:rPr>
                <w:sz w:val="20"/>
                <w:lang w:val="en-US" w:eastAsia="en-US" w:bidi="ar-SA"/>
              </w:rPr>
            </w:pPr>
            <w:r w:rsidRPr="00875173">
              <w:rPr>
                <w:sz w:val="20"/>
                <w:lang w:val="en-US" w:eastAsia="en-US" w:bidi="ar-SA"/>
              </w:rPr>
              <w:t>100</w:t>
            </w:r>
          </w:p>
        </w:tc>
        <w:tc>
          <w:tcPr>
            <w:tcW w:w="1043" w:type="dxa"/>
          </w:tcPr>
          <w:p w14:paraId="17B17267" w14:textId="77777777" w:rsidR="00875173" w:rsidRPr="00875173" w:rsidRDefault="00875173" w:rsidP="00875173">
            <w:pPr>
              <w:spacing w:before="22"/>
              <w:ind w:left="171" w:right="108"/>
              <w:jc w:val="center"/>
              <w:rPr>
                <w:sz w:val="20"/>
                <w:lang w:val="en-US" w:eastAsia="en-US" w:bidi="ar-SA"/>
              </w:rPr>
            </w:pPr>
            <w:r w:rsidRPr="00875173">
              <w:rPr>
                <w:sz w:val="20"/>
                <w:lang w:val="en-US" w:eastAsia="en-US" w:bidi="ar-SA"/>
              </w:rPr>
              <w:t>1 000</w:t>
            </w:r>
          </w:p>
        </w:tc>
      </w:tr>
      <w:tr w:rsidR="00875173" w:rsidRPr="00875173" w14:paraId="6A1F990F" w14:textId="77777777" w:rsidTr="00875173">
        <w:trPr>
          <w:trHeight w:val="267"/>
        </w:trPr>
        <w:tc>
          <w:tcPr>
            <w:tcW w:w="1362" w:type="dxa"/>
          </w:tcPr>
          <w:p w14:paraId="4AA5423A" w14:textId="77777777" w:rsidR="00875173" w:rsidRPr="00875173" w:rsidRDefault="00875173" w:rsidP="00875173">
            <w:pPr>
              <w:spacing w:before="22" w:line="225" w:lineRule="exact"/>
              <w:ind w:left="75"/>
              <w:rPr>
                <w:sz w:val="20"/>
                <w:lang w:val="en-US" w:eastAsia="en-US" w:bidi="ar-SA"/>
              </w:rPr>
            </w:pPr>
            <w:r w:rsidRPr="00875173">
              <w:rPr>
                <w:sz w:val="20"/>
                <w:lang w:val="en-US" w:eastAsia="en-US" w:bidi="ar-SA"/>
              </w:rPr>
              <w:t>Th-230</w:t>
            </w:r>
          </w:p>
        </w:tc>
        <w:tc>
          <w:tcPr>
            <w:tcW w:w="2205" w:type="dxa"/>
          </w:tcPr>
          <w:p w14:paraId="40EA7C85" w14:textId="77777777" w:rsidR="00875173" w:rsidRPr="00875173" w:rsidRDefault="00875173" w:rsidP="00875173">
            <w:pPr>
              <w:spacing w:before="22" w:line="225" w:lineRule="exact"/>
              <w:ind w:left="788" w:right="728"/>
              <w:jc w:val="center"/>
              <w:rPr>
                <w:sz w:val="20"/>
                <w:lang w:val="en-US" w:eastAsia="en-US" w:bidi="ar-SA"/>
              </w:rPr>
            </w:pPr>
            <w:r w:rsidRPr="00875173">
              <w:rPr>
                <w:sz w:val="20"/>
                <w:lang w:val="en-US" w:eastAsia="en-US" w:bidi="ar-SA"/>
              </w:rPr>
              <w:t>100</w:t>
            </w:r>
          </w:p>
        </w:tc>
        <w:tc>
          <w:tcPr>
            <w:tcW w:w="1043" w:type="dxa"/>
            <w:tcBorders>
              <w:bottom w:val="single" w:sz="24" w:space="0" w:color="FFFFFF"/>
            </w:tcBorders>
          </w:tcPr>
          <w:p w14:paraId="7EB7BECC" w14:textId="77777777" w:rsidR="00875173" w:rsidRPr="00875173" w:rsidRDefault="00875173" w:rsidP="00875173">
            <w:pPr>
              <w:spacing w:before="22" w:line="225" w:lineRule="exact"/>
              <w:ind w:left="172" w:right="108"/>
              <w:jc w:val="center"/>
              <w:rPr>
                <w:sz w:val="20"/>
                <w:lang w:val="en-US" w:eastAsia="en-US" w:bidi="ar-SA"/>
              </w:rPr>
            </w:pPr>
            <w:r w:rsidRPr="00875173">
              <w:rPr>
                <w:sz w:val="20"/>
                <w:lang w:val="en-US" w:eastAsia="en-US" w:bidi="ar-SA"/>
              </w:rPr>
              <w:t>10 000</w:t>
            </w:r>
          </w:p>
        </w:tc>
      </w:tr>
      <w:tr w:rsidR="00875173" w:rsidRPr="00875173" w14:paraId="71FC91FA" w14:textId="77777777" w:rsidTr="00875173">
        <w:trPr>
          <w:trHeight w:val="246"/>
        </w:trPr>
        <w:tc>
          <w:tcPr>
            <w:tcW w:w="1362" w:type="dxa"/>
          </w:tcPr>
          <w:p w14:paraId="593FC584" w14:textId="77777777" w:rsidR="00875173" w:rsidRPr="00875173" w:rsidRDefault="00875173" w:rsidP="00875173">
            <w:pPr>
              <w:spacing w:line="226" w:lineRule="exact"/>
              <w:ind w:left="75"/>
              <w:rPr>
                <w:sz w:val="20"/>
                <w:lang w:val="en-US" w:eastAsia="en-US" w:bidi="ar-SA"/>
              </w:rPr>
            </w:pPr>
            <w:r w:rsidRPr="00875173">
              <w:rPr>
                <w:sz w:val="20"/>
                <w:lang w:val="en-US" w:eastAsia="en-US" w:bidi="ar-SA"/>
              </w:rPr>
              <w:t>Th-231</w:t>
            </w:r>
          </w:p>
        </w:tc>
        <w:tc>
          <w:tcPr>
            <w:tcW w:w="2205" w:type="dxa"/>
          </w:tcPr>
          <w:p w14:paraId="7E893676" w14:textId="77777777" w:rsidR="00875173" w:rsidRPr="00875173" w:rsidRDefault="00875173" w:rsidP="00875173">
            <w:pPr>
              <w:spacing w:line="226"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70FB4114" w14:textId="77777777" w:rsidR="00875173" w:rsidRPr="00875173" w:rsidRDefault="00875173" w:rsidP="00875173">
            <w:pPr>
              <w:spacing w:line="226"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2F21529A" w14:textId="77777777" w:rsidTr="00875173">
        <w:trPr>
          <w:trHeight w:val="244"/>
        </w:trPr>
        <w:tc>
          <w:tcPr>
            <w:tcW w:w="1362" w:type="dxa"/>
          </w:tcPr>
          <w:p w14:paraId="01790B73"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Th-234</w:t>
            </w:r>
            <w:hyperlink r:id="rId28">
              <w:r w:rsidRPr="00875173">
                <w:rPr>
                  <w:sz w:val="20"/>
                  <w:lang w:val="en-US" w:eastAsia="en-US" w:bidi="ar-SA"/>
                </w:rPr>
                <w:t>***</w:t>
              </w:r>
            </w:hyperlink>
          </w:p>
        </w:tc>
        <w:tc>
          <w:tcPr>
            <w:tcW w:w="2205" w:type="dxa"/>
          </w:tcPr>
          <w:p w14:paraId="1BB8F659"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21CF7752"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1C6E506B" w14:textId="77777777" w:rsidTr="00875173">
        <w:trPr>
          <w:trHeight w:val="267"/>
        </w:trPr>
        <w:tc>
          <w:tcPr>
            <w:tcW w:w="1362" w:type="dxa"/>
          </w:tcPr>
          <w:p w14:paraId="2C6ABCEB" w14:textId="77777777" w:rsidR="00875173" w:rsidRPr="00875173" w:rsidRDefault="00875173" w:rsidP="00875173">
            <w:pPr>
              <w:spacing w:line="229" w:lineRule="exact"/>
              <w:ind w:left="75"/>
              <w:rPr>
                <w:sz w:val="20"/>
                <w:lang w:val="en-US" w:eastAsia="en-US" w:bidi="ar-SA"/>
              </w:rPr>
            </w:pPr>
            <w:r w:rsidRPr="00875173">
              <w:rPr>
                <w:sz w:val="20"/>
                <w:lang w:val="en-US" w:eastAsia="en-US" w:bidi="ar-SA"/>
              </w:rPr>
              <w:t>Pa-230</w:t>
            </w:r>
          </w:p>
        </w:tc>
        <w:tc>
          <w:tcPr>
            <w:tcW w:w="2205" w:type="dxa"/>
          </w:tcPr>
          <w:p w14:paraId="15DE52D6" w14:textId="77777777" w:rsidR="00875173" w:rsidRPr="00875173" w:rsidRDefault="00875173" w:rsidP="00875173">
            <w:pPr>
              <w:spacing w:line="229"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tcBorders>
          </w:tcPr>
          <w:p w14:paraId="0D1C9434" w14:textId="77777777" w:rsidR="00875173" w:rsidRPr="00875173" w:rsidRDefault="00875173" w:rsidP="00875173">
            <w:pPr>
              <w:spacing w:line="229"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589B7D10" w14:textId="77777777" w:rsidTr="00875173">
        <w:trPr>
          <w:trHeight w:val="267"/>
        </w:trPr>
        <w:tc>
          <w:tcPr>
            <w:tcW w:w="1362" w:type="dxa"/>
          </w:tcPr>
          <w:p w14:paraId="4F0FD992" w14:textId="77777777" w:rsidR="00875173" w:rsidRPr="00875173" w:rsidRDefault="00875173" w:rsidP="00875173">
            <w:pPr>
              <w:spacing w:before="21" w:line="226" w:lineRule="exact"/>
              <w:ind w:left="75"/>
              <w:rPr>
                <w:sz w:val="20"/>
                <w:lang w:val="en-US" w:eastAsia="en-US" w:bidi="ar-SA"/>
              </w:rPr>
            </w:pPr>
            <w:r w:rsidRPr="00875173">
              <w:rPr>
                <w:sz w:val="20"/>
                <w:lang w:val="en-US" w:eastAsia="en-US" w:bidi="ar-SA"/>
              </w:rPr>
              <w:t>Pa-231</w:t>
            </w:r>
          </w:p>
        </w:tc>
        <w:tc>
          <w:tcPr>
            <w:tcW w:w="2205" w:type="dxa"/>
          </w:tcPr>
          <w:p w14:paraId="2E1A9D2E" w14:textId="77777777" w:rsidR="00875173" w:rsidRPr="00875173" w:rsidRDefault="00875173" w:rsidP="00875173">
            <w:pPr>
              <w:spacing w:before="21" w:line="226" w:lineRule="exact"/>
              <w:ind w:left="788" w:right="728"/>
              <w:jc w:val="center"/>
              <w:rPr>
                <w:sz w:val="20"/>
                <w:lang w:val="en-US" w:eastAsia="en-US" w:bidi="ar-SA"/>
              </w:rPr>
            </w:pPr>
            <w:r w:rsidRPr="00875173">
              <w:rPr>
                <w:sz w:val="20"/>
                <w:lang w:val="en-US" w:eastAsia="en-US" w:bidi="ar-SA"/>
              </w:rPr>
              <w:t>100</w:t>
            </w:r>
          </w:p>
        </w:tc>
        <w:tc>
          <w:tcPr>
            <w:tcW w:w="1043" w:type="dxa"/>
            <w:tcBorders>
              <w:bottom w:val="single" w:sz="24" w:space="0" w:color="FFFFFF"/>
            </w:tcBorders>
          </w:tcPr>
          <w:p w14:paraId="4E0CB57E" w14:textId="77777777" w:rsidR="00875173" w:rsidRPr="00875173" w:rsidRDefault="00875173" w:rsidP="00875173">
            <w:pPr>
              <w:spacing w:before="21" w:line="226" w:lineRule="exact"/>
              <w:ind w:left="171" w:right="108"/>
              <w:jc w:val="center"/>
              <w:rPr>
                <w:sz w:val="20"/>
                <w:lang w:val="en-US" w:eastAsia="en-US" w:bidi="ar-SA"/>
              </w:rPr>
            </w:pPr>
            <w:r w:rsidRPr="00875173">
              <w:rPr>
                <w:sz w:val="20"/>
                <w:lang w:val="en-US" w:eastAsia="en-US" w:bidi="ar-SA"/>
              </w:rPr>
              <w:t>1 000</w:t>
            </w:r>
          </w:p>
        </w:tc>
      </w:tr>
      <w:tr w:rsidR="00875173" w:rsidRPr="00875173" w14:paraId="484D4216" w14:textId="77777777" w:rsidTr="00875173">
        <w:trPr>
          <w:trHeight w:val="244"/>
        </w:trPr>
        <w:tc>
          <w:tcPr>
            <w:tcW w:w="1362" w:type="dxa"/>
          </w:tcPr>
          <w:p w14:paraId="6019A3EE"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Pa-233</w:t>
            </w:r>
          </w:p>
        </w:tc>
        <w:tc>
          <w:tcPr>
            <w:tcW w:w="2205" w:type="dxa"/>
          </w:tcPr>
          <w:p w14:paraId="52B2C87D"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2FC233E2"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40BAFDF3" w14:textId="77777777" w:rsidTr="00875173">
        <w:trPr>
          <w:trHeight w:val="244"/>
        </w:trPr>
        <w:tc>
          <w:tcPr>
            <w:tcW w:w="1362" w:type="dxa"/>
          </w:tcPr>
          <w:p w14:paraId="56ED2FCA"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U-230</w:t>
            </w:r>
          </w:p>
        </w:tc>
        <w:tc>
          <w:tcPr>
            <w:tcW w:w="2205" w:type="dxa"/>
          </w:tcPr>
          <w:p w14:paraId="644F4481"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5003E6D3"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23C165A7" w14:textId="77777777" w:rsidTr="00875173">
        <w:trPr>
          <w:trHeight w:val="267"/>
        </w:trPr>
        <w:tc>
          <w:tcPr>
            <w:tcW w:w="1362" w:type="dxa"/>
          </w:tcPr>
          <w:p w14:paraId="60AD3030" w14:textId="77777777" w:rsidR="00875173" w:rsidRPr="00875173" w:rsidRDefault="00875173" w:rsidP="00875173">
            <w:pPr>
              <w:ind w:left="75"/>
              <w:rPr>
                <w:sz w:val="20"/>
                <w:lang w:val="en-US" w:eastAsia="en-US" w:bidi="ar-SA"/>
              </w:rPr>
            </w:pPr>
            <w:r w:rsidRPr="00875173">
              <w:rPr>
                <w:sz w:val="20"/>
                <w:lang w:val="en-US" w:eastAsia="en-US" w:bidi="ar-SA"/>
              </w:rPr>
              <w:t>U-231</w:t>
            </w:r>
          </w:p>
        </w:tc>
        <w:tc>
          <w:tcPr>
            <w:tcW w:w="2205" w:type="dxa"/>
          </w:tcPr>
          <w:p w14:paraId="6F1E8444" w14:textId="77777777" w:rsidR="00875173" w:rsidRPr="00875173" w:rsidRDefault="00875173" w:rsidP="00875173">
            <w:pPr>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tcBorders>
          </w:tcPr>
          <w:p w14:paraId="00C514F3"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480F719B" w14:textId="77777777" w:rsidTr="00875173">
        <w:trPr>
          <w:trHeight w:val="290"/>
        </w:trPr>
        <w:tc>
          <w:tcPr>
            <w:tcW w:w="1362" w:type="dxa"/>
          </w:tcPr>
          <w:p w14:paraId="4D657410" w14:textId="77777777" w:rsidR="00875173" w:rsidRPr="00875173" w:rsidRDefault="00875173" w:rsidP="00875173">
            <w:pPr>
              <w:spacing w:before="22"/>
              <w:ind w:left="75"/>
              <w:rPr>
                <w:sz w:val="20"/>
                <w:lang w:val="en-US" w:eastAsia="en-US" w:bidi="ar-SA"/>
              </w:rPr>
            </w:pPr>
            <w:r w:rsidRPr="00875173">
              <w:rPr>
                <w:sz w:val="20"/>
                <w:lang w:val="en-US" w:eastAsia="en-US" w:bidi="ar-SA"/>
              </w:rPr>
              <w:t>U-232</w:t>
            </w:r>
            <w:hyperlink r:id="rId29">
              <w:r w:rsidRPr="00875173">
                <w:rPr>
                  <w:sz w:val="20"/>
                  <w:lang w:val="en-US" w:eastAsia="en-US" w:bidi="ar-SA"/>
                </w:rPr>
                <w:t>***</w:t>
              </w:r>
            </w:hyperlink>
          </w:p>
        </w:tc>
        <w:tc>
          <w:tcPr>
            <w:tcW w:w="2205" w:type="dxa"/>
          </w:tcPr>
          <w:p w14:paraId="4822583A" w14:textId="77777777" w:rsidR="00875173" w:rsidRPr="00875173" w:rsidRDefault="00875173" w:rsidP="00875173">
            <w:pPr>
              <w:spacing w:before="22"/>
              <w:ind w:left="788" w:right="728"/>
              <w:jc w:val="center"/>
              <w:rPr>
                <w:sz w:val="20"/>
                <w:lang w:val="en-US" w:eastAsia="en-US" w:bidi="ar-SA"/>
              </w:rPr>
            </w:pPr>
            <w:r w:rsidRPr="00875173">
              <w:rPr>
                <w:sz w:val="20"/>
                <w:lang w:val="en-US" w:eastAsia="en-US" w:bidi="ar-SA"/>
              </w:rPr>
              <w:t>100</w:t>
            </w:r>
          </w:p>
        </w:tc>
        <w:tc>
          <w:tcPr>
            <w:tcW w:w="1043" w:type="dxa"/>
          </w:tcPr>
          <w:p w14:paraId="689F7319" w14:textId="77777777" w:rsidR="00875173" w:rsidRPr="00875173" w:rsidRDefault="00875173" w:rsidP="00875173">
            <w:pPr>
              <w:spacing w:before="22"/>
              <w:ind w:left="171" w:right="108"/>
              <w:jc w:val="center"/>
              <w:rPr>
                <w:sz w:val="20"/>
                <w:lang w:val="en-US" w:eastAsia="en-US" w:bidi="ar-SA"/>
              </w:rPr>
            </w:pPr>
            <w:r w:rsidRPr="00875173">
              <w:rPr>
                <w:sz w:val="20"/>
                <w:lang w:val="en-US" w:eastAsia="en-US" w:bidi="ar-SA"/>
              </w:rPr>
              <w:t>1 000</w:t>
            </w:r>
          </w:p>
        </w:tc>
      </w:tr>
      <w:tr w:rsidR="00875173" w:rsidRPr="00875173" w14:paraId="54401D74" w14:textId="77777777" w:rsidTr="00875173">
        <w:trPr>
          <w:trHeight w:val="289"/>
        </w:trPr>
        <w:tc>
          <w:tcPr>
            <w:tcW w:w="1362" w:type="dxa"/>
          </w:tcPr>
          <w:p w14:paraId="138613E3" w14:textId="77777777" w:rsidR="00875173" w:rsidRPr="00875173" w:rsidRDefault="00875173" w:rsidP="00875173">
            <w:pPr>
              <w:spacing w:before="21"/>
              <w:ind w:left="75"/>
              <w:rPr>
                <w:sz w:val="20"/>
                <w:lang w:val="en-US" w:eastAsia="en-US" w:bidi="ar-SA"/>
              </w:rPr>
            </w:pPr>
            <w:r w:rsidRPr="00875173">
              <w:rPr>
                <w:sz w:val="20"/>
                <w:lang w:val="en-US" w:eastAsia="en-US" w:bidi="ar-SA"/>
              </w:rPr>
              <w:t>U-233</w:t>
            </w:r>
          </w:p>
        </w:tc>
        <w:tc>
          <w:tcPr>
            <w:tcW w:w="2205" w:type="dxa"/>
          </w:tcPr>
          <w:p w14:paraId="19B5B75F" w14:textId="77777777" w:rsidR="00875173" w:rsidRPr="00875173" w:rsidRDefault="00875173" w:rsidP="00875173">
            <w:pPr>
              <w:spacing w:before="21"/>
              <w:ind w:left="788" w:right="727"/>
              <w:jc w:val="center"/>
              <w:rPr>
                <w:sz w:val="20"/>
                <w:lang w:val="en-US" w:eastAsia="en-US" w:bidi="ar-SA"/>
              </w:rPr>
            </w:pPr>
            <w:r w:rsidRPr="00875173">
              <w:rPr>
                <w:sz w:val="20"/>
                <w:lang w:val="en-US" w:eastAsia="en-US" w:bidi="ar-SA"/>
              </w:rPr>
              <w:t>10</w:t>
            </w:r>
          </w:p>
        </w:tc>
        <w:tc>
          <w:tcPr>
            <w:tcW w:w="1043" w:type="dxa"/>
          </w:tcPr>
          <w:p w14:paraId="6B486B0F" w14:textId="77777777" w:rsidR="00875173" w:rsidRPr="00875173" w:rsidRDefault="00875173" w:rsidP="00875173">
            <w:pPr>
              <w:spacing w:before="21"/>
              <w:ind w:left="172" w:right="108"/>
              <w:jc w:val="center"/>
              <w:rPr>
                <w:sz w:val="20"/>
                <w:lang w:val="en-US" w:eastAsia="en-US" w:bidi="ar-SA"/>
              </w:rPr>
            </w:pPr>
            <w:r w:rsidRPr="00875173">
              <w:rPr>
                <w:sz w:val="20"/>
                <w:lang w:val="en-US" w:eastAsia="en-US" w:bidi="ar-SA"/>
              </w:rPr>
              <w:t>10 000</w:t>
            </w:r>
          </w:p>
        </w:tc>
      </w:tr>
      <w:tr w:rsidR="00875173" w:rsidRPr="00875173" w14:paraId="1EA16057" w14:textId="77777777" w:rsidTr="00875173">
        <w:trPr>
          <w:trHeight w:val="289"/>
        </w:trPr>
        <w:tc>
          <w:tcPr>
            <w:tcW w:w="1362" w:type="dxa"/>
          </w:tcPr>
          <w:p w14:paraId="3AB6C07C" w14:textId="77777777" w:rsidR="00875173" w:rsidRPr="00875173" w:rsidRDefault="00875173" w:rsidP="00875173">
            <w:pPr>
              <w:spacing w:before="21"/>
              <w:ind w:left="75"/>
              <w:rPr>
                <w:sz w:val="20"/>
                <w:lang w:val="en-US" w:eastAsia="en-US" w:bidi="ar-SA"/>
              </w:rPr>
            </w:pPr>
            <w:r w:rsidRPr="00875173">
              <w:rPr>
                <w:sz w:val="20"/>
                <w:lang w:val="en-US" w:eastAsia="en-US" w:bidi="ar-SA"/>
              </w:rPr>
              <w:t>U-234</w:t>
            </w:r>
          </w:p>
        </w:tc>
        <w:tc>
          <w:tcPr>
            <w:tcW w:w="2205" w:type="dxa"/>
          </w:tcPr>
          <w:p w14:paraId="10032A9E" w14:textId="77777777" w:rsidR="00875173" w:rsidRPr="00875173" w:rsidRDefault="00875173" w:rsidP="00875173">
            <w:pPr>
              <w:spacing w:before="21"/>
              <w:ind w:left="788" w:right="727"/>
              <w:jc w:val="center"/>
              <w:rPr>
                <w:sz w:val="20"/>
                <w:lang w:val="en-US" w:eastAsia="en-US" w:bidi="ar-SA"/>
              </w:rPr>
            </w:pPr>
            <w:r w:rsidRPr="00875173">
              <w:rPr>
                <w:sz w:val="20"/>
                <w:lang w:val="en-US" w:eastAsia="en-US" w:bidi="ar-SA"/>
              </w:rPr>
              <w:t>10</w:t>
            </w:r>
          </w:p>
        </w:tc>
        <w:tc>
          <w:tcPr>
            <w:tcW w:w="1043" w:type="dxa"/>
          </w:tcPr>
          <w:p w14:paraId="6486B382" w14:textId="77777777" w:rsidR="00875173" w:rsidRPr="00875173" w:rsidRDefault="00875173" w:rsidP="00875173">
            <w:pPr>
              <w:spacing w:before="21"/>
              <w:ind w:left="172" w:right="108"/>
              <w:jc w:val="center"/>
              <w:rPr>
                <w:sz w:val="20"/>
                <w:lang w:val="en-US" w:eastAsia="en-US" w:bidi="ar-SA"/>
              </w:rPr>
            </w:pPr>
            <w:r w:rsidRPr="00875173">
              <w:rPr>
                <w:sz w:val="20"/>
                <w:lang w:val="en-US" w:eastAsia="en-US" w:bidi="ar-SA"/>
              </w:rPr>
              <w:t>10 000</w:t>
            </w:r>
          </w:p>
        </w:tc>
      </w:tr>
      <w:tr w:rsidR="00875173" w:rsidRPr="00875173" w14:paraId="2A8B439C" w14:textId="77777777" w:rsidTr="00875173">
        <w:trPr>
          <w:trHeight w:val="289"/>
        </w:trPr>
        <w:tc>
          <w:tcPr>
            <w:tcW w:w="1362" w:type="dxa"/>
          </w:tcPr>
          <w:p w14:paraId="2FF9A27A" w14:textId="77777777" w:rsidR="00875173" w:rsidRPr="00875173" w:rsidRDefault="00875173" w:rsidP="00875173">
            <w:pPr>
              <w:spacing w:before="21"/>
              <w:ind w:left="75"/>
              <w:rPr>
                <w:sz w:val="20"/>
                <w:lang w:val="en-US" w:eastAsia="en-US" w:bidi="ar-SA"/>
              </w:rPr>
            </w:pPr>
            <w:r w:rsidRPr="00875173">
              <w:rPr>
                <w:sz w:val="20"/>
                <w:lang w:val="en-US" w:eastAsia="en-US" w:bidi="ar-SA"/>
              </w:rPr>
              <w:t>U-235</w:t>
            </w:r>
            <w:hyperlink r:id="rId30">
              <w:r w:rsidRPr="00875173">
                <w:rPr>
                  <w:sz w:val="20"/>
                  <w:lang w:val="en-US" w:eastAsia="en-US" w:bidi="ar-SA"/>
                </w:rPr>
                <w:t>***</w:t>
              </w:r>
            </w:hyperlink>
          </w:p>
        </w:tc>
        <w:tc>
          <w:tcPr>
            <w:tcW w:w="2205" w:type="dxa"/>
          </w:tcPr>
          <w:p w14:paraId="16DAF6FE" w14:textId="77777777" w:rsidR="00875173" w:rsidRPr="00875173" w:rsidRDefault="00875173" w:rsidP="00875173">
            <w:pPr>
              <w:spacing w:before="21"/>
              <w:ind w:left="788" w:right="727"/>
              <w:jc w:val="center"/>
              <w:rPr>
                <w:sz w:val="20"/>
                <w:lang w:val="en-US" w:eastAsia="en-US" w:bidi="ar-SA"/>
              </w:rPr>
            </w:pPr>
            <w:r w:rsidRPr="00875173">
              <w:rPr>
                <w:sz w:val="20"/>
                <w:lang w:val="en-US" w:eastAsia="en-US" w:bidi="ar-SA"/>
              </w:rPr>
              <w:t>10</w:t>
            </w:r>
          </w:p>
        </w:tc>
        <w:tc>
          <w:tcPr>
            <w:tcW w:w="1043" w:type="dxa"/>
          </w:tcPr>
          <w:p w14:paraId="69422B7D" w14:textId="77777777" w:rsidR="00875173" w:rsidRPr="00875173" w:rsidRDefault="00875173" w:rsidP="00875173">
            <w:pPr>
              <w:spacing w:before="21"/>
              <w:ind w:left="172" w:right="108"/>
              <w:jc w:val="center"/>
              <w:rPr>
                <w:sz w:val="20"/>
                <w:lang w:val="en-US" w:eastAsia="en-US" w:bidi="ar-SA"/>
              </w:rPr>
            </w:pPr>
            <w:r w:rsidRPr="00875173">
              <w:rPr>
                <w:sz w:val="20"/>
                <w:lang w:val="en-US" w:eastAsia="en-US" w:bidi="ar-SA"/>
              </w:rPr>
              <w:t>10 000</w:t>
            </w:r>
          </w:p>
        </w:tc>
      </w:tr>
      <w:tr w:rsidR="00875173" w:rsidRPr="00875173" w14:paraId="54CC2D97" w14:textId="77777777" w:rsidTr="00875173">
        <w:trPr>
          <w:trHeight w:val="267"/>
        </w:trPr>
        <w:tc>
          <w:tcPr>
            <w:tcW w:w="1362" w:type="dxa"/>
          </w:tcPr>
          <w:p w14:paraId="3BAD9269" w14:textId="77777777" w:rsidR="00875173" w:rsidRPr="00875173" w:rsidRDefault="00875173" w:rsidP="00875173">
            <w:pPr>
              <w:spacing w:before="22" w:line="225" w:lineRule="exact"/>
              <w:ind w:left="75"/>
              <w:rPr>
                <w:sz w:val="20"/>
                <w:lang w:val="en-US" w:eastAsia="en-US" w:bidi="ar-SA"/>
              </w:rPr>
            </w:pPr>
            <w:r w:rsidRPr="00875173">
              <w:rPr>
                <w:sz w:val="20"/>
                <w:lang w:val="en-US" w:eastAsia="en-US" w:bidi="ar-SA"/>
              </w:rPr>
              <w:t>U-236</w:t>
            </w:r>
          </w:p>
        </w:tc>
        <w:tc>
          <w:tcPr>
            <w:tcW w:w="2205" w:type="dxa"/>
          </w:tcPr>
          <w:p w14:paraId="0CD69EB7" w14:textId="77777777" w:rsidR="00875173" w:rsidRPr="00875173" w:rsidRDefault="00875173" w:rsidP="00875173">
            <w:pPr>
              <w:spacing w:before="22" w:line="225" w:lineRule="exact"/>
              <w:ind w:left="788" w:right="727"/>
              <w:jc w:val="center"/>
              <w:rPr>
                <w:sz w:val="20"/>
                <w:lang w:val="en-US" w:eastAsia="en-US" w:bidi="ar-SA"/>
              </w:rPr>
            </w:pPr>
            <w:r w:rsidRPr="00875173">
              <w:rPr>
                <w:sz w:val="20"/>
                <w:lang w:val="en-US" w:eastAsia="en-US" w:bidi="ar-SA"/>
              </w:rPr>
              <w:t>10</w:t>
            </w:r>
          </w:p>
        </w:tc>
        <w:tc>
          <w:tcPr>
            <w:tcW w:w="1043" w:type="dxa"/>
            <w:tcBorders>
              <w:bottom w:val="single" w:sz="24" w:space="0" w:color="FFFFFF"/>
            </w:tcBorders>
          </w:tcPr>
          <w:p w14:paraId="20937A6B" w14:textId="77777777" w:rsidR="00875173" w:rsidRPr="00875173" w:rsidRDefault="00875173" w:rsidP="00875173">
            <w:pPr>
              <w:spacing w:before="22" w:line="225" w:lineRule="exact"/>
              <w:ind w:left="172" w:right="108"/>
              <w:jc w:val="center"/>
              <w:rPr>
                <w:sz w:val="20"/>
                <w:lang w:val="en-US" w:eastAsia="en-US" w:bidi="ar-SA"/>
              </w:rPr>
            </w:pPr>
            <w:r w:rsidRPr="00875173">
              <w:rPr>
                <w:sz w:val="20"/>
                <w:lang w:val="en-US" w:eastAsia="en-US" w:bidi="ar-SA"/>
              </w:rPr>
              <w:t>10 000</w:t>
            </w:r>
          </w:p>
        </w:tc>
      </w:tr>
      <w:tr w:rsidR="00875173" w:rsidRPr="00875173" w14:paraId="1050A53B" w14:textId="77777777" w:rsidTr="00875173">
        <w:trPr>
          <w:trHeight w:val="267"/>
        </w:trPr>
        <w:tc>
          <w:tcPr>
            <w:tcW w:w="1362" w:type="dxa"/>
          </w:tcPr>
          <w:p w14:paraId="37FDE813" w14:textId="77777777" w:rsidR="00875173" w:rsidRPr="00875173" w:rsidRDefault="00875173" w:rsidP="00875173">
            <w:pPr>
              <w:ind w:left="75"/>
              <w:rPr>
                <w:sz w:val="20"/>
                <w:lang w:val="en-US" w:eastAsia="en-US" w:bidi="ar-SA"/>
              </w:rPr>
            </w:pPr>
            <w:r w:rsidRPr="00875173">
              <w:rPr>
                <w:sz w:val="20"/>
                <w:lang w:val="en-US" w:eastAsia="en-US" w:bidi="ar-SA"/>
              </w:rPr>
              <w:t>U-237</w:t>
            </w:r>
          </w:p>
        </w:tc>
        <w:tc>
          <w:tcPr>
            <w:tcW w:w="2205" w:type="dxa"/>
          </w:tcPr>
          <w:p w14:paraId="22BD0229" w14:textId="77777777" w:rsidR="00875173" w:rsidRPr="00875173" w:rsidRDefault="00875173" w:rsidP="00875173">
            <w:pPr>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tcBorders>
          </w:tcPr>
          <w:p w14:paraId="4808AFE4"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61BE3F97" w14:textId="77777777" w:rsidTr="00875173">
        <w:trPr>
          <w:trHeight w:val="268"/>
        </w:trPr>
        <w:tc>
          <w:tcPr>
            <w:tcW w:w="1362" w:type="dxa"/>
          </w:tcPr>
          <w:p w14:paraId="00DF9564" w14:textId="77777777" w:rsidR="00875173" w:rsidRPr="00875173" w:rsidRDefault="00875173" w:rsidP="00875173">
            <w:pPr>
              <w:spacing w:before="22" w:line="226" w:lineRule="exact"/>
              <w:ind w:left="75"/>
              <w:rPr>
                <w:sz w:val="20"/>
                <w:lang w:val="en-US" w:eastAsia="en-US" w:bidi="ar-SA"/>
              </w:rPr>
            </w:pPr>
            <w:r w:rsidRPr="00875173">
              <w:rPr>
                <w:sz w:val="20"/>
                <w:lang w:val="en-US" w:eastAsia="en-US" w:bidi="ar-SA"/>
              </w:rPr>
              <w:t>U-238</w:t>
            </w:r>
            <w:hyperlink r:id="rId31">
              <w:r w:rsidRPr="00875173">
                <w:rPr>
                  <w:sz w:val="20"/>
                  <w:lang w:val="en-US" w:eastAsia="en-US" w:bidi="ar-SA"/>
                </w:rPr>
                <w:t>***</w:t>
              </w:r>
            </w:hyperlink>
          </w:p>
        </w:tc>
        <w:tc>
          <w:tcPr>
            <w:tcW w:w="2205" w:type="dxa"/>
          </w:tcPr>
          <w:p w14:paraId="1C72BF59" w14:textId="77777777" w:rsidR="00875173" w:rsidRPr="00875173" w:rsidRDefault="00875173" w:rsidP="00875173">
            <w:pPr>
              <w:spacing w:before="22" w:line="226" w:lineRule="exact"/>
              <w:ind w:left="788" w:right="727"/>
              <w:jc w:val="center"/>
              <w:rPr>
                <w:sz w:val="20"/>
                <w:lang w:val="en-US" w:eastAsia="en-US" w:bidi="ar-SA"/>
              </w:rPr>
            </w:pPr>
            <w:r w:rsidRPr="00875173">
              <w:rPr>
                <w:sz w:val="20"/>
                <w:lang w:val="en-US" w:eastAsia="en-US" w:bidi="ar-SA"/>
              </w:rPr>
              <w:t>10</w:t>
            </w:r>
          </w:p>
        </w:tc>
        <w:tc>
          <w:tcPr>
            <w:tcW w:w="1043" w:type="dxa"/>
            <w:tcBorders>
              <w:bottom w:val="single" w:sz="24" w:space="0" w:color="FFFFFF"/>
            </w:tcBorders>
          </w:tcPr>
          <w:p w14:paraId="79237EA4" w14:textId="77777777" w:rsidR="00875173" w:rsidRPr="00875173" w:rsidRDefault="00875173" w:rsidP="00875173">
            <w:pPr>
              <w:spacing w:before="22" w:line="226" w:lineRule="exact"/>
              <w:ind w:left="172" w:right="108"/>
              <w:jc w:val="center"/>
              <w:rPr>
                <w:sz w:val="20"/>
                <w:lang w:val="en-US" w:eastAsia="en-US" w:bidi="ar-SA"/>
              </w:rPr>
            </w:pPr>
            <w:r w:rsidRPr="00875173">
              <w:rPr>
                <w:sz w:val="20"/>
                <w:lang w:val="en-US" w:eastAsia="en-US" w:bidi="ar-SA"/>
              </w:rPr>
              <w:t>10 000</w:t>
            </w:r>
          </w:p>
        </w:tc>
      </w:tr>
      <w:tr w:rsidR="00875173" w:rsidRPr="00875173" w14:paraId="14EB33B2" w14:textId="77777777" w:rsidTr="00875173">
        <w:trPr>
          <w:trHeight w:val="245"/>
        </w:trPr>
        <w:tc>
          <w:tcPr>
            <w:tcW w:w="1362" w:type="dxa"/>
          </w:tcPr>
          <w:p w14:paraId="5A9A7C90"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U-239</w:t>
            </w:r>
          </w:p>
        </w:tc>
        <w:tc>
          <w:tcPr>
            <w:tcW w:w="2205" w:type="dxa"/>
          </w:tcPr>
          <w:p w14:paraId="73A9920D"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4B54F296"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1A5EEED9" w14:textId="77777777" w:rsidTr="00875173">
        <w:trPr>
          <w:trHeight w:val="244"/>
        </w:trPr>
        <w:tc>
          <w:tcPr>
            <w:tcW w:w="1362" w:type="dxa"/>
          </w:tcPr>
          <w:p w14:paraId="1E2AE6E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U-240</w:t>
            </w:r>
          </w:p>
        </w:tc>
        <w:tc>
          <w:tcPr>
            <w:tcW w:w="2205" w:type="dxa"/>
          </w:tcPr>
          <w:p w14:paraId="6EE98223"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0F325E79"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12DBE755" w14:textId="77777777" w:rsidTr="00875173">
        <w:trPr>
          <w:trHeight w:val="267"/>
        </w:trPr>
        <w:tc>
          <w:tcPr>
            <w:tcW w:w="1362" w:type="dxa"/>
          </w:tcPr>
          <w:p w14:paraId="46FDB8B9" w14:textId="77777777" w:rsidR="00875173" w:rsidRPr="00875173" w:rsidRDefault="00875173" w:rsidP="00875173">
            <w:pPr>
              <w:spacing w:line="229" w:lineRule="exact"/>
              <w:ind w:left="75"/>
              <w:rPr>
                <w:sz w:val="20"/>
                <w:lang w:val="en-US" w:eastAsia="en-US" w:bidi="ar-SA"/>
              </w:rPr>
            </w:pPr>
            <w:r w:rsidRPr="00875173">
              <w:rPr>
                <w:sz w:val="20"/>
                <w:lang w:val="en-US" w:eastAsia="en-US" w:bidi="ar-SA"/>
              </w:rPr>
              <w:t>U-240</w:t>
            </w:r>
            <w:hyperlink r:id="rId32">
              <w:r w:rsidRPr="00875173">
                <w:rPr>
                  <w:sz w:val="20"/>
                  <w:lang w:val="en-US" w:eastAsia="en-US" w:bidi="ar-SA"/>
                </w:rPr>
                <w:t>***</w:t>
              </w:r>
            </w:hyperlink>
          </w:p>
        </w:tc>
        <w:tc>
          <w:tcPr>
            <w:tcW w:w="2205" w:type="dxa"/>
          </w:tcPr>
          <w:p w14:paraId="0EA46C66" w14:textId="77777777" w:rsidR="00875173" w:rsidRPr="00875173" w:rsidRDefault="00875173" w:rsidP="00875173">
            <w:pPr>
              <w:spacing w:line="229"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tcBorders>
          </w:tcPr>
          <w:p w14:paraId="54DF3AB4" w14:textId="77777777" w:rsidR="00875173" w:rsidRPr="00875173" w:rsidRDefault="00875173" w:rsidP="00875173">
            <w:pPr>
              <w:spacing w:line="229"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58CBF34" w14:textId="77777777" w:rsidTr="00875173">
        <w:trPr>
          <w:trHeight w:val="267"/>
        </w:trPr>
        <w:tc>
          <w:tcPr>
            <w:tcW w:w="1362" w:type="dxa"/>
          </w:tcPr>
          <w:p w14:paraId="1946567D" w14:textId="77777777" w:rsidR="00875173" w:rsidRPr="00875173" w:rsidRDefault="00875173" w:rsidP="00875173">
            <w:pPr>
              <w:spacing w:before="21" w:line="226" w:lineRule="exact"/>
              <w:ind w:left="75"/>
              <w:rPr>
                <w:sz w:val="20"/>
                <w:lang w:val="en-US" w:eastAsia="en-US" w:bidi="ar-SA"/>
              </w:rPr>
            </w:pPr>
            <w:r w:rsidRPr="00875173">
              <w:rPr>
                <w:sz w:val="20"/>
                <w:lang w:val="en-US" w:eastAsia="en-US" w:bidi="ar-SA"/>
              </w:rPr>
              <w:t>Np-237</w:t>
            </w:r>
            <w:hyperlink r:id="rId33">
              <w:r w:rsidRPr="00875173">
                <w:rPr>
                  <w:sz w:val="20"/>
                  <w:lang w:val="en-US" w:eastAsia="en-US" w:bidi="ar-SA"/>
                </w:rPr>
                <w:t>***</w:t>
              </w:r>
            </w:hyperlink>
          </w:p>
        </w:tc>
        <w:tc>
          <w:tcPr>
            <w:tcW w:w="2205" w:type="dxa"/>
          </w:tcPr>
          <w:p w14:paraId="3A70AC23" w14:textId="77777777" w:rsidR="00875173" w:rsidRPr="00875173" w:rsidRDefault="00875173" w:rsidP="00875173">
            <w:pPr>
              <w:spacing w:before="21" w:line="226" w:lineRule="exact"/>
              <w:ind w:left="788" w:right="728"/>
              <w:jc w:val="center"/>
              <w:rPr>
                <w:sz w:val="20"/>
                <w:lang w:val="en-US" w:eastAsia="en-US" w:bidi="ar-SA"/>
              </w:rPr>
            </w:pPr>
            <w:r w:rsidRPr="00875173">
              <w:rPr>
                <w:sz w:val="20"/>
                <w:lang w:val="en-US" w:eastAsia="en-US" w:bidi="ar-SA"/>
              </w:rPr>
              <w:t>100</w:t>
            </w:r>
          </w:p>
        </w:tc>
        <w:tc>
          <w:tcPr>
            <w:tcW w:w="1043" w:type="dxa"/>
            <w:tcBorders>
              <w:bottom w:val="single" w:sz="24" w:space="0" w:color="FFFFFF"/>
            </w:tcBorders>
          </w:tcPr>
          <w:p w14:paraId="0F88936F" w14:textId="77777777" w:rsidR="00875173" w:rsidRPr="00875173" w:rsidRDefault="00875173" w:rsidP="00875173">
            <w:pPr>
              <w:spacing w:before="21" w:line="226" w:lineRule="exact"/>
              <w:ind w:left="171" w:right="108"/>
              <w:jc w:val="center"/>
              <w:rPr>
                <w:sz w:val="20"/>
                <w:lang w:val="en-US" w:eastAsia="en-US" w:bidi="ar-SA"/>
              </w:rPr>
            </w:pPr>
            <w:r w:rsidRPr="00875173">
              <w:rPr>
                <w:sz w:val="20"/>
                <w:lang w:val="en-US" w:eastAsia="en-US" w:bidi="ar-SA"/>
              </w:rPr>
              <w:t>1 000</w:t>
            </w:r>
          </w:p>
        </w:tc>
      </w:tr>
      <w:tr w:rsidR="00875173" w:rsidRPr="00875173" w14:paraId="546BD8DE" w14:textId="77777777" w:rsidTr="00875173">
        <w:trPr>
          <w:trHeight w:val="244"/>
        </w:trPr>
        <w:tc>
          <w:tcPr>
            <w:tcW w:w="1362" w:type="dxa"/>
          </w:tcPr>
          <w:p w14:paraId="038FD203"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Np-239</w:t>
            </w:r>
          </w:p>
        </w:tc>
        <w:tc>
          <w:tcPr>
            <w:tcW w:w="2205" w:type="dxa"/>
          </w:tcPr>
          <w:p w14:paraId="3F785F55"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07EE1A19"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2CBC32E2" w14:textId="77777777" w:rsidTr="00875173">
        <w:trPr>
          <w:trHeight w:val="244"/>
        </w:trPr>
        <w:tc>
          <w:tcPr>
            <w:tcW w:w="1362" w:type="dxa"/>
          </w:tcPr>
          <w:p w14:paraId="486BA7CC"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Np-240</w:t>
            </w:r>
          </w:p>
        </w:tc>
        <w:tc>
          <w:tcPr>
            <w:tcW w:w="2205" w:type="dxa"/>
          </w:tcPr>
          <w:p w14:paraId="65110D35"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10</w:t>
            </w:r>
          </w:p>
        </w:tc>
        <w:tc>
          <w:tcPr>
            <w:tcW w:w="1043" w:type="dxa"/>
            <w:tcBorders>
              <w:top w:val="single" w:sz="24" w:space="0" w:color="FFFFFF"/>
              <w:bottom w:val="single" w:sz="24" w:space="0" w:color="FFFFFF"/>
            </w:tcBorders>
          </w:tcPr>
          <w:p w14:paraId="5A348AC3"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7CD921E5" w14:textId="77777777" w:rsidTr="00875173">
        <w:trPr>
          <w:trHeight w:val="268"/>
        </w:trPr>
        <w:tc>
          <w:tcPr>
            <w:tcW w:w="1362" w:type="dxa"/>
          </w:tcPr>
          <w:p w14:paraId="4AF8CBFC" w14:textId="77777777" w:rsidR="00875173" w:rsidRPr="00875173" w:rsidRDefault="00875173" w:rsidP="00875173">
            <w:pPr>
              <w:ind w:left="75"/>
              <w:rPr>
                <w:sz w:val="20"/>
                <w:lang w:val="en-US" w:eastAsia="en-US" w:bidi="ar-SA"/>
              </w:rPr>
            </w:pPr>
            <w:r w:rsidRPr="00875173">
              <w:rPr>
                <w:sz w:val="20"/>
                <w:lang w:val="en-US" w:eastAsia="en-US" w:bidi="ar-SA"/>
              </w:rPr>
              <w:t>Pu-234</w:t>
            </w:r>
          </w:p>
        </w:tc>
        <w:tc>
          <w:tcPr>
            <w:tcW w:w="2205" w:type="dxa"/>
          </w:tcPr>
          <w:p w14:paraId="45B6721D" w14:textId="77777777" w:rsidR="00875173" w:rsidRPr="00875173" w:rsidRDefault="00875173" w:rsidP="00875173">
            <w:pPr>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tcBorders>
          </w:tcPr>
          <w:p w14:paraId="0344AE23"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bl>
    <w:p w14:paraId="30F63C57" w14:textId="77777777" w:rsidR="00875173" w:rsidRPr="00875173" w:rsidRDefault="00875173" w:rsidP="00875173">
      <w:pPr>
        <w:rPr>
          <w:sz w:val="20"/>
          <w:lang w:val="en-US" w:eastAsia="en-US" w:bidi="ar-SA"/>
        </w:rPr>
        <w:sectPr w:rsidR="00875173" w:rsidRPr="00875173">
          <w:pgSz w:w="11910" w:h="16840"/>
          <w:pgMar w:top="1120" w:right="520" w:bottom="700" w:left="900" w:header="0" w:footer="512" w:gutter="0"/>
          <w:cols w:space="720"/>
        </w:sectPr>
      </w:pPr>
    </w:p>
    <w:tbl>
      <w:tblPr>
        <w:tblStyle w:val="TableNormal1"/>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2"/>
        <w:gridCol w:w="2205"/>
        <w:gridCol w:w="1043"/>
      </w:tblGrid>
      <w:tr w:rsidR="00875173" w:rsidRPr="00875173" w14:paraId="647AB0AD" w14:textId="77777777" w:rsidTr="00875173">
        <w:trPr>
          <w:trHeight w:val="497"/>
        </w:trPr>
        <w:tc>
          <w:tcPr>
            <w:tcW w:w="1362" w:type="dxa"/>
          </w:tcPr>
          <w:p w14:paraId="7175A09B" w14:textId="77777777" w:rsidR="00875173" w:rsidRPr="00875173" w:rsidRDefault="00875173" w:rsidP="00875173">
            <w:pPr>
              <w:spacing w:before="22"/>
              <w:ind w:left="75"/>
              <w:rPr>
                <w:b/>
                <w:sz w:val="20"/>
                <w:lang w:val="en-US" w:eastAsia="en-US" w:bidi="ar-SA"/>
              </w:rPr>
            </w:pPr>
            <w:r w:rsidRPr="00875173">
              <w:rPr>
                <w:b/>
                <w:sz w:val="20"/>
                <w:lang w:val="en-US" w:eastAsia="en-US" w:bidi="ar-SA"/>
              </w:rPr>
              <w:t>Radionuclide</w:t>
            </w:r>
          </w:p>
        </w:tc>
        <w:tc>
          <w:tcPr>
            <w:tcW w:w="2205" w:type="dxa"/>
          </w:tcPr>
          <w:p w14:paraId="489F53B1" w14:textId="77777777" w:rsidR="00875173" w:rsidRPr="00875173" w:rsidRDefault="00875173" w:rsidP="00875173">
            <w:pPr>
              <w:spacing w:before="22" w:line="230" w:lineRule="atLeast"/>
              <w:ind w:left="667" w:right="-5" w:hanging="593"/>
              <w:rPr>
                <w:b/>
                <w:sz w:val="20"/>
                <w:lang w:val="en-US" w:eastAsia="en-US" w:bidi="ar-SA"/>
              </w:rPr>
            </w:pPr>
            <w:r w:rsidRPr="00875173">
              <w:rPr>
                <w:b/>
                <w:sz w:val="20"/>
                <w:lang w:val="en-US" w:eastAsia="en-US" w:bidi="ar-SA"/>
              </w:rPr>
              <w:t>Activity concentration (</w:t>
            </w:r>
            <w:proofErr w:type="spellStart"/>
            <w:r w:rsidRPr="00875173">
              <w:rPr>
                <w:b/>
                <w:sz w:val="20"/>
                <w:lang w:val="en-US" w:eastAsia="en-US" w:bidi="ar-SA"/>
              </w:rPr>
              <w:t>kBq</w:t>
            </w:r>
            <w:proofErr w:type="spellEnd"/>
            <w:r w:rsidRPr="00875173">
              <w:rPr>
                <w:b/>
                <w:sz w:val="20"/>
                <w:lang w:val="en-US" w:eastAsia="en-US" w:bidi="ar-SA"/>
              </w:rPr>
              <w:t xml:space="preserve"> kg</w:t>
            </w:r>
            <w:r w:rsidRPr="00875173">
              <w:rPr>
                <w:b/>
                <w:sz w:val="20"/>
                <w:vertAlign w:val="superscript"/>
                <w:lang w:val="en-US" w:eastAsia="en-US" w:bidi="ar-SA"/>
              </w:rPr>
              <w:t>-1</w:t>
            </w:r>
            <w:r w:rsidRPr="00875173">
              <w:rPr>
                <w:b/>
                <w:sz w:val="20"/>
                <w:lang w:val="en-US" w:eastAsia="en-US" w:bidi="ar-SA"/>
              </w:rPr>
              <w:t>)</w:t>
            </w:r>
          </w:p>
        </w:tc>
        <w:tc>
          <w:tcPr>
            <w:tcW w:w="1043" w:type="dxa"/>
            <w:tcBorders>
              <w:bottom w:val="single" w:sz="24" w:space="0" w:color="FFFFFF"/>
            </w:tcBorders>
          </w:tcPr>
          <w:p w14:paraId="235A9108" w14:textId="77777777" w:rsidR="00875173" w:rsidRPr="00875173" w:rsidRDefault="00875173" w:rsidP="00875173">
            <w:pPr>
              <w:spacing w:before="22" w:line="230" w:lineRule="atLeast"/>
              <w:ind w:left="345" w:right="101" w:hanging="161"/>
              <w:rPr>
                <w:b/>
                <w:sz w:val="20"/>
                <w:lang w:val="en-US" w:eastAsia="en-US" w:bidi="ar-SA"/>
              </w:rPr>
            </w:pPr>
            <w:r w:rsidRPr="00875173">
              <w:rPr>
                <w:b/>
                <w:sz w:val="20"/>
                <w:lang w:val="en-US" w:eastAsia="en-US" w:bidi="ar-SA"/>
              </w:rPr>
              <w:t>Activity (</w:t>
            </w:r>
            <w:proofErr w:type="spellStart"/>
            <w:r w:rsidRPr="00875173">
              <w:rPr>
                <w:b/>
                <w:sz w:val="20"/>
                <w:lang w:val="en-US" w:eastAsia="en-US" w:bidi="ar-SA"/>
              </w:rPr>
              <w:t>Bq</w:t>
            </w:r>
            <w:proofErr w:type="spellEnd"/>
            <w:r w:rsidRPr="00875173">
              <w:rPr>
                <w:b/>
                <w:sz w:val="20"/>
                <w:lang w:val="en-US" w:eastAsia="en-US" w:bidi="ar-SA"/>
              </w:rPr>
              <w:t>)</w:t>
            </w:r>
          </w:p>
        </w:tc>
      </w:tr>
      <w:tr w:rsidR="00875173" w:rsidRPr="00875173" w14:paraId="669C00FB" w14:textId="77777777" w:rsidTr="00875173">
        <w:trPr>
          <w:trHeight w:val="267"/>
        </w:trPr>
        <w:tc>
          <w:tcPr>
            <w:tcW w:w="1362" w:type="dxa"/>
          </w:tcPr>
          <w:p w14:paraId="51D8D5B5" w14:textId="77777777" w:rsidR="00875173" w:rsidRPr="00875173" w:rsidRDefault="00875173" w:rsidP="00875173">
            <w:pPr>
              <w:spacing w:line="229" w:lineRule="exact"/>
              <w:ind w:left="75"/>
              <w:rPr>
                <w:sz w:val="20"/>
                <w:lang w:val="en-US" w:eastAsia="en-US" w:bidi="ar-SA"/>
              </w:rPr>
            </w:pPr>
            <w:r w:rsidRPr="00875173">
              <w:rPr>
                <w:sz w:val="20"/>
                <w:lang w:val="en-US" w:eastAsia="en-US" w:bidi="ar-SA"/>
              </w:rPr>
              <w:t>Pu-235</w:t>
            </w:r>
          </w:p>
        </w:tc>
        <w:tc>
          <w:tcPr>
            <w:tcW w:w="2205" w:type="dxa"/>
          </w:tcPr>
          <w:p w14:paraId="068B5A12" w14:textId="77777777" w:rsidR="00875173" w:rsidRPr="00875173" w:rsidRDefault="00875173" w:rsidP="00875173">
            <w:pPr>
              <w:spacing w:line="229"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tcBorders>
          </w:tcPr>
          <w:p w14:paraId="2B0B2BCC" w14:textId="77777777" w:rsidR="00875173" w:rsidRPr="00875173" w:rsidRDefault="00875173" w:rsidP="00875173">
            <w:pPr>
              <w:spacing w:line="229"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5C712002" w14:textId="77777777" w:rsidTr="00875173">
        <w:trPr>
          <w:trHeight w:val="267"/>
        </w:trPr>
        <w:tc>
          <w:tcPr>
            <w:tcW w:w="1362" w:type="dxa"/>
          </w:tcPr>
          <w:p w14:paraId="09DE8F27" w14:textId="77777777" w:rsidR="00875173" w:rsidRPr="00875173" w:rsidRDefault="00875173" w:rsidP="00875173">
            <w:pPr>
              <w:spacing w:before="21" w:line="226" w:lineRule="exact"/>
              <w:ind w:left="75"/>
              <w:rPr>
                <w:sz w:val="20"/>
                <w:lang w:val="en-US" w:eastAsia="en-US" w:bidi="ar-SA"/>
              </w:rPr>
            </w:pPr>
            <w:r w:rsidRPr="00875173">
              <w:rPr>
                <w:sz w:val="20"/>
                <w:lang w:val="en-US" w:eastAsia="en-US" w:bidi="ar-SA"/>
              </w:rPr>
              <w:t>Pu-236</w:t>
            </w:r>
          </w:p>
        </w:tc>
        <w:tc>
          <w:tcPr>
            <w:tcW w:w="2205" w:type="dxa"/>
          </w:tcPr>
          <w:p w14:paraId="3A268936" w14:textId="77777777" w:rsidR="00875173" w:rsidRPr="00875173" w:rsidRDefault="00875173" w:rsidP="00875173">
            <w:pPr>
              <w:spacing w:before="21" w:line="226" w:lineRule="exact"/>
              <w:ind w:left="788" w:right="727"/>
              <w:jc w:val="center"/>
              <w:rPr>
                <w:sz w:val="20"/>
                <w:lang w:val="en-US" w:eastAsia="en-US" w:bidi="ar-SA"/>
              </w:rPr>
            </w:pPr>
            <w:r w:rsidRPr="00875173">
              <w:rPr>
                <w:sz w:val="20"/>
                <w:lang w:val="en-US" w:eastAsia="en-US" w:bidi="ar-SA"/>
              </w:rPr>
              <w:t>10</w:t>
            </w:r>
          </w:p>
        </w:tc>
        <w:tc>
          <w:tcPr>
            <w:tcW w:w="1043" w:type="dxa"/>
            <w:tcBorders>
              <w:bottom w:val="single" w:sz="24" w:space="0" w:color="FFFFFF"/>
            </w:tcBorders>
          </w:tcPr>
          <w:p w14:paraId="736A9F60" w14:textId="77777777" w:rsidR="00875173" w:rsidRPr="00875173" w:rsidRDefault="00875173" w:rsidP="00875173">
            <w:pPr>
              <w:spacing w:before="21" w:line="226" w:lineRule="exact"/>
              <w:ind w:left="172" w:right="108"/>
              <w:jc w:val="center"/>
              <w:rPr>
                <w:sz w:val="20"/>
                <w:lang w:val="en-US" w:eastAsia="en-US" w:bidi="ar-SA"/>
              </w:rPr>
            </w:pPr>
            <w:r w:rsidRPr="00875173">
              <w:rPr>
                <w:sz w:val="20"/>
                <w:lang w:val="en-US" w:eastAsia="en-US" w:bidi="ar-SA"/>
              </w:rPr>
              <w:t>10 000</w:t>
            </w:r>
          </w:p>
        </w:tc>
      </w:tr>
      <w:tr w:rsidR="00875173" w:rsidRPr="00875173" w14:paraId="3940AC49" w14:textId="77777777" w:rsidTr="00875173">
        <w:trPr>
          <w:trHeight w:val="267"/>
        </w:trPr>
        <w:tc>
          <w:tcPr>
            <w:tcW w:w="1362" w:type="dxa"/>
          </w:tcPr>
          <w:p w14:paraId="7AE5C98F" w14:textId="77777777" w:rsidR="00875173" w:rsidRPr="00875173" w:rsidRDefault="00875173" w:rsidP="00875173">
            <w:pPr>
              <w:ind w:left="75"/>
              <w:rPr>
                <w:sz w:val="20"/>
                <w:lang w:val="en-US" w:eastAsia="en-US" w:bidi="ar-SA"/>
              </w:rPr>
            </w:pPr>
            <w:r w:rsidRPr="00875173">
              <w:rPr>
                <w:sz w:val="20"/>
                <w:lang w:val="en-US" w:eastAsia="en-US" w:bidi="ar-SA"/>
              </w:rPr>
              <w:t>Pu-237</w:t>
            </w:r>
          </w:p>
        </w:tc>
        <w:tc>
          <w:tcPr>
            <w:tcW w:w="2205" w:type="dxa"/>
          </w:tcPr>
          <w:p w14:paraId="5C72752C" w14:textId="77777777" w:rsidR="00875173" w:rsidRPr="00875173" w:rsidRDefault="00875173" w:rsidP="00875173">
            <w:pPr>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tcBorders>
          </w:tcPr>
          <w:p w14:paraId="2E060D80"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23CFCC8A" w14:textId="77777777" w:rsidTr="00875173">
        <w:trPr>
          <w:trHeight w:val="290"/>
        </w:trPr>
        <w:tc>
          <w:tcPr>
            <w:tcW w:w="1362" w:type="dxa"/>
          </w:tcPr>
          <w:p w14:paraId="011E3C9F" w14:textId="77777777" w:rsidR="00875173" w:rsidRPr="00875173" w:rsidRDefault="00875173" w:rsidP="00875173">
            <w:pPr>
              <w:spacing w:before="23"/>
              <w:ind w:left="75"/>
              <w:rPr>
                <w:sz w:val="20"/>
                <w:lang w:val="en-US" w:eastAsia="en-US" w:bidi="ar-SA"/>
              </w:rPr>
            </w:pPr>
            <w:r w:rsidRPr="00875173">
              <w:rPr>
                <w:sz w:val="20"/>
                <w:lang w:val="en-US" w:eastAsia="en-US" w:bidi="ar-SA"/>
              </w:rPr>
              <w:t>Pu-238</w:t>
            </w:r>
          </w:p>
        </w:tc>
        <w:tc>
          <w:tcPr>
            <w:tcW w:w="2205" w:type="dxa"/>
          </w:tcPr>
          <w:p w14:paraId="000859E9" w14:textId="77777777" w:rsidR="00875173" w:rsidRPr="00875173" w:rsidRDefault="00875173" w:rsidP="00875173">
            <w:pPr>
              <w:spacing w:before="23"/>
              <w:ind w:left="788" w:right="728"/>
              <w:jc w:val="center"/>
              <w:rPr>
                <w:sz w:val="20"/>
                <w:lang w:val="en-US" w:eastAsia="en-US" w:bidi="ar-SA"/>
              </w:rPr>
            </w:pPr>
            <w:r w:rsidRPr="00875173">
              <w:rPr>
                <w:sz w:val="20"/>
                <w:lang w:val="en-US" w:eastAsia="en-US" w:bidi="ar-SA"/>
              </w:rPr>
              <w:t>100</w:t>
            </w:r>
          </w:p>
        </w:tc>
        <w:tc>
          <w:tcPr>
            <w:tcW w:w="1043" w:type="dxa"/>
          </w:tcPr>
          <w:p w14:paraId="5B6DF152" w14:textId="77777777" w:rsidR="00875173" w:rsidRPr="00875173" w:rsidRDefault="00875173" w:rsidP="00875173">
            <w:pPr>
              <w:spacing w:before="23"/>
              <w:ind w:left="172" w:right="108"/>
              <w:jc w:val="center"/>
              <w:rPr>
                <w:sz w:val="20"/>
                <w:lang w:val="en-US" w:eastAsia="en-US" w:bidi="ar-SA"/>
              </w:rPr>
            </w:pPr>
            <w:r w:rsidRPr="00875173">
              <w:rPr>
                <w:sz w:val="20"/>
                <w:lang w:val="en-US" w:eastAsia="en-US" w:bidi="ar-SA"/>
              </w:rPr>
              <w:t>10 000</w:t>
            </w:r>
          </w:p>
        </w:tc>
      </w:tr>
      <w:tr w:rsidR="00875173" w:rsidRPr="00875173" w14:paraId="381B497E" w14:textId="77777777" w:rsidTr="00875173">
        <w:trPr>
          <w:trHeight w:val="291"/>
        </w:trPr>
        <w:tc>
          <w:tcPr>
            <w:tcW w:w="1362" w:type="dxa"/>
          </w:tcPr>
          <w:p w14:paraId="75E68D1E" w14:textId="77777777" w:rsidR="00875173" w:rsidRPr="00875173" w:rsidRDefault="00875173" w:rsidP="00875173">
            <w:pPr>
              <w:spacing w:before="22"/>
              <w:ind w:left="75"/>
              <w:rPr>
                <w:sz w:val="20"/>
                <w:lang w:val="en-US" w:eastAsia="en-US" w:bidi="ar-SA"/>
              </w:rPr>
            </w:pPr>
            <w:r w:rsidRPr="00875173">
              <w:rPr>
                <w:sz w:val="20"/>
                <w:lang w:val="en-US" w:eastAsia="en-US" w:bidi="ar-SA"/>
              </w:rPr>
              <w:t>Pu-239</w:t>
            </w:r>
          </w:p>
        </w:tc>
        <w:tc>
          <w:tcPr>
            <w:tcW w:w="2205" w:type="dxa"/>
          </w:tcPr>
          <w:p w14:paraId="28C0A093" w14:textId="77777777" w:rsidR="00875173" w:rsidRPr="00875173" w:rsidRDefault="00875173" w:rsidP="00875173">
            <w:pPr>
              <w:spacing w:before="22"/>
              <w:ind w:left="788" w:right="728"/>
              <w:jc w:val="center"/>
              <w:rPr>
                <w:sz w:val="20"/>
                <w:lang w:val="en-US" w:eastAsia="en-US" w:bidi="ar-SA"/>
              </w:rPr>
            </w:pPr>
            <w:r w:rsidRPr="00875173">
              <w:rPr>
                <w:sz w:val="20"/>
                <w:lang w:val="en-US" w:eastAsia="en-US" w:bidi="ar-SA"/>
              </w:rPr>
              <w:t>100</w:t>
            </w:r>
          </w:p>
        </w:tc>
        <w:tc>
          <w:tcPr>
            <w:tcW w:w="1043" w:type="dxa"/>
          </w:tcPr>
          <w:p w14:paraId="00DCF7CE" w14:textId="77777777" w:rsidR="00875173" w:rsidRPr="00875173" w:rsidRDefault="00875173" w:rsidP="00875173">
            <w:pPr>
              <w:spacing w:before="22"/>
              <w:ind w:left="172" w:right="108"/>
              <w:jc w:val="center"/>
              <w:rPr>
                <w:sz w:val="20"/>
                <w:lang w:val="en-US" w:eastAsia="en-US" w:bidi="ar-SA"/>
              </w:rPr>
            </w:pPr>
            <w:r w:rsidRPr="00875173">
              <w:rPr>
                <w:sz w:val="20"/>
                <w:lang w:val="en-US" w:eastAsia="en-US" w:bidi="ar-SA"/>
              </w:rPr>
              <w:t>10 000</w:t>
            </w:r>
          </w:p>
        </w:tc>
      </w:tr>
      <w:tr w:rsidR="00875173" w:rsidRPr="00875173" w14:paraId="52C3FE76" w14:textId="77777777" w:rsidTr="00875173">
        <w:trPr>
          <w:trHeight w:val="267"/>
        </w:trPr>
        <w:tc>
          <w:tcPr>
            <w:tcW w:w="1362" w:type="dxa"/>
          </w:tcPr>
          <w:p w14:paraId="09DF2E56" w14:textId="77777777" w:rsidR="00875173" w:rsidRPr="00875173" w:rsidRDefault="00875173" w:rsidP="00875173">
            <w:pPr>
              <w:spacing w:before="21" w:line="226" w:lineRule="exact"/>
              <w:ind w:left="75"/>
              <w:rPr>
                <w:sz w:val="20"/>
                <w:lang w:val="en-US" w:eastAsia="en-US" w:bidi="ar-SA"/>
              </w:rPr>
            </w:pPr>
            <w:r w:rsidRPr="00875173">
              <w:rPr>
                <w:sz w:val="20"/>
                <w:lang w:val="en-US" w:eastAsia="en-US" w:bidi="ar-SA"/>
              </w:rPr>
              <w:t>Pu-240</w:t>
            </w:r>
          </w:p>
        </w:tc>
        <w:tc>
          <w:tcPr>
            <w:tcW w:w="2205" w:type="dxa"/>
          </w:tcPr>
          <w:p w14:paraId="520143BA" w14:textId="77777777" w:rsidR="00875173" w:rsidRPr="00875173" w:rsidRDefault="00875173" w:rsidP="00875173">
            <w:pPr>
              <w:spacing w:before="21" w:line="226" w:lineRule="exact"/>
              <w:ind w:left="788" w:right="728"/>
              <w:jc w:val="center"/>
              <w:rPr>
                <w:sz w:val="20"/>
                <w:lang w:val="en-US" w:eastAsia="en-US" w:bidi="ar-SA"/>
              </w:rPr>
            </w:pPr>
            <w:r w:rsidRPr="00875173">
              <w:rPr>
                <w:sz w:val="20"/>
                <w:lang w:val="en-US" w:eastAsia="en-US" w:bidi="ar-SA"/>
              </w:rPr>
              <w:t>100</w:t>
            </w:r>
          </w:p>
        </w:tc>
        <w:tc>
          <w:tcPr>
            <w:tcW w:w="1043" w:type="dxa"/>
            <w:tcBorders>
              <w:bottom w:val="single" w:sz="24" w:space="0" w:color="FFFFFF"/>
            </w:tcBorders>
          </w:tcPr>
          <w:p w14:paraId="1590100A" w14:textId="77777777" w:rsidR="00875173" w:rsidRPr="00875173" w:rsidRDefault="00875173" w:rsidP="00875173">
            <w:pPr>
              <w:spacing w:before="21" w:line="226" w:lineRule="exact"/>
              <w:ind w:left="171" w:right="108"/>
              <w:jc w:val="center"/>
              <w:rPr>
                <w:sz w:val="20"/>
                <w:lang w:val="en-US" w:eastAsia="en-US" w:bidi="ar-SA"/>
              </w:rPr>
            </w:pPr>
            <w:r w:rsidRPr="00875173">
              <w:rPr>
                <w:sz w:val="20"/>
                <w:lang w:val="en-US" w:eastAsia="en-US" w:bidi="ar-SA"/>
              </w:rPr>
              <w:t>1 000</w:t>
            </w:r>
          </w:p>
        </w:tc>
      </w:tr>
      <w:tr w:rsidR="00875173" w:rsidRPr="00875173" w14:paraId="0626F3AF" w14:textId="77777777" w:rsidTr="00875173">
        <w:trPr>
          <w:trHeight w:val="267"/>
        </w:trPr>
        <w:tc>
          <w:tcPr>
            <w:tcW w:w="1362" w:type="dxa"/>
          </w:tcPr>
          <w:p w14:paraId="4405E2DD" w14:textId="77777777" w:rsidR="00875173" w:rsidRPr="00875173" w:rsidRDefault="00875173" w:rsidP="00875173">
            <w:pPr>
              <w:spacing w:line="229" w:lineRule="exact"/>
              <w:ind w:left="75"/>
              <w:rPr>
                <w:sz w:val="20"/>
                <w:lang w:val="en-US" w:eastAsia="en-US" w:bidi="ar-SA"/>
              </w:rPr>
            </w:pPr>
            <w:r w:rsidRPr="00875173">
              <w:rPr>
                <w:sz w:val="20"/>
                <w:lang w:val="en-US" w:eastAsia="en-US" w:bidi="ar-SA"/>
              </w:rPr>
              <w:t>Pu-241</w:t>
            </w:r>
          </w:p>
        </w:tc>
        <w:tc>
          <w:tcPr>
            <w:tcW w:w="2205" w:type="dxa"/>
          </w:tcPr>
          <w:p w14:paraId="30DD04A3" w14:textId="77777777" w:rsidR="00875173" w:rsidRPr="00875173" w:rsidRDefault="00875173" w:rsidP="00875173">
            <w:pPr>
              <w:spacing w:line="229"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tcBorders>
          </w:tcPr>
          <w:p w14:paraId="2A07BE94" w14:textId="77777777" w:rsidR="00875173" w:rsidRPr="00875173" w:rsidRDefault="00875173" w:rsidP="00875173">
            <w:pPr>
              <w:spacing w:line="229"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702CB191" w14:textId="77777777" w:rsidTr="00875173">
        <w:trPr>
          <w:trHeight w:val="267"/>
        </w:trPr>
        <w:tc>
          <w:tcPr>
            <w:tcW w:w="1362" w:type="dxa"/>
          </w:tcPr>
          <w:p w14:paraId="1F5F31BB" w14:textId="77777777" w:rsidR="00875173" w:rsidRPr="00875173" w:rsidRDefault="00875173" w:rsidP="00875173">
            <w:pPr>
              <w:spacing w:before="21" w:line="226" w:lineRule="exact"/>
              <w:ind w:left="75"/>
              <w:rPr>
                <w:sz w:val="20"/>
                <w:lang w:val="en-US" w:eastAsia="en-US" w:bidi="ar-SA"/>
              </w:rPr>
            </w:pPr>
            <w:r w:rsidRPr="00875173">
              <w:rPr>
                <w:sz w:val="20"/>
                <w:lang w:val="en-US" w:eastAsia="en-US" w:bidi="ar-SA"/>
              </w:rPr>
              <w:t>Pu-242</w:t>
            </w:r>
          </w:p>
        </w:tc>
        <w:tc>
          <w:tcPr>
            <w:tcW w:w="2205" w:type="dxa"/>
          </w:tcPr>
          <w:p w14:paraId="22038C68" w14:textId="77777777" w:rsidR="00875173" w:rsidRPr="00875173" w:rsidRDefault="00875173" w:rsidP="00875173">
            <w:pPr>
              <w:spacing w:before="21" w:line="226" w:lineRule="exact"/>
              <w:ind w:left="788" w:right="728"/>
              <w:jc w:val="center"/>
              <w:rPr>
                <w:sz w:val="20"/>
                <w:lang w:val="en-US" w:eastAsia="en-US" w:bidi="ar-SA"/>
              </w:rPr>
            </w:pPr>
            <w:r w:rsidRPr="00875173">
              <w:rPr>
                <w:sz w:val="20"/>
                <w:lang w:val="en-US" w:eastAsia="en-US" w:bidi="ar-SA"/>
              </w:rPr>
              <w:t>100</w:t>
            </w:r>
          </w:p>
        </w:tc>
        <w:tc>
          <w:tcPr>
            <w:tcW w:w="1043" w:type="dxa"/>
            <w:tcBorders>
              <w:bottom w:val="single" w:sz="24" w:space="0" w:color="FFFFFF"/>
            </w:tcBorders>
          </w:tcPr>
          <w:p w14:paraId="7D2E3178" w14:textId="77777777" w:rsidR="00875173" w:rsidRPr="00875173" w:rsidRDefault="00875173" w:rsidP="00875173">
            <w:pPr>
              <w:spacing w:before="21" w:line="226" w:lineRule="exact"/>
              <w:ind w:left="172" w:right="108"/>
              <w:jc w:val="center"/>
              <w:rPr>
                <w:sz w:val="20"/>
                <w:lang w:val="en-US" w:eastAsia="en-US" w:bidi="ar-SA"/>
              </w:rPr>
            </w:pPr>
            <w:r w:rsidRPr="00875173">
              <w:rPr>
                <w:sz w:val="20"/>
                <w:lang w:val="en-US" w:eastAsia="en-US" w:bidi="ar-SA"/>
              </w:rPr>
              <w:t>10 000</w:t>
            </w:r>
          </w:p>
        </w:tc>
      </w:tr>
      <w:tr w:rsidR="00875173" w:rsidRPr="00875173" w14:paraId="43FF1ED2" w14:textId="77777777" w:rsidTr="00875173">
        <w:trPr>
          <w:trHeight w:val="267"/>
        </w:trPr>
        <w:tc>
          <w:tcPr>
            <w:tcW w:w="1362" w:type="dxa"/>
          </w:tcPr>
          <w:p w14:paraId="7DA4F3F2" w14:textId="77777777" w:rsidR="00875173" w:rsidRPr="00875173" w:rsidRDefault="00875173" w:rsidP="00875173">
            <w:pPr>
              <w:ind w:left="75"/>
              <w:rPr>
                <w:sz w:val="20"/>
                <w:lang w:val="en-US" w:eastAsia="en-US" w:bidi="ar-SA"/>
              </w:rPr>
            </w:pPr>
            <w:r w:rsidRPr="00875173">
              <w:rPr>
                <w:sz w:val="20"/>
                <w:lang w:val="en-US" w:eastAsia="en-US" w:bidi="ar-SA"/>
              </w:rPr>
              <w:t>Pu-243</w:t>
            </w:r>
          </w:p>
        </w:tc>
        <w:tc>
          <w:tcPr>
            <w:tcW w:w="2205" w:type="dxa"/>
          </w:tcPr>
          <w:p w14:paraId="3C2F76E3" w14:textId="77777777" w:rsidR="00875173" w:rsidRPr="00875173" w:rsidRDefault="00875173" w:rsidP="00875173">
            <w:pPr>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tcBorders>
          </w:tcPr>
          <w:p w14:paraId="03F0B291"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54999761" w14:textId="77777777" w:rsidTr="00875173">
        <w:trPr>
          <w:trHeight w:val="289"/>
        </w:trPr>
        <w:tc>
          <w:tcPr>
            <w:tcW w:w="1362" w:type="dxa"/>
          </w:tcPr>
          <w:p w14:paraId="2D4E3655" w14:textId="77777777" w:rsidR="00875173" w:rsidRPr="00875173" w:rsidRDefault="00875173" w:rsidP="00875173">
            <w:pPr>
              <w:spacing w:before="22"/>
              <w:ind w:left="75"/>
              <w:rPr>
                <w:sz w:val="20"/>
                <w:lang w:val="en-US" w:eastAsia="en-US" w:bidi="ar-SA"/>
              </w:rPr>
            </w:pPr>
            <w:r w:rsidRPr="00875173">
              <w:rPr>
                <w:sz w:val="20"/>
                <w:lang w:val="en-US" w:eastAsia="en-US" w:bidi="ar-SA"/>
              </w:rPr>
              <w:t>Pu-244</w:t>
            </w:r>
          </w:p>
        </w:tc>
        <w:tc>
          <w:tcPr>
            <w:tcW w:w="2205" w:type="dxa"/>
          </w:tcPr>
          <w:p w14:paraId="2C871EC4" w14:textId="77777777" w:rsidR="00875173" w:rsidRPr="00875173" w:rsidRDefault="00875173" w:rsidP="00875173">
            <w:pPr>
              <w:spacing w:before="22"/>
              <w:ind w:left="788" w:right="728"/>
              <w:jc w:val="center"/>
              <w:rPr>
                <w:sz w:val="20"/>
                <w:lang w:val="en-US" w:eastAsia="en-US" w:bidi="ar-SA"/>
              </w:rPr>
            </w:pPr>
            <w:r w:rsidRPr="00875173">
              <w:rPr>
                <w:sz w:val="20"/>
                <w:lang w:val="en-US" w:eastAsia="en-US" w:bidi="ar-SA"/>
              </w:rPr>
              <w:t>100</w:t>
            </w:r>
          </w:p>
        </w:tc>
        <w:tc>
          <w:tcPr>
            <w:tcW w:w="1043" w:type="dxa"/>
          </w:tcPr>
          <w:p w14:paraId="56B40E68" w14:textId="77777777" w:rsidR="00875173" w:rsidRPr="00875173" w:rsidRDefault="00875173" w:rsidP="00875173">
            <w:pPr>
              <w:spacing w:before="22"/>
              <w:ind w:left="172" w:right="108"/>
              <w:jc w:val="center"/>
              <w:rPr>
                <w:sz w:val="20"/>
                <w:lang w:val="en-US" w:eastAsia="en-US" w:bidi="ar-SA"/>
              </w:rPr>
            </w:pPr>
            <w:r w:rsidRPr="00875173">
              <w:rPr>
                <w:sz w:val="20"/>
                <w:lang w:val="en-US" w:eastAsia="en-US" w:bidi="ar-SA"/>
              </w:rPr>
              <w:t>10 000</w:t>
            </w:r>
          </w:p>
        </w:tc>
      </w:tr>
      <w:tr w:rsidR="00875173" w:rsidRPr="00875173" w14:paraId="04B4C10A" w14:textId="77777777" w:rsidTr="00875173">
        <w:trPr>
          <w:trHeight w:val="267"/>
        </w:trPr>
        <w:tc>
          <w:tcPr>
            <w:tcW w:w="1362" w:type="dxa"/>
          </w:tcPr>
          <w:p w14:paraId="235137C9" w14:textId="77777777" w:rsidR="00875173" w:rsidRPr="00875173" w:rsidRDefault="00875173" w:rsidP="00875173">
            <w:pPr>
              <w:spacing w:before="22" w:line="225" w:lineRule="exact"/>
              <w:ind w:left="75"/>
              <w:rPr>
                <w:sz w:val="20"/>
                <w:lang w:val="en-US" w:eastAsia="en-US" w:bidi="ar-SA"/>
              </w:rPr>
            </w:pPr>
            <w:r w:rsidRPr="00875173">
              <w:rPr>
                <w:sz w:val="20"/>
                <w:lang w:val="en-US" w:eastAsia="en-US" w:bidi="ar-SA"/>
              </w:rPr>
              <w:t>Am-241</w:t>
            </w:r>
          </w:p>
        </w:tc>
        <w:tc>
          <w:tcPr>
            <w:tcW w:w="2205" w:type="dxa"/>
          </w:tcPr>
          <w:p w14:paraId="7DD5E1CC" w14:textId="77777777" w:rsidR="00875173" w:rsidRPr="00875173" w:rsidRDefault="00875173" w:rsidP="00875173">
            <w:pPr>
              <w:spacing w:before="22" w:line="225" w:lineRule="exact"/>
              <w:ind w:left="788" w:right="728"/>
              <w:jc w:val="center"/>
              <w:rPr>
                <w:sz w:val="20"/>
                <w:lang w:val="en-US" w:eastAsia="en-US" w:bidi="ar-SA"/>
              </w:rPr>
            </w:pPr>
            <w:r w:rsidRPr="00875173">
              <w:rPr>
                <w:sz w:val="20"/>
                <w:lang w:val="en-US" w:eastAsia="en-US" w:bidi="ar-SA"/>
              </w:rPr>
              <w:t>100</w:t>
            </w:r>
          </w:p>
        </w:tc>
        <w:tc>
          <w:tcPr>
            <w:tcW w:w="1043" w:type="dxa"/>
            <w:tcBorders>
              <w:bottom w:val="single" w:sz="24" w:space="0" w:color="FFFFFF"/>
            </w:tcBorders>
          </w:tcPr>
          <w:p w14:paraId="11444FC4" w14:textId="77777777" w:rsidR="00875173" w:rsidRPr="00875173" w:rsidRDefault="00875173" w:rsidP="00875173">
            <w:pPr>
              <w:spacing w:before="22" w:line="225" w:lineRule="exact"/>
              <w:ind w:left="172" w:right="108"/>
              <w:jc w:val="center"/>
              <w:rPr>
                <w:sz w:val="20"/>
                <w:lang w:val="en-US" w:eastAsia="en-US" w:bidi="ar-SA"/>
              </w:rPr>
            </w:pPr>
            <w:r w:rsidRPr="00875173">
              <w:rPr>
                <w:sz w:val="20"/>
                <w:lang w:val="en-US" w:eastAsia="en-US" w:bidi="ar-SA"/>
              </w:rPr>
              <w:t>10 000</w:t>
            </w:r>
          </w:p>
        </w:tc>
      </w:tr>
      <w:tr w:rsidR="00875173" w:rsidRPr="00875173" w14:paraId="753E8ADF" w14:textId="77777777" w:rsidTr="00875173">
        <w:trPr>
          <w:trHeight w:val="268"/>
        </w:trPr>
        <w:tc>
          <w:tcPr>
            <w:tcW w:w="1362" w:type="dxa"/>
          </w:tcPr>
          <w:p w14:paraId="255E3DE7" w14:textId="77777777" w:rsidR="00875173" w:rsidRPr="00875173" w:rsidRDefault="00875173" w:rsidP="00875173">
            <w:pPr>
              <w:ind w:left="75"/>
              <w:rPr>
                <w:sz w:val="20"/>
                <w:lang w:val="en-US" w:eastAsia="en-US" w:bidi="ar-SA"/>
              </w:rPr>
            </w:pPr>
            <w:r w:rsidRPr="00875173">
              <w:rPr>
                <w:sz w:val="20"/>
                <w:lang w:val="en-US" w:eastAsia="en-US" w:bidi="ar-SA"/>
              </w:rPr>
              <w:t>Am-242</w:t>
            </w:r>
          </w:p>
        </w:tc>
        <w:tc>
          <w:tcPr>
            <w:tcW w:w="2205" w:type="dxa"/>
          </w:tcPr>
          <w:p w14:paraId="2B799345" w14:textId="77777777" w:rsidR="00875173" w:rsidRPr="00875173" w:rsidRDefault="00875173" w:rsidP="00875173">
            <w:pPr>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tcBorders>
          </w:tcPr>
          <w:p w14:paraId="72139B6D"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4119D95A" w14:textId="77777777" w:rsidTr="00875173">
        <w:trPr>
          <w:trHeight w:val="289"/>
        </w:trPr>
        <w:tc>
          <w:tcPr>
            <w:tcW w:w="1362" w:type="dxa"/>
          </w:tcPr>
          <w:p w14:paraId="7B628AF6" w14:textId="77777777" w:rsidR="00875173" w:rsidRPr="00875173" w:rsidRDefault="00875173" w:rsidP="00875173">
            <w:pPr>
              <w:spacing w:before="21"/>
              <w:ind w:left="75"/>
              <w:rPr>
                <w:sz w:val="20"/>
                <w:lang w:val="en-US" w:eastAsia="en-US" w:bidi="ar-SA"/>
              </w:rPr>
            </w:pPr>
            <w:r w:rsidRPr="00875173">
              <w:rPr>
                <w:sz w:val="20"/>
                <w:lang w:val="en-US" w:eastAsia="en-US" w:bidi="ar-SA"/>
              </w:rPr>
              <w:t>Am-242 m</w:t>
            </w:r>
            <w:hyperlink r:id="rId34">
              <w:r w:rsidRPr="00875173">
                <w:rPr>
                  <w:sz w:val="20"/>
                  <w:lang w:val="en-US" w:eastAsia="en-US" w:bidi="ar-SA"/>
                </w:rPr>
                <w:t>***</w:t>
              </w:r>
            </w:hyperlink>
          </w:p>
        </w:tc>
        <w:tc>
          <w:tcPr>
            <w:tcW w:w="2205" w:type="dxa"/>
          </w:tcPr>
          <w:p w14:paraId="0E7A0C9C" w14:textId="77777777" w:rsidR="00875173" w:rsidRPr="00875173" w:rsidRDefault="00875173" w:rsidP="00875173">
            <w:pPr>
              <w:spacing w:before="21"/>
              <w:ind w:left="788" w:right="728"/>
              <w:jc w:val="center"/>
              <w:rPr>
                <w:sz w:val="20"/>
                <w:lang w:val="en-US" w:eastAsia="en-US" w:bidi="ar-SA"/>
              </w:rPr>
            </w:pPr>
            <w:r w:rsidRPr="00875173">
              <w:rPr>
                <w:sz w:val="20"/>
                <w:lang w:val="en-US" w:eastAsia="en-US" w:bidi="ar-SA"/>
              </w:rPr>
              <w:t>100</w:t>
            </w:r>
          </w:p>
        </w:tc>
        <w:tc>
          <w:tcPr>
            <w:tcW w:w="1043" w:type="dxa"/>
          </w:tcPr>
          <w:p w14:paraId="7B427F48" w14:textId="77777777" w:rsidR="00875173" w:rsidRPr="00875173" w:rsidRDefault="00875173" w:rsidP="00875173">
            <w:pPr>
              <w:spacing w:before="21"/>
              <w:ind w:left="172" w:right="108"/>
              <w:jc w:val="center"/>
              <w:rPr>
                <w:sz w:val="20"/>
                <w:lang w:val="en-US" w:eastAsia="en-US" w:bidi="ar-SA"/>
              </w:rPr>
            </w:pPr>
            <w:r w:rsidRPr="00875173">
              <w:rPr>
                <w:sz w:val="20"/>
                <w:lang w:val="en-US" w:eastAsia="en-US" w:bidi="ar-SA"/>
              </w:rPr>
              <w:t>10 000</w:t>
            </w:r>
          </w:p>
        </w:tc>
      </w:tr>
      <w:tr w:rsidR="00875173" w:rsidRPr="00875173" w14:paraId="44BE7B5C" w14:textId="77777777" w:rsidTr="00875173">
        <w:trPr>
          <w:trHeight w:val="267"/>
        </w:trPr>
        <w:tc>
          <w:tcPr>
            <w:tcW w:w="1362" w:type="dxa"/>
          </w:tcPr>
          <w:p w14:paraId="17B436A0" w14:textId="77777777" w:rsidR="00875173" w:rsidRPr="00875173" w:rsidRDefault="00875173" w:rsidP="00875173">
            <w:pPr>
              <w:spacing w:before="21" w:line="226" w:lineRule="exact"/>
              <w:ind w:left="75"/>
              <w:rPr>
                <w:sz w:val="20"/>
                <w:lang w:val="en-US" w:eastAsia="en-US" w:bidi="ar-SA"/>
              </w:rPr>
            </w:pPr>
            <w:r w:rsidRPr="00875173">
              <w:rPr>
                <w:sz w:val="20"/>
                <w:lang w:val="en-US" w:eastAsia="en-US" w:bidi="ar-SA"/>
              </w:rPr>
              <w:t>Am-243</w:t>
            </w:r>
            <w:hyperlink r:id="rId35">
              <w:r w:rsidRPr="00875173">
                <w:rPr>
                  <w:sz w:val="20"/>
                  <w:lang w:val="en-US" w:eastAsia="en-US" w:bidi="ar-SA"/>
                </w:rPr>
                <w:t>***</w:t>
              </w:r>
            </w:hyperlink>
          </w:p>
        </w:tc>
        <w:tc>
          <w:tcPr>
            <w:tcW w:w="2205" w:type="dxa"/>
          </w:tcPr>
          <w:p w14:paraId="77A0654C" w14:textId="77777777" w:rsidR="00875173" w:rsidRPr="00875173" w:rsidRDefault="00875173" w:rsidP="00875173">
            <w:pPr>
              <w:spacing w:before="21" w:line="226" w:lineRule="exact"/>
              <w:ind w:left="788" w:right="728"/>
              <w:jc w:val="center"/>
              <w:rPr>
                <w:sz w:val="20"/>
                <w:lang w:val="en-US" w:eastAsia="en-US" w:bidi="ar-SA"/>
              </w:rPr>
            </w:pPr>
            <w:r w:rsidRPr="00875173">
              <w:rPr>
                <w:sz w:val="20"/>
                <w:lang w:val="en-US" w:eastAsia="en-US" w:bidi="ar-SA"/>
              </w:rPr>
              <w:t>100</w:t>
            </w:r>
          </w:p>
        </w:tc>
        <w:tc>
          <w:tcPr>
            <w:tcW w:w="1043" w:type="dxa"/>
            <w:tcBorders>
              <w:bottom w:val="single" w:sz="24" w:space="0" w:color="FFFFFF"/>
            </w:tcBorders>
          </w:tcPr>
          <w:p w14:paraId="5F5B1842" w14:textId="77777777" w:rsidR="00875173" w:rsidRPr="00875173" w:rsidRDefault="00875173" w:rsidP="00875173">
            <w:pPr>
              <w:spacing w:before="21" w:line="226" w:lineRule="exact"/>
              <w:ind w:left="171" w:right="108"/>
              <w:jc w:val="center"/>
              <w:rPr>
                <w:sz w:val="20"/>
                <w:lang w:val="en-US" w:eastAsia="en-US" w:bidi="ar-SA"/>
              </w:rPr>
            </w:pPr>
            <w:r w:rsidRPr="00875173">
              <w:rPr>
                <w:sz w:val="20"/>
                <w:lang w:val="en-US" w:eastAsia="en-US" w:bidi="ar-SA"/>
              </w:rPr>
              <w:t>1 000</w:t>
            </w:r>
          </w:p>
        </w:tc>
      </w:tr>
      <w:tr w:rsidR="00875173" w:rsidRPr="00875173" w14:paraId="0657D6A3" w14:textId="77777777" w:rsidTr="00875173">
        <w:trPr>
          <w:trHeight w:val="267"/>
        </w:trPr>
        <w:tc>
          <w:tcPr>
            <w:tcW w:w="1362" w:type="dxa"/>
          </w:tcPr>
          <w:p w14:paraId="5A8F5B07" w14:textId="77777777" w:rsidR="00875173" w:rsidRPr="00875173" w:rsidRDefault="00875173" w:rsidP="00875173">
            <w:pPr>
              <w:spacing w:line="229" w:lineRule="exact"/>
              <w:ind w:left="75"/>
              <w:rPr>
                <w:sz w:val="20"/>
                <w:lang w:val="en-US" w:eastAsia="en-US" w:bidi="ar-SA"/>
              </w:rPr>
            </w:pPr>
            <w:r w:rsidRPr="00875173">
              <w:rPr>
                <w:sz w:val="20"/>
                <w:lang w:val="en-US" w:eastAsia="en-US" w:bidi="ar-SA"/>
              </w:rPr>
              <w:t>Cm-242</w:t>
            </w:r>
          </w:p>
        </w:tc>
        <w:tc>
          <w:tcPr>
            <w:tcW w:w="2205" w:type="dxa"/>
          </w:tcPr>
          <w:p w14:paraId="48A3F6E1" w14:textId="77777777" w:rsidR="00875173" w:rsidRPr="00875173" w:rsidRDefault="00875173" w:rsidP="00875173">
            <w:pPr>
              <w:spacing w:line="229"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tcBorders>
          </w:tcPr>
          <w:p w14:paraId="5542FFB0" w14:textId="77777777" w:rsidR="00875173" w:rsidRPr="00875173" w:rsidRDefault="00875173" w:rsidP="00875173">
            <w:pPr>
              <w:spacing w:line="229"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2CC181DA" w14:textId="77777777" w:rsidTr="00875173">
        <w:trPr>
          <w:trHeight w:val="289"/>
        </w:trPr>
        <w:tc>
          <w:tcPr>
            <w:tcW w:w="1362" w:type="dxa"/>
          </w:tcPr>
          <w:p w14:paraId="72D1DA91" w14:textId="77777777" w:rsidR="00875173" w:rsidRPr="00875173" w:rsidRDefault="00875173" w:rsidP="00875173">
            <w:pPr>
              <w:spacing w:before="22"/>
              <w:ind w:left="75"/>
              <w:rPr>
                <w:sz w:val="20"/>
                <w:lang w:val="en-US" w:eastAsia="en-US" w:bidi="ar-SA"/>
              </w:rPr>
            </w:pPr>
            <w:r w:rsidRPr="00875173">
              <w:rPr>
                <w:sz w:val="20"/>
                <w:lang w:val="en-US" w:eastAsia="en-US" w:bidi="ar-SA"/>
              </w:rPr>
              <w:t>Cm-243</w:t>
            </w:r>
          </w:p>
        </w:tc>
        <w:tc>
          <w:tcPr>
            <w:tcW w:w="2205" w:type="dxa"/>
          </w:tcPr>
          <w:p w14:paraId="77BAE515" w14:textId="77777777" w:rsidR="00875173" w:rsidRPr="00875173" w:rsidRDefault="00875173" w:rsidP="00875173">
            <w:pPr>
              <w:spacing w:before="22"/>
              <w:ind w:left="788" w:right="728"/>
              <w:jc w:val="center"/>
              <w:rPr>
                <w:sz w:val="20"/>
                <w:lang w:val="en-US" w:eastAsia="en-US" w:bidi="ar-SA"/>
              </w:rPr>
            </w:pPr>
            <w:r w:rsidRPr="00875173">
              <w:rPr>
                <w:sz w:val="20"/>
                <w:lang w:val="en-US" w:eastAsia="en-US" w:bidi="ar-SA"/>
              </w:rPr>
              <w:t>100</w:t>
            </w:r>
          </w:p>
        </w:tc>
        <w:tc>
          <w:tcPr>
            <w:tcW w:w="1043" w:type="dxa"/>
          </w:tcPr>
          <w:p w14:paraId="57F352EF" w14:textId="77777777" w:rsidR="00875173" w:rsidRPr="00875173" w:rsidRDefault="00875173" w:rsidP="00875173">
            <w:pPr>
              <w:spacing w:before="22"/>
              <w:ind w:left="172" w:right="108"/>
              <w:jc w:val="center"/>
              <w:rPr>
                <w:sz w:val="20"/>
                <w:lang w:val="en-US" w:eastAsia="en-US" w:bidi="ar-SA"/>
              </w:rPr>
            </w:pPr>
            <w:r w:rsidRPr="00875173">
              <w:rPr>
                <w:sz w:val="20"/>
                <w:lang w:val="en-US" w:eastAsia="en-US" w:bidi="ar-SA"/>
              </w:rPr>
              <w:t>10 000</w:t>
            </w:r>
          </w:p>
        </w:tc>
      </w:tr>
      <w:tr w:rsidR="00875173" w:rsidRPr="00875173" w14:paraId="6909046E" w14:textId="77777777" w:rsidTr="00875173">
        <w:trPr>
          <w:trHeight w:val="289"/>
        </w:trPr>
        <w:tc>
          <w:tcPr>
            <w:tcW w:w="1362" w:type="dxa"/>
          </w:tcPr>
          <w:p w14:paraId="169F58AC" w14:textId="77777777" w:rsidR="00875173" w:rsidRPr="00875173" w:rsidRDefault="00875173" w:rsidP="00875173">
            <w:pPr>
              <w:spacing w:before="22"/>
              <w:ind w:left="75"/>
              <w:rPr>
                <w:sz w:val="20"/>
                <w:lang w:val="en-US" w:eastAsia="en-US" w:bidi="ar-SA"/>
              </w:rPr>
            </w:pPr>
            <w:r w:rsidRPr="00875173">
              <w:rPr>
                <w:sz w:val="20"/>
                <w:lang w:val="en-US" w:eastAsia="en-US" w:bidi="ar-SA"/>
              </w:rPr>
              <w:t>Cm-244</w:t>
            </w:r>
          </w:p>
        </w:tc>
        <w:tc>
          <w:tcPr>
            <w:tcW w:w="2205" w:type="dxa"/>
          </w:tcPr>
          <w:p w14:paraId="7A19751B" w14:textId="77777777" w:rsidR="00875173" w:rsidRPr="00875173" w:rsidRDefault="00875173" w:rsidP="00875173">
            <w:pPr>
              <w:spacing w:before="22"/>
              <w:ind w:left="788" w:right="727"/>
              <w:jc w:val="center"/>
              <w:rPr>
                <w:sz w:val="20"/>
                <w:lang w:val="en-US" w:eastAsia="en-US" w:bidi="ar-SA"/>
              </w:rPr>
            </w:pPr>
            <w:r w:rsidRPr="00875173">
              <w:rPr>
                <w:sz w:val="20"/>
                <w:lang w:val="en-US" w:eastAsia="en-US" w:bidi="ar-SA"/>
              </w:rPr>
              <w:t>10</w:t>
            </w:r>
          </w:p>
        </w:tc>
        <w:tc>
          <w:tcPr>
            <w:tcW w:w="1043" w:type="dxa"/>
          </w:tcPr>
          <w:p w14:paraId="3DAE769C" w14:textId="77777777" w:rsidR="00875173" w:rsidRPr="00875173" w:rsidRDefault="00875173" w:rsidP="00875173">
            <w:pPr>
              <w:spacing w:before="22"/>
              <w:ind w:left="172" w:right="108"/>
              <w:jc w:val="center"/>
              <w:rPr>
                <w:sz w:val="20"/>
                <w:lang w:val="en-US" w:eastAsia="en-US" w:bidi="ar-SA"/>
              </w:rPr>
            </w:pPr>
            <w:r w:rsidRPr="00875173">
              <w:rPr>
                <w:sz w:val="20"/>
                <w:lang w:val="en-US" w:eastAsia="en-US" w:bidi="ar-SA"/>
              </w:rPr>
              <w:t>10 000</w:t>
            </w:r>
          </w:p>
        </w:tc>
      </w:tr>
      <w:tr w:rsidR="00875173" w:rsidRPr="00875173" w14:paraId="331C8FC2" w14:textId="77777777" w:rsidTr="00875173">
        <w:trPr>
          <w:trHeight w:val="291"/>
        </w:trPr>
        <w:tc>
          <w:tcPr>
            <w:tcW w:w="1362" w:type="dxa"/>
          </w:tcPr>
          <w:p w14:paraId="19FBCDEC" w14:textId="77777777" w:rsidR="00875173" w:rsidRPr="00875173" w:rsidRDefault="00875173" w:rsidP="00875173">
            <w:pPr>
              <w:spacing w:before="22"/>
              <w:ind w:left="75"/>
              <w:rPr>
                <w:sz w:val="20"/>
                <w:lang w:val="en-US" w:eastAsia="en-US" w:bidi="ar-SA"/>
              </w:rPr>
            </w:pPr>
            <w:r w:rsidRPr="00875173">
              <w:rPr>
                <w:sz w:val="20"/>
                <w:lang w:val="en-US" w:eastAsia="en-US" w:bidi="ar-SA"/>
              </w:rPr>
              <w:t>Cm-245</w:t>
            </w:r>
          </w:p>
        </w:tc>
        <w:tc>
          <w:tcPr>
            <w:tcW w:w="2205" w:type="dxa"/>
          </w:tcPr>
          <w:p w14:paraId="6C17A807" w14:textId="77777777" w:rsidR="00875173" w:rsidRPr="00875173" w:rsidRDefault="00875173" w:rsidP="00875173">
            <w:pPr>
              <w:spacing w:before="22"/>
              <w:ind w:left="788" w:right="728"/>
              <w:jc w:val="center"/>
              <w:rPr>
                <w:sz w:val="20"/>
                <w:lang w:val="en-US" w:eastAsia="en-US" w:bidi="ar-SA"/>
              </w:rPr>
            </w:pPr>
            <w:r w:rsidRPr="00875173">
              <w:rPr>
                <w:sz w:val="20"/>
                <w:lang w:val="en-US" w:eastAsia="en-US" w:bidi="ar-SA"/>
              </w:rPr>
              <w:t>100</w:t>
            </w:r>
          </w:p>
        </w:tc>
        <w:tc>
          <w:tcPr>
            <w:tcW w:w="1043" w:type="dxa"/>
          </w:tcPr>
          <w:p w14:paraId="629617D1" w14:textId="77777777" w:rsidR="00875173" w:rsidRPr="00875173" w:rsidRDefault="00875173" w:rsidP="00875173">
            <w:pPr>
              <w:spacing w:before="22"/>
              <w:ind w:left="171" w:right="108"/>
              <w:jc w:val="center"/>
              <w:rPr>
                <w:sz w:val="20"/>
                <w:lang w:val="en-US" w:eastAsia="en-US" w:bidi="ar-SA"/>
              </w:rPr>
            </w:pPr>
            <w:r w:rsidRPr="00875173">
              <w:rPr>
                <w:sz w:val="20"/>
                <w:lang w:val="en-US" w:eastAsia="en-US" w:bidi="ar-SA"/>
              </w:rPr>
              <w:t>1 000</w:t>
            </w:r>
          </w:p>
        </w:tc>
      </w:tr>
      <w:tr w:rsidR="00875173" w:rsidRPr="00875173" w14:paraId="0ABC24FF" w14:textId="77777777" w:rsidTr="00875173">
        <w:trPr>
          <w:trHeight w:val="289"/>
        </w:trPr>
        <w:tc>
          <w:tcPr>
            <w:tcW w:w="1362" w:type="dxa"/>
          </w:tcPr>
          <w:p w14:paraId="69C3CF5B" w14:textId="77777777" w:rsidR="00875173" w:rsidRPr="00875173" w:rsidRDefault="00875173" w:rsidP="00875173">
            <w:pPr>
              <w:spacing w:before="21"/>
              <w:ind w:left="75"/>
              <w:rPr>
                <w:sz w:val="20"/>
                <w:lang w:val="en-US" w:eastAsia="en-US" w:bidi="ar-SA"/>
              </w:rPr>
            </w:pPr>
            <w:r w:rsidRPr="00875173">
              <w:rPr>
                <w:sz w:val="20"/>
                <w:lang w:val="en-US" w:eastAsia="en-US" w:bidi="ar-SA"/>
              </w:rPr>
              <w:t>Cm-246</w:t>
            </w:r>
          </w:p>
        </w:tc>
        <w:tc>
          <w:tcPr>
            <w:tcW w:w="2205" w:type="dxa"/>
          </w:tcPr>
          <w:p w14:paraId="17F6B3A6" w14:textId="77777777" w:rsidR="00875173" w:rsidRPr="00875173" w:rsidRDefault="00875173" w:rsidP="00875173">
            <w:pPr>
              <w:spacing w:before="21"/>
              <w:ind w:left="788" w:right="728"/>
              <w:jc w:val="center"/>
              <w:rPr>
                <w:sz w:val="20"/>
                <w:lang w:val="en-US" w:eastAsia="en-US" w:bidi="ar-SA"/>
              </w:rPr>
            </w:pPr>
            <w:r w:rsidRPr="00875173">
              <w:rPr>
                <w:sz w:val="20"/>
                <w:lang w:val="en-US" w:eastAsia="en-US" w:bidi="ar-SA"/>
              </w:rPr>
              <w:t>100</w:t>
            </w:r>
          </w:p>
        </w:tc>
        <w:tc>
          <w:tcPr>
            <w:tcW w:w="1043" w:type="dxa"/>
          </w:tcPr>
          <w:p w14:paraId="6E5695C2" w14:textId="77777777" w:rsidR="00875173" w:rsidRPr="00875173" w:rsidRDefault="00875173" w:rsidP="00875173">
            <w:pPr>
              <w:spacing w:before="21"/>
              <w:ind w:left="171" w:right="108"/>
              <w:jc w:val="center"/>
              <w:rPr>
                <w:sz w:val="20"/>
                <w:lang w:val="en-US" w:eastAsia="en-US" w:bidi="ar-SA"/>
              </w:rPr>
            </w:pPr>
            <w:r w:rsidRPr="00875173">
              <w:rPr>
                <w:sz w:val="20"/>
                <w:lang w:val="en-US" w:eastAsia="en-US" w:bidi="ar-SA"/>
              </w:rPr>
              <w:t>1 000</w:t>
            </w:r>
          </w:p>
        </w:tc>
      </w:tr>
      <w:tr w:rsidR="00875173" w:rsidRPr="00875173" w14:paraId="29B2AD60" w14:textId="77777777" w:rsidTr="00875173">
        <w:trPr>
          <w:trHeight w:val="289"/>
        </w:trPr>
        <w:tc>
          <w:tcPr>
            <w:tcW w:w="1362" w:type="dxa"/>
          </w:tcPr>
          <w:p w14:paraId="6EE4054E" w14:textId="77777777" w:rsidR="00875173" w:rsidRPr="00875173" w:rsidRDefault="00875173" w:rsidP="00875173">
            <w:pPr>
              <w:spacing w:before="21"/>
              <w:ind w:left="75"/>
              <w:rPr>
                <w:sz w:val="20"/>
                <w:lang w:val="en-US" w:eastAsia="en-US" w:bidi="ar-SA"/>
              </w:rPr>
            </w:pPr>
            <w:r w:rsidRPr="00875173">
              <w:rPr>
                <w:sz w:val="20"/>
                <w:lang w:val="en-US" w:eastAsia="en-US" w:bidi="ar-SA"/>
              </w:rPr>
              <w:t>Cm-247</w:t>
            </w:r>
          </w:p>
        </w:tc>
        <w:tc>
          <w:tcPr>
            <w:tcW w:w="2205" w:type="dxa"/>
          </w:tcPr>
          <w:p w14:paraId="3CAC63CB" w14:textId="77777777" w:rsidR="00875173" w:rsidRPr="00875173" w:rsidRDefault="00875173" w:rsidP="00875173">
            <w:pPr>
              <w:spacing w:before="21"/>
              <w:ind w:left="788" w:right="728"/>
              <w:jc w:val="center"/>
              <w:rPr>
                <w:sz w:val="20"/>
                <w:lang w:val="en-US" w:eastAsia="en-US" w:bidi="ar-SA"/>
              </w:rPr>
            </w:pPr>
            <w:r w:rsidRPr="00875173">
              <w:rPr>
                <w:sz w:val="20"/>
                <w:lang w:val="en-US" w:eastAsia="en-US" w:bidi="ar-SA"/>
              </w:rPr>
              <w:t>100</w:t>
            </w:r>
          </w:p>
        </w:tc>
        <w:tc>
          <w:tcPr>
            <w:tcW w:w="1043" w:type="dxa"/>
          </w:tcPr>
          <w:p w14:paraId="3C7D304C" w14:textId="77777777" w:rsidR="00875173" w:rsidRPr="00875173" w:rsidRDefault="00875173" w:rsidP="00875173">
            <w:pPr>
              <w:spacing w:before="21"/>
              <w:ind w:left="172" w:right="108"/>
              <w:jc w:val="center"/>
              <w:rPr>
                <w:sz w:val="20"/>
                <w:lang w:val="en-US" w:eastAsia="en-US" w:bidi="ar-SA"/>
              </w:rPr>
            </w:pPr>
            <w:r w:rsidRPr="00875173">
              <w:rPr>
                <w:sz w:val="20"/>
                <w:lang w:val="en-US" w:eastAsia="en-US" w:bidi="ar-SA"/>
              </w:rPr>
              <w:t>10 000</w:t>
            </w:r>
          </w:p>
        </w:tc>
      </w:tr>
      <w:tr w:rsidR="00875173" w:rsidRPr="00875173" w14:paraId="383C5737" w14:textId="77777777" w:rsidTr="00875173">
        <w:trPr>
          <w:trHeight w:val="267"/>
        </w:trPr>
        <w:tc>
          <w:tcPr>
            <w:tcW w:w="1362" w:type="dxa"/>
          </w:tcPr>
          <w:p w14:paraId="46B20694" w14:textId="77777777" w:rsidR="00875173" w:rsidRPr="00875173" w:rsidRDefault="00875173" w:rsidP="00875173">
            <w:pPr>
              <w:spacing w:before="21" w:line="226" w:lineRule="exact"/>
              <w:ind w:left="75"/>
              <w:rPr>
                <w:sz w:val="20"/>
                <w:lang w:val="en-US" w:eastAsia="en-US" w:bidi="ar-SA"/>
              </w:rPr>
            </w:pPr>
            <w:r w:rsidRPr="00875173">
              <w:rPr>
                <w:sz w:val="20"/>
                <w:lang w:val="en-US" w:eastAsia="en-US" w:bidi="ar-SA"/>
              </w:rPr>
              <w:t>Cm-248</w:t>
            </w:r>
          </w:p>
        </w:tc>
        <w:tc>
          <w:tcPr>
            <w:tcW w:w="2205" w:type="dxa"/>
          </w:tcPr>
          <w:p w14:paraId="36B33947" w14:textId="77777777" w:rsidR="00875173" w:rsidRPr="00875173" w:rsidRDefault="00875173" w:rsidP="00875173">
            <w:pPr>
              <w:spacing w:before="21" w:line="226" w:lineRule="exact"/>
              <w:ind w:left="788" w:right="728"/>
              <w:jc w:val="center"/>
              <w:rPr>
                <w:sz w:val="20"/>
                <w:lang w:val="en-US" w:eastAsia="en-US" w:bidi="ar-SA"/>
              </w:rPr>
            </w:pPr>
            <w:r w:rsidRPr="00875173">
              <w:rPr>
                <w:sz w:val="20"/>
                <w:lang w:val="en-US" w:eastAsia="en-US" w:bidi="ar-SA"/>
              </w:rPr>
              <w:t>100</w:t>
            </w:r>
          </w:p>
        </w:tc>
        <w:tc>
          <w:tcPr>
            <w:tcW w:w="1043" w:type="dxa"/>
            <w:tcBorders>
              <w:bottom w:val="single" w:sz="24" w:space="0" w:color="FFFFFF"/>
            </w:tcBorders>
          </w:tcPr>
          <w:p w14:paraId="14A926A5" w14:textId="77777777" w:rsidR="00875173" w:rsidRPr="00875173" w:rsidRDefault="00875173" w:rsidP="00875173">
            <w:pPr>
              <w:spacing w:before="21" w:line="226" w:lineRule="exact"/>
              <w:ind w:left="171" w:right="108"/>
              <w:jc w:val="center"/>
              <w:rPr>
                <w:sz w:val="20"/>
                <w:lang w:val="en-US" w:eastAsia="en-US" w:bidi="ar-SA"/>
              </w:rPr>
            </w:pPr>
            <w:r w:rsidRPr="00875173">
              <w:rPr>
                <w:sz w:val="20"/>
                <w:lang w:val="en-US" w:eastAsia="en-US" w:bidi="ar-SA"/>
              </w:rPr>
              <w:t>1 000</w:t>
            </w:r>
          </w:p>
        </w:tc>
      </w:tr>
      <w:tr w:rsidR="00875173" w:rsidRPr="00875173" w14:paraId="0B60FBF4" w14:textId="77777777" w:rsidTr="00875173">
        <w:trPr>
          <w:trHeight w:val="244"/>
        </w:trPr>
        <w:tc>
          <w:tcPr>
            <w:tcW w:w="1362" w:type="dxa"/>
          </w:tcPr>
          <w:p w14:paraId="7DEAB98F"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Bk-249</w:t>
            </w:r>
          </w:p>
        </w:tc>
        <w:tc>
          <w:tcPr>
            <w:tcW w:w="2205" w:type="dxa"/>
          </w:tcPr>
          <w:p w14:paraId="30DDA853" w14:textId="77777777" w:rsidR="00875173" w:rsidRPr="00875173" w:rsidRDefault="00875173" w:rsidP="00875173">
            <w:pPr>
              <w:spacing w:line="225"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bottom w:val="single" w:sz="24" w:space="0" w:color="FFFFFF"/>
            </w:tcBorders>
          </w:tcPr>
          <w:p w14:paraId="428F37EB"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09E271B7" w14:textId="77777777" w:rsidTr="00875173">
        <w:trPr>
          <w:trHeight w:val="267"/>
        </w:trPr>
        <w:tc>
          <w:tcPr>
            <w:tcW w:w="1362" w:type="dxa"/>
          </w:tcPr>
          <w:p w14:paraId="22AE815B" w14:textId="77777777" w:rsidR="00875173" w:rsidRPr="00875173" w:rsidRDefault="00875173" w:rsidP="00875173">
            <w:pPr>
              <w:ind w:left="75"/>
              <w:rPr>
                <w:sz w:val="20"/>
                <w:lang w:val="en-US" w:eastAsia="en-US" w:bidi="ar-SA"/>
              </w:rPr>
            </w:pPr>
            <w:r w:rsidRPr="00875173">
              <w:rPr>
                <w:sz w:val="20"/>
                <w:lang w:val="en-US" w:eastAsia="en-US" w:bidi="ar-SA"/>
              </w:rPr>
              <w:t>Cf-246</w:t>
            </w:r>
          </w:p>
        </w:tc>
        <w:tc>
          <w:tcPr>
            <w:tcW w:w="2205" w:type="dxa"/>
          </w:tcPr>
          <w:p w14:paraId="1BA53F00" w14:textId="77777777" w:rsidR="00875173" w:rsidRPr="00875173" w:rsidRDefault="00875173" w:rsidP="00875173">
            <w:pPr>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tcBorders>
          </w:tcPr>
          <w:p w14:paraId="2D6EACA8"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1A683842" w14:textId="77777777" w:rsidTr="00875173">
        <w:trPr>
          <w:trHeight w:val="289"/>
        </w:trPr>
        <w:tc>
          <w:tcPr>
            <w:tcW w:w="1362" w:type="dxa"/>
          </w:tcPr>
          <w:p w14:paraId="4F31344C" w14:textId="77777777" w:rsidR="00875173" w:rsidRPr="00875173" w:rsidRDefault="00875173" w:rsidP="00875173">
            <w:pPr>
              <w:spacing w:before="22"/>
              <w:ind w:left="75"/>
              <w:rPr>
                <w:sz w:val="20"/>
                <w:lang w:val="en-US" w:eastAsia="en-US" w:bidi="ar-SA"/>
              </w:rPr>
            </w:pPr>
            <w:r w:rsidRPr="00875173">
              <w:rPr>
                <w:sz w:val="20"/>
                <w:lang w:val="en-US" w:eastAsia="en-US" w:bidi="ar-SA"/>
              </w:rPr>
              <w:t>Cf-248</w:t>
            </w:r>
          </w:p>
        </w:tc>
        <w:tc>
          <w:tcPr>
            <w:tcW w:w="2205" w:type="dxa"/>
          </w:tcPr>
          <w:p w14:paraId="2DB03801" w14:textId="77777777" w:rsidR="00875173" w:rsidRPr="00875173" w:rsidRDefault="00875173" w:rsidP="00875173">
            <w:pPr>
              <w:spacing w:before="22"/>
              <w:ind w:left="788" w:right="727"/>
              <w:jc w:val="center"/>
              <w:rPr>
                <w:sz w:val="20"/>
                <w:lang w:val="en-US" w:eastAsia="en-US" w:bidi="ar-SA"/>
              </w:rPr>
            </w:pPr>
            <w:r w:rsidRPr="00875173">
              <w:rPr>
                <w:sz w:val="20"/>
                <w:lang w:val="en-US" w:eastAsia="en-US" w:bidi="ar-SA"/>
              </w:rPr>
              <w:t>10</w:t>
            </w:r>
          </w:p>
        </w:tc>
        <w:tc>
          <w:tcPr>
            <w:tcW w:w="1043" w:type="dxa"/>
          </w:tcPr>
          <w:p w14:paraId="5C614385" w14:textId="77777777" w:rsidR="00875173" w:rsidRPr="00875173" w:rsidRDefault="00875173" w:rsidP="00875173">
            <w:pPr>
              <w:spacing w:before="22"/>
              <w:ind w:left="172" w:right="108"/>
              <w:jc w:val="center"/>
              <w:rPr>
                <w:sz w:val="20"/>
                <w:lang w:val="en-US" w:eastAsia="en-US" w:bidi="ar-SA"/>
              </w:rPr>
            </w:pPr>
            <w:r w:rsidRPr="00875173">
              <w:rPr>
                <w:sz w:val="20"/>
                <w:lang w:val="en-US" w:eastAsia="en-US" w:bidi="ar-SA"/>
              </w:rPr>
              <w:t>10 000</w:t>
            </w:r>
          </w:p>
        </w:tc>
      </w:tr>
      <w:tr w:rsidR="00875173" w:rsidRPr="00875173" w14:paraId="7958AAF7" w14:textId="77777777" w:rsidTr="00875173">
        <w:trPr>
          <w:trHeight w:val="291"/>
        </w:trPr>
        <w:tc>
          <w:tcPr>
            <w:tcW w:w="1362" w:type="dxa"/>
          </w:tcPr>
          <w:p w14:paraId="2B4307E1" w14:textId="77777777" w:rsidR="00875173" w:rsidRPr="00875173" w:rsidRDefault="00875173" w:rsidP="00875173">
            <w:pPr>
              <w:spacing w:before="22"/>
              <w:ind w:left="75"/>
              <w:rPr>
                <w:sz w:val="20"/>
                <w:lang w:val="en-US" w:eastAsia="en-US" w:bidi="ar-SA"/>
              </w:rPr>
            </w:pPr>
            <w:r w:rsidRPr="00875173">
              <w:rPr>
                <w:sz w:val="20"/>
                <w:lang w:val="en-US" w:eastAsia="en-US" w:bidi="ar-SA"/>
              </w:rPr>
              <w:t>Cf-249</w:t>
            </w:r>
          </w:p>
        </w:tc>
        <w:tc>
          <w:tcPr>
            <w:tcW w:w="2205" w:type="dxa"/>
          </w:tcPr>
          <w:p w14:paraId="45921CA7" w14:textId="77777777" w:rsidR="00875173" w:rsidRPr="00875173" w:rsidRDefault="00875173" w:rsidP="00875173">
            <w:pPr>
              <w:spacing w:before="22"/>
              <w:ind w:left="788" w:right="728"/>
              <w:jc w:val="center"/>
              <w:rPr>
                <w:sz w:val="20"/>
                <w:lang w:val="en-US" w:eastAsia="en-US" w:bidi="ar-SA"/>
              </w:rPr>
            </w:pPr>
            <w:r w:rsidRPr="00875173">
              <w:rPr>
                <w:sz w:val="20"/>
                <w:lang w:val="en-US" w:eastAsia="en-US" w:bidi="ar-SA"/>
              </w:rPr>
              <w:t>100</w:t>
            </w:r>
          </w:p>
        </w:tc>
        <w:tc>
          <w:tcPr>
            <w:tcW w:w="1043" w:type="dxa"/>
          </w:tcPr>
          <w:p w14:paraId="11620B50" w14:textId="77777777" w:rsidR="00875173" w:rsidRPr="00875173" w:rsidRDefault="00875173" w:rsidP="00875173">
            <w:pPr>
              <w:spacing w:before="22"/>
              <w:ind w:left="171" w:right="108"/>
              <w:jc w:val="center"/>
              <w:rPr>
                <w:sz w:val="20"/>
                <w:lang w:val="en-US" w:eastAsia="en-US" w:bidi="ar-SA"/>
              </w:rPr>
            </w:pPr>
            <w:r w:rsidRPr="00875173">
              <w:rPr>
                <w:sz w:val="20"/>
                <w:lang w:val="en-US" w:eastAsia="en-US" w:bidi="ar-SA"/>
              </w:rPr>
              <w:t>1 000</w:t>
            </w:r>
          </w:p>
        </w:tc>
      </w:tr>
      <w:tr w:rsidR="00875173" w:rsidRPr="00875173" w14:paraId="608F3CBE" w14:textId="77777777" w:rsidTr="00875173">
        <w:trPr>
          <w:trHeight w:val="289"/>
        </w:trPr>
        <w:tc>
          <w:tcPr>
            <w:tcW w:w="1362" w:type="dxa"/>
          </w:tcPr>
          <w:p w14:paraId="59A3BAB1" w14:textId="77777777" w:rsidR="00875173" w:rsidRPr="00875173" w:rsidRDefault="00875173" w:rsidP="00875173">
            <w:pPr>
              <w:spacing w:before="21"/>
              <w:ind w:left="75"/>
              <w:rPr>
                <w:sz w:val="20"/>
                <w:lang w:val="en-US" w:eastAsia="en-US" w:bidi="ar-SA"/>
              </w:rPr>
            </w:pPr>
            <w:r w:rsidRPr="00875173">
              <w:rPr>
                <w:sz w:val="20"/>
                <w:lang w:val="en-US" w:eastAsia="en-US" w:bidi="ar-SA"/>
              </w:rPr>
              <w:t>Cf-250</w:t>
            </w:r>
          </w:p>
        </w:tc>
        <w:tc>
          <w:tcPr>
            <w:tcW w:w="2205" w:type="dxa"/>
          </w:tcPr>
          <w:p w14:paraId="793E06F7" w14:textId="77777777" w:rsidR="00875173" w:rsidRPr="00875173" w:rsidRDefault="00875173" w:rsidP="00875173">
            <w:pPr>
              <w:spacing w:before="21"/>
              <w:ind w:left="788" w:right="727"/>
              <w:jc w:val="center"/>
              <w:rPr>
                <w:sz w:val="20"/>
                <w:lang w:val="en-US" w:eastAsia="en-US" w:bidi="ar-SA"/>
              </w:rPr>
            </w:pPr>
            <w:r w:rsidRPr="00875173">
              <w:rPr>
                <w:sz w:val="20"/>
                <w:lang w:val="en-US" w:eastAsia="en-US" w:bidi="ar-SA"/>
              </w:rPr>
              <w:t>10</w:t>
            </w:r>
          </w:p>
        </w:tc>
        <w:tc>
          <w:tcPr>
            <w:tcW w:w="1043" w:type="dxa"/>
          </w:tcPr>
          <w:p w14:paraId="5B9E3CCC" w14:textId="77777777" w:rsidR="00875173" w:rsidRPr="00875173" w:rsidRDefault="00875173" w:rsidP="00875173">
            <w:pPr>
              <w:spacing w:before="21"/>
              <w:ind w:left="172" w:right="108"/>
              <w:jc w:val="center"/>
              <w:rPr>
                <w:sz w:val="20"/>
                <w:lang w:val="en-US" w:eastAsia="en-US" w:bidi="ar-SA"/>
              </w:rPr>
            </w:pPr>
            <w:r w:rsidRPr="00875173">
              <w:rPr>
                <w:sz w:val="20"/>
                <w:lang w:val="en-US" w:eastAsia="en-US" w:bidi="ar-SA"/>
              </w:rPr>
              <w:t>10 000</w:t>
            </w:r>
          </w:p>
        </w:tc>
      </w:tr>
      <w:tr w:rsidR="00875173" w:rsidRPr="00875173" w14:paraId="7CDC78A4" w14:textId="77777777" w:rsidTr="00875173">
        <w:trPr>
          <w:trHeight w:val="289"/>
        </w:trPr>
        <w:tc>
          <w:tcPr>
            <w:tcW w:w="1362" w:type="dxa"/>
          </w:tcPr>
          <w:p w14:paraId="721A2EAB" w14:textId="77777777" w:rsidR="00875173" w:rsidRPr="00875173" w:rsidRDefault="00875173" w:rsidP="00875173">
            <w:pPr>
              <w:spacing w:before="21"/>
              <w:ind w:left="75"/>
              <w:rPr>
                <w:sz w:val="20"/>
                <w:lang w:val="en-US" w:eastAsia="en-US" w:bidi="ar-SA"/>
              </w:rPr>
            </w:pPr>
            <w:r w:rsidRPr="00875173">
              <w:rPr>
                <w:sz w:val="20"/>
                <w:lang w:val="en-US" w:eastAsia="en-US" w:bidi="ar-SA"/>
              </w:rPr>
              <w:t>Cf-251</w:t>
            </w:r>
          </w:p>
        </w:tc>
        <w:tc>
          <w:tcPr>
            <w:tcW w:w="2205" w:type="dxa"/>
          </w:tcPr>
          <w:p w14:paraId="717D5AAB" w14:textId="77777777" w:rsidR="00875173" w:rsidRPr="00875173" w:rsidRDefault="00875173" w:rsidP="00875173">
            <w:pPr>
              <w:spacing w:before="21"/>
              <w:ind w:left="788" w:right="728"/>
              <w:jc w:val="center"/>
              <w:rPr>
                <w:sz w:val="20"/>
                <w:lang w:val="en-US" w:eastAsia="en-US" w:bidi="ar-SA"/>
              </w:rPr>
            </w:pPr>
            <w:r w:rsidRPr="00875173">
              <w:rPr>
                <w:sz w:val="20"/>
                <w:lang w:val="en-US" w:eastAsia="en-US" w:bidi="ar-SA"/>
              </w:rPr>
              <w:t>100</w:t>
            </w:r>
          </w:p>
        </w:tc>
        <w:tc>
          <w:tcPr>
            <w:tcW w:w="1043" w:type="dxa"/>
          </w:tcPr>
          <w:p w14:paraId="710C3865" w14:textId="77777777" w:rsidR="00875173" w:rsidRPr="00875173" w:rsidRDefault="00875173" w:rsidP="00875173">
            <w:pPr>
              <w:spacing w:before="21"/>
              <w:ind w:left="171" w:right="108"/>
              <w:jc w:val="center"/>
              <w:rPr>
                <w:sz w:val="20"/>
                <w:lang w:val="en-US" w:eastAsia="en-US" w:bidi="ar-SA"/>
              </w:rPr>
            </w:pPr>
            <w:r w:rsidRPr="00875173">
              <w:rPr>
                <w:sz w:val="20"/>
                <w:lang w:val="en-US" w:eastAsia="en-US" w:bidi="ar-SA"/>
              </w:rPr>
              <w:t>1 000</w:t>
            </w:r>
          </w:p>
        </w:tc>
      </w:tr>
      <w:tr w:rsidR="00875173" w:rsidRPr="00875173" w14:paraId="37A043AE" w14:textId="77777777" w:rsidTr="00875173">
        <w:trPr>
          <w:trHeight w:val="267"/>
        </w:trPr>
        <w:tc>
          <w:tcPr>
            <w:tcW w:w="1362" w:type="dxa"/>
          </w:tcPr>
          <w:p w14:paraId="310D38D2" w14:textId="77777777" w:rsidR="00875173" w:rsidRPr="00875173" w:rsidRDefault="00875173" w:rsidP="00875173">
            <w:pPr>
              <w:spacing w:before="21" w:line="226" w:lineRule="exact"/>
              <w:ind w:left="75"/>
              <w:rPr>
                <w:sz w:val="20"/>
                <w:lang w:val="en-US" w:eastAsia="en-US" w:bidi="ar-SA"/>
              </w:rPr>
            </w:pPr>
            <w:r w:rsidRPr="00875173">
              <w:rPr>
                <w:sz w:val="20"/>
                <w:lang w:val="en-US" w:eastAsia="en-US" w:bidi="ar-SA"/>
              </w:rPr>
              <w:t>Cf-252</w:t>
            </w:r>
          </w:p>
        </w:tc>
        <w:tc>
          <w:tcPr>
            <w:tcW w:w="2205" w:type="dxa"/>
          </w:tcPr>
          <w:p w14:paraId="634992E6" w14:textId="77777777" w:rsidR="00875173" w:rsidRPr="00875173" w:rsidRDefault="00875173" w:rsidP="00875173">
            <w:pPr>
              <w:spacing w:before="21" w:line="226" w:lineRule="exact"/>
              <w:ind w:left="788" w:right="727"/>
              <w:jc w:val="center"/>
              <w:rPr>
                <w:sz w:val="20"/>
                <w:lang w:val="en-US" w:eastAsia="en-US" w:bidi="ar-SA"/>
              </w:rPr>
            </w:pPr>
            <w:r w:rsidRPr="00875173">
              <w:rPr>
                <w:sz w:val="20"/>
                <w:lang w:val="en-US" w:eastAsia="en-US" w:bidi="ar-SA"/>
              </w:rPr>
              <w:t>10</w:t>
            </w:r>
          </w:p>
        </w:tc>
        <w:tc>
          <w:tcPr>
            <w:tcW w:w="1043" w:type="dxa"/>
            <w:tcBorders>
              <w:bottom w:val="single" w:sz="24" w:space="0" w:color="FFFFFF"/>
            </w:tcBorders>
          </w:tcPr>
          <w:p w14:paraId="18956DC1" w14:textId="77777777" w:rsidR="00875173" w:rsidRPr="00875173" w:rsidRDefault="00875173" w:rsidP="00875173">
            <w:pPr>
              <w:spacing w:before="21" w:line="226" w:lineRule="exact"/>
              <w:ind w:left="172" w:right="108"/>
              <w:jc w:val="center"/>
              <w:rPr>
                <w:sz w:val="20"/>
                <w:lang w:val="en-US" w:eastAsia="en-US" w:bidi="ar-SA"/>
              </w:rPr>
            </w:pPr>
            <w:r w:rsidRPr="00875173">
              <w:rPr>
                <w:sz w:val="20"/>
                <w:lang w:val="en-US" w:eastAsia="en-US" w:bidi="ar-SA"/>
              </w:rPr>
              <w:t>10 000</w:t>
            </w:r>
          </w:p>
        </w:tc>
      </w:tr>
      <w:tr w:rsidR="00875173" w:rsidRPr="00875173" w14:paraId="5C43C596" w14:textId="77777777" w:rsidTr="00875173">
        <w:trPr>
          <w:trHeight w:val="267"/>
        </w:trPr>
        <w:tc>
          <w:tcPr>
            <w:tcW w:w="1362" w:type="dxa"/>
          </w:tcPr>
          <w:p w14:paraId="1A513764" w14:textId="77777777" w:rsidR="00875173" w:rsidRPr="00875173" w:rsidRDefault="00875173" w:rsidP="00875173">
            <w:pPr>
              <w:ind w:left="75"/>
              <w:rPr>
                <w:sz w:val="20"/>
                <w:lang w:val="en-US" w:eastAsia="en-US" w:bidi="ar-SA"/>
              </w:rPr>
            </w:pPr>
            <w:r w:rsidRPr="00875173">
              <w:rPr>
                <w:sz w:val="20"/>
                <w:lang w:val="en-US" w:eastAsia="en-US" w:bidi="ar-SA"/>
              </w:rPr>
              <w:t>Cf-253</w:t>
            </w:r>
          </w:p>
        </w:tc>
        <w:tc>
          <w:tcPr>
            <w:tcW w:w="2205" w:type="dxa"/>
          </w:tcPr>
          <w:p w14:paraId="38C6AE40" w14:textId="77777777" w:rsidR="00875173" w:rsidRPr="00875173" w:rsidRDefault="00875173" w:rsidP="00875173">
            <w:pPr>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tcBorders>
          </w:tcPr>
          <w:p w14:paraId="3917AC8F"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24C19D78" w14:textId="77777777" w:rsidTr="00875173">
        <w:trPr>
          <w:trHeight w:val="267"/>
        </w:trPr>
        <w:tc>
          <w:tcPr>
            <w:tcW w:w="1362" w:type="dxa"/>
          </w:tcPr>
          <w:p w14:paraId="2EFFEAF4" w14:textId="77777777" w:rsidR="00875173" w:rsidRPr="00875173" w:rsidRDefault="00875173" w:rsidP="00875173">
            <w:pPr>
              <w:spacing w:before="22" w:line="225" w:lineRule="exact"/>
              <w:ind w:left="75"/>
              <w:rPr>
                <w:sz w:val="20"/>
                <w:lang w:val="en-US" w:eastAsia="en-US" w:bidi="ar-SA"/>
              </w:rPr>
            </w:pPr>
            <w:r w:rsidRPr="00875173">
              <w:rPr>
                <w:sz w:val="20"/>
                <w:lang w:val="en-US" w:eastAsia="en-US" w:bidi="ar-SA"/>
              </w:rPr>
              <w:t>Cf-254</w:t>
            </w:r>
          </w:p>
        </w:tc>
        <w:tc>
          <w:tcPr>
            <w:tcW w:w="2205" w:type="dxa"/>
          </w:tcPr>
          <w:p w14:paraId="2AE555DA" w14:textId="77777777" w:rsidR="00875173" w:rsidRPr="00875173" w:rsidRDefault="00875173" w:rsidP="00875173">
            <w:pPr>
              <w:spacing w:before="22" w:line="225" w:lineRule="exact"/>
              <w:ind w:left="788" w:right="728"/>
              <w:jc w:val="center"/>
              <w:rPr>
                <w:sz w:val="20"/>
                <w:lang w:val="en-US" w:eastAsia="en-US" w:bidi="ar-SA"/>
              </w:rPr>
            </w:pPr>
            <w:r w:rsidRPr="00875173">
              <w:rPr>
                <w:sz w:val="20"/>
                <w:lang w:val="en-US" w:eastAsia="en-US" w:bidi="ar-SA"/>
              </w:rPr>
              <w:t>100</w:t>
            </w:r>
          </w:p>
        </w:tc>
        <w:tc>
          <w:tcPr>
            <w:tcW w:w="1043" w:type="dxa"/>
            <w:tcBorders>
              <w:bottom w:val="single" w:sz="24" w:space="0" w:color="FFFFFF"/>
            </w:tcBorders>
          </w:tcPr>
          <w:p w14:paraId="3B1B636A" w14:textId="77777777" w:rsidR="00875173" w:rsidRPr="00875173" w:rsidRDefault="00875173" w:rsidP="00875173">
            <w:pPr>
              <w:spacing w:before="22" w:line="225" w:lineRule="exact"/>
              <w:ind w:left="171" w:right="108"/>
              <w:jc w:val="center"/>
              <w:rPr>
                <w:sz w:val="20"/>
                <w:lang w:val="en-US" w:eastAsia="en-US" w:bidi="ar-SA"/>
              </w:rPr>
            </w:pPr>
            <w:r w:rsidRPr="00875173">
              <w:rPr>
                <w:sz w:val="20"/>
                <w:lang w:val="en-US" w:eastAsia="en-US" w:bidi="ar-SA"/>
              </w:rPr>
              <w:t>1 000</w:t>
            </w:r>
          </w:p>
        </w:tc>
      </w:tr>
      <w:tr w:rsidR="00875173" w:rsidRPr="00875173" w14:paraId="71CAE19C" w14:textId="77777777" w:rsidTr="00875173">
        <w:trPr>
          <w:trHeight w:val="267"/>
        </w:trPr>
        <w:tc>
          <w:tcPr>
            <w:tcW w:w="1362" w:type="dxa"/>
          </w:tcPr>
          <w:p w14:paraId="32C2D4C5" w14:textId="77777777" w:rsidR="00875173" w:rsidRPr="00875173" w:rsidRDefault="00875173" w:rsidP="00875173">
            <w:pPr>
              <w:ind w:left="75"/>
              <w:rPr>
                <w:sz w:val="20"/>
                <w:lang w:val="en-US" w:eastAsia="en-US" w:bidi="ar-SA"/>
              </w:rPr>
            </w:pPr>
            <w:r w:rsidRPr="00875173">
              <w:rPr>
                <w:sz w:val="20"/>
                <w:lang w:val="en-US" w:eastAsia="en-US" w:bidi="ar-SA"/>
              </w:rPr>
              <w:t>Es-253</w:t>
            </w:r>
          </w:p>
        </w:tc>
        <w:tc>
          <w:tcPr>
            <w:tcW w:w="2205" w:type="dxa"/>
          </w:tcPr>
          <w:p w14:paraId="77694AAD" w14:textId="77777777" w:rsidR="00875173" w:rsidRPr="00875173" w:rsidRDefault="00875173" w:rsidP="00875173">
            <w:pPr>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tcBorders>
          </w:tcPr>
          <w:p w14:paraId="1D62C922" w14:textId="77777777" w:rsidR="00875173" w:rsidRPr="00875173" w:rsidRDefault="00875173" w:rsidP="00875173">
            <w:pPr>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5</w:t>
            </w:r>
          </w:p>
        </w:tc>
      </w:tr>
      <w:tr w:rsidR="00875173" w:rsidRPr="00875173" w14:paraId="2EB75E37" w14:textId="77777777" w:rsidTr="00875173">
        <w:trPr>
          <w:trHeight w:val="268"/>
        </w:trPr>
        <w:tc>
          <w:tcPr>
            <w:tcW w:w="1362" w:type="dxa"/>
          </w:tcPr>
          <w:p w14:paraId="0F3E09B9" w14:textId="77777777" w:rsidR="00875173" w:rsidRPr="00875173" w:rsidRDefault="00875173" w:rsidP="00875173">
            <w:pPr>
              <w:spacing w:before="22" w:line="226" w:lineRule="exact"/>
              <w:ind w:left="75"/>
              <w:rPr>
                <w:sz w:val="20"/>
                <w:lang w:val="en-US" w:eastAsia="en-US" w:bidi="ar-SA"/>
              </w:rPr>
            </w:pPr>
            <w:r w:rsidRPr="00875173">
              <w:rPr>
                <w:sz w:val="20"/>
                <w:lang w:val="en-US" w:eastAsia="en-US" w:bidi="ar-SA"/>
              </w:rPr>
              <w:t>Es-254</w:t>
            </w:r>
          </w:p>
        </w:tc>
        <w:tc>
          <w:tcPr>
            <w:tcW w:w="2205" w:type="dxa"/>
          </w:tcPr>
          <w:p w14:paraId="5A07AEFC" w14:textId="77777777" w:rsidR="00875173" w:rsidRPr="00875173" w:rsidRDefault="00875173" w:rsidP="00875173">
            <w:pPr>
              <w:spacing w:before="22" w:line="226" w:lineRule="exact"/>
              <w:ind w:left="788" w:right="727"/>
              <w:jc w:val="center"/>
              <w:rPr>
                <w:sz w:val="20"/>
                <w:lang w:val="en-US" w:eastAsia="en-US" w:bidi="ar-SA"/>
              </w:rPr>
            </w:pPr>
            <w:r w:rsidRPr="00875173">
              <w:rPr>
                <w:sz w:val="20"/>
                <w:lang w:val="en-US" w:eastAsia="en-US" w:bidi="ar-SA"/>
              </w:rPr>
              <w:t>10</w:t>
            </w:r>
          </w:p>
        </w:tc>
        <w:tc>
          <w:tcPr>
            <w:tcW w:w="1043" w:type="dxa"/>
            <w:tcBorders>
              <w:bottom w:val="single" w:sz="24" w:space="0" w:color="FFFFFF"/>
            </w:tcBorders>
          </w:tcPr>
          <w:p w14:paraId="73D0DCE6" w14:textId="77777777" w:rsidR="00875173" w:rsidRPr="00875173" w:rsidRDefault="00875173" w:rsidP="00875173">
            <w:pPr>
              <w:spacing w:before="22" w:line="226" w:lineRule="exact"/>
              <w:ind w:left="172" w:right="108"/>
              <w:jc w:val="center"/>
              <w:rPr>
                <w:sz w:val="20"/>
                <w:lang w:val="en-US" w:eastAsia="en-US" w:bidi="ar-SA"/>
              </w:rPr>
            </w:pPr>
            <w:r w:rsidRPr="00875173">
              <w:rPr>
                <w:sz w:val="20"/>
                <w:lang w:val="en-US" w:eastAsia="en-US" w:bidi="ar-SA"/>
              </w:rPr>
              <w:t>10 000</w:t>
            </w:r>
          </w:p>
        </w:tc>
      </w:tr>
      <w:tr w:rsidR="00875173" w:rsidRPr="00875173" w14:paraId="2F3DDCFB" w14:textId="77777777" w:rsidTr="00875173">
        <w:trPr>
          <w:trHeight w:val="244"/>
        </w:trPr>
        <w:tc>
          <w:tcPr>
            <w:tcW w:w="1362" w:type="dxa"/>
          </w:tcPr>
          <w:p w14:paraId="4BA624CB"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Es-254 m</w:t>
            </w:r>
          </w:p>
        </w:tc>
        <w:tc>
          <w:tcPr>
            <w:tcW w:w="2205" w:type="dxa"/>
          </w:tcPr>
          <w:p w14:paraId="3FDE5E28"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100</w:t>
            </w:r>
          </w:p>
        </w:tc>
        <w:tc>
          <w:tcPr>
            <w:tcW w:w="1043" w:type="dxa"/>
            <w:tcBorders>
              <w:top w:val="single" w:sz="24" w:space="0" w:color="FFFFFF"/>
              <w:bottom w:val="single" w:sz="24" w:space="0" w:color="FFFFFF"/>
            </w:tcBorders>
          </w:tcPr>
          <w:p w14:paraId="50CEF946"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r w:rsidR="00875173" w:rsidRPr="00875173" w14:paraId="78337150" w14:textId="77777777" w:rsidTr="00875173">
        <w:trPr>
          <w:trHeight w:val="244"/>
        </w:trPr>
        <w:tc>
          <w:tcPr>
            <w:tcW w:w="1362" w:type="dxa"/>
          </w:tcPr>
          <w:p w14:paraId="735347E5" w14:textId="77777777" w:rsidR="00875173" w:rsidRPr="00875173" w:rsidRDefault="00875173" w:rsidP="00875173">
            <w:pPr>
              <w:spacing w:line="225" w:lineRule="exact"/>
              <w:ind w:left="75"/>
              <w:rPr>
                <w:sz w:val="20"/>
                <w:lang w:val="en-US" w:eastAsia="en-US" w:bidi="ar-SA"/>
              </w:rPr>
            </w:pPr>
            <w:r w:rsidRPr="00875173">
              <w:rPr>
                <w:sz w:val="20"/>
                <w:lang w:val="en-US" w:eastAsia="en-US" w:bidi="ar-SA"/>
              </w:rPr>
              <w:t>Fm-254</w:t>
            </w:r>
          </w:p>
        </w:tc>
        <w:tc>
          <w:tcPr>
            <w:tcW w:w="2205" w:type="dxa"/>
          </w:tcPr>
          <w:p w14:paraId="5CFA1DAB" w14:textId="77777777" w:rsidR="00875173" w:rsidRPr="00875173" w:rsidRDefault="00875173" w:rsidP="00875173">
            <w:pPr>
              <w:spacing w:line="225" w:lineRule="exact"/>
              <w:ind w:left="788" w:right="728"/>
              <w:jc w:val="center"/>
              <w:rPr>
                <w:sz w:val="20"/>
                <w:lang w:val="en-US" w:eastAsia="en-US" w:bidi="ar-SA"/>
              </w:rPr>
            </w:pPr>
            <w:r w:rsidRPr="00875173">
              <w:rPr>
                <w:sz w:val="20"/>
                <w:lang w:val="en-US" w:eastAsia="en-US" w:bidi="ar-SA"/>
              </w:rPr>
              <w:t>10 000</w:t>
            </w:r>
          </w:p>
        </w:tc>
        <w:tc>
          <w:tcPr>
            <w:tcW w:w="1043" w:type="dxa"/>
            <w:tcBorders>
              <w:top w:val="single" w:sz="24" w:space="0" w:color="FFFFFF"/>
              <w:bottom w:val="single" w:sz="24" w:space="0" w:color="FFFFFF"/>
            </w:tcBorders>
          </w:tcPr>
          <w:p w14:paraId="0250FE2B" w14:textId="77777777" w:rsidR="00875173" w:rsidRPr="00875173" w:rsidRDefault="00875173" w:rsidP="00875173">
            <w:pPr>
              <w:spacing w:line="225"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7</w:t>
            </w:r>
          </w:p>
        </w:tc>
      </w:tr>
      <w:tr w:rsidR="00875173" w:rsidRPr="00875173" w14:paraId="1E9C9D2C" w14:textId="77777777" w:rsidTr="00875173">
        <w:trPr>
          <w:trHeight w:val="268"/>
        </w:trPr>
        <w:tc>
          <w:tcPr>
            <w:tcW w:w="1362" w:type="dxa"/>
          </w:tcPr>
          <w:p w14:paraId="688F0505" w14:textId="77777777" w:rsidR="00875173" w:rsidRPr="00875173" w:rsidRDefault="00875173" w:rsidP="00875173">
            <w:pPr>
              <w:spacing w:line="229" w:lineRule="exact"/>
              <w:ind w:left="75"/>
              <w:rPr>
                <w:sz w:val="20"/>
                <w:lang w:val="en-US" w:eastAsia="en-US" w:bidi="ar-SA"/>
              </w:rPr>
            </w:pPr>
            <w:r w:rsidRPr="00875173">
              <w:rPr>
                <w:sz w:val="20"/>
                <w:lang w:val="en-US" w:eastAsia="en-US" w:bidi="ar-SA"/>
              </w:rPr>
              <w:t>Fm-255</w:t>
            </w:r>
          </w:p>
        </w:tc>
        <w:tc>
          <w:tcPr>
            <w:tcW w:w="2205" w:type="dxa"/>
          </w:tcPr>
          <w:p w14:paraId="51C0846E" w14:textId="77777777" w:rsidR="00875173" w:rsidRPr="00875173" w:rsidRDefault="00875173" w:rsidP="00875173">
            <w:pPr>
              <w:spacing w:line="229" w:lineRule="exact"/>
              <w:ind w:left="788" w:right="727"/>
              <w:jc w:val="center"/>
              <w:rPr>
                <w:sz w:val="20"/>
                <w:lang w:val="en-US" w:eastAsia="en-US" w:bidi="ar-SA"/>
              </w:rPr>
            </w:pPr>
            <w:r w:rsidRPr="00875173">
              <w:rPr>
                <w:sz w:val="20"/>
                <w:lang w:val="en-US" w:eastAsia="en-US" w:bidi="ar-SA"/>
              </w:rPr>
              <w:t>1 000</w:t>
            </w:r>
          </w:p>
        </w:tc>
        <w:tc>
          <w:tcPr>
            <w:tcW w:w="1043" w:type="dxa"/>
            <w:tcBorders>
              <w:top w:val="single" w:sz="24" w:space="0" w:color="FFFFFF"/>
            </w:tcBorders>
          </w:tcPr>
          <w:p w14:paraId="61A55437" w14:textId="77777777" w:rsidR="00875173" w:rsidRPr="00875173" w:rsidRDefault="00875173" w:rsidP="00875173">
            <w:pPr>
              <w:spacing w:line="229" w:lineRule="exact"/>
              <w:ind w:left="172" w:right="108"/>
              <w:jc w:val="center"/>
              <w:rPr>
                <w:sz w:val="20"/>
                <w:lang w:val="en-US" w:eastAsia="en-US" w:bidi="ar-SA"/>
              </w:rPr>
            </w:pPr>
            <w:r w:rsidRPr="00875173">
              <w:rPr>
                <w:sz w:val="20"/>
                <w:lang w:val="en-US" w:eastAsia="en-US" w:bidi="ar-SA"/>
              </w:rPr>
              <w:t>1 × 10</w:t>
            </w:r>
            <w:r w:rsidRPr="00875173">
              <w:rPr>
                <w:sz w:val="20"/>
                <w:vertAlign w:val="superscript"/>
                <w:lang w:val="en-US" w:eastAsia="en-US" w:bidi="ar-SA"/>
              </w:rPr>
              <w:t>6</w:t>
            </w:r>
          </w:p>
        </w:tc>
      </w:tr>
    </w:tbl>
    <w:p w14:paraId="794656A1" w14:textId="77777777" w:rsidR="00875173" w:rsidRPr="00875173" w:rsidRDefault="00875173" w:rsidP="00875173">
      <w:pPr>
        <w:spacing w:before="7"/>
        <w:rPr>
          <w:lang w:val="en-US" w:eastAsia="en-US" w:bidi="ar-SA"/>
        </w:rPr>
      </w:pPr>
    </w:p>
    <w:p w14:paraId="1A7660CB" w14:textId="77777777" w:rsidR="00875173" w:rsidRPr="009815F7" w:rsidRDefault="00875173" w:rsidP="00875173">
      <w:pPr>
        <w:spacing w:before="103"/>
        <w:ind w:left="234"/>
        <w:rPr>
          <w:rFonts w:ascii="Times New Roman" w:hAnsi="Times New Roman" w:cs="Times New Roman"/>
          <w:sz w:val="24"/>
          <w:lang w:val="en-US" w:eastAsia="en-US" w:bidi="ar-SA"/>
        </w:rPr>
      </w:pPr>
      <w:r w:rsidRPr="009815F7">
        <w:rPr>
          <w:rFonts w:ascii="Times New Roman" w:hAnsi="Times New Roman" w:cs="Times New Roman"/>
          <w:lang w:val="en-US" w:eastAsia="en-US" w:bidi="ar-SA"/>
        </w:rPr>
        <w:t>**Potassium salts in quantities less than 1 000 kg are exempted</w:t>
      </w:r>
      <w:r w:rsidRPr="009815F7">
        <w:rPr>
          <w:rFonts w:ascii="Times New Roman" w:hAnsi="Times New Roman" w:cs="Times New Roman"/>
          <w:sz w:val="24"/>
          <w:lang w:val="en-US" w:eastAsia="en-US" w:bidi="ar-SA"/>
        </w:rPr>
        <w:t>.</w:t>
      </w:r>
    </w:p>
    <w:p w14:paraId="4A6BFA6D" w14:textId="77777777" w:rsidR="00875173" w:rsidRPr="009815F7" w:rsidRDefault="00875173" w:rsidP="00875173">
      <w:pPr>
        <w:spacing w:before="120"/>
        <w:ind w:left="234"/>
        <w:rPr>
          <w:rFonts w:ascii="Times New Roman" w:hAnsi="Times New Roman" w:cs="Times New Roman"/>
          <w:sz w:val="24"/>
          <w:lang w:val="en-US" w:eastAsia="en-US" w:bidi="ar-SA"/>
        </w:rPr>
      </w:pPr>
      <w:r w:rsidRPr="009815F7">
        <w:rPr>
          <w:rFonts w:ascii="Times New Roman" w:hAnsi="Times New Roman" w:cs="Times New Roman"/>
          <w:lang w:val="en-US" w:eastAsia="en-US" w:bidi="ar-SA"/>
        </w:rPr>
        <w:t>These values do not generally apply in work with naturally-occurring radionuclides</w:t>
      </w:r>
      <w:r w:rsidRPr="009815F7">
        <w:rPr>
          <w:rFonts w:ascii="Times New Roman" w:hAnsi="Times New Roman" w:cs="Times New Roman"/>
          <w:sz w:val="24"/>
          <w:lang w:val="en-US" w:eastAsia="en-US" w:bidi="ar-SA"/>
        </w:rPr>
        <w:t>.</w:t>
      </w:r>
    </w:p>
    <w:p w14:paraId="2B7307A8" w14:textId="77777777" w:rsidR="00875173" w:rsidRPr="009815F7" w:rsidRDefault="00875173" w:rsidP="00875173">
      <w:pPr>
        <w:spacing w:before="121"/>
        <w:ind w:left="234" w:right="614"/>
        <w:rPr>
          <w:rFonts w:ascii="Times New Roman" w:hAnsi="Times New Roman" w:cs="Times New Roman"/>
          <w:sz w:val="24"/>
          <w:lang w:val="en-US" w:eastAsia="en-US" w:bidi="ar-SA"/>
        </w:rPr>
      </w:pPr>
      <w:r w:rsidRPr="009815F7">
        <w:rPr>
          <w:rFonts w:ascii="Times New Roman" w:hAnsi="Times New Roman" w:cs="Times New Roman"/>
          <w:lang w:val="en-US" w:eastAsia="en-US" w:bidi="ar-SA"/>
        </w:rPr>
        <w:t>The values given in the third column of the table apply to artificial radionuclides and also to some naturally-occurring radionuclides in consumer products</w:t>
      </w:r>
      <w:r w:rsidRPr="009815F7">
        <w:rPr>
          <w:rFonts w:ascii="Times New Roman" w:hAnsi="Times New Roman" w:cs="Times New Roman"/>
          <w:sz w:val="24"/>
          <w:lang w:val="en-US" w:eastAsia="en-US" w:bidi="ar-SA"/>
        </w:rPr>
        <w:t>.</w:t>
      </w:r>
    </w:p>
    <w:p w14:paraId="76F98C9F" w14:textId="77777777" w:rsidR="00875173" w:rsidRPr="00875173" w:rsidRDefault="00875173" w:rsidP="00875173">
      <w:pPr>
        <w:rPr>
          <w:rFonts w:ascii="Times New Roman"/>
          <w:sz w:val="20"/>
          <w:lang w:val="en-US" w:eastAsia="en-US" w:bidi="ar-SA"/>
        </w:rPr>
      </w:pPr>
    </w:p>
    <w:p w14:paraId="5E94B2BC" w14:textId="77777777" w:rsidR="009815F7" w:rsidRDefault="009815F7" w:rsidP="00875173">
      <w:pPr>
        <w:spacing w:before="72"/>
        <w:ind w:left="234" w:right="613"/>
        <w:jc w:val="both"/>
        <w:rPr>
          <w:lang w:val="en-US" w:eastAsia="en-US" w:bidi="ar-SA"/>
        </w:rPr>
      </w:pPr>
    </w:p>
    <w:p w14:paraId="0999C39F" w14:textId="77777777" w:rsidR="009815F7" w:rsidRDefault="009815F7" w:rsidP="00875173">
      <w:pPr>
        <w:spacing w:before="72"/>
        <w:ind w:left="234" w:right="613"/>
        <w:jc w:val="both"/>
        <w:rPr>
          <w:lang w:val="en-US" w:eastAsia="en-US" w:bidi="ar-SA"/>
        </w:rPr>
      </w:pPr>
    </w:p>
    <w:p w14:paraId="6AF25EC2" w14:textId="77777777" w:rsidR="009815F7" w:rsidRDefault="009815F7" w:rsidP="00875173">
      <w:pPr>
        <w:spacing w:before="72"/>
        <w:ind w:left="234" w:right="613"/>
        <w:jc w:val="both"/>
        <w:rPr>
          <w:lang w:val="en-US" w:eastAsia="en-US" w:bidi="ar-SA"/>
        </w:rPr>
      </w:pPr>
    </w:p>
    <w:p w14:paraId="6F2A3AED" w14:textId="77777777" w:rsidR="009815F7" w:rsidRDefault="009815F7" w:rsidP="00875173">
      <w:pPr>
        <w:spacing w:before="72"/>
        <w:ind w:left="234" w:right="613"/>
        <w:jc w:val="both"/>
        <w:rPr>
          <w:lang w:val="en-US" w:eastAsia="en-US" w:bidi="ar-SA"/>
        </w:rPr>
      </w:pPr>
    </w:p>
    <w:p w14:paraId="42237914" w14:textId="77777777" w:rsidR="009815F7" w:rsidRDefault="009815F7" w:rsidP="00875173">
      <w:pPr>
        <w:spacing w:before="72"/>
        <w:ind w:left="234" w:right="613"/>
        <w:jc w:val="both"/>
        <w:rPr>
          <w:lang w:val="en-US" w:eastAsia="en-US" w:bidi="ar-SA"/>
        </w:rPr>
      </w:pPr>
    </w:p>
    <w:p w14:paraId="65E8CC28" w14:textId="77777777" w:rsidR="00875173" w:rsidRPr="009815F7" w:rsidRDefault="00875173" w:rsidP="00875173">
      <w:pPr>
        <w:spacing w:before="72"/>
        <w:ind w:left="234" w:right="613"/>
        <w:jc w:val="both"/>
        <w:rPr>
          <w:rFonts w:ascii="Times New Roman" w:hAnsi="Times New Roman" w:cs="Times New Roman"/>
          <w:sz w:val="24"/>
          <w:lang w:val="en-US" w:eastAsia="en-US" w:bidi="ar-SA"/>
        </w:rPr>
      </w:pPr>
      <w:r w:rsidRPr="009815F7">
        <w:rPr>
          <w:rFonts w:ascii="Times New Roman" w:hAnsi="Times New Roman" w:cs="Times New Roman"/>
          <w:lang w:val="en-US" w:eastAsia="en-US" w:bidi="ar-SA"/>
        </w:rPr>
        <w:t>***Parent radionuclides, and their progeny whose dose contributions are taken into account in the dose calculation (thus requiring only the exemption level of the parent radionuclide to be considered), are listed in the table below</w:t>
      </w:r>
      <w:r w:rsidRPr="009815F7">
        <w:rPr>
          <w:rFonts w:ascii="Times New Roman" w:hAnsi="Times New Roman" w:cs="Times New Roman"/>
          <w:sz w:val="24"/>
          <w:lang w:val="en-US" w:eastAsia="en-US" w:bidi="ar-SA"/>
        </w:rPr>
        <w:t>:</w:t>
      </w:r>
    </w:p>
    <w:p w14:paraId="2EECF6D8" w14:textId="77777777" w:rsidR="00875173" w:rsidRDefault="00875173" w:rsidP="00875173">
      <w:pPr>
        <w:rPr>
          <w:rFonts w:ascii="Times New Roman"/>
          <w:sz w:val="20"/>
          <w:lang w:val="en-US" w:eastAsia="en-US" w:bidi="ar-SA"/>
        </w:rPr>
      </w:pPr>
    </w:p>
    <w:p w14:paraId="53C68DEA" w14:textId="77777777" w:rsidR="00875173" w:rsidRPr="00875173" w:rsidRDefault="00875173" w:rsidP="00875173">
      <w:pPr>
        <w:rPr>
          <w:rFonts w:ascii="Times New Roman"/>
          <w:sz w:val="23"/>
          <w:lang w:val="en-US" w:eastAsia="en-US" w:bidi="ar-SA"/>
        </w:rPr>
      </w:pPr>
    </w:p>
    <w:tbl>
      <w:tblPr>
        <w:tblStyle w:val="TableNormal1"/>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4"/>
        <w:gridCol w:w="7064"/>
      </w:tblGrid>
      <w:tr w:rsidR="00875173" w:rsidRPr="00875173" w14:paraId="4435CC70" w14:textId="77777777" w:rsidTr="00875173">
        <w:trPr>
          <w:trHeight w:val="291"/>
        </w:trPr>
        <w:tc>
          <w:tcPr>
            <w:tcW w:w="1974" w:type="dxa"/>
          </w:tcPr>
          <w:p w14:paraId="033F34DC" w14:textId="77777777" w:rsidR="00875173" w:rsidRPr="00875173" w:rsidRDefault="00875173" w:rsidP="00875173">
            <w:pPr>
              <w:spacing w:before="29"/>
              <w:ind w:left="76"/>
              <w:rPr>
                <w:b/>
                <w:sz w:val="20"/>
                <w:lang w:val="en-US" w:eastAsia="en-US" w:bidi="ar-SA"/>
              </w:rPr>
            </w:pPr>
            <w:r w:rsidRPr="00875173">
              <w:rPr>
                <w:b/>
                <w:sz w:val="20"/>
                <w:lang w:val="en-US" w:eastAsia="en-US" w:bidi="ar-SA"/>
              </w:rPr>
              <w:t>Parent radionuclide</w:t>
            </w:r>
          </w:p>
        </w:tc>
        <w:tc>
          <w:tcPr>
            <w:tcW w:w="7064" w:type="dxa"/>
          </w:tcPr>
          <w:p w14:paraId="2ADB9026" w14:textId="77777777" w:rsidR="00875173" w:rsidRPr="00875173" w:rsidRDefault="00875173" w:rsidP="00875173">
            <w:pPr>
              <w:spacing w:before="29"/>
              <w:ind w:left="3134" w:right="3074"/>
              <w:jc w:val="center"/>
              <w:rPr>
                <w:b/>
                <w:sz w:val="20"/>
                <w:lang w:val="en-US" w:eastAsia="en-US" w:bidi="ar-SA"/>
              </w:rPr>
            </w:pPr>
            <w:r w:rsidRPr="00875173">
              <w:rPr>
                <w:b/>
                <w:sz w:val="20"/>
                <w:lang w:val="en-US" w:eastAsia="en-US" w:bidi="ar-SA"/>
              </w:rPr>
              <w:t>Progeny</w:t>
            </w:r>
          </w:p>
        </w:tc>
      </w:tr>
      <w:tr w:rsidR="00875173" w:rsidRPr="00875173" w14:paraId="24BFD119" w14:textId="77777777" w:rsidTr="00875173">
        <w:trPr>
          <w:trHeight w:val="289"/>
        </w:trPr>
        <w:tc>
          <w:tcPr>
            <w:tcW w:w="1974" w:type="dxa"/>
          </w:tcPr>
          <w:p w14:paraId="5EF0ABDE" w14:textId="77777777" w:rsidR="00875173" w:rsidRPr="00875173" w:rsidRDefault="00875173" w:rsidP="00875173">
            <w:pPr>
              <w:spacing w:before="27"/>
              <w:ind w:left="75"/>
              <w:rPr>
                <w:sz w:val="20"/>
                <w:lang w:val="en-US" w:eastAsia="en-US" w:bidi="ar-SA"/>
              </w:rPr>
            </w:pPr>
            <w:r w:rsidRPr="00875173">
              <w:rPr>
                <w:sz w:val="20"/>
                <w:lang w:val="en-US" w:eastAsia="en-US" w:bidi="ar-SA"/>
              </w:rPr>
              <w:t>Sr-90</w:t>
            </w:r>
          </w:p>
        </w:tc>
        <w:tc>
          <w:tcPr>
            <w:tcW w:w="7064" w:type="dxa"/>
          </w:tcPr>
          <w:p w14:paraId="51FE52EB" w14:textId="77777777" w:rsidR="00875173" w:rsidRPr="00875173" w:rsidRDefault="00875173" w:rsidP="00875173">
            <w:pPr>
              <w:spacing w:before="27"/>
              <w:ind w:left="74"/>
              <w:rPr>
                <w:sz w:val="20"/>
                <w:lang w:val="en-US" w:eastAsia="en-US" w:bidi="ar-SA"/>
              </w:rPr>
            </w:pPr>
            <w:r w:rsidRPr="00875173">
              <w:rPr>
                <w:sz w:val="20"/>
                <w:lang w:val="en-US" w:eastAsia="en-US" w:bidi="ar-SA"/>
              </w:rPr>
              <w:t>Y-90</w:t>
            </w:r>
          </w:p>
        </w:tc>
      </w:tr>
      <w:tr w:rsidR="00875173" w:rsidRPr="00875173" w14:paraId="6972686E" w14:textId="77777777" w:rsidTr="00875173">
        <w:trPr>
          <w:trHeight w:val="289"/>
        </w:trPr>
        <w:tc>
          <w:tcPr>
            <w:tcW w:w="1974" w:type="dxa"/>
          </w:tcPr>
          <w:p w14:paraId="6DC569BF" w14:textId="77777777" w:rsidR="00875173" w:rsidRPr="00875173" w:rsidRDefault="00875173" w:rsidP="00875173">
            <w:pPr>
              <w:spacing w:before="27"/>
              <w:ind w:left="75"/>
              <w:rPr>
                <w:sz w:val="20"/>
                <w:lang w:val="en-US" w:eastAsia="en-US" w:bidi="ar-SA"/>
              </w:rPr>
            </w:pPr>
            <w:r w:rsidRPr="00875173">
              <w:rPr>
                <w:sz w:val="20"/>
                <w:lang w:val="en-US" w:eastAsia="en-US" w:bidi="ar-SA"/>
              </w:rPr>
              <w:t>Zr-93</w:t>
            </w:r>
          </w:p>
        </w:tc>
        <w:tc>
          <w:tcPr>
            <w:tcW w:w="7064" w:type="dxa"/>
          </w:tcPr>
          <w:p w14:paraId="4976B108" w14:textId="77777777" w:rsidR="00875173" w:rsidRPr="00875173" w:rsidRDefault="00875173" w:rsidP="00875173">
            <w:pPr>
              <w:spacing w:before="27"/>
              <w:ind w:left="74"/>
              <w:rPr>
                <w:sz w:val="20"/>
                <w:lang w:val="en-US" w:eastAsia="en-US" w:bidi="ar-SA"/>
              </w:rPr>
            </w:pPr>
            <w:r w:rsidRPr="00875173">
              <w:rPr>
                <w:sz w:val="20"/>
                <w:lang w:val="en-US" w:eastAsia="en-US" w:bidi="ar-SA"/>
              </w:rPr>
              <w:t>Nb-93 m</w:t>
            </w:r>
          </w:p>
        </w:tc>
      </w:tr>
      <w:tr w:rsidR="00875173" w:rsidRPr="00875173" w14:paraId="2E609C13" w14:textId="77777777" w:rsidTr="00875173">
        <w:trPr>
          <w:trHeight w:val="289"/>
        </w:trPr>
        <w:tc>
          <w:tcPr>
            <w:tcW w:w="1974" w:type="dxa"/>
          </w:tcPr>
          <w:p w14:paraId="651D2CB5" w14:textId="77777777" w:rsidR="00875173" w:rsidRPr="00875173" w:rsidRDefault="00875173" w:rsidP="00875173">
            <w:pPr>
              <w:spacing w:before="27"/>
              <w:ind w:left="75"/>
              <w:rPr>
                <w:sz w:val="20"/>
                <w:lang w:val="en-US" w:eastAsia="en-US" w:bidi="ar-SA"/>
              </w:rPr>
            </w:pPr>
            <w:r w:rsidRPr="00875173">
              <w:rPr>
                <w:sz w:val="20"/>
                <w:lang w:val="en-US" w:eastAsia="en-US" w:bidi="ar-SA"/>
              </w:rPr>
              <w:t>Zr-97</w:t>
            </w:r>
          </w:p>
        </w:tc>
        <w:tc>
          <w:tcPr>
            <w:tcW w:w="7064" w:type="dxa"/>
          </w:tcPr>
          <w:p w14:paraId="2B491969" w14:textId="77777777" w:rsidR="00875173" w:rsidRPr="00875173" w:rsidRDefault="00875173" w:rsidP="00875173">
            <w:pPr>
              <w:spacing w:before="27"/>
              <w:ind w:left="74"/>
              <w:rPr>
                <w:sz w:val="20"/>
                <w:lang w:val="en-US" w:eastAsia="en-US" w:bidi="ar-SA"/>
              </w:rPr>
            </w:pPr>
            <w:r w:rsidRPr="00875173">
              <w:rPr>
                <w:sz w:val="20"/>
                <w:lang w:val="en-US" w:eastAsia="en-US" w:bidi="ar-SA"/>
              </w:rPr>
              <w:t>Nb-97</w:t>
            </w:r>
          </w:p>
        </w:tc>
      </w:tr>
      <w:tr w:rsidR="00875173" w:rsidRPr="00875173" w14:paraId="71071A2B" w14:textId="77777777" w:rsidTr="00875173">
        <w:trPr>
          <w:trHeight w:val="289"/>
        </w:trPr>
        <w:tc>
          <w:tcPr>
            <w:tcW w:w="1974" w:type="dxa"/>
          </w:tcPr>
          <w:p w14:paraId="4B5050F4" w14:textId="77777777" w:rsidR="00875173" w:rsidRPr="00875173" w:rsidRDefault="00875173" w:rsidP="00875173">
            <w:pPr>
              <w:spacing w:before="28"/>
              <w:ind w:left="75"/>
              <w:rPr>
                <w:sz w:val="20"/>
                <w:lang w:val="en-US" w:eastAsia="en-US" w:bidi="ar-SA"/>
              </w:rPr>
            </w:pPr>
            <w:r w:rsidRPr="00875173">
              <w:rPr>
                <w:sz w:val="20"/>
                <w:lang w:val="en-US" w:eastAsia="en-US" w:bidi="ar-SA"/>
              </w:rPr>
              <w:t>Ru-106</w:t>
            </w:r>
          </w:p>
        </w:tc>
        <w:tc>
          <w:tcPr>
            <w:tcW w:w="7064" w:type="dxa"/>
          </w:tcPr>
          <w:p w14:paraId="633E887D" w14:textId="77777777" w:rsidR="00875173" w:rsidRPr="00875173" w:rsidRDefault="00875173" w:rsidP="00875173">
            <w:pPr>
              <w:spacing w:before="28"/>
              <w:ind w:left="74"/>
              <w:rPr>
                <w:sz w:val="20"/>
                <w:lang w:val="en-US" w:eastAsia="en-US" w:bidi="ar-SA"/>
              </w:rPr>
            </w:pPr>
            <w:r w:rsidRPr="00875173">
              <w:rPr>
                <w:sz w:val="20"/>
                <w:lang w:val="en-US" w:eastAsia="en-US" w:bidi="ar-SA"/>
              </w:rPr>
              <w:t>Rh-106</w:t>
            </w:r>
          </w:p>
        </w:tc>
      </w:tr>
      <w:tr w:rsidR="00875173" w:rsidRPr="00875173" w14:paraId="35FB1C1E" w14:textId="77777777" w:rsidTr="00875173">
        <w:trPr>
          <w:trHeight w:val="289"/>
        </w:trPr>
        <w:tc>
          <w:tcPr>
            <w:tcW w:w="1974" w:type="dxa"/>
          </w:tcPr>
          <w:p w14:paraId="3883E001" w14:textId="77777777" w:rsidR="00875173" w:rsidRPr="00875173" w:rsidRDefault="00875173" w:rsidP="00875173">
            <w:pPr>
              <w:spacing w:before="28"/>
              <w:ind w:left="75"/>
              <w:rPr>
                <w:sz w:val="20"/>
                <w:lang w:val="en-US" w:eastAsia="en-US" w:bidi="ar-SA"/>
              </w:rPr>
            </w:pPr>
            <w:r w:rsidRPr="00875173">
              <w:rPr>
                <w:sz w:val="20"/>
                <w:lang w:val="en-US" w:eastAsia="en-US" w:bidi="ar-SA"/>
              </w:rPr>
              <w:t>Ag-108 m</w:t>
            </w:r>
          </w:p>
        </w:tc>
        <w:tc>
          <w:tcPr>
            <w:tcW w:w="7064" w:type="dxa"/>
          </w:tcPr>
          <w:p w14:paraId="36354DEC" w14:textId="77777777" w:rsidR="00875173" w:rsidRPr="00875173" w:rsidRDefault="00875173" w:rsidP="00875173">
            <w:pPr>
              <w:spacing w:before="28"/>
              <w:ind w:left="74"/>
              <w:rPr>
                <w:sz w:val="20"/>
                <w:lang w:val="en-US" w:eastAsia="en-US" w:bidi="ar-SA"/>
              </w:rPr>
            </w:pPr>
            <w:r w:rsidRPr="00875173">
              <w:rPr>
                <w:sz w:val="20"/>
                <w:lang w:val="en-US" w:eastAsia="en-US" w:bidi="ar-SA"/>
              </w:rPr>
              <w:t>Ag-108</w:t>
            </w:r>
          </w:p>
        </w:tc>
      </w:tr>
      <w:tr w:rsidR="00875173" w:rsidRPr="00875173" w14:paraId="0ACF7F1F" w14:textId="77777777" w:rsidTr="00875173">
        <w:trPr>
          <w:trHeight w:val="289"/>
        </w:trPr>
        <w:tc>
          <w:tcPr>
            <w:tcW w:w="1974" w:type="dxa"/>
          </w:tcPr>
          <w:p w14:paraId="7D728C60" w14:textId="77777777" w:rsidR="00875173" w:rsidRPr="00875173" w:rsidRDefault="00875173" w:rsidP="00875173">
            <w:pPr>
              <w:spacing w:before="28"/>
              <w:ind w:left="75"/>
              <w:rPr>
                <w:sz w:val="20"/>
                <w:lang w:val="en-US" w:eastAsia="en-US" w:bidi="ar-SA"/>
              </w:rPr>
            </w:pPr>
            <w:r w:rsidRPr="00875173">
              <w:rPr>
                <w:sz w:val="20"/>
                <w:lang w:val="en-US" w:eastAsia="en-US" w:bidi="ar-SA"/>
              </w:rPr>
              <w:t>Cs-137</w:t>
            </w:r>
          </w:p>
        </w:tc>
        <w:tc>
          <w:tcPr>
            <w:tcW w:w="7064" w:type="dxa"/>
          </w:tcPr>
          <w:p w14:paraId="2E804B24" w14:textId="77777777" w:rsidR="00875173" w:rsidRPr="00875173" w:rsidRDefault="00875173" w:rsidP="00875173">
            <w:pPr>
              <w:spacing w:before="28"/>
              <w:ind w:left="74"/>
              <w:rPr>
                <w:sz w:val="20"/>
                <w:lang w:val="en-US" w:eastAsia="en-US" w:bidi="ar-SA"/>
              </w:rPr>
            </w:pPr>
            <w:r w:rsidRPr="00875173">
              <w:rPr>
                <w:sz w:val="20"/>
                <w:lang w:val="en-US" w:eastAsia="en-US" w:bidi="ar-SA"/>
              </w:rPr>
              <w:t>Ba-137 m</w:t>
            </w:r>
          </w:p>
        </w:tc>
      </w:tr>
      <w:tr w:rsidR="00875173" w:rsidRPr="00875173" w14:paraId="28104C70" w14:textId="77777777" w:rsidTr="00875173">
        <w:trPr>
          <w:trHeight w:val="291"/>
        </w:trPr>
        <w:tc>
          <w:tcPr>
            <w:tcW w:w="1974" w:type="dxa"/>
          </w:tcPr>
          <w:p w14:paraId="554C6FF9" w14:textId="77777777" w:rsidR="00875173" w:rsidRPr="00875173" w:rsidRDefault="00875173" w:rsidP="00875173">
            <w:pPr>
              <w:spacing w:before="28"/>
              <w:ind w:left="75"/>
              <w:rPr>
                <w:sz w:val="20"/>
                <w:lang w:val="en-US" w:eastAsia="en-US" w:bidi="ar-SA"/>
              </w:rPr>
            </w:pPr>
            <w:r w:rsidRPr="00875173">
              <w:rPr>
                <w:sz w:val="20"/>
                <w:lang w:val="en-US" w:eastAsia="en-US" w:bidi="ar-SA"/>
              </w:rPr>
              <w:t>Ba-140</w:t>
            </w:r>
          </w:p>
        </w:tc>
        <w:tc>
          <w:tcPr>
            <w:tcW w:w="7064" w:type="dxa"/>
          </w:tcPr>
          <w:p w14:paraId="707087A2" w14:textId="77777777" w:rsidR="00875173" w:rsidRPr="00875173" w:rsidRDefault="00875173" w:rsidP="00875173">
            <w:pPr>
              <w:spacing w:before="28"/>
              <w:ind w:left="74"/>
              <w:rPr>
                <w:sz w:val="20"/>
                <w:lang w:val="en-US" w:eastAsia="en-US" w:bidi="ar-SA"/>
              </w:rPr>
            </w:pPr>
            <w:r w:rsidRPr="00875173">
              <w:rPr>
                <w:sz w:val="20"/>
                <w:lang w:val="en-US" w:eastAsia="en-US" w:bidi="ar-SA"/>
              </w:rPr>
              <w:t>La-140</w:t>
            </w:r>
          </w:p>
        </w:tc>
      </w:tr>
      <w:tr w:rsidR="00875173" w:rsidRPr="00875173" w14:paraId="30C846AB" w14:textId="77777777" w:rsidTr="00875173">
        <w:trPr>
          <w:trHeight w:val="289"/>
        </w:trPr>
        <w:tc>
          <w:tcPr>
            <w:tcW w:w="1974" w:type="dxa"/>
          </w:tcPr>
          <w:p w14:paraId="14511E76" w14:textId="77777777" w:rsidR="00875173" w:rsidRPr="00875173" w:rsidRDefault="00875173" w:rsidP="00875173">
            <w:pPr>
              <w:spacing w:before="27"/>
              <w:ind w:left="75"/>
              <w:rPr>
                <w:sz w:val="20"/>
                <w:lang w:val="en-US" w:eastAsia="en-US" w:bidi="ar-SA"/>
              </w:rPr>
            </w:pPr>
            <w:r w:rsidRPr="00875173">
              <w:rPr>
                <w:sz w:val="20"/>
                <w:lang w:val="en-US" w:eastAsia="en-US" w:bidi="ar-SA"/>
              </w:rPr>
              <w:t>Ce-144</w:t>
            </w:r>
          </w:p>
        </w:tc>
        <w:tc>
          <w:tcPr>
            <w:tcW w:w="7064" w:type="dxa"/>
          </w:tcPr>
          <w:p w14:paraId="070A4A12" w14:textId="77777777" w:rsidR="00875173" w:rsidRPr="00875173" w:rsidRDefault="00875173" w:rsidP="00875173">
            <w:pPr>
              <w:spacing w:before="27"/>
              <w:ind w:left="74"/>
              <w:rPr>
                <w:sz w:val="20"/>
                <w:lang w:val="en-US" w:eastAsia="en-US" w:bidi="ar-SA"/>
              </w:rPr>
            </w:pPr>
            <w:r w:rsidRPr="00875173">
              <w:rPr>
                <w:sz w:val="20"/>
                <w:lang w:val="en-US" w:eastAsia="en-US" w:bidi="ar-SA"/>
              </w:rPr>
              <w:t>Pr-144</w:t>
            </w:r>
          </w:p>
        </w:tc>
      </w:tr>
      <w:tr w:rsidR="00875173" w:rsidRPr="00875173" w14:paraId="12482008" w14:textId="77777777" w:rsidTr="00875173">
        <w:trPr>
          <w:trHeight w:val="289"/>
        </w:trPr>
        <w:tc>
          <w:tcPr>
            <w:tcW w:w="1974" w:type="dxa"/>
          </w:tcPr>
          <w:p w14:paraId="0E4BD575" w14:textId="77777777" w:rsidR="00875173" w:rsidRPr="00875173" w:rsidRDefault="00875173" w:rsidP="00875173">
            <w:pPr>
              <w:spacing w:before="27"/>
              <w:ind w:left="75"/>
              <w:rPr>
                <w:sz w:val="20"/>
                <w:lang w:val="en-US" w:eastAsia="en-US" w:bidi="ar-SA"/>
              </w:rPr>
            </w:pPr>
            <w:r w:rsidRPr="00875173">
              <w:rPr>
                <w:sz w:val="20"/>
                <w:lang w:val="en-US" w:eastAsia="en-US" w:bidi="ar-SA"/>
              </w:rPr>
              <w:t>Pb-210</w:t>
            </w:r>
          </w:p>
        </w:tc>
        <w:tc>
          <w:tcPr>
            <w:tcW w:w="7064" w:type="dxa"/>
          </w:tcPr>
          <w:p w14:paraId="0E4899FC" w14:textId="77777777" w:rsidR="00875173" w:rsidRPr="00875173" w:rsidRDefault="00875173" w:rsidP="00875173">
            <w:pPr>
              <w:spacing w:before="27"/>
              <w:ind w:left="74"/>
              <w:rPr>
                <w:sz w:val="20"/>
                <w:lang w:val="en-US" w:eastAsia="en-US" w:bidi="ar-SA"/>
              </w:rPr>
            </w:pPr>
            <w:r w:rsidRPr="00875173">
              <w:rPr>
                <w:sz w:val="20"/>
                <w:lang w:val="en-US" w:eastAsia="en-US" w:bidi="ar-SA"/>
              </w:rPr>
              <w:t>Bi-210, Po-210</w:t>
            </w:r>
          </w:p>
        </w:tc>
      </w:tr>
      <w:tr w:rsidR="00875173" w:rsidRPr="00875173" w14:paraId="1C83CDDC" w14:textId="77777777" w:rsidTr="00875173">
        <w:trPr>
          <w:trHeight w:val="289"/>
        </w:trPr>
        <w:tc>
          <w:tcPr>
            <w:tcW w:w="1974" w:type="dxa"/>
          </w:tcPr>
          <w:p w14:paraId="74019152" w14:textId="77777777" w:rsidR="00875173" w:rsidRPr="00875173" w:rsidRDefault="00875173" w:rsidP="00875173">
            <w:pPr>
              <w:spacing w:before="27"/>
              <w:ind w:left="75"/>
              <w:rPr>
                <w:sz w:val="20"/>
                <w:lang w:val="en-US" w:eastAsia="en-US" w:bidi="ar-SA"/>
              </w:rPr>
            </w:pPr>
            <w:r w:rsidRPr="00875173">
              <w:rPr>
                <w:sz w:val="20"/>
                <w:lang w:val="en-US" w:eastAsia="en-US" w:bidi="ar-SA"/>
              </w:rPr>
              <w:t>Pb-212</w:t>
            </w:r>
          </w:p>
        </w:tc>
        <w:tc>
          <w:tcPr>
            <w:tcW w:w="7064" w:type="dxa"/>
          </w:tcPr>
          <w:p w14:paraId="7B30DC63" w14:textId="77777777" w:rsidR="00875173" w:rsidRPr="00875173" w:rsidRDefault="00875173" w:rsidP="00875173">
            <w:pPr>
              <w:spacing w:before="27"/>
              <w:ind w:left="74"/>
              <w:rPr>
                <w:sz w:val="20"/>
                <w:lang w:val="en-US" w:eastAsia="en-US" w:bidi="ar-SA"/>
              </w:rPr>
            </w:pPr>
            <w:r w:rsidRPr="00875173">
              <w:rPr>
                <w:sz w:val="20"/>
                <w:lang w:val="en-US" w:eastAsia="en-US" w:bidi="ar-SA"/>
              </w:rPr>
              <w:t>Bi-212, Tl-208 (0.36), Po-212 (0.64)</w:t>
            </w:r>
          </w:p>
        </w:tc>
      </w:tr>
      <w:tr w:rsidR="00875173" w:rsidRPr="00875173" w14:paraId="52A9E7F6" w14:textId="77777777" w:rsidTr="00875173">
        <w:trPr>
          <w:trHeight w:val="289"/>
        </w:trPr>
        <w:tc>
          <w:tcPr>
            <w:tcW w:w="1974" w:type="dxa"/>
          </w:tcPr>
          <w:p w14:paraId="077D2932" w14:textId="77777777" w:rsidR="00875173" w:rsidRPr="00875173" w:rsidRDefault="00875173" w:rsidP="00875173">
            <w:pPr>
              <w:spacing w:before="28"/>
              <w:ind w:left="75"/>
              <w:rPr>
                <w:sz w:val="20"/>
                <w:lang w:val="en-US" w:eastAsia="en-US" w:bidi="ar-SA"/>
              </w:rPr>
            </w:pPr>
            <w:r w:rsidRPr="00875173">
              <w:rPr>
                <w:sz w:val="20"/>
                <w:lang w:val="en-US" w:eastAsia="en-US" w:bidi="ar-SA"/>
              </w:rPr>
              <w:t>Bi-212</w:t>
            </w:r>
          </w:p>
        </w:tc>
        <w:tc>
          <w:tcPr>
            <w:tcW w:w="7064" w:type="dxa"/>
          </w:tcPr>
          <w:p w14:paraId="67A22673" w14:textId="77777777" w:rsidR="00875173" w:rsidRPr="00875173" w:rsidRDefault="00875173" w:rsidP="00875173">
            <w:pPr>
              <w:spacing w:before="28"/>
              <w:ind w:left="74"/>
              <w:rPr>
                <w:sz w:val="20"/>
                <w:lang w:val="en-US" w:eastAsia="en-US" w:bidi="ar-SA"/>
              </w:rPr>
            </w:pPr>
            <w:r w:rsidRPr="00875173">
              <w:rPr>
                <w:sz w:val="20"/>
                <w:lang w:val="en-US" w:eastAsia="en-US" w:bidi="ar-SA"/>
              </w:rPr>
              <w:t>Tl-208 (0.36), Po-212 (0.64)</w:t>
            </w:r>
          </w:p>
        </w:tc>
      </w:tr>
      <w:tr w:rsidR="00875173" w:rsidRPr="00875173" w14:paraId="6FD64972" w14:textId="77777777" w:rsidTr="00875173">
        <w:trPr>
          <w:trHeight w:val="289"/>
        </w:trPr>
        <w:tc>
          <w:tcPr>
            <w:tcW w:w="1974" w:type="dxa"/>
          </w:tcPr>
          <w:p w14:paraId="5B34AE91" w14:textId="77777777" w:rsidR="00875173" w:rsidRPr="00875173" w:rsidRDefault="00875173" w:rsidP="00875173">
            <w:pPr>
              <w:spacing w:before="28"/>
              <w:ind w:left="75"/>
              <w:rPr>
                <w:sz w:val="20"/>
                <w:lang w:val="en-US" w:eastAsia="en-US" w:bidi="ar-SA"/>
              </w:rPr>
            </w:pPr>
            <w:r w:rsidRPr="00875173">
              <w:rPr>
                <w:sz w:val="20"/>
                <w:lang w:val="en-US" w:eastAsia="en-US" w:bidi="ar-SA"/>
              </w:rPr>
              <w:t>Rn-220</w:t>
            </w:r>
          </w:p>
        </w:tc>
        <w:tc>
          <w:tcPr>
            <w:tcW w:w="7064" w:type="dxa"/>
          </w:tcPr>
          <w:p w14:paraId="0F19E797" w14:textId="77777777" w:rsidR="00875173" w:rsidRPr="00875173" w:rsidRDefault="00875173" w:rsidP="00875173">
            <w:pPr>
              <w:spacing w:before="28"/>
              <w:ind w:left="74"/>
              <w:rPr>
                <w:sz w:val="20"/>
                <w:lang w:val="en-US" w:eastAsia="en-US" w:bidi="ar-SA"/>
              </w:rPr>
            </w:pPr>
            <w:r w:rsidRPr="00875173">
              <w:rPr>
                <w:sz w:val="20"/>
                <w:lang w:val="en-US" w:eastAsia="en-US" w:bidi="ar-SA"/>
              </w:rPr>
              <w:t>Po-216</w:t>
            </w:r>
          </w:p>
        </w:tc>
      </w:tr>
      <w:tr w:rsidR="00875173" w:rsidRPr="00875173" w14:paraId="53270B81" w14:textId="77777777" w:rsidTr="00875173">
        <w:trPr>
          <w:trHeight w:val="291"/>
        </w:trPr>
        <w:tc>
          <w:tcPr>
            <w:tcW w:w="1974" w:type="dxa"/>
          </w:tcPr>
          <w:p w14:paraId="0ACC8018" w14:textId="77777777" w:rsidR="00875173" w:rsidRPr="00875173" w:rsidRDefault="00875173" w:rsidP="00875173">
            <w:pPr>
              <w:spacing w:before="28"/>
              <w:ind w:left="75"/>
              <w:rPr>
                <w:sz w:val="20"/>
                <w:lang w:val="en-US" w:eastAsia="en-US" w:bidi="ar-SA"/>
              </w:rPr>
            </w:pPr>
            <w:r w:rsidRPr="00875173">
              <w:rPr>
                <w:sz w:val="20"/>
                <w:lang w:val="en-US" w:eastAsia="en-US" w:bidi="ar-SA"/>
              </w:rPr>
              <w:t>Rn-222</w:t>
            </w:r>
          </w:p>
        </w:tc>
        <w:tc>
          <w:tcPr>
            <w:tcW w:w="7064" w:type="dxa"/>
          </w:tcPr>
          <w:p w14:paraId="625ADEED" w14:textId="77777777" w:rsidR="00875173" w:rsidRPr="00875173" w:rsidRDefault="00875173" w:rsidP="00875173">
            <w:pPr>
              <w:spacing w:before="28"/>
              <w:ind w:left="74"/>
              <w:rPr>
                <w:sz w:val="20"/>
                <w:lang w:val="en-US" w:eastAsia="en-US" w:bidi="ar-SA"/>
              </w:rPr>
            </w:pPr>
            <w:r w:rsidRPr="00875173">
              <w:rPr>
                <w:sz w:val="20"/>
                <w:lang w:val="en-US" w:eastAsia="en-US" w:bidi="ar-SA"/>
              </w:rPr>
              <w:t>Po-218, Pb-214, Bi-214, Po-214</w:t>
            </w:r>
          </w:p>
        </w:tc>
      </w:tr>
      <w:tr w:rsidR="00875173" w:rsidRPr="00875173" w14:paraId="3CEF73C4" w14:textId="77777777" w:rsidTr="00875173">
        <w:trPr>
          <w:trHeight w:val="289"/>
        </w:trPr>
        <w:tc>
          <w:tcPr>
            <w:tcW w:w="1974" w:type="dxa"/>
          </w:tcPr>
          <w:p w14:paraId="1BF132CD" w14:textId="77777777" w:rsidR="00875173" w:rsidRPr="00875173" w:rsidRDefault="00875173" w:rsidP="00875173">
            <w:pPr>
              <w:spacing w:before="27"/>
              <w:ind w:left="75"/>
              <w:rPr>
                <w:sz w:val="20"/>
                <w:lang w:val="en-US" w:eastAsia="en-US" w:bidi="ar-SA"/>
              </w:rPr>
            </w:pPr>
            <w:r w:rsidRPr="00875173">
              <w:rPr>
                <w:sz w:val="20"/>
                <w:lang w:val="en-US" w:eastAsia="en-US" w:bidi="ar-SA"/>
              </w:rPr>
              <w:t>Ra-223</w:t>
            </w:r>
          </w:p>
        </w:tc>
        <w:tc>
          <w:tcPr>
            <w:tcW w:w="7064" w:type="dxa"/>
          </w:tcPr>
          <w:p w14:paraId="0F369B46" w14:textId="77777777" w:rsidR="00875173" w:rsidRPr="00875173" w:rsidRDefault="00875173" w:rsidP="00875173">
            <w:pPr>
              <w:spacing w:before="27"/>
              <w:ind w:left="74"/>
              <w:rPr>
                <w:sz w:val="20"/>
                <w:lang w:val="it-IT" w:eastAsia="en-US" w:bidi="ar-SA"/>
              </w:rPr>
            </w:pPr>
            <w:r w:rsidRPr="00875173">
              <w:rPr>
                <w:sz w:val="20"/>
                <w:lang w:val="it-IT" w:eastAsia="en-US" w:bidi="ar-SA"/>
              </w:rPr>
              <w:t>Rn-219, Po-215, Pb-211, Bi-211, Tl-207</w:t>
            </w:r>
          </w:p>
        </w:tc>
      </w:tr>
      <w:tr w:rsidR="00875173" w:rsidRPr="00875173" w14:paraId="58B53A48" w14:textId="77777777" w:rsidTr="00875173">
        <w:trPr>
          <w:trHeight w:val="289"/>
        </w:trPr>
        <w:tc>
          <w:tcPr>
            <w:tcW w:w="1974" w:type="dxa"/>
          </w:tcPr>
          <w:p w14:paraId="49390DE7" w14:textId="77777777" w:rsidR="00875173" w:rsidRPr="00875173" w:rsidRDefault="00875173" w:rsidP="00875173">
            <w:pPr>
              <w:spacing w:before="27"/>
              <w:ind w:left="75"/>
              <w:rPr>
                <w:sz w:val="20"/>
                <w:lang w:val="en-US" w:eastAsia="en-US" w:bidi="ar-SA"/>
              </w:rPr>
            </w:pPr>
            <w:r w:rsidRPr="00875173">
              <w:rPr>
                <w:sz w:val="20"/>
                <w:lang w:val="en-US" w:eastAsia="en-US" w:bidi="ar-SA"/>
              </w:rPr>
              <w:t>Ra-224</w:t>
            </w:r>
          </w:p>
        </w:tc>
        <w:tc>
          <w:tcPr>
            <w:tcW w:w="7064" w:type="dxa"/>
          </w:tcPr>
          <w:p w14:paraId="2CD73FBF" w14:textId="77777777" w:rsidR="00875173" w:rsidRPr="00875173" w:rsidRDefault="00875173" w:rsidP="00875173">
            <w:pPr>
              <w:spacing w:before="27"/>
              <w:ind w:left="74"/>
              <w:rPr>
                <w:sz w:val="20"/>
                <w:lang w:val="it-IT" w:eastAsia="en-US" w:bidi="ar-SA"/>
              </w:rPr>
            </w:pPr>
            <w:r w:rsidRPr="00875173">
              <w:rPr>
                <w:sz w:val="20"/>
                <w:lang w:val="it-IT" w:eastAsia="en-US" w:bidi="ar-SA"/>
              </w:rPr>
              <w:t>Rn-220, Po-216, Pb-212, Bi-212, Tl-208 (0.36), Po-212 (0.64)</w:t>
            </w:r>
          </w:p>
        </w:tc>
      </w:tr>
      <w:tr w:rsidR="00875173" w:rsidRPr="00875173" w14:paraId="27896CE2" w14:textId="77777777" w:rsidTr="00875173">
        <w:trPr>
          <w:trHeight w:val="289"/>
        </w:trPr>
        <w:tc>
          <w:tcPr>
            <w:tcW w:w="1974" w:type="dxa"/>
          </w:tcPr>
          <w:p w14:paraId="3B89C954" w14:textId="77777777" w:rsidR="00875173" w:rsidRPr="00875173" w:rsidRDefault="00875173" w:rsidP="00875173">
            <w:pPr>
              <w:spacing w:before="27"/>
              <w:ind w:left="75"/>
              <w:rPr>
                <w:sz w:val="20"/>
                <w:lang w:val="en-US" w:eastAsia="en-US" w:bidi="ar-SA"/>
              </w:rPr>
            </w:pPr>
            <w:r w:rsidRPr="00875173">
              <w:rPr>
                <w:sz w:val="20"/>
                <w:lang w:val="en-US" w:eastAsia="en-US" w:bidi="ar-SA"/>
              </w:rPr>
              <w:t>Ra-226</w:t>
            </w:r>
          </w:p>
        </w:tc>
        <w:tc>
          <w:tcPr>
            <w:tcW w:w="7064" w:type="dxa"/>
          </w:tcPr>
          <w:p w14:paraId="2FFD67F2" w14:textId="77777777" w:rsidR="00875173" w:rsidRPr="00875173" w:rsidRDefault="00875173" w:rsidP="00875173">
            <w:pPr>
              <w:spacing w:before="27"/>
              <w:ind w:left="74"/>
              <w:rPr>
                <w:sz w:val="20"/>
                <w:lang w:val="it-IT" w:eastAsia="en-US" w:bidi="ar-SA"/>
              </w:rPr>
            </w:pPr>
            <w:r w:rsidRPr="00875173">
              <w:rPr>
                <w:sz w:val="20"/>
                <w:lang w:val="it-IT" w:eastAsia="en-US" w:bidi="ar-SA"/>
              </w:rPr>
              <w:t>Rn-222, Po-218, Pb-214, Bi-214, Po-214, Pb-210, Bi-210, Po-210</w:t>
            </w:r>
          </w:p>
        </w:tc>
      </w:tr>
      <w:tr w:rsidR="00875173" w:rsidRPr="00875173" w14:paraId="06E223F2" w14:textId="77777777" w:rsidTr="00875173">
        <w:trPr>
          <w:trHeight w:val="289"/>
        </w:trPr>
        <w:tc>
          <w:tcPr>
            <w:tcW w:w="1974" w:type="dxa"/>
          </w:tcPr>
          <w:p w14:paraId="5E22D5E5" w14:textId="77777777" w:rsidR="00875173" w:rsidRPr="00875173" w:rsidRDefault="00875173" w:rsidP="00875173">
            <w:pPr>
              <w:spacing w:before="27"/>
              <w:ind w:left="75"/>
              <w:rPr>
                <w:sz w:val="20"/>
                <w:lang w:val="en-US" w:eastAsia="en-US" w:bidi="ar-SA"/>
              </w:rPr>
            </w:pPr>
            <w:r w:rsidRPr="00875173">
              <w:rPr>
                <w:sz w:val="20"/>
                <w:lang w:val="en-US" w:eastAsia="en-US" w:bidi="ar-SA"/>
              </w:rPr>
              <w:t>Ra-228</w:t>
            </w:r>
          </w:p>
        </w:tc>
        <w:tc>
          <w:tcPr>
            <w:tcW w:w="7064" w:type="dxa"/>
          </w:tcPr>
          <w:p w14:paraId="79748A14" w14:textId="77777777" w:rsidR="00875173" w:rsidRPr="00875173" w:rsidRDefault="00875173" w:rsidP="00875173">
            <w:pPr>
              <w:spacing w:before="27"/>
              <w:ind w:left="74"/>
              <w:rPr>
                <w:sz w:val="20"/>
                <w:lang w:val="en-US" w:eastAsia="en-US" w:bidi="ar-SA"/>
              </w:rPr>
            </w:pPr>
            <w:r w:rsidRPr="00875173">
              <w:rPr>
                <w:sz w:val="20"/>
                <w:lang w:val="en-US" w:eastAsia="en-US" w:bidi="ar-SA"/>
              </w:rPr>
              <w:t>Ac-228</w:t>
            </w:r>
          </w:p>
        </w:tc>
      </w:tr>
      <w:tr w:rsidR="00875173" w:rsidRPr="00875173" w14:paraId="457BF9A3" w14:textId="77777777" w:rsidTr="00875173">
        <w:trPr>
          <w:trHeight w:val="290"/>
        </w:trPr>
        <w:tc>
          <w:tcPr>
            <w:tcW w:w="1974" w:type="dxa"/>
          </w:tcPr>
          <w:p w14:paraId="2C89A600" w14:textId="77777777" w:rsidR="00875173" w:rsidRPr="00875173" w:rsidRDefault="00875173" w:rsidP="00875173">
            <w:pPr>
              <w:spacing w:before="28"/>
              <w:ind w:left="75"/>
              <w:rPr>
                <w:sz w:val="20"/>
                <w:lang w:val="en-US" w:eastAsia="en-US" w:bidi="ar-SA"/>
              </w:rPr>
            </w:pPr>
            <w:r w:rsidRPr="00875173">
              <w:rPr>
                <w:sz w:val="20"/>
                <w:lang w:val="en-US" w:eastAsia="en-US" w:bidi="ar-SA"/>
              </w:rPr>
              <w:t>Th-226</w:t>
            </w:r>
          </w:p>
        </w:tc>
        <w:tc>
          <w:tcPr>
            <w:tcW w:w="7064" w:type="dxa"/>
          </w:tcPr>
          <w:p w14:paraId="37B2127C" w14:textId="77777777" w:rsidR="00875173" w:rsidRPr="00875173" w:rsidRDefault="00875173" w:rsidP="00875173">
            <w:pPr>
              <w:spacing w:before="28"/>
              <w:ind w:left="74"/>
              <w:rPr>
                <w:sz w:val="20"/>
                <w:lang w:val="en-US" w:eastAsia="en-US" w:bidi="ar-SA"/>
              </w:rPr>
            </w:pPr>
            <w:r w:rsidRPr="00875173">
              <w:rPr>
                <w:sz w:val="20"/>
                <w:lang w:val="en-US" w:eastAsia="en-US" w:bidi="ar-SA"/>
              </w:rPr>
              <w:t>Ra-222, Rn-218, Po-214</w:t>
            </w:r>
          </w:p>
        </w:tc>
      </w:tr>
      <w:tr w:rsidR="00875173" w:rsidRPr="00875173" w14:paraId="741E920F" w14:textId="77777777" w:rsidTr="00875173">
        <w:trPr>
          <w:trHeight w:val="289"/>
        </w:trPr>
        <w:tc>
          <w:tcPr>
            <w:tcW w:w="1974" w:type="dxa"/>
          </w:tcPr>
          <w:p w14:paraId="4024ACD8" w14:textId="77777777" w:rsidR="00875173" w:rsidRPr="00875173" w:rsidRDefault="00875173" w:rsidP="00875173">
            <w:pPr>
              <w:spacing w:before="28"/>
              <w:ind w:left="75"/>
              <w:rPr>
                <w:sz w:val="20"/>
                <w:lang w:val="en-US" w:eastAsia="en-US" w:bidi="ar-SA"/>
              </w:rPr>
            </w:pPr>
            <w:r w:rsidRPr="00875173">
              <w:rPr>
                <w:sz w:val="20"/>
                <w:lang w:val="en-US" w:eastAsia="en-US" w:bidi="ar-SA"/>
              </w:rPr>
              <w:t>Th-228</w:t>
            </w:r>
          </w:p>
        </w:tc>
        <w:tc>
          <w:tcPr>
            <w:tcW w:w="7064" w:type="dxa"/>
          </w:tcPr>
          <w:p w14:paraId="5A07B102" w14:textId="77777777" w:rsidR="00875173" w:rsidRPr="00875173" w:rsidRDefault="00875173" w:rsidP="00875173">
            <w:pPr>
              <w:spacing w:before="28"/>
              <w:ind w:left="74"/>
              <w:rPr>
                <w:sz w:val="20"/>
                <w:lang w:val="it-IT" w:eastAsia="en-US" w:bidi="ar-SA"/>
              </w:rPr>
            </w:pPr>
            <w:r w:rsidRPr="00875173">
              <w:rPr>
                <w:sz w:val="20"/>
                <w:lang w:val="it-IT" w:eastAsia="en-US" w:bidi="ar-SA"/>
              </w:rPr>
              <w:t>Ra-224, Rn-220, Po-216, Pb-212, Bi-212, Tl-208 (0.36), Po-212 (0.64)</w:t>
            </w:r>
          </w:p>
        </w:tc>
      </w:tr>
      <w:tr w:rsidR="00875173" w:rsidRPr="00875173" w14:paraId="2FE827D5" w14:textId="77777777" w:rsidTr="00875173">
        <w:trPr>
          <w:trHeight w:val="291"/>
        </w:trPr>
        <w:tc>
          <w:tcPr>
            <w:tcW w:w="1974" w:type="dxa"/>
          </w:tcPr>
          <w:p w14:paraId="53D63EB6" w14:textId="77777777" w:rsidR="00875173" w:rsidRPr="00875173" w:rsidRDefault="00875173" w:rsidP="00875173">
            <w:pPr>
              <w:spacing w:before="28"/>
              <w:ind w:left="75"/>
              <w:rPr>
                <w:sz w:val="20"/>
                <w:lang w:val="en-US" w:eastAsia="en-US" w:bidi="ar-SA"/>
              </w:rPr>
            </w:pPr>
            <w:r w:rsidRPr="00875173">
              <w:rPr>
                <w:sz w:val="20"/>
                <w:lang w:val="en-US" w:eastAsia="en-US" w:bidi="ar-SA"/>
              </w:rPr>
              <w:t>Th-229</w:t>
            </w:r>
          </w:p>
        </w:tc>
        <w:tc>
          <w:tcPr>
            <w:tcW w:w="7064" w:type="dxa"/>
          </w:tcPr>
          <w:p w14:paraId="5D30B04B" w14:textId="77777777" w:rsidR="00875173" w:rsidRPr="00875173" w:rsidRDefault="00875173" w:rsidP="00875173">
            <w:pPr>
              <w:spacing w:before="28"/>
              <w:ind w:left="74"/>
              <w:rPr>
                <w:sz w:val="20"/>
                <w:lang w:val="en-US" w:eastAsia="en-US" w:bidi="ar-SA"/>
              </w:rPr>
            </w:pPr>
            <w:r w:rsidRPr="00875173">
              <w:rPr>
                <w:sz w:val="20"/>
                <w:lang w:val="en-US" w:eastAsia="en-US" w:bidi="ar-SA"/>
              </w:rPr>
              <w:t>Ra-225, Ac-225, Fr-221, At-217, Bi-213, Po-213, Pb-209</w:t>
            </w:r>
          </w:p>
        </w:tc>
      </w:tr>
      <w:tr w:rsidR="00875173" w:rsidRPr="00875173" w14:paraId="0BA577CB" w14:textId="77777777" w:rsidTr="00875173">
        <w:trPr>
          <w:trHeight w:val="289"/>
        </w:trPr>
        <w:tc>
          <w:tcPr>
            <w:tcW w:w="1974" w:type="dxa"/>
          </w:tcPr>
          <w:p w14:paraId="784CD025" w14:textId="77777777" w:rsidR="00875173" w:rsidRPr="00875173" w:rsidRDefault="00875173" w:rsidP="00875173">
            <w:pPr>
              <w:spacing w:before="27"/>
              <w:ind w:left="75"/>
              <w:rPr>
                <w:sz w:val="20"/>
                <w:lang w:val="en-US" w:eastAsia="en-US" w:bidi="ar-SA"/>
              </w:rPr>
            </w:pPr>
            <w:r w:rsidRPr="00875173">
              <w:rPr>
                <w:sz w:val="20"/>
                <w:lang w:val="en-US" w:eastAsia="en-US" w:bidi="ar-SA"/>
              </w:rPr>
              <w:t>Th-234</w:t>
            </w:r>
          </w:p>
        </w:tc>
        <w:tc>
          <w:tcPr>
            <w:tcW w:w="7064" w:type="dxa"/>
          </w:tcPr>
          <w:p w14:paraId="35DA1D5E" w14:textId="77777777" w:rsidR="00875173" w:rsidRPr="00875173" w:rsidRDefault="00875173" w:rsidP="00875173">
            <w:pPr>
              <w:spacing w:before="27"/>
              <w:ind w:left="74"/>
              <w:rPr>
                <w:sz w:val="20"/>
                <w:lang w:val="en-US" w:eastAsia="en-US" w:bidi="ar-SA"/>
              </w:rPr>
            </w:pPr>
            <w:r w:rsidRPr="00875173">
              <w:rPr>
                <w:sz w:val="20"/>
                <w:lang w:val="en-US" w:eastAsia="en-US" w:bidi="ar-SA"/>
              </w:rPr>
              <w:t>Pa-234 m</w:t>
            </w:r>
          </w:p>
        </w:tc>
      </w:tr>
      <w:tr w:rsidR="00875173" w:rsidRPr="00875173" w14:paraId="36B03D4C" w14:textId="77777777" w:rsidTr="00875173">
        <w:trPr>
          <w:trHeight w:val="289"/>
        </w:trPr>
        <w:tc>
          <w:tcPr>
            <w:tcW w:w="1974" w:type="dxa"/>
          </w:tcPr>
          <w:p w14:paraId="65F155A6" w14:textId="77777777" w:rsidR="00875173" w:rsidRPr="00875173" w:rsidRDefault="00875173" w:rsidP="00875173">
            <w:pPr>
              <w:spacing w:before="27"/>
              <w:ind w:left="75"/>
              <w:rPr>
                <w:sz w:val="20"/>
                <w:lang w:val="en-US" w:eastAsia="en-US" w:bidi="ar-SA"/>
              </w:rPr>
            </w:pPr>
            <w:r w:rsidRPr="00875173">
              <w:rPr>
                <w:sz w:val="20"/>
                <w:lang w:val="en-US" w:eastAsia="en-US" w:bidi="ar-SA"/>
              </w:rPr>
              <w:t>U-230</w:t>
            </w:r>
          </w:p>
        </w:tc>
        <w:tc>
          <w:tcPr>
            <w:tcW w:w="7064" w:type="dxa"/>
          </w:tcPr>
          <w:p w14:paraId="766FB644" w14:textId="77777777" w:rsidR="00875173" w:rsidRPr="00875173" w:rsidRDefault="00875173" w:rsidP="00875173">
            <w:pPr>
              <w:spacing w:before="27"/>
              <w:ind w:left="74"/>
              <w:rPr>
                <w:sz w:val="20"/>
                <w:lang w:val="en-US" w:eastAsia="en-US" w:bidi="ar-SA"/>
              </w:rPr>
            </w:pPr>
            <w:r w:rsidRPr="00875173">
              <w:rPr>
                <w:sz w:val="20"/>
                <w:lang w:val="en-US" w:eastAsia="en-US" w:bidi="ar-SA"/>
              </w:rPr>
              <w:t>Th-226, Ra-222, Rn-218, Po-214</w:t>
            </w:r>
          </w:p>
        </w:tc>
      </w:tr>
      <w:tr w:rsidR="00875173" w:rsidRPr="00875173" w14:paraId="076E667C" w14:textId="77777777" w:rsidTr="00875173">
        <w:trPr>
          <w:trHeight w:val="289"/>
        </w:trPr>
        <w:tc>
          <w:tcPr>
            <w:tcW w:w="1974" w:type="dxa"/>
          </w:tcPr>
          <w:p w14:paraId="222C6A59" w14:textId="77777777" w:rsidR="00875173" w:rsidRPr="00875173" w:rsidRDefault="00875173" w:rsidP="00875173">
            <w:pPr>
              <w:spacing w:before="27"/>
              <w:ind w:left="75"/>
              <w:rPr>
                <w:sz w:val="20"/>
                <w:lang w:val="en-US" w:eastAsia="en-US" w:bidi="ar-SA"/>
              </w:rPr>
            </w:pPr>
            <w:r w:rsidRPr="00875173">
              <w:rPr>
                <w:sz w:val="20"/>
                <w:lang w:val="en-US" w:eastAsia="en-US" w:bidi="ar-SA"/>
              </w:rPr>
              <w:t>U-232</w:t>
            </w:r>
          </w:p>
        </w:tc>
        <w:tc>
          <w:tcPr>
            <w:tcW w:w="7064" w:type="dxa"/>
          </w:tcPr>
          <w:p w14:paraId="1CF894BA" w14:textId="77777777" w:rsidR="00875173" w:rsidRPr="00875173" w:rsidRDefault="00875173" w:rsidP="00875173">
            <w:pPr>
              <w:spacing w:before="27"/>
              <w:ind w:left="74"/>
              <w:rPr>
                <w:sz w:val="20"/>
                <w:lang w:val="it-IT" w:eastAsia="en-US" w:bidi="ar-SA"/>
              </w:rPr>
            </w:pPr>
            <w:r w:rsidRPr="00875173">
              <w:rPr>
                <w:sz w:val="20"/>
                <w:lang w:val="it-IT" w:eastAsia="en-US" w:bidi="ar-SA"/>
              </w:rPr>
              <w:t>Th-228, Ra-224, Rn-220, Po-216, Pb-212, Bi-212, Tl-208 (0.36), Po-212 (0.64)</w:t>
            </w:r>
          </w:p>
        </w:tc>
      </w:tr>
      <w:tr w:rsidR="00875173" w:rsidRPr="00875173" w14:paraId="25A2D89B" w14:textId="77777777" w:rsidTr="00875173">
        <w:trPr>
          <w:trHeight w:val="289"/>
        </w:trPr>
        <w:tc>
          <w:tcPr>
            <w:tcW w:w="1974" w:type="dxa"/>
          </w:tcPr>
          <w:p w14:paraId="315E5E64" w14:textId="77777777" w:rsidR="00875173" w:rsidRPr="00875173" w:rsidRDefault="00875173" w:rsidP="00875173">
            <w:pPr>
              <w:spacing w:before="28"/>
              <w:ind w:left="75"/>
              <w:rPr>
                <w:sz w:val="20"/>
                <w:lang w:val="en-US" w:eastAsia="en-US" w:bidi="ar-SA"/>
              </w:rPr>
            </w:pPr>
            <w:r w:rsidRPr="00875173">
              <w:rPr>
                <w:sz w:val="20"/>
                <w:lang w:val="en-US" w:eastAsia="en-US" w:bidi="ar-SA"/>
              </w:rPr>
              <w:t>U-235</w:t>
            </w:r>
          </w:p>
        </w:tc>
        <w:tc>
          <w:tcPr>
            <w:tcW w:w="7064" w:type="dxa"/>
          </w:tcPr>
          <w:p w14:paraId="0C57F6C7" w14:textId="77777777" w:rsidR="00875173" w:rsidRPr="00875173" w:rsidRDefault="00875173" w:rsidP="00875173">
            <w:pPr>
              <w:spacing w:before="28"/>
              <w:ind w:left="74"/>
              <w:rPr>
                <w:sz w:val="20"/>
                <w:lang w:val="en-US" w:eastAsia="en-US" w:bidi="ar-SA"/>
              </w:rPr>
            </w:pPr>
            <w:r w:rsidRPr="00875173">
              <w:rPr>
                <w:sz w:val="20"/>
                <w:lang w:val="en-US" w:eastAsia="en-US" w:bidi="ar-SA"/>
              </w:rPr>
              <w:t>Th-231</w:t>
            </w:r>
          </w:p>
        </w:tc>
      </w:tr>
      <w:tr w:rsidR="00875173" w:rsidRPr="00875173" w14:paraId="6041E83C" w14:textId="77777777" w:rsidTr="00875173">
        <w:trPr>
          <w:trHeight w:val="289"/>
        </w:trPr>
        <w:tc>
          <w:tcPr>
            <w:tcW w:w="1974" w:type="dxa"/>
          </w:tcPr>
          <w:p w14:paraId="735C8181" w14:textId="77777777" w:rsidR="00875173" w:rsidRPr="00875173" w:rsidRDefault="00875173" w:rsidP="00875173">
            <w:pPr>
              <w:spacing w:before="28"/>
              <w:ind w:left="75"/>
              <w:rPr>
                <w:sz w:val="20"/>
                <w:lang w:val="en-US" w:eastAsia="en-US" w:bidi="ar-SA"/>
              </w:rPr>
            </w:pPr>
            <w:r w:rsidRPr="00875173">
              <w:rPr>
                <w:sz w:val="20"/>
                <w:lang w:val="en-US" w:eastAsia="en-US" w:bidi="ar-SA"/>
              </w:rPr>
              <w:t>U-238</w:t>
            </w:r>
          </w:p>
        </w:tc>
        <w:tc>
          <w:tcPr>
            <w:tcW w:w="7064" w:type="dxa"/>
          </w:tcPr>
          <w:p w14:paraId="3EE131D7" w14:textId="77777777" w:rsidR="00875173" w:rsidRPr="00875173" w:rsidRDefault="00875173" w:rsidP="00875173">
            <w:pPr>
              <w:spacing w:before="28"/>
              <w:ind w:left="74"/>
              <w:rPr>
                <w:sz w:val="20"/>
                <w:lang w:val="en-US" w:eastAsia="en-US" w:bidi="ar-SA"/>
              </w:rPr>
            </w:pPr>
            <w:r w:rsidRPr="00875173">
              <w:rPr>
                <w:sz w:val="20"/>
                <w:lang w:val="en-US" w:eastAsia="en-US" w:bidi="ar-SA"/>
              </w:rPr>
              <w:t>Th-234, Pa-234 m</w:t>
            </w:r>
          </w:p>
        </w:tc>
      </w:tr>
      <w:tr w:rsidR="00875173" w:rsidRPr="00875173" w14:paraId="60107F78" w14:textId="77777777" w:rsidTr="00875173">
        <w:trPr>
          <w:trHeight w:val="289"/>
        </w:trPr>
        <w:tc>
          <w:tcPr>
            <w:tcW w:w="1974" w:type="dxa"/>
          </w:tcPr>
          <w:p w14:paraId="5B772B8C" w14:textId="77777777" w:rsidR="00875173" w:rsidRPr="00875173" w:rsidRDefault="00875173" w:rsidP="00875173">
            <w:pPr>
              <w:spacing w:before="28"/>
              <w:ind w:left="75"/>
              <w:rPr>
                <w:sz w:val="20"/>
                <w:lang w:val="en-US" w:eastAsia="en-US" w:bidi="ar-SA"/>
              </w:rPr>
            </w:pPr>
            <w:r w:rsidRPr="00875173">
              <w:rPr>
                <w:sz w:val="20"/>
                <w:lang w:val="en-US" w:eastAsia="en-US" w:bidi="ar-SA"/>
              </w:rPr>
              <w:t>U-240</w:t>
            </w:r>
          </w:p>
        </w:tc>
        <w:tc>
          <w:tcPr>
            <w:tcW w:w="7064" w:type="dxa"/>
          </w:tcPr>
          <w:p w14:paraId="05CE8D54" w14:textId="77777777" w:rsidR="00875173" w:rsidRPr="00875173" w:rsidRDefault="00875173" w:rsidP="00875173">
            <w:pPr>
              <w:spacing w:before="28"/>
              <w:ind w:left="74"/>
              <w:rPr>
                <w:sz w:val="20"/>
                <w:lang w:val="en-US" w:eastAsia="en-US" w:bidi="ar-SA"/>
              </w:rPr>
            </w:pPr>
            <w:r w:rsidRPr="00875173">
              <w:rPr>
                <w:sz w:val="20"/>
                <w:lang w:val="en-US" w:eastAsia="en-US" w:bidi="ar-SA"/>
              </w:rPr>
              <w:t>Np-240 m</w:t>
            </w:r>
          </w:p>
        </w:tc>
      </w:tr>
      <w:tr w:rsidR="00875173" w:rsidRPr="00875173" w14:paraId="612D812E" w14:textId="77777777" w:rsidTr="00875173">
        <w:trPr>
          <w:trHeight w:val="290"/>
        </w:trPr>
        <w:tc>
          <w:tcPr>
            <w:tcW w:w="1974" w:type="dxa"/>
          </w:tcPr>
          <w:p w14:paraId="73F70205" w14:textId="77777777" w:rsidR="00875173" w:rsidRPr="00875173" w:rsidRDefault="00875173" w:rsidP="00875173">
            <w:pPr>
              <w:spacing w:before="28"/>
              <w:ind w:left="75"/>
              <w:rPr>
                <w:sz w:val="20"/>
                <w:lang w:val="en-US" w:eastAsia="en-US" w:bidi="ar-SA"/>
              </w:rPr>
            </w:pPr>
            <w:r w:rsidRPr="00875173">
              <w:rPr>
                <w:sz w:val="20"/>
                <w:lang w:val="en-US" w:eastAsia="en-US" w:bidi="ar-SA"/>
              </w:rPr>
              <w:t>Np237</w:t>
            </w:r>
          </w:p>
        </w:tc>
        <w:tc>
          <w:tcPr>
            <w:tcW w:w="7064" w:type="dxa"/>
          </w:tcPr>
          <w:p w14:paraId="66157B71" w14:textId="77777777" w:rsidR="00875173" w:rsidRPr="00875173" w:rsidRDefault="00875173" w:rsidP="00875173">
            <w:pPr>
              <w:spacing w:before="28"/>
              <w:ind w:left="74"/>
              <w:rPr>
                <w:sz w:val="20"/>
                <w:lang w:val="en-US" w:eastAsia="en-US" w:bidi="ar-SA"/>
              </w:rPr>
            </w:pPr>
            <w:r w:rsidRPr="00875173">
              <w:rPr>
                <w:sz w:val="20"/>
                <w:lang w:val="en-US" w:eastAsia="en-US" w:bidi="ar-SA"/>
              </w:rPr>
              <w:t>Pa-233</w:t>
            </w:r>
          </w:p>
        </w:tc>
      </w:tr>
      <w:tr w:rsidR="00875173" w:rsidRPr="00875173" w14:paraId="5B9D8C32" w14:textId="77777777" w:rsidTr="00875173">
        <w:trPr>
          <w:trHeight w:val="289"/>
        </w:trPr>
        <w:tc>
          <w:tcPr>
            <w:tcW w:w="1974" w:type="dxa"/>
          </w:tcPr>
          <w:p w14:paraId="29C1A777" w14:textId="77777777" w:rsidR="00875173" w:rsidRPr="00875173" w:rsidRDefault="00875173" w:rsidP="00875173">
            <w:pPr>
              <w:spacing w:before="27"/>
              <w:ind w:left="75"/>
              <w:rPr>
                <w:sz w:val="20"/>
                <w:lang w:val="en-US" w:eastAsia="en-US" w:bidi="ar-SA"/>
              </w:rPr>
            </w:pPr>
            <w:r w:rsidRPr="00875173">
              <w:rPr>
                <w:sz w:val="20"/>
                <w:lang w:val="en-US" w:eastAsia="en-US" w:bidi="ar-SA"/>
              </w:rPr>
              <w:t>Am-242 m</w:t>
            </w:r>
          </w:p>
        </w:tc>
        <w:tc>
          <w:tcPr>
            <w:tcW w:w="7064" w:type="dxa"/>
          </w:tcPr>
          <w:p w14:paraId="05424D56" w14:textId="77777777" w:rsidR="00875173" w:rsidRPr="00875173" w:rsidRDefault="00875173" w:rsidP="00875173">
            <w:pPr>
              <w:spacing w:before="27"/>
              <w:ind w:left="74"/>
              <w:rPr>
                <w:sz w:val="20"/>
                <w:lang w:val="en-US" w:eastAsia="en-US" w:bidi="ar-SA"/>
              </w:rPr>
            </w:pPr>
            <w:r w:rsidRPr="00875173">
              <w:rPr>
                <w:sz w:val="20"/>
                <w:lang w:val="en-US" w:eastAsia="en-US" w:bidi="ar-SA"/>
              </w:rPr>
              <w:t>Am-242</w:t>
            </w:r>
          </w:p>
        </w:tc>
      </w:tr>
      <w:tr w:rsidR="00875173" w:rsidRPr="00875173" w14:paraId="322E10AA" w14:textId="77777777" w:rsidTr="00875173">
        <w:trPr>
          <w:trHeight w:val="289"/>
        </w:trPr>
        <w:tc>
          <w:tcPr>
            <w:tcW w:w="1974" w:type="dxa"/>
          </w:tcPr>
          <w:p w14:paraId="46183D98" w14:textId="77777777" w:rsidR="00875173" w:rsidRPr="00875173" w:rsidRDefault="00875173" w:rsidP="00875173">
            <w:pPr>
              <w:spacing w:before="27"/>
              <w:ind w:left="75"/>
              <w:rPr>
                <w:sz w:val="20"/>
                <w:lang w:val="en-US" w:eastAsia="en-US" w:bidi="ar-SA"/>
              </w:rPr>
            </w:pPr>
            <w:r w:rsidRPr="00875173">
              <w:rPr>
                <w:sz w:val="20"/>
                <w:lang w:val="en-US" w:eastAsia="en-US" w:bidi="ar-SA"/>
              </w:rPr>
              <w:t>Am-243</w:t>
            </w:r>
          </w:p>
        </w:tc>
        <w:tc>
          <w:tcPr>
            <w:tcW w:w="7064" w:type="dxa"/>
          </w:tcPr>
          <w:p w14:paraId="2AFFCB7C" w14:textId="77777777" w:rsidR="00875173" w:rsidRPr="00875173" w:rsidRDefault="00875173" w:rsidP="00875173">
            <w:pPr>
              <w:spacing w:before="27"/>
              <w:ind w:left="74"/>
              <w:rPr>
                <w:sz w:val="20"/>
                <w:lang w:val="en-US" w:eastAsia="en-US" w:bidi="ar-SA"/>
              </w:rPr>
            </w:pPr>
            <w:r w:rsidRPr="00875173">
              <w:rPr>
                <w:sz w:val="20"/>
                <w:lang w:val="en-US" w:eastAsia="en-US" w:bidi="ar-SA"/>
              </w:rPr>
              <w:t>Np-239</w:t>
            </w:r>
          </w:p>
        </w:tc>
      </w:tr>
    </w:tbl>
    <w:p w14:paraId="2C422193" w14:textId="77777777" w:rsidR="00875173" w:rsidRPr="00875173" w:rsidRDefault="00875173" w:rsidP="00875173">
      <w:pPr>
        <w:rPr>
          <w:rFonts w:ascii="Times New Roman"/>
          <w:sz w:val="20"/>
          <w:lang w:val="en-US" w:eastAsia="en-US" w:bidi="ar-SA"/>
        </w:rPr>
      </w:pPr>
    </w:p>
    <w:p w14:paraId="000ED9C0" w14:textId="77777777" w:rsidR="00875173" w:rsidRPr="00875173" w:rsidRDefault="00875173" w:rsidP="00875173">
      <w:pPr>
        <w:rPr>
          <w:rFonts w:ascii="Times New Roman"/>
          <w:sz w:val="20"/>
          <w:lang w:val="en-US" w:eastAsia="en-US" w:bidi="ar-SA"/>
        </w:rPr>
      </w:pPr>
    </w:p>
    <w:p w14:paraId="54C449F4" w14:textId="77777777" w:rsidR="00875173" w:rsidRPr="00875173" w:rsidRDefault="00875173" w:rsidP="00875173">
      <w:pPr>
        <w:rPr>
          <w:rFonts w:ascii="Times New Roman"/>
          <w:sz w:val="20"/>
          <w:lang w:val="en-US" w:eastAsia="en-US" w:bidi="ar-SA"/>
        </w:rPr>
      </w:pPr>
    </w:p>
    <w:p w14:paraId="0956001E" w14:textId="77777777" w:rsidR="00875173" w:rsidRPr="00875173" w:rsidRDefault="00875173" w:rsidP="00875173">
      <w:pPr>
        <w:rPr>
          <w:rFonts w:ascii="Times New Roman"/>
          <w:sz w:val="20"/>
          <w:lang w:val="en-US" w:eastAsia="en-US" w:bidi="ar-SA"/>
        </w:rPr>
      </w:pPr>
    </w:p>
    <w:p w14:paraId="434F4448" w14:textId="77777777" w:rsidR="00875173" w:rsidRPr="00875173" w:rsidRDefault="00875173" w:rsidP="00875173">
      <w:pPr>
        <w:rPr>
          <w:rFonts w:ascii="Times New Roman"/>
          <w:sz w:val="20"/>
          <w:lang w:val="en-US" w:eastAsia="en-US" w:bidi="ar-SA"/>
        </w:rPr>
      </w:pPr>
    </w:p>
    <w:p w14:paraId="52FB5FA3" w14:textId="77777777" w:rsidR="00875173" w:rsidRPr="00875173" w:rsidRDefault="00875173" w:rsidP="00875173">
      <w:pPr>
        <w:rPr>
          <w:rFonts w:ascii="Times New Roman"/>
          <w:sz w:val="20"/>
          <w:lang w:val="en-US" w:eastAsia="en-US" w:bidi="ar-SA"/>
        </w:rPr>
      </w:pPr>
    </w:p>
    <w:p w14:paraId="1090D61F" w14:textId="77777777" w:rsidR="00875173" w:rsidRPr="00875173" w:rsidRDefault="00875173" w:rsidP="00875173">
      <w:pPr>
        <w:rPr>
          <w:rFonts w:ascii="Times New Roman"/>
          <w:sz w:val="20"/>
          <w:lang w:val="en-US" w:eastAsia="en-US" w:bidi="ar-SA"/>
        </w:rPr>
      </w:pPr>
    </w:p>
    <w:p w14:paraId="1F7317F0" w14:textId="77777777" w:rsidR="00875173" w:rsidRPr="00875173" w:rsidRDefault="00875173" w:rsidP="00875173">
      <w:pPr>
        <w:rPr>
          <w:rFonts w:ascii="Times New Roman"/>
          <w:sz w:val="20"/>
          <w:lang w:val="en-US" w:eastAsia="en-US" w:bidi="ar-SA"/>
        </w:rPr>
      </w:pPr>
    </w:p>
    <w:p w14:paraId="1D6A2044" w14:textId="77777777" w:rsidR="00875173" w:rsidRPr="00875173" w:rsidRDefault="00875173" w:rsidP="00875173">
      <w:pPr>
        <w:rPr>
          <w:rFonts w:ascii="Times New Roman"/>
          <w:sz w:val="20"/>
          <w:lang w:val="en-US" w:eastAsia="en-US" w:bidi="ar-SA"/>
        </w:rPr>
      </w:pPr>
    </w:p>
    <w:p w14:paraId="0B648E86" w14:textId="77777777" w:rsidR="00875173" w:rsidRPr="00875173" w:rsidRDefault="00875173" w:rsidP="00875173">
      <w:pPr>
        <w:rPr>
          <w:sz w:val="16"/>
          <w:lang w:val="en-US" w:eastAsia="en-US" w:bidi="ar-SA"/>
        </w:rPr>
        <w:sectPr w:rsidR="00875173" w:rsidRPr="00875173">
          <w:pgSz w:w="11910" w:h="16840"/>
          <w:pgMar w:top="1040" w:right="520" w:bottom="780" w:left="900" w:header="0" w:footer="512" w:gutter="0"/>
          <w:cols w:space="720"/>
        </w:sectPr>
      </w:pPr>
    </w:p>
    <w:p w14:paraId="2BBC588A" w14:textId="77777777" w:rsidR="00875173" w:rsidRPr="009815F7" w:rsidRDefault="00875173" w:rsidP="00875173">
      <w:pPr>
        <w:tabs>
          <w:tab w:val="left" w:pos="1674"/>
        </w:tabs>
        <w:spacing w:before="94"/>
        <w:ind w:left="234"/>
        <w:outlineLvl w:val="0"/>
        <w:rPr>
          <w:rFonts w:ascii="Times New Roman" w:hAnsi="Times New Roman" w:cs="Times New Roman"/>
          <w:b/>
          <w:bCs/>
          <w:lang w:val="en-US" w:eastAsia="en-US" w:bidi="ar-SA"/>
        </w:rPr>
      </w:pPr>
      <w:bookmarkStart w:id="57" w:name="Table_4:_Minimum_activity_values_definin"/>
      <w:bookmarkStart w:id="58" w:name="_bookmark33"/>
      <w:bookmarkEnd w:id="57"/>
      <w:bookmarkEnd w:id="58"/>
      <w:r w:rsidRPr="009815F7">
        <w:rPr>
          <w:rFonts w:ascii="Times New Roman" w:hAnsi="Times New Roman" w:cs="Times New Roman"/>
          <w:b/>
          <w:bCs/>
          <w:lang w:val="en-US" w:eastAsia="en-US" w:bidi="ar-SA"/>
        </w:rPr>
        <w:t>Table</w:t>
      </w:r>
      <w:r w:rsidRPr="009815F7">
        <w:rPr>
          <w:rFonts w:ascii="Times New Roman" w:hAnsi="Times New Roman" w:cs="Times New Roman"/>
          <w:b/>
          <w:bCs/>
          <w:spacing w:val="-1"/>
          <w:lang w:val="en-US" w:eastAsia="en-US" w:bidi="ar-SA"/>
        </w:rPr>
        <w:t xml:space="preserve"> </w:t>
      </w:r>
      <w:r w:rsidRPr="009815F7">
        <w:rPr>
          <w:rFonts w:ascii="Times New Roman" w:hAnsi="Times New Roman" w:cs="Times New Roman"/>
          <w:b/>
          <w:bCs/>
          <w:lang w:val="en-US" w:eastAsia="en-US" w:bidi="ar-SA"/>
        </w:rPr>
        <w:t>4:</w:t>
      </w:r>
      <w:r w:rsidRPr="009815F7">
        <w:rPr>
          <w:rFonts w:ascii="Times New Roman" w:hAnsi="Times New Roman" w:cs="Times New Roman"/>
          <w:b/>
          <w:bCs/>
          <w:lang w:val="en-US" w:eastAsia="en-US" w:bidi="ar-SA"/>
        </w:rPr>
        <w:tab/>
        <w:t>Minimum activity values defining high-activity radiation</w:t>
      </w:r>
      <w:r w:rsidRPr="009815F7">
        <w:rPr>
          <w:rFonts w:ascii="Times New Roman" w:hAnsi="Times New Roman" w:cs="Times New Roman"/>
          <w:b/>
          <w:bCs/>
          <w:spacing w:val="-3"/>
          <w:lang w:val="en-US" w:eastAsia="en-US" w:bidi="ar-SA"/>
        </w:rPr>
        <w:t xml:space="preserve"> </w:t>
      </w:r>
      <w:r w:rsidRPr="009815F7">
        <w:rPr>
          <w:rFonts w:ascii="Times New Roman" w:hAnsi="Times New Roman" w:cs="Times New Roman"/>
          <w:b/>
          <w:bCs/>
          <w:lang w:val="en-US" w:eastAsia="en-US" w:bidi="ar-SA"/>
        </w:rPr>
        <w:t>sources</w:t>
      </w:r>
    </w:p>
    <w:p w14:paraId="739D5FE6" w14:textId="77777777" w:rsidR="00875173" w:rsidRPr="00875173" w:rsidRDefault="00875173" w:rsidP="00875173">
      <w:pPr>
        <w:rPr>
          <w:b/>
          <w:sz w:val="20"/>
          <w:lang w:val="en-US" w:eastAsia="en-US" w:bidi="ar-SA"/>
        </w:rPr>
      </w:pPr>
    </w:p>
    <w:p w14:paraId="7774FC7A" w14:textId="77777777" w:rsidR="00875173" w:rsidRPr="00875173" w:rsidRDefault="00875173" w:rsidP="00875173">
      <w:pPr>
        <w:rPr>
          <w:b/>
          <w:sz w:val="20"/>
          <w:lang w:val="en-US" w:eastAsia="en-US" w:bidi="ar-SA"/>
        </w:rPr>
      </w:pPr>
    </w:p>
    <w:p w14:paraId="5E06D352" w14:textId="77777777" w:rsidR="00875173" w:rsidRPr="00875173" w:rsidRDefault="00875173" w:rsidP="00875173">
      <w:pPr>
        <w:spacing w:before="9"/>
        <w:rPr>
          <w:b/>
          <w:sz w:val="16"/>
          <w:lang w:val="en-US" w:eastAsia="en-US" w:bidi="ar-SA"/>
        </w:rPr>
      </w:pPr>
    </w:p>
    <w:tbl>
      <w:tblPr>
        <w:tblStyle w:val="TableNormal1"/>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268"/>
      </w:tblGrid>
      <w:tr w:rsidR="00875173" w:rsidRPr="00875173" w14:paraId="2E4B78DD" w14:textId="77777777" w:rsidTr="00875173">
        <w:trPr>
          <w:trHeight w:val="252"/>
        </w:trPr>
        <w:tc>
          <w:tcPr>
            <w:tcW w:w="2093" w:type="dxa"/>
          </w:tcPr>
          <w:p w14:paraId="46E5EC7F" w14:textId="77777777" w:rsidR="00875173" w:rsidRPr="00875173" w:rsidRDefault="00875173" w:rsidP="00875173">
            <w:pPr>
              <w:spacing w:line="233" w:lineRule="exact"/>
              <w:ind w:left="355"/>
              <w:rPr>
                <w:b/>
                <w:lang w:val="en-US" w:eastAsia="en-US" w:bidi="ar-SA"/>
              </w:rPr>
            </w:pPr>
            <w:r w:rsidRPr="00875173">
              <w:rPr>
                <w:b/>
                <w:lang w:val="en-US" w:eastAsia="en-US" w:bidi="ar-SA"/>
              </w:rPr>
              <w:t>Radionuclide</w:t>
            </w:r>
          </w:p>
        </w:tc>
        <w:tc>
          <w:tcPr>
            <w:tcW w:w="2268" w:type="dxa"/>
          </w:tcPr>
          <w:p w14:paraId="7DAE99B4" w14:textId="77777777" w:rsidR="00875173" w:rsidRPr="00875173" w:rsidRDefault="00875173" w:rsidP="00875173">
            <w:pPr>
              <w:spacing w:line="233" w:lineRule="exact"/>
              <w:ind w:left="356" w:right="348"/>
              <w:jc w:val="center"/>
              <w:rPr>
                <w:b/>
                <w:lang w:val="en-US" w:eastAsia="en-US" w:bidi="ar-SA"/>
              </w:rPr>
            </w:pPr>
            <w:r w:rsidRPr="00875173">
              <w:rPr>
                <w:b/>
                <w:lang w:val="en-US" w:eastAsia="en-US" w:bidi="ar-SA"/>
              </w:rPr>
              <w:t>Activity (</w:t>
            </w:r>
            <w:proofErr w:type="spellStart"/>
            <w:r w:rsidRPr="00875173">
              <w:rPr>
                <w:b/>
                <w:lang w:val="en-US" w:eastAsia="en-US" w:bidi="ar-SA"/>
              </w:rPr>
              <w:t>TBq</w:t>
            </w:r>
            <w:proofErr w:type="spellEnd"/>
            <w:r w:rsidRPr="00875173">
              <w:rPr>
                <w:b/>
                <w:lang w:val="en-US" w:eastAsia="en-US" w:bidi="ar-SA"/>
              </w:rPr>
              <w:t>)</w:t>
            </w:r>
          </w:p>
        </w:tc>
      </w:tr>
      <w:tr w:rsidR="00875173" w:rsidRPr="00875173" w14:paraId="1E2953A9" w14:textId="77777777" w:rsidTr="00875173">
        <w:trPr>
          <w:trHeight w:val="254"/>
        </w:trPr>
        <w:tc>
          <w:tcPr>
            <w:tcW w:w="2093" w:type="dxa"/>
          </w:tcPr>
          <w:p w14:paraId="20689479" w14:textId="77777777" w:rsidR="00875173" w:rsidRPr="00875173" w:rsidRDefault="00875173" w:rsidP="00875173">
            <w:pPr>
              <w:spacing w:line="234" w:lineRule="exact"/>
              <w:ind w:left="107"/>
              <w:rPr>
                <w:lang w:val="en-US" w:eastAsia="en-US" w:bidi="ar-SA"/>
              </w:rPr>
            </w:pPr>
            <w:r w:rsidRPr="00875173">
              <w:rPr>
                <w:lang w:val="en-US" w:eastAsia="en-US" w:bidi="ar-SA"/>
              </w:rPr>
              <w:t>Am-241</w:t>
            </w:r>
          </w:p>
        </w:tc>
        <w:tc>
          <w:tcPr>
            <w:tcW w:w="2268" w:type="dxa"/>
          </w:tcPr>
          <w:p w14:paraId="6714A5CB" w14:textId="77777777" w:rsidR="00875173" w:rsidRPr="00875173" w:rsidRDefault="00875173" w:rsidP="00875173">
            <w:pPr>
              <w:spacing w:line="234" w:lineRule="exact"/>
              <w:ind w:left="356" w:right="348"/>
              <w:jc w:val="center"/>
              <w:rPr>
                <w:lang w:val="en-US" w:eastAsia="en-US" w:bidi="ar-SA"/>
              </w:rPr>
            </w:pPr>
            <w:r w:rsidRPr="00875173">
              <w:rPr>
                <w:lang w:val="en-US" w:eastAsia="en-US" w:bidi="ar-SA"/>
              </w:rPr>
              <w:t>0.06</w:t>
            </w:r>
          </w:p>
        </w:tc>
      </w:tr>
      <w:tr w:rsidR="00875173" w:rsidRPr="00875173" w14:paraId="24EC0B35" w14:textId="77777777" w:rsidTr="00875173">
        <w:trPr>
          <w:trHeight w:val="252"/>
        </w:trPr>
        <w:tc>
          <w:tcPr>
            <w:tcW w:w="2093" w:type="dxa"/>
          </w:tcPr>
          <w:p w14:paraId="327B37FD" w14:textId="77777777" w:rsidR="00875173" w:rsidRPr="00875173" w:rsidRDefault="00875173" w:rsidP="00875173">
            <w:pPr>
              <w:spacing w:line="233" w:lineRule="exact"/>
              <w:ind w:left="107"/>
              <w:rPr>
                <w:lang w:val="en-US" w:eastAsia="en-US" w:bidi="ar-SA"/>
              </w:rPr>
            </w:pPr>
            <w:r w:rsidRPr="00875173">
              <w:rPr>
                <w:lang w:val="en-US" w:eastAsia="en-US" w:bidi="ar-SA"/>
              </w:rPr>
              <w:t>Am-241/Be-9*</w:t>
            </w:r>
          </w:p>
        </w:tc>
        <w:tc>
          <w:tcPr>
            <w:tcW w:w="2268" w:type="dxa"/>
          </w:tcPr>
          <w:p w14:paraId="3C1FA43A" w14:textId="77777777" w:rsidR="00875173" w:rsidRPr="00875173" w:rsidRDefault="00875173" w:rsidP="00875173">
            <w:pPr>
              <w:spacing w:line="233" w:lineRule="exact"/>
              <w:ind w:left="356" w:right="348"/>
              <w:jc w:val="center"/>
              <w:rPr>
                <w:lang w:val="en-US" w:eastAsia="en-US" w:bidi="ar-SA"/>
              </w:rPr>
            </w:pPr>
            <w:r w:rsidRPr="00875173">
              <w:rPr>
                <w:lang w:val="en-US" w:eastAsia="en-US" w:bidi="ar-SA"/>
              </w:rPr>
              <w:t>0.06</w:t>
            </w:r>
          </w:p>
        </w:tc>
      </w:tr>
      <w:tr w:rsidR="00875173" w:rsidRPr="00875173" w14:paraId="099478D4" w14:textId="77777777" w:rsidTr="00875173">
        <w:trPr>
          <w:trHeight w:val="252"/>
        </w:trPr>
        <w:tc>
          <w:tcPr>
            <w:tcW w:w="2093" w:type="dxa"/>
          </w:tcPr>
          <w:p w14:paraId="0E76A455" w14:textId="77777777" w:rsidR="00875173" w:rsidRPr="00875173" w:rsidRDefault="00875173" w:rsidP="00875173">
            <w:pPr>
              <w:spacing w:line="233" w:lineRule="exact"/>
              <w:ind w:left="107"/>
              <w:rPr>
                <w:lang w:val="en-US" w:eastAsia="en-US" w:bidi="ar-SA"/>
              </w:rPr>
            </w:pPr>
            <w:r w:rsidRPr="00875173">
              <w:rPr>
                <w:lang w:val="en-US" w:eastAsia="en-US" w:bidi="ar-SA"/>
              </w:rPr>
              <w:t>Cf-252</w:t>
            </w:r>
          </w:p>
        </w:tc>
        <w:tc>
          <w:tcPr>
            <w:tcW w:w="2268" w:type="dxa"/>
          </w:tcPr>
          <w:p w14:paraId="788B0D91" w14:textId="77777777" w:rsidR="00875173" w:rsidRPr="00875173" w:rsidRDefault="00875173" w:rsidP="00875173">
            <w:pPr>
              <w:spacing w:line="233" w:lineRule="exact"/>
              <w:ind w:left="356" w:right="348"/>
              <w:jc w:val="center"/>
              <w:rPr>
                <w:lang w:val="en-US" w:eastAsia="en-US" w:bidi="ar-SA"/>
              </w:rPr>
            </w:pPr>
            <w:r w:rsidRPr="00875173">
              <w:rPr>
                <w:lang w:val="en-US" w:eastAsia="en-US" w:bidi="ar-SA"/>
              </w:rPr>
              <w:t>0.02</w:t>
            </w:r>
          </w:p>
        </w:tc>
      </w:tr>
      <w:tr w:rsidR="00875173" w:rsidRPr="00875173" w14:paraId="57015E44" w14:textId="77777777" w:rsidTr="00875173">
        <w:trPr>
          <w:trHeight w:val="252"/>
        </w:trPr>
        <w:tc>
          <w:tcPr>
            <w:tcW w:w="2093" w:type="dxa"/>
          </w:tcPr>
          <w:p w14:paraId="1FEC07F4" w14:textId="77777777" w:rsidR="00875173" w:rsidRPr="00875173" w:rsidRDefault="00875173" w:rsidP="00875173">
            <w:pPr>
              <w:spacing w:line="233" w:lineRule="exact"/>
              <w:ind w:left="107"/>
              <w:rPr>
                <w:lang w:val="en-US" w:eastAsia="en-US" w:bidi="ar-SA"/>
              </w:rPr>
            </w:pPr>
            <w:r w:rsidRPr="00875173">
              <w:rPr>
                <w:lang w:val="en-US" w:eastAsia="en-US" w:bidi="ar-SA"/>
              </w:rPr>
              <w:t>Cm-244</w:t>
            </w:r>
          </w:p>
        </w:tc>
        <w:tc>
          <w:tcPr>
            <w:tcW w:w="2268" w:type="dxa"/>
          </w:tcPr>
          <w:p w14:paraId="3CF9D230" w14:textId="77777777" w:rsidR="00875173" w:rsidRPr="00875173" w:rsidRDefault="00875173" w:rsidP="00875173">
            <w:pPr>
              <w:spacing w:line="233" w:lineRule="exact"/>
              <w:ind w:left="356" w:right="348"/>
              <w:jc w:val="center"/>
              <w:rPr>
                <w:lang w:val="en-US" w:eastAsia="en-US" w:bidi="ar-SA"/>
              </w:rPr>
            </w:pPr>
            <w:r w:rsidRPr="00875173">
              <w:rPr>
                <w:lang w:val="en-US" w:eastAsia="en-US" w:bidi="ar-SA"/>
              </w:rPr>
              <w:t>0.05</w:t>
            </w:r>
          </w:p>
        </w:tc>
      </w:tr>
      <w:tr w:rsidR="00875173" w:rsidRPr="00875173" w14:paraId="3D1DF652" w14:textId="77777777" w:rsidTr="00875173">
        <w:trPr>
          <w:trHeight w:val="252"/>
        </w:trPr>
        <w:tc>
          <w:tcPr>
            <w:tcW w:w="2093" w:type="dxa"/>
          </w:tcPr>
          <w:p w14:paraId="6A8A46F2" w14:textId="77777777" w:rsidR="00875173" w:rsidRPr="00875173" w:rsidRDefault="00875173" w:rsidP="00875173">
            <w:pPr>
              <w:spacing w:line="233" w:lineRule="exact"/>
              <w:ind w:left="107"/>
              <w:rPr>
                <w:lang w:val="en-US" w:eastAsia="en-US" w:bidi="ar-SA"/>
              </w:rPr>
            </w:pPr>
            <w:r w:rsidRPr="00875173">
              <w:rPr>
                <w:lang w:val="en-US" w:eastAsia="en-US" w:bidi="ar-SA"/>
              </w:rPr>
              <w:t>Co-60</w:t>
            </w:r>
          </w:p>
        </w:tc>
        <w:tc>
          <w:tcPr>
            <w:tcW w:w="2268" w:type="dxa"/>
          </w:tcPr>
          <w:p w14:paraId="55D08F80" w14:textId="77777777" w:rsidR="00875173" w:rsidRPr="00875173" w:rsidRDefault="00875173" w:rsidP="00875173">
            <w:pPr>
              <w:spacing w:line="233" w:lineRule="exact"/>
              <w:ind w:left="356" w:right="348"/>
              <w:jc w:val="center"/>
              <w:rPr>
                <w:lang w:val="en-US" w:eastAsia="en-US" w:bidi="ar-SA"/>
              </w:rPr>
            </w:pPr>
            <w:r w:rsidRPr="00875173">
              <w:rPr>
                <w:lang w:val="en-US" w:eastAsia="en-US" w:bidi="ar-SA"/>
              </w:rPr>
              <w:t>0.03</w:t>
            </w:r>
          </w:p>
        </w:tc>
      </w:tr>
      <w:tr w:rsidR="00875173" w:rsidRPr="00875173" w14:paraId="53DB1EB7" w14:textId="77777777" w:rsidTr="00875173">
        <w:trPr>
          <w:trHeight w:val="252"/>
        </w:trPr>
        <w:tc>
          <w:tcPr>
            <w:tcW w:w="2093" w:type="dxa"/>
          </w:tcPr>
          <w:p w14:paraId="417F72F1" w14:textId="77777777" w:rsidR="00875173" w:rsidRPr="00875173" w:rsidRDefault="00875173" w:rsidP="00875173">
            <w:pPr>
              <w:spacing w:line="233" w:lineRule="exact"/>
              <w:ind w:left="107"/>
              <w:rPr>
                <w:lang w:val="en-US" w:eastAsia="en-US" w:bidi="ar-SA"/>
              </w:rPr>
            </w:pPr>
            <w:r w:rsidRPr="00875173">
              <w:rPr>
                <w:lang w:val="en-US" w:eastAsia="en-US" w:bidi="ar-SA"/>
              </w:rPr>
              <w:t>Cs-137</w:t>
            </w:r>
          </w:p>
        </w:tc>
        <w:tc>
          <w:tcPr>
            <w:tcW w:w="2268" w:type="dxa"/>
          </w:tcPr>
          <w:p w14:paraId="51696882" w14:textId="77777777" w:rsidR="00875173" w:rsidRPr="00875173" w:rsidRDefault="00875173" w:rsidP="00875173">
            <w:pPr>
              <w:spacing w:line="233" w:lineRule="exact"/>
              <w:ind w:left="356" w:right="348"/>
              <w:jc w:val="center"/>
              <w:rPr>
                <w:lang w:val="en-US" w:eastAsia="en-US" w:bidi="ar-SA"/>
              </w:rPr>
            </w:pPr>
            <w:r w:rsidRPr="00875173">
              <w:rPr>
                <w:lang w:val="en-US" w:eastAsia="en-US" w:bidi="ar-SA"/>
              </w:rPr>
              <w:t>0.10</w:t>
            </w:r>
          </w:p>
        </w:tc>
      </w:tr>
      <w:tr w:rsidR="00875173" w:rsidRPr="00875173" w14:paraId="31BBF965" w14:textId="77777777" w:rsidTr="00875173">
        <w:trPr>
          <w:trHeight w:val="252"/>
        </w:trPr>
        <w:tc>
          <w:tcPr>
            <w:tcW w:w="2093" w:type="dxa"/>
          </w:tcPr>
          <w:p w14:paraId="18362401" w14:textId="77777777" w:rsidR="00875173" w:rsidRPr="00875173" w:rsidRDefault="00875173" w:rsidP="00875173">
            <w:pPr>
              <w:spacing w:line="233" w:lineRule="exact"/>
              <w:ind w:left="107"/>
              <w:rPr>
                <w:lang w:val="en-US" w:eastAsia="en-US" w:bidi="ar-SA"/>
              </w:rPr>
            </w:pPr>
            <w:r w:rsidRPr="00875173">
              <w:rPr>
                <w:lang w:val="en-US" w:eastAsia="en-US" w:bidi="ar-SA"/>
              </w:rPr>
              <w:t>Gd-153</w:t>
            </w:r>
          </w:p>
        </w:tc>
        <w:tc>
          <w:tcPr>
            <w:tcW w:w="2268" w:type="dxa"/>
          </w:tcPr>
          <w:p w14:paraId="701005D0" w14:textId="77777777" w:rsidR="00875173" w:rsidRPr="00875173" w:rsidRDefault="00875173" w:rsidP="00875173">
            <w:pPr>
              <w:spacing w:line="233" w:lineRule="exact"/>
              <w:ind w:left="356" w:right="348"/>
              <w:jc w:val="center"/>
              <w:rPr>
                <w:lang w:val="en-US" w:eastAsia="en-US" w:bidi="ar-SA"/>
              </w:rPr>
            </w:pPr>
            <w:r w:rsidRPr="00875173">
              <w:rPr>
                <w:lang w:val="en-US" w:eastAsia="en-US" w:bidi="ar-SA"/>
              </w:rPr>
              <w:t>1.00</w:t>
            </w:r>
          </w:p>
        </w:tc>
      </w:tr>
      <w:tr w:rsidR="00875173" w:rsidRPr="00875173" w14:paraId="7A010615" w14:textId="77777777" w:rsidTr="00875173">
        <w:trPr>
          <w:trHeight w:val="253"/>
        </w:trPr>
        <w:tc>
          <w:tcPr>
            <w:tcW w:w="2093" w:type="dxa"/>
          </w:tcPr>
          <w:p w14:paraId="135B62D9" w14:textId="77777777" w:rsidR="00875173" w:rsidRPr="00875173" w:rsidRDefault="00875173" w:rsidP="00875173">
            <w:pPr>
              <w:spacing w:line="234" w:lineRule="exact"/>
              <w:ind w:left="107"/>
              <w:rPr>
                <w:lang w:val="en-US" w:eastAsia="en-US" w:bidi="ar-SA"/>
              </w:rPr>
            </w:pPr>
            <w:r w:rsidRPr="00875173">
              <w:rPr>
                <w:lang w:val="en-US" w:eastAsia="en-US" w:bidi="ar-SA"/>
              </w:rPr>
              <w:t>Ir-192</w:t>
            </w:r>
          </w:p>
        </w:tc>
        <w:tc>
          <w:tcPr>
            <w:tcW w:w="2268" w:type="dxa"/>
          </w:tcPr>
          <w:p w14:paraId="33EBD96D" w14:textId="77777777" w:rsidR="00875173" w:rsidRPr="00875173" w:rsidRDefault="00875173" w:rsidP="00875173">
            <w:pPr>
              <w:spacing w:line="234" w:lineRule="exact"/>
              <w:ind w:left="356" w:right="348"/>
              <w:jc w:val="center"/>
              <w:rPr>
                <w:lang w:val="en-US" w:eastAsia="en-US" w:bidi="ar-SA"/>
              </w:rPr>
            </w:pPr>
            <w:r w:rsidRPr="00875173">
              <w:rPr>
                <w:lang w:val="en-US" w:eastAsia="en-US" w:bidi="ar-SA"/>
              </w:rPr>
              <w:t>0.08</w:t>
            </w:r>
          </w:p>
        </w:tc>
      </w:tr>
      <w:tr w:rsidR="00875173" w:rsidRPr="00875173" w14:paraId="3488B640" w14:textId="77777777" w:rsidTr="00875173">
        <w:trPr>
          <w:trHeight w:val="252"/>
        </w:trPr>
        <w:tc>
          <w:tcPr>
            <w:tcW w:w="2093" w:type="dxa"/>
          </w:tcPr>
          <w:p w14:paraId="14534B84" w14:textId="77777777" w:rsidR="00875173" w:rsidRPr="00875173" w:rsidRDefault="00875173" w:rsidP="00875173">
            <w:pPr>
              <w:spacing w:line="233" w:lineRule="exact"/>
              <w:ind w:left="107"/>
              <w:rPr>
                <w:lang w:val="en-US" w:eastAsia="en-US" w:bidi="ar-SA"/>
              </w:rPr>
            </w:pPr>
            <w:r w:rsidRPr="00875173">
              <w:rPr>
                <w:lang w:val="en-US" w:eastAsia="en-US" w:bidi="ar-SA"/>
              </w:rPr>
              <w:t>Pm-147</w:t>
            </w:r>
          </w:p>
        </w:tc>
        <w:tc>
          <w:tcPr>
            <w:tcW w:w="2268" w:type="dxa"/>
          </w:tcPr>
          <w:p w14:paraId="5A84D268" w14:textId="77777777" w:rsidR="00875173" w:rsidRPr="00875173" w:rsidRDefault="00875173" w:rsidP="00875173">
            <w:pPr>
              <w:spacing w:line="233" w:lineRule="exact"/>
              <w:ind w:left="356" w:right="348"/>
              <w:jc w:val="center"/>
              <w:rPr>
                <w:lang w:val="en-US" w:eastAsia="en-US" w:bidi="ar-SA"/>
              </w:rPr>
            </w:pPr>
            <w:r w:rsidRPr="00875173">
              <w:rPr>
                <w:lang w:val="en-US" w:eastAsia="en-US" w:bidi="ar-SA"/>
              </w:rPr>
              <w:t>40.0</w:t>
            </w:r>
          </w:p>
        </w:tc>
      </w:tr>
      <w:tr w:rsidR="00875173" w:rsidRPr="00875173" w14:paraId="0B7FFA96" w14:textId="77777777" w:rsidTr="00875173">
        <w:trPr>
          <w:trHeight w:val="252"/>
        </w:trPr>
        <w:tc>
          <w:tcPr>
            <w:tcW w:w="2093" w:type="dxa"/>
          </w:tcPr>
          <w:p w14:paraId="7BC48040" w14:textId="77777777" w:rsidR="00875173" w:rsidRPr="00875173" w:rsidRDefault="00875173" w:rsidP="00875173">
            <w:pPr>
              <w:spacing w:line="233" w:lineRule="exact"/>
              <w:ind w:left="107"/>
              <w:rPr>
                <w:lang w:val="en-US" w:eastAsia="en-US" w:bidi="ar-SA"/>
              </w:rPr>
            </w:pPr>
            <w:r w:rsidRPr="00875173">
              <w:rPr>
                <w:lang w:val="en-US" w:eastAsia="en-US" w:bidi="ar-SA"/>
              </w:rPr>
              <w:t>Pu-238</w:t>
            </w:r>
          </w:p>
        </w:tc>
        <w:tc>
          <w:tcPr>
            <w:tcW w:w="2268" w:type="dxa"/>
          </w:tcPr>
          <w:p w14:paraId="3C7910A2" w14:textId="77777777" w:rsidR="00875173" w:rsidRPr="00875173" w:rsidRDefault="00875173" w:rsidP="00875173">
            <w:pPr>
              <w:spacing w:line="233" w:lineRule="exact"/>
              <w:ind w:left="356" w:right="348"/>
              <w:jc w:val="center"/>
              <w:rPr>
                <w:lang w:val="en-US" w:eastAsia="en-US" w:bidi="ar-SA"/>
              </w:rPr>
            </w:pPr>
            <w:r w:rsidRPr="00875173">
              <w:rPr>
                <w:lang w:val="en-US" w:eastAsia="en-US" w:bidi="ar-SA"/>
              </w:rPr>
              <w:t>0.06</w:t>
            </w:r>
          </w:p>
        </w:tc>
      </w:tr>
      <w:tr w:rsidR="00875173" w:rsidRPr="00875173" w14:paraId="64F391D2" w14:textId="77777777" w:rsidTr="00875173">
        <w:trPr>
          <w:trHeight w:val="252"/>
        </w:trPr>
        <w:tc>
          <w:tcPr>
            <w:tcW w:w="2093" w:type="dxa"/>
          </w:tcPr>
          <w:p w14:paraId="47BCF6E7" w14:textId="77777777" w:rsidR="00875173" w:rsidRPr="00875173" w:rsidRDefault="00875173" w:rsidP="00875173">
            <w:pPr>
              <w:spacing w:line="233" w:lineRule="exact"/>
              <w:ind w:left="107"/>
              <w:rPr>
                <w:lang w:val="en-US" w:eastAsia="en-US" w:bidi="ar-SA"/>
              </w:rPr>
            </w:pPr>
            <w:r w:rsidRPr="00875173">
              <w:rPr>
                <w:lang w:val="en-US" w:eastAsia="en-US" w:bidi="ar-SA"/>
              </w:rPr>
              <w:t>Pu-239/Be-9*</w:t>
            </w:r>
          </w:p>
        </w:tc>
        <w:tc>
          <w:tcPr>
            <w:tcW w:w="2268" w:type="dxa"/>
          </w:tcPr>
          <w:p w14:paraId="3758CE6A" w14:textId="77777777" w:rsidR="00875173" w:rsidRPr="00875173" w:rsidRDefault="00875173" w:rsidP="00875173">
            <w:pPr>
              <w:spacing w:line="233" w:lineRule="exact"/>
              <w:ind w:left="356" w:right="348"/>
              <w:jc w:val="center"/>
              <w:rPr>
                <w:lang w:val="en-US" w:eastAsia="en-US" w:bidi="ar-SA"/>
              </w:rPr>
            </w:pPr>
            <w:r w:rsidRPr="00875173">
              <w:rPr>
                <w:lang w:val="en-US" w:eastAsia="en-US" w:bidi="ar-SA"/>
              </w:rPr>
              <w:t>0.06</w:t>
            </w:r>
          </w:p>
        </w:tc>
      </w:tr>
      <w:tr w:rsidR="00875173" w:rsidRPr="00875173" w14:paraId="4D896E12" w14:textId="77777777" w:rsidTr="00875173">
        <w:trPr>
          <w:trHeight w:val="252"/>
        </w:trPr>
        <w:tc>
          <w:tcPr>
            <w:tcW w:w="2093" w:type="dxa"/>
          </w:tcPr>
          <w:p w14:paraId="6F2E12E8" w14:textId="77777777" w:rsidR="00875173" w:rsidRPr="00875173" w:rsidRDefault="00875173" w:rsidP="00875173">
            <w:pPr>
              <w:spacing w:line="233" w:lineRule="exact"/>
              <w:ind w:left="107"/>
              <w:rPr>
                <w:lang w:val="en-US" w:eastAsia="en-US" w:bidi="ar-SA"/>
              </w:rPr>
            </w:pPr>
            <w:r w:rsidRPr="00875173">
              <w:rPr>
                <w:lang w:val="en-US" w:eastAsia="en-US" w:bidi="ar-SA"/>
              </w:rPr>
              <w:t>Ra-226</w:t>
            </w:r>
          </w:p>
        </w:tc>
        <w:tc>
          <w:tcPr>
            <w:tcW w:w="2268" w:type="dxa"/>
          </w:tcPr>
          <w:p w14:paraId="55984484" w14:textId="77777777" w:rsidR="00875173" w:rsidRPr="00875173" w:rsidRDefault="00875173" w:rsidP="00875173">
            <w:pPr>
              <w:spacing w:line="233" w:lineRule="exact"/>
              <w:ind w:left="356" w:right="348"/>
              <w:jc w:val="center"/>
              <w:rPr>
                <w:lang w:val="en-US" w:eastAsia="en-US" w:bidi="ar-SA"/>
              </w:rPr>
            </w:pPr>
            <w:r w:rsidRPr="00875173">
              <w:rPr>
                <w:lang w:val="en-US" w:eastAsia="en-US" w:bidi="ar-SA"/>
              </w:rPr>
              <w:t>0.04</w:t>
            </w:r>
          </w:p>
        </w:tc>
      </w:tr>
      <w:tr w:rsidR="00875173" w:rsidRPr="00875173" w14:paraId="0BC90244" w14:textId="77777777" w:rsidTr="00875173">
        <w:trPr>
          <w:trHeight w:val="252"/>
        </w:trPr>
        <w:tc>
          <w:tcPr>
            <w:tcW w:w="2093" w:type="dxa"/>
          </w:tcPr>
          <w:p w14:paraId="2C507485" w14:textId="77777777" w:rsidR="00875173" w:rsidRPr="00875173" w:rsidRDefault="00875173" w:rsidP="00875173">
            <w:pPr>
              <w:spacing w:line="233" w:lineRule="exact"/>
              <w:ind w:left="107"/>
              <w:rPr>
                <w:lang w:val="en-US" w:eastAsia="en-US" w:bidi="ar-SA"/>
              </w:rPr>
            </w:pPr>
            <w:r w:rsidRPr="00875173">
              <w:rPr>
                <w:lang w:val="en-US" w:eastAsia="en-US" w:bidi="ar-SA"/>
              </w:rPr>
              <w:t>Se-75</w:t>
            </w:r>
          </w:p>
        </w:tc>
        <w:tc>
          <w:tcPr>
            <w:tcW w:w="2268" w:type="dxa"/>
          </w:tcPr>
          <w:p w14:paraId="2592CCD6" w14:textId="77777777" w:rsidR="00875173" w:rsidRPr="00875173" w:rsidRDefault="00875173" w:rsidP="00875173">
            <w:pPr>
              <w:spacing w:line="233" w:lineRule="exact"/>
              <w:ind w:left="356" w:right="348"/>
              <w:jc w:val="center"/>
              <w:rPr>
                <w:lang w:val="en-US" w:eastAsia="en-US" w:bidi="ar-SA"/>
              </w:rPr>
            </w:pPr>
            <w:r w:rsidRPr="00875173">
              <w:rPr>
                <w:lang w:val="en-US" w:eastAsia="en-US" w:bidi="ar-SA"/>
              </w:rPr>
              <w:t>0.20</w:t>
            </w:r>
          </w:p>
        </w:tc>
      </w:tr>
      <w:tr w:rsidR="00875173" w:rsidRPr="00875173" w14:paraId="70AB8B1C" w14:textId="77777777" w:rsidTr="00875173">
        <w:trPr>
          <w:trHeight w:val="254"/>
        </w:trPr>
        <w:tc>
          <w:tcPr>
            <w:tcW w:w="2093" w:type="dxa"/>
          </w:tcPr>
          <w:p w14:paraId="396899FC" w14:textId="77777777" w:rsidR="00875173" w:rsidRPr="00875173" w:rsidRDefault="00875173" w:rsidP="00875173">
            <w:pPr>
              <w:spacing w:line="234" w:lineRule="exact"/>
              <w:ind w:left="107"/>
              <w:rPr>
                <w:lang w:val="en-US" w:eastAsia="en-US" w:bidi="ar-SA"/>
              </w:rPr>
            </w:pPr>
            <w:r w:rsidRPr="00875173">
              <w:rPr>
                <w:lang w:val="en-US" w:eastAsia="en-US" w:bidi="ar-SA"/>
              </w:rPr>
              <w:t>Sr-90 (Y-90)</w:t>
            </w:r>
          </w:p>
        </w:tc>
        <w:tc>
          <w:tcPr>
            <w:tcW w:w="2268" w:type="dxa"/>
          </w:tcPr>
          <w:p w14:paraId="7CE8239F" w14:textId="77777777" w:rsidR="00875173" w:rsidRPr="00875173" w:rsidRDefault="00875173" w:rsidP="00875173">
            <w:pPr>
              <w:spacing w:line="234" w:lineRule="exact"/>
              <w:ind w:left="356" w:right="348"/>
              <w:jc w:val="center"/>
              <w:rPr>
                <w:lang w:val="en-US" w:eastAsia="en-US" w:bidi="ar-SA"/>
              </w:rPr>
            </w:pPr>
            <w:r w:rsidRPr="00875173">
              <w:rPr>
                <w:lang w:val="en-US" w:eastAsia="en-US" w:bidi="ar-SA"/>
              </w:rPr>
              <w:t>1.00</w:t>
            </w:r>
          </w:p>
        </w:tc>
      </w:tr>
      <w:tr w:rsidR="00875173" w:rsidRPr="00875173" w14:paraId="208ED498" w14:textId="77777777" w:rsidTr="00875173">
        <w:trPr>
          <w:trHeight w:val="252"/>
        </w:trPr>
        <w:tc>
          <w:tcPr>
            <w:tcW w:w="2093" w:type="dxa"/>
          </w:tcPr>
          <w:p w14:paraId="0004B739" w14:textId="77777777" w:rsidR="00875173" w:rsidRPr="00875173" w:rsidRDefault="00875173" w:rsidP="00875173">
            <w:pPr>
              <w:spacing w:line="233" w:lineRule="exact"/>
              <w:ind w:left="107"/>
              <w:rPr>
                <w:lang w:val="en-US" w:eastAsia="en-US" w:bidi="ar-SA"/>
              </w:rPr>
            </w:pPr>
            <w:r w:rsidRPr="00875173">
              <w:rPr>
                <w:lang w:val="en-US" w:eastAsia="en-US" w:bidi="ar-SA"/>
              </w:rPr>
              <w:t>Tm-170</w:t>
            </w:r>
          </w:p>
        </w:tc>
        <w:tc>
          <w:tcPr>
            <w:tcW w:w="2268" w:type="dxa"/>
          </w:tcPr>
          <w:p w14:paraId="4FF5B789" w14:textId="77777777" w:rsidR="00875173" w:rsidRPr="00875173" w:rsidRDefault="00875173" w:rsidP="00875173">
            <w:pPr>
              <w:spacing w:line="233" w:lineRule="exact"/>
              <w:ind w:left="356" w:right="348"/>
              <w:jc w:val="center"/>
              <w:rPr>
                <w:lang w:val="en-US" w:eastAsia="en-US" w:bidi="ar-SA"/>
              </w:rPr>
            </w:pPr>
            <w:r w:rsidRPr="00875173">
              <w:rPr>
                <w:lang w:val="en-US" w:eastAsia="en-US" w:bidi="ar-SA"/>
              </w:rPr>
              <w:t>20.0</w:t>
            </w:r>
          </w:p>
        </w:tc>
      </w:tr>
      <w:tr w:rsidR="00875173" w:rsidRPr="00875173" w14:paraId="09E26ABA" w14:textId="77777777" w:rsidTr="00875173">
        <w:trPr>
          <w:trHeight w:val="252"/>
        </w:trPr>
        <w:tc>
          <w:tcPr>
            <w:tcW w:w="2093" w:type="dxa"/>
          </w:tcPr>
          <w:p w14:paraId="227E9A0C" w14:textId="77777777" w:rsidR="00875173" w:rsidRPr="00875173" w:rsidRDefault="00875173" w:rsidP="00875173">
            <w:pPr>
              <w:spacing w:line="233" w:lineRule="exact"/>
              <w:ind w:left="107"/>
              <w:rPr>
                <w:lang w:val="en-US" w:eastAsia="en-US" w:bidi="ar-SA"/>
              </w:rPr>
            </w:pPr>
            <w:r w:rsidRPr="00875173">
              <w:rPr>
                <w:lang w:val="en-US" w:eastAsia="en-US" w:bidi="ar-SA"/>
              </w:rPr>
              <w:t>Yb-169</w:t>
            </w:r>
          </w:p>
        </w:tc>
        <w:tc>
          <w:tcPr>
            <w:tcW w:w="2268" w:type="dxa"/>
          </w:tcPr>
          <w:p w14:paraId="6DE87521" w14:textId="77777777" w:rsidR="00875173" w:rsidRPr="00875173" w:rsidRDefault="00875173" w:rsidP="00875173">
            <w:pPr>
              <w:spacing w:line="233" w:lineRule="exact"/>
              <w:ind w:left="356" w:right="348"/>
              <w:jc w:val="center"/>
              <w:rPr>
                <w:lang w:val="en-US" w:eastAsia="en-US" w:bidi="ar-SA"/>
              </w:rPr>
            </w:pPr>
            <w:r w:rsidRPr="00875173">
              <w:rPr>
                <w:lang w:val="en-US" w:eastAsia="en-US" w:bidi="ar-SA"/>
              </w:rPr>
              <w:t>0.30</w:t>
            </w:r>
          </w:p>
        </w:tc>
      </w:tr>
    </w:tbl>
    <w:p w14:paraId="4E251F3C" w14:textId="77777777" w:rsidR="00875173" w:rsidRPr="00875173" w:rsidRDefault="00875173" w:rsidP="00875173">
      <w:pPr>
        <w:spacing w:before="2"/>
        <w:rPr>
          <w:b/>
          <w:sz w:val="24"/>
          <w:lang w:val="en-US" w:eastAsia="en-US" w:bidi="ar-SA"/>
        </w:rPr>
      </w:pPr>
    </w:p>
    <w:p w14:paraId="012C2D72" w14:textId="77777777" w:rsidR="00875173" w:rsidRPr="009815F7" w:rsidRDefault="00875173" w:rsidP="00875173">
      <w:pPr>
        <w:spacing w:before="93"/>
        <w:ind w:left="234"/>
        <w:jc w:val="both"/>
        <w:rPr>
          <w:rFonts w:ascii="Times New Roman" w:hAnsi="Times New Roman" w:cs="Times New Roman"/>
          <w:lang w:val="en-US" w:eastAsia="en-US" w:bidi="ar-SA"/>
        </w:rPr>
      </w:pPr>
      <w:r w:rsidRPr="009815F7">
        <w:rPr>
          <w:rFonts w:ascii="Times New Roman" w:hAnsi="Times New Roman" w:cs="Times New Roman"/>
          <w:lang w:val="en-US" w:eastAsia="en-US" w:bidi="ar-SA"/>
        </w:rPr>
        <w:t>*The activity given is that of the alpha-emitting radionuclide.</w:t>
      </w:r>
    </w:p>
    <w:p w14:paraId="16D8306E" w14:textId="77777777" w:rsidR="00875173" w:rsidRPr="009815F7" w:rsidRDefault="00875173" w:rsidP="00875173">
      <w:pPr>
        <w:spacing w:before="120"/>
        <w:ind w:left="234" w:right="610"/>
        <w:jc w:val="both"/>
        <w:rPr>
          <w:rFonts w:ascii="Times New Roman" w:hAnsi="Times New Roman" w:cs="Times New Roman"/>
          <w:lang w:val="en-US" w:eastAsia="en-US" w:bidi="ar-SA"/>
        </w:rPr>
      </w:pPr>
      <w:r w:rsidRPr="009815F7">
        <w:rPr>
          <w:rFonts w:ascii="Times New Roman" w:hAnsi="Times New Roman" w:cs="Times New Roman"/>
          <w:lang w:val="en-US" w:eastAsia="en-US" w:bidi="ar-SA"/>
        </w:rPr>
        <w:t>For radionuclides not listed in the table below, the relevant activity is identical to the D-value defined in the IAEA publication Dangerous quantities of radioactive material (D-values), (EPR-D- VALUES 2006).</w:t>
      </w:r>
    </w:p>
    <w:p w14:paraId="7EC6A069" w14:textId="77777777" w:rsidR="00875173" w:rsidRPr="00875173" w:rsidRDefault="00875173" w:rsidP="00875173">
      <w:pPr>
        <w:rPr>
          <w:sz w:val="20"/>
          <w:lang w:val="en-US" w:eastAsia="en-US" w:bidi="ar-SA"/>
        </w:rPr>
      </w:pPr>
    </w:p>
    <w:p w14:paraId="2504C72E" w14:textId="77777777" w:rsidR="00875173" w:rsidRPr="00875173" w:rsidRDefault="00875173" w:rsidP="00875173">
      <w:pPr>
        <w:rPr>
          <w:sz w:val="20"/>
          <w:lang w:val="en-US" w:eastAsia="en-US" w:bidi="ar-SA"/>
        </w:rPr>
      </w:pPr>
    </w:p>
    <w:p w14:paraId="435A08A7" w14:textId="77777777" w:rsidR="00875173" w:rsidRPr="00875173" w:rsidRDefault="00875173" w:rsidP="00875173">
      <w:pPr>
        <w:rPr>
          <w:sz w:val="20"/>
          <w:lang w:val="en-US" w:eastAsia="en-US" w:bidi="ar-SA"/>
        </w:rPr>
      </w:pPr>
    </w:p>
    <w:p w14:paraId="700AB972" w14:textId="77777777" w:rsidR="00875173" w:rsidRPr="00875173" w:rsidRDefault="00875173" w:rsidP="00875173">
      <w:pPr>
        <w:rPr>
          <w:sz w:val="20"/>
          <w:lang w:val="en-US" w:eastAsia="en-US" w:bidi="ar-SA"/>
        </w:rPr>
      </w:pPr>
    </w:p>
    <w:p w14:paraId="66792EE4" w14:textId="77777777" w:rsidR="00875173" w:rsidRPr="00875173" w:rsidRDefault="00875173" w:rsidP="00875173">
      <w:pPr>
        <w:rPr>
          <w:sz w:val="20"/>
          <w:lang w:val="en-US" w:eastAsia="en-US" w:bidi="ar-SA"/>
        </w:rPr>
      </w:pPr>
    </w:p>
    <w:p w14:paraId="5208D0FF" w14:textId="77777777" w:rsidR="00875173" w:rsidRPr="00875173" w:rsidRDefault="00875173" w:rsidP="00875173">
      <w:pPr>
        <w:rPr>
          <w:sz w:val="20"/>
          <w:lang w:val="en-US" w:eastAsia="en-US" w:bidi="ar-SA"/>
        </w:rPr>
      </w:pPr>
    </w:p>
    <w:p w14:paraId="37469D41" w14:textId="77777777" w:rsidR="00875173" w:rsidRPr="00875173" w:rsidRDefault="00875173" w:rsidP="00875173">
      <w:pPr>
        <w:rPr>
          <w:sz w:val="20"/>
          <w:lang w:val="en-US" w:eastAsia="en-US" w:bidi="ar-SA"/>
        </w:rPr>
      </w:pPr>
    </w:p>
    <w:p w14:paraId="2B0B9F8E" w14:textId="77777777" w:rsidR="00875173" w:rsidRPr="00875173" w:rsidRDefault="00875173" w:rsidP="00875173">
      <w:pPr>
        <w:rPr>
          <w:sz w:val="20"/>
          <w:lang w:val="en-US" w:eastAsia="en-US" w:bidi="ar-SA"/>
        </w:rPr>
      </w:pPr>
    </w:p>
    <w:p w14:paraId="77F4D55C" w14:textId="77777777" w:rsidR="00875173" w:rsidRPr="00875173" w:rsidRDefault="00875173" w:rsidP="00875173">
      <w:pPr>
        <w:rPr>
          <w:sz w:val="20"/>
          <w:lang w:val="en-US" w:eastAsia="en-US" w:bidi="ar-SA"/>
        </w:rPr>
      </w:pPr>
    </w:p>
    <w:p w14:paraId="06AA3545" w14:textId="77777777" w:rsidR="00875173" w:rsidRPr="00875173" w:rsidRDefault="00875173" w:rsidP="00875173">
      <w:pPr>
        <w:rPr>
          <w:sz w:val="20"/>
          <w:lang w:val="en-US" w:eastAsia="en-US" w:bidi="ar-SA"/>
        </w:rPr>
      </w:pPr>
    </w:p>
    <w:p w14:paraId="4ACA3B82" w14:textId="77777777" w:rsidR="00875173" w:rsidRPr="00875173" w:rsidRDefault="00875173" w:rsidP="00875173">
      <w:pPr>
        <w:rPr>
          <w:sz w:val="20"/>
          <w:lang w:val="en-US" w:eastAsia="en-US" w:bidi="ar-SA"/>
        </w:rPr>
      </w:pPr>
    </w:p>
    <w:p w14:paraId="4B59C0D8" w14:textId="77777777" w:rsidR="00875173" w:rsidRPr="00875173" w:rsidRDefault="00875173" w:rsidP="00875173">
      <w:pPr>
        <w:rPr>
          <w:sz w:val="20"/>
          <w:lang w:val="en-US" w:eastAsia="en-US" w:bidi="ar-SA"/>
        </w:rPr>
      </w:pPr>
    </w:p>
    <w:p w14:paraId="4D47F768" w14:textId="77777777" w:rsidR="00875173" w:rsidRPr="00875173" w:rsidRDefault="00875173" w:rsidP="00875173">
      <w:pPr>
        <w:rPr>
          <w:sz w:val="20"/>
          <w:lang w:val="en-US" w:eastAsia="en-US" w:bidi="ar-SA"/>
        </w:rPr>
      </w:pPr>
    </w:p>
    <w:p w14:paraId="5CEB41EC" w14:textId="77777777" w:rsidR="00875173" w:rsidRPr="00875173" w:rsidRDefault="00875173" w:rsidP="00875173">
      <w:pPr>
        <w:rPr>
          <w:sz w:val="20"/>
          <w:lang w:val="en-US" w:eastAsia="en-US" w:bidi="ar-SA"/>
        </w:rPr>
      </w:pPr>
    </w:p>
    <w:p w14:paraId="484CDF37" w14:textId="77777777" w:rsidR="00875173" w:rsidRPr="00875173" w:rsidRDefault="00875173" w:rsidP="00875173">
      <w:pPr>
        <w:rPr>
          <w:sz w:val="20"/>
          <w:lang w:val="en-US" w:eastAsia="en-US" w:bidi="ar-SA"/>
        </w:rPr>
      </w:pPr>
    </w:p>
    <w:p w14:paraId="481C0AB6" w14:textId="77777777" w:rsidR="00875173" w:rsidRPr="00875173" w:rsidRDefault="00875173" w:rsidP="00875173">
      <w:pPr>
        <w:rPr>
          <w:sz w:val="20"/>
          <w:lang w:val="en-US" w:eastAsia="en-US" w:bidi="ar-SA"/>
        </w:rPr>
      </w:pPr>
    </w:p>
    <w:p w14:paraId="76D3B7C3" w14:textId="77777777" w:rsidR="00875173" w:rsidRPr="00875173" w:rsidRDefault="00875173" w:rsidP="00875173">
      <w:pPr>
        <w:rPr>
          <w:sz w:val="20"/>
          <w:lang w:val="en-US" w:eastAsia="en-US" w:bidi="ar-SA"/>
        </w:rPr>
      </w:pPr>
    </w:p>
    <w:p w14:paraId="333DB744" w14:textId="77777777" w:rsidR="00875173" w:rsidRPr="00875173" w:rsidRDefault="00875173" w:rsidP="00875173">
      <w:pPr>
        <w:rPr>
          <w:sz w:val="20"/>
          <w:lang w:val="en-US" w:eastAsia="en-US" w:bidi="ar-SA"/>
        </w:rPr>
      </w:pPr>
    </w:p>
    <w:p w14:paraId="61AC7641" w14:textId="77777777" w:rsidR="00875173" w:rsidRPr="00875173" w:rsidRDefault="00875173" w:rsidP="00875173">
      <w:pPr>
        <w:rPr>
          <w:sz w:val="20"/>
          <w:lang w:val="en-US" w:eastAsia="en-US" w:bidi="ar-SA"/>
        </w:rPr>
      </w:pPr>
    </w:p>
    <w:p w14:paraId="3041918D" w14:textId="77777777" w:rsidR="00875173" w:rsidRPr="00875173" w:rsidRDefault="00875173" w:rsidP="00875173">
      <w:pPr>
        <w:rPr>
          <w:sz w:val="20"/>
          <w:lang w:val="en-US" w:eastAsia="en-US" w:bidi="ar-SA"/>
        </w:rPr>
      </w:pPr>
    </w:p>
    <w:p w14:paraId="5E79A450" w14:textId="77777777" w:rsidR="00875173" w:rsidRPr="00875173" w:rsidRDefault="00875173" w:rsidP="00875173">
      <w:pPr>
        <w:rPr>
          <w:sz w:val="20"/>
          <w:lang w:val="en-US" w:eastAsia="en-US" w:bidi="ar-SA"/>
        </w:rPr>
      </w:pPr>
    </w:p>
    <w:p w14:paraId="7BA185F3" w14:textId="77777777" w:rsidR="00875173" w:rsidRPr="00875173" w:rsidRDefault="00875173" w:rsidP="00875173">
      <w:pPr>
        <w:rPr>
          <w:sz w:val="20"/>
          <w:lang w:val="en-US" w:eastAsia="en-US" w:bidi="ar-SA"/>
        </w:rPr>
      </w:pPr>
    </w:p>
    <w:p w14:paraId="7E9CA2E6" w14:textId="77777777" w:rsidR="00875173" w:rsidRPr="00875173" w:rsidRDefault="00875173" w:rsidP="00875173">
      <w:pPr>
        <w:rPr>
          <w:sz w:val="20"/>
          <w:lang w:val="en-US" w:eastAsia="en-US" w:bidi="ar-SA"/>
        </w:rPr>
      </w:pPr>
    </w:p>
    <w:p w14:paraId="5A2259D9" w14:textId="77777777" w:rsidR="00875173" w:rsidRPr="00875173" w:rsidRDefault="00875173" w:rsidP="00875173">
      <w:pPr>
        <w:rPr>
          <w:sz w:val="20"/>
          <w:lang w:val="en-US" w:eastAsia="en-US" w:bidi="ar-SA"/>
        </w:rPr>
      </w:pPr>
    </w:p>
    <w:p w14:paraId="72DDC341" w14:textId="77777777" w:rsidR="00875173" w:rsidRPr="00875173" w:rsidRDefault="00875173" w:rsidP="00875173">
      <w:pPr>
        <w:rPr>
          <w:sz w:val="20"/>
          <w:lang w:val="en-US" w:eastAsia="en-US" w:bidi="ar-SA"/>
        </w:rPr>
      </w:pPr>
    </w:p>
    <w:p w14:paraId="40988442" w14:textId="77777777" w:rsidR="00875173" w:rsidRPr="00875173" w:rsidRDefault="00875173" w:rsidP="00875173">
      <w:pPr>
        <w:rPr>
          <w:sz w:val="20"/>
          <w:lang w:val="en-US" w:eastAsia="en-US" w:bidi="ar-SA"/>
        </w:rPr>
      </w:pPr>
    </w:p>
    <w:p w14:paraId="3616A454" w14:textId="77777777" w:rsidR="00875173" w:rsidRPr="00875173" w:rsidRDefault="00875173" w:rsidP="00875173">
      <w:pPr>
        <w:rPr>
          <w:sz w:val="20"/>
          <w:lang w:val="en-US" w:eastAsia="en-US" w:bidi="ar-SA"/>
        </w:rPr>
      </w:pPr>
    </w:p>
    <w:p w14:paraId="1DAB07E1" w14:textId="77777777" w:rsidR="00875173" w:rsidRPr="00875173" w:rsidRDefault="00875173" w:rsidP="00875173">
      <w:pPr>
        <w:rPr>
          <w:sz w:val="20"/>
          <w:lang w:val="en-US" w:eastAsia="en-US" w:bidi="ar-SA"/>
        </w:rPr>
      </w:pPr>
    </w:p>
    <w:p w14:paraId="455A02A7" w14:textId="77777777" w:rsidR="00875173" w:rsidRPr="00875173" w:rsidRDefault="00875173" w:rsidP="00875173">
      <w:pPr>
        <w:rPr>
          <w:sz w:val="20"/>
          <w:lang w:val="en-US" w:eastAsia="en-US" w:bidi="ar-SA"/>
        </w:rPr>
      </w:pPr>
    </w:p>
    <w:p w14:paraId="29249830" w14:textId="77777777" w:rsidR="00875173" w:rsidRPr="00875173" w:rsidRDefault="00875173" w:rsidP="00875173">
      <w:pPr>
        <w:rPr>
          <w:sz w:val="20"/>
          <w:lang w:val="en-US" w:eastAsia="en-US" w:bidi="ar-SA"/>
        </w:rPr>
      </w:pPr>
    </w:p>
    <w:p w14:paraId="7BEF22E7" w14:textId="77777777" w:rsidR="00875173" w:rsidRPr="00875173" w:rsidRDefault="00875173" w:rsidP="009815F7">
      <w:pPr>
        <w:spacing w:before="7"/>
        <w:rPr>
          <w:sz w:val="16"/>
          <w:lang w:val="en-US" w:eastAsia="en-US" w:bidi="ar-SA"/>
        </w:rPr>
      </w:pPr>
    </w:p>
    <w:p w14:paraId="201B0456" w14:textId="77777777" w:rsidR="00875173" w:rsidRPr="00875173" w:rsidRDefault="00875173" w:rsidP="00875173">
      <w:pPr>
        <w:rPr>
          <w:sz w:val="16"/>
          <w:lang w:val="en-US" w:eastAsia="en-US" w:bidi="ar-SA"/>
        </w:rPr>
        <w:sectPr w:rsidR="00875173" w:rsidRPr="00875173">
          <w:pgSz w:w="11910" w:h="16840"/>
          <w:pgMar w:top="1180" w:right="520" w:bottom="780" w:left="900" w:header="0" w:footer="512" w:gutter="0"/>
          <w:cols w:space="720"/>
        </w:sectPr>
      </w:pPr>
    </w:p>
    <w:p w14:paraId="47821A01" w14:textId="77777777" w:rsidR="00875173" w:rsidRPr="009815F7" w:rsidRDefault="00875173" w:rsidP="00875173">
      <w:pPr>
        <w:tabs>
          <w:tab w:val="left" w:pos="1674"/>
        </w:tabs>
        <w:spacing w:before="74"/>
        <w:ind w:left="1674" w:right="1191" w:hanging="1441"/>
        <w:outlineLvl w:val="0"/>
        <w:rPr>
          <w:rFonts w:ascii="Times New Roman" w:hAnsi="Times New Roman" w:cs="Times New Roman"/>
          <w:b/>
          <w:bCs/>
          <w:lang w:val="en-US" w:eastAsia="en-US" w:bidi="ar-SA"/>
        </w:rPr>
      </w:pPr>
      <w:bookmarkStart w:id="59" w:name="Table_5:_Minimum_activity_values_(Bq)_de"/>
      <w:bookmarkStart w:id="60" w:name="_bookmark34"/>
      <w:bookmarkEnd w:id="59"/>
      <w:bookmarkEnd w:id="60"/>
      <w:r w:rsidRPr="009815F7">
        <w:rPr>
          <w:rFonts w:ascii="Times New Roman" w:hAnsi="Times New Roman" w:cs="Times New Roman"/>
          <w:b/>
          <w:bCs/>
          <w:lang w:val="en-US" w:eastAsia="en-US" w:bidi="ar-SA"/>
        </w:rPr>
        <w:t>Table</w:t>
      </w:r>
      <w:r w:rsidRPr="009815F7">
        <w:rPr>
          <w:rFonts w:ascii="Times New Roman" w:hAnsi="Times New Roman" w:cs="Times New Roman"/>
          <w:b/>
          <w:bCs/>
          <w:spacing w:val="-1"/>
          <w:lang w:val="en-US" w:eastAsia="en-US" w:bidi="ar-SA"/>
        </w:rPr>
        <w:t xml:space="preserve"> </w:t>
      </w:r>
      <w:r w:rsidRPr="009815F7">
        <w:rPr>
          <w:rFonts w:ascii="Times New Roman" w:hAnsi="Times New Roman" w:cs="Times New Roman"/>
          <w:b/>
          <w:bCs/>
          <w:lang w:val="en-US" w:eastAsia="en-US" w:bidi="ar-SA"/>
        </w:rPr>
        <w:t>5:</w:t>
      </w:r>
      <w:r w:rsidRPr="009815F7">
        <w:rPr>
          <w:rFonts w:ascii="Times New Roman" w:hAnsi="Times New Roman" w:cs="Times New Roman"/>
          <w:b/>
          <w:bCs/>
          <w:lang w:val="en-US" w:eastAsia="en-US" w:bidi="ar-SA"/>
        </w:rPr>
        <w:tab/>
        <w:t>Minimum activity values (</w:t>
      </w:r>
      <w:proofErr w:type="spellStart"/>
      <w:r w:rsidRPr="009815F7">
        <w:rPr>
          <w:rFonts w:ascii="Times New Roman" w:hAnsi="Times New Roman" w:cs="Times New Roman"/>
          <w:b/>
          <w:bCs/>
          <w:lang w:val="en-US" w:eastAsia="en-US" w:bidi="ar-SA"/>
        </w:rPr>
        <w:t>Bq</w:t>
      </w:r>
      <w:proofErr w:type="spellEnd"/>
      <w:r w:rsidRPr="009815F7">
        <w:rPr>
          <w:rFonts w:ascii="Times New Roman" w:hAnsi="Times New Roman" w:cs="Times New Roman"/>
          <w:b/>
          <w:bCs/>
          <w:lang w:val="en-US" w:eastAsia="en-US" w:bidi="ar-SA"/>
        </w:rPr>
        <w:t>) defining sources as category 1, 2 or 3 dangerous radiation</w:t>
      </w:r>
      <w:r w:rsidRPr="009815F7">
        <w:rPr>
          <w:rFonts w:ascii="Times New Roman" w:hAnsi="Times New Roman" w:cs="Times New Roman"/>
          <w:b/>
          <w:bCs/>
          <w:spacing w:val="-3"/>
          <w:lang w:val="en-US" w:eastAsia="en-US" w:bidi="ar-SA"/>
        </w:rPr>
        <w:t xml:space="preserve"> </w:t>
      </w:r>
      <w:r w:rsidRPr="009815F7">
        <w:rPr>
          <w:rFonts w:ascii="Times New Roman" w:hAnsi="Times New Roman" w:cs="Times New Roman"/>
          <w:b/>
          <w:bCs/>
          <w:lang w:val="en-US" w:eastAsia="en-US" w:bidi="ar-SA"/>
        </w:rPr>
        <w:t>sources</w:t>
      </w:r>
    </w:p>
    <w:p w14:paraId="652C6C22" w14:textId="77777777" w:rsidR="00875173" w:rsidRPr="00875173" w:rsidRDefault="00875173" w:rsidP="00875173">
      <w:pPr>
        <w:rPr>
          <w:b/>
          <w:sz w:val="20"/>
          <w:lang w:val="en-US" w:eastAsia="en-US" w:bidi="ar-SA"/>
        </w:rPr>
      </w:pPr>
    </w:p>
    <w:p w14:paraId="743D3109" w14:textId="77777777" w:rsidR="00875173" w:rsidRPr="00875173" w:rsidRDefault="00875173" w:rsidP="00875173">
      <w:pPr>
        <w:rPr>
          <w:b/>
          <w:sz w:val="20"/>
          <w:lang w:val="en-US" w:eastAsia="en-US" w:bidi="ar-SA"/>
        </w:rPr>
      </w:pPr>
    </w:p>
    <w:p w14:paraId="6A8F1A8E" w14:textId="77777777" w:rsidR="00875173" w:rsidRPr="00875173" w:rsidRDefault="00875173" w:rsidP="00875173">
      <w:pPr>
        <w:spacing w:before="9"/>
        <w:rPr>
          <w:b/>
          <w:sz w:val="16"/>
          <w:lang w:val="en-US" w:eastAsia="en-US" w:bidi="ar-SA"/>
        </w:rPr>
      </w:pPr>
    </w:p>
    <w:tbl>
      <w:tblPr>
        <w:tblStyle w:val="TableNormal1"/>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1"/>
        <w:gridCol w:w="2064"/>
        <w:gridCol w:w="2059"/>
        <w:gridCol w:w="2077"/>
      </w:tblGrid>
      <w:tr w:rsidR="00875173" w:rsidRPr="00875173" w14:paraId="5A09C194" w14:textId="77777777" w:rsidTr="00875173">
        <w:trPr>
          <w:trHeight w:val="230"/>
        </w:trPr>
        <w:tc>
          <w:tcPr>
            <w:tcW w:w="3101" w:type="dxa"/>
            <w:vMerge w:val="restart"/>
          </w:tcPr>
          <w:p w14:paraId="0EFAB632" w14:textId="77777777" w:rsidR="00875173" w:rsidRPr="00875173" w:rsidRDefault="00875173" w:rsidP="00875173">
            <w:pPr>
              <w:spacing w:before="9"/>
              <w:rPr>
                <w:b/>
                <w:sz w:val="20"/>
                <w:lang w:val="en-US" w:eastAsia="en-US" w:bidi="ar-SA"/>
              </w:rPr>
            </w:pPr>
          </w:p>
          <w:p w14:paraId="432C5243" w14:textId="77777777" w:rsidR="00875173" w:rsidRPr="00875173" w:rsidRDefault="00875173" w:rsidP="00875173">
            <w:pPr>
              <w:spacing w:before="1"/>
              <w:ind w:left="921"/>
              <w:rPr>
                <w:b/>
                <w:i/>
                <w:sz w:val="20"/>
                <w:lang w:val="en-US" w:eastAsia="en-US" w:bidi="ar-SA"/>
              </w:rPr>
            </w:pPr>
            <w:r w:rsidRPr="00875173">
              <w:rPr>
                <w:b/>
                <w:i/>
                <w:sz w:val="20"/>
                <w:lang w:val="en-US" w:eastAsia="en-US" w:bidi="ar-SA"/>
              </w:rPr>
              <w:t>Radionuclide</w:t>
            </w:r>
          </w:p>
        </w:tc>
        <w:tc>
          <w:tcPr>
            <w:tcW w:w="2064" w:type="dxa"/>
          </w:tcPr>
          <w:p w14:paraId="165CB3BA" w14:textId="77777777" w:rsidR="00875173" w:rsidRPr="00875173" w:rsidRDefault="00875173" w:rsidP="00875173">
            <w:pPr>
              <w:spacing w:line="210" w:lineRule="exact"/>
              <w:ind w:left="422" w:right="413"/>
              <w:jc w:val="center"/>
              <w:rPr>
                <w:b/>
                <w:i/>
                <w:sz w:val="20"/>
                <w:lang w:val="en-US" w:eastAsia="en-US" w:bidi="ar-SA"/>
              </w:rPr>
            </w:pPr>
            <w:r w:rsidRPr="00875173">
              <w:rPr>
                <w:b/>
                <w:i/>
                <w:sz w:val="20"/>
                <w:lang w:val="en-US" w:eastAsia="en-US" w:bidi="ar-SA"/>
              </w:rPr>
              <w:t>Category 1</w:t>
            </w:r>
          </w:p>
        </w:tc>
        <w:tc>
          <w:tcPr>
            <w:tcW w:w="2059" w:type="dxa"/>
          </w:tcPr>
          <w:p w14:paraId="7D67A2CF" w14:textId="77777777" w:rsidR="00875173" w:rsidRPr="00875173" w:rsidRDefault="00875173" w:rsidP="00875173">
            <w:pPr>
              <w:spacing w:line="210" w:lineRule="exact"/>
              <w:ind w:left="420" w:right="410"/>
              <w:jc w:val="center"/>
              <w:rPr>
                <w:b/>
                <w:i/>
                <w:sz w:val="20"/>
                <w:lang w:val="en-US" w:eastAsia="en-US" w:bidi="ar-SA"/>
              </w:rPr>
            </w:pPr>
            <w:r w:rsidRPr="00875173">
              <w:rPr>
                <w:b/>
                <w:i/>
                <w:sz w:val="20"/>
                <w:lang w:val="en-US" w:eastAsia="en-US" w:bidi="ar-SA"/>
              </w:rPr>
              <w:t>Category 2</w:t>
            </w:r>
          </w:p>
        </w:tc>
        <w:tc>
          <w:tcPr>
            <w:tcW w:w="2077" w:type="dxa"/>
          </w:tcPr>
          <w:p w14:paraId="0BDDE0E7" w14:textId="77777777" w:rsidR="00875173" w:rsidRPr="00875173" w:rsidRDefault="00875173" w:rsidP="00875173">
            <w:pPr>
              <w:spacing w:line="210" w:lineRule="exact"/>
              <w:ind w:right="508"/>
              <w:jc w:val="right"/>
              <w:rPr>
                <w:b/>
                <w:i/>
                <w:sz w:val="20"/>
                <w:lang w:val="en-US" w:eastAsia="en-US" w:bidi="ar-SA"/>
              </w:rPr>
            </w:pPr>
            <w:r w:rsidRPr="00875173">
              <w:rPr>
                <w:b/>
                <w:i/>
                <w:sz w:val="20"/>
                <w:lang w:val="en-US" w:eastAsia="en-US" w:bidi="ar-SA"/>
              </w:rPr>
              <w:t>Category 3</w:t>
            </w:r>
          </w:p>
        </w:tc>
      </w:tr>
      <w:tr w:rsidR="00875173" w:rsidRPr="00875173" w14:paraId="2489CF4D" w14:textId="77777777" w:rsidTr="00875173">
        <w:trPr>
          <w:trHeight w:val="230"/>
        </w:trPr>
        <w:tc>
          <w:tcPr>
            <w:tcW w:w="3101" w:type="dxa"/>
            <w:vMerge/>
            <w:tcBorders>
              <w:top w:val="nil"/>
            </w:tcBorders>
          </w:tcPr>
          <w:p w14:paraId="4354256E" w14:textId="77777777" w:rsidR="00875173" w:rsidRPr="00875173" w:rsidRDefault="00875173" w:rsidP="00875173">
            <w:pPr>
              <w:rPr>
                <w:sz w:val="2"/>
                <w:szCs w:val="2"/>
                <w:lang w:val="en-US" w:eastAsia="en-US" w:bidi="ar-SA"/>
              </w:rPr>
            </w:pPr>
          </w:p>
        </w:tc>
        <w:tc>
          <w:tcPr>
            <w:tcW w:w="2064" w:type="dxa"/>
          </w:tcPr>
          <w:p w14:paraId="0E2CBE90" w14:textId="77777777" w:rsidR="00875173" w:rsidRPr="00875173" w:rsidRDefault="00875173" w:rsidP="00875173">
            <w:pPr>
              <w:spacing w:line="210" w:lineRule="exact"/>
              <w:ind w:left="422" w:right="413"/>
              <w:jc w:val="center"/>
              <w:rPr>
                <w:b/>
                <w:i/>
                <w:sz w:val="20"/>
                <w:lang w:val="en-US" w:eastAsia="en-US" w:bidi="ar-SA"/>
              </w:rPr>
            </w:pPr>
            <w:r w:rsidRPr="00875173">
              <w:rPr>
                <w:b/>
                <w:i/>
                <w:sz w:val="20"/>
                <w:lang w:val="en-US" w:eastAsia="en-US" w:bidi="ar-SA"/>
              </w:rPr>
              <w:t>1 000 x D</w:t>
            </w:r>
          </w:p>
        </w:tc>
        <w:tc>
          <w:tcPr>
            <w:tcW w:w="2059" w:type="dxa"/>
          </w:tcPr>
          <w:p w14:paraId="6597465E" w14:textId="77777777" w:rsidR="00875173" w:rsidRPr="00875173" w:rsidRDefault="00875173" w:rsidP="00875173">
            <w:pPr>
              <w:spacing w:line="210" w:lineRule="exact"/>
              <w:ind w:left="420" w:right="410"/>
              <w:jc w:val="center"/>
              <w:rPr>
                <w:b/>
                <w:i/>
                <w:sz w:val="20"/>
                <w:lang w:val="en-US" w:eastAsia="en-US" w:bidi="ar-SA"/>
              </w:rPr>
            </w:pPr>
            <w:r w:rsidRPr="00875173">
              <w:rPr>
                <w:b/>
                <w:i/>
                <w:sz w:val="20"/>
                <w:lang w:val="en-US" w:eastAsia="en-US" w:bidi="ar-SA"/>
              </w:rPr>
              <w:t>10 x D</w:t>
            </w:r>
          </w:p>
        </w:tc>
        <w:tc>
          <w:tcPr>
            <w:tcW w:w="2077" w:type="dxa"/>
          </w:tcPr>
          <w:p w14:paraId="77737CDB" w14:textId="77777777" w:rsidR="00875173" w:rsidRPr="00875173" w:rsidRDefault="00875173" w:rsidP="00875173">
            <w:pPr>
              <w:spacing w:line="210" w:lineRule="exact"/>
              <w:ind w:left="10"/>
              <w:jc w:val="center"/>
              <w:rPr>
                <w:b/>
                <w:i/>
                <w:sz w:val="20"/>
                <w:lang w:val="en-US" w:eastAsia="en-US" w:bidi="ar-SA"/>
              </w:rPr>
            </w:pPr>
            <w:r w:rsidRPr="00875173">
              <w:rPr>
                <w:b/>
                <w:i/>
                <w:sz w:val="20"/>
                <w:lang w:val="en-US" w:eastAsia="en-US" w:bidi="ar-SA"/>
              </w:rPr>
              <w:t>D</w:t>
            </w:r>
          </w:p>
        </w:tc>
      </w:tr>
      <w:tr w:rsidR="00875173" w:rsidRPr="00875173" w14:paraId="258F9433" w14:textId="77777777" w:rsidTr="00875173">
        <w:trPr>
          <w:trHeight w:val="230"/>
        </w:trPr>
        <w:tc>
          <w:tcPr>
            <w:tcW w:w="3101" w:type="dxa"/>
            <w:vMerge/>
            <w:tcBorders>
              <w:top w:val="nil"/>
            </w:tcBorders>
          </w:tcPr>
          <w:p w14:paraId="55E28C9F" w14:textId="77777777" w:rsidR="00875173" w:rsidRPr="00875173" w:rsidRDefault="00875173" w:rsidP="00875173">
            <w:pPr>
              <w:rPr>
                <w:sz w:val="2"/>
                <w:szCs w:val="2"/>
                <w:lang w:val="en-US" w:eastAsia="en-US" w:bidi="ar-SA"/>
              </w:rPr>
            </w:pPr>
          </w:p>
        </w:tc>
        <w:tc>
          <w:tcPr>
            <w:tcW w:w="2064" w:type="dxa"/>
          </w:tcPr>
          <w:p w14:paraId="6F398CD2" w14:textId="77777777" w:rsidR="00875173" w:rsidRPr="00875173" w:rsidRDefault="00875173" w:rsidP="00875173">
            <w:pPr>
              <w:spacing w:line="210" w:lineRule="exact"/>
              <w:ind w:left="422" w:right="414"/>
              <w:jc w:val="center"/>
              <w:rPr>
                <w:b/>
                <w:i/>
                <w:sz w:val="20"/>
                <w:lang w:val="en-US" w:eastAsia="en-US" w:bidi="ar-SA"/>
              </w:rPr>
            </w:pPr>
            <w:r w:rsidRPr="00875173">
              <w:rPr>
                <w:b/>
                <w:i/>
                <w:sz w:val="20"/>
                <w:lang w:val="en-US" w:eastAsia="en-US" w:bidi="ar-SA"/>
              </w:rPr>
              <w:t>Activity (</w:t>
            </w:r>
            <w:proofErr w:type="spellStart"/>
            <w:r w:rsidRPr="00875173">
              <w:rPr>
                <w:b/>
                <w:i/>
                <w:sz w:val="20"/>
                <w:lang w:val="en-US" w:eastAsia="en-US" w:bidi="ar-SA"/>
              </w:rPr>
              <w:t>Bq</w:t>
            </w:r>
            <w:proofErr w:type="spellEnd"/>
            <w:r w:rsidRPr="00875173">
              <w:rPr>
                <w:b/>
                <w:i/>
                <w:sz w:val="20"/>
                <w:lang w:val="en-US" w:eastAsia="en-US" w:bidi="ar-SA"/>
              </w:rPr>
              <w:t>)</w:t>
            </w:r>
          </w:p>
        </w:tc>
        <w:tc>
          <w:tcPr>
            <w:tcW w:w="2059" w:type="dxa"/>
          </w:tcPr>
          <w:p w14:paraId="0DDC450F" w14:textId="77777777" w:rsidR="00875173" w:rsidRPr="00875173" w:rsidRDefault="00875173" w:rsidP="00875173">
            <w:pPr>
              <w:spacing w:line="210" w:lineRule="exact"/>
              <w:ind w:left="420" w:right="411"/>
              <w:jc w:val="center"/>
              <w:rPr>
                <w:b/>
                <w:i/>
                <w:sz w:val="20"/>
                <w:lang w:val="en-US" w:eastAsia="en-US" w:bidi="ar-SA"/>
              </w:rPr>
            </w:pPr>
            <w:r w:rsidRPr="00875173">
              <w:rPr>
                <w:b/>
                <w:i/>
                <w:sz w:val="20"/>
                <w:lang w:val="en-US" w:eastAsia="en-US" w:bidi="ar-SA"/>
              </w:rPr>
              <w:t>Activity (</w:t>
            </w:r>
            <w:proofErr w:type="spellStart"/>
            <w:r w:rsidRPr="00875173">
              <w:rPr>
                <w:b/>
                <w:i/>
                <w:sz w:val="20"/>
                <w:lang w:val="en-US" w:eastAsia="en-US" w:bidi="ar-SA"/>
              </w:rPr>
              <w:t>Bq</w:t>
            </w:r>
            <w:proofErr w:type="spellEnd"/>
            <w:r w:rsidRPr="00875173">
              <w:rPr>
                <w:b/>
                <w:i/>
                <w:sz w:val="20"/>
                <w:lang w:val="en-US" w:eastAsia="en-US" w:bidi="ar-SA"/>
              </w:rPr>
              <w:t>)</w:t>
            </w:r>
          </w:p>
        </w:tc>
        <w:tc>
          <w:tcPr>
            <w:tcW w:w="2077" w:type="dxa"/>
          </w:tcPr>
          <w:p w14:paraId="56521229" w14:textId="77777777" w:rsidR="00875173" w:rsidRPr="00875173" w:rsidRDefault="00875173" w:rsidP="00875173">
            <w:pPr>
              <w:spacing w:line="210" w:lineRule="exact"/>
              <w:ind w:right="437"/>
              <w:jc w:val="right"/>
              <w:rPr>
                <w:b/>
                <w:i/>
                <w:sz w:val="20"/>
                <w:lang w:val="en-US" w:eastAsia="en-US" w:bidi="ar-SA"/>
              </w:rPr>
            </w:pPr>
            <w:r w:rsidRPr="00875173">
              <w:rPr>
                <w:b/>
                <w:i/>
                <w:sz w:val="20"/>
                <w:lang w:val="en-US" w:eastAsia="en-US" w:bidi="ar-SA"/>
              </w:rPr>
              <w:t>Activity (</w:t>
            </w:r>
            <w:proofErr w:type="spellStart"/>
            <w:r w:rsidRPr="00875173">
              <w:rPr>
                <w:b/>
                <w:i/>
                <w:sz w:val="20"/>
                <w:lang w:val="en-US" w:eastAsia="en-US" w:bidi="ar-SA"/>
              </w:rPr>
              <w:t>Bq</w:t>
            </w:r>
            <w:proofErr w:type="spellEnd"/>
            <w:r w:rsidRPr="00875173">
              <w:rPr>
                <w:b/>
                <w:i/>
                <w:sz w:val="20"/>
                <w:lang w:val="en-US" w:eastAsia="en-US" w:bidi="ar-SA"/>
              </w:rPr>
              <w:t>)</w:t>
            </w:r>
          </w:p>
        </w:tc>
      </w:tr>
      <w:tr w:rsidR="00875173" w:rsidRPr="00875173" w14:paraId="7C8D97BC" w14:textId="77777777" w:rsidTr="00875173">
        <w:trPr>
          <w:trHeight w:val="230"/>
        </w:trPr>
        <w:tc>
          <w:tcPr>
            <w:tcW w:w="3101" w:type="dxa"/>
          </w:tcPr>
          <w:p w14:paraId="1035322F" w14:textId="77777777" w:rsidR="00875173" w:rsidRPr="00875173" w:rsidRDefault="00875173" w:rsidP="00875173">
            <w:pPr>
              <w:spacing w:line="210" w:lineRule="exact"/>
              <w:ind w:left="741" w:right="730"/>
              <w:jc w:val="center"/>
              <w:rPr>
                <w:sz w:val="20"/>
                <w:lang w:val="en-US" w:eastAsia="en-US" w:bidi="ar-SA"/>
              </w:rPr>
            </w:pPr>
            <w:r w:rsidRPr="00875173">
              <w:rPr>
                <w:sz w:val="20"/>
                <w:lang w:val="en-US" w:eastAsia="en-US" w:bidi="ar-SA"/>
              </w:rPr>
              <w:t>Am-241</w:t>
            </w:r>
          </w:p>
        </w:tc>
        <w:tc>
          <w:tcPr>
            <w:tcW w:w="2064" w:type="dxa"/>
          </w:tcPr>
          <w:p w14:paraId="63D2FDC1"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6 x 10</w:t>
            </w:r>
            <w:r w:rsidRPr="00875173">
              <w:rPr>
                <w:sz w:val="20"/>
                <w:vertAlign w:val="superscript"/>
                <w:lang w:val="en-US" w:eastAsia="en-US" w:bidi="ar-SA"/>
              </w:rPr>
              <w:t>13</w:t>
            </w:r>
          </w:p>
        </w:tc>
        <w:tc>
          <w:tcPr>
            <w:tcW w:w="2059" w:type="dxa"/>
          </w:tcPr>
          <w:p w14:paraId="305DB64C"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6 x 10</w:t>
            </w:r>
            <w:r w:rsidRPr="00875173">
              <w:rPr>
                <w:sz w:val="20"/>
                <w:vertAlign w:val="superscript"/>
                <w:lang w:val="en-US" w:eastAsia="en-US" w:bidi="ar-SA"/>
              </w:rPr>
              <w:t>11</w:t>
            </w:r>
          </w:p>
        </w:tc>
        <w:tc>
          <w:tcPr>
            <w:tcW w:w="2077" w:type="dxa"/>
          </w:tcPr>
          <w:p w14:paraId="16274BA4"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6 x 10</w:t>
            </w:r>
            <w:r w:rsidRPr="00875173">
              <w:rPr>
                <w:sz w:val="20"/>
                <w:vertAlign w:val="superscript"/>
                <w:lang w:val="en-US" w:eastAsia="en-US" w:bidi="ar-SA"/>
              </w:rPr>
              <w:t>10</w:t>
            </w:r>
          </w:p>
        </w:tc>
      </w:tr>
      <w:tr w:rsidR="00875173" w:rsidRPr="00875173" w14:paraId="0B35A64B" w14:textId="77777777" w:rsidTr="00875173">
        <w:trPr>
          <w:trHeight w:val="229"/>
        </w:trPr>
        <w:tc>
          <w:tcPr>
            <w:tcW w:w="3101" w:type="dxa"/>
          </w:tcPr>
          <w:p w14:paraId="5F02FA3C" w14:textId="77777777" w:rsidR="00875173" w:rsidRPr="00875173" w:rsidRDefault="00875173" w:rsidP="00875173">
            <w:pPr>
              <w:spacing w:line="210" w:lineRule="exact"/>
              <w:ind w:left="741" w:right="730"/>
              <w:jc w:val="center"/>
              <w:rPr>
                <w:sz w:val="20"/>
                <w:lang w:val="en-US" w:eastAsia="en-US" w:bidi="ar-SA"/>
              </w:rPr>
            </w:pPr>
            <w:r w:rsidRPr="00875173">
              <w:rPr>
                <w:sz w:val="20"/>
                <w:lang w:val="en-US" w:eastAsia="en-US" w:bidi="ar-SA"/>
              </w:rPr>
              <w:t>Am-241/Be</w:t>
            </w:r>
          </w:p>
        </w:tc>
        <w:tc>
          <w:tcPr>
            <w:tcW w:w="2064" w:type="dxa"/>
          </w:tcPr>
          <w:p w14:paraId="1046C237"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6 x 10</w:t>
            </w:r>
            <w:r w:rsidRPr="00875173">
              <w:rPr>
                <w:sz w:val="20"/>
                <w:vertAlign w:val="superscript"/>
                <w:lang w:val="en-US" w:eastAsia="en-US" w:bidi="ar-SA"/>
              </w:rPr>
              <w:t>13</w:t>
            </w:r>
          </w:p>
        </w:tc>
        <w:tc>
          <w:tcPr>
            <w:tcW w:w="2059" w:type="dxa"/>
          </w:tcPr>
          <w:p w14:paraId="05957979"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6 x 10</w:t>
            </w:r>
            <w:r w:rsidRPr="00875173">
              <w:rPr>
                <w:sz w:val="20"/>
                <w:vertAlign w:val="superscript"/>
                <w:lang w:val="en-US" w:eastAsia="en-US" w:bidi="ar-SA"/>
              </w:rPr>
              <w:t>n</w:t>
            </w:r>
          </w:p>
        </w:tc>
        <w:tc>
          <w:tcPr>
            <w:tcW w:w="2077" w:type="dxa"/>
          </w:tcPr>
          <w:p w14:paraId="5261C0FE"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6 x 10</w:t>
            </w:r>
            <w:r w:rsidRPr="00875173">
              <w:rPr>
                <w:sz w:val="20"/>
                <w:vertAlign w:val="superscript"/>
                <w:lang w:val="en-US" w:eastAsia="en-US" w:bidi="ar-SA"/>
              </w:rPr>
              <w:t>10</w:t>
            </w:r>
          </w:p>
        </w:tc>
      </w:tr>
      <w:tr w:rsidR="00875173" w:rsidRPr="00875173" w14:paraId="374E69A0" w14:textId="77777777" w:rsidTr="00875173">
        <w:trPr>
          <w:trHeight w:val="230"/>
        </w:trPr>
        <w:tc>
          <w:tcPr>
            <w:tcW w:w="3101" w:type="dxa"/>
          </w:tcPr>
          <w:p w14:paraId="243952CE" w14:textId="77777777" w:rsidR="00875173" w:rsidRPr="00875173" w:rsidRDefault="00875173" w:rsidP="00875173">
            <w:pPr>
              <w:spacing w:line="210" w:lineRule="exact"/>
              <w:ind w:left="741" w:right="730"/>
              <w:jc w:val="center"/>
              <w:rPr>
                <w:sz w:val="20"/>
                <w:lang w:val="en-US" w:eastAsia="en-US" w:bidi="ar-SA"/>
              </w:rPr>
            </w:pPr>
            <w:r w:rsidRPr="00875173">
              <w:rPr>
                <w:sz w:val="20"/>
                <w:lang w:val="en-US" w:eastAsia="en-US" w:bidi="ar-SA"/>
              </w:rPr>
              <w:t>Au-198*</w:t>
            </w:r>
          </w:p>
        </w:tc>
        <w:tc>
          <w:tcPr>
            <w:tcW w:w="2064" w:type="dxa"/>
          </w:tcPr>
          <w:p w14:paraId="462A6E38"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2 x 10</w:t>
            </w:r>
            <w:r w:rsidRPr="00875173">
              <w:rPr>
                <w:sz w:val="20"/>
                <w:vertAlign w:val="superscript"/>
                <w:lang w:val="en-US" w:eastAsia="en-US" w:bidi="ar-SA"/>
              </w:rPr>
              <w:t>14</w:t>
            </w:r>
          </w:p>
        </w:tc>
        <w:tc>
          <w:tcPr>
            <w:tcW w:w="2059" w:type="dxa"/>
          </w:tcPr>
          <w:p w14:paraId="64D33BD3"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2 x 10</w:t>
            </w:r>
            <w:r w:rsidRPr="00875173">
              <w:rPr>
                <w:sz w:val="20"/>
                <w:vertAlign w:val="superscript"/>
                <w:lang w:val="en-US" w:eastAsia="en-US" w:bidi="ar-SA"/>
              </w:rPr>
              <w:t>12</w:t>
            </w:r>
          </w:p>
        </w:tc>
        <w:tc>
          <w:tcPr>
            <w:tcW w:w="2077" w:type="dxa"/>
          </w:tcPr>
          <w:p w14:paraId="16AAF38F"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2 x 10</w:t>
            </w:r>
            <w:r w:rsidRPr="00875173">
              <w:rPr>
                <w:sz w:val="20"/>
                <w:vertAlign w:val="superscript"/>
                <w:lang w:val="en-US" w:eastAsia="en-US" w:bidi="ar-SA"/>
              </w:rPr>
              <w:t>11</w:t>
            </w:r>
          </w:p>
        </w:tc>
      </w:tr>
      <w:tr w:rsidR="00875173" w:rsidRPr="00875173" w14:paraId="531CDC6B" w14:textId="77777777" w:rsidTr="00875173">
        <w:trPr>
          <w:trHeight w:val="230"/>
        </w:trPr>
        <w:tc>
          <w:tcPr>
            <w:tcW w:w="3101" w:type="dxa"/>
          </w:tcPr>
          <w:p w14:paraId="5636ED33" w14:textId="77777777" w:rsidR="00875173" w:rsidRPr="00875173" w:rsidRDefault="00875173" w:rsidP="00875173">
            <w:pPr>
              <w:spacing w:line="210" w:lineRule="exact"/>
              <w:ind w:left="741" w:right="731"/>
              <w:jc w:val="center"/>
              <w:rPr>
                <w:sz w:val="20"/>
                <w:lang w:val="en-US" w:eastAsia="en-US" w:bidi="ar-SA"/>
              </w:rPr>
            </w:pPr>
            <w:r w:rsidRPr="00875173">
              <w:rPr>
                <w:sz w:val="20"/>
                <w:lang w:val="en-US" w:eastAsia="en-US" w:bidi="ar-SA"/>
              </w:rPr>
              <w:t>Cd-109*</w:t>
            </w:r>
          </w:p>
        </w:tc>
        <w:tc>
          <w:tcPr>
            <w:tcW w:w="2064" w:type="dxa"/>
          </w:tcPr>
          <w:p w14:paraId="1436A1B6"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2 x 10</w:t>
            </w:r>
            <w:r w:rsidRPr="00875173">
              <w:rPr>
                <w:sz w:val="20"/>
                <w:vertAlign w:val="superscript"/>
                <w:lang w:val="en-US" w:eastAsia="en-US" w:bidi="ar-SA"/>
              </w:rPr>
              <w:t>16</w:t>
            </w:r>
          </w:p>
        </w:tc>
        <w:tc>
          <w:tcPr>
            <w:tcW w:w="2059" w:type="dxa"/>
          </w:tcPr>
          <w:p w14:paraId="0EE670FA"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2 x 10</w:t>
            </w:r>
            <w:r w:rsidRPr="00875173">
              <w:rPr>
                <w:sz w:val="20"/>
                <w:vertAlign w:val="superscript"/>
                <w:lang w:val="en-US" w:eastAsia="en-US" w:bidi="ar-SA"/>
              </w:rPr>
              <w:t>14</w:t>
            </w:r>
          </w:p>
        </w:tc>
        <w:tc>
          <w:tcPr>
            <w:tcW w:w="2077" w:type="dxa"/>
          </w:tcPr>
          <w:p w14:paraId="3988E097"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2 x 10</w:t>
            </w:r>
            <w:r w:rsidRPr="00875173">
              <w:rPr>
                <w:sz w:val="20"/>
                <w:vertAlign w:val="superscript"/>
                <w:lang w:val="en-US" w:eastAsia="en-US" w:bidi="ar-SA"/>
              </w:rPr>
              <w:t>13</w:t>
            </w:r>
          </w:p>
        </w:tc>
      </w:tr>
      <w:tr w:rsidR="00875173" w:rsidRPr="00875173" w14:paraId="57DC0683" w14:textId="77777777" w:rsidTr="00875173">
        <w:trPr>
          <w:trHeight w:val="230"/>
        </w:trPr>
        <w:tc>
          <w:tcPr>
            <w:tcW w:w="3101" w:type="dxa"/>
          </w:tcPr>
          <w:p w14:paraId="1540CD5D" w14:textId="77777777" w:rsidR="00875173" w:rsidRPr="00875173" w:rsidRDefault="00875173" w:rsidP="00875173">
            <w:pPr>
              <w:spacing w:line="210" w:lineRule="exact"/>
              <w:ind w:left="741" w:right="730"/>
              <w:jc w:val="center"/>
              <w:rPr>
                <w:sz w:val="20"/>
                <w:lang w:val="en-US" w:eastAsia="en-US" w:bidi="ar-SA"/>
              </w:rPr>
            </w:pPr>
            <w:r w:rsidRPr="00875173">
              <w:rPr>
                <w:sz w:val="20"/>
                <w:lang w:val="en-US" w:eastAsia="en-US" w:bidi="ar-SA"/>
              </w:rPr>
              <w:t>Cf-252</w:t>
            </w:r>
          </w:p>
        </w:tc>
        <w:tc>
          <w:tcPr>
            <w:tcW w:w="2064" w:type="dxa"/>
          </w:tcPr>
          <w:p w14:paraId="7213301D"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2 x 10</w:t>
            </w:r>
            <w:r w:rsidRPr="00875173">
              <w:rPr>
                <w:sz w:val="20"/>
                <w:vertAlign w:val="superscript"/>
                <w:lang w:val="en-US" w:eastAsia="en-US" w:bidi="ar-SA"/>
              </w:rPr>
              <w:t>13</w:t>
            </w:r>
          </w:p>
        </w:tc>
        <w:tc>
          <w:tcPr>
            <w:tcW w:w="2059" w:type="dxa"/>
          </w:tcPr>
          <w:p w14:paraId="6529C5BD"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2 x 10</w:t>
            </w:r>
            <w:r w:rsidRPr="00875173">
              <w:rPr>
                <w:sz w:val="20"/>
                <w:vertAlign w:val="superscript"/>
                <w:lang w:val="en-US" w:eastAsia="en-US" w:bidi="ar-SA"/>
              </w:rPr>
              <w:t>11</w:t>
            </w:r>
          </w:p>
        </w:tc>
        <w:tc>
          <w:tcPr>
            <w:tcW w:w="2077" w:type="dxa"/>
          </w:tcPr>
          <w:p w14:paraId="0E93D195"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2 x 10</w:t>
            </w:r>
            <w:r w:rsidRPr="00875173">
              <w:rPr>
                <w:sz w:val="20"/>
                <w:vertAlign w:val="superscript"/>
                <w:lang w:val="en-US" w:eastAsia="en-US" w:bidi="ar-SA"/>
              </w:rPr>
              <w:t>10</w:t>
            </w:r>
          </w:p>
        </w:tc>
      </w:tr>
      <w:tr w:rsidR="00875173" w:rsidRPr="00875173" w14:paraId="6F71B323" w14:textId="77777777" w:rsidTr="00875173">
        <w:trPr>
          <w:trHeight w:val="230"/>
        </w:trPr>
        <w:tc>
          <w:tcPr>
            <w:tcW w:w="3101" w:type="dxa"/>
          </w:tcPr>
          <w:p w14:paraId="2EF2B113" w14:textId="77777777" w:rsidR="00875173" w:rsidRPr="00875173" w:rsidRDefault="00875173" w:rsidP="00875173">
            <w:pPr>
              <w:spacing w:line="210" w:lineRule="exact"/>
              <w:ind w:left="741" w:right="731"/>
              <w:jc w:val="center"/>
              <w:rPr>
                <w:sz w:val="20"/>
                <w:lang w:val="en-US" w:eastAsia="en-US" w:bidi="ar-SA"/>
              </w:rPr>
            </w:pPr>
            <w:r w:rsidRPr="00875173">
              <w:rPr>
                <w:sz w:val="20"/>
                <w:lang w:val="en-US" w:eastAsia="en-US" w:bidi="ar-SA"/>
              </w:rPr>
              <w:t>Cm-244</w:t>
            </w:r>
          </w:p>
        </w:tc>
        <w:tc>
          <w:tcPr>
            <w:tcW w:w="2064" w:type="dxa"/>
          </w:tcPr>
          <w:p w14:paraId="2F7FE571"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5 x 10</w:t>
            </w:r>
            <w:r w:rsidRPr="00875173">
              <w:rPr>
                <w:sz w:val="20"/>
                <w:vertAlign w:val="superscript"/>
                <w:lang w:val="en-US" w:eastAsia="en-US" w:bidi="ar-SA"/>
              </w:rPr>
              <w:t>13</w:t>
            </w:r>
          </w:p>
        </w:tc>
        <w:tc>
          <w:tcPr>
            <w:tcW w:w="2059" w:type="dxa"/>
          </w:tcPr>
          <w:p w14:paraId="5891FB16"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5 x 10</w:t>
            </w:r>
            <w:r w:rsidRPr="00875173">
              <w:rPr>
                <w:sz w:val="20"/>
                <w:vertAlign w:val="superscript"/>
                <w:lang w:val="en-US" w:eastAsia="en-US" w:bidi="ar-SA"/>
              </w:rPr>
              <w:t>11</w:t>
            </w:r>
          </w:p>
        </w:tc>
        <w:tc>
          <w:tcPr>
            <w:tcW w:w="2077" w:type="dxa"/>
          </w:tcPr>
          <w:p w14:paraId="735A6F6E"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5 x 10</w:t>
            </w:r>
            <w:r w:rsidRPr="00875173">
              <w:rPr>
                <w:sz w:val="20"/>
                <w:vertAlign w:val="superscript"/>
                <w:lang w:val="en-US" w:eastAsia="en-US" w:bidi="ar-SA"/>
              </w:rPr>
              <w:t>10</w:t>
            </w:r>
          </w:p>
        </w:tc>
      </w:tr>
      <w:tr w:rsidR="00875173" w:rsidRPr="00875173" w14:paraId="49356957" w14:textId="77777777" w:rsidTr="00875173">
        <w:trPr>
          <w:trHeight w:val="230"/>
        </w:trPr>
        <w:tc>
          <w:tcPr>
            <w:tcW w:w="3101" w:type="dxa"/>
          </w:tcPr>
          <w:p w14:paraId="77F2405F" w14:textId="77777777" w:rsidR="00875173" w:rsidRPr="00875173" w:rsidRDefault="00875173" w:rsidP="00875173">
            <w:pPr>
              <w:spacing w:line="210" w:lineRule="exact"/>
              <w:ind w:left="741" w:right="731"/>
              <w:jc w:val="center"/>
              <w:rPr>
                <w:sz w:val="20"/>
                <w:lang w:val="en-US" w:eastAsia="en-US" w:bidi="ar-SA"/>
              </w:rPr>
            </w:pPr>
            <w:r w:rsidRPr="00875173">
              <w:rPr>
                <w:sz w:val="20"/>
                <w:lang w:val="en-US" w:eastAsia="en-US" w:bidi="ar-SA"/>
              </w:rPr>
              <w:t>Co-57*</w:t>
            </w:r>
          </w:p>
        </w:tc>
        <w:tc>
          <w:tcPr>
            <w:tcW w:w="2064" w:type="dxa"/>
          </w:tcPr>
          <w:p w14:paraId="239C63B1"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7 x 10</w:t>
            </w:r>
            <w:r w:rsidRPr="00875173">
              <w:rPr>
                <w:sz w:val="20"/>
                <w:vertAlign w:val="superscript"/>
                <w:lang w:val="en-US" w:eastAsia="en-US" w:bidi="ar-SA"/>
              </w:rPr>
              <w:t>14</w:t>
            </w:r>
          </w:p>
        </w:tc>
        <w:tc>
          <w:tcPr>
            <w:tcW w:w="2059" w:type="dxa"/>
          </w:tcPr>
          <w:p w14:paraId="41A9356C"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7 x 10</w:t>
            </w:r>
            <w:r w:rsidRPr="00875173">
              <w:rPr>
                <w:sz w:val="20"/>
                <w:vertAlign w:val="superscript"/>
                <w:lang w:val="en-US" w:eastAsia="en-US" w:bidi="ar-SA"/>
              </w:rPr>
              <w:t>12</w:t>
            </w:r>
          </w:p>
        </w:tc>
        <w:tc>
          <w:tcPr>
            <w:tcW w:w="2077" w:type="dxa"/>
          </w:tcPr>
          <w:p w14:paraId="13734BF3"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7 x 10</w:t>
            </w:r>
            <w:r w:rsidRPr="00875173">
              <w:rPr>
                <w:sz w:val="20"/>
                <w:vertAlign w:val="superscript"/>
                <w:lang w:val="en-US" w:eastAsia="en-US" w:bidi="ar-SA"/>
              </w:rPr>
              <w:t>11</w:t>
            </w:r>
          </w:p>
        </w:tc>
      </w:tr>
      <w:tr w:rsidR="00875173" w:rsidRPr="00875173" w14:paraId="632A77F6" w14:textId="77777777" w:rsidTr="00875173">
        <w:trPr>
          <w:trHeight w:val="230"/>
        </w:trPr>
        <w:tc>
          <w:tcPr>
            <w:tcW w:w="3101" w:type="dxa"/>
          </w:tcPr>
          <w:p w14:paraId="21171410" w14:textId="77777777" w:rsidR="00875173" w:rsidRPr="00875173" w:rsidRDefault="00875173" w:rsidP="00875173">
            <w:pPr>
              <w:spacing w:line="210" w:lineRule="exact"/>
              <w:ind w:left="741" w:right="730"/>
              <w:jc w:val="center"/>
              <w:rPr>
                <w:sz w:val="20"/>
                <w:lang w:val="en-US" w:eastAsia="en-US" w:bidi="ar-SA"/>
              </w:rPr>
            </w:pPr>
            <w:r w:rsidRPr="00875173">
              <w:rPr>
                <w:sz w:val="20"/>
                <w:lang w:val="en-US" w:eastAsia="en-US" w:bidi="ar-SA"/>
              </w:rPr>
              <w:t>Co-60</w:t>
            </w:r>
          </w:p>
        </w:tc>
        <w:tc>
          <w:tcPr>
            <w:tcW w:w="2064" w:type="dxa"/>
          </w:tcPr>
          <w:p w14:paraId="0D695B0B"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3 x 10</w:t>
            </w:r>
            <w:r w:rsidRPr="00875173">
              <w:rPr>
                <w:sz w:val="20"/>
                <w:vertAlign w:val="superscript"/>
                <w:lang w:val="en-US" w:eastAsia="en-US" w:bidi="ar-SA"/>
              </w:rPr>
              <w:t>13</w:t>
            </w:r>
          </w:p>
        </w:tc>
        <w:tc>
          <w:tcPr>
            <w:tcW w:w="2059" w:type="dxa"/>
          </w:tcPr>
          <w:p w14:paraId="1DD67570"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3 x 10</w:t>
            </w:r>
            <w:r w:rsidRPr="00875173">
              <w:rPr>
                <w:sz w:val="20"/>
                <w:vertAlign w:val="superscript"/>
                <w:lang w:val="en-US" w:eastAsia="en-US" w:bidi="ar-SA"/>
              </w:rPr>
              <w:t>11</w:t>
            </w:r>
          </w:p>
        </w:tc>
        <w:tc>
          <w:tcPr>
            <w:tcW w:w="2077" w:type="dxa"/>
          </w:tcPr>
          <w:p w14:paraId="47640541"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3 x 10</w:t>
            </w:r>
            <w:r w:rsidRPr="00875173">
              <w:rPr>
                <w:sz w:val="20"/>
                <w:vertAlign w:val="superscript"/>
                <w:lang w:val="en-US" w:eastAsia="en-US" w:bidi="ar-SA"/>
              </w:rPr>
              <w:t>10</w:t>
            </w:r>
          </w:p>
        </w:tc>
      </w:tr>
      <w:tr w:rsidR="00875173" w:rsidRPr="00875173" w14:paraId="4DDBF207" w14:textId="77777777" w:rsidTr="00875173">
        <w:trPr>
          <w:trHeight w:val="230"/>
        </w:trPr>
        <w:tc>
          <w:tcPr>
            <w:tcW w:w="3101" w:type="dxa"/>
          </w:tcPr>
          <w:p w14:paraId="6F49010A" w14:textId="77777777" w:rsidR="00875173" w:rsidRPr="00875173" w:rsidRDefault="00875173" w:rsidP="00875173">
            <w:pPr>
              <w:spacing w:line="210" w:lineRule="exact"/>
              <w:ind w:left="741" w:right="731"/>
              <w:jc w:val="center"/>
              <w:rPr>
                <w:sz w:val="20"/>
                <w:lang w:val="en-US" w:eastAsia="en-US" w:bidi="ar-SA"/>
              </w:rPr>
            </w:pPr>
            <w:r w:rsidRPr="00875173">
              <w:rPr>
                <w:sz w:val="20"/>
                <w:lang w:val="en-US" w:eastAsia="en-US" w:bidi="ar-SA"/>
              </w:rPr>
              <w:t>Cs-137</w:t>
            </w:r>
          </w:p>
        </w:tc>
        <w:tc>
          <w:tcPr>
            <w:tcW w:w="2064" w:type="dxa"/>
          </w:tcPr>
          <w:p w14:paraId="5EB9D351"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1 x 10</w:t>
            </w:r>
            <w:r w:rsidRPr="00875173">
              <w:rPr>
                <w:sz w:val="20"/>
                <w:vertAlign w:val="superscript"/>
                <w:lang w:val="en-US" w:eastAsia="en-US" w:bidi="ar-SA"/>
              </w:rPr>
              <w:t>14</w:t>
            </w:r>
          </w:p>
        </w:tc>
        <w:tc>
          <w:tcPr>
            <w:tcW w:w="2059" w:type="dxa"/>
          </w:tcPr>
          <w:p w14:paraId="19ECBFD7"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1 X 10</w:t>
            </w:r>
            <w:r w:rsidRPr="00875173">
              <w:rPr>
                <w:sz w:val="20"/>
                <w:vertAlign w:val="superscript"/>
                <w:lang w:val="en-US" w:eastAsia="en-US" w:bidi="ar-SA"/>
              </w:rPr>
              <w:t>12</w:t>
            </w:r>
          </w:p>
        </w:tc>
        <w:tc>
          <w:tcPr>
            <w:tcW w:w="2077" w:type="dxa"/>
          </w:tcPr>
          <w:p w14:paraId="2A8866C9"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1 x 10</w:t>
            </w:r>
            <w:r w:rsidRPr="00875173">
              <w:rPr>
                <w:sz w:val="20"/>
                <w:vertAlign w:val="superscript"/>
                <w:lang w:val="en-US" w:eastAsia="en-US" w:bidi="ar-SA"/>
              </w:rPr>
              <w:t>11</w:t>
            </w:r>
          </w:p>
        </w:tc>
      </w:tr>
      <w:tr w:rsidR="00875173" w:rsidRPr="00875173" w14:paraId="6D9336AF" w14:textId="77777777" w:rsidTr="00875173">
        <w:trPr>
          <w:trHeight w:val="230"/>
        </w:trPr>
        <w:tc>
          <w:tcPr>
            <w:tcW w:w="3101" w:type="dxa"/>
          </w:tcPr>
          <w:p w14:paraId="09E0DB8D" w14:textId="77777777" w:rsidR="00875173" w:rsidRPr="00875173" w:rsidRDefault="00875173" w:rsidP="00875173">
            <w:pPr>
              <w:spacing w:line="210" w:lineRule="exact"/>
              <w:ind w:left="741" w:right="730"/>
              <w:jc w:val="center"/>
              <w:rPr>
                <w:sz w:val="20"/>
                <w:lang w:val="en-US" w:eastAsia="en-US" w:bidi="ar-SA"/>
              </w:rPr>
            </w:pPr>
            <w:r w:rsidRPr="00875173">
              <w:rPr>
                <w:sz w:val="20"/>
                <w:lang w:val="en-US" w:eastAsia="en-US" w:bidi="ar-SA"/>
              </w:rPr>
              <w:t>Fe-55*</w:t>
            </w:r>
          </w:p>
        </w:tc>
        <w:tc>
          <w:tcPr>
            <w:tcW w:w="2064" w:type="dxa"/>
          </w:tcPr>
          <w:p w14:paraId="12535E02"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8 x 10</w:t>
            </w:r>
            <w:r w:rsidRPr="00875173">
              <w:rPr>
                <w:sz w:val="20"/>
                <w:vertAlign w:val="superscript"/>
                <w:lang w:val="en-US" w:eastAsia="en-US" w:bidi="ar-SA"/>
              </w:rPr>
              <w:t>17</w:t>
            </w:r>
          </w:p>
        </w:tc>
        <w:tc>
          <w:tcPr>
            <w:tcW w:w="2059" w:type="dxa"/>
          </w:tcPr>
          <w:p w14:paraId="234A2588"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8 x 10</w:t>
            </w:r>
            <w:r w:rsidRPr="00875173">
              <w:rPr>
                <w:sz w:val="20"/>
                <w:vertAlign w:val="superscript"/>
                <w:lang w:val="en-US" w:eastAsia="en-US" w:bidi="ar-SA"/>
              </w:rPr>
              <w:t>15</w:t>
            </w:r>
          </w:p>
        </w:tc>
        <w:tc>
          <w:tcPr>
            <w:tcW w:w="2077" w:type="dxa"/>
          </w:tcPr>
          <w:p w14:paraId="6E8E8BB9"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8 x 10</w:t>
            </w:r>
            <w:r w:rsidRPr="00875173">
              <w:rPr>
                <w:sz w:val="20"/>
                <w:vertAlign w:val="superscript"/>
                <w:lang w:val="en-US" w:eastAsia="en-US" w:bidi="ar-SA"/>
              </w:rPr>
              <w:t>14</w:t>
            </w:r>
          </w:p>
        </w:tc>
      </w:tr>
      <w:tr w:rsidR="00875173" w:rsidRPr="00875173" w14:paraId="6E8E9790" w14:textId="77777777" w:rsidTr="00875173">
        <w:trPr>
          <w:trHeight w:val="230"/>
        </w:trPr>
        <w:tc>
          <w:tcPr>
            <w:tcW w:w="3101" w:type="dxa"/>
          </w:tcPr>
          <w:p w14:paraId="43A5C8CA" w14:textId="77777777" w:rsidR="00875173" w:rsidRPr="00875173" w:rsidRDefault="00875173" w:rsidP="00875173">
            <w:pPr>
              <w:spacing w:line="210" w:lineRule="exact"/>
              <w:ind w:left="741" w:right="730"/>
              <w:jc w:val="center"/>
              <w:rPr>
                <w:sz w:val="20"/>
                <w:lang w:val="en-US" w:eastAsia="en-US" w:bidi="ar-SA"/>
              </w:rPr>
            </w:pPr>
            <w:r w:rsidRPr="00875173">
              <w:rPr>
                <w:sz w:val="20"/>
                <w:lang w:val="en-US" w:eastAsia="en-US" w:bidi="ar-SA"/>
              </w:rPr>
              <w:t>Gd-153</w:t>
            </w:r>
          </w:p>
        </w:tc>
        <w:tc>
          <w:tcPr>
            <w:tcW w:w="2064" w:type="dxa"/>
          </w:tcPr>
          <w:p w14:paraId="4A14D8E8"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1 x 10</w:t>
            </w:r>
            <w:r w:rsidRPr="00875173">
              <w:rPr>
                <w:sz w:val="20"/>
                <w:vertAlign w:val="superscript"/>
                <w:lang w:val="en-US" w:eastAsia="en-US" w:bidi="ar-SA"/>
              </w:rPr>
              <w:t>15</w:t>
            </w:r>
          </w:p>
        </w:tc>
        <w:tc>
          <w:tcPr>
            <w:tcW w:w="2059" w:type="dxa"/>
          </w:tcPr>
          <w:p w14:paraId="1CD208DC"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1 x 10</w:t>
            </w:r>
            <w:r w:rsidRPr="00875173">
              <w:rPr>
                <w:sz w:val="20"/>
                <w:vertAlign w:val="superscript"/>
                <w:lang w:val="en-US" w:eastAsia="en-US" w:bidi="ar-SA"/>
              </w:rPr>
              <w:t>13</w:t>
            </w:r>
          </w:p>
        </w:tc>
        <w:tc>
          <w:tcPr>
            <w:tcW w:w="2077" w:type="dxa"/>
          </w:tcPr>
          <w:p w14:paraId="40AAABD3"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1 x 10</w:t>
            </w:r>
            <w:r w:rsidRPr="00875173">
              <w:rPr>
                <w:sz w:val="20"/>
                <w:vertAlign w:val="superscript"/>
                <w:lang w:val="en-US" w:eastAsia="en-US" w:bidi="ar-SA"/>
              </w:rPr>
              <w:t>12</w:t>
            </w:r>
          </w:p>
        </w:tc>
      </w:tr>
      <w:tr w:rsidR="00875173" w:rsidRPr="00875173" w14:paraId="1E3BB9A8" w14:textId="77777777" w:rsidTr="00875173">
        <w:trPr>
          <w:trHeight w:val="230"/>
        </w:trPr>
        <w:tc>
          <w:tcPr>
            <w:tcW w:w="3101" w:type="dxa"/>
          </w:tcPr>
          <w:p w14:paraId="6F596E50" w14:textId="77777777" w:rsidR="00875173" w:rsidRPr="00875173" w:rsidRDefault="00875173" w:rsidP="00875173">
            <w:pPr>
              <w:spacing w:line="210" w:lineRule="exact"/>
              <w:ind w:left="741" w:right="730"/>
              <w:jc w:val="center"/>
              <w:rPr>
                <w:sz w:val="20"/>
                <w:lang w:val="en-US" w:eastAsia="en-US" w:bidi="ar-SA"/>
              </w:rPr>
            </w:pPr>
            <w:r w:rsidRPr="00875173">
              <w:rPr>
                <w:sz w:val="20"/>
                <w:lang w:val="en-US" w:eastAsia="en-US" w:bidi="ar-SA"/>
              </w:rPr>
              <w:t>Ge-68*</w:t>
            </w:r>
          </w:p>
        </w:tc>
        <w:tc>
          <w:tcPr>
            <w:tcW w:w="2064" w:type="dxa"/>
          </w:tcPr>
          <w:p w14:paraId="54E9EEC5"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7 x 10</w:t>
            </w:r>
            <w:r w:rsidRPr="00875173">
              <w:rPr>
                <w:sz w:val="20"/>
                <w:vertAlign w:val="superscript"/>
                <w:lang w:val="en-US" w:eastAsia="en-US" w:bidi="ar-SA"/>
              </w:rPr>
              <w:t>14</w:t>
            </w:r>
          </w:p>
        </w:tc>
        <w:tc>
          <w:tcPr>
            <w:tcW w:w="2059" w:type="dxa"/>
          </w:tcPr>
          <w:p w14:paraId="2D79D136"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7 x 10</w:t>
            </w:r>
            <w:r w:rsidRPr="00875173">
              <w:rPr>
                <w:sz w:val="20"/>
                <w:vertAlign w:val="superscript"/>
                <w:lang w:val="en-US" w:eastAsia="en-US" w:bidi="ar-SA"/>
              </w:rPr>
              <w:t>12</w:t>
            </w:r>
          </w:p>
        </w:tc>
        <w:tc>
          <w:tcPr>
            <w:tcW w:w="2077" w:type="dxa"/>
          </w:tcPr>
          <w:p w14:paraId="355BCFB2"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7 x 10</w:t>
            </w:r>
            <w:r w:rsidRPr="00875173">
              <w:rPr>
                <w:sz w:val="20"/>
                <w:vertAlign w:val="superscript"/>
                <w:lang w:val="en-US" w:eastAsia="en-US" w:bidi="ar-SA"/>
              </w:rPr>
              <w:t>11</w:t>
            </w:r>
          </w:p>
        </w:tc>
      </w:tr>
      <w:tr w:rsidR="00875173" w:rsidRPr="00875173" w14:paraId="0CA53D02" w14:textId="77777777" w:rsidTr="00875173">
        <w:trPr>
          <w:trHeight w:val="230"/>
        </w:trPr>
        <w:tc>
          <w:tcPr>
            <w:tcW w:w="3101" w:type="dxa"/>
          </w:tcPr>
          <w:p w14:paraId="744E1B46" w14:textId="77777777" w:rsidR="00875173" w:rsidRPr="00875173" w:rsidRDefault="00875173" w:rsidP="00875173">
            <w:pPr>
              <w:spacing w:line="210" w:lineRule="exact"/>
              <w:ind w:left="741" w:right="731"/>
              <w:jc w:val="center"/>
              <w:rPr>
                <w:sz w:val="20"/>
                <w:lang w:val="en-US" w:eastAsia="en-US" w:bidi="ar-SA"/>
              </w:rPr>
            </w:pPr>
            <w:r w:rsidRPr="00875173">
              <w:rPr>
                <w:sz w:val="20"/>
                <w:lang w:val="en-US" w:eastAsia="en-US" w:bidi="ar-SA"/>
              </w:rPr>
              <w:t>1-131*</w:t>
            </w:r>
          </w:p>
        </w:tc>
        <w:tc>
          <w:tcPr>
            <w:tcW w:w="2064" w:type="dxa"/>
          </w:tcPr>
          <w:p w14:paraId="737943F0"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2 x 10</w:t>
            </w:r>
            <w:r w:rsidRPr="00875173">
              <w:rPr>
                <w:sz w:val="20"/>
                <w:vertAlign w:val="superscript"/>
                <w:lang w:val="en-US" w:eastAsia="en-US" w:bidi="ar-SA"/>
              </w:rPr>
              <w:t>14</w:t>
            </w:r>
          </w:p>
        </w:tc>
        <w:tc>
          <w:tcPr>
            <w:tcW w:w="2059" w:type="dxa"/>
          </w:tcPr>
          <w:p w14:paraId="0E30439A"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2 x 10</w:t>
            </w:r>
            <w:r w:rsidRPr="00875173">
              <w:rPr>
                <w:sz w:val="20"/>
                <w:vertAlign w:val="superscript"/>
                <w:lang w:val="en-US" w:eastAsia="en-US" w:bidi="ar-SA"/>
              </w:rPr>
              <w:t>12</w:t>
            </w:r>
          </w:p>
        </w:tc>
        <w:tc>
          <w:tcPr>
            <w:tcW w:w="2077" w:type="dxa"/>
          </w:tcPr>
          <w:p w14:paraId="6C9E36B2"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2 x 10</w:t>
            </w:r>
            <w:r w:rsidRPr="00875173">
              <w:rPr>
                <w:sz w:val="20"/>
                <w:vertAlign w:val="superscript"/>
                <w:lang w:val="en-US" w:eastAsia="en-US" w:bidi="ar-SA"/>
              </w:rPr>
              <w:t>11</w:t>
            </w:r>
          </w:p>
        </w:tc>
      </w:tr>
      <w:tr w:rsidR="00875173" w:rsidRPr="00875173" w14:paraId="719CA192" w14:textId="77777777" w:rsidTr="00875173">
        <w:trPr>
          <w:trHeight w:val="230"/>
        </w:trPr>
        <w:tc>
          <w:tcPr>
            <w:tcW w:w="3101" w:type="dxa"/>
          </w:tcPr>
          <w:p w14:paraId="3A223065" w14:textId="77777777" w:rsidR="00875173" w:rsidRPr="00875173" w:rsidRDefault="00875173" w:rsidP="00875173">
            <w:pPr>
              <w:spacing w:line="210" w:lineRule="exact"/>
              <w:ind w:left="741" w:right="731"/>
              <w:jc w:val="center"/>
              <w:rPr>
                <w:sz w:val="20"/>
                <w:lang w:val="en-US" w:eastAsia="en-US" w:bidi="ar-SA"/>
              </w:rPr>
            </w:pPr>
            <w:r w:rsidRPr="00875173">
              <w:rPr>
                <w:sz w:val="20"/>
                <w:lang w:val="en-US" w:eastAsia="en-US" w:bidi="ar-SA"/>
              </w:rPr>
              <w:t>Ir-192</w:t>
            </w:r>
          </w:p>
        </w:tc>
        <w:tc>
          <w:tcPr>
            <w:tcW w:w="2064" w:type="dxa"/>
          </w:tcPr>
          <w:p w14:paraId="4CA77526"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8 x 10</w:t>
            </w:r>
            <w:r w:rsidRPr="00875173">
              <w:rPr>
                <w:sz w:val="20"/>
                <w:vertAlign w:val="superscript"/>
                <w:lang w:val="en-US" w:eastAsia="en-US" w:bidi="ar-SA"/>
              </w:rPr>
              <w:t>13</w:t>
            </w:r>
          </w:p>
        </w:tc>
        <w:tc>
          <w:tcPr>
            <w:tcW w:w="2059" w:type="dxa"/>
          </w:tcPr>
          <w:p w14:paraId="4F460034"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8 x 10</w:t>
            </w:r>
            <w:r w:rsidRPr="00875173">
              <w:rPr>
                <w:sz w:val="20"/>
                <w:vertAlign w:val="superscript"/>
                <w:lang w:val="en-US" w:eastAsia="en-US" w:bidi="ar-SA"/>
              </w:rPr>
              <w:t>11</w:t>
            </w:r>
          </w:p>
        </w:tc>
        <w:tc>
          <w:tcPr>
            <w:tcW w:w="2077" w:type="dxa"/>
          </w:tcPr>
          <w:p w14:paraId="4B82BD15"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8 x 10</w:t>
            </w:r>
            <w:r w:rsidRPr="00875173">
              <w:rPr>
                <w:sz w:val="20"/>
                <w:vertAlign w:val="superscript"/>
                <w:lang w:val="en-US" w:eastAsia="en-US" w:bidi="ar-SA"/>
              </w:rPr>
              <w:t>10</w:t>
            </w:r>
          </w:p>
        </w:tc>
      </w:tr>
      <w:tr w:rsidR="00875173" w:rsidRPr="00875173" w14:paraId="1284A11D" w14:textId="77777777" w:rsidTr="00875173">
        <w:trPr>
          <w:trHeight w:val="230"/>
        </w:trPr>
        <w:tc>
          <w:tcPr>
            <w:tcW w:w="3101" w:type="dxa"/>
          </w:tcPr>
          <w:p w14:paraId="20EF612A" w14:textId="77777777" w:rsidR="00875173" w:rsidRPr="00875173" w:rsidRDefault="00875173" w:rsidP="00875173">
            <w:pPr>
              <w:spacing w:line="210" w:lineRule="exact"/>
              <w:ind w:left="740" w:right="731"/>
              <w:jc w:val="center"/>
              <w:rPr>
                <w:sz w:val="20"/>
                <w:lang w:val="en-US" w:eastAsia="en-US" w:bidi="ar-SA"/>
              </w:rPr>
            </w:pPr>
            <w:r w:rsidRPr="00875173">
              <w:rPr>
                <w:sz w:val="20"/>
                <w:lang w:val="en-US" w:eastAsia="en-US" w:bidi="ar-SA"/>
              </w:rPr>
              <w:t>Mo-99*</w:t>
            </w:r>
          </w:p>
        </w:tc>
        <w:tc>
          <w:tcPr>
            <w:tcW w:w="2064" w:type="dxa"/>
          </w:tcPr>
          <w:p w14:paraId="1A6F5D4E"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3 x 10</w:t>
            </w:r>
            <w:r w:rsidRPr="00875173">
              <w:rPr>
                <w:sz w:val="20"/>
                <w:vertAlign w:val="superscript"/>
                <w:lang w:val="en-US" w:eastAsia="en-US" w:bidi="ar-SA"/>
              </w:rPr>
              <w:t>14</w:t>
            </w:r>
          </w:p>
        </w:tc>
        <w:tc>
          <w:tcPr>
            <w:tcW w:w="2059" w:type="dxa"/>
          </w:tcPr>
          <w:p w14:paraId="3D5B3308"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3 x 10</w:t>
            </w:r>
            <w:r w:rsidRPr="00875173">
              <w:rPr>
                <w:sz w:val="20"/>
                <w:vertAlign w:val="superscript"/>
                <w:lang w:val="en-US" w:eastAsia="en-US" w:bidi="ar-SA"/>
              </w:rPr>
              <w:t>12</w:t>
            </w:r>
          </w:p>
        </w:tc>
        <w:tc>
          <w:tcPr>
            <w:tcW w:w="2077" w:type="dxa"/>
          </w:tcPr>
          <w:p w14:paraId="6EC18E7F"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3 x 10</w:t>
            </w:r>
            <w:r w:rsidRPr="00875173">
              <w:rPr>
                <w:sz w:val="20"/>
                <w:vertAlign w:val="superscript"/>
                <w:lang w:val="en-US" w:eastAsia="en-US" w:bidi="ar-SA"/>
              </w:rPr>
              <w:t>11</w:t>
            </w:r>
          </w:p>
        </w:tc>
      </w:tr>
      <w:tr w:rsidR="00875173" w:rsidRPr="00875173" w14:paraId="13541B17" w14:textId="77777777" w:rsidTr="00875173">
        <w:trPr>
          <w:trHeight w:val="230"/>
        </w:trPr>
        <w:tc>
          <w:tcPr>
            <w:tcW w:w="3101" w:type="dxa"/>
          </w:tcPr>
          <w:p w14:paraId="05259C7F" w14:textId="77777777" w:rsidR="00875173" w:rsidRPr="00875173" w:rsidRDefault="00875173" w:rsidP="00875173">
            <w:pPr>
              <w:spacing w:line="210" w:lineRule="exact"/>
              <w:ind w:left="740" w:right="731"/>
              <w:jc w:val="center"/>
              <w:rPr>
                <w:sz w:val="20"/>
                <w:lang w:val="en-US" w:eastAsia="en-US" w:bidi="ar-SA"/>
              </w:rPr>
            </w:pPr>
            <w:r w:rsidRPr="00875173">
              <w:rPr>
                <w:sz w:val="20"/>
                <w:lang w:val="en-US" w:eastAsia="en-US" w:bidi="ar-SA"/>
              </w:rPr>
              <w:t>Ni-63*</w:t>
            </w:r>
          </w:p>
        </w:tc>
        <w:tc>
          <w:tcPr>
            <w:tcW w:w="2064" w:type="dxa"/>
          </w:tcPr>
          <w:p w14:paraId="0EF16824"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6 x 10</w:t>
            </w:r>
            <w:r w:rsidRPr="00875173">
              <w:rPr>
                <w:sz w:val="20"/>
                <w:vertAlign w:val="superscript"/>
                <w:lang w:val="en-US" w:eastAsia="en-US" w:bidi="ar-SA"/>
              </w:rPr>
              <w:t>16</w:t>
            </w:r>
          </w:p>
        </w:tc>
        <w:tc>
          <w:tcPr>
            <w:tcW w:w="2059" w:type="dxa"/>
          </w:tcPr>
          <w:p w14:paraId="5E34E2CD"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6 x 10</w:t>
            </w:r>
            <w:r w:rsidRPr="00875173">
              <w:rPr>
                <w:sz w:val="20"/>
                <w:vertAlign w:val="superscript"/>
                <w:lang w:val="en-US" w:eastAsia="en-US" w:bidi="ar-SA"/>
              </w:rPr>
              <w:t>14</w:t>
            </w:r>
          </w:p>
        </w:tc>
        <w:tc>
          <w:tcPr>
            <w:tcW w:w="2077" w:type="dxa"/>
          </w:tcPr>
          <w:p w14:paraId="2DEDB561"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6 x 10</w:t>
            </w:r>
            <w:r w:rsidRPr="00875173">
              <w:rPr>
                <w:sz w:val="20"/>
                <w:vertAlign w:val="superscript"/>
                <w:lang w:val="en-US" w:eastAsia="en-US" w:bidi="ar-SA"/>
              </w:rPr>
              <w:t>13</w:t>
            </w:r>
          </w:p>
        </w:tc>
      </w:tr>
      <w:tr w:rsidR="00875173" w:rsidRPr="00875173" w14:paraId="3668AEC0" w14:textId="77777777" w:rsidTr="00875173">
        <w:trPr>
          <w:trHeight w:val="230"/>
        </w:trPr>
        <w:tc>
          <w:tcPr>
            <w:tcW w:w="3101" w:type="dxa"/>
          </w:tcPr>
          <w:p w14:paraId="1C9FF476" w14:textId="77777777" w:rsidR="00875173" w:rsidRPr="00875173" w:rsidRDefault="00875173" w:rsidP="00875173">
            <w:pPr>
              <w:spacing w:line="210" w:lineRule="exact"/>
              <w:ind w:left="741" w:right="730"/>
              <w:jc w:val="center"/>
              <w:rPr>
                <w:sz w:val="20"/>
                <w:lang w:val="en-US" w:eastAsia="en-US" w:bidi="ar-SA"/>
              </w:rPr>
            </w:pPr>
            <w:r w:rsidRPr="00875173">
              <w:rPr>
                <w:sz w:val="20"/>
                <w:lang w:val="en-US" w:eastAsia="en-US" w:bidi="ar-SA"/>
              </w:rPr>
              <w:t>Pd-103*</w:t>
            </w:r>
          </w:p>
        </w:tc>
        <w:tc>
          <w:tcPr>
            <w:tcW w:w="2064" w:type="dxa"/>
          </w:tcPr>
          <w:p w14:paraId="3F7201B3"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9 x 10</w:t>
            </w:r>
            <w:r w:rsidRPr="00875173">
              <w:rPr>
                <w:sz w:val="20"/>
                <w:vertAlign w:val="superscript"/>
                <w:lang w:val="en-US" w:eastAsia="en-US" w:bidi="ar-SA"/>
              </w:rPr>
              <w:t>16</w:t>
            </w:r>
          </w:p>
        </w:tc>
        <w:tc>
          <w:tcPr>
            <w:tcW w:w="2059" w:type="dxa"/>
          </w:tcPr>
          <w:p w14:paraId="13B7F7A9"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9 x 10</w:t>
            </w:r>
            <w:r w:rsidRPr="00875173">
              <w:rPr>
                <w:sz w:val="20"/>
                <w:vertAlign w:val="superscript"/>
                <w:lang w:val="en-US" w:eastAsia="en-US" w:bidi="ar-SA"/>
              </w:rPr>
              <w:t>14</w:t>
            </w:r>
          </w:p>
        </w:tc>
        <w:tc>
          <w:tcPr>
            <w:tcW w:w="2077" w:type="dxa"/>
          </w:tcPr>
          <w:p w14:paraId="13A4DAC0"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9 x 10</w:t>
            </w:r>
            <w:r w:rsidRPr="00875173">
              <w:rPr>
                <w:sz w:val="20"/>
                <w:vertAlign w:val="superscript"/>
                <w:lang w:val="en-US" w:eastAsia="en-US" w:bidi="ar-SA"/>
              </w:rPr>
              <w:t>13</w:t>
            </w:r>
          </w:p>
        </w:tc>
      </w:tr>
      <w:tr w:rsidR="00875173" w:rsidRPr="00875173" w14:paraId="00363A2D" w14:textId="77777777" w:rsidTr="00875173">
        <w:trPr>
          <w:trHeight w:val="230"/>
        </w:trPr>
        <w:tc>
          <w:tcPr>
            <w:tcW w:w="3101" w:type="dxa"/>
          </w:tcPr>
          <w:p w14:paraId="6904BBA9" w14:textId="77777777" w:rsidR="00875173" w:rsidRPr="00875173" w:rsidRDefault="00875173" w:rsidP="00875173">
            <w:pPr>
              <w:spacing w:line="210" w:lineRule="exact"/>
              <w:ind w:left="741" w:right="730"/>
              <w:jc w:val="center"/>
              <w:rPr>
                <w:sz w:val="20"/>
                <w:lang w:val="en-US" w:eastAsia="en-US" w:bidi="ar-SA"/>
              </w:rPr>
            </w:pPr>
            <w:r w:rsidRPr="00875173">
              <w:rPr>
                <w:sz w:val="20"/>
                <w:lang w:val="en-US" w:eastAsia="en-US" w:bidi="ar-SA"/>
              </w:rPr>
              <w:t>Pm-147</w:t>
            </w:r>
          </w:p>
        </w:tc>
        <w:tc>
          <w:tcPr>
            <w:tcW w:w="2064" w:type="dxa"/>
          </w:tcPr>
          <w:p w14:paraId="75A04045"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4 x 10</w:t>
            </w:r>
            <w:r w:rsidRPr="00875173">
              <w:rPr>
                <w:sz w:val="20"/>
                <w:vertAlign w:val="superscript"/>
                <w:lang w:val="en-US" w:eastAsia="en-US" w:bidi="ar-SA"/>
              </w:rPr>
              <w:t>16</w:t>
            </w:r>
          </w:p>
        </w:tc>
        <w:tc>
          <w:tcPr>
            <w:tcW w:w="2059" w:type="dxa"/>
          </w:tcPr>
          <w:p w14:paraId="1FCE9D44"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4 x 10</w:t>
            </w:r>
            <w:r w:rsidRPr="00875173">
              <w:rPr>
                <w:sz w:val="20"/>
                <w:vertAlign w:val="superscript"/>
                <w:lang w:val="en-US" w:eastAsia="en-US" w:bidi="ar-SA"/>
              </w:rPr>
              <w:t>14</w:t>
            </w:r>
          </w:p>
        </w:tc>
        <w:tc>
          <w:tcPr>
            <w:tcW w:w="2077" w:type="dxa"/>
          </w:tcPr>
          <w:p w14:paraId="5473F977"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4 x 10</w:t>
            </w:r>
            <w:r w:rsidRPr="00875173">
              <w:rPr>
                <w:sz w:val="20"/>
                <w:vertAlign w:val="superscript"/>
                <w:lang w:val="en-US" w:eastAsia="en-US" w:bidi="ar-SA"/>
              </w:rPr>
              <w:t>13</w:t>
            </w:r>
          </w:p>
        </w:tc>
      </w:tr>
      <w:tr w:rsidR="00875173" w:rsidRPr="00875173" w14:paraId="0ADB1615" w14:textId="77777777" w:rsidTr="00875173">
        <w:trPr>
          <w:trHeight w:val="230"/>
        </w:trPr>
        <w:tc>
          <w:tcPr>
            <w:tcW w:w="3101" w:type="dxa"/>
          </w:tcPr>
          <w:p w14:paraId="3B62920F" w14:textId="77777777" w:rsidR="00875173" w:rsidRPr="00875173" w:rsidRDefault="00875173" w:rsidP="00875173">
            <w:pPr>
              <w:spacing w:line="210" w:lineRule="exact"/>
              <w:ind w:left="741" w:right="730"/>
              <w:jc w:val="center"/>
              <w:rPr>
                <w:sz w:val="20"/>
                <w:lang w:val="en-US" w:eastAsia="en-US" w:bidi="ar-SA"/>
              </w:rPr>
            </w:pPr>
            <w:r w:rsidRPr="00875173">
              <w:rPr>
                <w:sz w:val="20"/>
                <w:lang w:val="en-US" w:eastAsia="en-US" w:bidi="ar-SA"/>
              </w:rPr>
              <w:t>Po-210*</w:t>
            </w:r>
          </w:p>
        </w:tc>
        <w:tc>
          <w:tcPr>
            <w:tcW w:w="2064" w:type="dxa"/>
          </w:tcPr>
          <w:p w14:paraId="4F8A2EC1"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6 x 10</w:t>
            </w:r>
            <w:r w:rsidRPr="00875173">
              <w:rPr>
                <w:sz w:val="20"/>
                <w:vertAlign w:val="superscript"/>
                <w:lang w:val="en-US" w:eastAsia="en-US" w:bidi="ar-SA"/>
              </w:rPr>
              <w:t>13</w:t>
            </w:r>
          </w:p>
        </w:tc>
        <w:tc>
          <w:tcPr>
            <w:tcW w:w="2059" w:type="dxa"/>
          </w:tcPr>
          <w:p w14:paraId="03307A28"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6 x 10</w:t>
            </w:r>
            <w:r w:rsidRPr="00875173">
              <w:rPr>
                <w:sz w:val="20"/>
                <w:vertAlign w:val="superscript"/>
                <w:lang w:val="en-US" w:eastAsia="en-US" w:bidi="ar-SA"/>
              </w:rPr>
              <w:t>11</w:t>
            </w:r>
          </w:p>
        </w:tc>
        <w:tc>
          <w:tcPr>
            <w:tcW w:w="2077" w:type="dxa"/>
          </w:tcPr>
          <w:p w14:paraId="75CB146A"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6 x 10</w:t>
            </w:r>
            <w:r w:rsidRPr="00875173">
              <w:rPr>
                <w:sz w:val="20"/>
                <w:vertAlign w:val="superscript"/>
                <w:lang w:val="en-US" w:eastAsia="en-US" w:bidi="ar-SA"/>
              </w:rPr>
              <w:t>10</w:t>
            </w:r>
          </w:p>
        </w:tc>
      </w:tr>
      <w:tr w:rsidR="00875173" w:rsidRPr="00875173" w14:paraId="0A97946C" w14:textId="77777777" w:rsidTr="00875173">
        <w:trPr>
          <w:trHeight w:val="230"/>
        </w:trPr>
        <w:tc>
          <w:tcPr>
            <w:tcW w:w="3101" w:type="dxa"/>
          </w:tcPr>
          <w:p w14:paraId="11EAD981" w14:textId="77777777" w:rsidR="00875173" w:rsidRPr="00875173" w:rsidRDefault="00875173" w:rsidP="00875173">
            <w:pPr>
              <w:spacing w:line="210" w:lineRule="exact"/>
              <w:ind w:left="741" w:right="731"/>
              <w:jc w:val="center"/>
              <w:rPr>
                <w:sz w:val="20"/>
                <w:lang w:val="en-US" w:eastAsia="en-US" w:bidi="ar-SA"/>
              </w:rPr>
            </w:pPr>
            <w:r w:rsidRPr="00875173">
              <w:rPr>
                <w:sz w:val="20"/>
                <w:lang w:val="en-US" w:eastAsia="en-US" w:bidi="ar-SA"/>
              </w:rPr>
              <w:t>Pu-238</w:t>
            </w:r>
          </w:p>
        </w:tc>
        <w:tc>
          <w:tcPr>
            <w:tcW w:w="2064" w:type="dxa"/>
          </w:tcPr>
          <w:p w14:paraId="79A6F457"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6 x 10</w:t>
            </w:r>
            <w:r w:rsidRPr="00875173">
              <w:rPr>
                <w:sz w:val="20"/>
                <w:vertAlign w:val="superscript"/>
                <w:lang w:val="en-US" w:eastAsia="en-US" w:bidi="ar-SA"/>
              </w:rPr>
              <w:t>13</w:t>
            </w:r>
          </w:p>
        </w:tc>
        <w:tc>
          <w:tcPr>
            <w:tcW w:w="2059" w:type="dxa"/>
          </w:tcPr>
          <w:p w14:paraId="14F89C94"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6 x 10</w:t>
            </w:r>
            <w:r w:rsidRPr="00875173">
              <w:rPr>
                <w:sz w:val="20"/>
                <w:vertAlign w:val="superscript"/>
                <w:lang w:val="en-US" w:eastAsia="en-US" w:bidi="ar-SA"/>
              </w:rPr>
              <w:t>11</w:t>
            </w:r>
          </w:p>
        </w:tc>
        <w:tc>
          <w:tcPr>
            <w:tcW w:w="2077" w:type="dxa"/>
          </w:tcPr>
          <w:p w14:paraId="209B8DB1"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6 x 10</w:t>
            </w:r>
            <w:r w:rsidRPr="00875173">
              <w:rPr>
                <w:sz w:val="20"/>
                <w:vertAlign w:val="superscript"/>
                <w:lang w:val="en-US" w:eastAsia="en-US" w:bidi="ar-SA"/>
              </w:rPr>
              <w:t>10</w:t>
            </w:r>
          </w:p>
        </w:tc>
      </w:tr>
      <w:tr w:rsidR="00875173" w:rsidRPr="00875173" w14:paraId="46058802" w14:textId="77777777" w:rsidTr="00875173">
        <w:trPr>
          <w:trHeight w:val="230"/>
        </w:trPr>
        <w:tc>
          <w:tcPr>
            <w:tcW w:w="3101" w:type="dxa"/>
          </w:tcPr>
          <w:p w14:paraId="7425B3E5" w14:textId="77777777" w:rsidR="00875173" w:rsidRPr="00875173" w:rsidRDefault="00875173" w:rsidP="00875173">
            <w:pPr>
              <w:spacing w:line="210" w:lineRule="exact"/>
              <w:ind w:left="740" w:right="731"/>
              <w:jc w:val="center"/>
              <w:rPr>
                <w:sz w:val="20"/>
                <w:lang w:val="en-US" w:eastAsia="en-US" w:bidi="ar-SA"/>
              </w:rPr>
            </w:pPr>
            <w:r w:rsidRPr="00875173">
              <w:rPr>
                <w:sz w:val="20"/>
                <w:lang w:val="en-US" w:eastAsia="en-US" w:bidi="ar-SA"/>
              </w:rPr>
              <w:t>Pu-239</w:t>
            </w:r>
            <w:r w:rsidRPr="00875173">
              <w:rPr>
                <w:sz w:val="20"/>
                <w:vertAlign w:val="superscript"/>
                <w:lang w:val="en-US" w:eastAsia="en-US" w:bidi="ar-SA"/>
              </w:rPr>
              <w:t>a</w:t>
            </w:r>
            <w:r w:rsidRPr="00875173">
              <w:rPr>
                <w:sz w:val="20"/>
                <w:lang w:val="en-US" w:eastAsia="en-US" w:bidi="ar-SA"/>
              </w:rPr>
              <w:t>/Be</w:t>
            </w:r>
          </w:p>
        </w:tc>
        <w:tc>
          <w:tcPr>
            <w:tcW w:w="2064" w:type="dxa"/>
          </w:tcPr>
          <w:p w14:paraId="65734F07"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6 x 10</w:t>
            </w:r>
            <w:r w:rsidRPr="00875173">
              <w:rPr>
                <w:sz w:val="20"/>
                <w:vertAlign w:val="superscript"/>
                <w:lang w:val="en-US" w:eastAsia="en-US" w:bidi="ar-SA"/>
              </w:rPr>
              <w:t>13</w:t>
            </w:r>
          </w:p>
        </w:tc>
        <w:tc>
          <w:tcPr>
            <w:tcW w:w="2059" w:type="dxa"/>
          </w:tcPr>
          <w:p w14:paraId="13AB9CAF"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6 x 10</w:t>
            </w:r>
            <w:r w:rsidRPr="00875173">
              <w:rPr>
                <w:sz w:val="20"/>
                <w:vertAlign w:val="superscript"/>
                <w:lang w:val="en-US" w:eastAsia="en-US" w:bidi="ar-SA"/>
              </w:rPr>
              <w:t>11</w:t>
            </w:r>
          </w:p>
        </w:tc>
        <w:tc>
          <w:tcPr>
            <w:tcW w:w="2077" w:type="dxa"/>
          </w:tcPr>
          <w:p w14:paraId="39A69095"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6 x 10</w:t>
            </w:r>
            <w:r w:rsidRPr="00875173">
              <w:rPr>
                <w:sz w:val="20"/>
                <w:vertAlign w:val="superscript"/>
                <w:lang w:val="en-US" w:eastAsia="en-US" w:bidi="ar-SA"/>
              </w:rPr>
              <w:t>10</w:t>
            </w:r>
          </w:p>
        </w:tc>
      </w:tr>
      <w:tr w:rsidR="00875173" w:rsidRPr="00875173" w14:paraId="351078CE" w14:textId="77777777" w:rsidTr="00875173">
        <w:trPr>
          <w:trHeight w:val="230"/>
        </w:trPr>
        <w:tc>
          <w:tcPr>
            <w:tcW w:w="3101" w:type="dxa"/>
          </w:tcPr>
          <w:p w14:paraId="5D3F936F" w14:textId="77777777" w:rsidR="00875173" w:rsidRPr="00875173" w:rsidRDefault="00875173" w:rsidP="00875173">
            <w:pPr>
              <w:spacing w:line="210" w:lineRule="exact"/>
              <w:ind w:left="741" w:right="731"/>
              <w:jc w:val="center"/>
              <w:rPr>
                <w:sz w:val="20"/>
                <w:lang w:val="en-US" w:eastAsia="en-US" w:bidi="ar-SA"/>
              </w:rPr>
            </w:pPr>
            <w:r w:rsidRPr="00875173">
              <w:rPr>
                <w:sz w:val="20"/>
                <w:lang w:val="en-US" w:eastAsia="en-US" w:bidi="ar-SA"/>
              </w:rPr>
              <w:t>Ra-226</w:t>
            </w:r>
          </w:p>
        </w:tc>
        <w:tc>
          <w:tcPr>
            <w:tcW w:w="2064" w:type="dxa"/>
          </w:tcPr>
          <w:p w14:paraId="6B07F9F0"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4 x 10</w:t>
            </w:r>
            <w:r w:rsidRPr="00875173">
              <w:rPr>
                <w:sz w:val="20"/>
                <w:vertAlign w:val="superscript"/>
                <w:lang w:val="en-US" w:eastAsia="en-US" w:bidi="ar-SA"/>
              </w:rPr>
              <w:t>13</w:t>
            </w:r>
          </w:p>
        </w:tc>
        <w:tc>
          <w:tcPr>
            <w:tcW w:w="2059" w:type="dxa"/>
          </w:tcPr>
          <w:p w14:paraId="2C0C6C9E"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4 x 10</w:t>
            </w:r>
            <w:r w:rsidRPr="00875173">
              <w:rPr>
                <w:sz w:val="20"/>
                <w:vertAlign w:val="superscript"/>
                <w:lang w:val="en-US" w:eastAsia="en-US" w:bidi="ar-SA"/>
              </w:rPr>
              <w:t>11</w:t>
            </w:r>
          </w:p>
        </w:tc>
        <w:tc>
          <w:tcPr>
            <w:tcW w:w="2077" w:type="dxa"/>
          </w:tcPr>
          <w:p w14:paraId="73AFA9C2"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4 x 10</w:t>
            </w:r>
            <w:r w:rsidRPr="00875173">
              <w:rPr>
                <w:sz w:val="20"/>
                <w:vertAlign w:val="superscript"/>
                <w:lang w:val="en-US" w:eastAsia="en-US" w:bidi="ar-SA"/>
              </w:rPr>
              <w:t>10</w:t>
            </w:r>
          </w:p>
        </w:tc>
      </w:tr>
      <w:tr w:rsidR="00875173" w:rsidRPr="00875173" w14:paraId="6702236C" w14:textId="77777777" w:rsidTr="00875173">
        <w:trPr>
          <w:trHeight w:val="230"/>
        </w:trPr>
        <w:tc>
          <w:tcPr>
            <w:tcW w:w="3101" w:type="dxa"/>
          </w:tcPr>
          <w:p w14:paraId="53F73E18" w14:textId="77777777" w:rsidR="00875173" w:rsidRPr="00875173" w:rsidRDefault="00875173" w:rsidP="00875173">
            <w:pPr>
              <w:spacing w:line="210" w:lineRule="exact"/>
              <w:ind w:left="741" w:right="731"/>
              <w:jc w:val="center"/>
              <w:rPr>
                <w:sz w:val="20"/>
                <w:lang w:val="en-US" w:eastAsia="en-US" w:bidi="ar-SA"/>
              </w:rPr>
            </w:pPr>
            <w:r w:rsidRPr="00875173">
              <w:rPr>
                <w:sz w:val="20"/>
                <w:lang w:val="en-US" w:eastAsia="en-US" w:bidi="ar-SA"/>
              </w:rPr>
              <w:t>Ru-106 (Rh-106)*</w:t>
            </w:r>
          </w:p>
        </w:tc>
        <w:tc>
          <w:tcPr>
            <w:tcW w:w="2064" w:type="dxa"/>
          </w:tcPr>
          <w:p w14:paraId="4F15EE97"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3 x 10</w:t>
            </w:r>
            <w:r w:rsidRPr="00875173">
              <w:rPr>
                <w:sz w:val="20"/>
                <w:vertAlign w:val="superscript"/>
                <w:lang w:val="en-US" w:eastAsia="en-US" w:bidi="ar-SA"/>
              </w:rPr>
              <w:t>14</w:t>
            </w:r>
          </w:p>
        </w:tc>
        <w:tc>
          <w:tcPr>
            <w:tcW w:w="2059" w:type="dxa"/>
          </w:tcPr>
          <w:p w14:paraId="176F08D3"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3 x 10</w:t>
            </w:r>
            <w:r w:rsidRPr="00875173">
              <w:rPr>
                <w:sz w:val="20"/>
                <w:vertAlign w:val="superscript"/>
                <w:lang w:val="en-US" w:eastAsia="en-US" w:bidi="ar-SA"/>
              </w:rPr>
              <w:t>12</w:t>
            </w:r>
          </w:p>
        </w:tc>
        <w:tc>
          <w:tcPr>
            <w:tcW w:w="2077" w:type="dxa"/>
          </w:tcPr>
          <w:p w14:paraId="19B244B2"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3 x 10</w:t>
            </w:r>
            <w:r w:rsidRPr="00875173">
              <w:rPr>
                <w:sz w:val="20"/>
                <w:vertAlign w:val="superscript"/>
                <w:lang w:val="en-US" w:eastAsia="en-US" w:bidi="ar-SA"/>
              </w:rPr>
              <w:t>11</w:t>
            </w:r>
          </w:p>
        </w:tc>
      </w:tr>
      <w:tr w:rsidR="00875173" w:rsidRPr="00875173" w14:paraId="47085B3F" w14:textId="77777777" w:rsidTr="00875173">
        <w:trPr>
          <w:trHeight w:val="230"/>
        </w:trPr>
        <w:tc>
          <w:tcPr>
            <w:tcW w:w="3101" w:type="dxa"/>
          </w:tcPr>
          <w:p w14:paraId="5815E05E" w14:textId="77777777" w:rsidR="00875173" w:rsidRPr="00875173" w:rsidRDefault="00875173" w:rsidP="00875173">
            <w:pPr>
              <w:spacing w:line="210" w:lineRule="exact"/>
              <w:ind w:left="741" w:right="731"/>
              <w:jc w:val="center"/>
              <w:rPr>
                <w:sz w:val="20"/>
                <w:lang w:val="en-US" w:eastAsia="en-US" w:bidi="ar-SA"/>
              </w:rPr>
            </w:pPr>
            <w:r w:rsidRPr="00875173">
              <w:rPr>
                <w:sz w:val="20"/>
                <w:lang w:val="en-US" w:eastAsia="en-US" w:bidi="ar-SA"/>
              </w:rPr>
              <w:t>Se-75</w:t>
            </w:r>
          </w:p>
        </w:tc>
        <w:tc>
          <w:tcPr>
            <w:tcW w:w="2064" w:type="dxa"/>
          </w:tcPr>
          <w:p w14:paraId="5A4D52D5"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2 x 10</w:t>
            </w:r>
            <w:r w:rsidRPr="00875173">
              <w:rPr>
                <w:sz w:val="20"/>
                <w:vertAlign w:val="superscript"/>
                <w:lang w:val="en-US" w:eastAsia="en-US" w:bidi="ar-SA"/>
              </w:rPr>
              <w:t>14</w:t>
            </w:r>
          </w:p>
        </w:tc>
        <w:tc>
          <w:tcPr>
            <w:tcW w:w="2059" w:type="dxa"/>
          </w:tcPr>
          <w:p w14:paraId="636FA9AA"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2 x 10</w:t>
            </w:r>
            <w:r w:rsidRPr="00875173">
              <w:rPr>
                <w:sz w:val="20"/>
                <w:vertAlign w:val="superscript"/>
                <w:lang w:val="en-US" w:eastAsia="en-US" w:bidi="ar-SA"/>
              </w:rPr>
              <w:t>12</w:t>
            </w:r>
          </w:p>
        </w:tc>
        <w:tc>
          <w:tcPr>
            <w:tcW w:w="2077" w:type="dxa"/>
          </w:tcPr>
          <w:p w14:paraId="4DCCDB5D"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2 x 10</w:t>
            </w:r>
            <w:r w:rsidRPr="00875173">
              <w:rPr>
                <w:sz w:val="20"/>
                <w:vertAlign w:val="superscript"/>
                <w:lang w:val="en-US" w:eastAsia="en-US" w:bidi="ar-SA"/>
              </w:rPr>
              <w:t>11</w:t>
            </w:r>
          </w:p>
        </w:tc>
      </w:tr>
      <w:tr w:rsidR="00875173" w:rsidRPr="00875173" w14:paraId="03E6A6DC" w14:textId="77777777" w:rsidTr="00875173">
        <w:trPr>
          <w:trHeight w:val="230"/>
        </w:trPr>
        <w:tc>
          <w:tcPr>
            <w:tcW w:w="3101" w:type="dxa"/>
          </w:tcPr>
          <w:p w14:paraId="26A15F46" w14:textId="77777777" w:rsidR="00875173" w:rsidRPr="00875173" w:rsidRDefault="00875173" w:rsidP="00875173">
            <w:pPr>
              <w:spacing w:line="210" w:lineRule="exact"/>
              <w:ind w:left="740" w:right="731"/>
              <w:jc w:val="center"/>
              <w:rPr>
                <w:sz w:val="20"/>
                <w:lang w:val="en-US" w:eastAsia="en-US" w:bidi="ar-SA"/>
              </w:rPr>
            </w:pPr>
            <w:r w:rsidRPr="00875173">
              <w:rPr>
                <w:sz w:val="20"/>
                <w:lang w:val="en-US" w:eastAsia="en-US" w:bidi="ar-SA"/>
              </w:rPr>
              <w:t>Sr-90 (Y-90)</w:t>
            </w:r>
          </w:p>
        </w:tc>
        <w:tc>
          <w:tcPr>
            <w:tcW w:w="2064" w:type="dxa"/>
          </w:tcPr>
          <w:p w14:paraId="17D0BCAD"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1 x 10</w:t>
            </w:r>
            <w:r w:rsidRPr="00875173">
              <w:rPr>
                <w:sz w:val="20"/>
                <w:vertAlign w:val="superscript"/>
                <w:lang w:val="en-US" w:eastAsia="en-US" w:bidi="ar-SA"/>
              </w:rPr>
              <w:t>15</w:t>
            </w:r>
          </w:p>
        </w:tc>
        <w:tc>
          <w:tcPr>
            <w:tcW w:w="2059" w:type="dxa"/>
          </w:tcPr>
          <w:p w14:paraId="3DE2EDD3"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1 x 10</w:t>
            </w:r>
            <w:r w:rsidRPr="00875173">
              <w:rPr>
                <w:sz w:val="20"/>
                <w:vertAlign w:val="superscript"/>
                <w:lang w:val="en-US" w:eastAsia="en-US" w:bidi="ar-SA"/>
              </w:rPr>
              <w:t>13</w:t>
            </w:r>
          </w:p>
        </w:tc>
        <w:tc>
          <w:tcPr>
            <w:tcW w:w="2077" w:type="dxa"/>
          </w:tcPr>
          <w:p w14:paraId="45CA7B3D"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1 x 10</w:t>
            </w:r>
            <w:r w:rsidRPr="00875173">
              <w:rPr>
                <w:sz w:val="20"/>
                <w:vertAlign w:val="superscript"/>
                <w:lang w:val="en-US" w:eastAsia="en-US" w:bidi="ar-SA"/>
              </w:rPr>
              <w:t>12</w:t>
            </w:r>
          </w:p>
        </w:tc>
      </w:tr>
      <w:tr w:rsidR="00875173" w:rsidRPr="00875173" w14:paraId="463A6F6B" w14:textId="77777777" w:rsidTr="00875173">
        <w:trPr>
          <w:trHeight w:val="230"/>
        </w:trPr>
        <w:tc>
          <w:tcPr>
            <w:tcW w:w="3101" w:type="dxa"/>
          </w:tcPr>
          <w:p w14:paraId="429BF547" w14:textId="77777777" w:rsidR="00875173" w:rsidRPr="00875173" w:rsidRDefault="00875173" w:rsidP="00875173">
            <w:pPr>
              <w:spacing w:line="210" w:lineRule="exact"/>
              <w:ind w:left="741" w:right="730"/>
              <w:jc w:val="center"/>
              <w:rPr>
                <w:sz w:val="20"/>
                <w:lang w:val="en-US" w:eastAsia="en-US" w:bidi="ar-SA"/>
              </w:rPr>
            </w:pPr>
            <w:r w:rsidRPr="00875173">
              <w:rPr>
                <w:sz w:val="20"/>
                <w:lang w:val="en-US" w:eastAsia="en-US" w:bidi="ar-SA"/>
              </w:rPr>
              <w:t>Tc-99m*</w:t>
            </w:r>
          </w:p>
        </w:tc>
        <w:tc>
          <w:tcPr>
            <w:tcW w:w="2064" w:type="dxa"/>
          </w:tcPr>
          <w:p w14:paraId="741D76D6"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7 x 10</w:t>
            </w:r>
            <w:r w:rsidRPr="00875173">
              <w:rPr>
                <w:sz w:val="20"/>
                <w:vertAlign w:val="superscript"/>
                <w:lang w:val="en-US" w:eastAsia="en-US" w:bidi="ar-SA"/>
              </w:rPr>
              <w:t>14</w:t>
            </w:r>
          </w:p>
        </w:tc>
        <w:tc>
          <w:tcPr>
            <w:tcW w:w="2059" w:type="dxa"/>
          </w:tcPr>
          <w:p w14:paraId="2964EBFA"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7 x 10</w:t>
            </w:r>
            <w:r w:rsidRPr="00875173">
              <w:rPr>
                <w:sz w:val="20"/>
                <w:vertAlign w:val="superscript"/>
                <w:lang w:val="en-US" w:eastAsia="en-US" w:bidi="ar-SA"/>
              </w:rPr>
              <w:t>12</w:t>
            </w:r>
          </w:p>
        </w:tc>
        <w:tc>
          <w:tcPr>
            <w:tcW w:w="2077" w:type="dxa"/>
          </w:tcPr>
          <w:p w14:paraId="1FBD8F98"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7 x 10</w:t>
            </w:r>
            <w:r w:rsidRPr="00875173">
              <w:rPr>
                <w:sz w:val="20"/>
                <w:vertAlign w:val="superscript"/>
                <w:lang w:val="en-US" w:eastAsia="en-US" w:bidi="ar-SA"/>
              </w:rPr>
              <w:t>11</w:t>
            </w:r>
          </w:p>
        </w:tc>
      </w:tr>
      <w:tr w:rsidR="00875173" w:rsidRPr="00875173" w14:paraId="0C2E3DA5" w14:textId="77777777" w:rsidTr="00875173">
        <w:trPr>
          <w:trHeight w:val="230"/>
        </w:trPr>
        <w:tc>
          <w:tcPr>
            <w:tcW w:w="3101" w:type="dxa"/>
          </w:tcPr>
          <w:p w14:paraId="4AD1345C" w14:textId="77777777" w:rsidR="00875173" w:rsidRPr="00875173" w:rsidRDefault="00875173" w:rsidP="00875173">
            <w:pPr>
              <w:spacing w:line="210" w:lineRule="exact"/>
              <w:ind w:left="741" w:right="731"/>
              <w:jc w:val="center"/>
              <w:rPr>
                <w:sz w:val="20"/>
                <w:lang w:val="en-US" w:eastAsia="en-US" w:bidi="ar-SA"/>
              </w:rPr>
            </w:pPr>
            <w:r w:rsidRPr="00875173">
              <w:rPr>
                <w:sz w:val="20"/>
                <w:lang w:val="en-US" w:eastAsia="en-US" w:bidi="ar-SA"/>
              </w:rPr>
              <w:t>Tl-204*</w:t>
            </w:r>
          </w:p>
        </w:tc>
        <w:tc>
          <w:tcPr>
            <w:tcW w:w="2064" w:type="dxa"/>
          </w:tcPr>
          <w:p w14:paraId="56D29B1E"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2 x 10</w:t>
            </w:r>
            <w:r w:rsidRPr="00875173">
              <w:rPr>
                <w:sz w:val="20"/>
                <w:vertAlign w:val="superscript"/>
                <w:lang w:val="en-US" w:eastAsia="en-US" w:bidi="ar-SA"/>
              </w:rPr>
              <w:t>16</w:t>
            </w:r>
          </w:p>
        </w:tc>
        <w:tc>
          <w:tcPr>
            <w:tcW w:w="2059" w:type="dxa"/>
          </w:tcPr>
          <w:p w14:paraId="6895A4BD"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2 x 10</w:t>
            </w:r>
            <w:r w:rsidRPr="00875173">
              <w:rPr>
                <w:sz w:val="20"/>
                <w:vertAlign w:val="superscript"/>
                <w:lang w:val="en-US" w:eastAsia="en-US" w:bidi="ar-SA"/>
              </w:rPr>
              <w:t>14</w:t>
            </w:r>
          </w:p>
        </w:tc>
        <w:tc>
          <w:tcPr>
            <w:tcW w:w="2077" w:type="dxa"/>
          </w:tcPr>
          <w:p w14:paraId="4FDDD481"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2 x 10</w:t>
            </w:r>
            <w:r w:rsidRPr="00875173">
              <w:rPr>
                <w:sz w:val="20"/>
                <w:vertAlign w:val="superscript"/>
                <w:lang w:val="en-US" w:eastAsia="en-US" w:bidi="ar-SA"/>
              </w:rPr>
              <w:t>13</w:t>
            </w:r>
          </w:p>
        </w:tc>
      </w:tr>
      <w:tr w:rsidR="00875173" w:rsidRPr="00875173" w14:paraId="06073DFD" w14:textId="77777777" w:rsidTr="00875173">
        <w:trPr>
          <w:trHeight w:val="230"/>
        </w:trPr>
        <w:tc>
          <w:tcPr>
            <w:tcW w:w="3101" w:type="dxa"/>
          </w:tcPr>
          <w:p w14:paraId="64FFA22E" w14:textId="77777777" w:rsidR="00875173" w:rsidRPr="00875173" w:rsidRDefault="00875173" w:rsidP="00875173">
            <w:pPr>
              <w:spacing w:line="210" w:lineRule="exact"/>
              <w:ind w:left="741" w:right="730"/>
              <w:jc w:val="center"/>
              <w:rPr>
                <w:sz w:val="20"/>
                <w:lang w:val="en-US" w:eastAsia="en-US" w:bidi="ar-SA"/>
              </w:rPr>
            </w:pPr>
            <w:r w:rsidRPr="00875173">
              <w:rPr>
                <w:sz w:val="20"/>
                <w:lang w:val="en-US" w:eastAsia="en-US" w:bidi="ar-SA"/>
              </w:rPr>
              <w:t>Tm-170</w:t>
            </w:r>
          </w:p>
        </w:tc>
        <w:tc>
          <w:tcPr>
            <w:tcW w:w="2064" w:type="dxa"/>
          </w:tcPr>
          <w:p w14:paraId="3DFDA43D"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2 x 10</w:t>
            </w:r>
            <w:r w:rsidRPr="00875173">
              <w:rPr>
                <w:sz w:val="20"/>
                <w:vertAlign w:val="superscript"/>
                <w:lang w:val="en-US" w:eastAsia="en-US" w:bidi="ar-SA"/>
              </w:rPr>
              <w:t>16</w:t>
            </w:r>
          </w:p>
        </w:tc>
        <w:tc>
          <w:tcPr>
            <w:tcW w:w="2059" w:type="dxa"/>
          </w:tcPr>
          <w:p w14:paraId="469296B8"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2 x 10</w:t>
            </w:r>
            <w:r w:rsidRPr="00875173">
              <w:rPr>
                <w:sz w:val="20"/>
                <w:vertAlign w:val="superscript"/>
                <w:lang w:val="en-US" w:eastAsia="en-US" w:bidi="ar-SA"/>
              </w:rPr>
              <w:t>14</w:t>
            </w:r>
          </w:p>
        </w:tc>
        <w:tc>
          <w:tcPr>
            <w:tcW w:w="2077" w:type="dxa"/>
          </w:tcPr>
          <w:p w14:paraId="00ACF387"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2 x 10</w:t>
            </w:r>
            <w:r w:rsidRPr="00875173">
              <w:rPr>
                <w:sz w:val="20"/>
                <w:vertAlign w:val="superscript"/>
                <w:lang w:val="en-US" w:eastAsia="en-US" w:bidi="ar-SA"/>
              </w:rPr>
              <w:t>13</w:t>
            </w:r>
          </w:p>
        </w:tc>
      </w:tr>
      <w:tr w:rsidR="00875173" w:rsidRPr="00875173" w14:paraId="4C6308C4" w14:textId="77777777" w:rsidTr="00875173">
        <w:trPr>
          <w:trHeight w:val="230"/>
        </w:trPr>
        <w:tc>
          <w:tcPr>
            <w:tcW w:w="3101" w:type="dxa"/>
          </w:tcPr>
          <w:p w14:paraId="5EE1D260" w14:textId="77777777" w:rsidR="00875173" w:rsidRPr="00875173" w:rsidRDefault="00875173" w:rsidP="00875173">
            <w:pPr>
              <w:spacing w:line="210" w:lineRule="exact"/>
              <w:ind w:left="741" w:right="731"/>
              <w:jc w:val="center"/>
              <w:rPr>
                <w:sz w:val="20"/>
                <w:lang w:val="en-US" w:eastAsia="en-US" w:bidi="ar-SA"/>
              </w:rPr>
            </w:pPr>
            <w:r w:rsidRPr="00875173">
              <w:rPr>
                <w:sz w:val="20"/>
                <w:lang w:val="en-US" w:eastAsia="en-US" w:bidi="ar-SA"/>
              </w:rPr>
              <w:t>Yb-169</w:t>
            </w:r>
          </w:p>
        </w:tc>
        <w:tc>
          <w:tcPr>
            <w:tcW w:w="2064" w:type="dxa"/>
          </w:tcPr>
          <w:p w14:paraId="18508C72" w14:textId="77777777" w:rsidR="00875173" w:rsidRPr="00875173" w:rsidRDefault="00875173" w:rsidP="00875173">
            <w:pPr>
              <w:spacing w:line="210" w:lineRule="exact"/>
              <w:ind w:left="422" w:right="412"/>
              <w:jc w:val="center"/>
              <w:rPr>
                <w:sz w:val="20"/>
                <w:lang w:val="en-US" w:eastAsia="en-US" w:bidi="ar-SA"/>
              </w:rPr>
            </w:pPr>
            <w:r w:rsidRPr="00875173">
              <w:rPr>
                <w:sz w:val="20"/>
                <w:lang w:val="en-US" w:eastAsia="en-US" w:bidi="ar-SA"/>
              </w:rPr>
              <w:t>3 x 10</w:t>
            </w:r>
            <w:r w:rsidRPr="00875173">
              <w:rPr>
                <w:sz w:val="20"/>
                <w:vertAlign w:val="superscript"/>
                <w:lang w:val="en-US" w:eastAsia="en-US" w:bidi="ar-SA"/>
              </w:rPr>
              <w:t>14</w:t>
            </w:r>
          </w:p>
        </w:tc>
        <w:tc>
          <w:tcPr>
            <w:tcW w:w="2059" w:type="dxa"/>
          </w:tcPr>
          <w:p w14:paraId="6528A44A" w14:textId="77777777" w:rsidR="00875173" w:rsidRPr="00875173" w:rsidRDefault="00875173" w:rsidP="00875173">
            <w:pPr>
              <w:spacing w:line="210" w:lineRule="exact"/>
              <w:ind w:left="419" w:right="411"/>
              <w:jc w:val="center"/>
              <w:rPr>
                <w:sz w:val="20"/>
                <w:lang w:val="en-US" w:eastAsia="en-US" w:bidi="ar-SA"/>
              </w:rPr>
            </w:pPr>
            <w:r w:rsidRPr="00875173">
              <w:rPr>
                <w:sz w:val="20"/>
                <w:lang w:val="en-US" w:eastAsia="en-US" w:bidi="ar-SA"/>
              </w:rPr>
              <w:t>3 x 10</w:t>
            </w:r>
            <w:r w:rsidRPr="00875173">
              <w:rPr>
                <w:sz w:val="20"/>
                <w:vertAlign w:val="superscript"/>
                <w:lang w:val="en-US" w:eastAsia="en-US" w:bidi="ar-SA"/>
              </w:rPr>
              <w:t>12</w:t>
            </w:r>
          </w:p>
        </w:tc>
        <w:tc>
          <w:tcPr>
            <w:tcW w:w="2077" w:type="dxa"/>
          </w:tcPr>
          <w:p w14:paraId="63339188" w14:textId="77777777" w:rsidR="00875173" w:rsidRPr="00875173" w:rsidRDefault="00875173" w:rsidP="00875173">
            <w:pPr>
              <w:spacing w:line="210" w:lineRule="exact"/>
              <w:ind w:left="694"/>
              <w:rPr>
                <w:sz w:val="20"/>
                <w:lang w:val="en-US" w:eastAsia="en-US" w:bidi="ar-SA"/>
              </w:rPr>
            </w:pPr>
            <w:r w:rsidRPr="00875173">
              <w:rPr>
                <w:sz w:val="20"/>
                <w:lang w:val="en-US" w:eastAsia="en-US" w:bidi="ar-SA"/>
              </w:rPr>
              <w:t>3 x 10</w:t>
            </w:r>
            <w:r w:rsidRPr="00875173">
              <w:rPr>
                <w:sz w:val="20"/>
                <w:vertAlign w:val="superscript"/>
                <w:lang w:val="en-US" w:eastAsia="en-US" w:bidi="ar-SA"/>
              </w:rPr>
              <w:t>11</w:t>
            </w:r>
          </w:p>
        </w:tc>
      </w:tr>
    </w:tbl>
    <w:p w14:paraId="0E54126F" w14:textId="77777777" w:rsidR="00875173" w:rsidRPr="00875173" w:rsidRDefault="00875173" w:rsidP="00875173">
      <w:pPr>
        <w:spacing w:before="2"/>
        <w:rPr>
          <w:b/>
          <w:sz w:val="24"/>
          <w:lang w:val="en-US" w:eastAsia="en-US" w:bidi="ar-SA"/>
        </w:rPr>
      </w:pPr>
    </w:p>
    <w:p w14:paraId="4A53EDE3" w14:textId="77777777" w:rsidR="00875173" w:rsidRPr="009815F7" w:rsidRDefault="00875173" w:rsidP="00875173">
      <w:pPr>
        <w:spacing w:before="93"/>
        <w:ind w:left="234" w:right="618"/>
        <w:rPr>
          <w:rFonts w:ascii="Times New Roman" w:hAnsi="Times New Roman" w:cs="Times New Roman"/>
          <w:lang w:val="en-US" w:eastAsia="en-US" w:bidi="ar-SA"/>
        </w:rPr>
      </w:pPr>
      <w:r w:rsidRPr="009815F7">
        <w:rPr>
          <w:rFonts w:ascii="Times New Roman" w:hAnsi="Times New Roman" w:cs="Times New Roman"/>
          <w:lang w:val="en-US" w:eastAsia="en-US" w:bidi="ar-SA"/>
        </w:rPr>
        <w:t>*In practice these radionuclides are very unlikely to have the activity levels that would place them within Category 1, 2 or 3.</w:t>
      </w:r>
    </w:p>
    <w:p w14:paraId="10D9F4D6" w14:textId="77777777" w:rsidR="00875173" w:rsidRPr="009815F7" w:rsidRDefault="00875173" w:rsidP="00875173">
      <w:pPr>
        <w:spacing w:before="119"/>
        <w:ind w:left="234" w:right="618"/>
        <w:rPr>
          <w:rFonts w:ascii="Times New Roman" w:hAnsi="Times New Roman" w:cs="Times New Roman"/>
          <w:lang w:val="en-US" w:eastAsia="en-US" w:bidi="ar-SA"/>
        </w:rPr>
      </w:pPr>
      <w:r w:rsidRPr="009815F7">
        <w:rPr>
          <w:rFonts w:ascii="Times New Roman" w:hAnsi="Times New Roman" w:cs="Times New Roman"/>
          <w:lang w:val="en-US" w:eastAsia="en-US" w:bidi="ar-SA"/>
        </w:rPr>
        <w:t>The classification is based on the activity of source D which could lead to severe deterministic effects if used in certain uncontrolled conditions.</w:t>
      </w:r>
    </w:p>
    <w:p w14:paraId="14926147" w14:textId="77777777" w:rsidR="00875173" w:rsidRPr="009815F7" w:rsidRDefault="00875173" w:rsidP="00875173">
      <w:pPr>
        <w:spacing w:before="120"/>
        <w:ind w:left="234" w:right="1191"/>
        <w:rPr>
          <w:rFonts w:ascii="Times New Roman" w:hAnsi="Times New Roman" w:cs="Times New Roman"/>
          <w:lang w:val="en-US" w:eastAsia="en-US" w:bidi="ar-SA"/>
        </w:rPr>
      </w:pPr>
      <w:r w:rsidRPr="009815F7">
        <w:rPr>
          <w:rFonts w:ascii="Times New Roman" w:hAnsi="Times New Roman" w:cs="Times New Roman"/>
          <w:lang w:val="en-US" w:eastAsia="en-US" w:bidi="ar-SA"/>
        </w:rPr>
        <w:t>The possibility of uncontrolled nuclear fission (criticality) must be considered for activities exceeding category 3 values several</w:t>
      </w:r>
      <w:r w:rsidRPr="009815F7">
        <w:rPr>
          <w:rFonts w:ascii="Times New Roman" w:hAnsi="Times New Roman" w:cs="Times New Roman"/>
          <w:spacing w:val="-2"/>
          <w:lang w:val="en-US" w:eastAsia="en-US" w:bidi="ar-SA"/>
        </w:rPr>
        <w:t xml:space="preserve"> </w:t>
      </w:r>
      <w:r w:rsidRPr="009815F7">
        <w:rPr>
          <w:rFonts w:ascii="Times New Roman" w:hAnsi="Times New Roman" w:cs="Times New Roman"/>
          <w:lang w:val="en-US" w:eastAsia="en-US" w:bidi="ar-SA"/>
        </w:rPr>
        <w:t>fold.</w:t>
      </w:r>
    </w:p>
    <w:p w14:paraId="4EAAA8B9" w14:textId="77777777" w:rsidR="00875173" w:rsidRPr="009815F7" w:rsidRDefault="00875173" w:rsidP="00875173">
      <w:pPr>
        <w:spacing w:before="121"/>
        <w:ind w:left="234" w:right="618"/>
        <w:rPr>
          <w:rFonts w:ascii="Times New Roman" w:hAnsi="Times New Roman" w:cs="Times New Roman"/>
          <w:lang w:val="en-US" w:eastAsia="en-US" w:bidi="ar-SA"/>
        </w:rPr>
      </w:pPr>
      <w:r w:rsidRPr="009815F7">
        <w:rPr>
          <w:rFonts w:ascii="Times New Roman" w:hAnsi="Times New Roman" w:cs="Times New Roman"/>
          <w:lang w:val="en-US" w:eastAsia="en-US" w:bidi="ar-SA"/>
        </w:rPr>
        <w:t>Where several sources are close together, i.e. within the same device or room, the competent authority shall take into account their joint activity to determine the source category.</w:t>
      </w:r>
    </w:p>
    <w:p w14:paraId="0417A970" w14:textId="77777777" w:rsidR="00875173" w:rsidRPr="009815F7" w:rsidRDefault="00875173" w:rsidP="00875173">
      <w:pPr>
        <w:rPr>
          <w:rFonts w:ascii="Times New Roman" w:hAnsi="Times New Roman" w:cs="Times New Roman"/>
          <w:sz w:val="20"/>
          <w:lang w:val="en-US" w:eastAsia="en-US" w:bidi="ar-SA"/>
        </w:rPr>
      </w:pPr>
    </w:p>
    <w:p w14:paraId="1ACBD434" w14:textId="77777777" w:rsidR="00875173" w:rsidRPr="00875173" w:rsidRDefault="00875173" w:rsidP="00875173">
      <w:pPr>
        <w:rPr>
          <w:sz w:val="20"/>
          <w:lang w:val="en-US" w:eastAsia="en-US" w:bidi="ar-SA"/>
        </w:rPr>
      </w:pPr>
    </w:p>
    <w:p w14:paraId="1898904E" w14:textId="77777777" w:rsidR="00875173" w:rsidRPr="00875173" w:rsidRDefault="00875173" w:rsidP="00875173">
      <w:pPr>
        <w:rPr>
          <w:sz w:val="20"/>
          <w:lang w:val="en-US" w:eastAsia="en-US" w:bidi="ar-SA"/>
        </w:rPr>
      </w:pPr>
    </w:p>
    <w:p w14:paraId="2FE4C9C4" w14:textId="77777777" w:rsidR="00875173" w:rsidRPr="00875173" w:rsidRDefault="00875173" w:rsidP="00875173">
      <w:pPr>
        <w:rPr>
          <w:sz w:val="20"/>
          <w:lang w:val="en-US" w:eastAsia="en-US" w:bidi="ar-SA"/>
        </w:rPr>
      </w:pPr>
    </w:p>
    <w:p w14:paraId="771D3E57" w14:textId="77777777" w:rsidR="00875173" w:rsidRPr="00875173" w:rsidRDefault="00875173" w:rsidP="00875173">
      <w:pPr>
        <w:rPr>
          <w:sz w:val="20"/>
          <w:lang w:val="en-US" w:eastAsia="en-US" w:bidi="ar-SA"/>
        </w:rPr>
      </w:pPr>
    </w:p>
    <w:p w14:paraId="37ED7D27" w14:textId="77777777" w:rsidR="00875173" w:rsidRPr="00875173" w:rsidRDefault="00875173" w:rsidP="00875173">
      <w:pPr>
        <w:rPr>
          <w:sz w:val="20"/>
          <w:lang w:val="en-US" w:eastAsia="en-US" w:bidi="ar-SA"/>
        </w:rPr>
      </w:pPr>
    </w:p>
    <w:p w14:paraId="2CE70A39" w14:textId="77777777" w:rsidR="00875173" w:rsidRPr="00875173" w:rsidRDefault="00875173" w:rsidP="00875173">
      <w:pPr>
        <w:rPr>
          <w:sz w:val="20"/>
          <w:lang w:val="en-US" w:eastAsia="en-US" w:bidi="ar-SA"/>
        </w:rPr>
      </w:pPr>
    </w:p>
    <w:p w14:paraId="36800A5E" w14:textId="77777777" w:rsidR="00875173" w:rsidRPr="00875173" w:rsidRDefault="00875173" w:rsidP="00875173">
      <w:pPr>
        <w:rPr>
          <w:sz w:val="20"/>
          <w:lang w:val="en-US" w:eastAsia="en-US" w:bidi="ar-SA"/>
        </w:rPr>
      </w:pPr>
    </w:p>
    <w:p w14:paraId="691A93EF" w14:textId="77777777" w:rsidR="00875173" w:rsidRPr="00875173" w:rsidRDefault="00875173" w:rsidP="00875173">
      <w:pPr>
        <w:rPr>
          <w:sz w:val="20"/>
          <w:lang w:val="en-US" w:eastAsia="en-US" w:bidi="ar-SA"/>
        </w:rPr>
      </w:pPr>
    </w:p>
    <w:p w14:paraId="3BAA2538" w14:textId="77777777" w:rsidR="00875173" w:rsidRPr="00875173" w:rsidRDefault="00875173" w:rsidP="00875173">
      <w:pPr>
        <w:rPr>
          <w:sz w:val="16"/>
          <w:lang w:val="en-US" w:eastAsia="en-US" w:bidi="ar-SA"/>
        </w:rPr>
        <w:sectPr w:rsidR="00875173" w:rsidRPr="00875173">
          <w:footerReference w:type="default" r:id="rId36"/>
          <w:pgSz w:w="11910" w:h="16840"/>
          <w:pgMar w:top="1200" w:right="520" w:bottom="780" w:left="900" w:header="0" w:footer="592" w:gutter="0"/>
          <w:pgNumType w:start="29"/>
          <w:cols w:space="720"/>
        </w:sectPr>
      </w:pPr>
    </w:p>
    <w:p w14:paraId="0962B6AE" w14:textId="77777777" w:rsidR="00875173" w:rsidRPr="009815F7" w:rsidRDefault="00875173" w:rsidP="00875173">
      <w:pPr>
        <w:tabs>
          <w:tab w:val="left" w:pos="1674"/>
        </w:tabs>
        <w:spacing w:before="94"/>
        <w:ind w:left="234"/>
        <w:outlineLvl w:val="0"/>
        <w:rPr>
          <w:rFonts w:ascii="Times New Roman" w:hAnsi="Times New Roman" w:cs="Times New Roman"/>
          <w:b/>
          <w:bCs/>
          <w:lang w:val="en-US" w:eastAsia="en-US" w:bidi="ar-SA"/>
        </w:rPr>
      </w:pPr>
      <w:bookmarkStart w:id="63" w:name="Table_6:_Quantities_of_nuclear_substance"/>
      <w:bookmarkStart w:id="64" w:name="_bookmark35"/>
      <w:bookmarkEnd w:id="63"/>
      <w:bookmarkEnd w:id="64"/>
      <w:r w:rsidRPr="009815F7">
        <w:rPr>
          <w:rFonts w:ascii="Times New Roman" w:hAnsi="Times New Roman" w:cs="Times New Roman"/>
          <w:b/>
          <w:bCs/>
          <w:lang w:val="en-US" w:eastAsia="en-US" w:bidi="ar-SA"/>
        </w:rPr>
        <w:t>Table</w:t>
      </w:r>
      <w:r w:rsidRPr="009815F7">
        <w:rPr>
          <w:rFonts w:ascii="Times New Roman" w:hAnsi="Times New Roman" w:cs="Times New Roman"/>
          <w:b/>
          <w:bCs/>
          <w:spacing w:val="-1"/>
          <w:lang w:val="en-US" w:eastAsia="en-US" w:bidi="ar-SA"/>
        </w:rPr>
        <w:t xml:space="preserve"> </w:t>
      </w:r>
      <w:r w:rsidRPr="009815F7">
        <w:rPr>
          <w:rFonts w:ascii="Times New Roman" w:hAnsi="Times New Roman" w:cs="Times New Roman"/>
          <w:b/>
          <w:bCs/>
          <w:lang w:val="en-US" w:eastAsia="en-US" w:bidi="ar-SA"/>
        </w:rPr>
        <w:t>6:</w:t>
      </w:r>
      <w:r w:rsidRPr="009815F7">
        <w:rPr>
          <w:rFonts w:ascii="Times New Roman" w:hAnsi="Times New Roman" w:cs="Times New Roman"/>
          <w:b/>
          <w:bCs/>
          <w:lang w:val="en-US" w:eastAsia="en-US" w:bidi="ar-SA"/>
        </w:rPr>
        <w:tab/>
        <w:t>Quantities of nuclear substances for</w:t>
      </w:r>
      <w:r w:rsidRPr="009815F7">
        <w:rPr>
          <w:rFonts w:ascii="Times New Roman" w:hAnsi="Times New Roman" w:cs="Times New Roman"/>
          <w:b/>
          <w:bCs/>
          <w:spacing w:val="-3"/>
          <w:lang w:val="en-US" w:eastAsia="en-US" w:bidi="ar-SA"/>
        </w:rPr>
        <w:t xml:space="preserve"> </w:t>
      </w:r>
      <w:r w:rsidRPr="009815F7">
        <w:rPr>
          <w:rFonts w:ascii="Times New Roman" w:hAnsi="Times New Roman" w:cs="Times New Roman"/>
          <w:b/>
          <w:bCs/>
          <w:lang w:val="en-US" w:eastAsia="en-US" w:bidi="ar-SA"/>
        </w:rPr>
        <w:t>transportation</w:t>
      </w:r>
    </w:p>
    <w:p w14:paraId="2B06E2D1" w14:textId="77777777" w:rsidR="00875173" w:rsidRPr="00875173" w:rsidRDefault="00875173" w:rsidP="00875173">
      <w:pPr>
        <w:rPr>
          <w:b/>
          <w:sz w:val="20"/>
          <w:lang w:val="en-US" w:eastAsia="en-US" w:bidi="ar-SA"/>
        </w:rPr>
      </w:pPr>
    </w:p>
    <w:p w14:paraId="423828D8" w14:textId="77777777" w:rsidR="00875173" w:rsidRPr="00875173" w:rsidRDefault="00875173" w:rsidP="00875173">
      <w:pPr>
        <w:rPr>
          <w:b/>
          <w:sz w:val="20"/>
          <w:lang w:val="en-US" w:eastAsia="en-US" w:bidi="ar-SA"/>
        </w:rPr>
      </w:pPr>
    </w:p>
    <w:p w14:paraId="7F83B3CB" w14:textId="77777777" w:rsidR="00875173" w:rsidRPr="00875173" w:rsidRDefault="00875173" w:rsidP="00875173">
      <w:pPr>
        <w:spacing w:before="9"/>
        <w:rPr>
          <w:b/>
          <w:sz w:val="16"/>
          <w:lang w:val="en-US" w:eastAsia="en-US" w:bidi="ar-SA"/>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9"/>
        <w:gridCol w:w="5050"/>
      </w:tblGrid>
      <w:tr w:rsidR="00875173" w:rsidRPr="00875173" w14:paraId="5055433A" w14:textId="77777777" w:rsidTr="00875173">
        <w:trPr>
          <w:trHeight w:val="230"/>
        </w:trPr>
        <w:tc>
          <w:tcPr>
            <w:tcW w:w="4469" w:type="dxa"/>
          </w:tcPr>
          <w:p w14:paraId="7A955DF7" w14:textId="77777777" w:rsidR="00875173" w:rsidRPr="00875173" w:rsidRDefault="00875173" w:rsidP="00875173">
            <w:pPr>
              <w:spacing w:line="210" w:lineRule="exact"/>
              <w:ind w:left="1345"/>
              <w:rPr>
                <w:b/>
                <w:sz w:val="20"/>
                <w:lang w:val="en-US" w:eastAsia="en-US" w:bidi="ar-SA"/>
              </w:rPr>
            </w:pPr>
            <w:r w:rsidRPr="00875173">
              <w:rPr>
                <w:b/>
                <w:sz w:val="20"/>
                <w:lang w:val="en-US" w:eastAsia="en-US" w:bidi="ar-SA"/>
              </w:rPr>
              <w:t>Nuclear substance</w:t>
            </w:r>
          </w:p>
        </w:tc>
        <w:tc>
          <w:tcPr>
            <w:tcW w:w="5050" w:type="dxa"/>
          </w:tcPr>
          <w:p w14:paraId="4F42CA3C" w14:textId="77777777" w:rsidR="00875173" w:rsidRPr="00875173" w:rsidRDefault="00875173" w:rsidP="00875173">
            <w:pPr>
              <w:spacing w:line="210" w:lineRule="exact"/>
              <w:ind w:left="2098" w:right="2089"/>
              <w:jc w:val="center"/>
              <w:rPr>
                <w:b/>
                <w:sz w:val="20"/>
                <w:lang w:val="en-US" w:eastAsia="en-US" w:bidi="ar-SA"/>
              </w:rPr>
            </w:pPr>
            <w:r w:rsidRPr="00875173">
              <w:rPr>
                <w:b/>
                <w:sz w:val="20"/>
                <w:lang w:val="en-US" w:eastAsia="en-US" w:bidi="ar-SA"/>
              </w:rPr>
              <w:t>Quantity</w:t>
            </w:r>
          </w:p>
        </w:tc>
      </w:tr>
      <w:tr w:rsidR="00875173" w:rsidRPr="00875173" w14:paraId="485FCDD0" w14:textId="77777777" w:rsidTr="00875173">
        <w:trPr>
          <w:trHeight w:val="230"/>
        </w:trPr>
        <w:tc>
          <w:tcPr>
            <w:tcW w:w="4469" w:type="dxa"/>
          </w:tcPr>
          <w:p w14:paraId="7200E355"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depleted uranium</w:t>
            </w:r>
          </w:p>
        </w:tc>
        <w:tc>
          <w:tcPr>
            <w:tcW w:w="5050" w:type="dxa"/>
          </w:tcPr>
          <w:p w14:paraId="271E16DC" w14:textId="77777777" w:rsidR="00875173" w:rsidRPr="00875173" w:rsidRDefault="00875173" w:rsidP="00875173">
            <w:pPr>
              <w:spacing w:line="210" w:lineRule="exact"/>
              <w:ind w:left="2097" w:right="2089"/>
              <w:jc w:val="center"/>
              <w:rPr>
                <w:sz w:val="20"/>
                <w:lang w:val="en-US" w:eastAsia="en-US" w:bidi="ar-SA"/>
              </w:rPr>
            </w:pPr>
            <w:r w:rsidRPr="00875173">
              <w:rPr>
                <w:sz w:val="20"/>
                <w:lang w:val="en-US" w:eastAsia="en-US" w:bidi="ar-SA"/>
              </w:rPr>
              <w:t>350 kg</w:t>
            </w:r>
          </w:p>
        </w:tc>
      </w:tr>
      <w:tr w:rsidR="00875173" w:rsidRPr="00875173" w14:paraId="26557D24" w14:textId="77777777" w:rsidTr="00875173">
        <w:trPr>
          <w:trHeight w:val="230"/>
        </w:trPr>
        <w:tc>
          <w:tcPr>
            <w:tcW w:w="4469" w:type="dxa"/>
          </w:tcPr>
          <w:p w14:paraId="1E6780E0"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thorium</w:t>
            </w:r>
          </w:p>
        </w:tc>
        <w:tc>
          <w:tcPr>
            <w:tcW w:w="5050" w:type="dxa"/>
          </w:tcPr>
          <w:p w14:paraId="03C7E2D3" w14:textId="77777777" w:rsidR="00875173" w:rsidRPr="00875173" w:rsidRDefault="00875173" w:rsidP="00875173">
            <w:pPr>
              <w:spacing w:line="210" w:lineRule="exact"/>
              <w:ind w:left="2097" w:right="2089"/>
              <w:jc w:val="center"/>
              <w:rPr>
                <w:sz w:val="20"/>
                <w:lang w:val="en-US" w:eastAsia="en-US" w:bidi="ar-SA"/>
              </w:rPr>
            </w:pPr>
            <w:r w:rsidRPr="00875173">
              <w:rPr>
                <w:sz w:val="20"/>
                <w:lang w:val="en-US" w:eastAsia="en-US" w:bidi="ar-SA"/>
              </w:rPr>
              <w:t>200 kg</w:t>
            </w:r>
          </w:p>
        </w:tc>
      </w:tr>
      <w:tr w:rsidR="00875173" w:rsidRPr="00875173" w14:paraId="6A303E45" w14:textId="77777777" w:rsidTr="00875173">
        <w:trPr>
          <w:trHeight w:val="230"/>
        </w:trPr>
        <w:tc>
          <w:tcPr>
            <w:tcW w:w="4469" w:type="dxa"/>
          </w:tcPr>
          <w:p w14:paraId="38AE824E" w14:textId="5B7B9ADA" w:rsidR="00875173" w:rsidRPr="00875173" w:rsidRDefault="005E2D7D" w:rsidP="00875173">
            <w:pPr>
              <w:spacing w:line="210" w:lineRule="exact"/>
              <w:ind w:left="107"/>
              <w:rPr>
                <w:sz w:val="20"/>
                <w:lang w:val="en-US" w:eastAsia="en-US" w:bidi="ar-SA"/>
              </w:rPr>
            </w:pPr>
            <w:r w:rsidRPr="00875173">
              <w:rPr>
                <w:sz w:val="20"/>
                <w:lang w:val="en-US" w:eastAsia="en-US" w:bidi="ar-SA"/>
              </w:rPr>
              <w:t>naturally occurring</w:t>
            </w:r>
            <w:r w:rsidR="00875173" w:rsidRPr="00875173">
              <w:rPr>
                <w:sz w:val="20"/>
                <w:lang w:val="en-US" w:eastAsia="en-US" w:bidi="ar-SA"/>
              </w:rPr>
              <w:t xml:space="preserve"> uranium</w:t>
            </w:r>
          </w:p>
        </w:tc>
        <w:tc>
          <w:tcPr>
            <w:tcW w:w="5050" w:type="dxa"/>
          </w:tcPr>
          <w:p w14:paraId="19C9B4F8" w14:textId="77777777" w:rsidR="00875173" w:rsidRPr="00875173" w:rsidRDefault="00875173" w:rsidP="00875173">
            <w:pPr>
              <w:spacing w:line="210" w:lineRule="exact"/>
              <w:ind w:left="2097" w:right="2089"/>
              <w:jc w:val="center"/>
              <w:rPr>
                <w:sz w:val="20"/>
                <w:lang w:val="en-US" w:eastAsia="en-US" w:bidi="ar-SA"/>
              </w:rPr>
            </w:pPr>
            <w:r w:rsidRPr="00875173">
              <w:rPr>
                <w:sz w:val="20"/>
                <w:lang w:val="en-US" w:eastAsia="en-US" w:bidi="ar-SA"/>
              </w:rPr>
              <w:t>100 kg</w:t>
            </w:r>
          </w:p>
        </w:tc>
      </w:tr>
      <w:tr w:rsidR="00875173" w:rsidRPr="00875173" w14:paraId="6E90CA87" w14:textId="77777777" w:rsidTr="00875173">
        <w:trPr>
          <w:trHeight w:val="230"/>
        </w:trPr>
        <w:tc>
          <w:tcPr>
            <w:tcW w:w="4469" w:type="dxa"/>
          </w:tcPr>
          <w:p w14:paraId="57D1D566"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low-enriched uranium</w:t>
            </w:r>
          </w:p>
        </w:tc>
        <w:tc>
          <w:tcPr>
            <w:tcW w:w="5050" w:type="dxa"/>
          </w:tcPr>
          <w:p w14:paraId="27F49F52" w14:textId="77777777" w:rsidR="00875173" w:rsidRPr="00875173" w:rsidRDefault="00875173" w:rsidP="00875173">
            <w:pPr>
              <w:spacing w:line="210" w:lineRule="exact"/>
              <w:ind w:left="2098" w:right="2088"/>
              <w:jc w:val="center"/>
              <w:rPr>
                <w:sz w:val="20"/>
                <w:lang w:val="en-US" w:eastAsia="en-US" w:bidi="ar-SA"/>
              </w:rPr>
            </w:pPr>
            <w:r w:rsidRPr="00875173">
              <w:rPr>
                <w:sz w:val="20"/>
                <w:lang w:val="en-US" w:eastAsia="en-US" w:bidi="ar-SA"/>
              </w:rPr>
              <w:t>1 kg</w:t>
            </w:r>
          </w:p>
        </w:tc>
      </w:tr>
      <w:tr w:rsidR="00875173" w:rsidRPr="00875173" w14:paraId="011BE895" w14:textId="77777777" w:rsidTr="00875173">
        <w:trPr>
          <w:trHeight w:val="230"/>
        </w:trPr>
        <w:tc>
          <w:tcPr>
            <w:tcW w:w="4469" w:type="dxa"/>
          </w:tcPr>
          <w:p w14:paraId="43B690A8" w14:textId="77777777" w:rsidR="00875173" w:rsidRPr="00875173" w:rsidRDefault="00875173" w:rsidP="00875173">
            <w:pPr>
              <w:spacing w:line="210" w:lineRule="exact"/>
              <w:ind w:left="107"/>
              <w:rPr>
                <w:sz w:val="20"/>
                <w:lang w:val="en-US" w:eastAsia="en-US" w:bidi="ar-SA"/>
              </w:rPr>
            </w:pPr>
            <w:r w:rsidRPr="00875173">
              <w:rPr>
                <w:sz w:val="20"/>
                <w:lang w:val="en-US" w:eastAsia="en-US" w:bidi="ar-SA"/>
              </w:rPr>
              <w:t>highly enriched uranium</w:t>
            </w:r>
          </w:p>
        </w:tc>
        <w:tc>
          <w:tcPr>
            <w:tcW w:w="5050" w:type="dxa"/>
          </w:tcPr>
          <w:p w14:paraId="4DD8615C" w14:textId="77777777" w:rsidR="00875173" w:rsidRPr="00875173" w:rsidRDefault="00875173" w:rsidP="00875173">
            <w:pPr>
              <w:spacing w:line="210" w:lineRule="exact"/>
              <w:ind w:left="2096" w:right="2089"/>
              <w:jc w:val="center"/>
              <w:rPr>
                <w:sz w:val="20"/>
                <w:lang w:val="en-US" w:eastAsia="en-US" w:bidi="ar-SA"/>
              </w:rPr>
            </w:pPr>
            <w:r w:rsidRPr="00875173">
              <w:rPr>
                <w:sz w:val="20"/>
                <w:lang w:val="en-US" w:eastAsia="en-US" w:bidi="ar-SA"/>
              </w:rPr>
              <w:t>5 g</w:t>
            </w:r>
          </w:p>
        </w:tc>
      </w:tr>
      <w:tr w:rsidR="00875173" w:rsidRPr="00875173" w14:paraId="0C3CC6EC" w14:textId="77777777" w:rsidTr="00875173">
        <w:trPr>
          <w:trHeight w:val="231"/>
        </w:trPr>
        <w:tc>
          <w:tcPr>
            <w:tcW w:w="4469" w:type="dxa"/>
          </w:tcPr>
          <w:p w14:paraId="26B64DA9" w14:textId="77777777" w:rsidR="00875173" w:rsidRPr="00875173" w:rsidRDefault="00875173" w:rsidP="00875173">
            <w:pPr>
              <w:spacing w:line="211" w:lineRule="exact"/>
              <w:ind w:left="107"/>
              <w:rPr>
                <w:sz w:val="20"/>
                <w:lang w:val="en-US" w:eastAsia="en-US" w:bidi="ar-SA"/>
              </w:rPr>
            </w:pPr>
            <w:r w:rsidRPr="00875173">
              <w:rPr>
                <w:sz w:val="20"/>
                <w:lang w:val="en-US" w:eastAsia="en-US" w:bidi="ar-SA"/>
              </w:rPr>
              <w:t>plutonium</w:t>
            </w:r>
          </w:p>
        </w:tc>
        <w:tc>
          <w:tcPr>
            <w:tcW w:w="5050" w:type="dxa"/>
          </w:tcPr>
          <w:p w14:paraId="3ACE0258" w14:textId="77777777" w:rsidR="00875173" w:rsidRPr="00875173" w:rsidRDefault="00875173" w:rsidP="00875173">
            <w:pPr>
              <w:spacing w:line="211" w:lineRule="exact"/>
              <w:ind w:left="2096" w:right="2089"/>
              <w:jc w:val="center"/>
              <w:rPr>
                <w:sz w:val="20"/>
                <w:lang w:val="en-US" w:eastAsia="en-US" w:bidi="ar-SA"/>
              </w:rPr>
            </w:pPr>
            <w:r w:rsidRPr="00875173">
              <w:rPr>
                <w:sz w:val="20"/>
                <w:lang w:val="en-US" w:eastAsia="en-US" w:bidi="ar-SA"/>
              </w:rPr>
              <w:t>5 g</w:t>
            </w:r>
          </w:p>
        </w:tc>
      </w:tr>
    </w:tbl>
    <w:p w14:paraId="12A7F88B" w14:textId="77777777" w:rsidR="00875173" w:rsidRPr="00875173" w:rsidRDefault="00875173" w:rsidP="00875173">
      <w:pPr>
        <w:spacing w:before="1"/>
        <w:rPr>
          <w:b/>
          <w:sz w:val="24"/>
          <w:lang w:val="en-US" w:eastAsia="en-US" w:bidi="ar-SA"/>
        </w:rPr>
      </w:pPr>
    </w:p>
    <w:p w14:paraId="50F6B7CC" w14:textId="77777777" w:rsidR="00875173" w:rsidRPr="009815F7" w:rsidRDefault="00875173" w:rsidP="00875173">
      <w:pPr>
        <w:spacing w:before="92"/>
        <w:ind w:left="234" w:right="617"/>
        <w:jc w:val="both"/>
        <w:rPr>
          <w:rFonts w:ascii="Times New Roman" w:hAnsi="Times New Roman" w:cs="Times New Roman"/>
          <w:lang w:val="en-US" w:eastAsia="en-US" w:bidi="ar-SA"/>
        </w:rPr>
      </w:pPr>
      <w:r w:rsidRPr="009815F7">
        <w:rPr>
          <w:rFonts w:ascii="Times New Roman" w:hAnsi="Times New Roman" w:cs="Times New Roman"/>
          <w:lang w:val="en-US" w:eastAsia="en-US" w:bidi="ar-SA"/>
        </w:rPr>
        <w:t>Where more than one nuclear substance is concerned, the sum of the quotients of the actual quantity of one substance and the values given in the second column of this table shall be taken into account. No permit for transporting nuclear substances shall be required where the sum of the quotients is less than 1.</w:t>
      </w:r>
    </w:p>
    <w:p w14:paraId="23F5FC01" w14:textId="77777777" w:rsidR="00875173" w:rsidRPr="00875173" w:rsidRDefault="00875173" w:rsidP="00875173">
      <w:pPr>
        <w:rPr>
          <w:sz w:val="20"/>
          <w:lang w:val="en-US" w:eastAsia="en-US" w:bidi="ar-SA"/>
        </w:rPr>
      </w:pPr>
    </w:p>
    <w:p w14:paraId="2ED1859C" w14:textId="77777777" w:rsidR="00875173" w:rsidRPr="00875173" w:rsidRDefault="00875173" w:rsidP="00875173">
      <w:pPr>
        <w:rPr>
          <w:sz w:val="20"/>
          <w:lang w:val="en-US" w:eastAsia="en-US" w:bidi="ar-SA"/>
        </w:rPr>
      </w:pPr>
    </w:p>
    <w:p w14:paraId="36FF83F2" w14:textId="77777777" w:rsidR="00875173" w:rsidRPr="00875173" w:rsidRDefault="00875173" w:rsidP="00875173">
      <w:pPr>
        <w:rPr>
          <w:sz w:val="20"/>
          <w:lang w:val="en-US" w:eastAsia="en-US" w:bidi="ar-SA"/>
        </w:rPr>
      </w:pPr>
    </w:p>
    <w:p w14:paraId="03759F54" w14:textId="77777777" w:rsidR="00875173" w:rsidRPr="00875173" w:rsidRDefault="00875173" w:rsidP="00875173">
      <w:pPr>
        <w:rPr>
          <w:sz w:val="20"/>
          <w:lang w:val="en-US" w:eastAsia="en-US" w:bidi="ar-SA"/>
        </w:rPr>
      </w:pPr>
    </w:p>
    <w:p w14:paraId="526E06C6" w14:textId="77777777" w:rsidR="00875173" w:rsidRPr="00875173" w:rsidRDefault="00875173" w:rsidP="00875173">
      <w:pPr>
        <w:rPr>
          <w:sz w:val="20"/>
          <w:lang w:val="en-US" w:eastAsia="en-US" w:bidi="ar-SA"/>
        </w:rPr>
      </w:pPr>
    </w:p>
    <w:p w14:paraId="6206A8AD" w14:textId="77777777" w:rsidR="00875173" w:rsidRPr="00875173" w:rsidRDefault="00875173" w:rsidP="00875173">
      <w:pPr>
        <w:rPr>
          <w:sz w:val="20"/>
          <w:lang w:val="en-US" w:eastAsia="en-US" w:bidi="ar-SA"/>
        </w:rPr>
      </w:pPr>
    </w:p>
    <w:p w14:paraId="3481F161" w14:textId="77777777" w:rsidR="00875173" w:rsidRPr="00875173" w:rsidRDefault="00875173" w:rsidP="00875173">
      <w:pPr>
        <w:rPr>
          <w:sz w:val="20"/>
          <w:lang w:val="en-US" w:eastAsia="en-US" w:bidi="ar-SA"/>
        </w:rPr>
      </w:pPr>
    </w:p>
    <w:p w14:paraId="7815EBBA" w14:textId="77777777" w:rsidR="00875173" w:rsidRPr="00875173" w:rsidRDefault="00875173" w:rsidP="00875173">
      <w:pPr>
        <w:rPr>
          <w:sz w:val="20"/>
          <w:lang w:val="en-US" w:eastAsia="en-US" w:bidi="ar-SA"/>
        </w:rPr>
      </w:pPr>
    </w:p>
    <w:p w14:paraId="7C01486F" w14:textId="77777777" w:rsidR="00875173" w:rsidRPr="00875173" w:rsidRDefault="00875173" w:rsidP="00875173">
      <w:pPr>
        <w:rPr>
          <w:sz w:val="20"/>
          <w:lang w:val="en-US" w:eastAsia="en-US" w:bidi="ar-SA"/>
        </w:rPr>
      </w:pPr>
    </w:p>
    <w:p w14:paraId="5844D2EB" w14:textId="77777777" w:rsidR="00875173" w:rsidRPr="00875173" w:rsidRDefault="00875173" w:rsidP="00875173">
      <w:pPr>
        <w:rPr>
          <w:sz w:val="20"/>
          <w:lang w:val="en-US" w:eastAsia="en-US" w:bidi="ar-SA"/>
        </w:rPr>
      </w:pPr>
    </w:p>
    <w:p w14:paraId="635C604E" w14:textId="77777777" w:rsidR="00875173" w:rsidRPr="00875173" w:rsidRDefault="00875173" w:rsidP="00875173">
      <w:pPr>
        <w:rPr>
          <w:sz w:val="20"/>
          <w:lang w:val="en-US" w:eastAsia="en-US" w:bidi="ar-SA"/>
        </w:rPr>
      </w:pPr>
    </w:p>
    <w:p w14:paraId="69E76F7E" w14:textId="77777777" w:rsidR="00875173" w:rsidRPr="00875173" w:rsidRDefault="00875173" w:rsidP="00875173">
      <w:pPr>
        <w:rPr>
          <w:sz w:val="20"/>
          <w:lang w:val="en-US" w:eastAsia="en-US" w:bidi="ar-SA"/>
        </w:rPr>
      </w:pPr>
    </w:p>
    <w:p w14:paraId="6EAD28D6" w14:textId="77777777" w:rsidR="00875173" w:rsidRPr="00875173" w:rsidRDefault="00875173" w:rsidP="00875173">
      <w:pPr>
        <w:rPr>
          <w:sz w:val="20"/>
          <w:lang w:val="en-US" w:eastAsia="en-US" w:bidi="ar-SA"/>
        </w:rPr>
      </w:pPr>
    </w:p>
    <w:p w14:paraId="04048172" w14:textId="77777777" w:rsidR="00875173" w:rsidRPr="00875173" w:rsidRDefault="00875173" w:rsidP="00875173">
      <w:pPr>
        <w:rPr>
          <w:sz w:val="20"/>
          <w:lang w:val="en-US" w:eastAsia="en-US" w:bidi="ar-SA"/>
        </w:rPr>
      </w:pPr>
    </w:p>
    <w:p w14:paraId="3BE6B4E0" w14:textId="77777777" w:rsidR="00875173" w:rsidRPr="00875173" w:rsidRDefault="00875173" w:rsidP="00875173">
      <w:pPr>
        <w:rPr>
          <w:sz w:val="20"/>
          <w:lang w:val="en-US" w:eastAsia="en-US" w:bidi="ar-SA"/>
        </w:rPr>
      </w:pPr>
    </w:p>
    <w:p w14:paraId="1CB5D3A3" w14:textId="77777777" w:rsidR="00875173" w:rsidRPr="00875173" w:rsidRDefault="00875173" w:rsidP="00875173">
      <w:pPr>
        <w:rPr>
          <w:sz w:val="20"/>
          <w:lang w:val="en-US" w:eastAsia="en-US" w:bidi="ar-SA"/>
        </w:rPr>
      </w:pPr>
    </w:p>
    <w:p w14:paraId="0684DB07" w14:textId="77777777" w:rsidR="00875173" w:rsidRPr="00875173" w:rsidRDefault="00875173" w:rsidP="00875173">
      <w:pPr>
        <w:rPr>
          <w:sz w:val="20"/>
          <w:lang w:val="en-US" w:eastAsia="en-US" w:bidi="ar-SA"/>
        </w:rPr>
      </w:pPr>
    </w:p>
    <w:p w14:paraId="31D3419C" w14:textId="77777777" w:rsidR="00875173" w:rsidRPr="00875173" w:rsidRDefault="00875173" w:rsidP="00875173">
      <w:pPr>
        <w:rPr>
          <w:sz w:val="20"/>
          <w:lang w:val="en-US" w:eastAsia="en-US" w:bidi="ar-SA"/>
        </w:rPr>
      </w:pPr>
    </w:p>
    <w:p w14:paraId="1088BBA4" w14:textId="77777777" w:rsidR="00875173" w:rsidRPr="00875173" w:rsidRDefault="00875173" w:rsidP="00875173">
      <w:pPr>
        <w:rPr>
          <w:sz w:val="20"/>
          <w:lang w:val="en-US" w:eastAsia="en-US" w:bidi="ar-SA"/>
        </w:rPr>
      </w:pPr>
    </w:p>
    <w:p w14:paraId="68933E5E" w14:textId="77777777" w:rsidR="00875173" w:rsidRPr="00875173" w:rsidRDefault="00875173" w:rsidP="00875173">
      <w:pPr>
        <w:rPr>
          <w:sz w:val="20"/>
          <w:lang w:val="en-US" w:eastAsia="en-US" w:bidi="ar-SA"/>
        </w:rPr>
      </w:pPr>
    </w:p>
    <w:p w14:paraId="73CC9A66" w14:textId="77777777" w:rsidR="00875173" w:rsidRPr="00875173" w:rsidRDefault="00875173" w:rsidP="00875173">
      <w:pPr>
        <w:rPr>
          <w:sz w:val="20"/>
          <w:lang w:val="en-US" w:eastAsia="en-US" w:bidi="ar-SA"/>
        </w:rPr>
      </w:pPr>
    </w:p>
    <w:p w14:paraId="0B4C3DBC" w14:textId="77777777" w:rsidR="00875173" w:rsidRPr="00875173" w:rsidRDefault="00875173" w:rsidP="00875173">
      <w:pPr>
        <w:rPr>
          <w:sz w:val="20"/>
          <w:lang w:val="en-US" w:eastAsia="en-US" w:bidi="ar-SA"/>
        </w:rPr>
      </w:pPr>
    </w:p>
    <w:p w14:paraId="06E90062" w14:textId="77777777" w:rsidR="00875173" w:rsidRPr="00875173" w:rsidRDefault="00875173" w:rsidP="00875173">
      <w:pPr>
        <w:rPr>
          <w:sz w:val="20"/>
          <w:lang w:val="en-US" w:eastAsia="en-US" w:bidi="ar-SA"/>
        </w:rPr>
      </w:pPr>
    </w:p>
    <w:p w14:paraId="33C07416" w14:textId="77777777" w:rsidR="00875173" w:rsidRPr="00875173" w:rsidRDefault="00875173" w:rsidP="00875173">
      <w:pPr>
        <w:rPr>
          <w:sz w:val="20"/>
          <w:lang w:val="en-US" w:eastAsia="en-US" w:bidi="ar-SA"/>
        </w:rPr>
      </w:pPr>
    </w:p>
    <w:p w14:paraId="79324A94" w14:textId="77777777" w:rsidR="00875173" w:rsidRPr="00875173" w:rsidRDefault="00875173" w:rsidP="00875173">
      <w:pPr>
        <w:rPr>
          <w:sz w:val="20"/>
          <w:lang w:val="en-US" w:eastAsia="en-US" w:bidi="ar-SA"/>
        </w:rPr>
      </w:pPr>
    </w:p>
    <w:p w14:paraId="196400C3" w14:textId="77777777" w:rsidR="00875173" w:rsidRPr="00875173" w:rsidRDefault="00875173" w:rsidP="00875173">
      <w:pPr>
        <w:rPr>
          <w:sz w:val="20"/>
          <w:lang w:val="en-US" w:eastAsia="en-US" w:bidi="ar-SA"/>
        </w:rPr>
      </w:pPr>
    </w:p>
    <w:p w14:paraId="2C7DE905" w14:textId="77777777" w:rsidR="00875173" w:rsidRPr="00875173" w:rsidRDefault="00875173" w:rsidP="00875173">
      <w:pPr>
        <w:rPr>
          <w:sz w:val="20"/>
          <w:lang w:val="en-US" w:eastAsia="en-US" w:bidi="ar-SA"/>
        </w:rPr>
      </w:pPr>
    </w:p>
    <w:p w14:paraId="756136C9" w14:textId="77777777" w:rsidR="00875173" w:rsidRPr="00875173" w:rsidRDefault="00875173" w:rsidP="00875173">
      <w:pPr>
        <w:rPr>
          <w:sz w:val="20"/>
          <w:lang w:val="en-US" w:eastAsia="en-US" w:bidi="ar-SA"/>
        </w:rPr>
      </w:pPr>
    </w:p>
    <w:p w14:paraId="2D7FB249" w14:textId="77777777" w:rsidR="00875173" w:rsidRPr="00875173" w:rsidRDefault="00875173" w:rsidP="00875173">
      <w:pPr>
        <w:rPr>
          <w:sz w:val="20"/>
          <w:lang w:val="en-US" w:eastAsia="en-US" w:bidi="ar-SA"/>
        </w:rPr>
      </w:pPr>
    </w:p>
    <w:p w14:paraId="16E75857" w14:textId="77777777" w:rsidR="00875173" w:rsidRPr="00875173" w:rsidRDefault="00875173" w:rsidP="00875173">
      <w:pPr>
        <w:rPr>
          <w:sz w:val="20"/>
          <w:lang w:val="en-US" w:eastAsia="en-US" w:bidi="ar-SA"/>
        </w:rPr>
      </w:pPr>
    </w:p>
    <w:p w14:paraId="4434AF76" w14:textId="77777777" w:rsidR="00875173" w:rsidRPr="00875173" w:rsidRDefault="00875173" w:rsidP="00875173">
      <w:pPr>
        <w:rPr>
          <w:sz w:val="20"/>
          <w:lang w:val="en-US" w:eastAsia="en-US" w:bidi="ar-SA"/>
        </w:rPr>
      </w:pPr>
    </w:p>
    <w:p w14:paraId="343C2200" w14:textId="77777777" w:rsidR="00875173" w:rsidRPr="00875173" w:rsidRDefault="00875173" w:rsidP="00875173">
      <w:pPr>
        <w:rPr>
          <w:sz w:val="20"/>
          <w:lang w:val="en-US" w:eastAsia="en-US" w:bidi="ar-SA"/>
        </w:rPr>
      </w:pPr>
    </w:p>
    <w:p w14:paraId="01F13591" w14:textId="77777777" w:rsidR="00875173" w:rsidRPr="00875173" w:rsidRDefault="00875173" w:rsidP="00875173">
      <w:pPr>
        <w:rPr>
          <w:sz w:val="20"/>
          <w:lang w:val="en-US" w:eastAsia="en-US" w:bidi="ar-SA"/>
        </w:rPr>
      </w:pPr>
    </w:p>
    <w:p w14:paraId="1DA0ADCE" w14:textId="77777777" w:rsidR="00875173" w:rsidRPr="00875173" w:rsidRDefault="00875173" w:rsidP="00875173">
      <w:pPr>
        <w:rPr>
          <w:sz w:val="20"/>
          <w:lang w:val="en-US" w:eastAsia="en-US" w:bidi="ar-SA"/>
        </w:rPr>
      </w:pPr>
    </w:p>
    <w:p w14:paraId="38387F2C" w14:textId="77777777" w:rsidR="00875173" w:rsidRPr="00875173" w:rsidRDefault="00875173" w:rsidP="00875173">
      <w:pPr>
        <w:rPr>
          <w:sz w:val="20"/>
          <w:lang w:val="en-US" w:eastAsia="en-US" w:bidi="ar-SA"/>
        </w:rPr>
      </w:pPr>
    </w:p>
    <w:p w14:paraId="6A738277" w14:textId="77777777" w:rsidR="00875173" w:rsidRPr="00875173" w:rsidRDefault="00875173" w:rsidP="00875173">
      <w:pPr>
        <w:rPr>
          <w:sz w:val="20"/>
          <w:lang w:val="en-US" w:eastAsia="en-US" w:bidi="ar-SA"/>
        </w:rPr>
      </w:pPr>
    </w:p>
    <w:p w14:paraId="6C60F402" w14:textId="77777777" w:rsidR="00875173" w:rsidRPr="00875173" w:rsidRDefault="00875173" w:rsidP="00875173">
      <w:pPr>
        <w:rPr>
          <w:sz w:val="20"/>
          <w:lang w:val="en-US" w:eastAsia="en-US" w:bidi="ar-SA"/>
        </w:rPr>
      </w:pPr>
    </w:p>
    <w:p w14:paraId="5E7DD654" w14:textId="77777777" w:rsidR="00875173" w:rsidRPr="00875173" w:rsidRDefault="00875173" w:rsidP="00875173">
      <w:pPr>
        <w:rPr>
          <w:sz w:val="20"/>
          <w:lang w:val="en-US" w:eastAsia="en-US" w:bidi="ar-SA"/>
        </w:rPr>
      </w:pPr>
    </w:p>
    <w:p w14:paraId="1C943A0C" w14:textId="77777777" w:rsidR="00875173" w:rsidRPr="00875173" w:rsidRDefault="00875173" w:rsidP="00875173">
      <w:pPr>
        <w:rPr>
          <w:sz w:val="20"/>
          <w:lang w:val="en-US" w:eastAsia="en-US" w:bidi="ar-SA"/>
        </w:rPr>
      </w:pPr>
    </w:p>
    <w:p w14:paraId="7D83968D" w14:textId="77777777" w:rsidR="00875173" w:rsidRPr="00875173" w:rsidRDefault="00875173" w:rsidP="00875173">
      <w:pPr>
        <w:rPr>
          <w:sz w:val="20"/>
          <w:lang w:val="en-US" w:eastAsia="en-US" w:bidi="ar-SA"/>
        </w:rPr>
      </w:pPr>
    </w:p>
    <w:p w14:paraId="3C33A844" w14:textId="77777777" w:rsidR="00875173" w:rsidRPr="00875173" w:rsidRDefault="00875173" w:rsidP="00875173">
      <w:pPr>
        <w:rPr>
          <w:sz w:val="20"/>
          <w:lang w:val="en-US" w:eastAsia="en-US" w:bidi="ar-SA"/>
        </w:rPr>
      </w:pPr>
    </w:p>
    <w:p w14:paraId="24CB1B16" w14:textId="77777777" w:rsidR="00875173" w:rsidRPr="00875173" w:rsidRDefault="00875173" w:rsidP="00875173">
      <w:pPr>
        <w:rPr>
          <w:sz w:val="20"/>
          <w:lang w:val="en-US" w:eastAsia="en-US" w:bidi="ar-SA"/>
        </w:rPr>
      </w:pPr>
    </w:p>
    <w:p w14:paraId="1EDAE16D" w14:textId="77777777" w:rsidR="009815F7" w:rsidRPr="00875173" w:rsidRDefault="009815F7" w:rsidP="009815F7">
      <w:pPr>
        <w:spacing w:before="9"/>
        <w:rPr>
          <w:sz w:val="16"/>
          <w:lang w:val="en-US" w:eastAsia="en-US" w:bidi="ar-SA"/>
        </w:rPr>
      </w:pPr>
    </w:p>
    <w:p w14:paraId="4E06E28C" w14:textId="77777777" w:rsidR="00875173" w:rsidRDefault="00875173" w:rsidP="00F71CFB">
      <w:pPr>
        <w:pStyle w:val="Naslov3"/>
        <w:spacing w:after="120"/>
        <w:ind w:right="84" w:hanging="34"/>
        <w:jc w:val="center"/>
        <w:rPr>
          <w:rFonts w:ascii="Times New Roman" w:hAnsi="Times New Roman" w:cs="Times New Roman"/>
          <w:sz w:val="22"/>
          <w:szCs w:val="22"/>
        </w:rPr>
      </w:pPr>
    </w:p>
    <w:sectPr w:rsidR="00875173" w:rsidSect="00875173">
      <w:pgSz w:w="11910" w:h="16840"/>
      <w:pgMar w:top="1320" w:right="5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D91E3" w14:textId="77777777" w:rsidR="00051EC2" w:rsidRDefault="00051EC2" w:rsidP="00FF0B1E">
      <w:r>
        <w:separator/>
      </w:r>
    </w:p>
  </w:endnote>
  <w:endnote w:type="continuationSeparator" w:id="0">
    <w:p w14:paraId="1D84F049" w14:textId="77777777" w:rsidR="00051EC2" w:rsidRDefault="00051EC2" w:rsidP="00FF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oania">
    <w:altName w:val="Calibri"/>
    <w:charset w:val="00"/>
    <w:family w:val="swiss"/>
    <w:pitch w:val="variable"/>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CD7D4" w14:textId="77777777" w:rsidR="00051EC2" w:rsidRDefault="00051EC2">
    <w:pPr>
      <w:pStyle w:val="Telobesedila"/>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9FE92" w14:textId="77777777" w:rsidR="00051EC2" w:rsidRDefault="00051EC2">
    <w:pPr>
      <w:pStyle w:val="Telobesedila"/>
      <w:spacing w:line="14" w:lineRule="auto"/>
    </w:pPr>
    <w:r>
      <w:rPr>
        <w:noProof/>
        <w:sz w:val="22"/>
      </w:rPr>
      <mc:AlternateContent>
        <mc:Choice Requires="wps">
          <w:drawing>
            <wp:anchor distT="0" distB="0" distL="114300" distR="114300" simplePos="0" relativeHeight="251662336" behindDoc="1" locked="0" layoutInCell="1" allowOverlap="1" wp14:anchorId="74DC836A" wp14:editId="07223B3F">
              <wp:simplePos x="0" y="0"/>
              <wp:positionH relativeFrom="page">
                <wp:posOffset>3670300</wp:posOffset>
              </wp:positionH>
              <wp:positionV relativeFrom="page">
                <wp:posOffset>10177145</wp:posOffset>
              </wp:positionV>
              <wp:extent cx="218440" cy="167640"/>
              <wp:effectExtent l="3175" t="4445" r="0" b="0"/>
              <wp:wrapNone/>
              <wp:docPr id="53" name="Polje z besedilom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EE9BC" w14:textId="77777777" w:rsidR="00051EC2" w:rsidRDefault="00051EC2">
                          <w:pPr>
                            <w:spacing w:before="14"/>
                            <w:ind w:left="60"/>
                            <w:rPr>
                              <w:sz w:val="20"/>
                            </w:rPr>
                          </w:pPr>
                          <w:r>
                            <w:fldChar w:fldCharType="begin"/>
                          </w:r>
                          <w:r>
                            <w:rPr>
                              <w:sz w:val="20"/>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C836A" id="_x0000_t202" coordsize="21600,21600" o:spt="202" path="m,l,21600r21600,l21600,xe">
              <v:stroke joinstyle="miter"/>
              <v:path gradientshapeok="t" o:connecttype="rect"/>
            </v:shapetype>
            <v:shape id="Polje z besedilom 53" o:spid="_x0000_s1027" type="#_x0000_t202" style="position:absolute;margin-left:289pt;margin-top:801.35pt;width:17.2pt;height:13.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" filled="f" stroked="f">
              <v:textbox inset="0,0,0,0">
                <w:txbxContent>
                  <w:p w14:paraId="7FFEE9BC" w14:textId="77777777" w:rsidR="00051EC2" w:rsidRDefault="00051EC2">
                    <w:pPr>
                      <w:spacing w:before="14"/>
                      <w:ind w:left="60"/>
                      <w:rPr>
                        <w:sz w:val="20"/>
                      </w:rPr>
                    </w:pPr>
                    <w:r>
                      <w:fldChar w:fldCharType="begin"/>
                    </w:r>
                    <w:r>
                      <w:rPr>
                        <w:sz w:val="20"/>
                      </w:rPr>
                      <w:instrText xml:space="preserve"> PAGE </w:instrText>
                    </w:r>
                    <w:r>
                      <w:fldChar w:fldCharType="separate"/>
                    </w:r>
                    <w:r>
                      <w:t>14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C7ACF" w14:textId="77777777" w:rsidR="00051EC2" w:rsidRDefault="00051EC2">
    <w:pPr>
      <w:pStyle w:val="Telobesedila"/>
      <w:spacing w:line="14" w:lineRule="auto"/>
      <w:rPr>
        <w:sz w:val="14"/>
      </w:rPr>
    </w:pPr>
    <w:r>
      <w:rPr>
        <w:noProof/>
        <w:sz w:val="22"/>
      </w:rPr>
      <mc:AlternateContent>
        <mc:Choice Requires="wps">
          <w:drawing>
            <wp:anchor distT="0" distB="0" distL="114300" distR="114300" simplePos="0" relativeHeight="251665408" behindDoc="1" locked="0" layoutInCell="1" allowOverlap="1" wp14:anchorId="09A18625" wp14:editId="474791DD">
              <wp:simplePos x="0" y="0"/>
              <wp:positionH relativeFrom="page">
                <wp:posOffset>3670300</wp:posOffset>
              </wp:positionH>
              <wp:positionV relativeFrom="page">
                <wp:posOffset>10177145</wp:posOffset>
              </wp:positionV>
              <wp:extent cx="218440" cy="167640"/>
              <wp:effectExtent l="3175" t="4445" r="0" b="0"/>
              <wp:wrapNone/>
              <wp:docPr id="50" name="Polje z besedilom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DFCC5" w14:textId="77777777" w:rsidR="00051EC2" w:rsidRDefault="00051EC2">
                          <w:pPr>
                            <w:spacing w:before="14"/>
                            <w:ind w:left="60"/>
                            <w:rPr>
                              <w:sz w:val="20"/>
                            </w:rPr>
                          </w:pPr>
                          <w:r>
                            <w:fldChar w:fldCharType="begin"/>
                          </w:r>
                          <w:r>
                            <w:rPr>
                              <w:sz w:val="20"/>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18625" id="_x0000_t202" coordsize="21600,21600" o:spt="202" path="m,l,21600r21600,l21600,xe">
              <v:stroke joinstyle="miter"/>
              <v:path gradientshapeok="t" o:connecttype="rect"/>
            </v:shapetype>
            <v:shape id="Polje z besedilom 50" o:spid="_x0000_s1028" type="#_x0000_t202" style="position:absolute;margin-left:289pt;margin-top:801.35pt;width:17.2pt;height:13.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" filled="f" stroked="f">
              <v:textbox inset="0,0,0,0">
                <w:txbxContent>
                  <w:p w14:paraId="1C6DFCC5" w14:textId="77777777" w:rsidR="00051EC2" w:rsidRDefault="00051EC2">
                    <w:pPr>
                      <w:spacing w:before="14"/>
                      <w:ind w:left="60"/>
                      <w:rPr>
                        <w:sz w:val="20"/>
                      </w:rPr>
                    </w:pPr>
                    <w:r>
                      <w:fldChar w:fldCharType="begin"/>
                    </w:r>
                    <w:r>
                      <w:rPr>
                        <w:sz w:val="20"/>
                      </w:rPr>
                      <w:instrText xml:space="preserve"> PAGE </w:instrText>
                    </w:r>
                    <w:r>
                      <w:fldChar w:fldCharType="separate"/>
                    </w:r>
                    <w:r>
                      <w:t>21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85A9D" w14:textId="77777777" w:rsidR="00051EC2" w:rsidRDefault="00051EC2">
    <w:pPr>
      <w:pStyle w:val="Telobesedila"/>
      <w:spacing w:line="14" w:lineRule="auto"/>
    </w:pPr>
    <w:r>
      <w:rPr>
        <w:noProof/>
        <w:sz w:val="22"/>
      </w:rPr>
      <mc:AlternateContent>
        <mc:Choice Requires="wps">
          <w:drawing>
            <wp:anchor distT="0" distB="0" distL="114300" distR="114300" simplePos="0" relativeHeight="251666432" behindDoc="1" locked="0" layoutInCell="1" allowOverlap="1" wp14:anchorId="6D608096" wp14:editId="1FB3AB0C">
              <wp:simplePos x="0" y="0"/>
              <wp:positionH relativeFrom="page">
                <wp:posOffset>3670300</wp:posOffset>
              </wp:positionH>
              <wp:positionV relativeFrom="page">
                <wp:posOffset>10177145</wp:posOffset>
              </wp:positionV>
              <wp:extent cx="218440" cy="167640"/>
              <wp:effectExtent l="3175" t="4445" r="0" b="0"/>
              <wp:wrapNone/>
              <wp:docPr id="49" name="Polje z besedilom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61" w:name="_GoBack"/>
                        <w:p w14:paraId="479E0488" w14:textId="77777777" w:rsidR="00051EC2" w:rsidRDefault="00051EC2">
                          <w:pPr>
                            <w:spacing w:before="14"/>
                            <w:ind w:left="60"/>
                            <w:rPr>
                              <w:sz w:val="20"/>
                            </w:rPr>
                          </w:pPr>
                          <w:r>
                            <w:fldChar w:fldCharType="begin"/>
                          </w:r>
                          <w:r>
                            <w:rPr>
                              <w:sz w:val="20"/>
                            </w:rPr>
                            <w:instrText xml:space="preserve"> PAGE </w:instrText>
                          </w:r>
                          <w:r>
                            <w:fldChar w:fldCharType="separate"/>
                          </w:r>
                          <w:r>
                            <w:t>29</w:t>
                          </w:r>
                          <w:r>
                            <w:fldChar w:fldCharType="end"/>
                          </w:r>
                          <w:bookmarkEnd w:id="6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08096" id="_x0000_t202" coordsize="21600,21600" o:spt="202" path="m,l,21600r21600,l21600,xe">
              <v:stroke joinstyle="miter"/>
              <v:path gradientshapeok="t" o:connecttype="rect"/>
            </v:shapetype>
            <v:shape id="Polje z besedilom 49" o:spid="_x0000_s1029" type="#_x0000_t202" style="position:absolute;margin-left:289pt;margin-top:801.35pt;width:17.2pt;height:13.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" filled="f" stroked="f">
              <v:textbox inset="0,0,0,0">
                <w:txbxContent>
                  <w:bookmarkStart w:id="62" w:name="_GoBack"/>
                  <w:p w14:paraId="479E0488" w14:textId="77777777" w:rsidR="00051EC2" w:rsidRDefault="00051EC2">
                    <w:pPr>
                      <w:spacing w:before="14"/>
                      <w:ind w:left="60"/>
                      <w:rPr>
                        <w:sz w:val="20"/>
                      </w:rPr>
                    </w:pPr>
                    <w:r>
                      <w:fldChar w:fldCharType="begin"/>
                    </w:r>
                    <w:r>
                      <w:rPr>
                        <w:sz w:val="20"/>
                      </w:rPr>
                      <w:instrText xml:space="preserve"> PAGE </w:instrText>
                    </w:r>
                    <w:r>
                      <w:fldChar w:fldCharType="separate"/>
                    </w:r>
                    <w:r>
                      <w:t>29</w:t>
                    </w:r>
                    <w:r>
                      <w:fldChar w:fldCharType="end"/>
                    </w:r>
                    <w:bookmarkEnd w:id="62"/>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1256F" w14:textId="77777777" w:rsidR="00051EC2" w:rsidRDefault="00051EC2" w:rsidP="00FF0B1E">
      <w:r>
        <w:separator/>
      </w:r>
    </w:p>
  </w:footnote>
  <w:footnote w:type="continuationSeparator" w:id="0">
    <w:p w14:paraId="6C3B1BF3" w14:textId="77777777" w:rsidR="00051EC2" w:rsidRDefault="00051EC2" w:rsidP="00FF0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47D"/>
    <w:multiLevelType w:val="hybridMultilevel"/>
    <w:tmpl w:val="F8988A58"/>
    <w:lvl w:ilvl="0" w:tplc="F692ED7C">
      <w:start w:val="1"/>
      <w:numFmt w:val="decimal"/>
      <w:lvlText w:val="(%1)"/>
      <w:lvlJc w:val="left"/>
      <w:pPr>
        <w:ind w:left="801" w:hanging="568"/>
      </w:pPr>
      <w:rPr>
        <w:rFonts w:ascii="Times New Roman" w:eastAsia="Arial" w:hAnsi="Times New Roman" w:cs="Times New Roman" w:hint="default"/>
        <w:w w:val="99"/>
        <w:sz w:val="22"/>
        <w:szCs w:val="22"/>
        <w:lang w:val="en-US" w:eastAsia="en-US" w:bidi="ar-SA"/>
      </w:rPr>
    </w:lvl>
    <w:lvl w:ilvl="1" w:tplc="6F521D38">
      <w:numFmt w:val="bullet"/>
      <w:lvlText w:val="•"/>
      <w:lvlJc w:val="left"/>
      <w:pPr>
        <w:ind w:left="1768" w:hanging="568"/>
      </w:pPr>
      <w:rPr>
        <w:rFonts w:hint="default"/>
        <w:lang w:val="en-US" w:eastAsia="en-US" w:bidi="ar-SA"/>
      </w:rPr>
    </w:lvl>
    <w:lvl w:ilvl="2" w:tplc="5950C41E">
      <w:numFmt w:val="bullet"/>
      <w:lvlText w:val="•"/>
      <w:lvlJc w:val="left"/>
      <w:pPr>
        <w:ind w:left="2736" w:hanging="568"/>
      </w:pPr>
      <w:rPr>
        <w:rFonts w:hint="default"/>
        <w:lang w:val="en-US" w:eastAsia="en-US" w:bidi="ar-SA"/>
      </w:rPr>
    </w:lvl>
    <w:lvl w:ilvl="3" w:tplc="67B038A6">
      <w:numFmt w:val="bullet"/>
      <w:lvlText w:val="•"/>
      <w:lvlJc w:val="left"/>
      <w:pPr>
        <w:ind w:left="3704" w:hanging="568"/>
      </w:pPr>
      <w:rPr>
        <w:rFonts w:hint="default"/>
        <w:lang w:val="en-US" w:eastAsia="en-US" w:bidi="ar-SA"/>
      </w:rPr>
    </w:lvl>
    <w:lvl w:ilvl="4" w:tplc="9484180A">
      <w:numFmt w:val="bullet"/>
      <w:lvlText w:val="•"/>
      <w:lvlJc w:val="left"/>
      <w:pPr>
        <w:ind w:left="4672" w:hanging="568"/>
      </w:pPr>
      <w:rPr>
        <w:rFonts w:hint="default"/>
        <w:lang w:val="en-US" w:eastAsia="en-US" w:bidi="ar-SA"/>
      </w:rPr>
    </w:lvl>
    <w:lvl w:ilvl="5" w:tplc="B2A6341A">
      <w:numFmt w:val="bullet"/>
      <w:lvlText w:val="•"/>
      <w:lvlJc w:val="left"/>
      <w:pPr>
        <w:ind w:left="5640" w:hanging="568"/>
      </w:pPr>
      <w:rPr>
        <w:rFonts w:hint="default"/>
        <w:lang w:val="en-US" w:eastAsia="en-US" w:bidi="ar-SA"/>
      </w:rPr>
    </w:lvl>
    <w:lvl w:ilvl="6" w:tplc="1CBEE9CE">
      <w:numFmt w:val="bullet"/>
      <w:lvlText w:val="•"/>
      <w:lvlJc w:val="left"/>
      <w:pPr>
        <w:ind w:left="6608" w:hanging="568"/>
      </w:pPr>
      <w:rPr>
        <w:rFonts w:hint="default"/>
        <w:lang w:val="en-US" w:eastAsia="en-US" w:bidi="ar-SA"/>
      </w:rPr>
    </w:lvl>
    <w:lvl w:ilvl="7" w:tplc="2282275A">
      <w:numFmt w:val="bullet"/>
      <w:lvlText w:val="•"/>
      <w:lvlJc w:val="left"/>
      <w:pPr>
        <w:ind w:left="7576" w:hanging="568"/>
      </w:pPr>
      <w:rPr>
        <w:rFonts w:hint="default"/>
        <w:lang w:val="en-US" w:eastAsia="en-US" w:bidi="ar-SA"/>
      </w:rPr>
    </w:lvl>
    <w:lvl w:ilvl="8" w:tplc="FD403D60">
      <w:numFmt w:val="bullet"/>
      <w:lvlText w:val="•"/>
      <w:lvlJc w:val="left"/>
      <w:pPr>
        <w:ind w:left="8544" w:hanging="568"/>
      </w:pPr>
      <w:rPr>
        <w:rFonts w:hint="default"/>
        <w:lang w:val="en-US" w:eastAsia="en-US" w:bidi="ar-SA"/>
      </w:rPr>
    </w:lvl>
  </w:abstractNum>
  <w:abstractNum w:abstractNumId="1" w15:restartNumberingAfterBreak="0">
    <w:nsid w:val="0716769F"/>
    <w:multiLevelType w:val="hybridMultilevel"/>
    <w:tmpl w:val="1DE42EAA"/>
    <w:lvl w:ilvl="0" w:tplc="76725DE8">
      <w:start w:val="1"/>
      <w:numFmt w:val="decimal"/>
      <w:lvlText w:val="%1"/>
      <w:lvlJc w:val="left"/>
      <w:pPr>
        <w:ind w:left="954" w:hanging="720"/>
      </w:pPr>
      <w:rPr>
        <w:rFonts w:ascii="Arial" w:eastAsia="Arial" w:hAnsi="Arial" w:cs="Arial" w:hint="default"/>
        <w:w w:val="99"/>
        <w:position w:val="10"/>
        <w:sz w:val="13"/>
        <w:szCs w:val="13"/>
        <w:lang w:val="en-US" w:eastAsia="en-US" w:bidi="ar-SA"/>
      </w:rPr>
    </w:lvl>
    <w:lvl w:ilvl="1" w:tplc="EB5CE016">
      <w:numFmt w:val="bullet"/>
      <w:lvlText w:val=""/>
      <w:lvlJc w:val="left"/>
      <w:pPr>
        <w:ind w:left="801" w:hanging="284"/>
      </w:pPr>
      <w:rPr>
        <w:rFonts w:ascii="Symbol" w:eastAsia="Symbol" w:hAnsi="Symbol" w:cs="Symbol" w:hint="default"/>
        <w:w w:val="99"/>
        <w:sz w:val="22"/>
        <w:szCs w:val="22"/>
        <w:lang w:val="en-US" w:eastAsia="en-US" w:bidi="ar-SA"/>
      </w:rPr>
    </w:lvl>
    <w:lvl w:ilvl="2" w:tplc="278A2D82">
      <w:numFmt w:val="bullet"/>
      <w:lvlText w:val="•"/>
      <w:lvlJc w:val="left"/>
      <w:pPr>
        <w:ind w:left="2017" w:hanging="284"/>
      </w:pPr>
      <w:rPr>
        <w:rFonts w:hint="default"/>
        <w:lang w:val="en-US" w:eastAsia="en-US" w:bidi="ar-SA"/>
      </w:rPr>
    </w:lvl>
    <w:lvl w:ilvl="3" w:tplc="22163036">
      <w:numFmt w:val="bullet"/>
      <w:lvlText w:val="•"/>
      <w:lvlJc w:val="left"/>
      <w:pPr>
        <w:ind w:left="3075" w:hanging="284"/>
      </w:pPr>
      <w:rPr>
        <w:rFonts w:hint="default"/>
        <w:lang w:val="en-US" w:eastAsia="en-US" w:bidi="ar-SA"/>
      </w:rPr>
    </w:lvl>
    <w:lvl w:ilvl="4" w:tplc="FE72FA3E">
      <w:numFmt w:val="bullet"/>
      <w:lvlText w:val="•"/>
      <w:lvlJc w:val="left"/>
      <w:pPr>
        <w:ind w:left="4133" w:hanging="284"/>
      </w:pPr>
      <w:rPr>
        <w:rFonts w:hint="default"/>
        <w:lang w:val="en-US" w:eastAsia="en-US" w:bidi="ar-SA"/>
      </w:rPr>
    </w:lvl>
    <w:lvl w:ilvl="5" w:tplc="A02AD358">
      <w:numFmt w:val="bullet"/>
      <w:lvlText w:val="•"/>
      <w:lvlJc w:val="left"/>
      <w:pPr>
        <w:ind w:left="5191" w:hanging="284"/>
      </w:pPr>
      <w:rPr>
        <w:rFonts w:hint="default"/>
        <w:lang w:val="en-US" w:eastAsia="en-US" w:bidi="ar-SA"/>
      </w:rPr>
    </w:lvl>
    <w:lvl w:ilvl="6" w:tplc="6BD2F222">
      <w:numFmt w:val="bullet"/>
      <w:lvlText w:val="•"/>
      <w:lvlJc w:val="left"/>
      <w:pPr>
        <w:ind w:left="6249" w:hanging="284"/>
      </w:pPr>
      <w:rPr>
        <w:rFonts w:hint="default"/>
        <w:lang w:val="en-US" w:eastAsia="en-US" w:bidi="ar-SA"/>
      </w:rPr>
    </w:lvl>
    <w:lvl w:ilvl="7" w:tplc="C666C9FC">
      <w:numFmt w:val="bullet"/>
      <w:lvlText w:val="•"/>
      <w:lvlJc w:val="left"/>
      <w:pPr>
        <w:ind w:left="7306" w:hanging="284"/>
      </w:pPr>
      <w:rPr>
        <w:rFonts w:hint="default"/>
        <w:lang w:val="en-US" w:eastAsia="en-US" w:bidi="ar-SA"/>
      </w:rPr>
    </w:lvl>
    <w:lvl w:ilvl="8" w:tplc="4E8816E4">
      <w:numFmt w:val="bullet"/>
      <w:lvlText w:val="•"/>
      <w:lvlJc w:val="left"/>
      <w:pPr>
        <w:ind w:left="8364" w:hanging="284"/>
      </w:pPr>
      <w:rPr>
        <w:rFonts w:hint="default"/>
        <w:lang w:val="en-US" w:eastAsia="en-US" w:bidi="ar-SA"/>
      </w:rPr>
    </w:lvl>
  </w:abstractNum>
  <w:abstractNum w:abstractNumId="2" w15:restartNumberingAfterBreak="0">
    <w:nsid w:val="0FED3898"/>
    <w:multiLevelType w:val="hybridMultilevel"/>
    <w:tmpl w:val="4E6AA704"/>
    <w:lvl w:ilvl="0" w:tplc="EB084FE6">
      <w:start w:val="1"/>
      <w:numFmt w:val="decimal"/>
      <w:lvlText w:val="(%1)"/>
      <w:lvlJc w:val="left"/>
      <w:pPr>
        <w:ind w:left="801" w:hanging="568"/>
      </w:pPr>
      <w:rPr>
        <w:rFonts w:ascii="Times New Roman" w:eastAsia="Arial" w:hAnsi="Times New Roman" w:cs="Times New Roman" w:hint="default"/>
        <w:w w:val="99"/>
        <w:sz w:val="22"/>
        <w:szCs w:val="22"/>
        <w:lang w:val="en-US" w:eastAsia="en-US" w:bidi="ar-SA"/>
      </w:rPr>
    </w:lvl>
    <w:lvl w:ilvl="1" w:tplc="EA24F93A">
      <w:numFmt w:val="bullet"/>
      <w:lvlText w:val="•"/>
      <w:lvlJc w:val="left"/>
      <w:pPr>
        <w:ind w:left="1768" w:hanging="568"/>
      </w:pPr>
      <w:rPr>
        <w:rFonts w:hint="default"/>
        <w:lang w:val="en-US" w:eastAsia="en-US" w:bidi="ar-SA"/>
      </w:rPr>
    </w:lvl>
    <w:lvl w:ilvl="2" w:tplc="AA9ED904">
      <w:numFmt w:val="bullet"/>
      <w:lvlText w:val="•"/>
      <w:lvlJc w:val="left"/>
      <w:pPr>
        <w:ind w:left="2736" w:hanging="568"/>
      </w:pPr>
      <w:rPr>
        <w:rFonts w:hint="default"/>
        <w:lang w:val="en-US" w:eastAsia="en-US" w:bidi="ar-SA"/>
      </w:rPr>
    </w:lvl>
    <w:lvl w:ilvl="3" w:tplc="29AC2706">
      <w:numFmt w:val="bullet"/>
      <w:lvlText w:val="•"/>
      <w:lvlJc w:val="left"/>
      <w:pPr>
        <w:ind w:left="3704" w:hanging="568"/>
      </w:pPr>
      <w:rPr>
        <w:rFonts w:hint="default"/>
        <w:lang w:val="en-US" w:eastAsia="en-US" w:bidi="ar-SA"/>
      </w:rPr>
    </w:lvl>
    <w:lvl w:ilvl="4" w:tplc="8F8ED786">
      <w:numFmt w:val="bullet"/>
      <w:lvlText w:val="•"/>
      <w:lvlJc w:val="left"/>
      <w:pPr>
        <w:ind w:left="4672" w:hanging="568"/>
      </w:pPr>
      <w:rPr>
        <w:rFonts w:hint="default"/>
        <w:lang w:val="en-US" w:eastAsia="en-US" w:bidi="ar-SA"/>
      </w:rPr>
    </w:lvl>
    <w:lvl w:ilvl="5" w:tplc="EB663110">
      <w:numFmt w:val="bullet"/>
      <w:lvlText w:val="•"/>
      <w:lvlJc w:val="left"/>
      <w:pPr>
        <w:ind w:left="5640" w:hanging="568"/>
      </w:pPr>
      <w:rPr>
        <w:rFonts w:hint="default"/>
        <w:lang w:val="en-US" w:eastAsia="en-US" w:bidi="ar-SA"/>
      </w:rPr>
    </w:lvl>
    <w:lvl w:ilvl="6" w:tplc="8982CC10">
      <w:numFmt w:val="bullet"/>
      <w:lvlText w:val="•"/>
      <w:lvlJc w:val="left"/>
      <w:pPr>
        <w:ind w:left="6608" w:hanging="568"/>
      </w:pPr>
      <w:rPr>
        <w:rFonts w:hint="default"/>
        <w:lang w:val="en-US" w:eastAsia="en-US" w:bidi="ar-SA"/>
      </w:rPr>
    </w:lvl>
    <w:lvl w:ilvl="7" w:tplc="F7B6BBF0">
      <w:numFmt w:val="bullet"/>
      <w:lvlText w:val="•"/>
      <w:lvlJc w:val="left"/>
      <w:pPr>
        <w:ind w:left="7576" w:hanging="568"/>
      </w:pPr>
      <w:rPr>
        <w:rFonts w:hint="default"/>
        <w:lang w:val="en-US" w:eastAsia="en-US" w:bidi="ar-SA"/>
      </w:rPr>
    </w:lvl>
    <w:lvl w:ilvl="8" w:tplc="614AE820">
      <w:numFmt w:val="bullet"/>
      <w:lvlText w:val="•"/>
      <w:lvlJc w:val="left"/>
      <w:pPr>
        <w:ind w:left="8544" w:hanging="568"/>
      </w:pPr>
      <w:rPr>
        <w:rFonts w:hint="default"/>
        <w:lang w:val="en-US" w:eastAsia="en-US" w:bidi="ar-SA"/>
      </w:rPr>
    </w:lvl>
  </w:abstractNum>
  <w:abstractNum w:abstractNumId="3" w15:restartNumberingAfterBreak="0">
    <w:nsid w:val="1305663B"/>
    <w:multiLevelType w:val="hybridMultilevel"/>
    <w:tmpl w:val="D9E48F1C"/>
    <w:lvl w:ilvl="0" w:tplc="A44CA4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BE1BEB"/>
    <w:multiLevelType w:val="hybridMultilevel"/>
    <w:tmpl w:val="2C46CF0E"/>
    <w:lvl w:ilvl="0" w:tplc="EBF49FE8">
      <w:start w:val="1"/>
      <w:numFmt w:val="decimal"/>
      <w:lvlText w:val="(%1)"/>
      <w:lvlJc w:val="left"/>
      <w:pPr>
        <w:ind w:left="801" w:hanging="568"/>
      </w:pPr>
      <w:rPr>
        <w:rFonts w:ascii="Times New Roman" w:eastAsia="Arial" w:hAnsi="Times New Roman" w:cs="Times New Roman" w:hint="default"/>
        <w:w w:val="99"/>
        <w:sz w:val="22"/>
        <w:szCs w:val="22"/>
        <w:lang w:val="en-US" w:eastAsia="en-US" w:bidi="ar-SA"/>
      </w:rPr>
    </w:lvl>
    <w:lvl w:ilvl="1" w:tplc="64462D7E">
      <w:numFmt w:val="bullet"/>
      <w:lvlText w:val="•"/>
      <w:lvlJc w:val="left"/>
      <w:pPr>
        <w:ind w:left="1768" w:hanging="568"/>
      </w:pPr>
      <w:rPr>
        <w:rFonts w:hint="default"/>
        <w:lang w:val="en-US" w:eastAsia="en-US" w:bidi="ar-SA"/>
      </w:rPr>
    </w:lvl>
    <w:lvl w:ilvl="2" w:tplc="C40E09DA">
      <w:numFmt w:val="bullet"/>
      <w:lvlText w:val="•"/>
      <w:lvlJc w:val="left"/>
      <w:pPr>
        <w:ind w:left="2736" w:hanging="568"/>
      </w:pPr>
      <w:rPr>
        <w:rFonts w:hint="default"/>
        <w:lang w:val="en-US" w:eastAsia="en-US" w:bidi="ar-SA"/>
      </w:rPr>
    </w:lvl>
    <w:lvl w:ilvl="3" w:tplc="59080064">
      <w:numFmt w:val="bullet"/>
      <w:lvlText w:val="•"/>
      <w:lvlJc w:val="left"/>
      <w:pPr>
        <w:ind w:left="3704" w:hanging="568"/>
      </w:pPr>
      <w:rPr>
        <w:rFonts w:hint="default"/>
        <w:lang w:val="en-US" w:eastAsia="en-US" w:bidi="ar-SA"/>
      </w:rPr>
    </w:lvl>
    <w:lvl w:ilvl="4" w:tplc="32E286BA">
      <w:numFmt w:val="bullet"/>
      <w:lvlText w:val="•"/>
      <w:lvlJc w:val="left"/>
      <w:pPr>
        <w:ind w:left="4672" w:hanging="568"/>
      </w:pPr>
      <w:rPr>
        <w:rFonts w:hint="default"/>
        <w:lang w:val="en-US" w:eastAsia="en-US" w:bidi="ar-SA"/>
      </w:rPr>
    </w:lvl>
    <w:lvl w:ilvl="5" w:tplc="19E0EB12">
      <w:numFmt w:val="bullet"/>
      <w:lvlText w:val="•"/>
      <w:lvlJc w:val="left"/>
      <w:pPr>
        <w:ind w:left="5640" w:hanging="568"/>
      </w:pPr>
      <w:rPr>
        <w:rFonts w:hint="default"/>
        <w:lang w:val="en-US" w:eastAsia="en-US" w:bidi="ar-SA"/>
      </w:rPr>
    </w:lvl>
    <w:lvl w:ilvl="6" w:tplc="8F40275A">
      <w:numFmt w:val="bullet"/>
      <w:lvlText w:val="•"/>
      <w:lvlJc w:val="left"/>
      <w:pPr>
        <w:ind w:left="6608" w:hanging="568"/>
      </w:pPr>
      <w:rPr>
        <w:rFonts w:hint="default"/>
        <w:lang w:val="en-US" w:eastAsia="en-US" w:bidi="ar-SA"/>
      </w:rPr>
    </w:lvl>
    <w:lvl w:ilvl="7" w:tplc="268C21CA">
      <w:numFmt w:val="bullet"/>
      <w:lvlText w:val="•"/>
      <w:lvlJc w:val="left"/>
      <w:pPr>
        <w:ind w:left="7576" w:hanging="568"/>
      </w:pPr>
      <w:rPr>
        <w:rFonts w:hint="default"/>
        <w:lang w:val="en-US" w:eastAsia="en-US" w:bidi="ar-SA"/>
      </w:rPr>
    </w:lvl>
    <w:lvl w:ilvl="8" w:tplc="C41E4316">
      <w:numFmt w:val="bullet"/>
      <w:lvlText w:val="•"/>
      <w:lvlJc w:val="left"/>
      <w:pPr>
        <w:ind w:left="8544" w:hanging="568"/>
      </w:pPr>
      <w:rPr>
        <w:rFonts w:hint="default"/>
        <w:lang w:val="en-US" w:eastAsia="en-US" w:bidi="ar-SA"/>
      </w:rPr>
    </w:lvl>
  </w:abstractNum>
  <w:abstractNum w:abstractNumId="5" w15:restartNumberingAfterBreak="0">
    <w:nsid w:val="16ED3F82"/>
    <w:multiLevelType w:val="hybridMultilevel"/>
    <w:tmpl w:val="FEBC3564"/>
    <w:lvl w:ilvl="0" w:tplc="F0F808A8">
      <w:start w:val="1"/>
      <w:numFmt w:val="decimal"/>
      <w:lvlText w:val="(%1)"/>
      <w:lvlJc w:val="left"/>
      <w:pPr>
        <w:ind w:left="954" w:hanging="720"/>
      </w:pPr>
      <w:rPr>
        <w:rFonts w:ascii="Arial" w:eastAsia="Arial" w:hAnsi="Arial" w:cs="Arial" w:hint="default"/>
        <w:w w:val="99"/>
        <w:sz w:val="22"/>
        <w:szCs w:val="22"/>
        <w:lang w:val="en-US" w:eastAsia="en-US" w:bidi="ar-SA"/>
      </w:rPr>
    </w:lvl>
    <w:lvl w:ilvl="1" w:tplc="CBBA283E">
      <w:start w:val="1"/>
      <w:numFmt w:val="decimal"/>
      <w:lvlText w:val="%2."/>
      <w:lvlJc w:val="left"/>
      <w:pPr>
        <w:ind w:left="954" w:hanging="360"/>
      </w:pPr>
      <w:rPr>
        <w:rFonts w:ascii="Times New Roman" w:eastAsia="Arial" w:hAnsi="Times New Roman" w:cs="Times New Roman" w:hint="default"/>
        <w:w w:val="99"/>
        <w:sz w:val="22"/>
        <w:szCs w:val="22"/>
        <w:lang w:val="en-US" w:eastAsia="en-US" w:bidi="ar-SA"/>
      </w:rPr>
    </w:lvl>
    <w:lvl w:ilvl="2" w:tplc="6C268B52">
      <w:numFmt w:val="bullet"/>
      <w:lvlText w:val="•"/>
      <w:lvlJc w:val="left"/>
      <w:pPr>
        <w:ind w:left="2864" w:hanging="360"/>
      </w:pPr>
      <w:rPr>
        <w:rFonts w:hint="default"/>
        <w:lang w:val="en-US" w:eastAsia="en-US" w:bidi="ar-SA"/>
      </w:rPr>
    </w:lvl>
    <w:lvl w:ilvl="3" w:tplc="660C606A">
      <w:numFmt w:val="bullet"/>
      <w:lvlText w:val="•"/>
      <w:lvlJc w:val="left"/>
      <w:pPr>
        <w:ind w:left="3816" w:hanging="360"/>
      </w:pPr>
      <w:rPr>
        <w:rFonts w:hint="default"/>
        <w:lang w:val="en-US" w:eastAsia="en-US" w:bidi="ar-SA"/>
      </w:rPr>
    </w:lvl>
    <w:lvl w:ilvl="4" w:tplc="509ABD90">
      <w:numFmt w:val="bullet"/>
      <w:lvlText w:val="•"/>
      <w:lvlJc w:val="left"/>
      <w:pPr>
        <w:ind w:left="4768" w:hanging="360"/>
      </w:pPr>
      <w:rPr>
        <w:rFonts w:hint="default"/>
        <w:lang w:val="en-US" w:eastAsia="en-US" w:bidi="ar-SA"/>
      </w:rPr>
    </w:lvl>
    <w:lvl w:ilvl="5" w:tplc="EF38D4F6">
      <w:numFmt w:val="bullet"/>
      <w:lvlText w:val="•"/>
      <w:lvlJc w:val="left"/>
      <w:pPr>
        <w:ind w:left="5720" w:hanging="360"/>
      </w:pPr>
      <w:rPr>
        <w:rFonts w:hint="default"/>
        <w:lang w:val="en-US" w:eastAsia="en-US" w:bidi="ar-SA"/>
      </w:rPr>
    </w:lvl>
    <w:lvl w:ilvl="6" w:tplc="7C123A9C">
      <w:numFmt w:val="bullet"/>
      <w:lvlText w:val="•"/>
      <w:lvlJc w:val="left"/>
      <w:pPr>
        <w:ind w:left="6672" w:hanging="360"/>
      </w:pPr>
      <w:rPr>
        <w:rFonts w:hint="default"/>
        <w:lang w:val="en-US" w:eastAsia="en-US" w:bidi="ar-SA"/>
      </w:rPr>
    </w:lvl>
    <w:lvl w:ilvl="7" w:tplc="ED987082">
      <w:numFmt w:val="bullet"/>
      <w:lvlText w:val="•"/>
      <w:lvlJc w:val="left"/>
      <w:pPr>
        <w:ind w:left="7624" w:hanging="360"/>
      </w:pPr>
      <w:rPr>
        <w:rFonts w:hint="default"/>
        <w:lang w:val="en-US" w:eastAsia="en-US" w:bidi="ar-SA"/>
      </w:rPr>
    </w:lvl>
    <w:lvl w:ilvl="8" w:tplc="8ADA3638">
      <w:numFmt w:val="bullet"/>
      <w:lvlText w:val="•"/>
      <w:lvlJc w:val="left"/>
      <w:pPr>
        <w:ind w:left="8576" w:hanging="360"/>
      </w:pPr>
      <w:rPr>
        <w:rFonts w:hint="default"/>
        <w:lang w:val="en-US" w:eastAsia="en-US" w:bidi="ar-SA"/>
      </w:rPr>
    </w:lvl>
  </w:abstractNum>
  <w:abstractNum w:abstractNumId="6" w15:restartNumberingAfterBreak="0">
    <w:nsid w:val="17264450"/>
    <w:multiLevelType w:val="hybridMultilevel"/>
    <w:tmpl w:val="E7FC5C1C"/>
    <w:lvl w:ilvl="0" w:tplc="A5EE4CC8">
      <w:start w:val="2"/>
      <w:numFmt w:val="lowerLetter"/>
      <w:lvlText w:val="%1)"/>
      <w:lvlJc w:val="left"/>
      <w:pPr>
        <w:ind w:left="1521" w:hanging="360"/>
      </w:pPr>
      <w:rPr>
        <w:rFonts w:hint="default"/>
      </w:rPr>
    </w:lvl>
    <w:lvl w:ilvl="1" w:tplc="08090019" w:tentative="1">
      <w:start w:val="1"/>
      <w:numFmt w:val="lowerLetter"/>
      <w:lvlText w:val="%2."/>
      <w:lvlJc w:val="left"/>
      <w:pPr>
        <w:ind w:left="2241" w:hanging="360"/>
      </w:pPr>
    </w:lvl>
    <w:lvl w:ilvl="2" w:tplc="0809001B" w:tentative="1">
      <w:start w:val="1"/>
      <w:numFmt w:val="lowerRoman"/>
      <w:lvlText w:val="%3."/>
      <w:lvlJc w:val="right"/>
      <w:pPr>
        <w:ind w:left="2961" w:hanging="180"/>
      </w:pPr>
    </w:lvl>
    <w:lvl w:ilvl="3" w:tplc="0809000F" w:tentative="1">
      <w:start w:val="1"/>
      <w:numFmt w:val="decimal"/>
      <w:lvlText w:val="%4."/>
      <w:lvlJc w:val="left"/>
      <w:pPr>
        <w:ind w:left="3681" w:hanging="360"/>
      </w:pPr>
    </w:lvl>
    <w:lvl w:ilvl="4" w:tplc="08090019" w:tentative="1">
      <w:start w:val="1"/>
      <w:numFmt w:val="lowerLetter"/>
      <w:lvlText w:val="%5."/>
      <w:lvlJc w:val="left"/>
      <w:pPr>
        <w:ind w:left="4401" w:hanging="360"/>
      </w:pPr>
    </w:lvl>
    <w:lvl w:ilvl="5" w:tplc="0809001B" w:tentative="1">
      <w:start w:val="1"/>
      <w:numFmt w:val="lowerRoman"/>
      <w:lvlText w:val="%6."/>
      <w:lvlJc w:val="right"/>
      <w:pPr>
        <w:ind w:left="5121" w:hanging="180"/>
      </w:pPr>
    </w:lvl>
    <w:lvl w:ilvl="6" w:tplc="0809000F" w:tentative="1">
      <w:start w:val="1"/>
      <w:numFmt w:val="decimal"/>
      <w:lvlText w:val="%7."/>
      <w:lvlJc w:val="left"/>
      <w:pPr>
        <w:ind w:left="5841" w:hanging="360"/>
      </w:pPr>
    </w:lvl>
    <w:lvl w:ilvl="7" w:tplc="08090019" w:tentative="1">
      <w:start w:val="1"/>
      <w:numFmt w:val="lowerLetter"/>
      <w:lvlText w:val="%8."/>
      <w:lvlJc w:val="left"/>
      <w:pPr>
        <w:ind w:left="6561" w:hanging="360"/>
      </w:pPr>
    </w:lvl>
    <w:lvl w:ilvl="8" w:tplc="0809001B" w:tentative="1">
      <w:start w:val="1"/>
      <w:numFmt w:val="lowerRoman"/>
      <w:lvlText w:val="%9."/>
      <w:lvlJc w:val="right"/>
      <w:pPr>
        <w:ind w:left="7281" w:hanging="180"/>
      </w:pPr>
    </w:lvl>
  </w:abstractNum>
  <w:abstractNum w:abstractNumId="7" w15:restartNumberingAfterBreak="0">
    <w:nsid w:val="19382FA4"/>
    <w:multiLevelType w:val="hybridMultilevel"/>
    <w:tmpl w:val="7624B026"/>
    <w:lvl w:ilvl="0" w:tplc="50DEC740">
      <w:start w:val="1"/>
      <w:numFmt w:val="decimal"/>
      <w:lvlText w:val="(%1)"/>
      <w:lvlJc w:val="left"/>
      <w:pPr>
        <w:ind w:left="801" w:hanging="568"/>
      </w:pPr>
      <w:rPr>
        <w:rFonts w:ascii="Times New Roman" w:eastAsia="Arial" w:hAnsi="Times New Roman" w:cs="Times New Roman" w:hint="default"/>
        <w:w w:val="99"/>
        <w:sz w:val="22"/>
        <w:szCs w:val="22"/>
        <w:lang w:val="en-US" w:eastAsia="en-US" w:bidi="ar-SA"/>
      </w:rPr>
    </w:lvl>
    <w:lvl w:ilvl="1" w:tplc="3748357E">
      <w:start w:val="1"/>
      <w:numFmt w:val="decimal"/>
      <w:lvlText w:val="%2."/>
      <w:lvlJc w:val="left"/>
      <w:pPr>
        <w:ind w:left="1084" w:hanging="360"/>
      </w:pPr>
      <w:rPr>
        <w:rFonts w:ascii="Times New Roman" w:eastAsia="Arial" w:hAnsi="Times New Roman" w:cs="Times New Roman" w:hint="default"/>
        <w:w w:val="99"/>
        <w:sz w:val="22"/>
        <w:szCs w:val="22"/>
        <w:lang w:val="en-US" w:eastAsia="en-US" w:bidi="ar-SA"/>
      </w:rPr>
    </w:lvl>
    <w:lvl w:ilvl="2" w:tplc="37A62B3C">
      <w:numFmt w:val="bullet"/>
      <w:lvlText w:val="•"/>
      <w:lvlJc w:val="left"/>
      <w:pPr>
        <w:ind w:left="2124" w:hanging="360"/>
      </w:pPr>
      <w:rPr>
        <w:rFonts w:hint="default"/>
        <w:lang w:val="en-US" w:eastAsia="en-US" w:bidi="ar-SA"/>
      </w:rPr>
    </w:lvl>
    <w:lvl w:ilvl="3" w:tplc="04BA9B0A">
      <w:numFmt w:val="bullet"/>
      <w:lvlText w:val="•"/>
      <w:lvlJc w:val="left"/>
      <w:pPr>
        <w:ind w:left="3168" w:hanging="360"/>
      </w:pPr>
      <w:rPr>
        <w:rFonts w:hint="default"/>
        <w:lang w:val="en-US" w:eastAsia="en-US" w:bidi="ar-SA"/>
      </w:rPr>
    </w:lvl>
    <w:lvl w:ilvl="4" w:tplc="43F2183A">
      <w:numFmt w:val="bullet"/>
      <w:lvlText w:val="•"/>
      <w:lvlJc w:val="left"/>
      <w:pPr>
        <w:ind w:left="4213" w:hanging="360"/>
      </w:pPr>
      <w:rPr>
        <w:rFonts w:hint="default"/>
        <w:lang w:val="en-US" w:eastAsia="en-US" w:bidi="ar-SA"/>
      </w:rPr>
    </w:lvl>
    <w:lvl w:ilvl="5" w:tplc="DE46DF78">
      <w:numFmt w:val="bullet"/>
      <w:lvlText w:val="•"/>
      <w:lvlJc w:val="left"/>
      <w:pPr>
        <w:ind w:left="5257" w:hanging="360"/>
      </w:pPr>
      <w:rPr>
        <w:rFonts w:hint="default"/>
        <w:lang w:val="en-US" w:eastAsia="en-US" w:bidi="ar-SA"/>
      </w:rPr>
    </w:lvl>
    <w:lvl w:ilvl="6" w:tplc="9D1268A8">
      <w:numFmt w:val="bullet"/>
      <w:lvlText w:val="•"/>
      <w:lvlJc w:val="left"/>
      <w:pPr>
        <w:ind w:left="6302" w:hanging="360"/>
      </w:pPr>
      <w:rPr>
        <w:rFonts w:hint="default"/>
        <w:lang w:val="en-US" w:eastAsia="en-US" w:bidi="ar-SA"/>
      </w:rPr>
    </w:lvl>
    <w:lvl w:ilvl="7" w:tplc="6F48A148">
      <w:numFmt w:val="bullet"/>
      <w:lvlText w:val="•"/>
      <w:lvlJc w:val="left"/>
      <w:pPr>
        <w:ind w:left="7346" w:hanging="360"/>
      </w:pPr>
      <w:rPr>
        <w:rFonts w:hint="default"/>
        <w:lang w:val="en-US" w:eastAsia="en-US" w:bidi="ar-SA"/>
      </w:rPr>
    </w:lvl>
    <w:lvl w:ilvl="8" w:tplc="E6C6CDEC">
      <w:numFmt w:val="bullet"/>
      <w:lvlText w:val="•"/>
      <w:lvlJc w:val="left"/>
      <w:pPr>
        <w:ind w:left="8391" w:hanging="360"/>
      </w:pPr>
      <w:rPr>
        <w:rFonts w:hint="default"/>
        <w:lang w:val="en-US" w:eastAsia="en-US" w:bidi="ar-SA"/>
      </w:rPr>
    </w:lvl>
  </w:abstractNum>
  <w:abstractNum w:abstractNumId="8" w15:restartNumberingAfterBreak="0">
    <w:nsid w:val="1EF30E7A"/>
    <w:multiLevelType w:val="hybridMultilevel"/>
    <w:tmpl w:val="F1E22300"/>
    <w:lvl w:ilvl="0" w:tplc="2282562A">
      <w:start w:val="1"/>
      <w:numFmt w:val="decimal"/>
      <w:lvlText w:val="(%1)"/>
      <w:lvlJc w:val="left"/>
      <w:pPr>
        <w:ind w:left="801" w:hanging="568"/>
      </w:pPr>
      <w:rPr>
        <w:rFonts w:ascii="Times New Roman" w:eastAsia="Arial" w:hAnsi="Times New Roman" w:cs="Times New Roman" w:hint="default"/>
        <w:w w:val="99"/>
        <w:sz w:val="22"/>
        <w:szCs w:val="22"/>
        <w:lang w:val="en-US" w:eastAsia="en-US" w:bidi="ar-SA"/>
      </w:rPr>
    </w:lvl>
    <w:lvl w:ilvl="1" w:tplc="CA0604B6">
      <w:numFmt w:val="bullet"/>
      <w:lvlText w:val="•"/>
      <w:lvlJc w:val="left"/>
      <w:pPr>
        <w:ind w:left="1768" w:hanging="568"/>
      </w:pPr>
      <w:rPr>
        <w:rFonts w:hint="default"/>
        <w:lang w:val="en-US" w:eastAsia="en-US" w:bidi="ar-SA"/>
      </w:rPr>
    </w:lvl>
    <w:lvl w:ilvl="2" w:tplc="39A86590">
      <w:numFmt w:val="bullet"/>
      <w:lvlText w:val="•"/>
      <w:lvlJc w:val="left"/>
      <w:pPr>
        <w:ind w:left="2736" w:hanging="568"/>
      </w:pPr>
      <w:rPr>
        <w:rFonts w:hint="default"/>
        <w:lang w:val="en-US" w:eastAsia="en-US" w:bidi="ar-SA"/>
      </w:rPr>
    </w:lvl>
    <w:lvl w:ilvl="3" w:tplc="E60CDA70">
      <w:numFmt w:val="bullet"/>
      <w:lvlText w:val="•"/>
      <w:lvlJc w:val="left"/>
      <w:pPr>
        <w:ind w:left="3704" w:hanging="568"/>
      </w:pPr>
      <w:rPr>
        <w:rFonts w:hint="default"/>
        <w:lang w:val="en-US" w:eastAsia="en-US" w:bidi="ar-SA"/>
      </w:rPr>
    </w:lvl>
    <w:lvl w:ilvl="4" w:tplc="844CE6AA">
      <w:numFmt w:val="bullet"/>
      <w:lvlText w:val="•"/>
      <w:lvlJc w:val="left"/>
      <w:pPr>
        <w:ind w:left="4672" w:hanging="568"/>
      </w:pPr>
      <w:rPr>
        <w:rFonts w:hint="default"/>
        <w:lang w:val="en-US" w:eastAsia="en-US" w:bidi="ar-SA"/>
      </w:rPr>
    </w:lvl>
    <w:lvl w:ilvl="5" w:tplc="ACF263CE">
      <w:numFmt w:val="bullet"/>
      <w:lvlText w:val="•"/>
      <w:lvlJc w:val="left"/>
      <w:pPr>
        <w:ind w:left="5640" w:hanging="568"/>
      </w:pPr>
      <w:rPr>
        <w:rFonts w:hint="default"/>
        <w:lang w:val="en-US" w:eastAsia="en-US" w:bidi="ar-SA"/>
      </w:rPr>
    </w:lvl>
    <w:lvl w:ilvl="6" w:tplc="72D4A916">
      <w:numFmt w:val="bullet"/>
      <w:lvlText w:val="•"/>
      <w:lvlJc w:val="left"/>
      <w:pPr>
        <w:ind w:left="6608" w:hanging="568"/>
      </w:pPr>
      <w:rPr>
        <w:rFonts w:hint="default"/>
        <w:lang w:val="en-US" w:eastAsia="en-US" w:bidi="ar-SA"/>
      </w:rPr>
    </w:lvl>
    <w:lvl w:ilvl="7" w:tplc="4EB27BBC">
      <w:numFmt w:val="bullet"/>
      <w:lvlText w:val="•"/>
      <w:lvlJc w:val="left"/>
      <w:pPr>
        <w:ind w:left="7576" w:hanging="568"/>
      </w:pPr>
      <w:rPr>
        <w:rFonts w:hint="default"/>
        <w:lang w:val="en-US" w:eastAsia="en-US" w:bidi="ar-SA"/>
      </w:rPr>
    </w:lvl>
    <w:lvl w:ilvl="8" w:tplc="6284E912">
      <w:numFmt w:val="bullet"/>
      <w:lvlText w:val="•"/>
      <w:lvlJc w:val="left"/>
      <w:pPr>
        <w:ind w:left="8544" w:hanging="568"/>
      </w:pPr>
      <w:rPr>
        <w:rFonts w:hint="default"/>
        <w:lang w:val="en-US" w:eastAsia="en-US" w:bidi="ar-SA"/>
      </w:rPr>
    </w:lvl>
  </w:abstractNum>
  <w:abstractNum w:abstractNumId="9" w15:restartNumberingAfterBreak="0">
    <w:nsid w:val="23E5431B"/>
    <w:multiLevelType w:val="hybridMultilevel"/>
    <w:tmpl w:val="9320B67E"/>
    <w:lvl w:ilvl="0" w:tplc="8B78FDC8">
      <w:start w:val="1"/>
      <w:numFmt w:val="decimal"/>
      <w:lvlText w:val="(%1)"/>
      <w:lvlJc w:val="left"/>
      <w:pPr>
        <w:ind w:left="801" w:hanging="568"/>
      </w:pPr>
      <w:rPr>
        <w:rFonts w:ascii="Times New Roman" w:eastAsia="Arial" w:hAnsi="Times New Roman" w:cs="Times New Roman" w:hint="default"/>
        <w:w w:val="99"/>
        <w:sz w:val="22"/>
        <w:szCs w:val="22"/>
        <w:lang w:val="en-US" w:eastAsia="en-US" w:bidi="ar-SA"/>
      </w:rPr>
    </w:lvl>
    <w:lvl w:ilvl="1" w:tplc="B6BE394C">
      <w:numFmt w:val="bullet"/>
      <w:lvlText w:val="•"/>
      <w:lvlJc w:val="left"/>
      <w:pPr>
        <w:ind w:left="1768" w:hanging="568"/>
      </w:pPr>
      <w:rPr>
        <w:rFonts w:hint="default"/>
        <w:lang w:val="en-US" w:eastAsia="en-US" w:bidi="ar-SA"/>
      </w:rPr>
    </w:lvl>
    <w:lvl w:ilvl="2" w:tplc="9FEA4F88">
      <w:numFmt w:val="bullet"/>
      <w:lvlText w:val="•"/>
      <w:lvlJc w:val="left"/>
      <w:pPr>
        <w:ind w:left="2736" w:hanging="568"/>
      </w:pPr>
      <w:rPr>
        <w:rFonts w:hint="default"/>
        <w:lang w:val="en-US" w:eastAsia="en-US" w:bidi="ar-SA"/>
      </w:rPr>
    </w:lvl>
    <w:lvl w:ilvl="3" w:tplc="91EA326A">
      <w:numFmt w:val="bullet"/>
      <w:lvlText w:val="•"/>
      <w:lvlJc w:val="left"/>
      <w:pPr>
        <w:ind w:left="3704" w:hanging="568"/>
      </w:pPr>
      <w:rPr>
        <w:rFonts w:hint="default"/>
        <w:lang w:val="en-US" w:eastAsia="en-US" w:bidi="ar-SA"/>
      </w:rPr>
    </w:lvl>
    <w:lvl w:ilvl="4" w:tplc="54F2554A">
      <w:numFmt w:val="bullet"/>
      <w:lvlText w:val="•"/>
      <w:lvlJc w:val="left"/>
      <w:pPr>
        <w:ind w:left="4672" w:hanging="568"/>
      </w:pPr>
      <w:rPr>
        <w:rFonts w:hint="default"/>
        <w:lang w:val="en-US" w:eastAsia="en-US" w:bidi="ar-SA"/>
      </w:rPr>
    </w:lvl>
    <w:lvl w:ilvl="5" w:tplc="8368B714">
      <w:numFmt w:val="bullet"/>
      <w:lvlText w:val="•"/>
      <w:lvlJc w:val="left"/>
      <w:pPr>
        <w:ind w:left="5640" w:hanging="568"/>
      </w:pPr>
      <w:rPr>
        <w:rFonts w:hint="default"/>
        <w:lang w:val="en-US" w:eastAsia="en-US" w:bidi="ar-SA"/>
      </w:rPr>
    </w:lvl>
    <w:lvl w:ilvl="6" w:tplc="EE94462C">
      <w:numFmt w:val="bullet"/>
      <w:lvlText w:val="•"/>
      <w:lvlJc w:val="left"/>
      <w:pPr>
        <w:ind w:left="6608" w:hanging="568"/>
      </w:pPr>
      <w:rPr>
        <w:rFonts w:hint="default"/>
        <w:lang w:val="en-US" w:eastAsia="en-US" w:bidi="ar-SA"/>
      </w:rPr>
    </w:lvl>
    <w:lvl w:ilvl="7" w:tplc="85049394">
      <w:numFmt w:val="bullet"/>
      <w:lvlText w:val="•"/>
      <w:lvlJc w:val="left"/>
      <w:pPr>
        <w:ind w:left="7576" w:hanging="568"/>
      </w:pPr>
      <w:rPr>
        <w:rFonts w:hint="default"/>
        <w:lang w:val="en-US" w:eastAsia="en-US" w:bidi="ar-SA"/>
      </w:rPr>
    </w:lvl>
    <w:lvl w:ilvl="8" w:tplc="3320B3F2">
      <w:numFmt w:val="bullet"/>
      <w:lvlText w:val="•"/>
      <w:lvlJc w:val="left"/>
      <w:pPr>
        <w:ind w:left="8544" w:hanging="568"/>
      </w:pPr>
      <w:rPr>
        <w:rFonts w:hint="default"/>
        <w:lang w:val="en-US" w:eastAsia="en-US" w:bidi="ar-SA"/>
      </w:rPr>
    </w:lvl>
  </w:abstractNum>
  <w:abstractNum w:abstractNumId="10" w15:restartNumberingAfterBreak="0">
    <w:nsid w:val="259A3FAE"/>
    <w:multiLevelType w:val="hybridMultilevel"/>
    <w:tmpl w:val="515ED61A"/>
    <w:lvl w:ilvl="0" w:tplc="14E02E1C">
      <w:numFmt w:val="bullet"/>
      <w:lvlText w:val="-"/>
      <w:lvlJc w:val="left"/>
      <w:pPr>
        <w:ind w:left="1161" w:hanging="360"/>
      </w:pPr>
      <w:rPr>
        <w:rFonts w:ascii="Times New Roman" w:eastAsia="Arial" w:hAnsi="Times New Roman" w:cs="Times New Roman" w:hint="default"/>
      </w:rPr>
    </w:lvl>
    <w:lvl w:ilvl="1" w:tplc="08090003" w:tentative="1">
      <w:start w:val="1"/>
      <w:numFmt w:val="bullet"/>
      <w:lvlText w:val="o"/>
      <w:lvlJc w:val="left"/>
      <w:pPr>
        <w:ind w:left="1881" w:hanging="360"/>
      </w:pPr>
      <w:rPr>
        <w:rFonts w:ascii="Courier New" w:hAnsi="Courier New" w:cs="Courier New" w:hint="default"/>
      </w:rPr>
    </w:lvl>
    <w:lvl w:ilvl="2" w:tplc="08090005" w:tentative="1">
      <w:start w:val="1"/>
      <w:numFmt w:val="bullet"/>
      <w:lvlText w:val=""/>
      <w:lvlJc w:val="left"/>
      <w:pPr>
        <w:ind w:left="2601" w:hanging="360"/>
      </w:pPr>
      <w:rPr>
        <w:rFonts w:ascii="Wingdings" w:hAnsi="Wingdings" w:hint="default"/>
      </w:rPr>
    </w:lvl>
    <w:lvl w:ilvl="3" w:tplc="08090001" w:tentative="1">
      <w:start w:val="1"/>
      <w:numFmt w:val="bullet"/>
      <w:lvlText w:val=""/>
      <w:lvlJc w:val="left"/>
      <w:pPr>
        <w:ind w:left="3321" w:hanging="360"/>
      </w:pPr>
      <w:rPr>
        <w:rFonts w:ascii="Symbol" w:hAnsi="Symbol" w:hint="default"/>
      </w:rPr>
    </w:lvl>
    <w:lvl w:ilvl="4" w:tplc="08090003" w:tentative="1">
      <w:start w:val="1"/>
      <w:numFmt w:val="bullet"/>
      <w:lvlText w:val="o"/>
      <w:lvlJc w:val="left"/>
      <w:pPr>
        <w:ind w:left="4041" w:hanging="360"/>
      </w:pPr>
      <w:rPr>
        <w:rFonts w:ascii="Courier New" w:hAnsi="Courier New" w:cs="Courier New" w:hint="default"/>
      </w:rPr>
    </w:lvl>
    <w:lvl w:ilvl="5" w:tplc="08090005" w:tentative="1">
      <w:start w:val="1"/>
      <w:numFmt w:val="bullet"/>
      <w:lvlText w:val=""/>
      <w:lvlJc w:val="left"/>
      <w:pPr>
        <w:ind w:left="4761" w:hanging="360"/>
      </w:pPr>
      <w:rPr>
        <w:rFonts w:ascii="Wingdings" w:hAnsi="Wingdings" w:hint="default"/>
      </w:rPr>
    </w:lvl>
    <w:lvl w:ilvl="6" w:tplc="08090001" w:tentative="1">
      <w:start w:val="1"/>
      <w:numFmt w:val="bullet"/>
      <w:lvlText w:val=""/>
      <w:lvlJc w:val="left"/>
      <w:pPr>
        <w:ind w:left="5481" w:hanging="360"/>
      </w:pPr>
      <w:rPr>
        <w:rFonts w:ascii="Symbol" w:hAnsi="Symbol" w:hint="default"/>
      </w:rPr>
    </w:lvl>
    <w:lvl w:ilvl="7" w:tplc="08090003" w:tentative="1">
      <w:start w:val="1"/>
      <w:numFmt w:val="bullet"/>
      <w:lvlText w:val="o"/>
      <w:lvlJc w:val="left"/>
      <w:pPr>
        <w:ind w:left="6201" w:hanging="360"/>
      </w:pPr>
      <w:rPr>
        <w:rFonts w:ascii="Courier New" w:hAnsi="Courier New" w:cs="Courier New" w:hint="default"/>
      </w:rPr>
    </w:lvl>
    <w:lvl w:ilvl="8" w:tplc="08090005" w:tentative="1">
      <w:start w:val="1"/>
      <w:numFmt w:val="bullet"/>
      <w:lvlText w:val=""/>
      <w:lvlJc w:val="left"/>
      <w:pPr>
        <w:ind w:left="6921" w:hanging="360"/>
      </w:pPr>
      <w:rPr>
        <w:rFonts w:ascii="Wingdings" w:hAnsi="Wingdings" w:hint="default"/>
      </w:rPr>
    </w:lvl>
  </w:abstractNum>
  <w:abstractNum w:abstractNumId="11" w15:restartNumberingAfterBreak="0">
    <w:nsid w:val="2D0F4FEA"/>
    <w:multiLevelType w:val="hybridMultilevel"/>
    <w:tmpl w:val="976A6028"/>
    <w:lvl w:ilvl="0" w:tplc="FE62B57A">
      <w:start w:val="1"/>
      <w:numFmt w:val="upperRoman"/>
      <w:lvlText w:val="%1."/>
      <w:lvlJc w:val="left"/>
      <w:pPr>
        <w:ind w:left="417" w:hanging="184"/>
      </w:pPr>
      <w:rPr>
        <w:rFonts w:ascii="Arial" w:eastAsia="Arial" w:hAnsi="Arial" w:cs="Arial" w:hint="default"/>
        <w:b/>
        <w:bCs/>
        <w:w w:val="99"/>
        <w:sz w:val="22"/>
        <w:szCs w:val="22"/>
        <w:lang w:val="en-US" w:eastAsia="en-US" w:bidi="ar-SA"/>
      </w:rPr>
    </w:lvl>
    <w:lvl w:ilvl="1" w:tplc="69F40F62">
      <w:start w:val="1"/>
      <w:numFmt w:val="upperRoman"/>
      <w:lvlText w:val="%2."/>
      <w:lvlJc w:val="left"/>
      <w:pPr>
        <w:ind w:left="3889" w:hanging="184"/>
        <w:jc w:val="right"/>
      </w:pPr>
      <w:rPr>
        <w:rFonts w:ascii="Times New Roman" w:eastAsia="Arial" w:hAnsi="Times New Roman" w:cs="Times New Roman" w:hint="default"/>
        <w:b/>
        <w:bCs/>
        <w:w w:val="99"/>
        <w:sz w:val="22"/>
        <w:szCs w:val="22"/>
        <w:lang w:val="en-US" w:eastAsia="en-US" w:bidi="ar-SA"/>
      </w:rPr>
    </w:lvl>
    <w:lvl w:ilvl="2" w:tplc="9C06164A">
      <w:numFmt w:val="bullet"/>
      <w:lvlText w:val="•"/>
      <w:lvlJc w:val="left"/>
      <w:pPr>
        <w:ind w:left="4613" w:hanging="184"/>
      </w:pPr>
      <w:rPr>
        <w:rFonts w:hint="default"/>
        <w:lang w:val="en-US" w:eastAsia="en-US" w:bidi="ar-SA"/>
      </w:rPr>
    </w:lvl>
    <w:lvl w:ilvl="3" w:tplc="817037D2">
      <w:numFmt w:val="bullet"/>
      <w:lvlText w:val="•"/>
      <w:lvlJc w:val="left"/>
      <w:pPr>
        <w:ind w:left="5346" w:hanging="184"/>
      </w:pPr>
      <w:rPr>
        <w:rFonts w:hint="default"/>
        <w:lang w:val="en-US" w:eastAsia="en-US" w:bidi="ar-SA"/>
      </w:rPr>
    </w:lvl>
    <w:lvl w:ilvl="4" w:tplc="C4A21C5E">
      <w:numFmt w:val="bullet"/>
      <w:lvlText w:val="•"/>
      <w:lvlJc w:val="left"/>
      <w:pPr>
        <w:ind w:left="6080" w:hanging="184"/>
      </w:pPr>
      <w:rPr>
        <w:rFonts w:hint="default"/>
        <w:lang w:val="en-US" w:eastAsia="en-US" w:bidi="ar-SA"/>
      </w:rPr>
    </w:lvl>
    <w:lvl w:ilvl="5" w:tplc="96FE3E18">
      <w:numFmt w:val="bullet"/>
      <w:lvlText w:val="•"/>
      <w:lvlJc w:val="left"/>
      <w:pPr>
        <w:ind w:left="6813" w:hanging="184"/>
      </w:pPr>
      <w:rPr>
        <w:rFonts w:hint="default"/>
        <w:lang w:val="en-US" w:eastAsia="en-US" w:bidi="ar-SA"/>
      </w:rPr>
    </w:lvl>
    <w:lvl w:ilvl="6" w:tplc="818E9242">
      <w:numFmt w:val="bullet"/>
      <w:lvlText w:val="•"/>
      <w:lvlJc w:val="left"/>
      <w:pPr>
        <w:ind w:left="7546" w:hanging="184"/>
      </w:pPr>
      <w:rPr>
        <w:rFonts w:hint="default"/>
        <w:lang w:val="en-US" w:eastAsia="en-US" w:bidi="ar-SA"/>
      </w:rPr>
    </w:lvl>
    <w:lvl w:ilvl="7" w:tplc="9C060480">
      <w:numFmt w:val="bullet"/>
      <w:lvlText w:val="•"/>
      <w:lvlJc w:val="left"/>
      <w:pPr>
        <w:ind w:left="8280" w:hanging="184"/>
      </w:pPr>
      <w:rPr>
        <w:rFonts w:hint="default"/>
        <w:lang w:val="en-US" w:eastAsia="en-US" w:bidi="ar-SA"/>
      </w:rPr>
    </w:lvl>
    <w:lvl w:ilvl="8" w:tplc="DC98438C">
      <w:numFmt w:val="bullet"/>
      <w:lvlText w:val="•"/>
      <w:lvlJc w:val="left"/>
      <w:pPr>
        <w:ind w:left="9013" w:hanging="184"/>
      </w:pPr>
      <w:rPr>
        <w:rFonts w:hint="default"/>
        <w:lang w:val="en-US" w:eastAsia="en-US" w:bidi="ar-SA"/>
      </w:rPr>
    </w:lvl>
  </w:abstractNum>
  <w:abstractNum w:abstractNumId="12" w15:restartNumberingAfterBreak="0">
    <w:nsid w:val="398C600C"/>
    <w:multiLevelType w:val="hybridMultilevel"/>
    <w:tmpl w:val="FD4ABD30"/>
    <w:lvl w:ilvl="0" w:tplc="673CBFDC">
      <w:start w:val="1"/>
      <w:numFmt w:val="decimal"/>
      <w:lvlText w:val="(%1)"/>
      <w:lvlJc w:val="left"/>
      <w:pPr>
        <w:ind w:left="801" w:hanging="568"/>
      </w:pPr>
      <w:rPr>
        <w:rFonts w:ascii="Times New Roman" w:eastAsia="Arial" w:hAnsi="Times New Roman" w:cs="Times New Roman" w:hint="default"/>
        <w:w w:val="99"/>
        <w:sz w:val="22"/>
        <w:szCs w:val="22"/>
        <w:lang w:val="en-US" w:eastAsia="en-US" w:bidi="ar-SA"/>
      </w:rPr>
    </w:lvl>
    <w:lvl w:ilvl="1" w:tplc="7C60CA56">
      <w:start w:val="1"/>
      <w:numFmt w:val="decimal"/>
      <w:lvlText w:val="%2."/>
      <w:lvlJc w:val="left"/>
      <w:pPr>
        <w:ind w:left="1084" w:hanging="360"/>
      </w:pPr>
      <w:rPr>
        <w:rFonts w:ascii="Times New Roman" w:eastAsia="Arial" w:hAnsi="Times New Roman" w:cs="Times New Roman" w:hint="default"/>
        <w:w w:val="99"/>
        <w:sz w:val="22"/>
        <w:szCs w:val="22"/>
        <w:lang w:val="en-US" w:eastAsia="en-US" w:bidi="ar-SA"/>
      </w:rPr>
    </w:lvl>
    <w:lvl w:ilvl="2" w:tplc="543E4C60">
      <w:numFmt w:val="bullet"/>
      <w:lvlText w:val="•"/>
      <w:lvlJc w:val="left"/>
      <w:pPr>
        <w:ind w:left="2124" w:hanging="360"/>
      </w:pPr>
      <w:rPr>
        <w:rFonts w:hint="default"/>
        <w:lang w:val="en-US" w:eastAsia="en-US" w:bidi="ar-SA"/>
      </w:rPr>
    </w:lvl>
    <w:lvl w:ilvl="3" w:tplc="7098F88C">
      <w:numFmt w:val="bullet"/>
      <w:lvlText w:val="•"/>
      <w:lvlJc w:val="left"/>
      <w:pPr>
        <w:ind w:left="3168" w:hanging="360"/>
      </w:pPr>
      <w:rPr>
        <w:rFonts w:hint="default"/>
        <w:lang w:val="en-US" w:eastAsia="en-US" w:bidi="ar-SA"/>
      </w:rPr>
    </w:lvl>
    <w:lvl w:ilvl="4" w:tplc="CD50FAEA">
      <w:numFmt w:val="bullet"/>
      <w:lvlText w:val="•"/>
      <w:lvlJc w:val="left"/>
      <w:pPr>
        <w:ind w:left="4213" w:hanging="360"/>
      </w:pPr>
      <w:rPr>
        <w:rFonts w:hint="default"/>
        <w:lang w:val="en-US" w:eastAsia="en-US" w:bidi="ar-SA"/>
      </w:rPr>
    </w:lvl>
    <w:lvl w:ilvl="5" w:tplc="82FEB5EE">
      <w:numFmt w:val="bullet"/>
      <w:lvlText w:val="•"/>
      <w:lvlJc w:val="left"/>
      <w:pPr>
        <w:ind w:left="5257" w:hanging="360"/>
      </w:pPr>
      <w:rPr>
        <w:rFonts w:hint="default"/>
        <w:lang w:val="en-US" w:eastAsia="en-US" w:bidi="ar-SA"/>
      </w:rPr>
    </w:lvl>
    <w:lvl w:ilvl="6" w:tplc="F76A1F12">
      <w:numFmt w:val="bullet"/>
      <w:lvlText w:val="•"/>
      <w:lvlJc w:val="left"/>
      <w:pPr>
        <w:ind w:left="6302" w:hanging="360"/>
      </w:pPr>
      <w:rPr>
        <w:rFonts w:hint="default"/>
        <w:lang w:val="en-US" w:eastAsia="en-US" w:bidi="ar-SA"/>
      </w:rPr>
    </w:lvl>
    <w:lvl w:ilvl="7" w:tplc="57F6F970">
      <w:numFmt w:val="bullet"/>
      <w:lvlText w:val="•"/>
      <w:lvlJc w:val="left"/>
      <w:pPr>
        <w:ind w:left="7346" w:hanging="360"/>
      </w:pPr>
      <w:rPr>
        <w:rFonts w:hint="default"/>
        <w:lang w:val="en-US" w:eastAsia="en-US" w:bidi="ar-SA"/>
      </w:rPr>
    </w:lvl>
    <w:lvl w:ilvl="8" w:tplc="EEE8C240">
      <w:numFmt w:val="bullet"/>
      <w:lvlText w:val="•"/>
      <w:lvlJc w:val="left"/>
      <w:pPr>
        <w:ind w:left="8391" w:hanging="360"/>
      </w:pPr>
      <w:rPr>
        <w:rFonts w:hint="default"/>
        <w:lang w:val="en-US" w:eastAsia="en-US" w:bidi="ar-SA"/>
      </w:rPr>
    </w:lvl>
  </w:abstractNum>
  <w:abstractNum w:abstractNumId="13" w15:restartNumberingAfterBreak="0">
    <w:nsid w:val="3AFE5C9F"/>
    <w:multiLevelType w:val="hybridMultilevel"/>
    <w:tmpl w:val="188E8924"/>
    <w:lvl w:ilvl="0" w:tplc="A99415F2">
      <w:numFmt w:val="bullet"/>
      <w:lvlText w:val=""/>
      <w:lvlJc w:val="left"/>
      <w:pPr>
        <w:ind w:left="518" w:hanging="285"/>
      </w:pPr>
      <w:rPr>
        <w:rFonts w:ascii="Symbol" w:eastAsia="Symbol" w:hAnsi="Symbol" w:cs="Symbol" w:hint="default"/>
        <w:w w:val="99"/>
        <w:sz w:val="22"/>
        <w:szCs w:val="22"/>
        <w:lang w:val="en-US" w:eastAsia="en-US" w:bidi="ar-SA"/>
      </w:rPr>
    </w:lvl>
    <w:lvl w:ilvl="1" w:tplc="39EC9EF8">
      <w:numFmt w:val="bullet"/>
      <w:lvlText w:val=""/>
      <w:lvlJc w:val="left"/>
      <w:pPr>
        <w:ind w:left="801" w:hanging="284"/>
      </w:pPr>
      <w:rPr>
        <w:rFonts w:ascii="Symbol" w:eastAsia="Symbol" w:hAnsi="Symbol" w:cs="Symbol" w:hint="default"/>
        <w:w w:val="99"/>
        <w:sz w:val="22"/>
        <w:szCs w:val="22"/>
        <w:lang w:val="en-US" w:eastAsia="en-US" w:bidi="ar-SA"/>
      </w:rPr>
    </w:lvl>
    <w:lvl w:ilvl="2" w:tplc="F71EBFB2">
      <w:numFmt w:val="bullet"/>
      <w:lvlText w:val="•"/>
      <w:lvlJc w:val="left"/>
      <w:pPr>
        <w:ind w:left="1875" w:hanging="284"/>
      </w:pPr>
      <w:rPr>
        <w:rFonts w:hint="default"/>
        <w:lang w:val="en-US" w:eastAsia="en-US" w:bidi="ar-SA"/>
      </w:rPr>
    </w:lvl>
    <w:lvl w:ilvl="3" w:tplc="B032DB24">
      <w:numFmt w:val="bullet"/>
      <w:lvlText w:val="•"/>
      <w:lvlJc w:val="left"/>
      <w:pPr>
        <w:ind w:left="2951" w:hanging="284"/>
      </w:pPr>
      <w:rPr>
        <w:rFonts w:hint="default"/>
        <w:lang w:val="en-US" w:eastAsia="en-US" w:bidi="ar-SA"/>
      </w:rPr>
    </w:lvl>
    <w:lvl w:ilvl="4" w:tplc="A84E623C">
      <w:numFmt w:val="bullet"/>
      <w:lvlText w:val="•"/>
      <w:lvlJc w:val="left"/>
      <w:pPr>
        <w:ind w:left="4026" w:hanging="284"/>
      </w:pPr>
      <w:rPr>
        <w:rFonts w:hint="default"/>
        <w:lang w:val="en-US" w:eastAsia="en-US" w:bidi="ar-SA"/>
      </w:rPr>
    </w:lvl>
    <w:lvl w:ilvl="5" w:tplc="0A7ED0AA">
      <w:numFmt w:val="bullet"/>
      <w:lvlText w:val="•"/>
      <w:lvlJc w:val="left"/>
      <w:pPr>
        <w:ind w:left="5102" w:hanging="284"/>
      </w:pPr>
      <w:rPr>
        <w:rFonts w:hint="default"/>
        <w:lang w:val="en-US" w:eastAsia="en-US" w:bidi="ar-SA"/>
      </w:rPr>
    </w:lvl>
    <w:lvl w:ilvl="6" w:tplc="BEDA5C7E">
      <w:numFmt w:val="bullet"/>
      <w:lvlText w:val="•"/>
      <w:lvlJc w:val="left"/>
      <w:pPr>
        <w:ind w:left="6178" w:hanging="284"/>
      </w:pPr>
      <w:rPr>
        <w:rFonts w:hint="default"/>
        <w:lang w:val="en-US" w:eastAsia="en-US" w:bidi="ar-SA"/>
      </w:rPr>
    </w:lvl>
    <w:lvl w:ilvl="7" w:tplc="D43CA33E">
      <w:numFmt w:val="bullet"/>
      <w:lvlText w:val="•"/>
      <w:lvlJc w:val="left"/>
      <w:pPr>
        <w:ind w:left="7253" w:hanging="284"/>
      </w:pPr>
      <w:rPr>
        <w:rFonts w:hint="default"/>
        <w:lang w:val="en-US" w:eastAsia="en-US" w:bidi="ar-SA"/>
      </w:rPr>
    </w:lvl>
    <w:lvl w:ilvl="8" w:tplc="2990F276">
      <w:numFmt w:val="bullet"/>
      <w:lvlText w:val="•"/>
      <w:lvlJc w:val="left"/>
      <w:pPr>
        <w:ind w:left="8329" w:hanging="284"/>
      </w:pPr>
      <w:rPr>
        <w:rFonts w:hint="default"/>
        <w:lang w:val="en-US" w:eastAsia="en-US" w:bidi="ar-SA"/>
      </w:rPr>
    </w:lvl>
  </w:abstractNum>
  <w:abstractNum w:abstractNumId="14" w15:restartNumberingAfterBreak="0">
    <w:nsid w:val="3C670C91"/>
    <w:multiLevelType w:val="hybridMultilevel"/>
    <w:tmpl w:val="14C40AFE"/>
    <w:lvl w:ilvl="0" w:tplc="2E7EF0CC">
      <w:start w:val="1"/>
      <w:numFmt w:val="decimal"/>
      <w:lvlText w:val="(%1)"/>
      <w:lvlJc w:val="left"/>
      <w:pPr>
        <w:ind w:left="801" w:hanging="568"/>
      </w:pPr>
      <w:rPr>
        <w:rFonts w:ascii="Times New Roman" w:eastAsia="Arial" w:hAnsi="Times New Roman" w:cs="Times New Roman" w:hint="default"/>
        <w:w w:val="99"/>
        <w:sz w:val="22"/>
        <w:szCs w:val="22"/>
        <w:lang w:val="en-US" w:eastAsia="en-US" w:bidi="ar-SA"/>
      </w:rPr>
    </w:lvl>
    <w:lvl w:ilvl="1" w:tplc="9868650C">
      <w:start w:val="1"/>
      <w:numFmt w:val="decimal"/>
      <w:lvlText w:val="%2."/>
      <w:lvlJc w:val="left"/>
      <w:pPr>
        <w:ind w:left="1084" w:hanging="360"/>
      </w:pPr>
      <w:rPr>
        <w:rFonts w:ascii="Times New Roman" w:eastAsia="Arial" w:hAnsi="Times New Roman" w:cs="Times New Roman" w:hint="default"/>
        <w:w w:val="99"/>
        <w:sz w:val="22"/>
        <w:szCs w:val="22"/>
        <w:lang w:val="en-US" w:eastAsia="en-US" w:bidi="ar-SA"/>
      </w:rPr>
    </w:lvl>
    <w:lvl w:ilvl="2" w:tplc="99BEAEDE">
      <w:numFmt w:val="bullet"/>
      <w:lvlText w:val="•"/>
      <w:lvlJc w:val="left"/>
      <w:pPr>
        <w:ind w:left="2124" w:hanging="360"/>
      </w:pPr>
      <w:rPr>
        <w:rFonts w:hint="default"/>
        <w:lang w:val="en-US" w:eastAsia="en-US" w:bidi="ar-SA"/>
      </w:rPr>
    </w:lvl>
    <w:lvl w:ilvl="3" w:tplc="28B64884">
      <w:numFmt w:val="bullet"/>
      <w:lvlText w:val="•"/>
      <w:lvlJc w:val="left"/>
      <w:pPr>
        <w:ind w:left="3168" w:hanging="360"/>
      </w:pPr>
      <w:rPr>
        <w:rFonts w:hint="default"/>
        <w:lang w:val="en-US" w:eastAsia="en-US" w:bidi="ar-SA"/>
      </w:rPr>
    </w:lvl>
    <w:lvl w:ilvl="4" w:tplc="3C90B95A">
      <w:numFmt w:val="bullet"/>
      <w:lvlText w:val="•"/>
      <w:lvlJc w:val="left"/>
      <w:pPr>
        <w:ind w:left="4213" w:hanging="360"/>
      </w:pPr>
      <w:rPr>
        <w:rFonts w:hint="default"/>
        <w:lang w:val="en-US" w:eastAsia="en-US" w:bidi="ar-SA"/>
      </w:rPr>
    </w:lvl>
    <w:lvl w:ilvl="5" w:tplc="29BA0C36">
      <w:numFmt w:val="bullet"/>
      <w:lvlText w:val="•"/>
      <w:lvlJc w:val="left"/>
      <w:pPr>
        <w:ind w:left="5257" w:hanging="360"/>
      </w:pPr>
      <w:rPr>
        <w:rFonts w:hint="default"/>
        <w:lang w:val="en-US" w:eastAsia="en-US" w:bidi="ar-SA"/>
      </w:rPr>
    </w:lvl>
    <w:lvl w:ilvl="6" w:tplc="F0326438">
      <w:numFmt w:val="bullet"/>
      <w:lvlText w:val="•"/>
      <w:lvlJc w:val="left"/>
      <w:pPr>
        <w:ind w:left="6302" w:hanging="360"/>
      </w:pPr>
      <w:rPr>
        <w:rFonts w:hint="default"/>
        <w:lang w:val="en-US" w:eastAsia="en-US" w:bidi="ar-SA"/>
      </w:rPr>
    </w:lvl>
    <w:lvl w:ilvl="7" w:tplc="20C0B904">
      <w:numFmt w:val="bullet"/>
      <w:lvlText w:val="•"/>
      <w:lvlJc w:val="left"/>
      <w:pPr>
        <w:ind w:left="7346" w:hanging="360"/>
      </w:pPr>
      <w:rPr>
        <w:rFonts w:hint="default"/>
        <w:lang w:val="en-US" w:eastAsia="en-US" w:bidi="ar-SA"/>
      </w:rPr>
    </w:lvl>
    <w:lvl w:ilvl="8" w:tplc="5306964A">
      <w:numFmt w:val="bullet"/>
      <w:lvlText w:val="•"/>
      <w:lvlJc w:val="left"/>
      <w:pPr>
        <w:ind w:left="8391" w:hanging="360"/>
      </w:pPr>
      <w:rPr>
        <w:rFonts w:hint="default"/>
        <w:lang w:val="en-US" w:eastAsia="en-US" w:bidi="ar-SA"/>
      </w:rPr>
    </w:lvl>
  </w:abstractNum>
  <w:abstractNum w:abstractNumId="15" w15:restartNumberingAfterBreak="0">
    <w:nsid w:val="42CB2778"/>
    <w:multiLevelType w:val="hybridMultilevel"/>
    <w:tmpl w:val="0DD030AE"/>
    <w:lvl w:ilvl="0" w:tplc="D8000002">
      <w:start w:val="1"/>
      <w:numFmt w:val="decimal"/>
      <w:lvlText w:val="(%1)"/>
      <w:lvlJc w:val="left"/>
      <w:pPr>
        <w:ind w:left="801" w:hanging="568"/>
      </w:pPr>
      <w:rPr>
        <w:rFonts w:ascii="Times New Roman" w:eastAsia="Arial" w:hAnsi="Times New Roman" w:cs="Times New Roman" w:hint="default"/>
        <w:w w:val="99"/>
        <w:sz w:val="22"/>
        <w:szCs w:val="22"/>
        <w:lang w:val="en-US" w:eastAsia="en-US" w:bidi="ar-SA"/>
      </w:rPr>
    </w:lvl>
    <w:lvl w:ilvl="1" w:tplc="7C4627B4">
      <w:numFmt w:val="bullet"/>
      <w:lvlText w:val="•"/>
      <w:lvlJc w:val="left"/>
      <w:pPr>
        <w:ind w:left="1768" w:hanging="568"/>
      </w:pPr>
      <w:rPr>
        <w:rFonts w:hint="default"/>
        <w:lang w:val="en-US" w:eastAsia="en-US" w:bidi="ar-SA"/>
      </w:rPr>
    </w:lvl>
    <w:lvl w:ilvl="2" w:tplc="AA3E9AA2">
      <w:numFmt w:val="bullet"/>
      <w:lvlText w:val="•"/>
      <w:lvlJc w:val="left"/>
      <w:pPr>
        <w:ind w:left="2736" w:hanging="568"/>
      </w:pPr>
      <w:rPr>
        <w:rFonts w:hint="default"/>
        <w:lang w:val="en-US" w:eastAsia="en-US" w:bidi="ar-SA"/>
      </w:rPr>
    </w:lvl>
    <w:lvl w:ilvl="3" w:tplc="BF56C68C">
      <w:numFmt w:val="bullet"/>
      <w:lvlText w:val="•"/>
      <w:lvlJc w:val="left"/>
      <w:pPr>
        <w:ind w:left="3704" w:hanging="568"/>
      </w:pPr>
      <w:rPr>
        <w:rFonts w:hint="default"/>
        <w:lang w:val="en-US" w:eastAsia="en-US" w:bidi="ar-SA"/>
      </w:rPr>
    </w:lvl>
    <w:lvl w:ilvl="4" w:tplc="82E63CE6">
      <w:numFmt w:val="bullet"/>
      <w:lvlText w:val="•"/>
      <w:lvlJc w:val="left"/>
      <w:pPr>
        <w:ind w:left="4672" w:hanging="568"/>
      </w:pPr>
      <w:rPr>
        <w:rFonts w:hint="default"/>
        <w:lang w:val="en-US" w:eastAsia="en-US" w:bidi="ar-SA"/>
      </w:rPr>
    </w:lvl>
    <w:lvl w:ilvl="5" w:tplc="AA9CB30A">
      <w:numFmt w:val="bullet"/>
      <w:lvlText w:val="•"/>
      <w:lvlJc w:val="left"/>
      <w:pPr>
        <w:ind w:left="5640" w:hanging="568"/>
      </w:pPr>
      <w:rPr>
        <w:rFonts w:hint="default"/>
        <w:lang w:val="en-US" w:eastAsia="en-US" w:bidi="ar-SA"/>
      </w:rPr>
    </w:lvl>
    <w:lvl w:ilvl="6" w:tplc="12B4CEE4">
      <w:numFmt w:val="bullet"/>
      <w:lvlText w:val="•"/>
      <w:lvlJc w:val="left"/>
      <w:pPr>
        <w:ind w:left="6608" w:hanging="568"/>
      </w:pPr>
      <w:rPr>
        <w:rFonts w:hint="default"/>
        <w:lang w:val="en-US" w:eastAsia="en-US" w:bidi="ar-SA"/>
      </w:rPr>
    </w:lvl>
    <w:lvl w:ilvl="7" w:tplc="B5D05CC4">
      <w:numFmt w:val="bullet"/>
      <w:lvlText w:val="•"/>
      <w:lvlJc w:val="left"/>
      <w:pPr>
        <w:ind w:left="7576" w:hanging="568"/>
      </w:pPr>
      <w:rPr>
        <w:rFonts w:hint="default"/>
        <w:lang w:val="en-US" w:eastAsia="en-US" w:bidi="ar-SA"/>
      </w:rPr>
    </w:lvl>
    <w:lvl w:ilvl="8" w:tplc="2ACC4016">
      <w:numFmt w:val="bullet"/>
      <w:lvlText w:val="•"/>
      <w:lvlJc w:val="left"/>
      <w:pPr>
        <w:ind w:left="8544" w:hanging="568"/>
      </w:pPr>
      <w:rPr>
        <w:rFonts w:hint="default"/>
        <w:lang w:val="en-US" w:eastAsia="en-US" w:bidi="ar-SA"/>
      </w:rPr>
    </w:lvl>
  </w:abstractNum>
  <w:abstractNum w:abstractNumId="16" w15:restartNumberingAfterBreak="0">
    <w:nsid w:val="43600362"/>
    <w:multiLevelType w:val="hybridMultilevel"/>
    <w:tmpl w:val="961C4B54"/>
    <w:lvl w:ilvl="0" w:tplc="832CCA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47390"/>
    <w:multiLevelType w:val="hybridMultilevel"/>
    <w:tmpl w:val="3DEAA016"/>
    <w:lvl w:ilvl="0" w:tplc="0AD4BD4C">
      <w:numFmt w:val="bullet"/>
      <w:lvlText w:val=""/>
      <w:lvlJc w:val="left"/>
      <w:pPr>
        <w:ind w:left="801" w:hanging="284"/>
      </w:pPr>
      <w:rPr>
        <w:rFonts w:ascii="Symbol" w:eastAsia="Symbol" w:hAnsi="Symbol" w:cs="Symbol" w:hint="default"/>
        <w:w w:val="99"/>
        <w:sz w:val="22"/>
        <w:szCs w:val="22"/>
        <w:lang w:val="en-US" w:eastAsia="en-US" w:bidi="ar-SA"/>
      </w:rPr>
    </w:lvl>
    <w:lvl w:ilvl="1" w:tplc="A8068108">
      <w:numFmt w:val="bullet"/>
      <w:lvlText w:val="•"/>
      <w:lvlJc w:val="left"/>
      <w:pPr>
        <w:ind w:left="1768" w:hanging="284"/>
      </w:pPr>
      <w:rPr>
        <w:rFonts w:hint="default"/>
        <w:lang w:val="en-US" w:eastAsia="en-US" w:bidi="ar-SA"/>
      </w:rPr>
    </w:lvl>
    <w:lvl w:ilvl="2" w:tplc="7B40E7A6">
      <w:numFmt w:val="bullet"/>
      <w:lvlText w:val="•"/>
      <w:lvlJc w:val="left"/>
      <w:pPr>
        <w:ind w:left="2736" w:hanging="284"/>
      </w:pPr>
      <w:rPr>
        <w:rFonts w:hint="default"/>
        <w:lang w:val="en-US" w:eastAsia="en-US" w:bidi="ar-SA"/>
      </w:rPr>
    </w:lvl>
    <w:lvl w:ilvl="3" w:tplc="5ADC08C0">
      <w:numFmt w:val="bullet"/>
      <w:lvlText w:val="•"/>
      <w:lvlJc w:val="left"/>
      <w:pPr>
        <w:ind w:left="3704" w:hanging="284"/>
      </w:pPr>
      <w:rPr>
        <w:rFonts w:hint="default"/>
        <w:lang w:val="en-US" w:eastAsia="en-US" w:bidi="ar-SA"/>
      </w:rPr>
    </w:lvl>
    <w:lvl w:ilvl="4" w:tplc="047A2D22">
      <w:numFmt w:val="bullet"/>
      <w:lvlText w:val="•"/>
      <w:lvlJc w:val="left"/>
      <w:pPr>
        <w:ind w:left="4672" w:hanging="284"/>
      </w:pPr>
      <w:rPr>
        <w:rFonts w:hint="default"/>
        <w:lang w:val="en-US" w:eastAsia="en-US" w:bidi="ar-SA"/>
      </w:rPr>
    </w:lvl>
    <w:lvl w:ilvl="5" w:tplc="DA22C308">
      <w:numFmt w:val="bullet"/>
      <w:lvlText w:val="•"/>
      <w:lvlJc w:val="left"/>
      <w:pPr>
        <w:ind w:left="5640" w:hanging="284"/>
      </w:pPr>
      <w:rPr>
        <w:rFonts w:hint="default"/>
        <w:lang w:val="en-US" w:eastAsia="en-US" w:bidi="ar-SA"/>
      </w:rPr>
    </w:lvl>
    <w:lvl w:ilvl="6" w:tplc="B6C8CA24">
      <w:numFmt w:val="bullet"/>
      <w:lvlText w:val="•"/>
      <w:lvlJc w:val="left"/>
      <w:pPr>
        <w:ind w:left="6608" w:hanging="284"/>
      </w:pPr>
      <w:rPr>
        <w:rFonts w:hint="default"/>
        <w:lang w:val="en-US" w:eastAsia="en-US" w:bidi="ar-SA"/>
      </w:rPr>
    </w:lvl>
    <w:lvl w:ilvl="7" w:tplc="48C8800C">
      <w:numFmt w:val="bullet"/>
      <w:lvlText w:val="•"/>
      <w:lvlJc w:val="left"/>
      <w:pPr>
        <w:ind w:left="7576" w:hanging="284"/>
      </w:pPr>
      <w:rPr>
        <w:rFonts w:hint="default"/>
        <w:lang w:val="en-US" w:eastAsia="en-US" w:bidi="ar-SA"/>
      </w:rPr>
    </w:lvl>
    <w:lvl w:ilvl="8" w:tplc="F3CA1348">
      <w:numFmt w:val="bullet"/>
      <w:lvlText w:val="•"/>
      <w:lvlJc w:val="left"/>
      <w:pPr>
        <w:ind w:left="8544" w:hanging="284"/>
      </w:pPr>
      <w:rPr>
        <w:rFonts w:hint="default"/>
        <w:lang w:val="en-US" w:eastAsia="en-US" w:bidi="ar-SA"/>
      </w:rPr>
    </w:lvl>
  </w:abstractNum>
  <w:abstractNum w:abstractNumId="18" w15:restartNumberingAfterBreak="0">
    <w:nsid w:val="54ED44C0"/>
    <w:multiLevelType w:val="hybridMultilevel"/>
    <w:tmpl w:val="F27C2D52"/>
    <w:lvl w:ilvl="0" w:tplc="059462BC">
      <w:start w:val="1"/>
      <w:numFmt w:val="decimal"/>
      <w:lvlText w:val="(%1)"/>
      <w:lvlJc w:val="left"/>
      <w:pPr>
        <w:ind w:left="801" w:hanging="568"/>
      </w:pPr>
      <w:rPr>
        <w:rFonts w:ascii="Times New Roman" w:eastAsia="Arial" w:hAnsi="Times New Roman" w:cs="Times New Roman" w:hint="default"/>
        <w:w w:val="99"/>
        <w:sz w:val="22"/>
        <w:szCs w:val="22"/>
        <w:lang w:val="en-US" w:eastAsia="en-US" w:bidi="ar-SA"/>
      </w:rPr>
    </w:lvl>
    <w:lvl w:ilvl="1" w:tplc="0B0AC878">
      <w:numFmt w:val="bullet"/>
      <w:lvlText w:val=""/>
      <w:lvlJc w:val="left"/>
      <w:pPr>
        <w:ind w:left="801" w:hanging="284"/>
      </w:pPr>
      <w:rPr>
        <w:rFonts w:ascii="Symbol" w:eastAsia="Symbol" w:hAnsi="Symbol" w:cs="Symbol" w:hint="default"/>
        <w:w w:val="99"/>
        <w:sz w:val="22"/>
        <w:szCs w:val="22"/>
        <w:lang w:val="en-US" w:eastAsia="en-US" w:bidi="ar-SA"/>
      </w:rPr>
    </w:lvl>
    <w:lvl w:ilvl="2" w:tplc="55D65F02">
      <w:numFmt w:val="bullet"/>
      <w:lvlText w:val="•"/>
      <w:lvlJc w:val="left"/>
      <w:pPr>
        <w:ind w:left="2736" w:hanging="284"/>
      </w:pPr>
      <w:rPr>
        <w:rFonts w:hint="default"/>
        <w:lang w:val="en-US" w:eastAsia="en-US" w:bidi="ar-SA"/>
      </w:rPr>
    </w:lvl>
    <w:lvl w:ilvl="3" w:tplc="3BD24954">
      <w:numFmt w:val="bullet"/>
      <w:lvlText w:val="•"/>
      <w:lvlJc w:val="left"/>
      <w:pPr>
        <w:ind w:left="3704" w:hanging="284"/>
      </w:pPr>
      <w:rPr>
        <w:rFonts w:hint="default"/>
        <w:lang w:val="en-US" w:eastAsia="en-US" w:bidi="ar-SA"/>
      </w:rPr>
    </w:lvl>
    <w:lvl w:ilvl="4" w:tplc="6FFA5A9C">
      <w:numFmt w:val="bullet"/>
      <w:lvlText w:val="•"/>
      <w:lvlJc w:val="left"/>
      <w:pPr>
        <w:ind w:left="4672" w:hanging="284"/>
      </w:pPr>
      <w:rPr>
        <w:rFonts w:hint="default"/>
        <w:lang w:val="en-US" w:eastAsia="en-US" w:bidi="ar-SA"/>
      </w:rPr>
    </w:lvl>
    <w:lvl w:ilvl="5" w:tplc="A72003EE">
      <w:numFmt w:val="bullet"/>
      <w:lvlText w:val="•"/>
      <w:lvlJc w:val="left"/>
      <w:pPr>
        <w:ind w:left="5640" w:hanging="284"/>
      </w:pPr>
      <w:rPr>
        <w:rFonts w:hint="default"/>
        <w:lang w:val="en-US" w:eastAsia="en-US" w:bidi="ar-SA"/>
      </w:rPr>
    </w:lvl>
    <w:lvl w:ilvl="6" w:tplc="189A535A">
      <w:numFmt w:val="bullet"/>
      <w:lvlText w:val="•"/>
      <w:lvlJc w:val="left"/>
      <w:pPr>
        <w:ind w:left="6608" w:hanging="284"/>
      </w:pPr>
      <w:rPr>
        <w:rFonts w:hint="default"/>
        <w:lang w:val="en-US" w:eastAsia="en-US" w:bidi="ar-SA"/>
      </w:rPr>
    </w:lvl>
    <w:lvl w:ilvl="7" w:tplc="20BC0FB8">
      <w:numFmt w:val="bullet"/>
      <w:lvlText w:val="•"/>
      <w:lvlJc w:val="left"/>
      <w:pPr>
        <w:ind w:left="7576" w:hanging="284"/>
      </w:pPr>
      <w:rPr>
        <w:rFonts w:hint="default"/>
        <w:lang w:val="en-US" w:eastAsia="en-US" w:bidi="ar-SA"/>
      </w:rPr>
    </w:lvl>
    <w:lvl w:ilvl="8" w:tplc="6F10380E">
      <w:numFmt w:val="bullet"/>
      <w:lvlText w:val="•"/>
      <w:lvlJc w:val="left"/>
      <w:pPr>
        <w:ind w:left="8544" w:hanging="284"/>
      </w:pPr>
      <w:rPr>
        <w:rFonts w:hint="default"/>
        <w:lang w:val="en-US" w:eastAsia="en-US" w:bidi="ar-SA"/>
      </w:rPr>
    </w:lvl>
  </w:abstractNum>
  <w:abstractNum w:abstractNumId="19" w15:restartNumberingAfterBreak="0">
    <w:nsid w:val="6587447B"/>
    <w:multiLevelType w:val="hybridMultilevel"/>
    <w:tmpl w:val="79588150"/>
    <w:lvl w:ilvl="0" w:tplc="57DC1F8E">
      <w:start w:val="1"/>
      <w:numFmt w:val="decimal"/>
      <w:lvlText w:val="(%1)"/>
      <w:lvlJc w:val="left"/>
      <w:pPr>
        <w:ind w:left="801" w:hanging="568"/>
      </w:pPr>
      <w:rPr>
        <w:rFonts w:ascii="Times New Roman" w:eastAsia="Arial" w:hAnsi="Times New Roman" w:cs="Times New Roman" w:hint="default"/>
        <w:w w:val="99"/>
        <w:sz w:val="22"/>
        <w:szCs w:val="22"/>
        <w:lang w:val="en-US" w:eastAsia="en-US" w:bidi="ar-SA"/>
      </w:rPr>
    </w:lvl>
    <w:lvl w:ilvl="1" w:tplc="6CE4CE7A">
      <w:numFmt w:val="bullet"/>
      <w:lvlText w:val="•"/>
      <w:lvlJc w:val="left"/>
      <w:pPr>
        <w:ind w:left="1768" w:hanging="568"/>
      </w:pPr>
      <w:rPr>
        <w:rFonts w:hint="default"/>
        <w:lang w:val="en-US" w:eastAsia="en-US" w:bidi="ar-SA"/>
      </w:rPr>
    </w:lvl>
    <w:lvl w:ilvl="2" w:tplc="9C26D608">
      <w:numFmt w:val="bullet"/>
      <w:lvlText w:val="•"/>
      <w:lvlJc w:val="left"/>
      <w:pPr>
        <w:ind w:left="2736" w:hanging="568"/>
      </w:pPr>
      <w:rPr>
        <w:rFonts w:hint="default"/>
        <w:lang w:val="en-US" w:eastAsia="en-US" w:bidi="ar-SA"/>
      </w:rPr>
    </w:lvl>
    <w:lvl w:ilvl="3" w:tplc="74AA1A2C">
      <w:numFmt w:val="bullet"/>
      <w:lvlText w:val="•"/>
      <w:lvlJc w:val="left"/>
      <w:pPr>
        <w:ind w:left="3704" w:hanging="568"/>
      </w:pPr>
      <w:rPr>
        <w:rFonts w:hint="default"/>
        <w:lang w:val="en-US" w:eastAsia="en-US" w:bidi="ar-SA"/>
      </w:rPr>
    </w:lvl>
    <w:lvl w:ilvl="4" w:tplc="71067A24">
      <w:numFmt w:val="bullet"/>
      <w:lvlText w:val="•"/>
      <w:lvlJc w:val="left"/>
      <w:pPr>
        <w:ind w:left="4672" w:hanging="568"/>
      </w:pPr>
      <w:rPr>
        <w:rFonts w:hint="default"/>
        <w:lang w:val="en-US" w:eastAsia="en-US" w:bidi="ar-SA"/>
      </w:rPr>
    </w:lvl>
    <w:lvl w:ilvl="5" w:tplc="4FB2C36A">
      <w:numFmt w:val="bullet"/>
      <w:lvlText w:val="•"/>
      <w:lvlJc w:val="left"/>
      <w:pPr>
        <w:ind w:left="5640" w:hanging="568"/>
      </w:pPr>
      <w:rPr>
        <w:rFonts w:hint="default"/>
        <w:lang w:val="en-US" w:eastAsia="en-US" w:bidi="ar-SA"/>
      </w:rPr>
    </w:lvl>
    <w:lvl w:ilvl="6" w:tplc="6EF4F6DA">
      <w:numFmt w:val="bullet"/>
      <w:lvlText w:val="•"/>
      <w:lvlJc w:val="left"/>
      <w:pPr>
        <w:ind w:left="6608" w:hanging="568"/>
      </w:pPr>
      <w:rPr>
        <w:rFonts w:hint="default"/>
        <w:lang w:val="en-US" w:eastAsia="en-US" w:bidi="ar-SA"/>
      </w:rPr>
    </w:lvl>
    <w:lvl w:ilvl="7" w:tplc="9BE2C8FE">
      <w:numFmt w:val="bullet"/>
      <w:lvlText w:val="•"/>
      <w:lvlJc w:val="left"/>
      <w:pPr>
        <w:ind w:left="7576" w:hanging="568"/>
      </w:pPr>
      <w:rPr>
        <w:rFonts w:hint="default"/>
        <w:lang w:val="en-US" w:eastAsia="en-US" w:bidi="ar-SA"/>
      </w:rPr>
    </w:lvl>
    <w:lvl w:ilvl="8" w:tplc="35880056">
      <w:numFmt w:val="bullet"/>
      <w:lvlText w:val="•"/>
      <w:lvlJc w:val="left"/>
      <w:pPr>
        <w:ind w:left="8544" w:hanging="568"/>
      </w:pPr>
      <w:rPr>
        <w:rFonts w:hint="default"/>
        <w:lang w:val="en-US" w:eastAsia="en-US" w:bidi="ar-SA"/>
      </w:rPr>
    </w:lvl>
  </w:abstractNum>
  <w:abstractNum w:abstractNumId="20" w15:restartNumberingAfterBreak="0">
    <w:nsid w:val="6777138C"/>
    <w:multiLevelType w:val="hybridMultilevel"/>
    <w:tmpl w:val="0DD030AE"/>
    <w:lvl w:ilvl="0" w:tplc="D8000002">
      <w:start w:val="1"/>
      <w:numFmt w:val="decimal"/>
      <w:lvlText w:val="(%1)"/>
      <w:lvlJc w:val="left"/>
      <w:pPr>
        <w:ind w:left="801" w:hanging="568"/>
      </w:pPr>
      <w:rPr>
        <w:rFonts w:ascii="Times New Roman" w:eastAsia="Arial" w:hAnsi="Times New Roman" w:cs="Times New Roman" w:hint="default"/>
        <w:w w:val="99"/>
        <w:sz w:val="22"/>
        <w:szCs w:val="22"/>
        <w:lang w:val="en-US" w:eastAsia="en-US" w:bidi="ar-SA"/>
      </w:rPr>
    </w:lvl>
    <w:lvl w:ilvl="1" w:tplc="7C4627B4">
      <w:numFmt w:val="bullet"/>
      <w:lvlText w:val="•"/>
      <w:lvlJc w:val="left"/>
      <w:pPr>
        <w:ind w:left="1768" w:hanging="568"/>
      </w:pPr>
      <w:rPr>
        <w:rFonts w:hint="default"/>
        <w:lang w:val="en-US" w:eastAsia="en-US" w:bidi="ar-SA"/>
      </w:rPr>
    </w:lvl>
    <w:lvl w:ilvl="2" w:tplc="AA3E9AA2">
      <w:numFmt w:val="bullet"/>
      <w:lvlText w:val="•"/>
      <w:lvlJc w:val="left"/>
      <w:pPr>
        <w:ind w:left="2736" w:hanging="568"/>
      </w:pPr>
      <w:rPr>
        <w:rFonts w:hint="default"/>
        <w:lang w:val="en-US" w:eastAsia="en-US" w:bidi="ar-SA"/>
      </w:rPr>
    </w:lvl>
    <w:lvl w:ilvl="3" w:tplc="BF56C68C">
      <w:numFmt w:val="bullet"/>
      <w:lvlText w:val="•"/>
      <w:lvlJc w:val="left"/>
      <w:pPr>
        <w:ind w:left="3704" w:hanging="568"/>
      </w:pPr>
      <w:rPr>
        <w:rFonts w:hint="default"/>
        <w:lang w:val="en-US" w:eastAsia="en-US" w:bidi="ar-SA"/>
      </w:rPr>
    </w:lvl>
    <w:lvl w:ilvl="4" w:tplc="82E63CE6">
      <w:numFmt w:val="bullet"/>
      <w:lvlText w:val="•"/>
      <w:lvlJc w:val="left"/>
      <w:pPr>
        <w:ind w:left="4672" w:hanging="568"/>
      </w:pPr>
      <w:rPr>
        <w:rFonts w:hint="default"/>
        <w:lang w:val="en-US" w:eastAsia="en-US" w:bidi="ar-SA"/>
      </w:rPr>
    </w:lvl>
    <w:lvl w:ilvl="5" w:tplc="AA9CB30A">
      <w:numFmt w:val="bullet"/>
      <w:lvlText w:val="•"/>
      <w:lvlJc w:val="left"/>
      <w:pPr>
        <w:ind w:left="5640" w:hanging="568"/>
      </w:pPr>
      <w:rPr>
        <w:rFonts w:hint="default"/>
        <w:lang w:val="en-US" w:eastAsia="en-US" w:bidi="ar-SA"/>
      </w:rPr>
    </w:lvl>
    <w:lvl w:ilvl="6" w:tplc="12B4CEE4">
      <w:numFmt w:val="bullet"/>
      <w:lvlText w:val="•"/>
      <w:lvlJc w:val="left"/>
      <w:pPr>
        <w:ind w:left="6608" w:hanging="568"/>
      </w:pPr>
      <w:rPr>
        <w:rFonts w:hint="default"/>
        <w:lang w:val="en-US" w:eastAsia="en-US" w:bidi="ar-SA"/>
      </w:rPr>
    </w:lvl>
    <w:lvl w:ilvl="7" w:tplc="B5D05CC4">
      <w:numFmt w:val="bullet"/>
      <w:lvlText w:val="•"/>
      <w:lvlJc w:val="left"/>
      <w:pPr>
        <w:ind w:left="7576" w:hanging="568"/>
      </w:pPr>
      <w:rPr>
        <w:rFonts w:hint="default"/>
        <w:lang w:val="en-US" w:eastAsia="en-US" w:bidi="ar-SA"/>
      </w:rPr>
    </w:lvl>
    <w:lvl w:ilvl="8" w:tplc="2ACC4016">
      <w:numFmt w:val="bullet"/>
      <w:lvlText w:val="•"/>
      <w:lvlJc w:val="left"/>
      <w:pPr>
        <w:ind w:left="8544" w:hanging="568"/>
      </w:pPr>
      <w:rPr>
        <w:rFonts w:hint="default"/>
        <w:lang w:val="en-US" w:eastAsia="en-US" w:bidi="ar-SA"/>
      </w:rPr>
    </w:lvl>
  </w:abstractNum>
  <w:abstractNum w:abstractNumId="21" w15:restartNumberingAfterBreak="0">
    <w:nsid w:val="6E271EAE"/>
    <w:multiLevelType w:val="hybridMultilevel"/>
    <w:tmpl w:val="14BAAAF0"/>
    <w:lvl w:ilvl="0" w:tplc="4784EB90">
      <w:start w:val="1"/>
      <w:numFmt w:val="decimal"/>
      <w:lvlText w:val="(%1)"/>
      <w:lvlJc w:val="left"/>
      <w:pPr>
        <w:ind w:left="801" w:hanging="568"/>
      </w:pPr>
      <w:rPr>
        <w:rFonts w:ascii="Times New Roman" w:eastAsia="Arial" w:hAnsi="Times New Roman" w:cs="Times New Roman" w:hint="default"/>
        <w:w w:val="99"/>
        <w:sz w:val="22"/>
        <w:szCs w:val="22"/>
        <w:lang w:val="en-US" w:eastAsia="en-US" w:bidi="ar-SA"/>
      </w:rPr>
    </w:lvl>
    <w:lvl w:ilvl="1" w:tplc="834C5DD2">
      <w:numFmt w:val="bullet"/>
      <w:lvlText w:val="•"/>
      <w:lvlJc w:val="left"/>
      <w:pPr>
        <w:ind w:left="1768" w:hanging="568"/>
      </w:pPr>
      <w:rPr>
        <w:rFonts w:hint="default"/>
        <w:lang w:val="en-US" w:eastAsia="en-US" w:bidi="ar-SA"/>
      </w:rPr>
    </w:lvl>
    <w:lvl w:ilvl="2" w:tplc="CD105B00">
      <w:numFmt w:val="bullet"/>
      <w:lvlText w:val="•"/>
      <w:lvlJc w:val="left"/>
      <w:pPr>
        <w:ind w:left="2736" w:hanging="568"/>
      </w:pPr>
      <w:rPr>
        <w:rFonts w:hint="default"/>
        <w:lang w:val="en-US" w:eastAsia="en-US" w:bidi="ar-SA"/>
      </w:rPr>
    </w:lvl>
    <w:lvl w:ilvl="3" w:tplc="9378D7AA">
      <w:numFmt w:val="bullet"/>
      <w:lvlText w:val="•"/>
      <w:lvlJc w:val="left"/>
      <w:pPr>
        <w:ind w:left="3704" w:hanging="568"/>
      </w:pPr>
      <w:rPr>
        <w:rFonts w:hint="default"/>
        <w:lang w:val="en-US" w:eastAsia="en-US" w:bidi="ar-SA"/>
      </w:rPr>
    </w:lvl>
    <w:lvl w:ilvl="4" w:tplc="5022957E">
      <w:numFmt w:val="bullet"/>
      <w:lvlText w:val="•"/>
      <w:lvlJc w:val="left"/>
      <w:pPr>
        <w:ind w:left="4672" w:hanging="568"/>
      </w:pPr>
      <w:rPr>
        <w:rFonts w:hint="default"/>
        <w:lang w:val="en-US" w:eastAsia="en-US" w:bidi="ar-SA"/>
      </w:rPr>
    </w:lvl>
    <w:lvl w:ilvl="5" w:tplc="A20AD1B6">
      <w:numFmt w:val="bullet"/>
      <w:lvlText w:val="•"/>
      <w:lvlJc w:val="left"/>
      <w:pPr>
        <w:ind w:left="5640" w:hanging="568"/>
      </w:pPr>
      <w:rPr>
        <w:rFonts w:hint="default"/>
        <w:lang w:val="en-US" w:eastAsia="en-US" w:bidi="ar-SA"/>
      </w:rPr>
    </w:lvl>
    <w:lvl w:ilvl="6" w:tplc="D322517E">
      <w:numFmt w:val="bullet"/>
      <w:lvlText w:val="•"/>
      <w:lvlJc w:val="left"/>
      <w:pPr>
        <w:ind w:left="6608" w:hanging="568"/>
      </w:pPr>
      <w:rPr>
        <w:rFonts w:hint="default"/>
        <w:lang w:val="en-US" w:eastAsia="en-US" w:bidi="ar-SA"/>
      </w:rPr>
    </w:lvl>
    <w:lvl w:ilvl="7" w:tplc="C5FE200A">
      <w:numFmt w:val="bullet"/>
      <w:lvlText w:val="•"/>
      <w:lvlJc w:val="left"/>
      <w:pPr>
        <w:ind w:left="7576" w:hanging="568"/>
      </w:pPr>
      <w:rPr>
        <w:rFonts w:hint="default"/>
        <w:lang w:val="en-US" w:eastAsia="en-US" w:bidi="ar-SA"/>
      </w:rPr>
    </w:lvl>
    <w:lvl w:ilvl="8" w:tplc="63B6D82A">
      <w:numFmt w:val="bullet"/>
      <w:lvlText w:val="•"/>
      <w:lvlJc w:val="left"/>
      <w:pPr>
        <w:ind w:left="8544" w:hanging="568"/>
      </w:pPr>
      <w:rPr>
        <w:rFonts w:hint="default"/>
        <w:lang w:val="en-US" w:eastAsia="en-US" w:bidi="ar-SA"/>
      </w:rPr>
    </w:lvl>
  </w:abstractNum>
  <w:abstractNum w:abstractNumId="22" w15:restartNumberingAfterBreak="0">
    <w:nsid w:val="721B4092"/>
    <w:multiLevelType w:val="hybridMultilevel"/>
    <w:tmpl w:val="0C9635F0"/>
    <w:lvl w:ilvl="0" w:tplc="1630A74E">
      <w:start w:val="3"/>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CA34CC"/>
    <w:multiLevelType w:val="hybridMultilevel"/>
    <w:tmpl w:val="A158307E"/>
    <w:lvl w:ilvl="0" w:tplc="DDF23AEC">
      <w:start w:val="1"/>
      <w:numFmt w:val="decimal"/>
      <w:lvlText w:val="(%1)"/>
      <w:lvlJc w:val="left"/>
      <w:pPr>
        <w:ind w:left="801" w:hanging="568"/>
      </w:pPr>
      <w:rPr>
        <w:rFonts w:ascii="Times New Roman" w:eastAsia="Arial" w:hAnsi="Times New Roman" w:cs="Times New Roman" w:hint="default"/>
        <w:w w:val="99"/>
        <w:sz w:val="22"/>
        <w:szCs w:val="22"/>
        <w:lang w:val="en-US" w:eastAsia="en-US" w:bidi="ar-SA"/>
      </w:rPr>
    </w:lvl>
    <w:lvl w:ilvl="1" w:tplc="A434F8D6">
      <w:numFmt w:val="bullet"/>
      <w:lvlText w:val="•"/>
      <w:lvlJc w:val="left"/>
      <w:pPr>
        <w:ind w:left="1768" w:hanging="568"/>
      </w:pPr>
      <w:rPr>
        <w:rFonts w:hint="default"/>
        <w:lang w:val="en-US" w:eastAsia="en-US" w:bidi="ar-SA"/>
      </w:rPr>
    </w:lvl>
    <w:lvl w:ilvl="2" w:tplc="B13495E8">
      <w:numFmt w:val="bullet"/>
      <w:lvlText w:val="•"/>
      <w:lvlJc w:val="left"/>
      <w:pPr>
        <w:ind w:left="2736" w:hanging="568"/>
      </w:pPr>
      <w:rPr>
        <w:rFonts w:hint="default"/>
        <w:lang w:val="en-US" w:eastAsia="en-US" w:bidi="ar-SA"/>
      </w:rPr>
    </w:lvl>
    <w:lvl w:ilvl="3" w:tplc="66927C2C">
      <w:numFmt w:val="bullet"/>
      <w:lvlText w:val="•"/>
      <w:lvlJc w:val="left"/>
      <w:pPr>
        <w:ind w:left="3704" w:hanging="568"/>
      </w:pPr>
      <w:rPr>
        <w:rFonts w:hint="default"/>
        <w:lang w:val="en-US" w:eastAsia="en-US" w:bidi="ar-SA"/>
      </w:rPr>
    </w:lvl>
    <w:lvl w:ilvl="4" w:tplc="3DE6FF48">
      <w:numFmt w:val="bullet"/>
      <w:lvlText w:val="•"/>
      <w:lvlJc w:val="left"/>
      <w:pPr>
        <w:ind w:left="4672" w:hanging="568"/>
      </w:pPr>
      <w:rPr>
        <w:rFonts w:hint="default"/>
        <w:lang w:val="en-US" w:eastAsia="en-US" w:bidi="ar-SA"/>
      </w:rPr>
    </w:lvl>
    <w:lvl w:ilvl="5" w:tplc="2A1AA2E0">
      <w:numFmt w:val="bullet"/>
      <w:lvlText w:val="•"/>
      <w:lvlJc w:val="left"/>
      <w:pPr>
        <w:ind w:left="5640" w:hanging="568"/>
      </w:pPr>
      <w:rPr>
        <w:rFonts w:hint="default"/>
        <w:lang w:val="en-US" w:eastAsia="en-US" w:bidi="ar-SA"/>
      </w:rPr>
    </w:lvl>
    <w:lvl w:ilvl="6" w:tplc="1486B862">
      <w:numFmt w:val="bullet"/>
      <w:lvlText w:val="•"/>
      <w:lvlJc w:val="left"/>
      <w:pPr>
        <w:ind w:left="6608" w:hanging="568"/>
      </w:pPr>
      <w:rPr>
        <w:rFonts w:hint="default"/>
        <w:lang w:val="en-US" w:eastAsia="en-US" w:bidi="ar-SA"/>
      </w:rPr>
    </w:lvl>
    <w:lvl w:ilvl="7" w:tplc="210C0F08">
      <w:numFmt w:val="bullet"/>
      <w:lvlText w:val="•"/>
      <w:lvlJc w:val="left"/>
      <w:pPr>
        <w:ind w:left="7576" w:hanging="568"/>
      </w:pPr>
      <w:rPr>
        <w:rFonts w:hint="default"/>
        <w:lang w:val="en-US" w:eastAsia="en-US" w:bidi="ar-SA"/>
      </w:rPr>
    </w:lvl>
    <w:lvl w:ilvl="8" w:tplc="1F9AC17C">
      <w:numFmt w:val="bullet"/>
      <w:lvlText w:val="•"/>
      <w:lvlJc w:val="left"/>
      <w:pPr>
        <w:ind w:left="8544" w:hanging="568"/>
      </w:pPr>
      <w:rPr>
        <w:rFonts w:hint="default"/>
        <w:lang w:val="en-US" w:eastAsia="en-US" w:bidi="ar-SA"/>
      </w:rPr>
    </w:lvl>
  </w:abstractNum>
  <w:abstractNum w:abstractNumId="24" w15:restartNumberingAfterBreak="0">
    <w:nsid w:val="79644E73"/>
    <w:multiLevelType w:val="hybridMultilevel"/>
    <w:tmpl w:val="EF1EE7EA"/>
    <w:lvl w:ilvl="0" w:tplc="9B6290CA">
      <w:start w:val="1"/>
      <w:numFmt w:val="decimal"/>
      <w:lvlText w:val="(%1)"/>
      <w:lvlJc w:val="left"/>
      <w:pPr>
        <w:ind w:left="801" w:hanging="568"/>
      </w:pPr>
      <w:rPr>
        <w:rFonts w:ascii="Times New Roman" w:eastAsia="Arial" w:hAnsi="Times New Roman" w:cs="Times New Roman" w:hint="default"/>
        <w:w w:val="99"/>
        <w:sz w:val="22"/>
        <w:szCs w:val="22"/>
        <w:lang w:val="en-US" w:eastAsia="en-US" w:bidi="ar-SA"/>
      </w:rPr>
    </w:lvl>
    <w:lvl w:ilvl="1" w:tplc="2E2CB420">
      <w:numFmt w:val="bullet"/>
      <w:lvlText w:val="•"/>
      <w:lvlJc w:val="left"/>
      <w:pPr>
        <w:ind w:left="1768" w:hanging="568"/>
      </w:pPr>
      <w:rPr>
        <w:rFonts w:hint="default"/>
        <w:lang w:val="en-US" w:eastAsia="en-US" w:bidi="ar-SA"/>
      </w:rPr>
    </w:lvl>
    <w:lvl w:ilvl="2" w:tplc="B360073A">
      <w:numFmt w:val="bullet"/>
      <w:lvlText w:val="•"/>
      <w:lvlJc w:val="left"/>
      <w:pPr>
        <w:ind w:left="2736" w:hanging="568"/>
      </w:pPr>
      <w:rPr>
        <w:rFonts w:hint="default"/>
        <w:lang w:val="en-US" w:eastAsia="en-US" w:bidi="ar-SA"/>
      </w:rPr>
    </w:lvl>
    <w:lvl w:ilvl="3" w:tplc="8EC4589A">
      <w:numFmt w:val="bullet"/>
      <w:lvlText w:val="•"/>
      <w:lvlJc w:val="left"/>
      <w:pPr>
        <w:ind w:left="3704" w:hanging="568"/>
      </w:pPr>
      <w:rPr>
        <w:rFonts w:hint="default"/>
        <w:lang w:val="en-US" w:eastAsia="en-US" w:bidi="ar-SA"/>
      </w:rPr>
    </w:lvl>
    <w:lvl w:ilvl="4" w:tplc="8B00F09E">
      <w:numFmt w:val="bullet"/>
      <w:lvlText w:val="•"/>
      <w:lvlJc w:val="left"/>
      <w:pPr>
        <w:ind w:left="4672" w:hanging="568"/>
      </w:pPr>
      <w:rPr>
        <w:rFonts w:hint="default"/>
        <w:lang w:val="en-US" w:eastAsia="en-US" w:bidi="ar-SA"/>
      </w:rPr>
    </w:lvl>
    <w:lvl w:ilvl="5" w:tplc="6E006AFA">
      <w:numFmt w:val="bullet"/>
      <w:lvlText w:val="•"/>
      <w:lvlJc w:val="left"/>
      <w:pPr>
        <w:ind w:left="5640" w:hanging="568"/>
      </w:pPr>
      <w:rPr>
        <w:rFonts w:hint="default"/>
        <w:lang w:val="en-US" w:eastAsia="en-US" w:bidi="ar-SA"/>
      </w:rPr>
    </w:lvl>
    <w:lvl w:ilvl="6" w:tplc="90440C2A">
      <w:numFmt w:val="bullet"/>
      <w:lvlText w:val="•"/>
      <w:lvlJc w:val="left"/>
      <w:pPr>
        <w:ind w:left="6608" w:hanging="568"/>
      </w:pPr>
      <w:rPr>
        <w:rFonts w:hint="default"/>
        <w:lang w:val="en-US" w:eastAsia="en-US" w:bidi="ar-SA"/>
      </w:rPr>
    </w:lvl>
    <w:lvl w:ilvl="7" w:tplc="23A03856">
      <w:numFmt w:val="bullet"/>
      <w:lvlText w:val="•"/>
      <w:lvlJc w:val="left"/>
      <w:pPr>
        <w:ind w:left="7576" w:hanging="568"/>
      </w:pPr>
      <w:rPr>
        <w:rFonts w:hint="default"/>
        <w:lang w:val="en-US" w:eastAsia="en-US" w:bidi="ar-SA"/>
      </w:rPr>
    </w:lvl>
    <w:lvl w:ilvl="8" w:tplc="C2C2357E">
      <w:numFmt w:val="bullet"/>
      <w:lvlText w:val="•"/>
      <w:lvlJc w:val="left"/>
      <w:pPr>
        <w:ind w:left="8544" w:hanging="568"/>
      </w:pPr>
      <w:rPr>
        <w:rFonts w:hint="default"/>
        <w:lang w:val="en-US" w:eastAsia="en-US" w:bidi="ar-SA"/>
      </w:rPr>
    </w:lvl>
  </w:abstractNum>
  <w:abstractNum w:abstractNumId="25" w15:restartNumberingAfterBreak="0">
    <w:nsid w:val="7D742635"/>
    <w:multiLevelType w:val="hybridMultilevel"/>
    <w:tmpl w:val="563CBFE2"/>
    <w:lvl w:ilvl="0" w:tplc="3E42D2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4"/>
  </w:num>
  <w:num w:numId="3">
    <w:abstractNumId w:val="0"/>
  </w:num>
  <w:num w:numId="4">
    <w:abstractNumId w:val="21"/>
  </w:num>
  <w:num w:numId="5">
    <w:abstractNumId w:val="14"/>
  </w:num>
  <w:num w:numId="6">
    <w:abstractNumId w:val="7"/>
  </w:num>
  <w:num w:numId="7">
    <w:abstractNumId w:val="12"/>
  </w:num>
  <w:num w:numId="8">
    <w:abstractNumId w:val="15"/>
  </w:num>
  <w:num w:numId="9">
    <w:abstractNumId w:val="23"/>
  </w:num>
  <w:num w:numId="10">
    <w:abstractNumId w:val="9"/>
  </w:num>
  <w:num w:numId="11">
    <w:abstractNumId w:val="24"/>
  </w:num>
  <w:num w:numId="12">
    <w:abstractNumId w:val="18"/>
  </w:num>
  <w:num w:numId="13">
    <w:abstractNumId w:val="19"/>
  </w:num>
  <w:num w:numId="14">
    <w:abstractNumId w:val="8"/>
  </w:num>
  <w:num w:numId="15">
    <w:abstractNumId w:val="2"/>
  </w:num>
  <w:num w:numId="16">
    <w:abstractNumId w:val="17"/>
  </w:num>
  <w:num w:numId="17">
    <w:abstractNumId w:val="1"/>
  </w:num>
  <w:num w:numId="18">
    <w:abstractNumId w:val="5"/>
  </w:num>
  <w:num w:numId="19">
    <w:abstractNumId w:val="13"/>
  </w:num>
  <w:num w:numId="20">
    <w:abstractNumId w:val="11"/>
  </w:num>
  <w:num w:numId="21">
    <w:abstractNumId w:val="10"/>
  </w:num>
  <w:num w:numId="22">
    <w:abstractNumId w:val="20"/>
  </w:num>
  <w:num w:numId="23">
    <w:abstractNumId w:val="25"/>
  </w:num>
  <w:num w:numId="24">
    <w:abstractNumId w:val="3"/>
  </w:num>
  <w:num w:numId="25">
    <w:abstractNumId w:val="6"/>
  </w:num>
  <w:num w:numId="2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1C"/>
    <w:rsid w:val="00000B09"/>
    <w:rsid w:val="00036100"/>
    <w:rsid w:val="00040EB3"/>
    <w:rsid w:val="000469A1"/>
    <w:rsid w:val="00051EC2"/>
    <w:rsid w:val="000560D9"/>
    <w:rsid w:val="000712B5"/>
    <w:rsid w:val="00072C27"/>
    <w:rsid w:val="000832A7"/>
    <w:rsid w:val="00087260"/>
    <w:rsid w:val="000C07DF"/>
    <w:rsid w:val="000E7F61"/>
    <w:rsid w:val="00115158"/>
    <w:rsid w:val="00154ADE"/>
    <w:rsid w:val="0017199F"/>
    <w:rsid w:val="00177548"/>
    <w:rsid w:val="0018116A"/>
    <w:rsid w:val="00190439"/>
    <w:rsid w:val="00190791"/>
    <w:rsid w:val="001C7402"/>
    <w:rsid w:val="001D04F6"/>
    <w:rsid w:val="001D7D91"/>
    <w:rsid w:val="001E1A7B"/>
    <w:rsid w:val="00202F6D"/>
    <w:rsid w:val="00215162"/>
    <w:rsid w:val="00245D0F"/>
    <w:rsid w:val="00252407"/>
    <w:rsid w:val="00253942"/>
    <w:rsid w:val="00276D4F"/>
    <w:rsid w:val="002C50C5"/>
    <w:rsid w:val="002D7C9F"/>
    <w:rsid w:val="003E1AEF"/>
    <w:rsid w:val="003F3D7E"/>
    <w:rsid w:val="004131F0"/>
    <w:rsid w:val="0041422B"/>
    <w:rsid w:val="00427C61"/>
    <w:rsid w:val="00442C26"/>
    <w:rsid w:val="00445893"/>
    <w:rsid w:val="00451C41"/>
    <w:rsid w:val="00476932"/>
    <w:rsid w:val="004955C1"/>
    <w:rsid w:val="00497AED"/>
    <w:rsid w:val="004A49C5"/>
    <w:rsid w:val="004C1230"/>
    <w:rsid w:val="005020BB"/>
    <w:rsid w:val="005054A0"/>
    <w:rsid w:val="00577F0E"/>
    <w:rsid w:val="00597AAA"/>
    <w:rsid w:val="005A421C"/>
    <w:rsid w:val="005A4F84"/>
    <w:rsid w:val="005E2D7D"/>
    <w:rsid w:val="005E57DC"/>
    <w:rsid w:val="00600A7A"/>
    <w:rsid w:val="00684DA9"/>
    <w:rsid w:val="00694EEE"/>
    <w:rsid w:val="006A1234"/>
    <w:rsid w:val="006D242D"/>
    <w:rsid w:val="00702B44"/>
    <w:rsid w:val="00765717"/>
    <w:rsid w:val="00782C4B"/>
    <w:rsid w:val="007A3015"/>
    <w:rsid w:val="007A35D0"/>
    <w:rsid w:val="007B0EB3"/>
    <w:rsid w:val="007B4BA7"/>
    <w:rsid w:val="007B5DBD"/>
    <w:rsid w:val="007F2223"/>
    <w:rsid w:val="00807948"/>
    <w:rsid w:val="00817FCA"/>
    <w:rsid w:val="0083386E"/>
    <w:rsid w:val="0086318A"/>
    <w:rsid w:val="00875173"/>
    <w:rsid w:val="00881459"/>
    <w:rsid w:val="0088416E"/>
    <w:rsid w:val="00893674"/>
    <w:rsid w:val="008A1C22"/>
    <w:rsid w:val="008A5A37"/>
    <w:rsid w:val="008B4892"/>
    <w:rsid w:val="008C4013"/>
    <w:rsid w:val="008C55DD"/>
    <w:rsid w:val="009150C2"/>
    <w:rsid w:val="00916B75"/>
    <w:rsid w:val="009244DB"/>
    <w:rsid w:val="00941C0A"/>
    <w:rsid w:val="00943785"/>
    <w:rsid w:val="00955877"/>
    <w:rsid w:val="009675FE"/>
    <w:rsid w:val="00973320"/>
    <w:rsid w:val="00975C06"/>
    <w:rsid w:val="009815F7"/>
    <w:rsid w:val="009A623C"/>
    <w:rsid w:val="009D727E"/>
    <w:rsid w:val="00A16B1C"/>
    <w:rsid w:val="00A350FA"/>
    <w:rsid w:val="00A81D96"/>
    <w:rsid w:val="00A8417B"/>
    <w:rsid w:val="00AA0002"/>
    <w:rsid w:val="00AA7D12"/>
    <w:rsid w:val="00AC1E7F"/>
    <w:rsid w:val="00B06167"/>
    <w:rsid w:val="00B104C7"/>
    <w:rsid w:val="00B24BB3"/>
    <w:rsid w:val="00B41F36"/>
    <w:rsid w:val="00B83BF1"/>
    <w:rsid w:val="00BB2164"/>
    <w:rsid w:val="00BC5432"/>
    <w:rsid w:val="00BD2E3B"/>
    <w:rsid w:val="00BE279B"/>
    <w:rsid w:val="00C01F58"/>
    <w:rsid w:val="00C43B6B"/>
    <w:rsid w:val="00C66E72"/>
    <w:rsid w:val="00C76B0F"/>
    <w:rsid w:val="00C91E0F"/>
    <w:rsid w:val="00CA48D4"/>
    <w:rsid w:val="00CC0D00"/>
    <w:rsid w:val="00D50E6E"/>
    <w:rsid w:val="00D63E43"/>
    <w:rsid w:val="00D75110"/>
    <w:rsid w:val="00DD092E"/>
    <w:rsid w:val="00DD7A63"/>
    <w:rsid w:val="00E00509"/>
    <w:rsid w:val="00E121F2"/>
    <w:rsid w:val="00E2381E"/>
    <w:rsid w:val="00E31C4C"/>
    <w:rsid w:val="00E406D4"/>
    <w:rsid w:val="00E94ED9"/>
    <w:rsid w:val="00EC4238"/>
    <w:rsid w:val="00EC4285"/>
    <w:rsid w:val="00ED2200"/>
    <w:rsid w:val="00F17FAC"/>
    <w:rsid w:val="00F33A6D"/>
    <w:rsid w:val="00F44437"/>
    <w:rsid w:val="00F461BC"/>
    <w:rsid w:val="00F46898"/>
    <w:rsid w:val="00F71CFB"/>
    <w:rsid w:val="00F770BA"/>
    <w:rsid w:val="00F84867"/>
    <w:rsid w:val="00F9065F"/>
    <w:rsid w:val="00FA5B9C"/>
    <w:rsid w:val="00FA64BE"/>
    <w:rsid w:val="00FA6C8F"/>
    <w:rsid w:val="00FB5F39"/>
    <w:rsid w:val="00FD0154"/>
    <w:rsid w:val="00FD149C"/>
    <w:rsid w:val="00FF0B1E"/>
    <w:rsid w:val="00FF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16D132"/>
  <w15:docId w15:val="{3504CE63-2A63-4AA6-ADE4-AC4313E5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uiPriority w:val="1"/>
    <w:qFormat/>
    <w:rPr>
      <w:rFonts w:ascii="Arial" w:eastAsia="Arial" w:hAnsi="Arial" w:cs="Arial"/>
      <w:lang w:val="en-GB" w:eastAsia="en-GB" w:bidi="en-GB"/>
    </w:rPr>
  </w:style>
  <w:style w:type="paragraph" w:styleId="Naslov1">
    <w:name w:val="heading 1"/>
    <w:basedOn w:val="Navaden"/>
    <w:link w:val="Naslov1Znak"/>
    <w:uiPriority w:val="9"/>
    <w:qFormat/>
    <w:pPr>
      <w:spacing w:before="66"/>
      <w:ind w:left="1379"/>
      <w:outlineLvl w:val="0"/>
    </w:pPr>
    <w:rPr>
      <w:rFonts w:ascii="Times New Roman" w:eastAsia="Times New Roman" w:hAnsi="Times New Roman" w:cs="Times New Roman"/>
      <w:sz w:val="24"/>
      <w:szCs w:val="24"/>
    </w:rPr>
  </w:style>
  <w:style w:type="paragraph" w:styleId="Naslov2">
    <w:name w:val="heading 2"/>
    <w:basedOn w:val="Navaden"/>
    <w:uiPriority w:val="1"/>
    <w:qFormat/>
    <w:pPr>
      <w:jc w:val="right"/>
      <w:outlineLvl w:val="1"/>
    </w:pPr>
    <w:rPr>
      <w:rFonts w:ascii="Times New Roman" w:eastAsia="Times New Roman" w:hAnsi="Times New Roman" w:cs="Times New Roman"/>
      <w:i/>
      <w:sz w:val="24"/>
      <w:szCs w:val="24"/>
    </w:rPr>
  </w:style>
  <w:style w:type="paragraph" w:styleId="Naslov3">
    <w:name w:val="heading 3"/>
    <w:basedOn w:val="Navaden"/>
    <w:uiPriority w:val="1"/>
    <w:qFormat/>
    <w:pPr>
      <w:outlineLvl w:val="2"/>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Pr>
      <w:sz w:val="20"/>
      <w:szCs w:val="20"/>
    </w:rPr>
  </w:style>
  <w:style w:type="paragraph" w:styleId="Odstavekseznama">
    <w:name w:val="List Paragraph"/>
    <w:basedOn w:val="Navaden"/>
    <w:uiPriority w:val="1"/>
    <w:qFormat/>
    <w:pPr>
      <w:ind w:left="678" w:hanging="360"/>
      <w:jc w:val="both"/>
    </w:p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FF0B1E"/>
    <w:pPr>
      <w:tabs>
        <w:tab w:val="center" w:pos="4703"/>
        <w:tab w:val="right" w:pos="9406"/>
      </w:tabs>
    </w:pPr>
  </w:style>
  <w:style w:type="character" w:customStyle="1" w:styleId="GlavaZnak">
    <w:name w:val="Glava Znak"/>
    <w:basedOn w:val="Privzetapisavaodstavka"/>
    <w:link w:val="Glava"/>
    <w:uiPriority w:val="99"/>
    <w:rsid w:val="00FF0B1E"/>
    <w:rPr>
      <w:rFonts w:ascii="Arial" w:eastAsia="Arial" w:hAnsi="Arial" w:cs="Arial"/>
      <w:lang w:val="en-GB" w:eastAsia="en-GB" w:bidi="en-GB"/>
    </w:rPr>
  </w:style>
  <w:style w:type="paragraph" w:styleId="Noga">
    <w:name w:val="footer"/>
    <w:basedOn w:val="Navaden"/>
    <w:link w:val="NogaZnak"/>
    <w:uiPriority w:val="99"/>
    <w:unhideWhenUsed/>
    <w:rsid w:val="00FF0B1E"/>
    <w:pPr>
      <w:tabs>
        <w:tab w:val="center" w:pos="4703"/>
        <w:tab w:val="right" w:pos="9406"/>
      </w:tabs>
    </w:pPr>
  </w:style>
  <w:style w:type="character" w:customStyle="1" w:styleId="NogaZnak">
    <w:name w:val="Noga Znak"/>
    <w:basedOn w:val="Privzetapisavaodstavka"/>
    <w:link w:val="Noga"/>
    <w:uiPriority w:val="99"/>
    <w:rsid w:val="00FF0B1E"/>
    <w:rPr>
      <w:rFonts w:ascii="Arial" w:eastAsia="Arial" w:hAnsi="Arial" w:cs="Arial"/>
      <w:lang w:val="en-GB" w:eastAsia="en-GB" w:bidi="en-GB"/>
    </w:rPr>
  </w:style>
  <w:style w:type="character" w:styleId="Hiperpovezava">
    <w:name w:val="Hyperlink"/>
    <w:unhideWhenUsed/>
    <w:rsid w:val="00600A7A"/>
    <w:rPr>
      <w:b/>
      <w:color w:val="0000FF"/>
      <w:u w:val="single"/>
    </w:rPr>
  </w:style>
  <w:style w:type="paragraph" w:styleId="Naslov">
    <w:name w:val="Title"/>
    <w:basedOn w:val="Navaden"/>
    <w:link w:val="NaslovZnak"/>
    <w:uiPriority w:val="10"/>
    <w:qFormat/>
    <w:rsid w:val="00215162"/>
    <w:pPr>
      <w:widowControl/>
      <w:overflowPunct w:val="0"/>
      <w:adjustRightInd w:val="0"/>
      <w:jc w:val="center"/>
    </w:pPr>
    <w:rPr>
      <w:rFonts w:ascii="Times New Roman" w:eastAsia="Times New Roman" w:hAnsi="Times New Roman" w:cs="Times New Roman"/>
      <w:b/>
      <w:szCs w:val="20"/>
      <w:lang w:val="sl-SI" w:eastAsia="sl-SI" w:bidi="ar-SA"/>
    </w:rPr>
  </w:style>
  <w:style w:type="character" w:customStyle="1" w:styleId="NaslovZnak">
    <w:name w:val="Naslov Znak"/>
    <w:basedOn w:val="Privzetapisavaodstavka"/>
    <w:link w:val="Naslov"/>
    <w:uiPriority w:val="10"/>
    <w:rsid w:val="00215162"/>
    <w:rPr>
      <w:rFonts w:ascii="Times New Roman" w:eastAsia="Times New Roman" w:hAnsi="Times New Roman" w:cs="Times New Roman"/>
      <w:b/>
      <w:szCs w:val="20"/>
      <w:lang w:val="sl-SI" w:eastAsia="sl-SI"/>
    </w:rPr>
  </w:style>
  <w:style w:type="character" w:customStyle="1" w:styleId="Naslov1Znak">
    <w:name w:val="Naslov 1 Znak"/>
    <w:basedOn w:val="Privzetapisavaodstavka"/>
    <w:link w:val="Naslov1"/>
    <w:uiPriority w:val="9"/>
    <w:rsid w:val="00875173"/>
    <w:rPr>
      <w:rFonts w:ascii="Times New Roman" w:eastAsia="Times New Roman" w:hAnsi="Times New Roman" w:cs="Times New Roman"/>
      <w:sz w:val="24"/>
      <w:szCs w:val="24"/>
      <w:lang w:val="en-GB" w:eastAsia="en-GB" w:bidi="en-GB"/>
    </w:rPr>
  </w:style>
  <w:style w:type="paragraph" w:styleId="Kazalovsebine1">
    <w:name w:val="toc 1"/>
    <w:basedOn w:val="Navaden"/>
    <w:uiPriority w:val="1"/>
    <w:qFormat/>
    <w:rsid w:val="00875173"/>
    <w:pPr>
      <w:spacing w:before="39"/>
      <w:ind w:left="234"/>
    </w:pPr>
    <w:rPr>
      <w:b/>
      <w:bCs/>
      <w:lang w:val="en-US" w:eastAsia="en-US" w:bidi="ar-SA"/>
    </w:rPr>
  </w:style>
  <w:style w:type="paragraph" w:styleId="Kazalovsebine2">
    <w:name w:val="toc 2"/>
    <w:basedOn w:val="Navaden"/>
    <w:uiPriority w:val="1"/>
    <w:qFormat/>
    <w:rsid w:val="00875173"/>
    <w:pPr>
      <w:spacing w:before="37"/>
      <w:ind w:left="954"/>
    </w:pPr>
    <w:rPr>
      <w:b/>
      <w:bCs/>
      <w:lang w:val="en-US" w:eastAsia="en-US" w:bidi="ar-SA"/>
    </w:rPr>
  </w:style>
  <w:style w:type="character" w:customStyle="1" w:styleId="TelobesedilaZnak">
    <w:name w:val="Telo besedila Znak"/>
    <w:basedOn w:val="Privzetapisavaodstavka"/>
    <w:link w:val="Telobesedila"/>
    <w:uiPriority w:val="1"/>
    <w:rsid w:val="00875173"/>
    <w:rPr>
      <w:rFonts w:ascii="Arial" w:eastAsia="Arial" w:hAnsi="Arial" w:cs="Arial"/>
      <w:sz w:val="20"/>
      <w:szCs w:val="20"/>
      <w:lang w:val="en-GB" w:eastAsia="en-GB" w:bidi="en-GB"/>
    </w:rPr>
  </w:style>
  <w:style w:type="paragraph" w:styleId="Besedilooblaka">
    <w:name w:val="Balloon Text"/>
    <w:basedOn w:val="Navaden"/>
    <w:link w:val="BesedilooblakaZnak"/>
    <w:uiPriority w:val="99"/>
    <w:semiHidden/>
    <w:unhideWhenUsed/>
    <w:rsid w:val="005020BB"/>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5020BB"/>
    <w:rPr>
      <w:rFonts w:ascii="Times New Roman" w:eastAsia="Arial" w:hAnsi="Times New Roman" w:cs="Times New Roman"/>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99285">
      <w:bodyDiv w:val="1"/>
      <w:marLeft w:val="0"/>
      <w:marRight w:val="0"/>
      <w:marTop w:val="0"/>
      <w:marBottom w:val="0"/>
      <w:divBdr>
        <w:top w:val="none" w:sz="0" w:space="0" w:color="auto"/>
        <w:left w:val="none" w:sz="0" w:space="0" w:color="auto"/>
        <w:bottom w:val="none" w:sz="0" w:space="0" w:color="auto"/>
        <w:right w:val="none" w:sz="0" w:space="0" w:color="auto"/>
      </w:divBdr>
      <w:divsChild>
        <w:div w:id="1829321289">
          <w:marLeft w:val="0"/>
          <w:marRight w:val="0"/>
          <w:marTop w:val="0"/>
          <w:marBottom w:val="0"/>
          <w:divBdr>
            <w:top w:val="none" w:sz="0" w:space="0" w:color="auto"/>
            <w:left w:val="none" w:sz="0" w:space="0" w:color="auto"/>
            <w:bottom w:val="none" w:sz="0" w:space="0" w:color="auto"/>
            <w:right w:val="none" w:sz="0" w:space="0" w:color="auto"/>
          </w:divBdr>
          <w:divsChild>
            <w:div w:id="2013726203">
              <w:marLeft w:val="0"/>
              <w:marRight w:val="0"/>
              <w:marTop w:val="0"/>
              <w:marBottom w:val="0"/>
              <w:divBdr>
                <w:top w:val="none" w:sz="0" w:space="0" w:color="auto"/>
                <w:left w:val="none" w:sz="0" w:space="0" w:color="auto"/>
                <w:bottom w:val="none" w:sz="0" w:space="0" w:color="auto"/>
                <w:right w:val="none" w:sz="0" w:space="0" w:color="auto"/>
              </w:divBdr>
              <w:divsChild>
                <w:div w:id="874732827">
                  <w:marLeft w:val="-240"/>
                  <w:marRight w:val="-240"/>
                  <w:marTop w:val="0"/>
                  <w:marBottom w:val="0"/>
                  <w:divBdr>
                    <w:top w:val="none" w:sz="0" w:space="0" w:color="auto"/>
                    <w:left w:val="none" w:sz="0" w:space="0" w:color="auto"/>
                    <w:bottom w:val="none" w:sz="0" w:space="0" w:color="auto"/>
                    <w:right w:val="none" w:sz="0" w:space="0" w:color="auto"/>
                  </w:divBdr>
                  <w:divsChild>
                    <w:div w:id="1020011077">
                      <w:marLeft w:val="0"/>
                      <w:marRight w:val="0"/>
                      <w:marTop w:val="0"/>
                      <w:marBottom w:val="0"/>
                      <w:divBdr>
                        <w:top w:val="none" w:sz="0" w:space="0" w:color="auto"/>
                        <w:left w:val="none" w:sz="0" w:space="0" w:color="auto"/>
                        <w:bottom w:val="none" w:sz="0" w:space="0" w:color="auto"/>
                        <w:right w:val="none" w:sz="0" w:space="0" w:color="auto"/>
                      </w:divBdr>
                      <w:divsChild>
                        <w:div w:id="163253434">
                          <w:marLeft w:val="0"/>
                          <w:marRight w:val="0"/>
                          <w:marTop w:val="0"/>
                          <w:marBottom w:val="0"/>
                          <w:divBdr>
                            <w:top w:val="none" w:sz="0" w:space="0" w:color="auto"/>
                            <w:left w:val="none" w:sz="0" w:space="0" w:color="auto"/>
                            <w:bottom w:val="none" w:sz="0" w:space="0" w:color="auto"/>
                            <w:right w:val="none" w:sz="0" w:space="0" w:color="auto"/>
                          </w:divBdr>
                        </w:div>
                        <w:div w:id="58093043">
                          <w:marLeft w:val="0"/>
                          <w:marRight w:val="0"/>
                          <w:marTop w:val="0"/>
                          <w:marBottom w:val="0"/>
                          <w:divBdr>
                            <w:top w:val="none" w:sz="0" w:space="0" w:color="auto"/>
                            <w:left w:val="none" w:sz="0" w:space="0" w:color="auto"/>
                            <w:bottom w:val="none" w:sz="0" w:space="0" w:color="auto"/>
                            <w:right w:val="none" w:sz="0" w:space="0" w:color="auto"/>
                          </w:divBdr>
                          <w:divsChild>
                            <w:div w:id="1672416847">
                              <w:marLeft w:val="165"/>
                              <w:marRight w:val="165"/>
                              <w:marTop w:val="0"/>
                              <w:marBottom w:val="0"/>
                              <w:divBdr>
                                <w:top w:val="none" w:sz="0" w:space="0" w:color="auto"/>
                                <w:left w:val="none" w:sz="0" w:space="0" w:color="auto"/>
                                <w:bottom w:val="none" w:sz="0" w:space="0" w:color="auto"/>
                                <w:right w:val="none" w:sz="0" w:space="0" w:color="auto"/>
                              </w:divBdr>
                              <w:divsChild>
                                <w:div w:id="1991670538">
                                  <w:marLeft w:val="0"/>
                                  <w:marRight w:val="0"/>
                                  <w:marTop w:val="0"/>
                                  <w:marBottom w:val="0"/>
                                  <w:divBdr>
                                    <w:top w:val="none" w:sz="0" w:space="0" w:color="auto"/>
                                    <w:left w:val="none" w:sz="0" w:space="0" w:color="auto"/>
                                    <w:bottom w:val="none" w:sz="0" w:space="0" w:color="auto"/>
                                    <w:right w:val="none" w:sz="0" w:space="0" w:color="auto"/>
                                  </w:divBdr>
                                  <w:divsChild>
                                    <w:div w:id="13385740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572656">
      <w:bodyDiv w:val="1"/>
      <w:marLeft w:val="0"/>
      <w:marRight w:val="0"/>
      <w:marTop w:val="0"/>
      <w:marBottom w:val="0"/>
      <w:divBdr>
        <w:top w:val="none" w:sz="0" w:space="0" w:color="auto"/>
        <w:left w:val="none" w:sz="0" w:space="0" w:color="auto"/>
        <w:bottom w:val="none" w:sz="0" w:space="0" w:color="auto"/>
        <w:right w:val="none" w:sz="0" w:space="0" w:color="auto"/>
      </w:divBdr>
    </w:div>
    <w:div w:id="1112018617">
      <w:bodyDiv w:val="1"/>
      <w:marLeft w:val="0"/>
      <w:marRight w:val="0"/>
      <w:marTop w:val="0"/>
      <w:marBottom w:val="0"/>
      <w:divBdr>
        <w:top w:val="none" w:sz="0" w:space="0" w:color="auto"/>
        <w:left w:val="none" w:sz="0" w:space="0" w:color="auto"/>
        <w:bottom w:val="none" w:sz="0" w:space="0" w:color="auto"/>
        <w:right w:val="none" w:sz="0" w:space="0" w:color="auto"/>
      </w:divBdr>
      <w:divsChild>
        <w:div w:id="2099668233">
          <w:marLeft w:val="0"/>
          <w:marRight w:val="0"/>
          <w:marTop w:val="0"/>
          <w:marBottom w:val="0"/>
          <w:divBdr>
            <w:top w:val="none" w:sz="0" w:space="0" w:color="auto"/>
            <w:left w:val="none" w:sz="0" w:space="0" w:color="auto"/>
            <w:bottom w:val="none" w:sz="0" w:space="0" w:color="auto"/>
            <w:right w:val="none" w:sz="0" w:space="0" w:color="auto"/>
          </w:divBdr>
          <w:divsChild>
            <w:div w:id="1333024484">
              <w:marLeft w:val="0"/>
              <w:marRight w:val="0"/>
              <w:marTop w:val="0"/>
              <w:marBottom w:val="0"/>
              <w:divBdr>
                <w:top w:val="none" w:sz="0" w:space="0" w:color="auto"/>
                <w:left w:val="none" w:sz="0" w:space="0" w:color="auto"/>
                <w:bottom w:val="none" w:sz="0" w:space="0" w:color="auto"/>
                <w:right w:val="none" w:sz="0" w:space="0" w:color="auto"/>
              </w:divBdr>
              <w:divsChild>
                <w:div w:id="1619482719">
                  <w:marLeft w:val="-240"/>
                  <w:marRight w:val="-240"/>
                  <w:marTop w:val="0"/>
                  <w:marBottom w:val="0"/>
                  <w:divBdr>
                    <w:top w:val="none" w:sz="0" w:space="0" w:color="auto"/>
                    <w:left w:val="none" w:sz="0" w:space="0" w:color="auto"/>
                    <w:bottom w:val="none" w:sz="0" w:space="0" w:color="auto"/>
                    <w:right w:val="none" w:sz="0" w:space="0" w:color="auto"/>
                  </w:divBdr>
                  <w:divsChild>
                    <w:div w:id="1497572237">
                      <w:marLeft w:val="0"/>
                      <w:marRight w:val="0"/>
                      <w:marTop w:val="0"/>
                      <w:marBottom w:val="0"/>
                      <w:divBdr>
                        <w:top w:val="none" w:sz="0" w:space="0" w:color="auto"/>
                        <w:left w:val="none" w:sz="0" w:space="0" w:color="auto"/>
                        <w:bottom w:val="none" w:sz="0" w:space="0" w:color="auto"/>
                        <w:right w:val="none" w:sz="0" w:space="0" w:color="auto"/>
                      </w:divBdr>
                      <w:divsChild>
                        <w:div w:id="1181625828">
                          <w:marLeft w:val="0"/>
                          <w:marRight w:val="0"/>
                          <w:marTop w:val="0"/>
                          <w:marBottom w:val="0"/>
                          <w:divBdr>
                            <w:top w:val="none" w:sz="0" w:space="0" w:color="auto"/>
                            <w:left w:val="none" w:sz="0" w:space="0" w:color="auto"/>
                            <w:bottom w:val="none" w:sz="0" w:space="0" w:color="auto"/>
                            <w:right w:val="none" w:sz="0" w:space="0" w:color="auto"/>
                          </w:divBdr>
                        </w:div>
                        <w:div w:id="155997689">
                          <w:marLeft w:val="0"/>
                          <w:marRight w:val="0"/>
                          <w:marTop w:val="0"/>
                          <w:marBottom w:val="0"/>
                          <w:divBdr>
                            <w:top w:val="none" w:sz="0" w:space="0" w:color="auto"/>
                            <w:left w:val="none" w:sz="0" w:space="0" w:color="auto"/>
                            <w:bottom w:val="none" w:sz="0" w:space="0" w:color="auto"/>
                            <w:right w:val="none" w:sz="0" w:space="0" w:color="auto"/>
                          </w:divBdr>
                          <w:divsChild>
                            <w:div w:id="390272092">
                              <w:marLeft w:val="165"/>
                              <w:marRight w:val="165"/>
                              <w:marTop w:val="0"/>
                              <w:marBottom w:val="0"/>
                              <w:divBdr>
                                <w:top w:val="none" w:sz="0" w:space="0" w:color="auto"/>
                                <w:left w:val="none" w:sz="0" w:space="0" w:color="auto"/>
                                <w:bottom w:val="none" w:sz="0" w:space="0" w:color="auto"/>
                                <w:right w:val="none" w:sz="0" w:space="0" w:color="auto"/>
                              </w:divBdr>
                              <w:divsChild>
                                <w:div w:id="304243703">
                                  <w:marLeft w:val="0"/>
                                  <w:marRight w:val="0"/>
                                  <w:marTop w:val="0"/>
                                  <w:marBottom w:val="0"/>
                                  <w:divBdr>
                                    <w:top w:val="none" w:sz="0" w:space="0" w:color="auto"/>
                                    <w:left w:val="none" w:sz="0" w:space="0" w:color="auto"/>
                                    <w:bottom w:val="none" w:sz="0" w:space="0" w:color="auto"/>
                                    <w:right w:val="none" w:sz="0" w:space="0" w:color="auto"/>
                                  </w:divBdr>
                                  <w:divsChild>
                                    <w:div w:id="3138051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006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URED7625" TargetMode="External"/><Relationship Id="rId13" Type="http://schemas.openxmlformats.org/officeDocument/2006/relationships/hyperlink" Target="http://eur-lex.europa.eu/legal-content/en/TXT/?uri=CELEX%3A32013L0059&amp;ntr3-L_2014013EN.01004501-E0003" TargetMode="External"/><Relationship Id="rId18" Type="http://schemas.openxmlformats.org/officeDocument/2006/relationships/hyperlink" Target="http://eur-lex.europa.eu/legal-content/en/TXT/?uri=CELEX%3A32013L0059&amp;ntr3-L_2014013EN.01004501-E0003" TargetMode="External"/><Relationship Id="rId26" Type="http://schemas.openxmlformats.org/officeDocument/2006/relationships/hyperlink" Target="http://eur-lex.europa.eu/legal-content/en/TXT/?uri=CELEX%3A32013L0059&amp;ntr3-L_2014013EN.01004501-E0003" TargetMode="External"/><Relationship Id="rId3" Type="http://schemas.openxmlformats.org/officeDocument/2006/relationships/settings" Target="settings.xml"/><Relationship Id="rId21" Type="http://schemas.openxmlformats.org/officeDocument/2006/relationships/hyperlink" Target="http://eur-lex.europa.eu/legal-content/en/TXT/?uri=CELEX%3A32013L0059&amp;ntr3-L_2014013EN.01004501-E0003" TargetMode="External"/><Relationship Id="rId34" Type="http://schemas.openxmlformats.org/officeDocument/2006/relationships/hyperlink" Target="http://eur-lex.europa.eu/legal-content/en/TXT/?uri=CELEX%3A32013L0059&amp;ntr3-L_2014013EN.01004501-E0003" TargetMode="External"/><Relationship Id="rId7" Type="http://schemas.openxmlformats.org/officeDocument/2006/relationships/hyperlink" Target="http://www.pisrs.si/Pis.web/pregledPredpisa?id=URED7625" TargetMode="External"/><Relationship Id="rId12" Type="http://schemas.openxmlformats.org/officeDocument/2006/relationships/hyperlink" Target="http://eur-lex.europa.eu/legal-content/en/TXT/?uri=CELEX%3A32013L0059&amp;ntr3-L_2014013EN.01004501-E0003" TargetMode="External"/><Relationship Id="rId17" Type="http://schemas.openxmlformats.org/officeDocument/2006/relationships/hyperlink" Target="http://eur-lex.europa.eu/legal-content/en/TXT/?uri=CELEX%3A32013L0059&amp;ntr3-L_2014013EN.01004501-E0003" TargetMode="External"/><Relationship Id="rId25" Type="http://schemas.openxmlformats.org/officeDocument/2006/relationships/hyperlink" Target="http://eur-lex.europa.eu/legal-content/en/TXT/?uri=CELEX%3A32013L0059&amp;ntr3-L_2014013EN.01004501-E0003" TargetMode="External"/><Relationship Id="rId33" Type="http://schemas.openxmlformats.org/officeDocument/2006/relationships/hyperlink" Target="http://eur-lex.europa.eu/legal-content/en/TXT/?uri=CELEX%3A32013L0059&amp;ntr3-L_2014013EN.01004501-E000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ur-lex.europa.eu/legal-content/en/TXT/?uri=CELEX%3A32013L0059&amp;ntr3-L_2014013EN.01004501-E0003" TargetMode="External"/><Relationship Id="rId20" Type="http://schemas.openxmlformats.org/officeDocument/2006/relationships/hyperlink" Target="http://eur-lex.europa.eu/legal-content/en/TXT/?uri=CELEX%3A32013L0059&amp;ntr3-L_2014013EN.01004501-E0003" TargetMode="External"/><Relationship Id="rId29" Type="http://schemas.openxmlformats.org/officeDocument/2006/relationships/hyperlink" Target="http://eur-lex.europa.eu/legal-content/en/TXT/?uri=CELEX%3A32013L0059&amp;ntr3-L_2014013EN.01004501-E00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eur-lex.europa.eu/legal-content/en/TXT/?uri=CELEX%3A32013L0059&amp;ntr3-L_2014013EN.01004501-E0003" TargetMode="External"/><Relationship Id="rId32" Type="http://schemas.openxmlformats.org/officeDocument/2006/relationships/hyperlink" Target="http://eur-lex.europa.eu/legal-content/en/TXT/?uri=CELEX%3A32013L0059&amp;ntr3-L_2014013EN.01004501-E0003"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ur-lex.europa.eu/legal-content/en/TXT/?uri=CELEX%3A32013L0059&amp;ntr3-L_2014013EN.01004501-E0003" TargetMode="External"/><Relationship Id="rId23" Type="http://schemas.openxmlformats.org/officeDocument/2006/relationships/hyperlink" Target="http://eur-lex.europa.eu/legal-content/en/TXT/?uri=CELEX%3A32013L0059&amp;ntr3-L_2014013EN.01004501-E0003" TargetMode="External"/><Relationship Id="rId28" Type="http://schemas.openxmlformats.org/officeDocument/2006/relationships/hyperlink" Target="http://eur-lex.europa.eu/legal-content/en/TXT/?uri=CELEX%3A32013L0059&amp;ntr3-L_2014013EN.01004501-E0003" TargetMode="External"/><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eur-lex.europa.eu/legal-content/en/TXT/?uri=CELEX%3A32013L0059&amp;ntr3-L_2014013EN.01004501-E0003" TargetMode="External"/><Relationship Id="rId31" Type="http://schemas.openxmlformats.org/officeDocument/2006/relationships/hyperlink" Target="http://eur-lex.europa.eu/legal-content/en/TXT/?uri=CELEX%3A32013L0059&amp;ntr3-L_2014013EN.01004501-E000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ur-lex.europa.eu/legal-content/en/TXT/?uri=CELEX%3A32013L0059&amp;ntr3-L_2014013EN.01004501-E0003" TargetMode="External"/><Relationship Id="rId22" Type="http://schemas.openxmlformats.org/officeDocument/2006/relationships/hyperlink" Target="http://eur-lex.europa.eu/legal-content/en/TXT/?uri=CELEX%3A32013L0059&amp;ntr3-L_2014013EN.01004501-E0003" TargetMode="External"/><Relationship Id="rId27" Type="http://schemas.openxmlformats.org/officeDocument/2006/relationships/hyperlink" Target="http://eur-lex.europa.eu/legal-content/en/TXT/?uri=CELEX%3A32013L0059&amp;ntr3-L_2014013EN.01004501-E0003" TargetMode="External"/><Relationship Id="rId30" Type="http://schemas.openxmlformats.org/officeDocument/2006/relationships/hyperlink" Target="http://eur-lex.europa.eu/legal-content/en/TXT/?uri=CELEX%3A32013L0059&amp;ntr3-L_2014013EN.01004501-E0003" TargetMode="External"/><Relationship Id="rId35" Type="http://schemas.openxmlformats.org/officeDocument/2006/relationships/hyperlink" Target="http://eur-lex.europa.eu/legal-content/en/TXT/?uri=CELEX%3A32013L0059&amp;ntr3-L_2014013EN.01004501-E0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29</Pages>
  <Words>6907</Words>
  <Characters>39370</Characters>
  <Application>Microsoft Office Word</Application>
  <DocSecurity>0</DocSecurity>
  <Lines>328</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Grabar</dc:creator>
  <cp:lastModifiedBy>Neža Kompare</cp:lastModifiedBy>
  <cp:revision>11</cp:revision>
  <dcterms:created xsi:type="dcterms:W3CDTF">2020-09-30T14:08:00Z</dcterms:created>
  <dcterms:modified xsi:type="dcterms:W3CDTF">2020-10-09T11:04:00Z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PDF CoDe 2016 3.6010.6117 (c) 2002-2017 European Commission</vt:lpwstr>
  </property>
  <property fmtid="{D5CDD505-2E9C-101B-9397-08002B2CF9AE}" pid="4" name="LastSaved">
    <vt:filetime>2018-12-13T00:00:00Z</vt:filetime>
  </property>
</Properties>
</file>