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41F0" w14:textId="77777777" w:rsidR="00C47FB9" w:rsidRPr="00A909D0" w:rsidRDefault="00C47FB9" w:rsidP="00C47FB9">
      <w:pPr>
        <w:jc w:val="both"/>
        <w:rPr>
          <w:rFonts w:ascii="Arial" w:hAnsi="Arial" w:cs="Arial"/>
          <w:b/>
          <w:sz w:val="32"/>
          <w:szCs w:val="32"/>
        </w:rPr>
      </w:pPr>
      <w:bookmarkStart w:id="0" w:name="_Toc158020637"/>
      <w:bookmarkStart w:id="1" w:name="_Toc164490294"/>
      <w:bookmarkStart w:id="2" w:name="_Toc199094415"/>
      <w:bookmarkStart w:id="3" w:name="_Toc195416274"/>
    </w:p>
    <w:p w14:paraId="4F288794" w14:textId="77777777" w:rsidR="00C47FB9" w:rsidRDefault="00C47FB9" w:rsidP="00C47FB9">
      <w:pPr>
        <w:jc w:val="both"/>
        <w:rPr>
          <w:rFonts w:ascii="Arial" w:hAnsi="Arial" w:cs="Arial"/>
          <w:b/>
          <w:sz w:val="32"/>
          <w:szCs w:val="32"/>
        </w:rPr>
      </w:pPr>
      <w:r>
        <w:rPr>
          <w:rFonts w:ascii="Arial" w:hAnsi="Arial" w:cs="Arial"/>
          <w:b/>
          <w:sz w:val="32"/>
          <w:szCs w:val="32"/>
        </w:rPr>
        <w:t>Vsebina</w:t>
      </w:r>
      <w:r w:rsidRPr="00A909D0">
        <w:rPr>
          <w:rFonts w:ascii="Arial" w:hAnsi="Arial" w:cs="Arial"/>
          <w:b/>
          <w:sz w:val="32"/>
          <w:szCs w:val="32"/>
        </w:rPr>
        <w:t xml:space="preserve"> varnostnega poročila sevalnih ali jedrskih objektov</w:t>
      </w:r>
    </w:p>
    <w:p w14:paraId="60E6081D" w14:textId="77777777" w:rsidR="00C47FB9" w:rsidRPr="00A909D0" w:rsidRDefault="00C47FB9" w:rsidP="00C47FB9">
      <w:pPr>
        <w:jc w:val="both"/>
        <w:rPr>
          <w:rFonts w:ascii="Arial" w:hAnsi="Arial" w:cs="Arial"/>
          <w:b/>
          <w:sz w:val="32"/>
          <w:szCs w:val="32"/>
        </w:rPr>
      </w:pPr>
    </w:p>
    <w:p w14:paraId="73D22815" w14:textId="77777777" w:rsidR="00C47FB9" w:rsidRPr="00024ADB" w:rsidRDefault="00C47FB9" w:rsidP="00C47FB9">
      <w:pPr>
        <w:jc w:val="both"/>
        <w:rPr>
          <w:rFonts w:ascii="Arial" w:hAnsi="Arial" w:cs="Arial"/>
          <w:b/>
          <w:sz w:val="22"/>
          <w:szCs w:val="22"/>
        </w:rPr>
      </w:pPr>
      <w:r w:rsidRPr="00024ADB">
        <w:rPr>
          <w:rFonts w:ascii="Arial" w:hAnsi="Arial" w:cs="Arial"/>
          <w:b/>
          <w:sz w:val="22"/>
          <w:szCs w:val="22"/>
        </w:rPr>
        <w:t>Vsebina smernice</w:t>
      </w:r>
    </w:p>
    <w:p w14:paraId="6058AEE1" w14:textId="77777777" w:rsidR="00C47FB9" w:rsidRDefault="00C47FB9" w:rsidP="00C47FB9">
      <w:pPr>
        <w:jc w:val="both"/>
        <w:rPr>
          <w:rFonts w:ascii="Arial" w:hAnsi="Arial" w:cs="Arial"/>
          <w:sz w:val="22"/>
          <w:szCs w:val="22"/>
        </w:rPr>
      </w:pPr>
    </w:p>
    <w:bookmarkStart w:id="4" w:name="priloga10"/>
    <w:bookmarkStart w:id="5" w:name="_Toc157482187"/>
    <w:bookmarkEnd w:id="4"/>
    <w:p w14:paraId="4539D451" w14:textId="77777777" w:rsidR="0090130D" w:rsidRPr="00A11E25" w:rsidRDefault="00C47FB9">
      <w:pPr>
        <w:pStyle w:val="Kazalovsebine1"/>
        <w:rPr>
          <w:rFonts w:ascii="Calibri" w:eastAsia="Times New Roman" w:hAnsi="Calibri" w:cs="Times New Roman"/>
          <w:b w:val="0"/>
          <w:bCs w:val="0"/>
          <w:caps w:val="0"/>
          <w:sz w:val="22"/>
          <w:szCs w:val="22"/>
          <w:lang w:eastAsia="sl-SI"/>
        </w:rPr>
      </w:pPr>
      <w:r>
        <w:rPr>
          <w:bCs w:val="0"/>
          <w:caps w:val="0"/>
        </w:rPr>
        <w:fldChar w:fldCharType="begin"/>
      </w:r>
      <w:r>
        <w:rPr>
          <w:bCs w:val="0"/>
          <w:caps w:val="0"/>
        </w:rPr>
        <w:instrText xml:space="preserve"> TOC \o "1-3" \h \z \u </w:instrText>
      </w:r>
      <w:r>
        <w:rPr>
          <w:bCs w:val="0"/>
          <w:caps w:val="0"/>
        </w:rPr>
        <w:fldChar w:fldCharType="separate"/>
      </w:r>
      <w:hyperlink w:anchor="_Toc441135630" w:history="1">
        <w:r w:rsidR="0090130D" w:rsidRPr="00CC63F6">
          <w:rPr>
            <w:rStyle w:val="Hiperpovezava"/>
          </w:rPr>
          <w:t>I.</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UVOD</w:t>
        </w:r>
        <w:r w:rsidR="0090130D">
          <w:rPr>
            <w:webHidden/>
          </w:rPr>
          <w:tab/>
        </w:r>
        <w:r w:rsidR="0090130D">
          <w:rPr>
            <w:webHidden/>
          </w:rPr>
          <w:fldChar w:fldCharType="begin"/>
        </w:r>
        <w:r w:rsidR="0090130D">
          <w:rPr>
            <w:webHidden/>
          </w:rPr>
          <w:instrText xml:space="preserve"> PAGEREF _Toc441135630 \h </w:instrText>
        </w:r>
        <w:r w:rsidR="0090130D">
          <w:rPr>
            <w:webHidden/>
          </w:rPr>
        </w:r>
        <w:r w:rsidR="0090130D">
          <w:rPr>
            <w:webHidden/>
          </w:rPr>
          <w:fldChar w:fldCharType="separate"/>
        </w:r>
        <w:r w:rsidR="00270F89">
          <w:rPr>
            <w:webHidden/>
          </w:rPr>
          <w:t>4</w:t>
        </w:r>
        <w:r w:rsidR="0090130D">
          <w:rPr>
            <w:webHidden/>
          </w:rPr>
          <w:fldChar w:fldCharType="end"/>
        </w:r>
      </w:hyperlink>
    </w:p>
    <w:p w14:paraId="5692F473"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31" w:history="1">
        <w:r w:rsidR="0090130D" w:rsidRPr="00CC63F6">
          <w:rPr>
            <w:rStyle w:val="Hiperpovezava"/>
          </w:rPr>
          <w:t>II.</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OZADJE</w:t>
        </w:r>
        <w:r w:rsidR="0090130D">
          <w:rPr>
            <w:webHidden/>
          </w:rPr>
          <w:tab/>
        </w:r>
        <w:r w:rsidR="0090130D">
          <w:rPr>
            <w:webHidden/>
          </w:rPr>
          <w:fldChar w:fldCharType="begin"/>
        </w:r>
        <w:r w:rsidR="0090130D">
          <w:rPr>
            <w:webHidden/>
          </w:rPr>
          <w:instrText xml:space="preserve"> PAGEREF _Toc441135631 \h </w:instrText>
        </w:r>
        <w:r w:rsidR="0090130D">
          <w:rPr>
            <w:webHidden/>
          </w:rPr>
        </w:r>
        <w:r w:rsidR="0090130D">
          <w:rPr>
            <w:webHidden/>
          </w:rPr>
          <w:fldChar w:fldCharType="separate"/>
        </w:r>
        <w:r w:rsidR="00270F89">
          <w:rPr>
            <w:webHidden/>
          </w:rPr>
          <w:t>4</w:t>
        </w:r>
        <w:r w:rsidR="0090130D">
          <w:rPr>
            <w:webHidden/>
          </w:rPr>
          <w:fldChar w:fldCharType="end"/>
        </w:r>
      </w:hyperlink>
    </w:p>
    <w:p w14:paraId="5EB8D57D"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32" w:history="1">
        <w:r w:rsidR="0090130D" w:rsidRPr="00CC63F6">
          <w:rPr>
            <w:rStyle w:val="Hiperpovezava"/>
          </w:rPr>
          <w:t>III. VSEBINA POSAMEZNIH POGLAVIJ VARNOSTNEGA POROČILA</w:t>
        </w:r>
        <w:r w:rsidR="0090130D">
          <w:rPr>
            <w:webHidden/>
          </w:rPr>
          <w:tab/>
        </w:r>
        <w:r w:rsidR="0090130D">
          <w:rPr>
            <w:webHidden/>
          </w:rPr>
          <w:fldChar w:fldCharType="begin"/>
        </w:r>
        <w:r w:rsidR="0090130D">
          <w:rPr>
            <w:webHidden/>
          </w:rPr>
          <w:instrText xml:space="preserve"> PAGEREF _Toc441135632 \h </w:instrText>
        </w:r>
        <w:r w:rsidR="0090130D">
          <w:rPr>
            <w:webHidden/>
          </w:rPr>
        </w:r>
        <w:r w:rsidR="0090130D">
          <w:rPr>
            <w:webHidden/>
          </w:rPr>
          <w:fldChar w:fldCharType="separate"/>
        </w:r>
        <w:r w:rsidR="00270F89">
          <w:rPr>
            <w:webHidden/>
          </w:rPr>
          <w:t>4</w:t>
        </w:r>
        <w:r w:rsidR="0090130D">
          <w:rPr>
            <w:webHidden/>
          </w:rPr>
          <w:fldChar w:fldCharType="end"/>
        </w:r>
      </w:hyperlink>
    </w:p>
    <w:p w14:paraId="73E303F5"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33" w:history="1">
        <w:r w:rsidR="0090130D" w:rsidRPr="00CC63F6">
          <w:rPr>
            <w:rStyle w:val="Hiperpovezava"/>
          </w:rPr>
          <w:t>1</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I: UVOD</w:t>
        </w:r>
        <w:r w:rsidR="0090130D">
          <w:rPr>
            <w:webHidden/>
          </w:rPr>
          <w:tab/>
        </w:r>
        <w:r w:rsidR="0090130D">
          <w:rPr>
            <w:webHidden/>
          </w:rPr>
          <w:fldChar w:fldCharType="begin"/>
        </w:r>
        <w:r w:rsidR="0090130D">
          <w:rPr>
            <w:webHidden/>
          </w:rPr>
          <w:instrText xml:space="preserve"> PAGEREF _Toc441135633 \h </w:instrText>
        </w:r>
        <w:r w:rsidR="0090130D">
          <w:rPr>
            <w:webHidden/>
          </w:rPr>
        </w:r>
        <w:r w:rsidR="0090130D">
          <w:rPr>
            <w:webHidden/>
          </w:rPr>
          <w:fldChar w:fldCharType="separate"/>
        </w:r>
        <w:r w:rsidR="00270F89">
          <w:rPr>
            <w:webHidden/>
          </w:rPr>
          <w:t>4</w:t>
        </w:r>
        <w:r w:rsidR="0090130D">
          <w:rPr>
            <w:webHidden/>
          </w:rPr>
          <w:fldChar w:fldCharType="end"/>
        </w:r>
      </w:hyperlink>
    </w:p>
    <w:p w14:paraId="671BCF41"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34" w:history="1">
        <w:r w:rsidR="0090130D" w:rsidRPr="00CC63F6">
          <w:rPr>
            <w:rStyle w:val="Hiperpovezava"/>
          </w:rPr>
          <w:t>2</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II: SPLOŠEN OPIS OBJEKTA</w:t>
        </w:r>
        <w:r w:rsidR="0090130D">
          <w:rPr>
            <w:webHidden/>
          </w:rPr>
          <w:tab/>
        </w:r>
        <w:r w:rsidR="0090130D">
          <w:rPr>
            <w:webHidden/>
          </w:rPr>
          <w:fldChar w:fldCharType="begin"/>
        </w:r>
        <w:r w:rsidR="0090130D">
          <w:rPr>
            <w:webHidden/>
          </w:rPr>
          <w:instrText xml:space="preserve"> PAGEREF _Toc441135634 \h </w:instrText>
        </w:r>
        <w:r w:rsidR="0090130D">
          <w:rPr>
            <w:webHidden/>
          </w:rPr>
        </w:r>
        <w:r w:rsidR="0090130D">
          <w:rPr>
            <w:webHidden/>
          </w:rPr>
          <w:fldChar w:fldCharType="separate"/>
        </w:r>
        <w:r w:rsidR="00270F89">
          <w:rPr>
            <w:webHidden/>
          </w:rPr>
          <w:t>6</w:t>
        </w:r>
        <w:r w:rsidR="0090130D">
          <w:rPr>
            <w:webHidden/>
          </w:rPr>
          <w:fldChar w:fldCharType="end"/>
        </w:r>
      </w:hyperlink>
    </w:p>
    <w:p w14:paraId="30EAD731"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35" w:history="1">
        <w:r w:rsidR="0090130D" w:rsidRPr="00CC63F6">
          <w:rPr>
            <w:rStyle w:val="Hiperpovezava"/>
            <w:noProof/>
          </w:rPr>
          <w:t>2.1</w:t>
        </w:r>
        <w:r w:rsidR="0090130D" w:rsidRPr="00A11E25">
          <w:rPr>
            <w:rFonts w:ascii="Calibri" w:eastAsia="Times New Roman" w:hAnsi="Calibri"/>
            <w:smallCaps w:val="0"/>
            <w:noProof/>
            <w:sz w:val="22"/>
            <w:szCs w:val="22"/>
            <w:lang w:eastAsia="sl-SI"/>
          </w:rPr>
          <w:tab/>
        </w:r>
        <w:r w:rsidR="0090130D" w:rsidRPr="00CC63F6">
          <w:rPr>
            <w:rStyle w:val="Hiperpovezava"/>
            <w:noProof/>
          </w:rPr>
          <w:t>Veljavni predpisi in standardi</w:t>
        </w:r>
        <w:r w:rsidR="0090130D">
          <w:rPr>
            <w:noProof/>
            <w:webHidden/>
          </w:rPr>
          <w:tab/>
        </w:r>
        <w:r w:rsidR="0090130D">
          <w:rPr>
            <w:noProof/>
            <w:webHidden/>
          </w:rPr>
          <w:fldChar w:fldCharType="begin"/>
        </w:r>
        <w:r w:rsidR="0090130D">
          <w:rPr>
            <w:noProof/>
            <w:webHidden/>
          </w:rPr>
          <w:instrText xml:space="preserve"> PAGEREF _Toc441135635 \h </w:instrText>
        </w:r>
        <w:r w:rsidR="0090130D">
          <w:rPr>
            <w:noProof/>
            <w:webHidden/>
          </w:rPr>
        </w:r>
        <w:r w:rsidR="0090130D">
          <w:rPr>
            <w:noProof/>
            <w:webHidden/>
          </w:rPr>
          <w:fldChar w:fldCharType="separate"/>
        </w:r>
        <w:r w:rsidR="00270F89">
          <w:rPr>
            <w:noProof/>
            <w:webHidden/>
          </w:rPr>
          <w:t>6</w:t>
        </w:r>
        <w:r w:rsidR="0090130D">
          <w:rPr>
            <w:noProof/>
            <w:webHidden/>
          </w:rPr>
          <w:fldChar w:fldCharType="end"/>
        </w:r>
      </w:hyperlink>
    </w:p>
    <w:p w14:paraId="3C4E3FD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36" w:history="1">
        <w:r w:rsidR="0090130D" w:rsidRPr="00CC63F6">
          <w:rPr>
            <w:rStyle w:val="Hiperpovezava"/>
            <w:noProof/>
          </w:rPr>
          <w:t>2.2</w:t>
        </w:r>
        <w:r w:rsidR="0090130D" w:rsidRPr="00A11E25">
          <w:rPr>
            <w:rFonts w:ascii="Calibri" w:eastAsia="Times New Roman" w:hAnsi="Calibri"/>
            <w:smallCaps w:val="0"/>
            <w:noProof/>
            <w:sz w:val="22"/>
            <w:szCs w:val="22"/>
            <w:lang w:eastAsia="sl-SI"/>
          </w:rPr>
          <w:tab/>
        </w:r>
        <w:r w:rsidR="0090130D" w:rsidRPr="00CC63F6">
          <w:rPr>
            <w:rStyle w:val="Hiperpovezava"/>
            <w:noProof/>
          </w:rPr>
          <w:t>Osnovne tehnične lastnosti</w:t>
        </w:r>
        <w:r w:rsidR="0090130D">
          <w:rPr>
            <w:noProof/>
            <w:webHidden/>
          </w:rPr>
          <w:tab/>
        </w:r>
        <w:r w:rsidR="0090130D">
          <w:rPr>
            <w:noProof/>
            <w:webHidden/>
          </w:rPr>
          <w:fldChar w:fldCharType="begin"/>
        </w:r>
        <w:r w:rsidR="0090130D">
          <w:rPr>
            <w:noProof/>
            <w:webHidden/>
          </w:rPr>
          <w:instrText xml:space="preserve"> PAGEREF _Toc441135636 \h </w:instrText>
        </w:r>
        <w:r w:rsidR="0090130D">
          <w:rPr>
            <w:noProof/>
            <w:webHidden/>
          </w:rPr>
        </w:r>
        <w:r w:rsidR="0090130D">
          <w:rPr>
            <w:noProof/>
            <w:webHidden/>
          </w:rPr>
          <w:fldChar w:fldCharType="separate"/>
        </w:r>
        <w:r w:rsidR="00270F89">
          <w:rPr>
            <w:noProof/>
            <w:webHidden/>
          </w:rPr>
          <w:t>6</w:t>
        </w:r>
        <w:r w:rsidR="0090130D">
          <w:rPr>
            <w:noProof/>
            <w:webHidden/>
          </w:rPr>
          <w:fldChar w:fldCharType="end"/>
        </w:r>
      </w:hyperlink>
    </w:p>
    <w:p w14:paraId="20F3775E"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37" w:history="1">
        <w:r w:rsidR="0090130D" w:rsidRPr="00CC63F6">
          <w:rPr>
            <w:rStyle w:val="Hiperpovezava"/>
            <w:noProof/>
          </w:rPr>
          <w:t>2.3</w:t>
        </w:r>
        <w:r w:rsidR="0090130D" w:rsidRPr="00A11E25">
          <w:rPr>
            <w:rFonts w:ascii="Calibri" w:eastAsia="Times New Roman" w:hAnsi="Calibri"/>
            <w:smallCaps w:val="0"/>
            <w:noProof/>
            <w:sz w:val="22"/>
            <w:szCs w:val="22"/>
            <w:lang w:eastAsia="sl-SI"/>
          </w:rPr>
          <w:tab/>
        </w:r>
        <w:r w:rsidR="0090130D" w:rsidRPr="00CC63F6">
          <w:rPr>
            <w:rStyle w:val="Hiperpovezava"/>
            <w:noProof/>
          </w:rPr>
          <w:t>Razporeditev opreme objekta in vključenost v okolje</w:t>
        </w:r>
        <w:r w:rsidR="0090130D">
          <w:rPr>
            <w:noProof/>
            <w:webHidden/>
          </w:rPr>
          <w:tab/>
        </w:r>
        <w:r w:rsidR="0090130D">
          <w:rPr>
            <w:noProof/>
            <w:webHidden/>
          </w:rPr>
          <w:fldChar w:fldCharType="begin"/>
        </w:r>
        <w:r w:rsidR="0090130D">
          <w:rPr>
            <w:noProof/>
            <w:webHidden/>
          </w:rPr>
          <w:instrText xml:space="preserve"> PAGEREF _Toc441135637 \h </w:instrText>
        </w:r>
        <w:r w:rsidR="0090130D">
          <w:rPr>
            <w:noProof/>
            <w:webHidden/>
          </w:rPr>
        </w:r>
        <w:r w:rsidR="0090130D">
          <w:rPr>
            <w:noProof/>
            <w:webHidden/>
          </w:rPr>
          <w:fldChar w:fldCharType="separate"/>
        </w:r>
        <w:r w:rsidR="00270F89">
          <w:rPr>
            <w:noProof/>
            <w:webHidden/>
          </w:rPr>
          <w:t>6</w:t>
        </w:r>
        <w:r w:rsidR="0090130D">
          <w:rPr>
            <w:noProof/>
            <w:webHidden/>
          </w:rPr>
          <w:fldChar w:fldCharType="end"/>
        </w:r>
      </w:hyperlink>
    </w:p>
    <w:p w14:paraId="3737125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38" w:history="1">
        <w:r w:rsidR="0090130D" w:rsidRPr="00CC63F6">
          <w:rPr>
            <w:rStyle w:val="Hiperpovezava"/>
            <w:noProof/>
          </w:rPr>
          <w:t>2.4</w:t>
        </w:r>
        <w:r w:rsidR="0090130D" w:rsidRPr="00A11E25">
          <w:rPr>
            <w:rFonts w:ascii="Calibri" w:eastAsia="Times New Roman" w:hAnsi="Calibri"/>
            <w:smallCaps w:val="0"/>
            <w:noProof/>
            <w:sz w:val="22"/>
            <w:szCs w:val="22"/>
            <w:lang w:eastAsia="sl-SI"/>
          </w:rPr>
          <w:tab/>
        </w:r>
        <w:r w:rsidR="0090130D" w:rsidRPr="00CC63F6">
          <w:rPr>
            <w:rStyle w:val="Hiperpovezava"/>
            <w:noProof/>
          </w:rPr>
          <w:t>Stanja objekta</w:t>
        </w:r>
        <w:r w:rsidR="0090130D">
          <w:rPr>
            <w:noProof/>
            <w:webHidden/>
          </w:rPr>
          <w:tab/>
        </w:r>
        <w:r w:rsidR="0090130D">
          <w:rPr>
            <w:noProof/>
            <w:webHidden/>
          </w:rPr>
          <w:fldChar w:fldCharType="begin"/>
        </w:r>
        <w:r w:rsidR="0090130D">
          <w:rPr>
            <w:noProof/>
            <w:webHidden/>
          </w:rPr>
          <w:instrText xml:space="preserve"> PAGEREF _Toc441135638 \h </w:instrText>
        </w:r>
        <w:r w:rsidR="0090130D">
          <w:rPr>
            <w:noProof/>
            <w:webHidden/>
          </w:rPr>
        </w:r>
        <w:r w:rsidR="0090130D">
          <w:rPr>
            <w:noProof/>
            <w:webHidden/>
          </w:rPr>
          <w:fldChar w:fldCharType="separate"/>
        </w:r>
        <w:r w:rsidR="00270F89">
          <w:rPr>
            <w:noProof/>
            <w:webHidden/>
          </w:rPr>
          <w:t>7</w:t>
        </w:r>
        <w:r w:rsidR="0090130D">
          <w:rPr>
            <w:noProof/>
            <w:webHidden/>
          </w:rPr>
          <w:fldChar w:fldCharType="end"/>
        </w:r>
      </w:hyperlink>
    </w:p>
    <w:p w14:paraId="56C74821"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39" w:history="1">
        <w:r w:rsidR="0090130D" w:rsidRPr="00CC63F6">
          <w:rPr>
            <w:rStyle w:val="Hiperpovezava"/>
            <w:noProof/>
          </w:rPr>
          <w:t>2.5</w:t>
        </w:r>
        <w:r w:rsidR="0090130D" w:rsidRPr="00A11E25">
          <w:rPr>
            <w:rFonts w:ascii="Calibri" w:eastAsia="Times New Roman" w:hAnsi="Calibri"/>
            <w:smallCaps w:val="0"/>
            <w:noProof/>
            <w:sz w:val="22"/>
            <w:szCs w:val="22"/>
            <w:lang w:eastAsia="sl-SI"/>
          </w:rPr>
          <w:tab/>
        </w:r>
        <w:r w:rsidR="0090130D" w:rsidRPr="00CC63F6">
          <w:rPr>
            <w:rStyle w:val="Hiperpovezava"/>
            <w:noProof/>
          </w:rPr>
          <w:t>Reference</w:t>
        </w:r>
        <w:r w:rsidR="0090130D">
          <w:rPr>
            <w:noProof/>
            <w:webHidden/>
          </w:rPr>
          <w:tab/>
        </w:r>
        <w:r w:rsidR="0090130D">
          <w:rPr>
            <w:noProof/>
            <w:webHidden/>
          </w:rPr>
          <w:fldChar w:fldCharType="begin"/>
        </w:r>
        <w:r w:rsidR="0090130D">
          <w:rPr>
            <w:noProof/>
            <w:webHidden/>
          </w:rPr>
          <w:instrText xml:space="preserve"> PAGEREF _Toc441135639 \h </w:instrText>
        </w:r>
        <w:r w:rsidR="0090130D">
          <w:rPr>
            <w:noProof/>
            <w:webHidden/>
          </w:rPr>
        </w:r>
        <w:r w:rsidR="0090130D">
          <w:rPr>
            <w:noProof/>
            <w:webHidden/>
          </w:rPr>
          <w:fldChar w:fldCharType="separate"/>
        </w:r>
        <w:r w:rsidR="00270F89">
          <w:rPr>
            <w:noProof/>
            <w:webHidden/>
          </w:rPr>
          <w:t>7</w:t>
        </w:r>
        <w:r w:rsidR="0090130D">
          <w:rPr>
            <w:noProof/>
            <w:webHidden/>
          </w:rPr>
          <w:fldChar w:fldCharType="end"/>
        </w:r>
      </w:hyperlink>
    </w:p>
    <w:p w14:paraId="3627007E"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40" w:history="1">
        <w:r w:rsidR="0090130D" w:rsidRPr="00CC63F6">
          <w:rPr>
            <w:rStyle w:val="Hiperpovezava"/>
          </w:rPr>
          <w:t>3</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III: VODENJE VARNOSTI</w:t>
        </w:r>
        <w:r w:rsidR="0090130D">
          <w:rPr>
            <w:webHidden/>
          </w:rPr>
          <w:tab/>
        </w:r>
        <w:r w:rsidR="0090130D">
          <w:rPr>
            <w:webHidden/>
          </w:rPr>
          <w:fldChar w:fldCharType="begin"/>
        </w:r>
        <w:r w:rsidR="0090130D">
          <w:rPr>
            <w:webHidden/>
          </w:rPr>
          <w:instrText xml:space="preserve"> PAGEREF _Toc441135640 \h </w:instrText>
        </w:r>
        <w:r w:rsidR="0090130D">
          <w:rPr>
            <w:webHidden/>
          </w:rPr>
        </w:r>
        <w:r w:rsidR="0090130D">
          <w:rPr>
            <w:webHidden/>
          </w:rPr>
          <w:fldChar w:fldCharType="separate"/>
        </w:r>
        <w:r w:rsidR="00270F89">
          <w:rPr>
            <w:webHidden/>
          </w:rPr>
          <w:t>8</w:t>
        </w:r>
        <w:r w:rsidR="0090130D">
          <w:rPr>
            <w:webHidden/>
          </w:rPr>
          <w:fldChar w:fldCharType="end"/>
        </w:r>
      </w:hyperlink>
    </w:p>
    <w:p w14:paraId="114AA7D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1" w:history="1">
        <w:r w:rsidR="0090130D" w:rsidRPr="00CC63F6">
          <w:rPr>
            <w:rStyle w:val="Hiperpovezava"/>
            <w:noProof/>
          </w:rPr>
          <w:t>3.1</w:t>
        </w:r>
        <w:r w:rsidR="0090130D" w:rsidRPr="00A11E25">
          <w:rPr>
            <w:rFonts w:ascii="Calibri" w:eastAsia="Times New Roman" w:hAnsi="Calibri"/>
            <w:smallCaps w:val="0"/>
            <w:noProof/>
            <w:sz w:val="22"/>
            <w:szCs w:val="22"/>
            <w:lang w:eastAsia="sl-SI"/>
          </w:rPr>
          <w:tab/>
        </w:r>
        <w:r w:rsidR="0090130D" w:rsidRPr="00CC63F6">
          <w:rPr>
            <w:rStyle w:val="Hiperpovezava"/>
            <w:noProof/>
          </w:rPr>
          <w:t>Posebni vidiki vodstvenih procesov</w:t>
        </w:r>
        <w:r w:rsidR="0090130D">
          <w:rPr>
            <w:noProof/>
            <w:webHidden/>
          </w:rPr>
          <w:tab/>
        </w:r>
        <w:r w:rsidR="0090130D">
          <w:rPr>
            <w:noProof/>
            <w:webHidden/>
          </w:rPr>
          <w:fldChar w:fldCharType="begin"/>
        </w:r>
        <w:r w:rsidR="0090130D">
          <w:rPr>
            <w:noProof/>
            <w:webHidden/>
          </w:rPr>
          <w:instrText xml:space="preserve"> PAGEREF _Toc441135641 \h </w:instrText>
        </w:r>
        <w:r w:rsidR="0090130D">
          <w:rPr>
            <w:noProof/>
            <w:webHidden/>
          </w:rPr>
        </w:r>
        <w:r w:rsidR="0090130D">
          <w:rPr>
            <w:noProof/>
            <w:webHidden/>
          </w:rPr>
          <w:fldChar w:fldCharType="separate"/>
        </w:r>
        <w:r w:rsidR="00270F89">
          <w:rPr>
            <w:noProof/>
            <w:webHidden/>
          </w:rPr>
          <w:t>8</w:t>
        </w:r>
        <w:r w:rsidR="0090130D">
          <w:rPr>
            <w:noProof/>
            <w:webHidden/>
          </w:rPr>
          <w:fldChar w:fldCharType="end"/>
        </w:r>
      </w:hyperlink>
    </w:p>
    <w:p w14:paraId="781569D9"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2" w:history="1">
        <w:r w:rsidR="0090130D" w:rsidRPr="00CC63F6">
          <w:rPr>
            <w:rStyle w:val="Hiperpovezava"/>
            <w:noProof/>
          </w:rPr>
          <w:t>3.2</w:t>
        </w:r>
        <w:r w:rsidR="0090130D" w:rsidRPr="00A11E25">
          <w:rPr>
            <w:rFonts w:ascii="Calibri" w:eastAsia="Times New Roman" w:hAnsi="Calibri"/>
            <w:smallCaps w:val="0"/>
            <w:noProof/>
            <w:sz w:val="22"/>
            <w:szCs w:val="22"/>
            <w:lang w:eastAsia="sl-SI"/>
          </w:rPr>
          <w:tab/>
        </w:r>
        <w:r w:rsidR="0090130D" w:rsidRPr="00CC63F6">
          <w:rPr>
            <w:rStyle w:val="Hiperpovezava"/>
            <w:noProof/>
          </w:rPr>
          <w:t>Obravnavanje varnostne kulture</w:t>
        </w:r>
        <w:r w:rsidR="0090130D">
          <w:rPr>
            <w:noProof/>
            <w:webHidden/>
          </w:rPr>
          <w:tab/>
        </w:r>
        <w:r w:rsidR="0090130D">
          <w:rPr>
            <w:noProof/>
            <w:webHidden/>
          </w:rPr>
          <w:fldChar w:fldCharType="begin"/>
        </w:r>
        <w:r w:rsidR="0090130D">
          <w:rPr>
            <w:noProof/>
            <w:webHidden/>
          </w:rPr>
          <w:instrText xml:space="preserve"> PAGEREF _Toc441135642 \h </w:instrText>
        </w:r>
        <w:r w:rsidR="0090130D">
          <w:rPr>
            <w:noProof/>
            <w:webHidden/>
          </w:rPr>
        </w:r>
        <w:r w:rsidR="0090130D">
          <w:rPr>
            <w:noProof/>
            <w:webHidden/>
          </w:rPr>
          <w:fldChar w:fldCharType="separate"/>
        </w:r>
        <w:r w:rsidR="00270F89">
          <w:rPr>
            <w:noProof/>
            <w:webHidden/>
          </w:rPr>
          <w:t>8</w:t>
        </w:r>
        <w:r w:rsidR="0090130D">
          <w:rPr>
            <w:noProof/>
            <w:webHidden/>
          </w:rPr>
          <w:fldChar w:fldCharType="end"/>
        </w:r>
      </w:hyperlink>
    </w:p>
    <w:p w14:paraId="688A9102"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3" w:history="1">
        <w:r w:rsidR="0090130D" w:rsidRPr="00CC63F6">
          <w:rPr>
            <w:rStyle w:val="Hiperpovezava"/>
            <w:noProof/>
          </w:rPr>
          <w:t>3.3</w:t>
        </w:r>
        <w:r w:rsidR="0090130D" w:rsidRPr="00A11E25">
          <w:rPr>
            <w:rFonts w:ascii="Calibri" w:eastAsia="Times New Roman" w:hAnsi="Calibri"/>
            <w:smallCaps w:val="0"/>
            <w:noProof/>
            <w:sz w:val="22"/>
            <w:szCs w:val="22"/>
            <w:lang w:eastAsia="sl-SI"/>
          </w:rPr>
          <w:tab/>
        </w:r>
        <w:r w:rsidR="0090130D" w:rsidRPr="00CC63F6">
          <w:rPr>
            <w:rStyle w:val="Hiperpovezava"/>
            <w:noProof/>
          </w:rPr>
          <w:t>Zagotavljanje kakovosti</w:t>
        </w:r>
        <w:r w:rsidR="0090130D">
          <w:rPr>
            <w:noProof/>
            <w:webHidden/>
          </w:rPr>
          <w:tab/>
        </w:r>
        <w:r w:rsidR="0090130D">
          <w:rPr>
            <w:noProof/>
            <w:webHidden/>
          </w:rPr>
          <w:fldChar w:fldCharType="begin"/>
        </w:r>
        <w:r w:rsidR="0090130D">
          <w:rPr>
            <w:noProof/>
            <w:webHidden/>
          </w:rPr>
          <w:instrText xml:space="preserve"> PAGEREF _Toc441135643 \h </w:instrText>
        </w:r>
        <w:r w:rsidR="0090130D">
          <w:rPr>
            <w:noProof/>
            <w:webHidden/>
          </w:rPr>
        </w:r>
        <w:r w:rsidR="0090130D">
          <w:rPr>
            <w:noProof/>
            <w:webHidden/>
          </w:rPr>
          <w:fldChar w:fldCharType="separate"/>
        </w:r>
        <w:r w:rsidR="00270F89">
          <w:rPr>
            <w:noProof/>
            <w:webHidden/>
          </w:rPr>
          <w:t>8</w:t>
        </w:r>
        <w:r w:rsidR="0090130D">
          <w:rPr>
            <w:noProof/>
            <w:webHidden/>
          </w:rPr>
          <w:fldChar w:fldCharType="end"/>
        </w:r>
      </w:hyperlink>
    </w:p>
    <w:p w14:paraId="26E9D837"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4" w:history="1">
        <w:r w:rsidR="0090130D" w:rsidRPr="00CC63F6">
          <w:rPr>
            <w:rStyle w:val="Hiperpovezava"/>
            <w:noProof/>
          </w:rPr>
          <w:t>3.4</w:t>
        </w:r>
        <w:r w:rsidR="0090130D" w:rsidRPr="00A11E25">
          <w:rPr>
            <w:rFonts w:ascii="Calibri" w:eastAsia="Times New Roman" w:hAnsi="Calibri"/>
            <w:smallCaps w:val="0"/>
            <w:noProof/>
            <w:sz w:val="22"/>
            <w:szCs w:val="22"/>
            <w:lang w:eastAsia="sl-SI"/>
          </w:rPr>
          <w:tab/>
        </w:r>
        <w:r w:rsidR="0090130D" w:rsidRPr="00CC63F6">
          <w:rPr>
            <w:rStyle w:val="Hiperpovezava"/>
            <w:noProof/>
          </w:rPr>
          <w:t>Nadzor in preverjanje varnosti</w:t>
        </w:r>
        <w:r w:rsidR="0090130D">
          <w:rPr>
            <w:noProof/>
            <w:webHidden/>
          </w:rPr>
          <w:tab/>
        </w:r>
        <w:r w:rsidR="0090130D">
          <w:rPr>
            <w:noProof/>
            <w:webHidden/>
          </w:rPr>
          <w:fldChar w:fldCharType="begin"/>
        </w:r>
        <w:r w:rsidR="0090130D">
          <w:rPr>
            <w:noProof/>
            <w:webHidden/>
          </w:rPr>
          <w:instrText xml:space="preserve"> PAGEREF _Toc441135644 \h </w:instrText>
        </w:r>
        <w:r w:rsidR="0090130D">
          <w:rPr>
            <w:noProof/>
            <w:webHidden/>
          </w:rPr>
        </w:r>
        <w:r w:rsidR="0090130D">
          <w:rPr>
            <w:noProof/>
            <w:webHidden/>
          </w:rPr>
          <w:fldChar w:fldCharType="separate"/>
        </w:r>
        <w:r w:rsidR="00270F89">
          <w:rPr>
            <w:noProof/>
            <w:webHidden/>
          </w:rPr>
          <w:t>8</w:t>
        </w:r>
        <w:r w:rsidR="0090130D">
          <w:rPr>
            <w:noProof/>
            <w:webHidden/>
          </w:rPr>
          <w:fldChar w:fldCharType="end"/>
        </w:r>
      </w:hyperlink>
    </w:p>
    <w:p w14:paraId="74186B54"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45" w:history="1">
        <w:r w:rsidR="0090130D" w:rsidRPr="00CC63F6">
          <w:rPr>
            <w:rStyle w:val="Hiperpovezava"/>
          </w:rPr>
          <w:t>4</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IV: OCENA LOKACIJE</w:t>
        </w:r>
        <w:r w:rsidR="0090130D">
          <w:rPr>
            <w:webHidden/>
          </w:rPr>
          <w:tab/>
        </w:r>
        <w:r w:rsidR="0090130D">
          <w:rPr>
            <w:webHidden/>
          </w:rPr>
          <w:fldChar w:fldCharType="begin"/>
        </w:r>
        <w:r w:rsidR="0090130D">
          <w:rPr>
            <w:webHidden/>
          </w:rPr>
          <w:instrText xml:space="preserve"> PAGEREF _Toc441135645 \h </w:instrText>
        </w:r>
        <w:r w:rsidR="0090130D">
          <w:rPr>
            <w:webHidden/>
          </w:rPr>
        </w:r>
        <w:r w:rsidR="0090130D">
          <w:rPr>
            <w:webHidden/>
          </w:rPr>
          <w:fldChar w:fldCharType="separate"/>
        </w:r>
        <w:r w:rsidR="00270F89">
          <w:rPr>
            <w:webHidden/>
          </w:rPr>
          <w:t>10</w:t>
        </w:r>
        <w:r w:rsidR="0090130D">
          <w:rPr>
            <w:webHidden/>
          </w:rPr>
          <w:fldChar w:fldCharType="end"/>
        </w:r>
      </w:hyperlink>
    </w:p>
    <w:p w14:paraId="67DA5BF1"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6" w:history="1">
        <w:r w:rsidR="0090130D" w:rsidRPr="00CC63F6">
          <w:rPr>
            <w:rStyle w:val="Hiperpovezava"/>
            <w:noProof/>
          </w:rPr>
          <w:t>4.1</w:t>
        </w:r>
        <w:r w:rsidR="0090130D" w:rsidRPr="00A11E25">
          <w:rPr>
            <w:rFonts w:ascii="Calibri" w:eastAsia="Times New Roman" w:hAnsi="Calibri"/>
            <w:smallCaps w:val="0"/>
            <w:noProof/>
            <w:sz w:val="22"/>
            <w:szCs w:val="22"/>
            <w:lang w:eastAsia="sl-SI"/>
          </w:rPr>
          <w:tab/>
        </w:r>
        <w:r w:rsidR="0090130D" w:rsidRPr="00CC63F6">
          <w:rPr>
            <w:rStyle w:val="Hiperpovezava"/>
            <w:noProof/>
          </w:rPr>
          <w:t>Referenčni podatki o lokaciji</w:t>
        </w:r>
        <w:r w:rsidR="0090130D">
          <w:rPr>
            <w:noProof/>
            <w:webHidden/>
          </w:rPr>
          <w:tab/>
        </w:r>
        <w:r w:rsidR="0090130D">
          <w:rPr>
            <w:noProof/>
            <w:webHidden/>
          </w:rPr>
          <w:fldChar w:fldCharType="begin"/>
        </w:r>
        <w:r w:rsidR="0090130D">
          <w:rPr>
            <w:noProof/>
            <w:webHidden/>
          </w:rPr>
          <w:instrText xml:space="preserve"> PAGEREF _Toc441135646 \h </w:instrText>
        </w:r>
        <w:r w:rsidR="0090130D">
          <w:rPr>
            <w:noProof/>
            <w:webHidden/>
          </w:rPr>
        </w:r>
        <w:r w:rsidR="0090130D">
          <w:rPr>
            <w:noProof/>
            <w:webHidden/>
          </w:rPr>
          <w:fldChar w:fldCharType="separate"/>
        </w:r>
        <w:r w:rsidR="00270F89">
          <w:rPr>
            <w:noProof/>
            <w:webHidden/>
          </w:rPr>
          <w:t>10</w:t>
        </w:r>
        <w:r w:rsidR="0090130D">
          <w:rPr>
            <w:noProof/>
            <w:webHidden/>
          </w:rPr>
          <w:fldChar w:fldCharType="end"/>
        </w:r>
      </w:hyperlink>
    </w:p>
    <w:p w14:paraId="3F06121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7" w:history="1">
        <w:r w:rsidR="0090130D" w:rsidRPr="00CC63F6">
          <w:rPr>
            <w:rStyle w:val="Hiperpovezava"/>
            <w:noProof/>
          </w:rPr>
          <w:t>4.2</w:t>
        </w:r>
        <w:r w:rsidR="0090130D" w:rsidRPr="00A11E25">
          <w:rPr>
            <w:rFonts w:ascii="Calibri" w:eastAsia="Times New Roman" w:hAnsi="Calibri"/>
            <w:smallCaps w:val="0"/>
            <w:noProof/>
            <w:sz w:val="22"/>
            <w:szCs w:val="22"/>
            <w:lang w:eastAsia="sl-SI"/>
          </w:rPr>
          <w:tab/>
        </w:r>
        <w:r w:rsidR="0090130D" w:rsidRPr="00CC63F6">
          <w:rPr>
            <w:rStyle w:val="Hiperpovezava"/>
            <w:noProof/>
          </w:rPr>
          <w:t>Ocena tveganj, značilnih za lokacijo</w:t>
        </w:r>
        <w:r w:rsidR="0090130D">
          <w:rPr>
            <w:noProof/>
            <w:webHidden/>
          </w:rPr>
          <w:tab/>
        </w:r>
        <w:r w:rsidR="0090130D">
          <w:rPr>
            <w:noProof/>
            <w:webHidden/>
          </w:rPr>
          <w:fldChar w:fldCharType="begin"/>
        </w:r>
        <w:r w:rsidR="0090130D">
          <w:rPr>
            <w:noProof/>
            <w:webHidden/>
          </w:rPr>
          <w:instrText xml:space="preserve"> PAGEREF _Toc441135647 \h </w:instrText>
        </w:r>
        <w:r w:rsidR="0090130D">
          <w:rPr>
            <w:noProof/>
            <w:webHidden/>
          </w:rPr>
        </w:r>
        <w:r w:rsidR="0090130D">
          <w:rPr>
            <w:noProof/>
            <w:webHidden/>
          </w:rPr>
          <w:fldChar w:fldCharType="separate"/>
        </w:r>
        <w:r w:rsidR="00270F89">
          <w:rPr>
            <w:noProof/>
            <w:webHidden/>
          </w:rPr>
          <w:t>10</w:t>
        </w:r>
        <w:r w:rsidR="0090130D">
          <w:rPr>
            <w:noProof/>
            <w:webHidden/>
          </w:rPr>
          <w:fldChar w:fldCharType="end"/>
        </w:r>
      </w:hyperlink>
    </w:p>
    <w:p w14:paraId="66F067D3"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8" w:history="1">
        <w:r w:rsidR="0090130D" w:rsidRPr="00CC63F6">
          <w:rPr>
            <w:rStyle w:val="Hiperpovezava"/>
            <w:noProof/>
          </w:rPr>
          <w:t>4.3</w:t>
        </w:r>
        <w:r w:rsidR="0090130D" w:rsidRPr="00A11E25">
          <w:rPr>
            <w:rFonts w:ascii="Calibri" w:eastAsia="Times New Roman" w:hAnsi="Calibri"/>
            <w:smallCaps w:val="0"/>
            <w:noProof/>
            <w:sz w:val="22"/>
            <w:szCs w:val="22"/>
            <w:lang w:eastAsia="sl-SI"/>
          </w:rPr>
          <w:tab/>
        </w:r>
        <w:r w:rsidR="0090130D" w:rsidRPr="00CC63F6">
          <w:rPr>
            <w:rStyle w:val="Hiperpovezava"/>
            <w:noProof/>
          </w:rPr>
          <w:t>Bližina industrijskih, transportnih in vojaških objektov</w:t>
        </w:r>
        <w:r w:rsidR="0090130D">
          <w:rPr>
            <w:noProof/>
            <w:webHidden/>
          </w:rPr>
          <w:tab/>
        </w:r>
        <w:r w:rsidR="0090130D">
          <w:rPr>
            <w:noProof/>
            <w:webHidden/>
          </w:rPr>
          <w:fldChar w:fldCharType="begin"/>
        </w:r>
        <w:r w:rsidR="0090130D">
          <w:rPr>
            <w:noProof/>
            <w:webHidden/>
          </w:rPr>
          <w:instrText xml:space="preserve"> PAGEREF _Toc441135648 \h </w:instrText>
        </w:r>
        <w:r w:rsidR="0090130D">
          <w:rPr>
            <w:noProof/>
            <w:webHidden/>
          </w:rPr>
        </w:r>
        <w:r w:rsidR="0090130D">
          <w:rPr>
            <w:noProof/>
            <w:webHidden/>
          </w:rPr>
          <w:fldChar w:fldCharType="separate"/>
        </w:r>
        <w:r w:rsidR="00270F89">
          <w:rPr>
            <w:noProof/>
            <w:webHidden/>
          </w:rPr>
          <w:t>11</w:t>
        </w:r>
        <w:r w:rsidR="0090130D">
          <w:rPr>
            <w:noProof/>
            <w:webHidden/>
          </w:rPr>
          <w:fldChar w:fldCharType="end"/>
        </w:r>
      </w:hyperlink>
    </w:p>
    <w:p w14:paraId="2FCBEC5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49" w:history="1">
        <w:r w:rsidR="0090130D" w:rsidRPr="00CC63F6">
          <w:rPr>
            <w:rStyle w:val="Hiperpovezava"/>
            <w:noProof/>
          </w:rPr>
          <w:t>4.4</w:t>
        </w:r>
        <w:r w:rsidR="0090130D" w:rsidRPr="00A11E25">
          <w:rPr>
            <w:rFonts w:ascii="Calibri" w:eastAsia="Times New Roman" w:hAnsi="Calibri"/>
            <w:smallCaps w:val="0"/>
            <w:noProof/>
            <w:sz w:val="22"/>
            <w:szCs w:val="22"/>
            <w:lang w:eastAsia="sl-SI"/>
          </w:rPr>
          <w:tab/>
        </w:r>
        <w:r w:rsidR="0090130D" w:rsidRPr="00CC63F6">
          <w:rPr>
            <w:rStyle w:val="Hiperpovezava"/>
            <w:noProof/>
          </w:rPr>
          <w:t>Dejavnosti na lokaciji objekta, ki lahko vplivajo na varnost objekta</w:t>
        </w:r>
        <w:r w:rsidR="0090130D">
          <w:rPr>
            <w:noProof/>
            <w:webHidden/>
          </w:rPr>
          <w:tab/>
        </w:r>
        <w:r w:rsidR="0090130D">
          <w:rPr>
            <w:noProof/>
            <w:webHidden/>
          </w:rPr>
          <w:fldChar w:fldCharType="begin"/>
        </w:r>
        <w:r w:rsidR="0090130D">
          <w:rPr>
            <w:noProof/>
            <w:webHidden/>
          </w:rPr>
          <w:instrText xml:space="preserve"> PAGEREF _Toc441135649 \h </w:instrText>
        </w:r>
        <w:r w:rsidR="0090130D">
          <w:rPr>
            <w:noProof/>
            <w:webHidden/>
          </w:rPr>
        </w:r>
        <w:r w:rsidR="0090130D">
          <w:rPr>
            <w:noProof/>
            <w:webHidden/>
          </w:rPr>
          <w:fldChar w:fldCharType="separate"/>
        </w:r>
        <w:r w:rsidR="00270F89">
          <w:rPr>
            <w:noProof/>
            <w:webHidden/>
          </w:rPr>
          <w:t>11</w:t>
        </w:r>
        <w:r w:rsidR="0090130D">
          <w:rPr>
            <w:noProof/>
            <w:webHidden/>
          </w:rPr>
          <w:fldChar w:fldCharType="end"/>
        </w:r>
      </w:hyperlink>
    </w:p>
    <w:p w14:paraId="3D365B2F"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0" w:history="1">
        <w:r w:rsidR="0090130D" w:rsidRPr="00CC63F6">
          <w:rPr>
            <w:rStyle w:val="Hiperpovezava"/>
            <w:noProof/>
          </w:rPr>
          <w:t>4.5</w:t>
        </w:r>
        <w:r w:rsidR="0090130D" w:rsidRPr="00A11E25">
          <w:rPr>
            <w:rFonts w:ascii="Calibri" w:eastAsia="Times New Roman" w:hAnsi="Calibri"/>
            <w:smallCaps w:val="0"/>
            <w:noProof/>
            <w:sz w:val="22"/>
            <w:szCs w:val="22"/>
            <w:lang w:eastAsia="sl-SI"/>
          </w:rPr>
          <w:tab/>
        </w:r>
        <w:r w:rsidR="0090130D" w:rsidRPr="00CC63F6">
          <w:rPr>
            <w:rStyle w:val="Hiperpovezava"/>
            <w:noProof/>
          </w:rPr>
          <w:t>Hidrologija</w:t>
        </w:r>
        <w:r w:rsidR="0090130D">
          <w:rPr>
            <w:noProof/>
            <w:webHidden/>
          </w:rPr>
          <w:tab/>
        </w:r>
        <w:r w:rsidR="0090130D">
          <w:rPr>
            <w:noProof/>
            <w:webHidden/>
          </w:rPr>
          <w:fldChar w:fldCharType="begin"/>
        </w:r>
        <w:r w:rsidR="0090130D">
          <w:rPr>
            <w:noProof/>
            <w:webHidden/>
          </w:rPr>
          <w:instrText xml:space="preserve"> PAGEREF _Toc441135650 \h </w:instrText>
        </w:r>
        <w:r w:rsidR="0090130D">
          <w:rPr>
            <w:noProof/>
            <w:webHidden/>
          </w:rPr>
        </w:r>
        <w:r w:rsidR="0090130D">
          <w:rPr>
            <w:noProof/>
            <w:webHidden/>
          </w:rPr>
          <w:fldChar w:fldCharType="separate"/>
        </w:r>
        <w:r w:rsidR="00270F89">
          <w:rPr>
            <w:noProof/>
            <w:webHidden/>
          </w:rPr>
          <w:t>11</w:t>
        </w:r>
        <w:r w:rsidR="0090130D">
          <w:rPr>
            <w:noProof/>
            <w:webHidden/>
          </w:rPr>
          <w:fldChar w:fldCharType="end"/>
        </w:r>
      </w:hyperlink>
    </w:p>
    <w:p w14:paraId="6954FFE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1" w:history="1">
        <w:r w:rsidR="0090130D" w:rsidRPr="00CC63F6">
          <w:rPr>
            <w:rStyle w:val="Hiperpovezava"/>
            <w:noProof/>
          </w:rPr>
          <w:t>4.6</w:t>
        </w:r>
        <w:r w:rsidR="0090130D" w:rsidRPr="00A11E25">
          <w:rPr>
            <w:rFonts w:ascii="Calibri" w:eastAsia="Times New Roman" w:hAnsi="Calibri"/>
            <w:smallCaps w:val="0"/>
            <w:noProof/>
            <w:sz w:val="22"/>
            <w:szCs w:val="22"/>
            <w:lang w:eastAsia="sl-SI"/>
          </w:rPr>
          <w:tab/>
        </w:r>
        <w:r w:rsidR="0090130D" w:rsidRPr="00CC63F6">
          <w:rPr>
            <w:rStyle w:val="Hiperpovezava"/>
            <w:noProof/>
          </w:rPr>
          <w:t>Meteorologija</w:t>
        </w:r>
        <w:r w:rsidR="0090130D">
          <w:rPr>
            <w:noProof/>
            <w:webHidden/>
          </w:rPr>
          <w:tab/>
        </w:r>
        <w:r w:rsidR="0090130D">
          <w:rPr>
            <w:noProof/>
            <w:webHidden/>
          </w:rPr>
          <w:fldChar w:fldCharType="begin"/>
        </w:r>
        <w:r w:rsidR="0090130D">
          <w:rPr>
            <w:noProof/>
            <w:webHidden/>
          </w:rPr>
          <w:instrText xml:space="preserve"> PAGEREF _Toc441135651 \h </w:instrText>
        </w:r>
        <w:r w:rsidR="0090130D">
          <w:rPr>
            <w:noProof/>
            <w:webHidden/>
          </w:rPr>
        </w:r>
        <w:r w:rsidR="0090130D">
          <w:rPr>
            <w:noProof/>
            <w:webHidden/>
          </w:rPr>
          <w:fldChar w:fldCharType="separate"/>
        </w:r>
        <w:r w:rsidR="00270F89">
          <w:rPr>
            <w:noProof/>
            <w:webHidden/>
          </w:rPr>
          <w:t>11</w:t>
        </w:r>
        <w:r w:rsidR="0090130D">
          <w:rPr>
            <w:noProof/>
            <w:webHidden/>
          </w:rPr>
          <w:fldChar w:fldCharType="end"/>
        </w:r>
      </w:hyperlink>
    </w:p>
    <w:p w14:paraId="7CEA14FC"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2" w:history="1">
        <w:r w:rsidR="0090130D" w:rsidRPr="00CC63F6">
          <w:rPr>
            <w:rStyle w:val="Hiperpovezava"/>
            <w:noProof/>
          </w:rPr>
          <w:t>4.7</w:t>
        </w:r>
        <w:r w:rsidR="0090130D" w:rsidRPr="00A11E25">
          <w:rPr>
            <w:rFonts w:ascii="Calibri" w:eastAsia="Times New Roman" w:hAnsi="Calibri"/>
            <w:smallCaps w:val="0"/>
            <w:noProof/>
            <w:sz w:val="22"/>
            <w:szCs w:val="22"/>
            <w:lang w:eastAsia="sl-SI"/>
          </w:rPr>
          <w:tab/>
        </w:r>
        <w:r w:rsidR="0090130D" w:rsidRPr="00CC63F6">
          <w:rPr>
            <w:rStyle w:val="Hiperpovezava"/>
            <w:noProof/>
          </w:rPr>
          <w:t>Seizmologija in geologija</w:t>
        </w:r>
        <w:r w:rsidR="0090130D">
          <w:rPr>
            <w:noProof/>
            <w:webHidden/>
          </w:rPr>
          <w:tab/>
        </w:r>
        <w:r w:rsidR="0090130D">
          <w:rPr>
            <w:noProof/>
            <w:webHidden/>
          </w:rPr>
          <w:fldChar w:fldCharType="begin"/>
        </w:r>
        <w:r w:rsidR="0090130D">
          <w:rPr>
            <w:noProof/>
            <w:webHidden/>
          </w:rPr>
          <w:instrText xml:space="preserve"> PAGEREF _Toc441135652 \h </w:instrText>
        </w:r>
        <w:r w:rsidR="0090130D">
          <w:rPr>
            <w:noProof/>
            <w:webHidden/>
          </w:rPr>
        </w:r>
        <w:r w:rsidR="0090130D">
          <w:rPr>
            <w:noProof/>
            <w:webHidden/>
          </w:rPr>
          <w:fldChar w:fldCharType="separate"/>
        </w:r>
        <w:r w:rsidR="00270F89">
          <w:rPr>
            <w:noProof/>
            <w:webHidden/>
          </w:rPr>
          <w:t>12</w:t>
        </w:r>
        <w:r w:rsidR="0090130D">
          <w:rPr>
            <w:noProof/>
            <w:webHidden/>
          </w:rPr>
          <w:fldChar w:fldCharType="end"/>
        </w:r>
      </w:hyperlink>
    </w:p>
    <w:p w14:paraId="3B34001B"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3" w:history="1">
        <w:r w:rsidR="0090130D" w:rsidRPr="00CC63F6">
          <w:rPr>
            <w:rStyle w:val="Hiperpovezava"/>
            <w:noProof/>
          </w:rPr>
          <w:t>4.8</w:t>
        </w:r>
        <w:r w:rsidR="0090130D" w:rsidRPr="00A11E25">
          <w:rPr>
            <w:rFonts w:ascii="Calibri" w:eastAsia="Times New Roman" w:hAnsi="Calibri"/>
            <w:smallCaps w:val="0"/>
            <w:noProof/>
            <w:sz w:val="22"/>
            <w:szCs w:val="22"/>
            <w:lang w:eastAsia="sl-SI"/>
          </w:rPr>
          <w:tab/>
        </w:r>
        <w:r w:rsidR="0090130D" w:rsidRPr="00CC63F6">
          <w:rPr>
            <w:rStyle w:val="Hiperpovezava"/>
            <w:noProof/>
          </w:rPr>
          <w:t>Radiološki pogoji zaradi zunanjih virov</w:t>
        </w:r>
        <w:r w:rsidR="0090130D">
          <w:rPr>
            <w:noProof/>
            <w:webHidden/>
          </w:rPr>
          <w:tab/>
        </w:r>
        <w:r w:rsidR="0090130D">
          <w:rPr>
            <w:noProof/>
            <w:webHidden/>
          </w:rPr>
          <w:fldChar w:fldCharType="begin"/>
        </w:r>
        <w:r w:rsidR="0090130D">
          <w:rPr>
            <w:noProof/>
            <w:webHidden/>
          </w:rPr>
          <w:instrText xml:space="preserve"> PAGEREF _Toc441135653 \h </w:instrText>
        </w:r>
        <w:r w:rsidR="0090130D">
          <w:rPr>
            <w:noProof/>
            <w:webHidden/>
          </w:rPr>
        </w:r>
        <w:r w:rsidR="0090130D">
          <w:rPr>
            <w:noProof/>
            <w:webHidden/>
          </w:rPr>
          <w:fldChar w:fldCharType="separate"/>
        </w:r>
        <w:r w:rsidR="00270F89">
          <w:rPr>
            <w:noProof/>
            <w:webHidden/>
          </w:rPr>
          <w:t>12</w:t>
        </w:r>
        <w:r w:rsidR="0090130D">
          <w:rPr>
            <w:noProof/>
            <w:webHidden/>
          </w:rPr>
          <w:fldChar w:fldCharType="end"/>
        </w:r>
      </w:hyperlink>
    </w:p>
    <w:p w14:paraId="54F4EFB0"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4" w:history="1">
        <w:r w:rsidR="0090130D" w:rsidRPr="00CC63F6">
          <w:rPr>
            <w:rStyle w:val="Hiperpovezava"/>
            <w:noProof/>
          </w:rPr>
          <w:t>4.9</w:t>
        </w:r>
        <w:r w:rsidR="0090130D" w:rsidRPr="00A11E25">
          <w:rPr>
            <w:rFonts w:ascii="Calibri" w:eastAsia="Times New Roman" w:hAnsi="Calibri"/>
            <w:smallCaps w:val="0"/>
            <w:noProof/>
            <w:sz w:val="22"/>
            <w:szCs w:val="22"/>
            <w:lang w:eastAsia="sl-SI"/>
          </w:rPr>
          <w:tab/>
        </w:r>
        <w:r w:rsidR="0090130D" w:rsidRPr="00CC63F6">
          <w:rPr>
            <w:rStyle w:val="Hiperpovezava"/>
            <w:noProof/>
          </w:rPr>
          <w:t>Načrt zaščite in reševanja in ravnanja v primeru nesreče</w:t>
        </w:r>
        <w:r w:rsidR="0090130D">
          <w:rPr>
            <w:noProof/>
            <w:webHidden/>
          </w:rPr>
          <w:tab/>
        </w:r>
        <w:r w:rsidR="0090130D">
          <w:rPr>
            <w:noProof/>
            <w:webHidden/>
          </w:rPr>
          <w:fldChar w:fldCharType="begin"/>
        </w:r>
        <w:r w:rsidR="0090130D">
          <w:rPr>
            <w:noProof/>
            <w:webHidden/>
          </w:rPr>
          <w:instrText xml:space="preserve"> PAGEREF _Toc441135654 \h </w:instrText>
        </w:r>
        <w:r w:rsidR="0090130D">
          <w:rPr>
            <w:noProof/>
            <w:webHidden/>
          </w:rPr>
        </w:r>
        <w:r w:rsidR="0090130D">
          <w:rPr>
            <w:noProof/>
            <w:webHidden/>
          </w:rPr>
          <w:fldChar w:fldCharType="separate"/>
        </w:r>
        <w:r w:rsidR="00270F89">
          <w:rPr>
            <w:noProof/>
            <w:webHidden/>
          </w:rPr>
          <w:t>12</w:t>
        </w:r>
        <w:r w:rsidR="0090130D">
          <w:rPr>
            <w:noProof/>
            <w:webHidden/>
          </w:rPr>
          <w:fldChar w:fldCharType="end"/>
        </w:r>
      </w:hyperlink>
    </w:p>
    <w:p w14:paraId="539C11A5"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655" w:history="1">
        <w:r w:rsidR="0090130D" w:rsidRPr="00CC63F6">
          <w:rPr>
            <w:rStyle w:val="Hiperpovezava"/>
            <w:noProof/>
          </w:rPr>
          <w:t>4.10</w:t>
        </w:r>
        <w:r w:rsidR="0090130D" w:rsidRPr="00A11E25">
          <w:rPr>
            <w:rFonts w:ascii="Calibri" w:eastAsia="Times New Roman" w:hAnsi="Calibri"/>
            <w:smallCaps w:val="0"/>
            <w:noProof/>
            <w:sz w:val="22"/>
            <w:szCs w:val="22"/>
            <w:lang w:eastAsia="sl-SI"/>
          </w:rPr>
          <w:tab/>
        </w:r>
        <w:r w:rsidR="0090130D" w:rsidRPr="00CC63F6">
          <w:rPr>
            <w:rStyle w:val="Hiperpovezava"/>
            <w:noProof/>
          </w:rPr>
          <w:t>Nadzor parametrov, povezanih z lokacijo</w:t>
        </w:r>
        <w:r w:rsidR="0090130D">
          <w:rPr>
            <w:noProof/>
            <w:webHidden/>
          </w:rPr>
          <w:tab/>
        </w:r>
        <w:r w:rsidR="0090130D">
          <w:rPr>
            <w:noProof/>
            <w:webHidden/>
          </w:rPr>
          <w:fldChar w:fldCharType="begin"/>
        </w:r>
        <w:r w:rsidR="0090130D">
          <w:rPr>
            <w:noProof/>
            <w:webHidden/>
          </w:rPr>
          <w:instrText xml:space="preserve"> PAGEREF _Toc441135655 \h </w:instrText>
        </w:r>
        <w:r w:rsidR="0090130D">
          <w:rPr>
            <w:noProof/>
            <w:webHidden/>
          </w:rPr>
        </w:r>
        <w:r w:rsidR="0090130D">
          <w:rPr>
            <w:noProof/>
            <w:webHidden/>
          </w:rPr>
          <w:fldChar w:fldCharType="separate"/>
        </w:r>
        <w:r w:rsidR="00270F89">
          <w:rPr>
            <w:noProof/>
            <w:webHidden/>
          </w:rPr>
          <w:t>12</w:t>
        </w:r>
        <w:r w:rsidR="0090130D">
          <w:rPr>
            <w:noProof/>
            <w:webHidden/>
          </w:rPr>
          <w:fldChar w:fldCharType="end"/>
        </w:r>
      </w:hyperlink>
    </w:p>
    <w:p w14:paraId="255DD790"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56" w:history="1">
        <w:r w:rsidR="0090130D" w:rsidRPr="00CC63F6">
          <w:rPr>
            <w:rStyle w:val="Hiperpovezava"/>
          </w:rPr>
          <w:t>5</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V: PROJEKTNE OSNOVE</w:t>
        </w:r>
        <w:r w:rsidR="0090130D">
          <w:rPr>
            <w:webHidden/>
          </w:rPr>
          <w:tab/>
        </w:r>
        <w:r w:rsidR="0090130D">
          <w:rPr>
            <w:webHidden/>
          </w:rPr>
          <w:fldChar w:fldCharType="begin"/>
        </w:r>
        <w:r w:rsidR="0090130D">
          <w:rPr>
            <w:webHidden/>
          </w:rPr>
          <w:instrText xml:space="preserve"> PAGEREF _Toc441135656 \h </w:instrText>
        </w:r>
        <w:r w:rsidR="0090130D">
          <w:rPr>
            <w:webHidden/>
          </w:rPr>
        </w:r>
        <w:r w:rsidR="0090130D">
          <w:rPr>
            <w:webHidden/>
          </w:rPr>
          <w:fldChar w:fldCharType="separate"/>
        </w:r>
        <w:r w:rsidR="00270F89">
          <w:rPr>
            <w:webHidden/>
          </w:rPr>
          <w:t>14</w:t>
        </w:r>
        <w:r w:rsidR="0090130D">
          <w:rPr>
            <w:webHidden/>
          </w:rPr>
          <w:fldChar w:fldCharType="end"/>
        </w:r>
      </w:hyperlink>
    </w:p>
    <w:p w14:paraId="1C23630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57" w:history="1">
        <w:r w:rsidR="0090130D" w:rsidRPr="00CC63F6">
          <w:rPr>
            <w:rStyle w:val="Hiperpovezava"/>
            <w:noProof/>
          </w:rPr>
          <w:t>5.1</w:t>
        </w:r>
        <w:r w:rsidR="0090130D" w:rsidRPr="00A11E25">
          <w:rPr>
            <w:rFonts w:ascii="Calibri" w:eastAsia="Times New Roman" w:hAnsi="Calibri"/>
            <w:smallCaps w:val="0"/>
            <w:noProof/>
            <w:sz w:val="22"/>
            <w:szCs w:val="22"/>
            <w:lang w:eastAsia="sl-SI"/>
          </w:rPr>
          <w:tab/>
        </w:r>
        <w:r w:rsidR="0090130D" w:rsidRPr="00CC63F6">
          <w:rPr>
            <w:rStyle w:val="Hiperpovezava"/>
            <w:noProof/>
          </w:rPr>
          <w:t>Projektna načela in projektne osnove</w:t>
        </w:r>
        <w:r w:rsidR="0090130D">
          <w:rPr>
            <w:noProof/>
            <w:webHidden/>
          </w:rPr>
          <w:tab/>
        </w:r>
        <w:r w:rsidR="0090130D">
          <w:rPr>
            <w:noProof/>
            <w:webHidden/>
          </w:rPr>
          <w:fldChar w:fldCharType="begin"/>
        </w:r>
        <w:r w:rsidR="0090130D">
          <w:rPr>
            <w:noProof/>
            <w:webHidden/>
          </w:rPr>
          <w:instrText xml:space="preserve"> PAGEREF _Toc441135657 \h </w:instrText>
        </w:r>
        <w:r w:rsidR="0090130D">
          <w:rPr>
            <w:noProof/>
            <w:webHidden/>
          </w:rPr>
        </w:r>
        <w:r w:rsidR="0090130D">
          <w:rPr>
            <w:noProof/>
            <w:webHidden/>
          </w:rPr>
          <w:fldChar w:fldCharType="separate"/>
        </w:r>
        <w:r w:rsidR="00270F89">
          <w:rPr>
            <w:noProof/>
            <w:webHidden/>
          </w:rPr>
          <w:t>14</w:t>
        </w:r>
        <w:r w:rsidR="0090130D">
          <w:rPr>
            <w:noProof/>
            <w:webHidden/>
          </w:rPr>
          <w:fldChar w:fldCharType="end"/>
        </w:r>
      </w:hyperlink>
    </w:p>
    <w:p w14:paraId="149A50AB"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58" w:history="1">
        <w:r w:rsidR="0090130D" w:rsidRPr="00CC63F6">
          <w:rPr>
            <w:rStyle w:val="Hiperpovezava"/>
            <w:noProof/>
          </w:rPr>
          <w:t>5.1.1 Obramba v globino</w:t>
        </w:r>
        <w:r w:rsidR="0090130D">
          <w:rPr>
            <w:noProof/>
            <w:webHidden/>
          </w:rPr>
          <w:tab/>
        </w:r>
        <w:r w:rsidR="0090130D">
          <w:rPr>
            <w:noProof/>
            <w:webHidden/>
          </w:rPr>
          <w:fldChar w:fldCharType="begin"/>
        </w:r>
        <w:r w:rsidR="0090130D">
          <w:rPr>
            <w:noProof/>
            <w:webHidden/>
          </w:rPr>
          <w:instrText xml:space="preserve"> PAGEREF _Toc441135658 \h </w:instrText>
        </w:r>
        <w:r w:rsidR="0090130D">
          <w:rPr>
            <w:noProof/>
            <w:webHidden/>
          </w:rPr>
        </w:r>
        <w:r w:rsidR="0090130D">
          <w:rPr>
            <w:noProof/>
            <w:webHidden/>
          </w:rPr>
          <w:fldChar w:fldCharType="separate"/>
        </w:r>
        <w:r w:rsidR="00270F89">
          <w:rPr>
            <w:noProof/>
            <w:webHidden/>
          </w:rPr>
          <w:t>14</w:t>
        </w:r>
        <w:r w:rsidR="0090130D">
          <w:rPr>
            <w:noProof/>
            <w:webHidden/>
          </w:rPr>
          <w:fldChar w:fldCharType="end"/>
        </w:r>
      </w:hyperlink>
    </w:p>
    <w:p w14:paraId="7F157D25"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59" w:history="1">
        <w:r w:rsidR="0090130D" w:rsidRPr="00CC63F6">
          <w:rPr>
            <w:rStyle w:val="Hiperpovezava"/>
            <w:noProof/>
          </w:rPr>
          <w:t>5.1.2 Varnostne funkcije</w:t>
        </w:r>
        <w:r w:rsidR="0090130D">
          <w:rPr>
            <w:noProof/>
            <w:webHidden/>
          </w:rPr>
          <w:tab/>
        </w:r>
        <w:r w:rsidR="0090130D">
          <w:rPr>
            <w:noProof/>
            <w:webHidden/>
          </w:rPr>
          <w:fldChar w:fldCharType="begin"/>
        </w:r>
        <w:r w:rsidR="0090130D">
          <w:rPr>
            <w:noProof/>
            <w:webHidden/>
          </w:rPr>
          <w:instrText xml:space="preserve"> PAGEREF _Toc441135659 \h </w:instrText>
        </w:r>
        <w:r w:rsidR="0090130D">
          <w:rPr>
            <w:noProof/>
            <w:webHidden/>
          </w:rPr>
        </w:r>
        <w:r w:rsidR="0090130D">
          <w:rPr>
            <w:noProof/>
            <w:webHidden/>
          </w:rPr>
          <w:fldChar w:fldCharType="separate"/>
        </w:r>
        <w:r w:rsidR="00270F89">
          <w:rPr>
            <w:noProof/>
            <w:webHidden/>
          </w:rPr>
          <w:t>14</w:t>
        </w:r>
        <w:r w:rsidR="0090130D">
          <w:rPr>
            <w:noProof/>
            <w:webHidden/>
          </w:rPr>
          <w:fldChar w:fldCharType="end"/>
        </w:r>
      </w:hyperlink>
    </w:p>
    <w:p w14:paraId="766EEA27"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0" w:history="1">
        <w:r w:rsidR="0090130D" w:rsidRPr="00CC63F6">
          <w:rPr>
            <w:rStyle w:val="Hiperpovezava"/>
            <w:noProof/>
          </w:rPr>
          <w:t>5.1.3 Determinističen pristop k projektiranju</w:t>
        </w:r>
        <w:r w:rsidR="0090130D">
          <w:rPr>
            <w:noProof/>
            <w:webHidden/>
          </w:rPr>
          <w:tab/>
        </w:r>
        <w:r w:rsidR="0090130D">
          <w:rPr>
            <w:noProof/>
            <w:webHidden/>
          </w:rPr>
          <w:fldChar w:fldCharType="begin"/>
        </w:r>
        <w:r w:rsidR="0090130D">
          <w:rPr>
            <w:noProof/>
            <w:webHidden/>
          </w:rPr>
          <w:instrText xml:space="preserve"> PAGEREF _Toc441135660 \h </w:instrText>
        </w:r>
        <w:r w:rsidR="0090130D">
          <w:rPr>
            <w:noProof/>
            <w:webHidden/>
          </w:rPr>
        </w:r>
        <w:r w:rsidR="0090130D">
          <w:rPr>
            <w:noProof/>
            <w:webHidden/>
          </w:rPr>
          <w:fldChar w:fldCharType="separate"/>
        </w:r>
        <w:r w:rsidR="00270F89">
          <w:rPr>
            <w:noProof/>
            <w:webHidden/>
          </w:rPr>
          <w:t>14</w:t>
        </w:r>
        <w:r w:rsidR="0090130D">
          <w:rPr>
            <w:noProof/>
            <w:webHidden/>
          </w:rPr>
          <w:fldChar w:fldCharType="end"/>
        </w:r>
      </w:hyperlink>
    </w:p>
    <w:p w14:paraId="1819C1CC"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1" w:history="1">
        <w:r w:rsidR="0090130D" w:rsidRPr="00CC63F6">
          <w:rPr>
            <w:rStyle w:val="Hiperpovezava"/>
            <w:noProof/>
          </w:rPr>
          <w:t>5.1.4 Načelo enojne odpovedi</w:t>
        </w:r>
        <w:r w:rsidR="0090130D">
          <w:rPr>
            <w:noProof/>
            <w:webHidden/>
          </w:rPr>
          <w:tab/>
        </w:r>
        <w:r w:rsidR="0090130D">
          <w:rPr>
            <w:noProof/>
            <w:webHidden/>
          </w:rPr>
          <w:fldChar w:fldCharType="begin"/>
        </w:r>
        <w:r w:rsidR="0090130D">
          <w:rPr>
            <w:noProof/>
            <w:webHidden/>
          </w:rPr>
          <w:instrText xml:space="preserve"> PAGEREF _Toc441135661 \h </w:instrText>
        </w:r>
        <w:r w:rsidR="0090130D">
          <w:rPr>
            <w:noProof/>
            <w:webHidden/>
          </w:rPr>
        </w:r>
        <w:r w:rsidR="0090130D">
          <w:rPr>
            <w:noProof/>
            <w:webHidden/>
          </w:rPr>
          <w:fldChar w:fldCharType="separate"/>
        </w:r>
        <w:r w:rsidR="00270F89">
          <w:rPr>
            <w:noProof/>
            <w:webHidden/>
          </w:rPr>
          <w:t>15</w:t>
        </w:r>
        <w:r w:rsidR="0090130D">
          <w:rPr>
            <w:noProof/>
            <w:webHidden/>
          </w:rPr>
          <w:fldChar w:fldCharType="end"/>
        </w:r>
      </w:hyperlink>
    </w:p>
    <w:p w14:paraId="2F2C6AAE"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2" w:history="1">
        <w:r w:rsidR="0090130D" w:rsidRPr="00CC63F6">
          <w:rPr>
            <w:rStyle w:val="Hiperpovezava"/>
            <w:noProof/>
          </w:rPr>
          <w:t>5.1.5 Druge varnostne zahteve ali načela</w:t>
        </w:r>
        <w:r w:rsidR="0090130D">
          <w:rPr>
            <w:noProof/>
            <w:webHidden/>
          </w:rPr>
          <w:tab/>
        </w:r>
        <w:r w:rsidR="0090130D">
          <w:rPr>
            <w:noProof/>
            <w:webHidden/>
          </w:rPr>
          <w:fldChar w:fldCharType="begin"/>
        </w:r>
        <w:r w:rsidR="0090130D">
          <w:rPr>
            <w:noProof/>
            <w:webHidden/>
          </w:rPr>
          <w:instrText xml:space="preserve"> PAGEREF _Toc441135662 \h </w:instrText>
        </w:r>
        <w:r w:rsidR="0090130D">
          <w:rPr>
            <w:noProof/>
            <w:webHidden/>
          </w:rPr>
        </w:r>
        <w:r w:rsidR="0090130D">
          <w:rPr>
            <w:noProof/>
            <w:webHidden/>
          </w:rPr>
          <w:fldChar w:fldCharType="separate"/>
        </w:r>
        <w:r w:rsidR="00270F89">
          <w:rPr>
            <w:noProof/>
            <w:webHidden/>
          </w:rPr>
          <w:t>15</w:t>
        </w:r>
        <w:r w:rsidR="0090130D">
          <w:rPr>
            <w:noProof/>
            <w:webHidden/>
          </w:rPr>
          <w:fldChar w:fldCharType="end"/>
        </w:r>
      </w:hyperlink>
    </w:p>
    <w:p w14:paraId="56055832"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3" w:history="1">
        <w:r w:rsidR="0090130D" w:rsidRPr="00CC63F6">
          <w:rPr>
            <w:rStyle w:val="Hiperpovezava"/>
            <w:noProof/>
          </w:rPr>
          <w:t>5.1.6 Verjetnostna merila projektiranja</w:t>
        </w:r>
        <w:r w:rsidR="0090130D">
          <w:rPr>
            <w:noProof/>
            <w:webHidden/>
          </w:rPr>
          <w:tab/>
        </w:r>
        <w:r w:rsidR="0090130D">
          <w:rPr>
            <w:noProof/>
            <w:webHidden/>
          </w:rPr>
          <w:fldChar w:fldCharType="begin"/>
        </w:r>
        <w:r w:rsidR="0090130D">
          <w:rPr>
            <w:noProof/>
            <w:webHidden/>
          </w:rPr>
          <w:instrText xml:space="preserve"> PAGEREF _Toc441135663 \h </w:instrText>
        </w:r>
        <w:r w:rsidR="0090130D">
          <w:rPr>
            <w:noProof/>
            <w:webHidden/>
          </w:rPr>
        </w:r>
        <w:r w:rsidR="0090130D">
          <w:rPr>
            <w:noProof/>
            <w:webHidden/>
          </w:rPr>
          <w:fldChar w:fldCharType="separate"/>
        </w:r>
        <w:r w:rsidR="00270F89">
          <w:rPr>
            <w:noProof/>
            <w:webHidden/>
          </w:rPr>
          <w:t>15</w:t>
        </w:r>
        <w:r w:rsidR="0090130D">
          <w:rPr>
            <w:noProof/>
            <w:webHidden/>
          </w:rPr>
          <w:fldChar w:fldCharType="end"/>
        </w:r>
      </w:hyperlink>
    </w:p>
    <w:p w14:paraId="26155ED7"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4" w:history="1">
        <w:r w:rsidR="0090130D" w:rsidRPr="00CC63F6">
          <w:rPr>
            <w:rStyle w:val="Hiperpovezava"/>
            <w:noProof/>
          </w:rPr>
          <w:t>5.1.7 Varstvo pred sevanjem</w:t>
        </w:r>
        <w:r w:rsidR="0090130D">
          <w:rPr>
            <w:noProof/>
            <w:webHidden/>
          </w:rPr>
          <w:tab/>
        </w:r>
        <w:r w:rsidR="0090130D">
          <w:rPr>
            <w:noProof/>
            <w:webHidden/>
          </w:rPr>
          <w:fldChar w:fldCharType="begin"/>
        </w:r>
        <w:r w:rsidR="0090130D">
          <w:rPr>
            <w:noProof/>
            <w:webHidden/>
          </w:rPr>
          <w:instrText xml:space="preserve"> PAGEREF _Toc441135664 \h </w:instrText>
        </w:r>
        <w:r w:rsidR="0090130D">
          <w:rPr>
            <w:noProof/>
            <w:webHidden/>
          </w:rPr>
        </w:r>
        <w:r w:rsidR="0090130D">
          <w:rPr>
            <w:noProof/>
            <w:webHidden/>
          </w:rPr>
          <w:fldChar w:fldCharType="separate"/>
        </w:r>
        <w:r w:rsidR="00270F89">
          <w:rPr>
            <w:noProof/>
            <w:webHidden/>
          </w:rPr>
          <w:t>15</w:t>
        </w:r>
        <w:r w:rsidR="0090130D">
          <w:rPr>
            <w:noProof/>
            <w:webHidden/>
          </w:rPr>
          <w:fldChar w:fldCharType="end"/>
        </w:r>
      </w:hyperlink>
    </w:p>
    <w:p w14:paraId="1CE42E6E"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65" w:history="1">
        <w:r w:rsidR="0090130D" w:rsidRPr="00CC63F6">
          <w:rPr>
            <w:rStyle w:val="Hiperpovezava"/>
            <w:noProof/>
          </w:rPr>
          <w:t>5.2</w:t>
        </w:r>
        <w:r w:rsidR="0090130D" w:rsidRPr="00A11E25">
          <w:rPr>
            <w:rFonts w:ascii="Calibri" w:eastAsia="Times New Roman" w:hAnsi="Calibri"/>
            <w:smallCaps w:val="0"/>
            <w:noProof/>
            <w:sz w:val="22"/>
            <w:szCs w:val="22"/>
            <w:lang w:eastAsia="sl-SI"/>
          </w:rPr>
          <w:tab/>
        </w:r>
        <w:r w:rsidR="0090130D" w:rsidRPr="00CC63F6">
          <w:rPr>
            <w:rStyle w:val="Hiperpovezava"/>
            <w:noProof/>
          </w:rPr>
          <w:t>Skladnost s projektnimi osnovami</w:t>
        </w:r>
        <w:r w:rsidR="0090130D">
          <w:rPr>
            <w:noProof/>
            <w:webHidden/>
          </w:rPr>
          <w:tab/>
        </w:r>
        <w:r w:rsidR="0090130D">
          <w:rPr>
            <w:noProof/>
            <w:webHidden/>
          </w:rPr>
          <w:fldChar w:fldCharType="begin"/>
        </w:r>
        <w:r w:rsidR="0090130D">
          <w:rPr>
            <w:noProof/>
            <w:webHidden/>
          </w:rPr>
          <w:instrText xml:space="preserve"> PAGEREF _Toc441135665 \h </w:instrText>
        </w:r>
        <w:r w:rsidR="0090130D">
          <w:rPr>
            <w:noProof/>
            <w:webHidden/>
          </w:rPr>
        </w:r>
        <w:r w:rsidR="0090130D">
          <w:rPr>
            <w:noProof/>
            <w:webHidden/>
          </w:rPr>
          <w:fldChar w:fldCharType="separate"/>
        </w:r>
        <w:r w:rsidR="00270F89">
          <w:rPr>
            <w:noProof/>
            <w:webHidden/>
          </w:rPr>
          <w:t>15</w:t>
        </w:r>
        <w:r w:rsidR="0090130D">
          <w:rPr>
            <w:noProof/>
            <w:webHidden/>
          </w:rPr>
          <w:fldChar w:fldCharType="end"/>
        </w:r>
      </w:hyperlink>
    </w:p>
    <w:p w14:paraId="78D60102"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66" w:history="1">
        <w:r w:rsidR="0090130D" w:rsidRPr="00CC63F6">
          <w:rPr>
            <w:rStyle w:val="Hiperpovezava"/>
            <w:noProof/>
          </w:rPr>
          <w:t>5.3</w:t>
        </w:r>
        <w:r w:rsidR="0090130D" w:rsidRPr="00A11E25">
          <w:rPr>
            <w:rFonts w:ascii="Calibri" w:eastAsia="Times New Roman" w:hAnsi="Calibri"/>
            <w:smallCaps w:val="0"/>
            <w:noProof/>
            <w:sz w:val="22"/>
            <w:szCs w:val="22"/>
            <w:lang w:eastAsia="sl-SI"/>
          </w:rPr>
          <w:tab/>
        </w:r>
        <w:r w:rsidR="0090130D" w:rsidRPr="00CC63F6">
          <w:rPr>
            <w:rStyle w:val="Hiperpovezava"/>
            <w:noProof/>
          </w:rPr>
          <w:t>Varnostna klasifikacija in kategorizacija SSK</w:t>
        </w:r>
        <w:r w:rsidR="0090130D">
          <w:rPr>
            <w:noProof/>
            <w:webHidden/>
          </w:rPr>
          <w:tab/>
        </w:r>
        <w:r w:rsidR="0090130D">
          <w:rPr>
            <w:noProof/>
            <w:webHidden/>
          </w:rPr>
          <w:fldChar w:fldCharType="begin"/>
        </w:r>
        <w:r w:rsidR="0090130D">
          <w:rPr>
            <w:noProof/>
            <w:webHidden/>
          </w:rPr>
          <w:instrText xml:space="preserve"> PAGEREF _Toc441135666 \h </w:instrText>
        </w:r>
        <w:r w:rsidR="0090130D">
          <w:rPr>
            <w:noProof/>
            <w:webHidden/>
          </w:rPr>
        </w:r>
        <w:r w:rsidR="0090130D">
          <w:rPr>
            <w:noProof/>
            <w:webHidden/>
          </w:rPr>
          <w:fldChar w:fldCharType="separate"/>
        </w:r>
        <w:r w:rsidR="00270F89">
          <w:rPr>
            <w:noProof/>
            <w:webHidden/>
          </w:rPr>
          <w:t>16</w:t>
        </w:r>
        <w:r w:rsidR="0090130D">
          <w:rPr>
            <w:noProof/>
            <w:webHidden/>
          </w:rPr>
          <w:fldChar w:fldCharType="end"/>
        </w:r>
      </w:hyperlink>
    </w:p>
    <w:p w14:paraId="44F19BC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67" w:history="1">
        <w:r w:rsidR="0090130D" w:rsidRPr="00CC63F6">
          <w:rPr>
            <w:rStyle w:val="Hiperpovezava"/>
            <w:noProof/>
          </w:rPr>
          <w:t>5.4</w:t>
        </w:r>
        <w:r w:rsidR="0090130D" w:rsidRPr="00A11E25">
          <w:rPr>
            <w:rFonts w:ascii="Calibri" w:eastAsia="Times New Roman" w:hAnsi="Calibri"/>
            <w:smallCaps w:val="0"/>
            <w:noProof/>
            <w:sz w:val="22"/>
            <w:szCs w:val="22"/>
            <w:lang w:eastAsia="sl-SI"/>
          </w:rPr>
          <w:tab/>
        </w:r>
        <w:r w:rsidR="0090130D" w:rsidRPr="00CC63F6">
          <w:rPr>
            <w:rStyle w:val="Hiperpovezava"/>
            <w:noProof/>
          </w:rPr>
          <w:t>Gradbena dela ter objekti nizke in visoke gradnje</w:t>
        </w:r>
        <w:r w:rsidR="0090130D">
          <w:rPr>
            <w:noProof/>
            <w:webHidden/>
          </w:rPr>
          <w:tab/>
        </w:r>
        <w:r w:rsidR="0090130D">
          <w:rPr>
            <w:noProof/>
            <w:webHidden/>
          </w:rPr>
          <w:fldChar w:fldCharType="begin"/>
        </w:r>
        <w:r w:rsidR="0090130D">
          <w:rPr>
            <w:noProof/>
            <w:webHidden/>
          </w:rPr>
          <w:instrText xml:space="preserve"> PAGEREF _Toc441135667 \h </w:instrText>
        </w:r>
        <w:r w:rsidR="0090130D">
          <w:rPr>
            <w:noProof/>
            <w:webHidden/>
          </w:rPr>
        </w:r>
        <w:r w:rsidR="0090130D">
          <w:rPr>
            <w:noProof/>
            <w:webHidden/>
          </w:rPr>
          <w:fldChar w:fldCharType="separate"/>
        </w:r>
        <w:r w:rsidR="00270F89">
          <w:rPr>
            <w:noProof/>
            <w:webHidden/>
          </w:rPr>
          <w:t>16</w:t>
        </w:r>
        <w:r w:rsidR="0090130D">
          <w:rPr>
            <w:noProof/>
            <w:webHidden/>
          </w:rPr>
          <w:fldChar w:fldCharType="end"/>
        </w:r>
      </w:hyperlink>
    </w:p>
    <w:p w14:paraId="03F199BB"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668" w:history="1">
        <w:r w:rsidR="0090130D" w:rsidRPr="00CC63F6">
          <w:rPr>
            <w:rStyle w:val="Hiperpovezava"/>
            <w:noProof/>
          </w:rPr>
          <w:t>5.4.1 Zadrževalni hram</w:t>
        </w:r>
        <w:r w:rsidR="0090130D">
          <w:rPr>
            <w:noProof/>
            <w:webHidden/>
          </w:rPr>
          <w:tab/>
        </w:r>
        <w:r w:rsidR="0090130D">
          <w:rPr>
            <w:noProof/>
            <w:webHidden/>
          </w:rPr>
          <w:fldChar w:fldCharType="begin"/>
        </w:r>
        <w:r w:rsidR="0090130D">
          <w:rPr>
            <w:noProof/>
            <w:webHidden/>
          </w:rPr>
          <w:instrText xml:space="preserve"> PAGEREF _Toc441135668 \h </w:instrText>
        </w:r>
        <w:r w:rsidR="0090130D">
          <w:rPr>
            <w:noProof/>
            <w:webHidden/>
          </w:rPr>
        </w:r>
        <w:r w:rsidR="0090130D">
          <w:rPr>
            <w:noProof/>
            <w:webHidden/>
          </w:rPr>
          <w:fldChar w:fldCharType="separate"/>
        </w:r>
        <w:r w:rsidR="00270F89">
          <w:rPr>
            <w:noProof/>
            <w:webHidden/>
          </w:rPr>
          <w:t>17</w:t>
        </w:r>
        <w:r w:rsidR="0090130D">
          <w:rPr>
            <w:noProof/>
            <w:webHidden/>
          </w:rPr>
          <w:fldChar w:fldCharType="end"/>
        </w:r>
      </w:hyperlink>
    </w:p>
    <w:p w14:paraId="66A34125"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69" w:history="1">
        <w:r w:rsidR="0090130D" w:rsidRPr="00CC63F6">
          <w:rPr>
            <w:rStyle w:val="Hiperpovezava"/>
            <w:noProof/>
          </w:rPr>
          <w:t>5.5</w:t>
        </w:r>
        <w:r w:rsidR="0090130D" w:rsidRPr="00A11E25">
          <w:rPr>
            <w:rFonts w:ascii="Calibri" w:eastAsia="Times New Roman" w:hAnsi="Calibri"/>
            <w:smallCaps w:val="0"/>
            <w:noProof/>
            <w:sz w:val="22"/>
            <w:szCs w:val="22"/>
            <w:lang w:eastAsia="sl-SI"/>
          </w:rPr>
          <w:tab/>
        </w:r>
        <w:r w:rsidR="0090130D" w:rsidRPr="00CC63F6">
          <w:rPr>
            <w:rStyle w:val="Hiperpovezava"/>
            <w:noProof/>
          </w:rPr>
          <w:t>Kvalifikacija SSK na vplive okolja</w:t>
        </w:r>
        <w:r w:rsidR="0090130D">
          <w:rPr>
            <w:noProof/>
            <w:webHidden/>
          </w:rPr>
          <w:tab/>
        </w:r>
        <w:r w:rsidR="0090130D">
          <w:rPr>
            <w:noProof/>
            <w:webHidden/>
          </w:rPr>
          <w:fldChar w:fldCharType="begin"/>
        </w:r>
        <w:r w:rsidR="0090130D">
          <w:rPr>
            <w:noProof/>
            <w:webHidden/>
          </w:rPr>
          <w:instrText xml:space="preserve"> PAGEREF _Toc441135669 \h </w:instrText>
        </w:r>
        <w:r w:rsidR="0090130D">
          <w:rPr>
            <w:noProof/>
            <w:webHidden/>
          </w:rPr>
        </w:r>
        <w:r w:rsidR="0090130D">
          <w:rPr>
            <w:noProof/>
            <w:webHidden/>
          </w:rPr>
          <w:fldChar w:fldCharType="separate"/>
        </w:r>
        <w:r w:rsidR="00270F89">
          <w:rPr>
            <w:noProof/>
            <w:webHidden/>
          </w:rPr>
          <w:t>17</w:t>
        </w:r>
        <w:r w:rsidR="0090130D">
          <w:rPr>
            <w:noProof/>
            <w:webHidden/>
          </w:rPr>
          <w:fldChar w:fldCharType="end"/>
        </w:r>
      </w:hyperlink>
    </w:p>
    <w:p w14:paraId="20071AB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0" w:history="1">
        <w:r w:rsidR="0090130D" w:rsidRPr="00CC63F6">
          <w:rPr>
            <w:rStyle w:val="Hiperpovezava"/>
            <w:noProof/>
          </w:rPr>
          <w:t>5.6</w:t>
        </w:r>
        <w:r w:rsidR="0090130D" w:rsidRPr="00A11E25">
          <w:rPr>
            <w:rFonts w:ascii="Calibri" w:eastAsia="Times New Roman" w:hAnsi="Calibri"/>
            <w:smallCaps w:val="0"/>
            <w:noProof/>
            <w:sz w:val="22"/>
            <w:szCs w:val="22"/>
            <w:lang w:eastAsia="sl-SI"/>
          </w:rPr>
          <w:tab/>
        </w:r>
        <w:r w:rsidR="0090130D" w:rsidRPr="00CC63F6">
          <w:rPr>
            <w:rStyle w:val="Hiperpovezava"/>
            <w:noProof/>
          </w:rPr>
          <w:t>Človeški faktor</w:t>
        </w:r>
        <w:r w:rsidR="0090130D">
          <w:rPr>
            <w:noProof/>
            <w:webHidden/>
          </w:rPr>
          <w:tab/>
        </w:r>
        <w:r w:rsidR="0090130D">
          <w:rPr>
            <w:noProof/>
            <w:webHidden/>
          </w:rPr>
          <w:fldChar w:fldCharType="begin"/>
        </w:r>
        <w:r w:rsidR="0090130D">
          <w:rPr>
            <w:noProof/>
            <w:webHidden/>
          </w:rPr>
          <w:instrText xml:space="preserve"> PAGEREF _Toc441135670 \h </w:instrText>
        </w:r>
        <w:r w:rsidR="0090130D">
          <w:rPr>
            <w:noProof/>
            <w:webHidden/>
          </w:rPr>
        </w:r>
        <w:r w:rsidR="0090130D">
          <w:rPr>
            <w:noProof/>
            <w:webHidden/>
          </w:rPr>
          <w:fldChar w:fldCharType="separate"/>
        </w:r>
        <w:r w:rsidR="00270F89">
          <w:rPr>
            <w:noProof/>
            <w:webHidden/>
          </w:rPr>
          <w:t>17</w:t>
        </w:r>
        <w:r w:rsidR="0090130D">
          <w:rPr>
            <w:noProof/>
            <w:webHidden/>
          </w:rPr>
          <w:fldChar w:fldCharType="end"/>
        </w:r>
      </w:hyperlink>
    </w:p>
    <w:p w14:paraId="4B986BAB"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1" w:history="1">
        <w:r w:rsidR="0090130D" w:rsidRPr="00CC63F6">
          <w:rPr>
            <w:rStyle w:val="Hiperpovezava"/>
            <w:noProof/>
          </w:rPr>
          <w:t>5.7</w:t>
        </w:r>
        <w:r w:rsidR="0090130D" w:rsidRPr="00A11E25">
          <w:rPr>
            <w:rFonts w:ascii="Calibri" w:eastAsia="Times New Roman" w:hAnsi="Calibri"/>
            <w:smallCaps w:val="0"/>
            <w:noProof/>
            <w:sz w:val="22"/>
            <w:szCs w:val="22"/>
            <w:lang w:eastAsia="sl-SI"/>
          </w:rPr>
          <w:tab/>
        </w:r>
        <w:r w:rsidR="0090130D" w:rsidRPr="00CC63F6">
          <w:rPr>
            <w:rStyle w:val="Hiperpovezava"/>
            <w:noProof/>
          </w:rPr>
          <w:t>Zaščita pred notranjimi in zunanjimi nevarnostmi</w:t>
        </w:r>
        <w:r w:rsidR="0090130D">
          <w:rPr>
            <w:noProof/>
            <w:webHidden/>
          </w:rPr>
          <w:tab/>
        </w:r>
        <w:r w:rsidR="0090130D">
          <w:rPr>
            <w:noProof/>
            <w:webHidden/>
          </w:rPr>
          <w:fldChar w:fldCharType="begin"/>
        </w:r>
        <w:r w:rsidR="0090130D">
          <w:rPr>
            <w:noProof/>
            <w:webHidden/>
          </w:rPr>
          <w:instrText xml:space="preserve"> PAGEREF _Toc441135671 \h </w:instrText>
        </w:r>
        <w:r w:rsidR="0090130D">
          <w:rPr>
            <w:noProof/>
            <w:webHidden/>
          </w:rPr>
        </w:r>
        <w:r w:rsidR="0090130D">
          <w:rPr>
            <w:noProof/>
            <w:webHidden/>
          </w:rPr>
          <w:fldChar w:fldCharType="separate"/>
        </w:r>
        <w:r w:rsidR="00270F89">
          <w:rPr>
            <w:noProof/>
            <w:webHidden/>
          </w:rPr>
          <w:t>17</w:t>
        </w:r>
        <w:r w:rsidR="0090130D">
          <w:rPr>
            <w:noProof/>
            <w:webHidden/>
          </w:rPr>
          <w:fldChar w:fldCharType="end"/>
        </w:r>
      </w:hyperlink>
    </w:p>
    <w:p w14:paraId="316757C3"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72" w:history="1">
        <w:r w:rsidR="0090130D" w:rsidRPr="00CC63F6">
          <w:rPr>
            <w:rStyle w:val="Hiperpovezava"/>
          </w:rPr>
          <w:t>6</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VI: OPIS SISTEMOV IN SKLADNOST S PROJEKTOM</w:t>
        </w:r>
        <w:r w:rsidR="0090130D">
          <w:rPr>
            <w:webHidden/>
          </w:rPr>
          <w:tab/>
        </w:r>
        <w:r w:rsidR="0090130D">
          <w:rPr>
            <w:webHidden/>
          </w:rPr>
          <w:fldChar w:fldCharType="begin"/>
        </w:r>
        <w:r w:rsidR="0090130D">
          <w:rPr>
            <w:webHidden/>
          </w:rPr>
          <w:instrText xml:space="preserve"> PAGEREF _Toc441135672 \h </w:instrText>
        </w:r>
        <w:r w:rsidR="0090130D">
          <w:rPr>
            <w:webHidden/>
          </w:rPr>
        </w:r>
        <w:r w:rsidR="0090130D">
          <w:rPr>
            <w:webHidden/>
          </w:rPr>
          <w:fldChar w:fldCharType="separate"/>
        </w:r>
        <w:r w:rsidR="00270F89">
          <w:rPr>
            <w:webHidden/>
          </w:rPr>
          <w:t>18</w:t>
        </w:r>
        <w:r w:rsidR="0090130D">
          <w:rPr>
            <w:webHidden/>
          </w:rPr>
          <w:fldChar w:fldCharType="end"/>
        </w:r>
      </w:hyperlink>
    </w:p>
    <w:p w14:paraId="649EA91B"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3" w:history="1">
        <w:r w:rsidR="0090130D" w:rsidRPr="00CC63F6">
          <w:rPr>
            <w:rStyle w:val="Hiperpovezava"/>
            <w:noProof/>
          </w:rPr>
          <w:t>6.1</w:t>
        </w:r>
        <w:r w:rsidR="0090130D" w:rsidRPr="00A11E25">
          <w:rPr>
            <w:rFonts w:ascii="Calibri" w:eastAsia="Times New Roman" w:hAnsi="Calibri"/>
            <w:smallCaps w:val="0"/>
            <w:noProof/>
            <w:sz w:val="22"/>
            <w:szCs w:val="22"/>
            <w:lang w:eastAsia="sl-SI"/>
          </w:rPr>
          <w:tab/>
        </w:r>
        <w:r w:rsidR="0090130D" w:rsidRPr="00CC63F6">
          <w:rPr>
            <w:rStyle w:val="Hiperpovezava"/>
            <w:noProof/>
          </w:rPr>
          <w:t>Posebne zahteve za sisteme jedrskih elektrarn</w:t>
        </w:r>
        <w:r w:rsidR="0090130D">
          <w:rPr>
            <w:noProof/>
            <w:webHidden/>
          </w:rPr>
          <w:tab/>
        </w:r>
        <w:r w:rsidR="0090130D">
          <w:rPr>
            <w:noProof/>
            <w:webHidden/>
          </w:rPr>
          <w:fldChar w:fldCharType="begin"/>
        </w:r>
        <w:r w:rsidR="0090130D">
          <w:rPr>
            <w:noProof/>
            <w:webHidden/>
          </w:rPr>
          <w:instrText xml:space="preserve"> PAGEREF _Toc441135673 \h </w:instrText>
        </w:r>
        <w:r w:rsidR="0090130D">
          <w:rPr>
            <w:noProof/>
            <w:webHidden/>
          </w:rPr>
        </w:r>
        <w:r w:rsidR="0090130D">
          <w:rPr>
            <w:noProof/>
            <w:webHidden/>
          </w:rPr>
          <w:fldChar w:fldCharType="separate"/>
        </w:r>
        <w:r w:rsidR="00270F89">
          <w:rPr>
            <w:noProof/>
            <w:webHidden/>
          </w:rPr>
          <w:t>20</w:t>
        </w:r>
        <w:r w:rsidR="0090130D">
          <w:rPr>
            <w:noProof/>
            <w:webHidden/>
          </w:rPr>
          <w:fldChar w:fldCharType="end"/>
        </w:r>
      </w:hyperlink>
    </w:p>
    <w:p w14:paraId="35CA65C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4" w:history="1">
        <w:r w:rsidR="0090130D" w:rsidRPr="00CC63F6">
          <w:rPr>
            <w:rStyle w:val="Hiperpovezava"/>
            <w:noProof/>
          </w:rPr>
          <w:t>6.2</w:t>
        </w:r>
        <w:r w:rsidR="0090130D" w:rsidRPr="00A11E25">
          <w:rPr>
            <w:rFonts w:ascii="Calibri" w:eastAsia="Times New Roman" w:hAnsi="Calibri"/>
            <w:smallCaps w:val="0"/>
            <w:noProof/>
            <w:sz w:val="22"/>
            <w:szCs w:val="22"/>
            <w:lang w:eastAsia="sl-SI"/>
          </w:rPr>
          <w:tab/>
        </w:r>
        <w:r w:rsidR="0090130D" w:rsidRPr="00CC63F6">
          <w:rPr>
            <w:rStyle w:val="Hiperpovezava"/>
            <w:noProof/>
          </w:rPr>
          <w:t>Reaktor</w:t>
        </w:r>
        <w:r w:rsidR="0090130D">
          <w:rPr>
            <w:noProof/>
            <w:webHidden/>
          </w:rPr>
          <w:tab/>
        </w:r>
        <w:r w:rsidR="0090130D">
          <w:rPr>
            <w:noProof/>
            <w:webHidden/>
          </w:rPr>
          <w:fldChar w:fldCharType="begin"/>
        </w:r>
        <w:r w:rsidR="0090130D">
          <w:rPr>
            <w:noProof/>
            <w:webHidden/>
          </w:rPr>
          <w:instrText xml:space="preserve"> PAGEREF _Toc441135674 \h </w:instrText>
        </w:r>
        <w:r w:rsidR="0090130D">
          <w:rPr>
            <w:noProof/>
            <w:webHidden/>
          </w:rPr>
        </w:r>
        <w:r w:rsidR="0090130D">
          <w:rPr>
            <w:noProof/>
            <w:webHidden/>
          </w:rPr>
          <w:fldChar w:fldCharType="separate"/>
        </w:r>
        <w:r w:rsidR="00270F89">
          <w:rPr>
            <w:noProof/>
            <w:webHidden/>
          </w:rPr>
          <w:t>20</w:t>
        </w:r>
        <w:r w:rsidR="0090130D">
          <w:rPr>
            <w:noProof/>
            <w:webHidden/>
          </w:rPr>
          <w:fldChar w:fldCharType="end"/>
        </w:r>
      </w:hyperlink>
    </w:p>
    <w:p w14:paraId="30AF2529"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5" w:history="1">
        <w:r w:rsidR="0090130D" w:rsidRPr="00CC63F6">
          <w:rPr>
            <w:rStyle w:val="Hiperpovezava"/>
            <w:noProof/>
          </w:rPr>
          <w:t>6.3</w:t>
        </w:r>
        <w:r w:rsidR="0090130D" w:rsidRPr="00A11E25">
          <w:rPr>
            <w:rFonts w:ascii="Calibri" w:eastAsia="Times New Roman" w:hAnsi="Calibri"/>
            <w:smallCaps w:val="0"/>
            <w:noProof/>
            <w:sz w:val="22"/>
            <w:szCs w:val="22"/>
            <w:lang w:eastAsia="sl-SI"/>
          </w:rPr>
          <w:tab/>
        </w:r>
        <w:r w:rsidR="0090130D" w:rsidRPr="00CC63F6">
          <w:rPr>
            <w:rStyle w:val="Hiperpovezava"/>
            <w:noProof/>
          </w:rPr>
          <w:t>Hladilni sistem reaktorja in z njim povezani sistemi</w:t>
        </w:r>
        <w:r w:rsidR="0090130D">
          <w:rPr>
            <w:noProof/>
            <w:webHidden/>
          </w:rPr>
          <w:tab/>
        </w:r>
        <w:r w:rsidR="0090130D">
          <w:rPr>
            <w:noProof/>
            <w:webHidden/>
          </w:rPr>
          <w:fldChar w:fldCharType="begin"/>
        </w:r>
        <w:r w:rsidR="0090130D">
          <w:rPr>
            <w:noProof/>
            <w:webHidden/>
          </w:rPr>
          <w:instrText xml:space="preserve"> PAGEREF _Toc441135675 \h </w:instrText>
        </w:r>
        <w:r w:rsidR="0090130D">
          <w:rPr>
            <w:noProof/>
            <w:webHidden/>
          </w:rPr>
        </w:r>
        <w:r w:rsidR="0090130D">
          <w:rPr>
            <w:noProof/>
            <w:webHidden/>
          </w:rPr>
          <w:fldChar w:fldCharType="separate"/>
        </w:r>
        <w:r w:rsidR="00270F89">
          <w:rPr>
            <w:noProof/>
            <w:webHidden/>
          </w:rPr>
          <w:t>21</w:t>
        </w:r>
        <w:r w:rsidR="0090130D">
          <w:rPr>
            <w:noProof/>
            <w:webHidden/>
          </w:rPr>
          <w:fldChar w:fldCharType="end"/>
        </w:r>
      </w:hyperlink>
    </w:p>
    <w:p w14:paraId="4A3173A1"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76" w:history="1">
        <w:r w:rsidR="0090130D" w:rsidRPr="00CC63F6">
          <w:rPr>
            <w:rStyle w:val="Hiperpovezava"/>
            <w:noProof/>
          </w:rPr>
          <w:t>6.4</w:t>
        </w:r>
        <w:r w:rsidR="0090130D" w:rsidRPr="00A11E25">
          <w:rPr>
            <w:rFonts w:ascii="Calibri" w:eastAsia="Times New Roman" w:hAnsi="Calibri"/>
            <w:smallCaps w:val="0"/>
            <w:noProof/>
            <w:sz w:val="22"/>
            <w:szCs w:val="22"/>
            <w:lang w:eastAsia="sl-SI"/>
          </w:rPr>
          <w:tab/>
        </w:r>
        <w:r w:rsidR="0090130D" w:rsidRPr="00CC63F6">
          <w:rPr>
            <w:rStyle w:val="Hiperpovezava"/>
            <w:noProof/>
          </w:rPr>
          <w:t>Varnostni sistemi</w:t>
        </w:r>
        <w:r w:rsidR="0090130D">
          <w:rPr>
            <w:noProof/>
            <w:webHidden/>
          </w:rPr>
          <w:tab/>
        </w:r>
        <w:r w:rsidR="0090130D">
          <w:rPr>
            <w:noProof/>
            <w:webHidden/>
          </w:rPr>
          <w:fldChar w:fldCharType="begin"/>
        </w:r>
        <w:r w:rsidR="0090130D">
          <w:rPr>
            <w:noProof/>
            <w:webHidden/>
          </w:rPr>
          <w:instrText xml:space="preserve"> PAGEREF _Toc441135676 \h </w:instrText>
        </w:r>
        <w:r w:rsidR="0090130D">
          <w:rPr>
            <w:noProof/>
            <w:webHidden/>
          </w:rPr>
        </w:r>
        <w:r w:rsidR="0090130D">
          <w:rPr>
            <w:noProof/>
            <w:webHidden/>
          </w:rPr>
          <w:fldChar w:fldCharType="separate"/>
        </w:r>
        <w:r w:rsidR="00270F89">
          <w:rPr>
            <w:noProof/>
            <w:webHidden/>
          </w:rPr>
          <w:t>22</w:t>
        </w:r>
        <w:r w:rsidR="0090130D">
          <w:rPr>
            <w:noProof/>
            <w:webHidden/>
          </w:rPr>
          <w:fldChar w:fldCharType="end"/>
        </w:r>
      </w:hyperlink>
    </w:p>
    <w:p w14:paraId="662DCA3E"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77" w:history="1">
        <w:r w:rsidR="0090130D" w:rsidRPr="00CC63F6">
          <w:rPr>
            <w:rStyle w:val="Hiperpovezava"/>
            <w:noProof/>
          </w:rPr>
          <w:t>6.4.2</w:t>
        </w:r>
        <w:r w:rsidR="0090130D" w:rsidRPr="00A11E25">
          <w:rPr>
            <w:rFonts w:ascii="Calibri" w:eastAsia="Times New Roman" w:hAnsi="Calibri"/>
            <w:i w:val="0"/>
            <w:iCs w:val="0"/>
            <w:noProof/>
            <w:sz w:val="22"/>
            <w:szCs w:val="22"/>
            <w:lang w:eastAsia="sl-SI"/>
          </w:rPr>
          <w:tab/>
        </w:r>
        <w:r w:rsidR="0090130D" w:rsidRPr="00CC63F6">
          <w:rPr>
            <w:rStyle w:val="Hiperpovezava"/>
            <w:noProof/>
          </w:rPr>
          <w:t>Instrumentacija in regulacija</w:t>
        </w:r>
        <w:r w:rsidR="0090130D">
          <w:rPr>
            <w:noProof/>
            <w:webHidden/>
          </w:rPr>
          <w:tab/>
        </w:r>
        <w:r w:rsidR="0090130D">
          <w:rPr>
            <w:noProof/>
            <w:webHidden/>
          </w:rPr>
          <w:fldChar w:fldCharType="begin"/>
        </w:r>
        <w:r w:rsidR="0090130D">
          <w:rPr>
            <w:noProof/>
            <w:webHidden/>
          </w:rPr>
          <w:instrText xml:space="preserve"> PAGEREF _Toc441135677 \h </w:instrText>
        </w:r>
        <w:r w:rsidR="0090130D">
          <w:rPr>
            <w:noProof/>
            <w:webHidden/>
          </w:rPr>
        </w:r>
        <w:r w:rsidR="0090130D">
          <w:rPr>
            <w:noProof/>
            <w:webHidden/>
          </w:rPr>
          <w:fldChar w:fldCharType="separate"/>
        </w:r>
        <w:r w:rsidR="00270F89">
          <w:rPr>
            <w:noProof/>
            <w:webHidden/>
          </w:rPr>
          <w:t>23</w:t>
        </w:r>
        <w:r w:rsidR="0090130D">
          <w:rPr>
            <w:noProof/>
            <w:webHidden/>
          </w:rPr>
          <w:fldChar w:fldCharType="end"/>
        </w:r>
      </w:hyperlink>
    </w:p>
    <w:p w14:paraId="05B495CD"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78" w:history="1">
        <w:r w:rsidR="0090130D" w:rsidRPr="00CC63F6">
          <w:rPr>
            <w:rStyle w:val="Hiperpovezava"/>
            <w:noProof/>
          </w:rPr>
          <w:t>6.4.3</w:t>
        </w:r>
        <w:r w:rsidR="0090130D" w:rsidRPr="00A11E25">
          <w:rPr>
            <w:rFonts w:ascii="Calibri" w:eastAsia="Times New Roman" w:hAnsi="Calibri"/>
            <w:i w:val="0"/>
            <w:iCs w:val="0"/>
            <w:noProof/>
            <w:sz w:val="22"/>
            <w:szCs w:val="22"/>
            <w:lang w:eastAsia="sl-SI"/>
          </w:rPr>
          <w:tab/>
        </w:r>
        <w:r w:rsidR="0090130D" w:rsidRPr="00CC63F6">
          <w:rPr>
            <w:rStyle w:val="Hiperpovezava"/>
            <w:noProof/>
          </w:rPr>
          <w:t>Električni sistemi</w:t>
        </w:r>
        <w:r w:rsidR="0090130D">
          <w:rPr>
            <w:noProof/>
            <w:webHidden/>
          </w:rPr>
          <w:tab/>
        </w:r>
        <w:r w:rsidR="0090130D">
          <w:rPr>
            <w:noProof/>
            <w:webHidden/>
          </w:rPr>
          <w:fldChar w:fldCharType="begin"/>
        </w:r>
        <w:r w:rsidR="0090130D">
          <w:rPr>
            <w:noProof/>
            <w:webHidden/>
          </w:rPr>
          <w:instrText xml:space="preserve"> PAGEREF _Toc441135678 \h </w:instrText>
        </w:r>
        <w:r w:rsidR="0090130D">
          <w:rPr>
            <w:noProof/>
            <w:webHidden/>
          </w:rPr>
        </w:r>
        <w:r w:rsidR="0090130D">
          <w:rPr>
            <w:noProof/>
            <w:webHidden/>
          </w:rPr>
          <w:fldChar w:fldCharType="separate"/>
        </w:r>
        <w:r w:rsidR="00270F89">
          <w:rPr>
            <w:noProof/>
            <w:webHidden/>
          </w:rPr>
          <w:t>26</w:t>
        </w:r>
        <w:r w:rsidR="0090130D">
          <w:rPr>
            <w:noProof/>
            <w:webHidden/>
          </w:rPr>
          <w:fldChar w:fldCharType="end"/>
        </w:r>
      </w:hyperlink>
    </w:p>
    <w:p w14:paraId="7BE394D0"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79" w:history="1">
        <w:r w:rsidR="0090130D" w:rsidRPr="00CC63F6">
          <w:rPr>
            <w:rStyle w:val="Hiperpovezava"/>
            <w:noProof/>
          </w:rPr>
          <w:t>6.4.4</w:t>
        </w:r>
        <w:r w:rsidR="0090130D" w:rsidRPr="00A11E25">
          <w:rPr>
            <w:rFonts w:ascii="Calibri" w:eastAsia="Times New Roman" w:hAnsi="Calibri"/>
            <w:i w:val="0"/>
            <w:iCs w:val="0"/>
            <w:noProof/>
            <w:sz w:val="22"/>
            <w:szCs w:val="22"/>
            <w:lang w:eastAsia="sl-SI"/>
          </w:rPr>
          <w:tab/>
        </w:r>
        <w:r w:rsidR="0090130D" w:rsidRPr="00CC63F6">
          <w:rPr>
            <w:rStyle w:val="Hiperpovezava"/>
            <w:noProof/>
          </w:rPr>
          <w:t>Pomožni sistemi objekta</w:t>
        </w:r>
        <w:r w:rsidR="0090130D">
          <w:rPr>
            <w:noProof/>
            <w:webHidden/>
          </w:rPr>
          <w:tab/>
        </w:r>
        <w:r w:rsidR="0090130D">
          <w:rPr>
            <w:noProof/>
            <w:webHidden/>
          </w:rPr>
          <w:fldChar w:fldCharType="begin"/>
        </w:r>
        <w:r w:rsidR="0090130D">
          <w:rPr>
            <w:noProof/>
            <w:webHidden/>
          </w:rPr>
          <w:instrText xml:space="preserve"> PAGEREF _Toc441135679 \h </w:instrText>
        </w:r>
        <w:r w:rsidR="0090130D">
          <w:rPr>
            <w:noProof/>
            <w:webHidden/>
          </w:rPr>
        </w:r>
        <w:r w:rsidR="0090130D">
          <w:rPr>
            <w:noProof/>
            <w:webHidden/>
          </w:rPr>
          <w:fldChar w:fldCharType="separate"/>
        </w:r>
        <w:r w:rsidR="00270F89">
          <w:rPr>
            <w:noProof/>
            <w:webHidden/>
          </w:rPr>
          <w:t>27</w:t>
        </w:r>
        <w:r w:rsidR="0090130D">
          <w:rPr>
            <w:noProof/>
            <w:webHidden/>
          </w:rPr>
          <w:fldChar w:fldCharType="end"/>
        </w:r>
      </w:hyperlink>
    </w:p>
    <w:p w14:paraId="64D0EA5E"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0" w:history="1">
        <w:r w:rsidR="0090130D" w:rsidRPr="00CC63F6">
          <w:rPr>
            <w:rStyle w:val="Hiperpovezava"/>
            <w:noProof/>
          </w:rPr>
          <w:t>6.4.5</w:t>
        </w:r>
        <w:r w:rsidR="0090130D" w:rsidRPr="00A11E25">
          <w:rPr>
            <w:rFonts w:ascii="Calibri" w:eastAsia="Times New Roman" w:hAnsi="Calibri"/>
            <w:i w:val="0"/>
            <w:iCs w:val="0"/>
            <w:noProof/>
            <w:sz w:val="22"/>
            <w:szCs w:val="22"/>
            <w:lang w:eastAsia="sl-SI"/>
          </w:rPr>
          <w:tab/>
        </w:r>
        <w:r w:rsidR="0090130D" w:rsidRPr="00CC63F6">
          <w:rPr>
            <w:rStyle w:val="Hiperpovezava"/>
            <w:noProof/>
          </w:rPr>
          <w:t>Sistemi za pretvarjanje energije</w:t>
        </w:r>
        <w:r w:rsidR="0090130D">
          <w:rPr>
            <w:noProof/>
            <w:webHidden/>
          </w:rPr>
          <w:tab/>
        </w:r>
        <w:r w:rsidR="0090130D">
          <w:rPr>
            <w:noProof/>
            <w:webHidden/>
          </w:rPr>
          <w:fldChar w:fldCharType="begin"/>
        </w:r>
        <w:r w:rsidR="0090130D">
          <w:rPr>
            <w:noProof/>
            <w:webHidden/>
          </w:rPr>
          <w:instrText xml:space="preserve"> PAGEREF _Toc441135680 \h </w:instrText>
        </w:r>
        <w:r w:rsidR="0090130D">
          <w:rPr>
            <w:noProof/>
            <w:webHidden/>
          </w:rPr>
        </w:r>
        <w:r w:rsidR="0090130D">
          <w:rPr>
            <w:noProof/>
            <w:webHidden/>
          </w:rPr>
          <w:fldChar w:fldCharType="separate"/>
        </w:r>
        <w:r w:rsidR="00270F89">
          <w:rPr>
            <w:noProof/>
            <w:webHidden/>
          </w:rPr>
          <w:t>28</w:t>
        </w:r>
        <w:r w:rsidR="0090130D">
          <w:rPr>
            <w:noProof/>
            <w:webHidden/>
          </w:rPr>
          <w:fldChar w:fldCharType="end"/>
        </w:r>
      </w:hyperlink>
    </w:p>
    <w:p w14:paraId="3DBC0D43"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1" w:history="1">
        <w:r w:rsidR="0090130D" w:rsidRPr="00CC63F6">
          <w:rPr>
            <w:rStyle w:val="Hiperpovezava"/>
            <w:noProof/>
          </w:rPr>
          <w:t>6.4.6</w:t>
        </w:r>
        <w:r w:rsidR="0090130D" w:rsidRPr="00A11E25">
          <w:rPr>
            <w:rFonts w:ascii="Calibri" w:eastAsia="Times New Roman" w:hAnsi="Calibri"/>
            <w:i w:val="0"/>
            <w:iCs w:val="0"/>
            <w:noProof/>
            <w:sz w:val="22"/>
            <w:szCs w:val="22"/>
            <w:lang w:eastAsia="sl-SI"/>
          </w:rPr>
          <w:tab/>
        </w:r>
        <w:r w:rsidR="0090130D" w:rsidRPr="00CC63F6">
          <w:rPr>
            <w:rStyle w:val="Hiperpovezava"/>
            <w:noProof/>
          </w:rPr>
          <w:t>Sistemi požarne zaščite</w:t>
        </w:r>
        <w:r w:rsidR="0090130D">
          <w:rPr>
            <w:noProof/>
            <w:webHidden/>
          </w:rPr>
          <w:tab/>
        </w:r>
        <w:r w:rsidR="0090130D">
          <w:rPr>
            <w:noProof/>
            <w:webHidden/>
          </w:rPr>
          <w:fldChar w:fldCharType="begin"/>
        </w:r>
        <w:r w:rsidR="0090130D">
          <w:rPr>
            <w:noProof/>
            <w:webHidden/>
          </w:rPr>
          <w:instrText xml:space="preserve"> PAGEREF _Toc441135681 \h </w:instrText>
        </w:r>
        <w:r w:rsidR="0090130D">
          <w:rPr>
            <w:noProof/>
            <w:webHidden/>
          </w:rPr>
        </w:r>
        <w:r w:rsidR="0090130D">
          <w:rPr>
            <w:noProof/>
            <w:webHidden/>
          </w:rPr>
          <w:fldChar w:fldCharType="separate"/>
        </w:r>
        <w:r w:rsidR="00270F89">
          <w:rPr>
            <w:noProof/>
            <w:webHidden/>
          </w:rPr>
          <w:t>28</w:t>
        </w:r>
        <w:r w:rsidR="0090130D">
          <w:rPr>
            <w:noProof/>
            <w:webHidden/>
          </w:rPr>
          <w:fldChar w:fldCharType="end"/>
        </w:r>
      </w:hyperlink>
    </w:p>
    <w:p w14:paraId="72559981"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2" w:history="1">
        <w:r w:rsidR="0090130D" w:rsidRPr="00CC63F6">
          <w:rPr>
            <w:rStyle w:val="Hiperpovezava"/>
            <w:noProof/>
          </w:rPr>
          <w:t>6.4.7</w:t>
        </w:r>
        <w:r w:rsidR="0090130D" w:rsidRPr="00A11E25">
          <w:rPr>
            <w:rFonts w:ascii="Calibri" w:eastAsia="Times New Roman" w:hAnsi="Calibri"/>
            <w:i w:val="0"/>
            <w:iCs w:val="0"/>
            <w:noProof/>
            <w:sz w:val="22"/>
            <w:szCs w:val="22"/>
            <w:lang w:eastAsia="sl-SI"/>
          </w:rPr>
          <w:tab/>
        </w:r>
        <w:r w:rsidR="0090130D" w:rsidRPr="00CC63F6">
          <w:rPr>
            <w:rStyle w:val="Hiperpovezava"/>
            <w:noProof/>
          </w:rPr>
          <w:t>Ravnanje z jedrskim gorivom</w:t>
        </w:r>
        <w:r w:rsidR="0090130D">
          <w:rPr>
            <w:noProof/>
            <w:webHidden/>
          </w:rPr>
          <w:tab/>
        </w:r>
        <w:r w:rsidR="0090130D">
          <w:rPr>
            <w:noProof/>
            <w:webHidden/>
          </w:rPr>
          <w:fldChar w:fldCharType="begin"/>
        </w:r>
        <w:r w:rsidR="0090130D">
          <w:rPr>
            <w:noProof/>
            <w:webHidden/>
          </w:rPr>
          <w:instrText xml:space="preserve"> PAGEREF _Toc441135682 \h </w:instrText>
        </w:r>
        <w:r w:rsidR="0090130D">
          <w:rPr>
            <w:noProof/>
            <w:webHidden/>
          </w:rPr>
        </w:r>
        <w:r w:rsidR="0090130D">
          <w:rPr>
            <w:noProof/>
            <w:webHidden/>
          </w:rPr>
          <w:fldChar w:fldCharType="separate"/>
        </w:r>
        <w:r w:rsidR="00270F89">
          <w:rPr>
            <w:noProof/>
            <w:webHidden/>
          </w:rPr>
          <w:t>29</w:t>
        </w:r>
        <w:r w:rsidR="0090130D">
          <w:rPr>
            <w:noProof/>
            <w:webHidden/>
          </w:rPr>
          <w:fldChar w:fldCharType="end"/>
        </w:r>
      </w:hyperlink>
    </w:p>
    <w:p w14:paraId="58EEE5B8"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3" w:history="1">
        <w:r w:rsidR="0090130D" w:rsidRPr="00CC63F6">
          <w:rPr>
            <w:rStyle w:val="Hiperpovezava"/>
            <w:noProof/>
          </w:rPr>
          <w:t>6.4.8</w:t>
        </w:r>
        <w:r w:rsidR="0090130D" w:rsidRPr="00A11E25">
          <w:rPr>
            <w:rFonts w:ascii="Calibri" w:eastAsia="Times New Roman" w:hAnsi="Calibri"/>
            <w:i w:val="0"/>
            <w:iCs w:val="0"/>
            <w:noProof/>
            <w:sz w:val="22"/>
            <w:szCs w:val="22"/>
            <w:lang w:eastAsia="sl-SI"/>
          </w:rPr>
          <w:tab/>
        </w:r>
        <w:r w:rsidR="0090130D" w:rsidRPr="00CC63F6">
          <w:rPr>
            <w:rStyle w:val="Hiperpovezava"/>
            <w:noProof/>
          </w:rPr>
          <w:t>Sistem za ravnanje z radioaktivnimi odpadki</w:t>
        </w:r>
        <w:r w:rsidR="0090130D">
          <w:rPr>
            <w:noProof/>
            <w:webHidden/>
          </w:rPr>
          <w:tab/>
        </w:r>
        <w:r w:rsidR="0090130D">
          <w:rPr>
            <w:noProof/>
            <w:webHidden/>
          </w:rPr>
          <w:fldChar w:fldCharType="begin"/>
        </w:r>
        <w:r w:rsidR="0090130D">
          <w:rPr>
            <w:noProof/>
            <w:webHidden/>
          </w:rPr>
          <w:instrText xml:space="preserve"> PAGEREF _Toc441135683 \h </w:instrText>
        </w:r>
        <w:r w:rsidR="0090130D">
          <w:rPr>
            <w:noProof/>
            <w:webHidden/>
          </w:rPr>
        </w:r>
        <w:r w:rsidR="0090130D">
          <w:rPr>
            <w:noProof/>
            <w:webHidden/>
          </w:rPr>
          <w:fldChar w:fldCharType="separate"/>
        </w:r>
        <w:r w:rsidR="00270F89">
          <w:rPr>
            <w:noProof/>
            <w:webHidden/>
          </w:rPr>
          <w:t>29</w:t>
        </w:r>
        <w:r w:rsidR="0090130D">
          <w:rPr>
            <w:noProof/>
            <w:webHidden/>
          </w:rPr>
          <w:fldChar w:fldCharType="end"/>
        </w:r>
      </w:hyperlink>
    </w:p>
    <w:p w14:paraId="5FEFA76C"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4" w:history="1">
        <w:r w:rsidR="0090130D" w:rsidRPr="00CC63F6">
          <w:rPr>
            <w:rStyle w:val="Hiperpovezava"/>
            <w:noProof/>
          </w:rPr>
          <w:t>6.4.9</w:t>
        </w:r>
        <w:r w:rsidR="0090130D" w:rsidRPr="00A11E25">
          <w:rPr>
            <w:rFonts w:ascii="Calibri" w:eastAsia="Times New Roman" w:hAnsi="Calibri"/>
            <w:i w:val="0"/>
            <w:iCs w:val="0"/>
            <w:noProof/>
            <w:sz w:val="22"/>
            <w:szCs w:val="22"/>
            <w:lang w:eastAsia="sl-SI"/>
          </w:rPr>
          <w:tab/>
        </w:r>
        <w:r w:rsidR="0090130D" w:rsidRPr="00CC63F6">
          <w:rPr>
            <w:rStyle w:val="Hiperpovezava"/>
            <w:noProof/>
          </w:rPr>
          <w:t>Ostali varnostni sistemi</w:t>
        </w:r>
        <w:r w:rsidR="0090130D">
          <w:rPr>
            <w:noProof/>
            <w:webHidden/>
          </w:rPr>
          <w:tab/>
        </w:r>
        <w:r w:rsidR="0090130D">
          <w:rPr>
            <w:noProof/>
            <w:webHidden/>
          </w:rPr>
          <w:fldChar w:fldCharType="begin"/>
        </w:r>
        <w:r w:rsidR="0090130D">
          <w:rPr>
            <w:noProof/>
            <w:webHidden/>
          </w:rPr>
          <w:instrText xml:space="preserve"> PAGEREF _Toc441135684 \h </w:instrText>
        </w:r>
        <w:r w:rsidR="0090130D">
          <w:rPr>
            <w:noProof/>
            <w:webHidden/>
          </w:rPr>
        </w:r>
        <w:r w:rsidR="0090130D">
          <w:rPr>
            <w:noProof/>
            <w:webHidden/>
          </w:rPr>
          <w:fldChar w:fldCharType="separate"/>
        </w:r>
        <w:r w:rsidR="00270F89">
          <w:rPr>
            <w:noProof/>
            <w:webHidden/>
          </w:rPr>
          <w:t>29</w:t>
        </w:r>
        <w:r w:rsidR="0090130D">
          <w:rPr>
            <w:noProof/>
            <w:webHidden/>
          </w:rPr>
          <w:fldChar w:fldCharType="end"/>
        </w:r>
      </w:hyperlink>
    </w:p>
    <w:p w14:paraId="07F6C370"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85" w:history="1">
        <w:r w:rsidR="0090130D" w:rsidRPr="00CC63F6">
          <w:rPr>
            <w:rStyle w:val="Hiperpovezava"/>
            <w:noProof/>
          </w:rPr>
          <w:t>6.5</w:t>
        </w:r>
        <w:r w:rsidR="0090130D" w:rsidRPr="00A11E25">
          <w:rPr>
            <w:rFonts w:ascii="Calibri" w:eastAsia="Times New Roman" w:hAnsi="Calibri"/>
            <w:smallCaps w:val="0"/>
            <w:noProof/>
            <w:sz w:val="22"/>
            <w:szCs w:val="22"/>
            <w:lang w:eastAsia="sl-SI"/>
          </w:rPr>
          <w:tab/>
        </w:r>
        <w:r w:rsidR="0090130D" w:rsidRPr="00CC63F6">
          <w:rPr>
            <w:rStyle w:val="Hiperpovezava"/>
            <w:noProof/>
          </w:rPr>
          <w:t>Posebne zahteve za raziskovalne reaktorje</w:t>
        </w:r>
        <w:r w:rsidR="0090130D">
          <w:rPr>
            <w:noProof/>
            <w:webHidden/>
          </w:rPr>
          <w:tab/>
        </w:r>
        <w:r w:rsidR="0090130D">
          <w:rPr>
            <w:noProof/>
            <w:webHidden/>
          </w:rPr>
          <w:fldChar w:fldCharType="begin"/>
        </w:r>
        <w:r w:rsidR="0090130D">
          <w:rPr>
            <w:noProof/>
            <w:webHidden/>
          </w:rPr>
          <w:instrText xml:space="preserve"> PAGEREF _Toc441135685 \h </w:instrText>
        </w:r>
        <w:r w:rsidR="0090130D">
          <w:rPr>
            <w:noProof/>
            <w:webHidden/>
          </w:rPr>
        </w:r>
        <w:r w:rsidR="0090130D">
          <w:rPr>
            <w:noProof/>
            <w:webHidden/>
          </w:rPr>
          <w:fldChar w:fldCharType="separate"/>
        </w:r>
        <w:r w:rsidR="00270F89">
          <w:rPr>
            <w:noProof/>
            <w:webHidden/>
          </w:rPr>
          <w:t>30</w:t>
        </w:r>
        <w:r w:rsidR="0090130D">
          <w:rPr>
            <w:noProof/>
            <w:webHidden/>
          </w:rPr>
          <w:fldChar w:fldCharType="end"/>
        </w:r>
      </w:hyperlink>
    </w:p>
    <w:p w14:paraId="20B45411"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6" w:history="1">
        <w:r w:rsidR="0090130D" w:rsidRPr="00CC63F6">
          <w:rPr>
            <w:rStyle w:val="Hiperpovezava"/>
            <w:noProof/>
          </w:rPr>
          <w:t>6.5.1</w:t>
        </w:r>
        <w:r w:rsidR="0090130D" w:rsidRPr="00A11E25">
          <w:rPr>
            <w:rFonts w:ascii="Calibri" w:eastAsia="Times New Roman" w:hAnsi="Calibri"/>
            <w:i w:val="0"/>
            <w:iCs w:val="0"/>
            <w:noProof/>
            <w:sz w:val="22"/>
            <w:szCs w:val="22"/>
            <w:lang w:eastAsia="sl-SI"/>
          </w:rPr>
          <w:tab/>
        </w:r>
        <w:r w:rsidR="0090130D" w:rsidRPr="00CC63F6">
          <w:rPr>
            <w:rStyle w:val="Hiperpovezava"/>
            <w:noProof/>
          </w:rPr>
          <w:t>Reaktorski sistem</w:t>
        </w:r>
        <w:r w:rsidR="0090130D">
          <w:rPr>
            <w:noProof/>
            <w:webHidden/>
          </w:rPr>
          <w:tab/>
        </w:r>
        <w:r w:rsidR="0090130D">
          <w:rPr>
            <w:noProof/>
            <w:webHidden/>
          </w:rPr>
          <w:fldChar w:fldCharType="begin"/>
        </w:r>
        <w:r w:rsidR="0090130D">
          <w:rPr>
            <w:noProof/>
            <w:webHidden/>
          </w:rPr>
          <w:instrText xml:space="preserve"> PAGEREF _Toc441135686 \h </w:instrText>
        </w:r>
        <w:r w:rsidR="0090130D">
          <w:rPr>
            <w:noProof/>
            <w:webHidden/>
          </w:rPr>
        </w:r>
        <w:r w:rsidR="0090130D">
          <w:rPr>
            <w:noProof/>
            <w:webHidden/>
          </w:rPr>
          <w:fldChar w:fldCharType="separate"/>
        </w:r>
        <w:r w:rsidR="00270F89">
          <w:rPr>
            <w:noProof/>
            <w:webHidden/>
          </w:rPr>
          <w:t>30</w:t>
        </w:r>
        <w:r w:rsidR="0090130D">
          <w:rPr>
            <w:noProof/>
            <w:webHidden/>
          </w:rPr>
          <w:fldChar w:fldCharType="end"/>
        </w:r>
      </w:hyperlink>
    </w:p>
    <w:p w14:paraId="4109C261"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7" w:history="1">
        <w:r w:rsidR="0090130D" w:rsidRPr="00CC63F6">
          <w:rPr>
            <w:rStyle w:val="Hiperpovezava"/>
            <w:noProof/>
          </w:rPr>
          <w:t>6.5.2</w:t>
        </w:r>
        <w:r w:rsidR="0090130D" w:rsidRPr="00A11E25">
          <w:rPr>
            <w:rFonts w:ascii="Calibri" w:eastAsia="Times New Roman" w:hAnsi="Calibri"/>
            <w:i w:val="0"/>
            <w:iCs w:val="0"/>
            <w:noProof/>
            <w:sz w:val="22"/>
            <w:szCs w:val="22"/>
            <w:lang w:eastAsia="sl-SI"/>
          </w:rPr>
          <w:tab/>
        </w:r>
        <w:r w:rsidR="0090130D" w:rsidRPr="00CC63F6">
          <w:rPr>
            <w:rStyle w:val="Hiperpovezava"/>
            <w:noProof/>
          </w:rPr>
          <w:t>Instrumentacija in regulacija</w:t>
        </w:r>
        <w:r w:rsidR="0090130D">
          <w:rPr>
            <w:noProof/>
            <w:webHidden/>
          </w:rPr>
          <w:tab/>
        </w:r>
        <w:r w:rsidR="0090130D">
          <w:rPr>
            <w:noProof/>
            <w:webHidden/>
          </w:rPr>
          <w:fldChar w:fldCharType="begin"/>
        </w:r>
        <w:r w:rsidR="0090130D">
          <w:rPr>
            <w:noProof/>
            <w:webHidden/>
          </w:rPr>
          <w:instrText xml:space="preserve"> PAGEREF _Toc441135687 \h </w:instrText>
        </w:r>
        <w:r w:rsidR="0090130D">
          <w:rPr>
            <w:noProof/>
            <w:webHidden/>
          </w:rPr>
        </w:r>
        <w:r w:rsidR="0090130D">
          <w:rPr>
            <w:noProof/>
            <w:webHidden/>
          </w:rPr>
          <w:fldChar w:fldCharType="separate"/>
        </w:r>
        <w:r w:rsidR="00270F89">
          <w:rPr>
            <w:noProof/>
            <w:webHidden/>
          </w:rPr>
          <w:t>30</w:t>
        </w:r>
        <w:r w:rsidR="0090130D">
          <w:rPr>
            <w:noProof/>
            <w:webHidden/>
          </w:rPr>
          <w:fldChar w:fldCharType="end"/>
        </w:r>
      </w:hyperlink>
    </w:p>
    <w:p w14:paraId="2E72D18A"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88" w:history="1">
        <w:r w:rsidR="0090130D" w:rsidRPr="00CC63F6">
          <w:rPr>
            <w:rStyle w:val="Hiperpovezava"/>
            <w:noProof/>
          </w:rPr>
          <w:t>6.5.3</w:t>
        </w:r>
        <w:r w:rsidR="0090130D" w:rsidRPr="00A11E25">
          <w:rPr>
            <w:rFonts w:ascii="Calibri" w:eastAsia="Times New Roman" w:hAnsi="Calibri"/>
            <w:i w:val="0"/>
            <w:iCs w:val="0"/>
            <w:noProof/>
            <w:sz w:val="22"/>
            <w:szCs w:val="22"/>
            <w:lang w:eastAsia="sl-SI"/>
          </w:rPr>
          <w:tab/>
        </w:r>
        <w:r w:rsidR="0090130D" w:rsidRPr="00CC63F6">
          <w:rPr>
            <w:rStyle w:val="Hiperpovezava"/>
            <w:noProof/>
          </w:rPr>
          <w:t>Uporaba raziskovalnega reaktorja</w:t>
        </w:r>
        <w:r w:rsidR="0090130D">
          <w:rPr>
            <w:noProof/>
            <w:webHidden/>
          </w:rPr>
          <w:tab/>
        </w:r>
        <w:r w:rsidR="0090130D">
          <w:rPr>
            <w:noProof/>
            <w:webHidden/>
          </w:rPr>
          <w:fldChar w:fldCharType="begin"/>
        </w:r>
        <w:r w:rsidR="0090130D">
          <w:rPr>
            <w:noProof/>
            <w:webHidden/>
          </w:rPr>
          <w:instrText xml:space="preserve"> PAGEREF _Toc441135688 \h </w:instrText>
        </w:r>
        <w:r w:rsidR="0090130D">
          <w:rPr>
            <w:noProof/>
            <w:webHidden/>
          </w:rPr>
        </w:r>
        <w:r w:rsidR="0090130D">
          <w:rPr>
            <w:noProof/>
            <w:webHidden/>
          </w:rPr>
          <w:fldChar w:fldCharType="separate"/>
        </w:r>
        <w:r w:rsidR="00270F89">
          <w:rPr>
            <w:noProof/>
            <w:webHidden/>
          </w:rPr>
          <w:t>30</w:t>
        </w:r>
        <w:r w:rsidR="0090130D">
          <w:rPr>
            <w:noProof/>
            <w:webHidden/>
          </w:rPr>
          <w:fldChar w:fldCharType="end"/>
        </w:r>
      </w:hyperlink>
    </w:p>
    <w:p w14:paraId="05DD6DDC"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89" w:history="1">
        <w:r w:rsidR="0090130D" w:rsidRPr="00CC63F6">
          <w:rPr>
            <w:rStyle w:val="Hiperpovezava"/>
            <w:noProof/>
          </w:rPr>
          <w:t>6.6</w:t>
        </w:r>
        <w:r w:rsidR="0090130D" w:rsidRPr="00A11E25">
          <w:rPr>
            <w:rFonts w:ascii="Calibri" w:eastAsia="Times New Roman" w:hAnsi="Calibri"/>
            <w:smallCaps w:val="0"/>
            <w:noProof/>
            <w:sz w:val="22"/>
            <w:szCs w:val="22"/>
            <w:lang w:eastAsia="sl-SI"/>
          </w:rPr>
          <w:tab/>
        </w:r>
        <w:r w:rsidR="0090130D" w:rsidRPr="00CC63F6">
          <w:rPr>
            <w:rStyle w:val="Hiperpovezava"/>
            <w:noProof/>
          </w:rPr>
          <w:t>Posebne zahteve za skladišče radioaktivnih odpadkov in odlagališče izrabljenega goriva*</w:t>
        </w:r>
        <w:r w:rsidR="0090130D">
          <w:rPr>
            <w:noProof/>
            <w:webHidden/>
          </w:rPr>
          <w:tab/>
        </w:r>
        <w:r w:rsidR="0090130D">
          <w:rPr>
            <w:noProof/>
            <w:webHidden/>
          </w:rPr>
          <w:fldChar w:fldCharType="begin"/>
        </w:r>
        <w:r w:rsidR="0090130D">
          <w:rPr>
            <w:noProof/>
            <w:webHidden/>
          </w:rPr>
          <w:instrText xml:space="preserve"> PAGEREF _Toc441135689 \h </w:instrText>
        </w:r>
        <w:r w:rsidR="0090130D">
          <w:rPr>
            <w:noProof/>
            <w:webHidden/>
          </w:rPr>
        </w:r>
        <w:r w:rsidR="0090130D">
          <w:rPr>
            <w:noProof/>
            <w:webHidden/>
          </w:rPr>
          <w:fldChar w:fldCharType="separate"/>
        </w:r>
        <w:r w:rsidR="00270F89">
          <w:rPr>
            <w:noProof/>
            <w:webHidden/>
          </w:rPr>
          <w:t>30</w:t>
        </w:r>
        <w:r w:rsidR="0090130D">
          <w:rPr>
            <w:noProof/>
            <w:webHidden/>
          </w:rPr>
          <w:fldChar w:fldCharType="end"/>
        </w:r>
      </w:hyperlink>
    </w:p>
    <w:p w14:paraId="1ACC326B"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90" w:history="1">
        <w:r w:rsidR="0090130D" w:rsidRPr="00CC63F6">
          <w:rPr>
            <w:rStyle w:val="Hiperpovezava"/>
            <w:noProof/>
          </w:rPr>
          <w:t>6.6.1</w:t>
        </w:r>
        <w:r w:rsidR="0090130D" w:rsidRPr="00A11E25">
          <w:rPr>
            <w:rFonts w:ascii="Calibri" w:eastAsia="Times New Roman" w:hAnsi="Calibri"/>
            <w:i w:val="0"/>
            <w:iCs w:val="0"/>
            <w:noProof/>
            <w:sz w:val="22"/>
            <w:szCs w:val="22"/>
            <w:lang w:eastAsia="sl-SI"/>
          </w:rPr>
          <w:tab/>
        </w:r>
        <w:r w:rsidR="0090130D" w:rsidRPr="00CC63F6">
          <w:rPr>
            <w:rStyle w:val="Hiperpovezava"/>
            <w:noProof/>
          </w:rPr>
          <w:t>Inventar in kapacitete skladišča ali odlagališča</w:t>
        </w:r>
        <w:r w:rsidR="0090130D">
          <w:rPr>
            <w:noProof/>
            <w:webHidden/>
          </w:rPr>
          <w:tab/>
        </w:r>
        <w:r w:rsidR="0090130D">
          <w:rPr>
            <w:noProof/>
            <w:webHidden/>
          </w:rPr>
          <w:fldChar w:fldCharType="begin"/>
        </w:r>
        <w:r w:rsidR="0090130D">
          <w:rPr>
            <w:noProof/>
            <w:webHidden/>
          </w:rPr>
          <w:instrText xml:space="preserve"> PAGEREF _Toc441135690 \h </w:instrText>
        </w:r>
        <w:r w:rsidR="0090130D">
          <w:rPr>
            <w:noProof/>
            <w:webHidden/>
          </w:rPr>
        </w:r>
        <w:r w:rsidR="0090130D">
          <w:rPr>
            <w:noProof/>
            <w:webHidden/>
          </w:rPr>
          <w:fldChar w:fldCharType="separate"/>
        </w:r>
        <w:r w:rsidR="00270F89">
          <w:rPr>
            <w:noProof/>
            <w:webHidden/>
          </w:rPr>
          <w:t>31</w:t>
        </w:r>
        <w:r w:rsidR="0090130D">
          <w:rPr>
            <w:noProof/>
            <w:webHidden/>
          </w:rPr>
          <w:fldChar w:fldCharType="end"/>
        </w:r>
      </w:hyperlink>
    </w:p>
    <w:p w14:paraId="26B6EDC4"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91" w:history="1">
        <w:r w:rsidR="0090130D" w:rsidRPr="00CC63F6">
          <w:rPr>
            <w:rStyle w:val="Hiperpovezava"/>
            <w:noProof/>
          </w:rPr>
          <w:t>6.6.2</w:t>
        </w:r>
        <w:r w:rsidR="0090130D" w:rsidRPr="00A11E25">
          <w:rPr>
            <w:rFonts w:ascii="Calibri" w:eastAsia="Times New Roman" w:hAnsi="Calibri"/>
            <w:i w:val="0"/>
            <w:iCs w:val="0"/>
            <w:noProof/>
            <w:sz w:val="22"/>
            <w:szCs w:val="22"/>
            <w:lang w:eastAsia="sl-SI"/>
          </w:rPr>
          <w:tab/>
        </w:r>
        <w:r w:rsidR="0090130D" w:rsidRPr="00CC63F6">
          <w:rPr>
            <w:rStyle w:val="Hiperpovezava"/>
            <w:noProof/>
          </w:rPr>
          <w:t>Merila sprejemljivosti za skladiščenje radioaktivnih odpadkov ali odlaganje</w:t>
        </w:r>
        <w:r w:rsidR="0090130D" w:rsidRPr="00CC63F6">
          <w:rPr>
            <w:rStyle w:val="Hiperpovezava"/>
            <w:rFonts w:cs="Arial"/>
            <w:bCs/>
            <w:noProof/>
          </w:rPr>
          <w:t xml:space="preserve"> </w:t>
        </w:r>
        <w:r w:rsidR="0090130D" w:rsidRPr="00CC63F6">
          <w:rPr>
            <w:rStyle w:val="Hiperpovezava"/>
            <w:noProof/>
          </w:rPr>
          <w:t>izrabljenega jedrskega goriva</w:t>
        </w:r>
        <w:r w:rsidR="0090130D">
          <w:rPr>
            <w:noProof/>
            <w:webHidden/>
          </w:rPr>
          <w:tab/>
        </w:r>
        <w:r w:rsidR="0090130D">
          <w:rPr>
            <w:noProof/>
            <w:webHidden/>
          </w:rPr>
          <w:fldChar w:fldCharType="begin"/>
        </w:r>
        <w:r w:rsidR="0090130D">
          <w:rPr>
            <w:noProof/>
            <w:webHidden/>
          </w:rPr>
          <w:instrText xml:space="preserve"> PAGEREF _Toc441135691 \h </w:instrText>
        </w:r>
        <w:r w:rsidR="0090130D">
          <w:rPr>
            <w:noProof/>
            <w:webHidden/>
          </w:rPr>
        </w:r>
        <w:r w:rsidR="0090130D">
          <w:rPr>
            <w:noProof/>
            <w:webHidden/>
          </w:rPr>
          <w:fldChar w:fldCharType="separate"/>
        </w:r>
        <w:r w:rsidR="00270F89">
          <w:rPr>
            <w:noProof/>
            <w:webHidden/>
          </w:rPr>
          <w:t>31</w:t>
        </w:r>
        <w:r w:rsidR="0090130D">
          <w:rPr>
            <w:noProof/>
            <w:webHidden/>
          </w:rPr>
          <w:fldChar w:fldCharType="end"/>
        </w:r>
      </w:hyperlink>
    </w:p>
    <w:p w14:paraId="52CC4933"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92" w:history="1">
        <w:r w:rsidR="0090130D" w:rsidRPr="00CC63F6">
          <w:rPr>
            <w:rStyle w:val="Hiperpovezava"/>
            <w:noProof/>
          </w:rPr>
          <w:t>6.6.3</w:t>
        </w:r>
        <w:r w:rsidR="0090130D" w:rsidRPr="00A11E25">
          <w:rPr>
            <w:rFonts w:ascii="Calibri" w:eastAsia="Times New Roman" w:hAnsi="Calibri"/>
            <w:i w:val="0"/>
            <w:iCs w:val="0"/>
            <w:noProof/>
            <w:sz w:val="22"/>
            <w:szCs w:val="22"/>
            <w:lang w:eastAsia="sl-SI"/>
          </w:rPr>
          <w:tab/>
        </w:r>
        <w:r w:rsidR="0090130D" w:rsidRPr="00CC63F6">
          <w:rPr>
            <w:rStyle w:val="Hiperpovezava"/>
            <w:noProof/>
          </w:rPr>
          <w:t>Predelava radioaktivnih odpadkov pred skladiščenjem ali odlaganjem (procesni objekti na lokaciji)</w:t>
        </w:r>
        <w:r w:rsidR="0090130D">
          <w:rPr>
            <w:noProof/>
            <w:webHidden/>
          </w:rPr>
          <w:tab/>
        </w:r>
        <w:r w:rsidR="0090130D">
          <w:rPr>
            <w:noProof/>
            <w:webHidden/>
          </w:rPr>
          <w:fldChar w:fldCharType="begin"/>
        </w:r>
        <w:r w:rsidR="0090130D">
          <w:rPr>
            <w:noProof/>
            <w:webHidden/>
          </w:rPr>
          <w:instrText xml:space="preserve"> PAGEREF _Toc441135692 \h </w:instrText>
        </w:r>
        <w:r w:rsidR="0090130D">
          <w:rPr>
            <w:noProof/>
            <w:webHidden/>
          </w:rPr>
        </w:r>
        <w:r w:rsidR="0090130D">
          <w:rPr>
            <w:noProof/>
            <w:webHidden/>
          </w:rPr>
          <w:fldChar w:fldCharType="separate"/>
        </w:r>
        <w:r w:rsidR="00270F89">
          <w:rPr>
            <w:noProof/>
            <w:webHidden/>
          </w:rPr>
          <w:t>31</w:t>
        </w:r>
        <w:r w:rsidR="0090130D">
          <w:rPr>
            <w:noProof/>
            <w:webHidden/>
          </w:rPr>
          <w:fldChar w:fldCharType="end"/>
        </w:r>
      </w:hyperlink>
    </w:p>
    <w:p w14:paraId="022110EF"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93" w:history="1">
        <w:r w:rsidR="0090130D" w:rsidRPr="00CC63F6">
          <w:rPr>
            <w:rStyle w:val="Hiperpovezava"/>
            <w:noProof/>
          </w:rPr>
          <w:t>6.6.4</w:t>
        </w:r>
        <w:r w:rsidR="0090130D" w:rsidRPr="00A11E25">
          <w:rPr>
            <w:rFonts w:ascii="Calibri" w:eastAsia="Times New Roman" w:hAnsi="Calibri"/>
            <w:i w:val="0"/>
            <w:iCs w:val="0"/>
            <w:noProof/>
            <w:sz w:val="22"/>
            <w:szCs w:val="22"/>
            <w:lang w:eastAsia="sl-SI"/>
          </w:rPr>
          <w:tab/>
        </w:r>
        <w:r w:rsidR="0090130D" w:rsidRPr="00CC63F6">
          <w:rPr>
            <w:rStyle w:val="Hiperpovezava"/>
            <w:noProof/>
          </w:rPr>
          <w:t>Skladiščni ali odlagalni moduli in enote</w:t>
        </w:r>
        <w:r w:rsidR="0090130D">
          <w:rPr>
            <w:noProof/>
            <w:webHidden/>
          </w:rPr>
          <w:tab/>
        </w:r>
        <w:r w:rsidR="0090130D">
          <w:rPr>
            <w:noProof/>
            <w:webHidden/>
          </w:rPr>
          <w:fldChar w:fldCharType="begin"/>
        </w:r>
        <w:r w:rsidR="0090130D">
          <w:rPr>
            <w:noProof/>
            <w:webHidden/>
          </w:rPr>
          <w:instrText xml:space="preserve"> PAGEREF _Toc441135693 \h </w:instrText>
        </w:r>
        <w:r w:rsidR="0090130D">
          <w:rPr>
            <w:noProof/>
            <w:webHidden/>
          </w:rPr>
        </w:r>
        <w:r w:rsidR="0090130D">
          <w:rPr>
            <w:noProof/>
            <w:webHidden/>
          </w:rPr>
          <w:fldChar w:fldCharType="separate"/>
        </w:r>
        <w:r w:rsidR="00270F89">
          <w:rPr>
            <w:noProof/>
            <w:webHidden/>
          </w:rPr>
          <w:t>32</w:t>
        </w:r>
        <w:r w:rsidR="0090130D">
          <w:rPr>
            <w:noProof/>
            <w:webHidden/>
          </w:rPr>
          <w:fldChar w:fldCharType="end"/>
        </w:r>
      </w:hyperlink>
    </w:p>
    <w:p w14:paraId="49934769"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694" w:history="1">
        <w:r w:rsidR="0090130D" w:rsidRPr="00CC63F6">
          <w:rPr>
            <w:rStyle w:val="Hiperpovezava"/>
          </w:rPr>
          <w:t>7</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VII: VARNOSTNE ANALIZE</w:t>
        </w:r>
        <w:r w:rsidR="0090130D">
          <w:rPr>
            <w:webHidden/>
          </w:rPr>
          <w:tab/>
        </w:r>
        <w:r w:rsidR="0090130D">
          <w:rPr>
            <w:webHidden/>
          </w:rPr>
          <w:fldChar w:fldCharType="begin"/>
        </w:r>
        <w:r w:rsidR="0090130D">
          <w:rPr>
            <w:webHidden/>
          </w:rPr>
          <w:instrText xml:space="preserve"> PAGEREF _Toc441135694 \h </w:instrText>
        </w:r>
        <w:r w:rsidR="0090130D">
          <w:rPr>
            <w:webHidden/>
          </w:rPr>
        </w:r>
        <w:r w:rsidR="0090130D">
          <w:rPr>
            <w:webHidden/>
          </w:rPr>
          <w:fldChar w:fldCharType="separate"/>
        </w:r>
        <w:r w:rsidR="00270F89">
          <w:rPr>
            <w:webHidden/>
          </w:rPr>
          <w:t>33</w:t>
        </w:r>
        <w:r w:rsidR="0090130D">
          <w:rPr>
            <w:webHidden/>
          </w:rPr>
          <w:fldChar w:fldCharType="end"/>
        </w:r>
      </w:hyperlink>
    </w:p>
    <w:p w14:paraId="322775E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95" w:history="1">
        <w:r w:rsidR="0090130D" w:rsidRPr="00CC63F6">
          <w:rPr>
            <w:rStyle w:val="Hiperpovezava"/>
            <w:noProof/>
          </w:rPr>
          <w:t>7.1</w:t>
        </w:r>
        <w:r w:rsidR="0090130D" w:rsidRPr="00A11E25">
          <w:rPr>
            <w:rFonts w:ascii="Calibri" w:eastAsia="Times New Roman" w:hAnsi="Calibri"/>
            <w:smallCaps w:val="0"/>
            <w:noProof/>
            <w:sz w:val="22"/>
            <w:szCs w:val="22"/>
            <w:lang w:eastAsia="sl-SI"/>
          </w:rPr>
          <w:tab/>
        </w:r>
        <w:r w:rsidR="0090130D" w:rsidRPr="00CC63F6">
          <w:rPr>
            <w:rStyle w:val="Hiperpovezava"/>
            <w:noProof/>
          </w:rPr>
          <w:t>Cilji varnosti in merila sprejemljivosti</w:t>
        </w:r>
        <w:r w:rsidR="0090130D">
          <w:rPr>
            <w:noProof/>
            <w:webHidden/>
          </w:rPr>
          <w:tab/>
        </w:r>
        <w:r w:rsidR="0090130D">
          <w:rPr>
            <w:noProof/>
            <w:webHidden/>
          </w:rPr>
          <w:fldChar w:fldCharType="begin"/>
        </w:r>
        <w:r w:rsidR="0090130D">
          <w:rPr>
            <w:noProof/>
            <w:webHidden/>
          </w:rPr>
          <w:instrText xml:space="preserve"> PAGEREF _Toc441135695 \h </w:instrText>
        </w:r>
        <w:r w:rsidR="0090130D">
          <w:rPr>
            <w:noProof/>
            <w:webHidden/>
          </w:rPr>
        </w:r>
        <w:r w:rsidR="0090130D">
          <w:rPr>
            <w:noProof/>
            <w:webHidden/>
          </w:rPr>
          <w:fldChar w:fldCharType="separate"/>
        </w:r>
        <w:r w:rsidR="00270F89">
          <w:rPr>
            <w:noProof/>
            <w:webHidden/>
          </w:rPr>
          <w:t>33</w:t>
        </w:r>
        <w:r w:rsidR="0090130D">
          <w:rPr>
            <w:noProof/>
            <w:webHidden/>
          </w:rPr>
          <w:fldChar w:fldCharType="end"/>
        </w:r>
      </w:hyperlink>
    </w:p>
    <w:p w14:paraId="2EE2882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96" w:history="1">
        <w:r w:rsidR="0090130D" w:rsidRPr="00CC63F6">
          <w:rPr>
            <w:rStyle w:val="Hiperpovezava"/>
            <w:noProof/>
          </w:rPr>
          <w:t>7.2</w:t>
        </w:r>
        <w:r w:rsidR="0090130D" w:rsidRPr="00A11E25">
          <w:rPr>
            <w:rFonts w:ascii="Calibri" w:eastAsia="Times New Roman" w:hAnsi="Calibri"/>
            <w:smallCaps w:val="0"/>
            <w:noProof/>
            <w:sz w:val="22"/>
            <w:szCs w:val="22"/>
            <w:lang w:eastAsia="sl-SI"/>
          </w:rPr>
          <w:tab/>
        </w:r>
        <w:r w:rsidR="0090130D" w:rsidRPr="00CC63F6">
          <w:rPr>
            <w:rStyle w:val="Hiperpovezava"/>
            <w:noProof/>
          </w:rPr>
          <w:t>Izbira in razvrstitev predpostavljenih začetnih dogodkov v kategorije</w:t>
        </w:r>
        <w:r w:rsidR="0090130D">
          <w:rPr>
            <w:noProof/>
            <w:webHidden/>
          </w:rPr>
          <w:tab/>
        </w:r>
        <w:r w:rsidR="0090130D">
          <w:rPr>
            <w:noProof/>
            <w:webHidden/>
          </w:rPr>
          <w:fldChar w:fldCharType="begin"/>
        </w:r>
        <w:r w:rsidR="0090130D">
          <w:rPr>
            <w:noProof/>
            <w:webHidden/>
          </w:rPr>
          <w:instrText xml:space="preserve"> PAGEREF _Toc441135696 \h </w:instrText>
        </w:r>
        <w:r w:rsidR="0090130D">
          <w:rPr>
            <w:noProof/>
            <w:webHidden/>
          </w:rPr>
        </w:r>
        <w:r w:rsidR="0090130D">
          <w:rPr>
            <w:noProof/>
            <w:webHidden/>
          </w:rPr>
          <w:fldChar w:fldCharType="separate"/>
        </w:r>
        <w:r w:rsidR="00270F89">
          <w:rPr>
            <w:noProof/>
            <w:webHidden/>
          </w:rPr>
          <w:t>33</w:t>
        </w:r>
        <w:r w:rsidR="0090130D">
          <w:rPr>
            <w:noProof/>
            <w:webHidden/>
          </w:rPr>
          <w:fldChar w:fldCharType="end"/>
        </w:r>
      </w:hyperlink>
    </w:p>
    <w:p w14:paraId="438D9E86"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97" w:history="1">
        <w:r w:rsidR="0090130D" w:rsidRPr="00CC63F6">
          <w:rPr>
            <w:rStyle w:val="Hiperpovezava"/>
            <w:noProof/>
          </w:rPr>
          <w:t>7.3</w:t>
        </w:r>
        <w:r w:rsidR="0090130D" w:rsidRPr="00A11E25">
          <w:rPr>
            <w:rFonts w:ascii="Calibri" w:eastAsia="Times New Roman" w:hAnsi="Calibri"/>
            <w:smallCaps w:val="0"/>
            <w:noProof/>
            <w:sz w:val="22"/>
            <w:szCs w:val="22"/>
            <w:lang w:eastAsia="sl-SI"/>
          </w:rPr>
          <w:tab/>
        </w:r>
        <w:r w:rsidR="0090130D" w:rsidRPr="00CC63F6">
          <w:rPr>
            <w:rStyle w:val="Hiperpovezava"/>
            <w:noProof/>
          </w:rPr>
          <w:t>Človeški faktor</w:t>
        </w:r>
        <w:r w:rsidR="0090130D">
          <w:rPr>
            <w:noProof/>
            <w:webHidden/>
          </w:rPr>
          <w:tab/>
        </w:r>
        <w:r w:rsidR="0090130D">
          <w:rPr>
            <w:noProof/>
            <w:webHidden/>
          </w:rPr>
          <w:fldChar w:fldCharType="begin"/>
        </w:r>
        <w:r w:rsidR="0090130D">
          <w:rPr>
            <w:noProof/>
            <w:webHidden/>
          </w:rPr>
          <w:instrText xml:space="preserve"> PAGEREF _Toc441135697 \h </w:instrText>
        </w:r>
        <w:r w:rsidR="0090130D">
          <w:rPr>
            <w:noProof/>
            <w:webHidden/>
          </w:rPr>
        </w:r>
        <w:r w:rsidR="0090130D">
          <w:rPr>
            <w:noProof/>
            <w:webHidden/>
          </w:rPr>
          <w:fldChar w:fldCharType="separate"/>
        </w:r>
        <w:r w:rsidR="00270F89">
          <w:rPr>
            <w:noProof/>
            <w:webHidden/>
          </w:rPr>
          <w:t>34</w:t>
        </w:r>
        <w:r w:rsidR="0090130D">
          <w:rPr>
            <w:noProof/>
            <w:webHidden/>
          </w:rPr>
          <w:fldChar w:fldCharType="end"/>
        </w:r>
      </w:hyperlink>
    </w:p>
    <w:p w14:paraId="2B076587"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698" w:history="1">
        <w:r w:rsidR="0090130D" w:rsidRPr="00CC63F6">
          <w:rPr>
            <w:rStyle w:val="Hiperpovezava"/>
            <w:noProof/>
          </w:rPr>
          <w:t>7.4</w:t>
        </w:r>
        <w:r w:rsidR="0090130D" w:rsidRPr="00A11E25">
          <w:rPr>
            <w:rFonts w:ascii="Calibri" w:eastAsia="Times New Roman" w:hAnsi="Calibri"/>
            <w:smallCaps w:val="0"/>
            <w:noProof/>
            <w:sz w:val="22"/>
            <w:szCs w:val="22"/>
            <w:lang w:eastAsia="sl-SI"/>
          </w:rPr>
          <w:tab/>
        </w:r>
        <w:r w:rsidR="0090130D" w:rsidRPr="00CC63F6">
          <w:rPr>
            <w:rStyle w:val="Hiperpovezava"/>
            <w:noProof/>
          </w:rPr>
          <w:t>Deterministične varnostne analize</w:t>
        </w:r>
        <w:r w:rsidR="0090130D">
          <w:rPr>
            <w:noProof/>
            <w:webHidden/>
          </w:rPr>
          <w:tab/>
        </w:r>
        <w:r w:rsidR="0090130D">
          <w:rPr>
            <w:noProof/>
            <w:webHidden/>
          </w:rPr>
          <w:fldChar w:fldCharType="begin"/>
        </w:r>
        <w:r w:rsidR="0090130D">
          <w:rPr>
            <w:noProof/>
            <w:webHidden/>
          </w:rPr>
          <w:instrText xml:space="preserve"> PAGEREF _Toc441135698 \h </w:instrText>
        </w:r>
        <w:r w:rsidR="0090130D">
          <w:rPr>
            <w:noProof/>
            <w:webHidden/>
          </w:rPr>
        </w:r>
        <w:r w:rsidR="0090130D">
          <w:rPr>
            <w:noProof/>
            <w:webHidden/>
          </w:rPr>
          <w:fldChar w:fldCharType="separate"/>
        </w:r>
        <w:r w:rsidR="00270F89">
          <w:rPr>
            <w:noProof/>
            <w:webHidden/>
          </w:rPr>
          <w:t>34</w:t>
        </w:r>
        <w:r w:rsidR="0090130D">
          <w:rPr>
            <w:noProof/>
            <w:webHidden/>
          </w:rPr>
          <w:fldChar w:fldCharType="end"/>
        </w:r>
      </w:hyperlink>
    </w:p>
    <w:p w14:paraId="55CEC6A1"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699" w:history="1">
        <w:r w:rsidR="0090130D" w:rsidRPr="00CC63F6">
          <w:rPr>
            <w:rStyle w:val="Hiperpovezava"/>
            <w:noProof/>
          </w:rPr>
          <w:t>7.4.1</w:t>
        </w:r>
        <w:r w:rsidR="0090130D" w:rsidRPr="00A11E25">
          <w:rPr>
            <w:rFonts w:ascii="Calibri" w:eastAsia="Times New Roman" w:hAnsi="Calibri"/>
            <w:i w:val="0"/>
            <w:iCs w:val="0"/>
            <w:noProof/>
            <w:sz w:val="22"/>
            <w:szCs w:val="22"/>
            <w:lang w:eastAsia="sl-SI"/>
          </w:rPr>
          <w:tab/>
        </w:r>
        <w:r w:rsidR="0090130D" w:rsidRPr="00CC63F6">
          <w:rPr>
            <w:rStyle w:val="Hiperpovezava"/>
            <w:noProof/>
          </w:rPr>
          <w:t>Varnost med normalnim obratovanjem</w:t>
        </w:r>
        <w:r w:rsidR="0090130D">
          <w:rPr>
            <w:noProof/>
            <w:webHidden/>
          </w:rPr>
          <w:tab/>
        </w:r>
        <w:r w:rsidR="0090130D">
          <w:rPr>
            <w:noProof/>
            <w:webHidden/>
          </w:rPr>
          <w:fldChar w:fldCharType="begin"/>
        </w:r>
        <w:r w:rsidR="0090130D">
          <w:rPr>
            <w:noProof/>
            <w:webHidden/>
          </w:rPr>
          <w:instrText xml:space="preserve"> PAGEREF _Toc441135699 \h </w:instrText>
        </w:r>
        <w:r w:rsidR="0090130D">
          <w:rPr>
            <w:noProof/>
            <w:webHidden/>
          </w:rPr>
        </w:r>
        <w:r w:rsidR="0090130D">
          <w:rPr>
            <w:noProof/>
            <w:webHidden/>
          </w:rPr>
          <w:fldChar w:fldCharType="separate"/>
        </w:r>
        <w:r w:rsidR="00270F89">
          <w:rPr>
            <w:noProof/>
            <w:webHidden/>
          </w:rPr>
          <w:t>35</w:t>
        </w:r>
        <w:r w:rsidR="0090130D">
          <w:rPr>
            <w:noProof/>
            <w:webHidden/>
          </w:rPr>
          <w:fldChar w:fldCharType="end"/>
        </w:r>
      </w:hyperlink>
    </w:p>
    <w:p w14:paraId="78A6FF7A"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700" w:history="1">
        <w:r w:rsidR="0090130D" w:rsidRPr="00CC63F6">
          <w:rPr>
            <w:rStyle w:val="Hiperpovezava"/>
            <w:noProof/>
          </w:rPr>
          <w:t>7.4.2</w:t>
        </w:r>
        <w:r w:rsidR="0090130D" w:rsidRPr="00A11E25">
          <w:rPr>
            <w:rFonts w:ascii="Calibri" w:eastAsia="Times New Roman" w:hAnsi="Calibri"/>
            <w:i w:val="0"/>
            <w:iCs w:val="0"/>
            <w:noProof/>
            <w:sz w:val="22"/>
            <w:szCs w:val="22"/>
            <w:lang w:eastAsia="sl-SI"/>
          </w:rPr>
          <w:tab/>
        </w:r>
        <w:r w:rsidR="0090130D" w:rsidRPr="00CC63F6">
          <w:rPr>
            <w:rStyle w:val="Hiperpovezava"/>
            <w:noProof/>
          </w:rPr>
          <w:t>Pričakovani obratovalni dogodki in izredna stanja objekta</w:t>
        </w:r>
        <w:r w:rsidR="0090130D">
          <w:rPr>
            <w:noProof/>
            <w:webHidden/>
          </w:rPr>
          <w:tab/>
        </w:r>
        <w:r w:rsidR="0090130D">
          <w:rPr>
            <w:noProof/>
            <w:webHidden/>
          </w:rPr>
          <w:fldChar w:fldCharType="begin"/>
        </w:r>
        <w:r w:rsidR="0090130D">
          <w:rPr>
            <w:noProof/>
            <w:webHidden/>
          </w:rPr>
          <w:instrText xml:space="preserve"> PAGEREF _Toc441135700 \h </w:instrText>
        </w:r>
        <w:r w:rsidR="0090130D">
          <w:rPr>
            <w:noProof/>
            <w:webHidden/>
          </w:rPr>
        </w:r>
        <w:r w:rsidR="0090130D">
          <w:rPr>
            <w:noProof/>
            <w:webHidden/>
          </w:rPr>
          <w:fldChar w:fldCharType="separate"/>
        </w:r>
        <w:r w:rsidR="00270F89">
          <w:rPr>
            <w:noProof/>
            <w:webHidden/>
          </w:rPr>
          <w:t>35</w:t>
        </w:r>
        <w:r w:rsidR="0090130D">
          <w:rPr>
            <w:noProof/>
            <w:webHidden/>
          </w:rPr>
          <w:fldChar w:fldCharType="end"/>
        </w:r>
      </w:hyperlink>
    </w:p>
    <w:p w14:paraId="39A3E83A"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701" w:history="1">
        <w:r w:rsidR="0090130D" w:rsidRPr="00CC63F6">
          <w:rPr>
            <w:rStyle w:val="Hiperpovezava"/>
            <w:noProof/>
          </w:rPr>
          <w:t>7.4.3</w:t>
        </w:r>
        <w:r w:rsidR="0090130D" w:rsidRPr="00A11E25">
          <w:rPr>
            <w:rFonts w:ascii="Calibri" w:eastAsia="Times New Roman" w:hAnsi="Calibri"/>
            <w:i w:val="0"/>
            <w:iCs w:val="0"/>
            <w:noProof/>
            <w:sz w:val="22"/>
            <w:szCs w:val="22"/>
            <w:lang w:eastAsia="sl-SI"/>
          </w:rPr>
          <w:tab/>
        </w:r>
        <w:r w:rsidR="0090130D" w:rsidRPr="00CC63F6">
          <w:rPr>
            <w:rStyle w:val="Hiperpovezava"/>
            <w:noProof/>
          </w:rPr>
          <w:t>Analiza predpostavljenih začetnih dogodkov</w:t>
        </w:r>
        <w:r w:rsidR="0090130D">
          <w:rPr>
            <w:noProof/>
            <w:webHidden/>
          </w:rPr>
          <w:tab/>
        </w:r>
        <w:r w:rsidR="0090130D">
          <w:rPr>
            <w:noProof/>
            <w:webHidden/>
          </w:rPr>
          <w:fldChar w:fldCharType="begin"/>
        </w:r>
        <w:r w:rsidR="0090130D">
          <w:rPr>
            <w:noProof/>
            <w:webHidden/>
          </w:rPr>
          <w:instrText xml:space="preserve"> PAGEREF _Toc441135701 \h </w:instrText>
        </w:r>
        <w:r w:rsidR="0090130D">
          <w:rPr>
            <w:noProof/>
            <w:webHidden/>
          </w:rPr>
        </w:r>
        <w:r w:rsidR="0090130D">
          <w:rPr>
            <w:noProof/>
            <w:webHidden/>
          </w:rPr>
          <w:fldChar w:fldCharType="separate"/>
        </w:r>
        <w:r w:rsidR="00270F89">
          <w:rPr>
            <w:noProof/>
            <w:webHidden/>
          </w:rPr>
          <w:t>36</w:t>
        </w:r>
        <w:r w:rsidR="0090130D">
          <w:rPr>
            <w:noProof/>
            <w:webHidden/>
          </w:rPr>
          <w:fldChar w:fldCharType="end"/>
        </w:r>
      </w:hyperlink>
    </w:p>
    <w:p w14:paraId="6010CB1D" w14:textId="77777777" w:rsidR="0090130D" w:rsidRPr="00A11E25" w:rsidRDefault="00F342D2">
      <w:pPr>
        <w:pStyle w:val="Kazalovsebine3"/>
        <w:tabs>
          <w:tab w:val="right" w:leader="dot" w:pos="9060"/>
        </w:tabs>
        <w:rPr>
          <w:rFonts w:ascii="Calibri" w:eastAsia="Times New Roman" w:hAnsi="Calibri"/>
          <w:i w:val="0"/>
          <w:iCs w:val="0"/>
          <w:noProof/>
          <w:sz w:val="22"/>
          <w:szCs w:val="22"/>
          <w:lang w:eastAsia="sl-SI"/>
        </w:rPr>
      </w:pPr>
      <w:hyperlink w:anchor="_Toc441135702" w:history="1">
        <w:r w:rsidR="0090130D" w:rsidRPr="00CC63F6">
          <w:rPr>
            <w:rStyle w:val="Hiperpovezava"/>
            <w:noProof/>
          </w:rPr>
          <w:t>7.4.3.1 Analiza nesreče zaradi padca letala</w:t>
        </w:r>
        <w:r w:rsidR="0090130D">
          <w:rPr>
            <w:noProof/>
            <w:webHidden/>
          </w:rPr>
          <w:tab/>
        </w:r>
        <w:r w:rsidR="0090130D">
          <w:rPr>
            <w:noProof/>
            <w:webHidden/>
          </w:rPr>
          <w:fldChar w:fldCharType="begin"/>
        </w:r>
        <w:r w:rsidR="0090130D">
          <w:rPr>
            <w:noProof/>
            <w:webHidden/>
          </w:rPr>
          <w:instrText xml:space="preserve"> PAGEREF _Toc441135702 \h </w:instrText>
        </w:r>
        <w:r w:rsidR="0090130D">
          <w:rPr>
            <w:noProof/>
            <w:webHidden/>
          </w:rPr>
        </w:r>
        <w:r w:rsidR="0090130D">
          <w:rPr>
            <w:noProof/>
            <w:webHidden/>
          </w:rPr>
          <w:fldChar w:fldCharType="separate"/>
        </w:r>
        <w:r w:rsidR="00270F89">
          <w:rPr>
            <w:noProof/>
            <w:webHidden/>
          </w:rPr>
          <w:t>37</w:t>
        </w:r>
        <w:r w:rsidR="0090130D">
          <w:rPr>
            <w:noProof/>
            <w:webHidden/>
          </w:rPr>
          <w:fldChar w:fldCharType="end"/>
        </w:r>
      </w:hyperlink>
    </w:p>
    <w:p w14:paraId="7F4D13C3"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703" w:history="1">
        <w:r w:rsidR="0090130D" w:rsidRPr="00CC63F6">
          <w:rPr>
            <w:rStyle w:val="Hiperpovezava"/>
            <w:noProof/>
          </w:rPr>
          <w:t>7.4.4</w:t>
        </w:r>
        <w:r w:rsidR="0090130D" w:rsidRPr="00A11E25">
          <w:rPr>
            <w:rFonts w:ascii="Calibri" w:eastAsia="Times New Roman" w:hAnsi="Calibri"/>
            <w:i w:val="0"/>
            <w:iCs w:val="0"/>
            <w:noProof/>
            <w:sz w:val="22"/>
            <w:szCs w:val="22"/>
            <w:lang w:eastAsia="sl-SI"/>
          </w:rPr>
          <w:tab/>
        </w:r>
        <w:r w:rsidR="0090130D" w:rsidRPr="00CC63F6">
          <w:rPr>
            <w:rStyle w:val="Hiperpovezava"/>
            <w:noProof/>
          </w:rPr>
          <w:t>Nesreče, katerih posledice presegajo projektne dogodke</w:t>
        </w:r>
        <w:r w:rsidR="0090130D">
          <w:rPr>
            <w:noProof/>
            <w:webHidden/>
          </w:rPr>
          <w:tab/>
        </w:r>
        <w:r w:rsidR="0090130D">
          <w:rPr>
            <w:noProof/>
            <w:webHidden/>
          </w:rPr>
          <w:fldChar w:fldCharType="begin"/>
        </w:r>
        <w:r w:rsidR="0090130D">
          <w:rPr>
            <w:noProof/>
            <w:webHidden/>
          </w:rPr>
          <w:instrText xml:space="preserve"> PAGEREF _Toc441135703 \h </w:instrText>
        </w:r>
        <w:r w:rsidR="0090130D">
          <w:rPr>
            <w:noProof/>
            <w:webHidden/>
          </w:rPr>
        </w:r>
        <w:r w:rsidR="0090130D">
          <w:rPr>
            <w:noProof/>
            <w:webHidden/>
          </w:rPr>
          <w:fldChar w:fldCharType="separate"/>
        </w:r>
        <w:r w:rsidR="00270F89">
          <w:rPr>
            <w:noProof/>
            <w:webHidden/>
          </w:rPr>
          <w:t>37</w:t>
        </w:r>
        <w:r w:rsidR="0090130D">
          <w:rPr>
            <w:noProof/>
            <w:webHidden/>
          </w:rPr>
          <w:fldChar w:fldCharType="end"/>
        </w:r>
      </w:hyperlink>
    </w:p>
    <w:p w14:paraId="4AFC2630" w14:textId="77777777" w:rsidR="0090130D" w:rsidRPr="00A11E25" w:rsidRDefault="00F342D2">
      <w:pPr>
        <w:pStyle w:val="Kazalovsebine3"/>
        <w:tabs>
          <w:tab w:val="left" w:pos="1200"/>
          <w:tab w:val="right" w:leader="dot" w:pos="9060"/>
        </w:tabs>
        <w:rPr>
          <w:rFonts w:ascii="Calibri" w:eastAsia="Times New Roman" w:hAnsi="Calibri"/>
          <w:i w:val="0"/>
          <w:iCs w:val="0"/>
          <w:noProof/>
          <w:sz w:val="22"/>
          <w:szCs w:val="22"/>
          <w:lang w:eastAsia="sl-SI"/>
        </w:rPr>
      </w:pPr>
      <w:hyperlink w:anchor="_Toc441135704" w:history="1">
        <w:r w:rsidR="0090130D" w:rsidRPr="00CC63F6">
          <w:rPr>
            <w:rStyle w:val="Hiperpovezava"/>
            <w:noProof/>
          </w:rPr>
          <w:t>7.4.5</w:t>
        </w:r>
        <w:r w:rsidR="0090130D" w:rsidRPr="00A11E25">
          <w:rPr>
            <w:rFonts w:ascii="Calibri" w:eastAsia="Times New Roman" w:hAnsi="Calibri"/>
            <w:i w:val="0"/>
            <w:iCs w:val="0"/>
            <w:noProof/>
            <w:sz w:val="22"/>
            <w:szCs w:val="22"/>
            <w:lang w:eastAsia="sl-SI"/>
          </w:rPr>
          <w:tab/>
        </w:r>
        <w:r w:rsidR="0090130D" w:rsidRPr="00CC63F6">
          <w:rPr>
            <w:rStyle w:val="Hiperpovezava"/>
            <w:noProof/>
          </w:rPr>
          <w:t>Težke nesreče</w:t>
        </w:r>
        <w:r w:rsidR="0090130D">
          <w:rPr>
            <w:noProof/>
            <w:webHidden/>
          </w:rPr>
          <w:tab/>
        </w:r>
        <w:r w:rsidR="0090130D">
          <w:rPr>
            <w:noProof/>
            <w:webHidden/>
          </w:rPr>
          <w:fldChar w:fldCharType="begin"/>
        </w:r>
        <w:r w:rsidR="0090130D">
          <w:rPr>
            <w:noProof/>
            <w:webHidden/>
          </w:rPr>
          <w:instrText xml:space="preserve"> PAGEREF _Toc441135704 \h </w:instrText>
        </w:r>
        <w:r w:rsidR="0090130D">
          <w:rPr>
            <w:noProof/>
            <w:webHidden/>
          </w:rPr>
        </w:r>
        <w:r w:rsidR="0090130D">
          <w:rPr>
            <w:noProof/>
            <w:webHidden/>
          </w:rPr>
          <w:fldChar w:fldCharType="separate"/>
        </w:r>
        <w:r w:rsidR="00270F89">
          <w:rPr>
            <w:noProof/>
            <w:webHidden/>
          </w:rPr>
          <w:t>37</w:t>
        </w:r>
        <w:r w:rsidR="0090130D">
          <w:rPr>
            <w:noProof/>
            <w:webHidden/>
          </w:rPr>
          <w:fldChar w:fldCharType="end"/>
        </w:r>
      </w:hyperlink>
    </w:p>
    <w:p w14:paraId="4651CD23"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05" w:history="1">
        <w:r w:rsidR="0090130D" w:rsidRPr="00CC63F6">
          <w:rPr>
            <w:rStyle w:val="Hiperpovezava"/>
            <w:noProof/>
          </w:rPr>
          <w:t>7.5</w:t>
        </w:r>
        <w:r w:rsidR="0090130D" w:rsidRPr="00A11E25">
          <w:rPr>
            <w:rFonts w:ascii="Calibri" w:eastAsia="Times New Roman" w:hAnsi="Calibri"/>
            <w:smallCaps w:val="0"/>
            <w:noProof/>
            <w:sz w:val="22"/>
            <w:szCs w:val="22"/>
            <w:lang w:eastAsia="sl-SI"/>
          </w:rPr>
          <w:tab/>
        </w:r>
        <w:r w:rsidR="0090130D" w:rsidRPr="00CC63F6">
          <w:rPr>
            <w:rStyle w:val="Hiperpovezava"/>
            <w:noProof/>
          </w:rPr>
          <w:t>Verjetnostne varnostne analize</w:t>
        </w:r>
        <w:r w:rsidR="0090130D">
          <w:rPr>
            <w:noProof/>
            <w:webHidden/>
          </w:rPr>
          <w:tab/>
        </w:r>
        <w:r w:rsidR="0090130D">
          <w:rPr>
            <w:noProof/>
            <w:webHidden/>
          </w:rPr>
          <w:fldChar w:fldCharType="begin"/>
        </w:r>
        <w:r w:rsidR="0090130D">
          <w:rPr>
            <w:noProof/>
            <w:webHidden/>
          </w:rPr>
          <w:instrText xml:space="preserve"> PAGEREF _Toc441135705 \h </w:instrText>
        </w:r>
        <w:r w:rsidR="0090130D">
          <w:rPr>
            <w:noProof/>
            <w:webHidden/>
          </w:rPr>
        </w:r>
        <w:r w:rsidR="0090130D">
          <w:rPr>
            <w:noProof/>
            <w:webHidden/>
          </w:rPr>
          <w:fldChar w:fldCharType="separate"/>
        </w:r>
        <w:r w:rsidR="00270F89">
          <w:rPr>
            <w:noProof/>
            <w:webHidden/>
          </w:rPr>
          <w:t>38</w:t>
        </w:r>
        <w:r w:rsidR="0090130D">
          <w:rPr>
            <w:noProof/>
            <w:webHidden/>
          </w:rPr>
          <w:fldChar w:fldCharType="end"/>
        </w:r>
      </w:hyperlink>
    </w:p>
    <w:p w14:paraId="4B379F6A"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06" w:history="1">
        <w:r w:rsidR="0090130D" w:rsidRPr="00CC63F6">
          <w:rPr>
            <w:rStyle w:val="Hiperpovezava"/>
            <w:noProof/>
          </w:rPr>
          <w:t>7.6</w:t>
        </w:r>
        <w:r w:rsidR="0090130D" w:rsidRPr="00A11E25">
          <w:rPr>
            <w:rFonts w:ascii="Calibri" w:eastAsia="Times New Roman" w:hAnsi="Calibri"/>
            <w:smallCaps w:val="0"/>
            <w:noProof/>
            <w:sz w:val="22"/>
            <w:szCs w:val="22"/>
            <w:lang w:eastAsia="sl-SI"/>
          </w:rPr>
          <w:tab/>
        </w:r>
        <w:r w:rsidR="0090130D" w:rsidRPr="00CC63F6">
          <w:rPr>
            <w:rStyle w:val="Hiperpovezava"/>
            <w:noProof/>
          </w:rPr>
          <w:t>Povzetek rezultatov varnostnih analiz</w:t>
        </w:r>
        <w:r w:rsidR="0090130D">
          <w:rPr>
            <w:noProof/>
            <w:webHidden/>
          </w:rPr>
          <w:tab/>
        </w:r>
        <w:r w:rsidR="0090130D">
          <w:rPr>
            <w:noProof/>
            <w:webHidden/>
          </w:rPr>
          <w:fldChar w:fldCharType="begin"/>
        </w:r>
        <w:r w:rsidR="0090130D">
          <w:rPr>
            <w:noProof/>
            <w:webHidden/>
          </w:rPr>
          <w:instrText xml:space="preserve"> PAGEREF _Toc441135706 \h </w:instrText>
        </w:r>
        <w:r w:rsidR="0090130D">
          <w:rPr>
            <w:noProof/>
            <w:webHidden/>
          </w:rPr>
        </w:r>
        <w:r w:rsidR="0090130D">
          <w:rPr>
            <w:noProof/>
            <w:webHidden/>
          </w:rPr>
          <w:fldChar w:fldCharType="separate"/>
        </w:r>
        <w:r w:rsidR="00270F89">
          <w:rPr>
            <w:noProof/>
            <w:webHidden/>
          </w:rPr>
          <w:t>38</w:t>
        </w:r>
        <w:r w:rsidR="0090130D">
          <w:rPr>
            <w:noProof/>
            <w:webHidden/>
          </w:rPr>
          <w:fldChar w:fldCharType="end"/>
        </w:r>
      </w:hyperlink>
    </w:p>
    <w:p w14:paraId="2FEB8E55"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07" w:history="1">
        <w:r w:rsidR="0090130D" w:rsidRPr="00CC63F6">
          <w:rPr>
            <w:rStyle w:val="Hiperpovezava"/>
          </w:rPr>
          <w:t>8</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VIII: POSKUSNO OBRATOVANJE OBJEKTA</w:t>
        </w:r>
        <w:r w:rsidR="0090130D">
          <w:rPr>
            <w:webHidden/>
          </w:rPr>
          <w:tab/>
        </w:r>
        <w:r w:rsidR="0090130D">
          <w:rPr>
            <w:webHidden/>
          </w:rPr>
          <w:fldChar w:fldCharType="begin"/>
        </w:r>
        <w:r w:rsidR="0090130D">
          <w:rPr>
            <w:webHidden/>
          </w:rPr>
          <w:instrText xml:space="preserve"> PAGEREF _Toc441135707 \h </w:instrText>
        </w:r>
        <w:r w:rsidR="0090130D">
          <w:rPr>
            <w:webHidden/>
          </w:rPr>
        </w:r>
        <w:r w:rsidR="0090130D">
          <w:rPr>
            <w:webHidden/>
          </w:rPr>
          <w:fldChar w:fldCharType="separate"/>
        </w:r>
        <w:r w:rsidR="00270F89">
          <w:rPr>
            <w:webHidden/>
          </w:rPr>
          <w:t>39</w:t>
        </w:r>
        <w:r w:rsidR="0090130D">
          <w:rPr>
            <w:webHidden/>
          </w:rPr>
          <w:fldChar w:fldCharType="end"/>
        </w:r>
      </w:hyperlink>
    </w:p>
    <w:p w14:paraId="7AC03123"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08" w:history="1">
        <w:r w:rsidR="0090130D" w:rsidRPr="00CC63F6">
          <w:rPr>
            <w:rStyle w:val="Hiperpovezava"/>
          </w:rPr>
          <w:t>9</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IX: OBRATOVANJE</w:t>
        </w:r>
        <w:r w:rsidR="0090130D">
          <w:rPr>
            <w:webHidden/>
          </w:rPr>
          <w:tab/>
        </w:r>
        <w:r w:rsidR="0090130D">
          <w:rPr>
            <w:webHidden/>
          </w:rPr>
          <w:fldChar w:fldCharType="begin"/>
        </w:r>
        <w:r w:rsidR="0090130D">
          <w:rPr>
            <w:webHidden/>
          </w:rPr>
          <w:instrText xml:space="preserve"> PAGEREF _Toc441135708 \h </w:instrText>
        </w:r>
        <w:r w:rsidR="0090130D">
          <w:rPr>
            <w:webHidden/>
          </w:rPr>
        </w:r>
        <w:r w:rsidR="0090130D">
          <w:rPr>
            <w:webHidden/>
          </w:rPr>
          <w:fldChar w:fldCharType="separate"/>
        </w:r>
        <w:r w:rsidR="00270F89">
          <w:rPr>
            <w:webHidden/>
          </w:rPr>
          <w:t>40</w:t>
        </w:r>
        <w:r w:rsidR="0090130D">
          <w:rPr>
            <w:webHidden/>
          </w:rPr>
          <w:fldChar w:fldCharType="end"/>
        </w:r>
      </w:hyperlink>
    </w:p>
    <w:p w14:paraId="3A29F8E3"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09" w:history="1">
        <w:r w:rsidR="0090130D" w:rsidRPr="00CC63F6">
          <w:rPr>
            <w:rStyle w:val="Hiperpovezava"/>
            <w:noProof/>
          </w:rPr>
          <w:t>9.1</w:t>
        </w:r>
        <w:r w:rsidR="0090130D" w:rsidRPr="00A11E25">
          <w:rPr>
            <w:rFonts w:ascii="Calibri" w:eastAsia="Times New Roman" w:hAnsi="Calibri"/>
            <w:smallCaps w:val="0"/>
            <w:noProof/>
            <w:sz w:val="22"/>
            <w:szCs w:val="22"/>
            <w:lang w:eastAsia="sl-SI"/>
          </w:rPr>
          <w:tab/>
        </w:r>
        <w:r w:rsidR="0090130D" w:rsidRPr="00CC63F6">
          <w:rPr>
            <w:rStyle w:val="Hiperpovezava"/>
            <w:noProof/>
          </w:rPr>
          <w:t>Organiziranost</w:t>
        </w:r>
        <w:r w:rsidR="0090130D">
          <w:rPr>
            <w:noProof/>
            <w:webHidden/>
          </w:rPr>
          <w:tab/>
        </w:r>
        <w:r w:rsidR="0090130D">
          <w:rPr>
            <w:noProof/>
            <w:webHidden/>
          </w:rPr>
          <w:fldChar w:fldCharType="begin"/>
        </w:r>
        <w:r w:rsidR="0090130D">
          <w:rPr>
            <w:noProof/>
            <w:webHidden/>
          </w:rPr>
          <w:instrText xml:space="preserve"> PAGEREF _Toc441135709 \h </w:instrText>
        </w:r>
        <w:r w:rsidR="0090130D">
          <w:rPr>
            <w:noProof/>
            <w:webHidden/>
          </w:rPr>
        </w:r>
        <w:r w:rsidR="0090130D">
          <w:rPr>
            <w:noProof/>
            <w:webHidden/>
          </w:rPr>
          <w:fldChar w:fldCharType="separate"/>
        </w:r>
        <w:r w:rsidR="00270F89">
          <w:rPr>
            <w:noProof/>
            <w:webHidden/>
          </w:rPr>
          <w:t>40</w:t>
        </w:r>
        <w:r w:rsidR="0090130D">
          <w:rPr>
            <w:noProof/>
            <w:webHidden/>
          </w:rPr>
          <w:fldChar w:fldCharType="end"/>
        </w:r>
      </w:hyperlink>
    </w:p>
    <w:p w14:paraId="773DE8F7"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0" w:history="1">
        <w:r w:rsidR="0090130D" w:rsidRPr="00CC63F6">
          <w:rPr>
            <w:rStyle w:val="Hiperpovezava"/>
            <w:noProof/>
          </w:rPr>
          <w:t>9.2</w:t>
        </w:r>
        <w:r w:rsidR="0090130D" w:rsidRPr="00A11E25">
          <w:rPr>
            <w:rFonts w:ascii="Calibri" w:eastAsia="Times New Roman" w:hAnsi="Calibri"/>
            <w:smallCaps w:val="0"/>
            <w:noProof/>
            <w:sz w:val="22"/>
            <w:szCs w:val="22"/>
            <w:lang w:eastAsia="sl-SI"/>
          </w:rPr>
          <w:tab/>
        </w:r>
        <w:r w:rsidR="0090130D" w:rsidRPr="00CC63F6">
          <w:rPr>
            <w:rStyle w:val="Hiperpovezava"/>
            <w:noProof/>
          </w:rPr>
          <w:t>Administrativni postopki</w:t>
        </w:r>
        <w:r w:rsidR="0090130D">
          <w:rPr>
            <w:noProof/>
            <w:webHidden/>
          </w:rPr>
          <w:tab/>
        </w:r>
        <w:r w:rsidR="0090130D">
          <w:rPr>
            <w:noProof/>
            <w:webHidden/>
          </w:rPr>
          <w:fldChar w:fldCharType="begin"/>
        </w:r>
        <w:r w:rsidR="0090130D">
          <w:rPr>
            <w:noProof/>
            <w:webHidden/>
          </w:rPr>
          <w:instrText xml:space="preserve"> PAGEREF _Toc441135710 \h </w:instrText>
        </w:r>
        <w:r w:rsidR="0090130D">
          <w:rPr>
            <w:noProof/>
            <w:webHidden/>
          </w:rPr>
        </w:r>
        <w:r w:rsidR="0090130D">
          <w:rPr>
            <w:noProof/>
            <w:webHidden/>
          </w:rPr>
          <w:fldChar w:fldCharType="separate"/>
        </w:r>
        <w:r w:rsidR="00270F89">
          <w:rPr>
            <w:noProof/>
            <w:webHidden/>
          </w:rPr>
          <w:t>40</w:t>
        </w:r>
        <w:r w:rsidR="0090130D">
          <w:rPr>
            <w:noProof/>
            <w:webHidden/>
          </w:rPr>
          <w:fldChar w:fldCharType="end"/>
        </w:r>
      </w:hyperlink>
    </w:p>
    <w:p w14:paraId="1D1F3708"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1" w:history="1">
        <w:r w:rsidR="0090130D" w:rsidRPr="00CC63F6">
          <w:rPr>
            <w:rStyle w:val="Hiperpovezava"/>
            <w:noProof/>
          </w:rPr>
          <w:t>9.3</w:t>
        </w:r>
        <w:r w:rsidR="0090130D" w:rsidRPr="00A11E25">
          <w:rPr>
            <w:rFonts w:ascii="Calibri" w:eastAsia="Times New Roman" w:hAnsi="Calibri"/>
            <w:smallCaps w:val="0"/>
            <w:noProof/>
            <w:sz w:val="22"/>
            <w:szCs w:val="22"/>
            <w:lang w:eastAsia="sl-SI"/>
          </w:rPr>
          <w:tab/>
        </w:r>
        <w:r w:rsidR="0090130D" w:rsidRPr="00CC63F6">
          <w:rPr>
            <w:rStyle w:val="Hiperpovezava"/>
            <w:noProof/>
          </w:rPr>
          <w:t>Obratovalni postopki</w:t>
        </w:r>
        <w:r w:rsidR="0090130D">
          <w:rPr>
            <w:noProof/>
            <w:webHidden/>
          </w:rPr>
          <w:tab/>
        </w:r>
        <w:r w:rsidR="0090130D">
          <w:rPr>
            <w:noProof/>
            <w:webHidden/>
          </w:rPr>
          <w:fldChar w:fldCharType="begin"/>
        </w:r>
        <w:r w:rsidR="0090130D">
          <w:rPr>
            <w:noProof/>
            <w:webHidden/>
          </w:rPr>
          <w:instrText xml:space="preserve"> PAGEREF _Toc441135711 \h </w:instrText>
        </w:r>
        <w:r w:rsidR="0090130D">
          <w:rPr>
            <w:noProof/>
            <w:webHidden/>
          </w:rPr>
        </w:r>
        <w:r w:rsidR="0090130D">
          <w:rPr>
            <w:noProof/>
            <w:webHidden/>
          </w:rPr>
          <w:fldChar w:fldCharType="separate"/>
        </w:r>
        <w:r w:rsidR="00270F89">
          <w:rPr>
            <w:noProof/>
            <w:webHidden/>
          </w:rPr>
          <w:t>40</w:t>
        </w:r>
        <w:r w:rsidR="0090130D">
          <w:rPr>
            <w:noProof/>
            <w:webHidden/>
          </w:rPr>
          <w:fldChar w:fldCharType="end"/>
        </w:r>
      </w:hyperlink>
    </w:p>
    <w:p w14:paraId="518EE594"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2" w:history="1">
        <w:r w:rsidR="0090130D" w:rsidRPr="00CC63F6">
          <w:rPr>
            <w:rStyle w:val="Hiperpovezava"/>
            <w:noProof/>
          </w:rPr>
          <w:t>9.4</w:t>
        </w:r>
        <w:r w:rsidR="0090130D" w:rsidRPr="00A11E25">
          <w:rPr>
            <w:rFonts w:ascii="Calibri" w:eastAsia="Times New Roman" w:hAnsi="Calibri"/>
            <w:smallCaps w:val="0"/>
            <w:noProof/>
            <w:sz w:val="22"/>
            <w:szCs w:val="22"/>
            <w:lang w:eastAsia="sl-SI"/>
          </w:rPr>
          <w:tab/>
        </w:r>
        <w:r w:rsidR="0090130D" w:rsidRPr="00CC63F6">
          <w:rPr>
            <w:rStyle w:val="Hiperpovezava"/>
            <w:noProof/>
          </w:rPr>
          <w:t>Postopki za ravnanje ob izrednih dogodkih</w:t>
        </w:r>
        <w:r w:rsidR="0090130D">
          <w:rPr>
            <w:noProof/>
            <w:webHidden/>
          </w:rPr>
          <w:tab/>
        </w:r>
        <w:r w:rsidR="0090130D">
          <w:rPr>
            <w:noProof/>
            <w:webHidden/>
          </w:rPr>
          <w:fldChar w:fldCharType="begin"/>
        </w:r>
        <w:r w:rsidR="0090130D">
          <w:rPr>
            <w:noProof/>
            <w:webHidden/>
          </w:rPr>
          <w:instrText xml:space="preserve"> PAGEREF _Toc441135712 \h </w:instrText>
        </w:r>
        <w:r w:rsidR="0090130D">
          <w:rPr>
            <w:noProof/>
            <w:webHidden/>
          </w:rPr>
        </w:r>
        <w:r w:rsidR="0090130D">
          <w:rPr>
            <w:noProof/>
            <w:webHidden/>
          </w:rPr>
          <w:fldChar w:fldCharType="separate"/>
        </w:r>
        <w:r w:rsidR="00270F89">
          <w:rPr>
            <w:noProof/>
            <w:webHidden/>
          </w:rPr>
          <w:t>40</w:t>
        </w:r>
        <w:r w:rsidR="0090130D">
          <w:rPr>
            <w:noProof/>
            <w:webHidden/>
          </w:rPr>
          <w:fldChar w:fldCharType="end"/>
        </w:r>
      </w:hyperlink>
    </w:p>
    <w:p w14:paraId="720A3707"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3" w:history="1">
        <w:r w:rsidR="0090130D" w:rsidRPr="00CC63F6">
          <w:rPr>
            <w:rStyle w:val="Hiperpovezava"/>
            <w:noProof/>
          </w:rPr>
          <w:t>9.5</w:t>
        </w:r>
        <w:r w:rsidR="0090130D" w:rsidRPr="00A11E25">
          <w:rPr>
            <w:rFonts w:ascii="Calibri" w:eastAsia="Times New Roman" w:hAnsi="Calibri"/>
            <w:smallCaps w:val="0"/>
            <w:noProof/>
            <w:sz w:val="22"/>
            <w:szCs w:val="22"/>
            <w:lang w:eastAsia="sl-SI"/>
          </w:rPr>
          <w:tab/>
        </w:r>
        <w:r w:rsidR="0090130D" w:rsidRPr="00CC63F6">
          <w:rPr>
            <w:rStyle w:val="Hiperpovezava"/>
            <w:noProof/>
          </w:rPr>
          <w:t>Postopki za ravnanje ob nesrečah</w:t>
        </w:r>
        <w:r w:rsidR="0090130D">
          <w:rPr>
            <w:noProof/>
            <w:webHidden/>
          </w:rPr>
          <w:tab/>
        </w:r>
        <w:r w:rsidR="0090130D">
          <w:rPr>
            <w:noProof/>
            <w:webHidden/>
          </w:rPr>
          <w:fldChar w:fldCharType="begin"/>
        </w:r>
        <w:r w:rsidR="0090130D">
          <w:rPr>
            <w:noProof/>
            <w:webHidden/>
          </w:rPr>
          <w:instrText xml:space="preserve"> PAGEREF _Toc441135713 \h </w:instrText>
        </w:r>
        <w:r w:rsidR="0090130D">
          <w:rPr>
            <w:noProof/>
            <w:webHidden/>
          </w:rPr>
        </w:r>
        <w:r w:rsidR="0090130D">
          <w:rPr>
            <w:noProof/>
            <w:webHidden/>
          </w:rPr>
          <w:fldChar w:fldCharType="separate"/>
        </w:r>
        <w:r w:rsidR="00270F89">
          <w:rPr>
            <w:noProof/>
            <w:webHidden/>
          </w:rPr>
          <w:t>40</w:t>
        </w:r>
        <w:r w:rsidR="0090130D">
          <w:rPr>
            <w:noProof/>
            <w:webHidden/>
          </w:rPr>
          <w:fldChar w:fldCharType="end"/>
        </w:r>
      </w:hyperlink>
    </w:p>
    <w:p w14:paraId="0CEE06B3"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4" w:history="1">
        <w:r w:rsidR="0090130D" w:rsidRPr="00CC63F6">
          <w:rPr>
            <w:rStyle w:val="Hiperpovezava"/>
            <w:noProof/>
          </w:rPr>
          <w:t>9.6</w:t>
        </w:r>
        <w:r w:rsidR="0090130D" w:rsidRPr="00A11E25">
          <w:rPr>
            <w:rFonts w:ascii="Calibri" w:eastAsia="Times New Roman" w:hAnsi="Calibri"/>
            <w:smallCaps w:val="0"/>
            <w:noProof/>
            <w:sz w:val="22"/>
            <w:szCs w:val="22"/>
            <w:lang w:eastAsia="sl-SI"/>
          </w:rPr>
          <w:tab/>
        </w:r>
        <w:r w:rsidR="0090130D" w:rsidRPr="00CC63F6">
          <w:rPr>
            <w:rStyle w:val="Hiperpovezava"/>
            <w:noProof/>
          </w:rPr>
          <w:t>Vzdrževanje, nadzor, pregledi in preizkušanje</w:t>
        </w:r>
        <w:r w:rsidR="0090130D">
          <w:rPr>
            <w:noProof/>
            <w:webHidden/>
          </w:rPr>
          <w:tab/>
        </w:r>
        <w:r w:rsidR="0090130D">
          <w:rPr>
            <w:noProof/>
            <w:webHidden/>
          </w:rPr>
          <w:fldChar w:fldCharType="begin"/>
        </w:r>
        <w:r w:rsidR="0090130D">
          <w:rPr>
            <w:noProof/>
            <w:webHidden/>
          </w:rPr>
          <w:instrText xml:space="preserve"> PAGEREF _Toc441135714 \h </w:instrText>
        </w:r>
        <w:r w:rsidR="0090130D">
          <w:rPr>
            <w:noProof/>
            <w:webHidden/>
          </w:rPr>
        </w:r>
        <w:r w:rsidR="0090130D">
          <w:rPr>
            <w:noProof/>
            <w:webHidden/>
          </w:rPr>
          <w:fldChar w:fldCharType="separate"/>
        </w:r>
        <w:r w:rsidR="00270F89">
          <w:rPr>
            <w:noProof/>
            <w:webHidden/>
          </w:rPr>
          <w:t>41</w:t>
        </w:r>
        <w:r w:rsidR="0090130D">
          <w:rPr>
            <w:noProof/>
            <w:webHidden/>
          </w:rPr>
          <w:fldChar w:fldCharType="end"/>
        </w:r>
      </w:hyperlink>
    </w:p>
    <w:p w14:paraId="2283BDF2"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5" w:history="1">
        <w:r w:rsidR="0090130D" w:rsidRPr="00CC63F6">
          <w:rPr>
            <w:rStyle w:val="Hiperpovezava"/>
            <w:noProof/>
          </w:rPr>
          <w:t>9.7</w:t>
        </w:r>
        <w:r w:rsidR="0090130D" w:rsidRPr="00A11E25">
          <w:rPr>
            <w:rFonts w:ascii="Calibri" w:eastAsia="Times New Roman" w:hAnsi="Calibri"/>
            <w:smallCaps w:val="0"/>
            <w:noProof/>
            <w:sz w:val="22"/>
            <w:szCs w:val="22"/>
            <w:lang w:eastAsia="sl-SI"/>
          </w:rPr>
          <w:tab/>
        </w:r>
        <w:r w:rsidR="0090130D" w:rsidRPr="00CC63F6">
          <w:rPr>
            <w:rStyle w:val="Hiperpovezava"/>
            <w:noProof/>
          </w:rPr>
          <w:t>Ravnanje s sredico reaktorja in jedrskim gorivom v jedrski elektrarni</w:t>
        </w:r>
        <w:r w:rsidR="0090130D">
          <w:rPr>
            <w:noProof/>
            <w:webHidden/>
          </w:rPr>
          <w:tab/>
        </w:r>
        <w:r w:rsidR="0090130D">
          <w:rPr>
            <w:noProof/>
            <w:webHidden/>
          </w:rPr>
          <w:fldChar w:fldCharType="begin"/>
        </w:r>
        <w:r w:rsidR="0090130D">
          <w:rPr>
            <w:noProof/>
            <w:webHidden/>
          </w:rPr>
          <w:instrText xml:space="preserve"> PAGEREF _Toc441135715 \h </w:instrText>
        </w:r>
        <w:r w:rsidR="0090130D">
          <w:rPr>
            <w:noProof/>
            <w:webHidden/>
          </w:rPr>
        </w:r>
        <w:r w:rsidR="0090130D">
          <w:rPr>
            <w:noProof/>
            <w:webHidden/>
          </w:rPr>
          <w:fldChar w:fldCharType="separate"/>
        </w:r>
        <w:r w:rsidR="00270F89">
          <w:rPr>
            <w:noProof/>
            <w:webHidden/>
          </w:rPr>
          <w:t>41</w:t>
        </w:r>
        <w:r w:rsidR="0090130D">
          <w:rPr>
            <w:noProof/>
            <w:webHidden/>
          </w:rPr>
          <w:fldChar w:fldCharType="end"/>
        </w:r>
      </w:hyperlink>
    </w:p>
    <w:p w14:paraId="331ABA3E"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6" w:history="1">
        <w:r w:rsidR="0090130D" w:rsidRPr="00CC63F6">
          <w:rPr>
            <w:rStyle w:val="Hiperpovezava"/>
            <w:noProof/>
          </w:rPr>
          <w:t>9.8</w:t>
        </w:r>
        <w:r w:rsidR="0090130D" w:rsidRPr="00A11E25">
          <w:rPr>
            <w:rFonts w:ascii="Calibri" w:eastAsia="Times New Roman" w:hAnsi="Calibri"/>
            <w:smallCaps w:val="0"/>
            <w:noProof/>
            <w:sz w:val="22"/>
            <w:szCs w:val="22"/>
            <w:lang w:eastAsia="sl-SI"/>
          </w:rPr>
          <w:tab/>
        </w:r>
        <w:r w:rsidR="0090130D" w:rsidRPr="00CC63F6">
          <w:rPr>
            <w:rStyle w:val="Hiperpovezava"/>
            <w:noProof/>
          </w:rPr>
          <w:t>Program nadzora procesa staranja</w:t>
        </w:r>
        <w:r w:rsidR="0090130D">
          <w:rPr>
            <w:noProof/>
            <w:webHidden/>
          </w:rPr>
          <w:tab/>
        </w:r>
        <w:r w:rsidR="0090130D">
          <w:rPr>
            <w:noProof/>
            <w:webHidden/>
          </w:rPr>
          <w:fldChar w:fldCharType="begin"/>
        </w:r>
        <w:r w:rsidR="0090130D">
          <w:rPr>
            <w:noProof/>
            <w:webHidden/>
          </w:rPr>
          <w:instrText xml:space="preserve"> PAGEREF _Toc441135716 \h </w:instrText>
        </w:r>
        <w:r w:rsidR="0090130D">
          <w:rPr>
            <w:noProof/>
            <w:webHidden/>
          </w:rPr>
        </w:r>
        <w:r w:rsidR="0090130D">
          <w:rPr>
            <w:noProof/>
            <w:webHidden/>
          </w:rPr>
          <w:fldChar w:fldCharType="separate"/>
        </w:r>
        <w:r w:rsidR="00270F89">
          <w:rPr>
            <w:noProof/>
            <w:webHidden/>
          </w:rPr>
          <w:t>41</w:t>
        </w:r>
        <w:r w:rsidR="0090130D">
          <w:rPr>
            <w:noProof/>
            <w:webHidden/>
          </w:rPr>
          <w:fldChar w:fldCharType="end"/>
        </w:r>
      </w:hyperlink>
    </w:p>
    <w:p w14:paraId="2367A162" w14:textId="77777777" w:rsidR="0090130D" w:rsidRPr="00A11E25" w:rsidRDefault="00F342D2">
      <w:pPr>
        <w:pStyle w:val="Kazalovsebine2"/>
        <w:tabs>
          <w:tab w:val="left" w:pos="720"/>
          <w:tab w:val="right" w:leader="dot" w:pos="9060"/>
        </w:tabs>
        <w:rPr>
          <w:rFonts w:ascii="Calibri" w:eastAsia="Times New Roman" w:hAnsi="Calibri"/>
          <w:smallCaps w:val="0"/>
          <w:noProof/>
          <w:sz w:val="22"/>
          <w:szCs w:val="22"/>
          <w:lang w:eastAsia="sl-SI"/>
        </w:rPr>
      </w:pPr>
      <w:hyperlink w:anchor="_Toc441135717" w:history="1">
        <w:r w:rsidR="0090130D" w:rsidRPr="00CC63F6">
          <w:rPr>
            <w:rStyle w:val="Hiperpovezava"/>
            <w:noProof/>
          </w:rPr>
          <w:t>9.9</w:t>
        </w:r>
        <w:r w:rsidR="0090130D" w:rsidRPr="00A11E25">
          <w:rPr>
            <w:rFonts w:ascii="Calibri" w:eastAsia="Times New Roman" w:hAnsi="Calibri"/>
            <w:smallCaps w:val="0"/>
            <w:noProof/>
            <w:sz w:val="22"/>
            <w:szCs w:val="22"/>
            <w:lang w:eastAsia="sl-SI"/>
          </w:rPr>
          <w:tab/>
        </w:r>
        <w:r w:rsidR="0090130D" w:rsidRPr="00CC63F6">
          <w:rPr>
            <w:rStyle w:val="Hiperpovezava"/>
            <w:noProof/>
          </w:rPr>
          <w:t>Nadzor sprememb na objektu</w:t>
        </w:r>
        <w:r w:rsidR="0090130D">
          <w:rPr>
            <w:noProof/>
            <w:webHidden/>
          </w:rPr>
          <w:tab/>
        </w:r>
        <w:r w:rsidR="0090130D">
          <w:rPr>
            <w:noProof/>
            <w:webHidden/>
          </w:rPr>
          <w:fldChar w:fldCharType="begin"/>
        </w:r>
        <w:r w:rsidR="0090130D">
          <w:rPr>
            <w:noProof/>
            <w:webHidden/>
          </w:rPr>
          <w:instrText xml:space="preserve"> PAGEREF _Toc441135717 \h </w:instrText>
        </w:r>
        <w:r w:rsidR="0090130D">
          <w:rPr>
            <w:noProof/>
            <w:webHidden/>
          </w:rPr>
        </w:r>
        <w:r w:rsidR="0090130D">
          <w:rPr>
            <w:noProof/>
            <w:webHidden/>
          </w:rPr>
          <w:fldChar w:fldCharType="separate"/>
        </w:r>
        <w:r w:rsidR="00270F89">
          <w:rPr>
            <w:noProof/>
            <w:webHidden/>
          </w:rPr>
          <w:t>42</w:t>
        </w:r>
        <w:r w:rsidR="0090130D">
          <w:rPr>
            <w:noProof/>
            <w:webHidden/>
          </w:rPr>
          <w:fldChar w:fldCharType="end"/>
        </w:r>
      </w:hyperlink>
    </w:p>
    <w:p w14:paraId="59A703AB"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18" w:history="1">
        <w:r w:rsidR="0090130D" w:rsidRPr="00CC63F6">
          <w:rPr>
            <w:rStyle w:val="Hiperpovezava"/>
            <w:noProof/>
          </w:rPr>
          <w:t>9.10</w:t>
        </w:r>
        <w:r w:rsidR="0090130D" w:rsidRPr="00A11E25">
          <w:rPr>
            <w:rFonts w:ascii="Calibri" w:eastAsia="Times New Roman" w:hAnsi="Calibri"/>
            <w:smallCaps w:val="0"/>
            <w:noProof/>
            <w:sz w:val="22"/>
            <w:szCs w:val="22"/>
            <w:lang w:eastAsia="sl-SI"/>
          </w:rPr>
          <w:tab/>
        </w:r>
        <w:r w:rsidR="0090130D" w:rsidRPr="00CC63F6">
          <w:rPr>
            <w:rStyle w:val="Hiperpovezava"/>
            <w:noProof/>
          </w:rPr>
          <w:t>Usposobljenost zaposlenih</w:t>
        </w:r>
        <w:r w:rsidR="0090130D">
          <w:rPr>
            <w:noProof/>
            <w:webHidden/>
          </w:rPr>
          <w:tab/>
        </w:r>
        <w:r w:rsidR="0090130D">
          <w:rPr>
            <w:noProof/>
            <w:webHidden/>
          </w:rPr>
          <w:fldChar w:fldCharType="begin"/>
        </w:r>
        <w:r w:rsidR="0090130D">
          <w:rPr>
            <w:noProof/>
            <w:webHidden/>
          </w:rPr>
          <w:instrText xml:space="preserve"> PAGEREF _Toc441135718 \h </w:instrText>
        </w:r>
        <w:r w:rsidR="0090130D">
          <w:rPr>
            <w:noProof/>
            <w:webHidden/>
          </w:rPr>
        </w:r>
        <w:r w:rsidR="0090130D">
          <w:rPr>
            <w:noProof/>
            <w:webHidden/>
          </w:rPr>
          <w:fldChar w:fldCharType="separate"/>
        </w:r>
        <w:r w:rsidR="00270F89">
          <w:rPr>
            <w:noProof/>
            <w:webHidden/>
          </w:rPr>
          <w:t>42</w:t>
        </w:r>
        <w:r w:rsidR="0090130D">
          <w:rPr>
            <w:noProof/>
            <w:webHidden/>
          </w:rPr>
          <w:fldChar w:fldCharType="end"/>
        </w:r>
      </w:hyperlink>
    </w:p>
    <w:p w14:paraId="77449381"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19" w:history="1">
        <w:r w:rsidR="0090130D" w:rsidRPr="00CC63F6">
          <w:rPr>
            <w:rStyle w:val="Hiperpovezava"/>
            <w:noProof/>
          </w:rPr>
          <w:t>9.11</w:t>
        </w:r>
        <w:r w:rsidR="0090130D" w:rsidRPr="00A11E25">
          <w:rPr>
            <w:rFonts w:ascii="Calibri" w:eastAsia="Times New Roman" w:hAnsi="Calibri"/>
            <w:smallCaps w:val="0"/>
            <w:noProof/>
            <w:sz w:val="22"/>
            <w:szCs w:val="22"/>
            <w:lang w:eastAsia="sl-SI"/>
          </w:rPr>
          <w:tab/>
        </w:r>
        <w:r w:rsidR="0090130D" w:rsidRPr="00CC63F6">
          <w:rPr>
            <w:rStyle w:val="Hiperpovezava"/>
            <w:noProof/>
          </w:rPr>
          <w:t>Človeški faktor</w:t>
        </w:r>
        <w:r w:rsidR="0090130D">
          <w:rPr>
            <w:noProof/>
            <w:webHidden/>
          </w:rPr>
          <w:tab/>
        </w:r>
        <w:r w:rsidR="0090130D">
          <w:rPr>
            <w:noProof/>
            <w:webHidden/>
          </w:rPr>
          <w:fldChar w:fldCharType="begin"/>
        </w:r>
        <w:r w:rsidR="0090130D">
          <w:rPr>
            <w:noProof/>
            <w:webHidden/>
          </w:rPr>
          <w:instrText xml:space="preserve"> PAGEREF _Toc441135719 \h </w:instrText>
        </w:r>
        <w:r w:rsidR="0090130D">
          <w:rPr>
            <w:noProof/>
            <w:webHidden/>
          </w:rPr>
        </w:r>
        <w:r w:rsidR="0090130D">
          <w:rPr>
            <w:noProof/>
            <w:webHidden/>
          </w:rPr>
          <w:fldChar w:fldCharType="separate"/>
        </w:r>
        <w:r w:rsidR="00270F89">
          <w:rPr>
            <w:noProof/>
            <w:webHidden/>
          </w:rPr>
          <w:t>42</w:t>
        </w:r>
        <w:r w:rsidR="0090130D">
          <w:rPr>
            <w:noProof/>
            <w:webHidden/>
          </w:rPr>
          <w:fldChar w:fldCharType="end"/>
        </w:r>
      </w:hyperlink>
    </w:p>
    <w:p w14:paraId="1CDBBAA5"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0" w:history="1">
        <w:r w:rsidR="0090130D" w:rsidRPr="00CC63F6">
          <w:rPr>
            <w:rStyle w:val="Hiperpovezava"/>
            <w:noProof/>
          </w:rPr>
          <w:t>9.12</w:t>
        </w:r>
        <w:r w:rsidR="0090130D" w:rsidRPr="00A11E25">
          <w:rPr>
            <w:rFonts w:ascii="Calibri" w:eastAsia="Times New Roman" w:hAnsi="Calibri"/>
            <w:smallCaps w:val="0"/>
            <w:noProof/>
            <w:sz w:val="22"/>
            <w:szCs w:val="22"/>
            <w:lang w:eastAsia="sl-SI"/>
          </w:rPr>
          <w:tab/>
        </w:r>
        <w:r w:rsidR="0090130D" w:rsidRPr="00CC63F6">
          <w:rPr>
            <w:rStyle w:val="Hiperpovezava"/>
            <w:noProof/>
          </w:rPr>
          <w:t>Program spremljanja obratovalnih izkušenj</w:t>
        </w:r>
        <w:r w:rsidR="0090130D">
          <w:rPr>
            <w:noProof/>
            <w:webHidden/>
          </w:rPr>
          <w:tab/>
        </w:r>
        <w:r w:rsidR="0090130D">
          <w:rPr>
            <w:noProof/>
            <w:webHidden/>
          </w:rPr>
          <w:fldChar w:fldCharType="begin"/>
        </w:r>
        <w:r w:rsidR="0090130D">
          <w:rPr>
            <w:noProof/>
            <w:webHidden/>
          </w:rPr>
          <w:instrText xml:space="preserve"> PAGEREF _Toc441135720 \h </w:instrText>
        </w:r>
        <w:r w:rsidR="0090130D">
          <w:rPr>
            <w:noProof/>
            <w:webHidden/>
          </w:rPr>
        </w:r>
        <w:r w:rsidR="0090130D">
          <w:rPr>
            <w:noProof/>
            <w:webHidden/>
          </w:rPr>
          <w:fldChar w:fldCharType="separate"/>
        </w:r>
        <w:r w:rsidR="00270F89">
          <w:rPr>
            <w:noProof/>
            <w:webHidden/>
          </w:rPr>
          <w:t>43</w:t>
        </w:r>
        <w:r w:rsidR="0090130D">
          <w:rPr>
            <w:noProof/>
            <w:webHidden/>
          </w:rPr>
          <w:fldChar w:fldCharType="end"/>
        </w:r>
      </w:hyperlink>
    </w:p>
    <w:p w14:paraId="34940C4E"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1" w:history="1">
        <w:r w:rsidR="0090130D" w:rsidRPr="00CC63F6">
          <w:rPr>
            <w:rStyle w:val="Hiperpovezava"/>
            <w:noProof/>
          </w:rPr>
          <w:t>9.13</w:t>
        </w:r>
        <w:r w:rsidR="0090130D" w:rsidRPr="00A11E25">
          <w:rPr>
            <w:rFonts w:ascii="Calibri" w:eastAsia="Times New Roman" w:hAnsi="Calibri"/>
            <w:smallCaps w:val="0"/>
            <w:noProof/>
            <w:sz w:val="22"/>
            <w:szCs w:val="22"/>
            <w:lang w:eastAsia="sl-SI"/>
          </w:rPr>
          <w:tab/>
        </w:r>
        <w:r w:rsidR="0090130D" w:rsidRPr="00CC63F6">
          <w:rPr>
            <w:rStyle w:val="Hiperpovezava"/>
            <w:noProof/>
          </w:rPr>
          <w:t>Dokumenti in evidence</w:t>
        </w:r>
        <w:r w:rsidR="0090130D">
          <w:rPr>
            <w:noProof/>
            <w:webHidden/>
          </w:rPr>
          <w:tab/>
        </w:r>
        <w:r w:rsidR="0090130D">
          <w:rPr>
            <w:noProof/>
            <w:webHidden/>
          </w:rPr>
          <w:fldChar w:fldCharType="begin"/>
        </w:r>
        <w:r w:rsidR="0090130D">
          <w:rPr>
            <w:noProof/>
            <w:webHidden/>
          </w:rPr>
          <w:instrText xml:space="preserve"> PAGEREF _Toc441135721 \h </w:instrText>
        </w:r>
        <w:r w:rsidR="0090130D">
          <w:rPr>
            <w:noProof/>
            <w:webHidden/>
          </w:rPr>
        </w:r>
        <w:r w:rsidR="0090130D">
          <w:rPr>
            <w:noProof/>
            <w:webHidden/>
          </w:rPr>
          <w:fldChar w:fldCharType="separate"/>
        </w:r>
        <w:r w:rsidR="00270F89">
          <w:rPr>
            <w:noProof/>
            <w:webHidden/>
          </w:rPr>
          <w:t>43</w:t>
        </w:r>
        <w:r w:rsidR="0090130D">
          <w:rPr>
            <w:noProof/>
            <w:webHidden/>
          </w:rPr>
          <w:fldChar w:fldCharType="end"/>
        </w:r>
      </w:hyperlink>
    </w:p>
    <w:p w14:paraId="2EA8E74D"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2" w:history="1">
        <w:r w:rsidR="0090130D" w:rsidRPr="00CC63F6">
          <w:rPr>
            <w:rStyle w:val="Hiperpovezava"/>
            <w:noProof/>
          </w:rPr>
          <w:t>9.14</w:t>
        </w:r>
        <w:r w:rsidR="0090130D" w:rsidRPr="00A11E25">
          <w:rPr>
            <w:rFonts w:ascii="Calibri" w:eastAsia="Times New Roman" w:hAnsi="Calibri"/>
            <w:smallCaps w:val="0"/>
            <w:noProof/>
            <w:sz w:val="22"/>
            <w:szCs w:val="22"/>
            <w:lang w:eastAsia="sl-SI"/>
          </w:rPr>
          <w:tab/>
        </w:r>
        <w:r w:rsidR="0090130D" w:rsidRPr="00CC63F6">
          <w:rPr>
            <w:rStyle w:val="Hiperpovezava"/>
            <w:noProof/>
          </w:rPr>
          <w:t>Remont</w:t>
        </w:r>
        <w:r w:rsidR="0090130D">
          <w:rPr>
            <w:noProof/>
            <w:webHidden/>
          </w:rPr>
          <w:tab/>
        </w:r>
        <w:r w:rsidR="0090130D">
          <w:rPr>
            <w:noProof/>
            <w:webHidden/>
          </w:rPr>
          <w:fldChar w:fldCharType="begin"/>
        </w:r>
        <w:r w:rsidR="0090130D">
          <w:rPr>
            <w:noProof/>
            <w:webHidden/>
          </w:rPr>
          <w:instrText xml:space="preserve"> PAGEREF _Toc441135722 \h </w:instrText>
        </w:r>
        <w:r w:rsidR="0090130D">
          <w:rPr>
            <w:noProof/>
            <w:webHidden/>
          </w:rPr>
        </w:r>
        <w:r w:rsidR="0090130D">
          <w:rPr>
            <w:noProof/>
            <w:webHidden/>
          </w:rPr>
          <w:fldChar w:fldCharType="separate"/>
        </w:r>
        <w:r w:rsidR="00270F89">
          <w:rPr>
            <w:noProof/>
            <w:webHidden/>
          </w:rPr>
          <w:t>43</w:t>
        </w:r>
        <w:r w:rsidR="0090130D">
          <w:rPr>
            <w:noProof/>
            <w:webHidden/>
          </w:rPr>
          <w:fldChar w:fldCharType="end"/>
        </w:r>
      </w:hyperlink>
    </w:p>
    <w:p w14:paraId="20BE3C15"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23" w:history="1">
        <w:r w:rsidR="0090130D" w:rsidRPr="00CC63F6">
          <w:rPr>
            <w:rStyle w:val="Hiperpovezava"/>
          </w:rPr>
          <w:t>10</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 OBRATOVALNI POGOJI IN OMEJITVE</w:t>
        </w:r>
        <w:r w:rsidR="0090130D">
          <w:rPr>
            <w:webHidden/>
          </w:rPr>
          <w:tab/>
        </w:r>
        <w:r w:rsidR="0090130D">
          <w:rPr>
            <w:webHidden/>
          </w:rPr>
          <w:fldChar w:fldCharType="begin"/>
        </w:r>
        <w:r w:rsidR="0090130D">
          <w:rPr>
            <w:webHidden/>
          </w:rPr>
          <w:instrText xml:space="preserve"> PAGEREF _Toc441135723 \h </w:instrText>
        </w:r>
        <w:r w:rsidR="0090130D">
          <w:rPr>
            <w:webHidden/>
          </w:rPr>
        </w:r>
        <w:r w:rsidR="0090130D">
          <w:rPr>
            <w:webHidden/>
          </w:rPr>
          <w:fldChar w:fldCharType="separate"/>
        </w:r>
        <w:r w:rsidR="00270F89">
          <w:rPr>
            <w:webHidden/>
          </w:rPr>
          <w:t>44</w:t>
        </w:r>
        <w:r w:rsidR="0090130D">
          <w:rPr>
            <w:webHidden/>
          </w:rPr>
          <w:fldChar w:fldCharType="end"/>
        </w:r>
      </w:hyperlink>
    </w:p>
    <w:p w14:paraId="3D13B391"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24" w:history="1">
        <w:r w:rsidR="0090130D" w:rsidRPr="00CC63F6">
          <w:rPr>
            <w:rStyle w:val="Hiperpovezava"/>
          </w:rPr>
          <w:t>11</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XI: VARSTVO PRED SEVANJEM</w:t>
        </w:r>
        <w:r w:rsidR="0090130D">
          <w:rPr>
            <w:webHidden/>
          </w:rPr>
          <w:tab/>
        </w:r>
        <w:r w:rsidR="0090130D">
          <w:rPr>
            <w:webHidden/>
          </w:rPr>
          <w:fldChar w:fldCharType="begin"/>
        </w:r>
        <w:r w:rsidR="0090130D">
          <w:rPr>
            <w:webHidden/>
          </w:rPr>
          <w:instrText xml:space="preserve"> PAGEREF _Toc441135724 \h </w:instrText>
        </w:r>
        <w:r w:rsidR="0090130D">
          <w:rPr>
            <w:webHidden/>
          </w:rPr>
        </w:r>
        <w:r w:rsidR="0090130D">
          <w:rPr>
            <w:webHidden/>
          </w:rPr>
          <w:fldChar w:fldCharType="separate"/>
        </w:r>
        <w:r w:rsidR="00270F89">
          <w:rPr>
            <w:webHidden/>
          </w:rPr>
          <w:t>45</w:t>
        </w:r>
        <w:r w:rsidR="0090130D">
          <w:rPr>
            <w:webHidden/>
          </w:rPr>
          <w:fldChar w:fldCharType="end"/>
        </w:r>
      </w:hyperlink>
    </w:p>
    <w:p w14:paraId="37DC9585"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5" w:history="1">
        <w:r w:rsidR="0090130D" w:rsidRPr="00CC63F6">
          <w:rPr>
            <w:rStyle w:val="Hiperpovezava"/>
            <w:noProof/>
          </w:rPr>
          <w:t>11.1</w:t>
        </w:r>
        <w:r w:rsidR="0090130D" w:rsidRPr="00A11E25">
          <w:rPr>
            <w:rFonts w:ascii="Calibri" w:eastAsia="Times New Roman" w:hAnsi="Calibri"/>
            <w:smallCaps w:val="0"/>
            <w:noProof/>
            <w:sz w:val="22"/>
            <w:szCs w:val="22"/>
            <w:lang w:eastAsia="sl-SI"/>
          </w:rPr>
          <w:tab/>
        </w:r>
        <w:r w:rsidR="0090130D" w:rsidRPr="00CC63F6">
          <w:rPr>
            <w:rStyle w:val="Hiperpovezava"/>
            <w:noProof/>
          </w:rPr>
          <w:t>Uporaba načela ALARA</w:t>
        </w:r>
        <w:r w:rsidR="0090130D">
          <w:rPr>
            <w:noProof/>
            <w:webHidden/>
          </w:rPr>
          <w:tab/>
        </w:r>
        <w:r w:rsidR="0090130D">
          <w:rPr>
            <w:noProof/>
            <w:webHidden/>
          </w:rPr>
          <w:fldChar w:fldCharType="begin"/>
        </w:r>
        <w:r w:rsidR="0090130D">
          <w:rPr>
            <w:noProof/>
            <w:webHidden/>
          </w:rPr>
          <w:instrText xml:space="preserve"> PAGEREF _Toc441135725 \h </w:instrText>
        </w:r>
        <w:r w:rsidR="0090130D">
          <w:rPr>
            <w:noProof/>
            <w:webHidden/>
          </w:rPr>
        </w:r>
        <w:r w:rsidR="0090130D">
          <w:rPr>
            <w:noProof/>
            <w:webHidden/>
          </w:rPr>
          <w:fldChar w:fldCharType="separate"/>
        </w:r>
        <w:r w:rsidR="00270F89">
          <w:rPr>
            <w:noProof/>
            <w:webHidden/>
          </w:rPr>
          <w:t>45</w:t>
        </w:r>
        <w:r w:rsidR="0090130D">
          <w:rPr>
            <w:noProof/>
            <w:webHidden/>
          </w:rPr>
          <w:fldChar w:fldCharType="end"/>
        </w:r>
      </w:hyperlink>
    </w:p>
    <w:p w14:paraId="2460F2F9"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6" w:history="1">
        <w:r w:rsidR="0090130D" w:rsidRPr="00CC63F6">
          <w:rPr>
            <w:rStyle w:val="Hiperpovezava"/>
            <w:noProof/>
          </w:rPr>
          <w:t>11.2</w:t>
        </w:r>
        <w:r w:rsidR="0090130D" w:rsidRPr="00A11E25">
          <w:rPr>
            <w:rFonts w:ascii="Calibri" w:eastAsia="Times New Roman" w:hAnsi="Calibri"/>
            <w:smallCaps w:val="0"/>
            <w:noProof/>
            <w:sz w:val="22"/>
            <w:szCs w:val="22"/>
            <w:lang w:eastAsia="sl-SI"/>
          </w:rPr>
          <w:tab/>
        </w:r>
        <w:r w:rsidR="0090130D" w:rsidRPr="00CC63F6">
          <w:rPr>
            <w:rStyle w:val="Hiperpovezava"/>
            <w:noProof/>
          </w:rPr>
          <w:t>Viri sevanja</w:t>
        </w:r>
        <w:r w:rsidR="0090130D">
          <w:rPr>
            <w:noProof/>
            <w:webHidden/>
          </w:rPr>
          <w:tab/>
        </w:r>
        <w:r w:rsidR="0090130D">
          <w:rPr>
            <w:noProof/>
            <w:webHidden/>
          </w:rPr>
          <w:fldChar w:fldCharType="begin"/>
        </w:r>
        <w:r w:rsidR="0090130D">
          <w:rPr>
            <w:noProof/>
            <w:webHidden/>
          </w:rPr>
          <w:instrText xml:space="preserve"> PAGEREF _Toc441135726 \h </w:instrText>
        </w:r>
        <w:r w:rsidR="0090130D">
          <w:rPr>
            <w:noProof/>
            <w:webHidden/>
          </w:rPr>
        </w:r>
        <w:r w:rsidR="0090130D">
          <w:rPr>
            <w:noProof/>
            <w:webHidden/>
          </w:rPr>
          <w:fldChar w:fldCharType="separate"/>
        </w:r>
        <w:r w:rsidR="00270F89">
          <w:rPr>
            <w:noProof/>
            <w:webHidden/>
          </w:rPr>
          <w:t>45</w:t>
        </w:r>
        <w:r w:rsidR="0090130D">
          <w:rPr>
            <w:noProof/>
            <w:webHidden/>
          </w:rPr>
          <w:fldChar w:fldCharType="end"/>
        </w:r>
      </w:hyperlink>
    </w:p>
    <w:p w14:paraId="36560443"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7" w:history="1">
        <w:r w:rsidR="0090130D" w:rsidRPr="00CC63F6">
          <w:rPr>
            <w:rStyle w:val="Hiperpovezava"/>
            <w:noProof/>
          </w:rPr>
          <w:t>11.3</w:t>
        </w:r>
        <w:r w:rsidR="0090130D" w:rsidRPr="00A11E25">
          <w:rPr>
            <w:rFonts w:ascii="Calibri" w:eastAsia="Times New Roman" w:hAnsi="Calibri"/>
            <w:smallCaps w:val="0"/>
            <w:noProof/>
            <w:sz w:val="22"/>
            <w:szCs w:val="22"/>
            <w:lang w:eastAsia="sl-SI"/>
          </w:rPr>
          <w:tab/>
        </w:r>
        <w:r w:rsidR="0090130D" w:rsidRPr="00CC63F6">
          <w:rPr>
            <w:rStyle w:val="Hiperpovezava"/>
            <w:noProof/>
          </w:rPr>
          <w:t>Konstrukcijske posebnosti za varstvo pred sevanjem</w:t>
        </w:r>
        <w:r w:rsidR="0090130D">
          <w:rPr>
            <w:noProof/>
            <w:webHidden/>
          </w:rPr>
          <w:tab/>
        </w:r>
        <w:r w:rsidR="0090130D">
          <w:rPr>
            <w:noProof/>
            <w:webHidden/>
          </w:rPr>
          <w:fldChar w:fldCharType="begin"/>
        </w:r>
        <w:r w:rsidR="0090130D">
          <w:rPr>
            <w:noProof/>
            <w:webHidden/>
          </w:rPr>
          <w:instrText xml:space="preserve"> PAGEREF _Toc441135727 \h </w:instrText>
        </w:r>
        <w:r w:rsidR="0090130D">
          <w:rPr>
            <w:noProof/>
            <w:webHidden/>
          </w:rPr>
        </w:r>
        <w:r w:rsidR="0090130D">
          <w:rPr>
            <w:noProof/>
            <w:webHidden/>
          </w:rPr>
          <w:fldChar w:fldCharType="separate"/>
        </w:r>
        <w:r w:rsidR="00270F89">
          <w:rPr>
            <w:noProof/>
            <w:webHidden/>
          </w:rPr>
          <w:t>45</w:t>
        </w:r>
        <w:r w:rsidR="0090130D">
          <w:rPr>
            <w:noProof/>
            <w:webHidden/>
          </w:rPr>
          <w:fldChar w:fldCharType="end"/>
        </w:r>
      </w:hyperlink>
    </w:p>
    <w:p w14:paraId="1CEE54F6"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8" w:history="1">
        <w:r w:rsidR="0090130D" w:rsidRPr="00CC63F6">
          <w:rPr>
            <w:rStyle w:val="Hiperpovezava"/>
            <w:noProof/>
          </w:rPr>
          <w:t>11.4</w:t>
        </w:r>
        <w:r w:rsidR="0090130D" w:rsidRPr="00A11E25">
          <w:rPr>
            <w:rFonts w:ascii="Calibri" w:eastAsia="Times New Roman" w:hAnsi="Calibri"/>
            <w:smallCaps w:val="0"/>
            <w:noProof/>
            <w:sz w:val="22"/>
            <w:szCs w:val="22"/>
            <w:lang w:eastAsia="sl-SI"/>
          </w:rPr>
          <w:tab/>
        </w:r>
        <w:r w:rsidR="0090130D" w:rsidRPr="00CC63F6">
          <w:rPr>
            <w:rStyle w:val="Hiperpovezava"/>
            <w:noProof/>
          </w:rPr>
          <w:t>Nadzor sevanja</w:t>
        </w:r>
        <w:r w:rsidR="0090130D">
          <w:rPr>
            <w:noProof/>
            <w:webHidden/>
          </w:rPr>
          <w:tab/>
        </w:r>
        <w:r w:rsidR="0090130D">
          <w:rPr>
            <w:noProof/>
            <w:webHidden/>
          </w:rPr>
          <w:fldChar w:fldCharType="begin"/>
        </w:r>
        <w:r w:rsidR="0090130D">
          <w:rPr>
            <w:noProof/>
            <w:webHidden/>
          </w:rPr>
          <w:instrText xml:space="preserve"> PAGEREF _Toc441135728 \h </w:instrText>
        </w:r>
        <w:r w:rsidR="0090130D">
          <w:rPr>
            <w:noProof/>
            <w:webHidden/>
          </w:rPr>
        </w:r>
        <w:r w:rsidR="0090130D">
          <w:rPr>
            <w:noProof/>
            <w:webHidden/>
          </w:rPr>
          <w:fldChar w:fldCharType="separate"/>
        </w:r>
        <w:r w:rsidR="00270F89">
          <w:rPr>
            <w:noProof/>
            <w:webHidden/>
          </w:rPr>
          <w:t>46</w:t>
        </w:r>
        <w:r w:rsidR="0090130D">
          <w:rPr>
            <w:noProof/>
            <w:webHidden/>
          </w:rPr>
          <w:fldChar w:fldCharType="end"/>
        </w:r>
      </w:hyperlink>
    </w:p>
    <w:p w14:paraId="7E3E13F1"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29" w:history="1">
        <w:r w:rsidR="0090130D" w:rsidRPr="00CC63F6">
          <w:rPr>
            <w:rStyle w:val="Hiperpovezava"/>
            <w:noProof/>
          </w:rPr>
          <w:t>11.5</w:t>
        </w:r>
        <w:r w:rsidR="0090130D" w:rsidRPr="00A11E25">
          <w:rPr>
            <w:rFonts w:ascii="Calibri" w:eastAsia="Times New Roman" w:hAnsi="Calibri"/>
            <w:smallCaps w:val="0"/>
            <w:noProof/>
            <w:sz w:val="22"/>
            <w:szCs w:val="22"/>
            <w:lang w:eastAsia="sl-SI"/>
          </w:rPr>
          <w:tab/>
        </w:r>
        <w:r w:rsidR="0090130D" w:rsidRPr="00CC63F6">
          <w:rPr>
            <w:rStyle w:val="Hiperpovezava"/>
            <w:noProof/>
          </w:rPr>
          <w:t>Program varstva pred sevanjem</w:t>
        </w:r>
        <w:r w:rsidR="0090130D">
          <w:rPr>
            <w:noProof/>
            <w:webHidden/>
          </w:rPr>
          <w:tab/>
        </w:r>
        <w:r w:rsidR="0090130D">
          <w:rPr>
            <w:noProof/>
            <w:webHidden/>
          </w:rPr>
          <w:fldChar w:fldCharType="begin"/>
        </w:r>
        <w:r w:rsidR="0090130D">
          <w:rPr>
            <w:noProof/>
            <w:webHidden/>
          </w:rPr>
          <w:instrText xml:space="preserve"> PAGEREF _Toc441135729 \h </w:instrText>
        </w:r>
        <w:r w:rsidR="0090130D">
          <w:rPr>
            <w:noProof/>
            <w:webHidden/>
          </w:rPr>
        </w:r>
        <w:r w:rsidR="0090130D">
          <w:rPr>
            <w:noProof/>
            <w:webHidden/>
          </w:rPr>
          <w:fldChar w:fldCharType="separate"/>
        </w:r>
        <w:r w:rsidR="00270F89">
          <w:rPr>
            <w:noProof/>
            <w:webHidden/>
          </w:rPr>
          <w:t>46</w:t>
        </w:r>
        <w:r w:rsidR="0090130D">
          <w:rPr>
            <w:noProof/>
            <w:webHidden/>
          </w:rPr>
          <w:fldChar w:fldCharType="end"/>
        </w:r>
      </w:hyperlink>
    </w:p>
    <w:p w14:paraId="2E8FF5B2"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30" w:history="1">
        <w:r w:rsidR="0090130D" w:rsidRPr="00CC63F6">
          <w:rPr>
            <w:rStyle w:val="Hiperpovezava"/>
          </w:rPr>
          <w:t>12</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XII: PRIPRAVLJENOST NA IZREDNE DOGODKE</w:t>
        </w:r>
        <w:r w:rsidR="0090130D">
          <w:rPr>
            <w:webHidden/>
          </w:rPr>
          <w:tab/>
        </w:r>
        <w:r w:rsidR="0090130D">
          <w:rPr>
            <w:webHidden/>
          </w:rPr>
          <w:fldChar w:fldCharType="begin"/>
        </w:r>
        <w:r w:rsidR="0090130D">
          <w:rPr>
            <w:webHidden/>
          </w:rPr>
          <w:instrText xml:space="preserve"> PAGEREF _Toc441135730 \h </w:instrText>
        </w:r>
        <w:r w:rsidR="0090130D">
          <w:rPr>
            <w:webHidden/>
          </w:rPr>
        </w:r>
        <w:r w:rsidR="0090130D">
          <w:rPr>
            <w:webHidden/>
          </w:rPr>
          <w:fldChar w:fldCharType="separate"/>
        </w:r>
        <w:r w:rsidR="00270F89">
          <w:rPr>
            <w:webHidden/>
          </w:rPr>
          <w:t>47</w:t>
        </w:r>
        <w:r w:rsidR="0090130D">
          <w:rPr>
            <w:webHidden/>
          </w:rPr>
          <w:fldChar w:fldCharType="end"/>
        </w:r>
      </w:hyperlink>
    </w:p>
    <w:p w14:paraId="63D16BED"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1" w:history="1">
        <w:r w:rsidR="0090130D" w:rsidRPr="00CC63F6">
          <w:rPr>
            <w:rStyle w:val="Hiperpovezava"/>
            <w:noProof/>
          </w:rPr>
          <w:t>12.1</w:t>
        </w:r>
        <w:r w:rsidR="0090130D" w:rsidRPr="00A11E25">
          <w:rPr>
            <w:rFonts w:ascii="Calibri" w:eastAsia="Times New Roman" w:hAnsi="Calibri"/>
            <w:smallCaps w:val="0"/>
            <w:noProof/>
            <w:sz w:val="22"/>
            <w:szCs w:val="22"/>
            <w:lang w:eastAsia="sl-SI"/>
          </w:rPr>
          <w:tab/>
        </w:r>
        <w:r w:rsidR="0090130D" w:rsidRPr="00CC63F6">
          <w:rPr>
            <w:rStyle w:val="Hiperpovezava"/>
            <w:noProof/>
          </w:rPr>
          <w:t>Obvladovanje izrednih dogodkov</w:t>
        </w:r>
        <w:r w:rsidR="0090130D">
          <w:rPr>
            <w:noProof/>
            <w:webHidden/>
          </w:rPr>
          <w:tab/>
        </w:r>
        <w:r w:rsidR="0090130D">
          <w:rPr>
            <w:noProof/>
            <w:webHidden/>
          </w:rPr>
          <w:fldChar w:fldCharType="begin"/>
        </w:r>
        <w:r w:rsidR="0090130D">
          <w:rPr>
            <w:noProof/>
            <w:webHidden/>
          </w:rPr>
          <w:instrText xml:space="preserve"> PAGEREF _Toc441135731 \h </w:instrText>
        </w:r>
        <w:r w:rsidR="0090130D">
          <w:rPr>
            <w:noProof/>
            <w:webHidden/>
          </w:rPr>
        </w:r>
        <w:r w:rsidR="0090130D">
          <w:rPr>
            <w:noProof/>
            <w:webHidden/>
          </w:rPr>
          <w:fldChar w:fldCharType="separate"/>
        </w:r>
        <w:r w:rsidR="00270F89">
          <w:rPr>
            <w:noProof/>
            <w:webHidden/>
          </w:rPr>
          <w:t>47</w:t>
        </w:r>
        <w:r w:rsidR="0090130D">
          <w:rPr>
            <w:noProof/>
            <w:webHidden/>
          </w:rPr>
          <w:fldChar w:fldCharType="end"/>
        </w:r>
      </w:hyperlink>
    </w:p>
    <w:p w14:paraId="74266120"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2" w:history="1">
        <w:r w:rsidR="0090130D" w:rsidRPr="00CC63F6">
          <w:rPr>
            <w:rStyle w:val="Hiperpovezava"/>
            <w:noProof/>
          </w:rPr>
          <w:t>12.2</w:t>
        </w:r>
        <w:r w:rsidR="0090130D" w:rsidRPr="00A11E25">
          <w:rPr>
            <w:rFonts w:ascii="Calibri" w:eastAsia="Times New Roman" w:hAnsi="Calibri"/>
            <w:smallCaps w:val="0"/>
            <w:noProof/>
            <w:sz w:val="22"/>
            <w:szCs w:val="22"/>
            <w:lang w:eastAsia="sl-SI"/>
          </w:rPr>
          <w:tab/>
        </w:r>
        <w:r w:rsidR="0090130D" w:rsidRPr="00CC63F6">
          <w:rPr>
            <w:rStyle w:val="Hiperpovezava"/>
            <w:noProof/>
          </w:rPr>
          <w:t>Opis sredstev za obvladovanje izrednega dogodka</w:t>
        </w:r>
        <w:r w:rsidR="0090130D">
          <w:rPr>
            <w:noProof/>
            <w:webHidden/>
          </w:rPr>
          <w:tab/>
        </w:r>
        <w:r w:rsidR="0090130D">
          <w:rPr>
            <w:noProof/>
            <w:webHidden/>
          </w:rPr>
          <w:fldChar w:fldCharType="begin"/>
        </w:r>
        <w:r w:rsidR="0090130D">
          <w:rPr>
            <w:noProof/>
            <w:webHidden/>
          </w:rPr>
          <w:instrText xml:space="preserve"> PAGEREF _Toc441135732 \h </w:instrText>
        </w:r>
        <w:r w:rsidR="0090130D">
          <w:rPr>
            <w:noProof/>
            <w:webHidden/>
          </w:rPr>
        </w:r>
        <w:r w:rsidR="0090130D">
          <w:rPr>
            <w:noProof/>
            <w:webHidden/>
          </w:rPr>
          <w:fldChar w:fldCharType="separate"/>
        </w:r>
        <w:r w:rsidR="00270F89">
          <w:rPr>
            <w:noProof/>
            <w:webHidden/>
          </w:rPr>
          <w:t>47</w:t>
        </w:r>
        <w:r w:rsidR="0090130D">
          <w:rPr>
            <w:noProof/>
            <w:webHidden/>
          </w:rPr>
          <w:fldChar w:fldCharType="end"/>
        </w:r>
      </w:hyperlink>
    </w:p>
    <w:p w14:paraId="7F68F664"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3" w:history="1">
        <w:r w:rsidR="0090130D" w:rsidRPr="00CC63F6">
          <w:rPr>
            <w:rStyle w:val="Hiperpovezava"/>
            <w:noProof/>
          </w:rPr>
          <w:t>12.3</w:t>
        </w:r>
        <w:r w:rsidR="0090130D" w:rsidRPr="00A11E25">
          <w:rPr>
            <w:rFonts w:ascii="Calibri" w:eastAsia="Times New Roman" w:hAnsi="Calibri"/>
            <w:smallCaps w:val="0"/>
            <w:noProof/>
            <w:sz w:val="22"/>
            <w:szCs w:val="22"/>
            <w:lang w:eastAsia="sl-SI"/>
          </w:rPr>
          <w:tab/>
        </w:r>
        <w:r w:rsidR="0090130D" w:rsidRPr="00CC63F6">
          <w:rPr>
            <w:rStyle w:val="Hiperpovezava"/>
            <w:noProof/>
          </w:rPr>
          <w:t>Ocena poteka nesreče, radioaktivnih izpustov in posledic nesreče</w:t>
        </w:r>
        <w:r w:rsidR="0090130D">
          <w:rPr>
            <w:noProof/>
            <w:webHidden/>
          </w:rPr>
          <w:tab/>
        </w:r>
        <w:r w:rsidR="0090130D">
          <w:rPr>
            <w:noProof/>
            <w:webHidden/>
          </w:rPr>
          <w:fldChar w:fldCharType="begin"/>
        </w:r>
        <w:r w:rsidR="0090130D">
          <w:rPr>
            <w:noProof/>
            <w:webHidden/>
          </w:rPr>
          <w:instrText xml:space="preserve"> PAGEREF _Toc441135733 \h </w:instrText>
        </w:r>
        <w:r w:rsidR="0090130D">
          <w:rPr>
            <w:noProof/>
            <w:webHidden/>
          </w:rPr>
        </w:r>
        <w:r w:rsidR="0090130D">
          <w:rPr>
            <w:noProof/>
            <w:webHidden/>
          </w:rPr>
          <w:fldChar w:fldCharType="separate"/>
        </w:r>
        <w:r w:rsidR="00270F89">
          <w:rPr>
            <w:noProof/>
            <w:webHidden/>
          </w:rPr>
          <w:t>48</w:t>
        </w:r>
        <w:r w:rsidR="0090130D">
          <w:rPr>
            <w:noProof/>
            <w:webHidden/>
          </w:rPr>
          <w:fldChar w:fldCharType="end"/>
        </w:r>
      </w:hyperlink>
    </w:p>
    <w:p w14:paraId="78C15E93"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34" w:history="1">
        <w:r w:rsidR="0090130D" w:rsidRPr="00CC63F6">
          <w:rPr>
            <w:rStyle w:val="Hiperpovezava"/>
          </w:rPr>
          <w:t>13</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XIII: OKOLJSKI VIDIKI</w:t>
        </w:r>
        <w:r w:rsidR="0090130D">
          <w:rPr>
            <w:webHidden/>
          </w:rPr>
          <w:tab/>
        </w:r>
        <w:r w:rsidR="0090130D">
          <w:rPr>
            <w:webHidden/>
          </w:rPr>
          <w:fldChar w:fldCharType="begin"/>
        </w:r>
        <w:r w:rsidR="0090130D">
          <w:rPr>
            <w:webHidden/>
          </w:rPr>
          <w:instrText xml:space="preserve"> PAGEREF _Toc441135734 \h </w:instrText>
        </w:r>
        <w:r w:rsidR="0090130D">
          <w:rPr>
            <w:webHidden/>
          </w:rPr>
        </w:r>
        <w:r w:rsidR="0090130D">
          <w:rPr>
            <w:webHidden/>
          </w:rPr>
          <w:fldChar w:fldCharType="separate"/>
        </w:r>
        <w:r w:rsidR="00270F89">
          <w:rPr>
            <w:webHidden/>
          </w:rPr>
          <w:t>49</w:t>
        </w:r>
        <w:r w:rsidR="0090130D">
          <w:rPr>
            <w:webHidden/>
          </w:rPr>
          <w:fldChar w:fldCharType="end"/>
        </w:r>
      </w:hyperlink>
    </w:p>
    <w:p w14:paraId="2D561E2C"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5" w:history="1">
        <w:r w:rsidR="0090130D" w:rsidRPr="00CC63F6">
          <w:rPr>
            <w:rStyle w:val="Hiperpovezava"/>
            <w:noProof/>
          </w:rPr>
          <w:t>13.1</w:t>
        </w:r>
        <w:r w:rsidR="0090130D" w:rsidRPr="00A11E25">
          <w:rPr>
            <w:rFonts w:ascii="Calibri" w:eastAsia="Times New Roman" w:hAnsi="Calibri"/>
            <w:smallCaps w:val="0"/>
            <w:noProof/>
            <w:sz w:val="22"/>
            <w:szCs w:val="22"/>
            <w:lang w:eastAsia="sl-SI"/>
          </w:rPr>
          <w:tab/>
        </w:r>
        <w:r w:rsidR="0090130D" w:rsidRPr="00CC63F6">
          <w:rPr>
            <w:rStyle w:val="Hiperpovezava"/>
            <w:noProof/>
          </w:rPr>
          <w:t>Program obratovalnega monitoringa radioaktivnosti</w:t>
        </w:r>
        <w:r w:rsidR="0090130D">
          <w:rPr>
            <w:noProof/>
            <w:webHidden/>
          </w:rPr>
          <w:tab/>
        </w:r>
        <w:r w:rsidR="0090130D">
          <w:rPr>
            <w:noProof/>
            <w:webHidden/>
          </w:rPr>
          <w:fldChar w:fldCharType="begin"/>
        </w:r>
        <w:r w:rsidR="0090130D">
          <w:rPr>
            <w:noProof/>
            <w:webHidden/>
          </w:rPr>
          <w:instrText xml:space="preserve"> PAGEREF _Toc441135735 \h </w:instrText>
        </w:r>
        <w:r w:rsidR="0090130D">
          <w:rPr>
            <w:noProof/>
            <w:webHidden/>
          </w:rPr>
        </w:r>
        <w:r w:rsidR="0090130D">
          <w:rPr>
            <w:noProof/>
            <w:webHidden/>
          </w:rPr>
          <w:fldChar w:fldCharType="separate"/>
        </w:r>
        <w:r w:rsidR="00270F89">
          <w:rPr>
            <w:noProof/>
            <w:webHidden/>
          </w:rPr>
          <w:t>49</w:t>
        </w:r>
        <w:r w:rsidR="0090130D">
          <w:rPr>
            <w:noProof/>
            <w:webHidden/>
          </w:rPr>
          <w:fldChar w:fldCharType="end"/>
        </w:r>
      </w:hyperlink>
    </w:p>
    <w:p w14:paraId="5BD03FB2"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6" w:history="1">
        <w:r w:rsidR="0090130D" w:rsidRPr="00CC63F6">
          <w:rPr>
            <w:rStyle w:val="Hiperpovezava"/>
            <w:noProof/>
          </w:rPr>
          <w:t>13.2</w:t>
        </w:r>
        <w:r w:rsidR="0090130D" w:rsidRPr="00A11E25">
          <w:rPr>
            <w:rFonts w:ascii="Calibri" w:eastAsia="Times New Roman" w:hAnsi="Calibri"/>
            <w:smallCaps w:val="0"/>
            <w:noProof/>
            <w:sz w:val="22"/>
            <w:szCs w:val="22"/>
            <w:lang w:eastAsia="sl-SI"/>
          </w:rPr>
          <w:tab/>
        </w:r>
        <w:r w:rsidR="0090130D" w:rsidRPr="00CC63F6">
          <w:rPr>
            <w:rStyle w:val="Hiperpovezava"/>
            <w:noProof/>
          </w:rPr>
          <w:t>Ostali vplivi</w:t>
        </w:r>
        <w:r w:rsidR="0090130D">
          <w:rPr>
            <w:noProof/>
            <w:webHidden/>
          </w:rPr>
          <w:tab/>
        </w:r>
        <w:r w:rsidR="0090130D">
          <w:rPr>
            <w:noProof/>
            <w:webHidden/>
          </w:rPr>
          <w:fldChar w:fldCharType="begin"/>
        </w:r>
        <w:r w:rsidR="0090130D">
          <w:rPr>
            <w:noProof/>
            <w:webHidden/>
          </w:rPr>
          <w:instrText xml:space="preserve"> PAGEREF _Toc441135736 \h </w:instrText>
        </w:r>
        <w:r w:rsidR="0090130D">
          <w:rPr>
            <w:noProof/>
            <w:webHidden/>
          </w:rPr>
        </w:r>
        <w:r w:rsidR="0090130D">
          <w:rPr>
            <w:noProof/>
            <w:webHidden/>
          </w:rPr>
          <w:fldChar w:fldCharType="separate"/>
        </w:r>
        <w:r w:rsidR="00270F89">
          <w:rPr>
            <w:noProof/>
            <w:webHidden/>
          </w:rPr>
          <w:t>49</w:t>
        </w:r>
        <w:r w:rsidR="0090130D">
          <w:rPr>
            <w:noProof/>
            <w:webHidden/>
          </w:rPr>
          <w:fldChar w:fldCharType="end"/>
        </w:r>
      </w:hyperlink>
    </w:p>
    <w:p w14:paraId="5F2874F7"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37" w:history="1">
        <w:r w:rsidR="0090130D" w:rsidRPr="00CC63F6">
          <w:rPr>
            <w:rStyle w:val="Hiperpovezava"/>
          </w:rPr>
          <w:t>14</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XIV: RAVNANJE Z RADIOAKTIVNIMI ODPADKI</w:t>
        </w:r>
        <w:r w:rsidR="0090130D">
          <w:rPr>
            <w:webHidden/>
          </w:rPr>
          <w:tab/>
        </w:r>
        <w:r w:rsidR="0090130D">
          <w:rPr>
            <w:webHidden/>
          </w:rPr>
          <w:fldChar w:fldCharType="begin"/>
        </w:r>
        <w:r w:rsidR="0090130D">
          <w:rPr>
            <w:webHidden/>
          </w:rPr>
          <w:instrText xml:space="preserve"> PAGEREF _Toc441135737 \h </w:instrText>
        </w:r>
        <w:r w:rsidR="0090130D">
          <w:rPr>
            <w:webHidden/>
          </w:rPr>
        </w:r>
        <w:r w:rsidR="0090130D">
          <w:rPr>
            <w:webHidden/>
          </w:rPr>
          <w:fldChar w:fldCharType="separate"/>
        </w:r>
        <w:r w:rsidR="00270F89">
          <w:rPr>
            <w:webHidden/>
          </w:rPr>
          <w:t>51</w:t>
        </w:r>
        <w:r w:rsidR="0090130D">
          <w:rPr>
            <w:webHidden/>
          </w:rPr>
          <w:fldChar w:fldCharType="end"/>
        </w:r>
      </w:hyperlink>
    </w:p>
    <w:p w14:paraId="2E1C17C0"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8" w:history="1">
        <w:r w:rsidR="0090130D" w:rsidRPr="00CC63F6">
          <w:rPr>
            <w:rStyle w:val="Hiperpovezava"/>
            <w:noProof/>
          </w:rPr>
          <w:t>14.1</w:t>
        </w:r>
        <w:r w:rsidR="0090130D" w:rsidRPr="00A11E25">
          <w:rPr>
            <w:rFonts w:ascii="Calibri" w:eastAsia="Times New Roman" w:hAnsi="Calibri"/>
            <w:smallCaps w:val="0"/>
            <w:noProof/>
            <w:sz w:val="22"/>
            <w:szCs w:val="22"/>
            <w:lang w:eastAsia="sl-SI"/>
          </w:rPr>
          <w:tab/>
        </w:r>
        <w:r w:rsidR="0090130D" w:rsidRPr="00CC63F6">
          <w:rPr>
            <w:rStyle w:val="Hiperpovezava"/>
            <w:noProof/>
          </w:rPr>
          <w:t>Nadzor radioaktivnih odpadkov</w:t>
        </w:r>
        <w:r w:rsidR="0090130D">
          <w:rPr>
            <w:noProof/>
            <w:webHidden/>
          </w:rPr>
          <w:tab/>
        </w:r>
        <w:r w:rsidR="0090130D">
          <w:rPr>
            <w:noProof/>
            <w:webHidden/>
          </w:rPr>
          <w:fldChar w:fldCharType="begin"/>
        </w:r>
        <w:r w:rsidR="0090130D">
          <w:rPr>
            <w:noProof/>
            <w:webHidden/>
          </w:rPr>
          <w:instrText xml:space="preserve"> PAGEREF _Toc441135738 \h </w:instrText>
        </w:r>
        <w:r w:rsidR="0090130D">
          <w:rPr>
            <w:noProof/>
            <w:webHidden/>
          </w:rPr>
        </w:r>
        <w:r w:rsidR="0090130D">
          <w:rPr>
            <w:noProof/>
            <w:webHidden/>
          </w:rPr>
          <w:fldChar w:fldCharType="separate"/>
        </w:r>
        <w:r w:rsidR="00270F89">
          <w:rPr>
            <w:noProof/>
            <w:webHidden/>
          </w:rPr>
          <w:t>51</w:t>
        </w:r>
        <w:r w:rsidR="0090130D">
          <w:rPr>
            <w:noProof/>
            <w:webHidden/>
          </w:rPr>
          <w:fldChar w:fldCharType="end"/>
        </w:r>
      </w:hyperlink>
    </w:p>
    <w:p w14:paraId="06C7E96F"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39" w:history="1">
        <w:r w:rsidR="0090130D" w:rsidRPr="00CC63F6">
          <w:rPr>
            <w:rStyle w:val="Hiperpovezava"/>
            <w:noProof/>
          </w:rPr>
          <w:t>14.2</w:t>
        </w:r>
        <w:r w:rsidR="0090130D" w:rsidRPr="00A11E25">
          <w:rPr>
            <w:rFonts w:ascii="Calibri" w:eastAsia="Times New Roman" w:hAnsi="Calibri"/>
            <w:smallCaps w:val="0"/>
            <w:noProof/>
            <w:sz w:val="22"/>
            <w:szCs w:val="22"/>
            <w:lang w:eastAsia="sl-SI"/>
          </w:rPr>
          <w:tab/>
        </w:r>
        <w:r w:rsidR="0090130D" w:rsidRPr="00CC63F6">
          <w:rPr>
            <w:rStyle w:val="Hiperpovezava"/>
            <w:noProof/>
          </w:rPr>
          <w:t>Ravnanje z radioaktivnimi odpadki</w:t>
        </w:r>
        <w:r w:rsidR="0090130D">
          <w:rPr>
            <w:noProof/>
            <w:webHidden/>
          </w:rPr>
          <w:tab/>
        </w:r>
        <w:r w:rsidR="0090130D">
          <w:rPr>
            <w:noProof/>
            <w:webHidden/>
          </w:rPr>
          <w:fldChar w:fldCharType="begin"/>
        </w:r>
        <w:r w:rsidR="0090130D">
          <w:rPr>
            <w:noProof/>
            <w:webHidden/>
          </w:rPr>
          <w:instrText xml:space="preserve"> PAGEREF _Toc441135739 \h </w:instrText>
        </w:r>
        <w:r w:rsidR="0090130D">
          <w:rPr>
            <w:noProof/>
            <w:webHidden/>
          </w:rPr>
        </w:r>
        <w:r w:rsidR="0090130D">
          <w:rPr>
            <w:noProof/>
            <w:webHidden/>
          </w:rPr>
          <w:fldChar w:fldCharType="separate"/>
        </w:r>
        <w:r w:rsidR="00270F89">
          <w:rPr>
            <w:noProof/>
            <w:webHidden/>
          </w:rPr>
          <w:t>51</w:t>
        </w:r>
        <w:r w:rsidR="0090130D">
          <w:rPr>
            <w:noProof/>
            <w:webHidden/>
          </w:rPr>
          <w:fldChar w:fldCharType="end"/>
        </w:r>
      </w:hyperlink>
    </w:p>
    <w:p w14:paraId="3E530225"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0" w:history="1">
        <w:r w:rsidR="0090130D" w:rsidRPr="00CC63F6">
          <w:rPr>
            <w:rStyle w:val="Hiperpovezava"/>
            <w:noProof/>
          </w:rPr>
          <w:t>14.3</w:t>
        </w:r>
        <w:r w:rsidR="0090130D" w:rsidRPr="00A11E25">
          <w:rPr>
            <w:rFonts w:ascii="Calibri" w:eastAsia="Times New Roman" w:hAnsi="Calibri"/>
            <w:smallCaps w:val="0"/>
            <w:noProof/>
            <w:sz w:val="22"/>
            <w:szCs w:val="22"/>
            <w:lang w:eastAsia="sl-SI"/>
          </w:rPr>
          <w:tab/>
        </w:r>
        <w:r w:rsidR="0090130D" w:rsidRPr="00CC63F6">
          <w:rPr>
            <w:rStyle w:val="Hiperpovezava"/>
            <w:noProof/>
          </w:rPr>
          <w:t>Zmanjševanje količin radioaktivnih odpadkov</w:t>
        </w:r>
        <w:r w:rsidR="0090130D">
          <w:rPr>
            <w:noProof/>
            <w:webHidden/>
          </w:rPr>
          <w:tab/>
        </w:r>
        <w:r w:rsidR="0090130D">
          <w:rPr>
            <w:noProof/>
            <w:webHidden/>
          </w:rPr>
          <w:fldChar w:fldCharType="begin"/>
        </w:r>
        <w:r w:rsidR="0090130D">
          <w:rPr>
            <w:noProof/>
            <w:webHidden/>
          </w:rPr>
          <w:instrText xml:space="preserve"> PAGEREF _Toc441135740 \h </w:instrText>
        </w:r>
        <w:r w:rsidR="0090130D">
          <w:rPr>
            <w:noProof/>
            <w:webHidden/>
          </w:rPr>
        </w:r>
        <w:r w:rsidR="0090130D">
          <w:rPr>
            <w:noProof/>
            <w:webHidden/>
          </w:rPr>
          <w:fldChar w:fldCharType="separate"/>
        </w:r>
        <w:r w:rsidR="00270F89">
          <w:rPr>
            <w:noProof/>
            <w:webHidden/>
          </w:rPr>
          <w:t>51</w:t>
        </w:r>
        <w:r w:rsidR="0090130D">
          <w:rPr>
            <w:noProof/>
            <w:webHidden/>
          </w:rPr>
          <w:fldChar w:fldCharType="end"/>
        </w:r>
      </w:hyperlink>
    </w:p>
    <w:p w14:paraId="11860F79"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1" w:history="1">
        <w:r w:rsidR="0090130D" w:rsidRPr="00CC63F6">
          <w:rPr>
            <w:rStyle w:val="Hiperpovezava"/>
            <w:noProof/>
          </w:rPr>
          <w:t>14.4</w:t>
        </w:r>
        <w:r w:rsidR="0090130D" w:rsidRPr="00A11E25">
          <w:rPr>
            <w:rFonts w:ascii="Calibri" w:eastAsia="Times New Roman" w:hAnsi="Calibri"/>
            <w:smallCaps w:val="0"/>
            <w:noProof/>
            <w:sz w:val="22"/>
            <w:szCs w:val="22"/>
            <w:lang w:eastAsia="sl-SI"/>
          </w:rPr>
          <w:tab/>
        </w:r>
        <w:r w:rsidR="0090130D" w:rsidRPr="00CC63F6">
          <w:rPr>
            <w:rStyle w:val="Hiperpovezava"/>
            <w:noProof/>
          </w:rPr>
          <w:t>Obdelava radioaktivnih odpadkov</w:t>
        </w:r>
        <w:r w:rsidR="0090130D">
          <w:rPr>
            <w:noProof/>
            <w:webHidden/>
          </w:rPr>
          <w:tab/>
        </w:r>
        <w:r w:rsidR="0090130D">
          <w:rPr>
            <w:noProof/>
            <w:webHidden/>
          </w:rPr>
          <w:fldChar w:fldCharType="begin"/>
        </w:r>
        <w:r w:rsidR="0090130D">
          <w:rPr>
            <w:noProof/>
            <w:webHidden/>
          </w:rPr>
          <w:instrText xml:space="preserve"> PAGEREF _Toc441135741 \h </w:instrText>
        </w:r>
        <w:r w:rsidR="0090130D">
          <w:rPr>
            <w:noProof/>
            <w:webHidden/>
          </w:rPr>
        </w:r>
        <w:r w:rsidR="0090130D">
          <w:rPr>
            <w:noProof/>
            <w:webHidden/>
          </w:rPr>
          <w:fldChar w:fldCharType="separate"/>
        </w:r>
        <w:r w:rsidR="00270F89">
          <w:rPr>
            <w:noProof/>
            <w:webHidden/>
          </w:rPr>
          <w:t>51</w:t>
        </w:r>
        <w:r w:rsidR="0090130D">
          <w:rPr>
            <w:noProof/>
            <w:webHidden/>
          </w:rPr>
          <w:fldChar w:fldCharType="end"/>
        </w:r>
      </w:hyperlink>
    </w:p>
    <w:p w14:paraId="5F0C5A1D"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2" w:history="1">
        <w:r w:rsidR="0090130D" w:rsidRPr="00CC63F6">
          <w:rPr>
            <w:rStyle w:val="Hiperpovezava"/>
            <w:noProof/>
          </w:rPr>
          <w:t>14.5</w:t>
        </w:r>
        <w:r w:rsidR="0090130D" w:rsidRPr="00A11E25">
          <w:rPr>
            <w:rFonts w:ascii="Calibri" w:eastAsia="Times New Roman" w:hAnsi="Calibri"/>
            <w:smallCaps w:val="0"/>
            <w:noProof/>
            <w:sz w:val="22"/>
            <w:szCs w:val="22"/>
            <w:lang w:eastAsia="sl-SI"/>
          </w:rPr>
          <w:tab/>
        </w:r>
        <w:r w:rsidR="0090130D" w:rsidRPr="00CC63F6">
          <w:rPr>
            <w:rStyle w:val="Hiperpovezava"/>
            <w:noProof/>
          </w:rPr>
          <w:t>Skladiščenje radioaktivnih odpadkov</w:t>
        </w:r>
        <w:r w:rsidR="0090130D">
          <w:rPr>
            <w:noProof/>
            <w:webHidden/>
          </w:rPr>
          <w:tab/>
        </w:r>
        <w:r w:rsidR="0090130D">
          <w:rPr>
            <w:noProof/>
            <w:webHidden/>
          </w:rPr>
          <w:fldChar w:fldCharType="begin"/>
        </w:r>
        <w:r w:rsidR="0090130D">
          <w:rPr>
            <w:noProof/>
            <w:webHidden/>
          </w:rPr>
          <w:instrText xml:space="preserve"> PAGEREF _Toc441135742 \h </w:instrText>
        </w:r>
        <w:r w:rsidR="0090130D">
          <w:rPr>
            <w:noProof/>
            <w:webHidden/>
          </w:rPr>
        </w:r>
        <w:r w:rsidR="0090130D">
          <w:rPr>
            <w:noProof/>
            <w:webHidden/>
          </w:rPr>
          <w:fldChar w:fldCharType="separate"/>
        </w:r>
        <w:r w:rsidR="00270F89">
          <w:rPr>
            <w:noProof/>
            <w:webHidden/>
          </w:rPr>
          <w:t>52</w:t>
        </w:r>
        <w:r w:rsidR="0090130D">
          <w:rPr>
            <w:noProof/>
            <w:webHidden/>
          </w:rPr>
          <w:fldChar w:fldCharType="end"/>
        </w:r>
      </w:hyperlink>
    </w:p>
    <w:p w14:paraId="77E9FD79"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3" w:history="1">
        <w:r w:rsidR="0090130D" w:rsidRPr="00CC63F6">
          <w:rPr>
            <w:rStyle w:val="Hiperpovezava"/>
            <w:noProof/>
          </w:rPr>
          <w:t>14.6</w:t>
        </w:r>
        <w:r w:rsidR="0090130D" w:rsidRPr="00A11E25">
          <w:rPr>
            <w:rFonts w:ascii="Calibri" w:eastAsia="Times New Roman" w:hAnsi="Calibri"/>
            <w:smallCaps w:val="0"/>
            <w:noProof/>
            <w:sz w:val="22"/>
            <w:szCs w:val="22"/>
            <w:lang w:eastAsia="sl-SI"/>
          </w:rPr>
          <w:tab/>
        </w:r>
        <w:r w:rsidR="0090130D" w:rsidRPr="00CC63F6">
          <w:rPr>
            <w:rStyle w:val="Hiperpovezava"/>
            <w:noProof/>
          </w:rPr>
          <w:t>Odlaganje izrabljenega jedrskega goriva</w:t>
        </w:r>
        <w:r w:rsidR="0090130D">
          <w:rPr>
            <w:noProof/>
            <w:webHidden/>
          </w:rPr>
          <w:tab/>
        </w:r>
        <w:r w:rsidR="0090130D">
          <w:rPr>
            <w:noProof/>
            <w:webHidden/>
          </w:rPr>
          <w:fldChar w:fldCharType="begin"/>
        </w:r>
        <w:r w:rsidR="0090130D">
          <w:rPr>
            <w:noProof/>
            <w:webHidden/>
          </w:rPr>
          <w:instrText xml:space="preserve"> PAGEREF _Toc441135743 \h </w:instrText>
        </w:r>
        <w:r w:rsidR="0090130D">
          <w:rPr>
            <w:noProof/>
            <w:webHidden/>
          </w:rPr>
        </w:r>
        <w:r w:rsidR="0090130D">
          <w:rPr>
            <w:noProof/>
            <w:webHidden/>
          </w:rPr>
          <w:fldChar w:fldCharType="separate"/>
        </w:r>
        <w:r w:rsidR="00270F89">
          <w:rPr>
            <w:noProof/>
            <w:webHidden/>
          </w:rPr>
          <w:t>52</w:t>
        </w:r>
        <w:r w:rsidR="0090130D">
          <w:rPr>
            <w:noProof/>
            <w:webHidden/>
          </w:rPr>
          <w:fldChar w:fldCharType="end"/>
        </w:r>
      </w:hyperlink>
    </w:p>
    <w:p w14:paraId="66ADFD38"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44" w:history="1">
        <w:r w:rsidR="0090130D" w:rsidRPr="00CC63F6">
          <w:rPr>
            <w:rStyle w:val="Hiperpovezava"/>
          </w:rPr>
          <w:t>15</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XV: FIZIČNO VAROVANJE OBJEKTA IN JEDRSKIH SNOVI</w:t>
        </w:r>
        <w:r w:rsidR="0090130D">
          <w:rPr>
            <w:webHidden/>
          </w:rPr>
          <w:tab/>
        </w:r>
        <w:r w:rsidR="0090130D">
          <w:rPr>
            <w:webHidden/>
          </w:rPr>
          <w:fldChar w:fldCharType="begin"/>
        </w:r>
        <w:r w:rsidR="0090130D">
          <w:rPr>
            <w:webHidden/>
          </w:rPr>
          <w:instrText xml:space="preserve"> PAGEREF _Toc441135744 \h </w:instrText>
        </w:r>
        <w:r w:rsidR="0090130D">
          <w:rPr>
            <w:webHidden/>
          </w:rPr>
        </w:r>
        <w:r w:rsidR="0090130D">
          <w:rPr>
            <w:webHidden/>
          </w:rPr>
          <w:fldChar w:fldCharType="separate"/>
        </w:r>
        <w:r w:rsidR="00270F89">
          <w:rPr>
            <w:webHidden/>
          </w:rPr>
          <w:t>53</w:t>
        </w:r>
        <w:r w:rsidR="0090130D">
          <w:rPr>
            <w:webHidden/>
          </w:rPr>
          <w:fldChar w:fldCharType="end"/>
        </w:r>
      </w:hyperlink>
    </w:p>
    <w:p w14:paraId="3BD84DB2"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45" w:history="1">
        <w:r w:rsidR="0090130D" w:rsidRPr="00CC63F6">
          <w:rPr>
            <w:rStyle w:val="Hiperpovezava"/>
          </w:rPr>
          <w:t>16</w:t>
        </w:r>
        <w:r w:rsidR="0090130D" w:rsidRPr="00A11E25">
          <w:rPr>
            <w:rFonts w:ascii="Calibri" w:eastAsia="Times New Roman" w:hAnsi="Calibri" w:cs="Times New Roman"/>
            <w:b w:val="0"/>
            <w:bCs w:val="0"/>
            <w:caps w:val="0"/>
            <w:sz w:val="22"/>
            <w:szCs w:val="22"/>
            <w:lang w:eastAsia="sl-SI"/>
          </w:rPr>
          <w:tab/>
        </w:r>
        <w:r w:rsidR="0090130D" w:rsidRPr="00CC63F6">
          <w:rPr>
            <w:rStyle w:val="Hiperpovezava"/>
          </w:rPr>
          <w:t>POGLAVJE XVI: PROGRAM RAZGRADNJE OBJEKTA</w:t>
        </w:r>
        <w:r w:rsidR="0090130D">
          <w:rPr>
            <w:webHidden/>
          </w:rPr>
          <w:tab/>
        </w:r>
        <w:r w:rsidR="0090130D">
          <w:rPr>
            <w:webHidden/>
          </w:rPr>
          <w:fldChar w:fldCharType="begin"/>
        </w:r>
        <w:r w:rsidR="0090130D">
          <w:rPr>
            <w:webHidden/>
          </w:rPr>
          <w:instrText xml:space="preserve"> PAGEREF _Toc441135745 \h </w:instrText>
        </w:r>
        <w:r w:rsidR="0090130D">
          <w:rPr>
            <w:webHidden/>
          </w:rPr>
        </w:r>
        <w:r w:rsidR="0090130D">
          <w:rPr>
            <w:webHidden/>
          </w:rPr>
          <w:fldChar w:fldCharType="separate"/>
        </w:r>
        <w:r w:rsidR="00270F89">
          <w:rPr>
            <w:webHidden/>
          </w:rPr>
          <w:t>54</w:t>
        </w:r>
        <w:r w:rsidR="0090130D">
          <w:rPr>
            <w:webHidden/>
          </w:rPr>
          <w:fldChar w:fldCharType="end"/>
        </w:r>
      </w:hyperlink>
    </w:p>
    <w:p w14:paraId="74298545"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6" w:history="1">
        <w:r w:rsidR="0090130D" w:rsidRPr="00CC63F6">
          <w:rPr>
            <w:rStyle w:val="Hiperpovezava"/>
            <w:noProof/>
          </w:rPr>
          <w:t>16.1</w:t>
        </w:r>
        <w:r w:rsidR="0090130D" w:rsidRPr="00A11E25">
          <w:rPr>
            <w:rFonts w:ascii="Calibri" w:eastAsia="Times New Roman" w:hAnsi="Calibri"/>
            <w:smallCaps w:val="0"/>
            <w:noProof/>
            <w:sz w:val="22"/>
            <w:szCs w:val="22"/>
            <w:lang w:eastAsia="sl-SI"/>
          </w:rPr>
          <w:tab/>
        </w:r>
        <w:r w:rsidR="0090130D" w:rsidRPr="00CC63F6">
          <w:rPr>
            <w:rStyle w:val="Hiperpovezava"/>
            <w:noProof/>
          </w:rPr>
          <w:t>Različni načini razgradnje</w:t>
        </w:r>
        <w:r w:rsidR="0090130D">
          <w:rPr>
            <w:noProof/>
            <w:webHidden/>
          </w:rPr>
          <w:tab/>
        </w:r>
        <w:r w:rsidR="0090130D">
          <w:rPr>
            <w:noProof/>
            <w:webHidden/>
          </w:rPr>
          <w:fldChar w:fldCharType="begin"/>
        </w:r>
        <w:r w:rsidR="0090130D">
          <w:rPr>
            <w:noProof/>
            <w:webHidden/>
          </w:rPr>
          <w:instrText xml:space="preserve"> PAGEREF _Toc441135746 \h </w:instrText>
        </w:r>
        <w:r w:rsidR="0090130D">
          <w:rPr>
            <w:noProof/>
            <w:webHidden/>
          </w:rPr>
        </w:r>
        <w:r w:rsidR="0090130D">
          <w:rPr>
            <w:noProof/>
            <w:webHidden/>
          </w:rPr>
          <w:fldChar w:fldCharType="separate"/>
        </w:r>
        <w:r w:rsidR="00270F89">
          <w:rPr>
            <w:noProof/>
            <w:webHidden/>
          </w:rPr>
          <w:t>54</w:t>
        </w:r>
        <w:r w:rsidR="0090130D">
          <w:rPr>
            <w:noProof/>
            <w:webHidden/>
          </w:rPr>
          <w:fldChar w:fldCharType="end"/>
        </w:r>
      </w:hyperlink>
    </w:p>
    <w:p w14:paraId="77EA9F93"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7" w:history="1">
        <w:r w:rsidR="0090130D" w:rsidRPr="00CC63F6">
          <w:rPr>
            <w:rStyle w:val="Hiperpovezava"/>
            <w:noProof/>
          </w:rPr>
          <w:t>16.2</w:t>
        </w:r>
        <w:r w:rsidR="0090130D" w:rsidRPr="00A11E25">
          <w:rPr>
            <w:rFonts w:ascii="Calibri" w:eastAsia="Times New Roman" w:hAnsi="Calibri"/>
            <w:smallCaps w:val="0"/>
            <w:noProof/>
            <w:sz w:val="22"/>
            <w:szCs w:val="22"/>
            <w:lang w:eastAsia="sl-SI"/>
          </w:rPr>
          <w:tab/>
        </w:r>
        <w:r w:rsidR="0090130D" w:rsidRPr="00CC63F6">
          <w:rPr>
            <w:rStyle w:val="Hiperpovezava"/>
            <w:noProof/>
          </w:rPr>
          <w:t>Način razgradnje</w:t>
        </w:r>
        <w:r w:rsidR="0090130D">
          <w:rPr>
            <w:noProof/>
            <w:webHidden/>
          </w:rPr>
          <w:tab/>
        </w:r>
        <w:r w:rsidR="0090130D">
          <w:rPr>
            <w:noProof/>
            <w:webHidden/>
          </w:rPr>
          <w:fldChar w:fldCharType="begin"/>
        </w:r>
        <w:r w:rsidR="0090130D">
          <w:rPr>
            <w:noProof/>
            <w:webHidden/>
          </w:rPr>
          <w:instrText xml:space="preserve"> PAGEREF _Toc441135747 \h </w:instrText>
        </w:r>
        <w:r w:rsidR="0090130D">
          <w:rPr>
            <w:noProof/>
            <w:webHidden/>
          </w:rPr>
        </w:r>
        <w:r w:rsidR="0090130D">
          <w:rPr>
            <w:noProof/>
            <w:webHidden/>
          </w:rPr>
          <w:fldChar w:fldCharType="separate"/>
        </w:r>
        <w:r w:rsidR="00270F89">
          <w:rPr>
            <w:noProof/>
            <w:webHidden/>
          </w:rPr>
          <w:t>54</w:t>
        </w:r>
        <w:r w:rsidR="0090130D">
          <w:rPr>
            <w:noProof/>
            <w:webHidden/>
          </w:rPr>
          <w:fldChar w:fldCharType="end"/>
        </w:r>
      </w:hyperlink>
    </w:p>
    <w:p w14:paraId="7EF8BFD0"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8" w:history="1">
        <w:r w:rsidR="0090130D" w:rsidRPr="00CC63F6">
          <w:rPr>
            <w:rStyle w:val="Hiperpovezava"/>
            <w:noProof/>
          </w:rPr>
          <w:t>16.3</w:t>
        </w:r>
        <w:r w:rsidR="0090130D" w:rsidRPr="00A11E25">
          <w:rPr>
            <w:rFonts w:ascii="Calibri" w:eastAsia="Times New Roman" w:hAnsi="Calibri"/>
            <w:smallCaps w:val="0"/>
            <w:noProof/>
            <w:sz w:val="22"/>
            <w:szCs w:val="22"/>
            <w:lang w:eastAsia="sl-SI"/>
          </w:rPr>
          <w:tab/>
        </w:r>
        <w:r w:rsidR="0090130D" w:rsidRPr="00CC63F6">
          <w:rPr>
            <w:rStyle w:val="Hiperpovezava"/>
            <w:noProof/>
          </w:rPr>
          <w:t>Varnost med razgradnjo</w:t>
        </w:r>
        <w:r w:rsidR="0090130D">
          <w:rPr>
            <w:noProof/>
            <w:webHidden/>
          </w:rPr>
          <w:tab/>
        </w:r>
        <w:r w:rsidR="0090130D">
          <w:rPr>
            <w:noProof/>
            <w:webHidden/>
          </w:rPr>
          <w:fldChar w:fldCharType="begin"/>
        </w:r>
        <w:r w:rsidR="0090130D">
          <w:rPr>
            <w:noProof/>
            <w:webHidden/>
          </w:rPr>
          <w:instrText xml:space="preserve"> PAGEREF _Toc441135748 \h </w:instrText>
        </w:r>
        <w:r w:rsidR="0090130D">
          <w:rPr>
            <w:noProof/>
            <w:webHidden/>
          </w:rPr>
        </w:r>
        <w:r w:rsidR="0090130D">
          <w:rPr>
            <w:noProof/>
            <w:webHidden/>
          </w:rPr>
          <w:fldChar w:fldCharType="separate"/>
        </w:r>
        <w:r w:rsidR="00270F89">
          <w:rPr>
            <w:noProof/>
            <w:webHidden/>
          </w:rPr>
          <w:t>55</w:t>
        </w:r>
        <w:r w:rsidR="0090130D">
          <w:rPr>
            <w:noProof/>
            <w:webHidden/>
          </w:rPr>
          <w:fldChar w:fldCharType="end"/>
        </w:r>
      </w:hyperlink>
    </w:p>
    <w:p w14:paraId="27E380AE"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49" w:history="1">
        <w:r w:rsidR="0090130D" w:rsidRPr="00CC63F6">
          <w:rPr>
            <w:rStyle w:val="Hiperpovezava"/>
            <w:noProof/>
          </w:rPr>
          <w:t>16.4</w:t>
        </w:r>
        <w:r w:rsidR="0090130D" w:rsidRPr="00A11E25">
          <w:rPr>
            <w:rFonts w:ascii="Calibri" w:eastAsia="Times New Roman" w:hAnsi="Calibri"/>
            <w:smallCaps w:val="0"/>
            <w:noProof/>
            <w:sz w:val="22"/>
            <w:szCs w:val="22"/>
            <w:lang w:eastAsia="sl-SI"/>
          </w:rPr>
          <w:tab/>
        </w:r>
        <w:r w:rsidR="0090130D" w:rsidRPr="00CC63F6">
          <w:rPr>
            <w:rStyle w:val="Hiperpovezava"/>
            <w:noProof/>
          </w:rPr>
          <w:t>Dokumentacija, potrebna za razgradnjo</w:t>
        </w:r>
        <w:r w:rsidR="0090130D">
          <w:rPr>
            <w:noProof/>
            <w:webHidden/>
          </w:rPr>
          <w:tab/>
        </w:r>
        <w:r w:rsidR="0090130D">
          <w:rPr>
            <w:noProof/>
            <w:webHidden/>
          </w:rPr>
          <w:fldChar w:fldCharType="begin"/>
        </w:r>
        <w:r w:rsidR="0090130D">
          <w:rPr>
            <w:noProof/>
            <w:webHidden/>
          </w:rPr>
          <w:instrText xml:space="preserve"> PAGEREF _Toc441135749 \h </w:instrText>
        </w:r>
        <w:r w:rsidR="0090130D">
          <w:rPr>
            <w:noProof/>
            <w:webHidden/>
          </w:rPr>
        </w:r>
        <w:r w:rsidR="0090130D">
          <w:rPr>
            <w:noProof/>
            <w:webHidden/>
          </w:rPr>
          <w:fldChar w:fldCharType="separate"/>
        </w:r>
        <w:r w:rsidR="00270F89">
          <w:rPr>
            <w:noProof/>
            <w:webHidden/>
          </w:rPr>
          <w:t>55</w:t>
        </w:r>
        <w:r w:rsidR="0090130D">
          <w:rPr>
            <w:noProof/>
            <w:webHidden/>
          </w:rPr>
          <w:fldChar w:fldCharType="end"/>
        </w:r>
      </w:hyperlink>
    </w:p>
    <w:p w14:paraId="5DCC5F43" w14:textId="77777777" w:rsidR="0090130D" w:rsidRPr="00A11E25" w:rsidRDefault="00F342D2">
      <w:pPr>
        <w:pStyle w:val="Kazalovsebine2"/>
        <w:tabs>
          <w:tab w:val="left" w:pos="960"/>
          <w:tab w:val="right" w:leader="dot" w:pos="9060"/>
        </w:tabs>
        <w:rPr>
          <w:rFonts w:ascii="Calibri" w:eastAsia="Times New Roman" w:hAnsi="Calibri"/>
          <w:smallCaps w:val="0"/>
          <w:noProof/>
          <w:sz w:val="22"/>
          <w:szCs w:val="22"/>
          <w:lang w:eastAsia="sl-SI"/>
        </w:rPr>
      </w:pPr>
      <w:hyperlink w:anchor="_Toc441135750" w:history="1">
        <w:r w:rsidR="0090130D" w:rsidRPr="00CC63F6">
          <w:rPr>
            <w:rStyle w:val="Hiperpovezava"/>
            <w:noProof/>
          </w:rPr>
          <w:t>16.5</w:t>
        </w:r>
        <w:r w:rsidR="0090130D" w:rsidRPr="00A11E25">
          <w:rPr>
            <w:rFonts w:ascii="Calibri" w:eastAsia="Times New Roman" w:hAnsi="Calibri"/>
            <w:smallCaps w:val="0"/>
            <w:noProof/>
            <w:sz w:val="22"/>
            <w:szCs w:val="22"/>
            <w:lang w:eastAsia="sl-SI"/>
          </w:rPr>
          <w:tab/>
        </w:r>
        <w:r w:rsidR="0090130D" w:rsidRPr="00CC63F6">
          <w:rPr>
            <w:rStyle w:val="Hiperpovezava"/>
            <w:noProof/>
          </w:rPr>
          <w:t>Načrtovanje predhodnih del</w:t>
        </w:r>
        <w:r w:rsidR="0090130D">
          <w:rPr>
            <w:noProof/>
            <w:webHidden/>
          </w:rPr>
          <w:tab/>
        </w:r>
        <w:r w:rsidR="0090130D">
          <w:rPr>
            <w:noProof/>
            <w:webHidden/>
          </w:rPr>
          <w:fldChar w:fldCharType="begin"/>
        </w:r>
        <w:r w:rsidR="0090130D">
          <w:rPr>
            <w:noProof/>
            <w:webHidden/>
          </w:rPr>
          <w:instrText xml:space="preserve"> PAGEREF _Toc441135750 \h </w:instrText>
        </w:r>
        <w:r w:rsidR="0090130D">
          <w:rPr>
            <w:noProof/>
            <w:webHidden/>
          </w:rPr>
        </w:r>
        <w:r w:rsidR="0090130D">
          <w:rPr>
            <w:noProof/>
            <w:webHidden/>
          </w:rPr>
          <w:fldChar w:fldCharType="separate"/>
        </w:r>
        <w:r w:rsidR="00270F89">
          <w:rPr>
            <w:noProof/>
            <w:webHidden/>
          </w:rPr>
          <w:t>55</w:t>
        </w:r>
        <w:r w:rsidR="0090130D">
          <w:rPr>
            <w:noProof/>
            <w:webHidden/>
          </w:rPr>
          <w:fldChar w:fldCharType="end"/>
        </w:r>
      </w:hyperlink>
    </w:p>
    <w:p w14:paraId="046F7532" w14:textId="77777777" w:rsidR="0090130D" w:rsidRPr="00A11E25" w:rsidRDefault="00F342D2">
      <w:pPr>
        <w:pStyle w:val="Kazalovsebine1"/>
        <w:rPr>
          <w:rFonts w:ascii="Calibri" w:eastAsia="Times New Roman" w:hAnsi="Calibri" w:cs="Times New Roman"/>
          <w:b w:val="0"/>
          <w:bCs w:val="0"/>
          <w:caps w:val="0"/>
          <w:sz w:val="22"/>
          <w:szCs w:val="22"/>
          <w:lang w:eastAsia="sl-SI"/>
        </w:rPr>
      </w:pPr>
      <w:hyperlink w:anchor="_Toc441135751" w:history="1">
        <w:r w:rsidR="0090130D" w:rsidRPr="00CC63F6">
          <w:rPr>
            <w:rStyle w:val="Hiperpovezava"/>
          </w:rPr>
          <w:t>IV. REFERENCE</w:t>
        </w:r>
        <w:r w:rsidR="0090130D">
          <w:rPr>
            <w:webHidden/>
          </w:rPr>
          <w:tab/>
        </w:r>
        <w:r w:rsidR="0090130D">
          <w:rPr>
            <w:webHidden/>
          </w:rPr>
          <w:fldChar w:fldCharType="begin"/>
        </w:r>
        <w:r w:rsidR="0090130D">
          <w:rPr>
            <w:webHidden/>
          </w:rPr>
          <w:instrText xml:space="preserve"> PAGEREF _Toc441135751 \h </w:instrText>
        </w:r>
        <w:r w:rsidR="0090130D">
          <w:rPr>
            <w:webHidden/>
          </w:rPr>
        </w:r>
        <w:r w:rsidR="0090130D">
          <w:rPr>
            <w:webHidden/>
          </w:rPr>
          <w:fldChar w:fldCharType="separate"/>
        </w:r>
        <w:r w:rsidR="00270F89">
          <w:rPr>
            <w:webHidden/>
          </w:rPr>
          <w:t>56</w:t>
        </w:r>
        <w:r w:rsidR="0090130D">
          <w:rPr>
            <w:webHidden/>
          </w:rPr>
          <w:fldChar w:fldCharType="end"/>
        </w:r>
      </w:hyperlink>
    </w:p>
    <w:p w14:paraId="42EFA933" w14:textId="77777777" w:rsidR="00B24A67" w:rsidRDefault="00C47FB9" w:rsidP="00C84055">
      <w:pPr>
        <w:jc w:val="both"/>
        <w:rPr>
          <w:bCs/>
          <w:caps/>
        </w:rPr>
      </w:pPr>
      <w:r>
        <w:rPr>
          <w:bCs/>
          <w:caps/>
        </w:rPr>
        <w:fldChar w:fldCharType="end"/>
      </w:r>
      <w:bookmarkEnd w:id="5"/>
    </w:p>
    <w:p w14:paraId="7F3ADF8B" w14:textId="77777777" w:rsidR="00C84055" w:rsidRPr="003508A5" w:rsidRDefault="00C84055" w:rsidP="00C84055">
      <w:pPr>
        <w:jc w:val="both"/>
        <w:rPr>
          <w:rFonts w:cs="Arial"/>
          <w:sz w:val="20"/>
          <w:szCs w:val="20"/>
        </w:rPr>
      </w:pPr>
      <w:r w:rsidRPr="007A4BCF">
        <w:rPr>
          <w:rFonts w:ascii="Arial" w:hAnsi="Arial" w:cs="Arial"/>
          <w:b/>
          <w:bCs/>
          <w:caps/>
          <w:sz w:val="20"/>
          <w:szCs w:val="22"/>
        </w:rPr>
        <w:t>PRILOGA 1:</w:t>
      </w:r>
      <w:r w:rsidRPr="007A4BCF">
        <w:rPr>
          <w:rFonts w:ascii="Arial" w:hAnsi="Arial" w:cs="Arial"/>
          <w:bCs/>
          <w:caps/>
          <w:sz w:val="20"/>
          <w:szCs w:val="22"/>
        </w:rPr>
        <w:t xml:space="preserve"> </w:t>
      </w:r>
      <w:r w:rsidRPr="003508A5">
        <w:rPr>
          <w:rFonts w:ascii="Arial" w:hAnsi="Arial" w:cs="Arial"/>
          <w:sz w:val="20"/>
          <w:szCs w:val="22"/>
        </w:rPr>
        <w:t>Primerjava zahtev 4</w:t>
      </w:r>
      <w:r w:rsidR="00A36A62">
        <w:rPr>
          <w:rFonts w:ascii="Arial" w:hAnsi="Arial" w:cs="Arial"/>
          <w:sz w:val="20"/>
          <w:szCs w:val="22"/>
        </w:rPr>
        <w:t>2</w:t>
      </w:r>
      <w:r w:rsidRPr="003508A5">
        <w:rPr>
          <w:rFonts w:ascii="Arial" w:hAnsi="Arial" w:cs="Arial"/>
          <w:sz w:val="20"/>
          <w:szCs w:val="22"/>
        </w:rPr>
        <w:t>. člena Pravilnika o dejavnikih sevalne in jedrske varnosti glede vsebine varnostnega poročila in ustreznih poglavij v PS 1.04</w:t>
      </w:r>
      <w:r w:rsidR="00380B69" w:rsidRPr="003508A5">
        <w:rPr>
          <w:rFonts w:ascii="Arial" w:hAnsi="Arial" w:cs="Arial"/>
          <w:sz w:val="20"/>
          <w:szCs w:val="22"/>
        </w:rPr>
        <w:t>………………………………………...</w:t>
      </w:r>
      <w:r w:rsidR="007A4BCF" w:rsidRPr="003508A5">
        <w:rPr>
          <w:rFonts w:ascii="Arial" w:hAnsi="Arial" w:cs="Arial"/>
          <w:sz w:val="20"/>
          <w:szCs w:val="22"/>
        </w:rPr>
        <w:t>......</w:t>
      </w:r>
      <w:r w:rsidR="00380B69" w:rsidRPr="003508A5">
        <w:rPr>
          <w:rFonts w:ascii="Arial" w:hAnsi="Arial" w:cs="Arial"/>
          <w:b/>
          <w:sz w:val="20"/>
          <w:szCs w:val="20"/>
        </w:rPr>
        <w:t>56</w:t>
      </w:r>
    </w:p>
    <w:p w14:paraId="109EC56B" w14:textId="77777777" w:rsidR="00C47FB9" w:rsidRDefault="00C47FB9" w:rsidP="00C47FB9">
      <w:pPr>
        <w:pStyle w:val="Kazalovsebine1"/>
        <w:jc w:val="both"/>
        <w:rPr>
          <w:color w:val="000000"/>
        </w:rPr>
      </w:pPr>
    </w:p>
    <w:p w14:paraId="36085F55" w14:textId="77777777" w:rsidR="00B24A67" w:rsidRDefault="00B24A67" w:rsidP="00B24A67"/>
    <w:p w14:paraId="7A3E01F6" w14:textId="77777777" w:rsidR="00B24A67" w:rsidRDefault="00B24A67" w:rsidP="00B24A67"/>
    <w:p w14:paraId="37DE4283" w14:textId="77777777" w:rsidR="00B24A67" w:rsidRDefault="00B24A67" w:rsidP="00B24A67"/>
    <w:p w14:paraId="64AA7713" w14:textId="77777777" w:rsidR="00B24A67" w:rsidRDefault="00B24A67" w:rsidP="00B24A67"/>
    <w:p w14:paraId="7AA70BC9" w14:textId="77777777" w:rsidR="00B24A67" w:rsidRPr="00B24A67" w:rsidRDefault="00B24A67" w:rsidP="00B24A67"/>
    <w:p w14:paraId="757C0FD5" w14:textId="77777777" w:rsidR="00C47FB9" w:rsidRPr="00C05F23" w:rsidRDefault="00C47FB9" w:rsidP="00C47FB9">
      <w:pPr>
        <w:pStyle w:val="Naslov1"/>
        <w:numPr>
          <w:ilvl w:val="0"/>
          <w:numId w:val="54"/>
        </w:numPr>
        <w:tabs>
          <w:tab w:val="clear" w:pos="780"/>
          <w:tab w:val="num" w:pos="360"/>
        </w:tabs>
        <w:ind w:hanging="600"/>
        <w:jc w:val="both"/>
        <w:rPr>
          <w:rFonts w:ascii="Arial" w:hAnsi="Arial"/>
          <w:bCs/>
          <w:color w:val="000000"/>
          <w:sz w:val="24"/>
        </w:rPr>
      </w:pPr>
      <w:bookmarkStart w:id="6" w:name="_Toc340049106"/>
      <w:bookmarkStart w:id="7" w:name="_Toc340049240"/>
      <w:bookmarkStart w:id="8" w:name="_Toc340049374"/>
      <w:bookmarkStart w:id="9" w:name="_Toc341334692"/>
      <w:bookmarkStart w:id="10" w:name="_Toc341348022"/>
      <w:bookmarkStart w:id="11" w:name="_Toc341348157"/>
      <w:bookmarkStart w:id="12" w:name="_Toc345068472"/>
      <w:bookmarkStart w:id="13" w:name="_Toc345071365"/>
      <w:bookmarkStart w:id="14" w:name="_Toc345077529"/>
      <w:bookmarkStart w:id="15" w:name="_Toc340049107"/>
      <w:bookmarkStart w:id="16" w:name="_Toc340049241"/>
      <w:bookmarkStart w:id="17" w:name="_Toc340049375"/>
      <w:bookmarkStart w:id="18" w:name="_Toc341334693"/>
      <w:bookmarkStart w:id="19" w:name="_Toc341348023"/>
      <w:bookmarkStart w:id="20" w:name="_Toc341348158"/>
      <w:bookmarkStart w:id="21" w:name="_Toc345068473"/>
      <w:bookmarkStart w:id="22" w:name="_Toc345071366"/>
      <w:bookmarkStart w:id="23" w:name="_Toc345077530"/>
      <w:bookmarkStart w:id="24" w:name="_Toc44113563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05F23">
        <w:rPr>
          <w:rFonts w:ascii="Arial" w:hAnsi="Arial"/>
          <w:bCs/>
          <w:color w:val="000000"/>
          <w:sz w:val="24"/>
        </w:rPr>
        <w:lastRenderedPageBreak/>
        <w:t>U</w:t>
      </w:r>
      <w:r>
        <w:rPr>
          <w:rFonts w:ascii="Arial" w:hAnsi="Arial"/>
          <w:bCs/>
          <w:color w:val="000000"/>
          <w:sz w:val="24"/>
        </w:rPr>
        <w:t>VOD</w:t>
      </w:r>
      <w:bookmarkEnd w:id="24"/>
    </w:p>
    <w:p w14:paraId="33785B49" w14:textId="77777777" w:rsidR="00C47FB9" w:rsidRPr="00B24A67" w:rsidRDefault="00B12A6A" w:rsidP="00B24A67">
      <w:pPr>
        <w:jc w:val="both"/>
        <w:rPr>
          <w:rFonts w:ascii="Verdana" w:eastAsia="Batang" w:hAnsi="Verdana"/>
          <w:color w:val="323232"/>
          <w:sz w:val="17"/>
          <w:szCs w:val="17"/>
          <w:lang w:eastAsia="ko-KR"/>
        </w:rPr>
      </w:pPr>
      <w:r w:rsidRPr="00B12A6A">
        <w:rPr>
          <w:rFonts w:ascii="Arial" w:hAnsi="Arial"/>
          <w:sz w:val="22"/>
        </w:rPr>
        <w:t xml:space="preserve">Zakon o varstvu pred ionizirajočimi sevanji in jedrski </w:t>
      </w:r>
      <w:r w:rsidRPr="004A6CAE">
        <w:rPr>
          <w:rFonts w:ascii="Arial" w:hAnsi="Arial"/>
          <w:sz w:val="22"/>
        </w:rPr>
        <w:t xml:space="preserve">varnosti (ZVISJV-1, Uradni list RS, št. 76/17 in 26/19) </w:t>
      </w:r>
      <w:r w:rsidR="00C47FB9" w:rsidRPr="004A6CAE">
        <w:rPr>
          <w:rFonts w:ascii="Arial" w:hAnsi="Arial"/>
          <w:sz w:val="22"/>
        </w:rPr>
        <w:t xml:space="preserve">v </w:t>
      </w:r>
      <w:r w:rsidR="00A36A62" w:rsidRPr="004A6CAE">
        <w:rPr>
          <w:rFonts w:ascii="Arial" w:hAnsi="Arial"/>
          <w:sz w:val="22"/>
        </w:rPr>
        <w:t>101.</w:t>
      </w:r>
      <w:r w:rsidR="00C47FB9" w:rsidRPr="004A6CAE">
        <w:rPr>
          <w:rFonts w:ascii="Arial" w:hAnsi="Arial"/>
          <w:sz w:val="22"/>
        </w:rPr>
        <w:t xml:space="preserve"> členu in </w:t>
      </w:r>
      <w:r w:rsidRPr="004A6CAE">
        <w:rPr>
          <w:rFonts w:ascii="Arial" w:hAnsi="Arial" w:cs="Arial"/>
          <w:sz w:val="22"/>
          <w:szCs w:val="22"/>
        </w:rPr>
        <w:t xml:space="preserve">Pravilnik o dejavnikih sevalne in jedrske varnosti (JV5, Uradni list RS, št. 74/16 in 76/17 – ZVISJV-1) </w:t>
      </w:r>
      <w:r w:rsidR="00C47FB9" w:rsidRPr="004A6CAE">
        <w:rPr>
          <w:rFonts w:ascii="Arial" w:hAnsi="Arial" w:cs="Arial"/>
          <w:sz w:val="22"/>
          <w:szCs w:val="22"/>
        </w:rPr>
        <w:t>v 4</w:t>
      </w:r>
      <w:r w:rsidR="00791330" w:rsidRPr="004A6CAE">
        <w:rPr>
          <w:rFonts w:ascii="Arial" w:hAnsi="Arial" w:cs="Arial"/>
          <w:sz w:val="22"/>
          <w:szCs w:val="22"/>
        </w:rPr>
        <w:t>3</w:t>
      </w:r>
      <w:r w:rsidR="00C47FB9" w:rsidRPr="004A6CAE">
        <w:rPr>
          <w:rFonts w:ascii="Arial" w:hAnsi="Arial" w:cs="Arial"/>
          <w:sz w:val="22"/>
          <w:szCs w:val="22"/>
        </w:rPr>
        <w:t>. členu predpisujeta</w:t>
      </w:r>
      <w:r w:rsidR="00C47FB9">
        <w:rPr>
          <w:rFonts w:ascii="Arial" w:hAnsi="Arial" w:cs="Arial"/>
          <w:sz w:val="22"/>
          <w:szCs w:val="22"/>
        </w:rPr>
        <w:t xml:space="preserve"> vsebino in obseg varnostnega poročila sevalnega ali jedrskega objekta. V teh praktičnih smernicah so podana navodila za izpolnjevanje zahtev zakona in pravilnika. </w:t>
      </w:r>
    </w:p>
    <w:p w14:paraId="2B52D191" w14:textId="77777777" w:rsidR="00E34EC7" w:rsidRPr="00B24A67" w:rsidRDefault="00C47FB9" w:rsidP="00C47FB9">
      <w:pPr>
        <w:jc w:val="both"/>
        <w:rPr>
          <w:rFonts w:ascii="Arial" w:hAnsi="Arial" w:cs="Arial"/>
          <w:sz w:val="22"/>
          <w:szCs w:val="22"/>
        </w:rPr>
      </w:pPr>
      <w:r w:rsidRPr="00160084">
        <w:rPr>
          <w:rFonts w:ascii="Arial" w:hAnsi="Arial" w:cs="Arial"/>
          <w:sz w:val="22"/>
          <w:szCs w:val="22"/>
        </w:rPr>
        <w:t>Te smernice</w:t>
      </w:r>
      <w:r>
        <w:rPr>
          <w:rFonts w:ascii="Arial" w:hAnsi="Arial" w:cs="Arial"/>
          <w:sz w:val="22"/>
          <w:szCs w:val="22"/>
        </w:rPr>
        <w:t>, ki so osnovane na podlagi dokumenta »</w:t>
      </w:r>
      <w:r w:rsidRPr="00A36A62">
        <w:rPr>
          <w:rFonts w:ascii="Arial" w:hAnsi="Arial" w:cs="Arial"/>
          <w:sz w:val="22"/>
          <w:szCs w:val="22"/>
        </w:rPr>
        <w:t xml:space="preserve">Format </w:t>
      </w:r>
      <w:proofErr w:type="spellStart"/>
      <w:r w:rsidRPr="00A36A62">
        <w:rPr>
          <w:rFonts w:ascii="Arial" w:hAnsi="Arial" w:cs="Arial"/>
          <w:sz w:val="22"/>
          <w:szCs w:val="22"/>
        </w:rPr>
        <w:t>and</w:t>
      </w:r>
      <w:proofErr w:type="spellEnd"/>
      <w:r w:rsidRPr="00A36A62">
        <w:rPr>
          <w:rFonts w:ascii="Arial" w:hAnsi="Arial" w:cs="Arial"/>
          <w:sz w:val="22"/>
          <w:szCs w:val="22"/>
        </w:rPr>
        <w:t xml:space="preserve"> </w:t>
      </w:r>
      <w:proofErr w:type="spellStart"/>
      <w:r w:rsidRPr="00A36A62">
        <w:rPr>
          <w:rFonts w:ascii="Arial" w:hAnsi="Arial" w:cs="Arial"/>
          <w:sz w:val="22"/>
          <w:szCs w:val="22"/>
        </w:rPr>
        <w:t>Content</w:t>
      </w:r>
      <w:proofErr w:type="spellEnd"/>
      <w:r w:rsidRPr="00A36A62">
        <w:rPr>
          <w:rFonts w:ascii="Arial" w:hAnsi="Arial" w:cs="Arial"/>
          <w:sz w:val="22"/>
          <w:szCs w:val="22"/>
        </w:rPr>
        <w:t xml:space="preserve"> </w:t>
      </w:r>
      <w:proofErr w:type="spellStart"/>
      <w:r w:rsidRPr="00A36A62">
        <w:rPr>
          <w:rFonts w:ascii="Arial" w:hAnsi="Arial" w:cs="Arial"/>
          <w:sz w:val="22"/>
          <w:szCs w:val="22"/>
        </w:rPr>
        <w:t>of</w:t>
      </w:r>
      <w:proofErr w:type="spellEnd"/>
      <w:r w:rsidRPr="00A36A62">
        <w:rPr>
          <w:rFonts w:ascii="Arial" w:hAnsi="Arial" w:cs="Arial"/>
          <w:sz w:val="22"/>
          <w:szCs w:val="22"/>
        </w:rPr>
        <w:t xml:space="preserve"> </w:t>
      </w:r>
      <w:proofErr w:type="spellStart"/>
      <w:r w:rsidRPr="00A36A62">
        <w:rPr>
          <w:rFonts w:ascii="Arial" w:hAnsi="Arial" w:cs="Arial"/>
          <w:sz w:val="22"/>
          <w:szCs w:val="22"/>
        </w:rPr>
        <w:t>the</w:t>
      </w:r>
      <w:proofErr w:type="spellEnd"/>
      <w:r w:rsidRPr="00A36A62">
        <w:rPr>
          <w:rFonts w:ascii="Arial" w:hAnsi="Arial" w:cs="Arial"/>
          <w:sz w:val="22"/>
          <w:szCs w:val="22"/>
        </w:rPr>
        <w:t xml:space="preserve"> </w:t>
      </w:r>
      <w:proofErr w:type="spellStart"/>
      <w:r w:rsidRPr="00A36A62">
        <w:rPr>
          <w:rFonts w:ascii="Arial" w:hAnsi="Arial" w:cs="Arial"/>
          <w:sz w:val="22"/>
          <w:szCs w:val="22"/>
        </w:rPr>
        <w:t>Safety</w:t>
      </w:r>
      <w:proofErr w:type="spellEnd"/>
      <w:r w:rsidRPr="00A36A62">
        <w:rPr>
          <w:rFonts w:ascii="Arial" w:hAnsi="Arial" w:cs="Arial"/>
          <w:sz w:val="22"/>
          <w:szCs w:val="22"/>
        </w:rPr>
        <w:t xml:space="preserve"> </w:t>
      </w:r>
      <w:proofErr w:type="spellStart"/>
      <w:r w:rsidRPr="00A36A62">
        <w:rPr>
          <w:rFonts w:ascii="Arial" w:hAnsi="Arial" w:cs="Arial"/>
          <w:sz w:val="22"/>
          <w:szCs w:val="22"/>
        </w:rPr>
        <w:t>Analysis</w:t>
      </w:r>
      <w:proofErr w:type="spellEnd"/>
      <w:r w:rsidRPr="00A36A62">
        <w:rPr>
          <w:rFonts w:ascii="Arial" w:hAnsi="Arial" w:cs="Arial"/>
          <w:sz w:val="22"/>
          <w:szCs w:val="22"/>
        </w:rPr>
        <w:t xml:space="preserve"> </w:t>
      </w:r>
      <w:proofErr w:type="spellStart"/>
      <w:r w:rsidRPr="00A36A62">
        <w:rPr>
          <w:rFonts w:ascii="Arial" w:hAnsi="Arial" w:cs="Arial"/>
          <w:sz w:val="22"/>
          <w:szCs w:val="22"/>
        </w:rPr>
        <w:t>Report</w:t>
      </w:r>
      <w:proofErr w:type="spellEnd"/>
      <w:r w:rsidRPr="00A36A62">
        <w:rPr>
          <w:rFonts w:ascii="Arial" w:hAnsi="Arial" w:cs="Arial"/>
          <w:sz w:val="22"/>
          <w:szCs w:val="22"/>
        </w:rPr>
        <w:t xml:space="preserve"> </w:t>
      </w:r>
      <w:proofErr w:type="spellStart"/>
      <w:r w:rsidRPr="00A36A62">
        <w:rPr>
          <w:rFonts w:ascii="Arial" w:hAnsi="Arial" w:cs="Arial"/>
          <w:sz w:val="22"/>
          <w:szCs w:val="22"/>
        </w:rPr>
        <w:t>for</w:t>
      </w:r>
      <w:proofErr w:type="spellEnd"/>
      <w:r w:rsidRPr="00A36A62">
        <w:rPr>
          <w:rFonts w:ascii="Arial" w:hAnsi="Arial" w:cs="Arial"/>
          <w:sz w:val="22"/>
          <w:szCs w:val="22"/>
        </w:rPr>
        <w:t xml:space="preserve"> </w:t>
      </w:r>
      <w:proofErr w:type="spellStart"/>
      <w:r w:rsidRPr="00A36A62">
        <w:rPr>
          <w:rFonts w:ascii="Arial" w:hAnsi="Arial" w:cs="Arial"/>
          <w:sz w:val="22"/>
          <w:szCs w:val="22"/>
        </w:rPr>
        <w:t>Nuclear</w:t>
      </w:r>
      <w:proofErr w:type="spellEnd"/>
      <w:r w:rsidRPr="00A36A62">
        <w:rPr>
          <w:rFonts w:ascii="Arial" w:hAnsi="Arial" w:cs="Arial"/>
          <w:sz w:val="22"/>
          <w:szCs w:val="22"/>
        </w:rPr>
        <w:t xml:space="preserve"> </w:t>
      </w:r>
      <w:proofErr w:type="spellStart"/>
      <w:r w:rsidRPr="00A36A62">
        <w:rPr>
          <w:rFonts w:ascii="Arial" w:hAnsi="Arial" w:cs="Arial"/>
          <w:sz w:val="22"/>
          <w:szCs w:val="22"/>
        </w:rPr>
        <w:t>Power</w:t>
      </w:r>
      <w:proofErr w:type="spellEnd"/>
      <w:r w:rsidRPr="00A36A62">
        <w:rPr>
          <w:rFonts w:ascii="Arial" w:hAnsi="Arial" w:cs="Arial"/>
          <w:sz w:val="22"/>
          <w:szCs w:val="22"/>
        </w:rPr>
        <w:t xml:space="preserve"> </w:t>
      </w:r>
      <w:proofErr w:type="spellStart"/>
      <w:r w:rsidRPr="00A36A62">
        <w:rPr>
          <w:rFonts w:ascii="Arial" w:hAnsi="Arial" w:cs="Arial"/>
          <w:sz w:val="22"/>
          <w:szCs w:val="22"/>
        </w:rPr>
        <w:t>Plants</w:t>
      </w:r>
      <w:proofErr w:type="spellEnd"/>
      <w:r w:rsidRPr="00A36A62">
        <w:rPr>
          <w:rFonts w:ascii="Arial" w:hAnsi="Arial" w:cs="Arial"/>
          <w:sz w:val="22"/>
          <w:szCs w:val="22"/>
        </w:rPr>
        <w:t xml:space="preserve">”, </w:t>
      </w:r>
      <w:r w:rsidRPr="00370C48">
        <w:rPr>
          <w:rFonts w:ascii="Arial" w:hAnsi="Arial" w:cs="Arial"/>
          <w:sz w:val="22"/>
          <w:szCs w:val="22"/>
          <w:lang w:val="en-US"/>
        </w:rPr>
        <w:t>IAEA Safety Guide No. GS-G-4.1, 2004</w:t>
      </w:r>
      <w:r>
        <w:rPr>
          <w:rFonts w:ascii="Arial" w:hAnsi="Arial" w:cs="Arial"/>
          <w:sz w:val="22"/>
          <w:szCs w:val="22"/>
          <w:lang w:val="en-US"/>
        </w:rPr>
        <w:t xml:space="preserve">, </w:t>
      </w:r>
      <w:r w:rsidRPr="00160084">
        <w:rPr>
          <w:rFonts w:ascii="Arial" w:hAnsi="Arial" w:cs="Arial"/>
          <w:sz w:val="22"/>
          <w:szCs w:val="22"/>
        </w:rPr>
        <w:t>ne opisujejo detajlno vsebino varnostnega poročila, ampak le navajajo zahtevano vsebino, ki je lahko predstavljena tudi na drugačen način, če je ta skladen s standardi oziroma zahtevami, ki so uveljavljeni za določeno vrsto objekta in državo</w:t>
      </w:r>
      <w:r>
        <w:rPr>
          <w:rFonts w:ascii="Arial" w:hAnsi="Arial" w:cs="Arial"/>
          <w:sz w:val="22"/>
          <w:szCs w:val="22"/>
        </w:rPr>
        <w:t>,</w:t>
      </w:r>
      <w:r w:rsidRPr="00160084">
        <w:rPr>
          <w:rFonts w:ascii="Arial" w:hAnsi="Arial" w:cs="Arial"/>
          <w:sz w:val="22"/>
          <w:szCs w:val="22"/>
        </w:rPr>
        <w:t xml:space="preserve"> iz katere je dobavitelj jedrskega ali sevalnega objekta. </w:t>
      </w:r>
    </w:p>
    <w:p w14:paraId="233E7D8C" w14:textId="77777777" w:rsidR="00B24A67" w:rsidRDefault="00C47FB9" w:rsidP="00B24A67">
      <w:pPr>
        <w:jc w:val="both"/>
        <w:rPr>
          <w:rFonts w:ascii="Arial" w:hAnsi="Arial" w:cs="Arial"/>
          <w:sz w:val="22"/>
          <w:szCs w:val="22"/>
        </w:rPr>
      </w:pPr>
      <w:r w:rsidRPr="00526F66">
        <w:rPr>
          <w:rFonts w:ascii="Arial" w:hAnsi="Arial" w:cs="Arial"/>
          <w:sz w:val="22"/>
          <w:szCs w:val="22"/>
        </w:rPr>
        <w:t xml:space="preserve">Praktične smernice podajajo vsebino varnostnega poročila za sevalne ali jedrske objekte razen za odlagališče </w:t>
      </w:r>
      <w:r w:rsidR="00564385" w:rsidRPr="00526F66">
        <w:rPr>
          <w:rFonts w:ascii="Arial" w:hAnsi="Arial" w:cs="Arial"/>
          <w:sz w:val="22"/>
          <w:szCs w:val="22"/>
        </w:rPr>
        <w:t xml:space="preserve">nizko in srednje radioaktivnih </w:t>
      </w:r>
      <w:proofErr w:type="spellStart"/>
      <w:r w:rsidRPr="00526F66">
        <w:rPr>
          <w:rFonts w:ascii="Arial" w:hAnsi="Arial" w:cs="Arial"/>
          <w:sz w:val="22"/>
          <w:szCs w:val="22"/>
        </w:rPr>
        <w:t>radioaktivnih</w:t>
      </w:r>
      <w:proofErr w:type="spellEnd"/>
      <w:r w:rsidR="00CA3FA6">
        <w:rPr>
          <w:rFonts w:ascii="Arial" w:hAnsi="Arial" w:cs="Arial"/>
          <w:sz w:val="22"/>
          <w:szCs w:val="22"/>
        </w:rPr>
        <w:t xml:space="preserve"> </w:t>
      </w:r>
      <w:r w:rsidRPr="00526F66">
        <w:rPr>
          <w:rFonts w:ascii="Arial" w:hAnsi="Arial" w:cs="Arial"/>
          <w:sz w:val="22"/>
          <w:szCs w:val="22"/>
        </w:rPr>
        <w:t>odpadkov</w:t>
      </w:r>
      <w:r w:rsidR="00303E9E" w:rsidRPr="00526F66">
        <w:rPr>
          <w:rFonts w:ascii="Arial" w:hAnsi="Arial" w:cs="Arial"/>
          <w:sz w:val="22"/>
          <w:szCs w:val="22"/>
        </w:rPr>
        <w:t xml:space="preserve"> po poglavjih </w:t>
      </w:r>
      <w:r w:rsidR="00B14D27" w:rsidRPr="00526F66">
        <w:rPr>
          <w:rFonts w:ascii="Arial" w:hAnsi="Arial" w:cs="Arial"/>
          <w:sz w:val="22"/>
          <w:szCs w:val="22"/>
        </w:rPr>
        <w:t xml:space="preserve">varnostnega poročila </w:t>
      </w:r>
      <w:r w:rsidR="00303E9E" w:rsidRPr="00526F66">
        <w:rPr>
          <w:rFonts w:ascii="Arial" w:hAnsi="Arial" w:cs="Arial"/>
          <w:sz w:val="22"/>
          <w:szCs w:val="22"/>
        </w:rPr>
        <w:t>in sicer od poglavja I do poglavja XV</w:t>
      </w:r>
      <w:r w:rsidR="00E34EC7" w:rsidRPr="00526F66">
        <w:rPr>
          <w:rFonts w:ascii="Arial" w:hAnsi="Arial" w:cs="Arial"/>
          <w:sz w:val="22"/>
          <w:szCs w:val="22"/>
        </w:rPr>
        <w:t>I</w:t>
      </w:r>
      <w:r w:rsidR="00303E9E" w:rsidRPr="00526F66">
        <w:rPr>
          <w:rFonts w:ascii="Arial" w:hAnsi="Arial" w:cs="Arial"/>
          <w:sz w:val="22"/>
          <w:szCs w:val="22"/>
        </w:rPr>
        <w:t>.</w:t>
      </w:r>
      <w:r w:rsidR="00EF3CF2">
        <w:rPr>
          <w:rFonts w:ascii="Arial" w:hAnsi="Arial" w:cs="Arial"/>
          <w:sz w:val="22"/>
          <w:szCs w:val="22"/>
        </w:rPr>
        <w:t xml:space="preserve"> </w:t>
      </w:r>
      <w:r w:rsidRPr="00526F66">
        <w:rPr>
          <w:rFonts w:ascii="Arial" w:hAnsi="Arial" w:cs="Arial"/>
          <w:sz w:val="22"/>
          <w:szCs w:val="22"/>
        </w:rPr>
        <w:t xml:space="preserve">Za vsako </w:t>
      </w:r>
      <w:r w:rsidR="00303E9E" w:rsidRPr="00526F66">
        <w:rPr>
          <w:rFonts w:ascii="Arial" w:hAnsi="Arial" w:cs="Arial"/>
          <w:sz w:val="22"/>
          <w:szCs w:val="22"/>
        </w:rPr>
        <w:t>poglavje</w:t>
      </w:r>
      <w:r w:rsidR="00C571C2" w:rsidRPr="00526F66">
        <w:rPr>
          <w:rFonts w:ascii="Arial" w:hAnsi="Arial" w:cs="Arial"/>
          <w:sz w:val="22"/>
          <w:szCs w:val="22"/>
        </w:rPr>
        <w:t xml:space="preserve"> varnostnega poročila</w:t>
      </w:r>
      <w:r w:rsidR="00B14D27" w:rsidRPr="00526F66">
        <w:rPr>
          <w:rFonts w:ascii="Arial" w:hAnsi="Arial" w:cs="Arial"/>
          <w:sz w:val="22"/>
          <w:szCs w:val="22"/>
        </w:rPr>
        <w:t xml:space="preserve"> </w:t>
      </w:r>
      <w:r w:rsidRPr="00526F66">
        <w:rPr>
          <w:rFonts w:ascii="Arial" w:hAnsi="Arial" w:cs="Arial"/>
          <w:sz w:val="22"/>
          <w:szCs w:val="22"/>
        </w:rPr>
        <w:t>je opisano kakšno vsebino naj vsebuje in kakšen naj bo njen obseg. Pri opisu posameznih poglavij je opozorjeno, če se vsebina nanaša samo na določeno vrsto sevalnega ali jedrskega objekta.</w:t>
      </w:r>
    </w:p>
    <w:p w14:paraId="2F631D7B" w14:textId="77777777" w:rsidR="00C47FB9" w:rsidRPr="00B24A67" w:rsidRDefault="00C47FB9" w:rsidP="00B24A67">
      <w:pPr>
        <w:jc w:val="both"/>
        <w:rPr>
          <w:rFonts w:ascii="Arial" w:hAnsi="Arial" w:cs="Arial"/>
          <w:sz w:val="22"/>
          <w:szCs w:val="22"/>
        </w:rPr>
      </w:pPr>
      <w:r w:rsidRPr="00580721">
        <w:rPr>
          <w:rFonts w:ascii="Arial" w:hAnsi="Arial" w:cs="Arial"/>
          <w:snapToGrid w:val="0"/>
          <w:color w:val="000000"/>
          <w:spacing w:val="-2"/>
          <w:sz w:val="22"/>
          <w:szCs w:val="22"/>
        </w:rPr>
        <w:t>Pri pripravi varnostnega poročila za posamezni sevalni ali jedrski objekt, ki ni jedrska elektrarna, za razgradnjo katerega koli sevalnega ali jedrskega objekta</w:t>
      </w:r>
      <w:r>
        <w:rPr>
          <w:rFonts w:ascii="Arial" w:hAnsi="Arial" w:cs="Arial"/>
          <w:snapToGrid w:val="0"/>
          <w:color w:val="000000"/>
          <w:spacing w:val="-2"/>
          <w:sz w:val="22"/>
          <w:szCs w:val="22"/>
        </w:rPr>
        <w:t xml:space="preserve"> ter za dolgoročni nadzor odlagališča izrabljenega jedrskega goriva</w:t>
      </w:r>
      <w:r w:rsidRPr="00580721">
        <w:rPr>
          <w:rFonts w:ascii="Arial" w:hAnsi="Arial" w:cs="Arial"/>
          <w:snapToGrid w:val="0"/>
          <w:color w:val="000000"/>
          <w:spacing w:val="-2"/>
          <w:sz w:val="22"/>
          <w:szCs w:val="22"/>
        </w:rPr>
        <w:t xml:space="preserve"> je treba smiselno upoštevati zahteve iz te</w:t>
      </w:r>
      <w:r>
        <w:rPr>
          <w:rFonts w:ascii="Arial" w:hAnsi="Arial" w:cs="Arial"/>
          <w:snapToGrid w:val="0"/>
          <w:color w:val="000000"/>
          <w:spacing w:val="-2"/>
          <w:sz w:val="22"/>
          <w:szCs w:val="22"/>
        </w:rPr>
        <w:t>h smernic</w:t>
      </w:r>
      <w:r w:rsidRPr="00580721">
        <w:rPr>
          <w:rFonts w:ascii="Arial" w:hAnsi="Arial" w:cs="Arial"/>
          <w:snapToGrid w:val="0"/>
          <w:color w:val="000000"/>
          <w:spacing w:val="-2"/>
          <w:sz w:val="22"/>
          <w:szCs w:val="22"/>
        </w:rPr>
        <w:t xml:space="preserve"> glede na tehnične značilnosti objekta in predvsem glede na pomembnost posameznih vsebin za sevalno ali jedrsko varnost. Pri tem so lahko posamezna poglavja ali podpoglavja izpuščena, preštevilčena, medsebojno zamenjana ali dodana.</w:t>
      </w:r>
    </w:p>
    <w:p w14:paraId="086EC550" w14:textId="77777777" w:rsidR="00C47FB9" w:rsidRDefault="00C47FB9" w:rsidP="00C47FB9">
      <w:pPr>
        <w:pStyle w:val="Naslov1"/>
        <w:numPr>
          <w:ilvl w:val="0"/>
          <w:numId w:val="54"/>
        </w:numPr>
        <w:tabs>
          <w:tab w:val="clear" w:pos="780"/>
          <w:tab w:val="num" w:pos="360"/>
        </w:tabs>
        <w:ind w:hanging="600"/>
        <w:jc w:val="both"/>
        <w:rPr>
          <w:rFonts w:ascii="Arial" w:hAnsi="Arial" w:cs="Arial"/>
          <w:bCs/>
          <w:color w:val="000000"/>
          <w:sz w:val="24"/>
          <w:szCs w:val="24"/>
        </w:rPr>
      </w:pPr>
      <w:bookmarkStart w:id="25" w:name="_Toc340040193"/>
      <w:bookmarkStart w:id="26" w:name="_Toc340043285"/>
      <w:bookmarkStart w:id="27" w:name="_Toc340049109"/>
      <w:bookmarkStart w:id="28" w:name="_Toc340049243"/>
      <w:bookmarkStart w:id="29" w:name="_Toc340049377"/>
      <w:bookmarkStart w:id="30" w:name="_Toc341334695"/>
      <w:bookmarkStart w:id="31" w:name="_Toc341348025"/>
      <w:bookmarkStart w:id="32" w:name="_Toc341348160"/>
      <w:bookmarkStart w:id="33" w:name="_Toc345068475"/>
      <w:bookmarkStart w:id="34" w:name="_Toc345071368"/>
      <w:bookmarkStart w:id="35" w:name="_Toc345077532"/>
      <w:bookmarkStart w:id="36" w:name="_Toc441135631"/>
      <w:bookmarkEnd w:id="25"/>
      <w:bookmarkEnd w:id="26"/>
      <w:bookmarkEnd w:id="27"/>
      <w:bookmarkEnd w:id="28"/>
      <w:bookmarkEnd w:id="29"/>
      <w:bookmarkEnd w:id="30"/>
      <w:bookmarkEnd w:id="31"/>
      <w:bookmarkEnd w:id="32"/>
      <w:bookmarkEnd w:id="33"/>
      <w:bookmarkEnd w:id="34"/>
      <w:bookmarkEnd w:id="35"/>
      <w:r w:rsidRPr="00490D44">
        <w:rPr>
          <w:rFonts w:ascii="Arial" w:hAnsi="Arial" w:cs="Arial"/>
          <w:bCs/>
          <w:color w:val="000000"/>
          <w:sz w:val="24"/>
          <w:szCs w:val="24"/>
        </w:rPr>
        <w:t>O</w:t>
      </w:r>
      <w:r>
        <w:rPr>
          <w:rFonts w:ascii="Arial" w:hAnsi="Arial" w:cs="Arial"/>
          <w:bCs/>
          <w:color w:val="000000"/>
          <w:sz w:val="24"/>
          <w:szCs w:val="24"/>
        </w:rPr>
        <w:t>ZADJE</w:t>
      </w:r>
      <w:bookmarkEnd w:id="36"/>
    </w:p>
    <w:p w14:paraId="1C94486F" w14:textId="77777777" w:rsidR="00C47FB9" w:rsidRDefault="00C47FB9" w:rsidP="00C47FB9">
      <w:pPr>
        <w:spacing w:after="120"/>
        <w:jc w:val="both"/>
        <w:rPr>
          <w:rFonts w:ascii="Arial" w:hAnsi="Arial" w:cs="Arial"/>
          <w:sz w:val="22"/>
          <w:szCs w:val="22"/>
        </w:rPr>
      </w:pPr>
      <w:r>
        <w:rPr>
          <w:rFonts w:ascii="Arial" w:hAnsi="Arial" w:cs="Arial"/>
          <w:sz w:val="22"/>
          <w:szCs w:val="22"/>
        </w:rPr>
        <w:t>Osnovna področja</w:t>
      </w:r>
      <w:r w:rsidRPr="003A166D">
        <w:rPr>
          <w:rFonts w:ascii="Arial" w:hAnsi="Arial" w:cs="Arial"/>
          <w:sz w:val="22"/>
          <w:szCs w:val="22"/>
        </w:rPr>
        <w:t xml:space="preserve"> varnostnega poročila obravnava 1</w:t>
      </w:r>
      <w:r w:rsidR="00A36A62">
        <w:rPr>
          <w:rFonts w:ascii="Arial" w:hAnsi="Arial" w:cs="Arial"/>
          <w:sz w:val="22"/>
          <w:szCs w:val="22"/>
        </w:rPr>
        <w:t>01</w:t>
      </w:r>
      <w:r w:rsidRPr="003A166D">
        <w:rPr>
          <w:rFonts w:ascii="Arial" w:hAnsi="Arial" w:cs="Arial"/>
          <w:sz w:val="22"/>
          <w:szCs w:val="22"/>
        </w:rPr>
        <w:t>. člen ZVISJV</w:t>
      </w:r>
      <w:r w:rsidR="00A36A62">
        <w:rPr>
          <w:rFonts w:ascii="Arial" w:hAnsi="Arial" w:cs="Arial"/>
          <w:sz w:val="22"/>
          <w:szCs w:val="22"/>
        </w:rPr>
        <w:t>-1</w:t>
      </w:r>
      <w:r w:rsidRPr="003A166D">
        <w:rPr>
          <w:rFonts w:ascii="Arial" w:hAnsi="Arial" w:cs="Arial"/>
          <w:sz w:val="22"/>
          <w:szCs w:val="22"/>
        </w:rPr>
        <w:t>.</w:t>
      </w:r>
    </w:p>
    <w:p w14:paraId="7FAB90E7" w14:textId="77777777" w:rsidR="00C47FB9" w:rsidRPr="00F61111" w:rsidRDefault="00C47FB9" w:rsidP="00C47FB9">
      <w:pPr>
        <w:autoSpaceDE w:val="0"/>
        <w:autoSpaceDN w:val="0"/>
        <w:adjustRightInd w:val="0"/>
        <w:jc w:val="both"/>
        <w:rPr>
          <w:rFonts w:ascii="Arial" w:eastAsia="Batang" w:hAnsi="Arial" w:cs="Arial"/>
          <w:sz w:val="22"/>
          <w:szCs w:val="22"/>
          <w:lang w:eastAsia="ko-KR"/>
        </w:rPr>
      </w:pPr>
      <w:r>
        <w:rPr>
          <w:rFonts w:ascii="Arial" w:hAnsi="Arial" w:cs="Arial"/>
          <w:sz w:val="22"/>
          <w:szCs w:val="22"/>
        </w:rPr>
        <w:t>Pravilnik JV5 v 4</w:t>
      </w:r>
      <w:r w:rsidR="00791330">
        <w:rPr>
          <w:rFonts w:ascii="Arial" w:hAnsi="Arial" w:cs="Arial"/>
          <w:sz w:val="22"/>
          <w:szCs w:val="22"/>
        </w:rPr>
        <w:t>3</w:t>
      </w:r>
      <w:r w:rsidRPr="00654CCD">
        <w:rPr>
          <w:rFonts w:ascii="Arial" w:hAnsi="Arial" w:cs="Arial"/>
          <w:sz w:val="22"/>
          <w:szCs w:val="22"/>
        </w:rPr>
        <w:t>.</w:t>
      </w:r>
      <w:r>
        <w:rPr>
          <w:rFonts w:ascii="Arial" w:hAnsi="Arial" w:cs="Arial"/>
          <w:sz w:val="22"/>
          <w:szCs w:val="22"/>
        </w:rPr>
        <w:t xml:space="preserve"> členu podrobneje določa osnovna </w:t>
      </w:r>
      <w:r>
        <w:rPr>
          <w:rFonts w:ascii="Arial" w:eastAsia="Batang" w:hAnsi="Arial" w:cs="Arial"/>
          <w:sz w:val="22"/>
          <w:szCs w:val="22"/>
          <w:lang w:eastAsia="ko-KR"/>
        </w:rPr>
        <w:t>področja varnostnega poročila</w:t>
      </w:r>
      <w:r w:rsidRPr="00F61111">
        <w:rPr>
          <w:rFonts w:ascii="Arial" w:eastAsia="Batang" w:hAnsi="Arial" w:cs="Arial"/>
          <w:sz w:val="22"/>
          <w:szCs w:val="22"/>
          <w:lang w:eastAsia="ko-KR"/>
        </w:rPr>
        <w:t xml:space="preserve"> sevalnega ali jedrskega objekta, ki se gra</w:t>
      </w:r>
      <w:r>
        <w:rPr>
          <w:rFonts w:ascii="Arial" w:eastAsia="Batang" w:hAnsi="Arial" w:cs="Arial"/>
          <w:sz w:val="22"/>
          <w:szCs w:val="22"/>
          <w:lang w:eastAsia="ko-KR"/>
        </w:rPr>
        <w:t xml:space="preserve">di, poskusno obratuje, obratuje, </w:t>
      </w:r>
      <w:r w:rsidRPr="00F61111">
        <w:rPr>
          <w:rFonts w:ascii="Arial" w:eastAsia="Batang" w:hAnsi="Arial" w:cs="Arial"/>
          <w:sz w:val="22"/>
          <w:szCs w:val="22"/>
          <w:lang w:eastAsia="ko-KR"/>
        </w:rPr>
        <w:t>je prenehal z</w:t>
      </w:r>
      <w:r>
        <w:rPr>
          <w:rFonts w:ascii="Arial" w:eastAsia="Batang" w:hAnsi="Arial" w:cs="Arial"/>
          <w:sz w:val="22"/>
          <w:szCs w:val="22"/>
          <w:lang w:eastAsia="ko-KR"/>
        </w:rPr>
        <w:t xml:space="preserve"> obratovanjem ali se razgrajuje.</w:t>
      </w:r>
      <w:r w:rsidRPr="00F61111">
        <w:rPr>
          <w:rFonts w:ascii="Arial" w:eastAsia="Batang" w:hAnsi="Arial" w:cs="Arial"/>
          <w:sz w:val="22"/>
          <w:szCs w:val="22"/>
          <w:lang w:eastAsia="ko-KR"/>
        </w:rPr>
        <w:t xml:space="preserve"> </w:t>
      </w:r>
    </w:p>
    <w:p w14:paraId="73E2F22A" w14:textId="77777777" w:rsidR="00C47FB9" w:rsidRDefault="00C47FB9" w:rsidP="00C47FB9">
      <w:pPr>
        <w:spacing w:after="120"/>
        <w:jc w:val="both"/>
        <w:rPr>
          <w:rFonts w:ascii="Arial" w:hAnsi="Arial" w:cs="Arial"/>
          <w:sz w:val="22"/>
          <w:szCs w:val="22"/>
        </w:rPr>
      </w:pPr>
      <w:r>
        <w:rPr>
          <w:rFonts w:ascii="Arial" w:hAnsi="Arial" w:cs="Arial"/>
          <w:sz w:val="22"/>
          <w:szCs w:val="22"/>
        </w:rPr>
        <w:t xml:space="preserve">V teh praktičnih smernicah je podrobneje opisano kako izpolniti obveznosti iz </w:t>
      </w:r>
      <w:r w:rsidR="00D772D8">
        <w:rPr>
          <w:rFonts w:ascii="Arial" w:hAnsi="Arial" w:cs="Arial"/>
          <w:sz w:val="22"/>
          <w:szCs w:val="22"/>
        </w:rPr>
        <w:t>10</w:t>
      </w:r>
      <w:r>
        <w:rPr>
          <w:rFonts w:ascii="Arial" w:hAnsi="Arial" w:cs="Arial"/>
          <w:sz w:val="22"/>
          <w:szCs w:val="22"/>
        </w:rPr>
        <w:t>1. člena ZVISJV</w:t>
      </w:r>
      <w:r w:rsidR="00D772D8">
        <w:rPr>
          <w:rFonts w:ascii="Arial" w:hAnsi="Arial" w:cs="Arial"/>
          <w:sz w:val="22"/>
          <w:szCs w:val="22"/>
        </w:rPr>
        <w:t>-1</w:t>
      </w:r>
      <w:r>
        <w:rPr>
          <w:rFonts w:ascii="Arial" w:hAnsi="Arial" w:cs="Arial"/>
          <w:sz w:val="22"/>
          <w:szCs w:val="22"/>
        </w:rPr>
        <w:t xml:space="preserve"> in 4</w:t>
      </w:r>
      <w:r w:rsidR="00791330">
        <w:rPr>
          <w:rFonts w:ascii="Arial" w:hAnsi="Arial" w:cs="Arial"/>
          <w:sz w:val="22"/>
          <w:szCs w:val="22"/>
        </w:rPr>
        <w:t>3</w:t>
      </w:r>
      <w:r w:rsidRPr="00654CCD">
        <w:rPr>
          <w:rFonts w:ascii="Arial" w:hAnsi="Arial" w:cs="Arial"/>
          <w:sz w:val="22"/>
          <w:szCs w:val="22"/>
        </w:rPr>
        <w:t xml:space="preserve">. člena </w:t>
      </w:r>
      <w:r>
        <w:rPr>
          <w:rFonts w:ascii="Arial" w:hAnsi="Arial" w:cs="Arial"/>
          <w:sz w:val="22"/>
          <w:szCs w:val="22"/>
        </w:rPr>
        <w:t>pravilnika JV5</w:t>
      </w:r>
      <w:r w:rsidRPr="00654CCD">
        <w:rPr>
          <w:rFonts w:ascii="Arial" w:hAnsi="Arial" w:cs="Arial"/>
          <w:sz w:val="22"/>
          <w:szCs w:val="22"/>
        </w:rPr>
        <w:t xml:space="preserve">. </w:t>
      </w:r>
      <w:r>
        <w:rPr>
          <w:rFonts w:ascii="Arial" w:hAnsi="Arial" w:cs="Arial"/>
          <w:sz w:val="22"/>
          <w:szCs w:val="22"/>
        </w:rPr>
        <w:t>Uporabljeni pojmi so definirani v 3. členu ZVISJV</w:t>
      </w:r>
      <w:r w:rsidR="00D772D8">
        <w:rPr>
          <w:rFonts w:ascii="Arial" w:hAnsi="Arial" w:cs="Arial"/>
          <w:sz w:val="22"/>
          <w:szCs w:val="22"/>
        </w:rPr>
        <w:t>-1</w:t>
      </w:r>
      <w:r>
        <w:rPr>
          <w:rFonts w:ascii="Arial" w:hAnsi="Arial" w:cs="Arial"/>
          <w:sz w:val="22"/>
          <w:szCs w:val="22"/>
        </w:rPr>
        <w:t xml:space="preserve"> in 2. členu pravilnika JV5. </w:t>
      </w:r>
    </w:p>
    <w:p w14:paraId="64712606" w14:textId="77777777" w:rsidR="00C47FB9" w:rsidRPr="00490D44" w:rsidRDefault="00C47FB9" w:rsidP="00C47FB9">
      <w:pPr>
        <w:pStyle w:val="Naslov1"/>
        <w:numPr>
          <w:ilvl w:val="0"/>
          <w:numId w:val="0"/>
        </w:numPr>
        <w:jc w:val="both"/>
        <w:rPr>
          <w:rFonts w:ascii="Arial" w:hAnsi="Arial" w:cs="Arial"/>
          <w:bCs/>
          <w:color w:val="000000"/>
          <w:sz w:val="24"/>
          <w:szCs w:val="24"/>
        </w:rPr>
      </w:pPr>
      <w:bookmarkStart w:id="37" w:name="_Toc157481626"/>
      <w:bookmarkStart w:id="38" w:name="_Toc157482086"/>
      <w:bookmarkStart w:id="39" w:name="_Toc157482188"/>
      <w:bookmarkStart w:id="40" w:name="_Toc157482189"/>
      <w:bookmarkStart w:id="41" w:name="_Toc441135632"/>
      <w:bookmarkEnd w:id="37"/>
      <w:bookmarkEnd w:id="38"/>
      <w:bookmarkEnd w:id="39"/>
      <w:r w:rsidRPr="00490D44">
        <w:rPr>
          <w:rFonts w:ascii="Arial" w:hAnsi="Arial" w:cs="Arial"/>
          <w:bCs/>
          <w:color w:val="000000"/>
          <w:sz w:val="24"/>
          <w:szCs w:val="24"/>
        </w:rPr>
        <w:t>III. VSEBINA POSAMEZNIH POGLAVIJ VARNOSTNEGA POROČILA</w:t>
      </w:r>
      <w:bookmarkEnd w:id="40"/>
      <w:bookmarkEnd w:id="41"/>
    </w:p>
    <w:p w14:paraId="63CC9C41" w14:textId="77777777" w:rsidR="00C47FB9" w:rsidRPr="00490D44" w:rsidRDefault="00C47FB9" w:rsidP="00C47FB9">
      <w:pPr>
        <w:pStyle w:val="SlogNaslov1Arial11ptrnaLevo"/>
        <w:jc w:val="both"/>
      </w:pPr>
      <w:bookmarkStart w:id="42" w:name="_Toc157482190"/>
      <w:bookmarkStart w:id="43" w:name="_Toc158020638"/>
      <w:bookmarkStart w:id="44" w:name="_Toc164490295"/>
      <w:bookmarkStart w:id="45" w:name="_Toc441135633"/>
      <w:r w:rsidRPr="00490D44">
        <w:t>POGLAVJE I: UVOD</w:t>
      </w:r>
      <w:bookmarkEnd w:id="42"/>
      <w:bookmarkEnd w:id="43"/>
      <w:bookmarkEnd w:id="44"/>
      <w:bookmarkEnd w:id="45"/>
    </w:p>
    <w:p w14:paraId="3B934EEB" w14:textId="77777777" w:rsidR="00C47FB9" w:rsidRPr="00580721" w:rsidRDefault="00C47FB9" w:rsidP="00C47FB9">
      <w:pPr>
        <w:pStyle w:val="Navadenrna"/>
        <w:spacing w:before="0" w:after="120"/>
        <w:ind w:left="0"/>
        <w:rPr>
          <w:rFonts w:ascii="Arial" w:hAnsi="Arial" w:cs="Arial"/>
          <w:bCs w:val="0"/>
          <w:sz w:val="22"/>
          <w:szCs w:val="22"/>
        </w:rPr>
      </w:pPr>
      <w:r w:rsidRPr="00580721">
        <w:rPr>
          <w:rFonts w:ascii="Arial" w:hAnsi="Arial" w:cs="Arial"/>
          <w:b w:val="0"/>
          <w:bCs w:val="0"/>
          <w:sz w:val="22"/>
          <w:szCs w:val="22"/>
        </w:rPr>
        <w:t>Varnostno poročilo mora vsebovati uvod, ki zajema:</w:t>
      </w:r>
    </w:p>
    <w:p w14:paraId="1D475707"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t>opis namena varnostnega poročila,</w:t>
      </w:r>
    </w:p>
    <w:p w14:paraId="54E27039"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t xml:space="preserve">opis </w:t>
      </w:r>
      <w:r w:rsidR="00303E9E">
        <w:rPr>
          <w:rFonts w:ascii="Arial" w:hAnsi="Arial" w:cs="Arial"/>
          <w:b w:val="0"/>
          <w:bCs w:val="0"/>
          <w:sz w:val="22"/>
          <w:szCs w:val="22"/>
        </w:rPr>
        <w:t xml:space="preserve">statusa </w:t>
      </w:r>
      <w:r w:rsidRPr="00580721">
        <w:rPr>
          <w:rFonts w:ascii="Arial" w:hAnsi="Arial" w:cs="Arial"/>
          <w:b w:val="0"/>
          <w:bCs w:val="0"/>
          <w:sz w:val="22"/>
          <w:szCs w:val="22"/>
        </w:rPr>
        <w:t xml:space="preserve">obstoječega </w:t>
      </w:r>
      <w:r w:rsidR="00303E9E">
        <w:rPr>
          <w:rFonts w:ascii="Arial" w:hAnsi="Arial" w:cs="Arial"/>
          <w:b w:val="0"/>
          <w:bCs w:val="0"/>
          <w:sz w:val="22"/>
          <w:szCs w:val="22"/>
        </w:rPr>
        <w:t xml:space="preserve">dovoljenja </w:t>
      </w:r>
    </w:p>
    <w:p w14:paraId="0DF81BE4"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t>podatk</w:t>
      </w:r>
      <w:r>
        <w:rPr>
          <w:rFonts w:ascii="Arial" w:hAnsi="Arial" w:cs="Arial"/>
          <w:b w:val="0"/>
          <w:bCs w:val="0"/>
          <w:sz w:val="22"/>
          <w:szCs w:val="22"/>
        </w:rPr>
        <w:t>e</w:t>
      </w:r>
      <w:r w:rsidRPr="00580721">
        <w:rPr>
          <w:rFonts w:ascii="Arial" w:hAnsi="Arial" w:cs="Arial"/>
          <w:b w:val="0"/>
          <w:bCs w:val="0"/>
          <w:sz w:val="22"/>
          <w:szCs w:val="22"/>
        </w:rPr>
        <w:t xml:space="preserve"> o projektantu, dobavitelju, konstruktorju objekta in organizaciji upravljavca,</w:t>
      </w:r>
    </w:p>
    <w:p w14:paraId="0252C3DD"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t>navedbo vseh podobnih (ali enakih) objektov, ki jih je URSJV ali podobni pristojni organ v drugi državi že pregledal in izdal dovoljenje za obratovanje, ter navedbo pomembnejših sprememb ali izboljšav, ki so bile izvedene od izdaje obratovalnega dovoljenja,</w:t>
      </w:r>
    </w:p>
    <w:p w14:paraId="3C309415"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t>osnovne informacije o pripravi varnostnega poročila,</w:t>
      </w:r>
    </w:p>
    <w:p w14:paraId="2EADB636" w14:textId="77777777" w:rsidR="00C47FB9" w:rsidRPr="00580721" w:rsidRDefault="00C47FB9" w:rsidP="00C47FB9">
      <w:pPr>
        <w:pStyle w:val="Navadenrna"/>
        <w:numPr>
          <w:ilvl w:val="0"/>
          <w:numId w:val="28"/>
        </w:numPr>
        <w:spacing w:before="0" w:after="120"/>
        <w:rPr>
          <w:rFonts w:ascii="Arial" w:hAnsi="Arial" w:cs="Arial"/>
          <w:b w:val="0"/>
          <w:bCs w:val="0"/>
          <w:sz w:val="22"/>
          <w:szCs w:val="22"/>
        </w:rPr>
      </w:pPr>
      <w:r w:rsidRPr="00580721">
        <w:rPr>
          <w:rFonts w:ascii="Arial" w:hAnsi="Arial" w:cs="Arial"/>
          <w:b w:val="0"/>
          <w:bCs w:val="0"/>
          <w:sz w:val="22"/>
          <w:szCs w:val="22"/>
        </w:rPr>
        <w:lastRenderedPageBreak/>
        <w:t>opis vsebine varnostnega poročila, ciljev in obsega njegovih poglavij ter predvidene povezave med njimi.</w:t>
      </w:r>
    </w:p>
    <w:p w14:paraId="5933F228"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br w:type="page"/>
      </w:r>
    </w:p>
    <w:p w14:paraId="38DDDFBE" w14:textId="77777777" w:rsidR="00C47FB9" w:rsidRPr="00490D44" w:rsidRDefault="00C47FB9" w:rsidP="00C47FB9">
      <w:pPr>
        <w:pStyle w:val="SlogNaslov1Arial11ptrnaLevo"/>
        <w:jc w:val="both"/>
      </w:pPr>
      <w:bookmarkStart w:id="46" w:name="_Toc157481629"/>
      <w:bookmarkStart w:id="47" w:name="_Toc157482089"/>
      <w:bookmarkStart w:id="48" w:name="_Toc157482191"/>
      <w:bookmarkStart w:id="49" w:name="_Toc157483051"/>
      <w:bookmarkStart w:id="50" w:name="_Toc157483623"/>
      <w:bookmarkStart w:id="51" w:name="_Toc157483711"/>
      <w:bookmarkStart w:id="52" w:name="_Toc157496611"/>
      <w:bookmarkStart w:id="53" w:name="_Toc157497271"/>
      <w:bookmarkStart w:id="54" w:name="_Toc157497452"/>
      <w:bookmarkStart w:id="55" w:name="_Toc157497521"/>
      <w:bookmarkStart w:id="56" w:name="_Toc157497590"/>
      <w:bookmarkStart w:id="57" w:name="_Toc157497660"/>
      <w:bookmarkStart w:id="58" w:name="_Toc157497730"/>
      <w:bookmarkStart w:id="59" w:name="_Toc157497800"/>
      <w:bookmarkStart w:id="60" w:name="_Toc158020639"/>
      <w:bookmarkStart w:id="61" w:name="_Toc157482192"/>
      <w:bookmarkStart w:id="62" w:name="_Toc158020640"/>
      <w:bookmarkStart w:id="63" w:name="_Toc164490296"/>
      <w:bookmarkStart w:id="64" w:name="_Toc44113563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90D44">
        <w:lastRenderedPageBreak/>
        <w:t>POGLAVJE II: SPLOŠEN OPIS OBJEKTA</w:t>
      </w:r>
      <w:bookmarkEnd w:id="61"/>
      <w:bookmarkEnd w:id="62"/>
      <w:bookmarkEnd w:id="63"/>
      <w:bookmarkEnd w:id="64"/>
    </w:p>
    <w:p w14:paraId="32DD557D"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Poglavje mora vsebovati splošen opis objekta, opisati obstoječe varnostne rešitve in podati splošno primerjavo z ustreznimi mednarodnimi praksami. </w:t>
      </w:r>
    </w:p>
    <w:p w14:paraId="7025719A" w14:textId="77777777" w:rsidR="00C47FB9" w:rsidRPr="00580721" w:rsidRDefault="00C47FB9" w:rsidP="00C571C2">
      <w:pPr>
        <w:pStyle w:val="Naslov2"/>
      </w:pPr>
      <w:bookmarkStart w:id="65" w:name="_Toc157481631"/>
      <w:bookmarkStart w:id="66" w:name="_Toc157482091"/>
      <w:bookmarkStart w:id="67" w:name="_Toc157482193"/>
      <w:bookmarkStart w:id="68" w:name="_Toc157483053"/>
      <w:bookmarkStart w:id="69" w:name="_Toc157483625"/>
      <w:bookmarkStart w:id="70" w:name="_Toc157483713"/>
      <w:bookmarkStart w:id="71" w:name="_Toc157496613"/>
      <w:bookmarkStart w:id="72" w:name="_Toc157497273"/>
      <w:bookmarkStart w:id="73" w:name="_Toc157497454"/>
      <w:bookmarkStart w:id="74" w:name="_Toc157497523"/>
      <w:bookmarkStart w:id="75" w:name="_Toc157497592"/>
      <w:bookmarkStart w:id="76" w:name="_Toc157497662"/>
      <w:bookmarkStart w:id="77" w:name="_Toc157497732"/>
      <w:bookmarkStart w:id="78" w:name="_Toc157497802"/>
      <w:bookmarkStart w:id="79" w:name="_Toc158020641"/>
      <w:bookmarkStart w:id="80" w:name="_Toc157482194"/>
      <w:bookmarkStart w:id="81" w:name="_Toc158020642"/>
      <w:bookmarkStart w:id="82" w:name="_Toc164490297"/>
      <w:bookmarkStart w:id="83" w:name="_Toc44113563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80721">
        <w:t>Veljavni predpisi in standardi</w:t>
      </w:r>
      <w:bookmarkEnd w:id="80"/>
      <w:bookmarkEnd w:id="81"/>
      <w:bookmarkEnd w:id="82"/>
      <w:bookmarkEnd w:id="83"/>
    </w:p>
    <w:p w14:paraId="67840EF0"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poglavje mora vsebovati seznam vseh uporabljenih predpisov in standardov, ki določajo splošna in posebna merila projektiranja. Če ti predpisi ali standardi niso del pravnega sistema Republike Slovenije oz. njihove uporabe ni predpisala URSJV, mora biti njihova ustreznost podrobneje utemeljena. Jasno je treba navesti vse spremembe ali odstopanja od zahtev glede projektiranja, prav tako p</w:t>
      </w:r>
      <w:r>
        <w:rPr>
          <w:rFonts w:ascii="Arial" w:hAnsi="Arial" w:cs="Arial"/>
          <w:b w:val="0"/>
          <w:bCs w:val="0"/>
          <w:sz w:val="22"/>
          <w:szCs w:val="22"/>
        </w:rPr>
        <w:t>a tudi utemeljitev teh sprememb</w:t>
      </w:r>
      <w:r w:rsidRPr="00580721">
        <w:rPr>
          <w:rFonts w:ascii="Arial" w:hAnsi="Arial" w:cs="Arial"/>
          <w:b w:val="0"/>
          <w:bCs w:val="0"/>
          <w:sz w:val="22"/>
          <w:szCs w:val="22"/>
        </w:rPr>
        <w:t xml:space="preserve"> oziroma odstopanj. </w:t>
      </w:r>
    </w:p>
    <w:p w14:paraId="503DFFE7"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Če </w:t>
      </w:r>
      <w:r>
        <w:rPr>
          <w:rFonts w:ascii="Arial" w:hAnsi="Arial" w:cs="Arial"/>
          <w:b w:val="0"/>
          <w:bCs w:val="0"/>
          <w:sz w:val="22"/>
          <w:szCs w:val="22"/>
        </w:rPr>
        <w:t xml:space="preserve">strukture, sistemi in komponente (v nadaljevanju </w:t>
      </w:r>
      <w:r w:rsidRPr="00580721">
        <w:rPr>
          <w:rFonts w:ascii="Arial" w:hAnsi="Arial" w:cs="Arial"/>
          <w:b w:val="0"/>
          <w:bCs w:val="0"/>
          <w:sz w:val="22"/>
          <w:szCs w:val="22"/>
        </w:rPr>
        <w:t>SSK</w:t>
      </w:r>
      <w:r>
        <w:rPr>
          <w:rFonts w:ascii="Arial" w:hAnsi="Arial" w:cs="Arial"/>
          <w:b w:val="0"/>
          <w:bCs w:val="0"/>
          <w:sz w:val="22"/>
          <w:szCs w:val="22"/>
        </w:rPr>
        <w:t>)</w:t>
      </w:r>
      <w:r w:rsidRPr="00580721">
        <w:rPr>
          <w:rFonts w:ascii="Arial" w:hAnsi="Arial" w:cs="Arial"/>
          <w:b w:val="0"/>
          <w:bCs w:val="0"/>
          <w:sz w:val="22"/>
          <w:szCs w:val="22"/>
        </w:rPr>
        <w:t xml:space="preserve"> niso v celoti skladni z vsemi zahtevami ustreznih predpisov ali standardov, je treba posebej in v celoti utemeljiti zmanjšanje strogosti določenih zahtev.</w:t>
      </w:r>
    </w:p>
    <w:p w14:paraId="758F1E47" w14:textId="77777777" w:rsidR="00C47FB9" w:rsidRPr="00580721" w:rsidRDefault="00C47FB9" w:rsidP="00C571C2">
      <w:pPr>
        <w:pStyle w:val="Naslov2"/>
      </w:pPr>
      <w:bookmarkStart w:id="84" w:name="_Toc157482195"/>
      <w:bookmarkStart w:id="85" w:name="_Toc158020643"/>
      <w:bookmarkStart w:id="86" w:name="_Toc164490298"/>
      <w:bookmarkStart w:id="87" w:name="_Toc441135636"/>
      <w:r w:rsidRPr="00580721">
        <w:t>Osnovne tehnične lastnosti</w:t>
      </w:r>
      <w:bookmarkEnd w:id="84"/>
      <w:bookmarkEnd w:id="85"/>
      <w:bookmarkEnd w:id="86"/>
      <w:bookmarkEnd w:id="87"/>
    </w:p>
    <w:p w14:paraId="0E89701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Poglavje mora na kratko predstaviti osnovne dele objekta, vključno </w:t>
      </w:r>
      <w:r>
        <w:rPr>
          <w:rFonts w:ascii="Arial" w:hAnsi="Arial" w:cs="Arial"/>
          <w:b w:val="0"/>
          <w:bCs w:val="0"/>
          <w:sz w:val="22"/>
          <w:szCs w:val="22"/>
        </w:rPr>
        <w:t>z</w:t>
      </w:r>
      <w:r w:rsidRPr="00580721">
        <w:rPr>
          <w:rFonts w:ascii="Arial" w:hAnsi="Arial" w:cs="Arial"/>
          <w:b w:val="0"/>
          <w:bCs w:val="0"/>
          <w:sz w:val="22"/>
          <w:szCs w:val="22"/>
        </w:rPr>
        <w:t xml:space="preserve"> opisom ločenih obratovalnih enot v sklopu objekta, kjer je to ustrezno (npr. več reaktorjev na isti lokaciji). Poda naj informacije o vrsti objekta in o njegovih osnovnih značilnostih.</w:t>
      </w:r>
    </w:p>
    <w:p w14:paraId="499D3A2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Če je objekt </w:t>
      </w:r>
      <w:r w:rsidRPr="00580721">
        <w:rPr>
          <w:rFonts w:ascii="Arial" w:hAnsi="Arial" w:cs="Arial"/>
          <w:bCs w:val="0"/>
          <w:sz w:val="22"/>
          <w:szCs w:val="22"/>
        </w:rPr>
        <w:t>jedrska elektrarna</w:t>
      </w:r>
      <w:r w:rsidRPr="00580721">
        <w:rPr>
          <w:rFonts w:ascii="Arial" w:hAnsi="Arial" w:cs="Arial"/>
          <w:b w:val="0"/>
          <w:bCs w:val="0"/>
          <w:sz w:val="22"/>
          <w:szCs w:val="22"/>
        </w:rPr>
        <w:t>, je treba opisati osnovn</w:t>
      </w:r>
      <w:r w:rsidR="00B14D27">
        <w:rPr>
          <w:rFonts w:ascii="Arial" w:hAnsi="Arial" w:cs="Arial"/>
          <w:b w:val="0"/>
          <w:bCs w:val="0"/>
          <w:sz w:val="22"/>
          <w:szCs w:val="22"/>
        </w:rPr>
        <w:t>e</w:t>
      </w:r>
      <w:r w:rsidRPr="00580721">
        <w:rPr>
          <w:rFonts w:ascii="Arial" w:hAnsi="Arial" w:cs="Arial"/>
          <w:b w:val="0"/>
          <w:bCs w:val="0"/>
          <w:sz w:val="22"/>
          <w:szCs w:val="22"/>
        </w:rPr>
        <w:t xml:space="preserve"> </w:t>
      </w:r>
      <w:r w:rsidR="00B14D27">
        <w:rPr>
          <w:rFonts w:ascii="Arial" w:hAnsi="Arial" w:cs="Arial"/>
          <w:b w:val="0"/>
          <w:bCs w:val="0"/>
          <w:sz w:val="22"/>
          <w:szCs w:val="22"/>
        </w:rPr>
        <w:t>varovalne</w:t>
      </w:r>
      <w:r w:rsidR="00303E9E">
        <w:rPr>
          <w:rFonts w:ascii="Arial" w:hAnsi="Arial" w:cs="Arial"/>
          <w:b w:val="0"/>
          <w:bCs w:val="0"/>
          <w:sz w:val="22"/>
          <w:szCs w:val="22"/>
        </w:rPr>
        <w:t xml:space="preserve"> </w:t>
      </w:r>
      <w:r w:rsidRPr="00580721">
        <w:rPr>
          <w:rFonts w:ascii="Arial" w:hAnsi="Arial" w:cs="Arial"/>
          <w:b w:val="0"/>
          <w:bCs w:val="0"/>
          <w:sz w:val="22"/>
          <w:szCs w:val="22"/>
        </w:rPr>
        <w:t>sistem</w:t>
      </w:r>
      <w:r w:rsidR="00B14D27">
        <w:rPr>
          <w:rFonts w:ascii="Arial" w:hAnsi="Arial" w:cs="Arial"/>
          <w:b w:val="0"/>
          <w:bCs w:val="0"/>
          <w:sz w:val="22"/>
          <w:szCs w:val="22"/>
        </w:rPr>
        <w:t>e</w:t>
      </w:r>
      <w:r w:rsidRPr="00580721">
        <w:rPr>
          <w:rFonts w:ascii="Arial" w:hAnsi="Arial" w:cs="Arial"/>
          <w:b w:val="0"/>
          <w:bCs w:val="0"/>
          <w:sz w:val="22"/>
          <w:szCs w:val="22"/>
        </w:rPr>
        <w:t xml:space="preserve"> </w:t>
      </w:r>
      <w:r w:rsidR="00303E9E">
        <w:rPr>
          <w:rFonts w:ascii="Arial" w:hAnsi="Arial" w:cs="Arial"/>
          <w:b w:val="0"/>
          <w:bCs w:val="0"/>
          <w:sz w:val="22"/>
          <w:szCs w:val="22"/>
        </w:rPr>
        <w:t>reaktorja (sistem za zaustavitev reaktorja in sistem za proženje varnostnih sistemov</w:t>
      </w:r>
      <w:r w:rsidR="00B14D27">
        <w:rPr>
          <w:rFonts w:ascii="Arial" w:hAnsi="Arial" w:cs="Arial"/>
          <w:b w:val="0"/>
          <w:bCs w:val="0"/>
          <w:sz w:val="22"/>
          <w:szCs w:val="22"/>
        </w:rPr>
        <w:t xml:space="preserve"> reaktorja</w:t>
      </w:r>
      <w:r w:rsidR="00303E9E">
        <w:rPr>
          <w:rFonts w:ascii="Arial" w:hAnsi="Arial" w:cs="Arial"/>
          <w:b w:val="0"/>
          <w:bCs w:val="0"/>
          <w:sz w:val="22"/>
          <w:szCs w:val="22"/>
        </w:rPr>
        <w:t>)</w:t>
      </w:r>
      <w:r w:rsidRPr="00580721">
        <w:rPr>
          <w:rFonts w:ascii="Arial" w:hAnsi="Arial" w:cs="Arial"/>
          <w:b w:val="0"/>
          <w:bCs w:val="0"/>
          <w:sz w:val="22"/>
          <w:szCs w:val="22"/>
        </w:rPr>
        <w:t xml:space="preserve">, sistem za proizvodnjo pare ali sistem plinske turbine, vrsto zadrževalnega hrama, termično moč sredice, neto električno izhodno moč in vse druge lastnosti, ki so potrebne za razumevanje glavnih tehnoloških procesov objekta. Koristna je lahko primerjava projekta objekta s podobnimi projekti, ki jih je že odobrila URSJV ali podoben pristojen organ v drugi državi. Tako se lahko ugotovijo glavne razlike ter utemeljijo morebitne uvedene spremembe in izboljšave. </w:t>
      </w:r>
      <w:r w:rsidR="00354714">
        <w:rPr>
          <w:rFonts w:ascii="Arial" w:hAnsi="Arial" w:cs="Arial"/>
          <w:b w:val="0"/>
          <w:bCs w:val="0"/>
          <w:sz w:val="22"/>
          <w:szCs w:val="22"/>
        </w:rPr>
        <w:t>Varnostno poročilo oziroma p</w:t>
      </w:r>
      <w:r w:rsidRPr="00580721">
        <w:rPr>
          <w:rFonts w:ascii="Arial" w:hAnsi="Arial" w:cs="Arial"/>
          <w:b w:val="0"/>
          <w:bCs w:val="0"/>
          <w:sz w:val="22"/>
          <w:szCs w:val="22"/>
        </w:rPr>
        <w:t>riloga k varnostnemu poročilu mora zajemati seznam osnovnih lastnosti objekta.</w:t>
      </w:r>
    </w:p>
    <w:p w14:paraId="2FCBEACB" w14:textId="77777777" w:rsidR="00C47FB9" w:rsidRPr="00580721" w:rsidRDefault="00C47FB9" w:rsidP="00C47FB9">
      <w:pPr>
        <w:spacing w:after="120"/>
        <w:jc w:val="both"/>
        <w:rPr>
          <w:rFonts w:ascii="Arial" w:hAnsi="Arial" w:cs="Arial"/>
          <w:snapToGrid w:val="0"/>
          <w:color w:val="000000"/>
          <w:spacing w:val="-2"/>
          <w:sz w:val="22"/>
          <w:szCs w:val="22"/>
        </w:rPr>
      </w:pPr>
      <w:r w:rsidRPr="00580721">
        <w:rPr>
          <w:rFonts w:ascii="Arial" w:hAnsi="Arial" w:cs="Arial"/>
          <w:color w:val="000000"/>
          <w:sz w:val="22"/>
          <w:szCs w:val="22"/>
        </w:rPr>
        <w:t>Če je objekt</w:t>
      </w:r>
      <w:r w:rsidRPr="00580721">
        <w:rPr>
          <w:rFonts w:ascii="Arial" w:hAnsi="Arial" w:cs="Arial"/>
          <w:snapToGrid w:val="0"/>
          <w:color w:val="000000"/>
          <w:spacing w:val="-2"/>
          <w:sz w:val="22"/>
          <w:szCs w:val="22"/>
        </w:rPr>
        <w:t xml:space="preserve"> </w:t>
      </w:r>
      <w:r w:rsidRPr="00580721">
        <w:rPr>
          <w:rFonts w:ascii="Arial" w:hAnsi="Arial" w:cs="Arial"/>
          <w:b/>
          <w:snapToGrid w:val="0"/>
          <w:color w:val="000000"/>
          <w:spacing w:val="-2"/>
          <w:sz w:val="22"/>
          <w:szCs w:val="22"/>
        </w:rPr>
        <w:t>raziskovalni reaktor</w:t>
      </w:r>
      <w:r w:rsidRPr="00580721">
        <w:rPr>
          <w:rFonts w:ascii="Arial" w:hAnsi="Arial" w:cs="Arial"/>
          <w:snapToGrid w:val="0"/>
          <w:color w:val="000000"/>
          <w:spacing w:val="-2"/>
          <w:sz w:val="22"/>
          <w:szCs w:val="22"/>
        </w:rPr>
        <w:t>, naj se opiše eksperimentalni program in eksperimentalna oprema v raziskovalnem reaktorju. Podati je treba seznam načrtov raziskovalnega reaktorja in pripadajoče eksperimentalne opreme.</w:t>
      </w:r>
    </w:p>
    <w:p w14:paraId="3CFB2951" w14:textId="77777777" w:rsidR="00C47FB9" w:rsidRPr="00580721" w:rsidRDefault="00C47FB9" w:rsidP="00C571C2">
      <w:pPr>
        <w:pStyle w:val="Naslov2"/>
      </w:pPr>
      <w:bookmarkStart w:id="88" w:name="_Toc157482196"/>
      <w:bookmarkStart w:id="89" w:name="_Toc158020644"/>
      <w:bookmarkStart w:id="90" w:name="_Toc164490299"/>
      <w:bookmarkStart w:id="91" w:name="_Toc441135637"/>
      <w:r w:rsidRPr="00580721">
        <w:t>Razporeditev opreme objekta in vključenost v okolje</w:t>
      </w:r>
      <w:bookmarkEnd w:id="88"/>
      <w:bookmarkEnd w:id="89"/>
      <w:bookmarkEnd w:id="90"/>
      <w:bookmarkEnd w:id="91"/>
    </w:p>
    <w:p w14:paraId="0A6CCB6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Poglavje mora vsebovati osnovne tehnične sheme glavnih sistemov in opreme objekta kot tudi podrobnosti o fizični in geografski lokaciji objekta, povezavah z električnim omrežjem in možnostih dostopa do lokacije objekta po železnici, cesti ali po vodi. Podane morajo biti splošne skice ureditve za celoten objekt. Shemam in skicam mora biti priložen kratek opis glavnih sistemov in opreme objekta ter navedba njihovega namena in medsebojnega delovanja. </w:t>
      </w:r>
      <w:r>
        <w:rPr>
          <w:rFonts w:ascii="Arial" w:hAnsi="Arial" w:cs="Arial"/>
          <w:b w:val="0"/>
          <w:bCs w:val="0"/>
          <w:sz w:val="22"/>
          <w:szCs w:val="22"/>
        </w:rPr>
        <w:t>Pri tem se je potrebno</w:t>
      </w:r>
      <w:r w:rsidRPr="00580721">
        <w:rPr>
          <w:rFonts w:ascii="Arial" w:hAnsi="Arial" w:cs="Arial"/>
          <w:b w:val="0"/>
          <w:bCs w:val="0"/>
          <w:sz w:val="22"/>
          <w:szCs w:val="22"/>
        </w:rPr>
        <w:t xml:space="preserve"> sklicevati tudi na druga poglavja varnostnega poročila, ki vsebujejo podrobne opise določenih sistemov in opreme.</w:t>
      </w:r>
    </w:p>
    <w:p w14:paraId="0AC463D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Opisati je treba glavne povezave in ločnice med opremo in sistemi, ki so jih projektirale različne projektantske organizacije, ter povezave z opremo in sistemi izven objekta (vključno z električnim omrežjem). Podane morajo biti tudi ustrezno podrobne informacije o načinu usklajevanja obratovanja objekta</w:t>
      </w:r>
      <w:r w:rsidR="00303E9E">
        <w:rPr>
          <w:rFonts w:ascii="Arial" w:hAnsi="Arial" w:cs="Arial"/>
          <w:b w:val="0"/>
          <w:bCs w:val="0"/>
          <w:sz w:val="22"/>
          <w:szCs w:val="22"/>
        </w:rPr>
        <w:t xml:space="preserve"> z opremo in sistemi izven objekta</w:t>
      </w:r>
      <w:r w:rsidRPr="00580721">
        <w:rPr>
          <w:rFonts w:ascii="Arial" w:hAnsi="Arial" w:cs="Arial"/>
          <w:b w:val="0"/>
          <w:bCs w:val="0"/>
          <w:sz w:val="22"/>
          <w:szCs w:val="22"/>
        </w:rPr>
        <w:t>.</w:t>
      </w:r>
    </w:p>
    <w:p w14:paraId="2B363F9D"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Poglavje lahko po potrebi zajema ali se sklicuje na zaupne informacije o določbah, ki opredeljujejo fizično varovanje objekta. </w:t>
      </w:r>
    </w:p>
    <w:p w14:paraId="5B333915" w14:textId="77777777" w:rsidR="00C47FB9" w:rsidRPr="00580721" w:rsidRDefault="00C47FB9" w:rsidP="00C571C2">
      <w:pPr>
        <w:pStyle w:val="Naslov2"/>
      </w:pPr>
      <w:bookmarkStart w:id="92" w:name="_Toc157482197"/>
      <w:bookmarkStart w:id="93" w:name="_Toc158020645"/>
      <w:bookmarkStart w:id="94" w:name="_Toc164490300"/>
      <w:bookmarkStart w:id="95" w:name="_Toc441135638"/>
      <w:r w:rsidRPr="00580721">
        <w:t>Stanja objekta</w:t>
      </w:r>
      <w:bookmarkEnd w:id="92"/>
      <w:bookmarkEnd w:id="93"/>
      <w:bookmarkEnd w:id="94"/>
      <w:bookmarkEnd w:id="95"/>
    </w:p>
    <w:p w14:paraId="5721CCAB"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Opisana morajo biti vsa stanja </w:t>
      </w:r>
      <w:r w:rsidR="003D7AC7">
        <w:rPr>
          <w:rFonts w:ascii="Arial" w:hAnsi="Arial" w:cs="Arial"/>
          <w:b w:val="0"/>
          <w:bCs w:val="0"/>
          <w:sz w:val="22"/>
          <w:szCs w:val="22"/>
        </w:rPr>
        <w:t>objekta.</w:t>
      </w:r>
    </w:p>
    <w:p w14:paraId="46B5A77E"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lastRenderedPageBreak/>
        <w:t xml:space="preserve">Če je objekt </w:t>
      </w:r>
      <w:r w:rsidRPr="00580721">
        <w:rPr>
          <w:rFonts w:ascii="Arial" w:hAnsi="Arial" w:cs="Arial"/>
          <w:bCs w:val="0"/>
          <w:sz w:val="22"/>
          <w:szCs w:val="22"/>
        </w:rPr>
        <w:t xml:space="preserve">jedrska elektrarna, </w:t>
      </w:r>
      <w:r w:rsidRPr="00580721">
        <w:rPr>
          <w:rFonts w:ascii="Arial" w:hAnsi="Arial" w:cs="Arial"/>
          <w:b w:val="0"/>
          <w:bCs w:val="0"/>
          <w:sz w:val="22"/>
          <w:szCs w:val="22"/>
        </w:rPr>
        <w:t xml:space="preserve">mora opis </w:t>
      </w:r>
      <w:r w:rsidR="00B13714">
        <w:rPr>
          <w:rFonts w:ascii="Arial" w:hAnsi="Arial" w:cs="Arial"/>
          <w:b w:val="0"/>
          <w:bCs w:val="0"/>
          <w:sz w:val="22"/>
          <w:szCs w:val="22"/>
        </w:rPr>
        <w:t xml:space="preserve">normalnih </w:t>
      </w:r>
      <w:r w:rsidRPr="00580721">
        <w:rPr>
          <w:rFonts w:ascii="Arial" w:hAnsi="Arial" w:cs="Arial"/>
          <w:b w:val="0"/>
          <w:bCs w:val="0"/>
          <w:sz w:val="22"/>
          <w:szCs w:val="22"/>
        </w:rPr>
        <w:t>stanj objekta vključevati stanja zagona, obratovanja, zaustavitve, menjave goriva in vs</w:t>
      </w:r>
      <w:r>
        <w:rPr>
          <w:rFonts w:ascii="Arial" w:hAnsi="Arial" w:cs="Arial"/>
          <w:b w:val="0"/>
          <w:bCs w:val="0"/>
          <w:sz w:val="22"/>
          <w:szCs w:val="22"/>
        </w:rPr>
        <w:t>e</w:t>
      </w:r>
      <w:r w:rsidRPr="00580721">
        <w:rPr>
          <w:rFonts w:ascii="Arial" w:hAnsi="Arial" w:cs="Arial"/>
          <w:b w:val="0"/>
          <w:bCs w:val="0"/>
          <w:sz w:val="22"/>
          <w:szCs w:val="22"/>
        </w:rPr>
        <w:t xml:space="preserve"> druge dopustne načine obratovanja. Podan mora biti tudi dovoljen čas obratovanja pri različnih močeh reaktorja v primeru odstopanja od običajnih pogojev obratovanja. </w:t>
      </w:r>
      <w:r>
        <w:rPr>
          <w:rFonts w:ascii="Arial" w:hAnsi="Arial" w:cs="Arial"/>
          <w:b w:val="0"/>
          <w:bCs w:val="0"/>
          <w:sz w:val="22"/>
          <w:szCs w:val="22"/>
        </w:rPr>
        <w:t>Hkrati</w:t>
      </w:r>
      <w:r w:rsidRPr="00580721">
        <w:rPr>
          <w:rFonts w:ascii="Arial" w:hAnsi="Arial" w:cs="Arial"/>
          <w:b w:val="0"/>
          <w:bCs w:val="0"/>
          <w:sz w:val="22"/>
          <w:szCs w:val="22"/>
        </w:rPr>
        <w:t xml:space="preserve"> mora poglavje opredeljevati tudi ukrepe za vzpostavitev normalnih pogojev obratovanja.</w:t>
      </w:r>
    </w:p>
    <w:p w14:paraId="41E771C7" w14:textId="77777777" w:rsidR="00C47FB9" w:rsidRPr="00580721" w:rsidRDefault="00C47FB9" w:rsidP="00C47FB9">
      <w:pPr>
        <w:pStyle w:val="Navadenrna"/>
        <w:spacing w:before="0" w:after="120"/>
        <w:ind w:left="0"/>
        <w:rPr>
          <w:rFonts w:ascii="Arial" w:hAnsi="Arial" w:cs="Arial"/>
          <w:b w:val="0"/>
          <w:bCs w:val="0"/>
          <w:sz w:val="22"/>
          <w:szCs w:val="22"/>
        </w:rPr>
      </w:pPr>
    </w:p>
    <w:p w14:paraId="6704B36F" w14:textId="77777777" w:rsidR="00C47FB9" w:rsidRPr="00580721" w:rsidRDefault="00C47FB9" w:rsidP="00C571C2">
      <w:pPr>
        <w:pStyle w:val="Naslov2"/>
      </w:pPr>
      <w:bookmarkStart w:id="96" w:name="_Toc157482198"/>
      <w:bookmarkStart w:id="97" w:name="_Toc158020646"/>
      <w:bookmarkStart w:id="98" w:name="_Toc164490301"/>
      <w:bookmarkStart w:id="99" w:name="_Toc441135639"/>
      <w:r w:rsidRPr="00580721">
        <w:t>Reference</w:t>
      </w:r>
      <w:bookmarkEnd w:id="96"/>
      <w:bookmarkEnd w:id="97"/>
      <w:bookmarkEnd w:id="98"/>
      <w:bookmarkEnd w:id="99"/>
    </w:p>
    <w:p w14:paraId="3A64A8D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poglavje mora zajemati seznam aktualnih poročil, na katere se varnostno poročilo sklicuje in so s tem del varnostnega poročila. Rezultati preizkusov in analiz (npr. rezultati preizkusov proizvajalcev, kvalifikacijski podatki) se lahko posredujejo v obliki ločenih poročil. V takem primeru morajo biti tovrstna poročila navedena v tem poglavju, sklicevanje nanje ali njihov povzetek pa vključen v ustrezno poglavje varnostnega poročila.</w:t>
      </w:r>
    </w:p>
    <w:p w14:paraId="42AE92E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3E4599DB" w14:textId="77777777" w:rsidR="00C47FB9" w:rsidRPr="00490D44" w:rsidRDefault="00C47FB9" w:rsidP="00C47FB9">
      <w:pPr>
        <w:pStyle w:val="SlogNaslov1Arial11ptrnaLevo"/>
        <w:jc w:val="both"/>
      </w:pPr>
      <w:bookmarkStart w:id="100" w:name="_Toc157481637"/>
      <w:bookmarkStart w:id="101" w:name="_Toc157482097"/>
      <w:bookmarkStart w:id="102" w:name="_Toc157482199"/>
      <w:bookmarkStart w:id="103" w:name="_Toc157483059"/>
      <w:bookmarkStart w:id="104" w:name="_Toc157483631"/>
      <w:bookmarkStart w:id="105" w:name="_Toc157483719"/>
      <w:bookmarkStart w:id="106" w:name="_Toc157496619"/>
      <w:bookmarkStart w:id="107" w:name="_Toc157497279"/>
      <w:bookmarkStart w:id="108" w:name="_Toc157497460"/>
      <w:bookmarkStart w:id="109" w:name="_Toc157497529"/>
      <w:bookmarkStart w:id="110" w:name="_Toc157497598"/>
      <w:bookmarkStart w:id="111" w:name="_Toc157497668"/>
      <w:bookmarkStart w:id="112" w:name="_Toc157497738"/>
      <w:bookmarkStart w:id="113" w:name="_Toc157497808"/>
      <w:bookmarkStart w:id="114" w:name="_Toc158020647"/>
      <w:bookmarkStart w:id="115" w:name="_Toc157482200"/>
      <w:bookmarkStart w:id="116" w:name="_Toc158020648"/>
      <w:bookmarkStart w:id="117" w:name="_Toc164490302"/>
      <w:bookmarkStart w:id="118" w:name="_Toc44113564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490D44">
        <w:lastRenderedPageBreak/>
        <w:t xml:space="preserve">POGLAVJE III: </w:t>
      </w:r>
      <w:bookmarkEnd w:id="115"/>
      <w:bookmarkEnd w:id="116"/>
      <w:bookmarkEnd w:id="117"/>
      <w:r w:rsidR="00B13714">
        <w:t>VODENJE VARNOSTI</w:t>
      </w:r>
      <w:bookmarkEnd w:id="118"/>
    </w:p>
    <w:p w14:paraId="0F2C316A"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Poglavje mora zajemati opis in oceno organiziranost</w:t>
      </w:r>
      <w:r>
        <w:rPr>
          <w:rFonts w:ascii="Arial" w:hAnsi="Arial" w:cs="Arial"/>
          <w:b w:val="0"/>
          <w:bCs w:val="0"/>
          <w:sz w:val="22"/>
          <w:szCs w:val="22"/>
        </w:rPr>
        <w:t>i</w:t>
      </w:r>
      <w:r w:rsidRPr="00580721">
        <w:rPr>
          <w:rFonts w:ascii="Arial" w:hAnsi="Arial" w:cs="Arial"/>
          <w:b w:val="0"/>
          <w:bCs w:val="0"/>
          <w:sz w:val="22"/>
          <w:szCs w:val="22"/>
        </w:rPr>
        <w:t xml:space="preserve"> vodstva upravljavca objekta ter postopkov in procesov, uvedenih za zagotavljanje ustreznega nadzora vseh vidikov varnosti v celotni obratovalni življenjski dobi objekta. Sem sodijo vloge organizacij, ki presojajo varnost na lokaciji, in morebitni svetovalni odbori za varnost </w:t>
      </w:r>
      <w:r w:rsidR="00303E9E">
        <w:rPr>
          <w:rFonts w:ascii="Arial" w:hAnsi="Arial" w:cs="Arial"/>
          <w:b w:val="0"/>
          <w:bCs w:val="0"/>
          <w:sz w:val="22"/>
          <w:szCs w:val="22"/>
        </w:rPr>
        <w:t xml:space="preserve">izven območja </w:t>
      </w:r>
      <w:r w:rsidRPr="00580721">
        <w:rPr>
          <w:rFonts w:ascii="Arial" w:hAnsi="Arial" w:cs="Arial"/>
          <w:b w:val="0"/>
          <w:bCs w:val="0"/>
          <w:sz w:val="22"/>
          <w:szCs w:val="22"/>
        </w:rPr>
        <w:t>objekta, ki svetujejo vodstvu organizacije upravljavca. Namen poglavja je dokazati, da bo organizacija upravljavca lahko izpolnila svojo odgovornost glede varnega obratovanja objekta skozi njegovo celotno obratovalno življenjsko dobo.</w:t>
      </w:r>
    </w:p>
    <w:p w14:paraId="2D707498" w14:textId="77777777" w:rsidR="00C47FB9" w:rsidRPr="00580721" w:rsidRDefault="00C47FB9" w:rsidP="00C571C2">
      <w:pPr>
        <w:pStyle w:val="Naslov2"/>
      </w:pPr>
      <w:bookmarkStart w:id="119" w:name="_Toc157481639"/>
      <w:bookmarkStart w:id="120" w:name="_Toc157482099"/>
      <w:bookmarkStart w:id="121" w:name="_Toc157482201"/>
      <w:bookmarkStart w:id="122" w:name="_Toc157483061"/>
      <w:bookmarkStart w:id="123" w:name="_Toc157483633"/>
      <w:bookmarkStart w:id="124" w:name="_Toc157483721"/>
      <w:bookmarkStart w:id="125" w:name="_Toc157496621"/>
      <w:bookmarkStart w:id="126" w:name="_Toc157497281"/>
      <w:bookmarkStart w:id="127" w:name="_Toc157497462"/>
      <w:bookmarkStart w:id="128" w:name="_Toc157497531"/>
      <w:bookmarkStart w:id="129" w:name="_Toc157497600"/>
      <w:bookmarkStart w:id="130" w:name="_Toc157497670"/>
      <w:bookmarkStart w:id="131" w:name="_Toc157497740"/>
      <w:bookmarkStart w:id="132" w:name="_Toc157497810"/>
      <w:bookmarkStart w:id="133" w:name="_Toc158020649"/>
      <w:bookmarkStart w:id="134" w:name="_Toc157482202"/>
      <w:bookmarkStart w:id="135" w:name="_Toc158020650"/>
      <w:bookmarkStart w:id="136" w:name="_Toc164490303"/>
      <w:bookmarkStart w:id="137" w:name="_Toc44113564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580721">
        <w:t>Posebni vidiki vodstvenih procesov</w:t>
      </w:r>
      <w:bookmarkEnd w:id="134"/>
      <w:bookmarkEnd w:id="135"/>
      <w:bookmarkEnd w:id="136"/>
      <w:bookmarkEnd w:id="137"/>
    </w:p>
    <w:p w14:paraId="4E35B0D4"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w:t>
      </w:r>
      <w:r>
        <w:rPr>
          <w:rFonts w:ascii="Arial" w:hAnsi="Arial" w:cs="Arial"/>
          <w:b w:val="0"/>
          <w:bCs w:val="0"/>
          <w:sz w:val="22"/>
          <w:szCs w:val="22"/>
        </w:rPr>
        <w:t xml:space="preserve">tem </w:t>
      </w:r>
      <w:r w:rsidRPr="00580721">
        <w:rPr>
          <w:rFonts w:ascii="Arial" w:hAnsi="Arial" w:cs="Arial"/>
          <w:b w:val="0"/>
          <w:bCs w:val="0"/>
          <w:sz w:val="22"/>
          <w:szCs w:val="22"/>
        </w:rPr>
        <w:t xml:space="preserve">podpoglavju je treba opisati </w:t>
      </w:r>
      <w:r w:rsidR="00676F51" w:rsidRPr="00580721">
        <w:rPr>
          <w:rFonts w:ascii="Arial" w:hAnsi="Arial" w:cs="Arial"/>
          <w:b w:val="0"/>
          <w:bCs w:val="0"/>
          <w:sz w:val="22"/>
          <w:szCs w:val="22"/>
        </w:rPr>
        <w:t>organiza</w:t>
      </w:r>
      <w:r w:rsidR="00676F51">
        <w:rPr>
          <w:rFonts w:ascii="Arial" w:hAnsi="Arial" w:cs="Arial"/>
          <w:b w:val="0"/>
          <w:bCs w:val="0"/>
          <w:sz w:val="22"/>
          <w:szCs w:val="22"/>
        </w:rPr>
        <w:t>cijsko</w:t>
      </w:r>
      <w:r w:rsidR="00303E9E">
        <w:rPr>
          <w:rFonts w:ascii="Arial" w:hAnsi="Arial" w:cs="Arial"/>
          <w:b w:val="0"/>
          <w:bCs w:val="0"/>
          <w:sz w:val="22"/>
          <w:szCs w:val="22"/>
        </w:rPr>
        <w:t xml:space="preserve"> strukturo</w:t>
      </w:r>
      <w:r w:rsidRPr="00580721">
        <w:rPr>
          <w:rFonts w:ascii="Arial" w:hAnsi="Arial" w:cs="Arial"/>
          <w:b w:val="0"/>
          <w:bCs w:val="0"/>
          <w:sz w:val="22"/>
          <w:szCs w:val="22"/>
        </w:rPr>
        <w:t xml:space="preserve"> vodstva na lokaciji objekta in poslovno organiziranost vodstva upravljavca ter organizacijo tehnične podpore upravljavca. Predstaviti in utemeljiti je treba način, s katerim je dosežen učinkovit vodstveni nadzor tako organizacije projektanta objekta kot tudi organizacije upravljavca z namenom spodbujanja varnosti. Opisati je treba ukrepe, ki so uvedeni za izvajanje in spremljanje vodstvenih procesov, pomembnih za varnost. </w:t>
      </w:r>
    </w:p>
    <w:p w14:paraId="7CCD8509" w14:textId="77777777" w:rsidR="00C47FB9" w:rsidRPr="00580721" w:rsidRDefault="00C47FB9" w:rsidP="00C571C2">
      <w:pPr>
        <w:pStyle w:val="Naslov2"/>
      </w:pPr>
      <w:bookmarkStart w:id="138" w:name="_Toc157481641"/>
      <w:bookmarkStart w:id="139" w:name="_Toc157482101"/>
      <w:bookmarkStart w:id="140" w:name="_Toc157482203"/>
      <w:bookmarkStart w:id="141" w:name="_Toc157483063"/>
      <w:bookmarkStart w:id="142" w:name="_Toc157483635"/>
      <w:bookmarkStart w:id="143" w:name="_Toc157483723"/>
      <w:bookmarkStart w:id="144" w:name="_Toc157496623"/>
      <w:bookmarkStart w:id="145" w:name="_Toc157497283"/>
      <w:bookmarkStart w:id="146" w:name="_Toc157497464"/>
      <w:bookmarkStart w:id="147" w:name="_Toc157497533"/>
      <w:bookmarkStart w:id="148" w:name="_Toc157497602"/>
      <w:bookmarkStart w:id="149" w:name="_Toc157497672"/>
      <w:bookmarkStart w:id="150" w:name="_Toc157497742"/>
      <w:bookmarkStart w:id="151" w:name="_Toc157497812"/>
      <w:bookmarkStart w:id="152" w:name="_Toc158020651"/>
      <w:bookmarkStart w:id="153" w:name="_Toc157482204"/>
      <w:bookmarkStart w:id="154" w:name="_Toc158020652"/>
      <w:bookmarkStart w:id="155" w:name="_Toc164490304"/>
      <w:bookmarkStart w:id="156" w:name="_Toc44113564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580721">
        <w:t>Obravnavanje varnostne kulture</w:t>
      </w:r>
      <w:bookmarkEnd w:id="153"/>
      <w:bookmarkEnd w:id="154"/>
      <w:bookmarkEnd w:id="155"/>
      <w:bookmarkEnd w:id="156"/>
    </w:p>
    <w:p w14:paraId="7375AA2B"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predstaviti strategijo organizacije upravljavca objekta za spodbujanje razvoja varnostne kulture, njeno ohranjanje in krepitev skozi celotno obratovalno življenjsko dobo objekta. Opisane informacije morajo dokazovati, da so izpeljane organizacijske ureditve ustrezne in ustrezno vpeljane v objekt. Cilj teh ureditev mora biti spodbujanje zavedanja o vseh vidikih varnosti in redno preverjanje ravni ozaveščenosti o varnosti v objektu med zaposlenimi. </w:t>
      </w:r>
      <w:r>
        <w:rPr>
          <w:rFonts w:ascii="Arial" w:hAnsi="Arial" w:cs="Arial"/>
          <w:b w:val="0"/>
          <w:bCs w:val="0"/>
          <w:sz w:val="22"/>
          <w:szCs w:val="22"/>
        </w:rPr>
        <w:t>U</w:t>
      </w:r>
      <w:r w:rsidRPr="00580721">
        <w:rPr>
          <w:rFonts w:ascii="Arial" w:hAnsi="Arial" w:cs="Arial"/>
          <w:b w:val="0"/>
          <w:bCs w:val="0"/>
          <w:sz w:val="22"/>
          <w:szCs w:val="22"/>
        </w:rPr>
        <w:t>pravljavec</w:t>
      </w:r>
      <w:r>
        <w:rPr>
          <w:rFonts w:ascii="Arial" w:hAnsi="Arial" w:cs="Arial"/>
          <w:b w:val="0"/>
          <w:bCs w:val="0"/>
          <w:sz w:val="22"/>
          <w:szCs w:val="22"/>
        </w:rPr>
        <w:t xml:space="preserve"> mora </w:t>
      </w:r>
      <w:r w:rsidRPr="00580721">
        <w:rPr>
          <w:rFonts w:ascii="Arial" w:hAnsi="Arial" w:cs="Arial"/>
          <w:b w:val="0"/>
          <w:bCs w:val="0"/>
          <w:sz w:val="22"/>
          <w:szCs w:val="22"/>
        </w:rPr>
        <w:t>opredeliti kazal</w:t>
      </w:r>
      <w:r>
        <w:rPr>
          <w:rFonts w:ascii="Arial" w:hAnsi="Arial" w:cs="Arial"/>
          <w:b w:val="0"/>
          <w:bCs w:val="0"/>
          <w:sz w:val="22"/>
          <w:szCs w:val="22"/>
        </w:rPr>
        <w:t>nike</w:t>
      </w:r>
      <w:r w:rsidRPr="00580721">
        <w:rPr>
          <w:rFonts w:ascii="Arial" w:hAnsi="Arial" w:cs="Arial"/>
          <w:b w:val="0"/>
          <w:bCs w:val="0"/>
          <w:sz w:val="22"/>
          <w:szCs w:val="22"/>
        </w:rPr>
        <w:t xml:space="preserve"> varnostne kulture in oblikovati program za njihovo spremljanje. Prikazan mora biti sistem za zagotavljanje posvetovanja z zaposlenimi o teh kazal</w:t>
      </w:r>
      <w:r>
        <w:rPr>
          <w:rFonts w:ascii="Arial" w:hAnsi="Arial" w:cs="Arial"/>
          <w:b w:val="0"/>
          <w:bCs w:val="0"/>
          <w:sz w:val="22"/>
          <w:szCs w:val="22"/>
        </w:rPr>
        <w:t>nikih</w:t>
      </w:r>
      <w:r w:rsidRPr="00580721">
        <w:rPr>
          <w:rFonts w:ascii="Arial" w:hAnsi="Arial" w:cs="Arial"/>
          <w:b w:val="0"/>
          <w:bCs w:val="0"/>
          <w:sz w:val="22"/>
          <w:szCs w:val="22"/>
        </w:rPr>
        <w:t xml:space="preserve"> in obveščanja zaposlenih o rezultatih preverjanj. Zagotovljeno mora biti primerno ukrepanje, če se pri katerem od varnostnih kazal</w:t>
      </w:r>
      <w:r>
        <w:rPr>
          <w:rFonts w:ascii="Arial" w:hAnsi="Arial" w:cs="Arial"/>
          <w:b w:val="0"/>
          <w:bCs w:val="0"/>
          <w:sz w:val="22"/>
          <w:szCs w:val="22"/>
        </w:rPr>
        <w:t>nikov</w:t>
      </w:r>
      <w:r w:rsidRPr="00580721">
        <w:rPr>
          <w:rFonts w:ascii="Arial" w:hAnsi="Arial" w:cs="Arial"/>
          <w:b w:val="0"/>
          <w:bCs w:val="0"/>
          <w:sz w:val="22"/>
          <w:szCs w:val="22"/>
        </w:rPr>
        <w:t xml:space="preserve"> pojavi negativen trend.</w:t>
      </w:r>
    </w:p>
    <w:p w14:paraId="040E363A" w14:textId="77777777" w:rsidR="00C47FB9" w:rsidRPr="00580721" w:rsidRDefault="00C47FB9" w:rsidP="00C571C2">
      <w:pPr>
        <w:pStyle w:val="Naslov2"/>
      </w:pPr>
      <w:bookmarkStart w:id="157" w:name="_Toc157481643"/>
      <w:bookmarkStart w:id="158" w:name="_Toc157482103"/>
      <w:bookmarkStart w:id="159" w:name="_Toc157482205"/>
      <w:bookmarkStart w:id="160" w:name="_Toc157483065"/>
      <w:bookmarkStart w:id="161" w:name="_Toc157483637"/>
      <w:bookmarkStart w:id="162" w:name="_Toc157483725"/>
      <w:bookmarkStart w:id="163" w:name="_Toc157496625"/>
      <w:bookmarkStart w:id="164" w:name="_Toc157497285"/>
      <w:bookmarkStart w:id="165" w:name="_Toc157497466"/>
      <w:bookmarkStart w:id="166" w:name="_Toc157497535"/>
      <w:bookmarkStart w:id="167" w:name="_Toc157497604"/>
      <w:bookmarkStart w:id="168" w:name="_Toc157497674"/>
      <w:bookmarkStart w:id="169" w:name="_Toc157497744"/>
      <w:bookmarkStart w:id="170" w:name="_Toc157497814"/>
      <w:bookmarkStart w:id="171" w:name="_Toc158020653"/>
      <w:bookmarkStart w:id="172" w:name="_Toc157482206"/>
      <w:bookmarkStart w:id="173" w:name="_Toc158020654"/>
      <w:bookmarkStart w:id="174" w:name="_Toc164490305"/>
      <w:bookmarkStart w:id="175" w:name="_Toc44113564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580721">
        <w:t>Zagotavljanje kakovosti</w:t>
      </w:r>
      <w:bookmarkEnd w:id="172"/>
      <w:bookmarkEnd w:id="173"/>
      <w:bookmarkEnd w:id="174"/>
      <w:bookmarkEnd w:id="175"/>
    </w:p>
    <w:p w14:paraId="3042F34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podpoglavju morajo biti opisani glavni vidiki sistema zagotavljanja kakovosti. Prikazano mora biti, da so bili izpolnjeni vsi ukrepi glede sistema zagotavljanja kakovosti, vključno s programom zagotavljanja kakovosti, kot tudi glede pregledov in samoocenjevanja za vse dejavnosti na objektu, ki so pomembne za varnost. Tovrstne dejavnosti morajo vključevati projektiranje, nabavo izdelkov in storitev (vključno z načinom vključevanja </w:t>
      </w:r>
      <w:proofErr w:type="spellStart"/>
      <w:r w:rsidRPr="00580721">
        <w:rPr>
          <w:rFonts w:ascii="Arial" w:hAnsi="Arial" w:cs="Arial"/>
          <w:b w:val="0"/>
          <w:bCs w:val="0"/>
          <w:sz w:val="22"/>
          <w:szCs w:val="22"/>
        </w:rPr>
        <w:t>podizvajalskih</w:t>
      </w:r>
      <w:proofErr w:type="spellEnd"/>
      <w:r w:rsidRPr="00580721">
        <w:rPr>
          <w:rFonts w:ascii="Arial" w:hAnsi="Arial" w:cs="Arial"/>
          <w:b w:val="0"/>
          <w:bCs w:val="0"/>
          <w:sz w:val="22"/>
          <w:szCs w:val="22"/>
        </w:rPr>
        <w:t xml:space="preserve"> organizacij), gradnjo oziroma obratovanje objekta, vzdrževanje, popravila in zamenjave, preglede, preizkuse, morebitno menjavo jedrskega goriva, spremembe na objektu, zagon objekta</w:t>
      </w:r>
      <w:r>
        <w:rPr>
          <w:rFonts w:ascii="Arial" w:hAnsi="Arial" w:cs="Arial"/>
          <w:b w:val="0"/>
          <w:bCs w:val="0"/>
          <w:sz w:val="22"/>
          <w:szCs w:val="22"/>
        </w:rPr>
        <w:t xml:space="preserve"> in</w:t>
      </w:r>
      <w:r w:rsidRPr="00580721">
        <w:rPr>
          <w:rFonts w:ascii="Arial" w:hAnsi="Arial" w:cs="Arial"/>
          <w:b w:val="0"/>
          <w:bCs w:val="0"/>
          <w:sz w:val="22"/>
          <w:szCs w:val="22"/>
        </w:rPr>
        <w:t xml:space="preserve"> njegovo razgradnjo</w:t>
      </w:r>
      <w:r>
        <w:rPr>
          <w:rFonts w:ascii="Arial" w:hAnsi="Arial" w:cs="Arial"/>
          <w:b w:val="0"/>
          <w:bCs w:val="0"/>
          <w:sz w:val="22"/>
          <w:szCs w:val="22"/>
        </w:rPr>
        <w:t xml:space="preserve"> in med dolgoročnim nadzorom, če gre za odlagališče izrabljenega jedrskega goriva</w:t>
      </w:r>
      <w:r w:rsidRPr="00580721">
        <w:rPr>
          <w:rFonts w:ascii="Arial" w:hAnsi="Arial" w:cs="Arial"/>
          <w:b w:val="0"/>
          <w:bCs w:val="0"/>
          <w:sz w:val="22"/>
          <w:szCs w:val="22"/>
        </w:rPr>
        <w:t xml:space="preserve">. Sistem zagotavljanja kakovosti mora obravnavati vse varnostne </w:t>
      </w:r>
      <w:r>
        <w:rPr>
          <w:rFonts w:ascii="Arial" w:hAnsi="Arial" w:cs="Arial"/>
          <w:b w:val="0"/>
          <w:bCs w:val="0"/>
          <w:sz w:val="22"/>
          <w:szCs w:val="22"/>
        </w:rPr>
        <w:t>vidike</w:t>
      </w:r>
      <w:r w:rsidRPr="00580721">
        <w:rPr>
          <w:rFonts w:ascii="Arial" w:hAnsi="Arial" w:cs="Arial"/>
          <w:b w:val="0"/>
          <w:bCs w:val="0"/>
          <w:sz w:val="22"/>
          <w:szCs w:val="22"/>
        </w:rPr>
        <w:t xml:space="preserve">, povezane z objektom, skozi njegovo celotno obratovalno življenjsko dobo. </w:t>
      </w:r>
    </w:p>
    <w:p w14:paraId="137B20EB" w14:textId="77777777" w:rsidR="00C47FB9" w:rsidRPr="00580721" w:rsidRDefault="00C47FB9" w:rsidP="00C571C2">
      <w:pPr>
        <w:pStyle w:val="Naslov2"/>
      </w:pPr>
      <w:bookmarkStart w:id="176" w:name="_Toc157481645"/>
      <w:bookmarkStart w:id="177" w:name="_Toc157482105"/>
      <w:bookmarkStart w:id="178" w:name="_Toc157482207"/>
      <w:bookmarkStart w:id="179" w:name="_Toc157483067"/>
      <w:bookmarkStart w:id="180" w:name="_Toc157483639"/>
      <w:bookmarkStart w:id="181" w:name="_Toc157483727"/>
      <w:bookmarkStart w:id="182" w:name="_Toc157496627"/>
      <w:bookmarkStart w:id="183" w:name="_Toc157497287"/>
      <w:bookmarkStart w:id="184" w:name="_Toc157497468"/>
      <w:bookmarkStart w:id="185" w:name="_Toc157497537"/>
      <w:bookmarkStart w:id="186" w:name="_Toc157497606"/>
      <w:bookmarkStart w:id="187" w:name="_Toc157497676"/>
      <w:bookmarkStart w:id="188" w:name="_Toc157497746"/>
      <w:bookmarkStart w:id="189" w:name="_Toc157497816"/>
      <w:bookmarkStart w:id="190" w:name="_Toc158020655"/>
      <w:bookmarkStart w:id="191" w:name="_Toc157482208"/>
      <w:bookmarkStart w:id="192" w:name="_Toc158020656"/>
      <w:bookmarkStart w:id="193" w:name="_Toc164490306"/>
      <w:bookmarkStart w:id="194" w:name="_Toc441135644"/>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580721">
        <w:t>Nadzor in preverjanje varnosti</w:t>
      </w:r>
      <w:bookmarkEnd w:id="191"/>
      <w:bookmarkEnd w:id="192"/>
      <w:bookmarkEnd w:id="193"/>
      <w:bookmarkEnd w:id="194"/>
    </w:p>
    <w:p w14:paraId="75AA8719"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Podane morajo biti informacije o vzpostavitvi ustreznega sistema za nadzor in pregled izvajanja upravljanja z varnostjo in pridobivanj</w:t>
      </w:r>
      <w:r>
        <w:rPr>
          <w:rFonts w:ascii="Arial" w:hAnsi="Arial" w:cs="Arial"/>
          <w:b w:val="0"/>
          <w:bCs w:val="0"/>
          <w:sz w:val="22"/>
          <w:szCs w:val="22"/>
        </w:rPr>
        <w:t>a</w:t>
      </w:r>
      <w:r w:rsidRPr="00580721">
        <w:rPr>
          <w:rFonts w:ascii="Arial" w:hAnsi="Arial" w:cs="Arial"/>
          <w:b w:val="0"/>
          <w:bCs w:val="0"/>
          <w:sz w:val="22"/>
          <w:szCs w:val="22"/>
        </w:rPr>
        <w:t xml:space="preserve"> znanja na podlagi lastnih in tujih izkušenj. Predvidena morajo biti sredstva za neodvisen varnostni pregled in vzpostavljen program samoocenjevanja na podlagi občasnih zunanjih pregledov pooblaščenih izvedencev. Opisati je treba tudi uporabo ustreznih varnostnih kazal</w:t>
      </w:r>
      <w:r>
        <w:rPr>
          <w:rFonts w:ascii="Arial" w:hAnsi="Arial" w:cs="Arial"/>
          <w:b w:val="0"/>
          <w:bCs w:val="0"/>
          <w:sz w:val="22"/>
          <w:szCs w:val="22"/>
        </w:rPr>
        <w:t>nikov</w:t>
      </w:r>
      <w:r w:rsidRPr="00580721">
        <w:rPr>
          <w:rFonts w:ascii="Arial" w:hAnsi="Arial" w:cs="Arial"/>
          <w:b w:val="0"/>
          <w:bCs w:val="0"/>
          <w:sz w:val="22"/>
          <w:szCs w:val="22"/>
        </w:rPr>
        <w:t>, ki vodstvu omogočajo, da ugotovi in se pravočasno odzove na morebitne pomanjkljivosti ali poslabšanje varnosti.</w:t>
      </w:r>
    </w:p>
    <w:p w14:paraId="2A0DBEF9" w14:textId="77777777" w:rsidR="008A2D3A"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Podpoglavje mora opisati, kako se obravnavajo obratovalni dogodki v organizaciji upravljavca, ki bi lahko privedli do poslabšanja varnosti. Utemeljena mora biti ustreznost ukrepov, ki so načrtovani za preprečevanje tovrstnega poslabšanja. </w:t>
      </w:r>
    </w:p>
    <w:p w14:paraId="6C6417B8" w14:textId="77777777" w:rsidR="00C47FB9" w:rsidRPr="00580721" w:rsidRDefault="008A2D3A" w:rsidP="00C47FB9">
      <w:pPr>
        <w:pStyle w:val="Navadenrna"/>
        <w:spacing w:before="0" w:after="120"/>
        <w:ind w:left="0"/>
        <w:rPr>
          <w:rFonts w:ascii="Arial" w:hAnsi="Arial" w:cs="Arial"/>
          <w:b w:val="0"/>
          <w:bCs w:val="0"/>
          <w:sz w:val="22"/>
          <w:szCs w:val="22"/>
        </w:rPr>
      </w:pPr>
      <w:r>
        <w:rPr>
          <w:rFonts w:ascii="Arial" w:hAnsi="Arial" w:cs="Arial"/>
          <w:b w:val="0"/>
          <w:bCs w:val="0"/>
          <w:sz w:val="22"/>
          <w:szCs w:val="22"/>
        </w:rPr>
        <w:lastRenderedPageBreak/>
        <w:br w:type="page"/>
      </w:r>
    </w:p>
    <w:p w14:paraId="56EECFB3" w14:textId="77777777" w:rsidR="00C571C2" w:rsidRDefault="00C47FB9" w:rsidP="00C571C2">
      <w:pPr>
        <w:pStyle w:val="SlogNaslov1Arial11ptrnaLevo"/>
        <w:jc w:val="both"/>
      </w:pPr>
      <w:bookmarkStart w:id="195" w:name="_Toc157481647"/>
      <w:bookmarkStart w:id="196" w:name="_Toc157482107"/>
      <w:bookmarkStart w:id="197" w:name="_Toc157482209"/>
      <w:bookmarkStart w:id="198" w:name="_Toc157483069"/>
      <w:bookmarkStart w:id="199" w:name="_Toc157483641"/>
      <w:bookmarkStart w:id="200" w:name="_Toc157483729"/>
      <w:bookmarkStart w:id="201" w:name="_Toc157496629"/>
      <w:bookmarkStart w:id="202" w:name="_Toc157497289"/>
      <w:bookmarkStart w:id="203" w:name="_Toc157497470"/>
      <w:bookmarkStart w:id="204" w:name="_Toc157497539"/>
      <w:bookmarkStart w:id="205" w:name="_Toc157497608"/>
      <w:bookmarkStart w:id="206" w:name="_Toc157497678"/>
      <w:bookmarkStart w:id="207" w:name="_Toc157497748"/>
      <w:bookmarkStart w:id="208" w:name="_Toc157497818"/>
      <w:bookmarkStart w:id="209" w:name="_Toc158020657"/>
      <w:bookmarkStart w:id="210" w:name="_Toc157482210"/>
      <w:bookmarkStart w:id="211" w:name="_Toc158020658"/>
      <w:bookmarkStart w:id="212" w:name="_Toc164490307"/>
      <w:bookmarkStart w:id="213" w:name="_Toc341348175"/>
      <w:bookmarkStart w:id="214" w:name="_Toc441135645"/>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490D44">
        <w:lastRenderedPageBreak/>
        <w:t>POGLAVJE IV: OCENA LOKACIJE</w:t>
      </w:r>
      <w:bookmarkEnd w:id="210"/>
      <w:bookmarkEnd w:id="211"/>
      <w:bookmarkEnd w:id="212"/>
      <w:bookmarkEnd w:id="213"/>
      <w:bookmarkEnd w:id="214"/>
      <w:r w:rsidRPr="00490D44">
        <w:t xml:space="preserve"> </w:t>
      </w:r>
      <w:bookmarkStart w:id="215" w:name="_Toc340049393"/>
      <w:bookmarkStart w:id="216" w:name="_Toc341334711"/>
      <w:bookmarkStart w:id="217" w:name="_Toc341348041"/>
      <w:bookmarkStart w:id="218" w:name="_Toc345077548"/>
      <w:bookmarkStart w:id="219" w:name="_Toc157482211"/>
      <w:bookmarkStart w:id="220" w:name="_Toc158020659"/>
      <w:bookmarkStart w:id="221" w:name="_Toc164490308"/>
      <w:bookmarkEnd w:id="215"/>
      <w:bookmarkEnd w:id="216"/>
      <w:bookmarkEnd w:id="217"/>
      <w:bookmarkEnd w:id="218"/>
    </w:p>
    <w:bookmarkEnd w:id="219"/>
    <w:bookmarkEnd w:id="220"/>
    <w:bookmarkEnd w:id="221"/>
    <w:p w14:paraId="22A2E88F" w14:textId="77777777" w:rsidR="00FB3850" w:rsidRDefault="00FB3850" w:rsidP="00C47FB9">
      <w:pPr>
        <w:pStyle w:val="Navadenrna"/>
        <w:spacing w:before="0" w:after="120"/>
        <w:ind w:left="0"/>
        <w:rPr>
          <w:rFonts w:ascii="Arial" w:hAnsi="Arial" w:cs="Arial"/>
          <w:b w:val="0"/>
          <w:bCs w:val="0"/>
          <w:sz w:val="22"/>
          <w:szCs w:val="22"/>
        </w:rPr>
      </w:pPr>
    </w:p>
    <w:p w14:paraId="5EC08A51"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Poglavje mora vsebovati informacije o geoloških, seizmoloških, hidroloških in meteoroloških </w:t>
      </w:r>
      <w:r>
        <w:rPr>
          <w:rFonts w:ascii="Arial" w:hAnsi="Arial" w:cs="Arial"/>
          <w:b w:val="0"/>
          <w:bCs w:val="0"/>
          <w:sz w:val="22"/>
          <w:szCs w:val="22"/>
        </w:rPr>
        <w:t>značilnostih</w:t>
      </w:r>
      <w:r w:rsidRPr="00580721">
        <w:rPr>
          <w:rFonts w:ascii="Arial" w:hAnsi="Arial" w:cs="Arial"/>
          <w:b w:val="0"/>
          <w:bCs w:val="0"/>
          <w:sz w:val="22"/>
          <w:szCs w:val="22"/>
        </w:rPr>
        <w:t xml:space="preserve"> lokacije ter območja lokacije skupaj z obstoječo in predvideno razporeditvijo prebivalstva in uporabo zemljišč, pomembne za varno projektiranje in obratovanje objekta. Informacije morajo biti zadostne za neodvisno oceno.</w:t>
      </w:r>
    </w:p>
    <w:p w14:paraId="1B87337F"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Vključene morajo biti informacije, ki so pomembne v fazi projektiranja objekta, v fazi ocene projekta objekta in za občasne varnostne preglede. Informacije naj vsebujejo vsaj: </w:t>
      </w:r>
    </w:p>
    <w:p w14:paraId="2CCF6275"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sidRPr="00580721">
        <w:rPr>
          <w:rFonts w:ascii="Arial" w:hAnsi="Arial" w:cs="Arial"/>
          <w:b w:val="0"/>
          <w:bCs w:val="0"/>
          <w:sz w:val="22"/>
          <w:szCs w:val="22"/>
        </w:rPr>
        <w:t>oceno tveganja na lokaciji zaradi zunanjih dogodkov človeškega ali naravnega izvora,</w:t>
      </w:r>
    </w:p>
    <w:p w14:paraId="2B00FBBF"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sidRPr="00580721">
        <w:rPr>
          <w:rFonts w:ascii="Arial" w:hAnsi="Arial" w:cs="Arial"/>
          <w:b w:val="0"/>
          <w:bCs w:val="0"/>
          <w:sz w:val="22"/>
          <w:szCs w:val="22"/>
        </w:rPr>
        <w:t>projektne osnove s stališča verjetnosti ponovitve zunanjih dogodkov,</w:t>
      </w:r>
    </w:p>
    <w:p w14:paraId="5FC68EAC"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sidRPr="00580721">
        <w:rPr>
          <w:rFonts w:ascii="Arial" w:hAnsi="Arial" w:cs="Arial"/>
          <w:b w:val="0"/>
          <w:bCs w:val="0"/>
          <w:sz w:val="22"/>
          <w:szCs w:val="22"/>
        </w:rPr>
        <w:t>projektne osnove zaradi zunanjih dogodkov,</w:t>
      </w:r>
    </w:p>
    <w:p w14:paraId="5F5C56D7"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Pr>
          <w:rFonts w:ascii="Arial" w:hAnsi="Arial" w:cs="Arial"/>
          <w:b w:val="0"/>
          <w:bCs w:val="0"/>
          <w:sz w:val="22"/>
          <w:szCs w:val="22"/>
        </w:rPr>
        <w:t>r</w:t>
      </w:r>
      <w:r w:rsidRPr="00580721">
        <w:rPr>
          <w:rFonts w:ascii="Arial" w:hAnsi="Arial" w:cs="Arial"/>
          <w:b w:val="0"/>
          <w:bCs w:val="0"/>
          <w:sz w:val="22"/>
          <w:szCs w:val="22"/>
        </w:rPr>
        <w:t>eferenčn</w:t>
      </w:r>
      <w:r>
        <w:rPr>
          <w:rFonts w:ascii="Arial" w:hAnsi="Arial" w:cs="Arial"/>
          <w:b w:val="0"/>
          <w:bCs w:val="0"/>
          <w:sz w:val="22"/>
          <w:szCs w:val="22"/>
        </w:rPr>
        <w:t>e</w:t>
      </w:r>
      <w:r w:rsidRPr="00580721">
        <w:rPr>
          <w:rFonts w:ascii="Arial" w:hAnsi="Arial" w:cs="Arial"/>
          <w:b w:val="0"/>
          <w:bCs w:val="0"/>
          <w:sz w:val="22"/>
          <w:szCs w:val="22"/>
        </w:rPr>
        <w:t xml:space="preserve"> podatk</w:t>
      </w:r>
      <w:r>
        <w:rPr>
          <w:rFonts w:ascii="Arial" w:hAnsi="Arial" w:cs="Arial"/>
          <w:b w:val="0"/>
          <w:bCs w:val="0"/>
          <w:sz w:val="22"/>
          <w:szCs w:val="22"/>
        </w:rPr>
        <w:t>e</w:t>
      </w:r>
      <w:r w:rsidRPr="00580721">
        <w:rPr>
          <w:rFonts w:ascii="Arial" w:hAnsi="Arial" w:cs="Arial"/>
          <w:b w:val="0"/>
          <w:bCs w:val="0"/>
          <w:sz w:val="22"/>
          <w:szCs w:val="22"/>
        </w:rPr>
        <w:t xml:space="preserve"> o lokaciji za projekt objekta (</w:t>
      </w:r>
      <w:r w:rsidR="00937116">
        <w:rPr>
          <w:rFonts w:ascii="Arial" w:hAnsi="Arial" w:cs="Arial"/>
          <w:b w:val="0"/>
          <w:bCs w:val="0"/>
          <w:sz w:val="22"/>
          <w:szCs w:val="22"/>
        </w:rPr>
        <w:t xml:space="preserve">geoloških, </w:t>
      </w:r>
      <w:proofErr w:type="spellStart"/>
      <w:r w:rsidRPr="00580721">
        <w:rPr>
          <w:rFonts w:ascii="Arial" w:hAnsi="Arial" w:cs="Arial"/>
          <w:b w:val="0"/>
          <w:bCs w:val="0"/>
          <w:sz w:val="22"/>
          <w:szCs w:val="22"/>
        </w:rPr>
        <w:t>geotehničnih</w:t>
      </w:r>
      <w:proofErr w:type="spellEnd"/>
      <w:r w:rsidRPr="00580721">
        <w:rPr>
          <w:rFonts w:ascii="Arial" w:hAnsi="Arial" w:cs="Arial"/>
          <w:b w:val="0"/>
          <w:bCs w:val="0"/>
          <w:sz w:val="22"/>
          <w:szCs w:val="22"/>
        </w:rPr>
        <w:t>, seizmoloških, hidroloških in meteoroloških),</w:t>
      </w:r>
    </w:p>
    <w:p w14:paraId="747C67B2"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sidRPr="00580721">
        <w:rPr>
          <w:rFonts w:ascii="Arial" w:hAnsi="Arial" w:cs="Arial"/>
          <w:b w:val="0"/>
          <w:bCs w:val="0"/>
          <w:sz w:val="22"/>
          <w:szCs w:val="22"/>
        </w:rPr>
        <w:t>oceno vplivov, povezanih z lokacijo, ki jih je treba upoštevati v varnostnem poročilu (npr. na pripravljenost ob izrednih dogodkih in ravnanje v primeru nesreče),</w:t>
      </w:r>
    </w:p>
    <w:p w14:paraId="63A2FF96" w14:textId="77777777" w:rsidR="00C47FB9" w:rsidRPr="00580721" w:rsidRDefault="00C47FB9" w:rsidP="00C47FB9">
      <w:pPr>
        <w:pStyle w:val="Navadenrna"/>
        <w:numPr>
          <w:ilvl w:val="0"/>
          <w:numId w:val="29"/>
        </w:numPr>
        <w:tabs>
          <w:tab w:val="clear" w:pos="1094"/>
          <w:tab w:val="num" w:pos="709"/>
        </w:tabs>
        <w:spacing w:before="0" w:after="120"/>
        <w:ind w:left="709" w:hanging="283"/>
        <w:rPr>
          <w:rFonts w:ascii="Arial" w:hAnsi="Arial" w:cs="Arial"/>
          <w:b w:val="0"/>
          <w:bCs w:val="0"/>
          <w:sz w:val="22"/>
          <w:szCs w:val="22"/>
        </w:rPr>
      </w:pPr>
      <w:r w:rsidRPr="00580721">
        <w:rPr>
          <w:rFonts w:ascii="Arial" w:hAnsi="Arial" w:cs="Arial"/>
          <w:b w:val="0"/>
          <w:bCs w:val="0"/>
          <w:sz w:val="22"/>
          <w:szCs w:val="22"/>
        </w:rPr>
        <w:t>informacije o nadzoru parametrov, povezanih z lokacijo, skozi celotno obratovalno življenjsko dobo objekta.</w:t>
      </w:r>
    </w:p>
    <w:p w14:paraId="7F341B4B"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podpoglavju morajo biti predstavljena merila za izključitev lokacije oziroma merila za njeno sprejemljivost.</w:t>
      </w:r>
    </w:p>
    <w:p w14:paraId="0D080B7A"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Informacije, povezane z lokacijo, lahko predstavljajo negotovost pri končni varnostni oceni, zato morajo biti ustrezno obravnavani ukrepi, uvedeni zaradi teh negotovosti.</w:t>
      </w:r>
    </w:p>
    <w:p w14:paraId="08AD0B49" w14:textId="77777777" w:rsidR="00C47FB9" w:rsidRPr="00580721" w:rsidRDefault="00C47FB9" w:rsidP="00C47FB9">
      <w:pPr>
        <w:pStyle w:val="Navadenrna"/>
        <w:spacing w:before="0" w:after="120"/>
        <w:ind w:left="0"/>
        <w:rPr>
          <w:rFonts w:ascii="Arial" w:hAnsi="Arial" w:cs="Arial"/>
          <w:b w:val="0"/>
          <w:bCs w:val="0"/>
          <w:sz w:val="22"/>
          <w:szCs w:val="22"/>
        </w:rPr>
      </w:pPr>
    </w:p>
    <w:p w14:paraId="71969954" w14:textId="77777777" w:rsidR="00C47FB9" w:rsidRPr="00580721" w:rsidRDefault="00C47FB9" w:rsidP="00526F66">
      <w:pPr>
        <w:pStyle w:val="Naslov2"/>
      </w:pPr>
      <w:bookmarkStart w:id="222" w:name="_Toc157482212"/>
      <w:bookmarkStart w:id="223" w:name="_Toc158020660"/>
      <w:bookmarkStart w:id="224" w:name="_Toc164490309"/>
      <w:bookmarkStart w:id="225" w:name="_Toc441135646"/>
      <w:r w:rsidRPr="00580721">
        <w:t>Referenčni podatki o lokaciji</w:t>
      </w:r>
      <w:bookmarkEnd w:id="222"/>
      <w:bookmarkEnd w:id="223"/>
      <w:bookmarkEnd w:id="224"/>
      <w:bookmarkEnd w:id="225"/>
    </w:p>
    <w:p w14:paraId="398512FE"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Podpoglavje mora vsebovati specifične podatke o lokaciji, vključno z območjem pod nadzorom upravljavca, in o območju lokacije, kjer potekajo aktivnosti, ki bi lahko vplivale na obratovanje objekta (tudi npr. cone letenja). Informacije naj vsebujejo ustrezne podatke o porazdelitvi in gostoti prebivalcev ter o razporedu javnih in zasebnih zgradb okoli lokacije (letališča, pristanišča, železniški centri, tovarne in drugi industrijski objekti, šole, bolnišnice, policijske postaje, gasilske postaje, komunalne postaje ipd.). Poglavje mora zajemati tudi informacije o uporabi zemljišč in vodnih virov v okolici objekta, na primer za kmetijstvo, in oceno morebitnega medsebojnega vpliva med tovrstnimi dejavnostmi in objektom.</w:t>
      </w:r>
    </w:p>
    <w:p w14:paraId="41366E45" w14:textId="77777777" w:rsidR="00C47FB9" w:rsidRPr="00580721" w:rsidRDefault="00C47FB9" w:rsidP="00C47FB9">
      <w:pPr>
        <w:pStyle w:val="Navadenrna"/>
        <w:spacing w:before="0" w:after="120"/>
        <w:ind w:left="0"/>
        <w:rPr>
          <w:rFonts w:ascii="Arial" w:hAnsi="Arial" w:cs="Arial"/>
          <w:b w:val="0"/>
          <w:bCs w:val="0"/>
          <w:sz w:val="22"/>
          <w:szCs w:val="22"/>
        </w:rPr>
      </w:pPr>
      <w:r>
        <w:rPr>
          <w:rFonts w:ascii="Arial" w:hAnsi="Arial" w:cs="Arial"/>
          <w:b w:val="0"/>
          <w:bCs w:val="0"/>
          <w:sz w:val="22"/>
          <w:szCs w:val="22"/>
        </w:rPr>
        <w:t>Navedene morajo biti</w:t>
      </w:r>
      <w:r w:rsidRPr="00580721">
        <w:rPr>
          <w:rFonts w:ascii="Arial" w:hAnsi="Arial" w:cs="Arial"/>
          <w:b w:val="0"/>
          <w:bCs w:val="0"/>
          <w:sz w:val="22"/>
          <w:szCs w:val="22"/>
        </w:rPr>
        <w:t xml:space="preserve"> negotovosti vseh pomembnih podatkov o lokaciji, ki se uporablja</w:t>
      </w:r>
      <w:r>
        <w:rPr>
          <w:rFonts w:ascii="Arial" w:hAnsi="Arial" w:cs="Arial"/>
          <w:b w:val="0"/>
          <w:bCs w:val="0"/>
          <w:sz w:val="22"/>
          <w:szCs w:val="22"/>
        </w:rPr>
        <w:t>jo</w:t>
      </w:r>
      <w:r w:rsidRPr="00580721">
        <w:rPr>
          <w:rFonts w:ascii="Arial" w:hAnsi="Arial" w:cs="Arial"/>
          <w:b w:val="0"/>
          <w:bCs w:val="0"/>
          <w:sz w:val="22"/>
          <w:szCs w:val="22"/>
        </w:rPr>
        <w:t xml:space="preserve"> pri projektiranju objekta in študijah razširjanja radioaktivnih snovi. Navedena morajo biti vsa tehnična poročila, ki podrobno opisujejo raziskave in podajajo izvor podatkov. Poleg tega mora biti dokumentirano tudi projektiranje </w:t>
      </w:r>
      <w:r w:rsidR="001200F7">
        <w:rPr>
          <w:rFonts w:ascii="Arial" w:hAnsi="Arial" w:cs="Arial"/>
          <w:b w:val="0"/>
          <w:bCs w:val="0"/>
          <w:sz w:val="22"/>
          <w:szCs w:val="22"/>
        </w:rPr>
        <w:t>o</w:t>
      </w:r>
      <w:r w:rsidRPr="00580721">
        <w:rPr>
          <w:rFonts w:ascii="Arial" w:hAnsi="Arial" w:cs="Arial"/>
          <w:b w:val="0"/>
          <w:bCs w:val="0"/>
          <w:sz w:val="22"/>
          <w:szCs w:val="22"/>
        </w:rPr>
        <w:t xml:space="preserve">bjektov in zaščitnih ukrepov za lokacijo. Podan mora biti opis predvidenega razvoja navedenih projektov, študij ipd. </w:t>
      </w:r>
    </w:p>
    <w:p w14:paraId="6031184B" w14:textId="77777777" w:rsidR="00C47FB9" w:rsidRPr="00580721" w:rsidRDefault="00C47FB9" w:rsidP="00C47FB9">
      <w:pPr>
        <w:pStyle w:val="Navadenrna"/>
        <w:spacing w:before="0" w:after="120"/>
        <w:ind w:left="0"/>
        <w:rPr>
          <w:rFonts w:ascii="Arial" w:hAnsi="Arial" w:cs="Arial"/>
          <w:b w:val="0"/>
          <w:bCs w:val="0"/>
          <w:sz w:val="22"/>
          <w:szCs w:val="22"/>
        </w:rPr>
      </w:pPr>
    </w:p>
    <w:p w14:paraId="567DDD2C" w14:textId="77777777" w:rsidR="00C47FB9" w:rsidRPr="00580721" w:rsidRDefault="00C47FB9" w:rsidP="00C571C2">
      <w:pPr>
        <w:pStyle w:val="Naslov2"/>
      </w:pPr>
      <w:bookmarkStart w:id="226" w:name="_Toc157481651"/>
      <w:bookmarkStart w:id="227" w:name="_Toc157482111"/>
      <w:bookmarkStart w:id="228" w:name="_Toc157482213"/>
      <w:bookmarkStart w:id="229" w:name="_Toc157483073"/>
      <w:bookmarkStart w:id="230" w:name="_Toc157483645"/>
      <w:bookmarkStart w:id="231" w:name="_Toc157483733"/>
      <w:bookmarkStart w:id="232" w:name="_Toc157496633"/>
      <w:bookmarkStart w:id="233" w:name="_Toc157497293"/>
      <w:bookmarkStart w:id="234" w:name="_Toc157497474"/>
      <w:bookmarkStart w:id="235" w:name="_Toc157497543"/>
      <w:bookmarkStart w:id="236" w:name="_Toc157497612"/>
      <w:bookmarkStart w:id="237" w:name="_Toc157497682"/>
      <w:bookmarkStart w:id="238" w:name="_Toc157497752"/>
      <w:bookmarkStart w:id="239" w:name="_Toc157497822"/>
      <w:bookmarkStart w:id="240" w:name="_Toc158020661"/>
      <w:bookmarkStart w:id="241" w:name="_Toc157482214"/>
      <w:bookmarkStart w:id="242" w:name="_Toc158020662"/>
      <w:bookmarkStart w:id="243" w:name="_Toc164490310"/>
      <w:bookmarkStart w:id="244" w:name="_Toc441135647"/>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580721">
        <w:t>Ocena tveganj, značilnih za lokacijo</w:t>
      </w:r>
      <w:bookmarkEnd w:id="241"/>
      <w:bookmarkEnd w:id="242"/>
      <w:bookmarkEnd w:id="243"/>
      <w:bookmarkEnd w:id="244"/>
    </w:p>
    <w:p w14:paraId="359AB85A"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podpoglavju morajo biti predstavljeni rezultati podrobne ocene naravnih tveganj in tveganj na lokaciji, ki jih povzroči človek. Če se ta tveganja omilijo z uvedbo administrativnih ukrepov (zlasti v primeru dogodkov, ki jih povzroči človek), je treba podati informacije o njihovem izvajanju ter opisati vloge in odgovornosti za njihovo uveljavljanje.</w:t>
      </w:r>
    </w:p>
    <w:p w14:paraId="0B9F2698"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podpoglavju morajo biti opisana </w:t>
      </w:r>
      <w:r w:rsidRPr="00580721">
        <w:rPr>
          <w:rFonts w:ascii="Arial" w:hAnsi="Arial" w:cs="Arial"/>
          <w:b w:val="0"/>
          <w:sz w:val="22"/>
          <w:szCs w:val="22"/>
        </w:rPr>
        <w:t>merila</w:t>
      </w:r>
      <w:r w:rsidRPr="00580721">
        <w:rPr>
          <w:rFonts w:ascii="Arial" w:hAnsi="Arial" w:cs="Arial"/>
          <w:b w:val="0"/>
          <w:bCs w:val="0"/>
          <w:sz w:val="22"/>
          <w:szCs w:val="22"/>
        </w:rPr>
        <w:t xml:space="preserve"> za izbor dogodkov, njihov pričakovani vpliv na lokacijo, možn</w:t>
      </w:r>
      <w:r>
        <w:rPr>
          <w:rFonts w:ascii="Arial" w:hAnsi="Arial" w:cs="Arial"/>
          <w:b w:val="0"/>
          <w:bCs w:val="0"/>
          <w:sz w:val="22"/>
          <w:szCs w:val="22"/>
        </w:rPr>
        <w:t>i</w:t>
      </w:r>
      <w:r w:rsidRPr="00580721">
        <w:rPr>
          <w:rFonts w:ascii="Arial" w:hAnsi="Arial" w:cs="Arial"/>
          <w:b w:val="0"/>
          <w:bCs w:val="0"/>
          <w:sz w:val="22"/>
          <w:szCs w:val="22"/>
        </w:rPr>
        <w:t xml:space="preserve"> mehanizm</w:t>
      </w:r>
      <w:r>
        <w:rPr>
          <w:rFonts w:ascii="Arial" w:hAnsi="Arial" w:cs="Arial"/>
          <w:b w:val="0"/>
          <w:bCs w:val="0"/>
          <w:sz w:val="22"/>
          <w:szCs w:val="22"/>
        </w:rPr>
        <w:t>i</w:t>
      </w:r>
      <w:r w:rsidRPr="00580721">
        <w:rPr>
          <w:rFonts w:ascii="Arial" w:hAnsi="Arial" w:cs="Arial"/>
          <w:b w:val="0"/>
          <w:bCs w:val="0"/>
          <w:sz w:val="22"/>
          <w:szCs w:val="22"/>
        </w:rPr>
        <w:t xml:space="preserve"> povečevanja tveganja in predviden</w:t>
      </w:r>
      <w:r>
        <w:rPr>
          <w:rFonts w:ascii="Arial" w:hAnsi="Arial" w:cs="Arial"/>
          <w:b w:val="0"/>
          <w:bCs w:val="0"/>
          <w:sz w:val="22"/>
          <w:szCs w:val="22"/>
        </w:rPr>
        <w:t>i</w:t>
      </w:r>
      <w:r w:rsidRPr="00580721">
        <w:rPr>
          <w:rFonts w:ascii="Arial" w:hAnsi="Arial" w:cs="Arial"/>
          <w:b w:val="0"/>
          <w:bCs w:val="0"/>
          <w:sz w:val="22"/>
          <w:szCs w:val="22"/>
        </w:rPr>
        <w:t xml:space="preserve"> učink</w:t>
      </w:r>
      <w:r>
        <w:rPr>
          <w:rFonts w:ascii="Arial" w:hAnsi="Arial" w:cs="Arial"/>
          <w:b w:val="0"/>
          <w:bCs w:val="0"/>
          <w:sz w:val="22"/>
          <w:szCs w:val="22"/>
        </w:rPr>
        <w:t>i</w:t>
      </w:r>
      <w:r w:rsidRPr="00580721">
        <w:rPr>
          <w:rFonts w:ascii="Arial" w:hAnsi="Arial" w:cs="Arial"/>
          <w:b w:val="0"/>
          <w:bCs w:val="0"/>
          <w:sz w:val="22"/>
          <w:szCs w:val="22"/>
        </w:rPr>
        <w:t xml:space="preserve"> izbranih dogodkov na lokaciji.</w:t>
      </w:r>
    </w:p>
    <w:p w14:paraId="73985D26"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lastRenderedPageBreak/>
        <w:t>Podati je treba projektne osnove za določitev verjetnosti za zunanje dogodke in opisati njihovo skladnost s temi vrednostmi.</w:t>
      </w:r>
    </w:p>
    <w:p w14:paraId="373A6308"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Dokazati je treba, da so vzpostavljene ustrezne ureditve za občasno posodabljanje ocen tveganj, značilnih za lokacijo skladno z rezultati posodobljenih</w:t>
      </w:r>
      <w:r w:rsidRPr="00580721">
        <w:rPr>
          <w:rFonts w:ascii="Arial" w:hAnsi="Arial" w:cs="Arial"/>
          <w:b w:val="0"/>
          <w:sz w:val="22"/>
          <w:szCs w:val="22"/>
        </w:rPr>
        <w:t xml:space="preserve"> </w:t>
      </w:r>
      <w:r w:rsidRPr="00580721">
        <w:rPr>
          <w:rFonts w:ascii="Arial" w:hAnsi="Arial" w:cs="Arial"/>
          <w:b w:val="0"/>
          <w:bCs w:val="0"/>
          <w:sz w:val="22"/>
          <w:szCs w:val="22"/>
        </w:rPr>
        <w:t xml:space="preserve">metod ocenjevanja, spremljanja podatkov in nadzora dejavnosti. </w:t>
      </w:r>
    </w:p>
    <w:p w14:paraId="55F5F6DB" w14:textId="77777777" w:rsidR="00C47FB9" w:rsidRPr="00580721" w:rsidRDefault="00C47FB9" w:rsidP="00C571C2">
      <w:pPr>
        <w:pStyle w:val="Naslov2"/>
      </w:pPr>
      <w:bookmarkStart w:id="245" w:name="_Toc157481653"/>
      <w:bookmarkStart w:id="246" w:name="_Toc157482113"/>
      <w:bookmarkStart w:id="247" w:name="_Toc157482215"/>
      <w:bookmarkStart w:id="248" w:name="_Toc157483075"/>
      <w:bookmarkStart w:id="249" w:name="_Toc157483647"/>
      <w:bookmarkStart w:id="250" w:name="_Toc157483735"/>
      <w:bookmarkStart w:id="251" w:name="_Toc157496635"/>
      <w:bookmarkStart w:id="252" w:name="_Toc157497295"/>
      <w:bookmarkStart w:id="253" w:name="_Toc157497476"/>
      <w:bookmarkStart w:id="254" w:name="_Toc157497545"/>
      <w:bookmarkStart w:id="255" w:name="_Toc157497614"/>
      <w:bookmarkStart w:id="256" w:name="_Toc157497684"/>
      <w:bookmarkStart w:id="257" w:name="_Toc157497754"/>
      <w:bookmarkStart w:id="258" w:name="_Toc157497824"/>
      <w:bookmarkStart w:id="259" w:name="_Toc158020663"/>
      <w:bookmarkStart w:id="260" w:name="_Toc157482216"/>
      <w:bookmarkStart w:id="261" w:name="_Toc158020664"/>
      <w:bookmarkStart w:id="262" w:name="_Toc164490311"/>
      <w:bookmarkStart w:id="263" w:name="_Toc441135648"/>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580721">
        <w:t>Bližina industrijskih, transportnih in vojaških objektov</w:t>
      </w:r>
      <w:bookmarkEnd w:id="260"/>
      <w:bookmarkEnd w:id="261"/>
      <w:bookmarkEnd w:id="262"/>
      <w:bookmarkEnd w:id="263"/>
    </w:p>
    <w:p w14:paraId="580C1E4D"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 xml:space="preserve">poglavju je treba predstaviti rezultate podrobne ocene učinkov možnih dogodkov na obstoječih ali predvidenih industrijskih, transportnih ali drugih objektih v bližini lokacije sevalnega ali jedrskega objekta. Podati je treba razloge za ali proti vključitvi ugotovljenih nevarnosti za objekt med projektne osnove, da bi lažje določili morebitne dodatne </w:t>
      </w:r>
      <w:r>
        <w:rPr>
          <w:rFonts w:ascii="Arial" w:hAnsi="Arial" w:cs="Arial"/>
          <w:b w:val="0"/>
          <w:bCs w:val="0"/>
          <w:sz w:val="22"/>
          <w:szCs w:val="22"/>
        </w:rPr>
        <w:t xml:space="preserve">projektne </w:t>
      </w:r>
      <w:r w:rsidRPr="00580721">
        <w:rPr>
          <w:rFonts w:ascii="Arial" w:hAnsi="Arial" w:cs="Arial"/>
          <w:b w:val="0"/>
          <w:bCs w:val="0"/>
          <w:sz w:val="22"/>
          <w:szCs w:val="22"/>
        </w:rPr>
        <w:t xml:space="preserve">posebnosti, ki so potrebne za omilitev učinkov možnih ugotovljenih dogodkov. Podan mora biti opis predvidenega razvoja prepoznanih dogodkov. </w:t>
      </w:r>
    </w:p>
    <w:p w14:paraId="63F35BA5" w14:textId="77777777" w:rsidR="00C47FB9" w:rsidRPr="00580721" w:rsidRDefault="00C47FB9" w:rsidP="00C571C2">
      <w:pPr>
        <w:pStyle w:val="Naslov2"/>
      </w:pPr>
      <w:bookmarkStart w:id="264" w:name="_Toc157481655"/>
      <w:bookmarkStart w:id="265" w:name="_Toc157482115"/>
      <w:bookmarkStart w:id="266" w:name="_Toc157482217"/>
      <w:bookmarkStart w:id="267" w:name="_Toc157483077"/>
      <w:bookmarkStart w:id="268" w:name="_Toc157483649"/>
      <w:bookmarkStart w:id="269" w:name="_Toc157483737"/>
      <w:bookmarkStart w:id="270" w:name="_Toc157496637"/>
      <w:bookmarkStart w:id="271" w:name="_Toc157497297"/>
      <w:bookmarkStart w:id="272" w:name="_Toc157497478"/>
      <w:bookmarkStart w:id="273" w:name="_Toc157497547"/>
      <w:bookmarkStart w:id="274" w:name="_Toc157497616"/>
      <w:bookmarkStart w:id="275" w:name="_Toc157497686"/>
      <w:bookmarkStart w:id="276" w:name="_Toc157497756"/>
      <w:bookmarkStart w:id="277" w:name="_Toc157497826"/>
      <w:bookmarkStart w:id="278" w:name="_Toc158020665"/>
      <w:bookmarkStart w:id="279" w:name="_Toc157482218"/>
      <w:bookmarkStart w:id="280" w:name="_Toc158020666"/>
      <w:bookmarkStart w:id="281" w:name="_Toc164490312"/>
      <w:bookmarkStart w:id="282" w:name="_Toc441135649"/>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580721">
        <w:t>Dejavnosti na lokaciji objekta, ki lahko vplivajo na varnost objekta</w:t>
      </w:r>
      <w:bookmarkEnd w:id="279"/>
      <w:bookmarkEnd w:id="280"/>
      <w:bookmarkEnd w:id="281"/>
      <w:bookmarkEnd w:id="282"/>
    </w:p>
    <w:p w14:paraId="0A0FA375"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Predstavljeni in opisani morajo biti vsi procesi ali dejavnosti na lokaciji objekta, ki v primeru, da so izvedeni nepravilno, lahko vplivajo na varno obratovanje objekta. Med tovrstne procese in dejavnosti sodijo cestni promet na območju objekta, shranjevanje in morebitno razlitje goriva, plinov in drugih kemikalij, vnos škodljivih delcev, dima ali plinov (npr. prek zraka za prezračevanje komandne sobe) oz. kontaminacija s temi snovmi.</w:t>
      </w:r>
    </w:p>
    <w:p w14:paraId="14FE832B"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Opisani morajo biti vsi ukrepi za zaščito lokacije </w:t>
      </w:r>
      <w:r w:rsidRPr="00580721">
        <w:rPr>
          <w:rFonts w:ascii="Arial" w:hAnsi="Arial" w:cs="Arial"/>
          <w:b w:val="0"/>
          <w:sz w:val="22"/>
          <w:szCs w:val="22"/>
        </w:rPr>
        <w:t xml:space="preserve">pred </w:t>
      </w:r>
      <w:r w:rsidRPr="00580721">
        <w:rPr>
          <w:rFonts w:ascii="Arial" w:hAnsi="Arial" w:cs="Arial"/>
          <w:b w:val="0"/>
          <w:bCs w:val="0"/>
          <w:sz w:val="22"/>
          <w:szCs w:val="22"/>
        </w:rPr>
        <w:t xml:space="preserve">možnimi prepoznanimi dogodki (vključno s porušitvijo jezov, nasipov in drenaž). Oceniti je treba njihovo skladnost s projektnimi osnovami. </w:t>
      </w:r>
    </w:p>
    <w:p w14:paraId="02FABCED" w14:textId="77777777" w:rsidR="00C47FB9" w:rsidRPr="00580721" w:rsidRDefault="00C47FB9" w:rsidP="00C571C2">
      <w:pPr>
        <w:pStyle w:val="Naslov2"/>
      </w:pPr>
      <w:bookmarkStart w:id="283" w:name="_Toc157481657"/>
      <w:bookmarkStart w:id="284" w:name="_Toc157482117"/>
      <w:bookmarkStart w:id="285" w:name="_Toc157482219"/>
      <w:bookmarkStart w:id="286" w:name="_Toc157483079"/>
      <w:bookmarkStart w:id="287" w:name="_Toc157483651"/>
      <w:bookmarkStart w:id="288" w:name="_Toc157483739"/>
      <w:bookmarkStart w:id="289" w:name="_Toc157496639"/>
      <w:bookmarkStart w:id="290" w:name="_Toc157497299"/>
      <w:bookmarkStart w:id="291" w:name="_Toc157497480"/>
      <w:bookmarkStart w:id="292" w:name="_Toc157497549"/>
      <w:bookmarkStart w:id="293" w:name="_Toc157497618"/>
      <w:bookmarkStart w:id="294" w:name="_Toc157497688"/>
      <w:bookmarkStart w:id="295" w:name="_Toc157497758"/>
      <w:bookmarkStart w:id="296" w:name="_Toc157497828"/>
      <w:bookmarkStart w:id="297" w:name="_Toc158020667"/>
      <w:bookmarkStart w:id="298" w:name="_Toc157482220"/>
      <w:bookmarkStart w:id="299" w:name="_Toc158020668"/>
      <w:bookmarkStart w:id="300" w:name="_Toc164490313"/>
      <w:bookmarkStart w:id="301" w:name="_Toc44113565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580721">
        <w:t>Hidrologija</w:t>
      </w:r>
      <w:bookmarkEnd w:id="298"/>
      <w:bookmarkEnd w:id="299"/>
      <w:bookmarkEnd w:id="300"/>
      <w:bookmarkEnd w:id="301"/>
    </w:p>
    <w:p w14:paraId="682E7B54"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Podpoglavje mora vsebovati informacije za oceno možnih vplivov hidroloških pogojev na lokaciji na objekt, na njegovo gradnjo in na zahteve glede varnega obratovanja. Opisani morajo biti pogoji, ki so povezani s pojavi kot so nenavadno obilno deževje in poplave zaradi odtoka iz vodotokov, zbiralnikov, sosednjih območij odvodnjavanja in odvoda vode iz lokacije. Poleg tega morajo biti podane tudi informacije glede poplavnih valov, ki so posledica podrtega jez</w:t>
      </w:r>
      <w:r w:rsidR="001200F7">
        <w:rPr>
          <w:rFonts w:ascii="Arial" w:hAnsi="Arial" w:cs="Arial"/>
          <w:b w:val="0"/>
          <w:bCs w:val="0"/>
          <w:sz w:val="22"/>
          <w:szCs w:val="22"/>
        </w:rPr>
        <w:t>u</w:t>
      </w:r>
      <w:r w:rsidRPr="00580721">
        <w:rPr>
          <w:rFonts w:ascii="Arial" w:hAnsi="Arial" w:cs="Arial"/>
          <w:b w:val="0"/>
          <w:bCs w:val="0"/>
          <w:sz w:val="22"/>
          <w:szCs w:val="22"/>
        </w:rPr>
        <w:t xml:space="preserve"> poplav, so povezani z ledom, ali posledica seizmoloških pojavov na lokaciji in izven nje. Pri lokaciji objekta na morskih obalah ali ob ustjih rek je treba oceniti vplive </w:t>
      </w:r>
      <w:r w:rsidR="001200F7">
        <w:rPr>
          <w:rFonts w:ascii="Arial" w:hAnsi="Arial" w:cs="Arial"/>
          <w:b w:val="0"/>
          <w:bCs w:val="0"/>
          <w:sz w:val="22"/>
          <w:szCs w:val="22"/>
        </w:rPr>
        <w:t>valov in</w:t>
      </w:r>
      <w:r w:rsidRPr="00580721">
        <w:rPr>
          <w:rFonts w:ascii="Arial" w:hAnsi="Arial" w:cs="Arial"/>
          <w:b w:val="0"/>
          <w:bCs w:val="0"/>
          <w:sz w:val="22"/>
          <w:szCs w:val="22"/>
        </w:rPr>
        <w:t xml:space="preserve"> združenih učinkov plimovanja in močnega vetra ter drugih možnih naravnih pojavov. Informacije, podane v tem poglavju, so pomembne za oceno transporta radioaktivnih snovi do lokacije in z nje ter razpršitve radionuklidov v okolje. </w:t>
      </w:r>
      <w:r w:rsidR="00083AFB" w:rsidRPr="00580721">
        <w:rPr>
          <w:rFonts w:ascii="Arial" w:hAnsi="Arial" w:cs="Arial"/>
          <w:b w:val="0"/>
          <w:bCs w:val="0"/>
          <w:sz w:val="22"/>
          <w:szCs w:val="22"/>
        </w:rPr>
        <w:t>Podani morajo biti podatki o lokaciji v zvez</w:t>
      </w:r>
      <w:r w:rsidR="00083AFB">
        <w:rPr>
          <w:rFonts w:ascii="Arial" w:hAnsi="Arial" w:cs="Arial"/>
          <w:b w:val="0"/>
          <w:bCs w:val="0"/>
          <w:sz w:val="22"/>
          <w:szCs w:val="22"/>
        </w:rPr>
        <w:t xml:space="preserve">i </w:t>
      </w:r>
      <w:r w:rsidR="008B6827">
        <w:rPr>
          <w:rFonts w:ascii="Arial" w:hAnsi="Arial" w:cs="Arial"/>
          <w:b w:val="0"/>
          <w:bCs w:val="0"/>
          <w:sz w:val="22"/>
          <w:szCs w:val="22"/>
        </w:rPr>
        <w:t>s</w:t>
      </w:r>
      <w:r w:rsidR="00083AFB">
        <w:rPr>
          <w:rFonts w:ascii="Arial" w:hAnsi="Arial" w:cs="Arial"/>
          <w:b w:val="0"/>
          <w:bCs w:val="0"/>
          <w:sz w:val="22"/>
          <w:szCs w:val="22"/>
        </w:rPr>
        <w:t xml:space="preserve"> </w:t>
      </w:r>
      <w:r w:rsidR="00083AFB" w:rsidRPr="00580721">
        <w:rPr>
          <w:rFonts w:ascii="Arial" w:hAnsi="Arial" w:cs="Arial"/>
          <w:b w:val="0"/>
          <w:bCs w:val="0"/>
          <w:sz w:val="22"/>
          <w:szCs w:val="22"/>
        </w:rPr>
        <w:t>hidrološkimi značilnostmi podtalnice.</w:t>
      </w:r>
    </w:p>
    <w:p w14:paraId="5A3E3E4D" w14:textId="77777777" w:rsidR="00C47FB9" w:rsidRPr="00580721" w:rsidRDefault="00C47FB9" w:rsidP="00C571C2">
      <w:pPr>
        <w:pStyle w:val="Naslov2"/>
      </w:pPr>
      <w:bookmarkStart w:id="302" w:name="_Toc157481659"/>
      <w:bookmarkStart w:id="303" w:name="_Toc157482119"/>
      <w:bookmarkStart w:id="304" w:name="_Toc157482221"/>
      <w:bookmarkStart w:id="305" w:name="_Toc157483081"/>
      <w:bookmarkStart w:id="306" w:name="_Toc157483653"/>
      <w:bookmarkStart w:id="307" w:name="_Toc157483741"/>
      <w:bookmarkStart w:id="308" w:name="_Toc157496641"/>
      <w:bookmarkStart w:id="309" w:name="_Toc157497301"/>
      <w:bookmarkStart w:id="310" w:name="_Toc157497482"/>
      <w:bookmarkStart w:id="311" w:name="_Toc157497551"/>
      <w:bookmarkStart w:id="312" w:name="_Toc157497620"/>
      <w:bookmarkStart w:id="313" w:name="_Toc157497690"/>
      <w:bookmarkStart w:id="314" w:name="_Toc157497760"/>
      <w:bookmarkStart w:id="315" w:name="_Toc157497830"/>
      <w:bookmarkStart w:id="316" w:name="_Toc158020669"/>
      <w:bookmarkStart w:id="317" w:name="_Toc157482222"/>
      <w:bookmarkStart w:id="318" w:name="_Toc158020670"/>
      <w:bookmarkStart w:id="319" w:name="_Toc164490314"/>
      <w:bookmarkStart w:id="320" w:name="_Toc44113565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580721">
        <w:t>Meteorologija</w:t>
      </w:r>
      <w:bookmarkEnd w:id="317"/>
      <w:bookmarkEnd w:id="318"/>
      <w:bookmarkEnd w:id="319"/>
      <w:bookmarkEnd w:id="320"/>
    </w:p>
    <w:p w14:paraId="20E8F95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Podpoglavje mora vsebovati opis meteoroloških pojavov, ki so pomembni za lokacijo in </w:t>
      </w:r>
      <w:r>
        <w:rPr>
          <w:rFonts w:ascii="Arial" w:hAnsi="Arial" w:cs="Arial"/>
          <w:b w:val="0"/>
          <w:bCs w:val="0"/>
          <w:sz w:val="22"/>
          <w:szCs w:val="22"/>
        </w:rPr>
        <w:t>okolico lokacije</w:t>
      </w:r>
      <w:r w:rsidRPr="00580721">
        <w:rPr>
          <w:rFonts w:ascii="Arial" w:hAnsi="Arial" w:cs="Arial"/>
          <w:b w:val="0"/>
          <w:bCs w:val="0"/>
          <w:sz w:val="22"/>
          <w:szCs w:val="22"/>
        </w:rPr>
        <w:t xml:space="preserve"> z upoštevanjem regionalnih in lokalnih klimatskih učinkov. Prikazati je treba podatke, ki izhajajo iz meteoroloških opazovalnih programov na lokaciji objekta. Navesti je treba ekstremne vrednosti meteoroloških parametrov, vključno s temperaturo, vlažnostjo, količino padavin, hitrostjo vetra ter količi</w:t>
      </w:r>
      <w:r>
        <w:rPr>
          <w:rFonts w:ascii="Arial" w:hAnsi="Arial" w:cs="Arial"/>
          <w:b w:val="0"/>
          <w:bCs w:val="0"/>
          <w:sz w:val="22"/>
          <w:szCs w:val="22"/>
        </w:rPr>
        <w:t>n</w:t>
      </w:r>
      <w:r w:rsidRPr="00580721">
        <w:rPr>
          <w:rFonts w:ascii="Arial" w:hAnsi="Arial" w:cs="Arial"/>
          <w:b w:val="0"/>
          <w:bCs w:val="0"/>
          <w:sz w:val="22"/>
          <w:szCs w:val="22"/>
        </w:rPr>
        <w:t xml:space="preserve">o snega. Kjer je to potrebno, je treba upoštevati možnost vpliva nevihtnih pojavov ali drobnih trdnih delcev, ki se prenašajo z vetrom. Informacije, podane v tem podpoglavju, so potrebne za oceno transporta radioaktivnih snovi. </w:t>
      </w:r>
    </w:p>
    <w:p w14:paraId="24B1A777" w14:textId="77777777" w:rsidR="00C47FB9" w:rsidRPr="00580721" w:rsidRDefault="00C47FB9" w:rsidP="00C571C2">
      <w:pPr>
        <w:pStyle w:val="Naslov2"/>
      </w:pPr>
      <w:bookmarkStart w:id="321" w:name="_Toc157481661"/>
      <w:bookmarkStart w:id="322" w:name="_Toc157482121"/>
      <w:bookmarkStart w:id="323" w:name="_Toc157482223"/>
      <w:bookmarkStart w:id="324" w:name="_Toc157483083"/>
      <w:bookmarkStart w:id="325" w:name="_Toc157483655"/>
      <w:bookmarkStart w:id="326" w:name="_Toc157483743"/>
      <w:bookmarkStart w:id="327" w:name="_Toc157496643"/>
      <w:bookmarkStart w:id="328" w:name="_Toc157497303"/>
      <w:bookmarkStart w:id="329" w:name="_Toc157497484"/>
      <w:bookmarkStart w:id="330" w:name="_Toc157497553"/>
      <w:bookmarkStart w:id="331" w:name="_Toc157497622"/>
      <w:bookmarkStart w:id="332" w:name="_Toc157497692"/>
      <w:bookmarkStart w:id="333" w:name="_Toc157497762"/>
      <w:bookmarkStart w:id="334" w:name="_Toc157497832"/>
      <w:bookmarkStart w:id="335" w:name="_Toc158020671"/>
      <w:bookmarkStart w:id="336" w:name="_Toc157482224"/>
      <w:bookmarkStart w:id="337" w:name="_Toc158020672"/>
      <w:bookmarkStart w:id="338" w:name="_Toc164490315"/>
      <w:bookmarkStart w:id="339" w:name="_Toc441135652"/>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580721">
        <w:t>Seizmologija</w:t>
      </w:r>
      <w:bookmarkEnd w:id="336"/>
      <w:bookmarkEnd w:id="337"/>
      <w:bookmarkEnd w:id="338"/>
      <w:r w:rsidR="00083AFB">
        <w:t xml:space="preserve"> in geologija</w:t>
      </w:r>
      <w:bookmarkEnd w:id="339"/>
    </w:p>
    <w:p w14:paraId="4E72508E"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 xml:space="preserve">poglavju morajo biti zajete informacije o </w:t>
      </w:r>
      <w:r w:rsidR="002405BD">
        <w:rPr>
          <w:rFonts w:ascii="Arial" w:hAnsi="Arial" w:cs="Arial"/>
          <w:b w:val="0"/>
          <w:bCs w:val="0"/>
          <w:sz w:val="22"/>
          <w:szCs w:val="22"/>
        </w:rPr>
        <w:t xml:space="preserve">geoloških, </w:t>
      </w:r>
      <w:r w:rsidRPr="00580721">
        <w:rPr>
          <w:rFonts w:ascii="Arial" w:hAnsi="Arial" w:cs="Arial"/>
          <w:b w:val="0"/>
          <w:bCs w:val="0"/>
          <w:sz w:val="22"/>
          <w:szCs w:val="22"/>
        </w:rPr>
        <w:t xml:space="preserve">seizmičnih in tektonskih lastnostih lokacije </w:t>
      </w:r>
      <w:r>
        <w:rPr>
          <w:rFonts w:ascii="Arial" w:hAnsi="Arial" w:cs="Arial"/>
          <w:b w:val="0"/>
          <w:bCs w:val="0"/>
          <w:sz w:val="22"/>
          <w:szCs w:val="22"/>
        </w:rPr>
        <w:t xml:space="preserve">in okolice </w:t>
      </w:r>
      <w:r w:rsidRPr="00580721">
        <w:rPr>
          <w:rFonts w:ascii="Arial" w:hAnsi="Arial" w:cs="Arial"/>
          <w:b w:val="0"/>
          <w:bCs w:val="0"/>
          <w:sz w:val="22"/>
          <w:szCs w:val="22"/>
        </w:rPr>
        <w:t xml:space="preserve">lokacije. Ocena seizmičnih nevarnosti mora temeljiti na primernem </w:t>
      </w:r>
      <w:proofErr w:type="spellStart"/>
      <w:r w:rsidRPr="00580721">
        <w:rPr>
          <w:rFonts w:ascii="Arial" w:hAnsi="Arial" w:cs="Arial"/>
          <w:b w:val="0"/>
          <w:bCs w:val="0"/>
          <w:sz w:val="22"/>
          <w:szCs w:val="22"/>
        </w:rPr>
        <w:t>geotektonskem</w:t>
      </w:r>
      <w:proofErr w:type="spellEnd"/>
      <w:r w:rsidRPr="00580721">
        <w:rPr>
          <w:rFonts w:ascii="Arial" w:hAnsi="Arial" w:cs="Arial"/>
          <w:b w:val="0"/>
          <w:bCs w:val="0"/>
          <w:sz w:val="22"/>
          <w:szCs w:val="22"/>
        </w:rPr>
        <w:t xml:space="preserve"> modelu, ki ga morajo podpirati ustrezni dokazi in podatki. </w:t>
      </w:r>
      <w:bookmarkStart w:id="340" w:name="OLE_LINK13"/>
      <w:bookmarkStart w:id="341" w:name="OLE_LINK14"/>
      <w:r w:rsidRPr="00580721">
        <w:rPr>
          <w:rFonts w:ascii="Arial" w:hAnsi="Arial" w:cs="Arial"/>
          <w:b w:val="0"/>
          <w:bCs w:val="0"/>
          <w:sz w:val="22"/>
          <w:szCs w:val="22"/>
        </w:rPr>
        <w:t xml:space="preserve">Podrobno morajo biti </w:t>
      </w:r>
      <w:r w:rsidRPr="00580721">
        <w:rPr>
          <w:rFonts w:ascii="Arial" w:hAnsi="Arial" w:cs="Arial"/>
          <w:b w:val="0"/>
          <w:bCs w:val="0"/>
          <w:sz w:val="22"/>
          <w:szCs w:val="22"/>
        </w:rPr>
        <w:lastRenderedPageBreak/>
        <w:t>opisani rezultati te analize, ki se uporabljajo v poglavjih varnostnega poročila</w:t>
      </w:r>
      <w:r>
        <w:rPr>
          <w:rFonts w:ascii="Arial" w:hAnsi="Arial" w:cs="Arial"/>
          <w:b w:val="0"/>
          <w:bCs w:val="0"/>
          <w:sz w:val="22"/>
          <w:szCs w:val="22"/>
        </w:rPr>
        <w:t xml:space="preserve"> </w:t>
      </w:r>
      <w:r w:rsidRPr="00580721">
        <w:rPr>
          <w:rFonts w:ascii="Arial" w:hAnsi="Arial" w:cs="Arial"/>
          <w:b w:val="0"/>
          <w:bCs w:val="0"/>
          <w:sz w:val="22"/>
          <w:szCs w:val="22"/>
        </w:rPr>
        <w:t>o projektiranj</w:t>
      </w:r>
      <w:r>
        <w:rPr>
          <w:rFonts w:ascii="Arial" w:hAnsi="Arial" w:cs="Arial"/>
          <w:b w:val="0"/>
          <w:bCs w:val="0"/>
          <w:sz w:val="22"/>
          <w:szCs w:val="22"/>
        </w:rPr>
        <w:t>u</w:t>
      </w:r>
      <w:r w:rsidRPr="00580721">
        <w:rPr>
          <w:rFonts w:ascii="Arial" w:hAnsi="Arial" w:cs="Arial"/>
          <w:b w:val="0"/>
          <w:bCs w:val="0"/>
          <w:sz w:val="22"/>
          <w:szCs w:val="22"/>
        </w:rPr>
        <w:t>, seizmičn</w:t>
      </w:r>
      <w:r>
        <w:rPr>
          <w:rFonts w:ascii="Arial" w:hAnsi="Arial" w:cs="Arial"/>
          <w:b w:val="0"/>
          <w:bCs w:val="0"/>
          <w:sz w:val="22"/>
          <w:szCs w:val="22"/>
        </w:rPr>
        <w:t>i</w:t>
      </w:r>
      <w:r w:rsidRPr="00580721">
        <w:rPr>
          <w:rFonts w:ascii="Arial" w:hAnsi="Arial" w:cs="Arial"/>
          <w:b w:val="0"/>
          <w:bCs w:val="0"/>
          <w:sz w:val="22"/>
          <w:szCs w:val="22"/>
        </w:rPr>
        <w:t xml:space="preserve"> kvalifikacij</w:t>
      </w:r>
      <w:r>
        <w:rPr>
          <w:rFonts w:ascii="Arial" w:hAnsi="Arial" w:cs="Arial"/>
          <w:b w:val="0"/>
          <w:bCs w:val="0"/>
          <w:sz w:val="22"/>
          <w:szCs w:val="22"/>
        </w:rPr>
        <w:t>i</w:t>
      </w:r>
      <w:r w:rsidRPr="00580721">
        <w:rPr>
          <w:rFonts w:ascii="Arial" w:hAnsi="Arial" w:cs="Arial"/>
          <w:b w:val="0"/>
          <w:bCs w:val="0"/>
          <w:sz w:val="22"/>
          <w:szCs w:val="22"/>
        </w:rPr>
        <w:t xml:space="preserve"> SSK in varnostn</w:t>
      </w:r>
      <w:r>
        <w:rPr>
          <w:rFonts w:ascii="Arial" w:hAnsi="Arial" w:cs="Arial"/>
          <w:b w:val="0"/>
          <w:bCs w:val="0"/>
          <w:sz w:val="22"/>
          <w:szCs w:val="22"/>
        </w:rPr>
        <w:t>ih</w:t>
      </w:r>
      <w:r w:rsidRPr="00580721">
        <w:rPr>
          <w:rFonts w:ascii="Arial" w:hAnsi="Arial" w:cs="Arial"/>
          <w:b w:val="0"/>
          <w:bCs w:val="0"/>
          <w:sz w:val="22"/>
          <w:szCs w:val="22"/>
        </w:rPr>
        <w:t xml:space="preserve"> analiz</w:t>
      </w:r>
      <w:r>
        <w:rPr>
          <w:rFonts w:ascii="Arial" w:hAnsi="Arial" w:cs="Arial"/>
          <w:b w:val="0"/>
          <w:bCs w:val="0"/>
          <w:sz w:val="22"/>
          <w:szCs w:val="22"/>
        </w:rPr>
        <w:t>ah</w:t>
      </w:r>
      <w:r w:rsidRPr="00580721">
        <w:rPr>
          <w:rFonts w:ascii="Arial" w:hAnsi="Arial" w:cs="Arial"/>
          <w:b w:val="0"/>
          <w:bCs w:val="0"/>
          <w:sz w:val="22"/>
          <w:szCs w:val="22"/>
        </w:rPr>
        <w:t>.</w:t>
      </w:r>
      <w:bookmarkEnd w:id="340"/>
      <w:bookmarkEnd w:id="341"/>
      <w:r w:rsidRPr="00580721">
        <w:rPr>
          <w:rFonts w:ascii="Arial" w:hAnsi="Arial" w:cs="Arial"/>
          <w:b w:val="0"/>
          <w:bCs w:val="0"/>
          <w:sz w:val="22"/>
          <w:szCs w:val="22"/>
        </w:rPr>
        <w:t xml:space="preserve"> </w:t>
      </w:r>
    </w:p>
    <w:p w14:paraId="128926A3" w14:textId="77777777" w:rsidR="00083AFB" w:rsidRPr="00580721" w:rsidRDefault="00083AFB" w:rsidP="00083AFB">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Podani morajo biti podatki o lokaciji v zvezi z </w:t>
      </w:r>
      <w:r w:rsidR="003E5F93">
        <w:rPr>
          <w:rFonts w:ascii="Arial" w:hAnsi="Arial" w:cs="Arial"/>
          <w:b w:val="0"/>
          <w:bCs w:val="0"/>
          <w:sz w:val="22"/>
          <w:szCs w:val="22"/>
        </w:rPr>
        <w:t>geološkimi</w:t>
      </w:r>
      <w:r w:rsidR="00F3138F">
        <w:rPr>
          <w:rFonts w:ascii="Arial" w:hAnsi="Arial" w:cs="Arial"/>
          <w:b w:val="0"/>
          <w:bCs w:val="0"/>
          <w:sz w:val="22"/>
          <w:szCs w:val="22"/>
        </w:rPr>
        <w:t xml:space="preserve">, geomehanskimi, </w:t>
      </w:r>
      <w:proofErr w:type="spellStart"/>
      <w:r w:rsidR="00F3138F">
        <w:rPr>
          <w:rFonts w:ascii="Arial" w:hAnsi="Arial" w:cs="Arial"/>
          <w:b w:val="0"/>
          <w:bCs w:val="0"/>
          <w:sz w:val="22"/>
          <w:szCs w:val="22"/>
        </w:rPr>
        <w:t>geokemijskimi</w:t>
      </w:r>
      <w:proofErr w:type="spellEnd"/>
      <w:r w:rsidR="00F3138F">
        <w:rPr>
          <w:rFonts w:ascii="Arial" w:hAnsi="Arial" w:cs="Arial"/>
          <w:b w:val="0"/>
          <w:bCs w:val="0"/>
          <w:sz w:val="22"/>
          <w:szCs w:val="22"/>
        </w:rPr>
        <w:t xml:space="preserve"> in geofizikalnimi</w:t>
      </w:r>
      <w:r w:rsidR="003E5F93">
        <w:rPr>
          <w:rFonts w:ascii="Arial" w:hAnsi="Arial" w:cs="Arial"/>
          <w:b w:val="0"/>
          <w:bCs w:val="0"/>
          <w:sz w:val="22"/>
          <w:szCs w:val="22"/>
        </w:rPr>
        <w:t xml:space="preserve"> </w:t>
      </w:r>
      <w:r w:rsidRPr="00580721">
        <w:rPr>
          <w:rFonts w:ascii="Arial" w:hAnsi="Arial" w:cs="Arial"/>
          <w:b w:val="0"/>
          <w:bCs w:val="0"/>
          <w:sz w:val="22"/>
          <w:szCs w:val="22"/>
        </w:rPr>
        <w:t>lastnostmi kam</w:t>
      </w:r>
      <w:r>
        <w:rPr>
          <w:rFonts w:ascii="Arial" w:hAnsi="Arial" w:cs="Arial"/>
          <w:b w:val="0"/>
          <w:bCs w:val="0"/>
          <w:sz w:val="22"/>
          <w:szCs w:val="22"/>
        </w:rPr>
        <w:t>nin in zemljin</w:t>
      </w:r>
      <w:r w:rsidRPr="00580721">
        <w:rPr>
          <w:rFonts w:ascii="Arial" w:hAnsi="Arial" w:cs="Arial"/>
          <w:b w:val="0"/>
          <w:bCs w:val="0"/>
          <w:sz w:val="22"/>
          <w:szCs w:val="22"/>
        </w:rPr>
        <w:t xml:space="preserve">. Opisane morajo biti raziskave za zbiranje podatkov za </w:t>
      </w:r>
      <w:r w:rsidR="00633A40">
        <w:rPr>
          <w:rFonts w:ascii="Arial" w:hAnsi="Arial" w:cs="Arial"/>
          <w:b w:val="0"/>
          <w:bCs w:val="0"/>
          <w:sz w:val="22"/>
          <w:szCs w:val="22"/>
        </w:rPr>
        <w:t xml:space="preserve">potrebe </w:t>
      </w:r>
      <w:r w:rsidRPr="00580721">
        <w:rPr>
          <w:rFonts w:ascii="Arial" w:hAnsi="Arial" w:cs="Arial"/>
          <w:b w:val="0"/>
          <w:bCs w:val="0"/>
          <w:sz w:val="22"/>
          <w:szCs w:val="22"/>
        </w:rPr>
        <w:t>projektiranj</w:t>
      </w:r>
      <w:r w:rsidR="00633A40">
        <w:rPr>
          <w:rFonts w:ascii="Arial" w:hAnsi="Arial" w:cs="Arial"/>
          <w:b w:val="0"/>
          <w:bCs w:val="0"/>
          <w:sz w:val="22"/>
          <w:szCs w:val="22"/>
        </w:rPr>
        <w:t>a</w:t>
      </w:r>
      <w:r w:rsidRPr="00580721">
        <w:rPr>
          <w:rFonts w:ascii="Arial" w:hAnsi="Arial" w:cs="Arial"/>
          <w:b w:val="0"/>
          <w:bCs w:val="0"/>
          <w:sz w:val="22"/>
          <w:szCs w:val="22"/>
        </w:rPr>
        <w:t xml:space="preserve"> temeljev, ocena medsebojnih vplivov med matično kamnino in konstrukcijo, gradnja </w:t>
      </w:r>
      <w:r w:rsidR="001200F7">
        <w:rPr>
          <w:rFonts w:ascii="Arial" w:hAnsi="Arial" w:cs="Arial"/>
          <w:b w:val="0"/>
          <w:bCs w:val="0"/>
          <w:sz w:val="22"/>
          <w:szCs w:val="22"/>
        </w:rPr>
        <w:t>vkopanih</w:t>
      </w:r>
      <w:r w:rsidRPr="00580721">
        <w:rPr>
          <w:rFonts w:ascii="Arial" w:hAnsi="Arial" w:cs="Arial"/>
          <w:b w:val="0"/>
          <w:bCs w:val="0"/>
          <w:sz w:val="22"/>
          <w:szCs w:val="22"/>
        </w:rPr>
        <w:t xml:space="preserve"> objektov.</w:t>
      </w:r>
    </w:p>
    <w:p w14:paraId="329C06E5" w14:textId="77777777" w:rsidR="00083AFB" w:rsidRPr="00580721" w:rsidRDefault="00083AFB" w:rsidP="00C47FB9">
      <w:pPr>
        <w:pStyle w:val="Navadenrna"/>
        <w:spacing w:before="0" w:after="120"/>
        <w:ind w:left="0"/>
        <w:rPr>
          <w:rFonts w:ascii="Arial" w:hAnsi="Arial" w:cs="Arial"/>
          <w:b w:val="0"/>
          <w:bCs w:val="0"/>
          <w:sz w:val="22"/>
          <w:szCs w:val="22"/>
        </w:rPr>
      </w:pPr>
    </w:p>
    <w:p w14:paraId="26C14434" w14:textId="77777777" w:rsidR="00C47FB9" w:rsidRPr="00580721" w:rsidRDefault="00C47FB9" w:rsidP="00C571C2">
      <w:pPr>
        <w:pStyle w:val="Naslov2"/>
      </w:pPr>
      <w:bookmarkStart w:id="342" w:name="_Toc157481663"/>
      <w:bookmarkStart w:id="343" w:name="_Toc157482123"/>
      <w:bookmarkStart w:id="344" w:name="_Toc157482225"/>
      <w:bookmarkStart w:id="345" w:name="_Toc157483085"/>
      <w:bookmarkStart w:id="346" w:name="_Toc157483657"/>
      <w:bookmarkStart w:id="347" w:name="_Toc157483745"/>
      <w:bookmarkStart w:id="348" w:name="_Toc157496645"/>
      <w:bookmarkStart w:id="349" w:name="_Toc157497305"/>
      <w:bookmarkStart w:id="350" w:name="_Toc157497486"/>
      <w:bookmarkStart w:id="351" w:name="_Toc157497555"/>
      <w:bookmarkStart w:id="352" w:name="_Toc157497624"/>
      <w:bookmarkStart w:id="353" w:name="_Toc157497694"/>
      <w:bookmarkStart w:id="354" w:name="_Toc157497764"/>
      <w:bookmarkStart w:id="355" w:name="_Toc157497834"/>
      <w:bookmarkStart w:id="356" w:name="_Toc158020673"/>
      <w:bookmarkStart w:id="357" w:name="_Toc157482226"/>
      <w:bookmarkStart w:id="358" w:name="_Toc158020674"/>
      <w:bookmarkStart w:id="359" w:name="_Toc164490317"/>
      <w:bookmarkStart w:id="360" w:name="_Toc44113565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580721">
        <w:t>Radiološki pogoji zaradi zunanjih virov</w:t>
      </w:r>
      <w:bookmarkEnd w:id="357"/>
      <w:bookmarkEnd w:id="358"/>
      <w:bookmarkEnd w:id="359"/>
      <w:bookmarkEnd w:id="360"/>
    </w:p>
    <w:p w14:paraId="5F623D87"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podpoglavju je treba prikazati radiološke učinke morebitnih sosednjih enot objekta (npr. drugega reaktorja na lokaciji) in morebitnih drugih zun</w:t>
      </w:r>
      <w:r>
        <w:rPr>
          <w:rFonts w:ascii="Arial" w:hAnsi="Arial" w:cs="Arial"/>
          <w:b w:val="0"/>
          <w:bCs w:val="0"/>
          <w:sz w:val="22"/>
          <w:szCs w:val="22"/>
        </w:rPr>
        <w:t>anjih virov na lokaciji objekta.</w:t>
      </w:r>
      <w:r w:rsidRPr="00580721">
        <w:rPr>
          <w:rFonts w:ascii="Arial" w:hAnsi="Arial" w:cs="Arial"/>
          <w:b w:val="0"/>
          <w:bCs w:val="0"/>
          <w:sz w:val="22"/>
          <w:szCs w:val="22"/>
        </w:rPr>
        <w:t xml:space="preserve"> Opis mora biti  dovolj podroben, da se lahko podatki uporabijo kot začetno referenčno stanje za radiološke pogoje na lokaciji objekta.</w:t>
      </w:r>
      <w:r w:rsidR="00083AFB">
        <w:rPr>
          <w:rFonts w:ascii="Arial" w:hAnsi="Arial" w:cs="Arial"/>
          <w:b w:val="0"/>
          <w:bCs w:val="0"/>
          <w:sz w:val="22"/>
          <w:szCs w:val="22"/>
        </w:rPr>
        <w:t xml:space="preserve"> P</w:t>
      </w:r>
      <w:r w:rsidR="004F4250">
        <w:rPr>
          <w:rFonts w:ascii="Arial" w:hAnsi="Arial" w:cs="Arial"/>
          <w:b w:val="0"/>
          <w:bCs w:val="0"/>
          <w:sz w:val="22"/>
          <w:szCs w:val="22"/>
        </w:rPr>
        <w:t xml:space="preserve">odan naj bo tudi </w:t>
      </w:r>
      <w:r w:rsidR="00083AFB">
        <w:rPr>
          <w:rFonts w:ascii="Arial" w:hAnsi="Arial" w:cs="Arial"/>
          <w:b w:val="0"/>
          <w:bCs w:val="0"/>
          <w:sz w:val="22"/>
          <w:szCs w:val="22"/>
        </w:rPr>
        <w:t>o</w:t>
      </w:r>
      <w:r w:rsidR="004F4250">
        <w:rPr>
          <w:rFonts w:ascii="Arial" w:hAnsi="Arial" w:cs="Arial"/>
          <w:b w:val="0"/>
          <w:bCs w:val="0"/>
          <w:sz w:val="22"/>
          <w:szCs w:val="22"/>
        </w:rPr>
        <w:t>p</w:t>
      </w:r>
      <w:r w:rsidR="00083AFB">
        <w:rPr>
          <w:rFonts w:ascii="Arial" w:hAnsi="Arial" w:cs="Arial"/>
          <w:b w:val="0"/>
          <w:bCs w:val="0"/>
          <w:sz w:val="22"/>
          <w:szCs w:val="22"/>
        </w:rPr>
        <w:t xml:space="preserve">is rezultatov </w:t>
      </w:r>
      <w:proofErr w:type="spellStart"/>
      <w:r w:rsidR="00083AFB">
        <w:rPr>
          <w:rFonts w:ascii="Arial" w:hAnsi="Arial" w:cs="Arial"/>
          <w:b w:val="0"/>
          <w:bCs w:val="0"/>
          <w:sz w:val="22"/>
          <w:szCs w:val="22"/>
        </w:rPr>
        <w:t>predobratovalnega</w:t>
      </w:r>
      <w:proofErr w:type="spellEnd"/>
      <w:r w:rsidR="00083AFB">
        <w:rPr>
          <w:rFonts w:ascii="Arial" w:hAnsi="Arial" w:cs="Arial"/>
          <w:b w:val="0"/>
          <w:bCs w:val="0"/>
          <w:sz w:val="22"/>
          <w:szCs w:val="22"/>
        </w:rPr>
        <w:t xml:space="preserve"> monitoringa radioaktivnosti</w:t>
      </w:r>
      <w:r w:rsidR="004F4250">
        <w:rPr>
          <w:rFonts w:ascii="Arial" w:hAnsi="Arial" w:cs="Arial"/>
          <w:b w:val="0"/>
          <w:bCs w:val="0"/>
          <w:sz w:val="22"/>
          <w:szCs w:val="22"/>
        </w:rPr>
        <w:t>.</w:t>
      </w:r>
      <w:r w:rsidR="00083AFB">
        <w:rPr>
          <w:rFonts w:ascii="Arial" w:hAnsi="Arial" w:cs="Arial"/>
          <w:b w:val="0"/>
          <w:bCs w:val="0"/>
          <w:sz w:val="22"/>
          <w:szCs w:val="22"/>
        </w:rPr>
        <w:t xml:space="preserve"> </w:t>
      </w:r>
    </w:p>
    <w:p w14:paraId="56DF5E8D"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Podati je treba kratek opis razpoložljivih sistemov za spremljanje sevanj in ustreznih tehničnih sredstev za odkrivanje morebitnega takega sevanja ali radioaktivne kontaminacije. </w:t>
      </w:r>
    </w:p>
    <w:p w14:paraId="523B206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To podpoglavje se lahko sklicuje tudi na druga ustrezna poglavja varnostnega poročila, ki opisujejo radiološke vidike.</w:t>
      </w:r>
    </w:p>
    <w:p w14:paraId="415655A6" w14:textId="77777777" w:rsidR="00C47FB9" w:rsidRPr="00580721" w:rsidRDefault="00C47FB9" w:rsidP="00C571C2">
      <w:pPr>
        <w:pStyle w:val="Naslov2"/>
      </w:pPr>
      <w:bookmarkStart w:id="361" w:name="_Toc157481665"/>
      <w:bookmarkStart w:id="362" w:name="_Toc157482125"/>
      <w:bookmarkStart w:id="363" w:name="_Toc157482227"/>
      <w:bookmarkStart w:id="364" w:name="_Toc157483087"/>
      <w:bookmarkStart w:id="365" w:name="_Toc157483659"/>
      <w:bookmarkStart w:id="366" w:name="_Toc157483747"/>
      <w:bookmarkStart w:id="367" w:name="_Toc157496647"/>
      <w:bookmarkStart w:id="368" w:name="_Toc157497307"/>
      <w:bookmarkStart w:id="369" w:name="_Toc157497488"/>
      <w:bookmarkStart w:id="370" w:name="_Toc157497557"/>
      <w:bookmarkStart w:id="371" w:name="_Toc157497626"/>
      <w:bookmarkStart w:id="372" w:name="_Toc157497696"/>
      <w:bookmarkStart w:id="373" w:name="_Toc157497766"/>
      <w:bookmarkStart w:id="374" w:name="_Toc157497836"/>
      <w:bookmarkStart w:id="375" w:name="_Toc158020675"/>
      <w:bookmarkStart w:id="376" w:name="_Toc157482228"/>
      <w:bookmarkStart w:id="377" w:name="_Toc158020676"/>
      <w:bookmarkStart w:id="378" w:name="_Toc164490318"/>
      <w:bookmarkStart w:id="379" w:name="_Toc44113565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580721">
        <w:t>Načrt zaščite in reševanja in ravnanja v primeru nesreče</w:t>
      </w:r>
      <w:bookmarkEnd w:id="376"/>
      <w:bookmarkEnd w:id="377"/>
      <w:bookmarkEnd w:id="378"/>
      <w:bookmarkEnd w:id="379"/>
    </w:p>
    <w:p w14:paraId="2820996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 </w:t>
      </w:r>
      <w:r>
        <w:rPr>
          <w:rFonts w:ascii="Arial" w:hAnsi="Arial" w:cs="Arial"/>
          <w:b w:val="0"/>
          <w:bCs w:val="0"/>
          <w:sz w:val="22"/>
          <w:szCs w:val="22"/>
        </w:rPr>
        <w:t>pod</w:t>
      </w:r>
      <w:r w:rsidRPr="00580721">
        <w:rPr>
          <w:rFonts w:ascii="Arial" w:hAnsi="Arial" w:cs="Arial"/>
          <w:b w:val="0"/>
          <w:bCs w:val="0"/>
          <w:sz w:val="22"/>
          <w:szCs w:val="22"/>
        </w:rPr>
        <w:t xml:space="preserve">poglavju je treba prikazati razpoložljivost tistih lokalnih transportnih in komunikacijskih poti, ki  so ključnega pomena za izvajanje ustreznega načrta ukrepov ob izrednem dogodku med in po morebitni nesreči na objektu. Obravnavana mora biti tudi izvedljivost ureditve za ukrepanje ob izrednem dogodku glede dostopa do objekta in </w:t>
      </w:r>
      <w:r>
        <w:rPr>
          <w:rFonts w:ascii="Arial" w:hAnsi="Arial" w:cs="Arial"/>
          <w:b w:val="0"/>
          <w:bCs w:val="0"/>
          <w:sz w:val="22"/>
          <w:szCs w:val="22"/>
        </w:rPr>
        <w:t>prevoz</w:t>
      </w:r>
      <w:r w:rsidRPr="00580721">
        <w:rPr>
          <w:rFonts w:ascii="Arial" w:hAnsi="Arial" w:cs="Arial"/>
          <w:b w:val="0"/>
          <w:bCs w:val="0"/>
          <w:sz w:val="22"/>
          <w:szCs w:val="22"/>
        </w:rPr>
        <w:t xml:space="preserve">a v primeru nesreče. Prikazano mora biti, da so izpolnjene zahteve glede ustreznosti infrastrukture za primer ukrepov v sili tudi izven lokacije objekta. Ugotoviti je treba potrebe po morebitnih administrativnih ukrepih in ustreznih odgovornostih. </w:t>
      </w:r>
    </w:p>
    <w:p w14:paraId="05AA8F17" w14:textId="77777777" w:rsidR="00C47FB9" w:rsidRPr="00580721" w:rsidRDefault="00C47FB9" w:rsidP="00C571C2">
      <w:pPr>
        <w:pStyle w:val="Naslov2"/>
      </w:pPr>
      <w:bookmarkStart w:id="380" w:name="_Toc157482229"/>
      <w:bookmarkStart w:id="381" w:name="_Toc158020677"/>
      <w:bookmarkStart w:id="382" w:name="_Toc164490319"/>
      <w:bookmarkStart w:id="383" w:name="_Toc441135655"/>
      <w:r w:rsidRPr="00580721">
        <w:t>Nadzor parametrov, povezanih z lokacijo</w:t>
      </w:r>
      <w:bookmarkEnd w:id="380"/>
      <w:bookmarkEnd w:id="381"/>
      <w:bookmarkEnd w:id="382"/>
      <w:bookmarkEnd w:id="383"/>
    </w:p>
    <w:p w14:paraId="7B402A70"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Podpoglavje mora podati opis spremljanja parametrov, povezanih z lokacijo in sicer s področja </w:t>
      </w:r>
      <w:proofErr w:type="spellStart"/>
      <w:r w:rsidRPr="00580721">
        <w:rPr>
          <w:rFonts w:ascii="Arial" w:hAnsi="Arial" w:cs="Arial"/>
          <w:b w:val="0"/>
          <w:bCs w:val="0"/>
          <w:sz w:val="22"/>
          <w:szCs w:val="22"/>
        </w:rPr>
        <w:t>seizmike</w:t>
      </w:r>
      <w:proofErr w:type="spellEnd"/>
      <w:r w:rsidRPr="00580721">
        <w:rPr>
          <w:rFonts w:ascii="Arial" w:hAnsi="Arial" w:cs="Arial"/>
          <w:b w:val="0"/>
          <w:bCs w:val="0"/>
          <w:sz w:val="22"/>
          <w:szCs w:val="22"/>
        </w:rPr>
        <w:t xml:space="preserve">, povezanih z atmosfero, s površinskimi vodami oziroma podtalnico ter spremljanje demografskih, industrijskih in transportnih parametrov. Ti podatki se lahko uporabljajo kot pomoč za ukrepanje v izrednih razmerah zaradi zunanjih dogodkov, kot podpora občasnim varnostnim pregledom, za modeliranje razpršenosti radioaktivne </w:t>
      </w:r>
      <w:r>
        <w:rPr>
          <w:rFonts w:ascii="Arial" w:hAnsi="Arial" w:cs="Arial"/>
          <w:b w:val="0"/>
          <w:bCs w:val="0"/>
          <w:sz w:val="22"/>
          <w:szCs w:val="22"/>
        </w:rPr>
        <w:t>snovi</w:t>
      </w:r>
      <w:r w:rsidRPr="00580721">
        <w:rPr>
          <w:rFonts w:ascii="Arial" w:hAnsi="Arial" w:cs="Arial"/>
          <w:b w:val="0"/>
          <w:bCs w:val="0"/>
          <w:sz w:val="22"/>
          <w:szCs w:val="22"/>
        </w:rPr>
        <w:t xml:space="preserve"> in kot dokazilo celovitosti upoštevanega sklopa tveganj, značilnih za lokacijo.</w:t>
      </w:r>
    </w:p>
    <w:p w14:paraId="67A8F6A8"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Dolgoročni programi nadzora parametrov iz prejšnjega odstavka morajo zajemati zbiranje podatkov, pridobljenih z instrumenti, nameščenimi na lokaciji objekta, in podatkov, ki jih posredujejo specializirane državne ustanove. Ti podatki morajo biti uporabni za odkrivanje pomembnih odstopanj od projektnih osnov kot na primer odstopanja zaradi možnih učinkov globalnega ogrevanja.</w:t>
      </w:r>
    </w:p>
    <w:p w14:paraId="580B817E"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Podrobno mora biti opisana strategija za spremljanje in uporabo rezultatov pri preprečevanju, omilitvi in napovedovanju učinkov nevarnosti, povezanih z lokacijo.</w:t>
      </w:r>
    </w:p>
    <w:p w14:paraId="4C739F48"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0AB26533" w14:textId="77777777" w:rsidR="00C47FB9" w:rsidRDefault="00C47FB9" w:rsidP="00C47FB9">
      <w:pPr>
        <w:pStyle w:val="SlogNaslov1Arial11ptrnaLevo"/>
        <w:jc w:val="both"/>
      </w:pPr>
      <w:bookmarkStart w:id="384" w:name="_Toc157481668"/>
      <w:bookmarkStart w:id="385" w:name="_Toc157482128"/>
      <w:bookmarkStart w:id="386" w:name="_Toc157482230"/>
      <w:bookmarkStart w:id="387" w:name="_Toc157483090"/>
      <w:bookmarkStart w:id="388" w:name="_Toc157483662"/>
      <w:bookmarkStart w:id="389" w:name="_Toc157483750"/>
      <w:bookmarkStart w:id="390" w:name="_Toc157496650"/>
      <w:bookmarkStart w:id="391" w:name="_Toc157497310"/>
      <w:bookmarkStart w:id="392" w:name="_Toc157497491"/>
      <w:bookmarkStart w:id="393" w:name="_Toc157497560"/>
      <w:bookmarkStart w:id="394" w:name="_Toc157497629"/>
      <w:bookmarkStart w:id="395" w:name="_Toc157497699"/>
      <w:bookmarkStart w:id="396" w:name="_Toc157497769"/>
      <w:bookmarkStart w:id="397" w:name="_Toc157497839"/>
      <w:bookmarkStart w:id="398" w:name="_Toc158020678"/>
      <w:bookmarkStart w:id="399" w:name="_Ref156794091"/>
      <w:bookmarkStart w:id="400" w:name="_Toc157482231"/>
      <w:bookmarkStart w:id="401" w:name="_Toc158020679"/>
      <w:bookmarkStart w:id="402" w:name="_Toc164490320"/>
      <w:bookmarkStart w:id="403" w:name="_Toc44113565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90D44">
        <w:lastRenderedPageBreak/>
        <w:t>POGLAVJE V: PROJEKTNE OSNOVE</w:t>
      </w:r>
      <w:bookmarkEnd w:id="399"/>
      <w:bookmarkEnd w:id="400"/>
      <w:bookmarkEnd w:id="401"/>
      <w:bookmarkEnd w:id="402"/>
      <w:bookmarkEnd w:id="403"/>
      <w:r w:rsidRPr="00490D44">
        <w:t xml:space="preserve"> </w:t>
      </w:r>
    </w:p>
    <w:p w14:paraId="78E11969" w14:textId="77777777" w:rsidR="00C571C2" w:rsidRDefault="00C571C2" w:rsidP="00C47FB9">
      <w:pPr>
        <w:pStyle w:val="Navadenrna"/>
        <w:spacing w:before="0" w:after="120"/>
        <w:ind w:left="0"/>
        <w:rPr>
          <w:rFonts w:ascii="Arial" w:hAnsi="Arial" w:cs="Arial"/>
          <w:b w:val="0"/>
          <w:bCs w:val="0"/>
          <w:sz w:val="22"/>
          <w:szCs w:val="22"/>
        </w:rPr>
      </w:pPr>
    </w:p>
    <w:p w14:paraId="6E98C0B6"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poglavju mora biti predstavljen uporabljen način projektiranja in pristop k izpolnjevanju projektnih osnov za doseganje želene stopnje sevalne oziroma jedrske varnosti. Skladnost dejanskega načrta s posebnimi tehničnimi varnostnimi zahtevami mora biti bolj podrobno prikazana v drugih poglavjih varnostnega poročila, na katere se lahko to poglavje sklicuje.</w:t>
      </w:r>
    </w:p>
    <w:p w14:paraId="7525F1C9" w14:textId="77777777" w:rsidR="00C47FB9" w:rsidRPr="00580721" w:rsidRDefault="00C47FB9" w:rsidP="00C47FB9">
      <w:pPr>
        <w:pStyle w:val="Navadenrna"/>
        <w:spacing w:before="0" w:after="120"/>
        <w:ind w:left="0"/>
        <w:rPr>
          <w:rFonts w:ascii="Arial" w:hAnsi="Arial" w:cs="Arial"/>
          <w:b w:val="0"/>
          <w:bCs w:val="0"/>
          <w:sz w:val="22"/>
          <w:szCs w:val="22"/>
        </w:rPr>
      </w:pPr>
    </w:p>
    <w:p w14:paraId="4BB9ACF9" w14:textId="77777777" w:rsidR="00C47FB9" w:rsidRPr="00580721" w:rsidRDefault="00C47FB9" w:rsidP="00C571C2">
      <w:pPr>
        <w:pStyle w:val="Naslov2"/>
      </w:pPr>
      <w:bookmarkStart w:id="404" w:name="_Toc157481670"/>
      <w:bookmarkStart w:id="405" w:name="_Toc157482130"/>
      <w:bookmarkStart w:id="406" w:name="_Toc157482232"/>
      <w:bookmarkStart w:id="407" w:name="_Toc157483092"/>
      <w:bookmarkStart w:id="408" w:name="_Toc157483664"/>
      <w:bookmarkStart w:id="409" w:name="_Toc157483752"/>
      <w:bookmarkStart w:id="410" w:name="_Toc157496652"/>
      <w:bookmarkStart w:id="411" w:name="_Toc157497312"/>
      <w:bookmarkStart w:id="412" w:name="_Toc157497493"/>
      <w:bookmarkStart w:id="413" w:name="_Toc157497562"/>
      <w:bookmarkStart w:id="414" w:name="_Toc157497631"/>
      <w:bookmarkStart w:id="415" w:name="_Toc157497701"/>
      <w:bookmarkStart w:id="416" w:name="_Toc157497771"/>
      <w:bookmarkStart w:id="417" w:name="_Toc157497841"/>
      <w:bookmarkStart w:id="418" w:name="_Toc158020680"/>
      <w:bookmarkStart w:id="419" w:name="_Toc164490321"/>
      <w:bookmarkStart w:id="420" w:name="_Toc44113565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580721">
        <w:t>Projektna načela in projektne osnove</w:t>
      </w:r>
      <w:bookmarkEnd w:id="419"/>
      <w:bookmarkEnd w:id="420"/>
    </w:p>
    <w:p w14:paraId="2D2D9729"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poglavju morajo biti predstavljena projektna načela in projektne osnove.</w:t>
      </w:r>
    </w:p>
    <w:p w14:paraId="490CDD68" w14:textId="77777777" w:rsidR="00C47FB9" w:rsidRDefault="00C47FB9" w:rsidP="00C47FB9">
      <w:pPr>
        <w:pStyle w:val="Naslov3"/>
        <w:numPr>
          <w:ilvl w:val="0"/>
          <w:numId w:val="0"/>
        </w:numPr>
      </w:pPr>
      <w:bookmarkStart w:id="421" w:name="_Toc157481672"/>
      <w:bookmarkStart w:id="422" w:name="_Toc157482132"/>
      <w:bookmarkStart w:id="423" w:name="_Toc157482234"/>
      <w:bookmarkStart w:id="424" w:name="_Toc157481673"/>
      <w:bookmarkStart w:id="425" w:name="_Toc157482133"/>
      <w:bookmarkStart w:id="426" w:name="_Toc157482235"/>
      <w:bookmarkStart w:id="427" w:name="_Toc157482236"/>
      <w:bookmarkStart w:id="428" w:name="_Toc202850508"/>
      <w:bookmarkEnd w:id="421"/>
      <w:bookmarkEnd w:id="422"/>
      <w:bookmarkEnd w:id="423"/>
      <w:bookmarkEnd w:id="424"/>
      <w:bookmarkEnd w:id="425"/>
      <w:bookmarkEnd w:id="426"/>
    </w:p>
    <w:p w14:paraId="0D96ACA3" w14:textId="77777777" w:rsidR="00C47FB9" w:rsidRPr="00580721" w:rsidRDefault="00C47FB9" w:rsidP="00C47FB9">
      <w:pPr>
        <w:pStyle w:val="Naslov3"/>
        <w:numPr>
          <w:ilvl w:val="0"/>
          <w:numId w:val="0"/>
        </w:numPr>
      </w:pPr>
      <w:bookmarkStart w:id="429" w:name="_Toc441135658"/>
      <w:r>
        <w:t>5.</w:t>
      </w:r>
      <w:r w:rsidR="00FB3850">
        <w:t>1.1</w:t>
      </w:r>
      <w:r>
        <w:t xml:space="preserve"> </w:t>
      </w:r>
      <w:r w:rsidRPr="00580721">
        <w:t>Obramba v globino</w:t>
      </w:r>
      <w:bookmarkEnd w:id="427"/>
      <w:bookmarkEnd w:id="428"/>
      <w:bookmarkEnd w:id="429"/>
    </w:p>
    <w:p w14:paraId="68699220" w14:textId="77777777" w:rsidR="00C47FB9" w:rsidRPr="00580721" w:rsidRDefault="00C47FB9" w:rsidP="00C47FB9">
      <w:pPr>
        <w:pStyle w:val="Navadenrna"/>
        <w:spacing w:before="120"/>
        <w:ind w:left="0"/>
        <w:rPr>
          <w:rFonts w:ascii="Arial" w:hAnsi="Arial"/>
          <w:b w:val="0"/>
          <w:bCs w:val="0"/>
          <w:sz w:val="22"/>
        </w:rPr>
      </w:pPr>
      <w:r w:rsidRPr="00580721">
        <w:rPr>
          <w:rFonts w:ascii="Arial" w:hAnsi="Arial"/>
          <w:b w:val="0"/>
          <w:bCs w:val="0"/>
          <w:sz w:val="22"/>
        </w:rPr>
        <w:t>To podpoglavje mora prikazati, da uporabljeni način projektiranj</w:t>
      </w:r>
      <w:r w:rsidR="00DD2C1E">
        <w:rPr>
          <w:rFonts w:ascii="Arial" w:hAnsi="Arial"/>
          <w:b w:val="0"/>
          <w:bCs w:val="0"/>
          <w:sz w:val="22"/>
        </w:rPr>
        <w:t>a</w:t>
      </w:r>
      <w:r w:rsidRPr="00580721">
        <w:rPr>
          <w:rFonts w:ascii="Arial" w:hAnsi="Arial"/>
          <w:b w:val="0"/>
          <w:bCs w:val="0"/>
          <w:sz w:val="22"/>
        </w:rPr>
        <w:t xml:space="preserve"> vključuje tudi načelo obrambe v globino. Prikazano mora biti, da je načelo obrambe v globino upoštevano za vse dejavnosti, povezane z varnostjo. Uporabljeni način projektiranja mora zagotoviti prisotnost čim več samostojnih ravni obrambe in obrambnih ovir, ki zagotavljajo zaščito pred dogodki in nesrečami ne glede na njihov izvor. Opisati in utemeljiti je treba izbor glavnih ovir. Posebna pozornost mora biti posvečena sistemom, ki so pomembni za varnost. Če je primerno, naj poglavje zajema predlagane ukrepe upravljavca za omilitev posledic dogodkov in za pomoč pri izvajanju pomembnih varnostnih funkcij. </w:t>
      </w:r>
    </w:p>
    <w:p w14:paraId="3517B635" w14:textId="77777777" w:rsidR="00C47FB9" w:rsidRDefault="00C47FB9" w:rsidP="00C47FB9">
      <w:pPr>
        <w:pStyle w:val="Naslov3"/>
        <w:numPr>
          <w:ilvl w:val="0"/>
          <w:numId w:val="0"/>
        </w:numPr>
      </w:pPr>
      <w:bookmarkStart w:id="430" w:name="_Toc157481676"/>
      <w:bookmarkStart w:id="431" w:name="_Toc157482135"/>
      <w:bookmarkStart w:id="432" w:name="_Toc157482237"/>
      <w:bookmarkStart w:id="433" w:name="_Toc157482238"/>
      <w:bookmarkStart w:id="434" w:name="_Toc202850509"/>
      <w:bookmarkEnd w:id="430"/>
      <w:bookmarkEnd w:id="431"/>
      <w:bookmarkEnd w:id="432"/>
    </w:p>
    <w:p w14:paraId="69B5EE43" w14:textId="77777777" w:rsidR="00C47FB9" w:rsidRPr="00580721" w:rsidRDefault="00C47FB9" w:rsidP="00C47FB9">
      <w:pPr>
        <w:pStyle w:val="Naslov3"/>
        <w:numPr>
          <w:ilvl w:val="0"/>
          <w:numId w:val="0"/>
        </w:numPr>
      </w:pPr>
      <w:bookmarkStart w:id="435" w:name="_Toc441135659"/>
      <w:r>
        <w:t>5.</w:t>
      </w:r>
      <w:r w:rsidR="00FB3850">
        <w:t>1</w:t>
      </w:r>
      <w:r>
        <w:t xml:space="preserve">.2 </w:t>
      </w:r>
      <w:r w:rsidRPr="00580721">
        <w:t>Varnostne funkcije</w:t>
      </w:r>
      <w:bookmarkEnd w:id="433"/>
      <w:bookmarkEnd w:id="434"/>
      <w:bookmarkEnd w:id="435"/>
    </w:p>
    <w:p w14:paraId="03826679"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podpoglavju je treba opisati in utemeljiti osnovne varnostne funkcije kot so zagotovitev </w:t>
      </w:r>
      <w:proofErr w:type="spellStart"/>
      <w:r w:rsidRPr="00580721">
        <w:rPr>
          <w:rFonts w:ascii="Arial" w:hAnsi="Arial" w:cs="Arial"/>
          <w:b w:val="0"/>
          <w:bCs w:val="0"/>
          <w:sz w:val="22"/>
          <w:szCs w:val="22"/>
        </w:rPr>
        <w:t>podkritičnosti</w:t>
      </w:r>
      <w:proofErr w:type="spellEnd"/>
      <w:r w:rsidRPr="00580721">
        <w:rPr>
          <w:rFonts w:ascii="Arial" w:hAnsi="Arial" w:cs="Arial"/>
          <w:b w:val="0"/>
          <w:bCs w:val="0"/>
          <w:sz w:val="22"/>
          <w:szCs w:val="22"/>
        </w:rPr>
        <w:t>, odvod toplote iz sredice,</w:t>
      </w:r>
      <w:r w:rsidRPr="00580721" w:rsidDel="00692B62">
        <w:rPr>
          <w:rStyle w:val="Sprotnaopomba-sklic"/>
          <w:rFonts w:ascii="Arial" w:hAnsi="Arial" w:cs="Arial"/>
          <w:b/>
          <w:bCs w:val="0"/>
          <w:color w:val="000000"/>
        </w:rPr>
        <w:t xml:space="preserve"> </w:t>
      </w:r>
      <w:r w:rsidRPr="00580721">
        <w:rPr>
          <w:rFonts w:ascii="Arial" w:hAnsi="Arial" w:cs="Arial"/>
          <w:b w:val="0"/>
          <w:bCs w:val="0"/>
          <w:sz w:val="22"/>
          <w:szCs w:val="22"/>
        </w:rPr>
        <w:t xml:space="preserve">zadrževanje radioaktivnega materiala in nadzor izpustov iz objekta kot tudi omejitev </w:t>
      </w:r>
      <w:r>
        <w:rPr>
          <w:rFonts w:ascii="Arial" w:hAnsi="Arial" w:cs="Arial"/>
          <w:b w:val="0"/>
          <w:bCs w:val="0"/>
          <w:sz w:val="22"/>
          <w:szCs w:val="22"/>
        </w:rPr>
        <w:t>nezgodnih izpustov</w:t>
      </w:r>
      <w:r w:rsidRPr="00580721">
        <w:rPr>
          <w:rFonts w:ascii="Arial" w:hAnsi="Arial" w:cs="Arial"/>
          <w:b w:val="0"/>
          <w:bCs w:val="0"/>
          <w:sz w:val="22"/>
          <w:szCs w:val="22"/>
        </w:rPr>
        <w:t xml:space="preserve">. Podrobno morajo biti opisane ustrezne SSK, potrebne za izpolnjevanje varnostnih funkcij v različnih stanjih objekta. </w:t>
      </w:r>
    </w:p>
    <w:p w14:paraId="3CA1D32D"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Poleg osnovnih varnostnih funkcij je treba opisati tudi posebne varnostne funkcije</w:t>
      </w:r>
      <w:r>
        <w:rPr>
          <w:rFonts w:ascii="Arial" w:hAnsi="Arial" w:cs="Arial"/>
          <w:b w:val="0"/>
          <w:bCs w:val="0"/>
          <w:sz w:val="22"/>
          <w:szCs w:val="22"/>
        </w:rPr>
        <w:t xml:space="preserve"> kot na</w:t>
      </w:r>
      <w:r w:rsidRPr="00580721">
        <w:rPr>
          <w:rFonts w:ascii="Arial" w:hAnsi="Arial" w:cs="Arial"/>
          <w:b w:val="0"/>
          <w:bCs w:val="0"/>
          <w:sz w:val="22"/>
          <w:szCs w:val="22"/>
        </w:rPr>
        <w:t xml:space="preserve"> primer: odvod toplote v jedrski elektrarni je varnostna funkcija, ki ni potrebna samo za varnost sredice reaktorja, temveč tudi za varnost katerega koli drugega dela objekta, ki vsebuje radioaktivni material in ki ga je treba hladiti npr. bazen z izrabljenim gorivom in skladiščni prostori za radioaktivne odpadke. </w:t>
      </w:r>
    </w:p>
    <w:p w14:paraId="272F2710" w14:textId="77777777" w:rsidR="00C47FB9" w:rsidRDefault="00C47FB9" w:rsidP="00C47FB9">
      <w:pPr>
        <w:pStyle w:val="Naslov3"/>
        <w:numPr>
          <w:ilvl w:val="0"/>
          <w:numId w:val="0"/>
        </w:numPr>
      </w:pPr>
      <w:bookmarkStart w:id="436" w:name="_Toc157481678"/>
      <w:bookmarkStart w:id="437" w:name="_Toc157482137"/>
      <w:bookmarkStart w:id="438" w:name="_Toc157482239"/>
      <w:bookmarkStart w:id="439" w:name="_Toc157482240"/>
      <w:bookmarkStart w:id="440" w:name="_Toc202850510"/>
      <w:bookmarkEnd w:id="436"/>
      <w:bookmarkEnd w:id="437"/>
      <w:bookmarkEnd w:id="438"/>
    </w:p>
    <w:p w14:paraId="56FA4FC0" w14:textId="77777777" w:rsidR="00C47FB9" w:rsidRPr="00580721" w:rsidRDefault="00C47FB9" w:rsidP="00C47FB9">
      <w:pPr>
        <w:pStyle w:val="Naslov3"/>
        <w:numPr>
          <w:ilvl w:val="0"/>
          <w:numId w:val="0"/>
        </w:numPr>
      </w:pPr>
      <w:bookmarkStart w:id="441" w:name="_Toc441135660"/>
      <w:r>
        <w:t>5.</w:t>
      </w:r>
      <w:r w:rsidR="00FB3850">
        <w:t>1.</w:t>
      </w:r>
      <w:r>
        <w:t xml:space="preserve">3 </w:t>
      </w:r>
      <w:r w:rsidRPr="00580721">
        <w:t>Determinističen pristop k projektiranju</w:t>
      </w:r>
      <w:bookmarkEnd w:id="439"/>
      <w:bookmarkEnd w:id="440"/>
      <w:bookmarkEnd w:id="441"/>
      <w:r w:rsidRPr="00580721">
        <w:t xml:space="preserve"> </w:t>
      </w:r>
    </w:p>
    <w:p w14:paraId="5BD268C4"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To podpoglavje mora vsebovati splošen opis izbranega determinističnega pristopa pri projektiranju objekta. Ocena varnosti objekta se lahko bistveno poenostavi</w:t>
      </w:r>
      <w:r w:rsidRPr="00580721">
        <w:rPr>
          <w:rFonts w:ascii="Arial" w:hAnsi="Arial" w:cs="Arial"/>
          <w:b w:val="0"/>
          <w:sz w:val="22"/>
          <w:szCs w:val="22"/>
        </w:rPr>
        <w:t xml:space="preserve">, </w:t>
      </w:r>
      <w:r w:rsidRPr="00580721">
        <w:rPr>
          <w:rFonts w:ascii="Arial" w:hAnsi="Arial" w:cs="Arial"/>
          <w:b w:val="0"/>
          <w:bCs w:val="0"/>
          <w:sz w:val="22"/>
          <w:szCs w:val="22"/>
        </w:rPr>
        <w:t xml:space="preserve">če se pri projektiranju uporablja </w:t>
      </w:r>
      <w:proofErr w:type="spellStart"/>
      <w:r w:rsidRPr="00580721">
        <w:rPr>
          <w:rFonts w:ascii="Arial" w:hAnsi="Arial" w:cs="Arial"/>
          <w:b w:val="0"/>
          <w:bCs w:val="0"/>
          <w:sz w:val="22"/>
          <w:szCs w:val="22"/>
        </w:rPr>
        <w:t>konzervativni</w:t>
      </w:r>
      <w:proofErr w:type="spellEnd"/>
      <w:r w:rsidRPr="00580721">
        <w:rPr>
          <w:rFonts w:ascii="Arial" w:hAnsi="Arial" w:cs="Arial"/>
          <w:b w:val="0"/>
          <w:bCs w:val="0"/>
          <w:sz w:val="22"/>
          <w:szCs w:val="22"/>
        </w:rPr>
        <w:t xml:space="preserve"> deterministični pristop in ustrezna merila ter se tako določijo ustrezne varnostne meje. Če projekt temelji na </w:t>
      </w:r>
      <w:proofErr w:type="spellStart"/>
      <w:r w:rsidRPr="00580721">
        <w:rPr>
          <w:rFonts w:ascii="Arial" w:hAnsi="Arial" w:cs="Arial"/>
          <w:b w:val="0"/>
          <w:bCs w:val="0"/>
          <w:sz w:val="22"/>
          <w:szCs w:val="22"/>
        </w:rPr>
        <w:t>konzervativnih</w:t>
      </w:r>
      <w:proofErr w:type="spellEnd"/>
      <w:r w:rsidRPr="00580721">
        <w:rPr>
          <w:rFonts w:ascii="Arial" w:hAnsi="Arial" w:cs="Arial"/>
          <w:b w:val="0"/>
          <w:bCs w:val="0"/>
          <w:sz w:val="22"/>
          <w:szCs w:val="22"/>
        </w:rPr>
        <w:t xml:space="preserve"> determinističnih načelih</w:t>
      </w:r>
      <w:r>
        <w:rPr>
          <w:rFonts w:ascii="Arial" w:hAnsi="Arial" w:cs="Arial"/>
          <w:b w:val="0"/>
          <w:bCs w:val="0"/>
          <w:sz w:val="22"/>
          <w:szCs w:val="22"/>
        </w:rPr>
        <w:t xml:space="preserve">, </w:t>
      </w:r>
      <w:r w:rsidRPr="00580721">
        <w:rPr>
          <w:rFonts w:ascii="Arial" w:hAnsi="Arial" w:cs="Arial"/>
          <w:b w:val="0"/>
          <w:bCs w:val="0"/>
          <w:sz w:val="22"/>
          <w:szCs w:val="22"/>
        </w:rPr>
        <w:t>k</w:t>
      </w:r>
      <w:r>
        <w:rPr>
          <w:rFonts w:ascii="Arial" w:hAnsi="Arial" w:cs="Arial"/>
          <w:b w:val="0"/>
          <w:bCs w:val="0"/>
          <w:sz w:val="22"/>
          <w:szCs w:val="22"/>
        </w:rPr>
        <w:t>i</w:t>
      </w:r>
      <w:r w:rsidRPr="00580721">
        <w:rPr>
          <w:rFonts w:ascii="Arial" w:hAnsi="Arial" w:cs="Arial"/>
          <w:b w:val="0"/>
          <w:bCs w:val="0"/>
          <w:sz w:val="22"/>
          <w:szCs w:val="22"/>
        </w:rPr>
        <w:t xml:space="preserve"> so vsebovana v mednarodnih standardih ali mednarodno sprejetih industrijskih pravilih in standardih, je treba v tem podpoglavju razložiti uporabo tovrstnih pristopov .</w:t>
      </w:r>
    </w:p>
    <w:p w14:paraId="320A163F"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Dopustno je, da projektiranje objekta ni v celoti skladno z determinističnim pristopom, navedenim v prejšnjem odstavku. V takih primerih je treba dokazati, da so bile ustrezne varnostne meje zagotovljene z drugimi sredstvi ali pa je treba utemeljiti predlagane spremembe in odstopanja pri projektiranju. </w:t>
      </w:r>
    </w:p>
    <w:p w14:paraId="48045012" w14:textId="77777777" w:rsidR="00C47FB9" w:rsidRDefault="00C47FB9" w:rsidP="00C47FB9">
      <w:pPr>
        <w:pStyle w:val="Naslov3"/>
        <w:numPr>
          <w:ilvl w:val="0"/>
          <w:numId w:val="0"/>
        </w:numPr>
      </w:pPr>
      <w:bookmarkStart w:id="442" w:name="_Toc157481680"/>
      <w:bookmarkStart w:id="443" w:name="_Toc157482139"/>
      <w:bookmarkStart w:id="444" w:name="_Toc157482241"/>
      <w:bookmarkStart w:id="445" w:name="_Toc157482242"/>
      <w:bookmarkStart w:id="446" w:name="_Toc202850511"/>
      <w:bookmarkEnd w:id="442"/>
      <w:bookmarkEnd w:id="443"/>
      <w:bookmarkEnd w:id="444"/>
    </w:p>
    <w:p w14:paraId="68808C91" w14:textId="77777777" w:rsidR="00C47FB9" w:rsidRPr="00580721" w:rsidRDefault="00C47FB9" w:rsidP="00C47FB9">
      <w:pPr>
        <w:pStyle w:val="Naslov3"/>
        <w:numPr>
          <w:ilvl w:val="0"/>
          <w:numId w:val="0"/>
        </w:numPr>
      </w:pPr>
      <w:bookmarkStart w:id="447" w:name="_Toc441135661"/>
      <w:r>
        <w:t>5.</w:t>
      </w:r>
      <w:r w:rsidR="00FB3850">
        <w:t>1</w:t>
      </w:r>
      <w:r>
        <w:t xml:space="preserve">.4 </w:t>
      </w:r>
      <w:r w:rsidRPr="00580721">
        <w:t>Načelo enojne odpovedi</w:t>
      </w:r>
      <w:bookmarkEnd w:id="445"/>
      <w:bookmarkEnd w:id="446"/>
      <w:bookmarkEnd w:id="447"/>
    </w:p>
    <w:p w14:paraId="269D8233"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lastRenderedPageBreak/>
        <w:t xml:space="preserve">Varnostno poročilo mora prikazati, da je bilo pri projektiranju sistematično upoštevano načelo enojne odpovedi z namenom ohranjanja varnostnih funkcij, kar pomeni uporabo redundantnih sistemov, raznolikosti in neodvisnost z namenom zaščite pred okvarami s skupnimi vzroki in skupnimi načini odpovedi. Pri tem je potrebno upoštevati možnost enojne odpovedi tudi v primeru, ko je redundantni sistem ustavljen zaradi vzdrževanja oziroma </w:t>
      </w:r>
      <w:proofErr w:type="spellStart"/>
      <w:r w:rsidRPr="00580721">
        <w:rPr>
          <w:rFonts w:ascii="Arial" w:hAnsi="Arial" w:cs="Arial"/>
          <w:b w:val="0"/>
          <w:bCs w:val="0"/>
          <w:sz w:val="22"/>
          <w:szCs w:val="22"/>
        </w:rPr>
        <w:t>neoperabilnosti</w:t>
      </w:r>
      <w:proofErr w:type="spellEnd"/>
      <w:r w:rsidRPr="00580721">
        <w:rPr>
          <w:rFonts w:ascii="Arial" w:hAnsi="Arial" w:cs="Arial"/>
          <w:b w:val="0"/>
          <w:bCs w:val="0"/>
          <w:sz w:val="22"/>
          <w:szCs w:val="22"/>
        </w:rPr>
        <w:t xml:space="preserve">. </w:t>
      </w:r>
    </w:p>
    <w:p w14:paraId="0398AB1C" w14:textId="77777777" w:rsidR="00C47FB9" w:rsidRPr="00A42FF5" w:rsidRDefault="00C47FB9" w:rsidP="00C47FB9">
      <w:pPr>
        <w:rPr>
          <w:lang w:eastAsia="sl-SI"/>
        </w:rPr>
      </w:pPr>
    </w:p>
    <w:p w14:paraId="12E8F6B7" w14:textId="77777777" w:rsidR="00C47FB9" w:rsidRPr="00580721" w:rsidRDefault="00C47FB9" w:rsidP="00C47FB9">
      <w:pPr>
        <w:pStyle w:val="Naslov3"/>
        <w:numPr>
          <w:ilvl w:val="0"/>
          <w:numId w:val="0"/>
        </w:numPr>
      </w:pPr>
      <w:bookmarkStart w:id="448" w:name="_Toc157481682"/>
      <w:bookmarkStart w:id="449" w:name="_Toc157482141"/>
      <w:bookmarkStart w:id="450" w:name="_Toc157482243"/>
      <w:bookmarkStart w:id="451" w:name="_Toc157482244"/>
      <w:bookmarkStart w:id="452" w:name="_Toc202850512"/>
      <w:bookmarkStart w:id="453" w:name="_Toc441135662"/>
      <w:bookmarkEnd w:id="448"/>
      <w:bookmarkEnd w:id="449"/>
      <w:bookmarkEnd w:id="450"/>
      <w:r>
        <w:t>5.</w:t>
      </w:r>
      <w:r w:rsidR="00FB3850">
        <w:t>1</w:t>
      </w:r>
      <w:r>
        <w:t xml:space="preserve">.5 </w:t>
      </w:r>
      <w:r w:rsidRPr="00580721">
        <w:t>Druge varnostne zahteve ali načela</w:t>
      </w:r>
      <w:bookmarkEnd w:id="451"/>
      <w:bookmarkEnd w:id="452"/>
      <w:bookmarkEnd w:id="453"/>
    </w:p>
    <w:p w14:paraId="0E4D7E09" w14:textId="77777777" w:rsidR="00C47FB9" w:rsidRPr="00580721" w:rsidRDefault="00C47FB9" w:rsidP="00C47FB9">
      <w:pPr>
        <w:pStyle w:val="Navadenrna"/>
        <w:spacing w:before="120"/>
        <w:ind w:left="0"/>
        <w:rPr>
          <w:rFonts w:ascii="Arial" w:hAnsi="Arial" w:cs="Arial"/>
          <w:b w:val="0"/>
          <w:bCs w:val="0"/>
          <w:sz w:val="22"/>
          <w:szCs w:val="22"/>
        </w:rPr>
      </w:pPr>
      <w:r w:rsidRPr="00580721">
        <w:rPr>
          <w:rFonts w:ascii="Arial" w:hAnsi="Arial" w:cs="Arial"/>
          <w:b w:val="0"/>
          <w:bCs w:val="0"/>
          <w:sz w:val="22"/>
          <w:szCs w:val="22"/>
        </w:rPr>
        <w:t>Podane morajo biti informacije o vseh dodatnih varnostnih zahtevah ali načelih, ki so bila upoštevana pri projektiranju objekta. Predstaviti je potrebno njihovo ustreznost. Podati je treba tudi informacije o vključitvi ustreznih varnostnih mej, morebitni poenostavitvi projekta, o pasivnih varnostnih funkcijah, o postopno odzivnih sistemih objekta, o sistemih, neobčutljivih na okvare, o upravljavcu prijaznih sistemih ipd.</w:t>
      </w:r>
      <w:r>
        <w:rPr>
          <w:rFonts w:ascii="Arial" w:hAnsi="Arial" w:cs="Arial"/>
          <w:b w:val="0"/>
          <w:bCs w:val="0"/>
          <w:sz w:val="22"/>
          <w:szCs w:val="22"/>
        </w:rPr>
        <w:t>.</w:t>
      </w:r>
      <w:r w:rsidRPr="00580721">
        <w:rPr>
          <w:rFonts w:ascii="Arial" w:hAnsi="Arial" w:cs="Arial"/>
          <w:b w:val="0"/>
          <w:bCs w:val="0"/>
          <w:sz w:val="22"/>
          <w:szCs w:val="22"/>
        </w:rPr>
        <w:t xml:space="preserve"> Opisati je treba morebitni pristop »puščanja pred zlomom« (»</w:t>
      </w:r>
      <w:proofErr w:type="spellStart"/>
      <w:r w:rsidRPr="00580721">
        <w:rPr>
          <w:rFonts w:ascii="Arial" w:hAnsi="Arial" w:cs="Arial"/>
          <w:b w:val="0"/>
          <w:bCs w:val="0"/>
          <w:sz w:val="22"/>
          <w:szCs w:val="22"/>
        </w:rPr>
        <w:t>leak</w:t>
      </w:r>
      <w:proofErr w:type="spellEnd"/>
      <w:r w:rsidRPr="00580721">
        <w:rPr>
          <w:rFonts w:ascii="Arial" w:hAnsi="Arial" w:cs="Arial"/>
          <w:b w:val="0"/>
          <w:bCs w:val="0"/>
          <w:sz w:val="22"/>
          <w:szCs w:val="22"/>
        </w:rPr>
        <w:t xml:space="preserve"> </w:t>
      </w:r>
      <w:proofErr w:type="spellStart"/>
      <w:r w:rsidRPr="00580721">
        <w:rPr>
          <w:rFonts w:ascii="Arial" w:hAnsi="Arial" w:cs="Arial"/>
          <w:b w:val="0"/>
          <w:bCs w:val="0"/>
          <w:sz w:val="22"/>
          <w:szCs w:val="22"/>
        </w:rPr>
        <w:t>before</w:t>
      </w:r>
      <w:proofErr w:type="spellEnd"/>
      <w:r w:rsidRPr="00580721">
        <w:rPr>
          <w:rFonts w:ascii="Arial" w:hAnsi="Arial" w:cs="Arial"/>
          <w:b w:val="0"/>
          <w:bCs w:val="0"/>
          <w:sz w:val="22"/>
          <w:szCs w:val="22"/>
        </w:rPr>
        <w:t xml:space="preserve"> </w:t>
      </w:r>
      <w:proofErr w:type="spellStart"/>
      <w:r w:rsidRPr="00580721">
        <w:rPr>
          <w:rFonts w:ascii="Arial" w:hAnsi="Arial" w:cs="Arial"/>
          <w:b w:val="0"/>
          <w:bCs w:val="0"/>
          <w:sz w:val="22"/>
          <w:szCs w:val="22"/>
        </w:rPr>
        <w:t>break</w:t>
      </w:r>
      <w:proofErr w:type="spellEnd"/>
      <w:r w:rsidRPr="00580721">
        <w:rPr>
          <w:rFonts w:ascii="Arial" w:hAnsi="Arial" w:cs="Arial"/>
          <w:b w:val="0"/>
          <w:bCs w:val="0"/>
          <w:sz w:val="22"/>
          <w:szCs w:val="22"/>
        </w:rPr>
        <w:t xml:space="preserve">«) in vse druge pristope </w:t>
      </w:r>
      <w:r>
        <w:rPr>
          <w:rFonts w:ascii="Arial" w:hAnsi="Arial" w:cs="Arial"/>
          <w:b w:val="0"/>
          <w:bCs w:val="0"/>
          <w:sz w:val="22"/>
          <w:szCs w:val="22"/>
        </w:rPr>
        <w:t xml:space="preserve">pri </w:t>
      </w:r>
      <w:r w:rsidRPr="00580721">
        <w:rPr>
          <w:rFonts w:ascii="Arial" w:hAnsi="Arial" w:cs="Arial"/>
          <w:b w:val="0"/>
          <w:bCs w:val="0"/>
          <w:sz w:val="22"/>
          <w:szCs w:val="22"/>
        </w:rPr>
        <w:t>projektiranju, ki lahko preprečijo okvare in povečajo varnost objekta. Opisati je treba tudi vse rešitve v projektu, ki pripomorejo k varni zaustavitvi objekta.</w:t>
      </w:r>
      <w:bookmarkStart w:id="454" w:name="_Toc157481684"/>
      <w:bookmarkStart w:id="455" w:name="_Toc157482143"/>
      <w:bookmarkStart w:id="456" w:name="_Toc157482245"/>
      <w:bookmarkStart w:id="457" w:name="_Ref156809262"/>
      <w:bookmarkStart w:id="458" w:name="_Toc157482246"/>
      <w:bookmarkEnd w:id="454"/>
      <w:bookmarkEnd w:id="455"/>
      <w:bookmarkEnd w:id="456"/>
    </w:p>
    <w:p w14:paraId="4DE8D18C" w14:textId="77777777" w:rsidR="00C47FB9" w:rsidRDefault="00C47FB9" w:rsidP="00C47FB9">
      <w:pPr>
        <w:pStyle w:val="Naslov3"/>
        <w:numPr>
          <w:ilvl w:val="0"/>
          <w:numId w:val="0"/>
        </w:numPr>
      </w:pPr>
      <w:bookmarkStart w:id="459" w:name="_Ref160009530"/>
      <w:bookmarkStart w:id="460" w:name="_Toc202850513"/>
    </w:p>
    <w:p w14:paraId="77BBBD20" w14:textId="77777777" w:rsidR="00C47FB9" w:rsidRPr="00580721" w:rsidRDefault="00C47FB9" w:rsidP="00C47FB9">
      <w:pPr>
        <w:pStyle w:val="Naslov3"/>
        <w:numPr>
          <w:ilvl w:val="0"/>
          <w:numId w:val="0"/>
        </w:numPr>
      </w:pPr>
      <w:bookmarkStart w:id="461" w:name="_Toc441135663"/>
      <w:r>
        <w:t>5.</w:t>
      </w:r>
      <w:r w:rsidR="00FB3850">
        <w:t>1</w:t>
      </w:r>
      <w:r>
        <w:t xml:space="preserve">.6 </w:t>
      </w:r>
      <w:r w:rsidRPr="00580721">
        <w:t>Verjetnostna merila projektiranja</w:t>
      </w:r>
      <w:bookmarkEnd w:id="457"/>
      <w:bookmarkEnd w:id="458"/>
      <w:bookmarkEnd w:id="459"/>
      <w:bookmarkEnd w:id="460"/>
      <w:bookmarkEnd w:id="461"/>
    </w:p>
    <w:p w14:paraId="78536996"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Če so pri projektiranju uporabljena verjetnostna varnostna merila, morajo biti ta opisana v tem podpoglavju. Skladnost projekta s temi merili mora biti tu tudi opisana, v podpoglavju </w:t>
      </w:r>
      <w:r>
        <w:rPr>
          <w:rFonts w:ascii="Arial" w:hAnsi="Arial" w:cs="Arial"/>
          <w:b w:val="0"/>
          <w:bCs w:val="0"/>
          <w:sz w:val="22"/>
          <w:szCs w:val="22"/>
        </w:rPr>
        <w:t>7.6</w:t>
      </w:r>
      <w:r w:rsidRPr="00580721">
        <w:rPr>
          <w:rFonts w:ascii="Arial" w:hAnsi="Arial" w:cs="Arial"/>
          <w:b w:val="0"/>
          <w:bCs w:val="0"/>
          <w:sz w:val="22"/>
          <w:szCs w:val="22"/>
        </w:rPr>
        <w:t xml:space="preserve"> o verjetnostnih varnostnih analizah v poglavju </w:t>
      </w:r>
      <w:r w:rsidRPr="00580721">
        <w:rPr>
          <w:rFonts w:ascii="Arial" w:hAnsi="Arial" w:cs="Arial"/>
          <w:b w:val="0"/>
          <w:bCs w:val="0"/>
          <w:sz w:val="22"/>
          <w:szCs w:val="22"/>
        </w:rPr>
        <w:fldChar w:fldCharType="begin"/>
      </w:r>
      <w:r w:rsidRPr="00580721">
        <w:rPr>
          <w:rFonts w:ascii="Arial" w:hAnsi="Arial" w:cs="Arial"/>
          <w:b w:val="0"/>
          <w:bCs w:val="0"/>
          <w:sz w:val="22"/>
          <w:szCs w:val="22"/>
        </w:rPr>
        <w:instrText xml:space="preserve"> REF _Ref159909004 \r \h </w:instrText>
      </w:r>
      <w:r>
        <w:rPr>
          <w:rFonts w:ascii="Arial" w:hAnsi="Arial" w:cs="Arial"/>
          <w:b w:val="0"/>
          <w:bCs w:val="0"/>
          <w:sz w:val="22"/>
          <w:szCs w:val="22"/>
        </w:rPr>
        <w:instrText xml:space="preserve"> \* MERGEFORMAT </w:instrText>
      </w:r>
      <w:r w:rsidRPr="00580721">
        <w:rPr>
          <w:rFonts w:ascii="Arial" w:hAnsi="Arial" w:cs="Arial"/>
          <w:b w:val="0"/>
          <w:bCs w:val="0"/>
          <w:sz w:val="22"/>
          <w:szCs w:val="22"/>
        </w:rPr>
      </w:r>
      <w:r w:rsidRPr="00580721">
        <w:rPr>
          <w:rFonts w:ascii="Arial" w:hAnsi="Arial" w:cs="Arial"/>
          <w:b w:val="0"/>
          <w:bCs w:val="0"/>
          <w:sz w:val="22"/>
          <w:szCs w:val="22"/>
        </w:rPr>
        <w:fldChar w:fldCharType="separate"/>
      </w:r>
      <w:r w:rsidR="00270F89">
        <w:rPr>
          <w:rFonts w:ascii="Arial" w:hAnsi="Arial" w:cs="Arial"/>
          <w:b w:val="0"/>
          <w:bCs w:val="0"/>
          <w:sz w:val="22"/>
          <w:szCs w:val="22"/>
        </w:rPr>
        <w:t>7</w:t>
      </w:r>
      <w:r w:rsidRPr="00580721">
        <w:rPr>
          <w:rFonts w:ascii="Arial" w:hAnsi="Arial" w:cs="Arial"/>
          <w:b w:val="0"/>
          <w:bCs w:val="0"/>
          <w:sz w:val="22"/>
          <w:szCs w:val="22"/>
        </w:rPr>
        <w:fldChar w:fldCharType="end"/>
      </w:r>
      <w:r w:rsidRPr="00580721">
        <w:rPr>
          <w:rFonts w:ascii="Arial" w:hAnsi="Arial" w:cs="Arial"/>
          <w:b w:val="0"/>
          <w:bCs w:val="0"/>
          <w:sz w:val="22"/>
          <w:szCs w:val="22"/>
        </w:rPr>
        <w:t xml:space="preserve"> pa je treba podrobneje predstaviti rezultate verjetnostne varnostne analize.</w:t>
      </w:r>
    </w:p>
    <w:p w14:paraId="33068E2A" w14:textId="77777777" w:rsidR="00C47FB9" w:rsidRDefault="00C47FB9" w:rsidP="00C47FB9">
      <w:pPr>
        <w:pStyle w:val="Naslov3"/>
        <w:numPr>
          <w:ilvl w:val="0"/>
          <w:numId w:val="0"/>
        </w:numPr>
      </w:pPr>
      <w:bookmarkStart w:id="462" w:name="_Toc157481686"/>
      <w:bookmarkStart w:id="463" w:name="_Toc157482145"/>
      <w:bookmarkStart w:id="464" w:name="_Toc157482247"/>
      <w:bookmarkStart w:id="465" w:name="_Toc157482248"/>
      <w:bookmarkStart w:id="466" w:name="_Toc202850514"/>
      <w:bookmarkEnd w:id="462"/>
      <w:bookmarkEnd w:id="463"/>
      <w:bookmarkEnd w:id="464"/>
    </w:p>
    <w:p w14:paraId="1D889FAD" w14:textId="77777777" w:rsidR="00C47FB9" w:rsidRPr="00580721" w:rsidRDefault="00C47FB9" w:rsidP="00C47FB9">
      <w:pPr>
        <w:pStyle w:val="Naslov3"/>
        <w:numPr>
          <w:ilvl w:val="0"/>
          <w:numId w:val="0"/>
        </w:numPr>
      </w:pPr>
      <w:bookmarkStart w:id="467" w:name="_Toc441135664"/>
      <w:r>
        <w:t>5.</w:t>
      </w:r>
      <w:r w:rsidR="00FB3850">
        <w:t>1</w:t>
      </w:r>
      <w:r>
        <w:t xml:space="preserve">.7 </w:t>
      </w:r>
      <w:r w:rsidRPr="00580721">
        <w:t>Varstvo pred sevanjem</w:t>
      </w:r>
      <w:bookmarkEnd w:id="465"/>
      <w:bookmarkEnd w:id="466"/>
      <w:bookmarkEnd w:id="467"/>
    </w:p>
    <w:p w14:paraId="1D626F17"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vsebovati splošen opis kako je s projektiranjem zagotovljena zaščita pred </w:t>
      </w:r>
      <w:r w:rsidR="000A5E2F">
        <w:rPr>
          <w:rFonts w:ascii="Arial" w:hAnsi="Arial" w:cs="Arial"/>
          <w:b w:val="0"/>
          <w:bCs w:val="0"/>
          <w:sz w:val="22"/>
          <w:szCs w:val="22"/>
        </w:rPr>
        <w:t>ionizirajoči</w:t>
      </w:r>
      <w:r w:rsidR="00D16F20">
        <w:rPr>
          <w:rFonts w:ascii="Arial" w:hAnsi="Arial" w:cs="Arial"/>
          <w:b w:val="0"/>
          <w:bCs w:val="0"/>
          <w:sz w:val="22"/>
          <w:szCs w:val="22"/>
        </w:rPr>
        <w:t xml:space="preserve">m </w:t>
      </w:r>
      <w:r w:rsidRPr="00580721">
        <w:rPr>
          <w:rFonts w:ascii="Arial" w:hAnsi="Arial" w:cs="Arial"/>
          <w:b w:val="0"/>
          <w:bCs w:val="0"/>
          <w:sz w:val="22"/>
          <w:szCs w:val="22"/>
        </w:rPr>
        <w:t>sevanjem</w:t>
      </w:r>
      <w:r w:rsidR="00D16F20">
        <w:rPr>
          <w:rFonts w:ascii="Arial" w:hAnsi="Arial" w:cs="Arial"/>
          <w:b w:val="0"/>
          <w:bCs w:val="0"/>
          <w:sz w:val="22"/>
          <w:szCs w:val="22"/>
        </w:rPr>
        <w:t xml:space="preserve"> (v nadaljevanju besedila sevanjem)</w:t>
      </w:r>
      <w:r w:rsidRPr="00580721">
        <w:rPr>
          <w:rFonts w:ascii="Arial" w:hAnsi="Arial" w:cs="Arial"/>
          <w:b w:val="0"/>
          <w:bCs w:val="0"/>
          <w:sz w:val="22"/>
          <w:szCs w:val="22"/>
        </w:rPr>
        <w:t xml:space="preserve"> v vseh stanjih objekta in tudi v primeru kakršnega koli načrtovanega sproščanja radioaktivnih snovi iz objekta. Prikazati je treba, da so prejete doze tako nizke kot jih je možno doseči ob upoštevanju ekonomskih in socialnih dejavnikov (načelo ALARA) in da so v skladu z predpisanimi vrednostmi. Prikazano mora biti:</w:t>
      </w:r>
    </w:p>
    <w:p w14:paraId="644C8485" w14:textId="77777777" w:rsidR="00C47FB9" w:rsidRPr="00580721" w:rsidRDefault="00C47FB9" w:rsidP="00C47FB9">
      <w:pPr>
        <w:pStyle w:val="Navadenrna"/>
        <w:numPr>
          <w:ilvl w:val="0"/>
          <w:numId w:val="30"/>
        </w:numPr>
        <w:spacing w:before="0" w:after="120"/>
        <w:rPr>
          <w:rFonts w:ascii="Arial" w:hAnsi="Arial" w:cs="Arial"/>
          <w:b w:val="0"/>
          <w:bCs w:val="0"/>
          <w:sz w:val="22"/>
          <w:szCs w:val="22"/>
        </w:rPr>
      </w:pPr>
      <w:r w:rsidRPr="00580721">
        <w:rPr>
          <w:rFonts w:ascii="Arial" w:hAnsi="Arial" w:cs="Arial"/>
          <w:b w:val="0"/>
          <w:bCs w:val="0"/>
          <w:sz w:val="22"/>
          <w:szCs w:val="22"/>
        </w:rPr>
        <w:t>da so doze zmanjšane z zaščitnimi ukrepi proti sevanju na vrednosti, zaradi katerih niso potrebni nobeni dodatni izdatki za projektivne, konstrukcijske ali obratovalne ukrepe;</w:t>
      </w:r>
    </w:p>
    <w:p w14:paraId="6684C0E0" w14:textId="77777777" w:rsidR="00C47FB9" w:rsidRPr="00580721" w:rsidRDefault="00C47FB9" w:rsidP="00C47FB9">
      <w:pPr>
        <w:pStyle w:val="Navadenrna"/>
        <w:numPr>
          <w:ilvl w:val="0"/>
          <w:numId w:val="30"/>
        </w:numPr>
        <w:spacing w:before="0" w:after="120"/>
        <w:rPr>
          <w:rFonts w:ascii="Arial" w:hAnsi="Arial" w:cs="Arial"/>
          <w:b w:val="0"/>
          <w:bCs w:val="0"/>
          <w:sz w:val="22"/>
          <w:szCs w:val="22"/>
        </w:rPr>
      </w:pPr>
      <w:r w:rsidRPr="00580721">
        <w:rPr>
          <w:rFonts w:ascii="Arial" w:hAnsi="Arial" w:cs="Arial"/>
          <w:b w:val="0"/>
          <w:bCs w:val="0"/>
          <w:sz w:val="22"/>
          <w:szCs w:val="22"/>
        </w:rPr>
        <w:t>da so bili pri projektiranju ustrezno upoštevani vidiki kot npr. da zaposlenim ni treba biti daljši čas na območju, ki so izpostavljena sevanju.</w:t>
      </w:r>
    </w:p>
    <w:p w14:paraId="0DE8340F"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Projekt objekta mora zagotavljati, da je število mest, na katerih so delavci lahko izpostavljeni visokim hitrostim doz sevanja, sprejemljivo, pri čemer je treba upoštevati tudi ustrezne mednarodne standarde. Poleg tega je treba pri obratovanju objekta uporabiti načelo ALARA in s tem  dodatno zmanjšati poklicno izpostavljenost kadar je to izvedljivo. To podpoglavje se lahko sklicuje na druga poglavja varnostnega poročila, k</w:t>
      </w:r>
      <w:r>
        <w:rPr>
          <w:rFonts w:ascii="Arial" w:hAnsi="Arial" w:cs="Arial"/>
          <w:b w:val="0"/>
          <w:bCs w:val="0"/>
          <w:sz w:val="22"/>
          <w:szCs w:val="22"/>
        </w:rPr>
        <w:t>i</w:t>
      </w:r>
      <w:r w:rsidRPr="00580721">
        <w:rPr>
          <w:rFonts w:ascii="Arial" w:hAnsi="Arial" w:cs="Arial"/>
          <w:b w:val="0"/>
          <w:bCs w:val="0"/>
          <w:sz w:val="22"/>
          <w:szCs w:val="22"/>
        </w:rPr>
        <w:t xml:space="preserve"> podrobno obravnavajo zaščito pred sevanjem.</w:t>
      </w:r>
    </w:p>
    <w:p w14:paraId="2021DF65" w14:textId="77777777" w:rsidR="00C47FB9" w:rsidRPr="00580721" w:rsidRDefault="00C47FB9" w:rsidP="00C47FB9">
      <w:pPr>
        <w:pStyle w:val="Navadenrna"/>
        <w:spacing w:before="0" w:after="120"/>
        <w:ind w:left="0"/>
        <w:rPr>
          <w:rFonts w:ascii="Arial" w:hAnsi="Arial" w:cs="Arial"/>
          <w:b w:val="0"/>
          <w:bCs w:val="0"/>
          <w:sz w:val="22"/>
          <w:szCs w:val="22"/>
        </w:rPr>
      </w:pPr>
    </w:p>
    <w:p w14:paraId="4E83E528" w14:textId="77777777" w:rsidR="00C47FB9" w:rsidRPr="00580721" w:rsidRDefault="00C47FB9" w:rsidP="00C571C2">
      <w:pPr>
        <w:pStyle w:val="Naslov2"/>
      </w:pPr>
      <w:bookmarkStart w:id="468" w:name="_Toc157481688"/>
      <w:bookmarkStart w:id="469" w:name="_Toc157482147"/>
      <w:bookmarkStart w:id="470" w:name="_Toc157482249"/>
      <w:bookmarkStart w:id="471" w:name="_Toc157482250"/>
      <w:bookmarkStart w:id="472" w:name="_Toc202850515"/>
      <w:bookmarkStart w:id="473" w:name="_Toc441135665"/>
      <w:bookmarkEnd w:id="468"/>
      <w:bookmarkEnd w:id="469"/>
      <w:bookmarkEnd w:id="470"/>
      <w:r w:rsidRPr="00580721">
        <w:t>Skladnost s projektnimi osnovami</w:t>
      </w:r>
      <w:bookmarkEnd w:id="471"/>
      <w:bookmarkEnd w:id="472"/>
      <w:bookmarkEnd w:id="473"/>
    </w:p>
    <w:p w14:paraId="34FB039A"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vsebovati kratko, </w:t>
      </w:r>
      <w:r>
        <w:rPr>
          <w:rFonts w:ascii="Arial" w:hAnsi="Arial" w:cs="Arial"/>
          <w:b w:val="0"/>
          <w:bCs w:val="0"/>
          <w:sz w:val="22"/>
          <w:szCs w:val="22"/>
        </w:rPr>
        <w:t>a</w:t>
      </w:r>
      <w:r w:rsidRPr="00580721">
        <w:rPr>
          <w:rFonts w:ascii="Arial" w:hAnsi="Arial" w:cs="Arial"/>
          <w:b w:val="0"/>
          <w:bCs w:val="0"/>
          <w:sz w:val="22"/>
          <w:szCs w:val="22"/>
        </w:rPr>
        <w:t xml:space="preserve"> popolno izjavo o skladnosti projekta objekta s projektnimi osnovami, kar zagotavlja želeno stopnjo varnosti objekta.</w:t>
      </w:r>
    </w:p>
    <w:p w14:paraId="1CC5FD25"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Navesti je treba, če je bil prvoten projekt objekta spremenjen zaradi izpolnjevanja projektnih osnov. Opisati in utemeljiti je treba vsa morebitna odstopanja od projektnih osnov. Če so bile projektne osnove oblikovane med izdelavo projekta, je treba v tem podpoglavju strnjeno opisati </w:t>
      </w:r>
      <w:r w:rsidRPr="00580721">
        <w:rPr>
          <w:rFonts w:ascii="Arial" w:hAnsi="Arial" w:cs="Arial"/>
          <w:b w:val="0"/>
          <w:sz w:val="22"/>
          <w:szCs w:val="22"/>
        </w:rPr>
        <w:t xml:space="preserve">njihov </w:t>
      </w:r>
      <w:r w:rsidRPr="00580721">
        <w:rPr>
          <w:rFonts w:ascii="Arial" w:hAnsi="Arial" w:cs="Arial"/>
          <w:b w:val="0"/>
          <w:bCs w:val="0"/>
          <w:sz w:val="22"/>
          <w:szCs w:val="22"/>
        </w:rPr>
        <w:t>nastanek.</w:t>
      </w:r>
    </w:p>
    <w:p w14:paraId="728D31E1" w14:textId="77777777" w:rsidR="00C47FB9" w:rsidRPr="00580721" w:rsidRDefault="00C47FB9" w:rsidP="00C47FB9">
      <w:pPr>
        <w:pStyle w:val="Navadenrna"/>
        <w:spacing w:before="0" w:after="120"/>
        <w:ind w:left="0"/>
        <w:rPr>
          <w:rFonts w:ascii="Arial" w:hAnsi="Arial" w:cs="Arial"/>
          <w:b w:val="0"/>
          <w:bCs w:val="0"/>
          <w:sz w:val="22"/>
          <w:szCs w:val="22"/>
        </w:rPr>
      </w:pPr>
    </w:p>
    <w:p w14:paraId="2DBF82D8" w14:textId="77777777" w:rsidR="00C47FB9" w:rsidRPr="00580721" w:rsidRDefault="00C47FB9" w:rsidP="00C571C2">
      <w:pPr>
        <w:pStyle w:val="Naslov2"/>
      </w:pPr>
      <w:bookmarkStart w:id="474" w:name="_Toc157481690"/>
      <w:bookmarkStart w:id="475" w:name="_Toc157482149"/>
      <w:bookmarkStart w:id="476" w:name="_Toc157482251"/>
      <w:bookmarkStart w:id="477" w:name="_Toc157482252"/>
      <w:bookmarkStart w:id="478" w:name="_Toc202850516"/>
      <w:bookmarkStart w:id="479" w:name="_Toc441135666"/>
      <w:bookmarkEnd w:id="474"/>
      <w:bookmarkEnd w:id="475"/>
      <w:bookmarkEnd w:id="476"/>
      <w:r>
        <w:t>Varnostna k</w:t>
      </w:r>
      <w:r w:rsidRPr="00580721">
        <w:t>lasifikacija in kategorizacija SSK</w:t>
      </w:r>
      <w:bookmarkEnd w:id="477"/>
      <w:bookmarkEnd w:id="478"/>
      <w:bookmarkEnd w:id="479"/>
    </w:p>
    <w:p w14:paraId="270B66EC"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vsebovati informacije o uporabljenem pristopu </w:t>
      </w:r>
      <w:r>
        <w:rPr>
          <w:rFonts w:ascii="Arial" w:hAnsi="Arial" w:cs="Arial"/>
          <w:b w:val="0"/>
          <w:bCs w:val="0"/>
          <w:sz w:val="22"/>
          <w:szCs w:val="22"/>
        </w:rPr>
        <w:t>k</w:t>
      </w:r>
      <w:r w:rsidRPr="00580721">
        <w:rPr>
          <w:rFonts w:ascii="Arial" w:hAnsi="Arial" w:cs="Arial"/>
          <w:b w:val="0"/>
          <w:bCs w:val="0"/>
          <w:sz w:val="22"/>
          <w:szCs w:val="22"/>
        </w:rPr>
        <w:t xml:space="preserve"> </w:t>
      </w:r>
      <w:r>
        <w:rPr>
          <w:rFonts w:ascii="Arial" w:hAnsi="Arial" w:cs="Arial"/>
          <w:b w:val="0"/>
          <w:bCs w:val="0"/>
          <w:sz w:val="22"/>
          <w:szCs w:val="22"/>
        </w:rPr>
        <w:t xml:space="preserve">varnostni </w:t>
      </w:r>
      <w:r w:rsidRPr="00580721">
        <w:rPr>
          <w:rFonts w:ascii="Arial" w:hAnsi="Arial" w:cs="Arial"/>
          <w:b w:val="0"/>
          <w:bCs w:val="0"/>
          <w:sz w:val="22"/>
          <w:szCs w:val="22"/>
        </w:rPr>
        <w:t xml:space="preserve">klasifikaciji SSK v varnostne razrede. Zajemati mora podatke o metodah za zagotovitev ustreznosti SSK glede na njihov predvideni namen, da ostanejo primerne za ta namen in da delujejo skladno z varnostno funkcijo, predvideno v projektu (zlasti pri funkcijah, ki so navedene v varnostnih analizah in predstavljene v ustreznih poglavjih varnostnega poročila). Če obstaja možnost medsebojnega delovanja med SSK, je treba v tem podpoglavju navesti podrobnosti o načinu, na katerega je bilo s projektom zagotovljeno, da SSK nižjega varnostnega razreda ne more  negativno vplivati na funkcijo tistega iz višjega razreda. Seznam SSK, pomembnih za varnost, vključno z njihovo </w:t>
      </w:r>
      <w:r>
        <w:rPr>
          <w:rFonts w:ascii="Arial" w:hAnsi="Arial" w:cs="Arial"/>
          <w:b w:val="0"/>
          <w:bCs w:val="0"/>
          <w:sz w:val="22"/>
          <w:szCs w:val="22"/>
        </w:rPr>
        <w:t xml:space="preserve">varnostno </w:t>
      </w:r>
      <w:r w:rsidRPr="00580721">
        <w:rPr>
          <w:rFonts w:ascii="Arial" w:hAnsi="Arial" w:cs="Arial"/>
          <w:b w:val="0"/>
          <w:bCs w:val="0"/>
          <w:sz w:val="22"/>
          <w:szCs w:val="22"/>
        </w:rPr>
        <w:t xml:space="preserve">klasifikacijo, mora biti vključen v prilogo </w:t>
      </w:r>
      <w:r>
        <w:rPr>
          <w:rFonts w:ascii="Arial" w:hAnsi="Arial" w:cs="Arial"/>
          <w:b w:val="0"/>
          <w:bCs w:val="0"/>
          <w:sz w:val="22"/>
          <w:szCs w:val="22"/>
        </w:rPr>
        <w:t>tega</w:t>
      </w:r>
      <w:r w:rsidRPr="00580721">
        <w:rPr>
          <w:rFonts w:ascii="Arial" w:hAnsi="Arial" w:cs="Arial"/>
          <w:b w:val="0"/>
          <w:bCs w:val="0"/>
          <w:sz w:val="22"/>
          <w:szCs w:val="22"/>
        </w:rPr>
        <w:t xml:space="preserve"> podpoglavj</w:t>
      </w:r>
      <w:r w:rsidR="003422C7">
        <w:rPr>
          <w:rFonts w:ascii="Arial" w:hAnsi="Arial" w:cs="Arial"/>
          <w:b w:val="0"/>
          <w:bCs w:val="0"/>
          <w:sz w:val="22"/>
          <w:szCs w:val="22"/>
        </w:rPr>
        <w:t>a</w:t>
      </w:r>
      <w:r w:rsidRPr="00580721">
        <w:rPr>
          <w:rFonts w:ascii="Arial" w:hAnsi="Arial" w:cs="Arial"/>
          <w:b w:val="0"/>
          <w:bCs w:val="0"/>
          <w:sz w:val="22"/>
          <w:szCs w:val="22"/>
        </w:rPr>
        <w:t xml:space="preserve"> ali pa se mora podpoglavje nanj sklicevati. </w:t>
      </w:r>
    </w:p>
    <w:p w14:paraId="7B782606"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Če se med razgradnjo objekta spremeni </w:t>
      </w:r>
      <w:r>
        <w:rPr>
          <w:rFonts w:ascii="Arial" w:hAnsi="Arial" w:cs="Arial"/>
          <w:b w:val="0"/>
          <w:bCs w:val="0"/>
          <w:sz w:val="22"/>
          <w:szCs w:val="22"/>
        </w:rPr>
        <w:t xml:space="preserve">varnostna </w:t>
      </w:r>
      <w:r w:rsidRPr="00580721">
        <w:rPr>
          <w:rFonts w:ascii="Arial" w:hAnsi="Arial" w:cs="Arial"/>
          <w:b w:val="0"/>
          <w:bCs w:val="0"/>
          <w:sz w:val="22"/>
          <w:szCs w:val="22"/>
        </w:rPr>
        <w:t>klasifikacija posamezne SSK zaradi njenega spremenjenega pomena za varnost objekta, je treba to v tem podpoglavju ustrezno utemeljiti.</w:t>
      </w:r>
    </w:p>
    <w:p w14:paraId="4B57C085" w14:textId="77777777" w:rsidR="00C47FB9" w:rsidRDefault="00C47FB9" w:rsidP="00C47FB9">
      <w:pPr>
        <w:pStyle w:val="Navadenrna"/>
        <w:spacing w:before="0" w:after="120"/>
        <w:ind w:left="11"/>
        <w:rPr>
          <w:rFonts w:ascii="Arial" w:hAnsi="Arial" w:cs="Arial"/>
          <w:b w:val="0"/>
          <w:bCs w:val="0"/>
          <w:sz w:val="22"/>
          <w:szCs w:val="22"/>
        </w:rPr>
      </w:pPr>
      <w:r w:rsidRPr="00580721">
        <w:rPr>
          <w:rFonts w:ascii="Arial" w:hAnsi="Arial" w:cs="Arial"/>
          <w:b w:val="0"/>
          <w:bCs w:val="0"/>
          <w:sz w:val="22"/>
          <w:szCs w:val="22"/>
        </w:rPr>
        <w:t>Če je med projektiranjem jedrske elektrarne uporabljena kategorizacija SSK, mora biti v tem podpoglavju opisano, kako so bili pri kategorizaciji upoštevani rezultati in spoznanja verjetnostnih varnostnih analiz objekta, kako je bila zagotovljena kakovost verjetnostnih varnostnih analiz, kako so bile verjetnostne varnostne analize neodvisno preverjene ter katere težke nesreče so bile upoštevane v verjetnostnih varnostnih analizah. Opisan mora biti način določitve pomena SSK za izvedbo za varnost bistvenih funkcij, pri čemer mora biti prikazana celovitost sistematičnega pristopa, ki zajema začetne dogodke, SSK in stanja elektrarne, vključno s tistimi, ki niso obravnavana v verjetnostnih varnostnih analizah. Pri tem mora</w:t>
      </w:r>
      <w:r w:rsidR="003422C7">
        <w:rPr>
          <w:rFonts w:ascii="Arial" w:hAnsi="Arial" w:cs="Arial"/>
          <w:b w:val="0"/>
          <w:bCs w:val="0"/>
          <w:sz w:val="22"/>
          <w:szCs w:val="22"/>
        </w:rPr>
        <w:t>jo</w:t>
      </w:r>
      <w:r w:rsidRPr="00580721">
        <w:rPr>
          <w:rFonts w:ascii="Arial" w:hAnsi="Arial" w:cs="Arial"/>
          <w:b w:val="0"/>
          <w:bCs w:val="0"/>
          <w:sz w:val="22"/>
          <w:szCs w:val="22"/>
        </w:rPr>
        <w:t xml:space="preserve"> biti obravnavan</w:t>
      </w:r>
      <w:r w:rsidR="003422C7">
        <w:rPr>
          <w:rFonts w:ascii="Arial" w:hAnsi="Arial" w:cs="Arial"/>
          <w:b w:val="0"/>
          <w:bCs w:val="0"/>
          <w:sz w:val="22"/>
          <w:szCs w:val="22"/>
        </w:rPr>
        <w:t>e</w:t>
      </w:r>
      <w:r w:rsidRPr="00580721">
        <w:rPr>
          <w:rFonts w:ascii="Arial" w:hAnsi="Arial" w:cs="Arial"/>
          <w:b w:val="0"/>
          <w:bCs w:val="0"/>
          <w:sz w:val="22"/>
          <w:szCs w:val="22"/>
        </w:rPr>
        <w:t xml:space="preserve"> tako dejansko stanje jedrske elektrarne kot </w:t>
      </w:r>
      <w:r w:rsidR="003422C7">
        <w:rPr>
          <w:rFonts w:ascii="Arial" w:hAnsi="Arial" w:cs="Arial"/>
          <w:b w:val="0"/>
          <w:bCs w:val="0"/>
          <w:sz w:val="22"/>
          <w:szCs w:val="22"/>
        </w:rPr>
        <w:t xml:space="preserve">tudi </w:t>
      </w:r>
      <w:r w:rsidRPr="00580721">
        <w:rPr>
          <w:rFonts w:ascii="Arial" w:hAnsi="Arial" w:cs="Arial"/>
          <w:b w:val="0"/>
          <w:bCs w:val="0"/>
          <w:sz w:val="22"/>
          <w:szCs w:val="22"/>
        </w:rPr>
        <w:t>lastne ter tuje obratovalne izkušnje, zajete pa morajo biti tiste za varnost bistvene funkcije, ki so potrebne pri projektnih dogodkih in težkih nesrečah. Opis mora prikazati zadostno stopnjo zaupanja v analize, ki zagotavljajo zadostne varnostne rezerve za vse SSK, kategorizirane v skladu s poglavjem</w:t>
      </w:r>
      <w:r>
        <w:rPr>
          <w:rFonts w:ascii="Arial" w:hAnsi="Arial" w:cs="Arial"/>
          <w:b w:val="0"/>
          <w:bCs w:val="0"/>
          <w:sz w:val="22"/>
          <w:szCs w:val="22"/>
        </w:rPr>
        <w:t xml:space="preserve"> 2, priloge 1</w:t>
      </w:r>
      <w:r w:rsidRPr="00580721">
        <w:rPr>
          <w:rFonts w:ascii="Arial" w:hAnsi="Arial" w:cs="Arial"/>
          <w:b w:val="0"/>
          <w:bCs w:val="0"/>
          <w:sz w:val="22"/>
          <w:szCs w:val="22"/>
        </w:rPr>
        <w:t xml:space="preserve"> </w:t>
      </w:r>
      <w:r w:rsidRPr="00E160F0">
        <w:rPr>
          <w:rFonts w:ascii="Arial" w:hAnsi="Arial" w:cs="Arial"/>
          <w:b w:val="0"/>
          <w:bCs w:val="0"/>
          <w:sz w:val="22"/>
          <w:szCs w:val="22"/>
        </w:rPr>
        <w:t>p</w:t>
      </w:r>
      <w:r w:rsidRPr="00580721">
        <w:rPr>
          <w:rFonts w:ascii="Arial" w:hAnsi="Arial" w:cs="Arial"/>
          <w:b w:val="0"/>
          <w:bCs w:val="0"/>
          <w:sz w:val="22"/>
          <w:szCs w:val="22"/>
        </w:rPr>
        <w:t>ravilnika</w:t>
      </w:r>
      <w:r>
        <w:rPr>
          <w:rFonts w:ascii="Arial" w:hAnsi="Arial" w:cs="Arial"/>
          <w:b w:val="0"/>
          <w:bCs w:val="0"/>
          <w:sz w:val="22"/>
          <w:szCs w:val="22"/>
        </w:rPr>
        <w:t xml:space="preserve"> JV5</w:t>
      </w:r>
      <w:r w:rsidRPr="00580721">
        <w:rPr>
          <w:rFonts w:ascii="Arial" w:hAnsi="Arial" w:cs="Arial"/>
          <w:b w:val="0"/>
          <w:bCs w:val="0"/>
          <w:sz w:val="22"/>
          <w:szCs w:val="22"/>
        </w:rPr>
        <w:t xml:space="preserve"> v kategorij</w:t>
      </w:r>
      <w:r w:rsidR="00E004E5">
        <w:rPr>
          <w:rFonts w:ascii="Arial" w:hAnsi="Arial" w:cs="Arial"/>
          <w:b w:val="0"/>
          <w:bCs w:val="0"/>
          <w:sz w:val="22"/>
          <w:szCs w:val="22"/>
        </w:rPr>
        <w:t>e</w:t>
      </w:r>
      <w:r w:rsidRPr="00580721">
        <w:rPr>
          <w:rFonts w:ascii="Arial" w:hAnsi="Arial" w:cs="Arial"/>
          <w:b w:val="0"/>
          <w:bCs w:val="0"/>
          <w:sz w:val="22"/>
          <w:szCs w:val="22"/>
        </w:rPr>
        <w:t xml:space="preserve"> VK-3</w:t>
      </w:r>
      <w:r w:rsidR="00E004E5">
        <w:rPr>
          <w:rFonts w:ascii="Arial" w:hAnsi="Arial" w:cs="Arial"/>
          <w:b w:val="0"/>
          <w:bCs w:val="0"/>
          <w:sz w:val="22"/>
          <w:szCs w:val="22"/>
        </w:rPr>
        <w:t>, 2 in 1</w:t>
      </w:r>
      <w:r w:rsidRPr="00580721">
        <w:rPr>
          <w:rFonts w:ascii="Arial" w:hAnsi="Arial" w:cs="Arial"/>
          <w:b w:val="0"/>
          <w:bCs w:val="0"/>
          <w:sz w:val="22"/>
          <w:szCs w:val="22"/>
        </w:rPr>
        <w:t xml:space="preserve"> in </w:t>
      </w:r>
      <w:r>
        <w:rPr>
          <w:rFonts w:ascii="Arial" w:hAnsi="Arial" w:cs="Arial"/>
          <w:b w:val="0"/>
          <w:bCs w:val="0"/>
          <w:sz w:val="22"/>
          <w:szCs w:val="22"/>
        </w:rPr>
        <w:t xml:space="preserve">tudi prikazati, </w:t>
      </w:r>
      <w:r w:rsidRPr="00580721">
        <w:rPr>
          <w:rFonts w:ascii="Arial" w:hAnsi="Arial" w:cs="Arial"/>
          <w:b w:val="0"/>
          <w:bCs w:val="0"/>
          <w:sz w:val="22"/>
          <w:szCs w:val="22"/>
        </w:rPr>
        <w:t xml:space="preserve">da je povečanje verjetnosti za talitev sredice in za velike izpuste zaradi kategorizacije zanemarljivo. Dokazati je treba, da je bila kategorizacija izvedena za celotne sisteme in konstrukcije in ne le za izbrane komponente sistema ali konstrukcije ter da je proces kategorizacije izvedla skupina strokovnjakov, ki poznajo elektrarno in katerih znanje vključuje vsaj verjetnostne varnostne analize, </w:t>
      </w:r>
      <w:r>
        <w:rPr>
          <w:rFonts w:ascii="Arial" w:hAnsi="Arial" w:cs="Arial"/>
          <w:b w:val="0"/>
          <w:bCs w:val="0"/>
          <w:sz w:val="22"/>
          <w:szCs w:val="22"/>
        </w:rPr>
        <w:t xml:space="preserve">ostale vrste </w:t>
      </w:r>
      <w:r w:rsidRPr="00580721">
        <w:rPr>
          <w:rFonts w:ascii="Arial" w:hAnsi="Arial" w:cs="Arial"/>
          <w:b w:val="0"/>
          <w:bCs w:val="0"/>
          <w:sz w:val="22"/>
          <w:szCs w:val="22"/>
        </w:rPr>
        <w:t>varnostn</w:t>
      </w:r>
      <w:r>
        <w:rPr>
          <w:rFonts w:ascii="Arial" w:hAnsi="Arial" w:cs="Arial"/>
          <w:b w:val="0"/>
          <w:bCs w:val="0"/>
          <w:sz w:val="22"/>
          <w:szCs w:val="22"/>
        </w:rPr>
        <w:t>ih</w:t>
      </w:r>
      <w:r w:rsidRPr="00580721">
        <w:rPr>
          <w:rFonts w:ascii="Arial" w:hAnsi="Arial" w:cs="Arial"/>
          <w:b w:val="0"/>
          <w:bCs w:val="0"/>
          <w:sz w:val="22"/>
          <w:szCs w:val="22"/>
        </w:rPr>
        <w:t xml:space="preserve"> analiz, obratovanje elektrarne, določanje projektnih osnov in projektiranje sistemov.</w:t>
      </w:r>
    </w:p>
    <w:p w14:paraId="00819067" w14:textId="77777777" w:rsidR="00C47FB9" w:rsidRPr="00580721" w:rsidRDefault="00C47FB9" w:rsidP="00C47FB9">
      <w:pPr>
        <w:pStyle w:val="Navadenrna"/>
        <w:spacing w:before="0" w:after="120"/>
        <w:ind w:left="11"/>
        <w:rPr>
          <w:rFonts w:ascii="Arial" w:hAnsi="Arial" w:cs="Arial"/>
          <w:b w:val="0"/>
          <w:bCs w:val="0"/>
          <w:sz w:val="22"/>
          <w:szCs w:val="22"/>
        </w:rPr>
      </w:pPr>
    </w:p>
    <w:p w14:paraId="058D69FB" w14:textId="77777777" w:rsidR="00C47FB9" w:rsidRPr="00580721" w:rsidRDefault="00C47FB9" w:rsidP="00C571C2">
      <w:pPr>
        <w:pStyle w:val="Naslov2"/>
      </w:pPr>
      <w:bookmarkStart w:id="480" w:name="_Toc157481692"/>
      <w:bookmarkStart w:id="481" w:name="_Toc157482151"/>
      <w:bookmarkStart w:id="482" w:name="_Toc157482253"/>
      <w:bookmarkStart w:id="483" w:name="_Toc157482254"/>
      <w:bookmarkStart w:id="484" w:name="_Toc202850517"/>
      <w:bookmarkStart w:id="485" w:name="_Toc441135667"/>
      <w:bookmarkEnd w:id="480"/>
      <w:bookmarkEnd w:id="481"/>
      <w:bookmarkEnd w:id="482"/>
      <w:r w:rsidRPr="00580721">
        <w:t>Gradbena dela ter objekti nizke in visoke gradnje</w:t>
      </w:r>
      <w:bookmarkEnd w:id="483"/>
      <w:bookmarkEnd w:id="484"/>
      <w:bookmarkEnd w:id="485"/>
    </w:p>
    <w:p w14:paraId="1D277C42"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Podpoglavje mora podajati informacije o projektiranju gradbenih del ter objektov nizke in visoke gradnje. Vsebovati mora predstavitev načel in ustreznih projektnih osnov ter uporabljene predpise in standarde, ki so bili upoštevani pri projektiranju. Poleg tega morajo biti predstavljene vse potrebne varnostne meje za gradnjo objektov in stavb, ki so pomembne za sevalno in jedrsko varnost, vključno s seizmično klasifikacijo stavb in objektov. Vsa odstopanja od projektnih osnov je treba jasno opisati in utemeljiti, hkrati pa opisati na kakšen način so bila izvedena. </w:t>
      </w:r>
    </w:p>
    <w:p w14:paraId="0ED6A630"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Podati je treba tudi informacije, specifične za izvedbo gradbenih del ter za objekte nizke in visoke gradnje, in sicer:</w:t>
      </w:r>
    </w:p>
    <w:p w14:paraId="5BB22816" w14:textId="77777777" w:rsidR="00C47FB9" w:rsidRPr="00580721" w:rsidRDefault="00C47FB9" w:rsidP="00C47FB9">
      <w:pPr>
        <w:pStyle w:val="Navadenrna"/>
        <w:numPr>
          <w:ilvl w:val="0"/>
          <w:numId w:val="31"/>
        </w:numPr>
        <w:spacing w:before="0" w:after="120"/>
        <w:rPr>
          <w:rFonts w:ascii="Arial" w:hAnsi="Arial" w:cs="Arial"/>
          <w:b w:val="0"/>
          <w:bCs w:val="0"/>
          <w:sz w:val="22"/>
          <w:szCs w:val="22"/>
        </w:rPr>
      </w:pPr>
      <w:r w:rsidRPr="00580721">
        <w:rPr>
          <w:rFonts w:ascii="Arial" w:hAnsi="Arial" w:cs="Arial"/>
          <w:b w:val="0"/>
          <w:bCs w:val="0"/>
          <w:sz w:val="22"/>
          <w:szCs w:val="22"/>
        </w:rPr>
        <w:t>Podrobnosti o predvidenih obremenitvah konstrukcij, skupaj z zahtevami glede zmogljivosti stavb in objektov, upoštevajoč tudi v projektu predpostavljena tveganja.</w:t>
      </w:r>
    </w:p>
    <w:p w14:paraId="5CB8AF5E" w14:textId="77777777" w:rsidR="00C47FB9" w:rsidRPr="00580721" w:rsidRDefault="00C47FB9" w:rsidP="00C47FB9">
      <w:pPr>
        <w:pStyle w:val="Navadenrna"/>
        <w:numPr>
          <w:ilvl w:val="0"/>
          <w:numId w:val="31"/>
        </w:numPr>
        <w:spacing w:before="0" w:after="120"/>
        <w:rPr>
          <w:rFonts w:ascii="Arial" w:hAnsi="Arial" w:cs="Arial"/>
          <w:b w:val="0"/>
          <w:bCs w:val="0"/>
          <w:sz w:val="22"/>
          <w:szCs w:val="22"/>
        </w:rPr>
      </w:pPr>
      <w:r w:rsidRPr="00580721">
        <w:rPr>
          <w:rFonts w:ascii="Arial" w:hAnsi="Arial" w:cs="Arial"/>
          <w:b w:val="0"/>
          <w:bCs w:val="0"/>
          <w:sz w:val="22"/>
          <w:szCs w:val="22"/>
        </w:rPr>
        <w:t xml:space="preserve">Opisati, v kolikšni meri so bila upoštevana medsebojna delovanja različnih virov obremenitev in podati zagotovilo, da stavbe in objekti lahko prenesejo zahtevane kombinacije obremenitev in obenem izpolnjujejo varnostne funkcije. </w:t>
      </w:r>
    </w:p>
    <w:p w14:paraId="342C835D" w14:textId="77777777" w:rsidR="00C47FB9" w:rsidRPr="00580721" w:rsidRDefault="00C47FB9" w:rsidP="00C47FB9">
      <w:pPr>
        <w:pStyle w:val="Navadenrna"/>
        <w:numPr>
          <w:ilvl w:val="0"/>
          <w:numId w:val="31"/>
        </w:numPr>
        <w:spacing w:before="0" w:after="120"/>
        <w:rPr>
          <w:rFonts w:ascii="Arial" w:hAnsi="Arial" w:cs="Arial"/>
          <w:b w:val="0"/>
          <w:bCs w:val="0"/>
          <w:sz w:val="22"/>
          <w:szCs w:val="22"/>
        </w:rPr>
      </w:pPr>
      <w:r w:rsidRPr="00580721">
        <w:rPr>
          <w:rFonts w:ascii="Arial" w:hAnsi="Arial" w:cs="Arial"/>
          <w:b w:val="0"/>
          <w:bCs w:val="0"/>
          <w:sz w:val="22"/>
          <w:szCs w:val="22"/>
        </w:rPr>
        <w:lastRenderedPageBreak/>
        <w:t xml:space="preserve">Za stavbe je treba opisati osnovo za njihovo </w:t>
      </w:r>
      <w:r>
        <w:rPr>
          <w:rFonts w:ascii="Arial" w:hAnsi="Arial" w:cs="Arial"/>
          <w:b w:val="0"/>
          <w:bCs w:val="0"/>
          <w:sz w:val="22"/>
          <w:szCs w:val="22"/>
        </w:rPr>
        <w:t xml:space="preserve">seizmično </w:t>
      </w:r>
      <w:r w:rsidRPr="00580721">
        <w:rPr>
          <w:rFonts w:ascii="Arial" w:hAnsi="Arial" w:cs="Arial"/>
          <w:b w:val="0"/>
          <w:bCs w:val="0"/>
          <w:sz w:val="22"/>
          <w:szCs w:val="22"/>
        </w:rPr>
        <w:t xml:space="preserve">klasifikacijo. Dokazati je treba, da je klasifikacija stavb, ki vsebujejo opremo, pomembno za varnost, usklajena </w:t>
      </w:r>
      <w:r w:rsidR="001923AE">
        <w:rPr>
          <w:rFonts w:ascii="Arial" w:hAnsi="Arial" w:cs="Arial"/>
          <w:b w:val="0"/>
          <w:bCs w:val="0"/>
          <w:sz w:val="22"/>
          <w:szCs w:val="22"/>
        </w:rPr>
        <w:t>z</w:t>
      </w:r>
      <w:r w:rsidRPr="00580721">
        <w:rPr>
          <w:rFonts w:ascii="Arial" w:hAnsi="Arial" w:cs="Arial"/>
          <w:b w:val="0"/>
          <w:bCs w:val="0"/>
          <w:sz w:val="22"/>
          <w:szCs w:val="22"/>
        </w:rPr>
        <w:t xml:space="preserve"> </w:t>
      </w:r>
      <w:r>
        <w:rPr>
          <w:rFonts w:ascii="Arial" w:hAnsi="Arial" w:cs="Arial"/>
          <w:b w:val="0"/>
          <w:bCs w:val="0"/>
          <w:sz w:val="22"/>
          <w:szCs w:val="22"/>
        </w:rPr>
        <w:t xml:space="preserve">varnostno </w:t>
      </w:r>
      <w:r w:rsidRPr="00580721">
        <w:rPr>
          <w:rFonts w:ascii="Arial" w:hAnsi="Arial" w:cs="Arial"/>
          <w:b w:val="0"/>
          <w:bCs w:val="0"/>
          <w:sz w:val="22"/>
          <w:szCs w:val="22"/>
        </w:rPr>
        <w:t>klasifikacijo SSK, ki so v njej vgrajeni.</w:t>
      </w:r>
    </w:p>
    <w:p w14:paraId="2AB854F0" w14:textId="77777777" w:rsidR="00C47FB9" w:rsidRPr="00580721" w:rsidRDefault="00C47FB9" w:rsidP="00C47FB9">
      <w:pPr>
        <w:pStyle w:val="Navadenrna"/>
        <w:numPr>
          <w:ilvl w:val="0"/>
          <w:numId w:val="31"/>
        </w:numPr>
        <w:spacing w:before="0" w:after="120"/>
        <w:rPr>
          <w:rFonts w:ascii="Arial" w:hAnsi="Arial" w:cs="Arial"/>
          <w:b w:val="0"/>
          <w:bCs w:val="0"/>
          <w:sz w:val="22"/>
          <w:szCs w:val="22"/>
        </w:rPr>
      </w:pPr>
      <w:r w:rsidRPr="00580721">
        <w:rPr>
          <w:rFonts w:ascii="Arial" w:hAnsi="Arial" w:cs="Arial"/>
          <w:b w:val="0"/>
          <w:bCs w:val="0"/>
          <w:sz w:val="22"/>
          <w:szCs w:val="22"/>
        </w:rPr>
        <w:t>Če naj bi konstrukcija stavbe zagotavljala ločene funkcije poleg same strukturne funkcije (npr. funkcijo zaščite pred sevanjem, ločevanja in zadrževanja), je treba opisati dodatne zahteve, ki veljajo za te funkcije, in vključiti sklicevanja na druga poglavja varnostnega poročila kjer je to primerno.</w:t>
      </w:r>
    </w:p>
    <w:p w14:paraId="7C9F3FF8" w14:textId="77777777" w:rsidR="00C47FB9" w:rsidRDefault="00C47FB9" w:rsidP="00C47FB9">
      <w:pPr>
        <w:pStyle w:val="Naslov3"/>
        <w:numPr>
          <w:ilvl w:val="0"/>
          <w:numId w:val="0"/>
        </w:numPr>
      </w:pPr>
      <w:bookmarkStart w:id="486" w:name="_Toc157481694"/>
      <w:bookmarkStart w:id="487" w:name="_Toc157482153"/>
      <w:bookmarkStart w:id="488" w:name="_Toc157482255"/>
      <w:bookmarkStart w:id="489" w:name="_Toc157482256"/>
      <w:bookmarkStart w:id="490" w:name="_Toc202850518"/>
      <w:bookmarkEnd w:id="486"/>
      <w:bookmarkEnd w:id="487"/>
      <w:bookmarkEnd w:id="488"/>
    </w:p>
    <w:p w14:paraId="0466038F" w14:textId="77777777" w:rsidR="00C47FB9" w:rsidRPr="00580721" w:rsidRDefault="00C47FB9" w:rsidP="00C47FB9">
      <w:pPr>
        <w:pStyle w:val="Naslov3"/>
        <w:numPr>
          <w:ilvl w:val="0"/>
          <w:numId w:val="0"/>
        </w:numPr>
      </w:pPr>
      <w:bookmarkStart w:id="491" w:name="_Toc441135668"/>
      <w:r>
        <w:t>5.</w:t>
      </w:r>
      <w:r w:rsidR="00FB3850">
        <w:t>4</w:t>
      </w:r>
      <w:r>
        <w:t xml:space="preserve">.1 </w:t>
      </w:r>
      <w:r w:rsidRPr="00580721">
        <w:t>Zadrževalni hram</w:t>
      </w:r>
      <w:bookmarkEnd w:id="489"/>
      <w:bookmarkEnd w:id="490"/>
      <w:bookmarkEnd w:id="491"/>
    </w:p>
    <w:p w14:paraId="58A33F2B"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To podpoglavje je potrebno zgolj v varnostnih poročilih sevalnih ali jedrskih objektov, ki imajo zadrževalni hram (jedrske elektrarne). Opisane morajo biti varnostne zahteve za zadrževalni hram, vključno z tesnjenjem, mehansko trdnostjo, odpornostjo proti tlaku in proti nesrečam. Opisane morajo biti tudi glavne projektne lastnosti stavbe in prikazana skladnost s projektnimi osnovami. Če projekt vsebuje tudi sekundarni zadrževalni hram, mora biti ta prav tako opisano v tem podpoglavju.</w:t>
      </w:r>
    </w:p>
    <w:p w14:paraId="09BB33A2" w14:textId="77777777" w:rsidR="00C47FB9" w:rsidRPr="00580721" w:rsidRDefault="00C47FB9" w:rsidP="00C47FB9">
      <w:pPr>
        <w:pStyle w:val="Navadenrna"/>
        <w:spacing w:before="0" w:after="120"/>
        <w:ind w:left="0"/>
        <w:rPr>
          <w:rFonts w:ascii="Arial" w:hAnsi="Arial" w:cs="Arial"/>
          <w:b w:val="0"/>
          <w:bCs w:val="0"/>
          <w:sz w:val="22"/>
          <w:szCs w:val="22"/>
        </w:rPr>
      </w:pPr>
    </w:p>
    <w:p w14:paraId="6DB88D9D" w14:textId="77777777" w:rsidR="00C47FB9" w:rsidRPr="00580721" w:rsidRDefault="00C47FB9" w:rsidP="00C571C2">
      <w:pPr>
        <w:pStyle w:val="Naslov2"/>
      </w:pPr>
      <w:bookmarkStart w:id="492" w:name="_Toc157481696"/>
      <w:bookmarkStart w:id="493" w:name="_Toc157482155"/>
      <w:bookmarkStart w:id="494" w:name="_Toc157482257"/>
      <w:bookmarkStart w:id="495" w:name="_Toc157482258"/>
      <w:bookmarkStart w:id="496" w:name="_Toc202850519"/>
      <w:bookmarkStart w:id="497" w:name="_Toc441135669"/>
      <w:bookmarkEnd w:id="492"/>
      <w:bookmarkEnd w:id="493"/>
      <w:bookmarkEnd w:id="494"/>
      <w:r w:rsidRPr="00580721">
        <w:t>Kvalifikacija SSK na vplive okolja</w:t>
      </w:r>
      <w:bookmarkEnd w:id="495"/>
      <w:bookmarkEnd w:id="496"/>
      <w:bookmarkEnd w:id="497"/>
    </w:p>
    <w:p w14:paraId="5C1DAFFA"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opisati </w:t>
      </w:r>
      <w:r>
        <w:rPr>
          <w:rFonts w:ascii="Arial" w:hAnsi="Arial" w:cs="Arial"/>
          <w:b w:val="0"/>
          <w:bCs w:val="0"/>
          <w:sz w:val="22"/>
          <w:szCs w:val="22"/>
        </w:rPr>
        <w:t xml:space="preserve">privzet </w:t>
      </w:r>
      <w:r w:rsidRPr="00580721">
        <w:rPr>
          <w:rFonts w:ascii="Arial" w:hAnsi="Arial" w:cs="Arial"/>
          <w:b w:val="0"/>
          <w:bCs w:val="0"/>
          <w:sz w:val="22"/>
          <w:szCs w:val="22"/>
        </w:rPr>
        <w:t xml:space="preserve">postopek kvalifikacije SSK na vplive </w:t>
      </w:r>
      <w:r>
        <w:rPr>
          <w:rFonts w:ascii="Arial" w:hAnsi="Arial" w:cs="Arial"/>
          <w:b w:val="0"/>
          <w:bCs w:val="0"/>
          <w:sz w:val="22"/>
          <w:szCs w:val="22"/>
        </w:rPr>
        <w:t xml:space="preserve">na </w:t>
      </w:r>
      <w:r w:rsidRPr="00580721">
        <w:rPr>
          <w:rFonts w:ascii="Arial" w:hAnsi="Arial" w:cs="Arial"/>
          <w:b w:val="0"/>
          <w:bCs w:val="0"/>
          <w:sz w:val="22"/>
          <w:szCs w:val="22"/>
        </w:rPr>
        <w:t>okolj</w:t>
      </w:r>
      <w:r>
        <w:rPr>
          <w:rFonts w:ascii="Arial" w:hAnsi="Arial" w:cs="Arial"/>
          <w:b w:val="0"/>
          <w:bCs w:val="0"/>
          <w:sz w:val="22"/>
          <w:szCs w:val="22"/>
        </w:rPr>
        <w:t>e</w:t>
      </w:r>
      <w:r w:rsidRPr="00580721">
        <w:rPr>
          <w:rFonts w:ascii="Arial" w:hAnsi="Arial" w:cs="Arial"/>
          <w:b w:val="0"/>
          <w:bCs w:val="0"/>
          <w:sz w:val="22"/>
          <w:szCs w:val="22"/>
        </w:rPr>
        <w:t xml:space="preserve">, katerega namen je potrditi, da SSK, ki so pomembni za varnost, izpolnjujejo projektne osnove in da lahko skozi svojo celotno obratovalno življenjsko dobo ostanejo primerni za svoj namen, kadar so izpostavljeni posameznim ali združenim </w:t>
      </w:r>
      <w:r w:rsidR="00E004E5" w:rsidRPr="00580721">
        <w:rPr>
          <w:rFonts w:ascii="Arial" w:hAnsi="Arial" w:cs="Arial"/>
          <w:b w:val="0"/>
          <w:bCs w:val="0"/>
          <w:sz w:val="22"/>
          <w:szCs w:val="22"/>
        </w:rPr>
        <w:t>okoliškim</w:t>
      </w:r>
      <w:r w:rsidRPr="00580721">
        <w:rPr>
          <w:rFonts w:ascii="Arial" w:hAnsi="Arial" w:cs="Arial"/>
          <w:b w:val="0"/>
          <w:bCs w:val="0"/>
          <w:sz w:val="22"/>
          <w:szCs w:val="22"/>
        </w:rPr>
        <w:t xml:space="preserve"> vplivom. Če se primernost SSK ugotavlja na podlagi meril sprejemljivosti s preizkušanjem ali analizo, mora biti to opisano v tem </w:t>
      </w:r>
      <w:r>
        <w:rPr>
          <w:rFonts w:ascii="Arial" w:hAnsi="Arial" w:cs="Arial"/>
          <w:b w:val="0"/>
          <w:bCs w:val="0"/>
          <w:sz w:val="22"/>
          <w:szCs w:val="22"/>
        </w:rPr>
        <w:t>pod</w:t>
      </w:r>
      <w:r w:rsidRPr="00580721">
        <w:rPr>
          <w:rFonts w:ascii="Arial" w:hAnsi="Arial" w:cs="Arial"/>
          <w:b w:val="0"/>
          <w:bCs w:val="0"/>
          <w:sz w:val="22"/>
          <w:szCs w:val="22"/>
        </w:rPr>
        <w:t xml:space="preserve">poglavju. Program ugotavljanja primernosti mora upoštevati vse ugotovljene in ustrezne morebitne moteče vplive na objekt, vključno z notranjimi in zunanjimi dogodki. Popoln seznam opreme in njene </w:t>
      </w:r>
      <w:r w:rsidR="00E004E5" w:rsidRPr="00580721">
        <w:rPr>
          <w:rFonts w:ascii="Arial" w:hAnsi="Arial" w:cs="Arial"/>
          <w:b w:val="0"/>
          <w:bCs w:val="0"/>
          <w:sz w:val="22"/>
          <w:szCs w:val="22"/>
        </w:rPr>
        <w:t>okolijske</w:t>
      </w:r>
      <w:r w:rsidRPr="00580721">
        <w:rPr>
          <w:rFonts w:ascii="Arial" w:hAnsi="Arial" w:cs="Arial"/>
          <w:b w:val="0"/>
          <w:bCs w:val="0"/>
          <w:sz w:val="22"/>
          <w:szCs w:val="22"/>
        </w:rPr>
        <w:t xml:space="preserve"> primernosti mora biti podan kot priloga k temu podpoglavju ali pa se mora podpoglavje nanj sklicevati. </w:t>
      </w:r>
    </w:p>
    <w:p w14:paraId="79F4F20B" w14:textId="77777777" w:rsidR="00C47FB9" w:rsidRPr="00580721" w:rsidRDefault="00C47FB9" w:rsidP="00C47FB9">
      <w:pPr>
        <w:pStyle w:val="Navadenrna"/>
        <w:spacing w:before="0" w:after="120"/>
        <w:ind w:left="0"/>
        <w:rPr>
          <w:rFonts w:ascii="Arial" w:hAnsi="Arial" w:cs="Arial"/>
          <w:b w:val="0"/>
          <w:bCs w:val="0"/>
          <w:sz w:val="22"/>
          <w:szCs w:val="22"/>
        </w:rPr>
      </w:pPr>
    </w:p>
    <w:p w14:paraId="44F6833C" w14:textId="77777777" w:rsidR="00C47FB9" w:rsidRPr="00580721" w:rsidRDefault="00C47FB9" w:rsidP="00C571C2">
      <w:pPr>
        <w:pStyle w:val="Naslov2"/>
      </w:pPr>
      <w:bookmarkStart w:id="498" w:name="_Toc157481698"/>
      <w:bookmarkStart w:id="499" w:name="_Toc157482157"/>
      <w:bookmarkStart w:id="500" w:name="_Toc157482259"/>
      <w:bookmarkStart w:id="501" w:name="_Toc157482260"/>
      <w:bookmarkStart w:id="502" w:name="_Toc202850520"/>
      <w:bookmarkStart w:id="503" w:name="_Toc441135670"/>
      <w:bookmarkEnd w:id="498"/>
      <w:bookmarkEnd w:id="499"/>
      <w:bookmarkEnd w:id="500"/>
      <w:r w:rsidRPr="00580721">
        <w:t>Človeški faktor</w:t>
      </w:r>
      <w:bookmarkEnd w:id="501"/>
      <w:bookmarkEnd w:id="502"/>
      <w:bookmarkEnd w:id="503"/>
    </w:p>
    <w:p w14:paraId="40157CB9"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To podpoglavje mora prikazati, da je bil človeški faktor ustrezno upoštevan pri projektiranju in sicer tako, da se izboljša medsebojne vplive med osebjem in objektom. To mora veljati za vsa stanja objekta ter za vsa mesta v objektu, kjer je tovrstno medsebojno delovanje predvideno. </w:t>
      </w:r>
    </w:p>
    <w:p w14:paraId="135E9C94" w14:textId="77777777" w:rsidR="00C47FB9" w:rsidRDefault="00C47FB9" w:rsidP="00C47FB9">
      <w:pPr>
        <w:pStyle w:val="Navadenrna"/>
        <w:spacing w:before="0" w:after="120"/>
        <w:ind w:left="0"/>
        <w:rPr>
          <w:rFonts w:ascii="Arial" w:hAnsi="Arial" w:cs="Arial"/>
          <w:b w:val="0"/>
          <w:sz w:val="22"/>
          <w:szCs w:val="22"/>
        </w:rPr>
      </w:pPr>
      <w:r w:rsidRPr="00580721">
        <w:rPr>
          <w:rFonts w:ascii="Arial" w:hAnsi="Arial" w:cs="Arial"/>
          <w:b w:val="0"/>
          <w:bCs w:val="0"/>
          <w:sz w:val="22"/>
          <w:szCs w:val="22"/>
        </w:rPr>
        <w:t xml:space="preserve">To podpoglavje mora zajemati opis vseh načel, uporabljenih pri projektiranju za ustrezno upoštevanje človeškega faktorja. Posebne konstrukcijske lastnosti SSK, katerih namen je spodbujati uspešno delovanje osebja, je treba obravnavati v </w:t>
      </w:r>
      <w:r>
        <w:rPr>
          <w:rFonts w:ascii="Arial" w:hAnsi="Arial" w:cs="Arial"/>
          <w:b w:val="0"/>
          <w:bCs w:val="0"/>
          <w:sz w:val="22"/>
          <w:szCs w:val="22"/>
        </w:rPr>
        <w:t>pod</w:t>
      </w:r>
      <w:r w:rsidRPr="00580721">
        <w:rPr>
          <w:rFonts w:ascii="Arial" w:hAnsi="Arial" w:cs="Arial"/>
          <w:b w:val="0"/>
          <w:bCs w:val="0"/>
          <w:sz w:val="22"/>
          <w:szCs w:val="22"/>
        </w:rPr>
        <w:t>poglavju varnostnega poročila o opisu sistemov objekta</w:t>
      </w:r>
      <w:r w:rsidRPr="00580721">
        <w:rPr>
          <w:rFonts w:ascii="Arial" w:hAnsi="Arial" w:cs="Arial"/>
          <w:b w:val="0"/>
          <w:sz w:val="22"/>
          <w:szCs w:val="22"/>
        </w:rPr>
        <w:t>.</w:t>
      </w:r>
    </w:p>
    <w:p w14:paraId="2FA9854D" w14:textId="77777777" w:rsidR="00C47FB9" w:rsidRPr="00580721" w:rsidRDefault="00C47FB9" w:rsidP="00C47FB9">
      <w:pPr>
        <w:pStyle w:val="Navadenrna"/>
        <w:spacing w:before="0" w:after="120"/>
        <w:ind w:left="0"/>
        <w:rPr>
          <w:rFonts w:ascii="Arial" w:hAnsi="Arial" w:cs="Arial"/>
          <w:b w:val="0"/>
          <w:bCs w:val="0"/>
          <w:sz w:val="22"/>
          <w:szCs w:val="22"/>
        </w:rPr>
      </w:pPr>
    </w:p>
    <w:p w14:paraId="156BA2E8" w14:textId="77777777" w:rsidR="00C47FB9" w:rsidRPr="00580721" w:rsidRDefault="00C47FB9" w:rsidP="00C571C2">
      <w:pPr>
        <w:pStyle w:val="Naslov2"/>
      </w:pPr>
      <w:bookmarkStart w:id="504" w:name="_Toc157481700"/>
      <w:bookmarkStart w:id="505" w:name="_Toc157482159"/>
      <w:bookmarkStart w:id="506" w:name="_Toc157482261"/>
      <w:bookmarkStart w:id="507" w:name="_Toc157482262"/>
      <w:bookmarkStart w:id="508" w:name="_Toc202850521"/>
      <w:bookmarkStart w:id="509" w:name="_Toc441135671"/>
      <w:bookmarkEnd w:id="504"/>
      <w:bookmarkEnd w:id="505"/>
      <w:bookmarkEnd w:id="506"/>
      <w:r w:rsidRPr="00580721">
        <w:t>Zaščita pred notranjimi in zunanjimi nevarnostmi</w:t>
      </w:r>
      <w:bookmarkEnd w:id="507"/>
      <w:bookmarkEnd w:id="508"/>
      <w:bookmarkEnd w:id="509"/>
    </w:p>
    <w:p w14:paraId="5D556024" w14:textId="77777777" w:rsidR="00C47FB9" w:rsidRPr="00580721" w:rsidRDefault="00C47FB9" w:rsidP="00C47FB9">
      <w:pPr>
        <w:jc w:val="both"/>
        <w:rPr>
          <w:rFonts w:ascii="Arial" w:hAnsi="Arial" w:cs="Arial"/>
          <w:snapToGrid w:val="0"/>
          <w:color w:val="000000"/>
          <w:spacing w:val="-2"/>
          <w:sz w:val="22"/>
          <w:szCs w:val="22"/>
        </w:rPr>
      </w:pPr>
      <w:r w:rsidRPr="00580721">
        <w:rPr>
          <w:rFonts w:ascii="Arial" w:hAnsi="Arial" w:cs="Arial"/>
          <w:snapToGrid w:val="0"/>
          <w:color w:val="000000"/>
          <w:spacing w:val="-2"/>
          <w:sz w:val="22"/>
          <w:szCs w:val="22"/>
        </w:rPr>
        <w:t>V tem podpoglavju morajo biti opisani ukrepi, ki zagotavljajo, da so SSK, pomembni za varnost, ustrezno zaščiteni pred škodljivimi učinki notranjih in zunanjih nevarnosti.</w:t>
      </w:r>
    </w:p>
    <w:p w14:paraId="2F563852" w14:textId="77777777" w:rsidR="00C47FB9" w:rsidRPr="00580721" w:rsidRDefault="00C47FB9" w:rsidP="00C47FB9">
      <w:pPr>
        <w:jc w:val="both"/>
        <w:rPr>
          <w:color w:val="000000"/>
        </w:rPr>
      </w:pPr>
      <w:r w:rsidRPr="00580721">
        <w:rPr>
          <w:color w:val="000000"/>
        </w:rPr>
        <w:br w:type="page"/>
      </w:r>
    </w:p>
    <w:p w14:paraId="19BB6334" w14:textId="77777777" w:rsidR="00C47FB9" w:rsidRPr="00490D44" w:rsidRDefault="00C47FB9" w:rsidP="00C47FB9">
      <w:pPr>
        <w:pStyle w:val="SlogNaslov1Arial11ptrnaLevo"/>
        <w:jc w:val="both"/>
      </w:pPr>
      <w:bookmarkStart w:id="510" w:name="_Toc157481702"/>
      <w:bookmarkStart w:id="511" w:name="_Toc157482161"/>
      <w:bookmarkStart w:id="512" w:name="_Toc157482263"/>
      <w:bookmarkStart w:id="513" w:name="_Toc157483094"/>
      <w:bookmarkStart w:id="514" w:name="_Toc157483666"/>
      <w:bookmarkStart w:id="515" w:name="_Toc157483754"/>
      <w:bookmarkStart w:id="516" w:name="_Toc157496654"/>
      <w:bookmarkStart w:id="517" w:name="_Toc157497314"/>
      <w:bookmarkStart w:id="518" w:name="_Toc157497495"/>
      <w:bookmarkStart w:id="519" w:name="_Toc157497564"/>
      <w:bookmarkStart w:id="520" w:name="_Toc157497633"/>
      <w:bookmarkStart w:id="521" w:name="_Toc157497703"/>
      <w:bookmarkStart w:id="522" w:name="_Toc157497773"/>
      <w:bookmarkStart w:id="523" w:name="_Toc157497843"/>
      <w:bookmarkStart w:id="524" w:name="_Toc158020682"/>
      <w:bookmarkStart w:id="525" w:name="_Toc157482264"/>
      <w:bookmarkStart w:id="526" w:name="_Toc158020683"/>
      <w:bookmarkStart w:id="527" w:name="_Ref160254014"/>
      <w:bookmarkStart w:id="528" w:name="_Toc164490322"/>
      <w:bookmarkStart w:id="529" w:name="_Toc441135672"/>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490D44">
        <w:lastRenderedPageBreak/>
        <w:t>POGLAVJE VI: OPIS SISTEMOV IN SKLADNOST S PROJEKTOM</w:t>
      </w:r>
      <w:bookmarkEnd w:id="525"/>
      <w:bookmarkEnd w:id="526"/>
      <w:bookmarkEnd w:id="527"/>
      <w:bookmarkEnd w:id="528"/>
      <w:bookmarkEnd w:id="529"/>
    </w:p>
    <w:p w14:paraId="44D98B52" w14:textId="77777777" w:rsidR="00FB3850" w:rsidRDefault="00FB3850" w:rsidP="00C47FB9">
      <w:pPr>
        <w:pStyle w:val="Navadenrna"/>
        <w:spacing w:before="0" w:after="120"/>
        <w:ind w:left="0"/>
        <w:rPr>
          <w:rFonts w:ascii="Arial" w:hAnsi="Arial" w:cs="Arial"/>
          <w:b w:val="0"/>
          <w:bCs w:val="0"/>
          <w:sz w:val="22"/>
          <w:szCs w:val="22"/>
        </w:rPr>
      </w:pPr>
      <w:bookmarkStart w:id="530" w:name="_Toc157481704"/>
      <w:bookmarkStart w:id="531" w:name="_Toc157482163"/>
      <w:bookmarkStart w:id="532" w:name="_Toc157482265"/>
      <w:bookmarkStart w:id="533" w:name="_Toc157483096"/>
      <w:bookmarkStart w:id="534" w:name="_Toc157483668"/>
      <w:bookmarkStart w:id="535" w:name="_Toc157483756"/>
      <w:bookmarkStart w:id="536" w:name="_Toc157496656"/>
      <w:bookmarkStart w:id="537" w:name="_Toc157497316"/>
      <w:bookmarkStart w:id="538" w:name="_Toc157497497"/>
      <w:bookmarkStart w:id="539" w:name="_Toc157497566"/>
      <w:bookmarkStart w:id="540" w:name="_Toc157497635"/>
      <w:bookmarkStart w:id="541" w:name="_Toc157497705"/>
      <w:bookmarkStart w:id="542" w:name="_Toc157497775"/>
      <w:bookmarkStart w:id="543" w:name="_Toc157497845"/>
      <w:bookmarkStart w:id="544" w:name="_Toc15802068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68C2A2ED" w14:textId="77777777" w:rsidR="00C47FB9" w:rsidRPr="00580721" w:rsidRDefault="00E004E5" w:rsidP="00C47FB9">
      <w:pPr>
        <w:pStyle w:val="Navadenrna"/>
        <w:spacing w:before="0" w:after="120"/>
        <w:ind w:left="0"/>
        <w:rPr>
          <w:rFonts w:ascii="Arial" w:hAnsi="Arial" w:cs="Arial"/>
          <w:b w:val="0"/>
          <w:bCs w:val="0"/>
          <w:sz w:val="22"/>
          <w:szCs w:val="22"/>
        </w:rPr>
      </w:pPr>
      <w:r>
        <w:rPr>
          <w:rFonts w:ascii="Arial" w:hAnsi="Arial" w:cs="Arial"/>
          <w:b w:val="0"/>
          <w:bCs w:val="0"/>
          <w:sz w:val="22"/>
          <w:szCs w:val="22"/>
        </w:rPr>
        <w:t>Obsežnost podajanja i</w:t>
      </w:r>
      <w:r w:rsidR="00C47FB9" w:rsidRPr="00580721">
        <w:rPr>
          <w:rFonts w:ascii="Arial" w:hAnsi="Arial" w:cs="Arial"/>
          <w:b w:val="0"/>
          <w:bCs w:val="0"/>
          <w:sz w:val="22"/>
          <w:szCs w:val="22"/>
        </w:rPr>
        <w:t xml:space="preserve">nformacij v tem poglavju </w:t>
      </w:r>
      <w:r>
        <w:rPr>
          <w:rFonts w:ascii="Arial" w:hAnsi="Arial" w:cs="Arial"/>
          <w:b w:val="0"/>
          <w:bCs w:val="0"/>
          <w:sz w:val="22"/>
          <w:szCs w:val="22"/>
        </w:rPr>
        <w:t>je</w:t>
      </w:r>
      <w:r w:rsidR="00C47FB9" w:rsidRPr="00580721">
        <w:rPr>
          <w:rFonts w:ascii="Arial" w:hAnsi="Arial" w:cs="Arial"/>
          <w:b w:val="0"/>
          <w:bCs w:val="0"/>
          <w:sz w:val="22"/>
          <w:szCs w:val="22"/>
        </w:rPr>
        <w:t xml:space="preserve"> odvisn</w:t>
      </w:r>
      <w:r>
        <w:rPr>
          <w:rFonts w:ascii="Arial" w:hAnsi="Arial" w:cs="Arial"/>
          <w:b w:val="0"/>
          <w:bCs w:val="0"/>
          <w:sz w:val="22"/>
          <w:szCs w:val="22"/>
        </w:rPr>
        <w:t>a</w:t>
      </w:r>
      <w:r w:rsidR="00C47FB9" w:rsidRPr="00580721">
        <w:rPr>
          <w:rFonts w:ascii="Arial" w:hAnsi="Arial" w:cs="Arial"/>
          <w:b w:val="0"/>
          <w:bCs w:val="0"/>
          <w:sz w:val="22"/>
          <w:szCs w:val="22"/>
        </w:rPr>
        <w:t xml:space="preserve"> od vrste objekta. </w:t>
      </w:r>
    </w:p>
    <w:p w14:paraId="0DF14BA5"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Opisati je treba vse SSK, ki so pomembni za sevalno ali jedrsko varnost. Prikazati je treba njihovo skladnost s projektnimi osnovami. Opisati je treba tudi vse SSK, za katere se z verjetnostnimi varnostnimi analizami ugotovi, da je njihova </w:t>
      </w:r>
      <w:proofErr w:type="spellStart"/>
      <w:r w:rsidRPr="00580721">
        <w:rPr>
          <w:rFonts w:ascii="Arial" w:hAnsi="Arial" w:cs="Arial"/>
          <w:b w:val="0"/>
          <w:bCs w:val="0"/>
          <w:sz w:val="22"/>
          <w:szCs w:val="22"/>
        </w:rPr>
        <w:t>operabilnost</w:t>
      </w:r>
      <w:proofErr w:type="spellEnd"/>
      <w:r w:rsidRPr="00580721">
        <w:rPr>
          <w:rFonts w:ascii="Arial" w:hAnsi="Arial" w:cs="Arial"/>
          <w:b w:val="0"/>
          <w:bCs w:val="0"/>
          <w:sz w:val="22"/>
          <w:szCs w:val="22"/>
        </w:rPr>
        <w:t xml:space="preserve"> pomembna za sevalno ali jedrsko varnost.</w:t>
      </w:r>
    </w:p>
    <w:p w14:paraId="7CEFC1D8" w14:textId="77777777" w:rsidR="00C47FB9" w:rsidRPr="00580721" w:rsidRDefault="00C47FB9" w:rsidP="00C47FB9">
      <w:pPr>
        <w:tabs>
          <w:tab w:val="left" w:pos="426"/>
        </w:tabs>
        <w:spacing w:before="60" w:after="60"/>
        <w:jc w:val="both"/>
        <w:rPr>
          <w:rFonts w:ascii="Arial" w:hAnsi="Arial" w:cs="Arial"/>
          <w:color w:val="000000"/>
        </w:rPr>
      </w:pPr>
      <w:r w:rsidRPr="00580721">
        <w:rPr>
          <w:rFonts w:ascii="Arial" w:hAnsi="Arial" w:cs="Arial"/>
          <w:color w:val="000000"/>
          <w:sz w:val="22"/>
          <w:szCs w:val="22"/>
        </w:rPr>
        <w:t xml:space="preserve">SSK, za katere se z verjetnostnimi varnostnimi analizami ugotovi, da je njihova </w:t>
      </w:r>
      <w:proofErr w:type="spellStart"/>
      <w:r w:rsidRPr="00580721">
        <w:rPr>
          <w:rFonts w:ascii="Arial" w:hAnsi="Arial" w:cs="Arial"/>
          <w:color w:val="000000"/>
          <w:sz w:val="22"/>
          <w:szCs w:val="22"/>
        </w:rPr>
        <w:t>operabilnost</w:t>
      </w:r>
      <w:proofErr w:type="spellEnd"/>
      <w:r w:rsidRPr="00580721">
        <w:rPr>
          <w:rFonts w:ascii="Arial" w:hAnsi="Arial" w:cs="Arial"/>
          <w:color w:val="000000"/>
          <w:sz w:val="22"/>
          <w:szCs w:val="22"/>
        </w:rPr>
        <w:t xml:space="preserve"> pomembna za jedrsko varnost, morajo biti vključene v obratovalne pogoje in omejitve, njihova vloga pa mora biti opisana v varnostnem poročilu</w:t>
      </w:r>
      <w:r w:rsidRPr="00580721">
        <w:rPr>
          <w:rFonts w:ascii="Arial" w:hAnsi="Arial" w:cs="Arial"/>
          <w:color w:val="000000"/>
        </w:rPr>
        <w:t>.</w:t>
      </w:r>
    </w:p>
    <w:p w14:paraId="14EC718F"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Podpoglavja je treba za vsak posamezen sistem razdeliti v tri osnovne dele:</w:t>
      </w:r>
    </w:p>
    <w:p w14:paraId="4DCD389D" w14:textId="77777777" w:rsidR="00C47FB9" w:rsidRPr="00580721" w:rsidRDefault="00C47FB9" w:rsidP="00C47FB9">
      <w:pPr>
        <w:pStyle w:val="Navadenrna"/>
        <w:numPr>
          <w:ilvl w:val="0"/>
          <w:numId w:val="32"/>
        </w:numPr>
        <w:spacing w:before="0" w:after="120"/>
        <w:rPr>
          <w:rFonts w:ascii="Arial" w:hAnsi="Arial" w:cs="Arial"/>
          <w:b w:val="0"/>
          <w:bCs w:val="0"/>
          <w:sz w:val="22"/>
          <w:szCs w:val="22"/>
        </w:rPr>
      </w:pPr>
      <w:r w:rsidRPr="00580721">
        <w:rPr>
          <w:rFonts w:ascii="Arial" w:hAnsi="Arial" w:cs="Arial"/>
          <w:b w:val="0"/>
          <w:bCs w:val="0"/>
          <w:i/>
          <w:sz w:val="22"/>
          <w:szCs w:val="22"/>
        </w:rPr>
        <w:t>Opis sistema</w:t>
      </w:r>
      <w:r w:rsidRPr="00580721">
        <w:rPr>
          <w:rFonts w:ascii="Arial" w:hAnsi="Arial" w:cs="Arial"/>
          <w:b w:val="0"/>
          <w:bCs w:val="0"/>
          <w:sz w:val="22"/>
          <w:szCs w:val="22"/>
        </w:rPr>
        <w:t xml:space="preserve">: Tu morajo biti opisane funkcionalne zahteve sistema ter podroben opis sistema. </w:t>
      </w:r>
    </w:p>
    <w:p w14:paraId="5501CBAE" w14:textId="77777777" w:rsidR="00C47FB9" w:rsidRPr="00580721" w:rsidRDefault="00C47FB9" w:rsidP="00C47FB9">
      <w:pPr>
        <w:pStyle w:val="Navadenrna"/>
        <w:numPr>
          <w:ilvl w:val="0"/>
          <w:numId w:val="32"/>
        </w:numPr>
        <w:spacing w:before="0" w:after="120"/>
        <w:rPr>
          <w:rFonts w:ascii="Arial" w:hAnsi="Arial" w:cs="Arial"/>
          <w:b w:val="0"/>
          <w:bCs w:val="0"/>
          <w:sz w:val="22"/>
          <w:szCs w:val="22"/>
        </w:rPr>
      </w:pPr>
      <w:r w:rsidRPr="00580721">
        <w:rPr>
          <w:rFonts w:ascii="Arial" w:hAnsi="Arial" w:cs="Arial"/>
          <w:b w:val="0"/>
          <w:bCs w:val="0"/>
          <w:i/>
          <w:sz w:val="22"/>
          <w:szCs w:val="22"/>
        </w:rPr>
        <w:t>Tehnična ocena</w:t>
      </w:r>
      <w:r w:rsidRPr="00580721">
        <w:rPr>
          <w:rFonts w:ascii="Arial" w:hAnsi="Arial" w:cs="Arial"/>
          <w:b w:val="0"/>
          <w:bCs w:val="0"/>
          <w:sz w:val="22"/>
          <w:szCs w:val="22"/>
        </w:rPr>
        <w:t xml:space="preserve">: Tu mora biti </w:t>
      </w:r>
      <w:r>
        <w:rPr>
          <w:rFonts w:ascii="Arial" w:hAnsi="Arial" w:cs="Arial"/>
          <w:b w:val="0"/>
          <w:bCs w:val="0"/>
          <w:sz w:val="22"/>
          <w:szCs w:val="22"/>
        </w:rPr>
        <w:t>razvidno</w:t>
      </w:r>
      <w:r w:rsidRPr="00580721">
        <w:rPr>
          <w:rFonts w:ascii="Arial" w:hAnsi="Arial" w:cs="Arial"/>
          <w:b w:val="0"/>
          <w:bCs w:val="0"/>
          <w:sz w:val="22"/>
          <w:szCs w:val="22"/>
        </w:rPr>
        <w:t>, da so bile ustrezno upoštevane vse funkcionalne zahteve, zahteve industrijskih predpisov in standardov ter upravne zahteve. Pri sistemih, ki so pomembni za varnost, je treba ta prikaz podpreti z oceno enojnih odpovedi, vrsto odpovedi in analizami učinkov, oceno okvar s skupnimi vzroki in skupnih načinov odpovedi, oceno splošne zanesljivosti in radiološko oceno, kjer je to primerno, ter z ustreznim sklicevanjem na bolj podrobno dokumentacijo, ki jo je po potrebi treba predložiti.</w:t>
      </w:r>
    </w:p>
    <w:p w14:paraId="40EFBA96" w14:textId="77777777" w:rsidR="00C47FB9" w:rsidRPr="00580721" w:rsidRDefault="00C47FB9" w:rsidP="00C47FB9">
      <w:pPr>
        <w:pStyle w:val="Navadenrna"/>
        <w:numPr>
          <w:ilvl w:val="0"/>
          <w:numId w:val="32"/>
        </w:numPr>
        <w:spacing w:before="0" w:after="120"/>
        <w:rPr>
          <w:rFonts w:ascii="Arial" w:hAnsi="Arial" w:cs="Arial"/>
          <w:b w:val="0"/>
          <w:bCs w:val="0"/>
          <w:sz w:val="22"/>
          <w:szCs w:val="22"/>
        </w:rPr>
      </w:pPr>
      <w:r w:rsidRPr="00580721">
        <w:rPr>
          <w:rFonts w:ascii="Arial" w:hAnsi="Arial" w:cs="Arial"/>
          <w:b w:val="0"/>
          <w:bCs w:val="0"/>
          <w:i/>
          <w:sz w:val="22"/>
          <w:szCs w:val="22"/>
        </w:rPr>
        <w:t>Varnostna ocena</w:t>
      </w:r>
      <w:r w:rsidRPr="00580721">
        <w:rPr>
          <w:rFonts w:ascii="Arial" w:hAnsi="Arial" w:cs="Arial"/>
          <w:b w:val="0"/>
          <w:bCs w:val="0"/>
          <w:sz w:val="22"/>
          <w:szCs w:val="22"/>
        </w:rPr>
        <w:t>: Pri sistemih, ki so pomembni za varnost, mora to podpoglavje zajemati zbirno poročilo o tem, da je zmogljivost sistema zadostna za izpolnjevanje varnostne funkcije in da ne obstaja verjetna enojna odpoved ali napaka upravljavca, ki bi lahko onemogočila izvajanje varnostne funkcije, za katero je bil sistem namenjen. Pri sistemih, ki niso pomembni za varnost, mora to podpoglavje prikazovati, da je sistem dovolj ločen oziroma izoliran od sistemov, ki so pomembni za varnost, da se prepreči možnost njegovega vpliva na delovanje teh sistemov.</w:t>
      </w:r>
    </w:p>
    <w:p w14:paraId="47D5E74E"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Vsako podpoglavje o </w:t>
      </w:r>
      <w:r w:rsidRPr="00580721">
        <w:rPr>
          <w:rFonts w:ascii="Arial" w:hAnsi="Arial" w:cs="Arial"/>
          <w:b w:val="0"/>
          <w:bCs w:val="0"/>
          <w:i/>
          <w:sz w:val="22"/>
          <w:szCs w:val="22"/>
        </w:rPr>
        <w:t>opisu sistema</w:t>
      </w:r>
      <w:r w:rsidRPr="00580721">
        <w:rPr>
          <w:rFonts w:ascii="Arial" w:hAnsi="Arial" w:cs="Arial"/>
          <w:b w:val="0"/>
          <w:bCs w:val="0"/>
          <w:sz w:val="22"/>
          <w:szCs w:val="22"/>
        </w:rPr>
        <w:t xml:space="preserve"> mora zajemati vsaj naslednje informacije:</w:t>
      </w:r>
    </w:p>
    <w:p w14:paraId="74177ADE" w14:textId="77777777" w:rsidR="00C47FB9" w:rsidRPr="00580721" w:rsidRDefault="00C47FB9" w:rsidP="00C47FB9">
      <w:pPr>
        <w:pStyle w:val="Navadenrna"/>
        <w:numPr>
          <w:ilvl w:val="0"/>
          <w:numId w:val="34"/>
        </w:numPr>
        <w:spacing w:before="0" w:after="120"/>
        <w:rPr>
          <w:rFonts w:ascii="Arial" w:hAnsi="Arial" w:cs="Arial"/>
          <w:b w:val="0"/>
          <w:bCs w:val="0"/>
          <w:sz w:val="22"/>
          <w:szCs w:val="22"/>
        </w:rPr>
      </w:pPr>
      <w:r w:rsidRPr="00580721">
        <w:rPr>
          <w:rFonts w:ascii="Arial" w:hAnsi="Arial" w:cs="Arial"/>
          <w:b w:val="0"/>
          <w:bCs w:val="0"/>
          <w:sz w:val="22"/>
          <w:szCs w:val="22"/>
        </w:rPr>
        <w:t xml:space="preserve">Namen sistema, njegova </w:t>
      </w:r>
      <w:r>
        <w:rPr>
          <w:rFonts w:ascii="Arial" w:hAnsi="Arial" w:cs="Arial"/>
          <w:b w:val="0"/>
          <w:bCs w:val="0"/>
          <w:sz w:val="22"/>
          <w:szCs w:val="22"/>
        </w:rPr>
        <w:t xml:space="preserve">varnostna </w:t>
      </w:r>
      <w:r w:rsidRPr="00580721">
        <w:rPr>
          <w:rFonts w:ascii="Arial" w:hAnsi="Arial" w:cs="Arial"/>
          <w:b w:val="0"/>
          <w:bCs w:val="0"/>
          <w:sz w:val="22"/>
          <w:szCs w:val="22"/>
        </w:rPr>
        <w:t>klasifikacija v varnostne razrede, njegova morebitna kategorizacija v varnostne kategorije. Opisan mora biti način, kako se sistem vklaplja v celoten objekt. Opisati je treba tudi morebitne podobnosti s sistemi, ki jih je URSJV ali podoben upravni organ v tujini predhodno že pregledal in odobril.</w:t>
      </w:r>
    </w:p>
    <w:p w14:paraId="43D18731" w14:textId="77777777" w:rsidR="00C47FB9" w:rsidRPr="00580721" w:rsidRDefault="00C47FB9" w:rsidP="00C47FB9">
      <w:pPr>
        <w:pStyle w:val="Navadenrna"/>
        <w:numPr>
          <w:ilvl w:val="0"/>
          <w:numId w:val="33"/>
        </w:numPr>
        <w:spacing w:before="0" w:after="120"/>
        <w:rPr>
          <w:rFonts w:ascii="Arial" w:hAnsi="Arial" w:cs="Arial"/>
          <w:b w:val="0"/>
          <w:bCs w:val="0"/>
          <w:sz w:val="22"/>
          <w:szCs w:val="22"/>
        </w:rPr>
      </w:pPr>
      <w:r w:rsidRPr="00580721">
        <w:rPr>
          <w:rFonts w:ascii="Arial" w:hAnsi="Arial" w:cs="Arial"/>
          <w:b w:val="0"/>
          <w:bCs w:val="0"/>
          <w:sz w:val="22"/>
          <w:szCs w:val="22"/>
        </w:rPr>
        <w:t>Opis sistema, vključno z</w:t>
      </w:r>
      <w:r>
        <w:rPr>
          <w:rFonts w:ascii="Arial" w:hAnsi="Arial" w:cs="Arial"/>
          <w:b w:val="0"/>
          <w:bCs w:val="0"/>
          <w:sz w:val="22"/>
          <w:szCs w:val="22"/>
        </w:rPr>
        <w:t>:</w:t>
      </w:r>
    </w:p>
    <w:p w14:paraId="583C360C"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obratovalnimi zahtevami (zahteve in način delovanja za vse načine obratovanja objekta); </w:t>
      </w:r>
    </w:p>
    <w:p w14:paraId="18F23CA2"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pojasnilom, ali je sistem običajno v neprekinjenem obratovanju, obratovanju s prekinitvami ali v stanju pripravljenosti; </w:t>
      </w:r>
    </w:p>
    <w:p w14:paraId="200CD743"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posebnimi zahtevami, ki jih nalagajo predpisi in standardi ter se nanašajo na zanesljivost sistema, redundantnost in povezave z drugimi sistemi (vključno z izolacijskimi napravami na ceveh, ki so speljane skozi steno zadrževalnega hrama);</w:t>
      </w:r>
    </w:p>
    <w:p w14:paraId="27AAF8F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ureditvijo električnega napajanja ter </w:t>
      </w:r>
      <w:proofErr w:type="spellStart"/>
      <w:r w:rsidRPr="00580721">
        <w:rPr>
          <w:rFonts w:ascii="Arial" w:hAnsi="Arial" w:cs="Arial"/>
          <w:b w:val="0"/>
          <w:bCs w:val="0"/>
          <w:sz w:val="22"/>
          <w:szCs w:val="22"/>
        </w:rPr>
        <w:t>instrumentacijskih</w:t>
      </w:r>
      <w:proofErr w:type="spellEnd"/>
      <w:r w:rsidRPr="00580721">
        <w:rPr>
          <w:rFonts w:ascii="Arial" w:hAnsi="Arial" w:cs="Arial"/>
          <w:b w:val="0"/>
          <w:bCs w:val="0"/>
          <w:sz w:val="22"/>
          <w:szCs w:val="22"/>
        </w:rPr>
        <w:t xml:space="preserve"> in regulacijskih sistemov;</w:t>
      </w:r>
    </w:p>
    <w:p w14:paraId="651DC41D"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posebnimi zahtevami, če obstajajo, določenimi na podlagi verjetnostnih varnostnih analiz; </w:t>
      </w:r>
    </w:p>
    <w:p w14:paraId="41F98911"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zahtevami, ki izhajajo iz obratovalnih izkušenj;</w:t>
      </w:r>
    </w:p>
    <w:p w14:paraId="1D0C26AC"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glavnimi komponentami in njihovo konfiguracijo; </w:t>
      </w:r>
    </w:p>
    <w:p w14:paraId="7634519F"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poenostavljenimi funkcionalnimi shemami.</w:t>
      </w:r>
    </w:p>
    <w:p w14:paraId="502C495B" w14:textId="77777777" w:rsidR="00C47FB9" w:rsidRPr="00580721" w:rsidRDefault="00C47FB9" w:rsidP="00C47FB9">
      <w:pPr>
        <w:pStyle w:val="Navadenrna"/>
        <w:numPr>
          <w:ilvl w:val="0"/>
          <w:numId w:val="33"/>
        </w:numPr>
        <w:spacing w:before="0" w:after="120"/>
        <w:rPr>
          <w:rFonts w:ascii="Arial" w:hAnsi="Arial" w:cs="Arial"/>
          <w:b w:val="0"/>
          <w:bCs w:val="0"/>
          <w:sz w:val="22"/>
          <w:szCs w:val="22"/>
        </w:rPr>
      </w:pPr>
      <w:r w:rsidRPr="00580721">
        <w:rPr>
          <w:rFonts w:ascii="Arial" w:hAnsi="Arial" w:cs="Arial"/>
          <w:b w:val="0"/>
          <w:bCs w:val="0"/>
          <w:sz w:val="22"/>
          <w:szCs w:val="22"/>
        </w:rPr>
        <w:t xml:space="preserve">Upoštevanje vpliva človeka, vključno z: </w:t>
      </w:r>
    </w:p>
    <w:p w14:paraId="4E0706FE"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upoštevanjem vpliva človeka glede vmesnika človek-stroj za vsa stanja objekta; </w:t>
      </w:r>
    </w:p>
    <w:p w14:paraId="7EA41D6E"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lastRenderedPageBreak/>
        <w:t>instrumenti, ki omogočajo spremljanje delovanja sistema;</w:t>
      </w:r>
    </w:p>
    <w:p w14:paraId="7909F90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fizično lokacijo (dostopnostjo) opreme, ki jo je treba preizkušati, vzdrževati in nadzorovati;</w:t>
      </w:r>
    </w:p>
    <w:p w14:paraId="0EA342F5"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prikazi;</w:t>
      </w:r>
    </w:p>
    <w:p w14:paraId="284C7A83"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alarmi;</w:t>
      </w:r>
    </w:p>
    <w:p w14:paraId="1904AE5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fizičnimi zaporami;</w:t>
      </w:r>
    </w:p>
    <w:p w14:paraId="63A0DC4D"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prikazovalniki statusa </w:t>
      </w:r>
      <w:proofErr w:type="spellStart"/>
      <w:r w:rsidRPr="00580721">
        <w:rPr>
          <w:rFonts w:ascii="Arial" w:hAnsi="Arial" w:cs="Arial"/>
          <w:b w:val="0"/>
          <w:bCs w:val="0"/>
          <w:sz w:val="22"/>
          <w:szCs w:val="22"/>
        </w:rPr>
        <w:t>neoperabilnosti</w:t>
      </w:r>
      <w:proofErr w:type="spellEnd"/>
      <w:r w:rsidRPr="00580721">
        <w:rPr>
          <w:rFonts w:ascii="Arial" w:hAnsi="Arial" w:cs="Arial"/>
          <w:b w:val="0"/>
          <w:bCs w:val="0"/>
          <w:sz w:val="22"/>
          <w:szCs w:val="22"/>
        </w:rPr>
        <w:t xml:space="preserve"> in neupoštevanja sistemov.</w:t>
      </w:r>
    </w:p>
    <w:p w14:paraId="2D30659E" w14:textId="77777777" w:rsidR="00C47FB9" w:rsidRPr="00580721" w:rsidRDefault="00C47FB9" w:rsidP="00C47FB9">
      <w:pPr>
        <w:pStyle w:val="Navadenrna"/>
        <w:numPr>
          <w:ilvl w:val="0"/>
          <w:numId w:val="35"/>
        </w:numPr>
        <w:spacing w:before="0" w:after="120"/>
        <w:rPr>
          <w:rFonts w:ascii="Arial" w:hAnsi="Arial" w:cs="Arial"/>
          <w:b w:val="0"/>
          <w:bCs w:val="0"/>
          <w:sz w:val="22"/>
          <w:szCs w:val="22"/>
        </w:rPr>
      </w:pPr>
      <w:r w:rsidRPr="00580721">
        <w:rPr>
          <w:rFonts w:ascii="Arial" w:hAnsi="Arial" w:cs="Arial"/>
          <w:b w:val="0"/>
          <w:bCs w:val="0"/>
          <w:sz w:val="22"/>
          <w:szCs w:val="22"/>
        </w:rPr>
        <w:t>Obratovalne vidike, vključno z:</w:t>
      </w:r>
    </w:p>
    <w:p w14:paraId="34B72A9A"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medsebojno odvisnostjo od obratovanja drugih sistemov;</w:t>
      </w:r>
    </w:p>
    <w:p w14:paraId="71EA255E"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zahtevami za obratovalne pogoje in omejitve glede uporabnosti sistema;</w:t>
      </w:r>
    </w:p>
    <w:p w14:paraId="3EA875AB"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določbami glede preizkušanja sistema;</w:t>
      </w:r>
    </w:p>
    <w:p w14:paraId="5FB6F7F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zahtevami glede nadzora sistema</w:t>
      </w:r>
      <w:r>
        <w:rPr>
          <w:rFonts w:ascii="Arial" w:hAnsi="Arial" w:cs="Arial"/>
          <w:b w:val="0"/>
          <w:bCs w:val="0"/>
          <w:sz w:val="22"/>
          <w:szCs w:val="22"/>
        </w:rPr>
        <w:t>;</w:t>
      </w:r>
    </w:p>
    <w:p w14:paraId="09538637"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zahtevami glede vzdrževanja sistema. </w:t>
      </w:r>
    </w:p>
    <w:p w14:paraId="6450AA65" w14:textId="77777777" w:rsidR="00C47FB9" w:rsidRPr="00580721" w:rsidRDefault="00C47FB9" w:rsidP="00C47FB9">
      <w:pPr>
        <w:pStyle w:val="Navadenrna"/>
        <w:numPr>
          <w:ilvl w:val="0"/>
          <w:numId w:val="36"/>
        </w:numPr>
        <w:spacing w:before="0" w:after="120"/>
        <w:rPr>
          <w:rFonts w:ascii="Arial" w:hAnsi="Arial" w:cs="Arial"/>
          <w:b w:val="0"/>
          <w:bCs w:val="0"/>
          <w:sz w:val="22"/>
          <w:szCs w:val="22"/>
        </w:rPr>
      </w:pPr>
      <w:r w:rsidRPr="00580721">
        <w:rPr>
          <w:rFonts w:ascii="Arial" w:hAnsi="Arial" w:cs="Arial"/>
          <w:b w:val="0"/>
          <w:bCs w:val="0"/>
          <w:sz w:val="22"/>
          <w:szCs w:val="22"/>
        </w:rPr>
        <w:t xml:space="preserve">Podrobne </w:t>
      </w:r>
      <w:r w:rsidR="003E5F93">
        <w:rPr>
          <w:rFonts w:ascii="Arial" w:hAnsi="Arial" w:cs="Arial"/>
          <w:b w:val="0"/>
          <w:bCs w:val="0"/>
          <w:sz w:val="22"/>
          <w:szCs w:val="22"/>
        </w:rPr>
        <w:t xml:space="preserve">risbe in </w:t>
      </w:r>
      <w:r w:rsidRPr="00580721">
        <w:rPr>
          <w:rFonts w:ascii="Arial" w:hAnsi="Arial" w:cs="Arial"/>
          <w:b w:val="0"/>
          <w:bCs w:val="0"/>
          <w:sz w:val="22"/>
          <w:szCs w:val="22"/>
        </w:rPr>
        <w:t>načrte sistem</w:t>
      </w:r>
      <w:r w:rsidR="003E5F93">
        <w:rPr>
          <w:rFonts w:ascii="Arial" w:hAnsi="Arial" w:cs="Arial"/>
          <w:b w:val="0"/>
          <w:bCs w:val="0"/>
          <w:sz w:val="22"/>
          <w:szCs w:val="22"/>
        </w:rPr>
        <w:t>ov</w:t>
      </w:r>
      <w:r w:rsidRPr="00580721">
        <w:rPr>
          <w:rFonts w:ascii="Arial" w:hAnsi="Arial" w:cs="Arial"/>
          <w:b w:val="0"/>
          <w:bCs w:val="0"/>
          <w:sz w:val="22"/>
          <w:szCs w:val="22"/>
        </w:rPr>
        <w:t xml:space="preserve">, vključno z: </w:t>
      </w:r>
    </w:p>
    <w:p w14:paraId="05A5CA4C"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proofErr w:type="spellStart"/>
      <w:r w:rsidRPr="00580721">
        <w:rPr>
          <w:rFonts w:ascii="Arial" w:hAnsi="Arial" w:cs="Arial"/>
          <w:b w:val="0"/>
          <w:bCs w:val="0"/>
          <w:sz w:val="22"/>
          <w:szCs w:val="22"/>
        </w:rPr>
        <w:t>enolinijskimi</w:t>
      </w:r>
      <w:proofErr w:type="spellEnd"/>
      <w:r w:rsidRPr="00580721">
        <w:rPr>
          <w:rFonts w:ascii="Arial" w:hAnsi="Arial" w:cs="Arial"/>
          <w:b w:val="0"/>
          <w:bCs w:val="0"/>
          <w:sz w:val="22"/>
          <w:szCs w:val="22"/>
        </w:rPr>
        <w:t xml:space="preserve"> električnimi shemami in drugimi izbranimi shematičnimi prikazi glede na pomen sistema za varnost (za električne, </w:t>
      </w:r>
      <w:proofErr w:type="spellStart"/>
      <w:r w:rsidRPr="00580721">
        <w:rPr>
          <w:rFonts w:ascii="Arial" w:hAnsi="Arial" w:cs="Arial"/>
          <w:b w:val="0"/>
          <w:bCs w:val="0"/>
          <w:sz w:val="22"/>
          <w:szCs w:val="22"/>
        </w:rPr>
        <w:t>instrumentacijske</w:t>
      </w:r>
      <w:proofErr w:type="spellEnd"/>
      <w:r w:rsidRPr="00580721">
        <w:rPr>
          <w:rFonts w:ascii="Arial" w:hAnsi="Arial" w:cs="Arial"/>
          <w:b w:val="0"/>
          <w:bCs w:val="0"/>
          <w:sz w:val="22"/>
          <w:szCs w:val="22"/>
        </w:rPr>
        <w:t xml:space="preserve"> in regulacijske sisteme);</w:t>
      </w:r>
    </w:p>
    <w:p w14:paraId="444E84C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skicami cevi in instrumentov (za tekočinske sisteme);</w:t>
      </w:r>
    </w:p>
    <w:p w14:paraId="13487E7E"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skico fizične lokacije ali izometričnimi skicami;</w:t>
      </w:r>
    </w:p>
    <w:p w14:paraId="5F296417"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varnostnimi ukrepi zaradi nadtlaka, kot so zaporne naprave in lokalna nadtlačna zaščita (za tekočinske sisteme) in napravami za zaščito pred notranjimi in zunanjimi nevarnostmi, kot so vodotesna tesnila, ščiti pred izstrelki, izolacije za visoke temperature, električna zaščita za napake pri ozemljitvi ali napajanju (električni, </w:t>
      </w:r>
      <w:proofErr w:type="spellStart"/>
      <w:r w:rsidRPr="00580721">
        <w:rPr>
          <w:rFonts w:ascii="Arial" w:hAnsi="Arial" w:cs="Arial"/>
          <w:b w:val="0"/>
          <w:bCs w:val="0"/>
          <w:sz w:val="22"/>
          <w:szCs w:val="22"/>
        </w:rPr>
        <w:t>instrumentacijski</w:t>
      </w:r>
      <w:proofErr w:type="spellEnd"/>
      <w:r w:rsidRPr="00580721">
        <w:rPr>
          <w:rFonts w:ascii="Arial" w:hAnsi="Arial" w:cs="Arial"/>
          <w:b w:val="0"/>
          <w:bCs w:val="0"/>
          <w:sz w:val="22"/>
          <w:szCs w:val="22"/>
        </w:rPr>
        <w:t xml:space="preserve"> in regulacijski sistemi);</w:t>
      </w:r>
    </w:p>
    <w:p w14:paraId="51F1A8A9"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načrti napetostne in frekvenčne zaščite za električna vodila, ki napajajo rotirajočo opremo</w:t>
      </w:r>
      <w:r>
        <w:rPr>
          <w:rFonts w:ascii="Arial" w:hAnsi="Arial" w:cs="Arial"/>
          <w:b w:val="0"/>
          <w:bCs w:val="0"/>
          <w:sz w:val="22"/>
          <w:szCs w:val="22"/>
        </w:rPr>
        <w:t>;</w:t>
      </w:r>
    </w:p>
    <w:p w14:paraId="3EE04139"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načrti vmesnikov s podpornimi sistemi, ki zagotavljajo hlajenje, mazanje, kemično vzorčenje tekočin, zračno hlajenje in zaščito pred požarom.</w:t>
      </w:r>
    </w:p>
    <w:p w14:paraId="3C32FBC7" w14:textId="77777777" w:rsidR="00C47FB9" w:rsidRPr="00580721" w:rsidRDefault="00C47FB9" w:rsidP="00C47FB9">
      <w:pPr>
        <w:pStyle w:val="Navadenrna"/>
        <w:spacing w:before="0" w:after="40"/>
        <w:rPr>
          <w:rFonts w:ascii="Arial" w:hAnsi="Arial" w:cs="Arial"/>
          <w:b w:val="0"/>
          <w:bCs w:val="0"/>
          <w:sz w:val="22"/>
          <w:szCs w:val="22"/>
        </w:rPr>
      </w:pPr>
    </w:p>
    <w:p w14:paraId="0AF1D37E"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Vsako podpoglavje o </w:t>
      </w:r>
      <w:r w:rsidRPr="00580721">
        <w:rPr>
          <w:rFonts w:ascii="Arial" w:hAnsi="Arial" w:cs="Arial"/>
          <w:b w:val="0"/>
          <w:bCs w:val="0"/>
          <w:i/>
          <w:sz w:val="22"/>
          <w:szCs w:val="22"/>
        </w:rPr>
        <w:t xml:space="preserve">tehnični oceni </w:t>
      </w:r>
      <w:r w:rsidRPr="00580721">
        <w:rPr>
          <w:rFonts w:ascii="Arial" w:hAnsi="Arial" w:cs="Arial"/>
          <w:b w:val="0"/>
          <w:bCs w:val="0"/>
          <w:sz w:val="22"/>
          <w:szCs w:val="22"/>
        </w:rPr>
        <w:t>mora vsebovati vsaj naslednje informacije:</w:t>
      </w:r>
    </w:p>
    <w:p w14:paraId="7A4B4636" w14:textId="77777777" w:rsidR="00C47FB9" w:rsidRPr="00580721" w:rsidRDefault="00C47FB9" w:rsidP="00C47FB9">
      <w:pPr>
        <w:pStyle w:val="Navadenrna"/>
        <w:numPr>
          <w:ilvl w:val="0"/>
          <w:numId w:val="36"/>
        </w:numPr>
        <w:spacing w:before="0" w:after="120"/>
        <w:rPr>
          <w:rFonts w:ascii="Arial" w:hAnsi="Arial" w:cs="Arial"/>
          <w:b w:val="0"/>
          <w:bCs w:val="0"/>
          <w:sz w:val="22"/>
          <w:szCs w:val="22"/>
        </w:rPr>
      </w:pPr>
      <w:r w:rsidRPr="00580721">
        <w:rPr>
          <w:rFonts w:ascii="Arial" w:hAnsi="Arial" w:cs="Arial"/>
          <w:b w:val="0"/>
          <w:bCs w:val="0"/>
          <w:sz w:val="22"/>
          <w:szCs w:val="22"/>
        </w:rPr>
        <w:t>Opis posebnih tehničnih zahtev, zahtev industrijskih predpisov in standardov, in upravnih zahtev ter prikaz, kako projekt izpolnjuje te zahteve.</w:t>
      </w:r>
    </w:p>
    <w:p w14:paraId="34D183B9" w14:textId="77777777" w:rsidR="00C47FB9" w:rsidRPr="00580721" w:rsidRDefault="00C47FB9" w:rsidP="00C47FB9">
      <w:pPr>
        <w:pStyle w:val="Navadenrna"/>
        <w:numPr>
          <w:ilvl w:val="0"/>
          <w:numId w:val="36"/>
        </w:numPr>
        <w:spacing w:before="0" w:after="120"/>
        <w:rPr>
          <w:rFonts w:ascii="Arial" w:hAnsi="Arial" w:cs="Arial"/>
          <w:b w:val="0"/>
          <w:bCs w:val="0"/>
          <w:sz w:val="22"/>
          <w:szCs w:val="22"/>
        </w:rPr>
      </w:pPr>
      <w:r w:rsidRPr="00580721">
        <w:rPr>
          <w:rFonts w:ascii="Arial" w:hAnsi="Arial" w:cs="Arial"/>
          <w:b w:val="0"/>
          <w:bCs w:val="0"/>
          <w:sz w:val="22"/>
          <w:szCs w:val="22"/>
        </w:rPr>
        <w:t>Povzetek dodatnih tehničnih informacij, ki prikazujejo skladnost s tehničnimi in industrijskimi predpisi in standardi ter z upravnimi zahtevami. Primeri naj zajemajo povzetek</w:t>
      </w:r>
      <w:r>
        <w:rPr>
          <w:rFonts w:ascii="Arial" w:hAnsi="Arial" w:cs="Arial"/>
          <w:b w:val="0"/>
          <w:bCs w:val="0"/>
          <w:sz w:val="22"/>
          <w:szCs w:val="22"/>
        </w:rPr>
        <w:t>:</w:t>
      </w:r>
    </w:p>
    <w:p w14:paraId="64B71EA8"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poročil o trdnosti materiala oziroma odpornosti proti koroziji; </w:t>
      </w:r>
    </w:p>
    <w:p w14:paraId="601FF3B0"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poročil o izpolnjevanju okoljskih zahtev; </w:t>
      </w:r>
    </w:p>
    <w:p w14:paraId="44D48CEA"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preizkusov vnetljivosti; </w:t>
      </w:r>
    </w:p>
    <w:p w14:paraId="292ECF04"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seizmičnih strukturnih analiz;</w:t>
      </w:r>
    </w:p>
    <w:p w14:paraId="03C89669"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preizkusov elektromagnetn</w:t>
      </w:r>
      <w:r>
        <w:rPr>
          <w:rFonts w:ascii="Arial" w:hAnsi="Arial" w:cs="Arial"/>
          <w:b w:val="0"/>
          <w:bCs w:val="0"/>
          <w:sz w:val="22"/>
          <w:szCs w:val="22"/>
        </w:rPr>
        <w:t>ih motenj</w:t>
      </w:r>
      <w:r w:rsidRPr="00580721">
        <w:rPr>
          <w:rFonts w:ascii="Arial" w:hAnsi="Arial" w:cs="Arial"/>
          <w:b w:val="0"/>
          <w:bCs w:val="0"/>
          <w:sz w:val="22"/>
          <w:szCs w:val="22"/>
        </w:rPr>
        <w:t xml:space="preserve"> ter </w:t>
      </w:r>
    </w:p>
    <w:p w14:paraId="413EF85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 xml:space="preserve">neodvisnega preverjanja in potrditve analiz programske opreme. </w:t>
      </w:r>
    </w:p>
    <w:p w14:paraId="27C9CBF1" w14:textId="77777777" w:rsidR="00C47FB9" w:rsidRPr="00580721" w:rsidRDefault="00C47FB9" w:rsidP="00C47FB9">
      <w:pPr>
        <w:pStyle w:val="Navadenrna"/>
        <w:spacing w:before="0" w:after="40"/>
        <w:ind w:left="720"/>
        <w:rPr>
          <w:rFonts w:ascii="Arial" w:hAnsi="Arial" w:cs="Arial"/>
          <w:b w:val="0"/>
          <w:bCs w:val="0"/>
          <w:sz w:val="22"/>
          <w:szCs w:val="22"/>
        </w:rPr>
      </w:pPr>
    </w:p>
    <w:p w14:paraId="03A1A815"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Tehnična ocena mora za vsak sistem (in tudi za sisteme, ki podpirajo obravnavani sistem) v varnostni analizi podajati naslednje dodatne informacije:</w:t>
      </w:r>
    </w:p>
    <w:p w14:paraId="6BB9E4B3" w14:textId="77777777" w:rsidR="00C47FB9" w:rsidRPr="00580721" w:rsidRDefault="00C47FB9" w:rsidP="00C47FB9">
      <w:pPr>
        <w:pStyle w:val="Navadenrna"/>
        <w:numPr>
          <w:ilvl w:val="0"/>
          <w:numId w:val="37"/>
        </w:numPr>
        <w:spacing w:before="0" w:after="120"/>
        <w:rPr>
          <w:rFonts w:ascii="Arial" w:hAnsi="Arial" w:cs="Arial"/>
          <w:b w:val="0"/>
          <w:bCs w:val="0"/>
          <w:sz w:val="22"/>
          <w:szCs w:val="22"/>
        </w:rPr>
      </w:pPr>
      <w:r w:rsidRPr="00580721">
        <w:rPr>
          <w:rFonts w:ascii="Arial" w:hAnsi="Arial" w:cs="Arial"/>
          <w:b w:val="0"/>
          <w:bCs w:val="0"/>
          <w:sz w:val="22"/>
          <w:szCs w:val="22"/>
        </w:rPr>
        <w:t xml:space="preserve">Oceno funkcij sistema, ki so neposredno obravnavane v varnostni analizi, ki med drugim vključujejo: </w:t>
      </w:r>
    </w:p>
    <w:p w14:paraId="55879446"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čas oziroma obdobja, ko se pričakuje obratovanje sistema;</w:t>
      </w:r>
    </w:p>
    <w:p w14:paraId="4D5014F9"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t>minimalno delovanje sistema za izpolnjevanje predpostavk varnostne analize;</w:t>
      </w:r>
    </w:p>
    <w:p w14:paraId="1441829B" w14:textId="77777777" w:rsidR="00C47FB9" w:rsidRPr="00580721" w:rsidRDefault="00C47FB9" w:rsidP="00C47FB9">
      <w:pPr>
        <w:pStyle w:val="Navadenrna"/>
        <w:numPr>
          <w:ilvl w:val="1"/>
          <w:numId w:val="40"/>
        </w:numPr>
        <w:spacing w:before="0" w:after="40"/>
        <w:rPr>
          <w:rFonts w:ascii="Arial" w:hAnsi="Arial" w:cs="Arial"/>
          <w:b w:val="0"/>
          <w:bCs w:val="0"/>
          <w:sz w:val="22"/>
          <w:szCs w:val="22"/>
        </w:rPr>
      </w:pPr>
      <w:r w:rsidRPr="00580721">
        <w:rPr>
          <w:rFonts w:ascii="Arial" w:hAnsi="Arial" w:cs="Arial"/>
          <w:b w:val="0"/>
          <w:bCs w:val="0"/>
          <w:sz w:val="22"/>
          <w:szCs w:val="22"/>
        </w:rPr>
        <w:lastRenderedPageBreak/>
        <w:t>vse možne nepričakovane vplive na okolje, v katerem je predpostavljeno delovanje sistema;</w:t>
      </w:r>
    </w:p>
    <w:p w14:paraId="303C283C" w14:textId="77777777" w:rsidR="00C47FB9" w:rsidRPr="00580721" w:rsidRDefault="00C47FB9" w:rsidP="00C47FB9">
      <w:pPr>
        <w:pStyle w:val="Navadenrna"/>
        <w:numPr>
          <w:ilvl w:val="0"/>
          <w:numId w:val="37"/>
        </w:numPr>
        <w:spacing w:before="0" w:after="120"/>
        <w:rPr>
          <w:rFonts w:ascii="Arial" w:hAnsi="Arial" w:cs="Arial"/>
          <w:b w:val="0"/>
          <w:bCs w:val="0"/>
          <w:sz w:val="22"/>
          <w:szCs w:val="22"/>
        </w:rPr>
      </w:pPr>
      <w:r w:rsidRPr="00580721">
        <w:rPr>
          <w:rFonts w:ascii="Arial" w:hAnsi="Arial" w:cs="Arial"/>
          <w:b w:val="0"/>
          <w:bCs w:val="0"/>
          <w:sz w:val="22"/>
          <w:szCs w:val="22"/>
        </w:rPr>
        <w:t>Prikaz, da fizična ločitev električne oziroma tekočinske izolacijske naprave ter zahteve glede izpolnjevanja okoljskih zahtev zagotavljajo zadostno zmogljivost za zanesljivo izvajanje varnostnih funkcij, ki so predvidene med in po zunanjih ali notranjih dogodkih, kot so seizmični dogodki, požari, notranje ali zunanje poplave, močan veter in notranji izstrelki;</w:t>
      </w:r>
    </w:p>
    <w:p w14:paraId="0EE05AEB" w14:textId="77777777" w:rsidR="00C47FB9" w:rsidRPr="00580721" w:rsidRDefault="00C47FB9" w:rsidP="00C47FB9">
      <w:pPr>
        <w:pStyle w:val="Navadenrna"/>
        <w:numPr>
          <w:ilvl w:val="0"/>
          <w:numId w:val="37"/>
        </w:numPr>
        <w:spacing w:before="0" w:after="120"/>
        <w:rPr>
          <w:rFonts w:ascii="Arial" w:hAnsi="Arial" w:cs="Arial"/>
          <w:b w:val="0"/>
          <w:bCs w:val="0"/>
          <w:sz w:val="22"/>
          <w:szCs w:val="22"/>
        </w:rPr>
      </w:pPr>
      <w:r w:rsidRPr="00580721">
        <w:rPr>
          <w:rFonts w:ascii="Arial" w:hAnsi="Arial" w:cs="Arial"/>
          <w:b w:val="0"/>
          <w:bCs w:val="0"/>
          <w:sz w:val="22"/>
          <w:szCs w:val="22"/>
        </w:rPr>
        <w:t xml:space="preserve">Analizo enojne odpovedi; </w:t>
      </w:r>
    </w:p>
    <w:p w14:paraId="500CAA09" w14:textId="77777777" w:rsidR="00C47FB9" w:rsidRPr="00580721" w:rsidRDefault="00C47FB9" w:rsidP="00C47FB9">
      <w:pPr>
        <w:pStyle w:val="Navadenrna"/>
        <w:numPr>
          <w:ilvl w:val="0"/>
          <w:numId w:val="37"/>
        </w:numPr>
        <w:spacing w:before="0" w:after="120"/>
        <w:rPr>
          <w:rFonts w:ascii="Arial" w:hAnsi="Arial" w:cs="Arial"/>
          <w:b w:val="0"/>
          <w:bCs w:val="0"/>
          <w:sz w:val="22"/>
          <w:szCs w:val="22"/>
        </w:rPr>
      </w:pPr>
      <w:r w:rsidRPr="00580721">
        <w:rPr>
          <w:rFonts w:ascii="Arial" w:hAnsi="Arial" w:cs="Arial"/>
          <w:b w:val="0"/>
          <w:bCs w:val="0"/>
          <w:sz w:val="22"/>
          <w:szCs w:val="22"/>
        </w:rPr>
        <w:t>Analizo zanesljivosti (vključno z okvarami s skupnimi vzroki in skupnimi načini odpovedi), ki prikazuje, da je zanesljivost sistema ustrezna, da se zagotovi izpolnjevanje varnostne funkcije, za katero je sistem predviden.</w:t>
      </w:r>
    </w:p>
    <w:p w14:paraId="10E3EBBF"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Vsako podpoglavje o </w:t>
      </w:r>
      <w:r w:rsidRPr="00580721">
        <w:rPr>
          <w:rFonts w:ascii="Arial" w:hAnsi="Arial" w:cs="Arial"/>
          <w:b w:val="0"/>
          <w:bCs w:val="0"/>
          <w:i/>
          <w:sz w:val="22"/>
          <w:szCs w:val="22"/>
        </w:rPr>
        <w:t>varnostni oceni</w:t>
      </w:r>
      <w:r w:rsidRPr="00580721">
        <w:rPr>
          <w:rFonts w:ascii="Arial" w:hAnsi="Arial" w:cs="Arial"/>
          <w:b w:val="0"/>
          <w:bCs w:val="0"/>
          <w:sz w:val="22"/>
          <w:szCs w:val="22"/>
        </w:rPr>
        <w:t xml:space="preserve"> mora vsebovati najmanj izjavo o zmožnosti izpolnjevanja funkcije obravnavanega sistema, za katero je predviden. Prikazati je potrebno skladnost z vsemi veljavnimi merili (industrijski predpisi in standardi) oziroma prikazati s pomočjo analize ali preizkušanja, da so na voljo zadostne varnostne rezerve. Za ne-varnostne sisteme pa zadostuje, da se dokaže, da odpoved sistema ne more sprožiti dogodka, ki bi bil bolj resen kot tisti, ki je že upoštevan v varnostnih analizah, in da ne more onemogočiti delovanja varnostnih sistemov.</w:t>
      </w:r>
    </w:p>
    <w:p w14:paraId="12D7B503"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Podati je treba tudi bolj podrobne informacije o posebnih lastnostih ali funkcijah, ki jih mora izpolnjevati vsak posamezen sistem. Po potrebi jih je treba prilagoditi objektu. </w:t>
      </w:r>
    </w:p>
    <w:p w14:paraId="7847F786" w14:textId="77777777" w:rsidR="00C47FB9" w:rsidRPr="00580721" w:rsidRDefault="00C47FB9" w:rsidP="00C47FB9">
      <w:pPr>
        <w:pStyle w:val="Navadenrna"/>
        <w:spacing w:before="0" w:after="120"/>
        <w:ind w:left="0"/>
        <w:rPr>
          <w:rFonts w:ascii="Arial" w:hAnsi="Arial" w:cs="Arial"/>
          <w:b w:val="0"/>
          <w:bCs w:val="0"/>
          <w:sz w:val="22"/>
          <w:szCs w:val="22"/>
        </w:rPr>
      </w:pPr>
    </w:p>
    <w:p w14:paraId="7BEFBBCC" w14:textId="77777777" w:rsidR="00C47FB9" w:rsidRPr="008016A5" w:rsidRDefault="00C47FB9" w:rsidP="003B0FA5">
      <w:pPr>
        <w:pStyle w:val="Naslov2"/>
      </w:pPr>
      <w:bookmarkStart w:id="545" w:name="_Toc157481706"/>
      <w:bookmarkStart w:id="546" w:name="_Toc157482165"/>
      <w:bookmarkStart w:id="547" w:name="_Toc157482267"/>
      <w:bookmarkStart w:id="548" w:name="_Toc157483098"/>
      <w:bookmarkStart w:id="549" w:name="_Toc157483670"/>
      <w:bookmarkStart w:id="550" w:name="_Toc157483758"/>
      <w:bookmarkStart w:id="551" w:name="_Toc157496658"/>
      <w:bookmarkStart w:id="552" w:name="_Toc157497318"/>
      <w:bookmarkStart w:id="553" w:name="_Toc157497499"/>
      <w:bookmarkStart w:id="554" w:name="_Toc157497568"/>
      <w:bookmarkStart w:id="555" w:name="_Toc157497637"/>
      <w:bookmarkStart w:id="556" w:name="_Toc157497707"/>
      <w:bookmarkStart w:id="557" w:name="_Toc157497777"/>
      <w:bookmarkStart w:id="558" w:name="_Toc157497847"/>
      <w:bookmarkStart w:id="559" w:name="_Toc158020686"/>
      <w:bookmarkStart w:id="560" w:name="_Ref156624129"/>
      <w:bookmarkStart w:id="561" w:name="_Toc157482268"/>
      <w:bookmarkStart w:id="562" w:name="_Toc158020687"/>
      <w:bookmarkStart w:id="563" w:name="_Toc164490324"/>
      <w:bookmarkStart w:id="564" w:name="_Toc44113567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8016A5">
        <w:t>Posebne zahteve za sisteme jedrskih elektrarn</w:t>
      </w:r>
      <w:bookmarkEnd w:id="560"/>
      <w:bookmarkEnd w:id="561"/>
      <w:bookmarkEnd w:id="562"/>
      <w:bookmarkEnd w:id="563"/>
      <w:bookmarkEnd w:id="564"/>
    </w:p>
    <w:p w14:paraId="37048582" w14:textId="77777777" w:rsidR="00C47FB9" w:rsidRPr="003B0FA5" w:rsidRDefault="00C47FB9" w:rsidP="00526F66">
      <w:pPr>
        <w:pStyle w:val="Naslov2"/>
      </w:pPr>
      <w:bookmarkStart w:id="565" w:name="_Toc202850522"/>
      <w:bookmarkStart w:id="566" w:name="_Toc441135674"/>
      <w:r w:rsidRPr="003B0FA5">
        <w:t>Reaktor</w:t>
      </w:r>
      <w:bookmarkEnd w:id="565"/>
      <w:bookmarkEnd w:id="566"/>
    </w:p>
    <w:p w14:paraId="4382A49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podpoglavje mora podajati informacije o reaktorju na način, </w:t>
      </w:r>
      <w:r>
        <w:rPr>
          <w:rFonts w:ascii="Arial" w:hAnsi="Arial" w:cs="Arial"/>
          <w:b w:val="0"/>
          <w:bCs w:val="0"/>
          <w:sz w:val="22"/>
          <w:szCs w:val="22"/>
        </w:rPr>
        <w:t xml:space="preserve">ki je </w:t>
      </w:r>
      <w:r w:rsidRPr="00580721">
        <w:rPr>
          <w:rFonts w:ascii="Arial" w:hAnsi="Arial" w:cs="Arial"/>
          <w:b w:val="0"/>
          <w:bCs w:val="0"/>
          <w:sz w:val="22"/>
          <w:szCs w:val="22"/>
        </w:rPr>
        <w:t xml:space="preserve">opisan v poglavju </w:t>
      </w:r>
      <w:r w:rsidR="00AB2108">
        <w:rPr>
          <w:rFonts w:ascii="Arial" w:hAnsi="Arial" w:cs="Arial"/>
          <w:b w:val="0"/>
          <w:bCs w:val="0"/>
          <w:sz w:val="22"/>
          <w:szCs w:val="22"/>
        </w:rPr>
        <w:t>6.</w:t>
      </w:r>
      <w:r w:rsidRPr="00580721">
        <w:rPr>
          <w:rFonts w:ascii="Arial" w:hAnsi="Arial" w:cs="Arial"/>
          <w:b w:val="0"/>
          <w:bCs w:val="0"/>
          <w:sz w:val="22"/>
          <w:szCs w:val="22"/>
        </w:rPr>
        <w:t xml:space="preserve"> Poleg tega je potrebno podati informacije za prikaz sposobnosti reaktorja za opravljanje varnostnih funkcij v celotni obratovalni življenjski dobi in v vseh stanjih objekta in sicer:</w:t>
      </w:r>
    </w:p>
    <w:p w14:paraId="05F02E70"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pacing w:val="-3"/>
          <w:sz w:val="22"/>
          <w:szCs w:val="22"/>
        </w:rPr>
        <w:t xml:space="preserve">Kratek opis mehanskih, jedrskih, termičnih in hidravličnih lastnosti reaktorja, ki vključuje gorivo, notranjost reaktorske posode in sistem nadzora reaktivnosti ter s tem povezanih </w:t>
      </w:r>
      <w:proofErr w:type="spellStart"/>
      <w:r w:rsidRPr="00580721">
        <w:rPr>
          <w:rFonts w:ascii="Arial" w:hAnsi="Arial" w:cs="Arial"/>
          <w:b w:val="0"/>
          <w:bCs w:val="0"/>
          <w:spacing w:val="-3"/>
          <w:sz w:val="22"/>
          <w:szCs w:val="22"/>
        </w:rPr>
        <w:t>instrumentacijskih</w:t>
      </w:r>
      <w:proofErr w:type="spellEnd"/>
      <w:r w:rsidRPr="00580721">
        <w:rPr>
          <w:rFonts w:ascii="Arial" w:hAnsi="Arial" w:cs="Arial"/>
          <w:b w:val="0"/>
          <w:bCs w:val="0"/>
          <w:spacing w:val="-3"/>
          <w:sz w:val="22"/>
          <w:szCs w:val="22"/>
        </w:rPr>
        <w:t xml:space="preserve"> in nadzornih sistemov.</w:t>
      </w:r>
    </w:p>
    <w:p w14:paraId="6A323768"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pacing w:val="-3"/>
          <w:sz w:val="22"/>
          <w:szCs w:val="22"/>
        </w:rPr>
        <w:t>Opis projekta jedrskega goriva.</w:t>
      </w:r>
      <w:r w:rsidRPr="00580721">
        <w:rPr>
          <w:rFonts w:ascii="Arial" w:hAnsi="Arial" w:cs="Arial"/>
          <w:b w:val="0"/>
          <w:bCs w:val="0"/>
          <w:sz w:val="22"/>
          <w:szCs w:val="22"/>
        </w:rPr>
        <w:t xml:space="preserve"> Potrebno je podati opis glavnih komponent </w:t>
      </w:r>
      <w:r>
        <w:rPr>
          <w:rFonts w:ascii="Arial" w:hAnsi="Arial" w:cs="Arial"/>
          <w:b w:val="0"/>
          <w:bCs w:val="0"/>
          <w:sz w:val="22"/>
          <w:szCs w:val="22"/>
        </w:rPr>
        <w:t xml:space="preserve">jedrskega goriva </w:t>
      </w:r>
      <w:r w:rsidRPr="00580721">
        <w:rPr>
          <w:rFonts w:ascii="Arial" w:hAnsi="Arial" w:cs="Arial"/>
          <w:b w:val="0"/>
          <w:bCs w:val="0"/>
          <w:sz w:val="22"/>
          <w:szCs w:val="22"/>
        </w:rPr>
        <w:t>z varnostno utemeljitvijo za izbrane projektne osnove. Utemeljitev naj med drugim vključuje opis projektnih omejitev za projekt goriva in njegovih značilnosti v vseh stanjih objekta.</w:t>
      </w:r>
    </w:p>
    <w:p w14:paraId="23847DE1"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z w:val="22"/>
          <w:szCs w:val="22"/>
        </w:rPr>
        <w:t>Projekt notranjosti reaktorja. Podati je potrebno opis:</w:t>
      </w:r>
    </w:p>
    <w:p w14:paraId="2CDDE633"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 Notranjosti reaktorja, podati splošne značilnosti goriva, opis konstrukcije, v katere je gorivo vstavljeno (npr. gorivni element ali sveženj gorivnih elementov), opis komponent, potrebnih za </w:t>
      </w:r>
      <w:proofErr w:type="spellStart"/>
      <w:r w:rsidRPr="00580721">
        <w:rPr>
          <w:rFonts w:ascii="Arial" w:hAnsi="Arial" w:cs="Arial"/>
          <w:b w:val="0"/>
          <w:bCs w:val="0"/>
          <w:sz w:val="22"/>
          <w:szCs w:val="22"/>
        </w:rPr>
        <w:t>pozicioniranje</w:t>
      </w:r>
      <w:proofErr w:type="spellEnd"/>
      <w:r w:rsidRPr="00580721">
        <w:rPr>
          <w:rFonts w:ascii="Arial" w:hAnsi="Arial" w:cs="Arial"/>
          <w:b w:val="0"/>
          <w:bCs w:val="0"/>
          <w:sz w:val="22"/>
          <w:szCs w:val="22"/>
        </w:rPr>
        <w:t xml:space="preserve"> goriva ter podpornih komponent v notranjosti reaktorja, vključno s komponentami za </w:t>
      </w:r>
      <w:proofErr w:type="spellStart"/>
      <w:r w:rsidRPr="00580721">
        <w:rPr>
          <w:rFonts w:ascii="Arial" w:hAnsi="Arial" w:cs="Arial"/>
          <w:b w:val="0"/>
          <w:bCs w:val="0"/>
          <w:sz w:val="22"/>
          <w:szCs w:val="22"/>
        </w:rPr>
        <w:t>moderiranje</w:t>
      </w:r>
      <w:proofErr w:type="spellEnd"/>
      <w:r w:rsidRPr="00580721">
        <w:rPr>
          <w:rFonts w:ascii="Arial" w:hAnsi="Arial" w:cs="Arial"/>
          <w:b w:val="0"/>
          <w:bCs w:val="0"/>
          <w:sz w:val="22"/>
          <w:szCs w:val="22"/>
        </w:rPr>
        <w:t xml:space="preserve"> in </w:t>
      </w:r>
      <w:proofErr w:type="spellStart"/>
      <w:r w:rsidRPr="00580721">
        <w:rPr>
          <w:rFonts w:ascii="Arial" w:hAnsi="Arial" w:cs="Arial"/>
          <w:b w:val="0"/>
          <w:bCs w:val="0"/>
          <w:sz w:val="22"/>
          <w:szCs w:val="22"/>
        </w:rPr>
        <w:t>pozicioniranje</w:t>
      </w:r>
      <w:proofErr w:type="spellEnd"/>
      <w:r w:rsidRPr="00580721">
        <w:rPr>
          <w:rFonts w:ascii="Arial" w:hAnsi="Arial" w:cs="Arial"/>
          <w:b w:val="0"/>
          <w:bCs w:val="0"/>
          <w:sz w:val="22"/>
          <w:szCs w:val="22"/>
        </w:rPr>
        <w:t xml:space="preserve"> goriva.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Navesti je treba sklicevanja na druga poglavja varnostnega poročila, ki obravnavajo vidike reaktorskega goriva ter ravnanje z njim in njegovo shranjevanje.</w:t>
      </w:r>
    </w:p>
    <w:p w14:paraId="57D4F49D"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(ii) Fizične in kemične lastnosti komponent, vključno s </w:t>
      </w:r>
      <w:proofErr w:type="spellStart"/>
      <w:r w:rsidRPr="00580721">
        <w:rPr>
          <w:rFonts w:ascii="Arial" w:hAnsi="Arial" w:cs="Arial"/>
          <w:b w:val="0"/>
          <w:bCs w:val="0"/>
          <w:sz w:val="22"/>
          <w:szCs w:val="22"/>
        </w:rPr>
        <w:t>termohidravličnimi</w:t>
      </w:r>
      <w:proofErr w:type="spellEnd"/>
      <w:r w:rsidRPr="00580721">
        <w:rPr>
          <w:rFonts w:ascii="Arial" w:hAnsi="Arial" w:cs="Arial"/>
          <w:b w:val="0"/>
          <w:bCs w:val="0"/>
          <w:sz w:val="22"/>
          <w:szCs w:val="22"/>
        </w:rPr>
        <w:t>, strukturnimi in mehanskimi vidiki, njihove odzive na statične in dinamične mehanske obremenitve ter opis učinkov obsevanja.</w:t>
      </w:r>
    </w:p>
    <w:p w14:paraId="1FB90CD2"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(iii) Vseh pomembnih komponent podsistemov, vključno z ločenimi komponentami za </w:t>
      </w:r>
      <w:proofErr w:type="spellStart"/>
      <w:r w:rsidRPr="00580721">
        <w:rPr>
          <w:rFonts w:ascii="Arial" w:hAnsi="Arial" w:cs="Arial"/>
          <w:b w:val="0"/>
          <w:bCs w:val="0"/>
          <w:sz w:val="22"/>
          <w:szCs w:val="22"/>
        </w:rPr>
        <w:t>moderiranje</w:t>
      </w:r>
      <w:proofErr w:type="spellEnd"/>
      <w:r w:rsidRPr="00580721">
        <w:rPr>
          <w:rFonts w:ascii="Arial" w:hAnsi="Arial" w:cs="Arial"/>
          <w:b w:val="0"/>
          <w:bCs w:val="0"/>
          <w:sz w:val="22"/>
          <w:szCs w:val="22"/>
        </w:rPr>
        <w:t xml:space="preserve"> in </w:t>
      </w:r>
      <w:proofErr w:type="spellStart"/>
      <w:r w:rsidRPr="00580721">
        <w:rPr>
          <w:rFonts w:ascii="Arial" w:hAnsi="Arial" w:cs="Arial"/>
          <w:b w:val="0"/>
          <w:bCs w:val="0"/>
          <w:sz w:val="22"/>
          <w:szCs w:val="22"/>
        </w:rPr>
        <w:t>pozicioniranje</w:t>
      </w:r>
      <w:proofErr w:type="spellEnd"/>
      <w:r w:rsidRPr="00580721">
        <w:rPr>
          <w:rFonts w:ascii="Arial" w:hAnsi="Arial" w:cs="Arial"/>
          <w:b w:val="0"/>
          <w:bCs w:val="0"/>
          <w:sz w:val="22"/>
          <w:szCs w:val="22"/>
        </w:rPr>
        <w:t xml:space="preserve"> goriva, z ustreznimi skicami ter opisom učinkov obrabe na izvajanje varnostnih funkcij, vključno s programi nadzora oziroma pregledov notranjosti reaktorja glede spremljanja učinkov obsevanja in staranja na notranje komponente.</w:t>
      </w:r>
    </w:p>
    <w:p w14:paraId="192D8957" w14:textId="77777777" w:rsidR="00C47FB9" w:rsidRPr="00580721" w:rsidRDefault="00C47FB9" w:rsidP="00C47FB9">
      <w:pPr>
        <w:pStyle w:val="Navadenrna"/>
        <w:spacing w:before="0" w:after="120"/>
        <w:ind w:left="374"/>
        <w:rPr>
          <w:rFonts w:ascii="Arial" w:hAnsi="Arial" w:cs="Arial"/>
          <w:b w:val="0"/>
          <w:bCs w:val="0"/>
          <w:spacing w:val="-1"/>
          <w:sz w:val="22"/>
          <w:szCs w:val="22"/>
        </w:rPr>
      </w:pPr>
      <w:r w:rsidRPr="00580721">
        <w:rPr>
          <w:rFonts w:ascii="Arial" w:hAnsi="Arial" w:cs="Arial"/>
          <w:b w:val="0"/>
          <w:bCs w:val="0"/>
          <w:sz w:val="22"/>
          <w:szCs w:val="22"/>
        </w:rPr>
        <w:t xml:space="preserve">(iv) </w:t>
      </w:r>
      <w:r w:rsidRPr="00580721">
        <w:rPr>
          <w:rFonts w:ascii="Arial" w:hAnsi="Arial" w:cs="Arial"/>
          <w:b w:val="0"/>
          <w:bCs w:val="0"/>
          <w:spacing w:val="-1"/>
          <w:sz w:val="22"/>
          <w:szCs w:val="22"/>
        </w:rPr>
        <w:t>Programa za spremljanje delovanja sredice, ki mora vključevati nadzor porazdelitve nevtronov in temperature sredice.</w:t>
      </w:r>
    </w:p>
    <w:p w14:paraId="02FA992A"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pacing w:val="7"/>
          <w:sz w:val="22"/>
          <w:szCs w:val="22"/>
        </w:rPr>
        <w:lastRenderedPageBreak/>
        <w:t>Projekt sredice.</w:t>
      </w:r>
      <w:r>
        <w:rPr>
          <w:rFonts w:ascii="Arial" w:hAnsi="Arial" w:cs="Arial"/>
          <w:b w:val="0"/>
          <w:bCs w:val="0"/>
          <w:sz w:val="22"/>
          <w:szCs w:val="22"/>
        </w:rPr>
        <w:t xml:space="preserve"> </w:t>
      </w:r>
      <w:r w:rsidRPr="00580721">
        <w:rPr>
          <w:rFonts w:ascii="Arial" w:hAnsi="Arial" w:cs="Arial"/>
          <w:b w:val="0"/>
          <w:bCs w:val="0"/>
          <w:sz w:val="22"/>
          <w:szCs w:val="22"/>
        </w:rPr>
        <w:t>Podati je potrebno opis:</w:t>
      </w:r>
    </w:p>
    <w:p w14:paraId="62D28977"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 Projekta sredice, vključno z jedrskimi in </w:t>
      </w:r>
      <w:proofErr w:type="spellStart"/>
      <w:r w:rsidRPr="00580721">
        <w:rPr>
          <w:rFonts w:ascii="Arial" w:hAnsi="Arial" w:cs="Arial"/>
          <w:b w:val="0"/>
          <w:bCs w:val="0"/>
          <w:sz w:val="22"/>
          <w:szCs w:val="22"/>
        </w:rPr>
        <w:t>reaktivnostnimi</w:t>
      </w:r>
      <w:proofErr w:type="spellEnd"/>
      <w:r w:rsidRPr="00580721">
        <w:rPr>
          <w:rFonts w:ascii="Arial" w:hAnsi="Arial" w:cs="Arial"/>
          <w:b w:val="0"/>
          <w:bCs w:val="0"/>
          <w:sz w:val="22"/>
          <w:szCs w:val="22"/>
        </w:rPr>
        <w:t xml:space="preserve"> mejnimi vrednostmi, kot so presežna reaktivnost, </w:t>
      </w:r>
      <w:proofErr w:type="spellStart"/>
      <w:r w:rsidRPr="00580721">
        <w:rPr>
          <w:rFonts w:ascii="Arial" w:hAnsi="Arial" w:cs="Arial"/>
          <w:b w:val="0"/>
          <w:bCs w:val="0"/>
          <w:sz w:val="22"/>
          <w:szCs w:val="22"/>
        </w:rPr>
        <w:t>zgorelost</w:t>
      </w:r>
      <w:proofErr w:type="spellEnd"/>
      <w:r w:rsidRPr="00580721">
        <w:rPr>
          <w:rFonts w:ascii="Arial" w:hAnsi="Arial" w:cs="Arial"/>
          <w:b w:val="0"/>
          <w:bCs w:val="0"/>
          <w:sz w:val="22"/>
          <w:szCs w:val="22"/>
        </w:rPr>
        <w:t xml:space="preserve"> goriva, koeficient reaktivnosti, porazdelitev moči in </w:t>
      </w:r>
      <w:r>
        <w:rPr>
          <w:rFonts w:ascii="Arial" w:hAnsi="Arial" w:cs="Arial"/>
          <w:b w:val="0"/>
          <w:bCs w:val="0"/>
          <w:sz w:val="22"/>
          <w:szCs w:val="22"/>
        </w:rPr>
        <w:t xml:space="preserve">hitrost vnosa </w:t>
      </w:r>
      <w:r w:rsidRPr="00580721">
        <w:rPr>
          <w:rFonts w:ascii="Arial" w:hAnsi="Arial" w:cs="Arial"/>
          <w:b w:val="0"/>
          <w:bCs w:val="0"/>
          <w:sz w:val="22"/>
          <w:szCs w:val="22"/>
        </w:rPr>
        <w:t>reaktivnost</w:t>
      </w:r>
      <w:r>
        <w:rPr>
          <w:rFonts w:ascii="Arial" w:hAnsi="Arial" w:cs="Arial"/>
          <w:b w:val="0"/>
          <w:bCs w:val="0"/>
          <w:sz w:val="22"/>
          <w:szCs w:val="22"/>
        </w:rPr>
        <w:t>i</w:t>
      </w:r>
      <w:r w:rsidRPr="00580721">
        <w:rPr>
          <w:rFonts w:ascii="Arial" w:hAnsi="Arial" w:cs="Arial"/>
          <w:b w:val="0"/>
          <w:bCs w:val="0"/>
          <w:sz w:val="22"/>
          <w:szCs w:val="22"/>
        </w:rPr>
        <w:t>.</w:t>
      </w:r>
    </w:p>
    <w:p w14:paraId="41F096B0"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(ii) Jedrsk</w:t>
      </w:r>
      <w:r>
        <w:rPr>
          <w:rFonts w:ascii="Arial" w:hAnsi="Arial" w:cs="Arial"/>
          <w:b w:val="0"/>
          <w:bCs w:val="0"/>
          <w:sz w:val="22"/>
          <w:szCs w:val="22"/>
        </w:rPr>
        <w:t>e</w:t>
      </w:r>
      <w:r w:rsidRPr="00580721">
        <w:rPr>
          <w:rFonts w:ascii="Arial" w:hAnsi="Arial" w:cs="Arial"/>
          <w:b w:val="0"/>
          <w:bCs w:val="0"/>
          <w:sz w:val="22"/>
          <w:szCs w:val="22"/>
        </w:rPr>
        <w:t xml:space="preserve"> </w:t>
      </w:r>
      <w:r>
        <w:rPr>
          <w:rFonts w:ascii="Arial" w:hAnsi="Arial" w:cs="Arial"/>
          <w:b w:val="0"/>
          <w:bCs w:val="0"/>
          <w:sz w:val="22"/>
          <w:szCs w:val="22"/>
        </w:rPr>
        <w:t>lastnosti</w:t>
      </w:r>
      <w:r w:rsidRPr="00580721">
        <w:rPr>
          <w:rFonts w:ascii="Arial" w:hAnsi="Arial" w:cs="Arial"/>
          <w:b w:val="0"/>
          <w:bCs w:val="0"/>
          <w:sz w:val="22"/>
          <w:szCs w:val="22"/>
        </w:rPr>
        <w:t xml:space="preserve"> goriva, vključno s fizikalnimi parametri sredice, obogatitvami goriva, porazdelitvami gorljivih strupov, porazdelitvami zgorevanja, lokacijami regulacijskih palic in shemo polnjenja z novim gorivom.</w:t>
      </w:r>
    </w:p>
    <w:p w14:paraId="45D1C377"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(iii) Analitičnih orodij, metod in računalniških programov (vključno s podatki o njihovi preveritvi</w:t>
      </w:r>
      <w:r w:rsidRPr="00580721">
        <w:rPr>
          <w:rFonts w:ascii="Arial" w:hAnsi="Arial" w:cs="Arial"/>
          <w:b w:val="0"/>
          <w:sz w:val="22"/>
          <w:szCs w:val="22"/>
        </w:rPr>
        <w:t xml:space="preserve"> in </w:t>
      </w:r>
      <w:r w:rsidRPr="00580721">
        <w:rPr>
          <w:rFonts w:ascii="Arial" w:hAnsi="Arial" w:cs="Arial"/>
          <w:b w:val="0"/>
          <w:bCs w:val="0"/>
          <w:sz w:val="22"/>
          <w:szCs w:val="22"/>
        </w:rPr>
        <w:t>potrditvi ter negotovostih njihovih izračunov), uporabljenih za izračun nevtronskih lastnosti sredice, vključno z značilnostmi nadzora reaktivnosti.</w:t>
      </w:r>
    </w:p>
    <w:p w14:paraId="1B448ACB"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(iv) Porazdelitve moči glede na porazdelitve gorivnih elementov, sestave goriva in sredice, informacije o osnih in radialnih porazdelitvah moči ter vrednosti reaktivnosti regulacijskih palic za nadzor reaktivnosti.</w:t>
      </w:r>
    </w:p>
    <w:p w14:paraId="2F8D4A11"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(v) Stabilnosti nevtronskega fluksa v sredici za celoten gorivni cikel ob upoštevanju vseh stanj objekta.</w:t>
      </w:r>
    </w:p>
    <w:p w14:paraId="5A5F2A1E"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proofErr w:type="spellStart"/>
      <w:r w:rsidRPr="00580721">
        <w:rPr>
          <w:rFonts w:ascii="Arial" w:hAnsi="Arial" w:cs="Arial"/>
          <w:b w:val="0"/>
          <w:bCs w:val="0"/>
          <w:sz w:val="22"/>
          <w:szCs w:val="22"/>
        </w:rPr>
        <w:t>Termohidravlične</w:t>
      </w:r>
      <w:proofErr w:type="spellEnd"/>
      <w:r w:rsidRPr="00580721">
        <w:rPr>
          <w:rFonts w:ascii="Arial" w:hAnsi="Arial" w:cs="Arial"/>
          <w:b w:val="0"/>
          <w:bCs w:val="0"/>
          <w:sz w:val="22"/>
          <w:szCs w:val="22"/>
        </w:rPr>
        <w:t xml:space="preserve"> lastnosti sredice.</w:t>
      </w:r>
      <w:r>
        <w:rPr>
          <w:rFonts w:ascii="Arial" w:hAnsi="Arial" w:cs="Arial"/>
          <w:b w:val="0"/>
          <w:bCs w:val="0"/>
          <w:sz w:val="22"/>
          <w:szCs w:val="22"/>
        </w:rPr>
        <w:t xml:space="preserve"> </w:t>
      </w:r>
      <w:r w:rsidRPr="00580721">
        <w:rPr>
          <w:rFonts w:ascii="Arial" w:hAnsi="Arial" w:cs="Arial"/>
          <w:b w:val="0"/>
          <w:bCs w:val="0"/>
          <w:sz w:val="22"/>
          <w:szCs w:val="22"/>
        </w:rPr>
        <w:t>Podati je potrebno opis:</w:t>
      </w:r>
    </w:p>
    <w:p w14:paraId="0FDFA6BB"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 </w:t>
      </w:r>
      <w:proofErr w:type="spellStart"/>
      <w:r w:rsidRPr="00580721">
        <w:rPr>
          <w:rFonts w:ascii="Arial" w:hAnsi="Arial" w:cs="Arial"/>
          <w:b w:val="0"/>
          <w:bCs w:val="0"/>
          <w:sz w:val="22"/>
          <w:szCs w:val="22"/>
        </w:rPr>
        <w:t>Termohidravličnih</w:t>
      </w:r>
      <w:proofErr w:type="spellEnd"/>
      <w:r w:rsidRPr="00580721">
        <w:rPr>
          <w:rFonts w:ascii="Arial" w:hAnsi="Arial" w:cs="Arial"/>
          <w:b w:val="0"/>
          <w:bCs w:val="0"/>
          <w:sz w:val="22"/>
          <w:szCs w:val="22"/>
        </w:rPr>
        <w:t xml:space="preserve"> projektnih osnov za sredico reaktorja ter za podporne konstrukcije. Opisati je treba tudi projektne zahteve za sredico, ki so potrebne za termično in hidravlično zasnovo hladilnega sistema reaktorja</w:t>
      </w:r>
      <w:r>
        <w:rPr>
          <w:rFonts w:ascii="Arial" w:hAnsi="Arial" w:cs="Arial"/>
          <w:b w:val="0"/>
          <w:bCs w:val="0"/>
          <w:sz w:val="22"/>
          <w:szCs w:val="22"/>
        </w:rPr>
        <w:t>;</w:t>
      </w:r>
    </w:p>
    <w:p w14:paraId="120C01A5"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(ii) Analitičnih orodij, metod in računalniških programov (vključno s programi za preveritev</w:t>
      </w:r>
      <w:r w:rsidRPr="00580721">
        <w:rPr>
          <w:rFonts w:ascii="Arial" w:hAnsi="Arial" w:cs="Arial"/>
          <w:b w:val="0"/>
          <w:sz w:val="22"/>
          <w:szCs w:val="22"/>
        </w:rPr>
        <w:t xml:space="preserve"> in </w:t>
      </w:r>
      <w:r w:rsidRPr="00580721">
        <w:rPr>
          <w:rFonts w:ascii="Arial" w:hAnsi="Arial" w:cs="Arial"/>
          <w:b w:val="0"/>
          <w:bCs w:val="0"/>
          <w:sz w:val="22"/>
          <w:szCs w:val="22"/>
        </w:rPr>
        <w:t>potrditev podatkov ter negotovostih njihovih izračunov), uporabljenih za izračun termičnih in hidravličnih lastnosti</w:t>
      </w:r>
      <w:r>
        <w:rPr>
          <w:rFonts w:ascii="Arial" w:hAnsi="Arial" w:cs="Arial"/>
          <w:b w:val="0"/>
          <w:bCs w:val="0"/>
          <w:sz w:val="22"/>
          <w:szCs w:val="22"/>
        </w:rPr>
        <w:t>;</w:t>
      </w:r>
    </w:p>
    <w:p w14:paraId="71A7C2C6" w14:textId="77777777" w:rsidR="00C47FB9" w:rsidRPr="00580721" w:rsidRDefault="00C47FB9" w:rsidP="00C47FB9">
      <w:pPr>
        <w:pStyle w:val="Navadenrna"/>
        <w:spacing w:before="0" w:after="120"/>
        <w:ind w:left="374"/>
        <w:rPr>
          <w:rFonts w:ascii="Arial" w:hAnsi="Arial" w:cs="Arial"/>
          <w:b w:val="0"/>
          <w:bCs w:val="0"/>
          <w:spacing w:val="-3"/>
          <w:sz w:val="22"/>
          <w:szCs w:val="22"/>
        </w:rPr>
      </w:pPr>
      <w:r w:rsidRPr="00580721">
        <w:rPr>
          <w:rFonts w:ascii="Arial" w:hAnsi="Arial" w:cs="Arial"/>
          <w:b w:val="0"/>
          <w:bCs w:val="0"/>
          <w:sz w:val="22"/>
          <w:szCs w:val="22"/>
        </w:rPr>
        <w:t xml:space="preserve">(iii) Porazdelitve pretoka, tlaka in temperature vključno z njihovimi </w:t>
      </w:r>
      <w:r w:rsidRPr="00580721">
        <w:rPr>
          <w:rFonts w:ascii="Arial" w:hAnsi="Arial" w:cs="Arial"/>
          <w:b w:val="0"/>
          <w:bCs w:val="0"/>
          <w:spacing w:val="-3"/>
          <w:sz w:val="22"/>
          <w:szCs w:val="22"/>
        </w:rPr>
        <w:t>mejnimi vrednostmi in primerjavo s projektnimi osnovami</w:t>
      </w:r>
      <w:r>
        <w:rPr>
          <w:rFonts w:ascii="Arial" w:hAnsi="Arial" w:cs="Arial"/>
          <w:b w:val="0"/>
          <w:spacing w:val="-3"/>
          <w:sz w:val="22"/>
          <w:szCs w:val="22"/>
        </w:rPr>
        <w:t>;</w:t>
      </w:r>
    </w:p>
    <w:p w14:paraId="4BE809BC"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 xml:space="preserve">(iv) </w:t>
      </w:r>
      <w:r w:rsidRPr="00580721">
        <w:rPr>
          <w:rFonts w:ascii="Arial" w:hAnsi="Arial" w:cs="Arial"/>
          <w:b w:val="0"/>
          <w:bCs w:val="0"/>
          <w:spacing w:val="-3"/>
          <w:sz w:val="22"/>
          <w:szCs w:val="22"/>
        </w:rPr>
        <w:t>Zahtev glede termične in hidravlične stabilnosti sredice.</w:t>
      </w:r>
    </w:p>
    <w:p w14:paraId="1FCA490A"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z w:val="22"/>
          <w:szCs w:val="22"/>
        </w:rPr>
        <w:t>Materiali reaktorja.</w:t>
      </w:r>
      <w:r>
        <w:rPr>
          <w:rFonts w:ascii="Arial" w:hAnsi="Arial" w:cs="Arial"/>
          <w:b w:val="0"/>
          <w:bCs w:val="0"/>
          <w:sz w:val="22"/>
          <w:szCs w:val="22"/>
        </w:rPr>
        <w:t xml:space="preserve"> </w:t>
      </w:r>
      <w:r w:rsidRPr="00580721">
        <w:rPr>
          <w:rFonts w:ascii="Arial" w:hAnsi="Arial" w:cs="Arial"/>
          <w:b w:val="0"/>
          <w:bCs w:val="0"/>
          <w:sz w:val="22"/>
          <w:szCs w:val="22"/>
        </w:rPr>
        <w:t xml:space="preserve">Potrebno je podati utemeljitev za materiale, uporabljene za sestavne dele reaktorja, vključno z materiali primarne tlačne meje in materiali, namenjenimi za mehansko podporo sredice ter sistema </w:t>
      </w:r>
      <w:proofErr w:type="spellStart"/>
      <w:r w:rsidRPr="00580721">
        <w:rPr>
          <w:rFonts w:ascii="Arial" w:hAnsi="Arial" w:cs="Arial"/>
          <w:b w:val="0"/>
          <w:bCs w:val="0"/>
          <w:sz w:val="22"/>
          <w:szCs w:val="22"/>
        </w:rPr>
        <w:t>moderiranja</w:t>
      </w:r>
      <w:proofErr w:type="spellEnd"/>
      <w:r w:rsidRPr="00580721">
        <w:rPr>
          <w:rFonts w:ascii="Arial" w:hAnsi="Arial" w:cs="Arial"/>
          <w:b w:val="0"/>
          <w:bCs w:val="0"/>
          <w:sz w:val="22"/>
          <w:szCs w:val="22"/>
        </w:rPr>
        <w:t>. Potrebno je tudi podati informacije o kemičnih, fizikalnih in mehanskih lastnostih, odpornosti na korozijo, dimenzijski stabilnosti (odpornost proti lezenju), žilavosti materialov, trdnostjo, širjenju razpok in podobno.</w:t>
      </w:r>
      <w:r w:rsidRPr="00580721">
        <w:rPr>
          <w:rFonts w:ascii="Arial" w:hAnsi="Arial" w:cs="Arial"/>
          <w:b w:val="0"/>
          <w:bCs w:val="0"/>
          <w:spacing w:val="-3"/>
          <w:sz w:val="22"/>
          <w:szCs w:val="22"/>
        </w:rPr>
        <w:t xml:space="preserve"> </w:t>
      </w:r>
      <w:r w:rsidRPr="00580721">
        <w:rPr>
          <w:rFonts w:ascii="Arial" w:hAnsi="Arial" w:cs="Arial"/>
          <w:b w:val="0"/>
          <w:bCs w:val="0"/>
          <w:sz w:val="22"/>
          <w:szCs w:val="22"/>
        </w:rPr>
        <w:t>Navesti je treba lastnosti in zahtevano delovanje za tesnila in povezave v tlačni meji.</w:t>
      </w:r>
    </w:p>
    <w:p w14:paraId="2E60D302" w14:textId="77777777" w:rsidR="00C47FB9" w:rsidRPr="00580721" w:rsidRDefault="00C47FB9" w:rsidP="00C47FB9">
      <w:pPr>
        <w:pStyle w:val="Navadenrna"/>
        <w:numPr>
          <w:ilvl w:val="0"/>
          <w:numId w:val="7"/>
        </w:numPr>
        <w:spacing w:before="0" w:after="120"/>
        <w:rPr>
          <w:rFonts w:ascii="Arial" w:hAnsi="Arial" w:cs="Arial"/>
          <w:b w:val="0"/>
          <w:bCs w:val="0"/>
          <w:sz w:val="22"/>
          <w:szCs w:val="22"/>
        </w:rPr>
      </w:pPr>
      <w:r w:rsidRPr="00580721">
        <w:rPr>
          <w:rFonts w:ascii="Arial" w:hAnsi="Arial" w:cs="Arial"/>
          <w:b w:val="0"/>
          <w:bCs w:val="0"/>
          <w:spacing w:val="-3"/>
          <w:sz w:val="22"/>
          <w:szCs w:val="22"/>
        </w:rPr>
        <w:t>Sistem nadzora reaktivnosti.</w:t>
      </w:r>
      <w:r>
        <w:rPr>
          <w:rFonts w:ascii="Arial" w:hAnsi="Arial" w:cs="Arial"/>
          <w:b w:val="0"/>
          <w:bCs w:val="0"/>
          <w:sz w:val="22"/>
          <w:szCs w:val="22"/>
        </w:rPr>
        <w:t xml:space="preserve"> </w:t>
      </w:r>
      <w:r w:rsidRPr="00580721">
        <w:rPr>
          <w:rFonts w:ascii="Arial" w:hAnsi="Arial" w:cs="Arial"/>
          <w:b w:val="0"/>
          <w:bCs w:val="0"/>
          <w:sz w:val="22"/>
          <w:szCs w:val="22"/>
        </w:rPr>
        <w:t>Potrebno je dokazati, da so sistemi nadzora reaktivnosti, vključno z vso nujno potrebno pomožno opremo in hidravličnimi sistemi, projektirani in vgrajeni tako, da omogočajo zahtevano delovanje in da so primerno ločeni od druge opreme.</w:t>
      </w:r>
    </w:p>
    <w:p w14:paraId="538BCD6A" w14:textId="77777777" w:rsidR="00C47FB9" w:rsidRPr="00580721" w:rsidRDefault="00C47FB9" w:rsidP="00C47FB9">
      <w:pPr>
        <w:pStyle w:val="Navadenrna"/>
        <w:spacing w:before="0" w:after="120"/>
        <w:ind w:left="374"/>
        <w:rPr>
          <w:rFonts w:ascii="Arial" w:hAnsi="Arial" w:cs="Arial"/>
          <w:b w:val="0"/>
          <w:bCs w:val="0"/>
          <w:sz w:val="22"/>
          <w:szCs w:val="22"/>
        </w:rPr>
      </w:pPr>
    </w:p>
    <w:p w14:paraId="3554459B" w14:textId="77777777" w:rsidR="00C47FB9" w:rsidRPr="00580721" w:rsidRDefault="00C47FB9" w:rsidP="00526F66">
      <w:pPr>
        <w:pStyle w:val="Naslov2"/>
      </w:pPr>
      <w:bookmarkStart w:id="567" w:name="_Toc202850523"/>
      <w:bookmarkStart w:id="568" w:name="_Toc441135675"/>
      <w:r w:rsidRPr="00580721">
        <w:t>Hladilni sistem reaktorja in z njim povezani sistemi</w:t>
      </w:r>
      <w:bookmarkEnd w:id="567"/>
      <w:bookmarkEnd w:id="568"/>
    </w:p>
    <w:p w14:paraId="7CFF2CF0"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morajo biti podane informacije o hladilnem sistemu reaktorja in z njim povezanih sistemih.</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Potrebno je prikazati, da bo hladilni sistem reaktorja ohranil zahtevano stopnjo strukturne celovitosti v vseh stanjih objekta.</w:t>
      </w:r>
    </w:p>
    <w:p w14:paraId="646BE706" w14:textId="77777777" w:rsidR="00C47FB9" w:rsidRPr="00580721" w:rsidRDefault="00C47FB9" w:rsidP="00C47FB9">
      <w:pPr>
        <w:pStyle w:val="Navadenrna"/>
        <w:numPr>
          <w:ilvl w:val="0"/>
          <w:numId w:val="8"/>
        </w:numPr>
        <w:spacing w:before="0" w:after="120"/>
        <w:rPr>
          <w:rFonts w:ascii="Arial" w:hAnsi="Arial" w:cs="Arial"/>
          <w:b w:val="0"/>
          <w:bCs w:val="0"/>
          <w:sz w:val="22"/>
          <w:szCs w:val="22"/>
        </w:rPr>
      </w:pPr>
      <w:r w:rsidRPr="00580721">
        <w:rPr>
          <w:rFonts w:ascii="Arial" w:hAnsi="Arial" w:cs="Arial"/>
          <w:b w:val="0"/>
          <w:bCs w:val="0"/>
          <w:spacing w:val="-1"/>
          <w:sz w:val="22"/>
          <w:szCs w:val="22"/>
        </w:rPr>
        <w:t>Celovitost tlačne meje hladilnega sistema reaktorja:</w:t>
      </w:r>
    </w:p>
    <w:p w14:paraId="1A8ACA7E"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Podan mora biti opis in utemeljitev rezultatov analitične in numerične ocene napetosti ter opis mehanskih analiz vseh komponent, ki sestavljajo tlačno mejo hladilnega sistema reaktorja, v vseh stanjih objekta.</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Potrebno je navesti specifične analize napetosti za vse glavne komponente sistema.</w:t>
      </w:r>
    </w:p>
    <w:p w14:paraId="5986FA2C" w14:textId="77777777" w:rsidR="00C47FB9" w:rsidRPr="00580721" w:rsidRDefault="00C47FB9" w:rsidP="00C47FB9">
      <w:pPr>
        <w:pStyle w:val="Navadenrna"/>
        <w:numPr>
          <w:ilvl w:val="0"/>
          <w:numId w:val="8"/>
        </w:numPr>
        <w:spacing w:before="0" w:after="120"/>
        <w:rPr>
          <w:rFonts w:ascii="Arial" w:hAnsi="Arial" w:cs="Arial"/>
          <w:b w:val="0"/>
          <w:bCs w:val="0"/>
          <w:sz w:val="22"/>
          <w:szCs w:val="22"/>
        </w:rPr>
      </w:pPr>
      <w:r w:rsidRPr="00580721">
        <w:rPr>
          <w:rFonts w:ascii="Arial" w:hAnsi="Arial" w:cs="Arial"/>
          <w:b w:val="0"/>
          <w:bCs w:val="0"/>
          <w:spacing w:val="-3"/>
          <w:sz w:val="22"/>
          <w:szCs w:val="22"/>
        </w:rPr>
        <w:t>Reaktorska posoda:</w:t>
      </w:r>
    </w:p>
    <w:p w14:paraId="2A383EE1" w14:textId="77777777" w:rsidR="00C47FB9" w:rsidRPr="00580721" w:rsidRDefault="00C47FB9" w:rsidP="009915C5">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lastRenderedPageBreak/>
        <w:t>Potrebno je podati dovolj podrobne informacije, da prikažejo, da uporabljeni materiali, proizvodnja, nadzor in kombinacije obremenitev ustrezajo vsem veljavnim predpisom, industrijskim predpisom in standardom.</w:t>
      </w:r>
      <w:r w:rsidRPr="00580721">
        <w:rPr>
          <w:rFonts w:ascii="Arial" w:hAnsi="Arial" w:cs="Arial"/>
          <w:b w:val="0"/>
          <w:bCs w:val="0"/>
          <w:spacing w:val="-4"/>
          <w:sz w:val="22"/>
          <w:szCs w:val="22"/>
        </w:rPr>
        <w:t xml:space="preserve"> </w:t>
      </w:r>
      <w:r w:rsidRPr="00580721">
        <w:rPr>
          <w:rFonts w:ascii="Arial" w:hAnsi="Arial" w:cs="Arial"/>
          <w:b w:val="0"/>
          <w:bCs w:val="0"/>
          <w:sz w:val="22"/>
          <w:szCs w:val="22"/>
        </w:rPr>
        <w:t xml:space="preserve">Vključeni morajo biti materiali reaktorske posode, mejne vrednosti tlaka in temperature (krivulje ohlajanja in segrevanja) in celovitosti reaktorske posode, vključno z obravnavo krhkosti materialov. </w:t>
      </w:r>
      <w:r w:rsidR="004F4250">
        <w:rPr>
          <w:rFonts w:ascii="Arial" w:hAnsi="Arial" w:cs="Arial"/>
          <w:b w:val="0"/>
          <w:bCs w:val="0"/>
          <w:sz w:val="22"/>
          <w:szCs w:val="22"/>
        </w:rPr>
        <w:t>Če projekt reaktorja vključuje konstrukcije, narejene iz prednapet</w:t>
      </w:r>
      <w:r w:rsidR="009915C5">
        <w:rPr>
          <w:rFonts w:ascii="Arial" w:hAnsi="Arial" w:cs="Arial"/>
          <w:b w:val="0"/>
          <w:bCs w:val="0"/>
          <w:sz w:val="22"/>
          <w:szCs w:val="22"/>
        </w:rPr>
        <w:t>ega</w:t>
      </w:r>
      <w:r w:rsidR="004F4250">
        <w:rPr>
          <w:rFonts w:ascii="Arial" w:hAnsi="Arial" w:cs="Arial"/>
          <w:b w:val="0"/>
          <w:bCs w:val="0"/>
          <w:sz w:val="22"/>
          <w:szCs w:val="22"/>
        </w:rPr>
        <w:t xml:space="preserve"> beton</w:t>
      </w:r>
      <w:r w:rsidR="009915C5">
        <w:rPr>
          <w:rFonts w:ascii="Arial" w:hAnsi="Arial" w:cs="Arial"/>
          <w:b w:val="0"/>
          <w:bCs w:val="0"/>
          <w:sz w:val="22"/>
          <w:szCs w:val="22"/>
        </w:rPr>
        <w:t>a</w:t>
      </w:r>
      <w:r w:rsidR="004F4250">
        <w:rPr>
          <w:rFonts w:ascii="Arial" w:hAnsi="Arial" w:cs="Arial"/>
          <w:b w:val="0"/>
          <w:bCs w:val="0"/>
          <w:sz w:val="22"/>
          <w:szCs w:val="22"/>
        </w:rPr>
        <w:t xml:space="preserve">, je potrebno podati tudi podatke o teh konstrukcijah. </w:t>
      </w:r>
    </w:p>
    <w:p w14:paraId="4AD10FDC" w14:textId="77777777" w:rsidR="00C47FB9" w:rsidRPr="00580721" w:rsidRDefault="00C47FB9" w:rsidP="00C47FB9">
      <w:pPr>
        <w:pStyle w:val="Navadenrna"/>
        <w:numPr>
          <w:ilvl w:val="0"/>
          <w:numId w:val="8"/>
        </w:numPr>
        <w:spacing w:before="0" w:after="120"/>
        <w:rPr>
          <w:rFonts w:ascii="Arial" w:hAnsi="Arial" w:cs="Arial"/>
          <w:b w:val="0"/>
          <w:bCs w:val="0"/>
          <w:sz w:val="22"/>
          <w:szCs w:val="22"/>
        </w:rPr>
      </w:pPr>
      <w:r w:rsidRPr="00580721">
        <w:rPr>
          <w:rFonts w:ascii="Arial" w:hAnsi="Arial" w:cs="Arial"/>
          <w:b w:val="0"/>
          <w:bCs w:val="0"/>
          <w:sz w:val="22"/>
          <w:szCs w:val="22"/>
        </w:rPr>
        <w:t>Hladilni sistem reaktorja:</w:t>
      </w:r>
    </w:p>
    <w:p w14:paraId="515A47C2" w14:textId="77777777" w:rsidR="00C47FB9" w:rsidRPr="00580721" w:rsidRDefault="00C47FB9" w:rsidP="00C47FB9">
      <w:pPr>
        <w:pStyle w:val="Navadenrna"/>
        <w:spacing w:before="0" w:after="120"/>
        <w:ind w:left="374"/>
      </w:pPr>
      <w:r w:rsidRPr="00580721">
        <w:rPr>
          <w:rFonts w:ascii="Arial" w:hAnsi="Arial" w:cs="Arial"/>
          <w:b w:val="0"/>
          <w:bCs w:val="0"/>
          <w:sz w:val="22"/>
          <w:szCs w:val="22"/>
        </w:rPr>
        <w:t xml:space="preserve">Potrebno je podati opis in utemeljitev delovanja ter konstrukcijske posebnosti za komponente hladilnega sistema reaktorja in njegovih podsistemov in dokazati, da izpolnjujejo vse projektne osnove projekta. Opis naj po potrebi vključuje hladilne črpalke reaktorja, plinske obtočne sisteme, uparjalnike, hladilne cevi ali kanale reaktorja, izolacijske sisteme glavnega parovoda, hladilne sisteme sredice reaktorja, cevi glavnega parovoda in napajalne vode, </w:t>
      </w:r>
      <w:proofErr w:type="spellStart"/>
      <w:r w:rsidRPr="00580721">
        <w:rPr>
          <w:rFonts w:ascii="Arial" w:hAnsi="Arial" w:cs="Arial"/>
          <w:b w:val="0"/>
          <w:bCs w:val="0"/>
          <w:sz w:val="22"/>
          <w:szCs w:val="22"/>
        </w:rPr>
        <w:t>tlačnik</w:t>
      </w:r>
      <w:proofErr w:type="spellEnd"/>
      <w:r w:rsidRPr="00580721">
        <w:rPr>
          <w:rFonts w:ascii="Arial" w:hAnsi="Arial" w:cs="Arial"/>
          <w:b w:val="0"/>
          <w:bCs w:val="0"/>
          <w:sz w:val="22"/>
          <w:szCs w:val="22"/>
        </w:rPr>
        <w:t xml:space="preserve">, razbremenilne sisteme za tlak, sisteme hlajenja in sisteme hlajenja v sili s sistemom za odvod zaostale toplote, vključno z vsemi komponentami kot so črpalke, ventili in podpore. Po potrebi je treba opisati sistem in glavne komponente čistilnega sistema za hladilni sistem reaktorja, opisati njegove projektne osnove in način delovanja. Podati je treba diagrame pretokov in </w:t>
      </w:r>
      <w:proofErr w:type="spellStart"/>
      <w:r w:rsidRPr="00580721">
        <w:rPr>
          <w:rFonts w:ascii="Arial" w:hAnsi="Arial" w:cs="Arial"/>
          <w:b w:val="0"/>
          <w:bCs w:val="0"/>
          <w:sz w:val="22"/>
          <w:szCs w:val="22"/>
        </w:rPr>
        <w:t>instrumentacije</w:t>
      </w:r>
      <w:proofErr w:type="spellEnd"/>
      <w:r w:rsidRPr="00580721">
        <w:rPr>
          <w:rFonts w:ascii="Arial" w:hAnsi="Arial" w:cs="Arial"/>
          <w:b w:val="0"/>
          <w:bCs w:val="0"/>
          <w:sz w:val="22"/>
          <w:szCs w:val="22"/>
        </w:rPr>
        <w:t>. Opisati je treba postopke menjave filtrov in postopke za radiološko zaščito med normalnim obratovanjem. Opisati je treba tudi sistem dodajne vode, podati kemijske podatke hladila, postopke dodajanja in obdelave dodajne vode in opisati nadzor tega sistema.</w:t>
      </w:r>
    </w:p>
    <w:p w14:paraId="0F7FB958" w14:textId="77777777" w:rsidR="00C47FB9" w:rsidRPr="00580721" w:rsidRDefault="00C47FB9" w:rsidP="00C47FB9">
      <w:pPr>
        <w:pStyle w:val="Navadenrna"/>
        <w:numPr>
          <w:ilvl w:val="0"/>
          <w:numId w:val="8"/>
        </w:numPr>
        <w:spacing w:before="0" w:after="120"/>
        <w:rPr>
          <w:rFonts w:ascii="Arial" w:hAnsi="Arial" w:cs="Arial"/>
          <w:b w:val="0"/>
          <w:bCs w:val="0"/>
          <w:sz w:val="22"/>
          <w:szCs w:val="22"/>
        </w:rPr>
      </w:pPr>
      <w:r w:rsidRPr="00580721">
        <w:rPr>
          <w:rFonts w:ascii="Arial" w:hAnsi="Arial" w:cs="Arial"/>
          <w:b w:val="0"/>
          <w:bCs w:val="0"/>
          <w:sz w:val="22"/>
          <w:szCs w:val="22"/>
        </w:rPr>
        <w:t>Sekundarni hladilni sistem:</w:t>
      </w:r>
    </w:p>
    <w:p w14:paraId="31F60C9B"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z w:val="22"/>
          <w:szCs w:val="22"/>
        </w:rPr>
        <w:t>Opisati je treba projektne osnove in delovanje sekundarnega hladilnega sistema reaktorja. V opisu je treba zajeti vse dele hladilnega sistema. Za vse komponente je treba navesti projektne parametre in projektne omejitve ob upoštevanju rezultatov napetostnih analiz. Opis in rezultate analiz je treba prikazati za vsa stanja objekta.</w:t>
      </w:r>
    </w:p>
    <w:p w14:paraId="474E7385" w14:textId="77777777" w:rsidR="00C47FB9" w:rsidRPr="00580721" w:rsidRDefault="00C47FB9" w:rsidP="00C47FB9">
      <w:pPr>
        <w:pStyle w:val="Navadenrna"/>
        <w:spacing w:before="0" w:after="120"/>
        <w:ind w:left="0"/>
        <w:rPr>
          <w:rFonts w:ascii="Arial" w:hAnsi="Arial" w:cs="Arial"/>
          <w:b w:val="0"/>
          <w:bCs w:val="0"/>
          <w:sz w:val="22"/>
          <w:szCs w:val="22"/>
        </w:rPr>
      </w:pPr>
    </w:p>
    <w:p w14:paraId="27B28DA9" w14:textId="77777777" w:rsidR="00C47FB9" w:rsidRPr="00580721" w:rsidRDefault="00C47FB9" w:rsidP="00526F66">
      <w:pPr>
        <w:pStyle w:val="Naslov2"/>
      </w:pPr>
      <w:bookmarkStart w:id="569" w:name="_Toc202850524"/>
      <w:bookmarkStart w:id="570" w:name="_Toc441135676"/>
      <w:r w:rsidRPr="00580721">
        <w:t>Varnostni sistemi</w:t>
      </w:r>
      <w:bookmarkEnd w:id="569"/>
      <w:bookmarkEnd w:id="570"/>
    </w:p>
    <w:p w14:paraId="07F145CB"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morajo biti podane informacije o varnostnih sistemih in sicer za:</w:t>
      </w:r>
    </w:p>
    <w:p w14:paraId="4E0F3577" w14:textId="77777777" w:rsidR="00C47FB9" w:rsidRPr="00580721" w:rsidRDefault="00C47FB9" w:rsidP="00C47FB9">
      <w:pPr>
        <w:pStyle w:val="Navadenrna"/>
        <w:spacing w:before="0" w:after="120"/>
        <w:rPr>
          <w:rFonts w:ascii="Arial" w:hAnsi="Arial" w:cs="Arial"/>
          <w:b w:val="0"/>
          <w:bCs w:val="0"/>
          <w:iCs/>
          <w:sz w:val="22"/>
          <w:szCs w:val="22"/>
        </w:rPr>
      </w:pPr>
      <w:r>
        <w:rPr>
          <w:rFonts w:ascii="Arial" w:hAnsi="Arial" w:cs="Arial"/>
          <w:b w:val="0"/>
          <w:bCs w:val="0"/>
          <w:iCs/>
          <w:sz w:val="22"/>
          <w:szCs w:val="22"/>
        </w:rPr>
        <w:tab/>
      </w:r>
    </w:p>
    <w:p w14:paraId="38830354" w14:textId="77777777" w:rsidR="00C47FB9" w:rsidRPr="008016A5" w:rsidRDefault="00C47FB9" w:rsidP="00C47FB9">
      <w:pPr>
        <w:pStyle w:val="Naslov4"/>
        <w:jc w:val="both"/>
        <w:rPr>
          <w:rFonts w:ascii="Arial" w:hAnsi="Arial" w:cs="Arial"/>
          <w:sz w:val="24"/>
          <w:szCs w:val="24"/>
        </w:rPr>
      </w:pPr>
      <w:r w:rsidRPr="008016A5">
        <w:rPr>
          <w:rFonts w:ascii="Arial" w:hAnsi="Arial" w:cs="Arial"/>
          <w:sz w:val="24"/>
          <w:szCs w:val="24"/>
        </w:rPr>
        <w:t>Sistem za hlajenje sredice v sili</w:t>
      </w:r>
    </w:p>
    <w:p w14:paraId="152372F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Opisan mora biti sistem za </w:t>
      </w:r>
      <w:r>
        <w:rPr>
          <w:rFonts w:ascii="Arial" w:hAnsi="Arial" w:cs="Arial"/>
          <w:b w:val="0"/>
          <w:bCs w:val="0"/>
          <w:sz w:val="22"/>
          <w:szCs w:val="22"/>
        </w:rPr>
        <w:t xml:space="preserve">zasilno </w:t>
      </w:r>
      <w:r w:rsidRPr="00580721">
        <w:rPr>
          <w:rFonts w:ascii="Arial" w:hAnsi="Arial" w:cs="Arial"/>
          <w:b w:val="0"/>
          <w:bCs w:val="0"/>
          <w:sz w:val="22"/>
          <w:szCs w:val="22"/>
        </w:rPr>
        <w:t>hlajenje sredice</w:t>
      </w:r>
      <w:r>
        <w:rPr>
          <w:rFonts w:ascii="Arial" w:hAnsi="Arial" w:cs="Arial"/>
          <w:b w:val="0"/>
          <w:bCs w:val="0"/>
          <w:sz w:val="22"/>
          <w:szCs w:val="22"/>
        </w:rPr>
        <w:t xml:space="preserve"> </w:t>
      </w:r>
      <w:r w:rsidRPr="00580721">
        <w:rPr>
          <w:rFonts w:ascii="Arial" w:hAnsi="Arial" w:cs="Arial"/>
          <w:b w:val="0"/>
          <w:bCs w:val="0"/>
          <w:sz w:val="22"/>
          <w:szCs w:val="22"/>
        </w:rPr>
        <w:t xml:space="preserve">in </w:t>
      </w:r>
      <w:r>
        <w:rPr>
          <w:rFonts w:ascii="Arial" w:hAnsi="Arial" w:cs="Arial"/>
          <w:b w:val="0"/>
          <w:bCs w:val="0"/>
          <w:sz w:val="22"/>
          <w:szCs w:val="22"/>
        </w:rPr>
        <w:t>z</w:t>
      </w:r>
      <w:r w:rsidRPr="00580721">
        <w:rPr>
          <w:rFonts w:ascii="Arial" w:hAnsi="Arial" w:cs="Arial"/>
          <w:b w:val="0"/>
          <w:bCs w:val="0"/>
          <w:sz w:val="22"/>
          <w:szCs w:val="22"/>
        </w:rPr>
        <w:t xml:space="preserve"> njim povezani tekočinski sistemi.</w:t>
      </w:r>
      <w:r w:rsidRPr="00580721">
        <w:rPr>
          <w:rFonts w:ascii="Arial" w:hAnsi="Arial" w:cs="Arial"/>
          <w:b w:val="0"/>
          <w:bCs w:val="0"/>
          <w:spacing w:val="-4"/>
          <w:sz w:val="22"/>
          <w:szCs w:val="22"/>
        </w:rPr>
        <w:t xml:space="preserve"> Sistem za proženje delovanja sistema za </w:t>
      </w:r>
      <w:r>
        <w:rPr>
          <w:rFonts w:ascii="Arial" w:hAnsi="Arial" w:cs="Arial"/>
          <w:b w:val="0"/>
          <w:bCs w:val="0"/>
          <w:spacing w:val="-4"/>
          <w:sz w:val="22"/>
          <w:szCs w:val="22"/>
        </w:rPr>
        <w:t xml:space="preserve">zasilno </w:t>
      </w:r>
      <w:r w:rsidRPr="00580721">
        <w:rPr>
          <w:rFonts w:ascii="Arial" w:hAnsi="Arial" w:cs="Arial"/>
          <w:b w:val="0"/>
          <w:bCs w:val="0"/>
          <w:spacing w:val="-4"/>
          <w:sz w:val="22"/>
          <w:szCs w:val="22"/>
        </w:rPr>
        <w:t xml:space="preserve">hlajenje sredice </w:t>
      </w:r>
      <w:r>
        <w:rPr>
          <w:rFonts w:ascii="Arial" w:hAnsi="Arial" w:cs="Arial"/>
          <w:b w:val="0"/>
          <w:bCs w:val="0"/>
          <w:spacing w:val="-4"/>
          <w:sz w:val="22"/>
          <w:szCs w:val="22"/>
        </w:rPr>
        <w:t>je treba opisati</w:t>
      </w:r>
      <w:r w:rsidRPr="00580721">
        <w:rPr>
          <w:rFonts w:ascii="Arial" w:hAnsi="Arial" w:cs="Arial"/>
          <w:b w:val="0"/>
          <w:bCs w:val="0"/>
          <w:sz w:val="22"/>
          <w:szCs w:val="22"/>
        </w:rPr>
        <w:t xml:space="preserve"> v nadaljevanju v poglavju o varovalnih sistemih in je ni treba opisovati tukaj.</w:t>
      </w:r>
    </w:p>
    <w:p w14:paraId="0BFEA2E9" w14:textId="77777777" w:rsidR="00C47FB9" w:rsidRPr="00580721" w:rsidRDefault="00C47FB9" w:rsidP="00C47FB9">
      <w:pPr>
        <w:pStyle w:val="Navadenrna"/>
        <w:spacing w:before="0" w:after="120"/>
        <w:rPr>
          <w:rFonts w:ascii="Arial" w:hAnsi="Arial" w:cs="Arial"/>
          <w:b w:val="0"/>
          <w:bCs w:val="0"/>
          <w:sz w:val="22"/>
          <w:szCs w:val="22"/>
        </w:rPr>
      </w:pPr>
    </w:p>
    <w:p w14:paraId="42BC8010" w14:textId="77777777" w:rsidR="00C47FB9" w:rsidRPr="008016A5" w:rsidRDefault="00C47FB9" w:rsidP="00C47FB9">
      <w:pPr>
        <w:pStyle w:val="Naslov4"/>
        <w:jc w:val="both"/>
        <w:rPr>
          <w:rFonts w:ascii="Arial" w:hAnsi="Arial" w:cs="Arial"/>
          <w:sz w:val="24"/>
          <w:szCs w:val="24"/>
        </w:rPr>
      </w:pPr>
      <w:r w:rsidRPr="008016A5">
        <w:rPr>
          <w:rFonts w:ascii="Arial" w:hAnsi="Arial" w:cs="Arial"/>
          <w:sz w:val="24"/>
          <w:szCs w:val="24"/>
        </w:rPr>
        <w:t xml:space="preserve">Sistemi zadrževalnega hrama </w:t>
      </w:r>
    </w:p>
    <w:p w14:paraId="5489C139" w14:textId="77777777" w:rsidR="00C47FB9" w:rsidRPr="00580721" w:rsidRDefault="00C47FB9" w:rsidP="00C47FB9">
      <w:pPr>
        <w:pStyle w:val="Navadenrna"/>
        <w:spacing w:before="0" w:after="120"/>
        <w:rPr>
          <w:rFonts w:ascii="Arial" w:hAnsi="Arial" w:cs="Arial"/>
          <w:b w:val="0"/>
          <w:bCs w:val="0"/>
          <w:i/>
          <w:iCs/>
          <w:sz w:val="22"/>
          <w:szCs w:val="22"/>
        </w:rPr>
      </w:pPr>
      <w:r w:rsidRPr="00580721">
        <w:rPr>
          <w:rFonts w:ascii="Arial" w:hAnsi="Arial" w:cs="Arial"/>
          <w:b w:val="0"/>
          <w:bCs w:val="0"/>
          <w:sz w:val="22"/>
          <w:szCs w:val="22"/>
        </w:rPr>
        <w:t>Opisani morajo biti sistemi zadrževalnega hrama, ki so vgrajeni za omejitev učinkov nesreč, in med drugim vključujejo naslednje sisteme:</w:t>
      </w:r>
      <w:r w:rsidRPr="00580721">
        <w:rPr>
          <w:rFonts w:ascii="Arial" w:hAnsi="Arial" w:cs="Arial"/>
          <w:b w:val="0"/>
          <w:bCs w:val="0"/>
          <w:spacing w:val="3"/>
          <w:sz w:val="22"/>
          <w:szCs w:val="22"/>
        </w:rPr>
        <w:t xml:space="preserve"> </w:t>
      </w:r>
      <w:r w:rsidRPr="00580721">
        <w:rPr>
          <w:rFonts w:ascii="Arial" w:hAnsi="Arial" w:cs="Arial"/>
          <w:b w:val="0"/>
          <w:bCs w:val="0"/>
          <w:sz w:val="22"/>
          <w:szCs w:val="22"/>
        </w:rPr>
        <w:t>sistem odvajanja toplot</w:t>
      </w:r>
      <w:r w:rsidR="009915C5">
        <w:rPr>
          <w:rFonts w:ascii="Arial" w:hAnsi="Arial" w:cs="Arial"/>
          <w:b w:val="0"/>
          <w:bCs w:val="0"/>
          <w:sz w:val="22"/>
          <w:szCs w:val="22"/>
        </w:rPr>
        <w:t>e</w:t>
      </w:r>
      <w:r w:rsidRPr="00580721">
        <w:rPr>
          <w:rFonts w:ascii="Arial" w:hAnsi="Arial" w:cs="Arial"/>
          <w:b w:val="0"/>
          <w:bCs w:val="0"/>
          <w:sz w:val="22"/>
          <w:szCs w:val="22"/>
        </w:rPr>
        <w:t xml:space="preserve"> iz zadrževalnega hrama, sekundarni zadrževalni hram, izolacijski sistem zadrževalnega hrama, sistem varovanja pred nadtlakom in podtlakom, sistem nadzora vnetljivih plinov v zadrževalnem hramu, sistem prh v zadrževalnem hramu in sistem za preizkušanje puščanja zadrževalnega hrama.</w:t>
      </w:r>
      <w:r w:rsidRPr="00580721">
        <w:rPr>
          <w:rFonts w:ascii="Arial" w:hAnsi="Arial" w:cs="Arial"/>
          <w:b w:val="0"/>
          <w:bCs w:val="0"/>
          <w:spacing w:val="3"/>
          <w:sz w:val="22"/>
          <w:szCs w:val="22"/>
        </w:rPr>
        <w:t xml:space="preserve"> </w:t>
      </w:r>
    </w:p>
    <w:p w14:paraId="43C698A0" w14:textId="77777777" w:rsidR="00C47FB9" w:rsidRPr="008016A5" w:rsidRDefault="00C47FB9" w:rsidP="00C47FB9">
      <w:pPr>
        <w:pStyle w:val="Naslov4"/>
        <w:jc w:val="both"/>
        <w:rPr>
          <w:rFonts w:ascii="Arial" w:hAnsi="Arial" w:cs="Arial"/>
          <w:sz w:val="24"/>
          <w:szCs w:val="24"/>
        </w:rPr>
      </w:pPr>
      <w:r w:rsidRPr="008016A5">
        <w:rPr>
          <w:rFonts w:ascii="Arial" w:hAnsi="Arial" w:cs="Arial"/>
          <w:sz w:val="24"/>
          <w:szCs w:val="24"/>
        </w:rPr>
        <w:t>Bivalni sistemi</w:t>
      </w:r>
    </w:p>
    <w:p w14:paraId="34DA01B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morajo biti podane informacije o bivalnih sistemih.</w:t>
      </w:r>
      <w:r w:rsidRPr="00580721">
        <w:rPr>
          <w:rFonts w:ascii="Arial" w:hAnsi="Arial" w:cs="Arial"/>
          <w:b w:val="0"/>
          <w:bCs w:val="0"/>
          <w:spacing w:val="-1"/>
          <w:sz w:val="22"/>
          <w:szCs w:val="22"/>
        </w:rPr>
        <w:t xml:space="preserve"> Vključujejo opis varnostnih sistemov in opise sistemov, opreme, načina oskrbe in vseh postopkov, ki so namenjeni zagotavljanju, da ključno osebje objekta lahko ostane na svojih mestih in varno upravlja z objektom med njegovim obratovanjem ter da ga vzdržuje v varnih pogojih ob nesrečah (tudi v </w:t>
      </w:r>
      <w:r w:rsidRPr="00580721">
        <w:rPr>
          <w:rFonts w:ascii="Arial" w:hAnsi="Arial" w:cs="Arial"/>
          <w:b w:val="0"/>
          <w:bCs w:val="0"/>
          <w:spacing w:val="-1"/>
          <w:sz w:val="22"/>
          <w:szCs w:val="22"/>
        </w:rPr>
        <w:lastRenderedPageBreak/>
        <w:t>glavni in pomožni komandni sobi).</w:t>
      </w:r>
      <w:r w:rsidRPr="00580721">
        <w:rPr>
          <w:rFonts w:ascii="Arial" w:hAnsi="Arial" w:cs="Arial"/>
          <w:b w:val="0"/>
          <w:bCs w:val="0"/>
          <w:sz w:val="22"/>
          <w:szCs w:val="22"/>
        </w:rPr>
        <w:t xml:space="preserve"> Bivalni sistemi za komandno sobo morajo vključevati sisteme za zaščito pred zunanjimi vplivi,</w:t>
      </w:r>
      <w:r w:rsidRPr="00580721" w:rsidDel="008A1BA6">
        <w:rPr>
          <w:rStyle w:val="Sprotnaopomba-sklic"/>
          <w:rFonts w:ascii="Arial" w:hAnsi="Arial" w:cs="Arial"/>
          <w:b/>
          <w:bCs w:val="0"/>
          <w:color w:val="000000"/>
        </w:rPr>
        <w:t xml:space="preserve"> </w:t>
      </w:r>
      <w:r w:rsidRPr="00580721">
        <w:rPr>
          <w:rFonts w:ascii="Arial" w:hAnsi="Arial" w:cs="Arial"/>
          <w:b w:val="0"/>
          <w:bCs w:val="0"/>
          <w:sz w:val="22"/>
          <w:szCs w:val="22"/>
        </w:rPr>
        <w:t>sisteme za prečiščevanje zraka, sisteme za nadzor klimatskih pogojev in potrebne skladiščne kapacitete za hrano in vodo.</w:t>
      </w:r>
    </w:p>
    <w:p w14:paraId="2A80061F" w14:textId="77777777" w:rsidR="00C47FB9" w:rsidRPr="00580721" w:rsidRDefault="00C47FB9" w:rsidP="00C47FB9">
      <w:pPr>
        <w:pStyle w:val="Navadenrna"/>
        <w:spacing w:before="0" w:after="120"/>
        <w:rPr>
          <w:rFonts w:ascii="Arial" w:hAnsi="Arial" w:cs="Arial"/>
          <w:b w:val="0"/>
          <w:bCs w:val="0"/>
          <w:sz w:val="22"/>
          <w:szCs w:val="22"/>
        </w:rPr>
      </w:pPr>
    </w:p>
    <w:p w14:paraId="0C77A1CA" w14:textId="77777777" w:rsidR="00C47FB9" w:rsidRPr="008016A5" w:rsidRDefault="00C47FB9" w:rsidP="00C47FB9">
      <w:pPr>
        <w:pStyle w:val="Naslov4"/>
        <w:jc w:val="both"/>
        <w:rPr>
          <w:rFonts w:ascii="Arial" w:hAnsi="Arial" w:cs="Arial"/>
          <w:sz w:val="24"/>
          <w:szCs w:val="24"/>
        </w:rPr>
      </w:pPr>
      <w:r w:rsidRPr="008016A5">
        <w:rPr>
          <w:rFonts w:ascii="Arial" w:hAnsi="Arial" w:cs="Arial"/>
          <w:sz w:val="24"/>
          <w:szCs w:val="24"/>
        </w:rPr>
        <w:t>Sistemi za odstranjevanje in nadzor cepitvenih produktov</w:t>
      </w:r>
    </w:p>
    <w:p w14:paraId="648683A5"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podpoglavju morajo biti predstavljene informacije o sistemu za odstranjevanje in nadzor cepitvenih produktov. Podati je treba naslednje specifične informacije:</w:t>
      </w:r>
      <w:r w:rsidRPr="00580721">
        <w:rPr>
          <w:rFonts w:ascii="Arial" w:hAnsi="Arial" w:cs="Arial"/>
          <w:b w:val="0"/>
          <w:bCs w:val="0"/>
          <w:spacing w:val="-1"/>
          <w:sz w:val="22"/>
          <w:szCs w:val="22"/>
        </w:rPr>
        <w:t xml:space="preserve"> </w:t>
      </w:r>
      <w:r w:rsidRPr="00580721">
        <w:rPr>
          <w:rFonts w:ascii="Arial" w:hAnsi="Arial" w:cs="Arial"/>
          <w:b w:val="0"/>
          <w:bCs w:val="0"/>
          <w:sz w:val="22"/>
          <w:szCs w:val="22"/>
        </w:rPr>
        <w:t>navedbo p</w:t>
      </w:r>
      <w:r>
        <w:rPr>
          <w:rFonts w:ascii="Arial" w:hAnsi="Arial" w:cs="Arial"/>
          <w:b w:val="0"/>
          <w:bCs w:val="0"/>
          <w:sz w:val="22"/>
          <w:szCs w:val="22"/>
        </w:rPr>
        <w:t>H</w:t>
      </w:r>
      <w:r w:rsidRPr="00580721">
        <w:rPr>
          <w:rFonts w:ascii="Arial" w:hAnsi="Arial" w:cs="Arial"/>
          <w:b w:val="0"/>
          <w:bCs w:val="0"/>
          <w:sz w:val="22"/>
          <w:szCs w:val="22"/>
        </w:rPr>
        <w:t xml:space="preserve"> in kemičnih lastnosti hladilne tekočine sistema v vseh stanjih objekta, učinke predpostavljenih projektnih obremenitev </w:t>
      </w:r>
      <w:r w:rsidRPr="00580721">
        <w:rPr>
          <w:rFonts w:ascii="Arial" w:hAnsi="Arial" w:cs="Arial"/>
          <w:b w:val="0"/>
          <w:sz w:val="22"/>
          <w:szCs w:val="22"/>
        </w:rPr>
        <w:t xml:space="preserve">na filtre </w:t>
      </w:r>
      <w:r w:rsidRPr="00580721">
        <w:rPr>
          <w:rFonts w:ascii="Arial" w:hAnsi="Arial" w:cs="Arial"/>
          <w:b w:val="0"/>
          <w:bCs w:val="0"/>
          <w:sz w:val="22"/>
          <w:szCs w:val="22"/>
        </w:rPr>
        <w:t>cepitvenih</w:t>
      </w:r>
      <w:r w:rsidRPr="00580721">
        <w:rPr>
          <w:rFonts w:ascii="Arial" w:hAnsi="Arial" w:cs="Arial"/>
          <w:b w:val="0"/>
          <w:sz w:val="22"/>
          <w:szCs w:val="22"/>
        </w:rPr>
        <w:t xml:space="preserve"> produktov </w:t>
      </w:r>
      <w:r w:rsidRPr="00580721">
        <w:rPr>
          <w:rFonts w:ascii="Arial" w:hAnsi="Arial" w:cs="Arial"/>
          <w:b w:val="0"/>
          <w:bCs w:val="0"/>
          <w:sz w:val="22"/>
          <w:szCs w:val="22"/>
        </w:rPr>
        <w:t xml:space="preserve">in </w:t>
      </w:r>
      <w:r w:rsidRPr="00580721">
        <w:rPr>
          <w:rFonts w:ascii="Arial" w:hAnsi="Arial" w:cs="Arial"/>
          <w:b w:val="0"/>
          <w:sz w:val="22"/>
          <w:szCs w:val="22"/>
        </w:rPr>
        <w:t xml:space="preserve">učinke </w:t>
      </w:r>
      <w:r w:rsidRPr="00580721">
        <w:rPr>
          <w:rFonts w:ascii="Arial" w:hAnsi="Arial" w:cs="Arial"/>
          <w:b w:val="0"/>
          <w:bCs w:val="0"/>
          <w:sz w:val="22"/>
          <w:szCs w:val="22"/>
        </w:rPr>
        <w:t>predpostavljenih</w:t>
      </w:r>
      <w:r w:rsidRPr="00580721">
        <w:rPr>
          <w:rFonts w:ascii="Arial" w:hAnsi="Arial" w:cs="Arial"/>
          <w:b w:val="0"/>
          <w:sz w:val="22"/>
          <w:szCs w:val="22"/>
        </w:rPr>
        <w:t xml:space="preserve"> projektnih mehanizmov sproščanja </w:t>
      </w:r>
      <w:r w:rsidRPr="00580721">
        <w:rPr>
          <w:rFonts w:ascii="Arial" w:hAnsi="Arial" w:cs="Arial"/>
          <w:b w:val="0"/>
          <w:bCs w:val="0"/>
          <w:sz w:val="22"/>
          <w:szCs w:val="22"/>
        </w:rPr>
        <w:t xml:space="preserve">cepitvenih produktov </w:t>
      </w:r>
      <w:r w:rsidRPr="00580721">
        <w:rPr>
          <w:rFonts w:ascii="Arial" w:hAnsi="Arial" w:cs="Arial"/>
          <w:b w:val="0"/>
          <w:sz w:val="22"/>
          <w:szCs w:val="22"/>
        </w:rPr>
        <w:t xml:space="preserve">na delovanje </w:t>
      </w:r>
      <w:r w:rsidRPr="00580721">
        <w:rPr>
          <w:rFonts w:ascii="Arial" w:hAnsi="Arial" w:cs="Arial"/>
          <w:b w:val="0"/>
          <w:bCs w:val="0"/>
          <w:sz w:val="22"/>
          <w:szCs w:val="22"/>
        </w:rPr>
        <w:t xml:space="preserve">filtrov. </w:t>
      </w:r>
    </w:p>
    <w:p w14:paraId="177532CD" w14:textId="77777777" w:rsidR="00C47FB9" w:rsidRPr="00580721" w:rsidRDefault="00C47FB9" w:rsidP="00C47FB9">
      <w:pPr>
        <w:pStyle w:val="Navadenrna"/>
        <w:spacing w:before="0" w:after="120"/>
        <w:ind w:left="0"/>
        <w:rPr>
          <w:rFonts w:ascii="Arial" w:hAnsi="Arial" w:cs="Arial"/>
          <w:b w:val="0"/>
          <w:bCs w:val="0"/>
          <w:sz w:val="22"/>
          <w:szCs w:val="22"/>
        </w:rPr>
      </w:pPr>
    </w:p>
    <w:p w14:paraId="062A9E7E" w14:textId="77777777" w:rsidR="00C47FB9" w:rsidRPr="008016A5" w:rsidRDefault="00C47FB9" w:rsidP="00C47FB9">
      <w:pPr>
        <w:pStyle w:val="Naslov4"/>
        <w:jc w:val="both"/>
        <w:rPr>
          <w:rFonts w:ascii="Arial" w:hAnsi="Arial" w:cs="Arial"/>
          <w:sz w:val="24"/>
          <w:szCs w:val="24"/>
        </w:rPr>
      </w:pPr>
      <w:r w:rsidRPr="008016A5">
        <w:rPr>
          <w:rFonts w:ascii="Arial" w:hAnsi="Arial" w:cs="Arial"/>
          <w:sz w:val="24"/>
          <w:szCs w:val="24"/>
        </w:rPr>
        <w:t>Drugi varnostni sistemi</w:t>
      </w:r>
    </w:p>
    <w:p w14:paraId="2C0F0E35"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V tem podpoglavju so podane informacije o vseh drugih varnostnih sistemih kot so npr</w:t>
      </w:r>
      <w:r w:rsidRPr="00580721">
        <w:rPr>
          <w:rFonts w:ascii="Arial" w:hAnsi="Arial" w:cs="Arial"/>
          <w:b w:val="0"/>
          <w:bCs w:val="0"/>
          <w:spacing w:val="7"/>
          <w:sz w:val="22"/>
          <w:szCs w:val="22"/>
        </w:rPr>
        <w:t xml:space="preserve">. </w:t>
      </w:r>
      <w:r w:rsidRPr="00580721">
        <w:rPr>
          <w:rFonts w:ascii="Arial" w:hAnsi="Arial" w:cs="Arial"/>
          <w:b w:val="0"/>
          <w:bCs w:val="0"/>
          <w:sz w:val="22"/>
          <w:szCs w:val="22"/>
        </w:rPr>
        <w:t>sistem pomožne napajalne vode, sistem za odvajanje pare v ozračje in rezervni hladilni sistemi.</w:t>
      </w:r>
      <w:r w:rsidRPr="00580721">
        <w:rPr>
          <w:rFonts w:ascii="Arial" w:hAnsi="Arial" w:cs="Arial"/>
          <w:b w:val="0"/>
          <w:bCs w:val="0"/>
          <w:spacing w:val="-1"/>
          <w:sz w:val="22"/>
          <w:szCs w:val="22"/>
        </w:rPr>
        <w:t xml:space="preserve"> Seznam teh sistemov je odvisen od vrste objekta.</w:t>
      </w:r>
    </w:p>
    <w:p w14:paraId="58A0D734" w14:textId="77777777" w:rsidR="00C47FB9" w:rsidRPr="00580721" w:rsidRDefault="00C47FB9" w:rsidP="00C47FB9">
      <w:pPr>
        <w:pStyle w:val="Navadenrna"/>
        <w:spacing w:before="0" w:after="120"/>
        <w:rPr>
          <w:rFonts w:ascii="Arial" w:hAnsi="Arial" w:cs="Arial"/>
          <w:b w:val="0"/>
          <w:bCs w:val="0"/>
          <w:sz w:val="22"/>
          <w:szCs w:val="22"/>
        </w:rPr>
      </w:pPr>
    </w:p>
    <w:p w14:paraId="2D6CB877" w14:textId="77777777" w:rsidR="00C47FB9" w:rsidRPr="00580721" w:rsidRDefault="00C47FB9" w:rsidP="00C47FB9">
      <w:pPr>
        <w:pStyle w:val="Naslov3"/>
      </w:pPr>
      <w:bookmarkStart w:id="571" w:name="_Toc202850525"/>
      <w:bookmarkStart w:id="572" w:name="_Toc441135677"/>
      <w:proofErr w:type="spellStart"/>
      <w:r w:rsidRPr="00580721">
        <w:t>Instrumentacija</w:t>
      </w:r>
      <w:proofErr w:type="spellEnd"/>
      <w:r w:rsidRPr="00580721">
        <w:t xml:space="preserve"> in regulacija</w:t>
      </w:r>
      <w:bookmarkEnd w:id="571"/>
      <w:bookmarkEnd w:id="572"/>
    </w:p>
    <w:p w14:paraId="3EED6727" w14:textId="77777777" w:rsidR="00C47FB9" w:rsidRPr="00580721" w:rsidRDefault="00C47FB9" w:rsidP="00C47FB9">
      <w:pPr>
        <w:pStyle w:val="Navadenrna"/>
        <w:spacing w:before="0" w:after="120"/>
        <w:rPr>
          <w:rFonts w:ascii="Arial" w:hAnsi="Arial" w:cs="Arial"/>
          <w:b w:val="0"/>
          <w:bCs w:val="0"/>
          <w:sz w:val="22"/>
          <w:szCs w:val="22"/>
        </w:rPr>
      </w:pPr>
      <w:r>
        <w:rPr>
          <w:rFonts w:ascii="Arial" w:hAnsi="Arial" w:cs="Arial"/>
          <w:b w:val="0"/>
          <w:bCs w:val="0"/>
          <w:sz w:val="22"/>
          <w:szCs w:val="22"/>
        </w:rPr>
        <w:t>Ločeno</w:t>
      </w:r>
      <w:r w:rsidRPr="00580721">
        <w:rPr>
          <w:rFonts w:ascii="Arial" w:hAnsi="Arial" w:cs="Arial"/>
          <w:b w:val="0"/>
          <w:bCs w:val="0"/>
          <w:sz w:val="22"/>
          <w:szCs w:val="22"/>
        </w:rPr>
        <w:t xml:space="preserve"> </w:t>
      </w:r>
      <w:r>
        <w:rPr>
          <w:rFonts w:ascii="Arial" w:hAnsi="Arial" w:cs="Arial"/>
          <w:b w:val="0"/>
          <w:bCs w:val="0"/>
          <w:sz w:val="22"/>
          <w:szCs w:val="22"/>
        </w:rPr>
        <w:t>morajo biti p</w:t>
      </w:r>
      <w:r w:rsidRPr="00580721">
        <w:rPr>
          <w:rFonts w:ascii="Arial" w:hAnsi="Arial" w:cs="Arial"/>
          <w:b w:val="0"/>
          <w:bCs w:val="0"/>
          <w:sz w:val="22"/>
          <w:szCs w:val="22"/>
        </w:rPr>
        <w:t xml:space="preserve">odane informacije o </w:t>
      </w:r>
      <w:proofErr w:type="spellStart"/>
      <w:r w:rsidRPr="00580721">
        <w:rPr>
          <w:rFonts w:ascii="Arial" w:hAnsi="Arial" w:cs="Arial"/>
          <w:b w:val="0"/>
          <w:bCs w:val="0"/>
          <w:sz w:val="22"/>
          <w:szCs w:val="22"/>
        </w:rPr>
        <w:t>instrumentaciji</w:t>
      </w:r>
      <w:proofErr w:type="spellEnd"/>
      <w:r w:rsidRPr="00580721">
        <w:rPr>
          <w:rFonts w:ascii="Arial" w:hAnsi="Arial" w:cs="Arial"/>
          <w:b w:val="0"/>
          <w:bCs w:val="0"/>
          <w:sz w:val="22"/>
          <w:szCs w:val="22"/>
        </w:rPr>
        <w:t xml:space="preserve"> in regulacijskih sistemih in z njimi povezano opremo, ki sestavljajo varovalne sisteme, in </w:t>
      </w:r>
      <w:r>
        <w:rPr>
          <w:rFonts w:ascii="Arial" w:hAnsi="Arial" w:cs="Arial"/>
          <w:b w:val="0"/>
          <w:bCs w:val="0"/>
          <w:sz w:val="22"/>
          <w:szCs w:val="22"/>
        </w:rPr>
        <w:t xml:space="preserve">o </w:t>
      </w:r>
      <w:r w:rsidRPr="00580721">
        <w:rPr>
          <w:rFonts w:ascii="Arial" w:hAnsi="Arial" w:cs="Arial"/>
          <w:b w:val="0"/>
          <w:bCs w:val="0"/>
          <w:sz w:val="22"/>
          <w:szCs w:val="22"/>
        </w:rPr>
        <w:t>sistem</w:t>
      </w:r>
      <w:r>
        <w:rPr>
          <w:rFonts w:ascii="Arial" w:hAnsi="Arial" w:cs="Arial"/>
          <w:b w:val="0"/>
          <w:bCs w:val="0"/>
          <w:sz w:val="22"/>
          <w:szCs w:val="22"/>
        </w:rPr>
        <w:t>ih</w:t>
      </w:r>
      <w:r w:rsidRPr="00580721">
        <w:rPr>
          <w:rFonts w:ascii="Arial" w:hAnsi="Arial" w:cs="Arial"/>
          <w:b w:val="0"/>
          <w:bCs w:val="0"/>
          <w:sz w:val="22"/>
          <w:szCs w:val="22"/>
        </w:rPr>
        <w:t>, ki jih operaterji uporabljajo za spremljanje pogojev obratovanja in pogojev varne zaustavitve v primeru nesreče.</w:t>
      </w:r>
      <w:r w:rsidRPr="00580721">
        <w:rPr>
          <w:rFonts w:ascii="Arial" w:hAnsi="Arial" w:cs="Arial"/>
          <w:b w:val="0"/>
          <w:bCs w:val="0"/>
          <w:spacing w:val="6"/>
          <w:sz w:val="22"/>
          <w:szCs w:val="22"/>
        </w:rPr>
        <w:t xml:space="preserve"> Potrebno je podati tudi informacije o ne-varnostno pomembni </w:t>
      </w:r>
      <w:proofErr w:type="spellStart"/>
      <w:r w:rsidRPr="00580721">
        <w:rPr>
          <w:rFonts w:ascii="Arial" w:hAnsi="Arial" w:cs="Arial"/>
          <w:b w:val="0"/>
          <w:bCs w:val="0"/>
          <w:spacing w:val="6"/>
          <w:sz w:val="22"/>
          <w:szCs w:val="22"/>
        </w:rPr>
        <w:t>instrumentaciji</w:t>
      </w:r>
      <w:proofErr w:type="spellEnd"/>
      <w:r w:rsidRPr="00580721">
        <w:rPr>
          <w:rFonts w:ascii="Arial" w:hAnsi="Arial" w:cs="Arial"/>
          <w:b w:val="0"/>
          <w:bCs w:val="0"/>
          <w:spacing w:val="6"/>
          <w:sz w:val="22"/>
          <w:szCs w:val="22"/>
        </w:rPr>
        <w:t xml:space="preserve"> in regulacijskih sistemih, ki se uporabljajo za upravljanje objekta med normalnim delovanjem.</w:t>
      </w:r>
      <w:r w:rsidRPr="00580721">
        <w:rPr>
          <w:rFonts w:ascii="Arial" w:hAnsi="Arial" w:cs="Arial"/>
          <w:b w:val="0"/>
          <w:bCs w:val="0"/>
          <w:sz w:val="22"/>
          <w:szCs w:val="22"/>
        </w:rPr>
        <w:t xml:space="preserve"> Opis je potreben za prikaz, da njihov izpad ne bi ogrozil pravilnega delovanja instrumentov in regulacijskih sistemov, povezanih z varnostjo, ali vodil do problemov, ki niso bili obravnavani v varnostni analizi za objekt. </w:t>
      </w:r>
    </w:p>
    <w:p w14:paraId="349B064E" w14:textId="77777777" w:rsidR="00C47FB9" w:rsidRPr="00580721" w:rsidRDefault="00C47FB9" w:rsidP="00C47FB9">
      <w:pPr>
        <w:pStyle w:val="Navadenrna"/>
        <w:spacing w:before="0" w:after="120"/>
        <w:rPr>
          <w:rFonts w:ascii="Arial" w:hAnsi="Arial" w:cs="Arial"/>
          <w:b w:val="0"/>
          <w:bCs w:val="0"/>
          <w:spacing w:val="6"/>
          <w:sz w:val="22"/>
          <w:szCs w:val="22"/>
        </w:rPr>
      </w:pPr>
    </w:p>
    <w:p w14:paraId="3A4DAE96" w14:textId="77777777" w:rsidR="00C47FB9" w:rsidRPr="0024431A" w:rsidRDefault="00C47FB9" w:rsidP="00C47FB9">
      <w:pPr>
        <w:pStyle w:val="Naslov4"/>
        <w:jc w:val="both"/>
        <w:rPr>
          <w:rFonts w:ascii="Arial" w:hAnsi="Arial" w:cs="Arial"/>
          <w:sz w:val="24"/>
          <w:szCs w:val="24"/>
        </w:rPr>
      </w:pPr>
      <w:r w:rsidRPr="0024431A">
        <w:rPr>
          <w:rFonts w:ascii="Arial" w:hAnsi="Arial" w:cs="Arial"/>
          <w:sz w:val="24"/>
          <w:szCs w:val="24"/>
        </w:rPr>
        <w:t xml:space="preserve">Varovalni sistemi </w:t>
      </w:r>
    </w:p>
    <w:p w14:paraId="512F7893" w14:textId="77777777" w:rsidR="00C47FB9" w:rsidRPr="00483D77" w:rsidRDefault="00C47FB9" w:rsidP="00C47FB9">
      <w:pPr>
        <w:pStyle w:val="Naslov5"/>
        <w:numPr>
          <w:ilvl w:val="0"/>
          <w:numId w:val="0"/>
        </w:numPr>
        <w:jc w:val="both"/>
      </w:pPr>
      <w:r w:rsidRPr="00483D77">
        <w:t>6.</w:t>
      </w:r>
      <w:r w:rsidR="00FB3850">
        <w:t>1</w:t>
      </w:r>
      <w:r w:rsidRPr="00483D77">
        <w:t>.4.1.1 Sistem za zaustavitev reaktorja</w:t>
      </w:r>
    </w:p>
    <w:p w14:paraId="25316F34" w14:textId="77777777" w:rsidR="00C47FB9" w:rsidRPr="00526F66" w:rsidRDefault="00C47FB9" w:rsidP="00AA34C1">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V tem podpoglavju morajo biti podane informacije o sistemu za zaustavitev reaktorja.</w:t>
      </w:r>
      <w:r w:rsidRPr="00580721">
        <w:rPr>
          <w:rFonts w:ascii="Arial" w:hAnsi="Arial" w:cs="Arial"/>
          <w:b w:val="0"/>
          <w:bCs w:val="0"/>
          <w:spacing w:val="-4"/>
          <w:sz w:val="22"/>
          <w:szCs w:val="22"/>
        </w:rPr>
        <w:t xml:space="preserve"> </w:t>
      </w:r>
      <w:r w:rsidRPr="00580721">
        <w:rPr>
          <w:rFonts w:ascii="Arial" w:hAnsi="Arial" w:cs="Arial"/>
          <w:b w:val="0"/>
          <w:bCs w:val="0"/>
          <w:spacing w:val="-3"/>
          <w:sz w:val="22"/>
          <w:szCs w:val="22"/>
        </w:rPr>
        <w:t xml:space="preserve">Poleg splošnih podatkov iz poglavja </w:t>
      </w:r>
      <w:r w:rsidR="00AA34C1">
        <w:rPr>
          <w:rFonts w:ascii="Arial" w:hAnsi="Arial" w:cs="Arial"/>
          <w:b w:val="0"/>
          <w:bCs w:val="0"/>
          <w:spacing w:val="-3"/>
          <w:sz w:val="22"/>
          <w:szCs w:val="22"/>
        </w:rPr>
        <w:t>6</w:t>
      </w:r>
      <w:r w:rsidRPr="00580721">
        <w:rPr>
          <w:rFonts w:ascii="Arial" w:hAnsi="Arial" w:cs="Arial"/>
          <w:b w:val="0"/>
          <w:bCs w:val="0"/>
          <w:spacing w:val="-3"/>
          <w:sz w:val="22"/>
          <w:szCs w:val="22"/>
        </w:rPr>
        <w:t>, je treba podati še najmanj naslednje informacije:</w:t>
      </w:r>
    </w:p>
    <w:p w14:paraId="7483E286" w14:textId="77777777" w:rsidR="00C47FB9" w:rsidRPr="00580721" w:rsidRDefault="00C47FB9" w:rsidP="00C47FB9">
      <w:pPr>
        <w:pStyle w:val="Navadenrna"/>
        <w:numPr>
          <w:ilvl w:val="0"/>
          <w:numId w:val="9"/>
        </w:numPr>
        <w:spacing w:before="0" w:after="120"/>
        <w:rPr>
          <w:rFonts w:ascii="Arial" w:hAnsi="Arial" w:cs="Arial"/>
          <w:b w:val="0"/>
          <w:bCs w:val="0"/>
          <w:spacing w:val="-6"/>
          <w:sz w:val="22"/>
          <w:szCs w:val="22"/>
        </w:rPr>
      </w:pPr>
      <w:r>
        <w:rPr>
          <w:rFonts w:ascii="Arial" w:hAnsi="Arial" w:cs="Arial"/>
          <w:b w:val="0"/>
          <w:bCs w:val="0"/>
          <w:sz w:val="22"/>
          <w:szCs w:val="22"/>
        </w:rPr>
        <w:t>P</w:t>
      </w:r>
      <w:r w:rsidRPr="00580721">
        <w:rPr>
          <w:rFonts w:ascii="Arial" w:hAnsi="Arial" w:cs="Arial"/>
          <w:b w:val="0"/>
          <w:bCs w:val="0"/>
          <w:sz w:val="22"/>
          <w:szCs w:val="22"/>
        </w:rPr>
        <w:t>rojektne osnove za vsak posamezni parameter zaustavitve reaktorja s sklicevanjem na predpostavljeni začetni dogodek, katerega posledice naj bi zaustavitev omilila.</w:t>
      </w:r>
    </w:p>
    <w:p w14:paraId="02961735" w14:textId="77777777" w:rsidR="00C47FB9" w:rsidRPr="00580721" w:rsidRDefault="00C47FB9" w:rsidP="00C47FB9">
      <w:pPr>
        <w:pStyle w:val="Navadenrna"/>
        <w:numPr>
          <w:ilvl w:val="0"/>
          <w:numId w:val="9"/>
        </w:numPr>
        <w:spacing w:before="0" w:after="120"/>
        <w:rPr>
          <w:rFonts w:ascii="Arial" w:hAnsi="Arial" w:cs="Arial"/>
          <w:b w:val="0"/>
          <w:bCs w:val="0"/>
          <w:spacing w:val="-5"/>
          <w:sz w:val="22"/>
          <w:szCs w:val="22"/>
        </w:rPr>
      </w:pPr>
      <w:r>
        <w:rPr>
          <w:rFonts w:ascii="Arial" w:hAnsi="Arial" w:cs="Arial"/>
          <w:b w:val="0"/>
          <w:bCs w:val="0"/>
          <w:sz w:val="22"/>
          <w:szCs w:val="22"/>
        </w:rPr>
        <w:t>D</w:t>
      </w:r>
      <w:r w:rsidRPr="00580721">
        <w:rPr>
          <w:rFonts w:ascii="Arial" w:hAnsi="Arial" w:cs="Arial"/>
          <w:b w:val="0"/>
          <w:bCs w:val="0"/>
          <w:sz w:val="22"/>
          <w:szCs w:val="22"/>
        </w:rPr>
        <w:t>oločitev nastavitvenih točk sistema za zaustavitev reaktorja, časovni zamiki v delovanju sistema, negotovosti meritev ter navedba povezave s predpostavkami iz poglavja o varnostnih analizah.</w:t>
      </w:r>
    </w:p>
    <w:p w14:paraId="53050EB7" w14:textId="77777777" w:rsidR="00C47FB9" w:rsidRPr="00580721" w:rsidRDefault="00C47FB9" w:rsidP="00C47FB9">
      <w:pPr>
        <w:pStyle w:val="Navadenrna"/>
        <w:numPr>
          <w:ilvl w:val="0"/>
          <w:numId w:val="9"/>
        </w:numPr>
        <w:spacing w:before="0" w:after="120"/>
        <w:rPr>
          <w:rFonts w:ascii="Arial" w:hAnsi="Arial" w:cs="Arial"/>
          <w:b w:val="0"/>
          <w:bCs w:val="0"/>
          <w:spacing w:val="-9"/>
          <w:sz w:val="22"/>
          <w:szCs w:val="22"/>
        </w:rPr>
      </w:pPr>
      <w:r>
        <w:rPr>
          <w:rFonts w:ascii="Arial" w:hAnsi="Arial" w:cs="Arial"/>
          <w:b w:val="0"/>
          <w:bCs w:val="0"/>
          <w:sz w:val="22"/>
          <w:szCs w:val="22"/>
        </w:rPr>
        <w:t>P</w:t>
      </w:r>
      <w:r w:rsidRPr="00580721">
        <w:rPr>
          <w:rFonts w:ascii="Arial" w:hAnsi="Arial" w:cs="Arial"/>
          <w:b w:val="0"/>
          <w:bCs w:val="0"/>
          <w:sz w:val="22"/>
          <w:szCs w:val="22"/>
        </w:rPr>
        <w:t>ovezava s sprožilnim sistemom za varnostne sisteme (vključno z uporabo skupnih signalov in kanalov za merjenje parametrov).</w:t>
      </w:r>
    </w:p>
    <w:p w14:paraId="041260BF" w14:textId="77777777" w:rsidR="00C47FB9" w:rsidRPr="00580721" w:rsidRDefault="00C47FB9" w:rsidP="00C47FB9">
      <w:pPr>
        <w:pStyle w:val="Navadenrna"/>
        <w:numPr>
          <w:ilvl w:val="0"/>
          <w:numId w:val="9"/>
        </w:numPr>
        <w:spacing w:before="0" w:after="120"/>
        <w:rPr>
          <w:rFonts w:ascii="Arial" w:hAnsi="Arial" w:cs="Arial"/>
          <w:b w:val="0"/>
          <w:bCs w:val="0"/>
          <w:spacing w:val="-7"/>
          <w:sz w:val="22"/>
          <w:szCs w:val="22"/>
        </w:rPr>
      </w:pPr>
      <w:r>
        <w:rPr>
          <w:rFonts w:ascii="Arial" w:hAnsi="Arial" w:cs="Arial"/>
          <w:b w:val="0"/>
          <w:bCs w:val="0"/>
          <w:sz w:val="22"/>
          <w:szCs w:val="22"/>
        </w:rPr>
        <w:t>P</w:t>
      </w:r>
      <w:r w:rsidRPr="00580721">
        <w:rPr>
          <w:rFonts w:ascii="Arial" w:hAnsi="Arial" w:cs="Arial"/>
          <w:b w:val="0"/>
          <w:bCs w:val="0"/>
          <w:sz w:val="22"/>
          <w:szCs w:val="22"/>
        </w:rPr>
        <w:t>ovezava z instrumenti, regulacijskimi sistemi ali sistemi za prikaz, ki niso povezani z varnostjo, skupaj z načinom zagotovitve medsebojne neodvisnosti.</w:t>
      </w:r>
    </w:p>
    <w:p w14:paraId="501636D5" w14:textId="77777777" w:rsidR="00C47FB9" w:rsidRPr="00580721" w:rsidRDefault="00C47FB9" w:rsidP="00C47FB9">
      <w:pPr>
        <w:pStyle w:val="Navadenrna"/>
        <w:numPr>
          <w:ilvl w:val="0"/>
          <w:numId w:val="9"/>
        </w:numPr>
        <w:spacing w:before="0" w:after="120"/>
        <w:rPr>
          <w:rFonts w:ascii="Arial" w:hAnsi="Arial" w:cs="Arial"/>
          <w:b w:val="0"/>
          <w:bCs w:val="0"/>
          <w:spacing w:val="-6"/>
          <w:sz w:val="22"/>
          <w:szCs w:val="22"/>
        </w:rPr>
      </w:pPr>
      <w:r>
        <w:rPr>
          <w:rFonts w:ascii="Arial" w:hAnsi="Arial" w:cs="Arial"/>
          <w:b w:val="0"/>
          <w:bCs w:val="0"/>
          <w:sz w:val="22"/>
          <w:szCs w:val="22"/>
        </w:rPr>
        <w:t>Z</w:t>
      </w:r>
      <w:r w:rsidRPr="00580721">
        <w:rPr>
          <w:rFonts w:ascii="Arial" w:hAnsi="Arial" w:cs="Arial"/>
          <w:b w:val="0"/>
          <w:bCs w:val="0"/>
          <w:sz w:val="22"/>
          <w:szCs w:val="22"/>
        </w:rPr>
        <w:t>agotovitev ločenosti redundantnih kanalov sistema za zaustavitev reaktorja in sredstva, s katerimi se iz redundantnih neodvisnih kanalov generirajo hkratni signali.</w:t>
      </w:r>
    </w:p>
    <w:p w14:paraId="7F427319" w14:textId="77777777" w:rsidR="00C47FB9" w:rsidRPr="00580721" w:rsidRDefault="00C47FB9" w:rsidP="00C47FB9">
      <w:pPr>
        <w:pStyle w:val="Navadenrna"/>
        <w:numPr>
          <w:ilvl w:val="0"/>
          <w:numId w:val="9"/>
        </w:numPr>
        <w:spacing w:before="0" w:after="120"/>
        <w:rPr>
          <w:rFonts w:ascii="Arial" w:hAnsi="Arial" w:cs="Arial"/>
          <w:b w:val="0"/>
          <w:bCs w:val="0"/>
          <w:spacing w:val="-9"/>
          <w:sz w:val="22"/>
          <w:szCs w:val="22"/>
        </w:rPr>
      </w:pPr>
      <w:r>
        <w:rPr>
          <w:rFonts w:ascii="Arial" w:hAnsi="Arial" w:cs="Arial"/>
          <w:b w:val="0"/>
          <w:bCs w:val="0"/>
          <w:spacing w:val="-1"/>
          <w:sz w:val="22"/>
          <w:szCs w:val="22"/>
        </w:rPr>
        <w:t>N</w:t>
      </w:r>
      <w:r w:rsidRPr="00580721">
        <w:rPr>
          <w:rFonts w:ascii="Arial" w:hAnsi="Arial" w:cs="Arial"/>
          <w:b w:val="0"/>
          <w:bCs w:val="0"/>
          <w:spacing w:val="-1"/>
          <w:sz w:val="22"/>
          <w:szCs w:val="22"/>
        </w:rPr>
        <w:t>ačin ročnega proženja sistema za zaustavitev reaktorja, tako iz glavne kot tudi pomožne komandne sobe.</w:t>
      </w:r>
    </w:p>
    <w:p w14:paraId="3346919A" w14:textId="77777777" w:rsidR="00C47FB9" w:rsidRPr="00580721" w:rsidRDefault="00C47FB9" w:rsidP="00C47FB9">
      <w:pPr>
        <w:pStyle w:val="Navadenrna"/>
        <w:numPr>
          <w:ilvl w:val="0"/>
          <w:numId w:val="9"/>
        </w:numPr>
        <w:spacing w:before="0" w:after="120"/>
        <w:rPr>
          <w:rFonts w:ascii="Arial" w:hAnsi="Arial" w:cs="Arial"/>
          <w:b w:val="0"/>
          <w:bCs w:val="0"/>
          <w:sz w:val="22"/>
          <w:szCs w:val="22"/>
        </w:rPr>
      </w:pPr>
      <w:r>
        <w:rPr>
          <w:rFonts w:ascii="Arial" w:hAnsi="Arial" w:cs="Arial"/>
          <w:b w:val="0"/>
          <w:bCs w:val="0"/>
          <w:sz w:val="22"/>
          <w:szCs w:val="22"/>
        </w:rPr>
        <w:lastRenderedPageBreak/>
        <w:t>Z</w:t>
      </w:r>
      <w:r w:rsidRPr="00580721">
        <w:rPr>
          <w:rFonts w:ascii="Arial" w:hAnsi="Arial" w:cs="Arial"/>
          <w:b w:val="0"/>
          <w:bCs w:val="0"/>
          <w:sz w:val="22"/>
          <w:szCs w:val="22"/>
        </w:rPr>
        <w:t>asnovo programske opreme in programov za zagotavljanje kakovosti ter programa za preveritev</w:t>
      </w:r>
      <w:r w:rsidRPr="00580721">
        <w:rPr>
          <w:rFonts w:ascii="Arial" w:hAnsi="Arial" w:cs="Arial"/>
          <w:b w:val="0"/>
          <w:sz w:val="22"/>
          <w:szCs w:val="22"/>
        </w:rPr>
        <w:t xml:space="preserve"> in </w:t>
      </w:r>
      <w:r w:rsidRPr="00580721">
        <w:rPr>
          <w:rFonts w:ascii="Arial" w:hAnsi="Arial" w:cs="Arial"/>
          <w:b w:val="0"/>
          <w:bCs w:val="0"/>
          <w:sz w:val="22"/>
          <w:szCs w:val="22"/>
        </w:rPr>
        <w:t>potrditev programske opreme, če sistem za zaustavitev reaktorja uporablja digitalne računalnike.</w:t>
      </w:r>
      <w:r w:rsidRPr="00580721">
        <w:rPr>
          <w:rFonts w:ascii="Arial" w:hAnsi="Arial" w:cs="Arial"/>
          <w:b w:val="0"/>
          <w:bCs w:val="0"/>
          <w:spacing w:val="-1"/>
          <w:sz w:val="22"/>
          <w:szCs w:val="22"/>
        </w:rPr>
        <w:t xml:space="preserve"> </w:t>
      </w:r>
    </w:p>
    <w:p w14:paraId="354C7CD0" w14:textId="77777777" w:rsidR="00C47FB9" w:rsidRPr="00580721" w:rsidRDefault="00C47FB9" w:rsidP="00C47FB9">
      <w:pPr>
        <w:pStyle w:val="Navadenrna"/>
        <w:spacing w:before="0" w:after="120"/>
        <w:rPr>
          <w:rFonts w:ascii="Arial" w:hAnsi="Arial" w:cs="Arial"/>
          <w:b w:val="0"/>
          <w:bCs w:val="0"/>
          <w:sz w:val="22"/>
          <w:szCs w:val="22"/>
        </w:rPr>
      </w:pPr>
    </w:p>
    <w:p w14:paraId="525D166C" w14:textId="77777777" w:rsidR="00C47FB9" w:rsidRPr="00580721" w:rsidRDefault="00C47FB9" w:rsidP="00C47FB9">
      <w:pPr>
        <w:pStyle w:val="Naslov5"/>
        <w:numPr>
          <w:ilvl w:val="0"/>
          <w:numId w:val="0"/>
        </w:numPr>
        <w:jc w:val="both"/>
      </w:pPr>
      <w:r>
        <w:t>6.</w:t>
      </w:r>
      <w:r w:rsidR="00FB3850">
        <w:t>1</w:t>
      </w:r>
      <w:r>
        <w:t xml:space="preserve">.4.1.2 </w:t>
      </w:r>
      <w:r w:rsidRPr="00580721">
        <w:t>Prožilni sistemi za varnostne sisteme</w:t>
      </w:r>
    </w:p>
    <w:p w14:paraId="5832056C" w14:textId="77777777" w:rsidR="00C47FB9" w:rsidRPr="00580721" w:rsidRDefault="00FB52FF" w:rsidP="00C47FB9">
      <w:pPr>
        <w:pStyle w:val="Navadenrna"/>
        <w:spacing w:before="0" w:after="120"/>
        <w:rPr>
          <w:rFonts w:ascii="Arial" w:hAnsi="Arial" w:cs="Arial"/>
          <w:b w:val="0"/>
          <w:bCs w:val="0"/>
          <w:spacing w:val="-1"/>
          <w:sz w:val="22"/>
          <w:szCs w:val="22"/>
        </w:rPr>
      </w:pPr>
      <w:r>
        <w:rPr>
          <w:rFonts w:ascii="Arial" w:hAnsi="Arial" w:cs="Arial"/>
          <w:b w:val="0"/>
          <w:bCs w:val="0"/>
          <w:sz w:val="22"/>
          <w:szCs w:val="22"/>
        </w:rPr>
        <w:t>Podane</w:t>
      </w:r>
      <w:r w:rsidR="00C47FB9" w:rsidRPr="00580721">
        <w:rPr>
          <w:rFonts w:ascii="Arial" w:hAnsi="Arial" w:cs="Arial"/>
          <w:b w:val="0"/>
          <w:bCs w:val="0"/>
          <w:sz w:val="22"/>
          <w:szCs w:val="22"/>
        </w:rPr>
        <w:t xml:space="preserve"> morajo biti informacije o prožilnih sistemih za varnostne sisteme.</w:t>
      </w:r>
      <w:r w:rsidR="00C47FB9" w:rsidRPr="00580721">
        <w:rPr>
          <w:rFonts w:ascii="Arial" w:hAnsi="Arial" w:cs="Arial"/>
          <w:b w:val="0"/>
          <w:bCs w:val="0"/>
          <w:spacing w:val="9"/>
          <w:sz w:val="22"/>
          <w:szCs w:val="22"/>
        </w:rPr>
        <w:t xml:space="preserve"> </w:t>
      </w:r>
      <w:r w:rsidR="00C47FB9" w:rsidRPr="00580721">
        <w:rPr>
          <w:rFonts w:ascii="Arial" w:hAnsi="Arial" w:cs="Arial"/>
          <w:b w:val="0"/>
          <w:bCs w:val="0"/>
          <w:sz w:val="22"/>
          <w:szCs w:val="22"/>
        </w:rPr>
        <w:t>V nekaterih vrstah jedrskih elektrarn so prožilni sistemi za zaustavitev reaktorja in prožilni sistemi za varnostne sisteme zasnovani kot en sam sistem.</w:t>
      </w:r>
      <w:r w:rsidR="00C47FB9" w:rsidRPr="00580721">
        <w:rPr>
          <w:rFonts w:ascii="Arial" w:hAnsi="Arial" w:cs="Arial"/>
          <w:b w:val="0"/>
          <w:bCs w:val="0"/>
          <w:spacing w:val="-1"/>
          <w:sz w:val="22"/>
          <w:szCs w:val="22"/>
        </w:rPr>
        <w:t xml:space="preserve"> V takem primeru je smiselno združiti ustrezni podpoglavji v eno samo podpoglavje, ki opisuje prožilni sistem.</w:t>
      </w:r>
    </w:p>
    <w:p w14:paraId="1206F86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pacing w:val="-3"/>
          <w:sz w:val="22"/>
          <w:szCs w:val="22"/>
        </w:rPr>
        <w:t>Poleg splošnih podatkov iz poglavja</w:t>
      </w:r>
      <w:r w:rsidR="00AA34C1">
        <w:rPr>
          <w:rFonts w:ascii="Arial" w:hAnsi="Arial" w:cs="Arial"/>
          <w:b w:val="0"/>
          <w:bCs w:val="0"/>
          <w:spacing w:val="-3"/>
          <w:sz w:val="22"/>
          <w:szCs w:val="22"/>
        </w:rPr>
        <w:t xml:space="preserve"> 6</w:t>
      </w:r>
      <w:r w:rsidRPr="00580721">
        <w:rPr>
          <w:rFonts w:ascii="Arial" w:hAnsi="Arial" w:cs="Arial"/>
          <w:b w:val="0"/>
          <w:bCs w:val="0"/>
          <w:spacing w:val="-3"/>
          <w:sz w:val="22"/>
          <w:szCs w:val="22"/>
        </w:rPr>
        <w:t>, je treba podati še najmanj naslednje informacije:</w:t>
      </w:r>
    </w:p>
    <w:p w14:paraId="30750833" w14:textId="77777777" w:rsidR="00C47FB9" w:rsidRPr="00580721" w:rsidRDefault="00C47FB9" w:rsidP="00C47FB9">
      <w:pPr>
        <w:pStyle w:val="Navadenrna"/>
        <w:numPr>
          <w:ilvl w:val="0"/>
          <w:numId w:val="10"/>
        </w:numPr>
        <w:spacing w:before="0" w:after="120"/>
        <w:rPr>
          <w:rFonts w:ascii="Arial" w:hAnsi="Arial" w:cs="Arial"/>
          <w:b w:val="0"/>
          <w:bCs w:val="0"/>
          <w:spacing w:val="-6"/>
          <w:sz w:val="22"/>
          <w:szCs w:val="22"/>
        </w:rPr>
      </w:pPr>
      <w:r>
        <w:rPr>
          <w:rFonts w:ascii="Arial" w:hAnsi="Arial" w:cs="Arial"/>
          <w:b w:val="0"/>
          <w:bCs w:val="0"/>
          <w:sz w:val="22"/>
          <w:szCs w:val="22"/>
        </w:rPr>
        <w:t>p</w:t>
      </w:r>
      <w:r w:rsidRPr="00580721">
        <w:rPr>
          <w:rFonts w:ascii="Arial" w:hAnsi="Arial" w:cs="Arial"/>
          <w:b w:val="0"/>
          <w:bCs w:val="0"/>
          <w:sz w:val="22"/>
          <w:szCs w:val="22"/>
        </w:rPr>
        <w:t>rojektne osnove za vsak posamezen parameter prožilnega sistema za varnostni sistem s sklicevanjem na predpostavljeni začetni dogodek, katerega naj bi parameter omilil, morebitna prepletanja s sistemom za zaustavitev reaktorja (vključno z uporabo skupnih signalov in kanalov za merjenje parametrov), morebitnega prepletanja s sistemi, ki niso povezani z varnostjo, vključno z ureditvijo za zagotovitev pravilne izolacije električnih signalov in sredstva, uporabljena za zagotovitev fizičnega ločevanja redundantnih kanalov prožilnega sistema za varnostne sisteme</w:t>
      </w:r>
      <w:r w:rsidR="00FB52FF">
        <w:rPr>
          <w:rFonts w:ascii="Arial" w:hAnsi="Arial" w:cs="Arial"/>
          <w:b w:val="0"/>
          <w:bCs w:val="0"/>
          <w:sz w:val="22"/>
          <w:szCs w:val="22"/>
        </w:rPr>
        <w:t>;</w:t>
      </w:r>
    </w:p>
    <w:p w14:paraId="14C85283" w14:textId="77777777" w:rsidR="00C47FB9" w:rsidRPr="00580721" w:rsidRDefault="00C47FB9" w:rsidP="00C47FB9">
      <w:pPr>
        <w:pStyle w:val="Navadenrna"/>
        <w:numPr>
          <w:ilvl w:val="0"/>
          <w:numId w:val="10"/>
        </w:numPr>
        <w:spacing w:before="0" w:after="120"/>
        <w:rPr>
          <w:rFonts w:ascii="Arial" w:hAnsi="Arial" w:cs="Arial"/>
          <w:b w:val="0"/>
          <w:bCs w:val="0"/>
          <w:sz w:val="22"/>
          <w:szCs w:val="22"/>
        </w:rPr>
      </w:pPr>
      <w:r>
        <w:rPr>
          <w:rFonts w:ascii="Arial" w:hAnsi="Arial" w:cs="Arial"/>
          <w:b w:val="0"/>
          <w:bCs w:val="0"/>
          <w:sz w:val="22"/>
          <w:szCs w:val="22"/>
        </w:rPr>
        <w:t>z</w:t>
      </w:r>
      <w:r w:rsidRPr="00580721">
        <w:rPr>
          <w:rFonts w:ascii="Arial" w:hAnsi="Arial" w:cs="Arial"/>
          <w:b w:val="0"/>
          <w:bCs w:val="0"/>
          <w:sz w:val="22"/>
          <w:szCs w:val="22"/>
        </w:rPr>
        <w:t>asnovo programske opreme in programov za zagotavljanje kakovosti ter programa za preveritev</w:t>
      </w:r>
      <w:r w:rsidRPr="00580721">
        <w:rPr>
          <w:rFonts w:ascii="Arial" w:hAnsi="Arial" w:cs="Arial"/>
          <w:b w:val="0"/>
          <w:sz w:val="22"/>
          <w:szCs w:val="22"/>
        </w:rPr>
        <w:t xml:space="preserve"> in </w:t>
      </w:r>
      <w:r w:rsidRPr="00580721">
        <w:rPr>
          <w:rFonts w:ascii="Arial" w:hAnsi="Arial" w:cs="Arial"/>
          <w:b w:val="0"/>
          <w:bCs w:val="0"/>
          <w:sz w:val="22"/>
          <w:szCs w:val="22"/>
        </w:rPr>
        <w:t>potrditev programske opreme, če sistem za zaustavitev reaktorja uporablja digitalne računalnike</w:t>
      </w:r>
      <w:r>
        <w:rPr>
          <w:rFonts w:ascii="Arial" w:hAnsi="Arial" w:cs="Arial"/>
          <w:b w:val="0"/>
          <w:bCs w:val="0"/>
          <w:spacing w:val="-1"/>
          <w:sz w:val="22"/>
          <w:szCs w:val="22"/>
        </w:rPr>
        <w:t>;</w:t>
      </w:r>
    </w:p>
    <w:p w14:paraId="64123817" w14:textId="77777777" w:rsidR="00C47FB9" w:rsidRPr="00580721" w:rsidRDefault="00C47FB9" w:rsidP="00C47FB9">
      <w:pPr>
        <w:pStyle w:val="Navadenrna"/>
        <w:numPr>
          <w:ilvl w:val="0"/>
          <w:numId w:val="10"/>
        </w:numPr>
        <w:spacing w:before="0" w:after="120"/>
        <w:rPr>
          <w:rFonts w:ascii="Arial" w:hAnsi="Arial" w:cs="Arial"/>
          <w:b w:val="0"/>
          <w:bCs w:val="0"/>
          <w:spacing w:val="-9"/>
          <w:sz w:val="22"/>
          <w:szCs w:val="22"/>
        </w:rPr>
      </w:pPr>
      <w:r>
        <w:rPr>
          <w:rFonts w:ascii="Arial" w:hAnsi="Arial" w:cs="Arial"/>
          <w:b w:val="0"/>
          <w:bCs w:val="0"/>
          <w:sz w:val="22"/>
          <w:szCs w:val="22"/>
        </w:rPr>
        <w:t>d</w:t>
      </w:r>
      <w:r w:rsidRPr="00580721">
        <w:rPr>
          <w:rFonts w:ascii="Arial" w:hAnsi="Arial" w:cs="Arial"/>
          <w:b w:val="0"/>
          <w:bCs w:val="0"/>
          <w:sz w:val="22"/>
          <w:szCs w:val="22"/>
        </w:rPr>
        <w:t>oločitev nastavitvenih točk prožilnega sistema za varnostne sisteme, časovnih zamikov v delovanju sistema ter negotovosti pri merjenju in kako so te povezane s predpostavkami iz poglavja varnostnega poročila o varnostnih analizah</w:t>
      </w:r>
      <w:r>
        <w:rPr>
          <w:rFonts w:ascii="Arial" w:hAnsi="Arial" w:cs="Arial"/>
          <w:b w:val="0"/>
          <w:bCs w:val="0"/>
          <w:sz w:val="22"/>
          <w:szCs w:val="22"/>
        </w:rPr>
        <w:t>;</w:t>
      </w:r>
    </w:p>
    <w:p w14:paraId="29FEB5A8" w14:textId="77777777" w:rsidR="00C47FB9" w:rsidRPr="00580721" w:rsidRDefault="00C47FB9" w:rsidP="00C47FB9">
      <w:pPr>
        <w:pStyle w:val="Navadenrna"/>
        <w:numPr>
          <w:ilvl w:val="0"/>
          <w:numId w:val="10"/>
        </w:numPr>
        <w:spacing w:before="0" w:after="120"/>
        <w:rPr>
          <w:rFonts w:ascii="Arial" w:hAnsi="Arial" w:cs="Arial"/>
          <w:b w:val="0"/>
          <w:bCs w:val="0"/>
          <w:spacing w:val="-7"/>
          <w:sz w:val="22"/>
          <w:szCs w:val="22"/>
        </w:rPr>
      </w:pPr>
      <w:r>
        <w:rPr>
          <w:rFonts w:ascii="Arial" w:hAnsi="Arial" w:cs="Arial"/>
          <w:b w:val="0"/>
          <w:bCs w:val="0"/>
          <w:sz w:val="22"/>
          <w:szCs w:val="22"/>
        </w:rPr>
        <w:t>u</w:t>
      </w:r>
      <w:r w:rsidRPr="00580721">
        <w:rPr>
          <w:rFonts w:ascii="Arial" w:hAnsi="Arial" w:cs="Arial"/>
          <w:b w:val="0"/>
          <w:bCs w:val="0"/>
          <w:sz w:val="22"/>
          <w:szCs w:val="22"/>
        </w:rPr>
        <w:t>reditev za zaščite, ki ščitijo opremo (npr. zapore črpalk in ventilov ter zaščita motorja) v prožilnem sistemu za varnostne sisteme, skupaj s prikazom, da takšne zaščite ne bodo negativno vplivale na delovanje varnostnih sistemov</w:t>
      </w:r>
      <w:r>
        <w:rPr>
          <w:rFonts w:ascii="Arial" w:hAnsi="Arial" w:cs="Arial"/>
          <w:b w:val="0"/>
          <w:bCs w:val="0"/>
          <w:sz w:val="22"/>
          <w:szCs w:val="22"/>
        </w:rPr>
        <w:t>;</w:t>
      </w:r>
    </w:p>
    <w:p w14:paraId="2B8BA5B4" w14:textId="77777777" w:rsidR="00C47FB9" w:rsidRPr="00580721" w:rsidRDefault="00C47FB9" w:rsidP="00C47FB9">
      <w:pPr>
        <w:pStyle w:val="Navadenrna"/>
        <w:numPr>
          <w:ilvl w:val="0"/>
          <w:numId w:val="10"/>
        </w:numPr>
        <w:spacing w:before="0" w:after="120"/>
        <w:rPr>
          <w:rFonts w:ascii="Arial" w:hAnsi="Arial" w:cs="Arial"/>
          <w:b w:val="0"/>
          <w:bCs w:val="0"/>
          <w:spacing w:val="-6"/>
          <w:sz w:val="22"/>
          <w:szCs w:val="22"/>
        </w:rPr>
      </w:pPr>
      <w:r>
        <w:rPr>
          <w:rFonts w:ascii="Arial" w:hAnsi="Arial" w:cs="Arial"/>
          <w:b w:val="0"/>
          <w:bCs w:val="0"/>
          <w:sz w:val="22"/>
          <w:szCs w:val="22"/>
        </w:rPr>
        <w:t>u</w:t>
      </w:r>
      <w:r w:rsidRPr="00580721">
        <w:rPr>
          <w:rFonts w:ascii="Arial" w:hAnsi="Arial" w:cs="Arial"/>
          <w:b w:val="0"/>
          <w:bCs w:val="0"/>
          <w:sz w:val="22"/>
          <w:szCs w:val="22"/>
        </w:rPr>
        <w:t xml:space="preserve">reditev za ročno </w:t>
      </w:r>
      <w:proofErr w:type="spellStart"/>
      <w:r w:rsidRPr="00580721">
        <w:rPr>
          <w:rFonts w:ascii="Arial" w:hAnsi="Arial" w:cs="Arial"/>
          <w:b w:val="0"/>
          <w:bCs w:val="0"/>
          <w:sz w:val="22"/>
          <w:szCs w:val="22"/>
        </w:rPr>
        <w:t>prožitev</w:t>
      </w:r>
      <w:proofErr w:type="spellEnd"/>
      <w:r w:rsidRPr="00580721">
        <w:rPr>
          <w:rFonts w:ascii="Arial" w:hAnsi="Arial" w:cs="Arial"/>
          <w:b w:val="0"/>
          <w:bCs w:val="0"/>
          <w:sz w:val="22"/>
          <w:szCs w:val="22"/>
        </w:rPr>
        <w:t xml:space="preserve"> varnostnih sistemov tako iz glavne kot tudi pomožne komandne sobe</w:t>
      </w:r>
      <w:r>
        <w:rPr>
          <w:rFonts w:ascii="Arial" w:hAnsi="Arial" w:cs="Arial"/>
          <w:b w:val="0"/>
          <w:bCs w:val="0"/>
          <w:sz w:val="22"/>
          <w:szCs w:val="22"/>
        </w:rPr>
        <w:t>;</w:t>
      </w:r>
      <w:r w:rsidRPr="00580721">
        <w:rPr>
          <w:rFonts w:ascii="Arial" w:hAnsi="Arial" w:cs="Arial"/>
          <w:b w:val="0"/>
          <w:bCs w:val="0"/>
          <w:sz w:val="22"/>
          <w:szCs w:val="22"/>
        </w:rPr>
        <w:t xml:space="preserve"> </w:t>
      </w:r>
    </w:p>
    <w:p w14:paraId="2760C2A8" w14:textId="77777777" w:rsidR="00C47FB9" w:rsidRPr="00580721" w:rsidRDefault="00C47FB9" w:rsidP="00C47FB9">
      <w:pPr>
        <w:pStyle w:val="Navadenrna"/>
        <w:numPr>
          <w:ilvl w:val="0"/>
          <w:numId w:val="10"/>
        </w:numPr>
        <w:spacing w:before="0" w:after="120"/>
        <w:rPr>
          <w:rFonts w:ascii="Arial" w:hAnsi="Arial" w:cs="Arial"/>
          <w:b w:val="0"/>
          <w:bCs w:val="0"/>
          <w:spacing w:val="-9"/>
          <w:sz w:val="22"/>
          <w:szCs w:val="22"/>
        </w:rPr>
      </w:pPr>
      <w:r>
        <w:rPr>
          <w:rFonts w:ascii="Arial" w:hAnsi="Arial" w:cs="Arial"/>
          <w:b w:val="0"/>
          <w:bCs w:val="0"/>
          <w:sz w:val="22"/>
          <w:szCs w:val="22"/>
        </w:rPr>
        <w:t>o</w:t>
      </w:r>
      <w:r w:rsidRPr="00580721">
        <w:rPr>
          <w:rFonts w:ascii="Arial" w:hAnsi="Arial" w:cs="Arial"/>
          <w:b w:val="0"/>
          <w:bCs w:val="0"/>
          <w:sz w:val="22"/>
          <w:szCs w:val="22"/>
        </w:rPr>
        <w:t>pis vseh daljinskih oziroma avtomatskih regulacijskih naprav, lokalnih regulacijskih naprav, »on-</w:t>
      </w:r>
      <w:proofErr w:type="spellStart"/>
      <w:r w:rsidRPr="00580721">
        <w:rPr>
          <w:rFonts w:ascii="Arial" w:hAnsi="Arial" w:cs="Arial"/>
          <w:b w:val="0"/>
          <w:bCs w:val="0"/>
          <w:sz w:val="22"/>
          <w:szCs w:val="22"/>
        </w:rPr>
        <w:t>off</w:t>
      </w:r>
      <w:proofErr w:type="spellEnd"/>
      <w:r w:rsidRPr="00580721">
        <w:rPr>
          <w:rFonts w:ascii="Arial" w:hAnsi="Arial" w:cs="Arial"/>
          <w:b w:val="0"/>
          <w:bCs w:val="0"/>
          <w:sz w:val="22"/>
          <w:szCs w:val="22"/>
        </w:rPr>
        <w:t>« regulacij ali modulacijskih regulacij in krmiljenj,</w:t>
      </w:r>
      <w:r w:rsidRPr="00580721" w:rsidDel="003A60CD">
        <w:rPr>
          <w:rStyle w:val="Sprotnaopomba-sklic"/>
          <w:rFonts w:ascii="Arial" w:hAnsi="Arial" w:cs="Arial"/>
          <w:b/>
          <w:bCs w:val="0"/>
          <w:color w:val="000000"/>
        </w:rPr>
        <w:t xml:space="preserve"> </w:t>
      </w:r>
      <w:r w:rsidRPr="00580721">
        <w:rPr>
          <w:rFonts w:ascii="Arial" w:hAnsi="Arial" w:cs="Arial"/>
          <w:b w:val="0"/>
          <w:bCs w:val="0"/>
          <w:sz w:val="22"/>
          <w:szCs w:val="22"/>
        </w:rPr>
        <w:t>predvidenih s projektom in upoštevanih v varnostnih analizah.</w:t>
      </w:r>
    </w:p>
    <w:p w14:paraId="46187FD2" w14:textId="77777777" w:rsidR="00C47FB9" w:rsidRPr="00580721" w:rsidRDefault="00C47FB9" w:rsidP="00C47FB9">
      <w:pPr>
        <w:pStyle w:val="Navadenrna"/>
        <w:spacing w:before="0" w:after="120"/>
        <w:rPr>
          <w:rFonts w:ascii="Arial" w:hAnsi="Arial" w:cs="Arial"/>
          <w:b w:val="0"/>
          <w:bCs w:val="0"/>
          <w:spacing w:val="-9"/>
          <w:sz w:val="22"/>
          <w:szCs w:val="22"/>
        </w:rPr>
      </w:pPr>
    </w:p>
    <w:p w14:paraId="34EC7E7F" w14:textId="77777777" w:rsidR="00C47FB9" w:rsidRPr="00580721" w:rsidRDefault="00C47FB9" w:rsidP="00C47FB9">
      <w:pPr>
        <w:pStyle w:val="Naslov5"/>
        <w:numPr>
          <w:ilvl w:val="0"/>
          <w:numId w:val="0"/>
        </w:numPr>
        <w:jc w:val="both"/>
      </w:pPr>
      <w:r>
        <w:t>6.</w:t>
      </w:r>
      <w:r w:rsidR="00FB3850">
        <w:t>1</w:t>
      </w:r>
      <w:r>
        <w:t xml:space="preserve">.4.1.3 </w:t>
      </w:r>
      <w:r w:rsidRPr="00580721">
        <w:t>Instrumenti za prikaz varnostno pomembnih parametrov</w:t>
      </w:r>
    </w:p>
    <w:p w14:paraId="6FBD947E"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Opisane morajo biti informacije o </w:t>
      </w:r>
      <w:proofErr w:type="spellStart"/>
      <w:r w:rsidRPr="00580721">
        <w:rPr>
          <w:rFonts w:ascii="Arial" w:hAnsi="Arial" w:cs="Arial"/>
          <w:b w:val="0"/>
          <w:bCs w:val="0"/>
          <w:sz w:val="22"/>
          <w:szCs w:val="22"/>
        </w:rPr>
        <w:t>instrumentaciji</w:t>
      </w:r>
      <w:proofErr w:type="spellEnd"/>
      <w:r w:rsidRPr="00580721">
        <w:rPr>
          <w:rFonts w:ascii="Arial" w:hAnsi="Arial" w:cs="Arial"/>
          <w:b w:val="0"/>
          <w:bCs w:val="0"/>
          <w:sz w:val="22"/>
          <w:szCs w:val="22"/>
        </w:rPr>
        <w:t xml:space="preserve"> za prikaz parametrov, pomembnih za varnost ter o računalniškem informacijskem sistemu objekta. </w:t>
      </w:r>
      <w:r w:rsidRPr="00580721">
        <w:rPr>
          <w:rFonts w:ascii="Arial" w:hAnsi="Arial" w:cs="Arial"/>
          <w:b w:val="0"/>
          <w:bCs w:val="0"/>
          <w:spacing w:val="-3"/>
          <w:sz w:val="22"/>
          <w:szCs w:val="22"/>
        </w:rPr>
        <w:t xml:space="preserve">Poleg splošnih podatkov iz poglavja </w:t>
      </w:r>
      <w:r w:rsidR="00FB52FF">
        <w:rPr>
          <w:rFonts w:ascii="Arial" w:hAnsi="Arial" w:cs="Arial"/>
          <w:b w:val="0"/>
          <w:bCs w:val="0"/>
          <w:spacing w:val="-3"/>
          <w:sz w:val="22"/>
          <w:szCs w:val="22"/>
        </w:rPr>
        <w:t>6</w:t>
      </w:r>
      <w:r w:rsidRPr="00580721">
        <w:rPr>
          <w:rFonts w:ascii="Arial" w:hAnsi="Arial" w:cs="Arial"/>
          <w:b w:val="0"/>
          <w:bCs w:val="0"/>
          <w:spacing w:val="-3"/>
          <w:sz w:val="22"/>
          <w:szCs w:val="22"/>
        </w:rPr>
        <w:t xml:space="preserve">, je treba podati še najmanj naslednje informacije: </w:t>
      </w:r>
    </w:p>
    <w:p w14:paraId="56F6951E" w14:textId="77777777" w:rsidR="00C47FB9" w:rsidRPr="00580721" w:rsidRDefault="00C47FB9" w:rsidP="00C47FB9">
      <w:pPr>
        <w:pStyle w:val="Navadenrna"/>
        <w:numPr>
          <w:ilvl w:val="0"/>
          <w:numId w:val="11"/>
        </w:numPr>
        <w:spacing w:before="0" w:after="120"/>
        <w:rPr>
          <w:rFonts w:ascii="Arial" w:hAnsi="Arial" w:cs="Arial"/>
          <w:b w:val="0"/>
          <w:bCs w:val="0"/>
          <w:spacing w:val="-6"/>
          <w:sz w:val="22"/>
          <w:szCs w:val="22"/>
        </w:rPr>
      </w:pPr>
      <w:r>
        <w:rPr>
          <w:rFonts w:ascii="Arial" w:hAnsi="Arial" w:cs="Arial"/>
          <w:b w:val="0"/>
          <w:bCs w:val="0"/>
          <w:sz w:val="22"/>
          <w:szCs w:val="22"/>
        </w:rPr>
        <w:t>s</w:t>
      </w:r>
      <w:r w:rsidRPr="00580721">
        <w:rPr>
          <w:rFonts w:ascii="Arial" w:hAnsi="Arial" w:cs="Arial"/>
          <w:b w:val="0"/>
          <w:bCs w:val="0"/>
          <w:sz w:val="22"/>
          <w:szCs w:val="22"/>
        </w:rPr>
        <w:t>eznam vseh merjenih parametrov skupaj s fizičnimi lokacijami tipal. Opisati je treba območja v objektu, kjer veljajo posebne zahteve glede kvalifikacije opreme na vplive okolja. Taka območja morajo biti opredeljena za najneugodnejše delovne pogoje ali nesreče. Podano mora biti obdobje, v katerem je zahtevano zanesljivo delovanje tipal v tem območju;</w:t>
      </w:r>
    </w:p>
    <w:p w14:paraId="4CC376BD" w14:textId="77777777" w:rsidR="00C47FB9" w:rsidRPr="00580721" w:rsidRDefault="00C47FB9" w:rsidP="00C47FB9">
      <w:pPr>
        <w:pStyle w:val="Navadenrna"/>
        <w:numPr>
          <w:ilvl w:val="0"/>
          <w:numId w:val="11"/>
        </w:numPr>
        <w:spacing w:before="0" w:after="120"/>
        <w:rPr>
          <w:rFonts w:ascii="Arial" w:hAnsi="Arial" w:cs="Arial"/>
          <w:b w:val="0"/>
          <w:bCs w:val="0"/>
          <w:spacing w:val="-7"/>
          <w:sz w:val="22"/>
          <w:szCs w:val="22"/>
        </w:rPr>
      </w:pPr>
      <w:r>
        <w:rPr>
          <w:rFonts w:ascii="Arial" w:hAnsi="Arial" w:cs="Arial"/>
          <w:b w:val="0"/>
          <w:bCs w:val="0"/>
          <w:sz w:val="22"/>
          <w:szCs w:val="22"/>
        </w:rPr>
        <w:t>d</w:t>
      </w:r>
      <w:r w:rsidRPr="00580721">
        <w:rPr>
          <w:rFonts w:ascii="Arial" w:hAnsi="Arial" w:cs="Arial"/>
          <w:b w:val="0"/>
          <w:bCs w:val="0"/>
          <w:sz w:val="22"/>
          <w:szCs w:val="22"/>
        </w:rPr>
        <w:t>oločitev parametrov, ki jih spremlja računalnik;</w:t>
      </w:r>
    </w:p>
    <w:p w14:paraId="01AF1E82" w14:textId="77777777" w:rsidR="00C47FB9" w:rsidRPr="00580721" w:rsidRDefault="00C47FB9" w:rsidP="00C47FB9">
      <w:pPr>
        <w:pStyle w:val="Navadenrna"/>
        <w:numPr>
          <w:ilvl w:val="0"/>
          <w:numId w:val="11"/>
        </w:numPr>
        <w:spacing w:before="0" w:after="120"/>
        <w:rPr>
          <w:rFonts w:ascii="Arial" w:hAnsi="Arial" w:cs="Arial"/>
          <w:b w:val="0"/>
          <w:bCs w:val="0"/>
          <w:spacing w:val="-7"/>
          <w:sz w:val="22"/>
          <w:szCs w:val="22"/>
        </w:rPr>
      </w:pPr>
      <w:r>
        <w:rPr>
          <w:rFonts w:ascii="Arial" w:hAnsi="Arial" w:cs="Arial"/>
          <w:b w:val="0"/>
          <w:bCs w:val="0"/>
          <w:sz w:val="22"/>
          <w:szCs w:val="22"/>
        </w:rPr>
        <w:t>z</w:t>
      </w:r>
      <w:r w:rsidRPr="00580721">
        <w:rPr>
          <w:rFonts w:ascii="Arial" w:hAnsi="Arial" w:cs="Arial"/>
          <w:b w:val="0"/>
          <w:bCs w:val="0"/>
          <w:sz w:val="22"/>
          <w:szCs w:val="22"/>
        </w:rPr>
        <w:t>načilnosti računalniške programske opreme (pogostost zajemanja podatkov, način preverjanja kakovosti parametrov ipd.), ki se uporablja za zbiranje podatkov, ugotavljanje trendov, alarmiranje in arhiviranje podatkov;</w:t>
      </w:r>
    </w:p>
    <w:p w14:paraId="36321FA5" w14:textId="77777777" w:rsidR="00C47FB9" w:rsidRPr="00580721" w:rsidRDefault="00C47FB9" w:rsidP="00C47FB9">
      <w:pPr>
        <w:pStyle w:val="Navadenrna"/>
        <w:numPr>
          <w:ilvl w:val="0"/>
          <w:numId w:val="11"/>
        </w:numPr>
        <w:spacing w:before="0" w:after="120"/>
        <w:rPr>
          <w:rFonts w:ascii="Arial" w:hAnsi="Arial" w:cs="Arial"/>
          <w:b w:val="0"/>
          <w:bCs w:val="0"/>
          <w:spacing w:val="-7"/>
          <w:sz w:val="22"/>
          <w:szCs w:val="22"/>
        </w:rPr>
      </w:pPr>
      <w:r>
        <w:rPr>
          <w:rFonts w:ascii="Arial" w:hAnsi="Arial" w:cs="Arial"/>
          <w:b w:val="0"/>
          <w:bCs w:val="0"/>
          <w:sz w:val="22"/>
          <w:szCs w:val="22"/>
        </w:rPr>
        <w:lastRenderedPageBreak/>
        <w:t>o</w:t>
      </w:r>
      <w:r w:rsidRPr="00580721">
        <w:rPr>
          <w:rFonts w:ascii="Arial" w:hAnsi="Arial" w:cs="Arial"/>
          <w:b w:val="0"/>
          <w:bCs w:val="0"/>
          <w:sz w:val="22"/>
          <w:szCs w:val="22"/>
        </w:rPr>
        <w:t>pis prikazovalnikov, ki so na voljo operaterjem v komandni sobi oziroma v pomožni komandni sobi;</w:t>
      </w:r>
    </w:p>
    <w:p w14:paraId="3BF4BC2F" w14:textId="77777777" w:rsidR="00C47FB9" w:rsidRPr="00580721" w:rsidRDefault="00C47FB9" w:rsidP="00C47FB9">
      <w:pPr>
        <w:pStyle w:val="Navadenrna"/>
        <w:numPr>
          <w:ilvl w:val="0"/>
          <w:numId w:val="11"/>
        </w:numPr>
        <w:spacing w:before="0" w:after="120"/>
        <w:rPr>
          <w:rFonts w:ascii="Arial" w:hAnsi="Arial" w:cs="Arial"/>
          <w:b w:val="0"/>
          <w:bCs w:val="0"/>
          <w:spacing w:val="-7"/>
          <w:sz w:val="22"/>
          <w:szCs w:val="22"/>
        </w:rPr>
      </w:pPr>
      <w:r>
        <w:rPr>
          <w:rFonts w:ascii="Arial" w:hAnsi="Arial" w:cs="Arial"/>
          <w:b w:val="0"/>
          <w:bCs w:val="0"/>
          <w:sz w:val="22"/>
          <w:szCs w:val="22"/>
        </w:rPr>
        <w:t>č</w:t>
      </w:r>
      <w:r w:rsidRPr="00580721">
        <w:rPr>
          <w:rFonts w:ascii="Arial" w:hAnsi="Arial" w:cs="Arial"/>
          <w:b w:val="0"/>
          <w:bCs w:val="0"/>
          <w:sz w:val="22"/>
          <w:szCs w:val="22"/>
        </w:rPr>
        <w:t>e obdelavo in arhiviranje podatkov izvaja več računalnikov hkrati, je treba opisati tudi sistem sinhronizacije različnih računalniških sistemov.</w:t>
      </w:r>
    </w:p>
    <w:p w14:paraId="36E42D3E" w14:textId="77777777" w:rsidR="00C47FB9" w:rsidRPr="00580721" w:rsidRDefault="00C47FB9" w:rsidP="00C47FB9">
      <w:pPr>
        <w:pStyle w:val="Navadenrna"/>
        <w:spacing w:before="0" w:after="120"/>
        <w:ind w:left="374"/>
        <w:rPr>
          <w:rFonts w:ascii="Arial" w:hAnsi="Arial" w:cs="Arial"/>
          <w:b w:val="0"/>
          <w:bCs w:val="0"/>
          <w:spacing w:val="-7"/>
          <w:sz w:val="22"/>
          <w:szCs w:val="22"/>
        </w:rPr>
      </w:pPr>
    </w:p>
    <w:p w14:paraId="6AA87904" w14:textId="77777777" w:rsidR="00C47FB9" w:rsidRPr="00580721" w:rsidRDefault="00C47FB9" w:rsidP="00C47FB9">
      <w:pPr>
        <w:pStyle w:val="Naslov5"/>
        <w:numPr>
          <w:ilvl w:val="0"/>
          <w:numId w:val="0"/>
        </w:numPr>
        <w:jc w:val="both"/>
      </w:pPr>
      <w:r>
        <w:t>6.</w:t>
      </w:r>
      <w:r w:rsidR="00FB3850">
        <w:t>1</w:t>
      </w:r>
      <w:r>
        <w:t xml:space="preserve">.4.1.4 </w:t>
      </w:r>
      <w:r w:rsidRPr="00580721">
        <w:t xml:space="preserve">Ostali sistemi </w:t>
      </w:r>
      <w:proofErr w:type="spellStart"/>
      <w:r w:rsidRPr="00580721">
        <w:t>instrumentacije</w:t>
      </w:r>
      <w:proofErr w:type="spellEnd"/>
      <w:r w:rsidRPr="00580721">
        <w:t>, potrebni za varnost</w:t>
      </w:r>
    </w:p>
    <w:p w14:paraId="5C3771F5"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Opisati je treba informacije o vseh drugih diagnostičnih sistemih in sistemih instrumentov, potrebnih za varnost. Informacije morajo vključevati: </w:t>
      </w:r>
    </w:p>
    <w:p w14:paraId="561BA63C" w14:textId="77777777" w:rsidR="00C47FB9" w:rsidRPr="00580721" w:rsidRDefault="00C47FB9" w:rsidP="00C47FB9">
      <w:pPr>
        <w:pStyle w:val="Navadenrna"/>
        <w:numPr>
          <w:ilvl w:val="0"/>
          <w:numId w:val="41"/>
        </w:numPr>
        <w:spacing w:before="0" w:after="120"/>
        <w:rPr>
          <w:rFonts w:ascii="Arial" w:hAnsi="Arial" w:cs="Arial"/>
          <w:b w:val="0"/>
          <w:bCs w:val="0"/>
          <w:sz w:val="22"/>
          <w:szCs w:val="22"/>
        </w:rPr>
      </w:pPr>
      <w:r w:rsidRPr="00580721">
        <w:rPr>
          <w:rFonts w:ascii="Arial" w:hAnsi="Arial" w:cs="Arial"/>
          <w:b w:val="0"/>
          <w:bCs w:val="0"/>
          <w:sz w:val="22"/>
          <w:szCs w:val="22"/>
        </w:rPr>
        <w:t xml:space="preserve">opis vseh posamičnih sistemov za upravljanje v primeru težkih nesreč; </w:t>
      </w:r>
    </w:p>
    <w:p w14:paraId="7DC52AA7" w14:textId="77777777" w:rsidR="00C47FB9" w:rsidRPr="00580721" w:rsidRDefault="00C47FB9" w:rsidP="00C47FB9">
      <w:pPr>
        <w:pStyle w:val="Navadenrna"/>
        <w:numPr>
          <w:ilvl w:val="0"/>
          <w:numId w:val="41"/>
        </w:numPr>
        <w:spacing w:before="0" w:after="120"/>
        <w:rPr>
          <w:rFonts w:ascii="Arial" w:hAnsi="Arial" w:cs="Arial"/>
          <w:b w:val="0"/>
          <w:bCs w:val="0"/>
          <w:sz w:val="22"/>
          <w:szCs w:val="22"/>
        </w:rPr>
      </w:pPr>
      <w:r w:rsidRPr="00580721">
        <w:rPr>
          <w:rFonts w:ascii="Arial" w:hAnsi="Arial" w:cs="Arial"/>
          <w:b w:val="0"/>
          <w:bCs w:val="0"/>
          <w:sz w:val="22"/>
          <w:szCs w:val="22"/>
        </w:rPr>
        <w:t>sisteme za detekcijo izpustov;</w:t>
      </w:r>
    </w:p>
    <w:p w14:paraId="1002473A" w14:textId="77777777" w:rsidR="00C47FB9" w:rsidRPr="00580721" w:rsidRDefault="00C47FB9" w:rsidP="00C47FB9">
      <w:pPr>
        <w:pStyle w:val="Navadenrna"/>
        <w:numPr>
          <w:ilvl w:val="0"/>
          <w:numId w:val="41"/>
        </w:numPr>
        <w:spacing w:before="0" w:after="120"/>
        <w:rPr>
          <w:rFonts w:ascii="Arial" w:hAnsi="Arial" w:cs="Arial"/>
          <w:b w:val="0"/>
          <w:bCs w:val="0"/>
          <w:sz w:val="22"/>
          <w:szCs w:val="22"/>
        </w:rPr>
      </w:pPr>
      <w:r w:rsidRPr="00580721">
        <w:rPr>
          <w:rFonts w:ascii="Arial" w:hAnsi="Arial" w:cs="Arial"/>
          <w:b w:val="0"/>
          <w:bCs w:val="0"/>
          <w:sz w:val="22"/>
          <w:szCs w:val="22"/>
        </w:rPr>
        <w:t xml:space="preserve">sisteme za spremljanje vibracij in </w:t>
      </w:r>
      <w:r>
        <w:rPr>
          <w:rFonts w:ascii="Arial" w:hAnsi="Arial" w:cs="Arial"/>
          <w:b w:val="0"/>
          <w:bCs w:val="0"/>
          <w:sz w:val="22"/>
          <w:szCs w:val="22"/>
        </w:rPr>
        <w:t xml:space="preserve">detekcijo </w:t>
      </w:r>
      <w:r w:rsidRPr="00580721">
        <w:rPr>
          <w:rFonts w:ascii="Arial" w:hAnsi="Arial" w:cs="Arial"/>
          <w:b w:val="0"/>
          <w:bCs w:val="0"/>
          <w:sz w:val="22"/>
          <w:szCs w:val="22"/>
        </w:rPr>
        <w:t>izgubljenih delcev</w:t>
      </w:r>
      <w:r>
        <w:rPr>
          <w:rFonts w:ascii="Arial" w:hAnsi="Arial" w:cs="Arial"/>
          <w:b w:val="0"/>
          <w:bCs w:val="0"/>
          <w:sz w:val="22"/>
          <w:szCs w:val="22"/>
        </w:rPr>
        <w:t xml:space="preserve"> v primarnem in sekundarnem hladilnem sistemu</w:t>
      </w:r>
      <w:r w:rsidRPr="00580721">
        <w:rPr>
          <w:rFonts w:ascii="Arial" w:hAnsi="Arial" w:cs="Arial"/>
          <w:b w:val="0"/>
          <w:bCs w:val="0"/>
          <w:sz w:val="22"/>
          <w:szCs w:val="22"/>
        </w:rPr>
        <w:t>;</w:t>
      </w:r>
    </w:p>
    <w:p w14:paraId="4273279B" w14:textId="77777777" w:rsidR="00C47FB9" w:rsidRPr="00580721" w:rsidRDefault="00C47FB9" w:rsidP="00C47FB9">
      <w:pPr>
        <w:pStyle w:val="Navadenrna"/>
        <w:numPr>
          <w:ilvl w:val="0"/>
          <w:numId w:val="41"/>
        </w:numPr>
        <w:spacing w:before="0" w:after="120"/>
        <w:rPr>
          <w:rFonts w:ascii="Arial" w:hAnsi="Arial" w:cs="Arial"/>
          <w:b w:val="0"/>
          <w:bCs w:val="0"/>
          <w:sz w:val="22"/>
          <w:szCs w:val="22"/>
        </w:rPr>
      </w:pPr>
      <w:r w:rsidRPr="00580721">
        <w:rPr>
          <w:rFonts w:ascii="Arial" w:hAnsi="Arial" w:cs="Arial"/>
          <w:b w:val="0"/>
          <w:bCs w:val="0"/>
          <w:sz w:val="22"/>
          <w:szCs w:val="22"/>
        </w:rPr>
        <w:t xml:space="preserve">zaščitne zapore sistemov, ki so v skladu z varnostno analizo namenjeni preprečevanju škode na varnostno pomembni opremi in za preprečevanje določenih vrst nesreč (npr. zapore ventilov na povezavah sistemov tekočin z nizkim in visokim tlakom, katerih delovanje bi lahko imelo za posledico </w:t>
      </w:r>
      <w:r w:rsidR="00162732" w:rsidRPr="00580721">
        <w:rPr>
          <w:rFonts w:ascii="Arial" w:hAnsi="Arial" w:cs="Arial"/>
          <w:b w:val="0"/>
          <w:bCs w:val="0"/>
          <w:sz w:val="22"/>
          <w:szCs w:val="22"/>
        </w:rPr>
        <w:t>med sistemske</w:t>
      </w:r>
      <w:r w:rsidRPr="00580721">
        <w:rPr>
          <w:rFonts w:ascii="Arial" w:hAnsi="Arial" w:cs="Arial"/>
          <w:b w:val="0"/>
          <w:bCs w:val="0"/>
          <w:sz w:val="22"/>
          <w:szCs w:val="22"/>
        </w:rPr>
        <w:t xml:space="preserve"> izgube hladilne tekočine).</w:t>
      </w:r>
    </w:p>
    <w:p w14:paraId="56C32D3D" w14:textId="77777777" w:rsidR="00C47FB9" w:rsidRPr="00580721" w:rsidRDefault="00C47FB9" w:rsidP="00C47FB9">
      <w:pPr>
        <w:pStyle w:val="Navadenrna"/>
        <w:spacing w:before="0" w:after="120"/>
        <w:rPr>
          <w:rFonts w:ascii="Arial" w:hAnsi="Arial" w:cs="Arial"/>
          <w:b w:val="0"/>
          <w:bCs w:val="0"/>
          <w:sz w:val="22"/>
          <w:szCs w:val="22"/>
        </w:rPr>
      </w:pPr>
    </w:p>
    <w:p w14:paraId="18AB6563" w14:textId="77777777" w:rsidR="00C47FB9" w:rsidRPr="00580721" w:rsidRDefault="00C47FB9" w:rsidP="00C47FB9">
      <w:pPr>
        <w:pStyle w:val="Naslov5"/>
        <w:numPr>
          <w:ilvl w:val="0"/>
          <w:numId w:val="0"/>
        </w:numPr>
        <w:jc w:val="both"/>
      </w:pPr>
      <w:r>
        <w:t>6.</w:t>
      </w:r>
      <w:r w:rsidR="00FB3850">
        <w:t>1</w:t>
      </w:r>
      <w:r>
        <w:t xml:space="preserve">.4.1.5 </w:t>
      </w:r>
      <w:r w:rsidRPr="00580721">
        <w:t>Regulacijski sistemi, ki niso pomembni za varnost</w:t>
      </w:r>
    </w:p>
    <w:p w14:paraId="025D53D8"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Opisane morajo biti informacije o regulacijskih sistemih, ki niso klasificirani kot pomembni za varnost.</w:t>
      </w:r>
      <w:r w:rsidRPr="00580721">
        <w:rPr>
          <w:rFonts w:ascii="Arial" w:hAnsi="Arial" w:cs="Arial"/>
          <w:b w:val="0"/>
          <w:bCs w:val="0"/>
          <w:spacing w:val="6"/>
          <w:sz w:val="22"/>
          <w:szCs w:val="22"/>
        </w:rPr>
        <w:t xml:space="preserve"> </w:t>
      </w:r>
      <w:r w:rsidRPr="00580721">
        <w:rPr>
          <w:rFonts w:ascii="Arial" w:hAnsi="Arial" w:cs="Arial"/>
          <w:b w:val="0"/>
          <w:bCs w:val="0"/>
          <w:sz w:val="22"/>
          <w:szCs w:val="22"/>
        </w:rPr>
        <w:t xml:space="preserve">Podati je treba ustrezne informacije kot dokaz, da izpad sistema ne bo vplival na delovanje varnostnih sistemov ali pa da izpad sistema ne bo povzročil dogodka, resnejšega od že predvidenega in analiziranega v varnostnih analizah. </w:t>
      </w:r>
      <w:r w:rsidRPr="00580721">
        <w:rPr>
          <w:rFonts w:ascii="Arial" w:hAnsi="Arial" w:cs="Arial"/>
          <w:b w:val="0"/>
          <w:bCs w:val="0"/>
          <w:spacing w:val="-3"/>
          <w:sz w:val="22"/>
          <w:szCs w:val="22"/>
        </w:rPr>
        <w:t xml:space="preserve">Poleg splošnih podatkov iz poglavja </w:t>
      </w:r>
      <w:r w:rsidR="00162732">
        <w:rPr>
          <w:rFonts w:ascii="Arial" w:hAnsi="Arial" w:cs="Arial"/>
          <w:b w:val="0"/>
          <w:bCs w:val="0"/>
          <w:spacing w:val="-3"/>
          <w:sz w:val="22"/>
          <w:szCs w:val="22"/>
        </w:rPr>
        <w:t>6</w:t>
      </w:r>
      <w:r w:rsidRPr="00580721">
        <w:rPr>
          <w:rFonts w:ascii="Arial" w:hAnsi="Arial" w:cs="Arial"/>
          <w:b w:val="0"/>
          <w:bCs w:val="0"/>
          <w:spacing w:val="-3"/>
          <w:sz w:val="22"/>
          <w:szCs w:val="22"/>
        </w:rPr>
        <w:t>, je treba podati še najmanj naslednje informacije:</w:t>
      </w:r>
    </w:p>
    <w:p w14:paraId="516646E1" w14:textId="77777777" w:rsidR="00C47FB9" w:rsidRPr="00580721" w:rsidRDefault="00C47FB9" w:rsidP="00C47FB9">
      <w:pPr>
        <w:pStyle w:val="Navadenrna"/>
        <w:numPr>
          <w:ilvl w:val="0"/>
          <w:numId w:val="12"/>
        </w:numPr>
        <w:spacing w:before="0" w:after="120"/>
        <w:rPr>
          <w:rFonts w:ascii="Arial" w:hAnsi="Arial" w:cs="Arial"/>
          <w:b w:val="0"/>
          <w:bCs w:val="0"/>
          <w:spacing w:val="-6"/>
          <w:sz w:val="22"/>
          <w:szCs w:val="22"/>
        </w:rPr>
      </w:pPr>
      <w:r w:rsidRPr="00580721">
        <w:rPr>
          <w:rFonts w:ascii="Arial" w:hAnsi="Arial" w:cs="Arial"/>
          <w:b w:val="0"/>
          <w:bCs w:val="0"/>
          <w:sz w:val="22"/>
          <w:szCs w:val="22"/>
        </w:rPr>
        <w:t>kratek opis regulacijskih sistemov</w:t>
      </w:r>
      <w:r>
        <w:rPr>
          <w:rFonts w:ascii="Arial" w:hAnsi="Arial" w:cs="Arial"/>
          <w:b w:val="0"/>
          <w:bCs w:val="0"/>
          <w:sz w:val="22"/>
          <w:szCs w:val="22"/>
        </w:rPr>
        <w:t>;</w:t>
      </w:r>
    </w:p>
    <w:p w14:paraId="5BBA1588" w14:textId="77777777" w:rsidR="00C47FB9" w:rsidRPr="00580721" w:rsidRDefault="00C47FB9" w:rsidP="00C47FB9">
      <w:pPr>
        <w:pStyle w:val="Navadenrna"/>
        <w:numPr>
          <w:ilvl w:val="0"/>
          <w:numId w:val="12"/>
        </w:numPr>
        <w:spacing w:before="0" w:after="120"/>
        <w:rPr>
          <w:rFonts w:ascii="Arial" w:hAnsi="Arial" w:cs="Arial"/>
          <w:b w:val="0"/>
          <w:bCs w:val="0"/>
          <w:spacing w:val="-7"/>
          <w:sz w:val="22"/>
          <w:szCs w:val="22"/>
        </w:rPr>
      </w:pPr>
      <w:r w:rsidRPr="00580721">
        <w:rPr>
          <w:rFonts w:ascii="Arial" w:hAnsi="Arial" w:cs="Arial"/>
          <w:b w:val="0"/>
          <w:bCs w:val="0"/>
          <w:sz w:val="22"/>
          <w:szCs w:val="22"/>
        </w:rPr>
        <w:t>podroben opis vseh regulacijskih sistemov, ki lahko vplivajo na obratovanje reaktorja, niso pa klasificirani kot pomembni za varnost (npr. sistemi za postopno zmanjševanje moči reaktorja, namenjeni preprečevanju hitre zaustavitve reaktorja)</w:t>
      </w:r>
      <w:r>
        <w:rPr>
          <w:rFonts w:ascii="Arial" w:hAnsi="Arial" w:cs="Arial"/>
          <w:b w:val="0"/>
          <w:bCs w:val="0"/>
          <w:sz w:val="22"/>
          <w:szCs w:val="22"/>
        </w:rPr>
        <w:t>;</w:t>
      </w:r>
    </w:p>
    <w:p w14:paraId="0CD8F38D" w14:textId="77777777" w:rsidR="00C47FB9" w:rsidRPr="00580721" w:rsidRDefault="00C47FB9" w:rsidP="00C47FB9">
      <w:pPr>
        <w:pStyle w:val="Navadenrna"/>
        <w:numPr>
          <w:ilvl w:val="0"/>
          <w:numId w:val="12"/>
        </w:numPr>
        <w:spacing w:before="0" w:after="120"/>
        <w:rPr>
          <w:rFonts w:ascii="Arial" w:hAnsi="Arial" w:cs="Arial"/>
          <w:b w:val="0"/>
          <w:bCs w:val="0"/>
          <w:spacing w:val="-9"/>
          <w:sz w:val="22"/>
          <w:szCs w:val="22"/>
        </w:rPr>
      </w:pPr>
      <w:r w:rsidRPr="00580721">
        <w:rPr>
          <w:rFonts w:ascii="Arial" w:hAnsi="Arial" w:cs="Arial"/>
          <w:b w:val="0"/>
          <w:bCs w:val="0"/>
          <w:sz w:val="22"/>
          <w:szCs w:val="22"/>
        </w:rPr>
        <w:t>prikaz, da sistemi ne ogrožajo delovanja sistemov, pomembnih za varnost.</w:t>
      </w:r>
    </w:p>
    <w:p w14:paraId="7A042656" w14:textId="77777777" w:rsidR="00C47FB9" w:rsidRPr="00580721" w:rsidRDefault="00C47FB9" w:rsidP="00C47FB9">
      <w:pPr>
        <w:pStyle w:val="Navadenrna"/>
        <w:spacing w:before="0" w:after="120"/>
        <w:rPr>
          <w:rFonts w:ascii="Arial" w:hAnsi="Arial" w:cs="Arial"/>
          <w:b w:val="0"/>
          <w:bCs w:val="0"/>
          <w:iCs/>
          <w:spacing w:val="1"/>
          <w:sz w:val="22"/>
          <w:szCs w:val="22"/>
        </w:rPr>
      </w:pPr>
    </w:p>
    <w:p w14:paraId="0C3FA157" w14:textId="77777777" w:rsidR="00C47FB9" w:rsidRPr="00580721" w:rsidRDefault="00C47FB9" w:rsidP="00C47FB9">
      <w:pPr>
        <w:pStyle w:val="Naslov5"/>
        <w:numPr>
          <w:ilvl w:val="0"/>
          <w:numId w:val="0"/>
        </w:numPr>
        <w:jc w:val="both"/>
      </w:pPr>
      <w:r>
        <w:t>6.</w:t>
      </w:r>
      <w:r w:rsidR="00FB3850">
        <w:t>1</w:t>
      </w:r>
      <w:r>
        <w:t xml:space="preserve">.4.1.6 </w:t>
      </w:r>
      <w:r w:rsidRPr="00580721">
        <w:t>Glavna komandna soba</w:t>
      </w:r>
    </w:p>
    <w:p w14:paraId="001D2FE5"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opis splošnih načel, uporabljenih pri projektiranju glavne komandne sobe in opis projekta glavne komandne sobe s poudarkom na vmesniku človek-stroj.</w:t>
      </w:r>
      <w:r w:rsidRPr="00580721">
        <w:rPr>
          <w:rFonts w:ascii="Arial" w:hAnsi="Arial" w:cs="Arial"/>
          <w:b w:val="0"/>
          <w:bCs w:val="0"/>
          <w:spacing w:val="5"/>
          <w:sz w:val="22"/>
          <w:szCs w:val="22"/>
        </w:rPr>
        <w:t xml:space="preserve"> </w:t>
      </w:r>
      <w:r w:rsidRPr="00580721">
        <w:rPr>
          <w:rFonts w:ascii="Arial" w:hAnsi="Arial" w:cs="Arial"/>
          <w:b w:val="0"/>
          <w:bCs w:val="0"/>
          <w:sz w:val="22"/>
          <w:szCs w:val="22"/>
        </w:rPr>
        <w:t>Če je bil izveden prevzemni</w:t>
      </w:r>
      <w:r w:rsidRPr="00580721">
        <w:rPr>
          <w:rFonts w:ascii="Arial" w:hAnsi="Arial" w:cs="Arial"/>
          <w:b w:val="0"/>
          <w:sz w:val="22"/>
          <w:szCs w:val="22"/>
        </w:rPr>
        <w:t xml:space="preserve"> pregled </w:t>
      </w:r>
      <w:r w:rsidRPr="00580721">
        <w:rPr>
          <w:rFonts w:ascii="Arial" w:hAnsi="Arial" w:cs="Arial"/>
          <w:b w:val="0"/>
          <w:bCs w:val="0"/>
          <w:sz w:val="22"/>
          <w:szCs w:val="22"/>
        </w:rPr>
        <w:t>(pregled človeških dejavnikov) za komandno sobo pri razvoju ali nadgradnji, mora to poglavje vključevati povzetek rezultatov tega pregleda.</w:t>
      </w:r>
    </w:p>
    <w:p w14:paraId="7AC31AE3" w14:textId="77777777" w:rsidR="00C47FB9" w:rsidRPr="00580721" w:rsidRDefault="00C47FB9" w:rsidP="00C47FB9">
      <w:pPr>
        <w:pStyle w:val="Navadenrna"/>
        <w:spacing w:before="0" w:after="120"/>
        <w:rPr>
          <w:rFonts w:ascii="Arial" w:hAnsi="Arial" w:cs="Arial"/>
          <w:b w:val="0"/>
          <w:bCs w:val="0"/>
          <w:sz w:val="22"/>
          <w:szCs w:val="22"/>
        </w:rPr>
      </w:pPr>
    </w:p>
    <w:p w14:paraId="29EB673C" w14:textId="77777777" w:rsidR="00C47FB9" w:rsidRDefault="00C47FB9" w:rsidP="00C47FB9">
      <w:pPr>
        <w:pStyle w:val="Naslov5"/>
        <w:numPr>
          <w:ilvl w:val="0"/>
          <w:numId w:val="0"/>
        </w:numPr>
        <w:jc w:val="both"/>
      </w:pPr>
    </w:p>
    <w:p w14:paraId="46E438E5" w14:textId="77777777" w:rsidR="00C47FB9" w:rsidRPr="00580721" w:rsidRDefault="00C47FB9" w:rsidP="00C47FB9">
      <w:pPr>
        <w:pStyle w:val="Naslov5"/>
        <w:numPr>
          <w:ilvl w:val="0"/>
          <w:numId w:val="0"/>
        </w:numPr>
        <w:jc w:val="both"/>
      </w:pPr>
      <w:r>
        <w:t>6.</w:t>
      </w:r>
      <w:r w:rsidR="00FB3850">
        <w:t>1</w:t>
      </w:r>
      <w:r>
        <w:t xml:space="preserve">.4.1.7 </w:t>
      </w:r>
      <w:r w:rsidRPr="00580721">
        <w:t>Pomožna komandna soba</w:t>
      </w:r>
    </w:p>
    <w:p w14:paraId="3C6789B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opis pomožne komandne sobe vključno z njeno postavitvijo in s poudarkom na vmesniku človek-stroj.</w:t>
      </w:r>
      <w:r w:rsidRPr="00580721">
        <w:rPr>
          <w:rFonts w:ascii="Arial" w:hAnsi="Arial" w:cs="Arial"/>
          <w:b w:val="0"/>
          <w:bCs w:val="0"/>
          <w:spacing w:val="5"/>
          <w:sz w:val="22"/>
          <w:szCs w:val="22"/>
        </w:rPr>
        <w:t xml:space="preserve"> Podrobno mora biti opisana </w:t>
      </w:r>
      <w:r w:rsidRPr="00580721">
        <w:rPr>
          <w:rFonts w:ascii="Arial" w:hAnsi="Arial" w:cs="Arial"/>
          <w:b w:val="0"/>
          <w:bCs w:val="0"/>
          <w:sz w:val="22"/>
          <w:szCs w:val="22"/>
        </w:rPr>
        <w:t xml:space="preserve">fizična in električna izolacija med sistemi objekta in komunikacijskimi signali, usmerjenimi v glavno komandno sobo in v pomožno komandno sobo. S tem je treba pokazati, da je pomožna komandna soba redundantna in neodvisna od glavne komandne sobe. Podrobno morajo biti opisani mehanizmi za prenos </w:t>
      </w:r>
      <w:r w:rsidRPr="00580721">
        <w:rPr>
          <w:rFonts w:ascii="Arial" w:hAnsi="Arial" w:cs="Arial"/>
          <w:b w:val="0"/>
          <w:bCs w:val="0"/>
          <w:sz w:val="22"/>
          <w:szCs w:val="22"/>
        </w:rPr>
        <w:lastRenderedPageBreak/>
        <w:t>regulacijskih signalov in komunikacij iz glavne komandne sobe v pomožno komandno sobo. S tem mora biti pokazano, kako bi bil takšen prenos izveden ob nesreči.</w:t>
      </w:r>
    </w:p>
    <w:p w14:paraId="6B1A7011" w14:textId="77777777" w:rsidR="00C47FB9" w:rsidRPr="00580721" w:rsidRDefault="00C47FB9" w:rsidP="00C47FB9">
      <w:pPr>
        <w:pStyle w:val="Navadenrna"/>
        <w:spacing w:before="0" w:after="120"/>
        <w:rPr>
          <w:rFonts w:ascii="Arial" w:hAnsi="Arial" w:cs="Arial"/>
          <w:b w:val="0"/>
          <w:bCs w:val="0"/>
          <w:sz w:val="22"/>
          <w:szCs w:val="22"/>
          <w:highlight w:val="yellow"/>
        </w:rPr>
      </w:pPr>
    </w:p>
    <w:p w14:paraId="704A266C" w14:textId="77777777" w:rsidR="00C47FB9" w:rsidRPr="00580721" w:rsidRDefault="00C47FB9" w:rsidP="00C47FB9">
      <w:pPr>
        <w:pStyle w:val="Naslov3"/>
      </w:pPr>
      <w:bookmarkStart w:id="573" w:name="_Toc202850526"/>
      <w:bookmarkStart w:id="574" w:name="_Toc441135678"/>
      <w:r w:rsidRPr="00580721">
        <w:t>Električni sistemi</w:t>
      </w:r>
      <w:bookmarkEnd w:id="573"/>
      <w:bookmarkEnd w:id="574"/>
    </w:p>
    <w:p w14:paraId="67B0ECF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električnih sistemih.</w:t>
      </w:r>
      <w:r w:rsidRPr="00580721">
        <w:rPr>
          <w:rFonts w:ascii="Arial" w:hAnsi="Arial" w:cs="Arial"/>
          <w:b w:val="0"/>
          <w:bCs w:val="0"/>
          <w:spacing w:val="6"/>
          <w:sz w:val="22"/>
          <w:szCs w:val="22"/>
        </w:rPr>
        <w:t xml:space="preserve"> </w:t>
      </w:r>
      <w:r w:rsidRPr="00580721">
        <w:rPr>
          <w:rFonts w:ascii="Arial" w:hAnsi="Arial" w:cs="Arial"/>
          <w:b w:val="0"/>
          <w:bCs w:val="0"/>
          <w:spacing w:val="-3"/>
          <w:sz w:val="22"/>
          <w:szCs w:val="22"/>
        </w:rPr>
        <w:t>Poleg splošnih podatkov iz poglavja</w:t>
      </w:r>
      <w:r w:rsidR="00AA34C1">
        <w:rPr>
          <w:rFonts w:ascii="Arial" w:hAnsi="Arial" w:cs="Arial"/>
          <w:b w:val="0"/>
          <w:bCs w:val="0"/>
          <w:spacing w:val="-3"/>
          <w:sz w:val="22"/>
          <w:szCs w:val="22"/>
        </w:rPr>
        <w:t xml:space="preserve"> 6</w:t>
      </w:r>
      <w:r w:rsidRPr="00580721">
        <w:rPr>
          <w:rFonts w:ascii="Arial" w:hAnsi="Arial" w:cs="Arial"/>
          <w:b w:val="0"/>
          <w:bCs w:val="0"/>
          <w:spacing w:val="-3"/>
          <w:sz w:val="22"/>
          <w:szCs w:val="22"/>
        </w:rPr>
        <w:t>, je treba podati še najmanj naslednje informacije:</w:t>
      </w:r>
    </w:p>
    <w:p w14:paraId="097F1FE4" w14:textId="77777777" w:rsidR="00C47FB9" w:rsidRPr="00580721" w:rsidRDefault="00C47FB9" w:rsidP="00C47FB9">
      <w:pPr>
        <w:pStyle w:val="Navadenrna"/>
        <w:numPr>
          <w:ilvl w:val="0"/>
          <w:numId w:val="13"/>
        </w:numPr>
        <w:spacing w:before="0" w:after="120"/>
        <w:rPr>
          <w:rFonts w:ascii="Arial" w:hAnsi="Arial" w:cs="Arial"/>
          <w:b w:val="0"/>
          <w:bCs w:val="0"/>
          <w:spacing w:val="-6"/>
          <w:sz w:val="22"/>
          <w:szCs w:val="22"/>
        </w:rPr>
      </w:pPr>
      <w:r w:rsidRPr="00580721">
        <w:rPr>
          <w:rFonts w:ascii="Arial" w:hAnsi="Arial" w:cs="Arial"/>
          <w:b w:val="0"/>
          <w:bCs w:val="0"/>
          <w:sz w:val="22"/>
          <w:szCs w:val="22"/>
        </w:rPr>
        <w:t xml:space="preserve">predstavitev električnih sistemov, specifičnih za objekt, vseh različnih uporabljenih sistemskih napetosti, z navedbo osnovnih delov posameznega sistema; </w:t>
      </w:r>
    </w:p>
    <w:p w14:paraId="6CF719BC" w14:textId="77777777" w:rsidR="00C47FB9" w:rsidRPr="00580721" w:rsidRDefault="00C47FB9" w:rsidP="00C47FB9">
      <w:pPr>
        <w:pStyle w:val="Navadenrna"/>
        <w:numPr>
          <w:ilvl w:val="0"/>
          <w:numId w:val="13"/>
        </w:numPr>
        <w:spacing w:before="0" w:after="120"/>
        <w:rPr>
          <w:rFonts w:ascii="Arial" w:hAnsi="Arial" w:cs="Arial"/>
          <w:b w:val="0"/>
          <w:bCs w:val="0"/>
          <w:sz w:val="22"/>
          <w:szCs w:val="22"/>
        </w:rPr>
      </w:pPr>
      <w:r w:rsidRPr="00580721">
        <w:rPr>
          <w:rFonts w:ascii="Arial" w:hAnsi="Arial" w:cs="Arial"/>
          <w:b w:val="0"/>
          <w:bCs w:val="0"/>
          <w:sz w:val="22"/>
          <w:szCs w:val="22"/>
        </w:rPr>
        <w:t>utemeljitev funkcionalne ustreznosti sistemov električne energije, pomembnih za varnost, vključno z odklopniki, in zagotovitev, da imajo ti sistemi zadostno redundanco, fizično ločitev, neodvisnost in možnost preizkušanja v skladu s projektnimi osnovami. Prikazati je treba tudi zaščito električne opreme, vključno z ureditvijo morebitnega izklopa te zaščite v primeru nesreče</w:t>
      </w:r>
      <w:r w:rsidRPr="00580721">
        <w:rPr>
          <w:rFonts w:ascii="Arial" w:hAnsi="Arial" w:cs="Arial"/>
          <w:b w:val="0"/>
          <w:bCs w:val="0"/>
          <w:spacing w:val="-5"/>
          <w:sz w:val="22"/>
          <w:szCs w:val="22"/>
        </w:rPr>
        <w:t>;</w:t>
      </w:r>
    </w:p>
    <w:p w14:paraId="5EA32C11" w14:textId="77777777" w:rsidR="00C47FB9" w:rsidRPr="00580721" w:rsidRDefault="00C47FB9" w:rsidP="00C47FB9">
      <w:pPr>
        <w:pStyle w:val="Navadenrna"/>
        <w:numPr>
          <w:ilvl w:val="0"/>
          <w:numId w:val="13"/>
        </w:numPr>
        <w:spacing w:before="0" w:after="120"/>
        <w:rPr>
          <w:rFonts w:ascii="Arial" w:hAnsi="Arial" w:cs="Arial"/>
          <w:b w:val="0"/>
          <w:bCs w:val="0"/>
          <w:sz w:val="22"/>
          <w:szCs w:val="22"/>
        </w:rPr>
      </w:pPr>
      <w:r w:rsidRPr="00580721">
        <w:rPr>
          <w:rFonts w:ascii="Arial" w:hAnsi="Arial" w:cs="Arial"/>
          <w:b w:val="0"/>
          <w:bCs w:val="0"/>
          <w:sz w:val="22"/>
          <w:szCs w:val="22"/>
        </w:rPr>
        <w:t>splošen opis prenosnega elektroenergetskega omrežja in njegove povezave z drugimi omrežji ter povezovalne točke na električni sistem v objektu (ali transformatorsko postajo).</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Opisati je treba način, kako je zagotovljena stabilnost in zanesljivost omrežja v zvezi z varnostjo objekta. Opisati je treba fizično lokacijo dispečerskega centra, ki nadzoruje omrežje, skupaj z ureditvijo komunikacij med dispečerskim centrom, oddaljenimi glavnimi centri za nadzor električnih bremen in elektrarnami.</w:t>
      </w:r>
      <w:r w:rsidRPr="00580721">
        <w:rPr>
          <w:rFonts w:ascii="Arial" w:hAnsi="Arial" w:cs="Arial"/>
          <w:b w:val="0"/>
          <w:bCs w:val="0"/>
          <w:spacing w:val="-3"/>
          <w:sz w:val="22"/>
          <w:szCs w:val="22"/>
        </w:rPr>
        <w:t xml:space="preserve"> </w:t>
      </w:r>
      <w:r w:rsidRPr="00580721">
        <w:rPr>
          <w:rFonts w:ascii="Arial" w:hAnsi="Arial" w:cs="Arial"/>
          <w:b w:val="0"/>
          <w:bCs w:val="0"/>
          <w:sz w:val="22"/>
          <w:szCs w:val="22"/>
        </w:rPr>
        <w:t>Opisati je treba načine za regulacijo napetosti in frekvence zunanjega omrežja.</w:t>
      </w:r>
      <w:r w:rsidRPr="00580721">
        <w:rPr>
          <w:rFonts w:ascii="Arial" w:hAnsi="Arial" w:cs="Arial"/>
          <w:b w:val="0"/>
          <w:bCs w:val="0"/>
          <w:spacing w:val="6"/>
          <w:sz w:val="22"/>
          <w:szCs w:val="22"/>
        </w:rPr>
        <w:t xml:space="preserve"> </w:t>
      </w:r>
      <w:r w:rsidRPr="00580721">
        <w:rPr>
          <w:rFonts w:ascii="Arial" w:hAnsi="Arial" w:cs="Arial"/>
          <w:b w:val="0"/>
          <w:bCs w:val="0"/>
          <w:sz w:val="22"/>
          <w:szCs w:val="22"/>
        </w:rPr>
        <w:t>Podati je treba poenostavljeno shemo, ki prikazuje glavne povezave omrežja.</w:t>
      </w:r>
    </w:p>
    <w:p w14:paraId="34DE823C" w14:textId="77777777" w:rsidR="00C47FB9" w:rsidRPr="00580721" w:rsidRDefault="00C47FB9" w:rsidP="00C47FB9">
      <w:pPr>
        <w:pStyle w:val="Navadenrna"/>
        <w:spacing w:before="0" w:after="120"/>
        <w:rPr>
          <w:rFonts w:ascii="Arial" w:hAnsi="Arial" w:cs="Arial"/>
          <w:b w:val="0"/>
          <w:bCs w:val="0"/>
          <w:sz w:val="22"/>
          <w:szCs w:val="22"/>
        </w:rPr>
      </w:pPr>
    </w:p>
    <w:p w14:paraId="57370D84"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Zunanje električno napajanje</w:t>
      </w:r>
    </w:p>
    <w:p w14:paraId="760E52F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zunanjem električnem napajanju. Vključevati mora opis napajalnih sistemov izven objekta s poudarkom na lastnostih glede regulacije in zaščite (ureditev odklopnikov, ročna in avtomatska odklopna</w:t>
      </w:r>
      <w:r w:rsidRPr="00580721">
        <w:rPr>
          <w:rFonts w:ascii="Arial" w:hAnsi="Arial" w:cs="Arial"/>
          <w:b w:val="0"/>
          <w:sz w:val="22"/>
          <w:szCs w:val="22"/>
        </w:rPr>
        <w:t xml:space="preserve"> </w:t>
      </w:r>
      <w:r w:rsidRPr="00580721">
        <w:rPr>
          <w:rFonts w:ascii="Arial" w:hAnsi="Arial" w:cs="Arial"/>
          <w:b w:val="0"/>
          <w:bCs w:val="0"/>
          <w:sz w:val="22"/>
          <w:szCs w:val="22"/>
        </w:rPr>
        <w:t>stikala) na povezavi z napajalnim sistemom v objektu.</w:t>
      </w:r>
      <w:r w:rsidRPr="00580721">
        <w:rPr>
          <w:rFonts w:ascii="Arial" w:hAnsi="Arial" w:cs="Arial"/>
          <w:b w:val="0"/>
          <w:bCs w:val="0"/>
          <w:spacing w:val="-3"/>
          <w:sz w:val="22"/>
          <w:szCs w:val="22"/>
        </w:rPr>
        <w:t xml:space="preserve"> </w:t>
      </w:r>
      <w:r w:rsidRPr="00580721">
        <w:rPr>
          <w:rFonts w:ascii="Arial" w:hAnsi="Arial" w:cs="Arial"/>
          <w:b w:val="0"/>
          <w:bCs w:val="0"/>
          <w:sz w:val="22"/>
          <w:szCs w:val="22"/>
        </w:rPr>
        <w:t>Poseben poudarek je treba dati vsem projektnim rešitvam za zaščito objekta pred električnimi motnjami izven objekta in za ohranjanje napajanja pomožnih naprav objekta. Podati je treba tudi informacije o zanesljivosti omrežja, opisati pa je potrebno tudi morebitne posebne projektne rešitve, ki so potrebne za reševanje pogostih izpadov omrežja.</w:t>
      </w:r>
    </w:p>
    <w:p w14:paraId="1E92FCDF" w14:textId="77777777" w:rsidR="00C47FB9" w:rsidRPr="00580721" w:rsidRDefault="00C47FB9" w:rsidP="00C47FB9">
      <w:pPr>
        <w:pStyle w:val="Navadenrna"/>
        <w:spacing w:before="0" w:after="120"/>
        <w:rPr>
          <w:rFonts w:ascii="Arial" w:hAnsi="Arial" w:cs="Arial"/>
          <w:b w:val="0"/>
          <w:bCs w:val="0"/>
          <w:sz w:val="22"/>
          <w:szCs w:val="22"/>
        </w:rPr>
      </w:pPr>
    </w:p>
    <w:p w14:paraId="07FBB0C9"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 xml:space="preserve">Notranje električno napajanje </w:t>
      </w:r>
    </w:p>
    <w:p w14:paraId="5DB9C438" w14:textId="77777777" w:rsidR="00C47FB9" w:rsidRDefault="00C47FB9" w:rsidP="00C47FB9">
      <w:pPr>
        <w:pStyle w:val="Navadenrna"/>
        <w:spacing w:before="0" w:after="120"/>
        <w:rPr>
          <w:rFonts w:ascii="Arial" w:hAnsi="Arial" w:cs="Arial"/>
          <w:b w:val="0"/>
          <w:bCs w:val="0"/>
          <w:i/>
          <w:sz w:val="22"/>
          <w:szCs w:val="22"/>
        </w:rPr>
      </w:pPr>
    </w:p>
    <w:p w14:paraId="3AA970D6" w14:textId="77777777" w:rsidR="00C47FB9" w:rsidRPr="00580721" w:rsidRDefault="00C47FB9" w:rsidP="00C47FB9">
      <w:pPr>
        <w:pStyle w:val="Navadenrna"/>
        <w:spacing w:before="0" w:after="120"/>
        <w:rPr>
          <w:rFonts w:ascii="Arial" w:hAnsi="Arial" w:cs="Arial"/>
          <w:b w:val="0"/>
          <w:bCs w:val="0"/>
          <w:i/>
          <w:sz w:val="22"/>
          <w:szCs w:val="22"/>
        </w:rPr>
      </w:pPr>
      <w:r w:rsidRPr="00580721">
        <w:rPr>
          <w:rFonts w:ascii="Arial" w:hAnsi="Arial" w:cs="Arial"/>
          <w:b w:val="0"/>
          <w:bCs w:val="0"/>
          <w:i/>
          <w:sz w:val="22"/>
          <w:szCs w:val="22"/>
        </w:rPr>
        <w:t>Sistemi izmeničnega napajanja</w:t>
      </w:r>
    </w:p>
    <w:p w14:paraId="115A8914"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To podpoglavje mora vsebovati informacije o napajalnih sistemih z izmeničnim tokom v objektu.</w:t>
      </w:r>
      <w:r w:rsidRPr="00580721">
        <w:rPr>
          <w:rFonts w:ascii="Arial" w:hAnsi="Arial" w:cs="Arial"/>
          <w:b w:val="0"/>
          <w:bCs w:val="0"/>
          <w:spacing w:val="3"/>
          <w:sz w:val="22"/>
          <w:szCs w:val="22"/>
        </w:rPr>
        <w:t xml:space="preserve"> </w:t>
      </w:r>
      <w:r w:rsidRPr="00580721">
        <w:rPr>
          <w:rFonts w:ascii="Arial" w:hAnsi="Arial" w:cs="Arial"/>
          <w:b w:val="0"/>
          <w:bCs w:val="0"/>
          <w:sz w:val="22"/>
          <w:szCs w:val="22"/>
        </w:rPr>
        <w:t>Podan mora biti opis vseh napajalnih sistemov z izmeničnim tokom v objektu, vključno s sistemi, ki jih poganjajo dizelski generatorji ali plinske turbine, konfiguracijo glavnega generatorja in brezprekinitveni napajalni sistem z izmeničnim tokom.</w:t>
      </w:r>
      <w:r w:rsidRPr="00580721">
        <w:rPr>
          <w:rFonts w:ascii="Arial" w:hAnsi="Arial" w:cs="Arial"/>
          <w:b w:val="0"/>
          <w:bCs w:val="0"/>
          <w:spacing w:val="2"/>
          <w:sz w:val="22"/>
          <w:szCs w:val="22"/>
        </w:rPr>
        <w:t xml:space="preserve"> </w:t>
      </w:r>
      <w:r w:rsidRPr="00580721">
        <w:rPr>
          <w:rFonts w:ascii="Arial" w:hAnsi="Arial" w:cs="Arial"/>
          <w:b w:val="0"/>
          <w:bCs w:val="0"/>
          <w:sz w:val="22"/>
          <w:szCs w:val="22"/>
        </w:rPr>
        <w:t>Določiti je treba velikost vseh bremen, ki jih mora napajati izmenični tok, kar vključuje naslednje:</w:t>
      </w:r>
      <w:r w:rsidRPr="00580721">
        <w:rPr>
          <w:rFonts w:ascii="Arial" w:hAnsi="Arial" w:cs="Arial"/>
          <w:b w:val="0"/>
          <w:bCs w:val="0"/>
          <w:spacing w:val="-3"/>
          <w:sz w:val="22"/>
          <w:szCs w:val="22"/>
        </w:rPr>
        <w:t xml:space="preserve"> </w:t>
      </w:r>
    </w:p>
    <w:p w14:paraId="594974BE"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statična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obremenitev</w:t>
      </w:r>
      <w:r w:rsidR="00162732">
        <w:rPr>
          <w:rFonts w:ascii="Arial" w:hAnsi="Arial" w:cs="Arial"/>
          <w:b w:val="0"/>
          <w:bCs w:val="0"/>
          <w:sz w:val="22"/>
          <w:szCs w:val="22"/>
        </w:rPr>
        <w:t>;</w:t>
      </w:r>
    </w:p>
    <w:p w14:paraId="72108ADE"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zagonski tokovi za motorje</w:t>
      </w:r>
      <w:r>
        <w:rPr>
          <w:rFonts w:ascii="Arial" w:hAnsi="Arial" w:cs="Arial"/>
          <w:b w:val="0"/>
          <w:bCs w:val="0"/>
          <w:sz w:val="22"/>
          <w:szCs w:val="22"/>
        </w:rPr>
        <w:t>;</w:t>
      </w:r>
    </w:p>
    <w:p w14:paraId="7FAC4B6C"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nominalna napetost</w:t>
      </w:r>
      <w:r>
        <w:rPr>
          <w:rFonts w:ascii="Arial" w:hAnsi="Arial" w:cs="Arial"/>
          <w:b w:val="0"/>
          <w:bCs w:val="0"/>
          <w:sz w:val="22"/>
          <w:szCs w:val="22"/>
        </w:rPr>
        <w:t>;</w:t>
      </w:r>
    </w:p>
    <w:p w14:paraId="0FD67A47"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dopusten padec napetosti (za doseganje popolne funkcionalne zmožnosti bremen v zahtevanem času)</w:t>
      </w:r>
      <w:r>
        <w:rPr>
          <w:rFonts w:ascii="Arial" w:hAnsi="Arial" w:cs="Arial"/>
          <w:b w:val="0"/>
          <w:bCs w:val="0"/>
          <w:sz w:val="22"/>
          <w:szCs w:val="22"/>
        </w:rPr>
        <w:t>;</w:t>
      </w:r>
    </w:p>
    <w:p w14:paraId="321DBC01"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lastRenderedPageBreak/>
        <w:t>zaporedje in čas, potrebna za doseganje popolne funkcionalne zmožnosti za vsako breme</w:t>
      </w:r>
      <w:r>
        <w:rPr>
          <w:rFonts w:ascii="Arial" w:hAnsi="Arial" w:cs="Arial"/>
          <w:b w:val="0"/>
          <w:bCs w:val="0"/>
          <w:sz w:val="22"/>
          <w:szCs w:val="22"/>
        </w:rPr>
        <w:t>;</w:t>
      </w:r>
    </w:p>
    <w:p w14:paraId="39C22D68"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nominalno frekvenco ter dopustna nihanja frekvence</w:t>
      </w:r>
      <w:r>
        <w:rPr>
          <w:rFonts w:ascii="Arial" w:hAnsi="Arial" w:cs="Arial"/>
          <w:b w:val="0"/>
          <w:bCs w:val="0"/>
          <w:sz w:val="22"/>
          <w:szCs w:val="22"/>
        </w:rPr>
        <w:t>;</w:t>
      </w:r>
      <w:r w:rsidRPr="00580721">
        <w:rPr>
          <w:rFonts w:ascii="Arial" w:hAnsi="Arial" w:cs="Arial"/>
          <w:b w:val="0"/>
          <w:bCs w:val="0"/>
          <w:sz w:val="22"/>
          <w:szCs w:val="22"/>
        </w:rPr>
        <w:t xml:space="preserve"> </w:t>
      </w:r>
    </w:p>
    <w:p w14:paraId="6954CDB7" w14:textId="77777777" w:rsidR="00C47FB9" w:rsidRPr="00580721" w:rsidRDefault="00C47FB9" w:rsidP="00C47FB9">
      <w:pPr>
        <w:pStyle w:val="Navadenrna"/>
        <w:numPr>
          <w:ilvl w:val="0"/>
          <w:numId w:val="42"/>
        </w:numPr>
        <w:spacing w:before="0" w:after="120"/>
        <w:rPr>
          <w:rFonts w:ascii="Arial" w:hAnsi="Arial" w:cs="Arial"/>
          <w:b w:val="0"/>
          <w:bCs w:val="0"/>
          <w:sz w:val="22"/>
          <w:szCs w:val="22"/>
        </w:rPr>
      </w:pPr>
      <w:r w:rsidRPr="00580721">
        <w:rPr>
          <w:rFonts w:ascii="Arial" w:hAnsi="Arial" w:cs="Arial"/>
          <w:b w:val="0"/>
          <w:bCs w:val="0"/>
          <w:sz w:val="22"/>
          <w:szCs w:val="22"/>
        </w:rPr>
        <w:t>število med seboj povezanih komponent in najmanjše število med seboj povezanih komponent varnostnih naprav, ki jih je treba napajati hkrati</w:t>
      </w:r>
      <w:r>
        <w:rPr>
          <w:rFonts w:ascii="Arial" w:hAnsi="Arial" w:cs="Arial"/>
          <w:b w:val="0"/>
          <w:bCs w:val="0"/>
          <w:sz w:val="22"/>
          <w:szCs w:val="22"/>
        </w:rPr>
        <w:t>.</w:t>
      </w:r>
    </w:p>
    <w:p w14:paraId="7564C4A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Poleg tega je treba podati še informacije o ustreznih napajalnih sistemih z izmeničnim tokom, ki naj prikažejo naslednje:</w:t>
      </w:r>
    </w:p>
    <w:p w14:paraId="35D89548" w14:textId="77777777" w:rsidR="00C47FB9" w:rsidRPr="00580721" w:rsidRDefault="00C47FB9" w:rsidP="00C47FB9">
      <w:pPr>
        <w:pStyle w:val="Navadenrna"/>
        <w:numPr>
          <w:ilvl w:val="0"/>
          <w:numId w:val="14"/>
        </w:numPr>
        <w:spacing w:before="0" w:after="120"/>
        <w:rPr>
          <w:rFonts w:ascii="Arial" w:hAnsi="Arial" w:cs="Arial"/>
          <w:b w:val="0"/>
          <w:bCs w:val="0"/>
          <w:spacing w:val="-6"/>
          <w:sz w:val="22"/>
          <w:szCs w:val="22"/>
        </w:rPr>
      </w:pPr>
      <w:r w:rsidRPr="00580721">
        <w:rPr>
          <w:rFonts w:ascii="Arial" w:hAnsi="Arial" w:cs="Arial"/>
          <w:b w:val="0"/>
          <w:bCs w:val="0"/>
          <w:sz w:val="22"/>
          <w:szCs w:val="22"/>
        </w:rPr>
        <w:t>da se v primeru projektnega dogodka z izgubo zunanjega bremena lahko prenese potrebno napajanje varnostnih sistemov na zasilne dizelske generatorje (brez preobremenitve dizelskih generatorjev) v času, ki ustreza predpostavkam v poglavju o varnostnih analizah</w:t>
      </w:r>
      <w:r>
        <w:rPr>
          <w:rFonts w:ascii="Arial" w:hAnsi="Arial" w:cs="Arial"/>
          <w:b w:val="0"/>
          <w:bCs w:val="0"/>
          <w:sz w:val="22"/>
          <w:szCs w:val="22"/>
        </w:rPr>
        <w:t>;</w:t>
      </w:r>
    </w:p>
    <w:p w14:paraId="50E3AC91" w14:textId="77777777" w:rsidR="00C47FB9" w:rsidRPr="00580721" w:rsidRDefault="00C47FB9" w:rsidP="00C47FB9">
      <w:pPr>
        <w:pStyle w:val="Navadenrna"/>
        <w:numPr>
          <w:ilvl w:val="0"/>
          <w:numId w:val="14"/>
        </w:numPr>
        <w:spacing w:before="0" w:after="120"/>
        <w:rPr>
          <w:rFonts w:ascii="Arial" w:hAnsi="Arial" w:cs="Arial"/>
          <w:b w:val="0"/>
          <w:bCs w:val="0"/>
          <w:spacing w:val="-5"/>
          <w:sz w:val="22"/>
          <w:szCs w:val="22"/>
        </w:rPr>
      </w:pPr>
      <w:r w:rsidRPr="00580721">
        <w:rPr>
          <w:rFonts w:ascii="Arial" w:hAnsi="Arial" w:cs="Arial"/>
          <w:b w:val="0"/>
          <w:bCs w:val="0"/>
          <w:sz w:val="22"/>
          <w:szCs w:val="22"/>
        </w:rPr>
        <w:t>da so odklopniki napajalnega sistema z izmeničnim tokom v objektu načrtovani za usklajeno delovanje za zagotovitev zanesljivega zasilnega napajanja varnostnih sistemov in bremen, ki zahtevajo brezprekinitveno napajanje z izmeničnim tokom</w:t>
      </w:r>
      <w:r>
        <w:rPr>
          <w:rFonts w:ascii="Arial" w:hAnsi="Arial" w:cs="Arial"/>
          <w:b w:val="0"/>
          <w:bCs w:val="0"/>
          <w:sz w:val="22"/>
          <w:szCs w:val="22"/>
        </w:rPr>
        <w:t>;</w:t>
      </w:r>
    </w:p>
    <w:p w14:paraId="49602678" w14:textId="77777777" w:rsidR="00C47FB9" w:rsidRPr="00580721" w:rsidRDefault="00C47FB9" w:rsidP="00C47FB9">
      <w:pPr>
        <w:pStyle w:val="Navadenrna"/>
        <w:numPr>
          <w:ilvl w:val="0"/>
          <w:numId w:val="14"/>
        </w:numPr>
        <w:spacing w:before="0" w:after="120"/>
        <w:rPr>
          <w:rFonts w:ascii="Arial" w:hAnsi="Arial" w:cs="Arial"/>
          <w:b w:val="0"/>
          <w:bCs w:val="0"/>
          <w:spacing w:val="-9"/>
          <w:sz w:val="22"/>
          <w:szCs w:val="22"/>
        </w:rPr>
      </w:pPr>
      <w:r>
        <w:rPr>
          <w:rFonts w:ascii="Arial" w:hAnsi="Arial" w:cs="Arial"/>
          <w:b w:val="0"/>
          <w:bCs w:val="0"/>
          <w:sz w:val="22"/>
          <w:szCs w:val="22"/>
        </w:rPr>
        <w:t>d</w:t>
      </w:r>
      <w:r w:rsidRPr="00580721">
        <w:rPr>
          <w:rFonts w:ascii="Arial" w:hAnsi="Arial" w:cs="Arial"/>
          <w:b w:val="0"/>
          <w:bCs w:val="0"/>
          <w:sz w:val="22"/>
          <w:szCs w:val="22"/>
        </w:rPr>
        <w:t xml:space="preserve">a je osnovnim varnostnim sistemom in sistemom </w:t>
      </w:r>
      <w:proofErr w:type="spellStart"/>
      <w:r w:rsidRPr="00580721">
        <w:rPr>
          <w:rFonts w:ascii="Arial" w:hAnsi="Arial" w:cs="Arial"/>
          <w:b w:val="0"/>
          <w:bCs w:val="0"/>
          <w:sz w:val="22"/>
          <w:szCs w:val="22"/>
        </w:rPr>
        <w:t>instrumentacije</w:t>
      </w:r>
      <w:proofErr w:type="spellEnd"/>
      <w:r w:rsidRPr="00580721">
        <w:rPr>
          <w:rFonts w:ascii="Arial" w:hAnsi="Arial" w:cs="Arial"/>
          <w:b w:val="0"/>
          <w:bCs w:val="0"/>
          <w:sz w:val="22"/>
          <w:szCs w:val="22"/>
        </w:rPr>
        <w:t xml:space="preserve"> in regulacije, pomembnim za varnost, vedno zagotovljeno brezprekinitveno izmenično napajanje, </w:t>
      </w:r>
      <w:r w:rsidR="00162732">
        <w:rPr>
          <w:rFonts w:ascii="Arial" w:hAnsi="Arial" w:cs="Arial"/>
          <w:b w:val="0"/>
          <w:bCs w:val="0"/>
          <w:sz w:val="22"/>
          <w:szCs w:val="22"/>
        </w:rPr>
        <w:t>kadar</w:t>
      </w:r>
      <w:r w:rsidRPr="00580721">
        <w:rPr>
          <w:rFonts w:ascii="Arial" w:hAnsi="Arial" w:cs="Arial"/>
          <w:b w:val="0"/>
          <w:bCs w:val="0"/>
          <w:sz w:val="22"/>
          <w:szCs w:val="22"/>
        </w:rPr>
        <w:t xml:space="preserve"> je na razpolago </w:t>
      </w:r>
      <w:r w:rsidRPr="00580721">
        <w:rPr>
          <w:rFonts w:ascii="Arial" w:hAnsi="Arial" w:cs="Arial"/>
          <w:b w:val="0"/>
          <w:sz w:val="22"/>
          <w:szCs w:val="22"/>
        </w:rPr>
        <w:t xml:space="preserve">zunanje izmenično </w:t>
      </w:r>
      <w:r w:rsidRPr="00580721">
        <w:rPr>
          <w:rFonts w:ascii="Arial" w:hAnsi="Arial" w:cs="Arial"/>
          <w:b w:val="0"/>
          <w:bCs w:val="0"/>
          <w:sz w:val="22"/>
          <w:szCs w:val="22"/>
        </w:rPr>
        <w:t xml:space="preserve">napajanje kot </w:t>
      </w:r>
      <w:r w:rsidRPr="00580721">
        <w:rPr>
          <w:rFonts w:ascii="Arial" w:hAnsi="Arial" w:cs="Arial"/>
          <w:b w:val="0"/>
          <w:sz w:val="22"/>
          <w:szCs w:val="22"/>
        </w:rPr>
        <w:t>tudi kadar tega ni</w:t>
      </w:r>
      <w:r>
        <w:rPr>
          <w:rFonts w:ascii="Arial" w:hAnsi="Arial" w:cs="Arial"/>
          <w:b w:val="0"/>
          <w:bCs w:val="0"/>
          <w:sz w:val="22"/>
          <w:szCs w:val="22"/>
        </w:rPr>
        <w:t>;</w:t>
      </w:r>
    </w:p>
    <w:p w14:paraId="08B0A3BC" w14:textId="77777777" w:rsidR="00C47FB9" w:rsidRPr="00580721" w:rsidRDefault="00C47FB9" w:rsidP="00C47FB9">
      <w:pPr>
        <w:pStyle w:val="Navadenrna"/>
        <w:numPr>
          <w:ilvl w:val="0"/>
          <w:numId w:val="14"/>
        </w:numPr>
        <w:spacing w:before="0" w:after="120"/>
        <w:rPr>
          <w:rFonts w:ascii="Arial" w:hAnsi="Arial" w:cs="Arial"/>
          <w:b w:val="0"/>
          <w:bCs w:val="0"/>
          <w:sz w:val="22"/>
          <w:szCs w:val="22"/>
        </w:rPr>
      </w:pPr>
      <w:r>
        <w:rPr>
          <w:rFonts w:ascii="Arial" w:hAnsi="Arial" w:cs="Arial"/>
          <w:b w:val="0"/>
          <w:bCs w:val="0"/>
          <w:sz w:val="22"/>
          <w:szCs w:val="22"/>
        </w:rPr>
        <w:t>d</w:t>
      </w:r>
      <w:r w:rsidRPr="00580721">
        <w:rPr>
          <w:rFonts w:ascii="Arial" w:hAnsi="Arial" w:cs="Arial"/>
          <w:b w:val="0"/>
          <w:bCs w:val="0"/>
          <w:sz w:val="22"/>
          <w:szCs w:val="22"/>
        </w:rPr>
        <w:t xml:space="preserve">a sta utemeljeni hitrost zmanjševanja frekvence in najnižja dopustna vrednost </w:t>
      </w:r>
      <w:proofErr w:type="spellStart"/>
      <w:r w:rsidRPr="00580721">
        <w:rPr>
          <w:rFonts w:ascii="Arial" w:hAnsi="Arial" w:cs="Arial"/>
          <w:b w:val="0"/>
          <w:bCs w:val="0"/>
          <w:sz w:val="22"/>
          <w:szCs w:val="22"/>
        </w:rPr>
        <w:t>podfrekvence</w:t>
      </w:r>
      <w:proofErr w:type="spellEnd"/>
      <w:r w:rsidRPr="00580721">
        <w:rPr>
          <w:rFonts w:ascii="Arial" w:hAnsi="Arial" w:cs="Arial"/>
          <w:b w:val="0"/>
          <w:bCs w:val="0"/>
          <w:sz w:val="22"/>
          <w:szCs w:val="22"/>
        </w:rPr>
        <w:t xml:space="preserve"> za zaustavitev hladilnih črpalk reaktorja in da je zagotovljeno hkratno napajanje minimalnega števila prog varnostnih sistemov (če so predvidene več kot dve progi). </w:t>
      </w:r>
    </w:p>
    <w:p w14:paraId="7B862A7A" w14:textId="77777777" w:rsidR="00C47FB9" w:rsidRPr="00580721" w:rsidRDefault="00C47FB9" w:rsidP="00C47FB9">
      <w:pPr>
        <w:pStyle w:val="Navadenrna"/>
        <w:spacing w:before="0" w:after="120"/>
        <w:rPr>
          <w:rFonts w:ascii="Arial" w:hAnsi="Arial" w:cs="Arial"/>
          <w:b w:val="0"/>
          <w:bCs w:val="0"/>
          <w:sz w:val="22"/>
          <w:szCs w:val="22"/>
        </w:rPr>
      </w:pPr>
    </w:p>
    <w:p w14:paraId="65187996" w14:textId="77777777" w:rsidR="00C47FB9" w:rsidRPr="00580721" w:rsidRDefault="00C47FB9" w:rsidP="00C47FB9">
      <w:pPr>
        <w:pStyle w:val="Navadenrna"/>
        <w:spacing w:before="0" w:after="120"/>
        <w:rPr>
          <w:rFonts w:ascii="Arial" w:hAnsi="Arial" w:cs="Arial"/>
          <w:b w:val="0"/>
          <w:bCs w:val="0"/>
          <w:i/>
          <w:sz w:val="22"/>
          <w:szCs w:val="22"/>
        </w:rPr>
      </w:pPr>
      <w:r w:rsidRPr="00580721">
        <w:rPr>
          <w:rFonts w:ascii="Arial" w:hAnsi="Arial" w:cs="Arial"/>
          <w:b w:val="0"/>
          <w:bCs w:val="0"/>
          <w:i/>
          <w:sz w:val="22"/>
          <w:szCs w:val="22"/>
        </w:rPr>
        <w:t>Sistemi enosmernega napajanja</w:t>
      </w:r>
    </w:p>
    <w:p w14:paraId="76FD65A7"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 xml:space="preserve">To podpoglavje mora vsebovati informacije o sistemih </w:t>
      </w:r>
      <w:r w:rsidRPr="00580721">
        <w:rPr>
          <w:rFonts w:ascii="Arial" w:hAnsi="Arial" w:cs="Arial"/>
          <w:b w:val="0"/>
          <w:bCs w:val="0"/>
          <w:spacing w:val="-3"/>
          <w:sz w:val="22"/>
          <w:szCs w:val="22"/>
        </w:rPr>
        <w:t>enosmernega napajanja</w:t>
      </w:r>
      <w:r w:rsidRPr="00580721">
        <w:rPr>
          <w:rFonts w:ascii="Arial" w:hAnsi="Arial" w:cs="Arial"/>
          <w:b w:val="0"/>
          <w:bCs w:val="0"/>
          <w:sz w:val="22"/>
          <w:szCs w:val="22"/>
        </w:rPr>
        <w:t xml:space="preserve"> in sicer:</w:t>
      </w:r>
      <w:r w:rsidRPr="00580721">
        <w:rPr>
          <w:rFonts w:ascii="Arial" w:hAnsi="Arial" w:cs="Arial"/>
          <w:b w:val="0"/>
          <w:bCs w:val="0"/>
          <w:spacing w:val="-1"/>
          <w:sz w:val="22"/>
          <w:szCs w:val="22"/>
        </w:rPr>
        <w:t xml:space="preserve"> </w:t>
      </w:r>
    </w:p>
    <w:p w14:paraId="7231A2AA" w14:textId="77777777" w:rsidR="00C47FB9" w:rsidRPr="00580721" w:rsidRDefault="00C47FB9" w:rsidP="00C47FB9">
      <w:pPr>
        <w:pStyle w:val="Navadenrna"/>
        <w:numPr>
          <w:ilvl w:val="0"/>
          <w:numId w:val="43"/>
        </w:numPr>
        <w:spacing w:before="0" w:after="120"/>
        <w:rPr>
          <w:rFonts w:ascii="Arial" w:hAnsi="Arial" w:cs="Arial"/>
          <w:b w:val="0"/>
          <w:bCs w:val="0"/>
          <w:sz w:val="22"/>
          <w:szCs w:val="22"/>
        </w:rPr>
      </w:pPr>
      <w:r w:rsidRPr="00580721">
        <w:rPr>
          <w:rFonts w:ascii="Arial" w:hAnsi="Arial" w:cs="Arial"/>
          <w:b w:val="0"/>
          <w:bCs w:val="0"/>
          <w:sz w:val="22"/>
          <w:szCs w:val="22"/>
        </w:rPr>
        <w:t>oceno dolgoročne kapacitete baterij (padec napetosti kot funkcija časa brez polnjenja pri projektnih bremenih)</w:t>
      </w:r>
      <w:r w:rsidR="00162732">
        <w:rPr>
          <w:rFonts w:ascii="Arial" w:hAnsi="Arial" w:cs="Arial"/>
          <w:b w:val="0"/>
          <w:bCs w:val="0"/>
          <w:sz w:val="22"/>
          <w:szCs w:val="22"/>
        </w:rPr>
        <w:t>;</w:t>
      </w:r>
      <w:r w:rsidRPr="00580721">
        <w:rPr>
          <w:rFonts w:ascii="Arial" w:hAnsi="Arial" w:cs="Arial"/>
          <w:b w:val="0"/>
          <w:bCs w:val="0"/>
          <w:sz w:val="22"/>
          <w:szCs w:val="22"/>
        </w:rPr>
        <w:t xml:space="preserve"> </w:t>
      </w:r>
    </w:p>
    <w:p w14:paraId="753A3C48" w14:textId="77777777" w:rsidR="00C47FB9" w:rsidRPr="00580721" w:rsidRDefault="00C47FB9" w:rsidP="00C47FB9">
      <w:pPr>
        <w:pStyle w:val="Navadenrna"/>
        <w:numPr>
          <w:ilvl w:val="0"/>
          <w:numId w:val="43"/>
        </w:numPr>
        <w:spacing w:before="0" w:after="120"/>
        <w:rPr>
          <w:rFonts w:ascii="Arial" w:hAnsi="Arial" w:cs="Arial"/>
          <w:b w:val="0"/>
          <w:bCs w:val="0"/>
          <w:sz w:val="22"/>
          <w:szCs w:val="22"/>
        </w:rPr>
      </w:pPr>
      <w:r w:rsidRPr="00580721">
        <w:rPr>
          <w:rFonts w:ascii="Arial" w:hAnsi="Arial" w:cs="Arial"/>
          <w:b w:val="0"/>
          <w:bCs w:val="0"/>
          <w:sz w:val="22"/>
          <w:szCs w:val="22"/>
        </w:rPr>
        <w:t>predstavitev glavnih enosmernih porabnikov (vključno s pretvorniki brezprekinitvenega izmeničnega napajalnega sistema - razsmerniki in vsemi ne-varnostnimi enosmernimi porabniki kot so npr. črpalke olj za mazanje ležajev turbine)</w:t>
      </w:r>
      <w:r w:rsidR="00162732">
        <w:rPr>
          <w:rFonts w:ascii="Arial" w:hAnsi="Arial" w:cs="Arial"/>
          <w:b w:val="0"/>
          <w:bCs w:val="0"/>
          <w:sz w:val="22"/>
          <w:szCs w:val="22"/>
        </w:rPr>
        <w:t>;</w:t>
      </w:r>
      <w:r w:rsidRPr="00580721">
        <w:rPr>
          <w:rFonts w:ascii="Arial" w:hAnsi="Arial" w:cs="Arial"/>
          <w:b w:val="0"/>
          <w:bCs w:val="0"/>
          <w:sz w:val="22"/>
          <w:szCs w:val="22"/>
        </w:rPr>
        <w:t xml:space="preserve"> </w:t>
      </w:r>
    </w:p>
    <w:p w14:paraId="56277EFB" w14:textId="77777777" w:rsidR="00C47FB9" w:rsidRPr="00580721" w:rsidRDefault="00C47FB9" w:rsidP="00C47FB9">
      <w:pPr>
        <w:pStyle w:val="Navadenrna"/>
        <w:numPr>
          <w:ilvl w:val="0"/>
          <w:numId w:val="43"/>
        </w:numPr>
        <w:spacing w:before="0" w:after="120"/>
        <w:rPr>
          <w:rFonts w:ascii="Arial" w:hAnsi="Arial" w:cs="Arial"/>
          <w:b w:val="0"/>
          <w:bCs w:val="0"/>
          <w:sz w:val="22"/>
          <w:szCs w:val="22"/>
        </w:rPr>
      </w:pPr>
      <w:r w:rsidRPr="00580721">
        <w:rPr>
          <w:rFonts w:ascii="Arial" w:hAnsi="Arial" w:cs="Arial"/>
          <w:b w:val="0"/>
          <w:bCs w:val="0"/>
          <w:sz w:val="22"/>
          <w:szCs w:val="22"/>
        </w:rPr>
        <w:t xml:space="preserve">opis ukrepov za protipožarno zaščito </w:t>
      </w:r>
      <w:r w:rsidR="006C1086">
        <w:rPr>
          <w:rFonts w:ascii="Arial" w:hAnsi="Arial" w:cs="Arial"/>
          <w:b w:val="0"/>
          <w:bCs w:val="0"/>
          <w:sz w:val="22"/>
          <w:szCs w:val="22"/>
        </w:rPr>
        <w:t xml:space="preserve">in </w:t>
      </w:r>
      <w:r w:rsidR="00162732">
        <w:rPr>
          <w:rFonts w:ascii="Arial" w:hAnsi="Arial" w:cs="Arial"/>
          <w:b w:val="0"/>
          <w:bCs w:val="0"/>
          <w:sz w:val="22"/>
          <w:szCs w:val="22"/>
        </w:rPr>
        <w:t>obvladovanje</w:t>
      </w:r>
      <w:r w:rsidR="006C1086">
        <w:rPr>
          <w:rFonts w:ascii="Arial" w:hAnsi="Arial" w:cs="Arial"/>
          <w:b w:val="0"/>
          <w:bCs w:val="0"/>
          <w:sz w:val="22"/>
          <w:szCs w:val="22"/>
        </w:rPr>
        <w:t xml:space="preserve"> H</w:t>
      </w:r>
      <w:r w:rsidR="006C1086" w:rsidRPr="00526F66">
        <w:rPr>
          <w:rFonts w:ascii="Arial" w:hAnsi="Arial" w:cs="Arial"/>
          <w:b w:val="0"/>
          <w:bCs w:val="0"/>
          <w:sz w:val="22"/>
          <w:szCs w:val="22"/>
          <w:vertAlign w:val="subscript"/>
        </w:rPr>
        <w:t>2</w:t>
      </w:r>
      <w:r w:rsidR="006C1086">
        <w:rPr>
          <w:rFonts w:ascii="Arial" w:hAnsi="Arial" w:cs="Arial"/>
          <w:b w:val="0"/>
          <w:bCs w:val="0"/>
          <w:sz w:val="22"/>
          <w:szCs w:val="22"/>
        </w:rPr>
        <w:t xml:space="preserve"> </w:t>
      </w:r>
      <w:r w:rsidRPr="00580721">
        <w:rPr>
          <w:rFonts w:ascii="Arial" w:hAnsi="Arial" w:cs="Arial"/>
          <w:b w:val="0"/>
          <w:bCs w:val="0"/>
          <w:sz w:val="22"/>
          <w:szCs w:val="22"/>
        </w:rPr>
        <w:t>za območje, kjer se nahajajo baterije in pripadajoči kabelski sistemi.</w:t>
      </w:r>
    </w:p>
    <w:p w14:paraId="443F4185"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Določiti je treba napajalne zahteve za enosmerne porabnike v primeru</w:t>
      </w:r>
      <w:r w:rsidRPr="00580721">
        <w:rPr>
          <w:rFonts w:ascii="Arial" w:hAnsi="Arial" w:cs="Arial"/>
          <w:b w:val="0"/>
          <w:bCs w:val="0"/>
          <w:spacing w:val="-3"/>
          <w:sz w:val="22"/>
          <w:szCs w:val="22"/>
        </w:rPr>
        <w:t xml:space="preserve"> normalnih </w:t>
      </w:r>
      <w:r w:rsidRPr="00580721">
        <w:rPr>
          <w:rFonts w:ascii="Arial" w:hAnsi="Arial" w:cs="Arial"/>
          <w:b w:val="0"/>
          <w:bCs w:val="0"/>
          <w:sz w:val="22"/>
          <w:szCs w:val="22"/>
        </w:rPr>
        <w:t>obremenitev, vršne obremenitve (tudi v izrednih razmerah), sekvence obremenitev, nazivne napetost</w:t>
      </w:r>
      <w:r>
        <w:rPr>
          <w:rFonts w:ascii="Arial" w:hAnsi="Arial" w:cs="Arial"/>
          <w:b w:val="0"/>
          <w:bCs w:val="0"/>
          <w:sz w:val="22"/>
          <w:szCs w:val="22"/>
        </w:rPr>
        <w:t>i</w:t>
      </w:r>
      <w:r w:rsidRPr="00580721">
        <w:rPr>
          <w:rFonts w:ascii="Arial" w:hAnsi="Arial" w:cs="Arial"/>
          <w:b w:val="0"/>
          <w:bCs w:val="0"/>
          <w:sz w:val="22"/>
          <w:szCs w:val="22"/>
        </w:rPr>
        <w:t>, dovoljeni padec napetosti (za doseganje popolne funkcionalne zmožnosti v zahtevanem času), število prog in najmanjše število varnostnih sistemov, ki imajo istočasno napajanje (če s</w:t>
      </w:r>
      <w:r>
        <w:rPr>
          <w:rFonts w:ascii="Arial" w:hAnsi="Arial" w:cs="Arial"/>
          <w:b w:val="0"/>
          <w:bCs w:val="0"/>
          <w:sz w:val="22"/>
          <w:szCs w:val="22"/>
        </w:rPr>
        <w:t>ta</w:t>
      </w:r>
      <w:r w:rsidRPr="00580721">
        <w:rPr>
          <w:rFonts w:ascii="Arial" w:hAnsi="Arial" w:cs="Arial"/>
          <w:b w:val="0"/>
          <w:bCs w:val="0"/>
          <w:sz w:val="22"/>
          <w:szCs w:val="22"/>
        </w:rPr>
        <w:t xml:space="preserve"> na razpolago več kot dve progi).</w:t>
      </w:r>
    </w:p>
    <w:p w14:paraId="49C15917" w14:textId="77777777" w:rsidR="00C47FB9" w:rsidRPr="00580721" w:rsidRDefault="00C47FB9" w:rsidP="00C47FB9">
      <w:pPr>
        <w:pStyle w:val="Navadenrna"/>
        <w:spacing w:before="0" w:after="120"/>
        <w:rPr>
          <w:rFonts w:ascii="Arial" w:hAnsi="Arial" w:cs="Arial"/>
          <w:b w:val="0"/>
          <w:bCs w:val="0"/>
          <w:spacing w:val="-12"/>
          <w:sz w:val="22"/>
          <w:szCs w:val="22"/>
        </w:rPr>
      </w:pPr>
    </w:p>
    <w:p w14:paraId="1983B607" w14:textId="77777777" w:rsidR="00C47FB9" w:rsidRPr="00580721" w:rsidRDefault="00C47FB9" w:rsidP="00C47FB9">
      <w:pPr>
        <w:pStyle w:val="Naslov3"/>
      </w:pPr>
      <w:bookmarkStart w:id="575" w:name="_Toc202850527"/>
      <w:bookmarkStart w:id="576" w:name="_Toc441135679"/>
      <w:r w:rsidRPr="00580721">
        <w:t>Pomožni sistemi objekta</w:t>
      </w:r>
      <w:bookmarkEnd w:id="575"/>
      <w:bookmarkEnd w:id="576"/>
    </w:p>
    <w:p w14:paraId="6CEAE8E2"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ustrezne informacije o pomožnih sistemih, specifičnih za objekt.</w:t>
      </w:r>
    </w:p>
    <w:p w14:paraId="0AF504BD" w14:textId="77777777" w:rsidR="00C47FB9" w:rsidRPr="00580721" w:rsidRDefault="00C47FB9" w:rsidP="00C47FB9">
      <w:pPr>
        <w:pStyle w:val="Navadenrna"/>
        <w:spacing w:before="0" w:after="120"/>
        <w:rPr>
          <w:rFonts w:ascii="Arial" w:hAnsi="Arial" w:cs="Arial"/>
          <w:b w:val="0"/>
          <w:bCs w:val="0"/>
          <w:sz w:val="22"/>
          <w:szCs w:val="22"/>
        </w:rPr>
      </w:pPr>
    </w:p>
    <w:p w14:paraId="74C38A05"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Vodni sistemi</w:t>
      </w:r>
    </w:p>
    <w:p w14:paraId="0C92C6F9"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vodnih sistemih, povezanih z objektom.</w:t>
      </w:r>
      <w:r w:rsidRPr="00580721">
        <w:rPr>
          <w:rFonts w:ascii="Arial" w:hAnsi="Arial" w:cs="Arial"/>
          <w:b w:val="0"/>
          <w:bCs w:val="0"/>
          <w:spacing w:val="2"/>
          <w:sz w:val="22"/>
          <w:szCs w:val="22"/>
        </w:rPr>
        <w:t xml:space="preserve"> </w:t>
      </w:r>
      <w:r w:rsidRPr="00580721">
        <w:rPr>
          <w:rFonts w:ascii="Arial" w:hAnsi="Arial" w:cs="Arial"/>
          <w:b w:val="0"/>
          <w:bCs w:val="0"/>
          <w:sz w:val="22"/>
          <w:szCs w:val="22"/>
        </w:rPr>
        <w:t>Vključevati mora informacije vsaj o sistemu oskrbne vode, hladilnih sistemih pomožnih naprav reaktorja, sistemu dodaj</w:t>
      </w:r>
      <w:r>
        <w:rPr>
          <w:rFonts w:ascii="Arial" w:hAnsi="Arial" w:cs="Arial"/>
          <w:b w:val="0"/>
          <w:bCs w:val="0"/>
          <w:sz w:val="22"/>
          <w:szCs w:val="22"/>
        </w:rPr>
        <w:t>ne</w:t>
      </w:r>
      <w:r w:rsidRPr="00580721">
        <w:rPr>
          <w:rFonts w:ascii="Arial" w:hAnsi="Arial" w:cs="Arial"/>
          <w:b w:val="0"/>
          <w:bCs w:val="0"/>
          <w:sz w:val="22"/>
          <w:szCs w:val="22"/>
        </w:rPr>
        <w:t xml:space="preserve"> vode, končnem ponoru toplote in napravah za shranjevanje kondenzata.</w:t>
      </w:r>
    </w:p>
    <w:p w14:paraId="75E7FA52" w14:textId="77777777" w:rsidR="00C47FB9" w:rsidRPr="00580721" w:rsidRDefault="00C47FB9" w:rsidP="00C47FB9">
      <w:pPr>
        <w:pStyle w:val="Navadenrna"/>
        <w:spacing w:before="0" w:after="120"/>
        <w:rPr>
          <w:rFonts w:ascii="Arial" w:hAnsi="Arial" w:cs="Arial"/>
          <w:b w:val="0"/>
          <w:bCs w:val="0"/>
          <w:iCs/>
          <w:sz w:val="22"/>
          <w:szCs w:val="22"/>
        </w:rPr>
      </w:pPr>
    </w:p>
    <w:p w14:paraId="5F7B2103"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Pomožni procesni sistemi</w:t>
      </w:r>
    </w:p>
    <w:p w14:paraId="11AE486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pomožnih sistemih, povezanih s hladilnim sistemom reaktorja.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Podane morajo biti informacije o sistemih za stisnjen zrak, sistemih za vzorčenje med rednim obratovanjem in med oziroma po nesrečah, o drenaži opreme in o sistemih za drenažo tal, sistemih nadzora kemične sestave in prostornine, sistema za čiščenje in sistema za nadzor uporabe borove kisline.</w:t>
      </w:r>
    </w:p>
    <w:p w14:paraId="661D83B8" w14:textId="77777777" w:rsidR="00C47FB9" w:rsidRPr="00580721" w:rsidRDefault="00C47FB9" w:rsidP="00C47FB9">
      <w:pPr>
        <w:pStyle w:val="Navadenrna"/>
        <w:spacing w:before="0" w:after="120"/>
        <w:rPr>
          <w:rFonts w:ascii="Arial" w:hAnsi="Arial" w:cs="Arial"/>
          <w:b w:val="0"/>
          <w:bCs w:val="0"/>
          <w:sz w:val="22"/>
          <w:szCs w:val="22"/>
        </w:rPr>
      </w:pPr>
    </w:p>
    <w:p w14:paraId="155308EE"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Sistemi za ogrevanje, prezračevanje in klimatizacijo</w:t>
      </w:r>
    </w:p>
    <w:p w14:paraId="2D8A5932"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sistemih za ogrevanje, prezračevanje, klimatizacijo in hlajenje. Opisani morajo biti prezračevalni sistemi za komandno sobo</w:t>
      </w:r>
      <w:r w:rsidR="009B7B9C">
        <w:rPr>
          <w:rFonts w:ascii="Arial" w:hAnsi="Arial" w:cs="Arial"/>
          <w:b w:val="0"/>
          <w:bCs w:val="0"/>
          <w:sz w:val="22"/>
          <w:szCs w:val="22"/>
        </w:rPr>
        <w:t xml:space="preserve"> (glavno, pomožno)</w:t>
      </w:r>
      <w:r w:rsidRPr="00580721">
        <w:rPr>
          <w:rFonts w:ascii="Arial" w:hAnsi="Arial" w:cs="Arial"/>
          <w:b w:val="0"/>
          <w:bCs w:val="0"/>
          <w:sz w:val="22"/>
          <w:szCs w:val="22"/>
        </w:rPr>
        <w:t>, za bazen z izrabljenim gorivom,</w:t>
      </w:r>
      <w:r w:rsidRPr="00580721">
        <w:rPr>
          <w:rFonts w:ascii="Arial" w:hAnsi="Arial" w:cs="Arial"/>
          <w:b w:val="0"/>
          <w:sz w:val="22"/>
          <w:szCs w:val="22"/>
        </w:rPr>
        <w:t xml:space="preserve"> za </w:t>
      </w:r>
      <w:r w:rsidRPr="00580721">
        <w:rPr>
          <w:rFonts w:ascii="Arial" w:hAnsi="Arial" w:cs="Arial"/>
          <w:b w:val="0"/>
          <w:bCs w:val="0"/>
          <w:sz w:val="22"/>
          <w:szCs w:val="22"/>
        </w:rPr>
        <w:t>prostore</w:t>
      </w:r>
      <w:r>
        <w:rPr>
          <w:rFonts w:ascii="Arial" w:hAnsi="Arial" w:cs="Arial"/>
          <w:b w:val="0"/>
          <w:bCs w:val="0"/>
          <w:sz w:val="22"/>
          <w:szCs w:val="22"/>
        </w:rPr>
        <w:t>,</w:t>
      </w:r>
      <w:r w:rsidRPr="00580721">
        <w:rPr>
          <w:rFonts w:ascii="Arial" w:hAnsi="Arial" w:cs="Arial"/>
          <w:b w:val="0"/>
          <w:bCs w:val="0"/>
          <w:sz w:val="22"/>
          <w:szCs w:val="22"/>
        </w:rPr>
        <w:t xml:space="preserve"> kjer se shranjujejo radioaktivni odpadki ter prezračevalni sistemi za varnostne sisteme. </w:t>
      </w:r>
    </w:p>
    <w:p w14:paraId="2F8C98A0" w14:textId="77777777" w:rsidR="00C47FB9" w:rsidRPr="00580721" w:rsidRDefault="00C47FB9" w:rsidP="00C47FB9">
      <w:pPr>
        <w:pStyle w:val="Navadenrna"/>
        <w:spacing w:before="0" w:after="120"/>
        <w:rPr>
          <w:rFonts w:ascii="Arial" w:hAnsi="Arial" w:cs="Arial"/>
          <w:b w:val="0"/>
          <w:bCs w:val="0"/>
          <w:iCs/>
          <w:spacing w:val="-1"/>
          <w:sz w:val="22"/>
          <w:szCs w:val="22"/>
        </w:rPr>
      </w:pPr>
    </w:p>
    <w:p w14:paraId="3FC7F436" w14:textId="77777777" w:rsidR="00C47FB9" w:rsidRPr="00A42FF5" w:rsidRDefault="00C47FB9" w:rsidP="00C47FB9">
      <w:pPr>
        <w:pStyle w:val="Naslov4"/>
        <w:jc w:val="both"/>
        <w:rPr>
          <w:rFonts w:ascii="Arial" w:hAnsi="Arial" w:cs="Arial"/>
          <w:sz w:val="24"/>
          <w:szCs w:val="24"/>
        </w:rPr>
      </w:pPr>
      <w:r w:rsidRPr="00A42FF5">
        <w:rPr>
          <w:rFonts w:ascii="Arial" w:hAnsi="Arial" w:cs="Arial"/>
          <w:sz w:val="24"/>
          <w:szCs w:val="24"/>
        </w:rPr>
        <w:t>Drugi pomožni sistemi</w:t>
      </w:r>
    </w:p>
    <w:p w14:paraId="74F09D65"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vseh drugih pomožnih sistemih objekta, katerih delovanje lahko vpliva na varnost objekta in ki niso bili obravnavani v drugih delih varnostnega poročila, kot na primer komunikacijski sistemi, sistemi osvetlitve, sistemi z vodo za hlajenje, sistemi za zagon, sistemi za mazanje ter sistem za zajem zraka za zgorevanje oziroma izpušni sistem dizelskega generatorja.</w:t>
      </w:r>
    </w:p>
    <w:p w14:paraId="4DD32D77" w14:textId="77777777" w:rsidR="00C47FB9" w:rsidRPr="00580721" w:rsidRDefault="00C47FB9" w:rsidP="00C47FB9">
      <w:pPr>
        <w:pStyle w:val="Navadenrna"/>
        <w:spacing w:before="0" w:after="120"/>
        <w:rPr>
          <w:rFonts w:ascii="Arial" w:hAnsi="Arial" w:cs="Arial"/>
          <w:b w:val="0"/>
          <w:bCs w:val="0"/>
          <w:sz w:val="22"/>
          <w:szCs w:val="22"/>
        </w:rPr>
      </w:pPr>
    </w:p>
    <w:p w14:paraId="39841F26" w14:textId="77777777" w:rsidR="00C47FB9" w:rsidRPr="00580721" w:rsidRDefault="00C47FB9" w:rsidP="00C47FB9">
      <w:pPr>
        <w:pStyle w:val="Naslov3"/>
      </w:pPr>
      <w:bookmarkStart w:id="577" w:name="_Toc202850528"/>
      <w:bookmarkStart w:id="578" w:name="_Toc441135680"/>
      <w:r w:rsidRPr="00580721">
        <w:t>Sistemi za pretvarjanje energije</w:t>
      </w:r>
      <w:bookmarkEnd w:id="577"/>
      <w:bookmarkEnd w:id="578"/>
    </w:p>
    <w:p w14:paraId="1CABC462"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 xml:space="preserve">To podpoglavje mora vsebovati informacije o sistemu za pretvarjanje energije, ki je odvisen od vrste objekta. </w:t>
      </w:r>
      <w:r w:rsidRPr="00580721">
        <w:rPr>
          <w:rFonts w:ascii="Arial" w:hAnsi="Arial" w:cs="Arial"/>
          <w:b w:val="0"/>
          <w:bCs w:val="0"/>
          <w:spacing w:val="-3"/>
          <w:sz w:val="22"/>
          <w:szCs w:val="22"/>
        </w:rPr>
        <w:t>Poleg splošnih podatkov iz poglavja</w:t>
      </w:r>
      <w:r w:rsidR="00AA34C1">
        <w:rPr>
          <w:rFonts w:ascii="Arial" w:hAnsi="Arial" w:cs="Arial"/>
          <w:b w:val="0"/>
          <w:bCs w:val="0"/>
          <w:spacing w:val="-3"/>
          <w:sz w:val="22"/>
          <w:szCs w:val="22"/>
        </w:rPr>
        <w:t xml:space="preserve"> 6</w:t>
      </w:r>
      <w:r w:rsidRPr="00580721">
        <w:rPr>
          <w:rFonts w:ascii="Arial" w:hAnsi="Arial" w:cs="Arial"/>
          <w:b w:val="0"/>
          <w:bCs w:val="0"/>
          <w:spacing w:val="-3"/>
          <w:sz w:val="22"/>
          <w:szCs w:val="22"/>
        </w:rPr>
        <w:t>, je treba podati še najmanj naslednje informacije:</w:t>
      </w:r>
    </w:p>
    <w:p w14:paraId="04999356" w14:textId="77777777" w:rsidR="00C47FB9" w:rsidRPr="00580721" w:rsidRDefault="00C47FB9" w:rsidP="00C47FB9">
      <w:pPr>
        <w:pStyle w:val="Navadenrna"/>
        <w:numPr>
          <w:ilvl w:val="0"/>
          <w:numId w:val="15"/>
        </w:numPr>
        <w:spacing w:before="0" w:after="120"/>
        <w:rPr>
          <w:rFonts w:ascii="Arial" w:hAnsi="Arial" w:cs="Arial"/>
          <w:b w:val="0"/>
          <w:bCs w:val="0"/>
          <w:spacing w:val="-6"/>
          <w:sz w:val="22"/>
          <w:szCs w:val="22"/>
        </w:rPr>
      </w:pPr>
      <w:r w:rsidRPr="00580721">
        <w:rPr>
          <w:rFonts w:ascii="Arial" w:hAnsi="Arial" w:cs="Arial"/>
          <w:b w:val="0"/>
          <w:bCs w:val="0"/>
          <w:sz w:val="22"/>
          <w:szCs w:val="22"/>
        </w:rPr>
        <w:t>Zahteve za delovanje turbinskih generatorjev v vseh stanjih objekta.</w:t>
      </w:r>
    </w:p>
    <w:p w14:paraId="12B5F268" w14:textId="77777777" w:rsidR="00C47FB9" w:rsidRPr="00580721" w:rsidRDefault="00C47FB9" w:rsidP="00C47FB9">
      <w:pPr>
        <w:pStyle w:val="Navadenrna"/>
        <w:numPr>
          <w:ilvl w:val="0"/>
          <w:numId w:val="15"/>
        </w:numPr>
        <w:spacing w:before="0" w:after="120"/>
        <w:rPr>
          <w:rFonts w:ascii="Arial" w:hAnsi="Arial" w:cs="Arial"/>
          <w:b w:val="0"/>
          <w:bCs w:val="0"/>
          <w:spacing w:val="-7"/>
          <w:sz w:val="22"/>
          <w:szCs w:val="22"/>
        </w:rPr>
      </w:pPr>
      <w:r w:rsidRPr="00580721">
        <w:rPr>
          <w:rFonts w:ascii="Arial" w:hAnsi="Arial" w:cs="Arial"/>
          <w:b w:val="0"/>
          <w:bCs w:val="0"/>
          <w:sz w:val="22"/>
          <w:szCs w:val="22"/>
        </w:rPr>
        <w:t xml:space="preserve">Opis glavnih cevi parovoda in pripadajočih regulacijskih ventilov, glavnih kondenzatorjev, glavnega sistema praznjenja kondenzatorja, sistema parnega tesnjenja turbine, obvodnega sistema turbine, sistema za hlajenje kondenzata, sistema za čiščenje kondenzata, sistema napajalne vode, sistema za </w:t>
      </w:r>
      <w:proofErr w:type="spellStart"/>
      <w:r w:rsidRPr="00580721">
        <w:rPr>
          <w:rFonts w:ascii="Arial" w:hAnsi="Arial" w:cs="Arial"/>
          <w:b w:val="0"/>
          <w:bCs w:val="0"/>
          <w:sz w:val="22"/>
          <w:szCs w:val="22"/>
        </w:rPr>
        <w:t>kaluženje</w:t>
      </w:r>
      <w:proofErr w:type="spellEnd"/>
      <w:r w:rsidRPr="00580721">
        <w:rPr>
          <w:rFonts w:ascii="Arial" w:hAnsi="Arial" w:cs="Arial"/>
          <w:b w:val="0"/>
          <w:bCs w:val="0"/>
          <w:sz w:val="22"/>
          <w:szCs w:val="22"/>
        </w:rPr>
        <w:t xml:space="preserve"> uparjalnika.</w:t>
      </w:r>
      <w:r w:rsidRPr="00580721">
        <w:rPr>
          <w:rFonts w:ascii="Arial" w:hAnsi="Arial" w:cs="Arial"/>
          <w:b w:val="0"/>
          <w:bCs w:val="0"/>
          <w:spacing w:val="5"/>
          <w:sz w:val="22"/>
          <w:szCs w:val="22"/>
        </w:rPr>
        <w:t xml:space="preserve"> </w:t>
      </w:r>
      <w:r w:rsidRPr="00580721">
        <w:rPr>
          <w:rFonts w:ascii="Arial" w:hAnsi="Arial" w:cs="Arial"/>
          <w:b w:val="0"/>
          <w:bCs w:val="0"/>
          <w:sz w:val="22"/>
          <w:szCs w:val="22"/>
        </w:rPr>
        <w:t>Podati je treba tudi opis programa kemije vode ter podatke o materialih sistemov za paro, dovajanje vode in kondenzator.</w:t>
      </w:r>
    </w:p>
    <w:p w14:paraId="6921410B"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Za drugačne vrste sistemov za pretvarjanje energije je treba podati enakovredne informacije za ponazoritev skladnosti sistema z ustreznimi projektnimi osnovami.</w:t>
      </w:r>
    </w:p>
    <w:p w14:paraId="3BC924DA" w14:textId="77777777" w:rsidR="00C47FB9" w:rsidRPr="00580721" w:rsidRDefault="00C47FB9" w:rsidP="00C47FB9">
      <w:pPr>
        <w:pStyle w:val="Navadenrna"/>
        <w:spacing w:before="0" w:after="120"/>
        <w:ind w:left="0"/>
        <w:rPr>
          <w:rFonts w:ascii="Arial" w:hAnsi="Arial" w:cs="Arial"/>
          <w:b w:val="0"/>
          <w:bCs w:val="0"/>
          <w:sz w:val="22"/>
          <w:szCs w:val="22"/>
        </w:rPr>
      </w:pPr>
    </w:p>
    <w:p w14:paraId="2E97A194" w14:textId="77777777" w:rsidR="00C47FB9" w:rsidRPr="00580721" w:rsidRDefault="00C47FB9" w:rsidP="00C47FB9">
      <w:pPr>
        <w:pStyle w:val="Naslov3"/>
      </w:pPr>
      <w:bookmarkStart w:id="579" w:name="_Toc202850529"/>
      <w:bookmarkStart w:id="580" w:name="_Toc441135681"/>
      <w:r w:rsidRPr="00580721">
        <w:t>Sistemi požarne zaščite</w:t>
      </w:r>
      <w:bookmarkEnd w:id="579"/>
      <w:bookmarkEnd w:id="580"/>
    </w:p>
    <w:p w14:paraId="0A1E7134"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sistemih požarne zaščite.</w:t>
      </w:r>
      <w:r w:rsidRPr="00580721">
        <w:rPr>
          <w:rFonts w:ascii="Arial" w:hAnsi="Arial" w:cs="Arial"/>
          <w:b w:val="0"/>
          <w:bCs w:val="0"/>
          <w:spacing w:val="-4"/>
          <w:sz w:val="22"/>
          <w:szCs w:val="22"/>
        </w:rPr>
        <w:t xml:space="preserve"> Predstaviti je treba skladnost </w:t>
      </w:r>
      <w:r>
        <w:rPr>
          <w:rFonts w:ascii="Arial" w:hAnsi="Arial" w:cs="Arial"/>
          <w:b w:val="0"/>
          <w:bCs w:val="0"/>
          <w:spacing w:val="-4"/>
          <w:sz w:val="22"/>
          <w:szCs w:val="22"/>
        </w:rPr>
        <w:t>s</w:t>
      </w:r>
      <w:r w:rsidRPr="00580721">
        <w:rPr>
          <w:rFonts w:ascii="Arial" w:hAnsi="Arial" w:cs="Arial"/>
          <w:b w:val="0"/>
          <w:bCs w:val="0"/>
          <w:spacing w:val="-4"/>
          <w:sz w:val="22"/>
          <w:szCs w:val="22"/>
        </w:rPr>
        <w:t xml:space="preserve"> projektnimi osnovami</w:t>
      </w:r>
      <w:r w:rsidRPr="00580721">
        <w:rPr>
          <w:rFonts w:ascii="Arial" w:hAnsi="Arial" w:cs="Arial"/>
          <w:b w:val="0"/>
          <w:bCs w:val="0"/>
          <w:sz w:val="22"/>
          <w:szCs w:val="22"/>
        </w:rPr>
        <w:t>.</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Opisati je treba ureditev za zagotovitev načela obrambe v globino v primeru požara ter za preprečevanje požarov, za odkrivanje požarov, za opozarjanje na požare, za gašenje požarov in za obvladovanje požarov.</w:t>
      </w:r>
      <w:r w:rsidRPr="00580721">
        <w:rPr>
          <w:rFonts w:ascii="Arial" w:hAnsi="Arial" w:cs="Arial"/>
          <w:b w:val="0"/>
          <w:bCs w:val="0"/>
          <w:spacing w:val="7"/>
          <w:sz w:val="22"/>
          <w:szCs w:val="22"/>
        </w:rPr>
        <w:t xml:space="preserve"> </w:t>
      </w:r>
      <w:r w:rsidRPr="00580721">
        <w:rPr>
          <w:rFonts w:ascii="Arial" w:hAnsi="Arial" w:cs="Arial"/>
          <w:b w:val="0"/>
          <w:bCs w:val="0"/>
          <w:sz w:val="22"/>
          <w:szCs w:val="22"/>
        </w:rPr>
        <w:t>Navesti je treba tudi izbiro materialov, fizično ločitev redundantnih sistemov, seizmično kvalifikacijo opreme in uporabo pregrad za ločitev redundantnih prog.</w:t>
      </w:r>
    </w:p>
    <w:p w14:paraId="4CE9817A"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Oceniti je treba skladnost izvajanja požarne zaščite s projektnimi osnovami (to podpoglavje se lahko glede teh informacij sklicuje na druga poglavja varnostnega poročila npr. na poglavje o varnostnih analizah).</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Opisati je treba tudi ureditev glede požarne varnosti zaposlenih.</w:t>
      </w:r>
      <w:r w:rsidRPr="00580721">
        <w:rPr>
          <w:rFonts w:ascii="Arial" w:hAnsi="Arial" w:cs="Arial"/>
          <w:b w:val="0"/>
          <w:bCs w:val="0"/>
          <w:spacing w:val="1"/>
          <w:sz w:val="22"/>
          <w:szCs w:val="22"/>
        </w:rPr>
        <w:t xml:space="preserve"> </w:t>
      </w:r>
    </w:p>
    <w:p w14:paraId="3518F7E4" w14:textId="77777777" w:rsidR="00C47FB9" w:rsidRPr="00580721" w:rsidRDefault="00C47FB9" w:rsidP="00C47FB9">
      <w:pPr>
        <w:pStyle w:val="Navadenrna"/>
        <w:spacing w:before="0" w:after="120"/>
        <w:rPr>
          <w:rFonts w:ascii="Arial" w:hAnsi="Arial" w:cs="Arial"/>
          <w:b w:val="0"/>
          <w:bCs w:val="0"/>
          <w:spacing w:val="1"/>
          <w:sz w:val="22"/>
          <w:szCs w:val="22"/>
        </w:rPr>
      </w:pPr>
    </w:p>
    <w:p w14:paraId="19EAC61D" w14:textId="77777777" w:rsidR="00C47FB9" w:rsidRPr="00580721" w:rsidRDefault="00C47FB9" w:rsidP="00C47FB9">
      <w:pPr>
        <w:pStyle w:val="Naslov3"/>
      </w:pPr>
      <w:bookmarkStart w:id="581" w:name="_Ref156899195"/>
      <w:bookmarkStart w:id="582" w:name="_Toc202850530"/>
      <w:bookmarkStart w:id="583" w:name="_Toc441135682"/>
      <w:r w:rsidRPr="00580721">
        <w:t>Ravnanje z jedrskim gorivom</w:t>
      </w:r>
      <w:bookmarkEnd w:id="581"/>
      <w:bookmarkEnd w:id="582"/>
      <w:bookmarkEnd w:id="583"/>
    </w:p>
    <w:p w14:paraId="5EBF09AB" w14:textId="77777777" w:rsidR="00C47FB9" w:rsidRPr="00580721" w:rsidRDefault="00C47FB9" w:rsidP="00C47FB9">
      <w:pPr>
        <w:pStyle w:val="Navadenrna"/>
        <w:spacing w:before="0" w:after="120"/>
        <w:rPr>
          <w:rFonts w:ascii="Arial" w:hAnsi="Arial" w:cs="Arial"/>
          <w:b w:val="0"/>
          <w:bCs w:val="0"/>
          <w:spacing w:val="4"/>
          <w:sz w:val="22"/>
          <w:szCs w:val="22"/>
        </w:rPr>
      </w:pPr>
      <w:r w:rsidRPr="00580721">
        <w:rPr>
          <w:rFonts w:ascii="Arial" w:hAnsi="Arial" w:cs="Arial"/>
          <w:b w:val="0"/>
          <w:bCs w:val="0"/>
          <w:sz w:val="22"/>
          <w:szCs w:val="22"/>
        </w:rPr>
        <w:t>To podpoglavje mora vsebovati informacije o ravnanju z jedrskim gorivom in o sistemih za shranjevanje jedrskega goriva.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 xml:space="preserve">Vsebovati mora podrobnosti glede predlagane ureditve za zaščito, ravnanje, shranjevanje, hlajenje, prenos in </w:t>
      </w:r>
      <w:r>
        <w:rPr>
          <w:rFonts w:ascii="Arial" w:hAnsi="Arial" w:cs="Arial"/>
          <w:b w:val="0"/>
          <w:bCs w:val="0"/>
          <w:sz w:val="22"/>
          <w:szCs w:val="22"/>
        </w:rPr>
        <w:t>prevoz</w:t>
      </w:r>
      <w:r w:rsidRPr="00580721">
        <w:rPr>
          <w:rFonts w:ascii="Arial" w:hAnsi="Arial" w:cs="Arial"/>
          <w:b w:val="0"/>
          <w:bCs w:val="0"/>
          <w:sz w:val="22"/>
          <w:szCs w:val="22"/>
        </w:rPr>
        <w:t xml:space="preserve"> jedrskega goriva.</w:t>
      </w:r>
      <w:r w:rsidRPr="00580721">
        <w:rPr>
          <w:rFonts w:ascii="Arial" w:hAnsi="Arial" w:cs="Arial"/>
          <w:b w:val="0"/>
          <w:bCs w:val="0"/>
          <w:spacing w:val="4"/>
          <w:sz w:val="22"/>
          <w:szCs w:val="22"/>
        </w:rPr>
        <w:t xml:space="preserve"> </w:t>
      </w:r>
    </w:p>
    <w:p w14:paraId="61E2DBBB" w14:textId="77777777" w:rsidR="00C47FB9" w:rsidRPr="0024431A" w:rsidRDefault="00C47FB9" w:rsidP="00C47FB9">
      <w:pPr>
        <w:pStyle w:val="Naslov4"/>
        <w:jc w:val="both"/>
        <w:rPr>
          <w:rFonts w:ascii="Arial" w:hAnsi="Arial" w:cs="Arial"/>
          <w:sz w:val="24"/>
          <w:szCs w:val="24"/>
        </w:rPr>
      </w:pPr>
      <w:r w:rsidRPr="0024431A">
        <w:rPr>
          <w:rFonts w:ascii="Arial" w:hAnsi="Arial" w:cs="Arial"/>
          <w:sz w:val="24"/>
          <w:szCs w:val="24"/>
        </w:rPr>
        <w:t>Sveže jedrsko gorivo</w:t>
      </w:r>
    </w:p>
    <w:p w14:paraId="57148360"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vsebovati informacije o ravnanju s svežim jedrskim gorivom in o sistemih za shranjevanje svežega goriva.</w:t>
      </w:r>
      <w:r w:rsidRPr="00580721">
        <w:rPr>
          <w:rFonts w:ascii="Arial" w:hAnsi="Arial" w:cs="Arial"/>
          <w:b w:val="0"/>
          <w:bCs w:val="0"/>
          <w:spacing w:val="-4"/>
          <w:sz w:val="22"/>
          <w:szCs w:val="22"/>
        </w:rPr>
        <w:t xml:space="preserve"> </w:t>
      </w:r>
      <w:r w:rsidRPr="00580721">
        <w:rPr>
          <w:rFonts w:ascii="Arial" w:hAnsi="Arial" w:cs="Arial"/>
          <w:b w:val="0"/>
          <w:bCs w:val="0"/>
          <w:sz w:val="22"/>
          <w:szCs w:val="22"/>
        </w:rPr>
        <w:t xml:space="preserve">Vsebovati mora podrobnosti o ukrepih za zagotovitev, da je sveže gorivo ves čas varno shranjeno (pakiranje, shranjevanje, sistemi za evidenco goriva, zagotavljanje </w:t>
      </w:r>
      <w:proofErr w:type="spellStart"/>
      <w:r w:rsidRPr="00580721">
        <w:rPr>
          <w:rFonts w:ascii="Arial" w:hAnsi="Arial" w:cs="Arial"/>
          <w:b w:val="0"/>
          <w:bCs w:val="0"/>
          <w:sz w:val="22"/>
          <w:szCs w:val="22"/>
        </w:rPr>
        <w:t>podkritičnosti</w:t>
      </w:r>
      <w:proofErr w:type="spellEnd"/>
      <w:r w:rsidRPr="00580721">
        <w:rPr>
          <w:rFonts w:ascii="Arial" w:hAnsi="Arial" w:cs="Arial"/>
          <w:b w:val="0"/>
          <w:bCs w:val="0"/>
          <w:sz w:val="22"/>
          <w:szCs w:val="22"/>
        </w:rPr>
        <w:t>, nadzor celovitosti goriva in fizičnega varovanja).</w:t>
      </w:r>
    </w:p>
    <w:p w14:paraId="4900F009" w14:textId="77777777" w:rsidR="00C47FB9" w:rsidRPr="00580721" w:rsidRDefault="00C47FB9" w:rsidP="00C47FB9">
      <w:pPr>
        <w:pStyle w:val="Navadenrna"/>
        <w:spacing w:before="0" w:after="120"/>
        <w:rPr>
          <w:rFonts w:ascii="Arial" w:hAnsi="Arial" w:cs="Arial"/>
          <w:b w:val="0"/>
          <w:bCs w:val="0"/>
          <w:sz w:val="22"/>
          <w:szCs w:val="22"/>
        </w:rPr>
      </w:pPr>
    </w:p>
    <w:p w14:paraId="44057444" w14:textId="77777777" w:rsidR="00C47FB9" w:rsidRPr="0024431A" w:rsidRDefault="00C47FB9" w:rsidP="00C47FB9">
      <w:pPr>
        <w:pStyle w:val="Naslov4"/>
        <w:jc w:val="both"/>
        <w:rPr>
          <w:rFonts w:ascii="Arial" w:hAnsi="Arial" w:cs="Arial"/>
          <w:sz w:val="24"/>
          <w:szCs w:val="24"/>
        </w:rPr>
      </w:pPr>
      <w:r w:rsidRPr="0024431A">
        <w:rPr>
          <w:rFonts w:ascii="Arial" w:hAnsi="Arial" w:cs="Arial"/>
          <w:sz w:val="24"/>
          <w:szCs w:val="24"/>
        </w:rPr>
        <w:t>Izrabljeno jedrsko gorivo</w:t>
      </w:r>
    </w:p>
    <w:p w14:paraId="204A3D3B"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pacing w:val="2"/>
          <w:sz w:val="22"/>
          <w:szCs w:val="22"/>
        </w:rPr>
        <w:t xml:space="preserve">To podpoglavje mora vsebovati informacije o ravnanju z </w:t>
      </w:r>
      <w:r>
        <w:rPr>
          <w:rFonts w:ascii="Arial" w:hAnsi="Arial" w:cs="Arial"/>
          <w:b w:val="0"/>
          <w:bCs w:val="0"/>
          <w:spacing w:val="2"/>
          <w:sz w:val="22"/>
          <w:szCs w:val="22"/>
        </w:rPr>
        <w:t>izrabljenim</w:t>
      </w:r>
      <w:r w:rsidRPr="00580721">
        <w:rPr>
          <w:rFonts w:ascii="Arial" w:hAnsi="Arial" w:cs="Arial"/>
          <w:b w:val="0"/>
          <w:bCs w:val="0"/>
          <w:spacing w:val="2"/>
          <w:sz w:val="22"/>
          <w:szCs w:val="22"/>
        </w:rPr>
        <w:t xml:space="preserve"> jedrskim gorivom in o sistemih za shranjevanje </w:t>
      </w:r>
      <w:r>
        <w:rPr>
          <w:rFonts w:ascii="Arial" w:hAnsi="Arial" w:cs="Arial"/>
          <w:b w:val="0"/>
          <w:bCs w:val="0"/>
          <w:spacing w:val="2"/>
          <w:sz w:val="22"/>
          <w:szCs w:val="22"/>
        </w:rPr>
        <w:t>izrabljenega jedrskega</w:t>
      </w:r>
      <w:r w:rsidRPr="00580721">
        <w:rPr>
          <w:rFonts w:ascii="Arial" w:hAnsi="Arial" w:cs="Arial"/>
          <w:b w:val="0"/>
          <w:bCs w:val="0"/>
          <w:spacing w:val="2"/>
          <w:sz w:val="22"/>
          <w:szCs w:val="22"/>
        </w:rPr>
        <w:t xml:space="preserve"> goriva</w:t>
      </w:r>
      <w:r w:rsidRPr="00580721">
        <w:rPr>
          <w:rFonts w:ascii="Arial" w:hAnsi="Arial" w:cs="Arial"/>
          <w:b w:val="0"/>
          <w:bCs w:val="0"/>
          <w:sz w:val="22"/>
          <w:szCs w:val="22"/>
        </w:rPr>
        <w:t>.</w:t>
      </w:r>
      <w:r w:rsidRPr="00580721">
        <w:rPr>
          <w:rFonts w:ascii="Arial" w:hAnsi="Arial" w:cs="Arial"/>
          <w:b w:val="0"/>
          <w:bCs w:val="0"/>
          <w:spacing w:val="2"/>
          <w:sz w:val="22"/>
          <w:szCs w:val="22"/>
        </w:rPr>
        <w:t xml:space="preserve"> </w:t>
      </w:r>
      <w:r w:rsidRPr="00580721">
        <w:rPr>
          <w:rFonts w:ascii="Arial" w:hAnsi="Arial" w:cs="Arial"/>
          <w:b w:val="0"/>
          <w:bCs w:val="0"/>
          <w:sz w:val="22"/>
          <w:szCs w:val="22"/>
        </w:rPr>
        <w:t xml:space="preserve">Podane morajo biti podrobnosti o ukrepih za zagotovitev, da se </w:t>
      </w:r>
      <w:r>
        <w:rPr>
          <w:rFonts w:ascii="Arial" w:hAnsi="Arial" w:cs="Arial"/>
          <w:b w:val="0"/>
          <w:bCs w:val="0"/>
          <w:sz w:val="22"/>
          <w:szCs w:val="22"/>
        </w:rPr>
        <w:t>izrabljeno jedrsko</w:t>
      </w:r>
      <w:r w:rsidRPr="00580721">
        <w:rPr>
          <w:rFonts w:ascii="Arial" w:hAnsi="Arial" w:cs="Arial"/>
          <w:b w:val="0"/>
          <w:bCs w:val="0"/>
          <w:sz w:val="22"/>
          <w:szCs w:val="22"/>
        </w:rPr>
        <w:t xml:space="preserve"> gorivo ves čas varno shranjuje (radiološka zaščita, preprečitev kritičnosti, nadzor celovitosti goriva, vključno s posebno ureditvijo za ravnanje s poškodovanim gorivom, nadzor kemije goriva, hlajenje goriva, sistemi za vodenje evidence goriva, fizičnega varovanja goriva in </w:t>
      </w:r>
      <w:r>
        <w:rPr>
          <w:rFonts w:ascii="Arial" w:hAnsi="Arial" w:cs="Arial"/>
          <w:b w:val="0"/>
          <w:bCs w:val="0"/>
          <w:sz w:val="22"/>
          <w:szCs w:val="22"/>
        </w:rPr>
        <w:t>prevoz</w:t>
      </w:r>
      <w:r w:rsidRPr="00580721">
        <w:rPr>
          <w:rFonts w:ascii="Arial" w:hAnsi="Arial" w:cs="Arial"/>
          <w:b w:val="0"/>
          <w:bCs w:val="0"/>
          <w:sz w:val="22"/>
          <w:szCs w:val="22"/>
        </w:rPr>
        <w:t xml:space="preserve"> goriva</w:t>
      </w:r>
      <w:r>
        <w:rPr>
          <w:rFonts w:ascii="Arial" w:hAnsi="Arial" w:cs="Arial"/>
          <w:b w:val="0"/>
          <w:bCs w:val="0"/>
          <w:sz w:val="22"/>
          <w:szCs w:val="22"/>
        </w:rPr>
        <w:t>)</w:t>
      </w:r>
      <w:r w:rsidRPr="00580721">
        <w:rPr>
          <w:rFonts w:ascii="Arial" w:hAnsi="Arial" w:cs="Arial"/>
          <w:b w:val="0"/>
          <w:bCs w:val="0"/>
          <w:sz w:val="22"/>
          <w:szCs w:val="22"/>
        </w:rPr>
        <w:t>.</w:t>
      </w:r>
    </w:p>
    <w:p w14:paraId="5B1BC2D2" w14:textId="77777777" w:rsidR="00C47FB9" w:rsidRPr="00580721" w:rsidRDefault="00C47FB9" w:rsidP="00C47FB9">
      <w:pPr>
        <w:pStyle w:val="Navadenrna"/>
        <w:spacing w:before="0" w:after="120"/>
        <w:rPr>
          <w:rFonts w:ascii="Arial" w:hAnsi="Arial" w:cs="Arial"/>
          <w:b w:val="0"/>
          <w:bCs w:val="0"/>
          <w:sz w:val="22"/>
          <w:szCs w:val="22"/>
        </w:rPr>
      </w:pPr>
    </w:p>
    <w:p w14:paraId="530DC994" w14:textId="77777777" w:rsidR="00C47FB9" w:rsidRPr="00580721" w:rsidRDefault="00C47FB9" w:rsidP="00C47FB9">
      <w:pPr>
        <w:pStyle w:val="Naslov3"/>
      </w:pPr>
      <w:bookmarkStart w:id="584" w:name="_Ref156899202"/>
      <w:bookmarkStart w:id="585" w:name="_Toc202850531"/>
      <w:bookmarkStart w:id="586" w:name="_Toc441135683"/>
      <w:r w:rsidRPr="00580721">
        <w:t>Sistem za ravnanje z radioaktivnimi odpadki</w:t>
      </w:r>
      <w:bookmarkEnd w:id="584"/>
      <w:bookmarkEnd w:id="585"/>
      <w:bookmarkEnd w:id="586"/>
    </w:p>
    <w:p w14:paraId="52FB240E"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 xml:space="preserve">To </w:t>
      </w:r>
      <w:r>
        <w:rPr>
          <w:rFonts w:ascii="Arial" w:hAnsi="Arial" w:cs="Arial"/>
          <w:b w:val="0"/>
          <w:bCs w:val="0"/>
          <w:sz w:val="22"/>
          <w:szCs w:val="22"/>
        </w:rPr>
        <w:t>pod</w:t>
      </w:r>
      <w:r w:rsidRPr="00580721">
        <w:rPr>
          <w:rFonts w:ascii="Arial" w:hAnsi="Arial" w:cs="Arial"/>
          <w:b w:val="0"/>
          <w:bCs w:val="0"/>
          <w:sz w:val="22"/>
          <w:szCs w:val="22"/>
        </w:rPr>
        <w:t>poglavje mora vsebovati informacije o sistemih za ravnanje z radioaktivnimi odpadki.</w:t>
      </w:r>
      <w:r w:rsidRPr="00580721">
        <w:rPr>
          <w:rFonts w:ascii="Arial" w:hAnsi="Arial" w:cs="Arial"/>
          <w:b w:val="0"/>
          <w:bCs w:val="0"/>
          <w:spacing w:val="-1"/>
          <w:sz w:val="22"/>
          <w:szCs w:val="22"/>
        </w:rPr>
        <w:t xml:space="preserve"> </w:t>
      </w:r>
      <w:r w:rsidRPr="00580721">
        <w:rPr>
          <w:rFonts w:ascii="Arial" w:hAnsi="Arial" w:cs="Arial"/>
          <w:b w:val="0"/>
          <w:bCs w:val="0"/>
          <w:sz w:val="22"/>
          <w:szCs w:val="22"/>
        </w:rPr>
        <w:t>Vsebovati mora projektne osnove za nadzor nad radioaktivnimi odpadki, za zbiranje, ravnanje, obdelavo, shranjevanje, skladiščenje in morebitno odlaganje radioaktivnih odpadkov v trdni, tekoči in plinasti obliki, ki izhajajo iz vseh dejavnosti v objektu in to v celotni obratovalni življenjski dobi objekta in med razgradnjo.</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Opisani morajo biti tudi SSK, ki so temu namenjeni, kot tudi instrumenti, ki so nameščeni za spremljanje morebitnega izpusta ali izlitja radioaktivnih odpadkov.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Pri določitvi ukrepov v primeru izpustov ali izlitja je potrebno obravnavati možnost za adsorpcijo oziroma absorpcijo radioaktivnih odpadkov. </w:t>
      </w:r>
    </w:p>
    <w:p w14:paraId="07A31F8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poglavje naj poda tudi opis virov radioaktivnih snovi, ki so bili vključeni v projektne osnove za ravnanje z radioaktivnimi odpadki. Če je potrebno, se lahko sklicuje tudi na poglavje </w:t>
      </w:r>
      <w:r w:rsidR="009B7B9C">
        <w:rPr>
          <w:rFonts w:ascii="Arial" w:hAnsi="Arial" w:cs="Arial"/>
          <w:b w:val="0"/>
          <w:bCs w:val="0"/>
          <w:sz w:val="22"/>
          <w:szCs w:val="22"/>
        </w:rPr>
        <w:t>16</w:t>
      </w:r>
      <w:r w:rsidRPr="00580721">
        <w:rPr>
          <w:rFonts w:ascii="Arial" w:hAnsi="Arial" w:cs="Arial"/>
          <w:b w:val="0"/>
          <w:bCs w:val="0"/>
          <w:sz w:val="22"/>
          <w:szCs w:val="22"/>
        </w:rPr>
        <w:t xml:space="preserve"> o razgradnji. Prav tako se lahko to poglavje sklicuje tudi na poglavje </w:t>
      </w:r>
      <w:r>
        <w:rPr>
          <w:rFonts w:ascii="Arial" w:hAnsi="Arial" w:cs="Arial"/>
          <w:b w:val="0"/>
          <w:bCs w:val="0"/>
          <w:sz w:val="22"/>
          <w:szCs w:val="22"/>
        </w:rPr>
        <w:t xml:space="preserve">11 </w:t>
      </w:r>
      <w:r w:rsidRPr="00580721">
        <w:rPr>
          <w:rFonts w:ascii="Arial" w:hAnsi="Arial" w:cs="Arial"/>
          <w:b w:val="0"/>
          <w:bCs w:val="0"/>
          <w:sz w:val="22"/>
          <w:szCs w:val="22"/>
        </w:rPr>
        <w:t xml:space="preserve">varnostnega poročila  o </w:t>
      </w:r>
      <w:r>
        <w:rPr>
          <w:rFonts w:ascii="Arial" w:hAnsi="Arial" w:cs="Arial"/>
          <w:b w:val="0"/>
          <w:bCs w:val="0"/>
          <w:sz w:val="22"/>
          <w:szCs w:val="22"/>
        </w:rPr>
        <w:t xml:space="preserve">varstvu pred sevanji </w:t>
      </w:r>
      <w:r w:rsidRPr="00580721">
        <w:rPr>
          <w:rFonts w:ascii="Arial" w:hAnsi="Arial" w:cs="Arial"/>
          <w:b w:val="0"/>
          <w:bCs w:val="0"/>
          <w:sz w:val="22"/>
          <w:szCs w:val="22"/>
        </w:rPr>
        <w:t xml:space="preserve">ali pa na poglavje </w:t>
      </w:r>
      <w:r w:rsidRPr="00580721">
        <w:rPr>
          <w:rFonts w:ascii="Arial" w:hAnsi="Arial" w:cs="Arial"/>
          <w:b w:val="0"/>
          <w:bCs w:val="0"/>
          <w:sz w:val="22"/>
          <w:szCs w:val="22"/>
        </w:rPr>
        <w:fldChar w:fldCharType="begin"/>
      </w:r>
      <w:r w:rsidRPr="00580721">
        <w:rPr>
          <w:rFonts w:ascii="Arial" w:hAnsi="Arial" w:cs="Arial"/>
          <w:b w:val="0"/>
          <w:bCs w:val="0"/>
          <w:sz w:val="22"/>
          <w:szCs w:val="22"/>
        </w:rPr>
        <w:instrText xml:space="preserve"> REF _Ref156727012 \r \h </w:instrText>
      </w:r>
      <w:r>
        <w:rPr>
          <w:rFonts w:ascii="Arial" w:hAnsi="Arial" w:cs="Arial"/>
          <w:b w:val="0"/>
          <w:bCs w:val="0"/>
          <w:sz w:val="22"/>
          <w:szCs w:val="22"/>
        </w:rPr>
        <w:instrText xml:space="preserve"> \* MERGEFORMAT </w:instrText>
      </w:r>
      <w:r w:rsidRPr="00580721">
        <w:rPr>
          <w:rFonts w:ascii="Arial" w:hAnsi="Arial" w:cs="Arial"/>
          <w:b w:val="0"/>
          <w:bCs w:val="0"/>
          <w:sz w:val="22"/>
          <w:szCs w:val="22"/>
        </w:rPr>
      </w:r>
      <w:r w:rsidRPr="00580721">
        <w:rPr>
          <w:rFonts w:ascii="Arial" w:hAnsi="Arial" w:cs="Arial"/>
          <w:b w:val="0"/>
          <w:bCs w:val="0"/>
          <w:sz w:val="22"/>
          <w:szCs w:val="22"/>
        </w:rPr>
        <w:fldChar w:fldCharType="separate"/>
      </w:r>
      <w:r w:rsidR="00270F89">
        <w:rPr>
          <w:rFonts w:ascii="Arial" w:hAnsi="Arial" w:cs="Arial"/>
          <w:b w:val="0"/>
          <w:bCs w:val="0"/>
          <w:sz w:val="22"/>
          <w:szCs w:val="22"/>
        </w:rPr>
        <w:t>14</w:t>
      </w:r>
      <w:r w:rsidRPr="00580721">
        <w:rPr>
          <w:rFonts w:ascii="Arial" w:hAnsi="Arial" w:cs="Arial"/>
          <w:b w:val="0"/>
          <w:bCs w:val="0"/>
          <w:sz w:val="22"/>
          <w:szCs w:val="22"/>
        </w:rPr>
        <w:fldChar w:fldCharType="end"/>
      </w:r>
      <w:r w:rsidRPr="00580721">
        <w:rPr>
          <w:rFonts w:ascii="Arial" w:hAnsi="Arial" w:cs="Arial"/>
          <w:b w:val="0"/>
          <w:bCs w:val="0"/>
          <w:sz w:val="22"/>
          <w:szCs w:val="22"/>
        </w:rPr>
        <w:t>, kjer so podrobno obravnavani vsi operativni vidiki ravnanja z radioaktivnimi odpadki.</w:t>
      </w:r>
    </w:p>
    <w:p w14:paraId="17FC595A" w14:textId="77777777" w:rsidR="00C47FB9" w:rsidRPr="00580721" w:rsidRDefault="00C47FB9" w:rsidP="00C47FB9">
      <w:pPr>
        <w:pStyle w:val="Navadenrna"/>
        <w:spacing w:before="0" w:after="120"/>
        <w:rPr>
          <w:rFonts w:ascii="Arial" w:hAnsi="Arial" w:cs="Arial"/>
          <w:b w:val="0"/>
          <w:bCs w:val="0"/>
          <w:spacing w:val="-12"/>
          <w:sz w:val="22"/>
          <w:szCs w:val="22"/>
        </w:rPr>
      </w:pPr>
    </w:p>
    <w:p w14:paraId="46FCA218" w14:textId="77777777" w:rsidR="00C47FB9" w:rsidRPr="00580721" w:rsidRDefault="00C47FB9" w:rsidP="00C47FB9">
      <w:pPr>
        <w:pStyle w:val="Naslov3"/>
      </w:pPr>
      <w:bookmarkStart w:id="587" w:name="_Toc202850532"/>
      <w:bookmarkStart w:id="588" w:name="_Toc441135684"/>
      <w:r w:rsidRPr="00580721">
        <w:t>Ostali varnostni sistemi</w:t>
      </w:r>
      <w:bookmarkEnd w:id="587"/>
      <w:bookmarkEnd w:id="588"/>
    </w:p>
    <w:p w14:paraId="64E348BC" w14:textId="77777777" w:rsidR="00C47FB9"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je treba opisati vse druge varnostne sisteme, ki podpirajo ostale varnostne sisteme ali vplivajo na njihovo delovanje.</w:t>
      </w:r>
    </w:p>
    <w:p w14:paraId="7E6A4237" w14:textId="77777777" w:rsidR="00C47FB9" w:rsidRPr="00580721" w:rsidRDefault="00C47FB9" w:rsidP="00C47FB9">
      <w:pPr>
        <w:pStyle w:val="Navadenrna"/>
        <w:spacing w:before="0" w:after="120"/>
        <w:rPr>
          <w:rFonts w:ascii="Arial" w:hAnsi="Arial" w:cs="Arial"/>
          <w:b w:val="0"/>
          <w:bCs w:val="0"/>
          <w:sz w:val="22"/>
          <w:szCs w:val="22"/>
        </w:rPr>
      </w:pPr>
    </w:p>
    <w:p w14:paraId="4D7B23BA" w14:textId="77777777" w:rsidR="00C47FB9" w:rsidRPr="00580721" w:rsidRDefault="00C47FB9" w:rsidP="00C571C2">
      <w:pPr>
        <w:pStyle w:val="Naslov2"/>
      </w:pPr>
      <w:bookmarkStart w:id="589" w:name="_Toc164490325"/>
      <w:bookmarkStart w:id="590" w:name="_Toc441135685"/>
      <w:r w:rsidRPr="00580721">
        <w:t>Posebne zahteve za raziskovalne reaktorje</w:t>
      </w:r>
      <w:bookmarkEnd w:id="589"/>
      <w:bookmarkEnd w:id="590"/>
    </w:p>
    <w:p w14:paraId="08167835"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pacing w:val="-3"/>
          <w:sz w:val="22"/>
          <w:szCs w:val="22"/>
        </w:rPr>
        <w:t>Poleg splošnih podatkov iz poglavja</w:t>
      </w:r>
      <w:r w:rsidR="00AA34C1">
        <w:rPr>
          <w:rFonts w:ascii="Arial" w:hAnsi="Arial" w:cs="Arial"/>
          <w:b w:val="0"/>
          <w:bCs w:val="0"/>
          <w:spacing w:val="-3"/>
          <w:sz w:val="22"/>
          <w:szCs w:val="22"/>
        </w:rPr>
        <w:t xml:space="preserve"> 6</w:t>
      </w:r>
      <w:r w:rsidRPr="00580721">
        <w:rPr>
          <w:rFonts w:ascii="Arial" w:hAnsi="Arial" w:cs="Arial"/>
          <w:b w:val="0"/>
          <w:bCs w:val="0"/>
          <w:spacing w:val="-3"/>
          <w:sz w:val="22"/>
          <w:szCs w:val="22"/>
        </w:rPr>
        <w:t>, je treba za raziskovalni reaktor podati še najmanj naslednje informacije:</w:t>
      </w:r>
    </w:p>
    <w:p w14:paraId="610E305D" w14:textId="77777777" w:rsidR="00C47FB9" w:rsidRPr="00580721" w:rsidRDefault="00C47FB9" w:rsidP="00C47FB9">
      <w:pPr>
        <w:jc w:val="both"/>
        <w:rPr>
          <w:rFonts w:ascii="Arial" w:hAnsi="Arial"/>
          <w:b/>
          <w:color w:val="000000"/>
        </w:rPr>
      </w:pPr>
    </w:p>
    <w:p w14:paraId="786258F1" w14:textId="77777777" w:rsidR="00C47FB9" w:rsidRPr="00580721" w:rsidRDefault="00C47FB9" w:rsidP="00C47FB9">
      <w:pPr>
        <w:pStyle w:val="Naslov3"/>
      </w:pPr>
      <w:bookmarkStart w:id="591" w:name="_Toc202850533"/>
      <w:bookmarkStart w:id="592" w:name="_Toc441135686"/>
      <w:r w:rsidRPr="00580721">
        <w:t>Reaktorski sistem</w:t>
      </w:r>
      <w:bookmarkEnd w:id="591"/>
      <w:bookmarkEnd w:id="592"/>
    </w:p>
    <w:p w14:paraId="6FFB0ABC"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lastRenderedPageBreak/>
        <w:t>Opisati je treba delovanje sistema moderatorja in navesti glavne komponente in karakteristike sistema za hlajenje moderatorja. Navesti je treba izračune proizvedene toplote v moderatorju. Opisati je treba statične in dinamične obremenitve moderatorja. Podati je treba opis in analizo fizikalnih in kemičnih karakteristik moderatorja in analizo njihovega vpliva na regulacijske in varovalne sisteme, radiološko zaščito in nadzor kontaminacije. Navesti je treba tudi vplive staranja materialov</w:t>
      </w:r>
      <w:r w:rsidR="009B7B9C">
        <w:rPr>
          <w:rFonts w:ascii="Arial" w:hAnsi="Arial" w:cs="Arial"/>
          <w:b w:val="0"/>
          <w:bCs w:val="0"/>
          <w:sz w:val="22"/>
          <w:szCs w:val="22"/>
        </w:rPr>
        <w:t xml:space="preserve"> na delovanje reaktorja</w:t>
      </w:r>
      <w:r w:rsidRPr="00580721">
        <w:rPr>
          <w:rFonts w:ascii="Arial" w:hAnsi="Arial" w:cs="Arial"/>
          <w:b w:val="0"/>
          <w:bCs w:val="0"/>
          <w:sz w:val="22"/>
          <w:szCs w:val="22"/>
        </w:rPr>
        <w:t>.</w:t>
      </w:r>
    </w:p>
    <w:p w14:paraId="0CD7D1CD" w14:textId="77777777" w:rsidR="00C47FB9" w:rsidRPr="00580721" w:rsidRDefault="00C47FB9" w:rsidP="00C47FB9">
      <w:pPr>
        <w:pStyle w:val="Navadenrna"/>
        <w:spacing w:before="0" w:after="120"/>
        <w:ind w:left="0"/>
        <w:rPr>
          <w:rFonts w:ascii="Arial" w:hAnsi="Arial" w:cs="Arial"/>
          <w:b w:val="0"/>
          <w:bCs w:val="0"/>
          <w:sz w:val="22"/>
          <w:szCs w:val="22"/>
        </w:rPr>
      </w:pPr>
    </w:p>
    <w:p w14:paraId="4E98508E" w14:textId="77777777" w:rsidR="00C47FB9" w:rsidRPr="00580721" w:rsidRDefault="00C47FB9" w:rsidP="00C47FB9">
      <w:pPr>
        <w:pStyle w:val="Naslov3"/>
      </w:pPr>
      <w:bookmarkStart w:id="593" w:name="_Toc202850534"/>
      <w:bookmarkStart w:id="594" w:name="_Toc441135687"/>
      <w:proofErr w:type="spellStart"/>
      <w:r w:rsidRPr="00580721">
        <w:t>Instrumentacija</w:t>
      </w:r>
      <w:proofErr w:type="spellEnd"/>
      <w:r w:rsidRPr="00580721">
        <w:t xml:space="preserve"> in regulacija</w:t>
      </w:r>
      <w:bookmarkEnd w:id="593"/>
      <w:bookmarkEnd w:id="594"/>
    </w:p>
    <w:p w14:paraId="4457426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Podati je treba opis: </w:t>
      </w:r>
    </w:p>
    <w:p w14:paraId="629C76E9"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Pr>
          <w:rFonts w:ascii="Arial" w:hAnsi="Arial" w:cs="Arial"/>
          <w:b w:val="0"/>
          <w:bCs w:val="0"/>
          <w:sz w:val="22"/>
          <w:szCs w:val="22"/>
        </w:rPr>
        <w:t>s</w:t>
      </w:r>
      <w:r w:rsidRPr="00580721">
        <w:rPr>
          <w:rFonts w:ascii="Arial" w:hAnsi="Arial" w:cs="Arial"/>
          <w:b w:val="0"/>
          <w:bCs w:val="0"/>
          <w:sz w:val="22"/>
          <w:szCs w:val="22"/>
        </w:rPr>
        <w:t>istema regulacije moči reaktorja: Opisati vse bistvene komponente sistema, navesti projektne osnove in analize zanesljivost sistema. Navesti je treba vse povezave in medsebojne vplive z varovalnim sistemom reaktorja.</w:t>
      </w:r>
    </w:p>
    <w:p w14:paraId="278AB9A3"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Pr>
          <w:rFonts w:ascii="Arial" w:hAnsi="Arial" w:cs="Arial"/>
          <w:b w:val="0"/>
          <w:bCs w:val="0"/>
          <w:sz w:val="22"/>
          <w:szCs w:val="22"/>
        </w:rPr>
        <w:t>a</w:t>
      </w:r>
      <w:r w:rsidRPr="00580721">
        <w:rPr>
          <w:rFonts w:ascii="Arial" w:hAnsi="Arial" w:cs="Arial"/>
          <w:b w:val="0"/>
          <w:bCs w:val="0"/>
          <w:sz w:val="22"/>
          <w:szCs w:val="22"/>
        </w:rPr>
        <w:t>larmnih sistemov: Opisati sistem za alarmiranje v primeru dogodka oziroma v primeru nedelovanja varnostnih sistemov.</w:t>
      </w:r>
    </w:p>
    <w:p w14:paraId="100078C3"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Pr>
          <w:rFonts w:ascii="Arial" w:hAnsi="Arial" w:cs="Arial"/>
          <w:b w:val="0"/>
          <w:bCs w:val="0"/>
          <w:sz w:val="22"/>
          <w:szCs w:val="22"/>
        </w:rPr>
        <w:t>b</w:t>
      </w:r>
      <w:r w:rsidRPr="00580721">
        <w:rPr>
          <w:rFonts w:ascii="Arial" w:hAnsi="Arial" w:cs="Arial"/>
          <w:b w:val="0"/>
          <w:bCs w:val="0"/>
          <w:sz w:val="22"/>
          <w:szCs w:val="22"/>
        </w:rPr>
        <w:t xml:space="preserve">lokad: Navesti vse blokade, potrebne za varno delovanje reaktorja. Opisati logiko njihovega delovanja. </w:t>
      </w:r>
    </w:p>
    <w:p w14:paraId="7D257C72" w14:textId="77777777" w:rsidR="00C47FB9" w:rsidRPr="00580721" w:rsidRDefault="00C47FB9" w:rsidP="00C47FB9">
      <w:pPr>
        <w:pStyle w:val="Navadenrna"/>
        <w:spacing w:before="0" w:after="120"/>
        <w:rPr>
          <w:rFonts w:ascii="Arial" w:hAnsi="Arial" w:cs="Arial"/>
          <w:b w:val="0"/>
          <w:bCs w:val="0"/>
          <w:sz w:val="22"/>
          <w:szCs w:val="22"/>
        </w:rPr>
      </w:pPr>
    </w:p>
    <w:p w14:paraId="222416AE" w14:textId="77777777" w:rsidR="00C47FB9" w:rsidRPr="00580721" w:rsidRDefault="00C47FB9" w:rsidP="00C47FB9">
      <w:pPr>
        <w:pStyle w:val="Naslov3"/>
      </w:pPr>
      <w:bookmarkStart w:id="595" w:name="_Toc202850535"/>
      <w:bookmarkStart w:id="596" w:name="_Toc441135688"/>
      <w:r w:rsidRPr="00580721">
        <w:t>Uporaba raziskovalnega reaktorja</w:t>
      </w:r>
      <w:bookmarkEnd w:id="595"/>
      <w:bookmarkEnd w:id="596"/>
    </w:p>
    <w:p w14:paraId="5D86CF06" w14:textId="77777777" w:rsidR="00C47FB9" w:rsidRPr="00580721" w:rsidRDefault="00C47FB9" w:rsidP="00C47FB9">
      <w:pPr>
        <w:jc w:val="both"/>
        <w:rPr>
          <w:rFonts w:ascii="Arial" w:hAnsi="Arial"/>
          <w:b/>
          <w:color w:val="000000"/>
        </w:rPr>
      </w:pPr>
    </w:p>
    <w:p w14:paraId="17C113C4"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podpoglavju je treba navesti informacije o:</w:t>
      </w:r>
    </w:p>
    <w:p w14:paraId="651FFFF9" w14:textId="77777777" w:rsidR="00C47FB9" w:rsidRPr="00580721" w:rsidRDefault="00C47FB9" w:rsidP="00C47FB9">
      <w:pPr>
        <w:pStyle w:val="Navadenrna"/>
        <w:numPr>
          <w:ilvl w:val="0"/>
          <w:numId w:val="39"/>
        </w:numPr>
        <w:spacing w:before="0" w:after="120"/>
        <w:rPr>
          <w:rFonts w:ascii="Arial" w:hAnsi="Arial" w:cs="Arial"/>
          <w:b w:val="0"/>
          <w:bCs w:val="0"/>
          <w:sz w:val="22"/>
          <w:szCs w:val="22"/>
        </w:rPr>
      </w:pPr>
      <w:r w:rsidRPr="00580721">
        <w:rPr>
          <w:rFonts w:ascii="Arial" w:hAnsi="Arial" w:cs="Arial"/>
          <w:b w:val="0"/>
          <w:bCs w:val="0"/>
          <w:sz w:val="22"/>
          <w:szCs w:val="22"/>
        </w:rPr>
        <w:t>eksperimentalnih napravah: podati opis, projektne osnove in varnostne analize za vse eksperimentalne naprave, ki so neposredno ali posredno povezane z reaktorjem. Navesti je treba tudi vse načrtovane eksperimentalne naprave, opisati tudi postopek odobritve in način nadzora in pregledov</w:t>
      </w:r>
      <w:r>
        <w:rPr>
          <w:rFonts w:ascii="Arial" w:hAnsi="Arial" w:cs="Arial"/>
          <w:b w:val="0"/>
          <w:bCs w:val="0"/>
          <w:sz w:val="22"/>
          <w:szCs w:val="22"/>
        </w:rPr>
        <w:t>;</w:t>
      </w:r>
    </w:p>
    <w:p w14:paraId="17ABCF06" w14:textId="77777777" w:rsidR="00C47FB9" w:rsidRPr="00580721" w:rsidRDefault="00C47FB9" w:rsidP="00C47FB9">
      <w:pPr>
        <w:pStyle w:val="Navadenrna"/>
        <w:numPr>
          <w:ilvl w:val="0"/>
          <w:numId w:val="39"/>
        </w:numPr>
        <w:spacing w:before="0" w:after="120"/>
        <w:rPr>
          <w:rFonts w:ascii="Arial" w:hAnsi="Arial" w:cs="Arial"/>
          <w:b w:val="0"/>
          <w:bCs w:val="0"/>
          <w:sz w:val="22"/>
          <w:szCs w:val="22"/>
        </w:rPr>
      </w:pPr>
      <w:r w:rsidRPr="00580721">
        <w:rPr>
          <w:rFonts w:ascii="Arial" w:hAnsi="Arial" w:cs="Arial"/>
          <w:b w:val="0"/>
          <w:bCs w:val="0"/>
          <w:sz w:val="22"/>
          <w:szCs w:val="22"/>
        </w:rPr>
        <w:t xml:space="preserve">eksperimentalnih programih: opisati eksperimente (tudi načrtovane), ki potekajo na raziskovalnem reaktorju, navesti obratovalne pogoje in omejitve za izvajanje teh eksperimentov. Navesti materiale, ki ne smejo biti uporabljeni med eksperimenti, in materiale, ki zahtevajo posebne varnostne pogoje. </w:t>
      </w:r>
    </w:p>
    <w:p w14:paraId="3531CB4F" w14:textId="77777777" w:rsidR="00C47FB9" w:rsidRPr="00580721" w:rsidRDefault="00C47FB9" w:rsidP="00C47FB9">
      <w:pPr>
        <w:pStyle w:val="Navadenrna"/>
        <w:spacing w:before="0" w:after="120"/>
        <w:ind w:left="0"/>
        <w:rPr>
          <w:rFonts w:ascii="Arial" w:hAnsi="Arial" w:cs="Arial"/>
          <w:b w:val="0"/>
          <w:bCs w:val="0"/>
          <w:sz w:val="22"/>
          <w:szCs w:val="22"/>
        </w:rPr>
      </w:pPr>
    </w:p>
    <w:p w14:paraId="52515D08" w14:textId="77777777" w:rsidR="00C47FB9" w:rsidRPr="00580721" w:rsidRDefault="00C47FB9" w:rsidP="00C571C2">
      <w:pPr>
        <w:pStyle w:val="Naslov2"/>
      </w:pPr>
      <w:bookmarkStart w:id="597" w:name="_Toc164490326"/>
      <w:bookmarkStart w:id="598" w:name="_Toc441135689"/>
      <w:r w:rsidRPr="00580721">
        <w:t xml:space="preserve">Posebne zahteve za </w:t>
      </w:r>
      <w:r>
        <w:t xml:space="preserve">skladišče radioaktivnih odpadkov in </w:t>
      </w:r>
      <w:r w:rsidRPr="00580721">
        <w:t>odlagališče</w:t>
      </w:r>
      <w:bookmarkEnd w:id="597"/>
      <w:r w:rsidRPr="00580721">
        <w:t xml:space="preserve"> izrabljenega goriva</w:t>
      </w:r>
      <w:r w:rsidR="00FA3BDC">
        <w:t>*</w:t>
      </w:r>
      <w:bookmarkEnd w:id="598"/>
    </w:p>
    <w:p w14:paraId="166AD2C0" w14:textId="77777777" w:rsidR="00E34EC7" w:rsidRDefault="00E34EC7" w:rsidP="00526F66">
      <w:pPr>
        <w:pStyle w:val="Navadenrna"/>
        <w:spacing w:before="0" w:after="120"/>
        <w:ind w:left="0"/>
        <w:rPr>
          <w:rFonts w:ascii="Arial" w:hAnsi="Arial" w:cs="Arial"/>
          <w:b w:val="0"/>
          <w:bCs w:val="0"/>
          <w:spacing w:val="-3"/>
          <w:sz w:val="22"/>
          <w:szCs w:val="22"/>
        </w:rPr>
      </w:pPr>
    </w:p>
    <w:p w14:paraId="1B23D73C" w14:textId="77777777" w:rsidR="007D4FCC" w:rsidRPr="00580721" w:rsidRDefault="00C47FB9" w:rsidP="00526F66">
      <w:pPr>
        <w:pStyle w:val="Navadenrna"/>
        <w:spacing w:before="0" w:after="120"/>
        <w:ind w:left="0"/>
        <w:rPr>
          <w:rFonts w:ascii="Arial" w:hAnsi="Arial" w:cs="Arial"/>
          <w:b w:val="0"/>
          <w:bCs w:val="0"/>
          <w:spacing w:val="-3"/>
          <w:sz w:val="22"/>
          <w:szCs w:val="22"/>
        </w:rPr>
      </w:pPr>
      <w:r w:rsidRPr="00580721">
        <w:rPr>
          <w:rFonts w:ascii="Arial" w:hAnsi="Arial" w:cs="Arial"/>
          <w:b w:val="0"/>
          <w:bCs w:val="0"/>
          <w:spacing w:val="-3"/>
          <w:sz w:val="22"/>
          <w:szCs w:val="22"/>
        </w:rPr>
        <w:t>Poleg splošnih podatkov iz poglavja</w:t>
      </w:r>
      <w:r w:rsidR="00AA34C1">
        <w:rPr>
          <w:rFonts w:ascii="Arial" w:hAnsi="Arial" w:cs="Arial"/>
          <w:b w:val="0"/>
          <w:bCs w:val="0"/>
          <w:spacing w:val="-3"/>
          <w:sz w:val="22"/>
          <w:szCs w:val="22"/>
        </w:rPr>
        <w:t xml:space="preserve"> 6</w:t>
      </w:r>
      <w:r w:rsidRPr="00580721">
        <w:rPr>
          <w:rFonts w:ascii="Arial" w:hAnsi="Arial" w:cs="Arial"/>
          <w:b w:val="0"/>
          <w:bCs w:val="0"/>
          <w:spacing w:val="-3"/>
          <w:sz w:val="22"/>
          <w:szCs w:val="22"/>
        </w:rPr>
        <w:t xml:space="preserve">, je treba za </w:t>
      </w:r>
      <w:r w:rsidR="00E34EC7">
        <w:rPr>
          <w:rFonts w:ascii="Arial" w:hAnsi="Arial" w:cs="Arial"/>
          <w:b w:val="0"/>
          <w:bCs w:val="0"/>
          <w:spacing w:val="-3"/>
          <w:sz w:val="22"/>
          <w:szCs w:val="22"/>
        </w:rPr>
        <w:t xml:space="preserve">skladišče ali </w:t>
      </w:r>
      <w:r w:rsidRPr="00580721">
        <w:rPr>
          <w:rFonts w:ascii="Arial" w:hAnsi="Arial" w:cs="Arial"/>
          <w:b w:val="0"/>
          <w:bCs w:val="0"/>
          <w:spacing w:val="-3"/>
          <w:sz w:val="22"/>
          <w:szCs w:val="22"/>
        </w:rPr>
        <w:t>odlagališče podati še najmanj naslednje informacije:</w:t>
      </w:r>
      <w:r w:rsidR="00FA3BDC" w:rsidRPr="00580721" w:rsidDel="00FA3BDC">
        <w:rPr>
          <w:rFonts w:ascii="Arial" w:hAnsi="Arial" w:cs="Arial"/>
          <w:b w:val="0"/>
          <w:bCs w:val="0"/>
          <w:spacing w:val="-3"/>
          <w:sz w:val="22"/>
          <w:szCs w:val="22"/>
        </w:rPr>
        <w:t xml:space="preserve"> </w:t>
      </w:r>
    </w:p>
    <w:p w14:paraId="4904D736" w14:textId="77777777" w:rsidR="00C47FB9" w:rsidRDefault="00C47FB9" w:rsidP="00C47FB9">
      <w:pPr>
        <w:pStyle w:val="Navadenrna"/>
        <w:spacing w:before="0" w:after="120"/>
        <w:rPr>
          <w:rFonts w:ascii="Arial" w:hAnsi="Arial" w:cs="Arial"/>
          <w:b w:val="0"/>
          <w:bCs w:val="0"/>
          <w:spacing w:val="-12"/>
          <w:sz w:val="22"/>
          <w:szCs w:val="22"/>
        </w:rPr>
      </w:pPr>
    </w:p>
    <w:p w14:paraId="59C11838" w14:textId="77777777" w:rsidR="00FA3BDC" w:rsidRPr="00526F66" w:rsidRDefault="00FA3BDC" w:rsidP="00FA3BDC">
      <w:pPr>
        <w:pStyle w:val="Navadenrna"/>
        <w:spacing w:before="0" w:after="120"/>
        <w:ind w:left="0"/>
        <w:rPr>
          <w:rFonts w:ascii="Arial" w:hAnsi="Arial" w:cs="Arial"/>
          <w:b w:val="0"/>
          <w:sz w:val="18"/>
          <w:szCs w:val="18"/>
        </w:rPr>
      </w:pPr>
      <w:r w:rsidRPr="00526F66">
        <w:rPr>
          <w:rFonts w:ascii="Arial" w:hAnsi="Arial" w:cs="Arial"/>
          <w:b w:val="0"/>
          <w:sz w:val="18"/>
          <w:szCs w:val="18"/>
        </w:rPr>
        <w:t>* V to skupino sodijo skladišče nizko in srednje radioaktivnih odpadkov, skladišče visoko radioaktivnih odpadkov oziroma izrabljenega jedrskega goriva ter odlagališče visoko radioaktivnih odpadkov oziroma izrabljenega jedrskega goriva.</w:t>
      </w:r>
    </w:p>
    <w:p w14:paraId="5FCB01DF" w14:textId="77777777" w:rsidR="00C47FB9" w:rsidRPr="00580721" w:rsidRDefault="00C47FB9" w:rsidP="00C47FB9">
      <w:pPr>
        <w:pStyle w:val="Navadenrna"/>
        <w:spacing w:before="0" w:after="120"/>
        <w:ind w:left="0"/>
        <w:rPr>
          <w:rFonts w:ascii="Arial" w:hAnsi="Arial" w:cs="Arial"/>
          <w:b w:val="0"/>
          <w:bCs w:val="0"/>
          <w:spacing w:val="-12"/>
          <w:sz w:val="22"/>
          <w:szCs w:val="22"/>
        </w:rPr>
      </w:pPr>
    </w:p>
    <w:p w14:paraId="0A13A693" w14:textId="77777777" w:rsidR="00C47FB9" w:rsidRPr="00580721" w:rsidRDefault="00C47FB9" w:rsidP="00C47FB9">
      <w:pPr>
        <w:pStyle w:val="Naslov3"/>
      </w:pPr>
      <w:bookmarkStart w:id="599" w:name="_Toc202850536"/>
      <w:bookmarkStart w:id="600" w:name="_Toc441135690"/>
      <w:r w:rsidRPr="00580721">
        <w:t xml:space="preserve">Inventar in kapacitete </w:t>
      </w:r>
      <w:r>
        <w:t xml:space="preserve">skladišča ali </w:t>
      </w:r>
      <w:r w:rsidRPr="00580721">
        <w:t>odlagališča</w:t>
      </w:r>
      <w:bookmarkEnd w:id="599"/>
      <w:bookmarkEnd w:id="600"/>
    </w:p>
    <w:p w14:paraId="2EEA11B9"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Na podlagi obstoječega in pričakovanega inventarja se ob upoštevanju njihove mase, prostornine in ostalih podatkov navedejo potrebne kapacitete za obratovanje skladišča ali odlagališča in pomožnih objektov ter dinamika obratovanja.</w:t>
      </w:r>
    </w:p>
    <w:p w14:paraId="64B6A226" w14:textId="77777777" w:rsidR="00C47FB9" w:rsidRPr="00580721" w:rsidRDefault="00C47FB9" w:rsidP="00C47FB9">
      <w:pPr>
        <w:pStyle w:val="Navadenrna"/>
        <w:spacing w:after="120"/>
        <w:ind w:left="0"/>
        <w:rPr>
          <w:rFonts w:ascii="Arial" w:hAnsi="Arial" w:cs="Arial"/>
          <w:b w:val="0"/>
          <w:bCs w:val="0"/>
          <w:sz w:val="22"/>
          <w:szCs w:val="22"/>
        </w:rPr>
      </w:pPr>
    </w:p>
    <w:p w14:paraId="4D7771A2" w14:textId="77777777" w:rsidR="00C47FB9" w:rsidRPr="00580721" w:rsidRDefault="00C47FB9" w:rsidP="00C47FB9">
      <w:pPr>
        <w:pStyle w:val="Naslov3"/>
      </w:pPr>
      <w:bookmarkStart w:id="601" w:name="_Toc202850537"/>
      <w:bookmarkStart w:id="602" w:name="_Toc441135691"/>
      <w:r w:rsidRPr="00580721">
        <w:t xml:space="preserve">Merila sprejemljivosti </w:t>
      </w:r>
      <w:r w:rsidRPr="00526F66">
        <w:t>za skladiščenje radioaktivnih odpadkov ali odlaganje</w:t>
      </w:r>
      <w:r>
        <w:rPr>
          <w:rFonts w:cs="Arial"/>
          <w:b w:val="0"/>
          <w:bCs/>
          <w:sz w:val="22"/>
          <w:szCs w:val="22"/>
        </w:rPr>
        <w:t xml:space="preserve"> </w:t>
      </w:r>
      <w:r w:rsidRPr="00580721">
        <w:t>izrabljenega jedrskega goriva</w:t>
      </w:r>
      <w:bookmarkEnd w:id="601"/>
      <w:bookmarkEnd w:id="602"/>
      <w:r w:rsidRPr="00580721">
        <w:t xml:space="preserve"> </w:t>
      </w:r>
    </w:p>
    <w:p w14:paraId="7A4F27EB" w14:textId="77777777" w:rsidR="00C47FB9"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Merila sprejemljivosti za skladiščenje radioaktivnih odpadkov ali izrabljenega jedrskega goriva se določijo in podajo skladno s Pravilnikom o ravnanju z radioaktivnimi odpadki in izrabljenim gorivom. Za objekte, v katerih se bo izvajala obdelava in priprava za skladiščenje ali odlaganje, se določijo merila sprejemljivosti kot del obratovalnih pogojev in omejitev. Navedeni morajo biti ukrepi, če pride do sprejema odpadkov, ki ne ustrezajo merilom sprejemljivosti.</w:t>
      </w:r>
    </w:p>
    <w:p w14:paraId="49BB5AEE" w14:textId="77777777" w:rsidR="00C47FB9" w:rsidRPr="00580721" w:rsidRDefault="00C47FB9" w:rsidP="00C47FB9">
      <w:pPr>
        <w:pStyle w:val="Navadenrna"/>
        <w:spacing w:after="120"/>
        <w:rPr>
          <w:rFonts w:ascii="Arial" w:hAnsi="Arial" w:cs="Arial"/>
          <w:b w:val="0"/>
          <w:bCs w:val="0"/>
          <w:sz w:val="22"/>
          <w:szCs w:val="22"/>
        </w:rPr>
      </w:pPr>
    </w:p>
    <w:p w14:paraId="339C4057" w14:textId="77777777" w:rsidR="00C47FB9" w:rsidRPr="00580721" w:rsidRDefault="00C47FB9" w:rsidP="00C47FB9">
      <w:pPr>
        <w:pStyle w:val="Naslov3"/>
      </w:pPr>
      <w:bookmarkStart w:id="603" w:name="_Toc202850538"/>
      <w:bookmarkStart w:id="604" w:name="_Toc441135692"/>
      <w:r w:rsidRPr="00580721">
        <w:t>Predelava radioaktivnih odpadkov pred skladiščenjem ali odlaganjem (procesni objekti na lokaciji)</w:t>
      </w:r>
      <w:bookmarkEnd w:id="603"/>
      <w:bookmarkEnd w:id="604"/>
    </w:p>
    <w:p w14:paraId="0C5D2851"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Za objekte in SSK za predelavo radioaktivnih odpadkov pred skladiščenjem ali odlaganjem je treba podati najmanj:</w:t>
      </w:r>
    </w:p>
    <w:p w14:paraId="6CE075AD"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opis in namen objekta oziroma SSK;</w:t>
      </w:r>
    </w:p>
    <w:p w14:paraId="7A0F6E46"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seznam SSK, ki so pomembni za jedrsko in sevalno varnost</w:t>
      </w:r>
      <w:r>
        <w:rPr>
          <w:rFonts w:ascii="Arial" w:hAnsi="Arial" w:cs="Arial"/>
          <w:b w:val="0"/>
          <w:bCs w:val="0"/>
          <w:sz w:val="22"/>
          <w:szCs w:val="22"/>
        </w:rPr>
        <w:t>;</w:t>
      </w:r>
    </w:p>
    <w:p w14:paraId="3D065A28"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zmogljivosti in dinamiko predelave;</w:t>
      </w:r>
    </w:p>
    <w:p w14:paraId="37BD8B92"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merila sprejemljivosti;</w:t>
      </w:r>
    </w:p>
    <w:p w14:paraId="7DA02E1C"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opis delovanja, če gre za sistem ali napravo;</w:t>
      </w:r>
    </w:p>
    <w:p w14:paraId="0515F2B8"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zagotovitev nadomestnih SSK, pomembnih za varnost;</w:t>
      </w:r>
    </w:p>
    <w:p w14:paraId="360D2AC7"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načrt objekta oziroma dispozicijski načrt naprave ali sistema v sklopu objekta;</w:t>
      </w:r>
    </w:p>
    <w:p w14:paraId="322ED508"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obratovalno shemo SSK;</w:t>
      </w:r>
    </w:p>
    <w:p w14:paraId="49AF6B59"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 xml:space="preserve">projektne osnove; </w:t>
      </w:r>
    </w:p>
    <w:p w14:paraId="69B60E32"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varnostno vlogo med normalnim obratovanjem ter med izrednimi dogodki ter</w:t>
      </w:r>
    </w:p>
    <w:p w14:paraId="084B7E57"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status objekta oziroma SSK v različnih obdobjih skladišča</w:t>
      </w:r>
      <w:r>
        <w:rPr>
          <w:rFonts w:ascii="Arial" w:hAnsi="Arial" w:cs="Arial"/>
          <w:b w:val="0"/>
          <w:bCs w:val="0"/>
          <w:sz w:val="22"/>
          <w:szCs w:val="22"/>
        </w:rPr>
        <w:t xml:space="preserve"> ali odlagališča izrabljenega jedrskega goriva</w:t>
      </w:r>
      <w:r w:rsidRPr="00580721">
        <w:rPr>
          <w:rFonts w:ascii="Arial" w:hAnsi="Arial" w:cs="Arial"/>
          <w:b w:val="0"/>
          <w:bCs w:val="0"/>
          <w:sz w:val="22"/>
          <w:szCs w:val="22"/>
        </w:rPr>
        <w:t>.</w:t>
      </w:r>
    </w:p>
    <w:p w14:paraId="533A91D7"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Opisati je treba vsaj naslednje procese, objekte in SSK za predelavo radioaktivnih odpadkov ali izrabljenega jedrskega goriva pred skladiščenjem ali odlaganjem:</w:t>
      </w:r>
    </w:p>
    <w:p w14:paraId="08F9D4D4"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sprejem in vhodni nadzor radioaktivnih odpadkov ali izrabljenega jedrskega goriva, vključno z vodenjem evidence in začasnim skladiščenjem</w:t>
      </w:r>
      <w:r>
        <w:rPr>
          <w:rFonts w:ascii="Arial" w:hAnsi="Arial" w:cs="Arial"/>
          <w:b w:val="0"/>
          <w:bCs w:val="0"/>
          <w:sz w:val="22"/>
          <w:szCs w:val="22"/>
        </w:rPr>
        <w:t>;</w:t>
      </w:r>
    </w:p>
    <w:p w14:paraId="736675D2"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priprava radioaktivnih odpadkov ali izrabljenega jedrskega goriva za skladiščenje ali odlaganje, vključno z obdelavo, začasnim skladiščenjem in upravljanjem s procesnimi sredstvi ter sekundarnimi odpadki</w:t>
      </w:r>
      <w:r>
        <w:rPr>
          <w:rFonts w:ascii="Arial" w:hAnsi="Arial" w:cs="Arial"/>
          <w:b w:val="0"/>
          <w:bCs w:val="0"/>
          <w:sz w:val="22"/>
          <w:szCs w:val="22"/>
        </w:rPr>
        <w:t>;</w:t>
      </w:r>
    </w:p>
    <w:p w14:paraId="3CC2EAF5"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prezračevanje, dekontaminacija, premeščanje in ostale dejavnosti v objektih za predelavo radioaktivnih odpadkov ali izrabljenega jedrskega goriva.</w:t>
      </w:r>
    </w:p>
    <w:p w14:paraId="1CBC819D" w14:textId="77777777" w:rsidR="00C47FB9" w:rsidRDefault="00C47FB9" w:rsidP="00C47FB9">
      <w:pPr>
        <w:pStyle w:val="Navadenrna"/>
        <w:spacing w:before="0" w:after="120"/>
        <w:ind w:left="374"/>
        <w:rPr>
          <w:rFonts w:ascii="Arial" w:hAnsi="Arial" w:cs="Arial"/>
          <w:b w:val="0"/>
          <w:bCs w:val="0"/>
          <w:sz w:val="22"/>
          <w:szCs w:val="22"/>
        </w:rPr>
      </w:pPr>
    </w:p>
    <w:p w14:paraId="06C517E4" w14:textId="77777777" w:rsidR="00C47FB9" w:rsidRPr="00580721" w:rsidRDefault="00C47FB9" w:rsidP="00C47FB9">
      <w:pPr>
        <w:pStyle w:val="Naslov3"/>
      </w:pPr>
      <w:bookmarkStart w:id="605" w:name="_Toc345071432"/>
      <w:bookmarkStart w:id="606" w:name="_Toc345077596"/>
      <w:bookmarkStart w:id="607" w:name="_Toc345071433"/>
      <w:bookmarkStart w:id="608" w:name="_Toc345077597"/>
      <w:bookmarkStart w:id="609" w:name="_Toc202850539"/>
      <w:bookmarkStart w:id="610" w:name="_Toc441135693"/>
      <w:bookmarkEnd w:id="605"/>
      <w:bookmarkEnd w:id="606"/>
      <w:bookmarkEnd w:id="607"/>
      <w:bookmarkEnd w:id="608"/>
      <w:r w:rsidRPr="00580721">
        <w:t>Skladiščni ali odlagalni moduli in enote</w:t>
      </w:r>
      <w:bookmarkEnd w:id="609"/>
      <w:bookmarkEnd w:id="610"/>
    </w:p>
    <w:p w14:paraId="52322D9D"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Za objekte in SSK za skladiščenje ali odlaganje je treba podati:</w:t>
      </w:r>
    </w:p>
    <w:p w14:paraId="6A0CCB2E"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opis, število in kapaciteto modulov, enot, naprav oziroma sistemov;</w:t>
      </w:r>
    </w:p>
    <w:p w14:paraId="07DB9A2D"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opis delovanja, če gre za sistem ali napravo;</w:t>
      </w:r>
    </w:p>
    <w:p w14:paraId="0EB66A7F"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lastRenderedPageBreak/>
        <w:t>načrt objekta oziroma dispozicijski načrt naprave ali sistema v sklopu objekta;</w:t>
      </w:r>
    </w:p>
    <w:p w14:paraId="07203BD1"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obratovalno shemo za sisteme in naprave;</w:t>
      </w:r>
    </w:p>
    <w:p w14:paraId="7AA384CF"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 xml:space="preserve">projektne osnove; </w:t>
      </w:r>
    </w:p>
    <w:p w14:paraId="6E2AE8C4"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varnostno vlogo med normalnim obratovanjem ter med izrednimi dogodki;</w:t>
      </w:r>
    </w:p>
    <w:p w14:paraId="7F3092DF"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status objekta oziroma SSK v različnih obdobjih skladišča ali odlagališča.</w:t>
      </w:r>
    </w:p>
    <w:p w14:paraId="057F75F8"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 xml:space="preserve">Opisati je treba vsaj naslednje procese, objekte, naprave in sisteme za skladiščenje radioaktivnih odpadkov ali </w:t>
      </w:r>
      <w:r>
        <w:rPr>
          <w:rFonts w:ascii="Arial" w:hAnsi="Arial" w:cs="Arial"/>
          <w:b w:val="0"/>
          <w:bCs w:val="0"/>
          <w:sz w:val="22"/>
          <w:szCs w:val="22"/>
        </w:rPr>
        <w:t xml:space="preserve">skladiščenje in odlaganje </w:t>
      </w:r>
      <w:r w:rsidRPr="00580721">
        <w:rPr>
          <w:rFonts w:ascii="Arial" w:hAnsi="Arial" w:cs="Arial"/>
          <w:b w:val="0"/>
          <w:bCs w:val="0"/>
          <w:sz w:val="22"/>
          <w:szCs w:val="22"/>
        </w:rPr>
        <w:t>izrabljenega jedrskega goriva:</w:t>
      </w:r>
    </w:p>
    <w:p w14:paraId="05DD4F70"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embalaža za radioaktivne odpadke ali izrabljeno jedrsko gorivo;</w:t>
      </w:r>
    </w:p>
    <w:p w14:paraId="163D32D6"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vrste paketov za skladiščenje ali odlaganje;</w:t>
      </w:r>
    </w:p>
    <w:p w14:paraId="44D40998"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skladiščne ali odlagalne enote in objekte</w:t>
      </w:r>
      <w:r>
        <w:rPr>
          <w:rFonts w:ascii="Arial" w:hAnsi="Arial" w:cs="Arial"/>
          <w:b w:val="0"/>
          <w:bCs w:val="0"/>
          <w:sz w:val="22"/>
          <w:szCs w:val="22"/>
        </w:rPr>
        <w:t>;</w:t>
      </w:r>
    </w:p>
    <w:p w14:paraId="1580DB7F"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postopke za imobilizacijo in izolacijo odpadkov od okolja (npr. zatesnitve, zavaritve, zalivanje z malto, zapiranje odlagalnega modula)</w:t>
      </w:r>
      <w:r>
        <w:rPr>
          <w:rFonts w:ascii="Arial" w:hAnsi="Arial" w:cs="Arial"/>
          <w:b w:val="0"/>
          <w:bCs w:val="0"/>
          <w:sz w:val="22"/>
          <w:szCs w:val="22"/>
        </w:rPr>
        <w:t>;</w:t>
      </w:r>
    </w:p>
    <w:p w14:paraId="0B71515C"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objekti in SSK za odkrivanje morebitnega puščanja</w:t>
      </w:r>
      <w:r>
        <w:rPr>
          <w:rFonts w:ascii="Arial" w:hAnsi="Arial" w:cs="Arial"/>
          <w:b w:val="0"/>
          <w:bCs w:val="0"/>
          <w:sz w:val="22"/>
          <w:szCs w:val="22"/>
        </w:rPr>
        <w:t>;</w:t>
      </w:r>
    </w:p>
    <w:p w14:paraId="154AEF12" w14:textId="77777777" w:rsidR="00C47FB9" w:rsidRPr="00580721" w:rsidRDefault="00C47FB9" w:rsidP="00C47FB9">
      <w:pPr>
        <w:pStyle w:val="Navadenrna"/>
        <w:numPr>
          <w:ilvl w:val="0"/>
          <w:numId w:val="38"/>
        </w:numPr>
        <w:spacing w:before="0" w:after="120"/>
        <w:rPr>
          <w:rFonts w:ascii="Arial" w:hAnsi="Arial" w:cs="Arial"/>
          <w:b w:val="0"/>
          <w:bCs w:val="0"/>
          <w:sz w:val="22"/>
          <w:szCs w:val="22"/>
        </w:rPr>
      </w:pPr>
      <w:r w:rsidRPr="00580721">
        <w:rPr>
          <w:rFonts w:ascii="Arial" w:hAnsi="Arial" w:cs="Arial"/>
          <w:b w:val="0"/>
          <w:bCs w:val="0"/>
          <w:sz w:val="22"/>
          <w:szCs w:val="22"/>
        </w:rPr>
        <w:t>odtočni in lovilni objekti in sistemi.</w:t>
      </w:r>
    </w:p>
    <w:p w14:paraId="76C2454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15E98AEB" w14:textId="77777777" w:rsidR="00C47FB9" w:rsidRPr="00490D44" w:rsidRDefault="00C47FB9" w:rsidP="00C47FB9">
      <w:pPr>
        <w:pStyle w:val="SlogNaslov1Arial11ptrnaLevo"/>
        <w:jc w:val="both"/>
      </w:pPr>
      <w:bookmarkStart w:id="611" w:name="_Toc157482269"/>
      <w:bookmarkStart w:id="612" w:name="_Toc158020688"/>
      <w:bookmarkStart w:id="613" w:name="_Ref159909004"/>
      <w:bookmarkStart w:id="614" w:name="_Toc164490327"/>
      <w:bookmarkStart w:id="615" w:name="_Toc441135694"/>
      <w:r w:rsidRPr="00490D44">
        <w:lastRenderedPageBreak/>
        <w:t>POGLAVJE VII: VARNOSTNE ANALIZE</w:t>
      </w:r>
      <w:bookmarkEnd w:id="611"/>
      <w:bookmarkEnd w:id="612"/>
      <w:bookmarkEnd w:id="613"/>
      <w:bookmarkEnd w:id="614"/>
      <w:bookmarkEnd w:id="615"/>
      <w:r w:rsidRPr="00490D44">
        <w:t xml:space="preserve"> </w:t>
      </w:r>
    </w:p>
    <w:p w14:paraId="3B831B3C" w14:textId="77777777" w:rsidR="00FB3850" w:rsidRDefault="00FB3850" w:rsidP="00C47FB9">
      <w:pPr>
        <w:pStyle w:val="Navadenrna"/>
        <w:spacing w:before="0" w:after="120"/>
        <w:rPr>
          <w:rFonts w:ascii="Arial" w:hAnsi="Arial" w:cs="Arial"/>
          <w:b w:val="0"/>
          <w:bCs w:val="0"/>
          <w:sz w:val="22"/>
          <w:szCs w:val="22"/>
        </w:rPr>
      </w:pPr>
    </w:p>
    <w:p w14:paraId="2FB899AD" w14:textId="77777777" w:rsidR="00C47FB9" w:rsidRPr="00580721" w:rsidRDefault="00C47FB9" w:rsidP="00C47FB9">
      <w:pPr>
        <w:pStyle w:val="Navadenrna"/>
        <w:spacing w:before="0" w:after="120"/>
        <w:rPr>
          <w:rFonts w:ascii="Arial" w:hAnsi="Arial" w:cs="Arial"/>
          <w:b w:val="0"/>
          <w:bCs w:val="0"/>
          <w:spacing w:val="2"/>
          <w:sz w:val="22"/>
          <w:szCs w:val="22"/>
        </w:rPr>
      </w:pPr>
      <w:r w:rsidRPr="00580721">
        <w:rPr>
          <w:rFonts w:ascii="Arial" w:hAnsi="Arial" w:cs="Arial"/>
          <w:b w:val="0"/>
          <w:bCs w:val="0"/>
          <w:sz w:val="22"/>
          <w:szCs w:val="22"/>
        </w:rPr>
        <w:t xml:space="preserve">V tem poglavju morajo biti opisani rezultati varnostnih analiz, izvedenih za oceno varnosti objekta za primere različnih predpostavljenih začetnih dogodkov in na podlagi projektnih osnov. Analize vključujejo deterministične varnostne analize in verjetnostne varnostne analize. Deterministične </w:t>
      </w:r>
      <w:r w:rsidR="00332265">
        <w:rPr>
          <w:rFonts w:ascii="Arial" w:hAnsi="Arial" w:cs="Arial"/>
          <w:b w:val="0"/>
          <w:bCs w:val="0"/>
          <w:sz w:val="22"/>
          <w:szCs w:val="22"/>
        </w:rPr>
        <w:t xml:space="preserve">varnostne </w:t>
      </w:r>
      <w:r w:rsidRPr="00580721">
        <w:rPr>
          <w:rFonts w:ascii="Arial" w:hAnsi="Arial" w:cs="Arial"/>
          <w:b w:val="0"/>
          <w:bCs w:val="0"/>
          <w:sz w:val="22"/>
          <w:szCs w:val="22"/>
        </w:rPr>
        <w:t>analize se uporabljajo za analize normalnega obratovanja, predvidenih obratovalnih dogodkov, projektnih dogodkov, nesreč, ki po svojih posledicah presegajo projektne dogodke in izbranih težkih nesreč.</w:t>
      </w:r>
    </w:p>
    <w:p w14:paraId="57EC4342"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Podane informacije morajo biti zadostne za utemeljitev projektnih osnov in za zagotovitev, da celoten projekt objekta ne presega odobrenih mejnih vrednosti za doze sevanja in za izpuste radioaktivnosti.</w:t>
      </w:r>
      <w:r w:rsidRPr="00580721">
        <w:rPr>
          <w:rFonts w:ascii="Arial" w:hAnsi="Arial" w:cs="Arial"/>
          <w:b w:val="0"/>
          <w:bCs w:val="0"/>
          <w:spacing w:val="-3"/>
          <w:sz w:val="22"/>
          <w:szCs w:val="22"/>
        </w:rPr>
        <w:t xml:space="preserve"> Procesi </w:t>
      </w:r>
      <w:r w:rsidRPr="00580721">
        <w:rPr>
          <w:rFonts w:ascii="Arial" w:hAnsi="Arial" w:cs="Arial"/>
          <w:b w:val="0"/>
          <w:bCs w:val="0"/>
          <w:sz w:val="22"/>
          <w:szCs w:val="22"/>
        </w:rPr>
        <w:t xml:space="preserve">projektiranja, proizvodnje, gradnje in zagona objekta morajo biti v skladu z varnostnimi analizami, kar je zagotovitev, da zgrajeni objekt zadošča projektnim osnovam. </w:t>
      </w:r>
    </w:p>
    <w:p w14:paraId="1DDD2AC6" w14:textId="77777777" w:rsidR="00C47FB9" w:rsidRPr="00580721" w:rsidRDefault="00C47FB9" w:rsidP="00C571C2">
      <w:pPr>
        <w:pStyle w:val="Naslov2"/>
      </w:pPr>
      <w:bookmarkStart w:id="616" w:name="_Toc160266468"/>
      <w:bookmarkStart w:id="617" w:name="_Toc160266599"/>
      <w:bookmarkStart w:id="618" w:name="_Toc160254983"/>
      <w:bookmarkStart w:id="619" w:name="_Toc160255090"/>
      <w:bookmarkStart w:id="620" w:name="_Toc160255520"/>
      <w:bookmarkStart w:id="621" w:name="_Toc160265234"/>
      <w:bookmarkStart w:id="622" w:name="_Toc160266231"/>
      <w:bookmarkStart w:id="623" w:name="_Toc160266469"/>
      <w:bookmarkStart w:id="624" w:name="_Toc160266600"/>
      <w:bookmarkStart w:id="625" w:name="_Toc164490329"/>
      <w:bookmarkStart w:id="626" w:name="_Toc441135695"/>
      <w:bookmarkEnd w:id="616"/>
      <w:bookmarkEnd w:id="617"/>
      <w:bookmarkEnd w:id="618"/>
      <w:bookmarkEnd w:id="619"/>
      <w:bookmarkEnd w:id="620"/>
      <w:bookmarkEnd w:id="621"/>
      <w:bookmarkEnd w:id="622"/>
      <w:bookmarkEnd w:id="623"/>
      <w:bookmarkEnd w:id="624"/>
      <w:r w:rsidRPr="00580721">
        <w:t>Cilji varnosti in merila sprejemljivosti</w:t>
      </w:r>
      <w:bookmarkEnd w:id="625"/>
      <w:bookmarkEnd w:id="626"/>
      <w:r w:rsidRPr="00580721">
        <w:t xml:space="preserve"> </w:t>
      </w:r>
    </w:p>
    <w:p w14:paraId="48BEA1B4"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 xml:space="preserve">To </w:t>
      </w:r>
      <w:r>
        <w:rPr>
          <w:rFonts w:ascii="Arial" w:hAnsi="Arial" w:cs="Arial"/>
          <w:b w:val="0"/>
          <w:bCs w:val="0"/>
          <w:sz w:val="22"/>
          <w:szCs w:val="22"/>
        </w:rPr>
        <w:t>pod</w:t>
      </w:r>
      <w:r w:rsidRPr="00580721">
        <w:rPr>
          <w:rFonts w:ascii="Arial" w:hAnsi="Arial" w:cs="Arial"/>
          <w:b w:val="0"/>
          <w:bCs w:val="0"/>
          <w:sz w:val="22"/>
          <w:szCs w:val="22"/>
        </w:rPr>
        <w:t>poglavje se mora sklicevati na temeljn</w:t>
      </w:r>
      <w:r>
        <w:rPr>
          <w:rFonts w:ascii="Arial" w:hAnsi="Arial" w:cs="Arial"/>
          <w:b w:val="0"/>
          <w:bCs w:val="0"/>
          <w:sz w:val="22"/>
          <w:szCs w:val="22"/>
        </w:rPr>
        <w:t>a</w:t>
      </w:r>
      <w:r w:rsidRPr="00580721">
        <w:rPr>
          <w:rFonts w:ascii="Arial" w:hAnsi="Arial" w:cs="Arial"/>
          <w:b w:val="0"/>
          <w:bCs w:val="0"/>
          <w:sz w:val="22"/>
          <w:szCs w:val="22"/>
        </w:rPr>
        <w:t xml:space="preserve"> projektna načela, projektne osnove, varstvo pred sevanji, varstvo pri delu in na druga načela različnih vidikov varnosti, opisanih v poglavju </w:t>
      </w:r>
      <w:r w:rsidRPr="00580721">
        <w:rPr>
          <w:rFonts w:ascii="Arial" w:hAnsi="Arial" w:cs="Arial"/>
          <w:b w:val="0"/>
          <w:bCs w:val="0"/>
          <w:sz w:val="22"/>
          <w:szCs w:val="22"/>
        </w:rPr>
        <w:fldChar w:fldCharType="begin"/>
      </w:r>
      <w:r w:rsidRPr="00580721">
        <w:rPr>
          <w:rFonts w:ascii="Arial" w:hAnsi="Arial" w:cs="Arial"/>
          <w:b w:val="0"/>
          <w:bCs w:val="0"/>
          <w:sz w:val="22"/>
          <w:szCs w:val="22"/>
        </w:rPr>
        <w:instrText xml:space="preserve"> REF _Ref156794091 \r \h </w:instrText>
      </w:r>
      <w:r>
        <w:rPr>
          <w:rFonts w:ascii="Arial" w:hAnsi="Arial" w:cs="Arial"/>
          <w:b w:val="0"/>
          <w:bCs w:val="0"/>
          <w:sz w:val="22"/>
          <w:szCs w:val="22"/>
        </w:rPr>
        <w:instrText xml:space="preserve"> \* MERGEFORMAT </w:instrText>
      </w:r>
      <w:r w:rsidRPr="00580721">
        <w:rPr>
          <w:rFonts w:ascii="Arial" w:hAnsi="Arial" w:cs="Arial"/>
          <w:b w:val="0"/>
          <w:bCs w:val="0"/>
          <w:sz w:val="22"/>
          <w:szCs w:val="22"/>
        </w:rPr>
      </w:r>
      <w:r w:rsidRPr="00580721">
        <w:rPr>
          <w:rFonts w:ascii="Arial" w:hAnsi="Arial" w:cs="Arial"/>
          <w:b w:val="0"/>
          <w:bCs w:val="0"/>
          <w:sz w:val="22"/>
          <w:szCs w:val="22"/>
        </w:rPr>
        <w:fldChar w:fldCharType="separate"/>
      </w:r>
      <w:r w:rsidR="00270F89">
        <w:rPr>
          <w:rFonts w:ascii="Arial" w:hAnsi="Arial" w:cs="Arial"/>
          <w:b w:val="0"/>
          <w:bCs w:val="0"/>
          <w:sz w:val="22"/>
          <w:szCs w:val="22"/>
        </w:rPr>
        <w:t>5</w:t>
      </w:r>
      <w:r w:rsidRPr="00580721">
        <w:rPr>
          <w:rFonts w:ascii="Arial" w:hAnsi="Arial" w:cs="Arial"/>
          <w:b w:val="0"/>
          <w:bCs w:val="0"/>
          <w:sz w:val="22"/>
          <w:szCs w:val="22"/>
        </w:rPr>
        <w:fldChar w:fldCharType="end"/>
      </w:r>
      <w:r w:rsidRPr="00580721">
        <w:rPr>
          <w:rFonts w:ascii="Arial" w:hAnsi="Arial" w:cs="Arial"/>
          <w:b w:val="0"/>
          <w:bCs w:val="0"/>
          <w:sz w:val="22"/>
          <w:szCs w:val="22"/>
        </w:rPr>
        <w:t xml:space="preserve"> o projektnih osnovah</w:t>
      </w:r>
      <w:r w:rsidRPr="00580721">
        <w:rPr>
          <w:rFonts w:ascii="Arial" w:hAnsi="Arial" w:cs="Arial"/>
          <w:b w:val="0"/>
          <w:bCs w:val="0"/>
          <w:spacing w:val="-5"/>
          <w:sz w:val="22"/>
          <w:szCs w:val="22"/>
        </w:rPr>
        <w:t>.</w:t>
      </w:r>
    </w:p>
    <w:p w14:paraId="544E63EF"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 xml:space="preserve">Poleg tega je treba opredeliti tudi podrobna merila sprejemljivosti, specifična za posamezne SSK, za različne varnostne razrede v skladu </w:t>
      </w:r>
      <w:r>
        <w:rPr>
          <w:rFonts w:ascii="Arial" w:hAnsi="Arial" w:cs="Arial"/>
          <w:b w:val="0"/>
          <w:bCs w:val="0"/>
          <w:sz w:val="22"/>
          <w:szCs w:val="22"/>
        </w:rPr>
        <w:t xml:space="preserve">z varnostno </w:t>
      </w:r>
      <w:r w:rsidRPr="00580721">
        <w:rPr>
          <w:rFonts w:ascii="Arial" w:hAnsi="Arial" w:cs="Arial"/>
          <w:b w:val="0"/>
          <w:bCs w:val="0"/>
          <w:sz w:val="22"/>
          <w:szCs w:val="22"/>
        </w:rPr>
        <w:t>klasifikacijo SSK in za različne vrste varnostnih analiz.</w:t>
      </w:r>
      <w:r w:rsidRPr="00580721">
        <w:rPr>
          <w:rFonts w:ascii="Arial" w:hAnsi="Arial" w:cs="Arial"/>
          <w:b w:val="0"/>
          <w:bCs w:val="0"/>
          <w:spacing w:val="-3"/>
          <w:sz w:val="22"/>
          <w:szCs w:val="22"/>
        </w:rPr>
        <w:t xml:space="preserve"> </w:t>
      </w:r>
      <w:r w:rsidRPr="00580721">
        <w:rPr>
          <w:rFonts w:ascii="Arial" w:hAnsi="Arial" w:cs="Arial"/>
          <w:b w:val="0"/>
          <w:bCs w:val="0"/>
          <w:sz w:val="22"/>
          <w:szCs w:val="22"/>
        </w:rPr>
        <w:t>Ta merila sprejemljivosti morajo biti takšna, da imajo pogosti dogodki majhne posledice, dogodki, ki bi lahko imeli hude posledice, pa morajo biti zelo malo verjetni.</w:t>
      </w:r>
    </w:p>
    <w:p w14:paraId="5E5CB717"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 xml:space="preserve">Merila sprejemljivosti morajo biti dobro utemeljena in dokumentirana v tem </w:t>
      </w:r>
      <w:r>
        <w:rPr>
          <w:rFonts w:ascii="Arial" w:hAnsi="Arial" w:cs="Arial"/>
          <w:b w:val="0"/>
          <w:bCs w:val="0"/>
          <w:sz w:val="22"/>
          <w:szCs w:val="22"/>
        </w:rPr>
        <w:t>pod</w:t>
      </w:r>
      <w:r w:rsidRPr="00580721">
        <w:rPr>
          <w:rFonts w:ascii="Arial" w:hAnsi="Arial" w:cs="Arial"/>
          <w:b w:val="0"/>
          <w:bCs w:val="0"/>
          <w:sz w:val="22"/>
          <w:szCs w:val="22"/>
        </w:rPr>
        <w:t>poglavju varnostnega poročila.</w:t>
      </w:r>
      <w:r w:rsidRPr="00580721">
        <w:rPr>
          <w:rFonts w:ascii="Arial" w:hAnsi="Arial" w:cs="Arial"/>
          <w:b w:val="0"/>
          <w:bCs w:val="0"/>
          <w:spacing w:val="-3"/>
          <w:sz w:val="22"/>
          <w:szCs w:val="22"/>
        </w:rPr>
        <w:t xml:space="preserve"> </w:t>
      </w:r>
    </w:p>
    <w:p w14:paraId="25E8E372" w14:textId="77777777" w:rsidR="00C47FB9" w:rsidRPr="00580721" w:rsidRDefault="00C47FB9" w:rsidP="00C47FB9">
      <w:pPr>
        <w:pStyle w:val="Navadenrna"/>
        <w:spacing w:before="0" w:after="120"/>
        <w:rPr>
          <w:rFonts w:ascii="Arial" w:hAnsi="Arial" w:cs="Arial"/>
          <w:b w:val="0"/>
          <w:bCs w:val="0"/>
          <w:spacing w:val="-3"/>
          <w:sz w:val="22"/>
          <w:szCs w:val="22"/>
        </w:rPr>
      </w:pPr>
    </w:p>
    <w:p w14:paraId="726A4A14" w14:textId="77777777" w:rsidR="00C47FB9" w:rsidRPr="00580721" w:rsidRDefault="00C47FB9" w:rsidP="00C571C2">
      <w:pPr>
        <w:pStyle w:val="Naslov2"/>
      </w:pPr>
      <w:bookmarkStart w:id="627" w:name="_Ref160007757"/>
      <w:bookmarkStart w:id="628" w:name="_Toc164490330"/>
      <w:bookmarkStart w:id="629" w:name="_Toc441135696"/>
      <w:bookmarkStart w:id="630" w:name="_Ref156806806"/>
      <w:r w:rsidRPr="00580721">
        <w:t>Izbira in razvrstitev predpostavljenih začetnih dogodkov v kategorije</w:t>
      </w:r>
      <w:bookmarkEnd w:id="627"/>
      <w:bookmarkEnd w:id="628"/>
      <w:bookmarkEnd w:id="629"/>
    </w:p>
    <w:bookmarkEnd w:id="630"/>
    <w:p w14:paraId="72A8CDE9"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pacing w:val="4"/>
          <w:sz w:val="22"/>
          <w:szCs w:val="22"/>
        </w:rPr>
        <w:t xml:space="preserve">Opisati je treba metode, uporabljene za izbiro predpostavljenih začetnih dogodkov. </w:t>
      </w:r>
      <w:r w:rsidRPr="00580721">
        <w:rPr>
          <w:rFonts w:ascii="Arial" w:hAnsi="Arial" w:cs="Arial"/>
          <w:b w:val="0"/>
          <w:bCs w:val="0"/>
          <w:sz w:val="22"/>
          <w:szCs w:val="22"/>
        </w:rPr>
        <w:t>Te lahko med drugim vključujejo uporabo analitičnih metod kot so logični diagrami, analizo tveganja ali analizo odpovedi. Pri izbiri predpostavljenih začetnih dogodkov je potrebno upoštevati tudi začetne dogodke, do katerih lahko pride zaradi človeške napake.</w:t>
      </w:r>
      <w:r w:rsidRPr="00580721">
        <w:rPr>
          <w:rFonts w:ascii="Arial" w:hAnsi="Arial" w:cs="Arial"/>
          <w:b w:val="0"/>
          <w:bCs w:val="0"/>
          <w:spacing w:val="-4"/>
          <w:sz w:val="22"/>
          <w:szCs w:val="22"/>
        </w:rPr>
        <w:t xml:space="preserve"> </w:t>
      </w:r>
      <w:r w:rsidRPr="00580721">
        <w:rPr>
          <w:rFonts w:ascii="Arial" w:hAnsi="Arial" w:cs="Arial"/>
          <w:b w:val="0"/>
          <w:bCs w:val="0"/>
          <w:sz w:val="22"/>
          <w:szCs w:val="22"/>
        </w:rPr>
        <w:t>Ne glede na uporabljeno metodo je potrebno dokazati, da je bila izbira predpostavljenih začetnih dogodkov izvedena sistematično in je vodila do priprave celovitega seznama dogodkov.</w:t>
      </w:r>
    </w:p>
    <w:p w14:paraId="50F04C2B"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Predpostavljene začetne dogodke je potrebno razvrstiti v kategorije v skladu z njihovo predvideno pogostostjo in vrsto.</w:t>
      </w:r>
      <w:r w:rsidRPr="00580721">
        <w:rPr>
          <w:rFonts w:ascii="Arial" w:hAnsi="Arial" w:cs="Arial"/>
          <w:b w:val="0"/>
          <w:bCs w:val="0"/>
          <w:spacing w:val="-3"/>
          <w:sz w:val="22"/>
          <w:szCs w:val="22"/>
        </w:rPr>
        <w:t xml:space="preserve"> Nameni te razvrstitve so naslednji:</w:t>
      </w:r>
    </w:p>
    <w:p w14:paraId="2DA6F672" w14:textId="77777777" w:rsidR="00C47FB9" w:rsidRPr="00580721" w:rsidRDefault="00C47FB9" w:rsidP="00C47FB9">
      <w:pPr>
        <w:pStyle w:val="Navadenrna"/>
        <w:numPr>
          <w:ilvl w:val="0"/>
          <w:numId w:val="16"/>
        </w:numPr>
        <w:spacing w:before="0" w:after="120"/>
        <w:rPr>
          <w:rFonts w:ascii="Arial" w:hAnsi="Arial" w:cs="Arial"/>
          <w:b w:val="0"/>
          <w:bCs w:val="0"/>
          <w:spacing w:val="-6"/>
          <w:sz w:val="22"/>
          <w:szCs w:val="22"/>
        </w:rPr>
      </w:pPr>
      <w:r w:rsidRPr="00580721">
        <w:rPr>
          <w:rFonts w:ascii="Arial" w:hAnsi="Arial" w:cs="Arial"/>
          <w:b w:val="0"/>
          <w:bCs w:val="0"/>
          <w:sz w:val="22"/>
          <w:szCs w:val="22"/>
        </w:rPr>
        <w:t>Utemeljiti</w:t>
      </w:r>
      <w:r w:rsidR="00332265">
        <w:rPr>
          <w:rFonts w:ascii="Arial" w:hAnsi="Arial" w:cs="Arial"/>
          <w:b w:val="0"/>
          <w:bCs w:val="0"/>
          <w:sz w:val="22"/>
          <w:szCs w:val="22"/>
        </w:rPr>
        <w:t xml:space="preserve"> osnovo</w:t>
      </w:r>
      <w:r w:rsidRPr="00580721">
        <w:rPr>
          <w:rFonts w:ascii="Arial" w:hAnsi="Arial" w:cs="Arial"/>
          <w:b w:val="0"/>
          <w:bCs w:val="0"/>
          <w:sz w:val="22"/>
          <w:szCs w:val="22"/>
        </w:rPr>
        <w:t xml:space="preserve"> za </w:t>
      </w:r>
      <w:r w:rsidR="00332265">
        <w:rPr>
          <w:rFonts w:ascii="Arial" w:hAnsi="Arial" w:cs="Arial"/>
          <w:b w:val="0"/>
          <w:bCs w:val="0"/>
          <w:sz w:val="22"/>
          <w:szCs w:val="22"/>
        </w:rPr>
        <w:t xml:space="preserve">dani </w:t>
      </w:r>
      <w:r w:rsidRPr="00580721">
        <w:rPr>
          <w:rFonts w:ascii="Arial" w:hAnsi="Arial" w:cs="Arial"/>
          <w:b w:val="0"/>
          <w:bCs w:val="0"/>
          <w:sz w:val="22"/>
          <w:szCs w:val="22"/>
        </w:rPr>
        <w:t>obseg obravnavanih dogodkov</w:t>
      </w:r>
      <w:r w:rsidR="00332265">
        <w:rPr>
          <w:rFonts w:ascii="Arial" w:hAnsi="Arial" w:cs="Arial"/>
          <w:b w:val="0"/>
          <w:bCs w:val="0"/>
          <w:sz w:val="22"/>
          <w:szCs w:val="22"/>
        </w:rPr>
        <w:t>;</w:t>
      </w:r>
    </w:p>
    <w:p w14:paraId="794951AC" w14:textId="77777777" w:rsidR="00C47FB9" w:rsidRPr="00580721" w:rsidRDefault="00C47FB9" w:rsidP="00C47FB9">
      <w:pPr>
        <w:pStyle w:val="Navadenrna"/>
        <w:numPr>
          <w:ilvl w:val="0"/>
          <w:numId w:val="16"/>
        </w:numPr>
        <w:spacing w:before="0" w:after="120"/>
        <w:rPr>
          <w:rFonts w:ascii="Arial" w:hAnsi="Arial" w:cs="Arial"/>
          <w:b w:val="0"/>
          <w:bCs w:val="0"/>
          <w:spacing w:val="-5"/>
          <w:sz w:val="22"/>
          <w:szCs w:val="22"/>
        </w:rPr>
      </w:pPr>
      <w:r w:rsidRPr="00580721">
        <w:rPr>
          <w:rFonts w:ascii="Arial" w:hAnsi="Arial" w:cs="Arial"/>
          <w:b w:val="0"/>
          <w:bCs w:val="0"/>
          <w:sz w:val="22"/>
          <w:szCs w:val="22"/>
        </w:rPr>
        <w:t>Zmanjšati število začetnih dogodkov, ki zahtevajo podrobno analizo tako, da so obravnavani le mejni dogodki v vsaki od kategorij dogodkov v varnostnih analizah, izključeni pa so dogodki z enakim učinkom (v smislu časa, odziva sistemov objekta in deležev radioaktivnih izpustov)</w:t>
      </w:r>
      <w:r w:rsidR="00332265">
        <w:rPr>
          <w:rFonts w:ascii="Arial" w:hAnsi="Arial" w:cs="Arial"/>
          <w:b w:val="0"/>
          <w:bCs w:val="0"/>
          <w:sz w:val="22"/>
          <w:szCs w:val="22"/>
        </w:rPr>
        <w:t>;</w:t>
      </w:r>
    </w:p>
    <w:p w14:paraId="0CCF20A9" w14:textId="77777777" w:rsidR="00C47FB9" w:rsidRPr="00580721" w:rsidRDefault="00C47FB9" w:rsidP="00C47FB9">
      <w:pPr>
        <w:pStyle w:val="Navadenrna"/>
        <w:numPr>
          <w:ilvl w:val="0"/>
          <w:numId w:val="16"/>
        </w:numPr>
        <w:spacing w:before="0" w:after="120"/>
        <w:rPr>
          <w:rFonts w:ascii="Arial" w:hAnsi="Arial" w:cs="Arial"/>
          <w:b w:val="0"/>
          <w:bCs w:val="0"/>
          <w:spacing w:val="-9"/>
          <w:sz w:val="22"/>
          <w:szCs w:val="22"/>
        </w:rPr>
      </w:pPr>
      <w:r w:rsidRPr="00580721">
        <w:rPr>
          <w:rFonts w:ascii="Arial" w:hAnsi="Arial" w:cs="Arial"/>
          <w:b w:val="0"/>
          <w:bCs w:val="0"/>
          <w:sz w:val="22"/>
          <w:szCs w:val="22"/>
        </w:rPr>
        <w:t>Omogočiti uporabo različnih meril sprejemljivosti varnostnih analiz za različne kategorije dogodkov.</w:t>
      </w:r>
    </w:p>
    <w:p w14:paraId="0124998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pacing w:val="4"/>
          <w:sz w:val="22"/>
          <w:szCs w:val="22"/>
        </w:rPr>
        <w:t xml:space="preserve">Opisati in utemeljiti je treba merila za razvrstitev predpostavljenih začetnih dogodkov v kategorije. </w:t>
      </w:r>
      <w:r w:rsidRPr="00580721">
        <w:rPr>
          <w:rFonts w:ascii="Arial" w:hAnsi="Arial" w:cs="Arial"/>
          <w:b w:val="0"/>
          <w:bCs w:val="0"/>
          <w:sz w:val="22"/>
          <w:szCs w:val="22"/>
        </w:rPr>
        <w:t>Običajno seznam predpostavljenih začetnih dogodkov, obravnavan v varnostnem poročilu, vsebuje predvidena stanja objekta, v katerih lahko pride do posameznega dogodka.</w:t>
      </w:r>
      <w:r w:rsidRPr="00580721">
        <w:rPr>
          <w:rFonts w:ascii="Arial" w:hAnsi="Arial" w:cs="Arial"/>
          <w:b w:val="0"/>
          <w:bCs w:val="0"/>
          <w:spacing w:val="3"/>
          <w:sz w:val="22"/>
          <w:szCs w:val="22"/>
        </w:rPr>
        <w:t xml:space="preserve"> </w:t>
      </w:r>
      <w:r w:rsidRPr="006F5714">
        <w:rPr>
          <w:rFonts w:ascii="Arial" w:hAnsi="Arial" w:cs="Arial"/>
          <w:b w:val="0"/>
          <w:bCs w:val="0"/>
          <w:sz w:val="22"/>
          <w:szCs w:val="22"/>
        </w:rPr>
        <w:t>Vključevati morajo tudi predpostavljene začetne dogodke nesreč, ki po svojih posledicah presegajo projektne nesreče. Rezultat razvrščanja predpostavljenih začetnih dogodkov v kategorije, pri katerih so obravnavani začetni dogodki vseh vrst (notranji in zunanji)</w:t>
      </w:r>
      <w:r w:rsidR="005F20DA">
        <w:rPr>
          <w:rFonts w:ascii="Arial" w:hAnsi="Arial" w:cs="Arial"/>
          <w:b w:val="0"/>
          <w:bCs w:val="0"/>
          <w:sz w:val="22"/>
          <w:szCs w:val="22"/>
        </w:rPr>
        <w:t>,</w:t>
      </w:r>
      <w:r w:rsidRPr="006F5714">
        <w:rPr>
          <w:rFonts w:ascii="Arial" w:hAnsi="Arial" w:cs="Arial"/>
          <w:b w:val="0"/>
          <w:bCs w:val="0"/>
          <w:sz w:val="22"/>
          <w:szCs w:val="22"/>
        </w:rPr>
        <w:t xml:space="preserve"> </w:t>
      </w:r>
      <w:r w:rsidR="005F20DA">
        <w:rPr>
          <w:rFonts w:ascii="Arial" w:hAnsi="Arial" w:cs="Arial"/>
          <w:b w:val="0"/>
          <w:bCs w:val="0"/>
          <w:sz w:val="22"/>
          <w:szCs w:val="22"/>
        </w:rPr>
        <w:t>za vsa</w:t>
      </w:r>
      <w:r w:rsidRPr="006F5714">
        <w:rPr>
          <w:rFonts w:ascii="Arial" w:hAnsi="Arial" w:cs="Arial"/>
          <w:b w:val="0"/>
          <w:bCs w:val="0"/>
          <w:sz w:val="22"/>
          <w:szCs w:val="22"/>
        </w:rPr>
        <w:t xml:space="preserve"> </w:t>
      </w:r>
      <w:r w:rsidR="005F20DA">
        <w:rPr>
          <w:rFonts w:ascii="Arial" w:hAnsi="Arial" w:cs="Arial"/>
          <w:b w:val="0"/>
          <w:bCs w:val="0"/>
          <w:spacing w:val="3"/>
          <w:sz w:val="22"/>
          <w:szCs w:val="22"/>
        </w:rPr>
        <w:t>normalna</w:t>
      </w:r>
      <w:r w:rsidR="005F20DA">
        <w:rPr>
          <w:rFonts w:ascii="Arial" w:hAnsi="Arial" w:cs="Arial"/>
          <w:b w:val="0"/>
          <w:bCs w:val="0"/>
          <w:sz w:val="22"/>
          <w:szCs w:val="22"/>
        </w:rPr>
        <w:t xml:space="preserve"> </w:t>
      </w:r>
      <w:r w:rsidRPr="006F5714">
        <w:rPr>
          <w:rFonts w:ascii="Arial" w:hAnsi="Arial" w:cs="Arial"/>
          <w:b w:val="0"/>
          <w:bCs w:val="0"/>
          <w:sz w:val="22"/>
          <w:szCs w:val="22"/>
        </w:rPr>
        <w:t>stanj</w:t>
      </w:r>
      <w:r w:rsidR="005F20DA">
        <w:rPr>
          <w:rFonts w:ascii="Arial" w:hAnsi="Arial" w:cs="Arial"/>
          <w:b w:val="0"/>
          <w:bCs w:val="0"/>
          <w:sz w:val="22"/>
          <w:szCs w:val="22"/>
        </w:rPr>
        <w:t>a</w:t>
      </w:r>
      <w:r w:rsidRPr="006F5714">
        <w:rPr>
          <w:rFonts w:ascii="Arial" w:hAnsi="Arial" w:cs="Arial"/>
          <w:b w:val="0"/>
          <w:bCs w:val="0"/>
          <w:sz w:val="22"/>
          <w:szCs w:val="22"/>
        </w:rPr>
        <w:t xml:space="preserve"> objekta</w:t>
      </w:r>
      <w:r w:rsidRPr="00580721">
        <w:rPr>
          <w:rFonts w:ascii="Arial" w:hAnsi="Arial" w:cs="Arial"/>
          <w:b w:val="0"/>
          <w:bCs w:val="0"/>
          <w:sz w:val="22"/>
          <w:szCs w:val="22"/>
        </w:rPr>
        <w:t>, je seznam kategorij dogodkov, ki jih je potrebno analizirati.</w:t>
      </w:r>
      <w:r w:rsidRPr="00580721">
        <w:rPr>
          <w:rFonts w:ascii="Arial" w:hAnsi="Arial" w:cs="Arial"/>
          <w:b w:val="0"/>
          <w:bCs w:val="0"/>
          <w:spacing w:val="6"/>
          <w:sz w:val="22"/>
          <w:szCs w:val="22"/>
        </w:rPr>
        <w:t xml:space="preserve"> </w:t>
      </w:r>
      <w:r w:rsidRPr="00580721">
        <w:rPr>
          <w:rFonts w:ascii="Arial" w:hAnsi="Arial" w:cs="Arial"/>
          <w:b w:val="0"/>
          <w:bCs w:val="0"/>
          <w:sz w:val="22"/>
          <w:szCs w:val="22"/>
        </w:rPr>
        <w:lastRenderedPageBreak/>
        <w:t xml:space="preserve">Obravnavati je potrebno različne pogoje obratovanja objekta, kot so </w:t>
      </w:r>
      <w:r w:rsidR="00332265">
        <w:rPr>
          <w:rFonts w:ascii="Arial" w:hAnsi="Arial" w:cs="Arial"/>
          <w:b w:val="0"/>
          <w:bCs w:val="0"/>
          <w:sz w:val="22"/>
          <w:szCs w:val="22"/>
        </w:rPr>
        <w:t xml:space="preserve">npr. </w:t>
      </w:r>
      <w:r w:rsidRPr="00580721">
        <w:rPr>
          <w:rFonts w:ascii="Arial" w:hAnsi="Arial" w:cs="Arial"/>
          <w:b w:val="0"/>
          <w:bCs w:val="0"/>
          <w:sz w:val="22"/>
          <w:szCs w:val="22"/>
        </w:rPr>
        <w:t>ročna ali avtomatska regulacija.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 xml:space="preserve">Oceniti je potrebno tudi različne situacije, kot sta </w:t>
      </w:r>
      <w:r w:rsidR="00332265">
        <w:rPr>
          <w:rFonts w:ascii="Arial" w:hAnsi="Arial" w:cs="Arial"/>
          <w:b w:val="0"/>
          <w:bCs w:val="0"/>
          <w:sz w:val="22"/>
          <w:szCs w:val="22"/>
        </w:rPr>
        <w:t xml:space="preserve">npr. </w:t>
      </w:r>
      <w:r w:rsidRPr="00580721">
        <w:rPr>
          <w:rFonts w:ascii="Arial" w:hAnsi="Arial" w:cs="Arial"/>
          <w:b w:val="0"/>
          <w:bCs w:val="0"/>
          <w:sz w:val="22"/>
          <w:szCs w:val="22"/>
        </w:rPr>
        <w:t>razpoložljivost zunanjega napajanja ali popoln izpad zunanjega napajanja, pri čemer je treba upoštevati povezave objekta z elektroenergetskim omrežjem in, kjer je to ustrezno, povezave med različnimi enotami objekta na isti lokaciji. Obravnavati je potrebno tudi izpad posameznih sistemov objekta, kot so npr. sistemi v skladišču za izrabljeno gorivo ali sistemi za skladiščenje radioaktivnih plinov.</w:t>
      </w:r>
    </w:p>
    <w:p w14:paraId="7422E1B3"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Seznam dogodkov, ki jih je potrebno analizirati in obravnavati v varnostnem poročilu, med drugim vključuje tudi predpostavljene začetne dogodke, kot so za jedrske elektrarne povečanje ali zmanjšanje sposobnosti odvajanja toplote, povečanje ali zmanjšanje pretoka hladila, nepravilnosti v zvezi z reaktivnostjo in močjo reaktorja (vključno z napačno vstavitvijo gorivnega elementa), povečanje ali zmanjšanje zaloge hladila v jedrski elektrarni ali izpust radioaktivnega materiala iz podsistema ali komponente.</w:t>
      </w:r>
      <w:r w:rsidRPr="00580721">
        <w:rPr>
          <w:rFonts w:ascii="Arial" w:hAnsi="Arial" w:cs="Arial"/>
          <w:b w:val="0"/>
          <w:bCs w:val="0"/>
          <w:spacing w:val="-12"/>
          <w:sz w:val="22"/>
          <w:szCs w:val="22"/>
        </w:rPr>
        <w:t xml:space="preserve"> </w:t>
      </w:r>
      <w:r w:rsidRPr="00580721">
        <w:rPr>
          <w:rFonts w:ascii="Arial" w:hAnsi="Arial" w:cs="Arial"/>
          <w:b w:val="0"/>
          <w:bCs w:val="0"/>
          <w:sz w:val="22"/>
          <w:szCs w:val="22"/>
        </w:rPr>
        <w:t>Poleg tega je potrebno upoštevati še nabor notranjih začetnih dogodkov kot so izpad podpornih sistemov, notranje poplave, požari in eksplozije, notranji izstrelki, porušitve konstrukcij in padajoči predmeti, učinki udarcev na cevi, curki ter lažni signali izolacije zadrževalnega hrama, ki vodijo do izpada primarne črpalke.</w:t>
      </w:r>
    </w:p>
    <w:p w14:paraId="7939946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Zunanji dogodki, ki jih je potrebno obravnavati, vključujejo tudi naslednje:</w:t>
      </w:r>
      <w:r w:rsidRPr="00580721">
        <w:rPr>
          <w:rFonts w:ascii="Arial" w:hAnsi="Arial" w:cs="Arial"/>
          <w:b w:val="0"/>
          <w:bCs w:val="0"/>
          <w:spacing w:val="-4"/>
          <w:sz w:val="22"/>
          <w:szCs w:val="22"/>
        </w:rPr>
        <w:t xml:space="preserve"> </w:t>
      </w:r>
      <w:r w:rsidRPr="00580721">
        <w:rPr>
          <w:rFonts w:ascii="Arial" w:hAnsi="Arial" w:cs="Arial"/>
          <w:b w:val="0"/>
          <w:bCs w:val="0"/>
          <w:sz w:val="22"/>
          <w:szCs w:val="22"/>
        </w:rPr>
        <w:t xml:space="preserve">požare, poplave, potrese, vulkansko aktivnost, ekstremne vetrove in druge ekstremne vremenske </w:t>
      </w:r>
      <w:r>
        <w:rPr>
          <w:rFonts w:ascii="Arial" w:hAnsi="Arial" w:cs="Arial"/>
          <w:b w:val="0"/>
          <w:bCs w:val="0"/>
          <w:sz w:val="22"/>
          <w:szCs w:val="22"/>
        </w:rPr>
        <w:t>razmere</w:t>
      </w:r>
      <w:r w:rsidRPr="00580721">
        <w:rPr>
          <w:rFonts w:ascii="Arial" w:hAnsi="Arial" w:cs="Arial"/>
          <w:b w:val="0"/>
          <w:bCs w:val="0"/>
          <w:sz w:val="22"/>
          <w:szCs w:val="22"/>
        </w:rPr>
        <w:t xml:space="preserve">, biološke pojave, dogodke, ki jih povzroči človek, padce in eksplozije letal, razširjanje strupenih ali zadušljivih plinov, razširjanje korozivnih plinov ali tekočin, elektromagnetne motnje, poškodbe na dovodu vode ter učinke eksplozij na bližnjih objektih oziroma </w:t>
      </w:r>
      <w:r>
        <w:rPr>
          <w:rFonts w:ascii="Arial" w:hAnsi="Arial" w:cs="Arial"/>
          <w:b w:val="0"/>
          <w:bCs w:val="0"/>
          <w:sz w:val="22"/>
          <w:szCs w:val="22"/>
        </w:rPr>
        <w:t>in vplivi prevoznih poti</w:t>
      </w:r>
      <w:r w:rsidRPr="00580721">
        <w:rPr>
          <w:rFonts w:ascii="Arial" w:hAnsi="Arial" w:cs="Arial"/>
          <w:b w:val="0"/>
          <w:bCs w:val="0"/>
          <w:sz w:val="22"/>
          <w:szCs w:val="22"/>
        </w:rPr>
        <w:t>.</w:t>
      </w:r>
    </w:p>
    <w:p w14:paraId="30FFFD7A" w14:textId="77777777" w:rsidR="00C47FB9" w:rsidRPr="00580721" w:rsidRDefault="00C47FB9" w:rsidP="00C47FB9">
      <w:pPr>
        <w:pStyle w:val="Navadenrna"/>
        <w:spacing w:before="0" w:after="120"/>
        <w:rPr>
          <w:rFonts w:ascii="Arial" w:hAnsi="Arial" w:cs="Arial"/>
          <w:b w:val="0"/>
          <w:bCs w:val="0"/>
          <w:spacing w:val="-12"/>
          <w:sz w:val="22"/>
          <w:szCs w:val="22"/>
        </w:rPr>
      </w:pPr>
    </w:p>
    <w:p w14:paraId="67AC101A" w14:textId="77777777" w:rsidR="00C47FB9" w:rsidRPr="00580721" w:rsidRDefault="00C47FB9" w:rsidP="00C571C2">
      <w:pPr>
        <w:pStyle w:val="Naslov2"/>
      </w:pPr>
      <w:bookmarkStart w:id="631" w:name="_Toc164490331"/>
      <w:bookmarkStart w:id="632" w:name="_Toc441135697"/>
      <w:r w:rsidRPr="00580721">
        <w:t>Človeški faktor</w:t>
      </w:r>
      <w:bookmarkEnd w:id="631"/>
      <w:bookmarkEnd w:id="632"/>
    </w:p>
    <w:p w14:paraId="4EF2AD08"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poglavju morajo biti opisani in utemeljeni pristopi za upoštevanje človeškega faktorja v različnih vrstah varnostnih analiz in metode, ki so bile izbrane za modeliranje teh dejavnosti v vsaki vrsti analiz.</w:t>
      </w:r>
    </w:p>
    <w:p w14:paraId="4EE4E1D9" w14:textId="77777777" w:rsidR="00C47FB9" w:rsidRPr="00580721" w:rsidRDefault="00C47FB9" w:rsidP="00C47FB9">
      <w:pPr>
        <w:pStyle w:val="Navadenrna"/>
        <w:spacing w:before="0" w:after="120"/>
        <w:rPr>
          <w:rFonts w:ascii="Arial" w:hAnsi="Arial" w:cs="Arial"/>
          <w:b w:val="0"/>
          <w:bCs w:val="0"/>
          <w:sz w:val="22"/>
          <w:szCs w:val="22"/>
        </w:rPr>
      </w:pPr>
    </w:p>
    <w:p w14:paraId="3DB928C9" w14:textId="77777777" w:rsidR="00C47FB9" w:rsidRPr="00580721" w:rsidRDefault="00C47FB9" w:rsidP="00C571C2">
      <w:pPr>
        <w:pStyle w:val="Naslov2"/>
      </w:pPr>
      <w:bookmarkStart w:id="633" w:name="_Toc164490332"/>
      <w:bookmarkStart w:id="634" w:name="_Toc441135698"/>
      <w:r w:rsidRPr="00580721">
        <w:t>Deterministične varnostne analize</w:t>
      </w:r>
      <w:bookmarkEnd w:id="633"/>
      <w:bookmarkEnd w:id="634"/>
    </w:p>
    <w:p w14:paraId="035E7087"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poglavju je treba obravnavati vse deterministične varnostne analize, opravljene za ocenjevanje in utemeljitev varnosti objekta.</w:t>
      </w:r>
      <w:r w:rsidRPr="00580721">
        <w:rPr>
          <w:rFonts w:ascii="Arial" w:hAnsi="Arial" w:cs="Arial"/>
          <w:b w:val="0"/>
          <w:bCs w:val="0"/>
          <w:spacing w:val="2"/>
          <w:sz w:val="22"/>
          <w:szCs w:val="22"/>
        </w:rPr>
        <w:t xml:space="preserve"> </w:t>
      </w:r>
      <w:r w:rsidRPr="00580721">
        <w:rPr>
          <w:rFonts w:ascii="Arial" w:hAnsi="Arial" w:cs="Arial"/>
          <w:b w:val="0"/>
          <w:bCs w:val="0"/>
          <w:sz w:val="22"/>
          <w:szCs w:val="22"/>
        </w:rPr>
        <w:t>Deterministična varnostna analiza predvideva odziv objekta na začetne dogodke v določenih, predhodno izbranih stanjih objekta.</w:t>
      </w:r>
      <w:r w:rsidRPr="00580721">
        <w:rPr>
          <w:rFonts w:ascii="Arial" w:hAnsi="Arial" w:cs="Arial"/>
          <w:b w:val="0"/>
          <w:bCs w:val="0"/>
          <w:spacing w:val="-3"/>
          <w:sz w:val="22"/>
          <w:szCs w:val="22"/>
        </w:rPr>
        <w:t xml:space="preserve"> Uporablja</w:t>
      </w:r>
      <w:r>
        <w:rPr>
          <w:rFonts w:ascii="Arial" w:hAnsi="Arial" w:cs="Arial"/>
          <w:b w:val="0"/>
          <w:bCs w:val="0"/>
          <w:spacing w:val="-3"/>
          <w:sz w:val="22"/>
          <w:szCs w:val="22"/>
        </w:rPr>
        <w:t>jo se lahko</w:t>
      </w:r>
      <w:r w:rsidRPr="00580721">
        <w:rPr>
          <w:rFonts w:ascii="Arial" w:hAnsi="Arial" w:cs="Arial"/>
          <w:b w:val="0"/>
          <w:bCs w:val="0"/>
          <w:spacing w:val="-3"/>
          <w:sz w:val="22"/>
          <w:szCs w:val="22"/>
        </w:rPr>
        <w:t xml:space="preserve"> specifična pravila in specifična merila </w:t>
      </w:r>
      <w:r w:rsidRPr="00580721">
        <w:rPr>
          <w:rFonts w:ascii="Arial" w:hAnsi="Arial" w:cs="Arial"/>
          <w:b w:val="0"/>
          <w:bCs w:val="0"/>
          <w:sz w:val="22"/>
          <w:szCs w:val="22"/>
        </w:rPr>
        <w:t>sprejemljivosti</w:t>
      </w:r>
      <w:r w:rsidRPr="00580721">
        <w:rPr>
          <w:rFonts w:ascii="Arial" w:hAnsi="Arial" w:cs="Arial"/>
          <w:b w:val="0"/>
          <w:bCs w:val="0"/>
          <w:spacing w:val="-3"/>
          <w:sz w:val="22"/>
          <w:szCs w:val="22"/>
        </w:rPr>
        <w:t xml:space="preserve">. </w:t>
      </w:r>
      <w:r w:rsidRPr="00580721">
        <w:rPr>
          <w:rFonts w:ascii="Arial" w:hAnsi="Arial" w:cs="Arial"/>
          <w:b w:val="0"/>
          <w:bCs w:val="0"/>
          <w:sz w:val="22"/>
          <w:szCs w:val="22"/>
        </w:rPr>
        <w:t xml:space="preserve">Analize za jedrske elektrarne običajno vključujejo nevtronske preračune, termično-hidravlične in </w:t>
      </w:r>
      <w:r>
        <w:rPr>
          <w:rFonts w:ascii="Arial" w:hAnsi="Arial" w:cs="Arial"/>
          <w:b w:val="0"/>
          <w:bCs w:val="0"/>
          <w:sz w:val="22"/>
          <w:szCs w:val="22"/>
        </w:rPr>
        <w:t>mehanske</w:t>
      </w:r>
      <w:r w:rsidRPr="00580721">
        <w:rPr>
          <w:rFonts w:ascii="Arial" w:hAnsi="Arial" w:cs="Arial"/>
          <w:b w:val="0"/>
          <w:bCs w:val="0"/>
          <w:sz w:val="22"/>
          <w:szCs w:val="22"/>
        </w:rPr>
        <w:t xml:space="preserve"> analize ter analize obsevanosti. Pri tem se uporabljajo različna računska orodja.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Deterministična varnostna analiza projektnih dogodkov </w:t>
      </w:r>
      <w:r>
        <w:rPr>
          <w:rFonts w:ascii="Arial" w:hAnsi="Arial" w:cs="Arial"/>
          <w:b w:val="0"/>
          <w:bCs w:val="0"/>
          <w:sz w:val="22"/>
          <w:szCs w:val="22"/>
        </w:rPr>
        <w:t>naj bi bila v splošnem</w:t>
      </w:r>
      <w:r w:rsidRPr="00580721">
        <w:rPr>
          <w:rFonts w:ascii="Arial" w:hAnsi="Arial" w:cs="Arial"/>
          <w:b w:val="0"/>
          <w:bCs w:val="0"/>
          <w:sz w:val="22"/>
          <w:szCs w:val="22"/>
        </w:rPr>
        <w:t xml:space="preserve"> </w:t>
      </w:r>
      <w:proofErr w:type="spellStart"/>
      <w:r w:rsidRPr="00580721">
        <w:rPr>
          <w:rFonts w:ascii="Arial" w:hAnsi="Arial" w:cs="Arial"/>
          <w:b w:val="0"/>
          <w:bCs w:val="0"/>
          <w:sz w:val="22"/>
          <w:szCs w:val="22"/>
        </w:rPr>
        <w:t>konzervativna</w:t>
      </w:r>
      <w:proofErr w:type="spellEnd"/>
      <w:r w:rsidRPr="00580721">
        <w:rPr>
          <w:rFonts w:ascii="Arial" w:hAnsi="Arial" w:cs="Arial"/>
          <w:b w:val="0"/>
          <w:bCs w:val="0"/>
          <w:sz w:val="22"/>
          <w:szCs w:val="22"/>
        </w:rPr>
        <w:t>,</w:t>
      </w:r>
      <w:r w:rsidRPr="00580721">
        <w:rPr>
          <w:rFonts w:ascii="Arial" w:hAnsi="Arial" w:cs="Arial"/>
          <w:b w:val="0"/>
          <w:bCs w:val="0"/>
          <w:spacing w:val="-1"/>
          <w:sz w:val="22"/>
          <w:szCs w:val="22"/>
        </w:rPr>
        <w:t xml:space="preserve"> analize </w:t>
      </w:r>
      <w:r w:rsidRPr="00580721">
        <w:rPr>
          <w:rFonts w:ascii="Arial" w:hAnsi="Arial" w:cs="Arial"/>
          <w:b w:val="0"/>
          <w:bCs w:val="0"/>
          <w:sz w:val="22"/>
          <w:szCs w:val="22"/>
        </w:rPr>
        <w:t xml:space="preserve">ostalih dogodkov pa so lahko manj </w:t>
      </w:r>
      <w:proofErr w:type="spellStart"/>
      <w:r w:rsidRPr="00580721">
        <w:rPr>
          <w:rFonts w:ascii="Arial" w:hAnsi="Arial" w:cs="Arial"/>
          <w:b w:val="0"/>
          <w:bCs w:val="0"/>
          <w:sz w:val="22"/>
          <w:szCs w:val="22"/>
        </w:rPr>
        <w:t>konzervativne</w:t>
      </w:r>
      <w:proofErr w:type="spellEnd"/>
      <w:r w:rsidRPr="00580721">
        <w:rPr>
          <w:rFonts w:ascii="Arial" w:hAnsi="Arial" w:cs="Arial"/>
          <w:b w:val="0"/>
          <w:bCs w:val="0"/>
          <w:sz w:val="22"/>
          <w:szCs w:val="22"/>
        </w:rPr>
        <w:t>.</w:t>
      </w:r>
      <w:r w:rsidRPr="00580721">
        <w:rPr>
          <w:rFonts w:ascii="Arial" w:hAnsi="Arial" w:cs="Arial"/>
          <w:b w:val="0"/>
          <w:bCs w:val="0"/>
          <w:spacing w:val="-4"/>
          <w:sz w:val="22"/>
          <w:szCs w:val="22"/>
        </w:rPr>
        <w:t xml:space="preserve"> </w:t>
      </w:r>
      <w:r w:rsidRPr="00580721">
        <w:rPr>
          <w:rFonts w:ascii="Arial" w:hAnsi="Arial" w:cs="Arial"/>
          <w:b w:val="0"/>
          <w:bCs w:val="0"/>
          <w:sz w:val="22"/>
          <w:szCs w:val="22"/>
        </w:rPr>
        <w:t xml:space="preserve">Za deterministične varnostne analize se lahko uporabljajo realistični (angleško </w:t>
      </w:r>
      <w:proofErr w:type="spellStart"/>
      <w:r w:rsidRPr="00580721">
        <w:rPr>
          <w:rFonts w:ascii="Arial" w:hAnsi="Arial" w:cs="Arial"/>
          <w:b w:val="0"/>
          <w:bCs w:val="0"/>
          <w:i/>
          <w:sz w:val="22"/>
          <w:szCs w:val="22"/>
        </w:rPr>
        <w:t>best</w:t>
      </w:r>
      <w:proofErr w:type="spellEnd"/>
      <w:r w:rsidRPr="00580721">
        <w:rPr>
          <w:rFonts w:ascii="Arial" w:hAnsi="Arial" w:cs="Arial"/>
          <w:b w:val="0"/>
          <w:bCs w:val="0"/>
          <w:i/>
          <w:sz w:val="22"/>
          <w:szCs w:val="22"/>
        </w:rPr>
        <w:t xml:space="preserve"> </w:t>
      </w:r>
      <w:proofErr w:type="spellStart"/>
      <w:r w:rsidRPr="00580721">
        <w:rPr>
          <w:rFonts w:ascii="Arial" w:hAnsi="Arial" w:cs="Arial"/>
          <w:b w:val="0"/>
          <w:bCs w:val="0"/>
          <w:i/>
          <w:sz w:val="22"/>
          <w:szCs w:val="22"/>
        </w:rPr>
        <w:t>estimate</w:t>
      </w:r>
      <w:proofErr w:type="spellEnd"/>
      <w:r w:rsidRPr="00580721">
        <w:rPr>
          <w:rFonts w:ascii="Arial" w:hAnsi="Arial" w:cs="Arial"/>
          <w:b w:val="0"/>
          <w:bCs w:val="0"/>
          <w:i/>
          <w:sz w:val="22"/>
          <w:szCs w:val="22"/>
        </w:rPr>
        <w:t>)</w:t>
      </w:r>
      <w:r w:rsidRPr="00580721">
        <w:rPr>
          <w:rFonts w:ascii="Arial" w:hAnsi="Arial" w:cs="Arial"/>
          <w:b w:val="0"/>
          <w:bCs w:val="0"/>
          <w:sz w:val="22"/>
          <w:szCs w:val="22"/>
        </w:rPr>
        <w:t xml:space="preserve"> računalniški programi vendar le v primeru, da se pri taki analizi uporabijo primerno </w:t>
      </w:r>
      <w:proofErr w:type="spellStart"/>
      <w:r w:rsidRPr="00580721">
        <w:rPr>
          <w:rFonts w:ascii="Arial" w:hAnsi="Arial" w:cs="Arial"/>
          <w:b w:val="0"/>
          <w:bCs w:val="0"/>
          <w:sz w:val="22"/>
          <w:szCs w:val="22"/>
        </w:rPr>
        <w:t>konzervativni</w:t>
      </w:r>
      <w:proofErr w:type="spellEnd"/>
      <w:r w:rsidRPr="00580721">
        <w:rPr>
          <w:rFonts w:ascii="Arial" w:hAnsi="Arial" w:cs="Arial"/>
          <w:b w:val="0"/>
          <w:bCs w:val="0"/>
          <w:sz w:val="22"/>
          <w:szCs w:val="22"/>
        </w:rPr>
        <w:t xml:space="preserve"> vhodni podatki ali pa rezultati izračunov vsebujejo tudi oceno negotovosti rezultatov.</w:t>
      </w:r>
    </w:p>
    <w:p w14:paraId="590FA5C9" w14:textId="77777777" w:rsidR="00C47FB9" w:rsidRPr="00580721" w:rsidRDefault="00C47FB9" w:rsidP="00C47FB9">
      <w:pPr>
        <w:pStyle w:val="Navadenrna"/>
        <w:spacing w:before="0" w:after="120"/>
        <w:ind w:left="0"/>
        <w:rPr>
          <w:rFonts w:ascii="Arial" w:hAnsi="Arial" w:cs="Arial"/>
          <w:b w:val="0"/>
          <w:bCs w:val="0"/>
          <w:spacing w:val="-12"/>
          <w:sz w:val="22"/>
          <w:szCs w:val="22"/>
        </w:rPr>
      </w:pPr>
      <w:r w:rsidRPr="00580721">
        <w:rPr>
          <w:rFonts w:ascii="Arial" w:hAnsi="Arial" w:cs="Arial"/>
          <w:b w:val="0"/>
          <w:bCs w:val="0"/>
          <w:sz w:val="22"/>
          <w:szCs w:val="22"/>
        </w:rPr>
        <w:t>Opisati je treba matematične modele in računalniške programe, uporabljene za deterministične varnostne analize kot tudi splošne predpostavke glede vhodnih parametrov (</w:t>
      </w:r>
      <w:proofErr w:type="spellStart"/>
      <w:r w:rsidRPr="00580721">
        <w:rPr>
          <w:rFonts w:ascii="Arial" w:hAnsi="Arial" w:cs="Arial"/>
          <w:b w:val="0"/>
          <w:bCs w:val="0"/>
          <w:sz w:val="22"/>
          <w:szCs w:val="22"/>
        </w:rPr>
        <w:t>operabilnost</w:t>
      </w:r>
      <w:proofErr w:type="spellEnd"/>
      <w:r w:rsidRPr="00580721">
        <w:rPr>
          <w:rFonts w:ascii="Arial" w:hAnsi="Arial" w:cs="Arial"/>
          <w:b w:val="0"/>
          <w:bCs w:val="0"/>
          <w:sz w:val="22"/>
          <w:szCs w:val="22"/>
        </w:rPr>
        <w:t xml:space="preserve"> sistemov, vključno z regulacijskimi sistemi in morebitnih dejavnostih operaterjev med dogodki). Prikazati in utemeljiti je treba vse poenostavitve v modelu. </w:t>
      </w:r>
      <w:r>
        <w:rPr>
          <w:rFonts w:ascii="Arial" w:hAnsi="Arial" w:cs="Arial"/>
          <w:b w:val="0"/>
          <w:bCs w:val="0"/>
          <w:sz w:val="22"/>
          <w:szCs w:val="22"/>
        </w:rPr>
        <w:t>Za vsak predpostavljeni začetni dogodek je treba o</w:t>
      </w:r>
      <w:r w:rsidRPr="00450BD1">
        <w:rPr>
          <w:rFonts w:ascii="Arial" w:hAnsi="Arial" w:cs="Arial"/>
          <w:b w:val="0"/>
          <w:bCs w:val="0"/>
          <w:sz w:val="22"/>
          <w:szCs w:val="22"/>
        </w:rPr>
        <w:t>pis</w:t>
      </w:r>
      <w:r>
        <w:rPr>
          <w:rFonts w:ascii="Arial" w:hAnsi="Arial" w:cs="Arial"/>
          <w:b w:val="0"/>
          <w:bCs w:val="0"/>
          <w:sz w:val="22"/>
          <w:szCs w:val="22"/>
        </w:rPr>
        <w:t xml:space="preserve">ati </w:t>
      </w:r>
      <w:r w:rsidRPr="00450BD1">
        <w:rPr>
          <w:rFonts w:ascii="Arial" w:hAnsi="Arial" w:cs="Arial"/>
          <w:b w:val="0"/>
          <w:bCs w:val="0"/>
          <w:sz w:val="22"/>
          <w:szCs w:val="22"/>
        </w:rPr>
        <w:t>vse predpostavk</w:t>
      </w:r>
      <w:r>
        <w:rPr>
          <w:rFonts w:ascii="Arial" w:hAnsi="Arial" w:cs="Arial"/>
          <w:b w:val="0"/>
          <w:bCs w:val="0"/>
          <w:sz w:val="22"/>
          <w:szCs w:val="22"/>
        </w:rPr>
        <w:t>e, uporabljene</w:t>
      </w:r>
      <w:r w:rsidRPr="00450BD1">
        <w:rPr>
          <w:rFonts w:ascii="Arial" w:hAnsi="Arial" w:cs="Arial"/>
          <w:b w:val="0"/>
          <w:bCs w:val="0"/>
          <w:sz w:val="22"/>
          <w:szCs w:val="22"/>
        </w:rPr>
        <w:t xml:space="preserve"> v determinističnih varnostnih analizah. </w:t>
      </w:r>
      <w:r w:rsidRPr="00580721">
        <w:rPr>
          <w:rFonts w:ascii="Arial" w:hAnsi="Arial" w:cs="Arial"/>
          <w:b w:val="0"/>
          <w:bCs w:val="0"/>
          <w:sz w:val="22"/>
          <w:szCs w:val="22"/>
        </w:rPr>
        <w:t>Opisati je treb</w:t>
      </w:r>
      <w:r>
        <w:rPr>
          <w:rFonts w:ascii="Arial" w:hAnsi="Arial" w:cs="Arial"/>
          <w:b w:val="0"/>
          <w:bCs w:val="0"/>
          <w:sz w:val="22"/>
          <w:szCs w:val="22"/>
        </w:rPr>
        <w:t>a</w:t>
      </w:r>
      <w:r w:rsidRPr="00580721">
        <w:rPr>
          <w:rFonts w:ascii="Arial" w:hAnsi="Arial" w:cs="Arial"/>
          <w:b w:val="0"/>
          <w:bCs w:val="0"/>
          <w:sz w:val="22"/>
          <w:szCs w:val="22"/>
        </w:rPr>
        <w:t xml:space="preserve"> tudi metodo za preveritev zadostnosti varnostnih meja pri različnih privzetih vrednostih za predpostavljene začetne dogodke.</w:t>
      </w:r>
    </w:p>
    <w:p w14:paraId="4857F972"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Za vse pri analizah uporabljene računalniške programe je potrebno navesti reference. Predstaviti je potrebno tudi povzetek postopkov preveritev in</w:t>
      </w:r>
      <w:r w:rsidRPr="00580721" w:rsidDel="00112322">
        <w:rPr>
          <w:rFonts w:ascii="Arial" w:hAnsi="Arial" w:cs="Arial"/>
          <w:b w:val="0"/>
          <w:bCs w:val="0"/>
          <w:sz w:val="22"/>
          <w:szCs w:val="22"/>
        </w:rPr>
        <w:t xml:space="preserve"> </w:t>
      </w:r>
      <w:r w:rsidRPr="00580721">
        <w:rPr>
          <w:rFonts w:ascii="Arial" w:hAnsi="Arial" w:cs="Arial"/>
          <w:b w:val="0"/>
          <w:bCs w:val="0"/>
          <w:sz w:val="22"/>
          <w:szCs w:val="22"/>
        </w:rPr>
        <w:t>potrditev računalniških programov in podati ustrezne reference.</w:t>
      </w:r>
      <w:r w:rsidRPr="00580721">
        <w:rPr>
          <w:rFonts w:ascii="Arial" w:hAnsi="Arial" w:cs="Arial"/>
          <w:b w:val="0"/>
          <w:bCs w:val="0"/>
          <w:spacing w:val="7"/>
          <w:sz w:val="22"/>
          <w:szCs w:val="22"/>
        </w:rPr>
        <w:t xml:space="preserve"> </w:t>
      </w:r>
      <w:r w:rsidRPr="00580721">
        <w:rPr>
          <w:rFonts w:ascii="Arial" w:hAnsi="Arial" w:cs="Arial"/>
          <w:b w:val="0"/>
          <w:bCs w:val="0"/>
          <w:sz w:val="22"/>
          <w:szCs w:val="22"/>
        </w:rPr>
        <w:t xml:space="preserve">Utemeljiti je treba uporabnost računalniškega programa za </w:t>
      </w:r>
      <w:r w:rsidRPr="00580721">
        <w:rPr>
          <w:rFonts w:ascii="Arial" w:hAnsi="Arial" w:cs="Arial"/>
          <w:b w:val="0"/>
          <w:bCs w:val="0"/>
          <w:sz w:val="22"/>
          <w:szCs w:val="22"/>
        </w:rPr>
        <w:lastRenderedPageBreak/>
        <w:t>posamezni dogodek, pri čemer se je treba sklicevati na dokumentacijo o preveritvi, ki mora temeljiti na eksperimentu oziroma na dejanskih podatkih iz obratovanja objekta.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Predstaviti je treba tudi preveritev </w:t>
      </w:r>
      <w:r>
        <w:rPr>
          <w:rFonts w:ascii="Arial" w:hAnsi="Arial" w:cs="Arial"/>
          <w:b w:val="0"/>
          <w:bCs w:val="0"/>
          <w:sz w:val="22"/>
          <w:szCs w:val="22"/>
        </w:rPr>
        <w:t xml:space="preserve">tega </w:t>
      </w:r>
      <w:r w:rsidRPr="00580721">
        <w:rPr>
          <w:rFonts w:ascii="Arial" w:hAnsi="Arial" w:cs="Arial"/>
          <w:b w:val="0"/>
          <w:bCs w:val="0"/>
          <w:sz w:val="22"/>
          <w:szCs w:val="22"/>
        </w:rPr>
        <w:t xml:space="preserve">modela za </w:t>
      </w:r>
      <w:r>
        <w:rPr>
          <w:rFonts w:ascii="Arial" w:hAnsi="Arial" w:cs="Arial"/>
          <w:b w:val="0"/>
          <w:bCs w:val="0"/>
          <w:sz w:val="22"/>
          <w:szCs w:val="22"/>
        </w:rPr>
        <w:t>obravnavani</w:t>
      </w:r>
      <w:r w:rsidRPr="00580721">
        <w:rPr>
          <w:rFonts w:ascii="Arial" w:hAnsi="Arial" w:cs="Arial"/>
          <w:b w:val="0"/>
          <w:bCs w:val="0"/>
          <w:sz w:val="22"/>
          <w:szCs w:val="22"/>
        </w:rPr>
        <w:t xml:space="preserve"> objekt.</w:t>
      </w:r>
      <w:r w:rsidRPr="00580721">
        <w:rPr>
          <w:rFonts w:ascii="Arial" w:hAnsi="Arial" w:cs="Arial"/>
          <w:b w:val="0"/>
          <w:bCs w:val="0"/>
          <w:spacing w:val="-1"/>
          <w:sz w:val="22"/>
          <w:szCs w:val="22"/>
        </w:rPr>
        <w:t xml:space="preserve"> </w:t>
      </w:r>
    </w:p>
    <w:p w14:paraId="720953B1" w14:textId="77777777" w:rsidR="00C47FB9" w:rsidRPr="00580721" w:rsidRDefault="00C47FB9" w:rsidP="00C47FB9">
      <w:pPr>
        <w:pStyle w:val="Navadenrna"/>
        <w:spacing w:before="0" w:after="120"/>
        <w:rPr>
          <w:rFonts w:ascii="Arial" w:hAnsi="Arial" w:cs="Arial"/>
          <w:b w:val="0"/>
          <w:bCs w:val="0"/>
          <w:spacing w:val="6"/>
          <w:sz w:val="22"/>
          <w:szCs w:val="22"/>
        </w:rPr>
      </w:pPr>
      <w:r w:rsidRPr="00580721">
        <w:rPr>
          <w:rFonts w:ascii="Arial" w:hAnsi="Arial" w:cs="Arial"/>
          <w:b w:val="0"/>
          <w:bCs w:val="0"/>
          <w:sz w:val="22"/>
          <w:szCs w:val="22"/>
        </w:rPr>
        <w:t xml:space="preserve">Opisati je treba smernice za analizo (kot so tiste za izbiro stanja delovanja sistemov oziroma podpornih sistemov, </w:t>
      </w:r>
      <w:proofErr w:type="spellStart"/>
      <w:r w:rsidRPr="00580721">
        <w:rPr>
          <w:rFonts w:ascii="Arial" w:hAnsi="Arial" w:cs="Arial"/>
          <w:b w:val="0"/>
          <w:bCs w:val="0"/>
          <w:sz w:val="22"/>
          <w:szCs w:val="22"/>
        </w:rPr>
        <w:t>konzervativne</w:t>
      </w:r>
      <w:proofErr w:type="spellEnd"/>
      <w:r w:rsidRPr="00580721">
        <w:rPr>
          <w:rFonts w:ascii="Arial" w:hAnsi="Arial" w:cs="Arial"/>
          <w:b w:val="0"/>
          <w:bCs w:val="0"/>
          <w:sz w:val="22"/>
          <w:szCs w:val="22"/>
        </w:rPr>
        <w:t xml:space="preserve"> časovne zamike ali dejavnosti operaterjev), uporabljene v metodah in modelih, ki se uporabljajo v determinističnih varnostnih analizah.</w:t>
      </w:r>
      <w:r w:rsidRPr="00580721">
        <w:rPr>
          <w:rFonts w:ascii="Arial" w:hAnsi="Arial" w:cs="Arial"/>
          <w:b w:val="0"/>
          <w:bCs w:val="0"/>
          <w:spacing w:val="6"/>
          <w:sz w:val="22"/>
          <w:szCs w:val="22"/>
        </w:rPr>
        <w:t xml:space="preserve"> </w:t>
      </w:r>
    </w:p>
    <w:p w14:paraId="6ADC9FDD" w14:textId="77777777" w:rsidR="00C47FB9" w:rsidRPr="00580721" w:rsidRDefault="00C47FB9" w:rsidP="00C47FB9">
      <w:pPr>
        <w:pStyle w:val="Navadenrna"/>
        <w:spacing w:before="0" w:after="120"/>
        <w:rPr>
          <w:rFonts w:ascii="Arial" w:hAnsi="Arial" w:cs="Arial"/>
          <w:b w:val="0"/>
          <w:bCs w:val="0"/>
          <w:spacing w:val="-12"/>
          <w:sz w:val="22"/>
          <w:szCs w:val="22"/>
        </w:rPr>
      </w:pPr>
    </w:p>
    <w:p w14:paraId="2CEDD726" w14:textId="77777777" w:rsidR="00C47FB9" w:rsidRPr="00580721" w:rsidRDefault="00C47FB9" w:rsidP="00C47FB9">
      <w:pPr>
        <w:pStyle w:val="Naslov3"/>
      </w:pPr>
      <w:bookmarkStart w:id="635" w:name="_Toc164490333"/>
      <w:bookmarkStart w:id="636" w:name="_Toc202850540"/>
      <w:bookmarkStart w:id="637" w:name="_Toc441135699"/>
      <w:r w:rsidRPr="00580721">
        <w:t xml:space="preserve">Varnost med </w:t>
      </w:r>
      <w:r>
        <w:t xml:space="preserve">normalnim </w:t>
      </w:r>
      <w:r w:rsidRPr="00580721">
        <w:t>obratovanjem</w:t>
      </w:r>
      <w:bookmarkEnd w:id="635"/>
      <w:bookmarkEnd w:id="636"/>
      <w:bookmarkEnd w:id="637"/>
    </w:p>
    <w:p w14:paraId="3B639C0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je treba prikazati, da so pri rednem obratovanju objekta prejete doze sevanja ter načrtovani izpusti radioaktivnega materiala iz objekta v okviru predpisanih vrednosti</w:t>
      </w:r>
      <w:r w:rsidRPr="00580721">
        <w:rPr>
          <w:rFonts w:ascii="Arial" w:hAnsi="Arial" w:cs="Arial"/>
          <w:b w:val="0"/>
          <w:bCs w:val="0"/>
          <w:spacing w:val="-3"/>
          <w:sz w:val="22"/>
          <w:szCs w:val="22"/>
        </w:rPr>
        <w:t>.</w:t>
      </w:r>
    </w:p>
    <w:p w14:paraId="7764ABF9"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pacing w:val="3"/>
          <w:sz w:val="22"/>
          <w:szCs w:val="22"/>
        </w:rPr>
        <w:t>Analizirati je treb</w:t>
      </w:r>
      <w:r>
        <w:rPr>
          <w:rFonts w:ascii="Arial" w:hAnsi="Arial" w:cs="Arial"/>
          <w:b w:val="0"/>
          <w:bCs w:val="0"/>
          <w:spacing w:val="3"/>
          <w:sz w:val="22"/>
          <w:szCs w:val="22"/>
        </w:rPr>
        <w:t>a</w:t>
      </w:r>
      <w:r w:rsidRPr="00580721">
        <w:rPr>
          <w:rFonts w:ascii="Arial" w:hAnsi="Arial" w:cs="Arial"/>
          <w:b w:val="0"/>
          <w:bCs w:val="0"/>
          <w:spacing w:val="3"/>
          <w:sz w:val="22"/>
          <w:szCs w:val="22"/>
        </w:rPr>
        <w:t xml:space="preserve"> vse možne načine </w:t>
      </w:r>
      <w:r>
        <w:rPr>
          <w:rFonts w:ascii="Arial" w:hAnsi="Arial" w:cs="Arial"/>
          <w:b w:val="0"/>
          <w:bCs w:val="0"/>
          <w:spacing w:val="3"/>
          <w:sz w:val="22"/>
          <w:szCs w:val="22"/>
        </w:rPr>
        <w:t>normalnega</w:t>
      </w:r>
      <w:r w:rsidRPr="00580721">
        <w:rPr>
          <w:rFonts w:ascii="Arial" w:hAnsi="Arial" w:cs="Arial"/>
          <w:b w:val="0"/>
          <w:bCs w:val="0"/>
          <w:spacing w:val="3"/>
          <w:sz w:val="22"/>
          <w:szCs w:val="22"/>
        </w:rPr>
        <w:t xml:space="preserve"> obratovanja. </w:t>
      </w:r>
    </w:p>
    <w:p w14:paraId="6C2678F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pacing w:val="3"/>
          <w:sz w:val="22"/>
          <w:szCs w:val="22"/>
        </w:rPr>
        <w:t xml:space="preserve">Za jedrske elektrarne to </w:t>
      </w:r>
      <w:r w:rsidRPr="00580721">
        <w:rPr>
          <w:rFonts w:ascii="Arial" w:hAnsi="Arial" w:cs="Arial"/>
          <w:b w:val="0"/>
          <w:bCs w:val="0"/>
          <w:spacing w:val="-4"/>
          <w:sz w:val="22"/>
          <w:szCs w:val="22"/>
        </w:rPr>
        <w:t>običajno vključuje:</w:t>
      </w:r>
    </w:p>
    <w:p w14:paraId="1AFAE81C" w14:textId="77777777" w:rsidR="00C47FB9" w:rsidRPr="00580721" w:rsidRDefault="00C47FB9" w:rsidP="00C47FB9">
      <w:pPr>
        <w:pStyle w:val="Navadenrna"/>
        <w:numPr>
          <w:ilvl w:val="0"/>
          <w:numId w:val="17"/>
        </w:numPr>
        <w:spacing w:before="0" w:after="120"/>
        <w:rPr>
          <w:rFonts w:ascii="Arial" w:hAnsi="Arial" w:cs="Arial"/>
          <w:b w:val="0"/>
          <w:bCs w:val="0"/>
          <w:spacing w:val="-6"/>
          <w:sz w:val="22"/>
          <w:szCs w:val="22"/>
        </w:rPr>
      </w:pPr>
      <w:r w:rsidRPr="00580721">
        <w:rPr>
          <w:rFonts w:ascii="Arial" w:hAnsi="Arial" w:cs="Arial"/>
          <w:b w:val="0"/>
          <w:bCs w:val="0"/>
          <w:sz w:val="22"/>
          <w:szCs w:val="22"/>
        </w:rPr>
        <w:t>normalen zagon reaktorja od zaustavitve prek doseganja kritičnosti do polne moči,</w:t>
      </w:r>
    </w:p>
    <w:p w14:paraId="26A727F4" w14:textId="77777777" w:rsidR="00C47FB9" w:rsidRPr="00580721" w:rsidRDefault="00C47FB9" w:rsidP="00C47FB9">
      <w:pPr>
        <w:pStyle w:val="Navadenrna"/>
        <w:numPr>
          <w:ilvl w:val="0"/>
          <w:numId w:val="17"/>
        </w:numPr>
        <w:spacing w:before="0" w:after="120"/>
        <w:rPr>
          <w:rFonts w:ascii="Arial" w:hAnsi="Arial" w:cs="Arial"/>
          <w:b w:val="0"/>
          <w:bCs w:val="0"/>
          <w:spacing w:val="-5"/>
          <w:sz w:val="22"/>
          <w:szCs w:val="22"/>
        </w:rPr>
      </w:pPr>
      <w:r w:rsidRPr="00580721">
        <w:rPr>
          <w:rFonts w:ascii="Arial" w:hAnsi="Arial" w:cs="Arial"/>
          <w:b w:val="0"/>
          <w:bCs w:val="0"/>
          <w:sz w:val="22"/>
          <w:szCs w:val="22"/>
        </w:rPr>
        <w:t>delovanje na moči vključno z delovanjem na polni moči in delovanjem pri nizkih močeh,</w:t>
      </w:r>
    </w:p>
    <w:p w14:paraId="75B494CD" w14:textId="77777777" w:rsidR="00C47FB9" w:rsidRPr="00580721" w:rsidRDefault="00C47FB9" w:rsidP="00C47FB9">
      <w:pPr>
        <w:pStyle w:val="Navadenrna"/>
        <w:numPr>
          <w:ilvl w:val="0"/>
          <w:numId w:val="17"/>
        </w:numPr>
        <w:spacing w:before="0" w:after="120"/>
        <w:rPr>
          <w:rFonts w:ascii="Arial" w:hAnsi="Arial" w:cs="Arial"/>
          <w:b w:val="0"/>
          <w:bCs w:val="0"/>
          <w:spacing w:val="-9"/>
          <w:sz w:val="22"/>
          <w:szCs w:val="22"/>
        </w:rPr>
      </w:pPr>
      <w:r w:rsidRPr="00580721">
        <w:rPr>
          <w:rFonts w:ascii="Arial" w:hAnsi="Arial" w:cs="Arial"/>
          <w:b w:val="0"/>
          <w:bCs w:val="0"/>
          <w:sz w:val="22"/>
          <w:szCs w:val="22"/>
        </w:rPr>
        <w:t xml:space="preserve">spremembe v moči reaktorja, vključno z načinom obratovanja, ko proizvedena moč sledi spremembam obremenitve, in vrnitvijo na polno moč po daljšem obdobju obratovanja na nižji moči, </w:t>
      </w:r>
    </w:p>
    <w:p w14:paraId="2BBD8285" w14:textId="77777777" w:rsidR="00C47FB9" w:rsidRPr="00580721" w:rsidRDefault="00C47FB9" w:rsidP="00C47FB9">
      <w:pPr>
        <w:pStyle w:val="Navadenrna"/>
        <w:numPr>
          <w:ilvl w:val="0"/>
          <w:numId w:val="17"/>
        </w:numPr>
        <w:spacing w:before="0" w:after="120"/>
        <w:rPr>
          <w:rFonts w:ascii="Arial" w:hAnsi="Arial" w:cs="Arial"/>
          <w:b w:val="0"/>
          <w:bCs w:val="0"/>
          <w:spacing w:val="-5"/>
          <w:sz w:val="22"/>
          <w:szCs w:val="22"/>
        </w:rPr>
      </w:pPr>
      <w:r w:rsidRPr="00580721">
        <w:rPr>
          <w:rFonts w:ascii="Arial" w:hAnsi="Arial" w:cs="Arial"/>
          <w:b w:val="0"/>
          <w:bCs w:val="0"/>
          <w:spacing w:val="-1"/>
          <w:sz w:val="22"/>
          <w:szCs w:val="22"/>
        </w:rPr>
        <w:t>zaustavitev reaktorja,</w:t>
      </w:r>
    </w:p>
    <w:p w14:paraId="20450082" w14:textId="77777777" w:rsidR="00C47FB9" w:rsidRPr="00580721" w:rsidRDefault="00C47FB9" w:rsidP="00C47FB9">
      <w:pPr>
        <w:pStyle w:val="Navadenrna"/>
        <w:numPr>
          <w:ilvl w:val="0"/>
          <w:numId w:val="17"/>
        </w:numPr>
        <w:spacing w:before="0" w:after="120"/>
        <w:rPr>
          <w:rFonts w:ascii="Arial" w:hAnsi="Arial" w:cs="Arial"/>
          <w:b w:val="0"/>
          <w:bCs w:val="0"/>
          <w:spacing w:val="-6"/>
          <w:sz w:val="22"/>
          <w:szCs w:val="22"/>
        </w:rPr>
      </w:pPr>
      <w:r w:rsidRPr="00580721">
        <w:rPr>
          <w:rFonts w:ascii="Arial" w:hAnsi="Arial" w:cs="Arial"/>
          <w:b w:val="0"/>
          <w:bCs w:val="0"/>
          <w:sz w:val="22"/>
          <w:szCs w:val="22"/>
        </w:rPr>
        <w:t>stanje vroče zaustavitve,</w:t>
      </w:r>
    </w:p>
    <w:p w14:paraId="12314D0D" w14:textId="77777777" w:rsidR="00C47FB9" w:rsidRPr="00580721" w:rsidRDefault="00C47FB9" w:rsidP="00C47FB9">
      <w:pPr>
        <w:pStyle w:val="Navadenrna"/>
        <w:numPr>
          <w:ilvl w:val="0"/>
          <w:numId w:val="17"/>
        </w:numPr>
        <w:spacing w:before="0" w:after="120"/>
        <w:rPr>
          <w:rFonts w:ascii="Arial" w:hAnsi="Arial" w:cs="Arial"/>
          <w:b w:val="0"/>
          <w:bCs w:val="0"/>
          <w:spacing w:val="-9"/>
          <w:sz w:val="22"/>
          <w:szCs w:val="22"/>
        </w:rPr>
      </w:pPr>
      <w:r w:rsidRPr="00580721">
        <w:rPr>
          <w:rFonts w:ascii="Arial" w:hAnsi="Arial" w:cs="Arial"/>
          <w:b w:val="0"/>
          <w:bCs w:val="0"/>
          <w:spacing w:val="-4"/>
          <w:sz w:val="22"/>
          <w:szCs w:val="22"/>
        </w:rPr>
        <w:t>proces ohlajanja,</w:t>
      </w:r>
    </w:p>
    <w:p w14:paraId="0865ACB0" w14:textId="77777777" w:rsidR="00C47FB9" w:rsidRPr="00580721" w:rsidRDefault="00C47FB9" w:rsidP="00C47FB9">
      <w:pPr>
        <w:pStyle w:val="Navadenrna"/>
        <w:numPr>
          <w:ilvl w:val="0"/>
          <w:numId w:val="17"/>
        </w:numPr>
        <w:spacing w:before="0" w:after="120"/>
        <w:rPr>
          <w:rFonts w:ascii="Arial" w:hAnsi="Arial" w:cs="Arial"/>
          <w:b w:val="0"/>
          <w:bCs w:val="0"/>
          <w:spacing w:val="-10"/>
          <w:sz w:val="22"/>
          <w:szCs w:val="22"/>
        </w:rPr>
      </w:pPr>
      <w:r w:rsidRPr="00580721">
        <w:rPr>
          <w:rFonts w:ascii="Arial" w:hAnsi="Arial" w:cs="Arial"/>
          <w:b w:val="0"/>
          <w:bCs w:val="0"/>
          <w:sz w:val="22"/>
          <w:szCs w:val="22"/>
        </w:rPr>
        <w:t>polnjenje z gorivom med normalnim obratovanjem, če objekt to omogoča,</w:t>
      </w:r>
    </w:p>
    <w:p w14:paraId="3F9EA1EC" w14:textId="77777777" w:rsidR="00C47FB9" w:rsidRPr="00580721" w:rsidRDefault="00C47FB9" w:rsidP="00C47FB9">
      <w:pPr>
        <w:pStyle w:val="Navadenrna"/>
        <w:numPr>
          <w:ilvl w:val="0"/>
          <w:numId w:val="17"/>
        </w:numPr>
        <w:spacing w:before="0" w:after="120"/>
        <w:rPr>
          <w:rFonts w:ascii="Arial" w:hAnsi="Arial" w:cs="Arial"/>
          <w:b w:val="0"/>
          <w:bCs w:val="0"/>
          <w:sz w:val="22"/>
          <w:szCs w:val="22"/>
        </w:rPr>
      </w:pPr>
      <w:r w:rsidRPr="00580721">
        <w:rPr>
          <w:rFonts w:ascii="Arial" w:hAnsi="Arial" w:cs="Arial"/>
          <w:b w:val="0"/>
          <w:bCs w:val="0"/>
          <w:sz w:val="22"/>
          <w:szCs w:val="22"/>
        </w:rPr>
        <w:t>zaustavitev zaradi menjave goriva ali zaradi drugih namenov vzdrževanja (odprtje sistema hladilne tekočine reaktorja ali zadrževalnega hrama),</w:t>
      </w:r>
    </w:p>
    <w:p w14:paraId="43B6A73C" w14:textId="77777777" w:rsidR="00C47FB9" w:rsidRPr="00580721" w:rsidRDefault="00C47FB9" w:rsidP="00C47FB9">
      <w:pPr>
        <w:pStyle w:val="Navadenrna"/>
        <w:numPr>
          <w:ilvl w:val="0"/>
          <w:numId w:val="17"/>
        </w:numPr>
        <w:spacing w:before="0" w:after="120"/>
        <w:rPr>
          <w:rFonts w:ascii="Arial" w:hAnsi="Arial" w:cs="Arial"/>
          <w:b w:val="0"/>
          <w:bCs w:val="0"/>
          <w:sz w:val="22"/>
          <w:szCs w:val="22"/>
        </w:rPr>
      </w:pPr>
      <w:r w:rsidRPr="00580721">
        <w:rPr>
          <w:rFonts w:ascii="Arial" w:hAnsi="Arial" w:cs="Arial"/>
          <w:b w:val="0"/>
          <w:bCs w:val="0"/>
          <w:sz w:val="22"/>
          <w:szCs w:val="22"/>
        </w:rPr>
        <w:t xml:space="preserve">ravnanje s svežim in </w:t>
      </w:r>
      <w:r>
        <w:rPr>
          <w:rFonts w:ascii="Arial" w:hAnsi="Arial" w:cs="Arial"/>
          <w:b w:val="0"/>
          <w:bCs w:val="0"/>
          <w:sz w:val="22"/>
          <w:szCs w:val="22"/>
        </w:rPr>
        <w:t>izrabljenim jedrskim</w:t>
      </w:r>
      <w:r w:rsidRPr="00580721">
        <w:rPr>
          <w:rFonts w:ascii="Arial" w:hAnsi="Arial" w:cs="Arial"/>
          <w:b w:val="0"/>
          <w:bCs w:val="0"/>
          <w:sz w:val="22"/>
          <w:szCs w:val="22"/>
        </w:rPr>
        <w:t xml:space="preserve"> gorivom.</w:t>
      </w:r>
    </w:p>
    <w:p w14:paraId="513A9418" w14:textId="77777777" w:rsidR="00C47FB9" w:rsidRPr="00580721" w:rsidRDefault="00C47FB9" w:rsidP="00C47FB9">
      <w:pPr>
        <w:pStyle w:val="Navadenrna"/>
        <w:spacing w:before="0" w:after="120"/>
        <w:ind w:left="0"/>
        <w:rPr>
          <w:rFonts w:ascii="Arial" w:hAnsi="Arial" w:cs="Arial"/>
          <w:b w:val="0"/>
          <w:bCs w:val="0"/>
          <w:sz w:val="22"/>
          <w:szCs w:val="22"/>
        </w:rPr>
      </w:pPr>
    </w:p>
    <w:p w14:paraId="4F503AC1" w14:textId="77777777" w:rsidR="00C47FB9" w:rsidRPr="00580721" w:rsidRDefault="00C47FB9" w:rsidP="00C47FB9">
      <w:pPr>
        <w:pStyle w:val="Naslov3"/>
      </w:pPr>
      <w:bookmarkStart w:id="638" w:name="_Toc164490334"/>
      <w:bookmarkStart w:id="639" w:name="_Toc202850541"/>
      <w:bookmarkStart w:id="640" w:name="_Toc441135700"/>
      <w:r w:rsidRPr="00580721">
        <w:t>Pričakovani obratovalni dogodki in izredna stanja objekta</w:t>
      </w:r>
      <w:bookmarkEnd w:id="638"/>
      <w:bookmarkEnd w:id="639"/>
      <w:bookmarkEnd w:id="640"/>
      <w:r w:rsidRPr="00580721">
        <w:t xml:space="preserve"> </w:t>
      </w:r>
    </w:p>
    <w:p w14:paraId="53EAD661"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V tem podpoglavju je treba prikazati rezultate analiz pričakovanih obratovalnih dogodkov in izrednih stanj objekta ter z njimi dokazati primernost projekta za doseganje projektnih osnov in učinkovitost varnostnih sistemov. Analize morajo vključevati vsa stanja objekta.</w:t>
      </w:r>
    </w:p>
    <w:p w14:paraId="732F2007"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 xml:space="preserve">Za vsako kategorijo predpostavljenih začetnih dogodkov iz podpoglavja </w:t>
      </w:r>
      <w:r w:rsidRPr="00580721">
        <w:rPr>
          <w:rFonts w:ascii="Arial" w:hAnsi="Arial" w:cs="Arial"/>
          <w:b w:val="0"/>
          <w:bCs w:val="0"/>
          <w:sz w:val="22"/>
          <w:szCs w:val="22"/>
          <w:highlight w:val="yellow"/>
        </w:rPr>
        <w:fldChar w:fldCharType="begin"/>
      </w:r>
      <w:r w:rsidRPr="00580721">
        <w:rPr>
          <w:rFonts w:ascii="Arial" w:hAnsi="Arial" w:cs="Arial"/>
          <w:b w:val="0"/>
          <w:bCs w:val="0"/>
          <w:sz w:val="22"/>
          <w:szCs w:val="22"/>
        </w:rPr>
        <w:instrText xml:space="preserve"> REF _Ref160007757 \r \h </w:instrText>
      </w:r>
      <w:r>
        <w:rPr>
          <w:rFonts w:ascii="Arial" w:hAnsi="Arial" w:cs="Arial"/>
          <w:b w:val="0"/>
          <w:bCs w:val="0"/>
          <w:sz w:val="22"/>
          <w:szCs w:val="22"/>
          <w:highlight w:val="yellow"/>
        </w:rPr>
        <w:instrText xml:space="preserve"> \* MERGEFORMAT </w:instrText>
      </w:r>
      <w:r w:rsidRPr="00580721">
        <w:rPr>
          <w:rFonts w:ascii="Arial" w:hAnsi="Arial" w:cs="Arial"/>
          <w:b w:val="0"/>
          <w:bCs w:val="0"/>
          <w:sz w:val="22"/>
          <w:szCs w:val="22"/>
          <w:highlight w:val="yellow"/>
        </w:rPr>
      </w:r>
      <w:r w:rsidRPr="00580721">
        <w:rPr>
          <w:rFonts w:ascii="Arial" w:hAnsi="Arial" w:cs="Arial"/>
          <w:b w:val="0"/>
          <w:bCs w:val="0"/>
          <w:sz w:val="22"/>
          <w:szCs w:val="22"/>
          <w:highlight w:val="yellow"/>
        </w:rPr>
        <w:fldChar w:fldCharType="separate"/>
      </w:r>
      <w:r w:rsidR="00270F89">
        <w:rPr>
          <w:rFonts w:ascii="Arial" w:hAnsi="Arial" w:cs="Arial"/>
          <w:b w:val="0"/>
          <w:bCs w:val="0"/>
          <w:sz w:val="22"/>
          <w:szCs w:val="22"/>
        </w:rPr>
        <w:t>7.2</w:t>
      </w:r>
      <w:r w:rsidRPr="00580721">
        <w:rPr>
          <w:rFonts w:ascii="Arial" w:hAnsi="Arial" w:cs="Arial"/>
          <w:b w:val="0"/>
          <w:bCs w:val="0"/>
          <w:sz w:val="22"/>
          <w:szCs w:val="22"/>
          <w:highlight w:val="yellow"/>
        </w:rPr>
        <w:fldChar w:fldCharType="end"/>
      </w:r>
      <w:r w:rsidRPr="00580721">
        <w:rPr>
          <w:rFonts w:ascii="Arial" w:hAnsi="Arial" w:cs="Arial"/>
          <w:b w:val="0"/>
          <w:bCs w:val="0"/>
          <w:sz w:val="22"/>
          <w:szCs w:val="22"/>
        </w:rPr>
        <w:t xml:space="preserve"> zadostuje analiza omejenega števila mejnih začetnih dogodkov, ki nato predstavljajo mejni odziv za kategorijo dogodkov. V tem poglavju je potrebno opisati osnove za izbor mejnih dogodkov.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Določiti je treba parametre objekta, ki so pomembni za varnostne analize.</w:t>
      </w:r>
      <w:r w:rsidRPr="00580721">
        <w:rPr>
          <w:rFonts w:ascii="Arial" w:hAnsi="Arial" w:cs="Arial"/>
          <w:b w:val="0"/>
          <w:bCs w:val="0"/>
          <w:spacing w:val="3"/>
          <w:sz w:val="22"/>
          <w:szCs w:val="22"/>
        </w:rPr>
        <w:t xml:space="preserve"> </w:t>
      </w:r>
      <w:r w:rsidRPr="00580721">
        <w:rPr>
          <w:rFonts w:ascii="Arial" w:hAnsi="Arial" w:cs="Arial"/>
          <w:b w:val="0"/>
          <w:bCs w:val="0"/>
          <w:sz w:val="22"/>
          <w:szCs w:val="22"/>
        </w:rPr>
        <w:t>Ti običajno pri jedrskih elektrarnah vključujejo</w:t>
      </w:r>
      <w:r w:rsidRPr="00580721">
        <w:rPr>
          <w:rFonts w:ascii="Arial" w:hAnsi="Arial" w:cs="Arial"/>
          <w:b w:val="0"/>
          <w:bCs w:val="0"/>
          <w:spacing w:val="2"/>
          <w:sz w:val="22"/>
          <w:szCs w:val="22"/>
        </w:rPr>
        <w:t xml:space="preserve"> </w:t>
      </w:r>
      <w:r w:rsidRPr="00580721">
        <w:rPr>
          <w:rFonts w:ascii="Arial" w:hAnsi="Arial" w:cs="Arial"/>
          <w:b w:val="0"/>
          <w:bCs w:val="0"/>
          <w:sz w:val="22"/>
          <w:szCs w:val="22"/>
        </w:rPr>
        <w:t>moč reaktorja in njeno porazdelitev po sredici, temperaturo sredice, oksidacijo oziroma deformacijo srajčke goriva, tlak v primarnem in sekundarnem sistemu, parametre, ki kažejo zadrževanje radioaktivnih snovi, temperature in pretoke, koeficiente reaktivnosti, kinetične parametre reaktorja in vrednost reaktivnosti.</w:t>
      </w:r>
    </w:p>
    <w:p w14:paraId="71EC8FBF"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Določiti je treba značilnosti varnostnih sistemov, vključno z navedbo obratovalnih pogojev, v katerih je sistem sprožen, časovnimi zamiki in kapaciteto sistema po sprožitvi. Prikazati je potrebno skladnost s skupnimi projektnimi osnovami za sistem, kot je to opisano v poglavju </w:t>
      </w:r>
      <w:r w:rsidRPr="00580721">
        <w:rPr>
          <w:rFonts w:ascii="Arial" w:hAnsi="Arial" w:cs="Arial"/>
          <w:b w:val="0"/>
          <w:bCs w:val="0"/>
          <w:sz w:val="22"/>
          <w:szCs w:val="22"/>
        </w:rPr>
        <w:fldChar w:fldCharType="begin"/>
      </w:r>
      <w:r w:rsidRPr="00580721">
        <w:rPr>
          <w:rFonts w:ascii="Arial" w:hAnsi="Arial" w:cs="Arial"/>
          <w:b w:val="0"/>
          <w:bCs w:val="0"/>
          <w:sz w:val="22"/>
          <w:szCs w:val="22"/>
        </w:rPr>
        <w:instrText xml:space="preserve"> REF _Ref156794091 \r \h </w:instrText>
      </w:r>
      <w:r>
        <w:rPr>
          <w:rFonts w:ascii="Arial" w:hAnsi="Arial" w:cs="Arial"/>
          <w:b w:val="0"/>
          <w:bCs w:val="0"/>
          <w:sz w:val="22"/>
          <w:szCs w:val="22"/>
        </w:rPr>
        <w:instrText xml:space="preserve"> \* MERGEFORMAT </w:instrText>
      </w:r>
      <w:r w:rsidRPr="00580721">
        <w:rPr>
          <w:rFonts w:ascii="Arial" w:hAnsi="Arial" w:cs="Arial"/>
          <w:b w:val="0"/>
          <w:bCs w:val="0"/>
          <w:sz w:val="22"/>
          <w:szCs w:val="22"/>
        </w:rPr>
      </w:r>
      <w:r w:rsidRPr="00580721">
        <w:rPr>
          <w:rFonts w:ascii="Arial" w:hAnsi="Arial" w:cs="Arial"/>
          <w:b w:val="0"/>
          <w:bCs w:val="0"/>
          <w:sz w:val="22"/>
          <w:szCs w:val="22"/>
        </w:rPr>
        <w:fldChar w:fldCharType="separate"/>
      </w:r>
      <w:r w:rsidR="00270F89">
        <w:rPr>
          <w:rFonts w:ascii="Arial" w:hAnsi="Arial" w:cs="Arial"/>
          <w:b w:val="0"/>
          <w:bCs w:val="0"/>
          <w:sz w:val="22"/>
          <w:szCs w:val="22"/>
        </w:rPr>
        <w:t>5</w:t>
      </w:r>
      <w:r w:rsidRPr="00580721">
        <w:rPr>
          <w:rFonts w:ascii="Arial" w:hAnsi="Arial" w:cs="Arial"/>
          <w:b w:val="0"/>
          <w:bCs w:val="0"/>
          <w:sz w:val="22"/>
          <w:szCs w:val="22"/>
        </w:rPr>
        <w:fldChar w:fldCharType="end"/>
      </w:r>
      <w:r w:rsidRPr="00580721">
        <w:rPr>
          <w:rFonts w:ascii="Arial" w:hAnsi="Arial" w:cs="Arial"/>
          <w:b w:val="0"/>
          <w:bCs w:val="0"/>
          <w:sz w:val="22"/>
          <w:szCs w:val="22"/>
        </w:rPr>
        <w:t xml:space="preserve"> varnostnega poročila o projektnih osnovah sistemov objekta.</w:t>
      </w:r>
    </w:p>
    <w:p w14:paraId="1B537F1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Če je za določene predpostavljene začetne dogodke potrebna drugačna analiza oziroma več analiz za prikaz izpolnjevanja različnih meril, je treba prikazati, da so izpolnjena vsa merila sprejemljivosti za vsak posamezen predpostavljen začetni dogodek. V varnostno poročilo je treba vključiti rezultate vseh analiz.</w:t>
      </w:r>
    </w:p>
    <w:p w14:paraId="6D401E39" w14:textId="77777777" w:rsidR="00C47FB9" w:rsidRPr="00580721" w:rsidRDefault="00C47FB9" w:rsidP="00C47FB9">
      <w:pPr>
        <w:pStyle w:val="Navadenrna"/>
        <w:spacing w:before="0" w:after="120"/>
        <w:rPr>
          <w:rFonts w:ascii="Arial" w:hAnsi="Arial" w:cs="Arial"/>
          <w:b w:val="0"/>
          <w:bCs w:val="0"/>
          <w:sz w:val="22"/>
          <w:szCs w:val="22"/>
        </w:rPr>
      </w:pPr>
    </w:p>
    <w:p w14:paraId="4FD474BB" w14:textId="77777777" w:rsidR="00C47FB9" w:rsidRPr="00580721" w:rsidRDefault="00C47FB9" w:rsidP="00C47FB9">
      <w:pPr>
        <w:pStyle w:val="Naslov3"/>
      </w:pPr>
      <w:bookmarkStart w:id="641" w:name="_Toc164490335"/>
      <w:bookmarkStart w:id="642" w:name="_Toc202850542"/>
      <w:bookmarkStart w:id="643" w:name="_Toc441135701"/>
      <w:r w:rsidRPr="00580721">
        <w:t>Analiza predpostavljenih začetnih dogodkov</w:t>
      </w:r>
      <w:bookmarkEnd w:id="641"/>
      <w:bookmarkEnd w:id="642"/>
      <w:bookmarkEnd w:id="643"/>
    </w:p>
    <w:p w14:paraId="248F05D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Vsako analizirano kategorijo </w:t>
      </w:r>
      <w:r w:rsidRPr="00580721">
        <w:rPr>
          <w:rFonts w:ascii="Arial" w:hAnsi="Arial" w:cs="Arial"/>
          <w:b w:val="0"/>
          <w:bCs w:val="0"/>
          <w:spacing w:val="-3"/>
          <w:sz w:val="22"/>
          <w:szCs w:val="22"/>
        </w:rPr>
        <w:t xml:space="preserve">predpostavljenih začetnih dogodkov iz </w:t>
      </w:r>
      <w:r w:rsidRPr="00580721">
        <w:rPr>
          <w:rFonts w:ascii="Arial" w:hAnsi="Arial" w:cs="Arial"/>
          <w:b w:val="0"/>
          <w:bCs w:val="0"/>
          <w:sz w:val="22"/>
          <w:szCs w:val="22"/>
        </w:rPr>
        <w:t xml:space="preserve">podpoglavja </w:t>
      </w:r>
      <w:r w:rsidRPr="00580721">
        <w:rPr>
          <w:rFonts w:ascii="Arial" w:hAnsi="Arial" w:cs="Arial"/>
          <w:b w:val="0"/>
          <w:bCs w:val="0"/>
          <w:sz w:val="22"/>
          <w:szCs w:val="22"/>
          <w:highlight w:val="yellow"/>
        </w:rPr>
        <w:fldChar w:fldCharType="begin"/>
      </w:r>
      <w:r w:rsidRPr="00580721">
        <w:rPr>
          <w:rFonts w:ascii="Arial" w:hAnsi="Arial" w:cs="Arial"/>
          <w:b w:val="0"/>
          <w:bCs w:val="0"/>
          <w:sz w:val="22"/>
          <w:szCs w:val="22"/>
        </w:rPr>
        <w:instrText xml:space="preserve"> REF _Ref160007757 \r \h </w:instrText>
      </w:r>
      <w:r>
        <w:rPr>
          <w:rFonts w:ascii="Arial" w:hAnsi="Arial" w:cs="Arial"/>
          <w:b w:val="0"/>
          <w:bCs w:val="0"/>
          <w:sz w:val="22"/>
          <w:szCs w:val="22"/>
          <w:highlight w:val="yellow"/>
        </w:rPr>
        <w:instrText xml:space="preserve"> \* MERGEFORMAT </w:instrText>
      </w:r>
      <w:r w:rsidRPr="00580721">
        <w:rPr>
          <w:rFonts w:ascii="Arial" w:hAnsi="Arial" w:cs="Arial"/>
          <w:b w:val="0"/>
          <w:bCs w:val="0"/>
          <w:sz w:val="22"/>
          <w:szCs w:val="22"/>
          <w:highlight w:val="yellow"/>
        </w:rPr>
      </w:r>
      <w:r w:rsidRPr="00580721">
        <w:rPr>
          <w:rFonts w:ascii="Arial" w:hAnsi="Arial" w:cs="Arial"/>
          <w:b w:val="0"/>
          <w:bCs w:val="0"/>
          <w:sz w:val="22"/>
          <w:szCs w:val="22"/>
          <w:highlight w:val="yellow"/>
        </w:rPr>
        <w:fldChar w:fldCharType="separate"/>
      </w:r>
      <w:r w:rsidR="00270F89">
        <w:rPr>
          <w:rFonts w:ascii="Arial" w:hAnsi="Arial" w:cs="Arial"/>
          <w:b w:val="0"/>
          <w:bCs w:val="0"/>
          <w:sz w:val="22"/>
          <w:szCs w:val="22"/>
        </w:rPr>
        <w:t>7.2</w:t>
      </w:r>
      <w:r w:rsidRPr="00580721">
        <w:rPr>
          <w:rFonts w:ascii="Arial" w:hAnsi="Arial" w:cs="Arial"/>
          <w:b w:val="0"/>
          <w:bCs w:val="0"/>
          <w:sz w:val="22"/>
          <w:szCs w:val="22"/>
          <w:highlight w:val="yellow"/>
        </w:rPr>
        <w:fldChar w:fldCharType="end"/>
      </w:r>
      <w:r w:rsidRPr="00580721">
        <w:rPr>
          <w:rFonts w:ascii="Arial" w:hAnsi="Arial" w:cs="Arial"/>
          <w:b w:val="0"/>
          <w:bCs w:val="0"/>
          <w:spacing w:val="-3"/>
          <w:sz w:val="22"/>
          <w:szCs w:val="22"/>
        </w:rPr>
        <w:t xml:space="preserve"> je treba opisati v posebnem podpoglavju, ki podaja naslednje informacije:</w:t>
      </w:r>
    </w:p>
    <w:p w14:paraId="1DE110FC" w14:textId="77777777" w:rsidR="00C47FB9" w:rsidRPr="00580721" w:rsidRDefault="00C47FB9" w:rsidP="00C47FB9">
      <w:pPr>
        <w:pStyle w:val="Navadenrna"/>
        <w:numPr>
          <w:ilvl w:val="0"/>
          <w:numId w:val="18"/>
        </w:numPr>
        <w:spacing w:before="0" w:after="120"/>
        <w:rPr>
          <w:rFonts w:ascii="Arial" w:hAnsi="Arial" w:cs="Arial"/>
          <w:b w:val="0"/>
          <w:bCs w:val="0"/>
          <w:spacing w:val="-6"/>
          <w:sz w:val="22"/>
          <w:szCs w:val="22"/>
        </w:rPr>
      </w:pPr>
      <w:r w:rsidRPr="00580721">
        <w:rPr>
          <w:rFonts w:ascii="Arial" w:hAnsi="Arial" w:cs="Arial"/>
          <w:b w:val="0"/>
          <w:bCs w:val="0"/>
          <w:i/>
          <w:iCs/>
          <w:spacing w:val="-3"/>
          <w:sz w:val="22"/>
          <w:szCs w:val="22"/>
        </w:rPr>
        <w:t xml:space="preserve">Predpostavljeni začetni dogodek: </w:t>
      </w:r>
      <w:r w:rsidRPr="00580721">
        <w:rPr>
          <w:rFonts w:ascii="Arial" w:hAnsi="Arial" w:cs="Arial"/>
          <w:b w:val="0"/>
          <w:bCs w:val="0"/>
          <w:sz w:val="22"/>
          <w:szCs w:val="22"/>
        </w:rPr>
        <w:t xml:space="preserve">Opis </w:t>
      </w:r>
      <w:r w:rsidRPr="00580721">
        <w:rPr>
          <w:rFonts w:ascii="Arial" w:hAnsi="Arial" w:cs="Arial"/>
          <w:b w:val="0"/>
          <w:bCs w:val="0"/>
          <w:spacing w:val="-3"/>
          <w:sz w:val="22"/>
          <w:szCs w:val="22"/>
        </w:rPr>
        <w:t xml:space="preserve">predpostavljenih začetnih dogodkov, kategorija, v katero spada predpostavljen začetni dogodek, in merila </w:t>
      </w:r>
      <w:r w:rsidRPr="00580721">
        <w:rPr>
          <w:rFonts w:ascii="Arial" w:hAnsi="Arial" w:cs="Arial"/>
          <w:b w:val="0"/>
          <w:bCs w:val="0"/>
          <w:sz w:val="22"/>
          <w:szCs w:val="22"/>
        </w:rPr>
        <w:t>sprejemljivosti</w:t>
      </w:r>
      <w:r w:rsidRPr="00580721">
        <w:rPr>
          <w:rFonts w:ascii="Arial" w:hAnsi="Arial" w:cs="Arial"/>
          <w:b w:val="0"/>
          <w:bCs w:val="0"/>
          <w:spacing w:val="-3"/>
          <w:sz w:val="22"/>
          <w:szCs w:val="22"/>
        </w:rPr>
        <w:t>, ki jih je potrebno izpolniti.</w:t>
      </w:r>
    </w:p>
    <w:p w14:paraId="5E554646" w14:textId="77777777" w:rsidR="00C47FB9" w:rsidRPr="00580721" w:rsidRDefault="00C47FB9" w:rsidP="00C47FB9">
      <w:pPr>
        <w:pStyle w:val="Navadenrna"/>
        <w:numPr>
          <w:ilvl w:val="0"/>
          <w:numId w:val="18"/>
        </w:numPr>
        <w:spacing w:before="0" w:after="120"/>
        <w:rPr>
          <w:rFonts w:ascii="Arial" w:hAnsi="Arial" w:cs="Arial"/>
          <w:b w:val="0"/>
          <w:bCs w:val="0"/>
          <w:spacing w:val="-7"/>
          <w:sz w:val="22"/>
          <w:szCs w:val="22"/>
        </w:rPr>
      </w:pPr>
      <w:r w:rsidRPr="00580721">
        <w:rPr>
          <w:rFonts w:ascii="Arial" w:hAnsi="Arial" w:cs="Arial"/>
          <w:b w:val="0"/>
          <w:bCs w:val="0"/>
          <w:i/>
          <w:iCs/>
          <w:spacing w:val="8"/>
          <w:sz w:val="22"/>
          <w:szCs w:val="22"/>
        </w:rPr>
        <w:t xml:space="preserve">Robni pogoji dogodka: </w:t>
      </w:r>
      <w:r w:rsidRPr="00580721">
        <w:rPr>
          <w:rFonts w:ascii="Arial" w:hAnsi="Arial" w:cs="Arial"/>
          <w:b w:val="0"/>
          <w:bCs w:val="0"/>
          <w:sz w:val="22"/>
          <w:szCs w:val="22"/>
        </w:rPr>
        <w:t>Podroben opis obratovanja objekta pred nastankom predpostavljenega začetnega dogodka, predpostavke za model in dogodek in uporabljeni računalniški programi. Vključiti je potrebno tudi opis sistemov in dejavnosti operaterjev, ki so upoštevani v analizi, kot so:</w:t>
      </w:r>
    </w:p>
    <w:p w14:paraId="0875C426" w14:textId="77777777" w:rsidR="00C47FB9" w:rsidRPr="00580721" w:rsidRDefault="00C47FB9" w:rsidP="00C47FB9">
      <w:pPr>
        <w:pStyle w:val="Navadenrna"/>
        <w:spacing w:before="0" w:after="120"/>
        <w:ind w:left="374" w:firstLine="334"/>
        <w:rPr>
          <w:rFonts w:ascii="Arial" w:hAnsi="Arial" w:cs="Arial"/>
          <w:b w:val="0"/>
          <w:bCs w:val="0"/>
          <w:sz w:val="22"/>
          <w:szCs w:val="22"/>
        </w:rPr>
      </w:pPr>
      <w:r w:rsidRPr="00580721">
        <w:rPr>
          <w:rFonts w:ascii="Arial" w:hAnsi="Arial" w:cs="Arial"/>
          <w:b w:val="0"/>
          <w:bCs w:val="0"/>
          <w:spacing w:val="8"/>
          <w:sz w:val="22"/>
          <w:szCs w:val="22"/>
        </w:rPr>
        <w:t xml:space="preserve">(i) </w:t>
      </w:r>
      <w:r w:rsidRPr="00580721">
        <w:rPr>
          <w:rFonts w:ascii="Arial" w:hAnsi="Arial" w:cs="Arial"/>
          <w:b w:val="0"/>
          <w:bCs w:val="0"/>
          <w:sz w:val="22"/>
          <w:szCs w:val="22"/>
        </w:rPr>
        <w:t>normalno delujoči sistemi in podporni sistemi objekta,</w:t>
      </w:r>
    </w:p>
    <w:p w14:paraId="28F29BAE" w14:textId="77777777" w:rsidR="00C47FB9" w:rsidRPr="00580721" w:rsidRDefault="00C47FB9" w:rsidP="00C47FB9">
      <w:pPr>
        <w:pStyle w:val="Navadenrna"/>
        <w:spacing w:before="0" w:after="120"/>
        <w:ind w:left="374" w:firstLine="334"/>
        <w:rPr>
          <w:rFonts w:ascii="Arial" w:hAnsi="Arial" w:cs="Arial"/>
          <w:b w:val="0"/>
          <w:bCs w:val="0"/>
          <w:sz w:val="22"/>
          <w:szCs w:val="22"/>
        </w:rPr>
      </w:pPr>
      <w:r w:rsidRPr="00580721">
        <w:rPr>
          <w:rFonts w:ascii="Arial" w:hAnsi="Arial" w:cs="Arial"/>
          <w:b w:val="0"/>
          <w:bCs w:val="0"/>
          <w:sz w:val="22"/>
          <w:szCs w:val="22"/>
        </w:rPr>
        <w:t xml:space="preserve">(ii) normalno delujoča </w:t>
      </w:r>
      <w:proofErr w:type="spellStart"/>
      <w:r w:rsidRPr="00580721">
        <w:rPr>
          <w:rFonts w:ascii="Arial" w:hAnsi="Arial" w:cs="Arial"/>
          <w:b w:val="0"/>
          <w:bCs w:val="0"/>
          <w:sz w:val="22"/>
          <w:szCs w:val="22"/>
        </w:rPr>
        <w:t>instrumentacija</w:t>
      </w:r>
      <w:proofErr w:type="spellEnd"/>
      <w:r w:rsidRPr="00580721">
        <w:rPr>
          <w:rFonts w:ascii="Arial" w:hAnsi="Arial" w:cs="Arial"/>
          <w:b w:val="0"/>
          <w:bCs w:val="0"/>
          <w:sz w:val="22"/>
          <w:szCs w:val="22"/>
        </w:rPr>
        <w:t xml:space="preserve"> in regulacija objekta,</w:t>
      </w:r>
    </w:p>
    <w:p w14:paraId="7E4B2CB0" w14:textId="77777777" w:rsidR="00C47FB9" w:rsidRPr="00580721" w:rsidRDefault="00C47FB9" w:rsidP="00C47FB9">
      <w:pPr>
        <w:pStyle w:val="Navadenrna"/>
        <w:spacing w:before="0" w:after="120"/>
        <w:ind w:left="374" w:firstLine="334"/>
        <w:rPr>
          <w:rFonts w:ascii="Arial" w:hAnsi="Arial" w:cs="Arial"/>
          <w:b w:val="0"/>
          <w:bCs w:val="0"/>
          <w:sz w:val="22"/>
          <w:szCs w:val="22"/>
        </w:rPr>
      </w:pPr>
      <w:r w:rsidRPr="00580721">
        <w:rPr>
          <w:rFonts w:ascii="Arial" w:hAnsi="Arial" w:cs="Arial"/>
          <w:b w:val="0"/>
          <w:bCs w:val="0"/>
          <w:sz w:val="22"/>
          <w:szCs w:val="22"/>
        </w:rPr>
        <w:t>(iii) varnostni sistemi objekta,</w:t>
      </w:r>
    </w:p>
    <w:p w14:paraId="24FE4AE9" w14:textId="77777777" w:rsidR="00C47FB9" w:rsidRPr="00580721" w:rsidRDefault="00C47FB9" w:rsidP="00C47FB9">
      <w:pPr>
        <w:pStyle w:val="Navadenrna"/>
        <w:spacing w:before="0" w:after="120"/>
        <w:ind w:left="374" w:firstLine="334"/>
        <w:rPr>
          <w:rFonts w:ascii="Arial" w:hAnsi="Arial" w:cs="Arial"/>
          <w:b w:val="0"/>
          <w:bCs w:val="0"/>
          <w:sz w:val="22"/>
          <w:szCs w:val="22"/>
        </w:rPr>
      </w:pPr>
      <w:r w:rsidRPr="00580721">
        <w:rPr>
          <w:rFonts w:ascii="Arial" w:hAnsi="Arial" w:cs="Arial"/>
          <w:b w:val="0"/>
          <w:bCs w:val="0"/>
          <w:sz w:val="22"/>
          <w:szCs w:val="22"/>
        </w:rPr>
        <w:t>(iv) varovalni sistemi in njihove nastavitve,</w:t>
      </w:r>
    </w:p>
    <w:p w14:paraId="4A8C8092" w14:textId="77777777" w:rsidR="00C47FB9" w:rsidRPr="00580721" w:rsidRDefault="00C47FB9" w:rsidP="00C47FB9">
      <w:pPr>
        <w:pStyle w:val="Navadenrna"/>
        <w:spacing w:before="0" w:after="120"/>
        <w:ind w:left="374" w:firstLine="334"/>
        <w:rPr>
          <w:rFonts w:ascii="Arial" w:hAnsi="Arial" w:cs="Arial"/>
          <w:b w:val="0"/>
          <w:bCs w:val="0"/>
          <w:spacing w:val="-7"/>
          <w:sz w:val="22"/>
          <w:szCs w:val="22"/>
        </w:rPr>
      </w:pPr>
      <w:r w:rsidRPr="00580721">
        <w:rPr>
          <w:rFonts w:ascii="Arial" w:hAnsi="Arial" w:cs="Arial"/>
          <w:b w:val="0"/>
          <w:bCs w:val="0"/>
          <w:sz w:val="22"/>
          <w:szCs w:val="22"/>
        </w:rPr>
        <w:t xml:space="preserve">(v) </w:t>
      </w:r>
      <w:r w:rsidRPr="00580721">
        <w:rPr>
          <w:rFonts w:ascii="Arial" w:hAnsi="Arial" w:cs="Arial"/>
          <w:b w:val="0"/>
          <w:bCs w:val="0"/>
          <w:spacing w:val="-1"/>
          <w:sz w:val="22"/>
          <w:szCs w:val="22"/>
        </w:rPr>
        <w:t>dejavnosti operaterjev.</w:t>
      </w:r>
    </w:p>
    <w:p w14:paraId="0B2D3629" w14:textId="77777777" w:rsidR="00C47FB9" w:rsidRPr="00580721" w:rsidRDefault="00C47FB9" w:rsidP="00C47FB9">
      <w:pPr>
        <w:pStyle w:val="Navadenrna"/>
        <w:numPr>
          <w:ilvl w:val="0"/>
          <w:numId w:val="18"/>
        </w:numPr>
        <w:spacing w:before="0" w:after="120"/>
        <w:rPr>
          <w:rFonts w:ascii="Arial" w:hAnsi="Arial" w:cs="Arial"/>
          <w:b w:val="0"/>
          <w:bCs w:val="0"/>
          <w:spacing w:val="-9"/>
          <w:sz w:val="22"/>
          <w:szCs w:val="22"/>
        </w:rPr>
      </w:pPr>
      <w:r w:rsidRPr="00580721">
        <w:rPr>
          <w:rFonts w:ascii="Arial" w:hAnsi="Arial" w:cs="Arial"/>
          <w:b w:val="0"/>
          <w:bCs w:val="0"/>
          <w:i/>
          <w:iCs/>
          <w:spacing w:val="-4"/>
          <w:sz w:val="22"/>
          <w:szCs w:val="22"/>
        </w:rPr>
        <w:t xml:space="preserve">Začetno stanje objekta: </w:t>
      </w:r>
      <w:r w:rsidRPr="00580721">
        <w:rPr>
          <w:rFonts w:ascii="Arial" w:hAnsi="Arial" w:cs="Arial"/>
          <w:b w:val="0"/>
          <w:bCs w:val="0"/>
          <w:sz w:val="22"/>
          <w:szCs w:val="22"/>
        </w:rPr>
        <w:t>Vrednosti pomembnih parametrov objekta in začetni pogoji, uporabljeni v analizi. Lahko se predstavijo v tabeli.</w:t>
      </w:r>
      <w:r w:rsidRPr="00580721">
        <w:rPr>
          <w:rFonts w:ascii="Arial" w:hAnsi="Arial" w:cs="Arial"/>
          <w:b w:val="0"/>
          <w:bCs w:val="0"/>
          <w:spacing w:val="2"/>
          <w:sz w:val="22"/>
          <w:szCs w:val="22"/>
        </w:rPr>
        <w:t xml:space="preserve"> </w:t>
      </w:r>
      <w:r w:rsidRPr="00580721">
        <w:rPr>
          <w:rFonts w:ascii="Arial" w:hAnsi="Arial" w:cs="Arial"/>
          <w:b w:val="0"/>
          <w:bCs w:val="0"/>
          <w:sz w:val="22"/>
          <w:szCs w:val="22"/>
        </w:rPr>
        <w:t xml:space="preserve">Potrebno je podati pojasnilo, kako so bile te vrednosti izbrane in navesti stopnjo njihove </w:t>
      </w:r>
      <w:proofErr w:type="spellStart"/>
      <w:r w:rsidRPr="00580721">
        <w:rPr>
          <w:rFonts w:ascii="Arial" w:hAnsi="Arial" w:cs="Arial"/>
          <w:b w:val="0"/>
          <w:bCs w:val="0"/>
          <w:sz w:val="22"/>
          <w:szCs w:val="22"/>
        </w:rPr>
        <w:t>konzervativnosti</w:t>
      </w:r>
      <w:proofErr w:type="spellEnd"/>
      <w:r w:rsidRPr="00580721">
        <w:rPr>
          <w:rFonts w:ascii="Arial" w:hAnsi="Arial" w:cs="Arial"/>
          <w:b w:val="0"/>
          <w:bCs w:val="0"/>
          <w:sz w:val="22"/>
          <w:szCs w:val="22"/>
        </w:rPr>
        <w:t xml:space="preserve"> za specifičen analizirani predpostavljeni začetni dogodek.</w:t>
      </w:r>
    </w:p>
    <w:p w14:paraId="6083838E" w14:textId="77777777" w:rsidR="00C47FB9" w:rsidRPr="00580721" w:rsidRDefault="00C47FB9" w:rsidP="00C47FB9">
      <w:pPr>
        <w:pStyle w:val="Navadenrna"/>
        <w:numPr>
          <w:ilvl w:val="0"/>
          <w:numId w:val="18"/>
        </w:numPr>
        <w:spacing w:before="0" w:after="120"/>
        <w:rPr>
          <w:rFonts w:ascii="Arial" w:hAnsi="Arial" w:cs="Arial"/>
          <w:b w:val="0"/>
          <w:bCs w:val="0"/>
          <w:spacing w:val="-7"/>
          <w:sz w:val="22"/>
          <w:szCs w:val="22"/>
        </w:rPr>
      </w:pPr>
      <w:r w:rsidRPr="00580721">
        <w:rPr>
          <w:rFonts w:ascii="Arial" w:hAnsi="Arial" w:cs="Arial"/>
          <w:b w:val="0"/>
          <w:bCs w:val="0"/>
          <w:i/>
          <w:iCs/>
          <w:spacing w:val="-4"/>
          <w:sz w:val="22"/>
          <w:szCs w:val="22"/>
        </w:rPr>
        <w:t>Določitev dodatnih predpostavljenih odpovedi</w:t>
      </w:r>
      <w:r w:rsidRPr="00580721">
        <w:rPr>
          <w:rFonts w:ascii="Arial" w:hAnsi="Arial" w:cs="Arial"/>
          <w:b w:val="0"/>
          <w:bCs w:val="0"/>
          <w:i/>
          <w:iCs/>
          <w:spacing w:val="8"/>
          <w:w w:val="94"/>
          <w:sz w:val="22"/>
          <w:szCs w:val="22"/>
        </w:rPr>
        <w:t xml:space="preserve">: </w:t>
      </w:r>
      <w:r w:rsidRPr="00580721">
        <w:rPr>
          <w:rFonts w:ascii="Arial" w:hAnsi="Arial" w:cs="Arial"/>
          <w:b w:val="0"/>
          <w:bCs w:val="0"/>
          <w:sz w:val="22"/>
          <w:szCs w:val="22"/>
        </w:rPr>
        <w:t>Opisane morajo biti morebitne dodatne enojne odpovedi, predpostavljen</w:t>
      </w:r>
      <w:r w:rsidRPr="00580721">
        <w:rPr>
          <w:rFonts w:ascii="Arial" w:hAnsi="Arial" w:cs="Arial"/>
          <w:b w:val="0"/>
          <w:bCs w:val="0"/>
          <w:spacing w:val="-7"/>
          <w:sz w:val="22"/>
          <w:szCs w:val="22"/>
        </w:rPr>
        <w:t>e</w:t>
      </w:r>
      <w:r w:rsidRPr="00580721">
        <w:rPr>
          <w:rFonts w:ascii="Arial" w:hAnsi="Arial" w:cs="Arial"/>
          <w:b w:val="0"/>
          <w:bCs w:val="0"/>
          <w:sz w:val="22"/>
          <w:szCs w:val="22"/>
        </w:rPr>
        <w:t xml:space="preserve"> v scenariju dogodka, in utemeljitev</w:t>
      </w:r>
      <w:r>
        <w:rPr>
          <w:rFonts w:ascii="Arial" w:hAnsi="Arial" w:cs="Arial"/>
          <w:b w:val="0"/>
          <w:bCs w:val="0"/>
          <w:sz w:val="22"/>
          <w:szCs w:val="22"/>
        </w:rPr>
        <w:t xml:space="preserve"> </w:t>
      </w:r>
      <w:r w:rsidRPr="00580721">
        <w:rPr>
          <w:rFonts w:ascii="Arial" w:hAnsi="Arial" w:cs="Arial"/>
          <w:b w:val="0"/>
          <w:bCs w:val="0"/>
          <w:sz w:val="22"/>
          <w:szCs w:val="22"/>
        </w:rPr>
        <w:t>zakaj so bile izbrane kot mejne</w:t>
      </w:r>
      <w:r w:rsidRPr="00580721">
        <w:rPr>
          <w:rFonts w:ascii="Arial" w:hAnsi="Arial" w:cs="Arial"/>
          <w:b w:val="0"/>
          <w:bCs w:val="0"/>
          <w:spacing w:val="-3"/>
          <w:sz w:val="22"/>
          <w:szCs w:val="22"/>
        </w:rPr>
        <w:t>.</w:t>
      </w:r>
    </w:p>
    <w:p w14:paraId="305AD56C" w14:textId="77777777" w:rsidR="00C47FB9" w:rsidRPr="00580721" w:rsidRDefault="00C47FB9" w:rsidP="00C47FB9">
      <w:pPr>
        <w:pStyle w:val="Navadenrna"/>
        <w:numPr>
          <w:ilvl w:val="0"/>
          <w:numId w:val="18"/>
        </w:numPr>
        <w:spacing w:before="0" w:after="120"/>
        <w:rPr>
          <w:rFonts w:ascii="Arial" w:hAnsi="Arial" w:cs="Arial"/>
          <w:b w:val="0"/>
          <w:bCs w:val="0"/>
          <w:spacing w:val="-6"/>
          <w:sz w:val="22"/>
          <w:szCs w:val="22"/>
        </w:rPr>
      </w:pPr>
      <w:r w:rsidRPr="00580721">
        <w:rPr>
          <w:rFonts w:ascii="Arial" w:hAnsi="Arial" w:cs="Arial"/>
          <w:b w:val="0"/>
          <w:bCs w:val="0"/>
          <w:i/>
          <w:iCs/>
          <w:spacing w:val="-4"/>
          <w:sz w:val="22"/>
          <w:szCs w:val="22"/>
        </w:rPr>
        <w:t xml:space="preserve">Ocena odziva objekta: </w:t>
      </w:r>
      <w:r w:rsidRPr="00580721">
        <w:rPr>
          <w:rFonts w:ascii="Arial" w:hAnsi="Arial" w:cs="Arial"/>
          <w:b w:val="0"/>
          <w:bCs w:val="0"/>
          <w:sz w:val="22"/>
          <w:szCs w:val="22"/>
        </w:rPr>
        <w:t>Opisano mora biti modelirano obnašanje objekta glede na časovno zaporedje glavnih dogodkov (začetni dogodek, morebitni naknadni izpadi opreme, časi, ob katerih se aktivirajo različni varnostni sistemi in čas, ko je doseženo varno dolgoročno stabilno stanje).</w:t>
      </w:r>
      <w:r w:rsidRPr="00580721">
        <w:rPr>
          <w:rFonts w:ascii="Arial" w:hAnsi="Arial" w:cs="Arial"/>
          <w:b w:val="0"/>
          <w:bCs w:val="0"/>
          <w:spacing w:val="6"/>
          <w:sz w:val="22"/>
          <w:szCs w:val="22"/>
        </w:rPr>
        <w:t xml:space="preserve"> </w:t>
      </w:r>
      <w:r w:rsidRPr="00580721">
        <w:rPr>
          <w:rFonts w:ascii="Arial" w:hAnsi="Arial" w:cs="Arial"/>
          <w:b w:val="0"/>
          <w:bCs w:val="0"/>
          <w:sz w:val="22"/>
          <w:szCs w:val="22"/>
        </w:rPr>
        <w:t>Podati je potrebno čas proženja posameznih sistemov, vključno s časom zaustavitve reaktorja (v jedrski elektrarni) in časom morebitne intervencije operaterja.</w:t>
      </w:r>
      <w:r w:rsidRPr="00580721">
        <w:rPr>
          <w:rFonts w:ascii="Arial" w:hAnsi="Arial" w:cs="Arial"/>
          <w:b w:val="0"/>
          <w:bCs w:val="0"/>
          <w:spacing w:val="-1"/>
          <w:sz w:val="22"/>
          <w:szCs w:val="22"/>
        </w:rPr>
        <w:t xml:space="preserve"> P</w:t>
      </w:r>
      <w:r w:rsidRPr="00580721">
        <w:rPr>
          <w:rFonts w:ascii="Arial" w:hAnsi="Arial" w:cs="Arial"/>
          <w:b w:val="0"/>
          <w:bCs w:val="0"/>
          <w:sz w:val="22"/>
          <w:szCs w:val="22"/>
        </w:rPr>
        <w:t>redstaviti</w:t>
      </w:r>
      <w:r w:rsidRPr="00580721">
        <w:rPr>
          <w:rFonts w:ascii="Arial" w:hAnsi="Arial" w:cs="Arial"/>
          <w:b w:val="0"/>
          <w:bCs w:val="0"/>
          <w:spacing w:val="-1"/>
          <w:sz w:val="22"/>
          <w:szCs w:val="22"/>
        </w:rPr>
        <w:t xml:space="preserve"> je treba časovne odzive k</w:t>
      </w:r>
      <w:r w:rsidRPr="00580721">
        <w:rPr>
          <w:rFonts w:ascii="Arial" w:hAnsi="Arial" w:cs="Arial"/>
          <w:b w:val="0"/>
          <w:bCs w:val="0"/>
          <w:sz w:val="22"/>
          <w:szCs w:val="22"/>
        </w:rPr>
        <w:t xml:space="preserve">ljučnih parametrov, ki jih je treba izbrati tako, da se lahko pridobi popolna slika razvoja dogodka. </w:t>
      </w:r>
      <w:r w:rsidRPr="00580721">
        <w:rPr>
          <w:rFonts w:ascii="Arial" w:hAnsi="Arial" w:cs="Arial"/>
          <w:b w:val="0"/>
          <w:bCs w:val="0"/>
          <w:spacing w:val="-1"/>
          <w:sz w:val="22"/>
          <w:szCs w:val="22"/>
        </w:rPr>
        <w:t>Tako je na primer za jedrsko elektrarno pri ocenjevanju temperature srajčke goriva potrebno podati parametre kot so moč, toplotni tok, tlak hladilnega sistema reaktorja, zaloge tekočin hladilnega sistema reaktorja, temperature goriva in pretoka iz sistema za zasilno hlajenje sredice</w:t>
      </w:r>
      <w:r>
        <w:rPr>
          <w:rFonts w:ascii="Arial" w:hAnsi="Arial" w:cs="Arial"/>
          <w:b w:val="0"/>
          <w:bCs w:val="0"/>
          <w:spacing w:val="-1"/>
          <w:sz w:val="22"/>
          <w:szCs w:val="22"/>
        </w:rPr>
        <w:t xml:space="preserve"> </w:t>
      </w:r>
      <w:r w:rsidRPr="00580721">
        <w:rPr>
          <w:rFonts w:ascii="Arial" w:hAnsi="Arial" w:cs="Arial"/>
          <w:b w:val="0"/>
          <w:bCs w:val="0"/>
          <w:spacing w:val="-1"/>
          <w:sz w:val="22"/>
          <w:szCs w:val="22"/>
        </w:rPr>
        <w:t>glede na vrsto in zasnovo reaktorja.</w:t>
      </w:r>
      <w:r w:rsidRPr="00580721">
        <w:rPr>
          <w:rFonts w:ascii="Arial" w:hAnsi="Arial" w:cs="Arial"/>
          <w:b w:val="0"/>
          <w:bCs w:val="0"/>
          <w:spacing w:val="-6"/>
          <w:sz w:val="22"/>
          <w:szCs w:val="22"/>
        </w:rPr>
        <w:t xml:space="preserve"> </w:t>
      </w:r>
      <w:r w:rsidRPr="00580721">
        <w:rPr>
          <w:rFonts w:ascii="Arial" w:hAnsi="Arial" w:cs="Arial"/>
          <w:b w:val="0"/>
          <w:bCs w:val="0"/>
          <w:sz w:val="22"/>
          <w:szCs w:val="22"/>
        </w:rPr>
        <w:t>Rezultati morajo predstaviti primerne parametre objekta in primerjavo z merili sprejemljivosti. Zapisana mora biti končna izjava glede sprejemljivosti rezultatov. Obravnavati je treba tudi fizične pregrade in izpolnjevanje varnostnih funkcij.</w:t>
      </w:r>
    </w:p>
    <w:p w14:paraId="27BA6D39" w14:textId="77777777" w:rsidR="00C47FB9" w:rsidRPr="00580721" w:rsidRDefault="00C47FB9" w:rsidP="00C47FB9">
      <w:pPr>
        <w:pStyle w:val="Navadenrna"/>
        <w:numPr>
          <w:ilvl w:val="0"/>
          <w:numId w:val="18"/>
        </w:numPr>
        <w:spacing w:before="0" w:after="120"/>
        <w:rPr>
          <w:rFonts w:ascii="Arial" w:hAnsi="Arial" w:cs="Arial"/>
          <w:b w:val="0"/>
          <w:bCs w:val="0"/>
          <w:spacing w:val="-9"/>
          <w:sz w:val="22"/>
          <w:szCs w:val="22"/>
        </w:rPr>
      </w:pPr>
      <w:r w:rsidRPr="00580721">
        <w:rPr>
          <w:rFonts w:ascii="Arial" w:hAnsi="Arial" w:cs="Arial"/>
          <w:b w:val="0"/>
          <w:bCs w:val="0"/>
          <w:i/>
          <w:iCs/>
          <w:spacing w:val="-4"/>
          <w:sz w:val="22"/>
          <w:szCs w:val="22"/>
        </w:rPr>
        <w:t xml:space="preserve">Ocena radioloških posledic: </w:t>
      </w:r>
      <w:r w:rsidRPr="00580721">
        <w:rPr>
          <w:rFonts w:ascii="Arial" w:hAnsi="Arial" w:cs="Arial"/>
          <w:b w:val="0"/>
          <w:bCs w:val="0"/>
          <w:iCs/>
          <w:spacing w:val="-4"/>
          <w:sz w:val="22"/>
          <w:szCs w:val="22"/>
        </w:rPr>
        <w:t xml:space="preserve">Kjer je to smiselno, je treba </w:t>
      </w:r>
      <w:r w:rsidRPr="00580721">
        <w:rPr>
          <w:rFonts w:ascii="Arial" w:hAnsi="Arial" w:cs="Arial"/>
          <w:b w:val="0"/>
          <w:bCs w:val="0"/>
          <w:sz w:val="22"/>
          <w:szCs w:val="22"/>
        </w:rPr>
        <w:t>predstaviti rezultate ocene radioloških posledic.</w:t>
      </w:r>
      <w:r w:rsidRPr="00580721">
        <w:rPr>
          <w:rFonts w:ascii="Arial" w:hAnsi="Arial" w:cs="Arial"/>
          <w:b w:val="0"/>
          <w:bCs w:val="0"/>
          <w:spacing w:val="1"/>
          <w:sz w:val="22"/>
          <w:szCs w:val="22"/>
        </w:rPr>
        <w:t xml:space="preserve"> </w:t>
      </w:r>
      <w:r w:rsidRPr="00580721">
        <w:rPr>
          <w:rFonts w:ascii="Arial" w:hAnsi="Arial" w:cs="Arial"/>
          <w:b w:val="0"/>
          <w:bCs w:val="0"/>
          <w:sz w:val="22"/>
          <w:szCs w:val="22"/>
        </w:rPr>
        <w:t>Ključne rezultate je treba primerjati z merili sprejemljivosti, jasno je treba podati zaključke glede izpolnjevanja meril sprejemljivosti.</w:t>
      </w:r>
    </w:p>
    <w:p w14:paraId="35FCE725" w14:textId="77777777" w:rsidR="00C47FB9" w:rsidRPr="00F93D65" w:rsidRDefault="00C47FB9" w:rsidP="00C47FB9">
      <w:pPr>
        <w:pStyle w:val="Navadenrna"/>
        <w:numPr>
          <w:ilvl w:val="0"/>
          <w:numId w:val="18"/>
        </w:numPr>
        <w:spacing w:before="0" w:after="120"/>
        <w:rPr>
          <w:rFonts w:ascii="Arial" w:hAnsi="Arial" w:cs="Arial"/>
          <w:b w:val="0"/>
          <w:bCs w:val="0"/>
          <w:spacing w:val="-10"/>
          <w:sz w:val="22"/>
          <w:szCs w:val="22"/>
        </w:rPr>
      </w:pPr>
      <w:r w:rsidRPr="00580721">
        <w:rPr>
          <w:rFonts w:ascii="Arial" w:hAnsi="Arial" w:cs="Arial"/>
          <w:b w:val="0"/>
          <w:bCs w:val="0"/>
          <w:i/>
          <w:iCs/>
          <w:spacing w:val="-3"/>
          <w:sz w:val="22"/>
          <w:szCs w:val="22"/>
        </w:rPr>
        <w:t xml:space="preserve">Študije občutljivosti in analize negotovosti: </w:t>
      </w:r>
      <w:r w:rsidRPr="00580721">
        <w:rPr>
          <w:rFonts w:ascii="Arial" w:hAnsi="Arial" w:cs="Arial"/>
          <w:b w:val="0"/>
          <w:bCs w:val="0"/>
          <w:sz w:val="22"/>
          <w:szCs w:val="22"/>
        </w:rPr>
        <w:t>Če je to smiselno, je treba predstaviti rezultate analiz občutljivosti in analiz negotovosti</w:t>
      </w:r>
      <w:r w:rsidRPr="00580721">
        <w:rPr>
          <w:rFonts w:ascii="Arial" w:hAnsi="Arial" w:cs="Arial"/>
          <w:b w:val="0"/>
          <w:sz w:val="22"/>
          <w:szCs w:val="22"/>
        </w:rPr>
        <w:t xml:space="preserve"> rezultatov</w:t>
      </w:r>
      <w:r w:rsidRPr="00580721">
        <w:rPr>
          <w:rFonts w:ascii="Arial" w:hAnsi="Arial" w:cs="Arial"/>
          <w:b w:val="0"/>
          <w:bCs w:val="0"/>
          <w:sz w:val="22"/>
          <w:szCs w:val="22"/>
        </w:rPr>
        <w:t>.</w:t>
      </w:r>
    </w:p>
    <w:p w14:paraId="423C3C33" w14:textId="77777777" w:rsidR="00C47FB9" w:rsidRPr="00176429" w:rsidRDefault="00C47FB9" w:rsidP="00C47FB9">
      <w:pPr>
        <w:pStyle w:val="Navadenrna"/>
        <w:spacing w:before="0" w:after="120"/>
        <w:rPr>
          <w:rFonts w:ascii="Arial" w:hAnsi="Arial" w:cs="Arial"/>
          <w:b w:val="0"/>
          <w:bCs w:val="0"/>
          <w:spacing w:val="-10"/>
          <w:sz w:val="22"/>
          <w:szCs w:val="22"/>
        </w:rPr>
      </w:pPr>
    </w:p>
    <w:p w14:paraId="1BDE4E7D" w14:textId="77777777" w:rsidR="00C47FB9" w:rsidRPr="00176429" w:rsidRDefault="00C47FB9" w:rsidP="00C47FB9">
      <w:pPr>
        <w:pStyle w:val="Naslov3"/>
        <w:numPr>
          <w:ilvl w:val="0"/>
          <w:numId w:val="0"/>
        </w:numPr>
        <w:tabs>
          <w:tab w:val="left" w:pos="900"/>
        </w:tabs>
      </w:pPr>
      <w:bookmarkStart w:id="644" w:name="_Toc202850543"/>
      <w:bookmarkStart w:id="645" w:name="_Toc441135702"/>
      <w:r>
        <w:t>7.</w:t>
      </w:r>
      <w:r w:rsidR="00FB3850">
        <w:t>4</w:t>
      </w:r>
      <w:r>
        <w:t xml:space="preserve">.3.1 </w:t>
      </w:r>
      <w:r w:rsidRPr="00176429">
        <w:t>Analiza nesreče zaradi padca letala</w:t>
      </w:r>
      <w:bookmarkEnd w:id="644"/>
      <w:bookmarkEnd w:id="645"/>
    </w:p>
    <w:p w14:paraId="3A75E2B5" w14:textId="77777777" w:rsidR="00C47FB9" w:rsidRPr="00176429" w:rsidRDefault="00C47FB9" w:rsidP="00C47FB9">
      <w:pPr>
        <w:pStyle w:val="Navadenrna"/>
        <w:spacing w:before="0" w:after="120"/>
        <w:rPr>
          <w:rFonts w:ascii="Arial" w:hAnsi="Arial" w:cs="Arial"/>
          <w:b w:val="0"/>
          <w:bCs w:val="0"/>
          <w:sz w:val="22"/>
          <w:szCs w:val="22"/>
        </w:rPr>
      </w:pPr>
      <w:r w:rsidRPr="00176429">
        <w:rPr>
          <w:rFonts w:ascii="Arial" w:hAnsi="Arial" w:cs="Arial"/>
          <w:b w:val="0"/>
          <w:bCs w:val="0"/>
          <w:sz w:val="22"/>
          <w:szCs w:val="22"/>
        </w:rPr>
        <w:t>Opisati je potrebno pripravljenost elektrarne na padec letala, k</w:t>
      </w:r>
      <w:r>
        <w:rPr>
          <w:rFonts w:ascii="Arial" w:hAnsi="Arial" w:cs="Arial"/>
          <w:b w:val="0"/>
          <w:bCs w:val="0"/>
          <w:sz w:val="22"/>
          <w:szCs w:val="22"/>
        </w:rPr>
        <w:t>i</w:t>
      </w:r>
      <w:r w:rsidRPr="00176429">
        <w:rPr>
          <w:rFonts w:ascii="Arial" w:hAnsi="Arial" w:cs="Arial"/>
          <w:b w:val="0"/>
          <w:bCs w:val="0"/>
          <w:sz w:val="22"/>
          <w:szCs w:val="22"/>
        </w:rPr>
        <w:t xml:space="preserve"> zajema vsaj:</w:t>
      </w:r>
    </w:p>
    <w:p w14:paraId="578716AA" w14:textId="77777777" w:rsidR="00C47FB9" w:rsidRPr="00176429" w:rsidRDefault="00C47FB9" w:rsidP="00C47FB9">
      <w:pPr>
        <w:pStyle w:val="Navadenrna"/>
        <w:numPr>
          <w:ilvl w:val="0"/>
          <w:numId w:val="52"/>
        </w:numPr>
        <w:spacing w:before="0" w:after="120"/>
        <w:rPr>
          <w:rFonts w:ascii="Arial" w:hAnsi="Arial" w:cs="Arial"/>
          <w:b w:val="0"/>
          <w:bCs w:val="0"/>
          <w:iCs/>
          <w:spacing w:val="-3"/>
          <w:sz w:val="22"/>
          <w:szCs w:val="22"/>
        </w:rPr>
      </w:pPr>
      <w:r w:rsidRPr="00176429">
        <w:rPr>
          <w:rFonts w:ascii="Arial" w:hAnsi="Arial" w:cs="Arial"/>
          <w:b w:val="0"/>
          <w:bCs w:val="0"/>
          <w:iCs/>
          <w:spacing w:val="-3"/>
          <w:sz w:val="22"/>
          <w:szCs w:val="22"/>
        </w:rPr>
        <w:lastRenderedPageBreak/>
        <w:t>opis projektnih značilnosti, zmogljivosti elektrarne in ukrepov, ki vplivajo na izničenje oziroma lajšanje posledic padca letala</w:t>
      </w:r>
      <w:r>
        <w:rPr>
          <w:rFonts w:ascii="Arial" w:hAnsi="Arial" w:cs="Arial"/>
          <w:b w:val="0"/>
          <w:bCs w:val="0"/>
          <w:iCs/>
          <w:spacing w:val="-3"/>
          <w:sz w:val="22"/>
          <w:szCs w:val="22"/>
        </w:rPr>
        <w:t>;</w:t>
      </w:r>
    </w:p>
    <w:p w14:paraId="747D5A96" w14:textId="77777777" w:rsidR="00C47FB9" w:rsidRPr="00176429" w:rsidRDefault="00C47FB9" w:rsidP="00C47FB9">
      <w:pPr>
        <w:pStyle w:val="Navadenrna"/>
        <w:numPr>
          <w:ilvl w:val="0"/>
          <w:numId w:val="52"/>
        </w:numPr>
        <w:spacing w:before="0" w:after="120"/>
        <w:rPr>
          <w:rFonts w:ascii="Arial" w:hAnsi="Arial" w:cs="Arial"/>
          <w:b w:val="0"/>
          <w:bCs w:val="0"/>
          <w:iCs/>
          <w:spacing w:val="-3"/>
          <w:sz w:val="22"/>
          <w:szCs w:val="22"/>
        </w:rPr>
      </w:pPr>
      <w:r w:rsidRPr="00176429">
        <w:rPr>
          <w:rFonts w:ascii="Arial" w:hAnsi="Arial" w:cs="Arial"/>
          <w:b w:val="0"/>
          <w:bCs w:val="0"/>
          <w:iCs/>
          <w:spacing w:val="-3"/>
          <w:sz w:val="22"/>
          <w:szCs w:val="22"/>
        </w:rPr>
        <w:t xml:space="preserve">opis analize kako </w:t>
      </w:r>
      <w:r w:rsidR="007B7227">
        <w:rPr>
          <w:rFonts w:ascii="Arial" w:hAnsi="Arial" w:cs="Arial"/>
          <w:b w:val="0"/>
          <w:bCs w:val="0"/>
          <w:iCs/>
          <w:spacing w:val="-3"/>
          <w:sz w:val="22"/>
          <w:szCs w:val="22"/>
        </w:rPr>
        <w:t xml:space="preserve">lahko </w:t>
      </w:r>
      <w:r w:rsidRPr="00176429">
        <w:rPr>
          <w:rFonts w:ascii="Arial" w:hAnsi="Arial" w:cs="Arial"/>
          <w:b w:val="0"/>
          <w:bCs w:val="0"/>
          <w:iCs/>
          <w:spacing w:val="-3"/>
          <w:sz w:val="22"/>
          <w:szCs w:val="22"/>
        </w:rPr>
        <w:t>projektne značilnosti, zmogljivost elektrarne in ukrepi</w:t>
      </w:r>
      <w:r>
        <w:rPr>
          <w:rFonts w:ascii="Arial" w:hAnsi="Arial" w:cs="Arial"/>
          <w:b w:val="0"/>
          <w:bCs w:val="0"/>
          <w:iCs/>
          <w:spacing w:val="-3"/>
          <w:sz w:val="22"/>
          <w:szCs w:val="22"/>
        </w:rPr>
        <w:t xml:space="preserve"> </w:t>
      </w:r>
      <w:r w:rsidRPr="00176429">
        <w:rPr>
          <w:rFonts w:ascii="Arial" w:hAnsi="Arial" w:cs="Arial"/>
          <w:b w:val="0"/>
          <w:bCs w:val="0"/>
          <w:iCs/>
          <w:spacing w:val="-3"/>
          <w:sz w:val="22"/>
          <w:szCs w:val="22"/>
        </w:rPr>
        <w:t>izničijo oziroma lajšajo poledice padca letala ob zmanjšanem upoštevanju operaterjevih akcij</w:t>
      </w:r>
      <w:r>
        <w:rPr>
          <w:rFonts w:ascii="Arial" w:hAnsi="Arial" w:cs="Arial"/>
          <w:b w:val="0"/>
          <w:bCs w:val="0"/>
          <w:iCs/>
          <w:spacing w:val="-3"/>
          <w:sz w:val="22"/>
          <w:szCs w:val="22"/>
        </w:rPr>
        <w:t>;</w:t>
      </w:r>
    </w:p>
    <w:p w14:paraId="08091CBD" w14:textId="77777777" w:rsidR="00C47FB9" w:rsidRDefault="00C47FB9" w:rsidP="00C47FB9">
      <w:pPr>
        <w:pStyle w:val="Navadenrna"/>
        <w:numPr>
          <w:ilvl w:val="0"/>
          <w:numId w:val="52"/>
        </w:numPr>
        <w:spacing w:before="0" w:after="120"/>
        <w:rPr>
          <w:rFonts w:ascii="Arial" w:hAnsi="Arial" w:cs="Arial"/>
          <w:b w:val="0"/>
          <w:bCs w:val="0"/>
          <w:iCs/>
          <w:spacing w:val="-3"/>
          <w:sz w:val="22"/>
          <w:szCs w:val="22"/>
        </w:rPr>
      </w:pPr>
      <w:r w:rsidRPr="00176429">
        <w:rPr>
          <w:rFonts w:ascii="Arial" w:hAnsi="Arial" w:cs="Arial"/>
          <w:b w:val="0"/>
          <w:bCs w:val="0"/>
          <w:iCs/>
          <w:spacing w:val="-3"/>
          <w:sz w:val="22"/>
          <w:szCs w:val="22"/>
        </w:rPr>
        <w:t xml:space="preserve">opis analize, </w:t>
      </w:r>
      <w:r>
        <w:rPr>
          <w:rFonts w:ascii="Arial" w:hAnsi="Arial" w:cs="Arial"/>
          <w:b w:val="0"/>
          <w:bCs w:val="0"/>
          <w:iCs/>
          <w:spacing w:val="-3"/>
          <w:sz w:val="22"/>
          <w:szCs w:val="22"/>
        </w:rPr>
        <w:t xml:space="preserve">ki dokazuje, </w:t>
      </w:r>
      <w:r w:rsidRPr="00176429">
        <w:rPr>
          <w:rFonts w:ascii="Arial" w:hAnsi="Arial" w:cs="Arial"/>
          <w:b w:val="0"/>
          <w:bCs w:val="0"/>
          <w:iCs/>
          <w:spacing w:val="-3"/>
          <w:sz w:val="22"/>
          <w:szCs w:val="22"/>
        </w:rPr>
        <w:t>da bo ob padcu letala izpostavljenost prebivalstva sevanju</w:t>
      </w:r>
      <w:r>
        <w:rPr>
          <w:rFonts w:ascii="Arial" w:hAnsi="Arial" w:cs="Arial"/>
          <w:b w:val="0"/>
          <w:bCs w:val="0"/>
          <w:iCs/>
          <w:spacing w:val="-3"/>
          <w:sz w:val="22"/>
          <w:szCs w:val="22"/>
        </w:rPr>
        <w:t xml:space="preserve"> manjša od zakonsko dovoljene.</w:t>
      </w:r>
    </w:p>
    <w:p w14:paraId="60A03608" w14:textId="77777777" w:rsidR="00C47FB9" w:rsidRPr="00176429" w:rsidRDefault="00C47FB9" w:rsidP="00C47FB9">
      <w:pPr>
        <w:pStyle w:val="Navadenrna"/>
        <w:spacing w:before="0" w:after="120"/>
        <w:ind w:left="374"/>
        <w:rPr>
          <w:rFonts w:ascii="Arial" w:hAnsi="Arial" w:cs="Arial"/>
          <w:b w:val="0"/>
          <w:bCs w:val="0"/>
          <w:iCs/>
          <w:spacing w:val="-3"/>
          <w:sz w:val="22"/>
          <w:szCs w:val="22"/>
        </w:rPr>
      </w:pPr>
    </w:p>
    <w:p w14:paraId="7D45B3A9" w14:textId="77777777" w:rsidR="00C47FB9" w:rsidRPr="00580721" w:rsidRDefault="00C47FB9" w:rsidP="00C47FB9">
      <w:pPr>
        <w:pStyle w:val="Naslov3"/>
      </w:pPr>
      <w:bookmarkStart w:id="646" w:name="_Toc164490336"/>
      <w:bookmarkStart w:id="647" w:name="_Toc202850544"/>
      <w:bookmarkStart w:id="648" w:name="_Toc441135703"/>
      <w:r w:rsidRPr="00580721">
        <w:t>Nesreče, katerih posledice presegajo projektne dogodke</w:t>
      </w:r>
      <w:bookmarkEnd w:id="646"/>
      <w:bookmarkEnd w:id="647"/>
      <w:bookmarkEnd w:id="648"/>
    </w:p>
    <w:p w14:paraId="760A43A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Poleg analiz projektnih dogodkov je treba opisati tudi analize za prikaz izpolnjevanja projektnih osnov za nesreče, katerih posledice presegajo projektne nesreče, niso pa težke nesreče. Izbira nesreč, ki jih je treba tako analizirati, temelji bodisi na verjetnostnih varnostnih analizah ali drugih analizah, ki prepoznavajo potencialne ranljive točke objekta. Dogodki, ki lahko sodijo v to kategorijo, so zaporedja</w:t>
      </w:r>
      <w:r>
        <w:rPr>
          <w:rFonts w:ascii="Arial" w:hAnsi="Arial" w:cs="Arial"/>
          <w:b w:val="0"/>
          <w:bCs w:val="0"/>
          <w:sz w:val="22"/>
          <w:szCs w:val="22"/>
        </w:rPr>
        <w:t xml:space="preserve"> dogodkov</w:t>
      </w:r>
      <w:r w:rsidRPr="00580721">
        <w:rPr>
          <w:rFonts w:ascii="Arial" w:hAnsi="Arial" w:cs="Arial"/>
          <w:b w:val="0"/>
          <w:bCs w:val="0"/>
          <w:sz w:val="22"/>
          <w:szCs w:val="22"/>
        </w:rPr>
        <w:t>, ki vključujejo več kot enojno odpoved (razen če so že upoštevani pri projektnih dogodkih) kot so za jedrske elektrarne:</w:t>
      </w:r>
      <w:r w:rsidRPr="00580721">
        <w:rPr>
          <w:rFonts w:ascii="Arial" w:hAnsi="Arial" w:cs="Arial"/>
          <w:b w:val="0"/>
          <w:bCs w:val="0"/>
          <w:spacing w:val="2"/>
          <w:sz w:val="22"/>
          <w:szCs w:val="22"/>
        </w:rPr>
        <w:t xml:space="preserve"> </w:t>
      </w:r>
      <w:r w:rsidRPr="00580721">
        <w:rPr>
          <w:rFonts w:ascii="Arial" w:hAnsi="Arial" w:cs="Arial"/>
          <w:b w:val="0"/>
          <w:bCs w:val="0"/>
          <w:sz w:val="22"/>
          <w:szCs w:val="22"/>
        </w:rPr>
        <w:t>izpad izmeničnega napajanja, prehodni pojav brez zaustavitve reaktorja, projektni dogodki s poslabšanim delovanjem varnostnih ali varovalnih sistemov in nesreče, ki vodijo do obvoda zadrževalnega hrama.</w:t>
      </w:r>
      <w:r w:rsidRPr="00580721">
        <w:rPr>
          <w:rFonts w:ascii="Arial" w:hAnsi="Arial" w:cs="Arial"/>
          <w:b w:val="0"/>
          <w:bCs w:val="0"/>
          <w:spacing w:val="2"/>
          <w:sz w:val="22"/>
          <w:szCs w:val="22"/>
        </w:rPr>
        <w:t xml:space="preserve"> </w:t>
      </w:r>
      <w:r w:rsidRPr="00580721">
        <w:rPr>
          <w:rFonts w:ascii="Arial" w:hAnsi="Arial" w:cs="Arial"/>
          <w:b w:val="0"/>
          <w:bCs w:val="0"/>
          <w:sz w:val="22"/>
          <w:szCs w:val="22"/>
        </w:rPr>
        <w:t>V tem podpoglavju je potrebno opisati in utemeljiti izbor teh dogodkov.</w:t>
      </w:r>
    </w:p>
    <w:p w14:paraId="02D2D8E8"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Analize morajo uporabljati realistične modele in predpostavke. Če to ni mog</w:t>
      </w:r>
      <w:r w:rsidR="00B85991">
        <w:rPr>
          <w:rFonts w:ascii="Arial" w:hAnsi="Arial" w:cs="Arial"/>
          <w:b w:val="0"/>
          <w:bCs w:val="0"/>
          <w:sz w:val="22"/>
          <w:szCs w:val="22"/>
        </w:rPr>
        <w:t>oče, je potrebno uvesti smiselne</w:t>
      </w:r>
      <w:r w:rsidRPr="00580721">
        <w:rPr>
          <w:rFonts w:ascii="Arial" w:hAnsi="Arial" w:cs="Arial"/>
          <w:b w:val="0"/>
          <w:bCs w:val="0"/>
          <w:sz w:val="22"/>
          <w:szCs w:val="22"/>
        </w:rPr>
        <w:t xml:space="preserve"> </w:t>
      </w:r>
      <w:proofErr w:type="spellStart"/>
      <w:r w:rsidRPr="00580721">
        <w:rPr>
          <w:rFonts w:ascii="Arial" w:hAnsi="Arial" w:cs="Arial"/>
          <w:b w:val="0"/>
          <w:bCs w:val="0"/>
          <w:sz w:val="22"/>
          <w:szCs w:val="22"/>
        </w:rPr>
        <w:t>konzervativne</w:t>
      </w:r>
      <w:proofErr w:type="spellEnd"/>
      <w:r w:rsidRPr="00580721">
        <w:rPr>
          <w:rFonts w:ascii="Arial" w:hAnsi="Arial" w:cs="Arial"/>
          <w:b w:val="0"/>
          <w:bCs w:val="0"/>
          <w:sz w:val="22"/>
          <w:szCs w:val="22"/>
        </w:rPr>
        <w:t xml:space="preserve"> predpostavke, ki upoštevajo negotovosti modeliranja fizikalnih procesov.</w:t>
      </w:r>
    </w:p>
    <w:p w14:paraId="6DD7F167"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Oblika opisa in vsebina analiz, ki se predstavljajo v tem podpoglavju, morata biti usklajena z obliko in vsebino v predhodnem podpoglavju o analizah projektnih dogodkov z naslednjimi razlikami:</w:t>
      </w:r>
    </w:p>
    <w:p w14:paraId="1054F44F" w14:textId="77777777" w:rsidR="00C47FB9" w:rsidRPr="00580721" w:rsidRDefault="00C47FB9" w:rsidP="00C47FB9">
      <w:pPr>
        <w:pStyle w:val="Navadenrna"/>
        <w:numPr>
          <w:ilvl w:val="0"/>
          <w:numId w:val="19"/>
        </w:numPr>
        <w:spacing w:before="0" w:after="120"/>
        <w:rPr>
          <w:rFonts w:ascii="Arial" w:hAnsi="Arial" w:cs="Arial"/>
          <w:b w:val="0"/>
          <w:bCs w:val="0"/>
          <w:spacing w:val="-6"/>
          <w:sz w:val="22"/>
          <w:szCs w:val="22"/>
        </w:rPr>
      </w:pPr>
      <w:r w:rsidRPr="00580721">
        <w:rPr>
          <w:rFonts w:ascii="Arial" w:hAnsi="Arial" w:cs="Arial"/>
          <w:b w:val="0"/>
          <w:bCs w:val="0"/>
          <w:sz w:val="22"/>
          <w:szCs w:val="22"/>
        </w:rPr>
        <w:t>Navesti je potrebno cilj analize oziroma specifična merila sprejemljivosti.</w:t>
      </w:r>
    </w:p>
    <w:p w14:paraId="262D36DE" w14:textId="77777777" w:rsidR="00C47FB9" w:rsidRPr="00580721" w:rsidRDefault="00C47FB9" w:rsidP="00C47FB9">
      <w:pPr>
        <w:pStyle w:val="Navadenrna"/>
        <w:numPr>
          <w:ilvl w:val="0"/>
          <w:numId w:val="19"/>
        </w:numPr>
        <w:spacing w:before="0" w:after="120"/>
        <w:rPr>
          <w:rFonts w:ascii="Arial" w:hAnsi="Arial" w:cs="Arial"/>
          <w:b w:val="0"/>
          <w:bCs w:val="0"/>
          <w:spacing w:val="-7"/>
          <w:sz w:val="22"/>
          <w:szCs w:val="22"/>
        </w:rPr>
      </w:pPr>
      <w:r w:rsidRPr="00580721">
        <w:rPr>
          <w:rFonts w:ascii="Arial" w:hAnsi="Arial" w:cs="Arial"/>
          <w:b w:val="0"/>
          <w:bCs w:val="0"/>
          <w:sz w:val="22"/>
          <w:szCs w:val="22"/>
        </w:rPr>
        <w:t>Med scenarijem nesreče je treba predvideti dodatne okvare ter opisati osnove za njihovo izbiro.</w:t>
      </w:r>
    </w:p>
    <w:p w14:paraId="2F9EB705" w14:textId="77777777" w:rsidR="00C47FB9" w:rsidRPr="00580721" w:rsidRDefault="00C47FB9" w:rsidP="00C47FB9">
      <w:pPr>
        <w:pStyle w:val="Navadenrna"/>
        <w:numPr>
          <w:ilvl w:val="0"/>
          <w:numId w:val="19"/>
        </w:numPr>
        <w:spacing w:before="0" w:after="120"/>
        <w:rPr>
          <w:rFonts w:ascii="Arial" w:hAnsi="Arial" w:cs="Arial"/>
          <w:b w:val="0"/>
          <w:bCs w:val="0"/>
          <w:spacing w:val="-9"/>
          <w:sz w:val="22"/>
          <w:szCs w:val="22"/>
        </w:rPr>
      </w:pPr>
      <w:r w:rsidRPr="00580721">
        <w:rPr>
          <w:rFonts w:ascii="Arial" w:hAnsi="Arial" w:cs="Arial"/>
          <w:b w:val="0"/>
          <w:bCs w:val="0"/>
          <w:sz w:val="22"/>
          <w:szCs w:val="22"/>
        </w:rPr>
        <w:t>Če so upoštevane dejavnosti operaterja, je treba prikazati, da bodo imeli operaterji zanesljive informacije, zadosten čas za izvedbo zahtevanih dejavnosti in ustrezne pisne postopke, ki jim bodo lahko sledili, ter da bodo ustrezno usposobljeni.</w:t>
      </w:r>
      <w:r w:rsidRPr="00580721">
        <w:rPr>
          <w:rFonts w:ascii="Arial" w:hAnsi="Arial" w:cs="Arial"/>
          <w:b w:val="0"/>
          <w:bCs w:val="0"/>
          <w:spacing w:val="-1"/>
          <w:sz w:val="22"/>
          <w:szCs w:val="22"/>
        </w:rPr>
        <w:t xml:space="preserve"> </w:t>
      </w:r>
      <w:r w:rsidRPr="00580721">
        <w:rPr>
          <w:rFonts w:ascii="Arial" w:hAnsi="Arial" w:cs="Arial"/>
          <w:b w:val="0"/>
          <w:bCs w:val="0"/>
          <w:sz w:val="22"/>
          <w:szCs w:val="22"/>
        </w:rPr>
        <w:t>Ključne rezultate je potrebno primerjati z merili sprejemljivosti. Jasno je treba podati zaključke glede izpolnjevanja meril sprejemljivosti.</w:t>
      </w:r>
    </w:p>
    <w:p w14:paraId="76E00285" w14:textId="77777777" w:rsidR="00C47FB9" w:rsidRPr="00580721" w:rsidRDefault="00C47FB9" w:rsidP="00C47FB9">
      <w:pPr>
        <w:pStyle w:val="Navadenrna"/>
        <w:spacing w:before="0" w:after="120"/>
        <w:rPr>
          <w:rFonts w:ascii="Arial" w:hAnsi="Arial" w:cs="Arial"/>
          <w:b w:val="0"/>
          <w:bCs w:val="0"/>
          <w:spacing w:val="-9"/>
          <w:sz w:val="22"/>
          <w:szCs w:val="22"/>
        </w:rPr>
      </w:pPr>
    </w:p>
    <w:p w14:paraId="0ACDA201" w14:textId="77777777" w:rsidR="00C47FB9" w:rsidRPr="00580721" w:rsidRDefault="00C47FB9" w:rsidP="00C47FB9">
      <w:pPr>
        <w:pStyle w:val="Naslov3"/>
      </w:pPr>
      <w:bookmarkStart w:id="649" w:name="_Toc164490337"/>
      <w:bookmarkStart w:id="650" w:name="_Toc202850545"/>
      <w:bookmarkStart w:id="651" w:name="_Toc441135704"/>
      <w:r w:rsidRPr="00580721">
        <w:t>Težke nesreče</w:t>
      </w:r>
      <w:bookmarkEnd w:id="649"/>
      <w:bookmarkEnd w:id="650"/>
      <w:bookmarkEnd w:id="651"/>
      <w:r w:rsidRPr="00580721">
        <w:t xml:space="preserve"> </w:t>
      </w:r>
    </w:p>
    <w:p w14:paraId="0DCCB33E"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Podati je treba dovolj podroben opis analize, izvedene za prepoznavanje nesreč v</w:t>
      </w:r>
      <w:r>
        <w:rPr>
          <w:rFonts w:ascii="Arial" w:hAnsi="Arial" w:cs="Arial"/>
          <w:b w:val="0"/>
          <w:bCs w:val="0"/>
          <w:sz w:val="22"/>
          <w:szCs w:val="22"/>
        </w:rPr>
        <w:t xml:space="preserve"> </w:t>
      </w:r>
      <w:r w:rsidRPr="00580721">
        <w:rPr>
          <w:rFonts w:ascii="Arial" w:hAnsi="Arial" w:cs="Arial"/>
          <w:b w:val="0"/>
          <w:bCs w:val="0"/>
          <w:sz w:val="22"/>
          <w:szCs w:val="22"/>
        </w:rPr>
        <w:t>jedrski elektrarni, ki lahko vodijo do znatnih poškodb sredice oziroma izpustov radioaktivnih snovi iz objekta (težke nesreče).</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Obravnavati in utemeljiti je treba tveganja, ki jih takšne nesreče predstavljajo za objekt, in podati razumen obseg, v katerem naj bi projektne rešitve omilile posledice takih nesreč. Podati je treba ustrezne reference.</w:t>
      </w:r>
    </w:p>
    <w:p w14:paraId="010511D1"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Izvesti je treba podrobno analizo sosledja dogodkov težke nesreče, kot na primer v jedrski elektrarni požar zaradi tvorbe vodika ali pa eksplozijo pare in interakcijo med staljenim gorivom in hladilno tekočino.</w:t>
      </w:r>
      <w:r w:rsidRPr="00580721">
        <w:rPr>
          <w:rFonts w:ascii="Arial" w:hAnsi="Arial" w:cs="Arial"/>
          <w:b w:val="0"/>
          <w:bCs w:val="0"/>
          <w:spacing w:val="5"/>
          <w:sz w:val="22"/>
          <w:szCs w:val="22"/>
        </w:rPr>
        <w:t xml:space="preserve"> </w:t>
      </w:r>
      <w:r w:rsidRPr="00580721">
        <w:rPr>
          <w:rFonts w:ascii="Arial" w:hAnsi="Arial" w:cs="Arial"/>
          <w:b w:val="0"/>
          <w:bCs w:val="0"/>
          <w:sz w:val="22"/>
          <w:szCs w:val="22"/>
        </w:rPr>
        <w:t>Opisati je treba ustrezne rezultate analiz težkih nesreč, uporabljenih pri pripravi smernic za obvladovanje težkih nesreč in pripravi načrta ukrepov ob izrednem dogodku.</w:t>
      </w:r>
      <w:r w:rsidRPr="00580721">
        <w:rPr>
          <w:rFonts w:ascii="Arial" w:hAnsi="Arial" w:cs="Arial"/>
          <w:b w:val="0"/>
          <w:bCs w:val="0"/>
          <w:spacing w:val="2"/>
          <w:sz w:val="22"/>
          <w:szCs w:val="22"/>
        </w:rPr>
        <w:t xml:space="preserve"> </w:t>
      </w:r>
      <w:r w:rsidRPr="00580721">
        <w:rPr>
          <w:rFonts w:ascii="Arial" w:hAnsi="Arial" w:cs="Arial"/>
          <w:b w:val="0"/>
          <w:bCs w:val="0"/>
          <w:spacing w:val="-1"/>
          <w:sz w:val="22"/>
          <w:szCs w:val="22"/>
        </w:rPr>
        <w:t>Podati je treba tudi reference na ustrezna poglavja varnostnega poročila, v katerih so ti rezultati uporabljeni.</w:t>
      </w:r>
    </w:p>
    <w:p w14:paraId="3A892C8F" w14:textId="77777777" w:rsidR="00C47FB9" w:rsidRPr="00580721" w:rsidRDefault="00C47FB9" w:rsidP="00C47FB9">
      <w:pPr>
        <w:pStyle w:val="Navadenrna"/>
        <w:spacing w:before="0" w:after="120"/>
        <w:rPr>
          <w:rFonts w:ascii="Arial" w:hAnsi="Arial" w:cs="Arial"/>
          <w:b w:val="0"/>
          <w:bCs w:val="0"/>
          <w:spacing w:val="-12"/>
          <w:sz w:val="22"/>
          <w:szCs w:val="22"/>
        </w:rPr>
      </w:pPr>
    </w:p>
    <w:p w14:paraId="3B7F352E" w14:textId="77777777" w:rsidR="00C47FB9" w:rsidRPr="00580721" w:rsidRDefault="00C47FB9" w:rsidP="00C571C2">
      <w:pPr>
        <w:pStyle w:val="Naslov2"/>
      </w:pPr>
      <w:bookmarkStart w:id="652" w:name="_Ref156809201"/>
      <w:bookmarkStart w:id="653" w:name="_Toc164490338"/>
      <w:bookmarkStart w:id="654" w:name="_Toc441135705"/>
      <w:r w:rsidRPr="00580721">
        <w:lastRenderedPageBreak/>
        <w:t>Verjetnostne varnostne analize</w:t>
      </w:r>
      <w:bookmarkEnd w:id="652"/>
      <w:bookmarkEnd w:id="653"/>
      <w:bookmarkEnd w:id="654"/>
      <w:r w:rsidRPr="00580721">
        <w:t xml:space="preserve"> </w:t>
      </w:r>
    </w:p>
    <w:p w14:paraId="1A27F2B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podpoglavje je potrebno </w:t>
      </w:r>
      <w:r w:rsidR="007B7227">
        <w:rPr>
          <w:rFonts w:ascii="Arial" w:hAnsi="Arial" w:cs="Arial"/>
          <w:b w:val="0"/>
          <w:bCs w:val="0"/>
          <w:sz w:val="22"/>
          <w:szCs w:val="22"/>
        </w:rPr>
        <w:t xml:space="preserve">opisati v varnostnem poročilu </w:t>
      </w:r>
      <w:r w:rsidRPr="00580721">
        <w:rPr>
          <w:rFonts w:ascii="Arial" w:hAnsi="Arial" w:cs="Arial"/>
          <w:b w:val="0"/>
          <w:bCs w:val="0"/>
          <w:sz w:val="22"/>
          <w:szCs w:val="22"/>
        </w:rPr>
        <w:t>za jedrske elektrarne, raziskovalne reaktorje in za tiste sevalne ali jedrske objekte, za katere iz projektnih osnov izhaja, da bi bilo to smiselno.</w:t>
      </w:r>
    </w:p>
    <w:p w14:paraId="09980C03"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Verjetnostno varnostno analizo je treba uporabiti za celovit pregled projekta in obratovalne varnosti objekta ter kot dopolnitev k rezultatom determinističnih analiz in za prikaz uspešnosti deterministične zasnove pri izpolnjevanju projektnih osnov. To podpoglavje podaja kratek opis obsega verjetnostne varnostne analize, uporabljenih metod in dobljenih rezultatov.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Če so bila pri pripravi projekta (kot je to omenjeno v </w:t>
      </w:r>
      <w:r>
        <w:rPr>
          <w:rFonts w:ascii="Arial" w:hAnsi="Arial" w:cs="Arial"/>
          <w:b w:val="0"/>
          <w:bCs w:val="0"/>
          <w:sz w:val="22"/>
          <w:szCs w:val="22"/>
        </w:rPr>
        <w:t>pod</w:t>
      </w:r>
      <w:r w:rsidRPr="00580721">
        <w:rPr>
          <w:rFonts w:ascii="Arial" w:hAnsi="Arial" w:cs="Arial"/>
          <w:b w:val="0"/>
          <w:bCs w:val="0"/>
          <w:sz w:val="22"/>
          <w:szCs w:val="22"/>
        </w:rPr>
        <w:t xml:space="preserve">poglavju </w:t>
      </w:r>
      <w:r>
        <w:rPr>
          <w:rFonts w:ascii="Arial" w:hAnsi="Arial" w:cs="Arial"/>
          <w:b w:val="0"/>
          <w:bCs w:val="0"/>
          <w:sz w:val="22"/>
          <w:szCs w:val="22"/>
        </w:rPr>
        <w:t>5.</w:t>
      </w:r>
      <w:r w:rsidR="007B7227">
        <w:rPr>
          <w:rFonts w:ascii="Arial" w:hAnsi="Arial" w:cs="Arial"/>
          <w:b w:val="0"/>
          <w:bCs w:val="0"/>
          <w:sz w:val="22"/>
          <w:szCs w:val="22"/>
        </w:rPr>
        <w:t>1</w:t>
      </w:r>
      <w:r w:rsidR="001A0281">
        <w:rPr>
          <w:rFonts w:ascii="Arial" w:hAnsi="Arial" w:cs="Arial"/>
          <w:b w:val="0"/>
          <w:bCs w:val="0"/>
          <w:sz w:val="22"/>
          <w:szCs w:val="22"/>
        </w:rPr>
        <w:t>.6</w:t>
      </w:r>
      <w:r w:rsidRPr="00580721">
        <w:rPr>
          <w:rFonts w:ascii="Arial" w:hAnsi="Arial" w:cs="Arial"/>
          <w:b w:val="0"/>
          <w:bCs w:val="0"/>
          <w:sz w:val="22"/>
          <w:szCs w:val="22"/>
        </w:rPr>
        <w:t xml:space="preserve"> o verjetnostnih merilih projektiranja) uporabljena kvantitativna verjetnostna varnostna merila ali cilji, jih je treba tu navesti.</w:t>
      </w:r>
    </w:p>
    <w:p w14:paraId="29119047"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Podati je treba tudi informacije o:</w:t>
      </w:r>
    </w:p>
    <w:p w14:paraId="21D8CEAF" w14:textId="77777777" w:rsidR="00C47FB9" w:rsidRPr="00580721" w:rsidRDefault="00C47FB9" w:rsidP="00C47FB9">
      <w:pPr>
        <w:pStyle w:val="Navadenrna"/>
        <w:numPr>
          <w:ilvl w:val="0"/>
          <w:numId w:val="20"/>
        </w:numPr>
        <w:spacing w:before="0" w:after="120"/>
        <w:rPr>
          <w:rFonts w:ascii="Arial" w:hAnsi="Arial" w:cs="Arial"/>
          <w:b w:val="0"/>
          <w:bCs w:val="0"/>
          <w:spacing w:val="-6"/>
          <w:sz w:val="22"/>
          <w:szCs w:val="22"/>
        </w:rPr>
      </w:pPr>
      <w:r w:rsidRPr="00580721">
        <w:rPr>
          <w:rFonts w:ascii="Arial" w:hAnsi="Arial" w:cs="Arial"/>
          <w:b w:val="0"/>
          <w:bCs w:val="0"/>
          <w:sz w:val="22"/>
          <w:szCs w:val="22"/>
        </w:rPr>
        <w:t>utemeljitvi izbranega obsega verjetnostnih varnostnih analiz,</w:t>
      </w:r>
    </w:p>
    <w:p w14:paraId="157DCFB7" w14:textId="77777777" w:rsidR="00C47FB9" w:rsidRPr="00580721" w:rsidRDefault="00C47FB9" w:rsidP="00C47FB9">
      <w:pPr>
        <w:pStyle w:val="Navadenrna"/>
        <w:numPr>
          <w:ilvl w:val="0"/>
          <w:numId w:val="20"/>
        </w:numPr>
        <w:spacing w:before="0" w:after="120"/>
        <w:rPr>
          <w:rFonts w:ascii="Arial" w:hAnsi="Arial" w:cs="Arial"/>
          <w:b w:val="0"/>
          <w:bCs w:val="0"/>
          <w:spacing w:val="-7"/>
          <w:sz w:val="22"/>
          <w:szCs w:val="22"/>
        </w:rPr>
      </w:pPr>
      <w:r w:rsidRPr="00580721">
        <w:rPr>
          <w:rFonts w:ascii="Arial" w:hAnsi="Arial" w:cs="Arial"/>
          <w:b w:val="0"/>
          <w:bCs w:val="0"/>
          <w:sz w:val="22"/>
          <w:szCs w:val="22"/>
        </w:rPr>
        <w:t>modeliranju poteka nesreče, vključno s potekom dogodkov in modeliranjem sistemov objekta, analizi človeških dejavnosti, analizi medsebojnih odvisnosti sistemov in analizi stopnje poškodb objekta,</w:t>
      </w:r>
    </w:p>
    <w:p w14:paraId="1696658B" w14:textId="77777777" w:rsidR="00C47FB9" w:rsidRPr="00580721" w:rsidRDefault="00C47FB9" w:rsidP="00C47FB9">
      <w:pPr>
        <w:pStyle w:val="Navadenrna"/>
        <w:numPr>
          <w:ilvl w:val="0"/>
          <w:numId w:val="20"/>
        </w:numPr>
        <w:spacing w:before="0" w:after="120"/>
        <w:rPr>
          <w:rFonts w:ascii="Arial" w:hAnsi="Arial" w:cs="Arial"/>
          <w:b w:val="0"/>
          <w:bCs w:val="0"/>
          <w:spacing w:val="-9"/>
          <w:sz w:val="22"/>
          <w:szCs w:val="22"/>
        </w:rPr>
      </w:pPr>
      <w:r w:rsidRPr="00580721">
        <w:rPr>
          <w:rFonts w:ascii="Arial" w:hAnsi="Arial" w:cs="Arial"/>
          <w:b w:val="0"/>
          <w:bCs w:val="0"/>
          <w:sz w:val="22"/>
          <w:szCs w:val="22"/>
        </w:rPr>
        <w:t>presoji podatkov in oceni parametrov, vključno s presojo pogostosti začetnih dogodkov, zanesljivosti komponent, verjetnosti napak s skupnim vzrokom in verjetnosti človeških napak,</w:t>
      </w:r>
    </w:p>
    <w:p w14:paraId="22C2329B" w14:textId="77777777" w:rsidR="00C47FB9" w:rsidRPr="00580721" w:rsidRDefault="00C47FB9" w:rsidP="00C47FB9">
      <w:pPr>
        <w:pStyle w:val="Navadenrna"/>
        <w:numPr>
          <w:ilvl w:val="0"/>
          <w:numId w:val="20"/>
        </w:numPr>
        <w:spacing w:before="0" w:after="120"/>
        <w:rPr>
          <w:rFonts w:ascii="Arial" w:hAnsi="Arial" w:cs="Arial"/>
          <w:b w:val="0"/>
          <w:bCs w:val="0"/>
          <w:spacing w:val="-5"/>
          <w:sz w:val="22"/>
          <w:szCs w:val="22"/>
        </w:rPr>
      </w:pPr>
      <w:r w:rsidRPr="00580721">
        <w:rPr>
          <w:rFonts w:ascii="Arial" w:hAnsi="Arial" w:cs="Arial"/>
          <w:b w:val="0"/>
          <w:bCs w:val="0"/>
          <w:sz w:val="22"/>
          <w:szCs w:val="22"/>
        </w:rPr>
        <w:t>kvantifikaciji (oceni pomembnosti) nezgodnih sekvenc vključno z analizami negotovosti, pomembnosti SSK in občutljivosti analiz,</w:t>
      </w:r>
    </w:p>
    <w:p w14:paraId="0F1C2520" w14:textId="77777777" w:rsidR="00C47FB9" w:rsidRPr="00580721" w:rsidRDefault="00C47FB9" w:rsidP="00C47FB9">
      <w:pPr>
        <w:pStyle w:val="Navadenrna"/>
        <w:numPr>
          <w:ilvl w:val="0"/>
          <w:numId w:val="20"/>
        </w:numPr>
        <w:spacing w:before="0" w:after="120"/>
        <w:rPr>
          <w:rFonts w:ascii="Arial" w:hAnsi="Arial" w:cs="Arial"/>
          <w:b w:val="0"/>
          <w:bCs w:val="0"/>
          <w:spacing w:val="-6"/>
          <w:sz w:val="22"/>
          <w:szCs w:val="22"/>
        </w:rPr>
      </w:pPr>
      <w:r w:rsidRPr="00580721">
        <w:rPr>
          <w:rFonts w:ascii="Arial" w:hAnsi="Arial" w:cs="Arial"/>
          <w:b w:val="0"/>
          <w:bCs w:val="0"/>
          <w:spacing w:val="-3"/>
          <w:sz w:val="22"/>
          <w:szCs w:val="22"/>
        </w:rPr>
        <w:t>analizi izotopske sestave izpustov in oceni posledic izven objekta.</w:t>
      </w:r>
    </w:p>
    <w:p w14:paraId="45C8F4AC"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Navesti je treba povzetek rezultatov verjetnostnih varnostnih analiz.</w:t>
      </w:r>
      <w:r w:rsidRPr="00580721">
        <w:rPr>
          <w:rFonts w:ascii="Arial" w:hAnsi="Arial" w:cs="Arial"/>
          <w:b w:val="0"/>
          <w:bCs w:val="0"/>
          <w:spacing w:val="-1"/>
          <w:sz w:val="22"/>
          <w:szCs w:val="22"/>
        </w:rPr>
        <w:t xml:space="preserve"> </w:t>
      </w:r>
      <w:r w:rsidRPr="00580721">
        <w:rPr>
          <w:rFonts w:ascii="Arial" w:hAnsi="Arial" w:cs="Arial"/>
          <w:b w:val="0"/>
          <w:bCs w:val="0"/>
          <w:sz w:val="22"/>
          <w:szCs w:val="22"/>
        </w:rPr>
        <w:t>Rezultate je treba predstaviti na način, ki jasno ter kvantitativno podaja stopnjo</w:t>
      </w:r>
      <w:r w:rsidRPr="00580721">
        <w:rPr>
          <w:rFonts w:ascii="Arial" w:hAnsi="Arial" w:cs="Arial"/>
          <w:b w:val="0"/>
          <w:sz w:val="22"/>
          <w:szCs w:val="22"/>
        </w:rPr>
        <w:t xml:space="preserve"> tveganja</w:t>
      </w:r>
      <w:r w:rsidRPr="00580721">
        <w:rPr>
          <w:rFonts w:ascii="Arial" w:hAnsi="Arial" w:cs="Arial"/>
          <w:b w:val="0"/>
          <w:bCs w:val="0"/>
          <w:sz w:val="22"/>
          <w:szCs w:val="22"/>
        </w:rPr>
        <w:t xml:space="preserve"> in dele objekta oziroma obratovanja objekta, ki največ prispevajo k tveganju.</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To </w:t>
      </w:r>
      <w:r>
        <w:rPr>
          <w:rFonts w:ascii="Arial" w:hAnsi="Arial" w:cs="Arial"/>
          <w:b w:val="0"/>
          <w:bCs w:val="0"/>
          <w:sz w:val="22"/>
          <w:szCs w:val="22"/>
        </w:rPr>
        <w:t>pod</w:t>
      </w:r>
      <w:r w:rsidRPr="00580721">
        <w:rPr>
          <w:rFonts w:ascii="Arial" w:hAnsi="Arial" w:cs="Arial"/>
          <w:b w:val="0"/>
          <w:bCs w:val="0"/>
          <w:sz w:val="22"/>
          <w:szCs w:val="22"/>
        </w:rPr>
        <w:t>poglavje se lahko sklicuje na ločeno poročilo o verjetnostni varnostni analizi objekta.</w:t>
      </w:r>
      <w:r w:rsidRPr="00580721">
        <w:rPr>
          <w:rFonts w:ascii="Arial" w:hAnsi="Arial" w:cs="Arial"/>
          <w:b w:val="0"/>
          <w:bCs w:val="0"/>
          <w:spacing w:val="8"/>
          <w:sz w:val="22"/>
          <w:szCs w:val="22"/>
        </w:rPr>
        <w:t xml:space="preserve"> </w:t>
      </w:r>
    </w:p>
    <w:p w14:paraId="495F3F3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Če so bila pri projektiranju uporabljena kvantitativna verjetnostna varnostna merila, je treba predstaviti primerjavo glavnih rezultatov verjetnostnih varnostnih analiz s temi merili.</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Ta merila se lahko nanašajo tako na tveganja za posameznike kot na tveganja za širšo družbo, s čimer se zagotovi ustreznost obravnavanja vseh vidikov ocene tveganja, ki jih predstavlja objekt za okolico. </w:t>
      </w:r>
    </w:p>
    <w:p w14:paraId="66097E9E" w14:textId="77777777" w:rsidR="00C47FB9" w:rsidRPr="00580721" w:rsidRDefault="00C47FB9" w:rsidP="00C47FB9">
      <w:pPr>
        <w:pStyle w:val="Navadenrna"/>
        <w:spacing w:before="0" w:after="120"/>
        <w:rPr>
          <w:rFonts w:ascii="Arial" w:hAnsi="Arial" w:cs="Arial"/>
          <w:b w:val="0"/>
          <w:bCs w:val="0"/>
          <w:spacing w:val="-12"/>
          <w:sz w:val="22"/>
          <w:szCs w:val="22"/>
        </w:rPr>
      </w:pPr>
    </w:p>
    <w:p w14:paraId="154B587B" w14:textId="77777777" w:rsidR="00C47FB9" w:rsidRPr="00580721" w:rsidRDefault="00C47FB9" w:rsidP="00C571C2">
      <w:pPr>
        <w:pStyle w:val="Naslov2"/>
      </w:pPr>
      <w:bookmarkStart w:id="655" w:name="_Toc164490339"/>
      <w:bookmarkStart w:id="656" w:name="_Toc441135706"/>
      <w:r w:rsidRPr="00580721">
        <w:t>Povzetek rezultatov varnostnih analiz</w:t>
      </w:r>
      <w:bookmarkEnd w:id="655"/>
      <w:bookmarkEnd w:id="656"/>
    </w:p>
    <w:p w14:paraId="068E1B70"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 tem podpoglavju je treba povzeti rezultate varnostnih analiz, ki potrjujejo, da so bile zahteve iz analiz povsem izpolnjene, z utemeljitvijo, če so bile zahteve morebiti spremenjene oziroma z jasno utemeljitvijo, če zahteve niso bile v celoti izpolnjene ali pa so bile spremenjene zaradi dodatnih obravnav. V slednjem primeru je potrebno navesti morebitne privzete ukrepe, sprejete za izpolnjevanje varnostnih zahtev oziroma za izpolnjevanje projektnih osnov. </w:t>
      </w:r>
    </w:p>
    <w:p w14:paraId="14BF465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08FB6436" w14:textId="77777777" w:rsidR="00C47FB9" w:rsidRPr="00490D44" w:rsidRDefault="00C47FB9" w:rsidP="00C47FB9">
      <w:pPr>
        <w:pStyle w:val="SlogNaslov1Arial11ptrnaLevo"/>
        <w:jc w:val="both"/>
      </w:pPr>
      <w:bookmarkStart w:id="657" w:name="_Toc157481709"/>
      <w:bookmarkStart w:id="658" w:name="_Toc157482168"/>
      <w:bookmarkStart w:id="659" w:name="_Toc157482270"/>
      <w:bookmarkStart w:id="660" w:name="_Toc157483101"/>
      <w:bookmarkStart w:id="661" w:name="_Toc157483673"/>
      <w:bookmarkStart w:id="662" w:name="_Toc157483761"/>
      <w:bookmarkStart w:id="663" w:name="_Toc157496661"/>
      <w:bookmarkStart w:id="664" w:name="_Toc157497321"/>
      <w:bookmarkStart w:id="665" w:name="_Toc157497502"/>
      <w:bookmarkStart w:id="666" w:name="_Toc157497571"/>
      <w:bookmarkStart w:id="667" w:name="_Toc157497640"/>
      <w:bookmarkStart w:id="668" w:name="_Toc157497710"/>
      <w:bookmarkStart w:id="669" w:name="_Toc157497780"/>
      <w:bookmarkStart w:id="670" w:name="_Toc157497850"/>
      <w:bookmarkStart w:id="671" w:name="_Toc158020689"/>
      <w:bookmarkStart w:id="672" w:name="_Toc157482271"/>
      <w:bookmarkStart w:id="673" w:name="_Toc158020690"/>
      <w:bookmarkStart w:id="674" w:name="_Toc164490340"/>
      <w:bookmarkStart w:id="675" w:name="_Toc441135707"/>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490D44">
        <w:lastRenderedPageBreak/>
        <w:t>POGLAVJE VIII</w:t>
      </w:r>
      <w:r>
        <w:t>:</w:t>
      </w:r>
      <w:r w:rsidRPr="00490D44">
        <w:t xml:space="preserve"> POSKUSNO OBRATOVANJE OBJEKTA</w:t>
      </w:r>
      <w:bookmarkEnd w:id="672"/>
      <w:bookmarkEnd w:id="673"/>
      <w:bookmarkEnd w:id="674"/>
      <w:bookmarkEnd w:id="675"/>
      <w:r w:rsidRPr="00490D44">
        <w:t xml:space="preserve"> </w:t>
      </w:r>
    </w:p>
    <w:p w14:paraId="2F4019D9" w14:textId="77777777" w:rsidR="00E83689" w:rsidRDefault="00E83689" w:rsidP="00C47FB9">
      <w:pPr>
        <w:pStyle w:val="Navadenrna"/>
        <w:spacing w:before="0" w:after="120"/>
        <w:rPr>
          <w:rFonts w:ascii="Arial" w:hAnsi="Arial" w:cs="Arial"/>
          <w:b w:val="0"/>
          <w:bCs w:val="0"/>
          <w:sz w:val="22"/>
          <w:szCs w:val="22"/>
        </w:rPr>
      </w:pPr>
    </w:p>
    <w:p w14:paraId="492C7671"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V tem poglavju je treba prikazati, da bo sevalni ali jedrski objekt ustrezno pripravljen za obratovanje. Potrebno je predstaviti program načrtovanega, preverjenega in dokumentiranega poskusnega obratovanja objekta.</w:t>
      </w:r>
      <w:r w:rsidRPr="00580721">
        <w:rPr>
          <w:rFonts w:ascii="Arial" w:hAnsi="Arial" w:cs="Arial"/>
          <w:b w:val="0"/>
          <w:bCs w:val="0"/>
          <w:spacing w:val="7"/>
          <w:sz w:val="22"/>
          <w:szCs w:val="22"/>
        </w:rPr>
        <w:t xml:space="preserve"> </w:t>
      </w:r>
      <w:r w:rsidRPr="00580721">
        <w:rPr>
          <w:rFonts w:ascii="Arial" w:hAnsi="Arial" w:cs="Arial"/>
          <w:b w:val="0"/>
          <w:bCs w:val="0"/>
          <w:sz w:val="22"/>
          <w:szCs w:val="22"/>
        </w:rPr>
        <w:t xml:space="preserve">Opisani morajo biti </w:t>
      </w:r>
      <w:proofErr w:type="spellStart"/>
      <w:r w:rsidRPr="00580721">
        <w:rPr>
          <w:rFonts w:ascii="Arial" w:hAnsi="Arial" w:cs="Arial"/>
          <w:b w:val="0"/>
          <w:bCs w:val="0"/>
          <w:sz w:val="22"/>
          <w:szCs w:val="22"/>
        </w:rPr>
        <w:t>predobratovalni</w:t>
      </w:r>
      <w:proofErr w:type="spellEnd"/>
      <w:r w:rsidRPr="00580721">
        <w:rPr>
          <w:rFonts w:ascii="Arial" w:hAnsi="Arial" w:cs="Arial"/>
          <w:b w:val="0"/>
          <w:bCs w:val="0"/>
          <w:sz w:val="22"/>
          <w:szCs w:val="22"/>
        </w:rPr>
        <w:t xml:space="preserve"> preizkusi, s katerimi se oceni skladnost delovanja objekta s projektom.</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Program poskusnega obratovanja mora med drugim</w:t>
      </w:r>
      <w:r>
        <w:rPr>
          <w:rFonts w:ascii="Arial" w:hAnsi="Arial" w:cs="Arial"/>
          <w:b w:val="0"/>
          <w:bCs w:val="0"/>
          <w:sz w:val="22"/>
          <w:szCs w:val="22"/>
        </w:rPr>
        <w:t xml:space="preserve"> </w:t>
      </w:r>
      <w:r w:rsidRPr="00580721">
        <w:rPr>
          <w:rFonts w:ascii="Arial" w:hAnsi="Arial" w:cs="Arial"/>
          <w:b w:val="0"/>
          <w:bCs w:val="0"/>
          <w:sz w:val="22"/>
          <w:szCs w:val="22"/>
        </w:rPr>
        <w:t>potrditi, da bodo različni deli objekta delovali v okviru svojih specifikacij in da delovanje varnostnih sistemov zagotavlja zanesljivo izvajanje varnostnih funkcij. Poleg tega je treba preizkusiti obratovalne postopke ob sodelovanju predvidenega obratovalnega osebja.</w:t>
      </w:r>
    </w:p>
    <w:p w14:paraId="49C8BA5F"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Prikazati je treba jasno povezavo med projektnimi osnovami objekta in programom poskusnega obratovanja.</w:t>
      </w:r>
    </w:p>
    <w:p w14:paraId="34A2A8E0"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To poglavje mora vsebovati tudi podrobnosti o organizaciji poskusnega obratovanja vključno z jasno določenimi razmerji med projektantskimi organizacijami, dobavitelji in upravljavcem v času poskusnega obratovanja. Vključen mora biti opis potreb po morebitnem dodatnem osebju in njegovem sodelovanju z upravljavcem med poskusnim obratovanjem.</w:t>
      </w:r>
      <w:r w:rsidRPr="00580721">
        <w:rPr>
          <w:rFonts w:ascii="Arial" w:hAnsi="Arial" w:cs="Arial"/>
          <w:b w:val="0"/>
          <w:bCs w:val="0"/>
          <w:spacing w:val="-4"/>
          <w:sz w:val="22"/>
          <w:szCs w:val="22"/>
        </w:rPr>
        <w:t xml:space="preserve"> </w:t>
      </w:r>
      <w:r w:rsidRPr="00580721">
        <w:rPr>
          <w:rFonts w:ascii="Arial" w:hAnsi="Arial" w:cs="Arial"/>
          <w:b w:val="0"/>
          <w:bCs w:val="0"/>
          <w:sz w:val="22"/>
          <w:szCs w:val="22"/>
        </w:rPr>
        <w:t xml:space="preserve">Prikazati je tudi treba, da bo pri poskusnem obratovanju neposredno vključeno zadostno število usposobljenega osebja </w:t>
      </w:r>
      <w:r>
        <w:rPr>
          <w:rFonts w:ascii="Arial" w:hAnsi="Arial" w:cs="Arial"/>
          <w:b w:val="0"/>
          <w:bCs w:val="0"/>
          <w:sz w:val="22"/>
          <w:szCs w:val="22"/>
        </w:rPr>
        <w:t xml:space="preserve">za obratovanje </w:t>
      </w:r>
      <w:r w:rsidRPr="00580721">
        <w:rPr>
          <w:rFonts w:ascii="Arial" w:hAnsi="Arial" w:cs="Arial"/>
          <w:b w:val="0"/>
          <w:bCs w:val="0"/>
          <w:sz w:val="22"/>
          <w:szCs w:val="22"/>
        </w:rPr>
        <w:t>na vseh ravneh. Podrobno je treba opisati postopke za pripravo in odobritev postopkov preizkušanja, nadzora izvajanja preizkusov ter pregleda in odobritve rezultatov preizkusov.</w:t>
      </w:r>
      <w:r w:rsidRPr="00580721">
        <w:rPr>
          <w:rFonts w:ascii="Arial" w:hAnsi="Arial" w:cs="Arial"/>
          <w:b w:val="0"/>
          <w:bCs w:val="0"/>
          <w:spacing w:val="3"/>
          <w:sz w:val="22"/>
          <w:szCs w:val="22"/>
        </w:rPr>
        <w:t xml:space="preserve"> </w:t>
      </w:r>
      <w:r w:rsidRPr="00580721">
        <w:rPr>
          <w:rFonts w:ascii="Arial" w:hAnsi="Arial" w:cs="Arial"/>
          <w:b w:val="0"/>
          <w:bCs w:val="0"/>
          <w:sz w:val="22"/>
          <w:szCs w:val="22"/>
        </w:rPr>
        <w:t>To naj vključuje tudi postopek, ki ga je treba izvesti, če rezultati prvotnih preizkusov ne izpolnjujejo v celoti zahtev projekta.</w:t>
      </w:r>
    </w:p>
    <w:p w14:paraId="5F357576"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Predstaviti je treba okviren seznam preizkusov, ki naj se izvedejo v različnih fazah poskusnega obratovanja.</w:t>
      </w:r>
      <w:r w:rsidRPr="00580721">
        <w:rPr>
          <w:rFonts w:ascii="Arial" w:hAnsi="Arial" w:cs="Arial"/>
          <w:b w:val="0"/>
          <w:bCs w:val="0"/>
          <w:spacing w:val="5"/>
          <w:sz w:val="22"/>
          <w:szCs w:val="22"/>
        </w:rPr>
        <w:t xml:space="preserve"> </w:t>
      </w:r>
      <w:r w:rsidRPr="00580721">
        <w:rPr>
          <w:rFonts w:ascii="Arial" w:hAnsi="Arial" w:cs="Arial"/>
          <w:b w:val="0"/>
          <w:bCs w:val="0"/>
          <w:sz w:val="22"/>
          <w:szCs w:val="22"/>
        </w:rPr>
        <w:t>Vključiti je potrebno kratek opis preizkušanja SSK, ki se prvič uporabljajo ali se kakor koli razlikujejo od do tedaj že uporabljenih SSK.</w:t>
      </w:r>
      <w:r w:rsidRPr="00580721">
        <w:rPr>
          <w:rFonts w:ascii="Arial" w:hAnsi="Arial" w:cs="Arial"/>
          <w:b w:val="0"/>
          <w:bCs w:val="0"/>
          <w:spacing w:val="1"/>
          <w:sz w:val="22"/>
          <w:szCs w:val="22"/>
        </w:rPr>
        <w:t xml:space="preserve"> </w:t>
      </w:r>
      <w:r w:rsidRPr="00580721">
        <w:rPr>
          <w:rFonts w:ascii="Arial" w:hAnsi="Arial" w:cs="Arial"/>
          <w:b w:val="0"/>
          <w:bCs w:val="0"/>
          <w:sz w:val="22"/>
          <w:szCs w:val="22"/>
        </w:rPr>
        <w:t>Kratek opis preizkušanja mora vključevati tudi metodo in cilje preizkušanja.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Merila sprejemljivosti preizkusov se lahko, kjer je to primerno, predstavijo v tem poglavju, ali pa so lahko del podrobnih postopkov preizkušanja in se navedejo posebej.</w:t>
      </w:r>
      <w:r w:rsidRPr="00580721">
        <w:rPr>
          <w:rFonts w:ascii="Arial" w:hAnsi="Arial" w:cs="Arial"/>
          <w:b w:val="0"/>
          <w:bCs w:val="0"/>
          <w:spacing w:val="6"/>
          <w:sz w:val="22"/>
          <w:szCs w:val="22"/>
        </w:rPr>
        <w:t xml:space="preserve"> </w:t>
      </w:r>
      <w:r w:rsidRPr="00580721">
        <w:rPr>
          <w:rFonts w:ascii="Arial" w:hAnsi="Arial" w:cs="Arial"/>
          <w:b w:val="0"/>
          <w:bCs w:val="0"/>
          <w:sz w:val="22"/>
          <w:szCs w:val="22"/>
        </w:rPr>
        <w:t>Predstaviti je treba okvirni časovni načrt za program preizkušanja.</w:t>
      </w:r>
    </w:p>
    <w:p w14:paraId="20E812C6"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 potrebi se lahko navedejo dodatne informacije, specifične za poskusno obratovanje objekta.</w:t>
      </w:r>
    </w:p>
    <w:p w14:paraId="022506C8"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6181D9C1" w14:textId="77777777" w:rsidR="00C47FB9" w:rsidRPr="00490D44" w:rsidRDefault="00C47FB9" w:rsidP="00C47FB9">
      <w:pPr>
        <w:pStyle w:val="SlogNaslov1Arial11ptrnaLevo"/>
        <w:jc w:val="both"/>
      </w:pPr>
      <w:bookmarkStart w:id="676" w:name="_Toc157481711"/>
      <w:bookmarkStart w:id="677" w:name="_Toc157482170"/>
      <w:bookmarkStart w:id="678" w:name="_Toc157482272"/>
      <w:bookmarkStart w:id="679" w:name="_Toc157483103"/>
      <w:bookmarkStart w:id="680" w:name="_Toc157483675"/>
      <w:bookmarkStart w:id="681" w:name="_Toc157483763"/>
      <w:bookmarkStart w:id="682" w:name="_Toc157496663"/>
      <w:bookmarkStart w:id="683" w:name="_Toc157497323"/>
      <w:bookmarkStart w:id="684" w:name="_Toc157497504"/>
      <w:bookmarkStart w:id="685" w:name="_Toc157497573"/>
      <w:bookmarkStart w:id="686" w:name="_Toc157497642"/>
      <w:bookmarkStart w:id="687" w:name="_Toc157497712"/>
      <w:bookmarkStart w:id="688" w:name="_Toc157497782"/>
      <w:bookmarkStart w:id="689" w:name="_Toc157497852"/>
      <w:bookmarkStart w:id="690" w:name="_Toc157481712"/>
      <w:bookmarkStart w:id="691" w:name="_Toc157482171"/>
      <w:bookmarkStart w:id="692" w:name="_Toc157482273"/>
      <w:bookmarkStart w:id="693" w:name="_Toc157483104"/>
      <w:bookmarkStart w:id="694" w:name="_Toc157483676"/>
      <w:bookmarkStart w:id="695" w:name="_Toc157483764"/>
      <w:bookmarkStart w:id="696" w:name="_Toc157496664"/>
      <w:bookmarkStart w:id="697" w:name="_Toc157497324"/>
      <w:bookmarkStart w:id="698" w:name="_Toc157497505"/>
      <w:bookmarkStart w:id="699" w:name="_Toc157497574"/>
      <w:bookmarkStart w:id="700" w:name="_Toc157497643"/>
      <w:bookmarkStart w:id="701" w:name="_Toc157497713"/>
      <w:bookmarkStart w:id="702" w:name="_Toc157497783"/>
      <w:bookmarkStart w:id="703" w:name="_Toc157497853"/>
      <w:bookmarkStart w:id="704" w:name="_Toc157481713"/>
      <w:bookmarkStart w:id="705" w:name="_Toc157482172"/>
      <w:bookmarkStart w:id="706" w:name="_Toc157482274"/>
      <w:bookmarkStart w:id="707" w:name="_Toc157483105"/>
      <w:bookmarkStart w:id="708" w:name="_Toc157483677"/>
      <w:bookmarkStart w:id="709" w:name="_Toc157483765"/>
      <w:bookmarkStart w:id="710" w:name="_Toc157496665"/>
      <w:bookmarkStart w:id="711" w:name="_Toc157497325"/>
      <w:bookmarkStart w:id="712" w:name="_Toc157497506"/>
      <w:bookmarkStart w:id="713" w:name="_Toc157497575"/>
      <w:bookmarkStart w:id="714" w:name="_Toc157497644"/>
      <w:bookmarkStart w:id="715" w:name="_Toc157497714"/>
      <w:bookmarkStart w:id="716" w:name="_Toc157497784"/>
      <w:bookmarkStart w:id="717" w:name="_Toc157497854"/>
      <w:bookmarkStart w:id="718" w:name="_Toc158020691"/>
      <w:bookmarkStart w:id="719" w:name="_Toc158020692"/>
      <w:bookmarkStart w:id="720" w:name="_Toc158020693"/>
      <w:bookmarkStart w:id="721" w:name="_Toc157482275"/>
      <w:bookmarkStart w:id="722" w:name="_Toc158020694"/>
      <w:bookmarkStart w:id="723" w:name="_Toc164490341"/>
      <w:bookmarkStart w:id="724" w:name="_Toc44113570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490D44">
        <w:lastRenderedPageBreak/>
        <w:t>POGLAVJE IX</w:t>
      </w:r>
      <w:r>
        <w:t xml:space="preserve">: </w:t>
      </w:r>
      <w:r w:rsidRPr="00490D44">
        <w:t>OBRATOVANJE</w:t>
      </w:r>
      <w:bookmarkEnd w:id="721"/>
      <w:bookmarkEnd w:id="722"/>
      <w:bookmarkEnd w:id="723"/>
      <w:bookmarkEnd w:id="724"/>
      <w:r w:rsidRPr="00490D44">
        <w:t xml:space="preserve"> </w:t>
      </w:r>
    </w:p>
    <w:p w14:paraId="4D8BBCAC" w14:textId="77777777" w:rsidR="00C571C2" w:rsidRDefault="00C571C2" w:rsidP="00C47FB9">
      <w:pPr>
        <w:pStyle w:val="Navadenrna"/>
        <w:spacing w:before="0" w:after="120"/>
        <w:rPr>
          <w:rFonts w:ascii="Arial" w:hAnsi="Arial" w:cs="Arial"/>
          <w:b w:val="0"/>
          <w:bCs w:val="0"/>
          <w:sz w:val="22"/>
          <w:szCs w:val="22"/>
        </w:rPr>
      </w:pPr>
    </w:p>
    <w:p w14:paraId="04D1F11F" w14:textId="77777777" w:rsidR="00C47FB9" w:rsidRPr="00580721" w:rsidRDefault="00C47FB9" w:rsidP="00C47FB9">
      <w:pPr>
        <w:pStyle w:val="Navadenrna"/>
        <w:spacing w:before="0" w:after="120"/>
        <w:rPr>
          <w:rFonts w:ascii="Arial" w:hAnsi="Arial" w:cs="Arial"/>
          <w:b w:val="0"/>
          <w:bCs w:val="0"/>
          <w:spacing w:val="-1"/>
          <w:sz w:val="22"/>
          <w:szCs w:val="22"/>
        </w:rPr>
      </w:pPr>
      <w:r>
        <w:rPr>
          <w:rFonts w:ascii="Arial" w:hAnsi="Arial" w:cs="Arial"/>
          <w:b w:val="0"/>
          <w:bCs w:val="0"/>
          <w:sz w:val="22"/>
          <w:szCs w:val="22"/>
        </w:rPr>
        <w:t>P</w:t>
      </w:r>
      <w:r w:rsidRPr="00580721">
        <w:rPr>
          <w:rFonts w:ascii="Arial" w:hAnsi="Arial" w:cs="Arial"/>
          <w:b w:val="0"/>
          <w:bCs w:val="0"/>
          <w:sz w:val="22"/>
          <w:szCs w:val="22"/>
        </w:rPr>
        <w:t>oglavje mora vsebovati opis zadev v zvezi z obratovanjem objekta, ki so pomembne za varnost v celotni obratovalni življenjski dobi objekta, kot tudi predvidene ukrepe upravljavca za ustrezno reševanje teh zadev.</w:t>
      </w:r>
      <w:r w:rsidRPr="00580721">
        <w:rPr>
          <w:rFonts w:ascii="Arial" w:hAnsi="Arial" w:cs="Arial"/>
          <w:b w:val="0"/>
          <w:bCs w:val="0"/>
          <w:spacing w:val="-1"/>
          <w:sz w:val="22"/>
          <w:szCs w:val="22"/>
        </w:rPr>
        <w:t xml:space="preserve"> </w:t>
      </w:r>
    </w:p>
    <w:p w14:paraId="051BF58D" w14:textId="77777777" w:rsidR="00C47FB9" w:rsidRPr="00580721" w:rsidRDefault="00C47FB9" w:rsidP="00C571C2">
      <w:pPr>
        <w:pStyle w:val="Naslov2"/>
      </w:pPr>
      <w:bookmarkStart w:id="725" w:name="_Toc160254998"/>
      <w:bookmarkStart w:id="726" w:name="_Toc160255105"/>
      <w:bookmarkStart w:id="727" w:name="_Toc160255535"/>
      <w:bookmarkStart w:id="728" w:name="_Toc160265249"/>
      <w:bookmarkStart w:id="729" w:name="_Toc160266246"/>
      <w:bookmarkStart w:id="730" w:name="_Toc160266484"/>
      <w:bookmarkStart w:id="731" w:name="_Toc160266615"/>
      <w:bookmarkStart w:id="732" w:name="_Toc164490343"/>
      <w:bookmarkStart w:id="733" w:name="_Toc441135709"/>
      <w:bookmarkEnd w:id="725"/>
      <w:bookmarkEnd w:id="726"/>
      <w:bookmarkEnd w:id="727"/>
      <w:bookmarkEnd w:id="728"/>
      <w:bookmarkEnd w:id="729"/>
      <w:bookmarkEnd w:id="730"/>
      <w:bookmarkEnd w:id="731"/>
      <w:r w:rsidRPr="00580721">
        <w:t>Organiz</w:t>
      </w:r>
      <w:r>
        <w:t>iranost</w:t>
      </w:r>
      <w:bookmarkEnd w:id="732"/>
      <w:bookmarkEnd w:id="733"/>
    </w:p>
    <w:p w14:paraId="1CA7DA0C"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podpoglavju mora biti podan opis organiziranosti upravljavca in navedene funkcije in odgovornosti posameznih čl</w:t>
      </w:r>
      <w:r>
        <w:rPr>
          <w:rFonts w:ascii="Arial" w:hAnsi="Arial" w:cs="Arial"/>
          <w:b w:val="0"/>
          <w:bCs w:val="0"/>
          <w:sz w:val="22"/>
          <w:szCs w:val="22"/>
        </w:rPr>
        <w:t>a</w:t>
      </w:r>
      <w:r w:rsidRPr="00580721">
        <w:rPr>
          <w:rFonts w:ascii="Arial" w:hAnsi="Arial" w:cs="Arial"/>
          <w:b w:val="0"/>
          <w:bCs w:val="0"/>
          <w:sz w:val="22"/>
          <w:szCs w:val="22"/>
        </w:rPr>
        <w:t>nov te organizacije.</w:t>
      </w:r>
      <w:r w:rsidRPr="00580721">
        <w:rPr>
          <w:rFonts w:ascii="Arial" w:hAnsi="Arial" w:cs="Arial"/>
          <w:b w:val="0"/>
          <w:bCs w:val="0"/>
          <w:spacing w:val="-3"/>
          <w:sz w:val="22"/>
          <w:szCs w:val="22"/>
        </w:rPr>
        <w:t xml:space="preserve"> </w:t>
      </w:r>
      <w:r w:rsidRPr="00580721">
        <w:rPr>
          <w:rFonts w:ascii="Arial" w:hAnsi="Arial" w:cs="Arial"/>
          <w:b w:val="0"/>
          <w:bCs w:val="0"/>
          <w:sz w:val="22"/>
          <w:szCs w:val="22"/>
        </w:rPr>
        <w:t>Opisati je treba tudi organizacijo in odgovornosti nadzornih organov (npr. komisij za varnost ali svetovalnih odborov).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Opis organizacijske strukture mora prikazati, da so ustrezno rešene vse upravljavske funkcije za varno obratovanje objekta kot so funkcije oblikovanja politik, operativne funkcije, podporne funkcije in nadzorne funkcije.</w:t>
      </w:r>
    </w:p>
    <w:p w14:paraId="6E64BE32" w14:textId="77777777" w:rsidR="00C47FB9" w:rsidRPr="00580721" w:rsidRDefault="00C47FB9" w:rsidP="00C571C2">
      <w:pPr>
        <w:pStyle w:val="Naslov2"/>
      </w:pPr>
      <w:bookmarkStart w:id="734" w:name="_Toc160255000"/>
      <w:bookmarkStart w:id="735" w:name="_Toc160255107"/>
      <w:bookmarkStart w:id="736" w:name="_Toc160255537"/>
      <w:bookmarkStart w:id="737" w:name="_Toc160265251"/>
      <w:bookmarkStart w:id="738" w:name="_Toc160266248"/>
      <w:bookmarkStart w:id="739" w:name="_Toc160266486"/>
      <w:bookmarkStart w:id="740" w:name="_Toc160266617"/>
      <w:bookmarkStart w:id="741" w:name="_Toc164490344"/>
      <w:bookmarkStart w:id="742" w:name="_Toc441135710"/>
      <w:bookmarkEnd w:id="734"/>
      <w:bookmarkEnd w:id="735"/>
      <w:bookmarkEnd w:id="736"/>
      <w:bookmarkEnd w:id="737"/>
      <w:bookmarkEnd w:id="738"/>
      <w:bookmarkEnd w:id="739"/>
      <w:bookmarkEnd w:id="740"/>
      <w:r w:rsidRPr="00580721">
        <w:t>Administrativni postopki</w:t>
      </w:r>
      <w:bookmarkEnd w:id="741"/>
      <w:bookmarkEnd w:id="742"/>
    </w:p>
    <w:p w14:paraId="29E17B14"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morajo biti opisani splošni administrativni postopki, ki zagotavljajo varno upravljanje objekta.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Opisati je treba postopke za pripravo, odobritev, revizijo in izvajanje postopkov v objektu.</w:t>
      </w:r>
      <w:r w:rsidRPr="00580721">
        <w:rPr>
          <w:rFonts w:ascii="Arial" w:hAnsi="Arial" w:cs="Arial"/>
          <w:b w:val="0"/>
          <w:bCs w:val="0"/>
          <w:spacing w:val="7"/>
          <w:sz w:val="22"/>
          <w:szCs w:val="22"/>
        </w:rPr>
        <w:t xml:space="preserve"> </w:t>
      </w:r>
      <w:r w:rsidRPr="00580721">
        <w:rPr>
          <w:rFonts w:ascii="Arial" w:hAnsi="Arial" w:cs="Arial"/>
          <w:b w:val="0"/>
          <w:bCs w:val="0"/>
          <w:sz w:val="22"/>
          <w:szCs w:val="22"/>
        </w:rPr>
        <w:t>Podati je treba seznam glavnih administrativnih postopkov v objektu skupaj s kratkim opisom njihovega namena in vsebine.</w:t>
      </w:r>
    </w:p>
    <w:p w14:paraId="4A3B6BEE" w14:textId="77777777" w:rsidR="00C47FB9" w:rsidRPr="00580721" w:rsidRDefault="00C47FB9" w:rsidP="00C571C2">
      <w:pPr>
        <w:pStyle w:val="Naslov2"/>
      </w:pPr>
      <w:bookmarkStart w:id="743" w:name="_Toc160255002"/>
      <w:bookmarkStart w:id="744" w:name="_Toc160255109"/>
      <w:bookmarkStart w:id="745" w:name="_Toc160255539"/>
      <w:bookmarkStart w:id="746" w:name="_Toc160265253"/>
      <w:bookmarkStart w:id="747" w:name="_Toc160266250"/>
      <w:bookmarkStart w:id="748" w:name="_Toc160266488"/>
      <w:bookmarkStart w:id="749" w:name="_Toc160266619"/>
      <w:bookmarkStart w:id="750" w:name="_Toc164490345"/>
      <w:bookmarkStart w:id="751" w:name="_Toc441135711"/>
      <w:bookmarkEnd w:id="743"/>
      <w:bookmarkEnd w:id="744"/>
      <w:bookmarkEnd w:id="745"/>
      <w:bookmarkEnd w:id="746"/>
      <w:bookmarkEnd w:id="747"/>
      <w:bookmarkEnd w:id="748"/>
      <w:bookmarkEnd w:id="749"/>
      <w:r w:rsidRPr="00580721">
        <w:t>Obratovalni postopki</w:t>
      </w:r>
      <w:bookmarkEnd w:id="750"/>
      <w:bookmarkEnd w:id="751"/>
    </w:p>
    <w:p w14:paraId="64A8761B"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morajo biti opisani obratovalni postopki objekta.</w:t>
      </w:r>
      <w:r w:rsidRPr="00580721">
        <w:rPr>
          <w:rFonts w:ascii="Arial" w:hAnsi="Arial" w:cs="Arial"/>
          <w:b w:val="0"/>
          <w:bCs w:val="0"/>
          <w:spacing w:val="2"/>
          <w:sz w:val="22"/>
          <w:szCs w:val="22"/>
        </w:rPr>
        <w:t xml:space="preserve"> </w:t>
      </w:r>
      <w:r w:rsidRPr="00580721">
        <w:rPr>
          <w:rFonts w:ascii="Arial" w:hAnsi="Arial" w:cs="Arial"/>
          <w:b w:val="0"/>
          <w:bCs w:val="0"/>
          <w:sz w:val="22"/>
          <w:szCs w:val="22"/>
        </w:rPr>
        <w:t>Podane informacije morajo biti zadostne za prikaz, da so pripravljeni obratovalni postopki za normalno obratovanje, ki zagotavljajo obratovanje objekta v okviru obratovalnih pogojev in omejitev.</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Prikazati morajo tudi, da obratovalni postopki podajajo navodila za varno upravljanje normalnih obratovalnih stanj objekta, kot so v jedrski elektrarni zagon, proizvodnja energije, zaustavljanje, hlajenje, zaustavitev, spremembe obremenitve, spremljanje procesov in ravnanje z gorivom.</w:t>
      </w:r>
      <w:r w:rsidRPr="00580721">
        <w:rPr>
          <w:rFonts w:ascii="Arial" w:hAnsi="Arial" w:cs="Arial"/>
          <w:b w:val="0"/>
          <w:bCs w:val="0"/>
          <w:spacing w:val="1"/>
          <w:sz w:val="22"/>
          <w:szCs w:val="22"/>
        </w:rPr>
        <w:t xml:space="preserve"> </w:t>
      </w:r>
      <w:r w:rsidRPr="00580721">
        <w:rPr>
          <w:rFonts w:ascii="Arial" w:hAnsi="Arial" w:cs="Arial"/>
          <w:b w:val="0"/>
          <w:bCs w:val="0"/>
          <w:sz w:val="22"/>
          <w:szCs w:val="22"/>
        </w:rPr>
        <w:t>Dosledno mora biti prikazano, da so bila pri pripravi in preveritvi postopkov upoštevana načela načrtovanja človeškega faktorja.</w:t>
      </w:r>
    </w:p>
    <w:p w14:paraId="2DC7D22F" w14:textId="77777777" w:rsidR="00C47FB9" w:rsidRPr="00580721" w:rsidRDefault="00C47FB9" w:rsidP="00C571C2">
      <w:pPr>
        <w:pStyle w:val="Naslov2"/>
      </w:pPr>
      <w:bookmarkStart w:id="752" w:name="_Toc160255004"/>
      <w:bookmarkStart w:id="753" w:name="_Toc160255111"/>
      <w:bookmarkStart w:id="754" w:name="_Toc160255541"/>
      <w:bookmarkStart w:id="755" w:name="_Toc160265255"/>
      <w:bookmarkStart w:id="756" w:name="_Toc160266252"/>
      <w:bookmarkStart w:id="757" w:name="_Toc160266490"/>
      <w:bookmarkStart w:id="758" w:name="_Toc160266621"/>
      <w:bookmarkStart w:id="759" w:name="_Toc164490346"/>
      <w:bookmarkStart w:id="760" w:name="_Toc441135712"/>
      <w:bookmarkEnd w:id="752"/>
      <w:bookmarkEnd w:id="753"/>
      <w:bookmarkEnd w:id="754"/>
      <w:bookmarkEnd w:id="755"/>
      <w:bookmarkEnd w:id="756"/>
      <w:bookmarkEnd w:id="757"/>
      <w:bookmarkEnd w:id="758"/>
      <w:r w:rsidRPr="00580721">
        <w:t>Postopki za ravnanje ob izrednih dogodkih</w:t>
      </w:r>
      <w:bookmarkEnd w:id="759"/>
      <w:bookmarkEnd w:id="760"/>
    </w:p>
    <w:p w14:paraId="65D72FE3" w14:textId="77777777" w:rsidR="00C47FB9" w:rsidRPr="00580721" w:rsidRDefault="00C47FB9" w:rsidP="00C47FB9">
      <w:pPr>
        <w:pStyle w:val="Navadenrna"/>
        <w:spacing w:before="0" w:after="120"/>
        <w:rPr>
          <w:rFonts w:ascii="Arial" w:hAnsi="Arial" w:cs="Arial"/>
          <w:b w:val="0"/>
          <w:bCs w:val="0"/>
          <w:sz w:val="22"/>
          <w:szCs w:val="22"/>
        </w:rPr>
      </w:pPr>
      <w:bookmarkStart w:id="761" w:name="OLE_LINK3"/>
      <w:bookmarkStart w:id="762" w:name="OLE_LINK4"/>
      <w:r w:rsidRPr="00580721">
        <w:rPr>
          <w:rFonts w:ascii="Arial" w:hAnsi="Arial" w:cs="Arial"/>
          <w:b w:val="0"/>
          <w:bCs w:val="0"/>
          <w:sz w:val="22"/>
          <w:szCs w:val="22"/>
        </w:rPr>
        <w:t xml:space="preserve">V tem podpoglavju morajo biti opisani </w:t>
      </w:r>
      <w:bookmarkEnd w:id="761"/>
      <w:bookmarkEnd w:id="762"/>
      <w:r w:rsidRPr="00580721">
        <w:rPr>
          <w:rFonts w:ascii="Arial" w:hAnsi="Arial" w:cs="Arial"/>
          <w:b w:val="0"/>
          <w:bCs w:val="0"/>
          <w:sz w:val="22"/>
          <w:szCs w:val="22"/>
        </w:rPr>
        <w:t>postopki, ki jih operaterji uporabljajo ob izrednih dogodkih v objektu. Zasnovani so lahko bodisi glede na dogodke ali pa glede na simptome.</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Podati je potrebno utemeljitev izbranega pristopa in, kjer je to ustrezno, povezavo z ugotovitvami varnostnih analiz.</w:t>
      </w:r>
      <w:r w:rsidRPr="00580721">
        <w:rPr>
          <w:rFonts w:ascii="Arial" w:hAnsi="Arial" w:cs="Arial"/>
          <w:b w:val="0"/>
          <w:bCs w:val="0"/>
          <w:spacing w:val="3"/>
          <w:sz w:val="22"/>
          <w:szCs w:val="22"/>
        </w:rPr>
        <w:t xml:space="preserve"> </w:t>
      </w:r>
      <w:r w:rsidRPr="00580721">
        <w:rPr>
          <w:rFonts w:ascii="Arial" w:hAnsi="Arial" w:cs="Arial"/>
          <w:b w:val="0"/>
          <w:bCs w:val="0"/>
          <w:sz w:val="22"/>
          <w:szCs w:val="22"/>
        </w:rPr>
        <w:t>Ne glede na izbran pristop je potrebno prikazati, da so ustrezno obravnavane zahtevane dejavnosti operaterjev za prepoznavanje in reševanje izrednega dogodka.</w:t>
      </w:r>
      <w:r w:rsidRPr="00580721">
        <w:rPr>
          <w:rFonts w:ascii="Arial" w:hAnsi="Arial" w:cs="Arial"/>
          <w:b w:val="0"/>
          <w:bCs w:val="0"/>
          <w:spacing w:val="2"/>
          <w:sz w:val="22"/>
          <w:szCs w:val="22"/>
        </w:rPr>
        <w:t xml:space="preserve"> </w:t>
      </w:r>
      <w:r w:rsidRPr="00580721">
        <w:rPr>
          <w:rFonts w:ascii="Arial" w:hAnsi="Arial" w:cs="Arial"/>
          <w:b w:val="0"/>
          <w:bCs w:val="0"/>
          <w:sz w:val="22"/>
          <w:szCs w:val="22"/>
        </w:rPr>
        <w:t>Predstavljen mora biti pristop, uporabljen za preveritev postopkov, ter seznam postopkov.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Prikazano mora biti, da so bila pri pripravi in preveritvi postopkov upoštevana načela načrtovanja človeškega faktorja.</w:t>
      </w:r>
    </w:p>
    <w:p w14:paraId="0B54F701" w14:textId="77777777" w:rsidR="00C47FB9" w:rsidRPr="00580721" w:rsidRDefault="00C47FB9" w:rsidP="00C571C2">
      <w:pPr>
        <w:pStyle w:val="Naslov2"/>
      </w:pPr>
      <w:bookmarkStart w:id="763" w:name="_Toc160255006"/>
      <w:bookmarkStart w:id="764" w:name="_Toc160255113"/>
      <w:bookmarkStart w:id="765" w:name="_Toc160255543"/>
      <w:bookmarkStart w:id="766" w:name="_Toc160265257"/>
      <w:bookmarkStart w:id="767" w:name="_Toc160266254"/>
      <w:bookmarkStart w:id="768" w:name="_Toc160266492"/>
      <w:bookmarkStart w:id="769" w:name="_Toc160266623"/>
      <w:bookmarkStart w:id="770" w:name="_Toc164490347"/>
      <w:bookmarkStart w:id="771" w:name="_Toc441135713"/>
      <w:bookmarkEnd w:id="763"/>
      <w:bookmarkEnd w:id="764"/>
      <w:bookmarkEnd w:id="765"/>
      <w:bookmarkEnd w:id="766"/>
      <w:bookmarkEnd w:id="767"/>
      <w:bookmarkEnd w:id="768"/>
      <w:bookmarkEnd w:id="769"/>
      <w:r w:rsidRPr="00580721">
        <w:t>Postopki za ravnanje ob nesrečah</w:t>
      </w:r>
      <w:bookmarkEnd w:id="770"/>
      <w:bookmarkEnd w:id="771"/>
    </w:p>
    <w:p w14:paraId="5594852E"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 biti opisan izbrani pristop za ravnanje ob nesrečah v objektu.</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Opisati in utemeljiti je treba ustrezne smernice za ravnanje ob nesrečah, ki so pripravljene tudi za preprečitev težkih nesreč oziroma za omilitev posledic, če do takšnih nesreč pride.</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Prikazati je treba, da so bila za preprečitev izpusta radioaktivnih snovi v okolje upoštevana vsa možna sredstva, ki so na razpolago v objektu ali v sosednjih enotah objekta oziroma v okolici objekta in to tako tista, ki so neposredno povezana z varnostjo objekta kot tista, ki niso proglašena kot pomembna za varnost.</w:t>
      </w:r>
      <w:r w:rsidRPr="00580721">
        <w:rPr>
          <w:rFonts w:ascii="Arial" w:hAnsi="Arial" w:cs="Arial"/>
          <w:b w:val="0"/>
          <w:bCs w:val="0"/>
          <w:spacing w:val="4"/>
          <w:sz w:val="22"/>
          <w:szCs w:val="22"/>
        </w:rPr>
        <w:t xml:space="preserve"> Za jedrske elektrarne </w:t>
      </w:r>
      <w:r>
        <w:rPr>
          <w:rFonts w:ascii="Arial" w:hAnsi="Arial" w:cs="Arial"/>
          <w:b w:val="0"/>
          <w:bCs w:val="0"/>
          <w:spacing w:val="4"/>
          <w:sz w:val="22"/>
          <w:szCs w:val="22"/>
        </w:rPr>
        <w:t xml:space="preserve">je </w:t>
      </w:r>
      <w:r w:rsidRPr="00580721">
        <w:rPr>
          <w:rFonts w:ascii="Arial" w:hAnsi="Arial" w:cs="Arial"/>
          <w:b w:val="0"/>
          <w:bCs w:val="0"/>
          <w:sz w:val="22"/>
          <w:szCs w:val="22"/>
        </w:rPr>
        <w:t>treba tudi prikazati, da so bile smernice za ravnanje ob nesrečah pripravljene sistematično ob upoštevanju</w:t>
      </w:r>
      <w:r w:rsidRPr="00580721">
        <w:rPr>
          <w:rFonts w:ascii="Arial" w:hAnsi="Arial" w:cs="Arial"/>
          <w:b w:val="0"/>
          <w:bCs w:val="0"/>
          <w:spacing w:val="1"/>
          <w:sz w:val="22"/>
          <w:szCs w:val="22"/>
        </w:rPr>
        <w:t xml:space="preserve"> </w:t>
      </w:r>
      <w:r w:rsidRPr="00580721">
        <w:rPr>
          <w:rFonts w:ascii="Arial" w:hAnsi="Arial" w:cs="Arial"/>
          <w:b w:val="0"/>
          <w:bCs w:val="0"/>
          <w:sz w:val="22"/>
          <w:szCs w:val="22"/>
        </w:rPr>
        <w:t>rezultatov analiz težkih nesreč</w:t>
      </w:r>
      <w:r>
        <w:rPr>
          <w:rFonts w:ascii="Arial" w:hAnsi="Arial" w:cs="Arial"/>
          <w:b w:val="0"/>
          <w:bCs w:val="0"/>
          <w:sz w:val="22"/>
          <w:szCs w:val="22"/>
        </w:rPr>
        <w:t xml:space="preserve"> </w:t>
      </w:r>
      <w:r>
        <w:rPr>
          <w:rFonts w:ascii="Arial" w:hAnsi="Arial" w:cs="Arial"/>
          <w:b w:val="0"/>
          <w:bCs w:val="0"/>
          <w:sz w:val="22"/>
          <w:szCs w:val="22"/>
        </w:rPr>
        <w:lastRenderedPageBreak/>
        <w:t xml:space="preserve">in </w:t>
      </w:r>
      <w:r w:rsidRPr="00580721">
        <w:rPr>
          <w:rFonts w:ascii="Arial" w:hAnsi="Arial" w:cs="Arial"/>
          <w:b w:val="0"/>
          <w:bCs w:val="0"/>
          <w:sz w:val="22"/>
          <w:szCs w:val="22"/>
        </w:rPr>
        <w:t>ugotovljen</w:t>
      </w:r>
      <w:r>
        <w:rPr>
          <w:rFonts w:ascii="Arial" w:hAnsi="Arial" w:cs="Arial"/>
          <w:b w:val="0"/>
          <w:bCs w:val="0"/>
          <w:sz w:val="22"/>
          <w:szCs w:val="22"/>
        </w:rPr>
        <w:t>ih</w:t>
      </w:r>
      <w:r w:rsidRPr="00580721">
        <w:rPr>
          <w:rFonts w:ascii="Arial" w:hAnsi="Arial" w:cs="Arial"/>
          <w:b w:val="0"/>
          <w:bCs w:val="0"/>
          <w:sz w:val="22"/>
          <w:szCs w:val="22"/>
        </w:rPr>
        <w:t xml:space="preserve"> ranljivosti objekta za takšne nesreče </w:t>
      </w:r>
      <w:r>
        <w:rPr>
          <w:rFonts w:ascii="Arial" w:hAnsi="Arial" w:cs="Arial"/>
          <w:b w:val="0"/>
          <w:bCs w:val="0"/>
          <w:sz w:val="22"/>
          <w:szCs w:val="22"/>
        </w:rPr>
        <w:t>ter</w:t>
      </w:r>
      <w:r w:rsidRPr="00580721">
        <w:rPr>
          <w:rFonts w:ascii="Arial" w:hAnsi="Arial" w:cs="Arial"/>
          <w:b w:val="0"/>
          <w:bCs w:val="0"/>
          <w:sz w:val="22"/>
          <w:szCs w:val="22"/>
        </w:rPr>
        <w:t xml:space="preserve"> na podlagi strategij, izbranih za </w:t>
      </w:r>
      <w:r>
        <w:rPr>
          <w:rFonts w:ascii="Arial" w:hAnsi="Arial" w:cs="Arial"/>
          <w:b w:val="0"/>
          <w:bCs w:val="0"/>
          <w:sz w:val="22"/>
          <w:szCs w:val="22"/>
        </w:rPr>
        <w:t>ukrepanje</w:t>
      </w:r>
      <w:r w:rsidRPr="00580721">
        <w:rPr>
          <w:rFonts w:ascii="Arial" w:hAnsi="Arial" w:cs="Arial"/>
          <w:b w:val="0"/>
          <w:bCs w:val="0"/>
          <w:sz w:val="22"/>
          <w:szCs w:val="22"/>
        </w:rPr>
        <w:t>.</w:t>
      </w:r>
    </w:p>
    <w:p w14:paraId="3DC608CF" w14:textId="77777777" w:rsidR="00C47FB9" w:rsidRPr="00580721" w:rsidRDefault="00C47FB9" w:rsidP="00C571C2">
      <w:pPr>
        <w:pStyle w:val="Naslov2"/>
      </w:pPr>
      <w:bookmarkStart w:id="772" w:name="_Toc340043370"/>
      <w:bookmarkStart w:id="773" w:name="_Toc340049194"/>
      <w:bookmarkStart w:id="774" w:name="_Toc340049328"/>
      <w:bookmarkStart w:id="775" w:name="_Toc340049462"/>
      <w:bookmarkStart w:id="776" w:name="_Toc341334780"/>
      <w:bookmarkStart w:id="777" w:name="_Toc341348110"/>
      <w:bookmarkStart w:id="778" w:name="_Toc341348245"/>
      <w:bookmarkStart w:id="779" w:name="_Toc345068560"/>
      <w:bookmarkStart w:id="780" w:name="_Toc345071455"/>
      <w:bookmarkStart w:id="781" w:name="_Toc345077619"/>
      <w:bookmarkStart w:id="782" w:name="_Toc160255008"/>
      <w:bookmarkStart w:id="783" w:name="_Toc160255115"/>
      <w:bookmarkStart w:id="784" w:name="_Toc160255545"/>
      <w:bookmarkStart w:id="785" w:name="_Toc160265259"/>
      <w:bookmarkStart w:id="786" w:name="_Toc160266256"/>
      <w:bookmarkStart w:id="787" w:name="_Toc160266494"/>
      <w:bookmarkStart w:id="788" w:name="_Toc160266625"/>
      <w:bookmarkStart w:id="789" w:name="_Toc164490348"/>
      <w:bookmarkStart w:id="790" w:name="_Toc441135714"/>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580721">
        <w:t>Vzdrževanje, nadzor, pregledi in preizkušanje</w:t>
      </w:r>
      <w:bookmarkEnd w:id="789"/>
      <w:bookmarkEnd w:id="790"/>
    </w:p>
    <w:p w14:paraId="714CB188"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V tem podpoglavju morajo biti opisani vsi z varnostjo povezani deli objekta, za katere je zahtevan nadzor za zagotovitev njiho</w:t>
      </w:r>
      <w:r>
        <w:rPr>
          <w:rFonts w:ascii="Arial" w:hAnsi="Arial" w:cs="Arial"/>
          <w:b w:val="0"/>
          <w:bCs w:val="0"/>
          <w:sz w:val="22"/>
          <w:szCs w:val="22"/>
        </w:rPr>
        <w:t>vega delovanja</w:t>
      </w:r>
      <w:r w:rsidRPr="00580721">
        <w:rPr>
          <w:rFonts w:ascii="Arial" w:hAnsi="Arial" w:cs="Arial"/>
          <w:b w:val="0"/>
          <w:bCs w:val="0"/>
          <w:sz w:val="22"/>
          <w:szCs w:val="22"/>
        </w:rPr>
        <w:t xml:space="preserve"> in za zagotovitev, da je njihovo delovanje v okviru obratovalnih pogojev in omejitev, ki zagotavljajo zanesljivo in varno obratovanje.</w:t>
      </w:r>
    </w:p>
    <w:p w14:paraId="2643A16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je treba podati opis in utemeljitev organizacijskih ukrepov upravljavca za določitev, nadzor, načrtovanje, izvajanje, presojo in pregled načinov vzdrževanja, nadzora, pregledov in preizkušanj, ki vplivajo na zanesljivost objekta in na sevalno ali jedrsko varnost.</w:t>
      </w:r>
    </w:p>
    <w:p w14:paraId="0B947F2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Program nadzora mora biti takšen, da zagotavlja ohranitev organizacijskih rešitev za varno obratovanje, pripravljenih s projektom in preverjenih med gradnjo in poskusnim obratovanjem, v celotni obratovalni življenjski dobi objekta. Podajati mora podatke, ki se uporabijo za oceno preostale obratovalne življenjske dobe za SSK.</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Poleg tega je treba tudi prikazati, da je program nadzora ustrezno pripravljen in da zagotavlja vključitev vseh ustreznih zahtev iz obratovalnih pogojev in omejitev.</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Prikazati je treba tudi, da pogostost nadzora temelji na analizi zanesljivosti</w:t>
      </w:r>
      <w:r>
        <w:rPr>
          <w:rFonts w:ascii="Arial" w:hAnsi="Arial" w:cs="Arial"/>
          <w:b w:val="0"/>
          <w:bCs w:val="0"/>
          <w:sz w:val="22"/>
          <w:szCs w:val="22"/>
        </w:rPr>
        <w:t>,</w:t>
      </w:r>
      <w:r w:rsidRPr="00580721">
        <w:rPr>
          <w:rFonts w:ascii="Arial" w:hAnsi="Arial" w:cs="Arial"/>
          <w:b w:val="0"/>
          <w:bCs w:val="0"/>
          <w:sz w:val="22"/>
          <w:szCs w:val="22"/>
        </w:rPr>
        <w:t xml:space="preserve"> na podlagi rezultatov prejšnjih nadzorov, če so na voljo, oziroma, če takih rezultatov ni, temelji na priporočilih dobavitelja objekta.</w:t>
      </w:r>
    </w:p>
    <w:p w14:paraId="5ADFE479"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To podpoglavje mora vključevati tudi informacije, ki utemeljujejo ustreznost programa pregledov objekta, vključno s pregledi med obratovanjem, ki so zahtevani kot prikaz, da objekt izpolnjuje izbrane standarde. Prikazati je treba, da je program pregledov v skladu s sprejetimi merili za pregledovanje in da se lahko izvajajo zahtevane varnostne funkcije.</w:t>
      </w:r>
      <w:r w:rsidRPr="00580721">
        <w:rPr>
          <w:rFonts w:ascii="Arial" w:hAnsi="Arial" w:cs="Arial"/>
          <w:b w:val="0"/>
          <w:bCs w:val="0"/>
          <w:spacing w:val="4"/>
          <w:sz w:val="22"/>
          <w:szCs w:val="22"/>
        </w:rPr>
        <w:t xml:space="preserve"> Še zlasti je treba poudariti ustreznost pregledov med obratovanjem glede celovitosti primarnega in sekundarnega hladilnega sistema v jedrski elektrarni zaradi njunega ključnega pomena za varnost in resnost</w:t>
      </w:r>
      <w:r>
        <w:rPr>
          <w:rFonts w:ascii="Arial" w:hAnsi="Arial" w:cs="Arial"/>
          <w:b w:val="0"/>
          <w:bCs w:val="0"/>
          <w:spacing w:val="4"/>
          <w:sz w:val="22"/>
          <w:szCs w:val="22"/>
        </w:rPr>
        <w:t>i</w:t>
      </w:r>
      <w:r w:rsidRPr="00580721">
        <w:rPr>
          <w:rFonts w:ascii="Arial" w:hAnsi="Arial" w:cs="Arial"/>
          <w:b w:val="0"/>
          <w:bCs w:val="0"/>
          <w:spacing w:val="4"/>
          <w:sz w:val="22"/>
          <w:szCs w:val="22"/>
        </w:rPr>
        <w:t xml:space="preserve"> možnih posledic </w:t>
      </w:r>
      <w:r>
        <w:rPr>
          <w:rFonts w:ascii="Arial" w:hAnsi="Arial" w:cs="Arial"/>
          <w:b w:val="0"/>
          <w:bCs w:val="0"/>
          <w:spacing w:val="4"/>
          <w:sz w:val="22"/>
          <w:szCs w:val="22"/>
        </w:rPr>
        <w:t xml:space="preserve">ob </w:t>
      </w:r>
      <w:r w:rsidRPr="00580721">
        <w:rPr>
          <w:rFonts w:ascii="Arial" w:hAnsi="Arial" w:cs="Arial"/>
          <w:b w:val="0"/>
          <w:bCs w:val="0"/>
          <w:spacing w:val="4"/>
          <w:sz w:val="22"/>
          <w:szCs w:val="22"/>
        </w:rPr>
        <w:t>spregledanih nepravilnosti</w:t>
      </w:r>
      <w:r>
        <w:rPr>
          <w:rFonts w:ascii="Arial" w:hAnsi="Arial" w:cs="Arial"/>
          <w:b w:val="0"/>
          <w:bCs w:val="0"/>
          <w:spacing w:val="4"/>
          <w:sz w:val="22"/>
          <w:szCs w:val="22"/>
        </w:rPr>
        <w:t>h</w:t>
      </w:r>
      <w:r w:rsidRPr="00580721">
        <w:rPr>
          <w:rFonts w:ascii="Arial" w:hAnsi="Arial" w:cs="Arial"/>
          <w:b w:val="0"/>
          <w:bCs w:val="0"/>
          <w:spacing w:val="4"/>
          <w:sz w:val="22"/>
          <w:szCs w:val="22"/>
        </w:rPr>
        <w:t>.</w:t>
      </w:r>
    </w:p>
    <w:p w14:paraId="5A4CCAD9"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Upravljavec mora tudi navesti vsa preizkušanja, ki lahko vplivajo na varnostne funkcije objekta.</w:t>
      </w:r>
      <w:r w:rsidRPr="00580721">
        <w:rPr>
          <w:rFonts w:ascii="Arial" w:hAnsi="Arial" w:cs="Arial"/>
          <w:b w:val="0"/>
          <w:bCs w:val="0"/>
          <w:spacing w:val="-4"/>
          <w:sz w:val="22"/>
          <w:szCs w:val="22"/>
        </w:rPr>
        <w:t xml:space="preserve"> </w:t>
      </w:r>
      <w:r w:rsidRPr="00580721">
        <w:rPr>
          <w:rFonts w:ascii="Arial" w:hAnsi="Arial" w:cs="Arial"/>
          <w:b w:val="0"/>
          <w:bCs w:val="0"/>
          <w:sz w:val="22"/>
          <w:szCs w:val="22"/>
        </w:rPr>
        <w:t>Poleg terminskega načrta preizkušanj mora opisati tudi sistem za zagotavljanje, da se preizkušanje prične, izvaja in potrdi v predvidenem času.</w:t>
      </w:r>
      <w:r w:rsidRPr="00580721">
        <w:rPr>
          <w:rFonts w:ascii="Arial" w:hAnsi="Arial" w:cs="Arial"/>
          <w:b w:val="0"/>
          <w:bCs w:val="0"/>
          <w:spacing w:val="-1"/>
          <w:sz w:val="22"/>
          <w:szCs w:val="22"/>
        </w:rPr>
        <w:t xml:space="preserve"> </w:t>
      </w:r>
      <w:r w:rsidRPr="00580721">
        <w:rPr>
          <w:rFonts w:ascii="Arial" w:hAnsi="Arial" w:cs="Arial"/>
          <w:b w:val="0"/>
          <w:bCs w:val="0"/>
          <w:sz w:val="22"/>
          <w:szCs w:val="22"/>
        </w:rPr>
        <w:t xml:space="preserve">To podpoglavje se mora sklicevati tudi na metode za presojo in pregled predpisanih preizkušanj. </w:t>
      </w:r>
    </w:p>
    <w:p w14:paraId="4F0EDF51" w14:textId="77777777" w:rsidR="00C47FB9" w:rsidRPr="00580721" w:rsidRDefault="00C47FB9" w:rsidP="00C571C2">
      <w:pPr>
        <w:pStyle w:val="Naslov2"/>
      </w:pPr>
      <w:bookmarkStart w:id="791" w:name="_Toc340043372"/>
      <w:bookmarkStart w:id="792" w:name="_Toc340049196"/>
      <w:bookmarkStart w:id="793" w:name="_Toc340049330"/>
      <w:bookmarkStart w:id="794" w:name="_Toc340049464"/>
      <w:bookmarkStart w:id="795" w:name="_Toc341334782"/>
      <w:bookmarkStart w:id="796" w:name="_Toc341348112"/>
      <w:bookmarkStart w:id="797" w:name="_Toc341348247"/>
      <w:bookmarkStart w:id="798" w:name="_Toc345068562"/>
      <w:bookmarkStart w:id="799" w:name="_Toc345071457"/>
      <w:bookmarkStart w:id="800" w:name="_Toc345077621"/>
      <w:bookmarkStart w:id="801" w:name="_Toc164490349"/>
      <w:bookmarkStart w:id="802" w:name="_Toc441135715"/>
      <w:bookmarkEnd w:id="791"/>
      <w:bookmarkEnd w:id="792"/>
      <w:bookmarkEnd w:id="793"/>
      <w:bookmarkEnd w:id="794"/>
      <w:bookmarkEnd w:id="795"/>
      <w:bookmarkEnd w:id="796"/>
      <w:bookmarkEnd w:id="797"/>
      <w:bookmarkEnd w:id="798"/>
      <w:bookmarkEnd w:id="799"/>
      <w:bookmarkEnd w:id="800"/>
      <w:r w:rsidRPr="00580721">
        <w:t>Ravnanje s sredico reaktorja in jedrskim gorivom v jedrski elektrarni</w:t>
      </w:r>
      <w:bookmarkEnd w:id="801"/>
      <w:bookmarkEnd w:id="802"/>
    </w:p>
    <w:p w14:paraId="089A0344"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Če je objekt jedrska elektrarna, je treba v tem podpoglavju prikazati, da so ustrezno predpisane vse obratovalne dejavnosti, povezane z ravnanjem s sredico reaktorja in jedrskim gorivom, in da je s tem zagotovljena varna uporaba goriva v reaktorju, varnost </w:t>
      </w:r>
      <w:r>
        <w:rPr>
          <w:rFonts w:ascii="Arial" w:hAnsi="Arial" w:cs="Arial"/>
          <w:b w:val="0"/>
          <w:bCs w:val="0"/>
          <w:sz w:val="22"/>
          <w:szCs w:val="22"/>
        </w:rPr>
        <w:t>prevoz</w:t>
      </w:r>
      <w:r w:rsidRPr="00580721">
        <w:rPr>
          <w:rFonts w:ascii="Arial" w:hAnsi="Arial" w:cs="Arial"/>
          <w:b w:val="0"/>
          <w:bCs w:val="0"/>
          <w:sz w:val="22"/>
          <w:szCs w:val="22"/>
        </w:rPr>
        <w:t>a goriva in varnost njegovega shranjevanja na lokaciji.</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Prikazati je treba, da so za vsako ponovno polnitev sredice izvedeni preizkusi, ki potrdijo, da projekt sredice ustreza projektnim osnovam.</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Prikazati je treba tudi ukrepe in postopke za spremljanja parametrov sredice, s katerimi se zagotavlja, da so znotraj obratovalnih omejitev.</w:t>
      </w:r>
      <w:r w:rsidRPr="00580721">
        <w:rPr>
          <w:rFonts w:ascii="Arial" w:hAnsi="Arial" w:cs="Arial"/>
          <w:b w:val="0"/>
          <w:bCs w:val="0"/>
          <w:spacing w:val="-3"/>
          <w:sz w:val="22"/>
          <w:szCs w:val="22"/>
        </w:rPr>
        <w:t xml:space="preserve"> </w:t>
      </w:r>
      <w:r w:rsidRPr="00580721">
        <w:rPr>
          <w:rFonts w:ascii="Arial" w:hAnsi="Arial" w:cs="Arial"/>
          <w:b w:val="0"/>
          <w:bCs w:val="0"/>
          <w:sz w:val="22"/>
          <w:szCs w:val="22"/>
        </w:rPr>
        <w:t>Poleg tega je treba prikazati, da so bila uvedena merila in postopki za ravnanje v primeru poškodb gorivnih elementov in regulacijskih palic zato, da se zmanjša</w:t>
      </w:r>
      <w:r>
        <w:rPr>
          <w:rFonts w:ascii="Arial" w:hAnsi="Arial" w:cs="Arial"/>
          <w:b w:val="0"/>
          <w:bCs w:val="0"/>
          <w:sz w:val="22"/>
          <w:szCs w:val="22"/>
        </w:rPr>
        <w:t>jo</w:t>
      </w:r>
      <w:r w:rsidRPr="00580721">
        <w:rPr>
          <w:rFonts w:ascii="Arial" w:hAnsi="Arial" w:cs="Arial"/>
          <w:b w:val="0"/>
          <w:bCs w:val="0"/>
          <w:sz w:val="22"/>
          <w:szCs w:val="22"/>
        </w:rPr>
        <w:t xml:space="preserve"> količine cepitvenih in aktivacijskih produktov v primarni hladilni tekočini in v plinastih odpadkih.</w:t>
      </w:r>
    </w:p>
    <w:p w14:paraId="177BFD34" w14:textId="77777777" w:rsidR="00C47FB9" w:rsidRPr="00580721" w:rsidRDefault="00C47FB9" w:rsidP="00C571C2">
      <w:pPr>
        <w:pStyle w:val="Naslov2"/>
      </w:pPr>
      <w:bookmarkStart w:id="803" w:name="_Toc340043374"/>
      <w:bookmarkStart w:id="804" w:name="_Toc340049198"/>
      <w:bookmarkStart w:id="805" w:name="_Toc340049332"/>
      <w:bookmarkStart w:id="806" w:name="_Toc340049466"/>
      <w:bookmarkStart w:id="807" w:name="_Toc341334784"/>
      <w:bookmarkStart w:id="808" w:name="_Toc341348114"/>
      <w:bookmarkStart w:id="809" w:name="_Toc341348249"/>
      <w:bookmarkStart w:id="810" w:name="_Toc345068564"/>
      <w:bookmarkStart w:id="811" w:name="_Toc345071459"/>
      <w:bookmarkStart w:id="812" w:name="_Toc345077623"/>
      <w:bookmarkStart w:id="813" w:name="_Toc164490350"/>
      <w:bookmarkStart w:id="814" w:name="_Toc441135716"/>
      <w:bookmarkEnd w:id="803"/>
      <w:bookmarkEnd w:id="804"/>
      <w:bookmarkEnd w:id="805"/>
      <w:bookmarkEnd w:id="806"/>
      <w:bookmarkEnd w:id="807"/>
      <w:bookmarkEnd w:id="808"/>
      <w:bookmarkEnd w:id="809"/>
      <w:bookmarkEnd w:id="810"/>
      <w:bookmarkEnd w:id="811"/>
      <w:bookmarkEnd w:id="812"/>
      <w:r w:rsidRPr="00580721">
        <w:t>Program nadzora procesa staranja</w:t>
      </w:r>
      <w:bookmarkEnd w:id="813"/>
      <w:bookmarkEnd w:id="814"/>
    </w:p>
    <w:p w14:paraId="0AAD81E5"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podpoglavju je treba opisati vse dele objekta, ki jih lahko prizadene staranje, in predstaviti predloge za reševanje tovrstnih vprašanj, kar med drugim vključuje program nadzora procesa staranja. V programu nadzora procesa staranja je treba opisati merila za izbiro SSK, ki so vključene v program, izbiro preventivnih dejavnosti za odpravo ali blažitev učinkov procesa staranja, določitev nadzorovanih parametrov, navodila za ugotavljanje, odkrivanje in zbiranje podatkov o nadzorovanih parametrih, navodila za spremljanje sprememb nadzorovanega parametra skozi daljše časovno obdobje z namenom ugotavljanja povečanja ali zmanjšanja vrednosti parametra opazovanega sistema ali komponente, merila sprejemljivosti za </w:t>
      </w:r>
      <w:r w:rsidRPr="00580721">
        <w:rPr>
          <w:rFonts w:ascii="Arial" w:hAnsi="Arial" w:cs="Arial"/>
          <w:b w:val="0"/>
          <w:bCs w:val="0"/>
          <w:sz w:val="22"/>
          <w:szCs w:val="22"/>
        </w:rPr>
        <w:lastRenderedPageBreak/>
        <w:t>nadzorovane učinke staranja, izbiro popravnih akcij za SSK, ki ne zadovoljujejo meril sprejemljivosti, oceno popravnih akcij, organizacijski nadzor procesa staranja ter navodila za vrednotenje lastnih in tujih obratovalnih izkušenj s področja staranja. Opisati je treba, kako program nadzora procesa staranja upošteva pogoje okolja, procesne pogoje normalnega in nenormalnega obratovanja, število obremenitvenih ciklov, plan vzdrževanja in preizkušanja, strategijo zamenjav in predvideno obratovalno življenjsko dobo.</w:t>
      </w:r>
    </w:p>
    <w:p w14:paraId="3D5CE50A" w14:textId="77777777" w:rsidR="00C47FB9" w:rsidRPr="00580721" w:rsidRDefault="00C47FB9" w:rsidP="00C571C2">
      <w:pPr>
        <w:pStyle w:val="Naslov2"/>
      </w:pPr>
      <w:bookmarkStart w:id="815" w:name="_Toc160255012"/>
      <w:bookmarkStart w:id="816" w:name="_Toc160255119"/>
      <w:bookmarkStart w:id="817" w:name="_Toc160255549"/>
      <w:bookmarkStart w:id="818" w:name="_Toc160265263"/>
      <w:bookmarkStart w:id="819" w:name="_Toc160266260"/>
      <w:bookmarkStart w:id="820" w:name="_Toc160266498"/>
      <w:bookmarkStart w:id="821" w:name="_Toc160266629"/>
      <w:bookmarkStart w:id="822" w:name="_Toc164490351"/>
      <w:bookmarkStart w:id="823" w:name="_Toc441135717"/>
      <w:bookmarkEnd w:id="815"/>
      <w:bookmarkEnd w:id="816"/>
      <w:bookmarkEnd w:id="817"/>
      <w:bookmarkEnd w:id="818"/>
      <w:bookmarkEnd w:id="819"/>
      <w:bookmarkEnd w:id="820"/>
      <w:bookmarkEnd w:id="821"/>
      <w:r w:rsidRPr="00580721">
        <w:t>Nadzor sprememb na objektu</w:t>
      </w:r>
      <w:bookmarkEnd w:id="822"/>
      <w:bookmarkEnd w:id="823"/>
    </w:p>
    <w:p w14:paraId="2FCB88F9" w14:textId="77777777" w:rsidR="00C47FB9" w:rsidRPr="00580721" w:rsidRDefault="00C47FB9" w:rsidP="00C47FB9">
      <w:pPr>
        <w:pStyle w:val="Navadenrna"/>
        <w:spacing w:before="0" w:after="120"/>
        <w:rPr>
          <w:rFonts w:ascii="Arial" w:hAnsi="Arial" w:cs="Arial"/>
          <w:b w:val="0"/>
          <w:bCs w:val="0"/>
          <w:spacing w:val="-4"/>
          <w:sz w:val="22"/>
          <w:szCs w:val="22"/>
        </w:rPr>
      </w:pPr>
      <w:r w:rsidRPr="00580721">
        <w:rPr>
          <w:rFonts w:ascii="Arial" w:hAnsi="Arial" w:cs="Arial"/>
          <w:b w:val="0"/>
          <w:bCs w:val="0"/>
          <w:sz w:val="22"/>
          <w:szCs w:val="22"/>
        </w:rPr>
        <w:t xml:space="preserve">V tem podpoglavju mora biti opisan način prepoznavanja, nadzora, načrtovanja, izvedbe, presoje, pregleda in dokumentiranja potrebnih sprememb na objektu v njegovi celotni obratovalni življenjski dobi. Upoštevan mora biti pomen predlaganih sprememb za varnost objekta ter predpisan način ocenjevanja sprememb in pridobitve ustreznih dovoljenj od URSJV, če so ta potrebna. Proces nadzora sprememb mora vključevati vse spremembe na SSK, obratovalnih pogojih in omejitvah, postopkih v objektu in procesni programski opremi. Prikazati je tudi treba, da nadzor sprememb pokriva tako stalne kot začasne spremembe na objektu. Če bi predlagana sprememba vplivala na delo osebja, je treba prikazati, da je poskrbljeno za to, da so upoštevana in uporabljena načela načrtovanja človeškega faktorja ves čas priprave in med izvedbo sprememb. Opisati je treba sistem vodenja evidenc o vseh spremembah in, po potrebi, posodabljanja vseh dokumentov, postopkov, navodil in skic, da odražajo te spremembe. Prikazati je tudi potrebno, da so pri izvajanju sprememb objekta izpolnjene zahteve glede </w:t>
      </w:r>
      <w:r w:rsidRPr="00580721">
        <w:rPr>
          <w:rFonts w:ascii="Arial" w:hAnsi="Arial" w:cs="Arial"/>
          <w:b w:val="0"/>
          <w:sz w:val="22"/>
          <w:szCs w:val="22"/>
        </w:rPr>
        <w:t>nadzora konfiguracije</w:t>
      </w:r>
      <w:r w:rsidRPr="00580721">
        <w:rPr>
          <w:rFonts w:ascii="Arial" w:hAnsi="Arial" w:cs="Arial"/>
          <w:b w:val="0"/>
          <w:bCs w:val="0"/>
          <w:sz w:val="22"/>
          <w:szCs w:val="22"/>
        </w:rPr>
        <w:t xml:space="preserve"> objekta.</w:t>
      </w:r>
      <w:r w:rsidRPr="00580721">
        <w:rPr>
          <w:rFonts w:ascii="Arial" w:hAnsi="Arial" w:cs="Arial"/>
          <w:b w:val="0"/>
          <w:bCs w:val="0"/>
          <w:spacing w:val="-4"/>
          <w:sz w:val="22"/>
          <w:szCs w:val="22"/>
        </w:rPr>
        <w:t xml:space="preserve"> </w:t>
      </w:r>
    </w:p>
    <w:p w14:paraId="2E529837" w14:textId="77777777" w:rsidR="00C47FB9" w:rsidRPr="00580721" w:rsidRDefault="00C47FB9" w:rsidP="00C571C2">
      <w:pPr>
        <w:pStyle w:val="Naslov2"/>
      </w:pPr>
      <w:bookmarkStart w:id="824" w:name="_Toc340043377"/>
      <w:bookmarkStart w:id="825" w:name="_Toc340049201"/>
      <w:bookmarkStart w:id="826" w:name="_Toc340049335"/>
      <w:bookmarkStart w:id="827" w:name="_Toc340049469"/>
      <w:bookmarkStart w:id="828" w:name="_Toc341334787"/>
      <w:bookmarkStart w:id="829" w:name="_Toc341348117"/>
      <w:bookmarkStart w:id="830" w:name="_Toc341348252"/>
      <w:bookmarkStart w:id="831" w:name="_Toc345068567"/>
      <w:bookmarkStart w:id="832" w:name="_Toc345071462"/>
      <w:bookmarkStart w:id="833" w:name="_Toc345077626"/>
      <w:bookmarkStart w:id="834" w:name="_Toc164490352"/>
      <w:bookmarkStart w:id="835" w:name="_Toc441135718"/>
      <w:bookmarkEnd w:id="824"/>
      <w:bookmarkEnd w:id="825"/>
      <w:bookmarkEnd w:id="826"/>
      <w:bookmarkEnd w:id="827"/>
      <w:bookmarkEnd w:id="828"/>
      <w:bookmarkEnd w:id="829"/>
      <w:bookmarkEnd w:id="830"/>
      <w:bookmarkEnd w:id="831"/>
      <w:bookmarkEnd w:id="832"/>
      <w:bookmarkEnd w:id="833"/>
      <w:r w:rsidRPr="00580721">
        <w:t>Usposobljenost zaposlenih</w:t>
      </w:r>
      <w:bookmarkEnd w:id="834"/>
      <w:bookmarkEnd w:id="835"/>
    </w:p>
    <w:p w14:paraId="31A65511" w14:textId="77777777" w:rsidR="00C47FB9"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 xml:space="preserve">V tem podpoglavju morajo biti opisane utemeljitve glede ustreznosti usposobljenosti in programa za usposabljanje zaposlenih v objektu, s čimer se dosega in ohranja zahtevana raven strokovnosti osebja v celotni obratovalni življenjski dobi objekta. Treba je podati informacije, ki opisujejo začetne zahteve glede izobrazbe in program za usposabljanje osebja, vključno z </w:t>
      </w:r>
      <w:proofErr w:type="spellStart"/>
      <w:r w:rsidRPr="00580721">
        <w:rPr>
          <w:rFonts w:ascii="Arial" w:hAnsi="Arial" w:cs="Arial"/>
          <w:b w:val="0"/>
          <w:bCs w:val="0"/>
          <w:sz w:val="22"/>
          <w:szCs w:val="22"/>
        </w:rPr>
        <w:t>osvežitvenimi</w:t>
      </w:r>
      <w:proofErr w:type="spellEnd"/>
      <w:r w:rsidRPr="00580721">
        <w:rPr>
          <w:rFonts w:ascii="Arial" w:hAnsi="Arial" w:cs="Arial"/>
          <w:b w:val="0"/>
          <w:bCs w:val="0"/>
          <w:sz w:val="22"/>
          <w:szCs w:val="22"/>
        </w:rPr>
        <w:t xml:space="preserve"> tečaji in </w:t>
      </w:r>
      <w:r>
        <w:rPr>
          <w:rFonts w:ascii="Arial" w:hAnsi="Arial" w:cs="Arial"/>
          <w:b w:val="0"/>
          <w:bCs w:val="0"/>
          <w:sz w:val="22"/>
          <w:szCs w:val="22"/>
        </w:rPr>
        <w:t>p</w:t>
      </w:r>
      <w:r w:rsidRPr="00580721">
        <w:rPr>
          <w:rFonts w:ascii="Arial" w:hAnsi="Arial" w:cs="Arial"/>
          <w:b w:val="0"/>
          <w:bCs w:val="0"/>
          <w:sz w:val="22"/>
          <w:szCs w:val="22"/>
        </w:rPr>
        <w:t>rekvalifikacijo</w:t>
      </w:r>
      <w:r>
        <w:rPr>
          <w:rFonts w:ascii="Arial" w:hAnsi="Arial" w:cs="Arial"/>
          <w:b w:val="0"/>
          <w:bCs w:val="0"/>
          <w:sz w:val="22"/>
          <w:szCs w:val="22"/>
        </w:rPr>
        <w:t xml:space="preserve"> osebja</w:t>
      </w:r>
      <w:r w:rsidRPr="00580721">
        <w:rPr>
          <w:rFonts w:ascii="Arial" w:hAnsi="Arial" w:cs="Arial"/>
          <w:b w:val="0"/>
          <w:bCs w:val="0"/>
          <w:sz w:val="22"/>
          <w:szCs w:val="22"/>
        </w:rPr>
        <w:t xml:space="preserve">. </w:t>
      </w:r>
    </w:p>
    <w:p w14:paraId="551A33E8" w14:textId="77777777" w:rsidR="00C47FB9" w:rsidRPr="00580721" w:rsidRDefault="00C47FB9" w:rsidP="00C47FB9">
      <w:pPr>
        <w:pStyle w:val="Navadenrna"/>
        <w:spacing w:before="0" w:after="120"/>
        <w:ind w:left="0"/>
        <w:rPr>
          <w:rFonts w:ascii="Arial" w:hAnsi="Arial" w:cs="Arial"/>
          <w:b w:val="0"/>
          <w:bCs w:val="0"/>
          <w:spacing w:val="-12"/>
          <w:sz w:val="22"/>
          <w:szCs w:val="22"/>
        </w:rPr>
      </w:pPr>
      <w:r w:rsidRPr="00580721">
        <w:rPr>
          <w:rFonts w:ascii="Arial" w:hAnsi="Arial" w:cs="Arial"/>
          <w:b w:val="0"/>
          <w:bCs w:val="0"/>
          <w:sz w:val="22"/>
          <w:szCs w:val="22"/>
        </w:rPr>
        <w:t xml:space="preserve">Opisati je treba tudi dokumentacijski sistem za spremljanje podatkov o usposobljenosti osebja. Opisati je treba programe in sredstva za usposabljanje, vključno s simulatorji, ki morajo biti usklajeni s </w:t>
      </w:r>
      <w:r>
        <w:rPr>
          <w:rFonts w:ascii="Arial" w:hAnsi="Arial" w:cs="Arial"/>
          <w:b w:val="0"/>
          <w:bCs w:val="0"/>
          <w:sz w:val="22"/>
          <w:szCs w:val="22"/>
        </w:rPr>
        <w:t xml:space="preserve">trenutnim </w:t>
      </w:r>
      <w:r w:rsidRPr="00580721">
        <w:rPr>
          <w:rFonts w:ascii="Arial" w:hAnsi="Arial" w:cs="Arial"/>
          <w:b w:val="0"/>
          <w:bCs w:val="0"/>
          <w:sz w:val="22"/>
          <w:szCs w:val="22"/>
        </w:rPr>
        <w:t>statusom, značilnostmi in obnašanjem objekta.</w:t>
      </w:r>
    </w:p>
    <w:p w14:paraId="6946371A"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Prikazati je treba, da je uporabljen sistematičen pristop k usposabljanju. To lahko vključuje program usposabljanja, ki temelji na analizi nalog in odgovornosti, značilnih za določeno delo, in mora veljati za vse zaposlene, vključno z vodstvenimi delavci.</w:t>
      </w:r>
    </w:p>
    <w:p w14:paraId="45BCC8E5" w14:textId="77777777" w:rsidR="00C47FB9"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Opisati je treba tudi organizacijsko ureditev podeljevanja dovoljenj za obratovanje zaposlenim.</w:t>
      </w:r>
    </w:p>
    <w:p w14:paraId="7673DAF8" w14:textId="77777777" w:rsidR="00C47FB9" w:rsidRPr="00580721" w:rsidRDefault="00C47FB9" w:rsidP="00C571C2">
      <w:pPr>
        <w:pStyle w:val="Naslov2"/>
      </w:pPr>
      <w:bookmarkStart w:id="836" w:name="_Toc340043379"/>
      <w:bookmarkStart w:id="837" w:name="_Toc340049203"/>
      <w:bookmarkStart w:id="838" w:name="_Toc340049337"/>
      <w:bookmarkStart w:id="839" w:name="_Toc340049471"/>
      <w:bookmarkStart w:id="840" w:name="_Toc341334789"/>
      <w:bookmarkStart w:id="841" w:name="_Toc341348119"/>
      <w:bookmarkStart w:id="842" w:name="_Toc341348254"/>
      <w:bookmarkStart w:id="843" w:name="_Toc345068569"/>
      <w:bookmarkStart w:id="844" w:name="_Toc345071464"/>
      <w:bookmarkStart w:id="845" w:name="_Toc345077628"/>
      <w:bookmarkStart w:id="846" w:name="_Toc160255015"/>
      <w:bookmarkStart w:id="847" w:name="_Toc160255122"/>
      <w:bookmarkStart w:id="848" w:name="_Toc160255552"/>
      <w:bookmarkStart w:id="849" w:name="_Toc160265266"/>
      <w:bookmarkStart w:id="850" w:name="_Toc160266263"/>
      <w:bookmarkStart w:id="851" w:name="_Toc160266501"/>
      <w:bookmarkStart w:id="852" w:name="_Toc160266632"/>
      <w:bookmarkStart w:id="853" w:name="_Toc164490353"/>
      <w:bookmarkStart w:id="854" w:name="_Toc441135719"/>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580721">
        <w:t>Človeški faktor</w:t>
      </w:r>
      <w:bookmarkEnd w:id="853"/>
      <w:bookmarkEnd w:id="854"/>
    </w:p>
    <w:p w14:paraId="55A45DDE"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 biti opisan program upoštevanja človeškega faktorja za vse vidike obratovanja, na katere vpliva človeški faktor. Program mora vključevati redni pregled in razvoj s tem povezanih ukrepov.</w:t>
      </w:r>
      <w:r w:rsidRPr="00580721">
        <w:rPr>
          <w:rFonts w:ascii="Arial" w:hAnsi="Arial" w:cs="Arial"/>
          <w:b w:val="0"/>
          <w:bCs w:val="0"/>
          <w:spacing w:val="2"/>
          <w:sz w:val="22"/>
          <w:szCs w:val="22"/>
        </w:rPr>
        <w:t xml:space="preserve"> </w:t>
      </w:r>
      <w:r w:rsidRPr="00580721">
        <w:rPr>
          <w:rFonts w:ascii="Arial" w:hAnsi="Arial" w:cs="Arial"/>
          <w:b w:val="0"/>
          <w:bCs w:val="0"/>
          <w:sz w:val="22"/>
          <w:szCs w:val="22"/>
        </w:rPr>
        <w:t>Opisovati mora tudi organizacijsko ureditev, ki zagotavlja, da lahko operaterji učinkovito opravljajo svoje naloge v glavni komandni sobi kot tudi v drugih delih objekta, kjer je to potrebno, v vseh stanjih objekta. Opisani morajo biti načrti izmen in njihovih rotacij, ocena sposobnosti operaterjev za opravljanje dela in druga vprašanja, povezana s človeškim faktorjem.</w:t>
      </w:r>
    </w:p>
    <w:p w14:paraId="1DB1FE91" w14:textId="77777777" w:rsidR="00C47FB9" w:rsidRPr="00580721" w:rsidRDefault="00C47FB9" w:rsidP="00C47FB9">
      <w:pPr>
        <w:pStyle w:val="Navadenrna"/>
        <w:spacing w:before="0" w:after="120"/>
        <w:rPr>
          <w:rFonts w:ascii="Arial" w:hAnsi="Arial" w:cs="Arial"/>
          <w:b w:val="0"/>
          <w:bCs w:val="0"/>
          <w:sz w:val="22"/>
          <w:szCs w:val="22"/>
        </w:rPr>
      </w:pPr>
    </w:p>
    <w:p w14:paraId="507FD040" w14:textId="77777777" w:rsidR="00C47FB9" w:rsidRPr="00580721" w:rsidRDefault="00C47FB9" w:rsidP="00C571C2">
      <w:pPr>
        <w:pStyle w:val="Naslov2"/>
      </w:pPr>
      <w:bookmarkStart w:id="855" w:name="_Toc164490354"/>
      <w:bookmarkStart w:id="856" w:name="_Toc441135720"/>
      <w:r w:rsidRPr="00580721">
        <w:t>Program spremljanja obratovalnih izkušenj</w:t>
      </w:r>
      <w:bookmarkEnd w:id="855"/>
      <w:bookmarkEnd w:id="856"/>
    </w:p>
    <w:p w14:paraId="5264FD58" w14:textId="77777777" w:rsidR="00C47FB9" w:rsidRPr="00580721" w:rsidRDefault="00C47FB9" w:rsidP="00C47FB9">
      <w:pPr>
        <w:pStyle w:val="Navadenrna"/>
        <w:spacing w:before="0" w:after="120"/>
        <w:rPr>
          <w:rFonts w:ascii="Arial" w:hAnsi="Arial" w:cs="Arial"/>
          <w:b w:val="0"/>
          <w:bCs w:val="0"/>
          <w:spacing w:val="-11"/>
          <w:sz w:val="22"/>
          <w:szCs w:val="22"/>
        </w:rPr>
      </w:pPr>
      <w:r w:rsidRPr="00580721">
        <w:rPr>
          <w:rFonts w:ascii="Arial" w:hAnsi="Arial" w:cs="Arial"/>
          <w:b w:val="0"/>
          <w:bCs w:val="0"/>
          <w:sz w:val="22"/>
          <w:szCs w:val="22"/>
        </w:rPr>
        <w:t>V tem podpoglavju mora biti opisan program spremljanja obratovalnih izkušenj.</w:t>
      </w:r>
      <w:r w:rsidRPr="00580721">
        <w:rPr>
          <w:rFonts w:ascii="Arial" w:hAnsi="Arial" w:cs="Arial"/>
          <w:b w:val="0"/>
          <w:bCs w:val="0"/>
          <w:spacing w:val="-3"/>
          <w:sz w:val="22"/>
          <w:szCs w:val="22"/>
        </w:rPr>
        <w:t xml:space="preserve"> </w:t>
      </w:r>
      <w:r w:rsidRPr="00580721">
        <w:rPr>
          <w:rFonts w:ascii="Arial" w:hAnsi="Arial" w:cs="Arial"/>
          <w:b w:val="0"/>
          <w:bCs w:val="0"/>
          <w:sz w:val="22"/>
          <w:szCs w:val="22"/>
        </w:rPr>
        <w:t xml:space="preserve">Program mora zagotoviti, da so dogodki v objektu prepoznani, evidentirani, sporočeni na ustrezne nivoje </w:t>
      </w:r>
      <w:r w:rsidRPr="00580721">
        <w:rPr>
          <w:rFonts w:ascii="Arial" w:hAnsi="Arial" w:cs="Arial"/>
          <w:b w:val="0"/>
          <w:bCs w:val="0"/>
          <w:sz w:val="22"/>
          <w:szCs w:val="22"/>
        </w:rPr>
        <w:lastRenderedPageBreak/>
        <w:t xml:space="preserve">odločanja, raziskani v organizaciji upravljavca in da so sprejeti ustrezni popravni ukrepi za preprečitev ponovitve podobnega dogodka. </w:t>
      </w:r>
      <w:r w:rsidR="00B21203">
        <w:rPr>
          <w:rFonts w:ascii="Arial" w:hAnsi="Arial" w:cs="Arial"/>
          <w:b w:val="0"/>
          <w:bCs w:val="0"/>
          <w:sz w:val="22"/>
          <w:szCs w:val="22"/>
        </w:rPr>
        <w:t xml:space="preserve">Opisan mora biti tudi sistem poročanja o dogodkih in analize dogodkov. </w:t>
      </w:r>
      <w:r w:rsidRPr="00580721">
        <w:rPr>
          <w:rFonts w:ascii="Arial" w:hAnsi="Arial" w:cs="Arial"/>
          <w:b w:val="0"/>
          <w:bCs w:val="0"/>
          <w:sz w:val="22"/>
          <w:szCs w:val="22"/>
        </w:rPr>
        <w:t>Podati je treba tudi opis načina obveščanja URSJV.</w:t>
      </w:r>
      <w:r w:rsidRPr="00580721">
        <w:rPr>
          <w:rFonts w:ascii="Arial" w:hAnsi="Arial" w:cs="Arial"/>
          <w:b w:val="0"/>
          <w:bCs w:val="0"/>
          <w:spacing w:val="-1"/>
          <w:sz w:val="22"/>
          <w:szCs w:val="22"/>
        </w:rPr>
        <w:t xml:space="preserve"> Prikazati je treba tako </w:t>
      </w:r>
      <w:r w:rsidRPr="00580721">
        <w:rPr>
          <w:rFonts w:ascii="Arial" w:hAnsi="Arial" w:cs="Arial"/>
          <w:b w:val="0"/>
          <w:bCs w:val="0"/>
          <w:sz w:val="22"/>
          <w:szCs w:val="22"/>
        </w:rPr>
        <w:t>tehnične kot organizacijske vidike ter vidike človeškega faktorja programa.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Opisan mora biti tudi program za spremljanje tujih izkušenj (določbe za oceno izkušenj, pridobljenih iz dogodkov v podobnih objektih, prepoznavanje generičnih problemov in, po potrebi, izvajanje ukrepov za izboljšanje).</w:t>
      </w:r>
    </w:p>
    <w:p w14:paraId="0757E77F" w14:textId="77777777" w:rsidR="00C47FB9" w:rsidRPr="00580721" w:rsidRDefault="00C47FB9" w:rsidP="00C47FB9">
      <w:pPr>
        <w:pStyle w:val="Navadenrna"/>
        <w:spacing w:before="0" w:after="120"/>
        <w:rPr>
          <w:rFonts w:ascii="Arial" w:hAnsi="Arial" w:cs="Arial"/>
          <w:b w:val="0"/>
          <w:bCs w:val="0"/>
          <w:spacing w:val="1"/>
          <w:sz w:val="22"/>
          <w:szCs w:val="22"/>
        </w:rPr>
      </w:pPr>
      <w:r w:rsidRPr="00580721">
        <w:rPr>
          <w:rFonts w:ascii="Arial" w:hAnsi="Arial" w:cs="Arial"/>
          <w:b w:val="0"/>
          <w:bCs w:val="0"/>
          <w:sz w:val="22"/>
          <w:szCs w:val="22"/>
        </w:rPr>
        <w:t xml:space="preserve">Prikazana mora biti </w:t>
      </w:r>
      <w:r>
        <w:rPr>
          <w:rFonts w:ascii="Arial" w:hAnsi="Arial" w:cs="Arial"/>
          <w:b w:val="0"/>
          <w:bCs w:val="0"/>
          <w:sz w:val="22"/>
          <w:szCs w:val="22"/>
        </w:rPr>
        <w:t xml:space="preserve">tudi </w:t>
      </w:r>
      <w:r w:rsidRPr="00580721">
        <w:rPr>
          <w:rFonts w:ascii="Arial" w:hAnsi="Arial" w:cs="Arial"/>
          <w:b w:val="0"/>
          <w:bCs w:val="0"/>
          <w:sz w:val="22"/>
          <w:szCs w:val="22"/>
        </w:rPr>
        <w:t>ustrezn</w:t>
      </w:r>
      <w:r>
        <w:rPr>
          <w:rFonts w:ascii="Arial" w:hAnsi="Arial" w:cs="Arial"/>
          <w:b w:val="0"/>
          <w:bCs w:val="0"/>
          <w:sz w:val="22"/>
          <w:szCs w:val="22"/>
        </w:rPr>
        <w:t>ost</w:t>
      </w:r>
      <w:r w:rsidRPr="00580721">
        <w:rPr>
          <w:rFonts w:ascii="Arial" w:hAnsi="Arial" w:cs="Arial"/>
          <w:b w:val="0"/>
          <w:bCs w:val="0"/>
          <w:sz w:val="22"/>
          <w:szCs w:val="22"/>
        </w:rPr>
        <w:t xml:space="preserve"> načina seznanjanja z obratovalnimi izkušnjami zato, da bi čim učinkoviteje analizirali glavne vzroke napak na opremi oziroma človeških napak, da bi izboljšali opise del in nalog in obratovalne postopke ter da bi presodili o potrebah po nadgradnji in modernizaciji objekta, vključno z organizacijskimi spremembami, če so potrebne.</w:t>
      </w:r>
      <w:r w:rsidRPr="00580721">
        <w:rPr>
          <w:rFonts w:ascii="Arial" w:hAnsi="Arial" w:cs="Arial"/>
          <w:b w:val="0"/>
          <w:bCs w:val="0"/>
          <w:spacing w:val="1"/>
          <w:sz w:val="22"/>
          <w:szCs w:val="22"/>
        </w:rPr>
        <w:t xml:space="preserve"> </w:t>
      </w:r>
    </w:p>
    <w:p w14:paraId="5258B466" w14:textId="77777777" w:rsidR="00C47FB9" w:rsidRPr="00580721" w:rsidRDefault="00C47FB9" w:rsidP="00C571C2">
      <w:pPr>
        <w:pStyle w:val="Naslov2"/>
      </w:pPr>
      <w:bookmarkStart w:id="857" w:name="_Toc340043382"/>
      <w:bookmarkStart w:id="858" w:name="_Toc340049206"/>
      <w:bookmarkStart w:id="859" w:name="_Toc340049340"/>
      <w:bookmarkStart w:id="860" w:name="_Toc340049474"/>
      <w:bookmarkStart w:id="861" w:name="_Toc341334792"/>
      <w:bookmarkStart w:id="862" w:name="_Toc341348122"/>
      <w:bookmarkStart w:id="863" w:name="_Toc341348257"/>
      <w:bookmarkStart w:id="864" w:name="_Toc345068572"/>
      <w:bookmarkStart w:id="865" w:name="_Toc345071467"/>
      <w:bookmarkStart w:id="866" w:name="_Toc345077631"/>
      <w:bookmarkStart w:id="867" w:name="_Toc164490355"/>
      <w:bookmarkStart w:id="868" w:name="_Toc441135721"/>
      <w:bookmarkEnd w:id="857"/>
      <w:bookmarkEnd w:id="858"/>
      <w:bookmarkEnd w:id="859"/>
      <w:bookmarkEnd w:id="860"/>
      <w:bookmarkEnd w:id="861"/>
      <w:bookmarkEnd w:id="862"/>
      <w:bookmarkEnd w:id="863"/>
      <w:bookmarkEnd w:id="864"/>
      <w:bookmarkEnd w:id="865"/>
      <w:bookmarkEnd w:id="866"/>
      <w:r w:rsidRPr="00580721">
        <w:t>Dokumenti in evidence</w:t>
      </w:r>
      <w:bookmarkEnd w:id="867"/>
      <w:bookmarkEnd w:id="868"/>
    </w:p>
    <w:p w14:paraId="300D8EEA" w14:textId="77777777" w:rsidR="00C47FB9"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pacing w:val="-12"/>
          <w:sz w:val="22"/>
          <w:szCs w:val="22"/>
        </w:rPr>
        <w:t>V tem podpoglavju je treba p</w:t>
      </w:r>
      <w:r w:rsidRPr="00580721">
        <w:rPr>
          <w:rFonts w:ascii="Arial" w:hAnsi="Arial" w:cs="Arial"/>
          <w:b w:val="0"/>
          <w:bCs w:val="0"/>
          <w:sz w:val="22"/>
          <w:szCs w:val="22"/>
        </w:rPr>
        <w:t xml:space="preserve">redstaviti podrobnosti ureditve glede </w:t>
      </w:r>
      <w:r>
        <w:rPr>
          <w:rFonts w:ascii="Arial" w:hAnsi="Arial" w:cs="Arial"/>
          <w:b w:val="0"/>
          <w:bCs w:val="0"/>
          <w:sz w:val="22"/>
          <w:szCs w:val="22"/>
        </w:rPr>
        <w:t>nastajanja</w:t>
      </w:r>
      <w:r w:rsidRPr="00580721">
        <w:rPr>
          <w:rFonts w:ascii="Arial" w:hAnsi="Arial" w:cs="Arial"/>
          <w:b w:val="0"/>
          <w:bCs w:val="0"/>
          <w:sz w:val="22"/>
          <w:szCs w:val="22"/>
        </w:rPr>
        <w:t>, prejemanja, razvrščanja, nadzora, shranjevanja, iskanja, revizije oziroma brisanja dokumentov in evidenc, ki se nanašajo na obratovalne dejavnosti v celotni obratovalni življenjski dobi objekta.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Vključiti je treba informacije glede upravljanja s konfiguracijo objekta, kot tudi v zvezi z ravnanjem z radioaktivnimi odpadki in v zvezi z razgradnjo objekta.</w:t>
      </w:r>
      <w:r w:rsidRPr="00580721">
        <w:rPr>
          <w:rFonts w:ascii="Arial" w:hAnsi="Arial" w:cs="Arial"/>
          <w:b w:val="0"/>
          <w:bCs w:val="0"/>
          <w:spacing w:val="-3"/>
          <w:sz w:val="22"/>
          <w:szCs w:val="22"/>
        </w:rPr>
        <w:t xml:space="preserve"> </w:t>
      </w:r>
    </w:p>
    <w:p w14:paraId="13306307" w14:textId="77777777" w:rsidR="00C47FB9" w:rsidRPr="00580721" w:rsidRDefault="00C47FB9" w:rsidP="00C571C2">
      <w:pPr>
        <w:pStyle w:val="Naslov2"/>
      </w:pPr>
      <w:bookmarkStart w:id="869" w:name="_Toc340043384"/>
      <w:bookmarkStart w:id="870" w:name="_Toc340049208"/>
      <w:bookmarkStart w:id="871" w:name="_Toc340049342"/>
      <w:bookmarkStart w:id="872" w:name="_Toc340049476"/>
      <w:bookmarkStart w:id="873" w:name="_Toc341334794"/>
      <w:bookmarkStart w:id="874" w:name="_Toc341348124"/>
      <w:bookmarkStart w:id="875" w:name="_Toc341348259"/>
      <w:bookmarkStart w:id="876" w:name="_Toc345068574"/>
      <w:bookmarkStart w:id="877" w:name="_Toc345071469"/>
      <w:bookmarkStart w:id="878" w:name="_Toc345077633"/>
      <w:bookmarkStart w:id="879" w:name="_Toc160255019"/>
      <w:bookmarkStart w:id="880" w:name="_Toc160255126"/>
      <w:bookmarkStart w:id="881" w:name="_Toc160255556"/>
      <w:bookmarkStart w:id="882" w:name="_Toc160265270"/>
      <w:bookmarkStart w:id="883" w:name="_Toc160266267"/>
      <w:bookmarkStart w:id="884" w:name="_Toc160266505"/>
      <w:bookmarkStart w:id="885" w:name="_Toc160266636"/>
      <w:bookmarkStart w:id="886" w:name="_Toc164490356"/>
      <w:bookmarkStart w:id="887" w:name="_Toc441135722"/>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580721">
        <w:t>Remont</w:t>
      </w:r>
      <w:bookmarkEnd w:id="886"/>
      <w:bookmarkEnd w:id="887"/>
    </w:p>
    <w:p w14:paraId="4253C9F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Za jedrske elektrarne je treba podati opis ureditve za izvajanje periodičnih zaustavitev reaktorja (remontov).</w:t>
      </w:r>
      <w:r w:rsidRPr="00580721">
        <w:rPr>
          <w:rFonts w:ascii="Arial" w:hAnsi="Arial" w:cs="Arial"/>
          <w:b w:val="0"/>
          <w:bCs w:val="0"/>
          <w:spacing w:val="3"/>
          <w:sz w:val="22"/>
          <w:szCs w:val="22"/>
        </w:rPr>
        <w:t xml:space="preserve"> </w:t>
      </w:r>
      <w:r w:rsidRPr="00580721">
        <w:rPr>
          <w:rFonts w:ascii="Arial" w:hAnsi="Arial" w:cs="Arial"/>
          <w:b w:val="0"/>
          <w:bCs w:val="0"/>
          <w:sz w:val="22"/>
          <w:szCs w:val="22"/>
        </w:rPr>
        <w:t>Ta mora vključevati ukrepe za zagotavljanje varnosti objekta med remontom, kot tudi ukrepe za zagotovitev varnosti osebja, ki v tem času dela v objektu.</w:t>
      </w:r>
      <w:r w:rsidRPr="00580721">
        <w:rPr>
          <w:rFonts w:ascii="Arial" w:hAnsi="Arial" w:cs="Arial"/>
          <w:b w:val="0"/>
          <w:bCs w:val="0"/>
          <w:spacing w:val="4"/>
          <w:sz w:val="22"/>
          <w:szCs w:val="22"/>
        </w:rPr>
        <w:t xml:space="preserve"> </w:t>
      </w:r>
      <w:r w:rsidRPr="00580721">
        <w:rPr>
          <w:rFonts w:ascii="Arial" w:hAnsi="Arial" w:cs="Arial"/>
          <w:b w:val="0"/>
          <w:bCs w:val="0"/>
          <w:sz w:val="22"/>
          <w:szCs w:val="22"/>
        </w:rPr>
        <w:t>Navesti je treba tudi ukrepe kot so organizacija in načrtovanje</w:t>
      </w:r>
      <w:r w:rsidR="009A6859">
        <w:rPr>
          <w:rFonts w:ascii="Arial" w:hAnsi="Arial" w:cs="Arial"/>
          <w:b w:val="0"/>
          <w:bCs w:val="0"/>
          <w:sz w:val="22"/>
          <w:szCs w:val="22"/>
        </w:rPr>
        <w:t xml:space="preserve"> remontnih del</w:t>
      </w:r>
      <w:r w:rsidRPr="00580721">
        <w:rPr>
          <w:rFonts w:ascii="Arial" w:hAnsi="Arial" w:cs="Arial"/>
          <w:b w:val="0"/>
          <w:bCs w:val="0"/>
          <w:sz w:val="22"/>
          <w:szCs w:val="22"/>
        </w:rPr>
        <w:t xml:space="preserve">, </w:t>
      </w:r>
      <w:r w:rsidR="009A6859">
        <w:rPr>
          <w:rFonts w:ascii="Arial" w:hAnsi="Arial" w:cs="Arial"/>
          <w:b w:val="0"/>
          <w:bCs w:val="0"/>
          <w:sz w:val="22"/>
          <w:szCs w:val="22"/>
        </w:rPr>
        <w:t xml:space="preserve">odprava </w:t>
      </w:r>
      <w:r w:rsidRPr="00580721">
        <w:rPr>
          <w:rFonts w:ascii="Arial" w:hAnsi="Arial" w:cs="Arial"/>
          <w:b w:val="0"/>
          <w:bCs w:val="0"/>
          <w:sz w:val="22"/>
          <w:szCs w:val="22"/>
        </w:rPr>
        <w:t>časovni</w:t>
      </w:r>
      <w:r w:rsidR="009A6859">
        <w:rPr>
          <w:rFonts w:ascii="Arial" w:hAnsi="Arial" w:cs="Arial"/>
          <w:b w:val="0"/>
          <w:bCs w:val="0"/>
          <w:sz w:val="22"/>
          <w:szCs w:val="22"/>
        </w:rPr>
        <w:t>h</w:t>
      </w:r>
      <w:r w:rsidRPr="00580721">
        <w:rPr>
          <w:rFonts w:ascii="Arial" w:hAnsi="Arial" w:cs="Arial"/>
          <w:b w:val="0"/>
          <w:bCs w:val="0"/>
          <w:sz w:val="22"/>
          <w:szCs w:val="22"/>
        </w:rPr>
        <w:t xml:space="preserve"> pritisk</w:t>
      </w:r>
      <w:r w:rsidR="009A6859">
        <w:rPr>
          <w:rFonts w:ascii="Arial" w:hAnsi="Arial" w:cs="Arial"/>
          <w:b w:val="0"/>
          <w:bCs w:val="0"/>
          <w:sz w:val="22"/>
          <w:szCs w:val="22"/>
        </w:rPr>
        <w:t>ov</w:t>
      </w:r>
      <w:r w:rsidRPr="00580721">
        <w:rPr>
          <w:rFonts w:ascii="Arial" w:hAnsi="Arial" w:cs="Arial"/>
          <w:b w:val="0"/>
          <w:bCs w:val="0"/>
          <w:sz w:val="22"/>
          <w:szCs w:val="22"/>
        </w:rPr>
        <w:t>, ravnanje ob nepredvidenih dogodkih, povratne informacije iz izkušenj ob remontih in kako se te izkušnje analizirajo in uporabljajo za boljše upravljanje z remonti.</w:t>
      </w:r>
    </w:p>
    <w:p w14:paraId="23784BC5" w14:textId="77777777" w:rsidR="00C47FB9" w:rsidRPr="00580721" w:rsidRDefault="00C47FB9" w:rsidP="00C47FB9">
      <w:pPr>
        <w:pStyle w:val="Navadenrna"/>
        <w:spacing w:before="0" w:after="120"/>
        <w:ind w:left="0"/>
        <w:rPr>
          <w:rFonts w:ascii="Arial" w:hAnsi="Arial" w:cs="Arial"/>
          <w:b w:val="0"/>
          <w:bCs w:val="0"/>
          <w:sz w:val="22"/>
          <w:szCs w:val="22"/>
        </w:rPr>
      </w:pPr>
      <w:bookmarkStart w:id="888" w:name="_Toc340043386"/>
      <w:bookmarkStart w:id="889" w:name="_Toc340049210"/>
      <w:bookmarkStart w:id="890" w:name="_Toc340049344"/>
      <w:bookmarkStart w:id="891" w:name="_Toc340049478"/>
      <w:bookmarkStart w:id="892" w:name="_Toc341334796"/>
      <w:bookmarkStart w:id="893" w:name="_Toc341348126"/>
      <w:bookmarkStart w:id="894" w:name="_Toc341348261"/>
      <w:bookmarkEnd w:id="888"/>
      <w:bookmarkEnd w:id="889"/>
      <w:bookmarkEnd w:id="890"/>
      <w:bookmarkEnd w:id="891"/>
      <w:bookmarkEnd w:id="892"/>
      <w:bookmarkEnd w:id="893"/>
      <w:bookmarkEnd w:id="894"/>
      <w:r w:rsidRPr="00580721">
        <w:rPr>
          <w:rFonts w:ascii="Arial" w:hAnsi="Arial" w:cs="Arial"/>
          <w:b w:val="0"/>
          <w:bCs w:val="0"/>
          <w:sz w:val="22"/>
          <w:szCs w:val="22"/>
        </w:rPr>
        <w:br w:type="page"/>
      </w:r>
    </w:p>
    <w:p w14:paraId="58FF9723" w14:textId="77777777" w:rsidR="00C47FB9" w:rsidRPr="00490D44" w:rsidRDefault="00C47FB9" w:rsidP="00C47FB9">
      <w:pPr>
        <w:pStyle w:val="SlogNaslov1Arial11ptrnaLevo"/>
        <w:jc w:val="both"/>
      </w:pPr>
      <w:bookmarkStart w:id="895" w:name="_Toc157481715"/>
      <w:bookmarkStart w:id="896" w:name="_Toc157482174"/>
      <w:bookmarkStart w:id="897" w:name="_Toc157482276"/>
      <w:bookmarkStart w:id="898" w:name="_Toc157483107"/>
      <w:bookmarkStart w:id="899" w:name="_Toc157483679"/>
      <w:bookmarkStart w:id="900" w:name="_Toc157483767"/>
      <w:bookmarkStart w:id="901" w:name="_Toc157496667"/>
      <w:bookmarkStart w:id="902" w:name="_Toc157497327"/>
      <w:bookmarkStart w:id="903" w:name="_Toc157497508"/>
      <w:bookmarkStart w:id="904" w:name="_Toc157497577"/>
      <w:bookmarkStart w:id="905" w:name="_Toc157497646"/>
      <w:bookmarkStart w:id="906" w:name="_Toc157497716"/>
      <w:bookmarkStart w:id="907" w:name="_Toc157497786"/>
      <w:bookmarkStart w:id="908" w:name="_Toc157497856"/>
      <w:bookmarkStart w:id="909" w:name="_Toc157481716"/>
      <w:bookmarkStart w:id="910" w:name="_Toc157482175"/>
      <w:bookmarkStart w:id="911" w:name="_Toc157482277"/>
      <w:bookmarkStart w:id="912" w:name="_Toc157483108"/>
      <w:bookmarkStart w:id="913" w:name="_Toc157483680"/>
      <w:bookmarkStart w:id="914" w:name="_Toc157483768"/>
      <w:bookmarkStart w:id="915" w:name="_Toc157496668"/>
      <w:bookmarkStart w:id="916" w:name="_Toc157497328"/>
      <w:bookmarkStart w:id="917" w:name="_Toc157497509"/>
      <w:bookmarkStart w:id="918" w:name="_Toc157497578"/>
      <w:bookmarkStart w:id="919" w:name="_Toc157497647"/>
      <w:bookmarkStart w:id="920" w:name="_Toc157497717"/>
      <w:bookmarkStart w:id="921" w:name="_Toc157497787"/>
      <w:bookmarkStart w:id="922" w:name="_Toc157497857"/>
      <w:bookmarkStart w:id="923" w:name="_Toc158020695"/>
      <w:bookmarkStart w:id="924" w:name="_Toc158020696"/>
      <w:bookmarkStart w:id="925" w:name="_Toc157482279"/>
      <w:bookmarkStart w:id="926" w:name="_Toc158020698"/>
      <w:bookmarkStart w:id="927" w:name="_Toc164490358"/>
      <w:bookmarkStart w:id="928" w:name="_Toc441135723"/>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490D44">
        <w:lastRenderedPageBreak/>
        <w:t>POGLAVJE X: OBRATOVALNI POGOJI IN OMEJITVE</w:t>
      </w:r>
      <w:bookmarkEnd w:id="925"/>
      <w:bookmarkEnd w:id="926"/>
      <w:bookmarkEnd w:id="927"/>
      <w:bookmarkEnd w:id="928"/>
    </w:p>
    <w:p w14:paraId="6055F9FF"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V tem poglavju morajo biti sistematično in celovito podani vsi obratovalni pogoji in omejitve objekta</w:t>
      </w:r>
      <w:r w:rsidR="00AE7445">
        <w:rPr>
          <w:rFonts w:ascii="Arial" w:hAnsi="Arial" w:cs="Arial"/>
          <w:b w:val="0"/>
          <w:bCs w:val="0"/>
          <w:sz w:val="22"/>
          <w:szCs w:val="22"/>
        </w:rPr>
        <w:t xml:space="preserve"> za vsa obratovalna stanja objekta</w:t>
      </w:r>
      <w:r w:rsidRPr="00580721">
        <w:rPr>
          <w:rFonts w:ascii="Arial" w:hAnsi="Arial" w:cs="Arial"/>
          <w:b w:val="0"/>
          <w:bCs w:val="0"/>
          <w:sz w:val="22"/>
          <w:szCs w:val="22"/>
        </w:rPr>
        <w:t>. Utemeljitev za vsak obratovalni pogoj ali omejitev mora biti obrazložena s pojasnilom o razlogih za njegovo uveljavitev in z vsemi morebitnimi spremljajočimi informacijami.</w:t>
      </w:r>
    </w:p>
    <w:p w14:paraId="5D649522" w14:textId="77777777" w:rsidR="00C47FB9" w:rsidRDefault="00C47FB9" w:rsidP="00C47FB9">
      <w:pPr>
        <w:pStyle w:val="Navadenrna"/>
        <w:spacing w:before="0" w:after="120"/>
        <w:ind w:left="11"/>
        <w:rPr>
          <w:rFonts w:ascii="Arial" w:hAnsi="Arial" w:cs="Arial"/>
          <w:b w:val="0"/>
          <w:bCs w:val="0"/>
          <w:sz w:val="22"/>
          <w:szCs w:val="22"/>
        </w:rPr>
      </w:pPr>
      <w:r w:rsidRPr="00580721">
        <w:rPr>
          <w:rFonts w:ascii="Arial" w:hAnsi="Arial" w:cs="Arial"/>
          <w:b w:val="0"/>
          <w:bCs w:val="0"/>
          <w:sz w:val="22"/>
          <w:szCs w:val="22"/>
        </w:rPr>
        <w:t xml:space="preserve">Obratovalne omejitve in pogoji morajo vsebovati </w:t>
      </w:r>
      <w:r w:rsidR="00AE7445">
        <w:rPr>
          <w:rFonts w:ascii="Arial" w:hAnsi="Arial" w:cs="Arial"/>
          <w:b w:val="0"/>
          <w:bCs w:val="0"/>
          <w:sz w:val="22"/>
          <w:szCs w:val="22"/>
        </w:rPr>
        <w:t xml:space="preserve">opredelitev pojmov, </w:t>
      </w:r>
      <w:r w:rsidRPr="00580721">
        <w:rPr>
          <w:rFonts w:ascii="Arial" w:hAnsi="Arial" w:cs="Arial"/>
          <w:b w:val="0"/>
          <w:bCs w:val="0"/>
          <w:sz w:val="22"/>
          <w:szCs w:val="22"/>
        </w:rPr>
        <w:t xml:space="preserve">varnostne meje, mejne </w:t>
      </w:r>
      <w:r w:rsidR="00AE7445">
        <w:rPr>
          <w:rFonts w:ascii="Arial" w:hAnsi="Arial" w:cs="Arial"/>
          <w:b w:val="0"/>
          <w:bCs w:val="0"/>
          <w:sz w:val="22"/>
          <w:szCs w:val="22"/>
        </w:rPr>
        <w:t xml:space="preserve">nastavitve parametrov </w:t>
      </w:r>
      <w:r w:rsidRPr="00580721">
        <w:rPr>
          <w:rFonts w:ascii="Arial" w:hAnsi="Arial" w:cs="Arial"/>
          <w:b w:val="0"/>
          <w:bCs w:val="0"/>
          <w:sz w:val="22"/>
          <w:szCs w:val="22"/>
        </w:rPr>
        <w:t xml:space="preserve">(numerične vrednosti omejevalnih parametrov in pogojev za sisteme in komponente), </w:t>
      </w:r>
      <w:r w:rsidR="00AE7445">
        <w:rPr>
          <w:rFonts w:ascii="Arial" w:hAnsi="Arial" w:cs="Arial"/>
          <w:b w:val="0"/>
          <w:bCs w:val="0"/>
          <w:sz w:val="22"/>
          <w:szCs w:val="22"/>
        </w:rPr>
        <w:t>mejne pogoje obratovanja in zahteve</w:t>
      </w:r>
      <w:r w:rsidRPr="00580721">
        <w:rPr>
          <w:rFonts w:ascii="Arial" w:hAnsi="Arial" w:cs="Arial"/>
          <w:b w:val="0"/>
          <w:bCs w:val="0"/>
          <w:sz w:val="22"/>
          <w:szCs w:val="22"/>
        </w:rPr>
        <w:t xml:space="preserve"> po minimalno delujoči opremi, potrebna dejanja v primeru prekoračitve obratovalnih pogojev ali omejitev</w:t>
      </w:r>
      <w:r w:rsidR="0044719F">
        <w:rPr>
          <w:rFonts w:ascii="Arial" w:hAnsi="Arial" w:cs="Arial"/>
          <w:b w:val="0"/>
          <w:bCs w:val="0"/>
          <w:sz w:val="22"/>
          <w:szCs w:val="22"/>
        </w:rPr>
        <w:t xml:space="preserve"> in zahteve po nadzoru</w:t>
      </w:r>
      <w:r w:rsidRPr="00580721">
        <w:rPr>
          <w:rFonts w:ascii="Arial" w:hAnsi="Arial" w:cs="Arial"/>
          <w:b w:val="0"/>
          <w:bCs w:val="0"/>
          <w:sz w:val="22"/>
          <w:szCs w:val="22"/>
        </w:rPr>
        <w:t>.</w:t>
      </w:r>
    </w:p>
    <w:p w14:paraId="76BA2FF6" w14:textId="77777777" w:rsidR="0044719F" w:rsidRPr="00580721" w:rsidRDefault="0044719F" w:rsidP="00C47FB9">
      <w:pPr>
        <w:pStyle w:val="Navadenrna"/>
        <w:spacing w:before="0" w:after="120"/>
        <w:ind w:left="11"/>
        <w:rPr>
          <w:rFonts w:ascii="Arial" w:hAnsi="Arial" w:cs="Arial"/>
          <w:b w:val="0"/>
          <w:bCs w:val="0"/>
          <w:spacing w:val="3"/>
          <w:sz w:val="22"/>
          <w:szCs w:val="22"/>
        </w:rPr>
      </w:pPr>
    </w:p>
    <w:p w14:paraId="5FCEDECF" w14:textId="77777777" w:rsidR="0044719F" w:rsidRDefault="00C47FB9" w:rsidP="00C47FB9">
      <w:pPr>
        <w:pStyle w:val="Navadenrna"/>
        <w:spacing w:before="0" w:after="120"/>
        <w:ind w:left="11"/>
        <w:rPr>
          <w:rFonts w:ascii="Arial" w:hAnsi="Arial" w:cs="Arial"/>
          <w:b w:val="0"/>
          <w:bCs w:val="0"/>
          <w:sz w:val="22"/>
          <w:szCs w:val="22"/>
        </w:rPr>
      </w:pPr>
      <w:r w:rsidRPr="00580721">
        <w:rPr>
          <w:rFonts w:ascii="Arial" w:hAnsi="Arial" w:cs="Arial"/>
          <w:b w:val="0"/>
          <w:bCs w:val="0"/>
          <w:sz w:val="22"/>
          <w:szCs w:val="22"/>
        </w:rPr>
        <w:t>Opisane morajo biti tudi zahteve glede</w:t>
      </w:r>
      <w:r w:rsidR="0044719F">
        <w:rPr>
          <w:rFonts w:ascii="Arial" w:hAnsi="Arial" w:cs="Arial"/>
          <w:b w:val="0"/>
          <w:bCs w:val="0"/>
          <w:sz w:val="22"/>
          <w:szCs w:val="22"/>
        </w:rPr>
        <w:t xml:space="preserve"> najmanjšega števila osebja z dovoljenjem, potrebnim za varno obratovanje objekta v različnih stanjih objekta.</w:t>
      </w:r>
    </w:p>
    <w:p w14:paraId="1E46A183" w14:textId="77777777" w:rsidR="00C47FB9" w:rsidRPr="00580721" w:rsidRDefault="00C47FB9" w:rsidP="00C47FB9">
      <w:pPr>
        <w:pStyle w:val="Navadenrna"/>
        <w:spacing w:before="0" w:after="120"/>
        <w:ind w:left="11"/>
        <w:rPr>
          <w:rFonts w:ascii="Arial" w:hAnsi="Arial" w:cs="Arial"/>
          <w:b w:val="0"/>
          <w:bCs w:val="0"/>
          <w:sz w:val="22"/>
          <w:szCs w:val="22"/>
        </w:rPr>
      </w:pPr>
      <w:r w:rsidRPr="00580721">
        <w:rPr>
          <w:rFonts w:ascii="Arial" w:hAnsi="Arial" w:cs="Arial"/>
          <w:b w:val="0"/>
          <w:bCs w:val="0"/>
          <w:sz w:val="22"/>
          <w:szCs w:val="22"/>
        </w:rPr>
        <w:br w:type="page"/>
      </w:r>
    </w:p>
    <w:p w14:paraId="16AEF12A" w14:textId="77777777" w:rsidR="00C47FB9" w:rsidRPr="00490D44" w:rsidRDefault="00C47FB9" w:rsidP="00C47FB9">
      <w:pPr>
        <w:pStyle w:val="SlogNaslov1Arial11ptrnaLevo"/>
        <w:jc w:val="both"/>
      </w:pPr>
      <w:bookmarkStart w:id="929" w:name="_Toc157481719"/>
      <w:bookmarkStart w:id="930" w:name="_Toc157482178"/>
      <w:bookmarkStart w:id="931" w:name="_Toc157482280"/>
      <w:bookmarkStart w:id="932" w:name="_Toc157483111"/>
      <w:bookmarkStart w:id="933" w:name="_Toc157483683"/>
      <w:bookmarkStart w:id="934" w:name="_Toc157483771"/>
      <w:bookmarkStart w:id="935" w:name="_Toc157496671"/>
      <w:bookmarkStart w:id="936" w:name="_Toc157497331"/>
      <w:bookmarkStart w:id="937" w:name="_Toc157497512"/>
      <w:bookmarkStart w:id="938" w:name="_Toc157497581"/>
      <w:bookmarkStart w:id="939" w:name="_Toc157497650"/>
      <w:bookmarkStart w:id="940" w:name="_Toc157497720"/>
      <w:bookmarkStart w:id="941" w:name="_Toc157497790"/>
      <w:bookmarkStart w:id="942" w:name="_Toc157497860"/>
      <w:bookmarkStart w:id="943" w:name="_Toc157481720"/>
      <w:bookmarkStart w:id="944" w:name="_Toc157482179"/>
      <w:bookmarkStart w:id="945" w:name="_Toc157482281"/>
      <w:bookmarkStart w:id="946" w:name="_Toc157483112"/>
      <w:bookmarkStart w:id="947" w:name="_Toc157483684"/>
      <w:bookmarkStart w:id="948" w:name="_Toc157483772"/>
      <w:bookmarkStart w:id="949" w:name="_Toc157496672"/>
      <w:bookmarkStart w:id="950" w:name="_Toc157497332"/>
      <w:bookmarkStart w:id="951" w:name="_Toc157497513"/>
      <w:bookmarkStart w:id="952" w:name="_Toc157497582"/>
      <w:bookmarkStart w:id="953" w:name="_Toc157497651"/>
      <w:bookmarkStart w:id="954" w:name="_Toc157497721"/>
      <w:bookmarkStart w:id="955" w:name="_Toc157497791"/>
      <w:bookmarkStart w:id="956" w:name="_Toc157497861"/>
      <w:bookmarkStart w:id="957" w:name="_Toc158020699"/>
      <w:bookmarkStart w:id="958" w:name="_Toc158020700"/>
      <w:bookmarkStart w:id="959" w:name="_Ref156726991"/>
      <w:bookmarkStart w:id="960" w:name="_Toc157482282"/>
      <w:bookmarkStart w:id="961" w:name="_Toc158020701"/>
      <w:bookmarkStart w:id="962" w:name="_Toc164490359"/>
      <w:bookmarkStart w:id="963" w:name="_Toc441135724"/>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490D44">
        <w:lastRenderedPageBreak/>
        <w:t>POGLAVJE XI: VARSTVO PRED SEVANJEM</w:t>
      </w:r>
      <w:bookmarkEnd w:id="959"/>
      <w:bookmarkEnd w:id="960"/>
      <w:bookmarkEnd w:id="961"/>
      <w:bookmarkEnd w:id="962"/>
      <w:bookmarkEnd w:id="963"/>
      <w:r w:rsidRPr="00490D44">
        <w:t xml:space="preserve"> </w:t>
      </w:r>
    </w:p>
    <w:p w14:paraId="5066922D" w14:textId="77777777" w:rsidR="00C571C2" w:rsidRDefault="00C571C2" w:rsidP="00C47FB9">
      <w:pPr>
        <w:pStyle w:val="Navadenrna"/>
        <w:spacing w:before="0" w:after="120"/>
        <w:ind w:left="0"/>
        <w:rPr>
          <w:rFonts w:ascii="Arial" w:hAnsi="Arial" w:cs="Arial"/>
          <w:b w:val="0"/>
          <w:bCs w:val="0"/>
          <w:sz w:val="22"/>
          <w:szCs w:val="22"/>
        </w:rPr>
      </w:pPr>
    </w:p>
    <w:p w14:paraId="0A02B1DA" w14:textId="77777777" w:rsidR="00C47FB9" w:rsidRPr="00580721" w:rsidRDefault="00C47FB9" w:rsidP="00C47FB9">
      <w:pPr>
        <w:pStyle w:val="Navadenrna"/>
        <w:spacing w:before="0" w:after="120"/>
        <w:ind w:left="0"/>
        <w:rPr>
          <w:rFonts w:ascii="Arial" w:hAnsi="Arial" w:cs="Arial"/>
          <w:b w:val="0"/>
          <w:bCs w:val="0"/>
          <w:sz w:val="22"/>
          <w:szCs w:val="22"/>
        </w:rPr>
      </w:pPr>
      <w:r w:rsidRPr="00580721">
        <w:rPr>
          <w:rFonts w:ascii="Arial" w:hAnsi="Arial" w:cs="Arial"/>
          <w:b w:val="0"/>
          <w:bCs w:val="0"/>
          <w:sz w:val="22"/>
          <w:szCs w:val="22"/>
        </w:rPr>
        <w:t>V tem poglavju morajo biti podane informacije o politiki, strategiji, metodah in izvajanju varstva pred sevanjem v sevalnem ali jedrskem objektu.</w:t>
      </w:r>
      <w:r w:rsidRPr="00580721">
        <w:rPr>
          <w:rFonts w:ascii="Arial" w:hAnsi="Arial" w:cs="Arial"/>
          <w:b w:val="0"/>
          <w:bCs w:val="0"/>
          <w:spacing w:val="-1"/>
          <w:sz w:val="22"/>
          <w:szCs w:val="22"/>
        </w:rPr>
        <w:t xml:space="preserve"> Podati je treba oceno varstva izpostavljenosti delavcev</w:t>
      </w:r>
      <w:r w:rsidR="00D16F20">
        <w:rPr>
          <w:rFonts w:ascii="Arial" w:hAnsi="Arial" w:cs="Arial"/>
          <w:b w:val="0"/>
          <w:bCs w:val="0"/>
          <w:spacing w:val="-1"/>
          <w:sz w:val="22"/>
          <w:szCs w:val="22"/>
        </w:rPr>
        <w:t xml:space="preserve"> </w:t>
      </w:r>
      <w:r w:rsidRPr="00580721">
        <w:rPr>
          <w:rFonts w:ascii="Arial" w:hAnsi="Arial" w:cs="Arial"/>
          <w:b w:val="0"/>
          <w:bCs w:val="0"/>
          <w:spacing w:val="-1"/>
          <w:sz w:val="22"/>
          <w:szCs w:val="22"/>
        </w:rPr>
        <w:t xml:space="preserve">sevanju, ki mora biti pripravljena </w:t>
      </w:r>
      <w:r w:rsidR="00525FA0">
        <w:rPr>
          <w:rFonts w:ascii="Arial" w:hAnsi="Arial" w:cs="Arial"/>
          <w:b w:val="0"/>
          <w:bCs w:val="0"/>
          <w:spacing w:val="-1"/>
          <w:sz w:val="22"/>
          <w:szCs w:val="22"/>
        </w:rPr>
        <w:t xml:space="preserve">v skladu </w:t>
      </w:r>
      <w:r w:rsidR="000D072C">
        <w:rPr>
          <w:rFonts w:ascii="Arial" w:hAnsi="Arial" w:cs="Arial"/>
          <w:b w:val="0"/>
          <w:bCs w:val="0"/>
          <w:spacing w:val="-1"/>
          <w:sz w:val="22"/>
          <w:szCs w:val="22"/>
        </w:rPr>
        <w:t>s</w:t>
      </w:r>
      <w:r w:rsidR="00525FA0">
        <w:rPr>
          <w:rFonts w:ascii="Arial" w:hAnsi="Arial" w:cs="Arial"/>
          <w:b w:val="0"/>
          <w:bCs w:val="0"/>
          <w:spacing w:val="-1"/>
          <w:sz w:val="22"/>
          <w:szCs w:val="22"/>
        </w:rPr>
        <w:t xml:space="preserve"> </w:t>
      </w:r>
      <w:r w:rsidRPr="00580721">
        <w:rPr>
          <w:rFonts w:ascii="Arial" w:hAnsi="Arial" w:cs="Arial"/>
          <w:b w:val="0"/>
          <w:bCs w:val="0"/>
          <w:spacing w:val="-1"/>
          <w:sz w:val="22"/>
          <w:szCs w:val="22"/>
        </w:rPr>
        <w:t>Pravilnik</w:t>
      </w:r>
      <w:r w:rsidR="00525FA0">
        <w:rPr>
          <w:rFonts w:ascii="Arial" w:hAnsi="Arial" w:cs="Arial"/>
          <w:b w:val="0"/>
          <w:bCs w:val="0"/>
          <w:spacing w:val="-1"/>
          <w:sz w:val="22"/>
          <w:szCs w:val="22"/>
        </w:rPr>
        <w:t>om</w:t>
      </w:r>
      <w:r w:rsidRPr="00580721">
        <w:rPr>
          <w:rFonts w:ascii="Arial" w:hAnsi="Arial" w:cs="Arial"/>
          <w:b w:val="0"/>
          <w:bCs w:val="0"/>
          <w:spacing w:val="-1"/>
          <w:sz w:val="22"/>
          <w:szCs w:val="22"/>
        </w:rPr>
        <w:t xml:space="preserve"> o pogojih in metodologiji za ocenjevanje doz pri varstvu delavcev in prebivalstva pred sevanji. Opisati je treba </w:t>
      </w:r>
      <w:r w:rsidRPr="00580721">
        <w:rPr>
          <w:rFonts w:ascii="Arial" w:hAnsi="Arial" w:cs="Arial"/>
          <w:b w:val="0"/>
          <w:bCs w:val="0"/>
          <w:sz w:val="22"/>
          <w:szCs w:val="22"/>
        </w:rPr>
        <w:t>pričakovano poklicno izpostavljenost sevanju med normalnim obratovanjem in med predvidenimi obratovalnimi dogodki, vključno z ukrepi za izogibanje in omejevanje izpostavljenosti sevanju.</w:t>
      </w:r>
      <w:r w:rsidRPr="00580721">
        <w:rPr>
          <w:rFonts w:ascii="Arial" w:hAnsi="Arial" w:cs="Arial"/>
          <w:b w:val="0"/>
          <w:bCs w:val="0"/>
          <w:spacing w:val="-1"/>
          <w:sz w:val="22"/>
          <w:szCs w:val="22"/>
        </w:rPr>
        <w:t xml:space="preserve"> </w:t>
      </w:r>
    </w:p>
    <w:p w14:paraId="246DA215"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Opis mora bodisi vsebovati kratek opis metod, s katerimi je bilo pri projektiranju ustrezno upoštevano varstvo pred sevanjem, bodisi se sklicevati na druga poglavja, ki vsebujejo te informacije. Opisati je potrebno obravnavo temeljnih zaščitnih ukrepov: časa, razdalje in ščitenja.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Prikazati je potrebno, da je bila med projektiranjem predvidena uporaba čim manjšega števila virov sevanja</w:t>
      </w:r>
      <w:r w:rsidRPr="00580721">
        <w:rPr>
          <w:rFonts w:ascii="Arial" w:hAnsi="Arial" w:cs="Arial"/>
          <w:b w:val="0"/>
          <w:bCs w:val="0"/>
          <w:spacing w:val="-3"/>
          <w:sz w:val="22"/>
          <w:szCs w:val="22"/>
        </w:rPr>
        <w:t>.</w:t>
      </w:r>
    </w:p>
    <w:p w14:paraId="1CEFC7B6" w14:textId="77777777" w:rsidR="00C47FB9" w:rsidRPr="00580721" w:rsidRDefault="00C47FB9" w:rsidP="00C571C2">
      <w:pPr>
        <w:pStyle w:val="Naslov2"/>
      </w:pPr>
      <w:bookmarkStart w:id="964" w:name="_Toc160255025"/>
      <w:bookmarkStart w:id="965" w:name="_Toc160255132"/>
      <w:bookmarkStart w:id="966" w:name="_Toc160255562"/>
      <w:bookmarkStart w:id="967" w:name="_Toc160265276"/>
      <w:bookmarkStart w:id="968" w:name="_Toc160266273"/>
      <w:bookmarkStart w:id="969" w:name="_Toc160266511"/>
      <w:bookmarkStart w:id="970" w:name="_Toc160266642"/>
      <w:bookmarkStart w:id="971" w:name="_Toc164490361"/>
      <w:bookmarkStart w:id="972" w:name="_Toc441135725"/>
      <w:bookmarkEnd w:id="964"/>
      <w:bookmarkEnd w:id="965"/>
      <w:bookmarkEnd w:id="966"/>
      <w:bookmarkEnd w:id="967"/>
      <w:bookmarkEnd w:id="968"/>
      <w:bookmarkEnd w:id="969"/>
      <w:bookmarkEnd w:id="970"/>
      <w:r w:rsidRPr="00580721">
        <w:t>Uporaba načela ALARA</w:t>
      </w:r>
      <w:bookmarkEnd w:id="971"/>
      <w:bookmarkEnd w:id="972"/>
    </w:p>
    <w:p w14:paraId="35CD60EB" w14:textId="77777777" w:rsidR="00C47FB9" w:rsidRPr="00580721" w:rsidRDefault="00C47FB9" w:rsidP="00C47FB9">
      <w:pPr>
        <w:pStyle w:val="Navadenrna"/>
        <w:spacing w:before="0" w:after="120"/>
        <w:rPr>
          <w:rFonts w:ascii="Arial" w:hAnsi="Arial" w:cs="Arial"/>
          <w:b w:val="0"/>
          <w:bCs w:val="0"/>
          <w:spacing w:val="2"/>
          <w:sz w:val="22"/>
          <w:szCs w:val="22"/>
        </w:rPr>
      </w:pPr>
      <w:r w:rsidRPr="00580721">
        <w:rPr>
          <w:rFonts w:ascii="Arial" w:hAnsi="Arial" w:cs="Arial"/>
          <w:b w:val="0"/>
          <w:bCs w:val="0"/>
          <w:sz w:val="22"/>
          <w:szCs w:val="22"/>
        </w:rPr>
        <w:t>To podpoglavje mora podati opis politike upravljavca glede uporabe načela ALARA. Podati mora ocenjeno letno prisotnost osebja v območjih s sevanjem med normalnim obratovanjem in med predvidenimi obratovalnimi dogodki.</w:t>
      </w:r>
      <w:r w:rsidRPr="00580721">
        <w:rPr>
          <w:rFonts w:ascii="Arial" w:hAnsi="Arial" w:cs="Arial"/>
          <w:b w:val="0"/>
          <w:bCs w:val="0"/>
          <w:spacing w:val="2"/>
          <w:sz w:val="22"/>
          <w:szCs w:val="22"/>
        </w:rPr>
        <w:t xml:space="preserve"> </w:t>
      </w:r>
    </w:p>
    <w:p w14:paraId="230BDC02" w14:textId="77777777" w:rsidR="00C47FB9" w:rsidRPr="00580721" w:rsidRDefault="00C47FB9" w:rsidP="00C571C2">
      <w:pPr>
        <w:pStyle w:val="Naslov2"/>
      </w:pPr>
      <w:bookmarkStart w:id="973" w:name="_Toc160255027"/>
      <w:bookmarkStart w:id="974" w:name="_Toc160255134"/>
      <w:bookmarkStart w:id="975" w:name="_Toc160255564"/>
      <w:bookmarkStart w:id="976" w:name="_Toc160265278"/>
      <w:bookmarkStart w:id="977" w:name="_Toc160266275"/>
      <w:bookmarkStart w:id="978" w:name="_Toc160266513"/>
      <w:bookmarkStart w:id="979" w:name="_Toc160266644"/>
      <w:bookmarkStart w:id="980" w:name="_Toc164490362"/>
      <w:bookmarkStart w:id="981" w:name="_Toc441135726"/>
      <w:bookmarkEnd w:id="973"/>
      <w:bookmarkEnd w:id="974"/>
      <w:bookmarkEnd w:id="975"/>
      <w:bookmarkEnd w:id="976"/>
      <w:bookmarkEnd w:id="977"/>
      <w:bookmarkEnd w:id="978"/>
      <w:bookmarkEnd w:id="979"/>
      <w:r w:rsidRPr="00580721">
        <w:t>Viri sevanja</w:t>
      </w:r>
      <w:bookmarkEnd w:id="980"/>
      <w:bookmarkEnd w:id="981"/>
    </w:p>
    <w:p w14:paraId="1903FAE4"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je treba podati opis vseh virov sevanja v objektu, ob upoštevanju tako zaščitenih in nepremičnih virov, kot tudi možnih virov sevanja, ki se širijo po zraku.</w:t>
      </w:r>
      <w:r w:rsidRPr="00580721">
        <w:rPr>
          <w:rFonts w:ascii="Arial" w:hAnsi="Arial" w:cs="Arial"/>
          <w:b w:val="0"/>
          <w:bCs w:val="0"/>
          <w:spacing w:val="4"/>
          <w:sz w:val="22"/>
          <w:szCs w:val="22"/>
        </w:rPr>
        <w:t xml:space="preserve"> </w:t>
      </w:r>
      <w:r w:rsidRPr="00580721">
        <w:rPr>
          <w:rFonts w:ascii="Arial" w:hAnsi="Arial" w:cs="Arial"/>
          <w:b w:val="0"/>
          <w:bCs w:val="0"/>
          <w:sz w:val="22"/>
          <w:szCs w:val="22"/>
        </w:rPr>
        <w:t>Obravnavati je treba vse možne poti izpostavljenosti.</w:t>
      </w:r>
    </w:p>
    <w:p w14:paraId="48BCBF37" w14:textId="77777777" w:rsidR="00C47FB9" w:rsidRPr="00580721" w:rsidRDefault="00C47FB9" w:rsidP="00C571C2">
      <w:pPr>
        <w:pStyle w:val="Naslov2"/>
      </w:pPr>
      <w:bookmarkStart w:id="982" w:name="_Toc160255029"/>
      <w:bookmarkStart w:id="983" w:name="_Toc160255136"/>
      <w:bookmarkStart w:id="984" w:name="_Toc160255566"/>
      <w:bookmarkStart w:id="985" w:name="_Toc160265280"/>
      <w:bookmarkStart w:id="986" w:name="_Toc160266277"/>
      <w:bookmarkStart w:id="987" w:name="_Toc160266515"/>
      <w:bookmarkStart w:id="988" w:name="_Toc160266646"/>
      <w:bookmarkStart w:id="989" w:name="_Toc164490363"/>
      <w:bookmarkStart w:id="990" w:name="_Toc441135727"/>
      <w:bookmarkEnd w:id="982"/>
      <w:bookmarkEnd w:id="983"/>
      <w:bookmarkEnd w:id="984"/>
      <w:bookmarkEnd w:id="985"/>
      <w:bookmarkEnd w:id="986"/>
      <w:bookmarkEnd w:id="987"/>
      <w:bookmarkEnd w:id="988"/>
      <w:r w:rsidRPr="00580721">
        <w:t>Konstrukcijske posebnosti za varstvo pred sevanjem</w:t>
      </w:r>
      <w:bookmarkEnd w:id="989"/>
      <w:bookmarkEnd w:id="990"/>
    </w:p>
    <w:p w14:paraId="0C007847"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podpoglavje mora podajati opis konstrukcijskih posebnosti opreme in objekta, katere zagotavljajo varstvo pred sevanjem. Podati mora informacije o ščitenju vsakega vira sevanja, opisati naprave za varstvo pred poklicno izpostavljenostjo, opisati </w:t>
      </w:r>
      <w:r w:rsidR="00525FA0">
        <w:rPr>
          <w:rFonts w:ascii="Arial" w:hAnsi="Arial" w:cs="Arial"/>
          <w:b w:val="0"/>
          <w:bCs w:val="0"/>
          <w:sz w:val="22"/>
          <w:szCs w:val="22"/>
        </w:rPr>
        <w:t xml:space="preserve">opremo </w:t>
      </w:r>
      <w:r w:rsidRPr="00580721">
        <w:rPr>
          <w:rFonts w:ascii="Arial" w:hAnsi="Arial" w:cs="Arial"/>
          <w:b w:val="0"/>
          <w:bCs w:val="0"/>
          <w:sz w:val="22"/>
          <w:szCs w:val="22"/>
        </w:rPr>
        <w:t>za nadzor sevanja na fiksnih točkah v objektu in za stalno spremljanje radioaktivnih snovi, ki se širijo po zraku, skupaj z merili za izbiro in postavitev take</w:t>
      </w:r>
      <w:r w:rsidR="00B85991">
        <w:rPr>
          <w:rFonts w:ascii="Arial" w:hAnsi="Arial" w:cs="Arial"/>
          <w:b w:val="0"/>
          <w:bCs w:val="0"/>
          <w:sz w:val="22"/>
          <w:szCs w:val="22"/>
        </w:rPr>
        <w:t xml:space="preserve"> </w:t>
      </w:r>
      <w:r w:rsidR="00525FA0">
        <w:rPr>
          <w:rFonts w:ascii="Arial" w:hAnsi="Arial" w:cs="Arial"/>
          <w:b w:val="0"/>
          <w:bCs w:val="0"/>
          <w:sz w:val="22"/>
          <w:szCs w:val="22"/>
        </w:rPr>
        <w:t>opreme</w:t>
      </w:r>
      <w:r w:rsidRPr="00580721">
        <w:rPr>
          <w:rFonts w:ascii="Arial" w:hAnsi="Arial" w:cs="Arial"/>
          <w:b w:val="0"/>
          <w:bCs w:val="0"/>
          <w:sz w:val="22"/>
          <w:szCs w:val="22"/>
        </w:rPr>
        <w:t>, ter obravnavati projektne rešitve za morebitno dekontaminacijo opreme, če je ta potrebna.</w:t>
      </w:r>
    </w:p>
    <w:p w14:paraId="0912E05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Navesti je treba načela varstva pred sevanjem, ki so bila uporabljena pri projektiranju objekta. Prikazati je treba</w:t>
      </w:r>
      <w:r>
        <w:rPr>
          <w:rFonts w:ascii="Arial" w:hAnsi="Arial" w:cs="Arial"/>
          <w:b w:val="0"/>
          <w:bCs w:val="0"/>
          <w:sz w:val="22"/>
          <w:szCs w:val="22"/>
        </w:rPr>
        <w:t xml:space="preserve"> </w:t>
      </w:r>
      <w:r w:rsidRPr="00580721">
        <w:rPr>
          <w:rFonts w:ascii="Arial" w:hAnsi="Arial" w:cs="Arial"/>
          <w:b w:val="0"/>
          <w:bCs w:val="0"/>
          <w:sz w:val="22"/>
          <w:szCs w:val="22"/>
        </w:rPr>
        <w:t>, da:</w:t>
      </w:r>
    </w:p>
    <w:p w14:paraId="3435F57A" w14:textId="77777777" w:rsidR="00C47FB9" w:rsidRPr="00580721" w:rsidRDefault="00C47FB9" w:rsidP="00C47FB9">
      <w:pPr>
        <w:pStyle w:val="Navadenrna"/>
        <w:numPr>
          <w:ilvl w:val="0"/>
          <w:numId w:val="21"/>
        </w:numPr>
        <w:spacing w:before="0" w:after="120"/>
        <w:rPr>
          <w:rFonts w:ascii="Arial" w:hAnsi="Arial" w:cs="Arial"/>
          <w:b w:val="0"/>
          <w:bCs w:val="0"/>
          <w:spacing w:val="-6"/>
          <w:sz w:val="22"/>
          <w:szCs w:val="22"/>
        </w:rPr>
      </w:pPr>
      <w:r w:rsidRPr="00580721">
        <w:rPr>
          <w:rFonts w:ascii="Arial" w:hAnsi="Arial" w:cs="Arial"/>
          <w:b w:val="0"/>
          <w:bCs w:val="0"/>
          <w:sz w:val="22"/>
          <w:szCs w:val="22"/>
        </w:rPr>
        <w:t>nihče ne bo prejel doz sevanja, ki bi presegale dovoljene mejne vrednosti doz med normalnim obratovanjem</w:t>
      </w:r>
      <w:r>
        <w:rPr>
          <w:rFonts w:ascii="Arial" w:hAnsi="Arial" w:cs="Arial"/>
          <w:b w:val="0"/>
          <w:bCs w:val="0"/>
          <w:sz w:val="22"/>
          <w:szCs w:val="22"/>
        </w:rPr>
        <w:t>;</w:t>
      </w:r>
    </w:p>
    <w:p w14:paraId="15170AD0" w14:textId="77777777" w:rsidR="00C47FB9" w:rsidRPr="00580721" w:rsidRDefault="00C47FB9" w:rsidP="00C47FB9">
      <w:pPr>
        <w:pStyle w:val="Navadenrna"/>
        <w:numPr>
          <w:ilvl w:val="0"/>
          <w:numId w:val="21"/>
        </w:numPr>
        <w:spacing w:before="0" w:after="120"/>
        <w:rPr>
          <w:rFonts w:ascii="Arial" w:hAnsi="Arial" w:cs="Arial"/>
          <w:b w:val="0"/>
          <w:bCs w:val="0"/>
          <w:spacing w:val="-5"/>
          <w:sz w:val="22"/>
          <w:szCs w:val="22"/>
        </w:rPr>
      </w:pPr>
      <w:r w:rsidRPr="00580721">
        <w:rPr>
          <w:rFonts w:ascii="Arial" w:hAnsi="Arial" w:cs="Arial"/>
          <w:b w:val="0"/>
          <w:bCs w:val="0"/>
          <w:sz w:val="22"/>
          <w:szCs w:val="22"/>
        </w:rPr>
        <w:t>je pri poklicni izpostavljenosti med normalnim obratovanjem upoštevano načelo ALARA</w:t>
      </w:r>
      <w:r>
        <w:rPr>
          <w:rFonts w:ascii="Arial" w:hAnsi="Arial" w:cs="Arial"/>
          <w:b w:val="0"/>
          <w:bCs w:val="0"/>
          <w:sz w:val="22"/>
          <w:szCs w:val="22"/>
        </w:rPr>
        <w:t>;</w:t>
      </w:r>
    </w:p>
    <w:p w14:paraId="30067799" w14:textId="77777777" w:rsidR="00C47FB9" w:rsidRPr="00580721" w:rsidRDefault="00C47FB9" w:rsidP="00C47FB9">
      <w:pPr>
        <w:pStyle w:val="Navadenrna"/>
        <w:numPr>
          <w:ilvl w:val="0"/>
          <w:numId w:val="21"/>
        </w:numPr>
        <w:spacing w:before="0" w:after="120"/>
        <w:rPr>
          <w:rFonts w:ascii="Arial" w:hAnsi="Arial" w:cs="Arial"/>
          <w:b w:val="0"/>
          <w:bCs w:val="0"/>
          <w:spacing w:val="-9"/>
          <w:sz w:val="22"/>
          <w:szCs w:val="22"/>
        </w:rPr>
      </w:pPr>
      <w:r w:rsidRPr="00580721">
        <w:rPr>
          <w:rFonts w:ascii="Arial" w:hAnsi="Arial" w:cs="Arial"/>
          <w:b w:val="0"/>
          <w:bCs w:val="0"/>
          <w:sz w:val="22"/>
          <w:szCs w:val="22"/>
        </w:rPr>
        <w:t xml:space="preserve">se uporablja </w:t>
      </w:r>
      <w:proofErr w:type="spellStart"/>
      <w:r w:rsidRPr="00580721">
        <w:rPr>
          <w:rFonts w:ascii="Arial" w:hAnsi="Arial" w:cs="Arial"/>
          <w:b w:val="0"/>
          <w:bCs w:val="0"/>
          <w:sz w:val="22"/>
          <w:szCs w:val="22"/>
        </w:rPr>
        <w:t>dozne</w:t>
      </w:r>
      <w:proofErr w:type="spellEnd"/>
      <w:r w:rsidRPr="00580721">
        <w:rPr>
          <w:rFonts w:ascii="Arial" w:hAnsi="Arial" w:cs="Arial"/>
          <w:b w:val="0"/>
          <w:bCs w:val="0"/>
          <w:sz w:val="22"/>
          <w:szCs w:val="22"/>
        </w:rPr>
        <w:t xml:space="preserve"> ograde za preprečitev neenakomerne porazdelitve doz</w:t>
      </w:r>
      <w:r>
        <w:rPr>
          <w:rFonts w:ascii="Arial" w:hAnsi="Arial" w:cs="Arial"/>
          <w:b w:val="0"/>
          <w:bCs w:val="0"/>
          <w:sz w:val="22"/>
          <w:szCs w:val="22"/>
        </w:rPr>
        <w:t>;</w:t>
      </w:r>
    </w:p>
    <w:p w14:paraId="0326FE9B" w14:textId="77777777" w:rsidR="00C47FB9" w:rsidRPr="00580721" w:rsidRDefault="00C47FB9" w:rsidP="00C47FB9">
      <w:pPr>
        <w:pStyle w:val="Navadenrna"/>
        <w:numPr>
          <w:ilvl w:val="0"/>
          <w:numId w:val="21"/>
        </w:numPr>
        <w:spacing w:before="0" w:after="120"/>
        <w:rPr>
          <w:rFonts w:ascii="Arial" w:hAnsi="Arial" w:cs="Arial"/>
          <w:b w:val="0"/>
          <w:bCs w:val="0"/>
          <w:spacing w:val="-5"/>
          <w:sz w:val="22"/>
          <w:szCs w:val="22"/>
        </w:rPr>
      </w:pPr>
      <w:r w:rsidRPr="00580721">
        <w:rPr>
          <w:rFonts w:ascii="Arial" w:hAnsi="Arial" w:cs="Arial"/>
          <w:b w:val="0"/>
          <w:bCs w:val="0"/>
          <w:sz w:val="22"/>
          <w:szCs w:val="22"/>
        </w:rPr>
        <w:t>se bodo izvajali vsi ukrepi za preprečitev, da bi zaposleni prejeli doze, ki bi se letno približale mejnim vrednostim</w:t>
      </w:r>
      <w:r>
        <w:rPr>
          <w:rFonts w:ascii="Arial" w:hAnsi="Arial" w:cs="Arial"/>
          <w:b w:val="0"/>
          <w:bCs w:val="0"/>
          <w:sz w:val="22"/>
          <w:szCs w:val="22"/>
        </w:rPr>
        <w:t>;</w:t>
      </w:r>
    </w:p>
    <w:p w14:paraId="0A022181" w14:textId="77777777" w:rsidR="00C47FB9" w:rsidRPr="00580721" w:rsidRDefault="00C47FB9" w:rsidP="00C47FB9">
      <w:pPr>
        <w:pStyle w:val="Navadenrna"/>
        <w:numPr>
          <w:ilvl w:val="0"/>
          <w:numId w:val="21"/>
        </w:numPr>
        <w:spacing w:before="0" w:after="120"/>
        <w:rPr>
          <w:rFonts w:ascii="Arial" w:hAnsi="Arial" w:cs="Arial"/>
          <w:b w:val="0"/>
          <w:bCs w:val="0"/>
          <w:spacing w:val="-6"/>
          <w:sz w:val="22"/>
          <w:szCs w:val="22"/>
        </w:rPr>
      </w:pPr>
      <w:r w:rsidRPr="00580721">
        <w:rPr>
          <w:rFonts w:ascii="Arial" w:hAnsi="Arial" w:cs="Arial"/>
          <w:b w:val="0"/>
          <w:bCs w:val="0"/>
          <w:sz w:val="22"/>
          <w:szCs w:val="22"/>
        </w:rPr>
        <w:t>bodo izvedeni vsi praktični ukrepi za preprečitev nesreč z radiološkimi posledicami</w:t>
      </w:r>
      <w:r>
        <w:rPr>
          <w:rFonts w:ascii="Arial" w:hAnsi="Arial" w:cs="Arial"/>
          <w:b w:val="0"/>
          <w:bCs w:val="0"/>
          <w:sz w:val="22"/>
          <w:szCs w:val="22"/>
        </w:rPr>
        <w:t>;</w:t>
      </w:r>
    </w:p>
    <w:p w14:paraId="0ECC1741" w14:textId="77777777" w:rsidR="00C47FB9" w:rsidRPr="00580721" w:rsidRDefault="00C47FB9" w:rsidP="00C47FB9">
      <w:pPr>
        <w:pStyle w:val="Navadenrna"/>
        <w:numPr>
          <w:ilvl w:val="0"/>
          <w:numId w:val="21"/>
        </w:numPr>
        <w:spacing w:before="0" w:after="120"/>
        <w:rPr>
          <w:rFonts w:ascii="Arial" w:hAnsi="Arial" w:cs="Arial"/>
          <w:b w:val="0"/>
          <w:bCs w:val="0"/>
          <w:spacing w:val="-9"/>
          <w:sz w:val="22"/>
          <w:szCs w:val="22"/>
        </w:rPr>
      </w:pPr>
      <w:r w:rsidRPr="00580721">
        <w:rPr>
          <w:rFonts w:ascii="Arial" w:hAnsi="Arial" w:cs="Arial"/>
          <w:b w:val="0"/>
          <w:bCs w:val="0"/>
          <w:sz w:val="22"/>
          <w:szCs w:val="22"/>
        </w:rPr>
        <w:t>bodo izvedeni vsi praktični ukrepi za zmanjšanje radioloških posledic morebitnih nesreč.</w:t>
      </w:r>
    </w:p>
    <w:p w14:paraId="46A4C45D"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pacing w:val="1"/>
          <w:sz w:val="22"/>
          <w:szCs w:val="22"/>
        </w:rPr>
        <w:t xml:space="preserve">Navesti je treba ciljne doze sevanja, če so te vključene v projekt. </w:t>
      </w:r>
      <w:r w:rsidRPr="00580721">
        <w:rPr>
          <w:rFonts w:ascii="Arial" w:hAnsi="Arial" w:cs="Arial"/>
          <w:b w:val="0"/>
          <w:bCs w:val="0"/>
          <w:sz w:val="22"/>
          <w:szCs w:val="22"/>
        </w:rPr>
        <w:t>Če je to ustrezno, mora to podpoglavje vključevati tudi vse ciljne doze sevanja, ki se nanašajo na pričakovane ravni doz za okoliške prebivalce zaradi obratovanja objekta skozi njegovo celotno obratovalno življenjsko dobo</w:t>
      </w:r>
      <w:r w:rsidRPr="00580721">
        <w:rPr>
          <w:rFonts w:ascii="Arial" w:hAnsi="Arial" w:cs="Arial"/>
          <w:b w:val="0"/>
          <w:bCs w:val="0"/>
          <w:spacing w:val="-13"/>
          <w:sz w:val="22"/>
          <w:szCs w:val="22"/>
        </w:rPr>
        <w:t>.</w:t>
      </w:r>
    </w:p>
    <w:p w14:paraId="3A0DF160"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lastRenderedPageBreak/>
        <w:t>Potrebno je prikazati, da je bila v projektu, med gradnjo in med obratovanjem objekta uporabljena ustrezna ureditev za zmanjšanje doz in radioaktivnih izpustov iz vseh virov.</w:t>
      </w:r>
      <w:r w:rsidRPr="00580721">
        <w:rPr>
          <w:rFonts w:ascii="Arial" w:hAnsi="Arial" w:cs="Arial"/>
          <w:b w:val="0"/>
          <w:bCs w:val="0"/>
          <w:spacing w:val="4"/>
          <w:sz w:val="22"/>
          <w:szCs w:val="22"/>
        </w:rPr>
        <w:t xml:space="preserve"> </w:t>
      </w:r>
      <w:r w:rsidRPr="00580721">
        <w:rPr>
          <w:rFonts w:ascii="Arial" w:hAnsi="Arial" w:cs="Arial"/>
          <w:b w:val="0"/>
          <w:bCs w:val="0"/>
          <w:sz w:val="22"/>
          <w:szCs w:val="22"/>
        </w:rPr>
        <w:t>Takšna ureditev mora vključevati ustrezno zasnovo SSK, ki zmanjšuje izpostavljenost pri vseh dejavnostih v celotni obratovalni življenjski dobi objekta oziroma</w:t>
      </w:r>
      <w:r>
        <w:rPr>
          <w:rFonts w:ascii="Arial" w:hAnsi="Arial" w:cs="Arial"/>
          <w:b w:val="0"/>
          <w:bCs w:val="0"/>
          <w:sz w:val="22"/>
          <w:szCs w:val="22"/>
        </w:rPr>
        <w:t>,</w:t>
      </w:r>
      <w:r w:rsidRPr="00580721">
        <w:rPr>
          <w:rFonts w:ascii="Arial" w:hAnsi="Arial" w:cs="Arial"/>
          <w:b w:val="0"/>
          <w:bCs w:val="0"/>
          <w:sz w:val="22"/>
          <w:szCs w:val="22"/>
        </w:rPr>
        <w:t xml:space="preserve"> ki odpravlja dejavnosti, iz katerih ne izhaja nobena pomembna korist.</w:t>
      </w:r>
      <w:r w:rsidRPr="00580721">
        <w:rPr>
          <w:rFonts w:ascii="Arial" w:hAnsi="Arial" w:cs="Arial"/>
          <w:b w:val="0"/>
          <w:bCs w:val="0"/>
          <w:spacing w:val="-3"/>
          <w:sz w:val="22"/>
          <w:szCs w:val="22"/>
        </w:rPr>
        <w:t xml:space="preserve"> </w:t>
      </w:r>
    </w:p>
    <w:p w14:paraId="43F1B9E7" w14:textId="77777777" w:rsidR="00C47FB9" w:rsidRPr="00580721" w:rsidRDefault="00C47FB9" w:rsidP="00C571C2">
      <w:pPr>
        <w:pStyle w:val="Naslov2"/>
      </w:pPr>
      <w:bookmarkStart w:id="991" w:name="_Toc160255031"/>
      <w:bookmarkStart w:id="992" w:name="_Toc160255138"/>
      <w:bookmarkStart w:id="993" w:name="_Toc160255568"/>
      <w:bookmarkStart w:id="994" w:name="_Toc160265282"/>
      <w:bookmarkStart w:id="995" w:name="_Toc160266279"/>
      <w:bookmarkStart w:id="996" w:name="_Toc160266517"/>
      <w:bookmarkStart w:id="997" w:name="_Toc160266648"/>
      <w:bookmarkStart w:id="998" w:name="_Toc164490364"/>
      <w:bookmarkStart w:id="999" w:name="_Toc441135728"/>
      <w:bookmarkEnd w:id="991"/>
      <w:bookmarkEnd w:id="992"/>
      <w:bookmarkEnd w:id="993"/>
      <w:bookmarkEnd w:id="994"/>
      <w:bookmarkEnd w:id="995"/>
      <w:bookmarkEnd w:id="996"/>
      <w:bookmarkEnd w:id="997"/>
      <w:r w:rsidRPr="00580721">
        <w:t>Nadzor sevanja</w:t>
      </w:r>
      <w:bookmarkEnd w:id="998"/>
      <w:bookmarkEnd w:id="999"/>
      <w:r w:rsidRPr="00580721">
        <w:t xml:space="preserve"> </w:t>
      </w:r>
    </w:p>
    <w:p w14:paraId="2B75BE71" w14:textId="77777777" w:rsidR="00D16F20" w:rsidRDefault="007959E9" w:rsidP="00D16F20">
      <w:pPr>
        <w:pStyle w:val="Navadenrna"/>
        <w:spacing w:before="0" w:after="120"/>
        <w:rPr>
          <w:rFonts w:ascii="Arial" w:hAnsi="Arial" w:cs="Arial"/>
          <w:b w:val="0"/>
          <w:bCs w:val="0"/>
          <w:sz w:val="22"/>
          <w:szCs w:val="22"/>
        </w:rPr>
      </w:pPr>
      <w:r>
        <w:rPr>
          <w:rFonts w:ascii="Arial" w:hAnsi="Arial" w:cs="Arial"/>
          <w:b w:val="0"/>
          <w:bCs w:val="0"/>
          <w:sz w:val="22"/>
          <w:szCs w:val="22"/>
        </w:rPr>
        <w:t>To podpoglavje</w:t>
      </w:r>
      <w:r w:rsidR="00D16F20">
        <w:rPr>
          <w:rFonts w:ascii="Arial" w:hAnsi="Arial" w:cs="Arial"/>
          <w:b w:val="0"/>
          <w:bCs w:val="0"/>
          <w:sz w:val="22"/>
          <w:szCs w:val="22"/>
        </w:rPr>
        <w:t xml:space="preserve"> </w:t>
      </w:r>
      <w:r>
        <w:rPr>
          <w:rFonts w:ascii="Arial" w:hAnsi="Arial" w:cs="Arial"/>
          <w:b w:val="0"/>
          <w:bCs w:val="0"/>
          <w:sz w:val="22"/>
          <w:szCs w:val="22"/>
        </w:rPr>
        <w:t>mora</w:t>
      </w:r>
      <w:r w:rsidR="00D16F20" w:rsidRPr="00526F66">
        <w:rPr>
          <w:rFonts w:ascii="Arial" w:hAnsi="Arial" w:cs="Arial"/>
          <w:b w:val="0"/>
          <w:bCs w:val="0"/>
          <w:sz w:val="22"/>
          <w:szCs w:val="22"/>
        </w:rPr>
        <w:t xml:space="preserve"> opisati namen, projek</w:t>
      </w:r>
      <w:r w:rsidRPr="002E6FB6">
        <w:rPr>
          <w:rFonts w:ascii="Arial" w:hAnsi="Arial" w:cs="Arial"/>
          <w:b w:val="0"/>
          <w:bCs w:val="0"/>
          <w:sz w:val="22"/>
          <w:szCs w:val="22"/>
        </w:rPr>
        <w:t>tne osnove in osnovne las</w:t>
      </w:r>
      <w:r w:rsidR="00791134">
        <w:rPr>
          <w:rFonts w:ascii="Arial" w:hAnsi="Arial" w:cs="Arial"/>
          <w:b w:val="0"/>
          <w:bCs w:val="0"/>
          <w:sz w:val="22"/>
          <w:szCs w:val="22"/>
        </w:rPr>
        <w:t>t</w:t>
      </w:r>
      <w:r w:rsidRPr="002E6FB6">
        <w:rPr>
          <w:rFonts w:ascii="Arial" w:hAnsi="Arial" w:cs="Arial"/>
          <w:b w:val="0"/>
          <w:bCs w:val="0"/>
          <w:sz w:val="22"/>
          <w:szCs w:val="22"/>
        </w:rPr>
        <w:t xml:space="preserve">nosti </w:t>
      </w:r>
      <w:r w:rsidR="00D16F20" w:rsidRPr="00526F66">
        <w:rPr>
          <w:rFonts w:ascii="Arial" w:hAnsi="Arial" w:cs="Arial"/>
          <w:b w:val="0"/>
          <w:bCs w:val="0"/>
          <w:sz w:val="22"/>
          <w:szCs w:val="22"/>
        </w:rPr>
        <w:t>sistemov za nadzo</w:t>
      </w:r>
      <w:r w:rsidRPr="002E6FB6">
        <w:rPr>
          <w:rFonts w:ascii="Arial" w:hAnsi="Arial" w:cs="Arial"/>
          <w:b w:val="0"/>
          <w:bCs w:val="0"/>
          <w:sz w:val="22"/>
          <w:szCs w:val="22"/>
        </w:rPr>
        <w:t xml:space="preserve">r sevanja pri vseh dejavnostih </w:t>
      </w:r>
      <w:r w:rsidR="00D16F20" w:rsidRPr="00526F66">
        <w:rPr>
          <w:rFonts w:ascii="Arial" w:hAnsi="Arial" w:cs="Arial"/>
          <w:b w:val="0"/>
          <w:bCs w:val="0"/>
          <w:sz w:val="22"/>
          <w:szCs w:val="22"/>
        </w:rPr>
        <w:t xml:space="preserve">v celotni obratovalni </w:t>
      </w:r>
      <w:r w:rsidR="00806E1A" w:rsidRPr="00526F66">
        <w:rPr>
          <w:rFonts w:ascii="Arial" w:hAnsi="Arial" w:cs="Arial"/>
          <w:b w:val="0"/>
          <w:bCs w:val="0"/>
          <w:sz w:val="22"/>
          <w:szCs w:val="22"/>
        </w:rPr>
        <w:t>ž</w:t>
      </w:r>
      <w:r w:rsidR="00806E1A">
        <w:rPr>
          <w:rFonts w:ascii="Arial" w:hAnsi="Arial" w:cs="Arial"/>
          <w:b w:val="0"/>
          <w:bCs w:val="0"/>
          <w:sz w:val="22"/>
          <w:szCs w:val="22"/>
        </w:rPr>
        <w:t>ivljenjski</w:t>
      </w:r>
      <w:r w:rsidR="00D16F20">
        <w:rPr>
          <w:rFonts w:ascii="Arial" w:hAnsi="Arial" w:cs="Arial"/>
          <w:b w:val="0"/>
          <w:bCs w:val="0"/>
          <w:sz w:val="22"/>
          <w:szCs w:val="22"/>
        </w:rPr>
        <w:t xml:space="preserve"> dobi objekta in za vsa</w:t>
      </w:r>
      <w:r w:rsidR="00D16F20" w:rsidRPr="00526F66">
        <w:rPr>
          <w:rFonts w:ascii="Arial" w:hAnsi="Arial" w:cs="Arial"/>
          <w:b w:val="0"/>
          <w:bCs w:val="0"/>
          <w:sz w:val="22"/>
          <w:szCs w:val="22"/>
        </w:rPr>
        <w:t xml:space="preserve"> stanja objekta, vključno z nesrečami, ki po svojih posledicah presegajo projektne nesreče v jedrskih elektrarnah in za težke nesreče.</w:t>
      </w:r>
    </w:p>
    <w:p w14:paraId="5F17C1A0" w14:textId="77777777" w:rsidR="00C47FB9" w:rsidRPr="00580721" w:rsidRDefault="00C47FB9" w:rsidP="00C571C2">
      <w:pPr>
        <w:pStyle w:val="Naslov2"/>
      </w:pPr>
      <w:bookmarkStart w:id="1000" w:name="_Toc160255033"/>
      <w:bookmarkStart w:id="1001" w:name="_Toc160255140"/>
      <w:bookmarkStart w:id="1002" w:name="_Toc160255570"/>
      <w:bookmarkStart w:id="1003" w:name="_Toc160265284"/>
      <w:bookmarkStart w:id="1004" w:name="_Toc160266281"/>
      <w:bookmarkStart w:id="1005" w:name="_Toc160266519"/>
      <w:bookmarkStart w:id="1006" w:name="_Toc160266650"/>
      <w:bookmarkStart w:id="1007" w:name="_Toc164490365"/>
      <w:bookmarkStart w:id="1008" w:name="_Toc441135729"/>
      <w:bookmarkEnd w:id="1000"/>
      <w:bookmarkEnd w:id="1001"/>
      <w:bookmarkEnd w:id="1002"/>
      <w:bookmarkEnd w:id="1003"/>
      <w:bookmarkEnd w:id="1004"/>
      <w:bookmarkEnd w:id="1005"/>
      <w:bookmarkEnd w:id="1006"/>
      <w:r w:rsidRPr="00580721">
        <w:t>Program varstva pred sevanjem</w:t>
      </w:r>
      <w:bookmarkEnd w:id="1007"/>
      <w:bookmarkEnd w:id="1008"/>
    </w:p>
    <w:p w14:paraId="2D6C0964"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opisati organizacijske ukrepe, opremo, instrumente, naprave ter postopke programa varstva pred sevanjem. Prikazano mora biti, da program varstva pred sevanjem temelji na predhodni oceni tveganja, ki upošteva lokacijo in velikostni razred vseh tveganj, povezanih s sevanjem, ter vključuje:</w:t>
      </w:r>
    </w:p>
    <w:p w14:paraId="24B11B3E" w14:textId="77777777" w:rsidR="00C47FB9" w:rsidRPr="00580721" w:rsidRDefault="00C47FB9" w:rsidP="00C47FB9">
      <w:pPr>
        <w:pStyle w:val="Navadenrna"/>
        <w:numPr>
          <w:ilvl w:val="0"/>
          <w:numId w:val="22"/>
        </w:numPr>
        <w:spacing w:before="0" w:after="120"/>
        <w:rPr>
          <w:rFonts w:ascii="Arial" w:hAnsi="Arial" w:cs="Arial"/>
          <w:b w:val="0"/>
          <w:bCs w:val="0"/>
          <w:spacing w:val="-6"/>
          <w:sz w:val="22"/>
          <w:szCs w:val="22"/>
        </w:rPr>
      </w:pPr>
      <w:r w:rsidRPr="00580721">
        <w:rPr>
          <w:rFonts w:ascii="Arial" w:hAnsi="Arial" w:cs="Arial"/>
          <w:b w:val="0"/>
          <w:bCs w:val="0"/>
          <w:spacing w:val="-3"/>
          <w:sz w:val="22"/>
          <w:szCs w:val="22"/>
        </w:rPr>
        <w:t>razvrstitev delovnih območij na nadzorovana in opazovana ter nadzor dostopa do njih</w:t>
      </w:r>
      <w:r>
        <w:rPr>
          <w:rFonts w:ascii="Arial" w:hAnsi="Arial" w:cs="Arial"/>
          <w:b w:val="0"/>
          <w:bCs w:val="0"/>
          <w:spacing w:val="-3"/>
          <w:sz w:val="22"/>
          <w:szCs w:val="22"/>
        </w:rPr>
        <w:t>;</w:t>
      </w:r>
    </w:p>
    <w:p w14:paraId="396EF22A" w14:textId="77777777" w:rsidR="00C47FB9" w:rsidRPr="00580721" w:rsidRDefault="00C47FB9" w:rsidP="00C47FB9">
      <w:pPr>
        <w:pStyle w:val="Navadenrna"/>
        <w:numPr>
          <w:ilvl w:val="0"/>
          <w:numId w:val="22"/>
        </w:numPr>
        <w:spacing w:before="0" w:after="120"/>
        <w:rPr>
          <w:rFonts w:ascii="Arial" w:hAnsi="Arial" w:cs="Arial"/>
          <w:b w:val="0"/>
          <w:bCs w:val="0"/>
          <w:spacing w:val="-7"/>
          <w:sz w:val="22"/>
          <w:szCs w:val="22"/>
        </w:rPr>
      </w:pPr>
      <w:r w:rsidRPr="00580721">
        <w:rPr>
          <w:rFonts w:ascii="Arial" w:hAnsi="Arial" w:cs="Arial"/>
          <w:b w:val="0"/>
          <w:bCs w:val="0"/>
          <w:spacing w:val="-3"/>
          <w:sz w:val="22"/>
          <w:szCs w:val="22"/>
        </w:rPr>
        <w:t>pravila dela na posameznih delovnih mestih in nadzor nad njihovim izvajanjem</w:t>
      </w:r>
      <w:r>
        <w:rPr>
          <w:rFonts w:ascii="Arial" w:hAnsi="Arial" w:cs="Arial"/>
          <w:b w:val="0"/>
          <w:bCs w:val="0"/>
          <w:spacing w:val="-7"/>
          <w:sz w:val="22"/>
          <w:szCs w:val="22"/>
        </w:rPr>
        <w:t>;</w:t>
      </w:r>
    </w:p>
    <w:p w14:paraId="704D0A86" w14:textId="77777777" w:rsidR="00C47FB9" w:rsidRPr="00580721" w:rsidRDefault="00C47FB9" w:rsidP="00C47FB9">
      <w:pPr>
        <w:pStyle w:val="Navadenrna"/>
        <w:numPr>
          <w:ilvl w:val="0"/>
          <w:numId w:val="22"/>
        </w:numPr>
        <w:spacing w:before="0" w:after="120"/>
        <w:rPr>
          <w:rFonts w:ascii="Arial" w:hAnsi="Arial" w:cs="Arial"/>
          <w:b w:val="0"/>
          <w:bCs w:val="0"/>
          <w:spacing w:val="-9"/>
          <w:sz w:val="22"/>
          <w:szCs w:val="22"/>
        </w:rPr>
      </w:pPr>
      <w:r w:rsidRPr="00580721">
        <w:rPr>
          <w:rFonts w:ascii="Arial" w:hAnsi="Arial" w:cs="Arial"/>
          <w:b w:val="0"/>
          <w:bCs w:val="0"/>
          <w:sz w:val="22"/>
          <w:szCs w:val="22"/>
        </w:rPr>
        <w:t xml:space="preserve">spremljanje </w:t>
      </w:r>
      <w:r w:rsidRPr="00526F66">
        <w:rPr>
          <w:rFonts w:ascii="Arial" w:hAnsi="Arial" w:cs="Arial"/>
          <w:b w:val="0"/>
          <w:sz w:val="22"/>
          <w:szCs w:val="22"/>
        </w:rPr>
        <w:t>s</w:t>
      </w:r>
      <w:r w:rsidRPr="00580721">
        <w:rPr>
          <w:rFonts w:ascii="Arial" w:hAnsi="Arial" w:cs="Arial"/>
          <w:b w:val="0"/>
          <w:bCs w:val="0"/>
          <w:sz w:val="22"/>
          <w:szCs w:val="22"/>
        </w:rPr>
        <w:t>evalnih obremenitev posameznikov in delovnega okolja</w:t>
      </w:r>
      <w:r>
        <w:rPr>
          <w:rFonts w:ascii="Arial" w:hAnsi="Arial" w:cs="Arial"/>
          <w:b w:val="0"/>
          <w:bCs w:val="0"/>
          <w:sz w:val="22"/>
          <w:szCs w:val="22"/>
        </w:rPr>
        <w:t>;</w:t>
      </w:r>
    </w:p>
    <w:p w14:paraId="5699ABA4" w14:textId="77777777" w:rsidR="00C47FB9" w:rsidRPr="00580721" w:rsidRDefault="00C47FB9" w:rsidP="00C47FB9">
      <w:pPr>
        <w:pStyle w:val="Navadenrna"/>
        <w:numPr>
          <w:ilvl w:val="0"/>
          <w:numId w:val="22"/>
        </w:numPr>
        <w:spacing w:before="0" w:after="120"/>
        <w:rPr>
          <w:rFonts w:ascii="Arial" w:hAnsi="Arial" w:cs="Arial"/>
          <w:b w:val="0"/>
          <w:bCs w:val="0"/>
          <w:spacing w:val="-7"/>
          <w:sz w:val="22"/>
          <w:szCs w:val="22"/>
        </w:rPr>
      </w:pPr>
      <w:r w:rsidRPr="00580721">
        <w:rPr>
          <w:rFonts w:ascii="Arial" w:hAnsi="Arial" w:cs="Arial"/>
          <w:b w:val="0"/>
          <w:bCs w:val="0"/>
          <w:sz w:val="22"/>
          <w:szCs w:val="22"/>
        </w:rPr>
        <w:t>načrtovanje del in delovna dovoljenja</w:t>
      </w:r>
      <w:r>
        <w:rPr>
          <w:rFonts w:ascii="Arial" w:hAnsi="Arial" w:cs="Arial"/>
          <w:b w:val="0"/>
          <w:bCs w:val="0"/>
          <w:sz w:val="22"/>
          <w:szCs w:val="22"/>
        </w:rPr>
        <w:t>;</w:t>
      </w:r>
    </w:p>
    <w:p w14:paraId="605AA13F" w14:textId="77777777" w:rsidR="00C47FB9" w:rsidRPr="00580721" w:rsidRDefault="00C47FB9" w:rsidP="00C47FB9">
      <w:pPr>
        <w:pStyle w:val="Navadenrna"/>
        <w:numPr>
          <w:ilvl w:val="0"/>
          <w:numId w:val="22"/>
        </w:numPr>
        <w:spacing w:before="0" w:after="120"/>
        <w:rPr>
          <w:rFonts w:ascii="Arial" w:hAnsi="Arial" w:cs="Arial"/>
          <w:b w:val="0"/>
          <w:bCs w:val="0"/>
          <w:spacing w:val="-6"/>
          <w:sz w:val="22"/>
          <w:szCs w:val="22"/>
        </w:rPr>
      </w:pPr>
      <w:r w:rsidRPr="00580721">
        <w:rPr>
          <w:rFonts w:ascii="Arial" w:hAnsi="Arial" w:cs="Arial"/>
          <w:b w:val="0"/>
          <w:bCs w:val="0"/>
          <w:spacing w:val="-1"/>
          <w:sz w:val="22"/>
          <w:szCs w:val="22"/>
        </w:rPr>
        <w:t>zaščitna oblačila in zaščitno opremo</w:t>
      </w:r>
      <w:r>
        <w:rPr>
          <w:rFonts w:ascii="Arial" w:hAnsi="Arial" w:cs="Arial"/>
          <w:b w:val="0"/>
          <w:bCs w:val="0"/>
          <w:spacing w:val="-1"/>
          <w:sz w:val="22"/>
          <w:szCs w:val="22"/>
        </w:rPr>
        <w:t>;</w:t>
      </w:r>
    </w:p>
    <w:p w14:paraId="0FE8D298" w14:textId="77777777" w:rsidR="00C47FB9" w:rsidRPr="00580721" w:rsidRDefault="00C47FB9" w:rsidP="00C47FB9">
      <w:pPr>
        <w:pStyle w:val="Navadenrna"/>
        <w:numPr>
          <w:ilvl w:val="0"/>
          <w:numId w:val="22"/>
        </w:numPr>
        <w:spacing w:before="0" w:after="120"/>
        <w:rPr>
          <w:rFonts w:ascii="Arial" w:hAnsi="Arial" w:cs="Arial"/>
          <w:b w:val="0"/>
          <w:bCs w:val="0"/>
          <w:spacing w:val="-10"/>
          <w:sz w:val="22"/>
          <w:szCs w:val="22"/>
        </w:rPr>
      </w:pPr>
      <w:r w:rsidRPr="00580721">
        <w:rPr>
          <w:rFonts w:ascii="Arial" w:hAnsi="Arial" w:cs="Arial"/>
          <w:b w:val="0"/>
          <w:bCs w:val="0"/>
          <w:sz w:val="22"/>
          <w:szCs w:val="22"/>
        </w:rPr>
        <w:t>nadzor zdravja osebja</w:t>
      </w:r>
      <w:r>
        <w:rPr>
          <w:rFonts w:ascii="Arial" w:hAnsi="Arial" w:cs="Arial"/>
          <w:b w:val="0"/>
          <w:bCs w:val="0"/>
          <w:sz w:val="22"/>
          <w:szCs w:val="22"/>
        </w:rPr>
        <w:t>;</w:t>
      </w:r>
    </w:p>
    <w:p w14:paraId="71E3C97D" w14:textId="77777777" w:rsidR="00C47FB9" w:rsidRPr="00580721" w:rsidRDefault="00C47FB9" w:rsidP="00C47FB9">
      <w:pPr>
        <w:pStyle w:val="Navadenrna"/>
        <w:numPr>
          <w:ilvl w:val="0"/>
          <w:numId w:val="22"/>
        </w:numPr>
        <w:spacing w:before="0" w:after="120"/>
        <w:rPr>
          <w:rFonts w:ascii="Arial" w:hAnsi="Arial" w:cs="Arial"/>
          <w:b w:val="0"/>
          <w:bCs w:val="0"/>
          <w:sz w:val="22"/>
          <w:szCs w:val="22"/>
        </w:rPr>
      </w:pPr>
      <w:r w:rsidRPr="00580721">
        <w:rPr>
          <w:rFonts w:ascii="Arial" w:hAnsi="Arial" w:cs="Arial"/>
          <w:b w:val="0"/>
          <w:bCs w:val="0"/>
          <w:sz w:val="22"/>
          <w:szCs w:val="22"/>
        </w:rPr>
        <w:t>uporabo načela optimizacije zaščite</w:t>
      </w:r>
      <w:r>
        <w:rPr>
          <w:rFonts w:ascii="Arial" w:hAnsi="Arial" w:cs="Arial"/>
          <w:b w:val="0"/>
          <w:bCs w:val="0"/>
          <w:sz w:val="22"/>
          <w:szCs w:val="22"/>
        </w:rPr>
        <w:t>;</w:t>
      </w:r>
    </w:p>
    <w:p w14:paraId="4AB5AA0F" w14:textId="77777777" w:rsidR="00C47FB9" w:rsidRPr="00580721" w:rsidRDefault="00C47FB9" w:rsidP="00C47FB9">
      <w:pPr>
        <w:pStyle w:val="Navadenrna"/>
        <w:numPr>
          <w:ilvl w:val="0"/>
          <w:numId w:val="22"/>
        </w:numPr>
        <w:spacing w:before="0" w:after="120"/>
        <w:rPr>
          <w:rFonts w:ascii="Arial" w:hAnsi="Arial" w:cs="Arial"/>
          <w:b w:val="0"/>
          <w:bCs w:val="0"/>
          <w:sz w:val="22"/>
          <w:szCs w:val="22"/>
        </w:rPr>
      </w:pPr>
      <w:r w:rsidRPr="00580721">
        <w:rPr>
          <w:rFonts w:ascii="Arial" w:hAnsi="Arial" w:cs="Arial"/>
          <w:b w:val="0"/>
          <w:bCs w:val="0"/>
          <w:sz w:val="22"/>
          <w:szCs w:val="22"/>
        </w:rPr>
        <w:t>zmanjšanje izpostavljenosti virom</w:t>
      </w:r>
      <w:r>
        <w:rPr>
          <w:rFonts w:ascii="Arial" w:hAnsi="Arial" w:cs="Arial"/>
          <w:b w:val="0"/>
          <w:bCs w:val="0"/>
          <w:sz w:val="22"/>
          <w:szCs w:val="22"/>
        </w:rPr>
        <w:t>;</w:t>
      </w:r>
    </w:p>
    <w:p w14:paraId="3649DFC9" w14:textId="77777777" w:rsidR="00C47FB9" w:rsidRPr="00580721" w:rsidRDefault="00C47FB9" w:rsidP="00C47FB9">
      <w:pPr>
        <w:pStyle w:val="Navadenrna"/>
        <w:numPr>
          <w:ilvl w:val="0"/>
          <w:numId w:val="22"/>
        </w:numPr>
        <w:spacing w:before="0" w:after="120"/>
        <w:rPr>
          <w:rFonts w:ascii="Arial" w:hAnsi="Arial" w:cs="Arial"/>
          <w:b w:val="0"/>
          <w:bCs w:val="0"/>
          <w:sz w:val="22"/>
          <w:szCs w:val="22"/>
        </w:rPr>
      </w:pPr>
      <w:r w:rsidRPr="00580721">
        <w:rPr>
          <w:rFonts w:ascii="Arial" w:hAnsi="Arial" w:cs="Arial"/>
          <w:b w:val="0"/>
          <w:bCs w:val="0"/>
          <w:spacing w:val="-6"/>
          <w:sz w:val="22"/>
          <w:szCs w:val="22"/>
        </w:rPr>
        <w:t>usposabljanje osebja</w:t>
      </w:r>
      <w:r>
        <w:rPr>
          <w:rFonts w:ascii="Arial" w:hAnsi="Arial" w:cs="Arial"/>
          <w:b w:val="0"/>
          <w:bCs w:val="0"/>
          <w:spacing w:val="-6"/>
          <w:sz w:val="22"/>
          <w:szCs w:val="22"/>
        </w:rPr>
        <w:t>;</w:t>
      </w:r>
    </w:p>
    <w:p w14:paraId="4B1AEFCB" w14:textId="77777777" w:rsidR="00C47FB9" w:rsidRPr="00580721" w:rsidRDefault="00C47FB9" w:rsidP="00C47FB9">
      <w:pPr>
        <w:pStyle w:val="Navadenrna"/>
        <w:numPr>
          <w:ilvl w:val="0"/>
          <w:numId w:val="22"/>
        </w:numPr>
        <w:spacing w:before="0" w:after="120"/>
        <w:rPr>
          <w:rFonts w:ascii="Arial" w:hAnsi="Arial" w:cs="Arial"/>
          <w:b w:val="0"/>
          <w:bCs w:val="0"/>
          <w:spacing w:val="-1"/>
          <w:sz w:val="22"/>
          <w:szCs w:val="22"/>
        </w:rPr>
      </w:pPr>
      <w:r w:rsidRPr="00580721">
        <w:rPr>
          <w:rFonts w:ascii="Arial" w:hAnsi="Arial" w:cs="Arial"/>
          <w:b w:val="0"/>
          <w:bCs w:val="0"/>
          <w:spacing w:val="-1"/>
          <w:sz w:val="22"/>
          <w:szCs w:val="22"/>
        </w:rPr>
        <w:t>ureditev za ukrepe ob izrednih dogodkih.</w:t>
      </w:r>
    </w:p>
    <w:p w14:paraId="636E2D6A" w14:textId="77777777" w:rsidR="00C47FB9" w:rsidRPr="00580721" w:rsidRDefault="00C47FB9" w:rsidP="00C47FB9">
      <w:pPr>
        <w:pStyle w:val="Navadenrna"/>
        <w:spacing w:before="0" w:after="120"/>
        <w:ind w:left="374"/>
        <w:rPr>
          <w:rFonts w:ascii="Arial" w:hAnsi="Arial" w:cs="Arial"/>
          <w:b w:val="0"/>
          <w:bCs w:val="0"/>
          <w:sz w:val="22"/>
          <w:szCs w:val="22"/>
        </w:rPr>
      </w:pPr>
      <w:r w:rsidRPr="00580721">
        <w:rPr>
          <w:rFonts w:ascii="Arial" w:hAnsi="Arial" w:cs="Arial"/>
          <w:b w:val="0"/>
          <w:bCs w:val="0"/>
          <w:spacing w:val="-1"/>
          <w:sz w:val="22"/>
          <w:szCs w:val="22"/>
        </w:rPr>
        <w:br w:type="page"/>
      </w:r>
    </w:p>
    <w:p w14:paraId="14D12037" w14:textId="77777777" w:rsidR="00C47FB9" w:rsidRPr="00490D44" w:rsidRDefault="00C47FB9" w:rsidP="00C47FB9">
      <w:pPr>
        <w:pStyle w:val="SlogNaslov1Arial11ptrnaLevo"/>
        <w:jc w:val="both"/>
      </w:pPr>
      <w:bookmarkStart w:id="1009" w:name="_Toc157482283"/>
      <w:bookmarkStart w:id="1010" w:name="_Toc158020702"/>
      <w:bookmarkStart w:id="1011" w:name="_Ref164489482"/>
      <w:bookmarkStart w:id="1012" w:name="_Toc164490366"/>
      <w:bookmarkStart w:id="1013" w:name="_Toc441135730"/>
      <w:r w:rsidRPr="00490D44">
        <w:lastRenderedPageBreak/>
        <w:t>POGLAVJE XII: PRIPRAVLJENOST NA IZREDNE DOGODKE</w:t>
      </w:r>
      <w:bookmarkEnd w:id="1009"/>
      <w:bookmarkEnd w:id="1010"/>
      <w:bookmarkEnd w:id="1011"/>
      <w:bookmarkEnd w:id="1012"/>
      <w:bookmarkEnd w:id="1013"/>
    </w:p>
    <w:p w14:paraId="35CD9641" w14:textId="77777777" w:rsidR="00C571C2" w:rsidRDefault="00C571C2" w:rsidP="00C47FB9">
      <w:pPr>
        <w:pStyle w:val="Navadenrna"/>
        <w:spacing w:before="0" w:after="120"/>
        <w:rPr>
          <w:rFonts w:ascii="Arial" w:hAnsi="Arial" w:cs="Arial"/>
          <w:b w:val="0"/>
          <w:bCs w:val="0"/>
          <w:sz w:val="22"/>
          <w:szCs w:val="22"/>
        </w:rPr>
      </w:pPr>
    </w:p>
    <w:p w14:paraId="2B09FEE7"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V tem poglavju morajo biti podane informacije o pripravljenosti na izredne dogodke. Prikazano mora biti, da se lahko v primeru nesreče izvedejo vsi potrebni ukrepi za zaščito okolja, zaposlenih in objekta ter da bi bil proces sprejemanja odločitev za izvajanje teh ukrepov pravočasen, discipliniran, koordiniran in učinkovit.</w:t>
      </w:r>
      <w:r w:rsidRPr="00580721">
        <w:rPr>
          <w:rFonts w:ascii="Arial" w:hAnsi="Arial" w:cs="Arial"/>
          <w:b w:val="0"/>
          <w:bCs w:val="0"/>
          <w:spacing w:val="-5"/>
          <w:sz w:val="22"/>
          <w:szCs w:val="22"/>
        </w:rPr>
        <w:t xml:space="preserve"> </w:t>
      </w:r>
      <w:r w:rsidRPr="00580721">
        <w:rPr>
          <w:rFonts w:ascii="Arial" w:hAnsi="Arial" w:cs="Arial"/>
          <w:b w:val="0"/>
          <w:bCs w:val="0"/>
          <w:sz w:val="22"/>
          <w:szCs w:val="22"/>
        </w:rPr>
        <w:t>Ureditev pripravljenosti na izredne dogodke mora vključevati celoten obseg nesreč (še zlasti pa nesreč, ki po svojih posledicah presegajo projektne nesreče in za jedrske elektrarne težkih nesreč), ki bi imele vpliv na okolje in območja izven objekta.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Opis mora vključevati informacije o ciljih in strategijah, organizaciji in upravljanju.</w:t>
      </w:r>
    </w:p>
    <w:p w14:paraId="39849BBE"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Podrobno je treba opisati povezave in koordinacijo z dejavnostmi drugih organov in organizacij, ki so vključene v odziv na izredne dogodke.</w:t>
      </w:r>
      <w:r w:rsidRPr="00580721">
        <w:rPr>
          <w:rFonts w:ascii="Arial" w:hAnsi="Arial" w:cs="Arial"/>
          <w:b w:val="0"/>
          <w:bCs w:val="0"/>
          <w:spacing w:val="-12"/>
          <w:sz w:val="22"/>
          <w:szCs w:val="22"/>
        </w:rPr>
        <w:t xml:space="preserve"> </w:t>
      </w:r>
      <w:r w:rsidRPr="00580721">
        <w:rPr>
          <w:rFonts w:ascii="Arial" w:hAnsi="Arial" w:cs="Arial"/>
          <w:b w:val="0"/>
          <w:bCs w:val="0"/>
          <w:sz w:val="22"/>
          <w:szCs w:val="22"/>
        </w:rPr>
        <w:t>Navesti je treba tudi opis postopkov, uporabljenih za izvajanje zaščitnih ukrepov izven objekta (tudi v primeru težke nesreče).</w:t>
      </w:r>
    </w:p>
    <w:p w14:paraId="2F5787D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Opisati je treba pripravljenost na izredne dogodke, vključno z vajami v objektu in izven njega, in pokazati, da je zagotovljena ustrezna pripravljenosti in odzivanja na izredne dogodke.</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Opredeliti in utemeljiti je treba časovne intervale, predvidene za redne vaje za ohranjanje ustrezne pripravljenosti na izredne dogodke.</w:t>
      </w:r>
    </w:p>
    <w:p w14:paraId="4C03F9D5" w14:textId="77777777" w:rsidR="00C47FB9" w:rsidRPr="00580721" w:rsidRDefault="00C47FB9" w:rsidP="00C571C2">
      <w:pPr>
        <w:pStyle w:val="Naslov2"/>
      </w:pPr>
      <w:bookmarkStart w:id="1014" w:name="_Toc160255037"/>
      <w:bookmarkStart w:id="1015" w:name="_Toc160255144"/>
      <w:bookmarkStart w:id="1016" w:name="_Toc160255574"/>
      <w:bookmarkStart w:id="1017" w:name="_Toc160265288"/>
      <w:bookmarkStart w:id="1018" w:name="_Toc160266285"/>
      <w:bookmarkStart w:id="1019" w:name="_Toc160266523"/>
      <w:bookmarkStart w:id="1020" w:name="_Toc160266654"/>
      <w:bookmarkStart w:id="1021" w:name="_Toc164490368"/>
      <w:bookmarkStart w:id="1022" w:name="_Toc441135731"/>
      <w:bookmarkEnd w:id="1014"/>
      <w:bookmarkEnd w:id="1015"/>
      <w:bookmarkEnd w:id="1016"/>
      <w:bookmarkEnd w:id="1017"/>
      <w:bookmarkEnd w:id="1018"/>
      <w:bookmarkEnd w:id="1019"/>
      <w:bookmarkEnd w:id="1020"/>
      <w:r w:rsidRPr="00580721">
        <w:t>Obvladovanje izrednih dogodkov</w:t>
      </w:r>
      <w:bookmarkEnd w:id="1021"/>
      <w:bookmarkEnd w:id="1022"/>
    </w:p>
    <w:p w14:paraId="4F944455" w14:textId="77777777" w:rsidR="00C47FB9" w:rsidRPr="00580721" w:rsidRDefault="00C47FB9" w:rsidP="00C47FB9">
      <w:pPr>
        <w:pStyle w:val="Navadenrna"/>
        <w:spacing w:before="0" w:after="120"/>
        <w:rPr>
          <w:rFonts w:ascii="Arial" w:hAnsi="Arial" w:cs="Arial"/>
          <w:b w:val="0"/>
          <w:bCs w:val="0"/>
          <w:spacing w:val="-12"/>
          <w:sz w:val="22"/>
          <w:szCs w:val="22"/>
        </w:rPr>
      </w:pPr>
      <w:r w:rsidRPr="00580721">
        <w:rPr>
          <w:rFonts w:ascii="Arial" w:hAnsi="Arial" w:cs="Arial"/>
          <w:b w:val="0"/>
          <w:bCs w:val="0"/>
          <w:sz w:val="22"/>
          <w:szCs w:val="22"/>
        </w:rPr>
        <w:t>To podpoglavje mora vsebovati opis odziva upravljavca na izredne dogodke.</w:t>
      </w:r>
    </w:p>
    <w:p w14:paraId="060E568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Podan mora biti splošen opis ureditve za izredne dogodke za zaščito zaposlenih in okolja v primeru nesreče, kar vključuje ukrepe za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vzpostavitev obvladovanja izrednih dogodkov, prepoznavanje izrednega stanja, razvrščanje izrednih dogodkov v razrede, način razglašanja izrednega stanja, obveščanje izven objekta, način sprožanja odziva, izvajanje ukrepov, izvajanje nujnih zaščitnih ukrepov v objektu in izven njega, zaščito reševalcev, ocenjevanje začetne faze, upravljanje medicinskega odziva in obveščanje javnosti.</w:t>
      </w:r>
    </w:p>
    <w:p w14:paraId="6F1B7214" w14:textId="77777777" w:rsidR="00C47FB9" w:rsidRPr="00580721" w:rsidRDefault="00C47FB9" w:rsidP="00C571C2">
      <w:pPr>
        <w:pStyle w:val="Naslov2"/>
      </w:pPr>
      <w:bookmarkStart w:id="1023" w:name="_Toc160255039"/>
      <w:bookmarkStart w:id="1024" w:name="_Toc160255146"/>
      <w:bookmarkStart w:id="1025" w:name="_Toc160255576"/>
      <w:bookmarkStart w:id="1026" w:name="_Toc160265290"/>
      <w:bookmarkStart w:id="1027" w:name="_Toc160266287"/>
      <w:bookmarkStart w:id="1028" w:name="_Toc160266525"/>
      <w:bookmarkStart w:id="1029" w:name="_Toc160266656"/>
      <w:bookmarkStart w:id="1030" w:name="_Toc164490369"/>
      <w:bookmarkStart w:id="1031" w:name="_Toc441135732"/>
      <w:bookmarkEnd w:id="1023"/>
      <w:bookmarkEnd w:id="1024"/>
      <w:bookmarkEnd w:id="1025"/>
      <w:bookmarkEnd w:id="1026"/>
      <w:bookmarkEnd w:id="1027"/>
      <w:bookmarkEnd w:id="1028"/>
      <w:bookmarkEnd w:id="1029"/>
      <w:r w:rsidRPr="00580721">
        <w:t>Opis sredstev za obvladovanje izrednega dogodka</w:t>
      </w:r>
      <w:bookmarkEnd w:id="1030"/>
      <w:bookmarkEnd w:id="1031"/>
    </w:p>
    <w:p w14:paraId="0AF46A12"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V tem podpoglavju je treba podati informacije o </w:t>
      </w:r>
      <w:r>
        <w:rPr>
          <w:rFonts w:ascii="Arial" w:hAnsi="Arial" w:cs="Arial"/>
          <w:b w:val="0"/>
          <w:bCs w:val="0"/>
          <w:sz w:val="22"/>
          <w:szCs w:val="22"/>
        </w:rPr>
        <w:t>zmogljivostih</w:t>
      </w:r>
      <w:r w:rsidRPr="00580721">
        <w:rPr>
          <w:rFonts w:ascii="Arial" w:hAnsi="Arial" w:cs="Arial"/>
          <w:b w:val="0"/>
          <w:bCs w:val="0"/>
          <w:sz w:val="22"/>
          <w:szCs w:val="22"/>
        </w:rPr>
        <w:t xml:space="preserve"> objekta za zagotavljanje:</w:t>
      </w:r>
    </w:p>
    <w:p w14:paraId="5D95F14E" w14:textId="77777777" w:rsidR="00C47FB9" w:rsidRPr="00580721" w:rsidRDefault="00C47FB9" w:rsidP="00C47FB9">
      <w:pPr>
        <w:pStyle w:val="Navadenrna"/>
        <w:numPr>
          <w:ilvl w:val="0"/>
          <w:numId w:val="23"/>
        </w:numPr>
        <w:spacing w:before="0" w:after="120"/>
        <w:rPr>
          <w:rFonts w:ascii="Arial" w:hAnsi="Arial" w:cs="Arial"/>
          <w:b w:val="0"/>
          <w:bCs w:val="0"/>
          <w:sz w:val="22"/>
          <w:szCs w:val="22"/>
        </w:rPr>
      </w:pPr>
      <w:bookmarkStart w:id="1032" w:name="OLE_LINK1"/>
      <w:bookmarkStart w:id="1033" w:name="OLE_LINK2"/>
      <w:r>
        <w:rPr>
          <w:rFonts w:ascii="Arial" w:hAnsi="Arial" w:cs="Arial"/>
          <w:b w:val="0"/>
          <w:bCs w:val="0"/>
          <w:sz w:val="22"/>
          <w:szCs w:val="22"/>
        </w:rPr>
        <w:t>p</w:t>
      </w:r>
      <w:r w:rsidRPr="00580721">
        <w:rPr>
          <w:rFonts w:ascii="Arial" w:hAnsi="Arial" w:cs="Arial"/>
          <w:b w:val="0"/>
          <w:bCs w:val="0"/>
          <w:sz w:val="22"/>
          <w:szCs w:val="22"/>
        </w:rPr>
        <w:t>rostorov za obvladovanje izrednih dogodkov v objektu</w:t>
      </w:r>
      <w:bookmarkEnd w:id="1032"/>
      <w:bookmarkEnd w:id="1033"/>
      <w:r w:rsidRPr="00580721">
        <w:rPr>
          <w:rFonts w:ascii="Arial" w:hAnsi="Arial" w:cs="Arial"/>
          <w:b w:val="0"/>
          <w:bCs w:val="0"/>
          <w:sz w:val="22"/>
          <w:szCs w:val="22"/>
        </w:rPr>
        <w:t>, kjer se odzivno osebje odloča o ukrepih, jih uvaja in jih upravlja, z izjemo neposrednega vodenja objekta (katero praviloma poteka iz komandne ali pomožne komandne sobe) in od koder se pošiljajo podatki o stanju objekta v prostore za izredne razmere izven objekta</w:t>
      </w:r>
      <w:r>
        <w:rPr>
          <w:rFonts w:ascii="Arial" w:hAnsi="Arial" w:cs="Arial"/>
          <w:b w:val="0"/>
          <w:bCs w:val="0"/>
          <w:sz w:val="22"/>
          <w:szCs w:val="22"/>
        </w:rPr>
        <w:t>;</w:t>
      </w:r>
    </w:p>
    <w:p w14:paraId="5C572316" w14:textId="77777777" w:rsidR="00C47FB9" w:rsidRPr="00580721" w:rsidRDefault="00C47FB9" w:rsidP="00C47FB9">
      <w:pPr>
        <w:pStyle w:val="Navadenrna"/>
        <w:numPr>
          <w:ilvl w:val="0"/>
          <w:numId w:val="23"/>
        </w:numPr>
        <w:spacing w:before="0" w:after="120"/>
        <w:rPr>
          <w:rFonts w:ascii="Arial" w:hAnsi="Arial" w:cs="Arial"/>
          <w:b w:val="0"/>
          <w:bCs w:val="0"/>
          <w:spacing w:val="-5"/>
          <w:sz w:val="22"/>
          <w:szCs w:val="22"/>
        </w:rPr>
      </w:pPr>
      <w:r>
        <w:rPr>
          <w:rFonts w:ascii="Arial" w:hAnsi="Arial" w:cs="Arial"/>
          <w:b w:val="0"/>
          <w:bCs w:val="0"/>
          <w:sz w:val="22"/>
          <w:szCs w:val="22"/>
        </w:rPr>
        <w:t>u</w:t>
      </w:r>
      <w:r w:rsidRPr="00580721">
        <w:rPr>
          <w:rFonts w:ascii="Arial" w:hAnsi="Arial" w:cs="Arial"/>
          <w:b w:val="0"/>
          <w:bCs w:val="0"/>
          <w:sz w:val="22"/>
          <w:szCs w:val="22"/>
        </w:rPr>
        <w:t>krepov, ki omogočajo nadzor bistvenih varnostnih sistemov iz pomožne komandne sobe</w:t>
      </w:r>
      <w:r>
        <w:rPr>
          <w:rFonts w:ascii="Arial" w:hAnsi="Arial" w:cs="Arial"/>
          <w:b w:val="0"/>
          <w:bCs w:val="0"/>
          <w:sz w:val="22"/>
          <w:szCs w:val="22"/>
        </w:rPr>
        <w:t>;</w:t>
      </w:r>
    </w:p>
    <w:p w14:paraId="15E9F676" w14:textId="77777777" w:rsidR="00C47FB9" w:rsidRPr="00580721" w:rsidRDefault="00C47FB9" w:rsidP="00C47FB9">
      <w:pPr>
        <w:pStyle w:val="Navadenrna"/>
        <w:numPr>
          <w:ilvl w:val="0"/>
          <w:numId w:val="23"/>
        </w:numPr>
        <w:spacing w:before="0" w:after="120"/>
        <w:rPr>
          <w:rFonts w:ascii="Arial" w:hAnsi="Arial" w:cs="Arial"/>
          <w:b w:val="0"/>
          <w:bCs w:val="0"/>
          <w:spacing w:val="-9"/>
          <w:sz w:val="22"/>
          <w:szCs w:val="22"/>
        </w:rPr>
      </w:pPr>
      <w:r>
        <w:rPr>
          <w:rFonts w:ascii="Arial" w:hAnsi="Arial" w:cs="Arial"/>
          <w:b w:val="0"/>
          <w:bCs w:val="0"/>
          <w:sz w:val="22"/>
          <w:szCs w:val="22"/>
        </w:rPr>
        <w:t>p</w:t>
      </w:r>
      <w:r w:rsidRPr="00580721">
        <w:rPr>
          <w:rFonts w:ascii="Arial" w:hAnsi="Arial" w:cs="Arial"/>
          <w:b w:val="0"/>
          <w:bCs w:val="0"/>
          <w:sz w:val="22"/>
          <w:szCs w:val="22"/>
        </w:rPr>
        <w:t>rostore za obvladovanje izrednih dogodkov izven objekta, v katerih osebje oceni informacije, pridobljene iz ocen na kraju samem</w:t>
      </w:r>
      <w:r>
        <w:rPr>
          <w:rFonts w:ascii="Arial" w:hAnsi="Arial" w:cs="Arial"/>
          <w:b w:val="0"/>
          <w:bCs w:val="0"/>
          <w:sz w:val="22"/>
          <w:szCs w:val="22"/>
        </w:rPr>
        <w:t>,</w:t>
      </w:r>
      <w:r w:rsidRPr="00580721">
        <w:rPr>
          <w:rFonts w:ascii="Arial" w:hAnsi="Arial" w:cs="Arial"/>
          <w:b w:val="0"/>
          <w:bCs w:val="0"/>
          <w:sz w:val="22"/>
          <w:szCs w:val="22"/>
        </w:rPr>
        <w:t xml:space="preserve"> in po potrebi svetuje in podpira osebje v objektu. Prav tako mora biti opisan način koordinacije vseh organizacij za odzivanje ob izrednih dogodkih, ki sodelujejo pri obveščanju prebivalstva in morebitnih zaščitnih ukrepih v širšem okolju</w:t>
      </w:r>
      <w:r>
        <w:rPr>
          <w:rFonts w:ascii="Arial" w:hAnsi="Arial" w:cs="Arial"/>
          <w:b w:val="0"/>
          <w:bCs w:val="0"/>
          <w:sz w:val="22"/>
          <w:szCs w:val="22"/>
        </w:rPr>
        <w:t>,</w:t>
      </w:r>
    </w:p>
    <w:p w14:paraId="4BA0BCD2" w14:textId="77777777" w:rsidR="00C47FB9" w:rsidRPr="00580721" w:rsidRDefault="00C47FB9" w:rsidP="00C47FB9">
      <w:pPr>
        <w:pStyle w:val="Navadenrna"/>
        <w:numPr>
          <w:ilvl w:val="0"/>
          <w:numId w:val="23"/>
        </w:numPr>
        <w:spacing w:before="0" w:after="120"/>
        <w:rPr>
          <w:rFonts w:ascii="Arial" w:hAnsi="Arial" w:cs="Arial"/>
          <w:b w:val="0"/>
          <w:bCs w:val="0"/>
          <w:spacing w:val="-5"/>
          <w:sz w:val="22"/>
          <w:szCs w:val="22"/>
        </w:rPr>
      </w:pPr>
      <w:r>
        <w:rPr>
          <w:rFonts w:ascii="Arial" w:hAnsi="Arial" w:cs="Arial"/>
          <w:b w:val="0"/>
          <w:bCs w:val="0"/>
          <w:sz w:val="22"/>
          <w:szCs w:val="22"/>
        </w:rPr>
        <w:t>n</w:t>
      </w:r>
      <w:r w:rsidRPr="00580721">
        <w:rPr>
          <w:rFonts w:ascii="Arial" w:hAnsi="Arial" w:cs="Arial"/>
          <w:b w:val="0"/>
          <w:bCs w:val="0"/>
          <w:sz w:val="22"/>
          <w:szCs w:val="22"/>
        </w:rPr>
        <w:t>adzorne sisteme izven objekta za pošiljanje podatkov in informacij URSJV, Štabu Civilne zaščite Republike Slovenije in pristojnemu Regijskemu Štabu Civilne zaščite</w:t>
      </w:r>
      <w:r>
        <w:rPr>
          <w:rFonts w:ascii="Arial" w:hAnsi="Arial" w:cs="Arial"/>
          <w:b w:val="0"/>
          <w:bCs w:val="0"/>
          <w:sz w:val="22"/>
          <w:szCs w:val="22"/>
        </w:rPr>
        <w:t>.</w:t>
      </w:r>
    </w:p>
    <w:p w14:paraId="7078A7B7"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Opis prostorov za odzive na izredne dogodke mora vsebovati podrobnosti o morebitni opremi, komunikacijah in drugih ureditvah, ki so potrebne za podporo specifičnim funkcijam, dodeljenim tem prostorom.</w:t>
      </w:r>
      <w:r w:rsidRPr="00580721">
        <w:rPr>
          <w:rFonts w:ascii="Arial" w:hAnsi="Arial" w:cs="Arial"/>
          <w:b w:val="0"/>
          <w:bCs w:val="0"/>
          <w:spacing w:val="-3"/>
          <w:sz w:val="22"/>
          <w:szCs w:val="22"/>
        </w:rPr>
        <w:t xml:space="preserve"> Opisati in utemeljiti je treba tudi bivalno kapaciteto teh prostorov in ukrepe za zaščito zaposlenih med nesrečami.</w:t>
      </w:r>
    </w:p>
    <w:p w14:paraId="5FC7191B" w14:textId="77777777" w:rsidR="00C47FB9" w:rsidRPr="00580721" w:rsidRDefault="00C47FB9" w:rsidP="00C47FB9">
      <w:pPr>
        <w:pStyle w:val="Navadenrna"/>
        <w:spacing w:before="0" w:after="120"/>
        <w:rPr>
          <w:rFonts w:ascii="Arial" w:hAnsi="Arial" w:cs="Arial"/>
          <w:b w:val="0"/>
          <w:bCs w:val="0"/>
          <w:sz w:val="22"/>
          <w:szCs w:val="22"/>
        </w:rPr>
      </w:pPr>
    </w:p>
    <w:p w14:paraId="741B03F0" w14:textId="77777777" w:rsidR="00C47FB9" w:rsidRPr="00580721" w:rsidRDefault="00C47FB9" w:rsidP="00C571C2">
      <w:pPr>
        <w:pStyle w:val="Naslov2"/>
      </w:pPr>
      <w:bookmarkStart w:id="1034" w:name="_Toc164490370"/>
      <w:bookmarkStart w:id="1035" w:name="_Toc441135733"/>
      <w:r w:rsidRPr="00580721">
        <w:lastRenderedPageBreak/>
        <w:t>Ocena poteka nesreče, radioaktivnih izpustov in posledic nesreče</w:t>
      </w:r>
      <w:bookmarkEnd w:id="1034"/>
      <w:bookmarkEnd w:id="1035"/>
    </w:p>
    <w:p w14:paraId="4B72F3F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prikazati, da bo imel upravljavec na razpolago ukrepe za:</w:t>
      </w:r>
    </w:p>
    <w:p w14:paraId="140531CE" w14:textId="77777777" w:rsidR="00C47FB9" w:rsidRPr="00580721" w:rsidRDefault="00C47FB9" w:rsidP="00C47FB9">
      <w:pPr>
        <w:pStyle w:val="Navadenrna"/>
        <w:numPr>
          <w:ilvl w:val="0"/>
          <w:numId w:val="24"/>
        </w:numPr>
        <w:spacing w:before="0" w:after="120"/>
        <w:rPr>
          <w:rFonts w:ascii="Arial" w:hAnsi="Arial" w:cs="Arial"/>
          <w:b w:val="0"/>
          <w:bCs w:val="0"/>
          <w:spacing w:val="-6"/>
          <w:sz w:val="22"/>
          <w:szCs w:val="22"/>
        </w:rPr>
      </w:pPr>
      <w:r>
        <w:rPr>
          <w:rFonts w:ascii="Arial" w:hAnsi="Arial" w:cs="Arial"/>
          <w:b w:val="0"/>
          <w:bCs w:val="0"/>
          <w:sz w:val="22"/>
          <w:szCs w:val="22"/>
        </w:rPr>
        <w:t>z</w:t>
      </w:r>
      <w:r w:rsidRPr="00580721">
        <w:rPr>
          <w:rFonts w:ascii="Arial" w:hAnsi="Arial" w:cs="Arial"/>
          <w:b w:val="0"/>
          <w:bCs w:val="0"/>
          <w:sz w:val="22"/>
          <w:szCs w:val="22"/>
        </w:rPr>
        <w:t>godnje odkrivanje, spremljanje in ocenjevanje pogojev, v katerih so potrebni ukrepi odziva na izredne dogodke, za omilitev posledic nesreče, zaščito osebja v objektu in za priporočanje ustreznih zaščitnih ukrepov osebam izven objekta.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Ta ocena mora vključevati oceno dejanskih ali predvidenih ravni poškodbe sredice</w:t>
      </w:r>
      <w:r>
        <w:rPr>
          <w:rFonts w:ascii="Arial" w:hAnsi="Arial" w:cs="Arial"/>
          <w:b w:val="0"/>
          <w:bCs w:val="0"/>
          <w:sz w:val="22"/>
          <w:szCs w:val="22"/>
        </w:rPr>
        <w:t>;</w:t>
      </w:r>
    </w:p>
    <w:p w14:paraId="265469BB" w14:textId="77777777" w:rsidR="00C47FB9" w:rsidRPr="00580721" w:rsidRDefault="00C47FB9" w:rsidP="00C47FB9">
      <w:pPr>
        <w:pStyle w:val="Navadenrna"/>
        <w:numPr>
          <w:ilvl w:val="0"/>
          <w:numId w:val="24"/>
        </w:numPr>
        <w:spacing w:before="0" w:after="120"/>
        <w:rPr>
          <w:rFonts w:ascii="Arial" w:hAnsi="Arial" w:cs="Arial"/>
          <w:b w:val="0"/>
          <w:bCs w:val="0"/>
          <w:spacing w:val="-9"/>
          <w:sz w:val="22"/>
          <w:szCs w:val="22"/>
        </w:rPr>
      </w:pPr>
      <w:r>
        <w:rPr>
          <w:rFonts w:ascii="Arial" w:hAnsi="Arial" w:cs="Arial"/>
          <w:b w:val="0"/>
          <w:bCs w:val="0"/>
          <w:sz w:val="22"/>
          <w:szCs w:val="22"/>
        </w:rPr>
        <w:t>o</w:t>
      </w:r>
      <w:r w:rsidRPr="00580721">
        <w:rPr>
          <w:rFonts w:ascii="Arial" w:hAnsi="Arial" w:cs="Arial"/>
          <w:b w:val="0"/>
          <w:bCs w:val="0"/>
          <w:sz w:val="22"/>
          <w:szCs w:val="22"/>
        </w:rPr>
        <w:t>ceno obsega in pomena morebitnega izpusta radioaktivnih snovi</w:t>
      </w:r>
      <w:r>
        <w:rPr>
          <w:rFonts w:ascii="Arial" w:hAnsi="Arial" w:cs="Arial"/>
          <w:b w:val="0"/>
          <w:bCs w:val="0"/>
          <w:sz w:val="22"/>
          <w:szCs w:val="22"/>
        </w:rPr>
        <w:t>;</w:t>
      </w:r>
    </w:p>
    <w:p w14:paraId="0F68DFC3" w14:textId="77777777" w:rsidR="00C47FB9" w:rsidRPr="00580721" w:rsidRDefault="00C47FB9" w:rsidP="00C47FB9">
      <w:pPr>
        <w:pStyle w:val="Navadenrna"/>
        <w:numPr>
          <w:ilvl w:val="0"/>
          <w:numId w:val="24"/>
        </w:numPr>
        <w:spacing w:before="0" w:after="120"/>
        <w:rPr>
          <w:rFonts w:ascii="Arial" w:hAnsi="Arial" w:cs="Arial"/>
          <w:b w:val="0"/>
          <w:bCs w:val="0"/>
          <w:spacing w:val="-9"/>
          <w:sz w:val="22"/>
          <w:szCs w:val="22"/>
        </w:rPr>
      </w:pPr>
      <w:r>
        <w:rPr>
          <w:rFonts w:ascii="Arial" w:hAnsi="Arial" w:cs="Arial"/>
          <w:b w:val="0"/>
          <w:bCs w:val="0"/>
          <w:sz w:val="22"/>
          <w:szCs w:val="22"/>
        </w:rPr>
        <w:t>t</w:t>
      </w:r>
      <w:r w:rsidRPr="00580721">
        <w:rPr>
          <w:rFonts w:ascii="Arial" w:hAnsi="Arial" w:cs="Arial"/>
          <w:b w:val="0"/>
          <w:bCs w:val="0"/>
          <w:sz w:val="22"/>
          <w:szCs w:val="22"/>
        </w:rPr>
        <w:t>akojšnjo in stalno oceno radioloških pogojev v objektu in izven njega med izrednim dogodkom</w:t>
      </w:r>
      <w:r>
        <w:rPr>
          <w:rFonts w:ascii="Arial" w:hAnsi="Arial" w:cs="Arial"/>
          <w:b w:val="0"/>
          <w:bCs w:val="0"/>
          <w:sz w:val="22"/>
          <w:szCs w:val="22"/>
        </w:rPr>
        <w:t>;</w:t>
      </w:r>
    </w:p>
    <w:p w14:paraId="455CF17D" w14:textId="77777777" w:rsidR="00C47FB9" w:rsidRPr="00580721" w:rsidRDefault="00C47FB9" w:rsidP="00C47FB9">
      <w:pPr>
        <w:pStyle w:val="Navadenrna"/>
        <w:numPr>
          <w:ilvl w:val="0"/>
          <w:numId w:val="24"/>
        </w:numPr>
        <w:spacing w:before="0" w:after="120"/>
        <w:rPr>
          <w:rFonts w:ascii="Arial" w:hAnsi="Arial" w:cs="Arial"/>
          <w:b w:val="0"/>
          <w:bCs w:val="0"/>
          <w:spacing w:val="-7"/>
          <w:sz w:val="22"/>
          <w:szCs w:val="22"/>
        </w:rPr>
      </w:pPr>
      <w:r>
        <w:rPr>
          <w:rFonts w:ascii="Arial" w:hAnsi="Arial" w:cs="Arial"/>
          <w:b w:val="0"/>
          <w:bCs w:val="0"/>
          <w:sz w:val="22"/>
          <w:szCs w:val="22"/>
        </w:rPr>
        <w:t>s</w:t>
      </w:r>
      <w:r w:rsidRPr="00580721">
        <w:rPr>
          <w:rFonts w:ascii="Arial" w:hAnsi="Arial" w:cs="Arial"/>
          <w:b w:val="0"/>
          <w:bCs w:val="0"/>
          <w:sz w:val="22"/>
          <w:szCs w:val="22"/>
        </w:rPr>
        <w:t>talno oceno in prilagajanje odzivnih ukrepov glede na pogoje v objektu in izven njega.</w:t>
      </w:r>
    </w:p>
    <w:p w14:paraId="19A9245A"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Prikazati je treba, da je odziv potrebnih instrumentov ali sistemov v objektu med nenormalnimi pogoji ustrezen za zagotovitev delovanja zahtevanih varnostnih funkcij.</w:t>
      </w:r>
      <w:r w:rsidRPr="00580721">
        <w:rPr>
          <w:rFonts w:ascii="Arial" w:hAnsi="Arial" w:cs="Arial"/>
          <w:b w:val="0"/>
          <w:bCs w:val="0"/>
          <w:spacing w:val="2"/>
          <w:sz w:val="22"/>
          <w:szCs w:val="22"/>
        </w:rPr>
        <w:t xml:space="preserve"> </w:t>
      </w:r>
      <w:r w:rsidRPr="00580721">
        <w:rPr>
          <w:rFonts w:ascii="Arial" w:hAnsi="Arial" w:cs="Arial"/>
          <w:b w:val="0"/>
          <w:bCs w:val="0"/>
          <w:sz w:val="22"/>
          <w:szCs w:val="22"/>
        </w:rPr>
        <w:t xml:space="preserve">Sprejemljivo je tudi sklicevanje na druga poglavja varnostnega poročila, ki utemeljujejo zahtevano kvalifikacijo opreme za </w:t>
      </w:r>
      <w:r>
        <w:rPr>
          <w:rFonts w:ascii="Arial" w:hAnsi="Arial" w:cs="Arial"/>
          <w:b w:val="0"/>
          <w:bCs w:val="0"/>
          <w:sz w:val="22"/>
          <w:szCs w:val="22"/>
        </w:rPr>
        <w:t>okoljske razmere.</w:t>
      </w:r>
    </w:p>
    <w:p w14:paraId="08E43F4E"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br w:type="page"/>
      </w:r>
    </w:p>
    <w:p w14:paraId="375D4610" w14:textId="77777777" w:rsidR="00C47FB9" w:rsidRPr="00490D44" w:rsidRDefault="00C47FB9" w:rsidP="00C47FB9">
      <w:pPr>
        <w:pStyle w:val="SlogNaslov1Arial11ptrnaLevo"/>
        <w:jc w:val="both"/>
      </w:pPr>
      <w:bookmarkStart w:id="1036" w:name="_Toc157482284"/>
      <w:bookmarkStart w:id="1037" w:name="_Toc158020703"/>
      <w:bookmarkStart w:id="1038" w:name="_Toc164490371"/>
      <w:bookmarkStart w:id="1039" w:name="_Toc441135734"/>
      <w:r w:rsidRPr="00490D44">
        <w:lastRenderedPageBreak/>
        <w:t>POGLAVJE XIII: OKOLJSKI VIDIKI</w:t>
      </w:r>
      <w:bookmarkEnd w:id="1036"/>
      <w:bookmarkEnd w:id="1037"/>
      <w:bookmarkEnd w:id="1038"/>
      <w:bookmarkEnd w:id="1039"/>
      <w:r w:rsidRPr="00490D44">
        <w:t xml:space="preserve"> </w:t>
      </w:r>
    </w:p>
    <w:p w14:paraId="1055AC88" w14:textId="77777777" w:rsidR="00C571C2" w:rsidRDefault="00C571C2" w:rsidP="00C47FB9">
      <w:pPr>
        <w:pStyle w:val="Navadenrna"/>
        <w:spacing w:before="0" w:after="120"/>
        <w:rPr>
          <w:rFonts w:ascii="Arial" w:hAnsi="Arial" w:cs="Arial"/>
          <w:b w:val="0"/>
          <w:bCs w:val="0"/>
          <w:sz w:val="22"/>
          <w:szCs w:val="22"/>
        </w:rPr>
      </w:pPr>
    </w:p>
    <w:p w14:paraId="41C89348"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Poglavje mora podati kratek opis pristopa glede ocene vpliva izgradnje objekta na okolje, njegovega normalnega obratovanja in njegove razgradnje ter dolgoročni nadzor za </w:t>
      </w:r>
      <w:r>
        <w:rPr>
          <w:rFonts w:ascii="Arial" w:hAnsi="Arial" w:cs="Arial"/>
          <w:b w:val="0"/>
          <w:bCs w:val="0"/>
          <w:sz w:val="22"/>
          <w:szCs w:val="22"/>
        </w:rPr>
        <w:t xml:space="preserve">primer </w:t>
      </w:r>
      <w:r w:rsidRPr="00580721">
        <w:rPr>
          <w:rFonts w:ascii="Arial" w:hAnsi="Arial" w:cs="Arial"/>
          <w:b w:val="0"/>
          <w:bCs w:val="0"/>
          <w:sz w:val="22"/>
          <w:szCs w:val="22"/>
        </w:rPr>
        <w:t>odlagališč</w:t>
      </w:r>
      <w:r>
        <w:rPr>
          <w:rFonts w:ascii="Arial" w:hAnsi="Arial" w:cs="Arial"/>
          <w:b w:val="0"/>
          <w:bCs w:val="0"/>
          <w:sz w:val="22"/>
          <w:szCs w:val="22"/>
        </w:rPr>
        <w:t>a</w:t>
      </w:r>
      <w:r w:rsidRPr="00580721">
        <w:rPr>
          <w:rFonts w:ascii="Arial" w:hAnsi="Arial" w:cs="Arial"/>
          <w:b w:val="0"/>
          <w:bCs w:val="0"/>
          <w:sz w:val="22"/>
          <w:szCs w:val="22"/>
        </w:rPr>
        <w:t>. Opisati je treba vse tiste dejavnosti v objektu, ki bi lahko imele radiološke vplive v objektu ali v okolici v celotni obratovalni življenjski dobi objekta.</w:t>
      </w:r>
    </w:p>
    <w:p w14:paraId="46C6FBA3" w14:textId="77777777" w:rsidR="00C47FB9" w:rsidRPr="00580721" w:rsidRDefault="00C47FB9" w:rsidP="00C47FB9">
      <w:pPr>
        <w:pStyle w:val="Navadenrna"/>
        <w:spacing w:before="0" w:after="120"/>
        <w:rPr>
          <w:rFonts w:ascii="Arial" w:hAnsi="Arial" w:cs="Arial"/>
          <w:b w:val="0"/>
          <w:bCs w:val="0"/>
          <w:sz w:val="22"/>
          <w:szCs w:val="22"/>
        </w:rPr>
      </w:pPr>
    </w:p>
    <w:p w14:paraId="5AB064D2" w14:textId="77777777" w:rsidR="00C47FB9" w:rsidRPr="00C571C2" w:rsidRDefault="00C47FB9" w:rsidP="00C571C2">
      <w:pPr>
        <w:pStyle w:val="Naslov2"/>
      </w:pPr>
      <w:bookmarkStart w:id="1040" w:name="_Toc164490373"/>
      <w:bookmarkStart w:id="1041" w:name="_Toc441135735"/>
      <w:r w:rsidRPr="00C571C2">
        <w:t>Program obratovalnega monitoringa radioaktivnosti</w:t>
      </w:r>
      <w:bookmarkEnd w:id="1040"/>
      <w:bookmarkEnd w:id="1041"/>
    </w:p>
    <w:p w14:paraId="3C18A68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 biti opisan program obratovalnega monitoringa radioaktivnosti objekta. V programu morajo biti opisani vsaj:</w:t>
      </w:r>
    </w:p>
    <w:p w14:paraId="18B87104"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vse dovoljene mejne vrednosti in operativne ciljne vrednosti za izpuste trdnih, tekočih in plinastih snovi ter ukrepi za upoštevanje teh mejnih vrednosti</w:t>
      </w:r>
      <w:r>
        <w:rPr>
          <w:rFonts w:ascii="Arial" w:hAnsi="Arial" w:cs="Arial"/>
          <w:b w:val="0"/>
          <w:bCs w:val="0"/>
          <w:spacing w:val="2"/>
          <w:sz w:val="22"/>
          <w:szCs w:val="22"/>
        </w:rPr>
        <w:t>;</w:t>
      </w:r>
    </w:p>
    <w:p w14:paraId="76D46B3C"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način nadzora izpustov iz objekta</w:t>
      </w:r>
      <w:r>
        <w:rPr>
          <w:rFonts w:ascii="Arial" w:hAnsi="Arial" w:cs="Arial"/>
          <w:b w:val="0"/>
          <w:bCs w:val="0"/>
          <w:spacing w:val="2"/>
          <w:sz w:val="22"/>
          <w:szCs w:val="22"/>
        </w:rPr>
        <w:t>;</w:t>
      </w:r>
    </w:p>
    <w:p w14:paraId="4E22D342"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način vodenja in arhiviranja evidenc o radioaktivnih izpustih</w:t>
      </w:r>
      <w:r>
        <w:rPr>
          <w:rFonts w:ascii="Arial" w:hAnsi="Arial" w:cs="Arial"/>
          <w:b w:val="0"/>
          <w:bCs w:val="0"/>
          <w:spacing w:val="2"/>
          <w:sz w:val="22"/>
          <w:szCs w:val="22"/>
        </w:rPr>
        <w:t>;</w:t>
      </w:r>
    </w:p>
    <w:p w14:paraId="290F6B90"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alarmni sistemi, ki se sprožijo v primeru nenačrtovanega izpusta radioaktivnih snovi ter morebitne avtomatske naprave za zaustavitev takega izpusta</w:t>
      </w:r>
      <w:r>
        <w:rPr>
          <w:rFonts w:ascii="Arial" w:hAnsi="Arial" w:cs="Arial"/>
          <w:b w:val="0"/>
          <w:bCs w:val="0"/>
          <w:spacing w:val="2"/>
          <w:sz w:val="22"/>
          <w:szCs w:val="22"/>
        </w:rPr>
        <w:t>;</w:t>
      </w:r>
    </w:p>
    <w:p w14:paraId="4F9E2BF5"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način pošiljanja podatkov državnim organom in javnosti</w:t>
      </w:r>
      <w:r>
        <w:rPr>
          <w:rFonts w:ascii="Arial" w:hAnsi="Arial" w:cs="Arial"/>
          <w:b w:val="0"/>
          <w:bCs w:val="0"/>
          <w:spacing w:val="2"/>
          <w:sz w:val="22"/>
          <w:szCs w:val="22"/>
        </w:rPr>
        <w:t>;</w:t>
      </w:r>
    </w:p>
    <w:p w14:paraId="02093C23"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vrste izpustov, kot so atmosferski ali tekočinski</w:t>
      </w:r>
      <w:r>
        <w:rPr>
          <w:rFonts w:ascii="Arial" w:hAnsi="Arial" w:cs="Arial"/>
          <w:b w:val="0"/>
          <w:bCs w:val="0"/>
          <w:spacing w:val="2"/>
          <w:sz w:val="22"/>
          <w:szCs w:val="22"/>
        </w:rPr>
        <w:t>;</w:t>
      </w:r>
    </w:p>
    <w:p w14:paraId="3754ADEF"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glavne prenosne poti</w:t>
      </w:r>
      <w:r>
        <w:rPr>
          <w:rFonts w:ascii="Arial" w:hAnsi="Arial" w:cs="Arial"/>
          <w:b w:val="0"/>
          <w:bCs w:val="0"/>
          <w:spacing w:val="2"/>
          <w:sz w:val="22"/>
          <w:szCs w:val="22"/>
        </w:rPr>
        <w:t>;</w:t>
      </w:r>
    </w:p>
    <w:p w14:paraId="46A16B8A"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pacing w:val="2"/>
          <w:sz w:val="22"/>
          <w:szCs w:val="22"/>
        </w:rPr>
        <w:t>radionuklidi, ki najpomembneje prispevajo k izpostavljenosti</w:t>
      </w:r>
      <w:r>
        <w:rPr>
          <w:rFonts w:ascii="Arial" w:hAnsi="Arial" w:cs="Arial"/>
          <w:b w:val="0"/>
          <w:bCs w:val="0"/>
          <w:spacing w:val="2"/>
          <w:sz w:val="22"/>
          <w:szCs w:val="22"/>
        </w:rPr>
        <w:t>;</w:t>
      </w:r>
    </w:p>
    <w:p w14:paraId="39A76314"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z w:val="22"/>
          <w:szCs w:val="22"/>
        </w:rPr>
        <w:t xml:space="preserve">spremljanje drugih potrebnih podatkov, kot so meteorološki in hidrološki podatki, podatki o rabi zemljišča ali podatki o </w:t>
      </w:r>
      <w:proofErr w:type="spellStart"/>
      <w:r w:rsidRPr="00580721">
        <w:rPr>
          <w:rFonts w:ascii="Arial" w:hAnsi="Arial" w:cs="Arial"/>
          <w:b w:val="0"/>
          <w:bCs w:val="0"/>
          <w:sz w:val="22"/>
          <w:szCs w:val="22"/>
        </w:rPr>
        <w:t>prehrambenih</w:t>
      </w:r>
      <w:proofErr w:type="spellEnd"/>
      <w:r w:rsidRPr="00580721">
        <w:rPr>
          <w:rFonts w:ascii="Arial" w:hAnsi="Arial" w:cs="Arial"/>
          <w:b w:val="0"/>
          <w:bCs w:val="0"/>
          <w:sz w:val="22"/>
          <w:szCs w:val="22"/>
        </w:rPr>
        <w:t xml:space="preserve"> in drugih navadah prebivalstva</w:t>
      </w:r>
      <w:r>
        <w:rPr>
          <w:rFonts w:ascii="Arial" w:hAnsi="Arial" w:cs="Arial"/>
          <w:b w:val="0"/>
          <w:bCs w:val="0"/>
          <w:sz w:val="22"/>
          <w:szCs w:val="22"/>
        </w:rPr>
        <w:t>;</w:t>
      </w:r>
    </w:p>
    <w:p w14:paraId="6590B6DA"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z w:val="22"/>
          <w:szCs w:val="22"/>
        </w:rPr>
        <w:t>vrste aktivnosti ter mest izpustov radioaktivnih snovi in ocena količine izpuščenih radioaktivnih snovi</w:t>
      </w:r>
      <w:r>
        <w:rPr>
          <w:rFonts w:ascii="Arial" w:hAnsi="Arial" w:cs="Arial"/>
          <w:b w:val="0"/>
          <w:bCs w:val="0"/>
          <w:sz w:val="22"/>
          <w:szCs w:val="22"/>
        </w:rPr>
        <w:t>;</w:t>
      </w:r>
    </w:p>
    <w:p w14:paraId="7BC3B90F" w14:textId="77777777" w:rsidR="00C47FB9" w:rsidRPr="00580721" w:rsidRDefault="00C47FB9" w:rsidP="00C47FB9">
      <w:pPr>
        <w:pStyle w:val="Navadenrna"/>
        <w:numPr>
          <w:ilvl w:val="0"/>
          <w:numId w:val="44"/>
        </w:numPr>
        <w:spacing w:before="0" w:after="40"/>
        <w:ind w:left="731" w:hanging="357"/>
        <w:rPr>
          <w:rFonts w:ascii="Arial" w:hAnsi="Arial" w:cs="Arial"/>
          <w:b w:val="0"/>
          <w:bCs w:val="0"/>
          <w:spacing w:val="2"/>
          <w:sz w:val="22"/>
          <w:szCs w:val="22"/>
        </w:rPr>
      </w:pPr>
      <w:r w:rsidRPr="00580721">
        <w:rPr>
          <w:rFonts w:ascii="Arial" w:hAnsi="Arial" w:cs="Arial"/>
          <w:b w:val="0"/>
          <w:bCs w:val="0"/>
          <w:sz w:val="22"/>
          <w:szCs w:val="22"/>
        </w:rPr>
        <w:t>način prenosa v okolje preko ozračja, vode, kot zunanje sevanje ali na drug način</w:t>
      </w:r>
      <w:r>
        <w:rPr>
          <w:rFonts w:ascii="Arial" w:hAnsi="Arial" w:cs="Arial"/>
          <w:b w:val="0"/>
          <w:bCs w:val="0"/>
          <w:sz w:val="22"/>
          <w:szCs w:val="22"/>
        </w:rPr>
        <w:t>,</w:t>
      </w:r>
    </w:p>
    <w:p w14:paraId="1E9F7BEC" w14:textId="77777777" w:rsidR="00C47FB9" w:rsidRPr="00580721" w:rsidRDefault="00C47FB9" w:rsidP="00C47FB9">
      <w:pPr>
        <w:pStyle w:val="Navadenrna"/>
        <w:numPr>
          <w:ilvl w:val="0"/>
          <w:numId w:val="44"/>
        </w:numPr>
        <w:spacing w:before="0" w:after="40"/>
        <w:ind w:left="731" w:hanging="357"/>
        <w:rPr>
          <w:rFonts w:ascii="Arial" w:hAnsi="Arial" w:cs="Arial"/>
          <w:b w:val="0"/>
          <w:bCs w:val="0"/>
          <w:sz w:val="22"/>
          <w:szCs w:val="22"/>
        </w:rPr>
      </w:pPr>
      <w:r w:rsidRPr="00580721">
        <w:rPr>
          <w:rFonts w:ascii="Arial" w:hAnsi="Arial" w:cs="Arial"/>
          <w:b w:val="0"/>
          <w:bCs w:val="0"/>
          <w:sz w:val="22"/>
          <w:szCs w:val="22"/>
        </w:rPr>
        <w:t>program meritev emisije radioaktivnih snovi ter zbiranja drugih podatkov za oceno radioaktivnosti okolja</w:t>
      </w:r>
      <w:r>
        <w:rPr>
          <w:rFonts w:ascii="Arial" w:hAnsi="Arial" w:cs="Arial"/>
          <w:b w:val="0"/>
          <w:bCs w:val="0"/>
          <w:sz w:val="22"/>
          <w:szCs w:val="22"/>
        </w:rPr>
        <w:t>,</w:t>
      </w:r>
    </w:p>
    <w:p w14:paraId="6761CFCB" w14:textId="77777777" w:rsidR="00C47FB9" w:rsidRPr="00580721" w:rsidRDefault="00C47FB9" w:rsidP="00C47FB9">
      <w:pPr>
        <w:pStyle w:val="Navadenrna"/>
        <w:numPr>
          <w:ilvl w:val="0"/>
          <w:numId w:val="44"/>
        </w:numPr>
        <w:spacing w:before="0" w:after="40"/>
        <w:ind w:left="731" w:hanging="357"/>
        <w:rPr>
          <w:rFonts w:ascii="Arial" w:hAnsi="Arial" w:cs="Arial"/>
          <w:b w:val="0"/>
          <w:bCs w:val="0"/>
          <w:sz w:val="22"/>
          <w:szCs w:val="22"/>
        </w:rPr>
      </w:pPr>
      <w:r w:rsidRPr="00580721">
        <w:rPr>
          <w:rFonts w:ascii="Arial" w:hAnsi="Arial" w:cs="Arial"/>
          <w:b w:val="0"/>
          <w:bCs w:val="0"/>
          <w:sz w:val="22"/>
          <w:szCs w:val="22"/>
        </w:rPr>
        <w:t xml:space="preserve">upoštevane poti izpostavljenosti sevanju, kot je izpostavljenost zaradi zunanjega sevanja, inhalacije ali </w:t>
      </w:r>
      <w:proofErr w:type="spellStart"/>
      <w:r w:rsidRPr="00580721">
        <w:rPr>
          <w:rFonts w:ascii="Arial" w:hAnsi="Arial" w:cs="Arial"/>
          <w:b w:val="0"/>
          <w:bCs w:val="0"/>
          <w:sz w:val="22"/>
          <w:szCs w:val="22"/>
        </w:rPr>
        <w:t>ingestije</w:t>
      </w:r>
      <w:proofErr w:type="spellEnd"/>
      <w:r>
        <w:rPr>
          <w:rFonts w:ascii="Arial" w:hAnsi="Arial" w:cs="Arial"/>
          <w:b w:val="0"/>
          <w:bCs w:val="0"/>
          <w:sz w:val="22"/>
          <w:szCs w:val="22"/>
        </w:rPr>
        <w:t>;</w:t>
      </w:r>
    </w:p>
    <w:p w14:paraId="2E6D8E64" w14:textId="77777777" w:rsidR="00C47FB9" w:rsidRPr="00580721" w:rsidRDefault="00C47FB9" w:rsidP="00C47FB9">
      <w:pPr>
        <w:pStyle w:val="Navadenrna"/>
        <w:numPr>
          <w:ilvl w:val="0"/>
          <w:numId w:val="44"/>
        </w:numPr>
        <w:spacing w:before="0" w:after="40"/>
        <w:ind w:left="731" w:hanging="357"/>
        <w:rPr>
          <w:rFonts w:ascii="Arial" w:hAnsi="Arial" w:cs="Arial"/>
          <w:b w:val="0"/>
          <w:bCs w:val="0"/>
          <w:sz w:val="22"/>
          <w:szCs w:val="22"/>
        </w:rPr>
      </w:pPr>
      <w:r w:rsidRPr="00580721">
        <w:rPr>
          <w:rFonts w:ascii="Arial" w:hAnsi="Arial" w:cs="Arial"/>
          <w:b w:val="0"/>
          <w:bCs w:val="0"/>
          <w:sz w:val="22"/>
          <w:szCs w:val="22"/>
        </w:rPr>
        <w:t>izbrana referenčne skupine iz izpostavljenega prebivalstva</w:t>
      </w:r>
      <w:r>
        <w:rPr>
          <w:rFonts w:ascii="Arial" w:hAnsi="Arial" w:cs="Arial"/>
          <w:b w:val="0"/>
          <w:bCs w:val="0"/>
          <w:sz w:val="22"/>
          <w:szCs w:val="22"/>
        </w:rPr>
        <w:t>,</w:t>
      </w:r>
    </w:p>
    <w:p w14:paraId="3BFC5E88" w14:textId="77777777" w:rsidR="00C47FB9" w:rsidRPr="00580721" w:rsidRDefault="00C47FB9" w:rsidP="00C47FB9">
      <w:pPr>
        <w:pStyle w:val="Navadenrna"/>
        <w:numPr>
          <w:ilvl w:val="0"/>
          <w:numId w:val="44"/>
        </w:numPr>
        <w:spacing w:before="0" w:after="40"/>
        <w:ind w:left="731" w:hanging="357"/>
        <w:rPr>
          <w:rFonts w:ascii="Arial" w:hAnsi="Arial" w:cs="Arial"/>
          <w:b w:val="0"/>
          <w:bCs w:val="0"/>
          <w:sz w:val="22"/>
          <w:szCs w:val="22"/>
        </w:rPr>
      </w:pPr>
      <w:r w:rsidRPr="00580721">
        <w:rPr>
          <w:rFonts w:ascii="Arial" w:hAnsi="Arial" w:cs="Arial"/>
          <w:b w:val="0"/>
          <w:bCs w:val="0"/>
          <w:sz w:val="22"/>
          <w:szCs w:val="22"/>
        </w:rPr>
        <w:t>ocena izpostavljenosti referenčne skupine in primerjava z avtoriziranimi mejnimi vrednostmi</w:t>
      </w:r>
      <w:r>
        <w:rPr>
          <w:rFonts w:ascii="Arial" w:hAnsi="Arial" w:cs="Arial"/>
          <w:b w:val="0"/>
          <w:bCs w:val="0"/>
          <w:sz w:val="22"/>
          <w:szCs w:val="22"/>
        </w:rPr>
        <w:t>,</w:t>
      </w:r>
    </w:p>
    <w:p w14:paraId="5BC356D4" w14:textId="77777777" w:rsidR="00C47FB9" w:rsidRPr="00580721" w:rsidRDefault="00C47FB9" w:rsidP="00C47FB9">
      <w:pPr>
        <w:pStyle w:val="Navadenrna"/>
        <w:numPr>
          <w:ilvl w:val="0"/>
          <w:numId w:val="44"/>
        </w:numPr>
        <w:spacing w:before="0" w:after="40"/>
        <w:ind w:left="731" w:hanging="357"/>
        <w:rPr>
          <w:rFonts w:ascii="Arial" w:hAnsi="Arial" w:cs="Arial"/>
          <w:b w:val="0"/>
          <w:bCs w:val="0"/>
          <w:sz w:val="22"/>
          <w:szCs w:val="22"/>
        </w:rPr>
      </w:pPr>
      <w:r w:rsidRPr="00580721">
        <w:rPr>
          <w:rFonts w:ascii="Arial" w:hAnsi="Arial" w:cs="Arial"/>
          <w:b w:val="0"/>
          <w:bCs w:val="0"/>
          <w:sz w:val="22"/>
          <w:szCs w:val="22"/>
        </w:rPr>
        <w:t>program za izvajanje izrednega monitoringa radioaktivnosti</w:t>
      </w:r>
      <w:r>
        <w:rPr>
          <w:rFonts w:ascii="Arial" w:hAnsi="Arial" w:cs="Arial"/>
          <w:b w:val="0"/>
          <w:bCs w:val="0"/>
          <w:sz w:val="22"/>
          <w:szCs w:val="22"/>
        </w:rPr>
        <w:t>.</w:t>
      </w:r>
    </w:p>
    <w:p w14:paraId="6FE6F188" w14:textId="77777777" w:rsidR="00C47FB9" w:rsidRPr="00580721" w:rsidRDefault="00C47FB9" w:rsidP="00C47FB9">
      <w:pPr>
        <w:pStyle w:val="Navadenrna"/>
        <w:spacing w:before="0" w:after="120"/>
        <w:rPr>
          <w:rFonts w:ascii="Arial" w:hAnsi="Arial" w:cs="Arial"/>
          <w:b w:val="0"/>
          <w:bCs w:val="0"/>
          <w:sz w:val="22"/>
          <w:szCs w:val="22"/>
        </w:rPr>
      </w:pPr>
    </w:p>
    <w:p w14:paraId="09CCEB8A" w14:textId="77777777" w:rsidR="00C47FB9" w:rsidRPr="00580721" w:rsidRDefault="00C47FB9" w:rsidP="00C571C2">
      <w:pPr>
        <w:pStyle w:val="Naslov2"/>
      </w:pPr>
      <w:bookmarkStart w:id="1042" w:name="_Toc164490374"/>
      <w:bookmarkStart w:id="1043" w:name="_Toc441135736"/>
      <w:r w:rsidRPr="00580721">
        <w:t>Ostali vplivi</w:t>
      </w:r>
      <w:bookmarkEnd w:id="1042"/>
      <w:bookmarkEnd w:id="1043"/>
    </w:p>
    <w:p w14:paraId="1574CDC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obravnavati dejavnosti v objektu, ki bi lahko imele ne-radiološki vpliv na objekt ali okolico v nekem obdobju ali pa med celotno obratovalno življenjsko dobo objekta.</w:t>
      </w:r>
      <w:r w:rsidRPr="00580721">
        <w:rPr>
          <w:rFonts w:ascii="Arial" w:hAnsi="Arial" w:cs="Arial"/>
          <w:b w:val="0"/>
          <w:bCs w:val="0"/>
          <w:spacing w:val="3"/>
          <w:sz w:val="22"/>
          <w:szCs w:val="22"/>
        </w:rPr>
        <w:t xml:space="preserve"> </w:t>
      </w:r>
      <w:r w:rsidRPr="00580721">
        <w:rPr>
          <w:rFonts w:ascii="Arial" w:hAnsi="Arial" w:cs="Arial"/>
          <w:b w:val="0"/>
          <w:bCs w:val="0"/>
          <w:spacing w:val="1"/>
          <w:sz w:val="22"/>
          <w:szCs w:val="22"/>
        </w:rPr>
        <w:t>Opisani morajo biti ukrepi za nadzor izpustov v okolje vseh nevarnih ne-radioaktivnih trdnih, tekočih oziroma plinastih snovi. Potrebno je</w:t>
      </w:r>
      <w:r w:rsidRPr="00580721">
        <w:rPr>
          <w:rFonts w:ascii="Arial" w:hAnsi="Arial" w:cs="Arial"/>
          <w:b w:val="0"/>
          <w:bCs w:val="0"/>
          <w:spacing w:val="-3"/>
          <w:sz w:val="22"/>
          <w:szCs w:val="22"/>
        </w:rPr>
        <w:t>:</w:t>
      </w:r>
    </w:p>
    <w:p w14:paraId="3D07DB95" w14:textId="77777777" w:rsidR="00C47FB9" w:rsidRPr="00580721" w:rsidRDefault="00C47FB9" w:rsidP="00C47FB9">
      <w:pPr>
        <w:pStyle w:val="Navadenrna"/>
        <w:numPr>
          <w:ilvl w:val="0"/>
          <w:numId w:val="45"/>
        </w:numPr>
        <w:spacing w:before="0" w:after="40"/>
        <w:rPr>
          <w:rFonts w:ascii="Arial" w:hAnsi="Arial" w:cs="Arial"/>
          <w:b w:val="0"/>
          <w:bCs w:val="0"/>
          <w:sz w:val="22"/>
          <w:szCs w:val="22"/>
        </w:rPr>
      </w:pPr>
      <w:r w:rsidRPr="00580721">
        <w:rPr>
          <w:rFonts w:ascii="Arial" w:hAnsi="Arial" w:cs="Arial"/>
          <w:b w:val="0"/>
          <w:bCs w:val="0"/>
          <w:sz w:val="22"/>
          <w:szCs w:val="22"/>
        </w:rPr>
        <w:t>opisati kemično in fizikalno naravo izpusta ali izliva</w:t>
      </w:r>
      <w:r>
        <w:rPr>
          <w:rFonts w:ascii="Arial" w:hAnsi="Arial" w:cs="Arial"/>
          <w:b w:val="0"/>
          <w:bCs w:val="0"/>
          <w:sz w:val="22"/>
          <w:szCs w:val="22"/>
        </w:rPr>
        <w:t>;</w:t>
      </w:r>
    </w:p>
    <w:p w14:paraId="717FC01D" w14:textId="77777777" w:rsidR="00C47FB9" w:rsidRPr="00580721" w:rsidRDefault="00C47FB9" w:rsidP="00C47FB9">
      <w:pPr>
        <w:pStyle w:val="Navadenrna"/>
        <w:numPr>
          <w:ilvl w:val="0"/>
          <w:numId w:val="45"/>
        </w:numPr>
        <w:spacing w:before="0" w:after="40"/>
        <w:rPr>
          <w:rFonts w:ascii="Arial" w:hAnsi="Arial" w:cs="Arial"/>
          <w:b w:val="0"/>
          <w:bCs w:val="0"/>
          <w:sz w:val="22"/>
          <w:szCs w:val="22"/>
        </w:rPr>
      </w:pPr>
      <w:r w:rsidRPr="00580721">
        <w:rPr>
          <w:rFonts w:ascii="Arial" w:hAnsi="Arial" w:cs="Arial"/>
          <w:b w:val="0"/>
          <w:bCs w:val="0"/>
          <w:sz w:val="22"/>
          <w:szCs w:val="22"/>
        </w:rPr>
        <w:t>podati morebitne dovoljene mejne vrednosti in operativne cilje za izpuste</w:t>
      </w:r>
      <w:r>
        <w:rPr>
          <w:rFonts w:ascii="Arial" w:hAnsi="Arial" w:cs="Arial"/>
          <w:b w:val="0"/>
          <w:bCs w:val="0"/>
          <w:sz w:val="22"/>
          <w:szCs w:val="22"/>
        </w:rPr>
        <w:t>,</w:t>
      </w:r>
    </w:p>
    <w:p w14:paraId="4CFA0255" w14:textId="77777777" w:rsidR="00C47FB9" w:rsidRPr="00580721" w:rsidRDefault="00C47FB9" w:rsidP="00C47FB9">
      <w:pPr>
        <w:pStyle w:val="Navadenrna"/>
        <w:numPr>
          <w:ilvl w:val="0"/>
          <w:numId w:val="45"/>
        </w:numPr>
        <w:spacing w:before="0" w:after="40"/>
        <w:rPr>
          <w:rFonts w:ascii="Arial" w:hAnsi="Arial" w:cs="Arial"/>
          <w:b w:val="0"/>
          <w:bCs w:val="0"/>
          <w:sz w:val="22"/>
          <w:szCs w:val="22"/>
        </w:rPr>
      </w:pPr>
      <w:r w:rsidRPr="00580721">
        <w:rPr>
          <w:rFonts w:ascii="Arial" w:hAnsi="Arial" w:cs="Arial"/>
          <w:b w:val="0"/>
          <w:bCs w:val="0"/>
          <w:sz w:val="22"/>
          <w:szCs w:val="22"/>
        </w:rPr>
        <w:t>opisati nadzor nevarnih snovi zunaj objekta</w:t>
      </w:r>
      <w:r>
        <w:rPr>
          <w:rFonts w:ascii="Arial" w:hAnsi="Arial" w:cs="Arial"/>
          <w:b w:val="0"/>
          <w:bCs w:val="0"/>
          <w:sz w:val="22"/>
          <w:szCs w:val="22"/>
        </w:rPr>
        <w:t>;</w:t>
      </w:r>
    </w:p>
    <w:p w14:paraId="2E386300" w14:textId="77777777" w:rsidR="00C47FB9" w:rsidRPr="00580721" w:rsidRDefault="00C47FB9" w:rsidP="00C47FB9">
      <w:pPr>
        <w:pStyle w:val="Navadenrna"/>
        <w:numPr>
          <w:ilvl w:val="0"/>
          <w:numId w:val="45"/>
        </w:numPr>
        <w:spacing w:before="0" w:after="40"/>
        <w:rPr>
          <w:rFonts w:ascii="Arial" w:hAnsi="Arial" w:cs="Arial"/>
          <w:b w:val="0"/>
          <w:bCs w:val="0"/>
          <w:sz w:val="22"/>
          <w:szCs w:val="22"/>
        </w:rPr>
      </w:pPr>
      <w:r w:rsidRPr="00580721">
        <w:rPr>
          <w:rFonts w:ascii="Arial" w:hAnsi="Arial" w:cs="Arial"/>
          <w:b w:val="0"/>
          <w:bCs w:val="0"/>
          <w:sz w:val="22"/>
          <w:szCs w:val="22"/>
        </w:rPr>
        <w:t>opisati sistem alarmiranja v primeru nepričakovanega izpusta</w:t>
      </w:r>
      <w:r>
        <w:rPr>
          <w:rFonts w:ascii="Arial" w:hAnsi="Arial" w:cs="Arial"/>
          <w:b w:val="0"/>
          <w:bCs w:val="0"/>
          <w:sz w:val="22"/>
          <w:szCs w:val="22"/>
        </w:rPr>
        <w:t>,</w:t>
      </w:r>
    </w:p>
    <w:p w14:paraId="443AD4F6" w14:textId="77777777" w:rsidR="00C47FB9" w:rsidRPr="00580721" w:rsidRDefault="00C47FB9" w:rsidP="00C47FB9">
      <w:pPr>
        <w:pStyle w:val="Navadenrna"/>
        <w:numPr>
          <w:ilvl w:val="0"/>
          <w:numId w:val="45"/>
        </w:numPr>
        <w:spacing w:before="0" w:after="40"/>
        <w:rPr>
          <w:rFonts w:ascii="Arial" w:hAnsi="Arial" w:cs="Arial"/>
          <w:b w:val="0"/>
          <w:bCs w:val="0"/>
          <w:sz w:val="22"/>
          <w:szCs w:val="22"/>
        </w:rPr>
      </w:pPr>
      <w:r w:rsidRPr="00580721">
        <w:rPr>
          <w:rFonts w:ascii="Arial" w:hAnsi="Arial" w:cs="Arial"/>
          <w:b w:val="0"/>
          <w:bCs w:val="0"/>
          <w:sz w:val="22"/>
          <w:szCs w:val="22"/>
        </w:rPr>
        <w:t>opisati zaščitne ukrepe v primeru izpustov iz prejšnje alineje in način obveščanja javnosti.</w:t>
      </w:r>
    </w:p>
    <w:p w14:paraId="2008B2AB" w14:textId="77777777" w:rsidR="00C47FB9" w:rsidRPr="00580721" w:rsidRDefault="00C47FB9" w:rsidP="00C47FB9">
      <w:pPr>
        <w:pStyle w:val="Navadenrna"/>
        <w:spacing w:before="0" w:after="120"/>
        <w:rPr>
          <w:rFonts w:ascii="Arial" w:hAnsi="Arial" w:cs="Arial"/>
          <w:b w:val="0"/>
          <w:bCs w:val="0"/>
          <w:spacing w:val="-6"/>
          <w:sz w:val="22"/>
          <w:szCs w:val="22"/>
        </w:rPr>
      </w:pPr>
      <w:r w:rsidRPr="00580721">
        <w:rPr>
          <w:rFonts w:ascii="Arial" w:hAnsi="Arial" w:cs="Arial"/>
          <w:b w:val="0"/>
          <w:bCs w:val="0"/>
          <w:sz w:val="22"/>
          <w:szCs w:val="22"/>
        </w:rPr>
        <w:br w:type="page"/>
      </w:r>
    </w:p>
    <w:p w14:paraId="08BB00AC" w14:textId="77777777" w:rsidR="00C47FB9" w:rsidRPr="00490D44" w:rsidRDefault="00C47FB9" w:rsidP="00C47FB9">
      <w:pPr>
        <w:pStyle w:val="SlogNaslov1Arial11ptrnaLevo"/>
        <w:jc w:val="both"/>
      </w:pPr>
      <w:bookmarkStart w:id="1044" w:name="_Toc441135737"/>
      <w:bookmarkStart w:id="1045" w:name="_Ref156727012"/>
      <w:bookmarkStart w:id="1046" w:name="_Toc157482285"/>
      <w:bookmarkStart w:id="1047" w:name="_Toc158020704"/>
      <w:bookmarkStart w:id="1048" w:name="_Toc164490375"/>
      <w:r w:rsidRPr="00490D44">
        <w:lastRenderedPageBreak/>
        <w:t>POGLAVJE XIV: RAVNANJE Z RADIOAKTIVNIMI ODPADKI</w:t>
      </w:r>
      <w:bookmarkEnd w:id="1044"/>
      <w:r w:rsidRPr="00490D44">
        <w:t xml:space="preserve"> </w:t>
      </w:r>
      <w:bookmarkEnd w:id="1045"/>
      <w:bookmarkEnd w:id="1046"/>
      <w:bookmarkEnd w:id="1047"/>
      <w:bookmarkEnd w:id="1048"/>
    </w:p>
    <w:p w14:paraId="091582F5" w14:textId="77777777" w:rsidR="00C571C2" w:rsidRDefault="00C571C2" w:rsidP="00C47FB9">
      <w:pPr>
        <w:pStyle w:val="Navadenrna"/>
        <w:spacing w:before="0" w:after="120"/>
        <w:rPr>
          <w:rFonts w:ascii="Arial" w:hAnsi="Arial" w:cs="Arial"/>
          <w:b w:val="0"/>
          <w:bCs w:val="0"/>
          <w:sz w:val="22"/>
          <w:szCs w:val="22"/>
        </w:rPr>
      </w:pPr>
      <w:bookmarkStart w:id="1049" w:name="_Toc160265300"/>
      <w:bookmarkStart w:id="1050" w:name="_Toc160266297"/>
      <w:bookmarkStart w:id="1051" w:name="_Toc160266535"/>
      <w:bookmarkStart w:id="1052" w:name="_Toc160266666"/>
      <w:bookmarkStart w:id="1053" w:name="_Toc160265301"/>
      <w:bookmarkStart w:id="1054" w:name="_Toc160266298"/>
      <w:bookmarkStart w:id="1055" w:name="_Toc160266536"/>
      <w:bookmarkStart w:id="1056" w:name="_Toc160266667"/>
      <w:bookmarkStart w:id="1057" w:name="_Toc160265302"/>
      <w:bookmarkStart w:id="1058" w:name="_Toc160266299"/>
      <w:bookmarkStart w:id="1059" w:name="_Toc160266537"/>
      <w:bookmarkStart w:id="1060" w:name="_Toc160266668"/>
      <w:bookmarkStart w:id="1061" w:name="_Toc160265304"/>
      <w:bookmarkStart w:id="1062" w:name="_Toc160266301"/>
      <w:bookmarkStart w:id="1063" w:name="_Toc160266539"/>
      <w:bookmarkStart w:id="1064" w:name="_Toc160266670"/>
      <w:bookmarkStart w:id="1065" w:name="_Toc160265305"/>
      <w:bookmarkStart w:id="1066" w:name="_Toc160266302"/>
      <w:bookmarkStart w:id="1067" w:name="_Toc160266540"/>
      <w:bookmarkStart w:id="1068" w:name="_Toc160266671"/>
      <w:bookmarkStart w:id="1069" w:name="_Toc160265306"/>
      <w:bookmarkStart w:id="1070" w:name="_Toc160266303"/>
      <w:bookmarkStart w:id="1071" w:name="_Toc160266541"/>
      <w:bookmarkStart w:id="1072" w:name="_Toc160266672"/>
      <w:bookmarkStart w:id="1073" w:name="_Toc160265307"/>
      <w:bookmarkStart w:id="1074" w:name="_Toc160266304"/>
      <w:bookmarkStart w:id="1075" w:name="_Toc160266542"/>
      <w:bookmarkStart w:id="1076" w:name="_Toc160266673"/>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14:paraId="194D9486"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poglavje mora utemeljiti ustreznost ukrepov, predlaganih za varno ravnanje z radioaktivnimi odpadki vseh vrst, ki nastajajo skozi celotno obratovalno življenjsko dobo objekta.</w:t>
      </w:r>
      <w:r w:rsidRPr="00580721">
        <w:rPr>
          <w:rFonts w:ascii="Arial" w:hAnsi="Arial" w:cs="Arial"/>
          <w:b w:val="0"/>
          <w:bCs w:val="0"/>
          <w:spacing w:val="2"/>
          <w:sz w:val="22"/>
          <w:szCs w:val="22"/>
        </w:rPr>
        <w:t xml:space="preserve"> Opis se </w:t>
      </w:r>
      <w:r w:rsidRPr="00580721">
        <w:rPr>
          <w:rFonts w:ascii="Arial" w:hAnsi="Arial" w:cs="Arial"/>
          <w:b w:val="0"/>
          <w:bCs w:val="0"/>
          <w:sz w:val="22"/>
          <w:szCs w:val="22"/>
        </w:rPr>
        <w:t xml:space="preserve">mora sklicevati na opis sistema za obdelavo radioaktivnih odpadkov. Za </w:t>
      </w:r>
      <w:r w:rsidR="00514BF0">
        <w:rPr>
          <w:rFonts w:ascii="Arial" w:hAnsi="Arial" w:cs="Arial"/>
          <w:b w:val="0"/>
          <w:bCs w:val="0"/>
          <w:sz w:val="22"/>
          <w:szCs w:val="22"/>
        </w:rPr>
        <w:t xml:space="preserve">npr. </w:t>
      </w:r>
      <w:r w:rsidRPr="00580721">
        <w:rPr>
          <w:rFonts w:ascii="Arial" w:hAnsi="Arial" w:cs="Arial"/>
          <w:b w:val="0"/>
          <w:bCs w:val="0"/>
          <w:sz w:val="22"/>
          <w:szCs w:val="22"/>
        </w:rPr>
        <w:t xml:space="preserve">jedrske elektrarne je tak opis podan </w:t>
      </w:r>
      <w:r w:rsidR="00266E3B">
        <w:rPr>
          <w:rFonts w:ascii="Arial" w:hAnsi="Arial" w:cs="Arial"/>
          <w:b w:val="0"/>
          <w:bCs w:val="0"/>
          <w:sz w:val="22"/>
          <w:szCs w:val="22"/>
        </w:rPr>
        <w:t xml:space="preserve"> </w:t>
      </w:r>
      <w:r w:rsidRPr="00580721">
        <w:rPr>
          <w:rFonts w:ascii="Arial" w:hAnsi="Arial" w:cs="Arial"/>
          <w:b w:val="0"/>
          <w:bCs w:val="0"/>
          <w:sz w:val="22"/>
          <w:szCs w:val="22"/>
        </w:rPr>
        <w:t>v poglavj</w:t>
      </w:r>
      <w:r w:rsidR="00266E3B">
        <w:rPr>
          <w:rFonts w:ascii="Arial" w:hAnsi="Arial" w:cs="Arial"/>
          <w:b w:val="0"/>
          <w:bCs w:val="0"/>
          <w:sz w:val="22"/>
          <w:szCs w:val="22"/>
        </w:rPr>
        <w:t>u</w:t>
      </w:r>
      <w:r w:rsidRPr="00580721">
        <w:rPr>
          <w:rFonts w:ascii="Arial" w:hAnsi="Arial" w:cs="Arial"/>
          <w:b w:val="0"/>
          <w:bCs w:val="0"/>
          <w:sz w:val="22"/>
          <w:szCs w:val="22"/>
        </w:rPr>
        <w:t xml:space="preserve"> </w:t>
      </w:r>
      <w:r w:rsidR="00266E3B">
        <w:rPr>
          <w:rFonts w:ascii="Arial" w:hAnsi="Arial" w:cs="Arial"/>
          <w:b w:val="0"/>
          <w:bCs w:val="0"/>
          <w:sz w:val="22"/>
          <w:szCs w:val="22"/>
        </w:rPr>
        <w:t>6.4.8</w:t>
      </w:r>
      <w:r w:rsidRPr="00580721">
        <w:rPr>
          <w:rFonts w:ascii="Arial" w:hAnsi="Arial" w:cs="Arial"/>
          <w:b w:val="0"/>
          <w:bCs w:val="0"/>
          <w:sz w:val="22"/>
          <w:szCs w:val="22"/>
        </w:rPr>
        <w:t>.</w:t>
      </w:r>
    </w:p>
    <w:p w14:paraId="50478FE7" w14:textId="77777777" w:rsidR="00C47FB9" w:rsidRPr="00580721" w:rsidRDefault="00C47FB9" w:rsidP="00C47FB9">
      <w:pPr>
        <w:pStyle w:val="Navadenrna"/>
        <w:spacing w:before="0" w:after="120"/>
        <w:rPr>
          <w:rFonts w:ascii="Arial" w:hAnsi="Arial" w:cs="Arial"/>
          <w:b w:val="0"/>
          <w:bCs w:val="0"/>
          <w:spacing w:val="-3"/>
          <w:sz w:val="22"/>
          <w:szCs w:val="22"/>
        </w:rPr>
      </w:pPr>
      <w:r w:rsidRPr="00580721">
        <w:rPr>
          <w:rFonts w:ascii="Arial" w:hAnsi="Arial" w:cs="Arial"/>
          <w:b w:val="0"/>
          <w:bCs w:val="0"/>
          <w:sz w:val="22"/>
          <w:szCs w:val="22"/>
        </w:rPr>
        <w:t>Podati je treba kratek opis glavnih virov trdnih, tekočih in plinastih odpadkov in ocene hitrosti njihovega nastajanja v skladu z projektnimi osnovami ter o količinah, lastnostih in oblikah radioaktivnih odpadkov v različnih agregatnih stanjih in njihovi aktivnosti v normalnih in nenormalnih pogojih obratovanja in ob nesrečah. Opisan</w:t>
      </w:r>
      <w:r>
        <w:rPr>
          <w:rFonts w:ascii="Arial" w:hAnsi="Arial" w:cs="Arial"/>
          <w:b w:val="0"/>
          <w:bCs w:val="0"/>
          <w:sz w:val="22"/>
          <w:szCs w:val="22"/>
        </w:rPr>
        <w:t>e</w:t>
      </w:r>
      <w:r w:rsidRPr="00580721">
        <w:rPr>
          <w:rFonts w:ascii="Arial" w:hAnsi="Arial" w:cs="Arial"/>
          <w:b w:val="0"/>
          <w:bCs w:val="0"/>
          <w:sz w:val="22"/>
          <w:szCs w:val="22"/>
        </w:rPr>
        <w:t xml:space="preserve"> morajo biti tudi </w:t>
      </w:r>
      <w:r>
        <w:rPr>
          <w:rFonts w:ascii="Arial" w:hAnsi="Arial" w:cs="Arial"/>
          <w:b w:val="0"/>
          <w:bCs w:val="0"/>
          <w:sz w:val="22"/>
          <w:szCs w:val="22"/>
        </w:rPr>
        <w:t xml:space="preserve">metode </w:t>
      </w:r>
      <w:r w:rsidRPr="00580721">
        <w:rPr>
          <w:rFonts w:ascii="Arial" w:hAnsi="Arial" w:cs="Arial"/>
          <w:b w:val="0"/>
          <w:bCs w:val="0"/>
          <w:sz w:val="22"/>
          <w:szCs w:val="22"/>
        </w:rPr>
        <w:t>ter tehničn</w:t>
      </w:r>
      <w:r>
        <w:rPr>
          <w:rFonts w:ascii="Arial" w:hAnsi="Arial" w:cs="Arial"/>
          <w:b w:val="0"/>
          <w:bCs w:val="0"/>
          <w:sz w:val="22"/>
          <w:szCs w:val="22"/>
        </w:rPr>
        <w:t xml:space="preserve">a </w:t>
      </w:r>
      <w:r w:rsidRPr="00580721">
        <w:rPr>
          <w:rFonts w:ascii="Arial" w:hAnsi="Arial" w:cs="Arial"/>
          <w:b w:val="0"/>
          <w:bCs w:val="0"/>
          <w:sz w:val="22"/>
          <w:szCs w:val="22"/>
        </w:rPr>
        <w:t>sredstv</w:t>
      </w:r>
      <w:r>
        <w:rPr>
          <w:rFonts w:ascii="Arial" w:hAnsi="Arial" w:cs="Arial"/>
          <w:b w:val="0"/>
          <w:bCs w:val="0"/>
          <w:sz w:val="22"/>
          <w:szCs w:val="22"/>
        </w:rPr>
        <w:t>a</w:t>
      </w:r>
      <w:r w:rsidRPr="00580721">
        <w:rPr>
          <w:rFonts w:ascii="Arial" w:hAnsi="Arial" w:cs="Arial"/>
          <w:b w:val="0"/>
          <w:bCs w:val="0"/>
          <w:sz w:val="22"/>
          <w:szCs w:val="22"/>
        </w:rPr>
        <w:t xml:space="preserve"> za njihovo obdelavo oziroma predelavo, shranjevanje in </w:t>
      </w:r>
      <w:r>
        <w:rPr>
          <w:rFonts w:ascii="Arial" w:hAnsi="Arial" w:cs="Arial"/>
          <w:b w:val="0"/>
          <w:bCs w:val="0"/>
          <w:sz w:val="22"/>
          <w:szCs w:val="22"/>
        </w:rPr>
        <w:t>prevoz</w:t>
      </w:r>
      <w:r w:rsidRPr="00580721">
        <w:rPr>
          <w:rFonts w:ascii="Arial" w:hAnsi="Arial" w:cs="Arial"/>
          <w:b w:val="0"/>
          <w:bCs w:val="0"/>
          <w:sz w:val="22"/>
          <w:szCs w:val="22"/>
        </w:rPr>
        <w:t>.</w:t>
      </w:r>
      <w:r w:rsidRPr="00580721">
        <w:rPr>
          <w:rFonts w:ascii="Arial" w:hAnsi="Arial" w:cs="Arial"/>
          <w:b w:val="0"/>
          <w:bCs w:val="0"/>
          <w:spacing w:val="6"/>
          <w:sz w:val="22"/>
          <w:szCs w:val="22"/>
        </w:rPr>
        <w:t xml:space="preserve"> </w:t>
      </w:r>
      <w:r w:rsidRPr="00580721">
        <w:rPr>
          <w:rFonts w:ascii="Arial" w:hAnsi="Arial" w:cs="Arial"/>
          <w:b w:val="0"/>
          <w:bCs w:val="0"/>
          <w:sz w:val="22"/>
          <w:szCs w:val="22"/>
        </w:rPr>
        <w:t>Obravnava odpadkov mora vključevati trdne, tekoče in plinaste odpadke v celotni obratovalni življenjski dobi objekta.</w:t>
      </w:r>
      <w:r w:rsidRPr="00580721">
        <w:rPr>
          <w:rFonts w:ascii="Arial" w:hAnsi="Arial" w:cs="Arial"/>
          <w:b w:val="0"/>
          <w:bCs w:val="0"/>
          <w:spacing w:val="1"/>
          <w:sz w:val="22"/>
          <w:szCs w:val="22"/>
        </w:rPr>
        <w:t xml:space="preserve"> </w:t>
      </w:r>
      <w:r w:rsidRPr="00580721">
        <w:rPr>
          <w:rFonts w:ascii="Arial" w:hAnsi="Arial" w:cs="Arial"/>
          <w:b w:val="0"/>
          <w:bCs w:val="0"/>
          <w:sz w:val="22"/>
          <w:szCs w:val="22"/>
        </w:rPr>
        <w:t>To poglavje mora obravnavati možnosti za varno ravnanje z odpadki pred končnim odlaganjem.</w:t>
      </w:r>
      <w:r w:rsidRPr="00580721">
        <w:rPr>
          <w:rFonts w:ascii="Arial" w:hAnsi="Arial" w:cs="Arial"/>
          <w:b w:val="0"/>
          <w:bCs w:val="0"/>
          <w:spacing w:val="-3"/>
          <w:sz w:val="22"/>
          <w:szCs w:val="22"/>
        </w:rPr>
        <w:t xml:space="preserve"> </w:t>
      </w:r>
    </w:p>
    <w:p w14:paraId="646865BC" w14:textId="77777777" w:rsidR="00C47FB9" w:rsidRPr="00580721" w:rsidRDefault="00C47FB9" w:rsidP="00C571C2">
      <w:pPr>
        <w:pStyle w:val="Naslov2"/>
      </w:pPr>
      <w:bookmarkStart w:id="1077" w:name="_Toc164490377"/>
      <w:bookmarkStart w:id="1078" w:name="_Toc441135738"/>
      <w:r w:rsidRPr="00580721">
        <w:t>Nadzor radioaktivnih odpadkov</w:t>
      </w:r>
      <w:bookmarkEnd w:id="1077"/>
      <w:bookmarkEnd w:id="1078"/>
    </w:p>
    <w:p w14:paraId="1413CED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podpoglavje mora opisati ukrepe za nadzor in obvladovanje odpadkov, proizvedenih v vseh fazah obratovalne življenjske dobe objekta. Primerno morajo biti upoštevane vse faze ravnanja z radioaktivnimi odpadki od njihovega nastanka do predaje </w:t>
      </w:r>
      <w:r>
        <w:rPr>
          <w:rFonts w:ascii="Arial" w:hAnsi="Arial" w:cs="Arial"/>
          <w:b w:val="0"/>
          <w:bCs w:val="0"/>
          <w:sz w:val="22"/>
          <w:szCs w:val="22"/>
        </w:rPr>
        <w:t xml:space="preserve">izvajalcu </w:t>
      </w:r>
      <w:r w:rsidRPr="00580721">
        <w:rPr>
          <w:rFonts w:ascii="Arial" w:hAnsi="Arial" w:cs="Arial"/>
          <w:b w:val="0"/>
          <w:bCs w:val="0"/>
          <w:sz w:val="22"/>
          <w:szCs w:val="22"/>
        </w:rPr>
        <w:t>javn</w:t>
      </w:r>
      <w:r>
        <w:rPr>
          <w:rFonts w:ascii="Arial" w:hAnsi="Arial" w:cs="Arial"/>
          <w:b w:val="0"/>
          <w:bCs w:val="0"/>
          <w:sz w:val="22"/>
          <w:szCs w:val="22"/>
        </w:rPr>
        <w:t>e</w:t>
      </w:r>
      <w:r w:rsidRPr="00580721">
        <w:rPr>
          <w:rFonts w:ascii="Arial" w:hAnsi="Arial" w:cs="Arial"/>
          <w:b w:val="0"/>
          <w:bCs w:val="0"/>
          <w:sz w:val="22"/>
          <w:szCs w:val="22"/>
        </w:rPr>
        <w:t xml:space="preserve"> gospodarsk</w:t>
      </w:r>
      <w:r>
        <w:rPr>
          <w:rFonts w:ascii="Arial" w:hAnsi="Arial" w:cs="Arial"/>
          <w:b w:val="0"/>
          <w:bCs w:val="0"/>
          <w:sz w:val="22"/>
          <w:szCs w:val="22"/>
        </w:rPr>
        <w:t>e</w:t>
      </w:r>
      <w:r w:rsidRPr="00580721">
        <w:rPr>
          <w:rFonts w:ascii="Arial" w:hAnsi="Arial" w:cs="Arial"/>
          <w:b w:val="0"/>
          <w:bCs w:val="0"/>
          <w:sz w:val="22"/>
          <w:szCs w:val="22"/>
        </w:rPr>
        <w:t xml:space="preserve"> služb</w:t>
      </w:r>
      <w:r>
        <w:rPr>
          <w:rFonts w:ascii="Arial" w:hAnsi="Arial" w:cs="Arial"/>
          <w:b w:val="0"/>
          <w:bCs w:val="0"/>
          <w:sz w:val="22"/>
          <w:szCs w:val="22"/>
        </w:rPr>
        <w:t>e</w:t>
      </w:r>
      <w:r w:rsidRPr="00580721">
        <w:rPr>
          <w:rFonts w:ascii="Arial" w:hAnsi="Arial" w:cs="Arial"/>
          <w:b w:val="0"/>
          <w:bCs w:val="0"/>
          <w:sz w:val="22"/>
          <w:szCs w:val="22"/>
        </w:rPr>
        <w:t xml:space="preserve"> za ravnanje z radioaktivnimi odpadki</w:t>
      </w:r>
      <w:r>
        <w:rPr>
          <w:rFonts w:ascii="Arial" w:hAnsi="Arial" w:cs="Arial"/>
          <w:b w:val="0"/>
          <w:bCs w:val="0"/>
          <w:sz w:val="22"/>
          <w:szCs w:val="22"/>
        </w:rPr>
        <w:t>.</w:t>
      </w:r>
      <w:r w:rsidRPr="00580721">
        <w:rPr>
          <w:rFonts w:ascii="Arial" w:hAnsi="Arial" w:cs="Arial"/>
          <w:b w:val="0"/>
          <w:bCs w:val="0"/>
          <w:sz w:val="22"/>
          <w:szCs w:val="22"/>
        </w:rPr>
        <w:t xml:space="preserve">. </w:t>
      </w:r>
    </w:p>
    <w:p w14:paraId="56F1E285" w14:textId="77777777" w:rsidR="00C47FB9" w:rsidRPr="00580721" w:rsidRDefault="00C47FB9" w:rsidP="00C571C2">
      <w:pPr>
        <w:pStyle w:val="Naslov2"/>
      </w:pPr>
      <w:bookmarkStart w:id="1079" w:name="_Toc164490378"/>
      <w:bookmarkStart w:id="1080" w:name="_Toc441135739"/>
      <w:r w:rsidRPr="00580721">
        <w:t>Ravnanje z radioaktivnimi odpadki</w:t>
      </w:r>
      <w:bookmarkEnd w:id="1079"/>
      <w:bookmarkEnd w:id="1080"/>
    </w:p>
    <w:p w14:paraId="188BE3CE" w14:textId="77777777" w:rsidR="00C47FB9" w:rsidRPr="00580721" w:rsidRDefault="00C47FB9" w:rsidP="00C47FB9">
      <w:pPr>
        <w:pStyle w:val="Navadenrna"/>
        <w:spacing w:before="0" w:after="120"/>
        <w:rPr>
          <w:rFonts w:ascii="Arial" w:hAnsi="Arial" w:cs="Arial"/>
          <w:b w:val="0"/>
          <w:bCs w:val="0"/>
          <w:spacing w:val="4"/>
          <w:sz w:val="22"/>
          <w:szCs w:val="22"/>
        </w:rPr>
      </w:pPr>
      <w:r w:rsidRPr="00580721">
        <w:rPr>
          <w:rFonts w:ascii="Arial" w:hAnsi="Arial" w:cs="Arial"/>
          <w:b w:val="0"/>
          <w:bCs w:val="0"/>
          <w:spacing w:val="-3"/>
          <w:sz w:val="22"/>
          <w:szCs w:val="22"/>
        </w:rPr>
        <w:t xml:space="preserve">To podpoglavje mora opisati ukrepe za varno ravnanje z odpadki vseh vrst, proizvedenih v vseh fazah obratovalne življenjske dobe objekta. </w:t>
      </w:r>
      <w:r w:rsidRPr="00580721">
        <w:rPr>
          <w:rFonts w:ascii="Arial" w:hAnsi="Arial" w:cs="Arial"/>
          <w:b w:val="0"/>
          <w:bCs w:val="0"/>
          <w:sz w:val="22"/>
          <w:szCs w:val="22"/>
        </w:rPr>
        <w:t xml:space="preserve">Opis mora vključevati ureditev za varno ravnanje z ustvarjenimi odpadki med </w:t>
      </w:r>
      <w:r>
        <w:rPr>
          <w:rFonts w:ascii="Arial" w:hAnsi="Arial" w:cs="Arial"/>
          <w:b w:val="0"/>
          <w:bCs w:val="0"/>
          <w:sz w:val="22"/>
          <w:szCs w:val="22"/>
        </w:rPr>
        <w:t>prevozom</w:t>
      </w:r>
      <w:r w:rsidRPr="00580721">
        <w:rPr>
          <w:rFonts w:ascii="Arial" w:hAnsi="Arial" w:cs="Arial"/>
          <w:b w:val="0"/>
          <w:bCs w:val="0"/>
          <w:sz w:val="22"/>
          <w:szCs w:val="22"/>
        </w:rPr>
        <w:t xml:space="preserve"> od kraja nastanka do kraja shranjevanja oziroma predaje javni gospodarski službi za ravnanje z radioaktivnimi odpadki.</w:t>
      </w:r>
      <w:r w:rsidRPr="00580721">
        <w:rPr>
          <w:rFonts w:ascii="Arial" w:hAnsi="Arial" w:cs="Arial"/>
          <w:b w:val="0"/>
          <w:bCs w:val="0"/>
          <w:spacing w:val="4"/>
          <w:sz w:val="22"/>
          <w:szCs w:val="22"/>
        </w:rPr>
        <w:t xml:space="preserve"> </w:t>
      </w:r>
    </w:p>
    <w:p w14:paraId="49AF275C" w14:textId="77777777" w:rsidR="00C47FB9" w:rsidRPr="00580721" w:rsidRDefault="00C47FB9" w:rsidP="00C47FB9">
      <w:pPr>
        <w:pStyle w:val="Navadenrna"/>
        <w:spacing w:before="0" w:after="120"/>
        <w:rPr>
          <w:rFonts w:ascii="Arial" w:hAnsi="Arial" w:cs="Arial"/>
          <w:b w:val="0"/>
          <w:bCs w:val="0"/>
          <w:sz w:val="22"/>
          <w:szCs w:val="22"/>
        </w:rPr>
      </w:pPr>
      <w:r>
        <w:rPr>
          <w:rFonts w:ascii="Arial" w:hAnsi="Arial" w:cs="Arial"/>
          <w:b w:val="0"/>
          <w:bCs w:val="0"/>
          <w:sz w:val="22"/>
          <w:szCs w:val="22"/>
        </w:rPr>
        <w:t>P</w:t>
      </w:r>
      <w:r w:rsidRPr="00580721">
        <w:rPr>
          <w:rFonts w:ascii="Arial" w:hAnsi="Arial" w:cs="Arial"/>
          <w:b w:val="0"/>
          <w:bCs w:val="0"/>
          <w:sz w:val="22"/>
          <w:szCs w:val="22"/>
        </w:rPr>
        <w:t>odpoglavje mora obravnav</w:t>
      </w:r>
      <w:r>
        <w:rPr>
          <w:rFonts w:ascii="Arial" w:hAnsi="Arial" w:cs="Arial"/>
          <w:b w:val="0"/>
          <w:bCs w:val="0"/>
          <w:sz w:val="22"/>
          <w:szCs w:val="22"/>
        </w:rPr>
        <w:t>ati</w:t>
      </w:r>
      <w:r w:rsidRPr="00580721">
        <w:rPr>
          <w:rFonts w:ascii="Arial" w:hAnsi="Arial" w:cs="Arial"/>
          <w:b w:val="0"/>
          <w:bCs w:val="0"/>
          <w:sz w:val="22"/>
          <w:szCs w:val="22"/>
        </w:rPr>
        <w:t xml:space="preserve"> možn</w:t>
      </w:r>
      <w:r>
        <w:rPr>
          <w:rFonts w:ascii="Arial" w:hAnsi="Arial" w:cs="Arial"/>
          <w:b w:val="0"/>
          <w:bCs w:val="0"/>
          <w:sz w:val="22"/>
          <w:szCs w:val="22"/>
        </w:rPr>
        <w:t>ost</w:t>
      </w:r>
      <w:r w:rsidRPr="00580721">
        <w:rPr>
          <w:rFonts w:ascii="Arial" w:hAnsi="Arial" w:cs="Arial"/>
          <w:b w:val="0"/>
          <w:bCs w:val="0"/>
          <w:sz w:val="22"/>
          <w:szCs w:val="22"/>
        </w:rPr>
        <w:t xml:space="preserve"> dostopa do odpadkov v prihodnosti, vključno med fazo razgradnje.</w:t>
      </w:r>
    </w:p>
    <w:p w14:paraId="5F85BFE0"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V tem podpoglavju mora biti prikazana ustreznost paketov, uporabljenih za shranjevanje radioaktivnih odpadkov v celotnem predvidenem obdobju njihovega skladiščenja.</w:t>
      </w:r>
    </w:p>
    <w:p w14:paraId="291ECAD8" w14:textId="77777777" w:rsidR="00C47FB9" w:rsidRPr="00580721" w:rsidRDefault="00C47FB9" w:rsidP="00C571C2">
      <w:pPr>
        <w:pStyle w:val="Naslov2"/>
      </w:pPr>
      <w:bookmarkStart w:id="1081" w:name="_Toc164490379"/>
      <w:bookmarkStart w:id="1082" w:name="_Toc441135740"/>
      <w:r w:rsidRPr="00580721">
        <w:t>Zmanjševanje količin radioaktivnih odpadkov</w:t>
      </w:r>
      <w:bookmarkEnd w:id="1081"/>
      <w:bookmarkEnd w:id="1082"/>
    </w:p>
    <w:p w14:paraId="1D588B79"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opisati ukrepe za zmanjševanje količin radioaktivnih odpadkov, proizvedenih v vseh fazah obratovalne življenjske dobe objekta.</w:t>
      </w:r>
      <w:r w:rsidRPr="00580721">
        <w:rPr>
          <w:rFonts w:ascii="Arial" w:hAnsi="Arial" w:cs="Arial"/>
          <w:b w:val="0"/>
          <w:bCs w:val="0"/>
          <w:spacing w:val="3"/>
          <w:sz w:val="22"/>
          <w:szCs w:val="22"/>
        </w:rPr>
        <w:t xml:space="preserve"> </w:t>
      </w:r>
      <w:r w:rsidRPr="00580721">
        <w:rPr>
          <w:rFonts w:ascii="Arial" w:hAnsi="Arial" w:cs="Arial"/>
          <w:b w:val="0"/>
          <w:bCs w:val="0"/>
          <w:sz w:val="22"/>
          <w:szCs w:val="22"/>
        </w:rPr>
        <w:t xml:space="preserve">To mora vključevati tudi ukrepe za zmanjšanje </w:t>
      </w:r>
      <w:r>
        <w:rPr>
          <w:rFonts w:ascii="Arial" w:hAnsi="Arial" w:cs="Arial"/>
          <w:b w:val="0"/>
          <w:bCs w:val="0"/>
          <w:sz w:val="22"/>
          <w:szCs w:val="22"/>
        </w:rPr>
        <w:t xml:space="preserve">nastajanja </w:t>
      </w:r>
      <w:r w:rsidRPr="00580721">
        <w:rPr>
          <w:rFonts w:ascii="Arial" w:hAnsi="Arial" w:cs="Arial"/>
          <w:b w:val="0"/>
          <w:bCs w:val="0"/>
          <w:sz w:val="22"/>
          <w:szCs w:val="22"/>
        </w:rPr>
        <w:t xml:space="preserve">odpadkov na raven, ki je še praktično mogoča. Ocena mora prikazati, kako sta tako prostornina kot aktivnost odpadkov zmanjšana do te mere, da izpolnjujeta morebitne specifične zahteve, ki bi izhajale iz </w:t>
      </w:r>
      <w:r>
        <w:rPr>
          <w:rFonts w:ascii="Arial" w:hAnsi="Arial" w:cs="Arial"/>
          <w:b w:val="0"/>
          <w:bCs w:val="0"/>
          <w:sz w:val="22"/>
          <w:szCs w:val="22"/>
        </w:rPr>
        <w:t>projektnih osnov skladišča</w:t>
      </w:r>
      <w:r w:rsidRPr="00580721">
        <w:rPr>
          <w:rFonts w:ascii="Arial" w:hAnsi="Arial" w:cs="Arial"/>
          <w:b w:val="0"/>
          <w:bCs w:val="0"/>
          <w:sz w:val="22"/>
          <w:szCs w:val="22"/>
        </w:rPr>
        <w:t xml:space="preserve"> odpadkov.</w:t>
      </w:r>
    </w:p>
    <w:p w14:paraId="68EB73FA" w14:textId="77777777" w:rsidR="00C47FB9" w:rsidRPr="00580721" w:rsidRDefault="00C47FB9" w:rsidP="00C571C2">
      <w:pPr>
        <w:pStyle w:val="Naslov2"/>
      </w:pPr>
      <w:bookmarkStart w:id="1083" w:name="_Toc164490380"/>
      <w:bookmarkStart w:id="1084" w:name="_Toc441135741"/>
      <w:r>
        <w:t>Obdelava</w:t>
      </w:r>
      <w:r w:rsidRPr="00580721">
        <w:t xml:space="preserve"> radioaktivnih odpadkov</w:t>
      </w:r>
      <w:bookmarkEnd w:id="1083"/>
      <w:bookmarkEnd w:id="1084"/>
    </w:p>
    <w:p w14:paraId="2BCD218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w:t>
      </w:r>
      <w:r>
        <w:rPr>
          <w:rFonts w:ascii="Arial" w:hAnsi="Arial" w:cs="Arial"/>
          <w:b w:val="0"/>
          <w:bCs w:val="0"/>
          <w:sz w:val="22"/>
          <w:szCs w:val="22"/>
        </w:rPr>
        <w:t>pod</w:t>
      </w:r>
      <w:r w:rsidRPr="00580721">
        <w:rPr>
          <w:rFonts w:ascii="Arial" w:hAnsi="Arial" w:cs="Arial"/>
          <w:b w:val="0"/>
          <w:bCs w:val="0"/>
          <w:sz w:val="22"/>
          <w:szCs w:val="22"/>
        </w:rPr>
        <w:t xml:space="preserve">poglavje opisuje ukrepe za </w:t>
      </w:r>
      <w:r>
        <w:rPr>
          <w:rFonts w:ascii="Arial" w:hAnsi="Arial" w:cs="Arial"/>
          <w:b w:val="0"/>
          <w:bCs w:val="0"/>
          <w:sz w:val="22"/>
          <w:szCs w:val="22"/>
        </w:rPr>
        <w:t>obdelavo</w:t>
      </w:r>
      <w:r w:rsidRPr="00580721">
        <w:rPr>
          <w:rFonts w:ascii="Arial" w:hAnsi="Arial" w:cs="Arial"/>
          <w:b w:val="0"/>
          <w:bCs w:val="0"/>
          <w:sz w:val="22"/>
          <w:szCs w:val="22"/>
        </w:rPr>
        <w:t xml:space="preserve"> radioaktivnih odpadkov, </w:t>
      </w:r>
      <w:r>
        <w:rPr>
          <w:rFonts w:ascii="Arial" w:hAnsi="Arial" w:cs="Arial"/>
          <w:b w:val="0"/>
          <w:bCs w:val="0"/>
          <w:sz w:val="22"/>
          <w:szCs w:val="22"/>
        </w:rPr>
        <w:t>nastalih</w:t>
      </w:r>
      <w:r w:rsidRPr="00580721">
        <w:rPr>
          <w:rFonts w:ascii="Arial" w:hAnsi="Arial" w:cs="Arial"/>
          <w:b w:val="0"/>
          <w:bCs w:val="0"/>
          <w:sz w:val="22"/>
          <w:szCs w:val="22"/>
        </w:rPr>
        <w:t xml:space="preserve"> v vseh fazah obratovalne življenjske dobe objekta. Opisani morajo biti načini </w:t>
      </w:r>
      <w:r>
        <w:rPr>
          <w:rFonts w:ascii="Arial" w:hAnsi="Arial" w:cs="Arial"/>
          <w:b w:val="0"/>
          <w:bCs w:val="0"/>
          <w:sz w:val="22"/>
          <w:szCs w:val="22"/>
        </w:rPr>
        <w:t>obdelave</w:t>
      </w:r>
      <w:r w:rsidRPr="00580721">
        <w:rPr>
          <w:rFonts w:ascii="Arial" w:hAnsi="Arial" w:cs="Arial"/>
          <w:b w:val="0"/>
          <w:bCs w:val="0"/>
          <w:sz w:val="22"/>
          <w:szCs w:val="22"/>
        </w:rPr>
        <w:t xml:space="preserve"> radioaktivnih odpadkov </w:t>
      </w:r>
      <w:r>
        <w:rPr>
          <w:rFonts w:ascii="Arial" w:hAnsi="Arial" w:cs="Arial"/>
          <w:b w:val="0"/>
          <w:bCs w:val="0"/>
          <w:sz w:val="22"/>
          <w:szCs w:val="22"/>
        </w:rPr>
        <w:t xml:space="preserve">z uporabo uveljavljenih metod, kjer mora biti opisan izbor med različnimi opcijami obdelave odpadkov. Izbrane metode obdelave morajo dopuščati </w:t>
      </w:r>
      <w:r w:rsidRPr="00AE2A9F">
        <w:rPr>
          <w:rFonts w:ascii="Arial" w:hAnsi="Arial" w:cs="Arial"/>
          <w:b w:val="0"/>
          <w:bCs w:val="0"/>
          <w:sz w:val="22"/>
          <w:szCs w:val="22"/>
        </w:rPr>
        <w:t xml:space="preserve">možnost spremembe načina </w:t>
      </w:r>
      <w:r>
        <w:rPr>
          <w:rFonts w:ascii="Arial" w:hAnsi="Arial" w:cs="Arial"/>
          <w:b w:val="0"/>
          <w:bCs w:val="0"/>
          <w:sz w:val="22"/>
          <w:szCs w:val="22"/>
        </w:rPr>
        <w:t>obdelave</w:t>
      </w:r>
      <w:r w:rsidRPr="00AE2A9F">
        <w:rPr>
          <w:rFonts w:ascii="Arial" w:hAnsi="Arial" w:cs="Arial"/>
          <w:b w:val="0"/>
          <w:bCs w:val="0"/>
          <w:sz w:val="22"/>
          <w:szCs w:val="22"/>
        </w:rPr>
        <w:t>, če bi se spremenili pogoji v zvezi z odlaganjem med obratovalno življenjsko dobo objekta.</w:t>
      </w:r>
    </w:p>
    <w:p w14:paraId="778CEEFE" w14:textId="77777777" w:rsidR="00C47FB9" w:rsidRPr="00580721" w:rsidRDefault="00C47FB9" w:rsidP="00C571C2">
      <w:pPr>
        <w:pStyle w:val="Naslov2"/>
      </w:pPr>
      <w:bookmarkStart w:id="1085" w:name="_Toc164490381"/>
      <w:bookmarkStart w:id="1086" w:name="_Toc441135742"/>
      <w:r w:rsidRPr="00580721">
        <w:t>Skladiščenje radioaktivnih odpadkov</w:t>
      </w:r>
      <w:bookmarkEnd w:id="1085"/>
      <w:bookmarkEnd w:id="1086"/>
    </w:p>
    <w:p w14:paraId="74B97F2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opisati ukrepe za skladiščenje radioaktivnih odpadkov, proizvedenih v vseh fazah obratovalne življenjske dobe objekta.</w:t>
      </w:r>
      <w:r w:rsidRPr="00580721">
        <w:rPr>
          <w:rFonts w:ascii="Arial" w:hAnsi="Arial" w:cs="Arial"/>
          <w:b w:val="0"/>
          <w:bCs w:val="0"/>
          <w:spacing w:val="3"/>
          <w:sz w:val="22"/>
          <w:szCs w:val="22"/>
        </w:rPr>
        <w:t xml:space="preserve"> O</w:t>
      </w:r>
      <w:r w:rsidRPr="00580721">
        <w:rPr>
          <w:rFonts w:ascii="Arial" w:hAnsi="Arial" w:cs="Arial"/>
          <w:b w:val="0"/>
          <w:bCs w:val="0"/>
          <w:sz w:val="22"/>
          <w:szCs w:val="22"/>
        </w:rPr>
        <w:t xml:space="preserve">bravnavane morajo biti količine, vrste in </w:t>
      </w:r>
      <w:r w:rsidRPr="00580721">
        <w:rPr>
          <w:rFonts w:ascii="Arial" w:hAnsi="Arial" w:cs="Arial"/>
          <w:b w:val="0"/>
          <w:bCs w:val="0"/>
          <w:sz w:val="22"/>
          <w:szCs w:val="22"/>
        </w:rPr>
        <w:lastRenderedPageBreak/>
        <w:t>prostornine radioaktivnih odpadkov in potreba po razvrščanju v kategorije radioaktivnih odpadkov in njihovem ločevanju med skladiščenjem.</w:t>
      </w:r>
      <w:r w:rsidRPr="00580721">
        <w:rPr>
          <w:rFonts w:ascii="Arial" w:hAnsi="Arial" w:cs="Arial"/>
          <w:b w:val="0"/>
          <w:bCs w:val="0"/>
          <w:spacing w:val="2"/>
          <w:sz w:val="22"/>
          <w:szCs w:val="22"/>
        </w:rPr>
        <w:t xml:space="preserve"> </w:t>
      </w:r>
      <w:r w:rsidRPr="00580721">
        <w:rPr>
          <w:rFonts w:ascii="Arial" w:hAnsi="Arial" w:cs="Arial"/>
          <w:b w:val="0"/>
          <w:bCs w:val="0"/>
          <w:sz w:val="22"/>
          <w:szCs w:val="22"/>
        </w:rPr>
        <w:t>Obravnavati je treba tudi morebitne potrebe po specializiranih sistemih za dolgotrajno skladiščenje, kot so hlajenje, zadrževanje, hlapljivost, kemična stabilnost, reaktivnost in kritičnost. Vse takšne sisteme pa je potrebno tudi opisati.</w:t>
      </w:r>
    </w:p>
    <w:p w14:paraId="0B4F14BF" w14:textId="77777777" w:rsidR="00C47FB9" w:rsidRPr="00580721" w:rsidRDefault="00C47FB9" w:rsidP="00C571C2">
      <w:pPr>
        <w:pStyle w:val="Naslov2"/>
      </w:pPr>
      <w:bookmarkStart w:id="1087" w:name="_Toc164490382"/>
      <w:bookmarkStart w:id="1088" w:name="_Toc441135743"/>
      <w:r w:rsidRPr="00580721">
        <w:t xml:space="preserve">Odlaganje </w:t>
      </w:r>
      <w:r>
        <w:t>izrabljenega jedrskega goriva</w:t>
      </w:r>
      <w:bookmarkEnd w:id="1087"/>
      <w:bookmarkEnd w:id="1088"/>
    </w:p>
    <w:p w14:paraId="73DB8B52"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Opisani morajo biti ukrepi za varno odlaganje </w:t>
      </w:r>
      <w:r>
        <w:rPr>
          <w:rFonts w:ascii="Arial" w:hAnsi="Arial" w:cs="Arial"/>
          <w:b w:val="0"/>
          <w:bCs w:val="0"/>
          <w:sz w:val="22"/>
          <w:szCs w:val="22"/>
        </w:rPr>
        <w:t>izrabljenega jedrskega goriva</w:t>
      </w:r>
      <w:r w:rsidRPr="00580721">
        <w:rPr>
          <w:rFonts w:ascii="Arial" w:hAnsi="Arial" w:cs="Arial"/>
          <w:b w:val="0"/>
          <w:bCs w:val="0"/>
          <w:sz w:val="22"/>
          <w:szCs w:val="22"/>
        </w:rPr>
        <w:t>.</w:t>
      </w:r>
    </w:p>
    <w:p w14:paraId="487CC1DF" w14:textId="77777777" w:rsidR="00C47FB9" w:rsidRPr="00580721" w:rsidRDefault="00C47FB9" w:rsidP="00C47FB9">
      <w:pPr>
        <w:pStyle w:val="Navadenrna"/>
        <w:spacing w:after="120"/>
        <w:rPr>
          <w:rFonts w:ascii="Arial" w:hAnsi="Arial" w:cs="Arial"/>
          <w:b w:val="0"/>
          <w:bCs w:val="0"/>
          <w:sz w:val="22"/>
          <w:szCs w:val="22"/>
        </w:rPr>
      </w:pPr>
      <w:r w:rsidRPr="00580721">
        <w:rPr>
          <w:rFonts w:ascii="Arial" w:hAnsi="Arial" w:cs="Arial"/>
          <w:b w:val="0"/>
          <w:bCs w:val="0"/>
          <w:sz w:val="22"/>
          <w:szCs w:val="22"/>
        </w:rPr>
        <w:t>To podpoglavje mora vsebovati povzetek načrta dolgoročnega nadzora objektov odlagališča</w:t>
      </w:r>
      <w:r>
        <w:rPr>
          <w:rFonts w:ascii="Arial" w:hAnsi="Arial" w:cs="Arial"/>
          <w:b w:val="0"/>
          <w:bCs w:val="0"/>
          <w:sz w:val="22"/>
          <w:szCs w:val="22"/>
        </w:rPr>
        <w:t xml:space="preserve"> izrabljenega jedrskega goriva</w:t>
      </w:r>
      <w:r w:rsidRPr="00580721">
        <w:rPr>
          <w:rFonts w:ascii="Arial" w:hAnsi="Arial" w:cs="Arial"/>
          <w:b w:val="0"/>
          <w:bCs w:val="0"/>
          <w:sz w:val="22"/>
          <w:szCs w:val="22"/>
        </w:rPr>
        <w:t>, s katerim se mora prikazati:</w:t>
      </w:r>
    </w:p>
    <w:p w14:paraId="7526763A" w14:textId="77777777" w:rsidR="00C47FB9" w:rsidRPr="00580721" w:rsidRDefault="00C47FB9" w:rsidP="00C47FB9">
      <w:pPr>
        <w:pStyle w:val="Navadenrna"/>
        <w:numPr>
          <w:ilvl w:val="0"/>
          <w:numId w:val="51"/>
        </w:numPr>
        <w:spacing w:before="0" w:after="40"/>
        <w:rPr>
          <w:rFonts w:ascii="Arial" w:hAnsi="Arial" w:cs="Arial"/>
          <w:b w:val="0"/>
          <w:bCs w:val="0"/>
          <w:sz w:val="22"/>
          <w:szCs w:val="22"/>
        </w:rPr>
      </w:pPr>
      <w:r w:rsidRPr="00580721">
        <w:rPr>
          <w:rFonts w:ascii="Arial" w:hAnsi="Arial" w:cs="Arial"/>
          <w:b w:val="0"/>
          <w:bCs w:val="0"/>
          <w:sz w:val="22"/>
          <w:szCs w:val="22"/>
        </w:rPr>
        <w:t>obseg in vsebino obratovalnega monitoringa radioaktivnosti za odlagališče in monitoringa naravnih pojavov, ki vplivajo na dolgoročno stabilnost odlagališča, in delovanje posameznih delov odlagališča,</w:t>
      </w:r>
    </w:p>
    <w:p w14:paraId="5F9296B0" w14:textId="77777777" w:rsidR="00C47FB9" w:rsidRDefault="00C47FB9" w:rsidP="00C47FB9">
      <w:pPr>
        <w:pStyle w:val="Navadenrna"/>
        <w:numPr>
          <w:ilvl w:val="0"/>
          <w:numId w:val="51"/>
        </w:numPr>
        <w:spacing w:before="0" w:after="40"/>
        <w:rPr>
          <w:rFonts w:ascii="Arial" w:hAnsi="Arial" w:cs="Arial"/>
          <w:b w:val="0"/>
          <w:bCs w:val="0"/>
          <w:sz w:val="22"/>
          <w:szCs w:val="22"/>
        </w:rPr>
      </w:pPr>
      <w:r w:rsidRPr="00580721">
        <w:rPr>
          <w:rFonts w:ascii="Arial" w:hAnsi="Arial" w:cs="Arial"/>
          <w:b w:val="0"/>
          <w:bCs w:val="0"/>
          <w:sz w:val="22"/>
          <w:szCs w:val="22"/>
        </w:rPr>
        <w:t>merila, na podlagi katerih se glede na rezultate obratovalnega monitoringa iz prejšnje alinee in inšpekcijskega nadzora odloča o izvedbi vzdrževalnih del na odlagališču.</w:t>
      </w:r>
    </w:p>
    <w:p w14:paraId="15ABD573" w14:textId="77777777" w:rsidR="003B0FA5" w:rsidRPr="00580721" w:rsidRDefault="003B0FA5" w:rsidP="00526F66">
      <w:pPr>
        <w:pStyle w:val="Navadenrna"/>
        <w:spacing w:before="0" w:after="40"/>
        <w:ind w:left="374"/>
        <w:rPr>
          <w:rFonts w:ascii="Arial" w:hAnsi="Arial" w:cs="Arial"/>
          <w:b w:val="0"/>
          <w:bCs w:val="0"/>
          <w:sz w:val="22"/>
          <w:szCs w:val="22"/>
        </w:rPr>
      </w:pPr>
      <w:r>
        <w:rPr>
          <w:rFonts w:ascii="Arial" w:hAnsi="Arial" w:cs="Arial"/>
          <w:b w:val="0"/>
          <w:bCs w:val="0"/>
          <w:sz w:val="22"/>
          <w:szCs w:val="22"/>
        </w:rPr>
        <w:br w:type="page"/>
      </w:r>
    </w:p>
    <w:p w14:paraId="7C286BC0" w14:textId="77777777" w:rsidR="00BC2F1A" w:rsidRPr="00580721" w:rsidRDefault="00BC2F1A" w:rsidP="00526F66">
      <w:pPr>
        <w:pStyle w:val="SlogNaslov1Arial11ptrnaLevo"/>
        <w:jc w:val="both"/>
      </w:pPr>
      <w:bookmarkStart w:id="1089" w:name="_Toc441135744"/>
      <w:r>
        <w:lastRenderedPageBreak/>
        <w:t>POGLAVJE XV: FIZIČNO VAROVANJE OBJEKTA IN JEDRSKIH SNOVI</w:t>
      </w:r>
      <w:bookmarkEnd w:id="1089"/>
    </w:p>
    <w:p w14:paraId="35BA8FD3" w14:textId="77777777" w:rsidR="00BC2F1A" w:rsidRDefault="00BC2F1A" w:rsidP="00BC2F1A">
      <w:pPr>
        <w:pStyle w:val="Navadenrna"/>
        <w:spacing w:before="0" w:after="120"/>
        <w:ind w:left="0"/>
        <w:rPr>
          <w:rFonts w:ascii="Arial" w:hAnsi="Arial" w:cs="Arial"/>
          <w:b w:val="0"/>
          <w:bCs w:val="0"/>
          <w:sz w:val="22"/>
          <w:szCs w:val="22"/>
        </w:rPr>
      </w:pPr>
    </w:p>
    <w:p w14:paraId="512C5ADB" w14:textId="77777777" w:rsidR="00BC2F1A" w:rsidRPr="00580721" w:rsidRDefault="00467158" w:rsidP="00BC2F1A">
      <w:pPr>
        <w:pStyle w:val="Navadenrna"/>
        <w:spacing w:before="0" w:after="120"/>
        <w:ind w:left="0"/>
        <w:rPr>
          <w:rFonts w:ascii="Arial" w:hAnsi="Arial" w:cs="Arial"/>
          <w:b w:val="0"/>
          <w:bCs w:val="0"/>
          <w:sz w:val="22"/>
          <w:szCs w:val="22"/>
        </w:rPr>
      </w:pPr>
      <w:r>
        <w:rPr>
          <w:rFonts w:ascii="Arial" w:hAnsi="Arial" w:cs="Arial"/>
          <w:b w:val="0"/>
          <w:bCs w:val="0"/>
          <w:sz w:val="22"/>
          <w:szCs w:val="22"/>
        </w:rPr>
        <w:t xml:space="preserve">V tem </w:t>
      </w:r>
      <w:r w:rsidR="00BC2F1A" w:rsidRPr="00580721">
        <w:rPr>
          <w:rFonts w:ascii="Arial" w:hAnsi="Arial" w:cs="Arial"/>
          <w:b w:val="0"/>
          <w:bCs w:val="0"/>
          <w:sz w:val="22"/>
          <w:szCs w:val="22"/>
        </w:rPr>
        <w:t>poglavju je treba podati povzetek načrta fizičnega varovanja objekta in jedrskih snovi. Celotni načrt fizičnega varovanja objekta in jedrskih snovi mora biti ločen od varnostnega poročila kot tajen dokument v skladu s predpisi o tajnosti podatkov. Informacije v tem podpoglavju naj vsebujejo splošen opis ukrepov fizičnega varovanja in sicer: tehnične in organizacijske ukrepe nadzora nad vstopom v objekt in izstopom iz njega in tehnične ter organizacijske ukrepe, da bi se preprečila nedovoljena dejanja v objektu, ki utegnejo ogroziti njegovo varno obratovanje.</w:t>
      </w:r>
    </w:p>
    <w:p w14:paraId="2DA66F28" w14:textId="77777777" w:rsidR="00C47FB9" w:rsidRPr="00580721" w:rsidRDefault="00C47FB9" w:rsidP="00C47FB9">
      <w:pPr>
        <w:pStyle w:val="Navadenrna"/>
        <w:spacing w:before="0" w:after="120"/>
        <w:rPr>
          <w:rFonts w:ascii="Arial" w:hAnsi="Arial" w:cs="Arial"/>
          <w:b w:val="0"/>
          <w:bCs w:val="0"/>
          <w:sz w:val="22"/>
          <w:szCs w:val="22"/>
        </w:rPr>
      </w:pPr>
    </w:p>
    <w:p w14:paraId="65032513" w14:textId="77777777" w:rsidR="00C47FB9" w:rsidRPr="00580721" w:rsidRDefault="00C47FB9" w:rsidP="00C47FB9">
      <w:pPr>
        <w:jc w:val="both"/>
      </w:pPr>
      <w:r w:rsidRPr="00580721">
        <w:br w:type="page"/>
      </w:r>
    </w:p>
    <w:p w14:paraId="44B2380C" w14:textId="77777777" w:rsidR="00C47FB9" w:rsidRPr="00490D44" w:rsidRDefault="00C47FB9" w:rsidP="00C47FB9">
      <w:pPr>
        <w:pStyle w:val="SlogNaslov1Arial11ptrnaLevo"/>
        <w:jc w:val="both"/>
      </w:pPr>
      <w:bookmarkStart w:id="1090" w:name="_Ref156726842"/>
      <w:bookmarkStart w:id="1091" w:name="_Toc157482286"/>
      <w:bookmarkStart w:id="1092" w:name="_Toc157497866"/>
      <w:bookmarkStart w:id="1093" w:name="_Toc158020705"/>
      <w:bookmarkStart w:id="1094" w:name="_Toc164490383"/>
      <w:bookmarkStart w:id="1095" w:name="_Toc441135745"/>
      <w:r w:rsidRPr="00490D44">
        <w:lastRenderedPageBreak/>
        <w:t>POGLAVJE XV</w:t>
      </w:r>
      <w:r w:rsidR="00BC2F1A">
        <w:t>I</w:t>
      </w:r>
      <w:r w:rsidRPr="00490D44">
        <w:t>: PROGRAM RAZGRADNJE OBJEKTA</w:t>
      </w:r>
      <w:bookmarkStart w:id="1096" w:name="_Toc157482287"/>
      <w:bookmarkStart w:id="1097" w:name="_Toc157497797"/>
      <w:bookmarkStart w:id="1098" w:name="_Toc158020706"/>
      <w:bookmarkEnd w:id="1090"/>
      <w:bookmarkEnd w:id="1091"/>
      <w:bookmarkEnd w:id="1092"/>
      <w:bookmarkEnd w:id="1093"/>
      <w:bookmarkEnd w:id="1094"/>
      <w:bookmarkEnd w:id="1095"/>
      <w:bookmarkEnd w:id="1096"/>
      <w:bookmarkEnd w:id="1097"/>
      <w:bookmarkEnd w:id="1098"/>
    </w:p>
    <w:p w14:paraId="041CFEA7" w14:textId="77777777" w:rsidR="00C571C2" w:rsidRDefault="00C571C2" w:rsidP="00C47FB9">
      <w:pPr>
        <w:pStyle w:val="Navadenrna"/>
        <w:spacing w:before="0" w:after="120"/>
        <w:rPr>
          <w:rFonts w:ascii="Arial" w:hAnsi="Arial" w:cs="Arial"/>
          <w:b w:val="0"/>
          <w:bCs w:val="0"/>
          <w:sz w:val="22"/>
          <w:szCs w:val="22"/>
        </w:rPr>
      </w:pPr>
    </w:p>
    <w:p w14:paraId="6761FB6C" w14:textId="77777777" w:rsidR="00C47FB9" w:rsidRPr="00580721" w:rsidRDefault="00C47FB9" w:rsidP="00C47FB9">
      <w:pPr>
        <w:pStyle w:val="Navadenrna"/>
        <w:spacing w:before="0" w:after="120"/>
        <w:rPr>
          <w:rFonts w:ascii="Arial" w:hAnsi="Arial" w:cs="Arial"/>
          <w:b w:val="0"/>
          <w:sz w:val="22"/>
          <w:szCs w:val="22"/>
        </w:rPr>
      </w:pPr>
      <w:r w:rsidRPr="00580721">
        <w:rPr>
          <w:rFonts w:ascii="Arial" w:hAnsi="Arial" w:cs="Arial"/>
          <w:b w:val="0"/>
          <w:bCs w:val="0"/>
          <w:sz w:val="22"/>
          <w:szCs w:val="22"/>
        </w:rPr>
        <w:t xml:space="preserve">V tem poglavju je treba pripraviti povzetek programa razgradnje objekta, izdelanega v skladu s </w:t>
      </w:r>
      <w:r w:rsidR="005B1ED5">
        <w:rPr>
          <w:rFonts w:ascii="Arial" w:hAnsi="Arial" w:cs="Arial"/>
          <w:b w:val="0"/>
          <w:sz w:val="22"/>
          <w:szCs w:val="22"/>
        </w:rPr>
        <w:t>50</w:t>
      </w:r>
      <w:r>
        <w:rPr>
          <w:rFonts w:ascii="Arial" w:hAnsi="Arial" w:cs="Arial"/>
          <w:b w:val="0"/>
          <w:sz w:val="22"/>
          <w:szCs w:val="22"/>
        </w:rPr>
        <w:t xml:space="preserve">. in </w:t>
      </w:r>
      <w:r w:rsidR="005B1ED5">
        <w:rPr>
          <w:rFonts w:ascii="Arial" w:hAnsi="Arial" w:cs="Arial"/>
          <w:b w:val="0"/>
          <w:sz w:val="22"/>
          <w:szCs w:val="22"/>
        </w:rPr>
        <w:t>51</w:t>
      </w:r>
      <w:r>
        <w:rPr>
          <w:rFonts w:ascii="Arial" w:hAnsi="Arial" w:cs="Arial"/>
          <w:b w:val="0"/>
          <w:sz w:val="22"/>
          <w:szCs w:val="22"/>
        </w:rPr>
        <w:t xml:space="preserve">. členom </w:t>
      </w:r>
      <w:r w:rsidRPr="00580721">
        <w:rPr>
          <w:rFonts w:ascii="Arial" w:hAnsi="Arial" w:cs="Arial"/>
          <w:b w:val="0"/>
          <w:sz w:val="22"/>
          <w:szCs w:val="22"/>
        </w:rPr>
        <w:t>pravilnika</w:t>
      </w:r>
      <w:r>
        <w:rPr>
          <w:rFonts w:ascii="Arial" w:hAnsi="Arial" w:cs="Arial"/>
          <w:b w:val="0"/>
          <w:sz w:val="22"/>
          <w:szCs w:val="22"/>
        </w:rPr>
        <w:t xml:space="preserve"> JV5</w:t>
      </w:r>
      <w:r w:rsidRPr="00580721">
        <w:rPr>
          <w:rFonts w:ascii="Arial" w:hAnsi="Arial" w:cs="Arial"/>
          <w:b w:val="0"/>
          <w:sz w:val="22"/>
          <w:szCs w:val="22"/>
        </w:rPr>
        <w:t>.</w:t>
      </w:r>
    </w:p>
    <w:p w14:paraId="34F74543" w14:textId="77777777" w:rsidR="00C47FB9" w:rsidRPr="00580721" w:rsidRDefault="00C47FB9" w:rsidP="00C47FB9">
      <w:pPr>
        <w:pStyle w:val="Navadenrna"/>
        <w:spacing w:before="0" w:after="120"/>
        <w:rPr>
          <w:rFonts w:ascii="Arial" w:hAnsi="Arial" w:cs="Arial"/>
          <w:b w:val="0"/>
          <w:bCs w:val="0"/>
          <w:sz w:val="22"/>
          <w:szCs w:val="22"/>
        </w:rPr>
      </w:pPr>
    </w:p>
    <w:p w14:paraId="0D28EBD1" w14:textId="77777777" w:rsidR="00C47FB9" w:rsidRPr="00580721" w:rsidRDefault="00C47FB9" w:rsidP="00C47FB9">
      <w:pPr>
        <w:pStyle w:val="Navadenrna"/>
        <w:spacing w:before="0" w:after="120"/>
        <w:rPr>
          <w:rFonts w:ascii="Arial" w:hAnsi="Arial" w:cs="Arial"/>
          <w:b w:val="0"/>
          <w:bCs w:val="0"/>
          <w:spacing w:val="4"/>
          <w:sz w:val="22"/>
          <w:szCs w:val="22"/>
        </w:rPr>
      </w:pPr>
      <w:bookmarkStart w:id="1099" w:name="_Toc160255048"/>
      <w:bookmarkStart w:id="1100" w:name="_Toc160255155"/>
      <w:bookmarkStart w:id="1101" w:name="_Toc160255585"/>
      <w:bookmarkStart w:id="1102" w:name="_Toc160265317"/>
      <w:bookmarkStart w:id="1103" w:name="_Toc160266314"/>
      <w:bookmarkStart w:id="1104" w:name="_Toc160266552"/>
      <w:bookmarkStart w:id="1105" w:name="_Toc160266683"/>
      <w:bookmarkEnd w:id="1099"/>
      <w:bookmarkEnd w:id="1100"/>
      <w:bookmarkEnd w:id="1101"/>
      <w:bookmarkEnd w:id="1102"/>
      <w:bookmarkEnd w:id="1103"/>
      <w:bookmarkEnd w:id="1104"/>
      <w:bookmarkEnd w:id="1105"/>
      <w:r w:rsidRPr="00580721">
        <w:rPr>
          <w:rFonts w:ascii="Arial" w:hAnsi="Arial" w:cs="Arial"/>
          <w:b w:val="0"/>
          <w:bCs w:val="0"/>
          <w:sz w:val="22"/>
          <w:szCs w:val="22"/>
        </w:rPr>
        <w:t xml:space="preserve">V tem </w:t>
      </w:r>
      <w:r>
        <w:rPr>
          <w:rFonts w:ascii="Arial" w:hAnsi="Arial" w:cs="Arial"/>
          <w:b w:val="0"/>
          <w:bCs w:val="0"/>
          <w:sz w:val="22"/>
          <w:szCs w:val="22"/>
        </w:rPr>
        <w:t>pod</w:t>
      </w:r>
      <w:r w:rsidRPr="00580721">
        <w:rPr>
          <w:rFonts w:ascii="Arial" w:hAnsi="Arial" w:cs="Arial"/>
          <w:b w:val="0"/>
          <w:bCs w:val="0"/>
          <w:sz w:val="22"/>
          <w:szCs w:val="22"/>
        </w:rPr>
        <w:t>poglavju je treba opisati program razgradnje objekta po koncu njegove obratovalne življenjske dobe. Med obratovanjem objekta je treba ta program redno dopolnjevati z vključevanjem čedalje več podrobnosti o strategiji razgradnje.</w:t>
      </w:r>
      <w:r w:rsidRPr="00580721">
        <w:rPr>
          <w:rFonts w:ascii="Arial" w:hAnsi="Arial" w:cs="Arial"/>
          <w:b w:val="0"/>
          <w:bCs w:val="0"/>
          <w:spacing w:val="4"/>
          <w:sz w:val="22"/>
          <w:szCs w:val="22"/>
        </w:rPr>
        <w:t xml:space="preserve"> Pri tem je treba upoštevati hitre spremembe stanj objekta, načrt radioloških obremenitev na objektu in v njegovi okolici, način upravljanja z večjimi količinami radioaktivnih odpadkov, probleme jedrske varnosti in drugih vrst varnosti med demontažo in podiranjem SSK ter tudi neobičajna delovna okolja. Dopolnjen program razgradnje mora upoštevati tudi morebitne spremembe v strategiji razgradnje, napredovanje morebitnih del na razgradnji, odstopanja od načrtovanega poteka del, spremembe na objektu ali v zakonskih zahtevah, napredek v tehnologiji in zahteve samih dejavnosti med razgradnjo.</w:t>
      </w:r>
    </w:p>
    <w:p w14:paraId="75EB678C" w14:textId="77777777" w:rsidR="00C47FB9" w:rsidRPr="00580721" w:rsidRDefault="00C47FB9" w:rsidP="00C47FB9">
      <w:pPr>
        <w:pStyle w:val="Navadenrna"/>
        <w:spacing w:before="0" w:after="120"/>
        <w:rPr>
          <w:rFonts w:ascii="Arial" w:hAnsi="Arial" w:cs="Arial"/>
          <w:b w:val="0"/>
          <w:bCs w:val="0"/>
          <w:spacing w:val="4"/>
          <w:sz w:val="22"/>
          <w:szCs w:val="22"/>
        </w:rPr>
      </w:pPr>
      <w:r w:rsidRPr="00580721">
        <w:rPr>
          <w:rFonts w:ascii="Arial" w:hAnsi="Arial" w:cs="Arial"/>
          <w:b w:val="0"/>
          <w:bCs w:val="0"/>
          <w:spacing w:val="4"/>
          <w:sz w:val="22"/>
          <w:szCs w:val="22"/>
        </w:rPr>
        <w:t>Predvideti je treba pomembne mejnike v obratovalni življenjski dobi objekta, ko je treba narediti večje uskladitve programa razgradnje vključno s strategijo razgradnje, da bi se tako zagotovil</w:t>
      </w:r>
      <w:r>
        <w:rPr>
          <w:rFonts w:ascii="Arial" w:hAnsi="Arial" w:cs="Arial"/>
          <w:b w:val="0"/>
          <w:bCs w:val="0"/>
          <w:spacing w:val="4"/>
          <w:sz w:val="22"/>
          <w:szCs w:val="22"/>
        </w:rPr>
        <w:t>a</w:t>
      </w:r>
      <w:r w:rsidRPr="00580721">
        <w:rPr>
          <w:rFonts w:ascii="Arial" w:hAnsi="Arial" w:cs="Arial"/>
          <w:b w:val="0"/>
          <w:bCs w:val="0"/>
          <w:spacing w:val="4"/>
          <w:sz w:val="22"/>
          <w:szCs w:val="22"/>
        </w:rPr>
        <w:t xml:space="preserve"> revidirana, celovita in skladna varnostna ocena. Tako uskladitev je treba narediti najmanj ob vsakem občasnem varnostnem pregledu ali pa, če se na lokaciji ali v njeni neposredni bližini gradi nov sevalni ali jedrski objekt.</w:t>
      </w:r>
    </w:p>
    <w:p w14:paraId="62F04FA8" w14:textId="77777777" w:rsidR="00C47FB9" w:rsidRPr="00580721" w:rsidRDefault="00C47FB9" w:rsidP="00C47FB9">
      <w:pPr>
        <w:pStyle w:val="Navadenrna"/>
        <w:spacing w:before="0" w:after="120"/>
        <w:rPr>
          <w:rFonts w:ascii="Arial" w:hAnsi="Arial" w:cs="Arial"/>
          <w:b w:val="0"/>
          <w:bCs w:val="0"/>
          <w:spacing w:val="4"/>
          <w:sz w:val="22"/>
          <w:szCs w:val="22"/>
        </w:rPr>
      </w:pPr>
      <w:r w:rsidRPr="00580721">
        <w:rPr>
          <w:rFonts w:ascii="Arial" w:hAnsi="Arial" w:cs="Arial"/>
          <w:b w:val="0"/>
          <w:bCs w:val="0"/>
          <w:spacing w:val="4"/>
          <w:sz w:val="22"/>
          <w:szCs w:val="22"/>
        </w:rPr>
        <w:t>Podobna uskladitev programa razgradnje objekta kot v prejšnjem odstavku je potrebna tudi med procesom razgradnje.</w:t>
      </w:r>
    </w:p>
    <w:p w14:paraId="382CCC27" w14:textId="77777777" w:rsidR="00C47FB9" w:rsidRPr="00580721" w:rsidRDefault="00C47FB9" w:rsidP="00C571C2">
      <w:pPr>
        <w:pStyle w:val="Naslov2"/>
      </w:pPr>
      <w:bookmarkStart w:id="1106" w:name="_Toc164490385"/>
      <w:bookmarkStart w:id="1107" w:name="_Toc441135746"/>
      <w:r w:rsidRPr="00580721">
        <w:t>Različni načini razgradnje</w:t>
      </w:r>
      <w:bookmarkEnd w:id="1106"/>
      <w:bookmarkEnd w:id="1107"/>
    </w:p>
    <w:p w14:paraId="29A0D221"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podati opis različnih možnosti in izbranih metod za razgradnjo z ustrezno utemeljitvijo.</w:t>
      </w:r>
      <w:r w:rsidRPr="00580721">
        <w:rPr>
          <w:rFonts w:ascii="Arial" w:hAnsi="Arial" w:cs="Arial"/>
          <w:b w:val="0"/>
          <w:bCs w:val="0"/>
          <w:spacing w:val="-3"/>
          <w:sz w:val="22"/>
          <w:szCs w:val="22"/>
        </w:rPr>
        <w:t xml:space="preserve"> </w:t>
      </w:r>
      <w:r w:rsidRPr="00580721">
        <w:rPr>
          <w:rFonts w:ascii="Arial" w:hAnsi="Arial" w:cs="Arial"/>
          <w:b w:val="0"/>
          <w:bCs w:val="0"/>
          <w:sz w:val="22"/>
          <w:szCs w:val="22"/>
        </w:rPr>
        <w:t>Pojasniti je treba glavne razlike med različnimi pristopi (npr. podatki o zmanjševanju na najmanjšo možno mero sevalnih obremenitev osebja, drugih ljudi in okolja ter optimizacija tehnoloških, ekonomskih, socialnih in drugih pokazateljev).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Obravnavati je potrebno tudi njihov vpliv na časovni okvir postopka razgradnje.</w:t>
      </w:r>
    </w:p>
    <w:p w14:paraId="19AA0D4A" w14:textId="77777777" w:rsidR="00C47FB9" w:rsidRPr="00580721" w:rsidRDefault="00C47FB9" w:rsidP="00C571C2">
      <w:pPr>
        <w:pStyle w:val="Naslov2"/>
      </w:pPr>
      <w:bookmarkStart w:id="1108" w:name="_Toc160265320"/>
      <w:bookmarkStart w:id="1109" w:name="_Toc160266317"/>
      <w:bookmarkStart w:id="1110" w:name="_Toc160266555"/>
      <w:bookmarkStart w:id="1111" w:name="_Toc160266686"/>
      <w:bookmarkStart w:id="1112" w:name="_Toc160265321"/>
      <w:bookmarkStart w:id="1113" w:name="_Toc160266318"/>
      <w:bookmarkStart w:id="1114" w:name="_Toc160266556"/>
      <w:bookmarkStart w:id="1115" w:name="_Toc160266687"/>
      <w:bookmarkStart w:id="1116" w:name="_Toc164490386"/>
      <w:bookmarkStart w:id="1117" w:name="_Toc441135747"/>
      <w:bookmarkEnd w:id="1108"/>
      <w:bookmarkEnd w:id="1109"/>
      <w:bookmarkEnd w:id="1110"/>
      <w:bookmarkEnd w:id="1111"/>
      <w:bookmarkEnd w:id="1112"/>
      <w:bookmarkEnd w:id="1113"/>
      <w:bookmarkEnd w:id="1114"/>
      <w:bookmarkEnd w:id="1115"/>
      <w:r w:rsidRPr="00580721">
        <w:t>Način razgradnje</w:t>
      </w:r>
      <w:bookmarkEnd w:id="1116"/>
      <w:bookmarkEnd w:id="1117"/>
    </w:p>
    <w:p w14:paraId="2BCC866F"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na kratko obravnavati predlagan način razgradnje ob upoštevanju naslednjega:</w:t>
      </w:r>
    </w:p>
    <w:p w14:paraId="604E0CCA" w14:textId="77777777" w:rsidR="00C47FB9" w:rsidRPr="00580721" w:rsidRDefault="00C47FB9" w:rsidP="00C47FB9">
      <w:pPr>
        <w:pStyle w:val="Navadenrna"/>
        <w:numPr>
          <w:ilvl w:val="0"/>
          <w:numId w:val="25"/>
        </w:numPr>
        <w:spacing w:before="0" w:after="120"/>
        <w:rPr>
          <w:rFonts w:ascii="Arial" w:hAnsi="Arial" w:cs="Arial"/>
          <w:b w:val="0"/>
          <w:bCs w:val="0"/>
          <w:spacing w:val="-6"/>
          <w:sz w:val="22"/>
          <w:szCs w:val="22"/>
        </w:rPr>
      </w:pPr>
      <w:r w:rsidRPr="00580721">
        <w:rPr>
          <w:rFonts w:ascii="Arial" w:hAnsi="Arial" w:cs="Arial"/>
          <w:b w:val="0"/>
          <w:bCs w:val="0"/>
          <w:sz w:val="22"/>
          <w:szCs w:val="22"/>
        </w:rPr>
        <w:t>projektne rešitve, ki zmanjšajo količino nastalih radioaktivnih odpadkov na najmanjšo možno mero, in lajšajo razgradnjo</w:t>
      </w:r>
      <w:r>
        <w:rPr>
          <w:rFonts w:ascii="Arial" w:hAnsi="Arial" w:cs="Arial"/>
          <w:b w:val="0"/>
          <w:bCs w:val="0"/>
          <w:sz w:val="22"/>
          <w:szCs w:val="22"/>
        </w:rPr>
        <w:t>;</w:t>
      </w:r>
    </w:p>
    <w:p w14:paraId="2D4D91A0" w14:textId="77777777" w:rsidR="00C47FB9" w:rsidRPr="00580721" w:rsidRDefault="00C47FB9" w:rsidP="00C47FB9">
      <w:pPr>
        <w:pStyle w:val="Navadenrna"/>
        <w:numPr>
          <w:ilvl w:val="0"/>
          <w:numId w:val="25"/>
        </w:numPr>
        <w:spacing w:before="0" w:after="120"/>
        <w:rPr>
          <w:rFonts w:ascii="Arial" w:hAnsi="Arial" w:cs="Arial"/>
          <w:b w:val="0"/>
          <w:bCs w:val="0"/>
          <w:spacing w:val="-5"/>
          <w:sz w:val="22"/>
          <w:szCs w:val="22"/>
        </w:rPr>
      </w:pPr>
      <w:r w:rsidRPr="00580721">
        <w:rPr>
          <w:rFonts w:ascii="Arial" w:hAnsi="Arial" w:cs="Arial"/>
          <w:b w:val="0"/>
          <w:bCs w:val="0"/>
          <w:sz w:val="22"/>
          <w:szCs w:val="22"/>
        </w:rPr>
        <w:t>opis vrste, prostornine in aktivnosti radioaktivnih odpadkov, nastalih med obratovanjem objekta in njegovo razgradnjo</w:t>
      </w:r>
      <w:r>
        <w:rPr>
          <w:rFonts w:ascii="Arial" w:hAnsi="Arial" w:cs="Arial"/>
          <w:b w:val="0"/>
          <w:bCs w:val="0"/>
          <w:sz w:val="22"/>
          <w:szCs w:val="22"/>
        </w:rPr>
        <w:t>;</w:t>
      </w:r>
    </w:p>
    <w:p w14:paraId="13D884B7" w14:textId="77777777" w:rsidR="00C47FB9" w:rsidRPr="00580721" w:rsidRDefault="00C47FB9" w:rsidP="00C47FB9">
      <w:pPr>
        <w:pStyle w:val="Navadenrna"/>
        <w:numPr>
          <w:ilvl w:val="0"/>
          <w:numId w:val="25"/>
        </w:numPr>
        <w:spacing w:before="0" w:after="120"/>
        <w:rPr>
          <w:rFonts w:ascii="Arial" w:hAnsi="Arial" w:cs="Arial"/>
          <w:b w:val="0"/>
          <w:bCs w:val="0"/>
          <w:spacing w:val="-9"/>
          <w:sz w:val="22"/>
          <w:szCs w:val="22"/>
        </w:rPr>
      </w:pPr>
      <w:r w:rsidRPr="00580721">
        <w:rPr>
          <w:rFonts w:ascii="Arial" w:hAnsi="Arial" w:cs="Arial"/>
          <w:b w:val="0"/>
          <w:bCs w:val="0"/>
          <w:sz w:val="22"/>
          <w:szCs w:val="22"/>
        </w:rPr>
        <w:t>izbire načina razgradnje</w:t>
      </w:r>
      <w:r>
        <w:rPr>
          <w:rFonts w:ascii="Arial" w:hAnsi="Arial" w:cs="Arial"/>
          <w:b w:val="0"/>
          <w:bCs w:val="0"/>
          <w:sz w:val="22"/>
          <w:szCs w:val="22"/>
        </w:rPr>
        <w:t>;</w:t>
      </w:r>
    </w:p>
    <w:p w14:paraId="74680EEF" w14:textId="77777777" w:rsidR="00C47FB9" w:rsidRPr="00580721" w:rsidRDefault="00C47FB9" w:rsidP="00C47FB9">
      <w:pPr>
        <w:pStyle w:val="Navadenrna"/>
        <w:numPr>
          <w:ilvl w:val="0"/>
          <w:numId w:val="25"/>
        </w:numPr>
        <w:spacing w:before="0" w:after="120"/>
        <w:rPr>
          <w:rFonts w:ascii="Arial" w:hAnsi="Arial" w:cs="Arial"/>
          <w:b w:val="0"/>
          <w:bCs w:val="0"/>
          <w:spacing w:val="-5"/>
          <w:sz w:val="22"/>
          <w:szCs w:val="22"/>
        </w:rPr>
      </w:pPr>
      <w:r w:rsidRPr="00580721">
        <w:rPr>
          <w:rFonts w:ascii="Arial" w:hAnsi="Arial" w:cs="Arial"/>
          <w:b w:val="0"/>
          <w:bCs w:val="0"/>
          <w:spacing w:val="-1"/>
          <w:sz w:val="22"/>
          <w:szCs w:val="22"/>
        </w:rPr>
        <w:t>načrtovanje stopenj ali faz procesa razgradnje, vključno z ustreznimi zahtevami glede nadzora med celotnim procesom</w:t>
      </w:r>
      <w:r>
        <w:rPr>
          <w:rFonts w:ascii="Arial" w:hAnsi="Arial" w:cs="Arial"/>
          <w:b w:val="0"/>
          <w:bCs w:val="0"/>
          <w:spacing w:val="-1"/>
          <w:sz w:val="22"/>
          <w:szCs w:val="22"/>
        </w:rPr>
        <w:t>;</w:t>
      </w:r>
    </w:p>
    <w:p w14:paraId="5711D857" w14:textId="77777777" w:rsidR="00C47FB9" w:rsidRPr="00580721" w:rsidRDefault="00C47FB9" w:rsidP="00C47FB9">
      <w:pPr>
        <w:pStyle w:val="Navadenrna"/>
        <w:numPr>
          <w:ilvl w:val="0"/>
          <w:numId w:val="25"/>
        </w:numPr>
        <w:spacing w:before="0" w:after="120"/>
        <w:rPr>
          <w:rFonts w:ascii="Arial" w:hAnsi="Arial" w:cs="Arial"/>
          <w:b w:val="0"/>
          <w:bCs w:val="0"/>
          <w:spacing w:val="-5"/>
          <w:sz w:val="22"/>
          <w:szCs w:val="22"/>
        </w:rPr>
      </w:pPr>
      <w:r w:rsidRPr="00580721">
        <w:rPr>
          <w:rFonts w:ascii="Arial" w:hAnsi="Arial" w:cs="Arial"/>
          <w:b w:val="0"/>
          <w:bCs w:val="0"/>
          <w:spacing w:val="-5"/>
          <w:sz w:val="22"/>
          <w:szCs w:val="22"/>
        </w:rPr>
        <w:t>nove SSK, ki so potrebne zaradi razgradnje</w:t>
      </w:r>
      <w:r>
        <w:rPr>
          <w:rFonts w:ascii="Arial" w:hAnsi="Arial" w:cs="Arial"/>
          <w:b w:val="0"/>
          <w:bCs w:val="0"/>
          <w:spacing w:val="-5"/>
          <w:sz w:val="22"/>
          <w:szCs w:val="22"/>
        </w:rPr>
        <w:t>;</w:t>
      </w:r>
    </w:p>
    <w:p w14:paraId="62A562A3" w14:textId="77777777" w:rsidR="00C47FB9" w:rsidRPr="00580721" w:rsidRDefault="00C47FB9" w:rsidP="00C47FB9">
      <w:pPr>
        <w:pStyle w:val="Navadenrna"/>
        <w:numPr>
          <w:ilvl w:val="0"/>
          <w:numId w:val="25"/>
        </w:numPr>
        <w:spacing w:before="0" w:after="120"/>
        <w:rPr>
          <w:rFonts w:ascii="Arial" w:hAnsi="Arial" w:cs="Arial"/>
          <w:b w:val="0"/>
          <w:bCs w:val="0"/>
          <w:spacing w:val="-6"/>
          <w:sz w:val="22"/>
          <w:szCs w:val="22"/>
        </w:rPr>
      </w:pPr>
      <w:r w:rsidRPr="00580721">
        <w:rPr>
          <w:rFonts w:ascii="Arial" w:hAnsi="Arial" w:cs="Arial"/>
          <w:b w:val="0"/>
          <w:bCs w:val="0"/>
          <w:sz w:val="22"/>
          <w:szCs w:val="22"/>
        </w:rPr>
        <w:t>ustrezen nadzor dokumentacije in vodenje ustreznih in zadostnih zapisov</w:t>
      </w:r>
      <w:r>
        <w:rPr>
          <w:rFonts w:ascii="Arial" w:hAnsi="Arial" w:cs="Arial"/>
          <w:b w:val="0"/>
          <w:bCs w:val="0"/>
          <w:sz w:val="22"/>
          <w:szCs w:val="22"/>
        </w:rPr>
        <w:t>,</w:t>
      </w:r>
    </w:p>
    <w:p w14:paraId="7DC5E9AB" w14:textId="77777777" w:rsidR="00C47FB9" w:rsidRPr="00580721" w:rsidRDefault="00C47FB9" w:rsidP="00C47FB9">
      <w:pPr>
        <w:pStyle w:val="Navadenrna"/>
        <w:numPr>
          <w:ilvl w:val="0"/>
          <w:numId w:val="25"/>
        </w:numPr>
        <w:spacing w:before="0" w:after="120"/>
        <w:rPr>
          <w:rFonts w:ascii="Arial" w:hAnsi="Arial" w:cs="Arial"/>
          <w:b w:val="0"/>
          <w:bCs w:val="0"/>
          <w:sz w:val="22"/>
          <w:szCs w:val="22"/>
        </w:rPr>
      </w:pPr>
      <w:r w:rsidRPr="00580721">
        <w:rPr>
          <w:rFonts w:ascii="Arial" w:hAnsi="Arial" w:cs="Arial"/>
          <w:b w:val="0"/>
          <w:bCs w:val="0"/>
          <w:sz w:val="22"/>
          <w:szCs w:val="22"/>
        </w:rPr>
        <w:t>predvidenih organizacijskih sprememb, vključno z rešitvami za ohranjanje znanja, ki bo potrebno v fazi razgradnje.</w:t>
      </w:r>
    </w:p>
    <w:p w14:paraId="2CA238E3" w14:textId="77777777" w:rsidR="00C47FB9" w:rsidRPr="00580721" w:rsidRDefault="00C47FB9" w:rsidP="00C571C2">
      <w:pPr>
        <w:pStyle w:val="Naslov2"/>
      </w:pPr>
      <w:bookmarkStart w:id="1118" w:name="_Toc160255051"/>
      <w:bookmarkStart w:id="1119" w:name="_Toc160255158"/>
      <w:bookmarkStart w:id="1120" w:name="_Toc160255588"/>
      <w:bookmarkStart w:id="1121" w:name="_Toc160265323"/>
      <w:bookmarkStart w:id="1122" w:name="_Toc160266320"/>
      <w:bookmarkStart w:id="1123" w:name="_Toc160266558"/>
      <w:bookmarkStart w:id="1124" w:name="_Toc160266689"/>
      <w:bookmarkStart w:id="1125" w:name="_Toc164490387"/>
      <w:bookmarkStart w:id="1126" w:name="_Toc441135748"/>
      <w:bookmarkEnd w:id="1118"/>
      <w:bookmarkEnd w:id="1119"/>
      <w:bookmarkEnd w:id="1120"/>
      <w:bookmarkEnd w:id="1121"/>
      <w:bookmarkEnd w:id="1122"/>
      <w:bookmarkEnd w:id="1123"/>
      <w:bookmarkEnd w:id="1124"/>
      <w:r w:rsidRPr="00580721">
        <w:lastRenderedPageBreak/>
        <w:t>Varnost med razgradnjo</w:t>
      </w:r>
      <w:bookmarkEnd w:id="1125"/>
      <w:bookmarkEnd w:id="1126"/>
    </w:p>
    <w:p w14:paraId="666D285D"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 xml:space="preserve">To podpoglavje mora </w:t>
      </w:r>
      <w:r>
        <w:rPr>
          <w:rFonts w:ascii="Arial" w:hAnsi="Arial" w:cs="Arial"/>
          <w:b w:val="0"/>
          <w:bCs w:val="0"/>
          <w:sz w:val="22"/>
          <w:szCs w:val="22"/>
        </w:rPr>
        <w:t xml:space="preserve">na </w:t>
      </w:r>
      <w:r w:rsidRPr="00580721">
        <w:rPr>
          <w:rFonts w:ascii="Arial" w:hAnsi="Arial" w:cs="Arial"/>
          <w:b w:val="0"/>
          <w:bCs w:val="0"/>
          <w:sz w:val="22"/>
          <w:szCs w:val="22"/>
        </w:rPr>
        <w:t>kratko opisati ukrepe, potrebne za zagotovitev varnosti med razgradnjo na podlagi uveljavljenih projektnih načel in projektnih osnov.</w:t>
      </w:r>
      <w:r w:rsidRPr="00580721">
        <w:rPr>
          <w:rFonts w:ascii="Arial" w:hAnsi="Arial" w:cs="Arial"/>
          <w:b w:val="0"/>
          <w:bCs w:val="0"/>
          <w:spacing w:val="-1"/>
          <w:sz w:val="22"/>
          <w:szCs w:val="22"/>
        </w:rPr>
        <w:t xml:space="preserve"> </w:t>
      </w:r>
      <w:r w:rsidRPr="00580721">
        <w:rPr>
          <w:rFonts w:ascii="Arial" w:hAnsi="Arial" w:cs="Arial"/>
          <w:b w:val="0"/>
          <w:bCs w:val="0"/>
          <w:sz w:val="22"/>
          <w:szCs w:val="22"/>
        </w:rPr>
        <w:t>Posebno pozornost je treba posvetiti naslednjemu:</w:t>
      </w:r>
    </w:p>
    <w:p w14:paraId="04B27811" w14:textId="77777777" w:rsidR="00C47FB9" w:rsidRPr="00580721" w:rsidRDefault="00C47FB9" w:rsidP="00C47FB9">
      <w:pPr>
        <w:pStyle w:val="Navadenrna"/>
        <w:numPr>
          <w:ilvl w:val="0"/>
          <w:numId w:val="26"/>
        </w:numPr>
        <w:spacing w:before="0" w:after="120"/>
        <w:rPr>
          <w:rFonts w:ascii="Arial" w:hAnsi="Arial" w:cs="Arial"/>
          <w:b w:val="0"/>
          <w:bCs w:val="0"/>
          <w:spacing w:val="-6"/>
          <w:sz w:val="22"/>
          <w:szCs w:val="22"/>
        </w:rPr>
      </w:pPr>
      <w:r w:rsidRPr="00580721">
        <w:rPr>
          <w:rFonts w:ascii="Arial" w:hAnsi="Arial" w:cs="Arial"/>
          <w:b w:val="0"/>
          <w:bCs w:val="0"/>
          <w:sz w:val="22"/>
          <w:szCs w:val="22"/>
        </w:rPr>
        <w:t>radioaktivni</w:t>
      </w:r>
      <w:r w:rsidR="00AB08CE">
        <w:rPr>
          <w:rFonts w:ascii="Arial" w:hAnsi="Arial" w:cs="Arial"/>
          <w:b w:val="0"/>
          <w:bCs w:val="0"/>
          <w:sz w:val="22"/>
          <w:szCs w:val="22"/>
        </w:rPr>
        <w:t>m</w:t>
      </w:r>
      <w:r w:rsidRPr="00580721">
        <w:rPr>
          <w:rFonts w:ascii="Arial" w:hAnsi="Arial" w:cs="Arial"/>
          <w:b w:val="0"/>
          <w:bCs w:val="0"/>
          <w:sz w:val="22"/>
          <w:szCs w:val="22"/>
        </w:rPr>
        <w:t xml:space="preserve"> izpust</w:t>
      </w:r>
      <w:r w:rsidR="00AB08CE">
        <w:rPr>
          <w:rFonts w:ascii="Arial" w:hAnsi="Arial" w:cs="Arial"/>
          <w:b w:val="0"/>
          <w:bCs w:val="0"/>
          <w:sz w:val="22"/>
          <w:szCs w:val="22"/>
        </w:rPr>
        <w:t>om</w:t>
      </w:r>
      <w:r w:rsidRPr="00580721">
        <w:rPr>
          <w:rFonts w:ascii="Arial" w:hAnsi="Arial" w:cs="Arial"/>
          <w:b w:val="0"/>
          <w:bCs w:val="0"/>
          <w:sz w:val="22"/>
          <w:szCs w:val="22"/>
        </w:rPr>
        <w:t xml:space="preserve"> med razgradnjo</w:t>
      </w:r>
      <w:r w:rsidR="00AB08CE">
        <w:rPr>
          <w:rFonts w:ascii="Arial" w:hAnsi="Arial" w:cs="Arial"/>
          <w:b w:val="0"/>
          <w:bCs w:val="0"/>
          <w:sz w:val="22"/>
          <w:szCs w:val="22"/>
        </w:rPr>
        <w:t>, ki</w:t>
      </w:r>
      <w:r w:rsidRPr="00580721">
        <w:rPr>
          <w:rFonts w:ascii="Arial" w:hAnsi="Arial" w:cs="Arial"/>
          <w:b w:val="0"/>
          <w:bCs w:val="0"/>
          <w:sz w:val="22"/>
          <w:szCs w:val="22"/>
        </w:rPr>
        <w:t xml:space="preserve"> morajo biti v skladu z načelom ALARA in morajo biti v okviru dopustnih mejnih vrednosti</w:t>
      </w:r>
      <w:r>
        <w:rPr>
          <w:rFonts w:ascii="Arial" w:hAnsi="Arial" w:cs="Arial"/>
          <w:b w:val="0"/>
          <w:bCs w:val="0"/>
          <w:sz w:val="22"/>
          <w:szCs w:val="22"/>
        </w:rPr>
        <w:t>;</w:t>
      </w:r>
    </w:p>
    <w:p w14:paraId="4DB4D674" w14:textId="77777777" w:rsidR="00C47FB9" w:rsidRPr="00580721" w:rsidRDefault="00C47FB9" w:rsidP="00C47FB9">
      <w:pPr>
        <w:pStyle w:val="Navadenrna"/>
        <w:numPr>
          <w:ilvl w:val="0"/>
          <w:numId w:val="26"/>
        </w:numPr>
        <w:spacing w:before="0" w:after="120"/>
        <w:rPr>
          <w:rFonts w:ascii="Arial" w:hAnsi="Arial" w:cs="Arial"/>
          <w:b w:val="0"/>
          <w:bCs w:val="0"/>
          <w:spacing w:val="-5"/>
          <w:sz w:val="22"/>
          <w:szCs w:val="22"/>
        </w:rPr>
      </w:pPr>
      <w:r w:rsidRPr="00580721">
        <w:rPr>
          <w:rFonts w:ascii="Arial" w:hAnsi="Arial" w:cs="Arial"/>
          <w:b w:val="0"/>
          <w:bCs w:val="0"/>
          <w:sz w:val="22"/>
          <w:szCs w:val="22"/>
        </w:rPr>
        <w:t>prikazati je potrebno upoštevanje načela obrambe v globino pred radiološkimi tveganji med postopkom razgradnje</w:t>
      </w:r>
      <w:r>
        <w:rPr>
          <w:rFonts w:ascii="Arial" w:hAnsi="Arial" w:cs="Arial"/>
          <w:b w:val="0"/>
          <w:bCs w:val="0"/>
          <w:sz w:val="22"/>
          <w:szCs w:val="22"/>
        </w:rPr>
        <w:t>;</w:t>
      </w:r>
    </w:p>
    <w:p w14:paraId="2D93F569" w14:textId="77777777" w:rsidR="00C47FB9" w:rsidRPr="00580721" w:rsidRDefault="00C47FB9" w:rsidP="00C47FB9">
      <w:pPr>
        <w:pStyle w:val="Navadenrna"/>
        <w:numPr>
          <w:ilvl w:val="0"/>
          <w:numId w:val="26"/>
        </w:numPr>
        <w:spacing w:before="0" w:after="120"/>
        <w:ind w:left="731" w:hanging="357"/>
        <w:rPr>
          <w:rFonts w:ascii="Arial" w:hAnsi="Arial" w:cs="Arial"/>
          <w:b w:val="0"/>
          <w:bCs w:val="0"/>
          <w:spacing w:val="-5"/>
          <w:sz w:val="22"/>
          <w:szCs w:val="22"/>
        </w:rPr>
      </w:pPr>
      <w:r w:rsidRPr="00580721">
        <w:rPr>
          <w:rFonts w:ascii="Arial" w:hAnsi="Arial" w:cs="Arial"/>
          <w:b w:val="0"/>
          <w:bCs w:val="0"/>
          <w:spacing w:val="-5"/>
          <w:sz w:val="22"/>
          <w:szCs w:val="22"/>
        </w:rPr>
        <w:t>radiološkemu tveganju zaradi obsežnejših razrezov SSK oziroma kontaminiranega materiala, sprememb varnostnih pregrad, vstopanj v območja objekta, ki normalno niso bila dostopna, dekontaminaciji velikih objektov ter razpršenju kontaminacije med podiranjem in demontažo</w:t>
      </w:r>
      <w:r>
        <w:rPr>
          <w:rFonts w:ascii="Arial" w:hAnsi="Arial" w:cs="Arial"/>
          <w:b w:val="0"/>
          <w:bCs w:val="0"/>
          <w:spacing w:val="-5"/>
          <w:sz w:val="22"/>
          <w:szCs w:val="22"/>
        </w:rPr>
        <w:t>;</w:t>
      </w:r>
    </w:p>
    <w:p w14:paraId="203A8BBF" w14:textId="77777777" w:rsidR="00C47FB9" w:rsidRPr="00580721" w:rsidRDefault="00C47FB9" w:rsidP="00C47FB9">
      <w:pPr>
        <w:pStyle w:val="Navadenrna"/>
        <w:numPr>
          <w:ilvl w:val="0"/>
          <w:numId w:val="26"/>
        </w:numPr>
        <w:spacing w:before="0" w:after="120"/>
        <w:ind w:left="731" w:hanging="357"/>
        <w:rPr>
          <w:rFonts w:ascii="Arial" w:hAnsi="Arial" w:cs="Arial"/>
          <w:b w:val="0"/>
          <w:bCs w:val="0"/>
          <w:spacing w:val="-5"/>
          <w:sz w:val="22"/>
          <w:szCs w:val="22"/>
        </w:rPr>
      </w:pPr>
      <w:r w:rsidRPr="00580721">
        <w:rPr>
          <w:rFonts w:ascii="Arial" w:hAnsi="Arial" w:cs="Arial"/>
          <w:b w:val="0"/>
          <w:bCs w:val="0"/>
          <w:spacing w:val="-5"/>
          <w:sz w:val="22"/>
          <w:szCs w:val="22"/>
        </w:rPr>
        <w:t>pomembnim ne-radiološkim tveganjem kot so dvigovanje težkih bremen in ravnanje z njimi, uporaba nevarnih snovi med razgradnjo, stabilnosti dekontaminiranih SSK, podiranju in demontaži.</w:t>
      </w:r>
    </w:p>
    <w:p w14:paraId="010FE69F" w14:textId="77777777" w:rsidR="00C47FB9" w:rsidRPr="00580721" w:rsidRDefault="00C47FB9" w:rsidP="00C571C2">
      <w:pPr>
        <w:pStyle w:val="Naslov2"/>
      </w:pPr>
      <w:bookmarkStart w:id="1127" w:name="_Toc160255053"/>
      <w:bookmarkStart w:id="1128" w:name="_Toc160255160"/>
      <w:bookmarkStart w:id="1129" w:name="_Toc160255590"/>
      <w:bookmarkStart w:id="1130" w:name="_Toc160265325"/>
      <w:bookmarkStart w:id="1131" w:name="_Toc160266322"/>
      <w:bookmarkStart w:id="1132" w:name="_Toc160266560"/>
      <w:bookmarkStart w:id="1133" w:name="_Toc160266691"/>
      <w:bookmarkEnd w:id="1127"/>
      <w:bookmarkEnd w:id="1128"/>
      <w:bookmarkEnd w:id="1129"/>
      <w:bookmarkEnd w:id="1130"/>
      <w:bookmarkEnd w:id="1131"/>
      <w:bookmarkEnd w:id="1132"/>
      <w:bookmarkEnd w:id="1133"/>
      <w:r w:rsidRPr="00580721" w:rsidDel="00D777DF">
        <w:t xml:space="preserve"> </w:t>
      </w:r>
      <w:bookmarkStart w:id="1134" w:name="_Toc160265326"/>
      <w:bookmarkStart w:id="1135" w:name="_Toc160266323"/>
      <w:bookmarkStart w:id="1136" w:name="_Toc160266561"/>
      <w:bookmarkStart w:id="1137" w:name="_Toc160266692"/>
      <w:bookmarkStart w:id="1138" w:name="_Toc164490388"/>
      <w:bookmarkStart w:id="1139" w:name="_Toc441135749"/>
      <w:bookmarkEnd w:id="1134"/>
      <w:bookmarkEnd w:id="1135"/>
      <w:bookmarkEnd w:id="1136"/>
      <w:bookmarkEnd w:id="1137"/>
      <w:r w:rsidRPr="00580721">
        <w:t>Dokumentacija, potrebna za razgradnjo</w:t>
      </w:r>
      <w:bookmarkEnd w:id="1138"/>
      <w:bookmarkEnd w:id="1139"/>
    </w:p>
    <w:p w14:paraId="5A0F1922" w14:textId="77777777" w:rsidR="00C47FB9" w:rsidRPr="00580721" w:rsidRDefault="00C47FB9" w:rsidP="00C47FB9">
      <w:pPr>
        <w:jc w:val="both"/>
        <w:rPr>
          <w:rFonts w:ascii="Arial" w:hAnsi="Arial" w:cs="Arial"/>
          <w:color w:val="000000"/>
          <w:sz w:val="22"/>
          <w:szCs w:val="22"/>
        </w:rPr>
      </w:pPr>
      <w:r w:rsidRPr="00580721">
        <w:rPr>
          <w:rFonts w:ascii="Arial" w:hAnsi="Arial" w:cs="Arial"/>
          <w:color w:val="000000"/>
          <w:sz w:val="22"/>
          <w:szCs w:val="22"/>
        </w:rPr>
        <w:t>V tem podpoglavju mora biti opisan sistem zbiranja in arhiviranja zapisov, ki bodo potrebni za kakovostno izvedbo razgradnje. Predvideti je treba preiskave in meritve, s katerimi se bo preverjala vsebnost in lokacija radioaktivnih, cepljivih in drugih nevarnih snovi v objektu in v potencialno prizadetih območjih okoli njega. Predvidene morajo biti občasne preiskave objekta zaradi usklajevanja in posodobitve ustreznih zapisov.</w:t>
      </w:r>
    </w:p>
    <w:p w14:paraId="1044101D" w14:textId="77777777" w:rsidR="00C47FB9" w:rsidRPr="00580721" w:rsidRDefault="00C47FB9" w:rsidP="00C47FB9">
      <w:pPr>
        <w:jc w:val="both"/>
        <w:rPr>
          <w:rFonts w:ascii="Arial" w:hAnsi="Arial" w:cs="Arial"/>
          <w:color w:val="000000"/>
          <w:sz w:val="22"/>
          <w:szCs w:val="22"/>
        </w:rPr>
      </w:pPr>
    </w:p>
    <w:p w14:paraId="1E2AD08D" w14:textId="77777777" w:rsidR="00C47FB9" w:rsidRPr="00580721" w:rsidRDefault="00C47FB9" w:rsidP="00C571C2">
      <w:pPr>
        <w:pStyle w:val="Naslov2"/>
      </w:pPr>
      <w:bookmarkStart w:id="1140" w:name="_Toc160265328"/>
      <w:bookmarkStart w:id="1141" w:name="_Toc160266325"/>
      <w:bookmarkStart w:id="1142" w:name="_Toc160266563"/>
      <w:bookmarkStart w:id="1143" w:name="_Toc160266694"/>
      <w:bookmarkStart w:id="1144" w:name="_Toc160255055"/>
      <w:bookmarkStart w:id="1145" w:name="_Toc160255162"/>
      <w:bookmarkStart w:id="1146" w:name="_Toc160255592"/>
      <w:bookmarkStart w:id="1147" w:name="_Toc160265329"/>
      <w:bookmarkStart w:id="1148" w:name="_Toc160266326"/>
      <w:bookmarkStart w:id="1149" w:name="_Toc160266564"/>
      <w:bookmarkStart w:id="1150" w:name="_Toc160266695"/>
      <w:bookmarkStart w:id="1151" w:name="_Toc164490389"/>
      <w:bookmarkStart w:id="1152" w:name="_Toc441135750"/>
      <w:bookmarkEnd w:id="1140"/>
      <w:bookmarkEnd w:id="1141"/>
      <w:bookmarkEnd w:id="1142"/>
      <w:bookmarkEnd w:id="1143"/>
      <w:bookmarkEnd w:id="1144"/>
      <w:bookmarkEnd w:id="1145"/>
      <w:bookmarkEnd w:id="1146"/>
      <w:bookmarkEnd w:id="1147"/>
      <w:bookmarkEnd w:id="1148"/>
      <w:bookmarkEnd w:id="1149"/>
      <w:bookmarkEnd w:id="1150"/>
      <w:r w:rsidRPr="00580721">
        <w:t>Načrtovanje predhodnih del</w:t>
      </w:r>
      <w:bookmarkEnd w:id="1151"/>
      <w:bookmarkEnd w:id="1152"/>
    </w:p>
    <w:p w14:paraId="6B8F648C" w14:textId="77777777" w:rsidR="00C47FB9" w:rsidRPr="00580721" w:rsidRDefault="00C47FB9" w:rsidP="00C47FB9">
      <w:pPr>
        <w:pStyle w:val="Navadenrna"/>
        <w:spacing w:before="0" w:after="120"/>
        <w:rPr>
          <w:rFonts w:ascii="Arial" w:hAnsi="Arial" w:cs="Arial"/>
          <w:b w:val="0"/>
          <w:bCs w:val="0"/>
          <w:sz w:val="22"/>
          <w:szCs w:val="22"/>
        </w:rPr>
      </w:pPr>
      <w:r w:rsidRPr="00580721">
        <w:rPr>
          <w:rFonts w:ascii="Arial" w:hAnsi="Arial" w:cs="Arial"/>
          <w:b w:val="0"/>
          <w:bCs w:val="0"/>
          <w:sz w:val="22"/>
          <w:szCs w:val="22"/>
        </w:rPr>
        <w:t>To podpoglavje mora opisati okvirni program del za razgradnjo, vključno s časovnim načrtom, i</w:t>
      </w:r>
      <w:r>
        <w:rPr>
          <w:rFonts w:ascii="Arial" w:hAnsi="Arial" w:cs="Arial"/>
          <w:b w:val="0"/>
          <w:bCs w:val="0"/>
          <w:sz w:val="22"/>
          <w:szCs w:val="22"/>
        </w:rPr>
        <w:t xml:space="preserve">n </w:t>
      </w:r>
      <w:r w:rsidRPr="00580721">
        <w:rPr>
          <w:rFonts w:ascii="Arial" w:hAnsi="Arial" w:cs="Arial"/>
          <w:b w:val="0"/>
          <w:bCs w:val="0"/>
          <w:sz w:val="22"/>
          <w:szCs w:val="22"/>
        </w:rPr>
        <w:t>vključuje naslednje temeljne dejavnosti (vključno s predvidenim časovnim okvirom za njihovo izvedbo):</w:t>
      </w:r>
    </w:p>
    <w:p w14:paraId="771138F4" w14:textId="77777777" w:rsidR="00C47FB9" w:rsidRPr="00580721" w:rsidRDefault="00C47FB9" w:rsidP="00C47FB9">
      <w:pPr>
        <w:pStyle w:val="Navadenrna"/>
        <w:numPr>
          <w:ilvl w:val="0"/>
          <w:numId w:val="27"/>
        </w:numPr>
        <w:spacing w:before="0" w:after="120"/>
        <w:rPr>
          <w:rFonts w:ascii="Arial" w:hAnsi="Arial" w:cs="Arial"/>
          <w:b w:val="0"/>
          <w:bCs w:val="0"/>
          <w:spacing w:val="-6"/>
          <w:sz w:val="22"/>
          <w:szCs w:val="22"/>
        </w:rPr>
      </w:pPr>
      <w:r w:rsidRPr="00580721">
        <w:rPr>
          <w:rFonts w:ascii="Arial" w:hAnsi="Arial" w:cs="Arial"/>
          <w:b w:val="0"/>
          <w:bCs w:val="0"/>
          <w:sz w:val="22"/>
          <w:szCs w:val="22"/>
        </w:rPr>
        <w:t>opis vseh dejavnosti, načrtovanih že v času obratovanja objekta, za zaključek obratovanja objekta in za njegovo razgradnjo</w:t>
      </w:r>
      <w:r>
        <w:rPr>
          <w:rFonts w:ascii="Arial" w:hAnsi="Arial" w:cs="Arial"/>
          <w:b w:val="0"/>
          <w:bCs w:val="0"/>
          <w:sz w:val="22"/>
          <w:szCs w:val="22"/>
        </w:rPr>
        <w:t>;</w:t>
      </w:r>
    </w:p>
    <w:p w14:paraId="6AC2F0A2" w14:textId="77777777" w:rsidR="00C47FB9" w:rsidRPr="00580721" w:rsidRDefault="00C47FB9" w:rsidP="00C47FB9">
      <w:pPr>
        <w:pStyle w:val="Navadenrna"/>
        <w:numPr>
          <w:ilvl w:val="0"/>
          <w:numId w:val="27"/>
        </w:numPr>
        <w:spacing w:before="0" w:after="120"/>
        <w:rPr>
          <w:rFonts w:ascii="Arial" w:hAnsi="Arial" w:cs="Arial"/>
          <w:b w:val="0"/>
          <w:bCs w:val="0"/>
          <w:spacing w:val="-6"/>
          <w:sz w:val="22"/>
          <w:szCs w:val="22"/>
        </w:rPr>
      </w:pPr>
      <w:r w:rsidRPr="00580721">
        <w:rPr>
          <w:rFonts w:ascii="Arial" w:hAnsi="Arial" w:cs="Arial"/>
          <w:b w:val="0"/>
          <w:bCs w:val="0"/>
          <w:sz w:val="22"/>
          <w:szCs w:val="22"/>
        </w:rPr>
        <w:t>priprava tehnične študije za razgradnjo, ki določa strategijo in cilje razgradnje</w:t>
      </w:r>
      <w:r>
        <w:rPr>
          <w:rFonts w:ascii="Arial" w:hAnsi="Arial" w:cs="Arial"/>
          <w:b w:val="0"/>
          <w:bCs w:val="0"/>
          <w:sz w:val="22"/>
          <w:szCs w:val="22"/>
        </w:rPr>
        <w:t>;</w:t>
      </w:r>
    </w:p>
    <w:p w14:paraId="53966AC4" w14:textId="77777777" w:rsidR="00C47FB9" w:rsidRPr="00580721" w:rsidRDefault="00C47FB9" w:rsidP="00C47FB9">
      <w:pPr>
        <w:pStyle w:val="Navadenrna"/>
        <w:numPr>
          <w:ilvl w:val="0"/>
          <w:numId w:val="27"/>
        </w:numPr>
        <w:spacing w:before="0" w:after="120"/>
        <w:rPr>
          <w:rFonts w:ascii="Arial" w:hAnsi="Arial" w:cs="Arial"/>
          <w:b w:val="0"/>
          <w:bCs w:val="0"/>
          <w:spacing w:val="-5"/>
          <w:sz w:val="22"/>
          <w:szCs w:val="22"/>
        </w:rPr>
      </w:pPr>
      <w:r w:rsidRPr="00580721">
        <w:rPr>
          <w:rFonts w:ascii="Arial" w:hAnsi="Arial" w:cs="Arial"/>
          <w:b w:val="0"/>
          <w:bCs w:val="0"/>
          <w:sz w:val="22"/>
          <w:szCs w:val="22"/>
        </w:rPr>
        <w:t>priprava strategije za razgradnjo, vključno z opredelitvijo stopenjskega pristopa k razgradnji, če je to primerno</w:t>
      </w:r>
      <w:r>
        <w:rPr>
          <w:rFonts w:ascii="Arial" w:hAnsi="Arial" w:cs="Arial"/>
          <w:b w:val="0"/>
          <w:bCs w:val="0"/>
          <w:sz w:val="22"/>
          <w:szCs w:val="22"/>
        </w:rPr>
        <w:t>;</w:t>
      </w:r>
    </w:p>
    <w:p w14:paraId="4C8ABAF7" w14:textId="77777777" w:rsidR="00C47FB9" w:rsidRPr="00580721" w:rsidRDefault="00C47FB9" w:rsidP="00C47FB9">
      <w:pPr>
        <w:pStyle w:val="Navadenrna"/>
        <w:numPr>
          <w:ilvl w:val="0"/>
          <w:numId w:val="27"/>
        </w:numPr>
        <w:spacing w:before="0" w:after="120"/>
        <w:rPr>
          <w:rFonts w:ascii="Arial" w:hAnsi="Arial" w:cs="Arial"/>
          <w:b w:val="0"/>
          <w:bCs w:val="0"/>
          <w:spacing w:val="-9"/>
          <w:sz w:val="22"/>
          <w:szCs w:val="22"/>
        </w:rPr>
      </w:pPr>
      <w:r w:rsidRPr="00580721">
        <w:rPr>
          <w:rFonts w:ascii="Arial" w:hAnsi="Arial" w:cs="Arial"/>
          <w:b w:val="0"/>
          <w:bCs w:val="0"/>
          <w:spacing w:val="-3"/>
          <w:sz w:val="22"/>
          <w:szCs w:val="22"/>
        </w:rPr>
        <w:t>priprava varnostnega poročila za razgradnjo</w:t>
      </w:r>
      <w:r>
        <w:rPr>
          <w:rFonts w:ascii="Arial" w:hAnsi="Arial" w:cs="Arial"/>
          <w:b w:val="0"/>
          <w:bCs w:val="0"/>
          <w:spacing w:val="-3"/>
          <w:sz w:val="22"/>
          <w:szCs w:val="22"/>
        </w:rPr>
        <w:t>;</w:t>
      </w:r>
    </w:p>
    <w:p w14:paraId="013386CD" w14:textId="77777777" w:rsidR="00C47FB9" w:rsidRPr="00580721" w:rsidRDefault="00C47FB9" w:rsidP="00C47FB9">
      <w:pPr>
        <w:pStyle w:val="Navadenrna"/>
        <w:numPr>
          <w:ilvl w:val="0"/>
          <w:numId w:val="27"/>
        </w:numPr>
        <w:spacing w:before="0" w:after="120"/>
        <w:rPr>
          <w:rFonts w:ascii="Arial" w:hAnsi="Arial" w:cs="Arial"/>
          <w:b w:val="0"/>
          <w:bCs w:val="0"/>
          <w:spacing w:val="-5"/>
          <w:sz w:val="22"/>
          <w:szCs w:val="22"/>
        </w:rPr>
      </w:pPr>
      <w:r w:rsidRPr="00580721">
        <w:rPr>
          <w:rFonts w:ascii="Arial" w:hAnsi="Arial" w:cs="Arial"/>
          <w:b w:val="0"/>
          <w:bCs w:val="0"/>
          <w:sz w:val="22"/>
          <w:szCs w:val="22"/>
        </w:rPr>
        <w:t xml:space="preserve">v jedrski elektrarni priprava programa za </w:t>
      </w:r>
      <w:r w:rsidR="00AB08CE">
        <w:rPr>
          <w:rFonts w:ascii="Arial" w:hAnsi="Arial" w:cs="Arial"/>
          <w:b w:val="0"/>
          <w:bCs w:val="0"/>
          <w:sz w:val="22"/>
          <w:szCs w:val="22"/>
        </w:rPr>
        <w:t xml:space="preserve">postavitev </w:t>
      </w:r>
      <w:r w:rsidRPr="00580721">
        <w:rPr>
          <w:rFonts w:ascii="Arial" w:hAnsi="Arial" w:cs="Arial"/>
          <w:b w:val="0"/>
          <w:bCs w:val="0"/>
          <w:sz w:val="22"/>
          <w:szCs w:val="22"/>
        </w:rPr>
        <w:t>reaktorja v varno stanje za popolno ali delno demontažo</w:t>
      </w:r>
      <w:r>
        <w:rPr>
          <w:rFonts w:ascii="Arial" w:hAnsi="Arial" w:cs="Arial"/>
          <w:b w:val="0"/>
          <w:bCs w:val="0"/>
          <w:sz w:val="22"/>
          <w:szCs w:val="22"/>
        </w:rPr>
        <w:t>;</w:t>
      </w:r>
    </w:p>
    <w:p w14:paraId="30C71D9F" w14:textId="77777777" w:rsidR="00C47FB9" w:rsidRPr="00580721" w:rsidRDefault="00C47FB9" w:rsidP="00C47FB9">
      <w:pPr>
        <w:pStyle w:val="Navadenrna"/>
        <w:numPr>
          <w:ilvl w:val="0"/>
          <w:numId w:val="27"/>
        </w:numPr>
        <w:spacing w:before="0" w:after="120"/>
        <w:rPr>
          <w:rFonts w:ascii="Arial" w:hAnsi="Arial" w:cs="Arial"/>
          <w:b w:val="0"/>
          <w:bCs w:val="0"/>
          <w:spacing w:val="-6"/>
          <w:sz w:val="22"/>
          <w:szCs w:val="22"/>
        </w:rPr>
      </w:pPr>
      <w:r w:rsidRPr="00580721">
        <w:rPr>
          <w:rFonts w:ascii="Arial" w:hAnsi="Arial" w:cs="Arial"/>
          <w:b w:val="0"/>
          <w:bCs w:val="0"/>
          <w:sz w:val="22"/>
          <w:szCs w:val="22"/>
        </w:rPr>
        <w:t>priprava programa za zagotovitev, da bodo na razpolago storitve (ogrevanje, električna energija in oskrba z vodo) za izvajanje del</w:t>
      </w:r>
      <w:r>
        <w:rPr>
          <w:rFonts w:ascii="Arial" w:hAnsi="Arial" w:cs="Arial"/>
          <w:b w:val="0"/>
          <w:bCs w:val="0"/>
          <w:sz w:val="22"/>
          <w:szCs w:val="22"/>
        </w:rPr>
        <w:t>;</w:t>
      </w:r>
    </w:p>
    <w:p w14:paraId="61C82A9D" w14:textId="77777777" w:rsidR="00C47FB9" w:rsidRPr="00580721" w:rsidRDefault="00C47FB9" w:rsidP="00C47FB9">
      <w:pPr>
        <w:pStyle w:val="Navadenrna"/>
        <w:numPr>
          <w:ilvl w:val="0"/>
          <w:numId w:val="27"/>
        </w:numPr>
        <w:spacing w:before="0" w:after="120"/>
        <w:rPr>
          <w:rFonts w:ascii="Arial" w:hAnsi="Arial" w:cs="Arial"/>
          <w:b w:val="0"/>
          <w:bCs w:val="0"/>
          <w:spacing w:val="-9"/>
          <w:sz w:val="22"/>
          <w:szCs w:val="22"/>
        </w:rPr>
      </w:pPr>
      <w:r w:rsidRPr="00580721">
        <w:rPr>
          <w:rFonts w:ascii="Arial" w:hAnsi="Arial" w:cs="Arial"/>
          <w:b w:val="0"/>
          <w:bCs w:val="0"/>
          <w:sz w:val="22"/>
          <w:szCs w:val="22"/>
        </w:rPr>
        <w:t xml:space="preserve">priprava programa za pripravo ustreznih prostorov za sortiranje, predelavo, </w:t>
      </w:r>
      <w:r>
        <w:rPr>
          <w:rFonts w:ascii="Arial" w:hAnsi="Arial" w:cs="Arial"/>
          <w:b w:val="0"/>
          <w:bCs w:val="0"/>
          <w:sz w:val="22"/>
          <w:szCs w:val="22"/>
        </w:rPr>
        <w:t>prevoz</w:t>
      </w:r>
      <w:r w:rsidRPr="00580721">
        <w:rPr>
          <w:rFonts w:ascii="Arial" w:hAnsi="Arial" w:cs="Arial"/>
          <w:b w:val="0"/>
          <w:bCs w:val="0"/>
          <w:sz w:val="22"/>
          <w:szCs w:val="22"/>
        </w:rPr>
        <w:t xml:space="preserve"> in skladiščenje radioaktivnih odpadkov, ki izhajajo iz razgradnje</w:t>
      </w:r>
      <w:r>
        <w:rPr>
          <w:rFonts w:ascii="Arial" w:hAnsi="Arial" w:cs="Arial"/>
          <w:b w:val="0"/>
          <w:bCs w:val="0"/>
          <w:sz w:val="22"/>
          <w:szCs w:val="22"/>
        </w:rPr>
        <w:t>;</w:t>
      </w:r>
    </w:p>
    <w:p w14:paraId="5717A3CF" w14:textId="77777777" w:rsidR="00C47FB9" w:rsidRPr="00580721" w:rsidRDefault="00C47FB9" w:rsidP="00C47FB9">
      <w:pPr>
        <w:pStyle w:val="Navadenrna"/>
        <w:numPr>
          <w:ilvl w:val="0"/>
          <w:numId w:val="27"/>
        </w:numPr>
        <w:spacing w:before="0" w:after="120"/>
        <w:rPr>
          <w:rFonts w:ascii="Arial" w:hAnsi="Arial" w:cs="Arial"/>
          <w:b w:val="0"/>
          <w:bCs w:val="0"/>
          <w:spacing w:val="-10"/>
          <w:sz w:val="22"/>
          <w:szCs w:val="22"/>
        </w:rPr>
      </w:pPr>
      <w:r w:rsidRPr="00580721">
        <w:rPr>
          <w:rFonts w:ascii="Arial" w:hAnsi="Arial" w:cs="Arial"/>
          <w:b w:val="0"/>
          <w:bCs w:val="0"/>
          <w:sz w:val="22"/>
          <w:szCs w:val="22"/>
        </w:rPr>
        <w:t>fizična zaščita, spremljanje in nadzor objekta med posameznimi fazami razgradnje</w:t>
      </w:r>
      <w:r>
        <w:rPr>
          <w:rFonts w:ascii="Arial" w:hAnsi="Arial" w:cs="Arial"/>
          <w:b w:val="0"/>
          <w:bCs w:val="0"/>
          <w:sz w:val="22"/>
          <w:szCs w:val="22"/>
        </w:rPr>
        <w:t>;</w:t>
      </w:r>
    </w:p>
    <w:p w14:paraId="40F42B65" w14:textId="77777777" w:rsidR="00C47FB9" w:rsidRPr="00580721" w:rsidRDefault="00C47FB9" w:rsidP="00C47FB9">
      <w:pPr>
        <w:pStyle w:val="Navadenrna"/>
        <w:numPr>
          <w:ilvl w:val="0"/>
          <w:numId w:val="27"/>
        </w:numPr>
        <w:spacing w:before="0" w:after="120"/>
        <w:rPr>
          <w:rFonts w:ascii="Arial" w:hAnsi="Arial" w:cs="Arial"/>
          <w:b w:val="0"/>
          <w:bCs w:val="0"/>
          <w:sz w:val="22"/>
          <w:szCs w:val="22"/>
        </w:rPr>
      </w:pPr>
      <w:r w:rsidRPr="00580721">
        <w:rPr>
          <w:rFonts w:ascii="Arial" w:hAnsi="Arial" w:cs="Arial"/>
          <w:b w:val="0"/>
          <w:bCs w:val="0"/>
          <w:sz w:val="22"/>
          <w:szCs w:val="22"/>
        </w:rPr>
        <w:t>priprava postopkov za pridobivanje potrebnih dovoljenj za vse faze razgradnje.</w:t>
      </w:r>
    </w:p>
    <w:p w14:paraId="72318A72" w14:textId="77777777" w:rsidR="00C47FB9" w:rsidRDefault="00C47FB9" w:rsidP="00C47FB9">
      <w:pPr>
        <w:pStyle w:val="Naslov1"/>
        <w:numPr>
          <w:ilvl w:val="0"/>
          <w:numId w:val="0"/>
        </w:numPr>
        <w:jc w:val="both"/>
        <w:rPr>
          <w:rFonts w:ascii="Arial" w:hAnsi="Arial" w:cs="Arial"/>
          <w:sz w:val="24"/>
          <w:szCs w:val="24"/>
        </w:rPr>
      </w:pPr>
      <w:bookmarkStart w:id="1153" w:name="_Toc441135751"/>
      <w:r>
        <w:rPr>
          <w:rFonts w:ascii="Arial" w:hAnsi="Arial" w:cs="Arial"/>
          <w:sz w:val="24"/>
          <w:szCs w:val="24"/>
        </w:rPr>
        <w:lastRenderedPageBreak/>
        <w:t xml:space="preserve">IV. </w:t>
      </w:r>
      <w:r w:rsidRPr="00490D44">
        <w:rPr>
          <w:rFonts w:ascii="Arial" w:hAnsi="Arial" w:cs="Arial"/>
          <w:sz w:val="24"/>
          <w:szCs w:val="24"/>
        </w:rPr>
        <w:t>REFERENCE</w:t>
      </w:r>
      <w:bookmarkEnd w:id="1153"/>
    </w:p>
    <w:p w14:paraId="71991F90" w14:textId="77777777" w:rsidR="00C47FB9" w:rsidRDefault="00C47FB9" w:rsidP="00C47FB9">
      <w:pPr>
        <w:jc w:val="both"/>
        <w:rPr>
          <w:lang w:eastAsia="sl-SI"/>
        </w:rPr>
      </w:pPr>
    </w:p>
    <w:p w14:paraId="1A5CC3BD" w14:textId="77777777" w:rsidR="00C47FB9" w:rsidRDefault="00C47FB9" w:rsidP="00C47FB9">
      <w:pPr>
        <w:pStyle w:val="SlogArialObojestranskoPred6pt"/>
      </w:pPr>
      <w:r>
        <w:t>Te p</w:t>
      </w:r>
      <w:r w:rsidRPr="00DE34E6">
        <w:t>raktične smernice so narejene na podlagi dokumentov Mednarodne agencije za atomsko energijo.</w:t>
      </w:r>
      <w:r>
        <w:t xml:space="preserve"> Pri podrobni razlagi smernic si stranke lahko pomagajo tudi z originalnimi dokumenti in sicer:</w:t>
      </w:r>
    </w:p>
    <w:p w14:paraId="73CDD6D7" w14:textId="77777777" w:rsidR="003B0FA5" w:rsidRPr="008766FC" w:rsidRDefault="003B0FA5" w:rsidP="00C47FB9">
      <w:pPr>
        <w:jc w:val="both"/>
        <w:rPr>
          <w:lang w:eastAsia="sl-SI"/>
        </w:rPr>
      </w:pPr>
    </w:p>
    <w:p w14:paraId="3AB7E440" w14:textId="77777777" w:rsidR="00C47FB9" w:rsidRDefault="00C47FB9" w:rsidP="00C47FB9">
      <w:pPr>
        <w:numPr>
          <w:ilvl w:val="0"/>
          <w:numId w:val="55"/>
        </w:numPr>
        <w:jc w:val="both"/>
        <w:rPr>
          <w:rFonts w:ascii="Arial" w:hAnsi="Arial" w:cs="Arial"/>
          <w:sz w:val="22"/>
          <w:szCs w:val="22"/>
          <w:lang w:val="en-US"/>
        </w:rPr>
      </w:pPr>
      <w:r w:rsidRPr="00370C48">
        <w:rPr>
          <w:rFonts w:ascii="Arial" w:hAnsi="Arial" w:cs="Arial"/>
          <w:sz w:val="22"/>
          <w:szCs w:val="22"/>
          <w:lang w:val="en-US"/>
        </w:rPr>
        <w:t xml:space="preserve">Format and Content of the Safety Analysis Report for </w:t>
      </w:r>
      <w:r>
        <w:rPr>
          <w:rFonts w:ascii="Arial" w:hAnsi="Arial" w:cs="Arial"/>
          <w:sz w:val="22"/>
          <w:szCs w:val="22"/>
          <w:lang w:val="en-US"/>
        </w:rPr>
        <w:t xml:space="preserve">Nuclear </w:t>
      </w:r>
      <w:r w:rsidRPr="00370C48">
        <w:rPr>
          <w:rFonts w:ascii="Arial" w:hAnsi="Arial" w:cs="Arial"/>
          <w:sz w:val="22"/>
          <w:szCs w:val="22"/>
          <w:lang w:val="en-US"/>
        </w:rPr>
        <w:t>Power Plants, IAEA Safety Guide No. GS-G-4.1, 2004,</w:t>
      </w:r>
    </w:p>
    <w:p w14:paraId="3BBC45B0" w14:textId="77777777" w:rsidR="00397987" w:rsidRPr="00E37F1A" w:rsidRDefault="00397987" w:rsidP="00E37F1A">
      <w:pPr>
        <w:numPr>
          <w:ilvl w:val="0"/>
          <w:numId w:val="55"/>
        </w:numPr>
        <w:jc w:val="both"/>
        <w:rPr>
          <w:rFonts w:ascii="Arial" w:hAnsi="Arial" w:cs="Arial"/>
          <w:sz w:val="22"/>
          <w:szCs w:val="22"/>
          <w:lang w:val="en-US"/>
        </w:rPr>
      </w:pPr>
      <w:proofErr w:type="spellStart"/>
      <w:r w:rsidRPr="004752C4">
        <w:rPr>
          <w:rFonts w:ascii="Arial" w:hAnsi="Arial" w:cs="Arial"/>
          <w:sz w:val="22"/>
          <w:szCs w:val="22"/>
          <w:lang w:eastAsia="sl-SI"/>
        </w:rPr>
        <w:t>Safety</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Assessment</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for</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Research</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Reactors</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and</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Preparation</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of</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the</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Safety</w:t>
      </w:r>
      <w:proofErr w:type="spellEnd"/>
      <w:r w:rsidRPr="004752C4">
        <w:rPr>
          <w:rFonts w:ascii="Arial" w:hAnsi="Arial" w:cs="Arial"/>
          <w:sz w:val="22"/>
          <w:szCs w:val="22"/>
          <w:lang w:eastAsia="sl-SI"/>
        </w:rPr>
        <w:t xml:space="preserve"> </w:t>
      </w:r>
      <w:proofErr w:type="spellStart"/>
      <w:r w:rsidRPr="004752C4">
        <w:rPr>
          <w:rFonts w:ascii="Arial" w:hAnsi="Arial" w:cs="Arial"/>
          <w:sz w:val="22"/>
          <w:szCs w:val="22"/>
          <w:lang w:eastAsia="sl-SI"/>
        </w:rPr>
        <w:t>Analysis</w:t>
      </w:r>
      <w:proofErr w:type="spellEnd"/>
      <w:r w:rsidRPr="004752C4">
        <w:rPr>
          <w:rFonts w:ascii="Arial" w:hAnsi="Arial" w:cs="Arial"/>
          <w:sz w:val="22"/>
          <w:szCs w:val="22"/>
          <w:lang w:eastAsia="sl-SI"/>
        </w:rPr>
        <w:t xml:space="preserve"> </w:t>
      </w:r>
      <w:r w:rsidRPr="00E37F1A">
        <w:rPr>
          <w:rFonts w:ascii="Arial" w:hAnsi="Arial" w:cs="Arial"/>
          <w:sz w:val="22"/>
          <w:szCs w:val="22"/>
          <w:lang w:val="en-US"/>
        </w:rPr>
        <w:t>Report, IAEA Safety Guide No. SSG-20, 2012,</w:t>
      </w:r>
    </w:p>
    <w:p w14:paraId="40CA53FE" w14:textId="77777777" w:rsidR="00C47FB9" w:rsidRDefault="00C47FB9" w:rsidP="00C47FB9">
      <w:pPr>
        <w:numPr>
          <w:ilvl w:val="0"/>
          <w:numId w:val="55"/>
        </w:numPr>
        <w:jc w:val="both"/>
        <w:rPr>
          <w:rFonts w:ascii="Arial" w:hAnsi="Arial" w:cs="Arial"/>
          <w:sz w:val="22"/>
          <w:szCs w:val="22"/>
          <w:lang w:val="en-US"/>
        </w:rPr>
      </w:pPr>
      <w:r w:rsidRPr="00370C48">
        <w:rPr>
          <w:rFonts w:ascii="Arial" w:hAnsi="Arial" w:cs="Arial"/>
          <w:sz w:val="22"/>
          <w:szCs w:val="22"/>
          <w:lang w:val="en-US"/>
        </w:rPr>
        <w:t>Operational Limits and Conditions and Operating Procedures for Nuclear Power Plants, IAEA Safety Guide No. NS-G-2.2,</w:t>
      </w:r>
    </w:p>
    <w:p w14:paraId="2D05160F" w14:textId="77777777" w:rsidR="00C47FB9" w:rsidRPr="00370C48" w:rsidRDefault="00C47FB9" w:rsidP="00C47FB9">
      <w:pPr>
        <w:numPr>
          <w:ilvl w:val="0"/>
          <w:numId w:val="55"/>
        </w:numPr>
        <w:jc w:val="both"/>
        <w:rPr>
          <w:rFonts w:ascii="Arial" w:hAnsi="Arial" w:cs="Arial"/>
          <w:sz w:val="22"/>
          <w:szCs w:val="22"/>
          <w:lang w:val="en-US"/>
        </w:rPr>
      </w:pPr>
      <w:r>
        <w:rPr>
          <w:rFonts w:ascii="Arial" w:hAnsi="Arial" w:cs="Arial"/>
          <w:sz w:val="22"/>
          <w:szCs w:val="22"/>
          <w:lang w:val="en-US"/>
        </w:rPr>
        <w:t>Operational Limits and Conditions and Operating Procedures for Research Reactors, IAEA Safety Standards, Safety Guide No. NS-G-4.4, 2008,</w:t>
      </w:r>
    </w:p>
    <w:p w14:paraId="372C0EAC" w14:textId="77777777" w:rsidR="00C47FB9" w:rsidRDefault="00C47FB9" w:rsidP="00C47FB9">
      <w:pPr>
        <w:numPr>
          <w:ilvl w:val="0"/>
          <w:numId w:val="55"/>
        </w:numPr>
        <w:jc w:val="both"/>
        <w:rPr>
          <w:rFonts w:ascii="Arial" w:hAnsi="Arial" w:cs="Arial"/>
          <w:sz w:val="22"/>
          <w:szCs w:val="22"/>
          <w:lang w:val="en-US"/>
        </w:rPr>
      </w:pPr>
      <w:bookmarkStart w:id="1154" w:name="_Ref220903751"/>
      <w:r w:rsidRPr="00AC113D">
        <w:rPr>
          <w:rFonts w:ascii="Arial" w:hAnsi="Arial" w:cs="Arial"/>
          <w:sz w:val="22"/>
          <w:szCs w:val="22"/>
          <w:lang w:val="en-US"/>
        </w:rPr>
        <w:t xml:space="preserve">Standard Format and Content </w:t>
      </w:r>
      <w:proofErr w:type="spellStart"/>
      <w:r w:rsidRPr="00AC113D">
        <w:rPr>
          <w:rFonts w:ascii="Arial" w:eastAsia="Batang" w:hAnsi="Arial" w:cs="Arial"/>
          <w:sz w:val="22"/>
          <w:szCs w:val="22"/>
        </w:rPr>
        <w:t>of</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Safety</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Analysis</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Reports</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for</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Nuclear</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Power</w:t>
      </w:r>
      <w:proofErr w:type="spellEnd"/>
      <w:r w:rsidRPr="00AC113D">
        <w:rPr>
          <w:rFonts w:ascii="Arial" w:eastAsia="Batang" w:hAnsi="Arial" w:cs="Arial"/>
          <w:sz w:val="22"/>
          <w:szCs w:val="22"/>
        </w:rPr>
        <w:t xml:space="preserve"> </w:t>
      </w:r>
      <w:proofErr w:type="spellStart"/>
      <w:r w:rsidRPr="00AC113D">
        <w:rPr>
          <w:rFonts w:ascii="Arial" w:eastAsia="Batang" w:hAnsi="Arial" w:cs="Arial"/>
          <w:sz w:val="22"/>
          <w:szCs w:val="22"/>
        </w:rPr>
        <w:t>Plants</w:t>
      </w:r>
      <w:proofErr w:type="spellEnd"/>
      <w:r w:rsidRPr="00AC113D">
        <w:rPr>
          <w:rFonts w:ascii="Arial" w:eastAsia="Batang" w:hAnsi="Arial" w:cs="Arial"/>
          <w:sz w:val="22"/>
          <w:szCs w:val="22"/>
        </w:rPr>
        <w:t xml:space="preserve">, LWR </w:t>
      </w:r>
      <w:proofErr w:type="spellStart"/>
      <w:r w:rsidRPr="00AC113D">
        <w:rPr>
          <w:rFonts w:ascii="Arial" w:eastAsia="Batang" w:hAnsi="Arial" w:cs="Arial"/>
          <w:sz w:val="22"/>
          <w:szCs w:val="22"/>
        </w:rPr>
        <w:t>Edition</w:t>
      </w:r>
      <w:proofErr w:type="spellEnd"/>
      <w:r w:rsidRPr="00AC113D">
        <w:rPr>
          <w:rFonts w:ascii="Arial" w:eastAsia="Batang" w:hAnsi="Arial" w:cs="Arial"/>
          <w:sz w:val="22"/>
          <w:szCs w:val="22"/>
        </w:rPr>
        <w:t>,</w:t>
      </w:r>
      <w:r w:rsidRPr="00AC113D">
        <w:rPr>
          <w:rFonts w:ascii="Arial" w:hAnsi="Arial" w:cs="Arial"/>
          <w:sz w:val="22"/>
          <w:szCs w:val="22"/>
          <w:lang w:val="en-US"/>
        </w:rPr>
        <w:t xml:space="preserve"> Regulatory Guide 1.70</w:t>
      </w:r>
      <w:r>
        <w:rPr>
          <w:rFonts w:ascii="Arial" w:hAnsi="Arial" w:cs="Arial"/>
          <w:sz w:val="22"/>
          <w:szCs w:val="22"/>
          <w:lang w:val="en-US"/>
        </w:rPr>
        <w:t xml:space="preserve">, </w:t>
      </w:r>
      <w:r w:rsidRPr="00AC113D">
        <w:rPr>
          <w:rFonts w:ascii="Arial" w:hAnsi="Arial" w:cs="Arial"/>
          <w:sz w:val="22"/>
          <w:szCs w:val="22"/>
          <w:lang w:val="en-US"/>
        </w:rPr>
        <w:t>rev. 3, US NRC 1978</w:t>
      </w:r>
      <w:bookmarkStart w:id="1155" w:name="_Toc158196237"/>
      <w:bookmarkStart w:id="1156" w:name="_Toc158196281"/>
      <w:bookmarkStart w:id="1157" w:name="_Toc158196404"/>
      <w:bookmarkStart w:id="1158" w:name="_Toc158196446"/>
      <w:bookmarkStart w:id="1159" w:name="_Toc158455870"/>
      <w:bookmarkStart w:id="1160" w:name="_Toc158457386"/>
      <w:bookmarkStart w:id="1161" w:name="_Toc158457427"/>
      <w:bookmarkStart w:id="1162" w:name="_Toc158457980"/>
      <w:bookmarkStart w:id="1163" w:name="_Toc158460008"/>
      <w:bookmarkStart w:id="1164" w:name="_Toc158527043"/>
      <w:bookmarkStart w:id="1165" w:name="_Toc158532324"/>
      <w:bookmarkStart w:id="1166" w:name="_Toc158532365"/>
      <w:bookmarkStart w:id="1167" w:name="_Toc160342753"/>
      <w:bookmarkStart w:id="1168" w:name="_Toc160343841"/>
      <w:bookmarkStart w:id="1169" w:name="_Toc160343887"/>
      <w:bookmarkStart w:id="1170" w:name="_Toc160419362"/>
      <w:bookmarkStart w:id="1171" w:name="_Toc160434955"/>
      <w:bookmarkStart w:id="1172" w:name="_Toc158196238"/>
      <w:bookmarkStart w:id="1173" w:name="_Toc158196282"/>
      <w:bookmarkStart w:id="1174" w:name="_Toc158196405"/>
      <w:bookmarkStart w:id="1175" w:name="_Toc158196447"/>
      <w:bookmarkStart w:id="1176" w:name="_Toc158455871"/>
      <w:bookmarkStart w:id="1177" w:name="_Toc158457387"/>
      <w:bookmarkStart w:id="1178" w:name="_Toc158457428"/>
      <w:bookmarkStart w:id="1179" w:name="_Toc158457981"/>
      <w:bookmarkStart w:id="1180" w:name="_Toc158460009"/>
      <w:bookmarkStart w:id="1181" w:name="_Toc158527044"/>
      <w:bookmarkStart w:id="1182" w:name="_Toc158532325"/>
      <w:bookmarkStart w:id="1183" w:name="_Toc158532366"/>
      <w:bookmarkStart w:id="1184" w:name="_Toc160342754"/>
      <w:bookmarkStart w:id="1185" w:name="_Toc160343842"/>
      <w:bookmarkStart w:id="1186" w:name="_Toc160343888"/>
      <w:bookmarkStart w:id="1187" w:name="_Toc160419363"/>
      <w:bookmarkStart w:id="1188" w:name="_Toc160434956"/>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Fonts w:ascii="Arial" w:hAnsi="Arial" w:cs="Arial"/>
          <w:sz w:val="22"/>
          <w:szCs w:val="22"/>
          <w:lang w:val="en-US"/>
        </w:rPr>
        <w:t>,</w:t>
      </w:r>
    </w:p>
    <w:p w14:paraId="303BB26E" w14:textId="77777777" w:rsidR="00564385" w:rsidRDefault="00C64C0C" w:rsidP="00C64C0C">
      <w:pPr>
        <w:numPr>
          <w:ilvl w:val="0"/>
          <w:numId w:val="55"/>
        </w:numPr>
        <w:jc w:val="both"/>
        <w:rPr>
          <w:rFonts w:ascii="Arial" w:hAnsi="Arial" w:cs="Arial"/>
          <w:sz w:val="22"/>
          <w:szCs w:val="22"/>
          <w:lang w:val="en-US"/>
        </w:rPr>
      </w:pPr>
      <w:r w:rsidRPr="00526F66">
        <w:rPr>
          <w:rFonts w:ascii="Arial" w:hAnsi="Arial" w:cs="Arial"/>
          <w:sz w:val="22"/>
          <w:szCs w:val="22"/>
          <w:lang w:val="en-US"/>
        </w:rPr>
        <w:t>Standard Review Plan for the Review of Safety Analysis Reports for Nuc</w:t>
      </w:r>
      <w:r>
        <w:rPr>
          <w:rFonts w:ascii="Arial" w:hAnsi="Arial" w:cs="Arial"/>
          <w:sz w:val="22"/>
          <w:szCs w:val="22"/>
          <w:lang w:val="en-US"/>
        </w:rPr>
        <w:t>lear Power Plants,</w:t>
      </w:r>
      <w:r w:rsidR="00522037">
        <w:rPr>
          <w:rFonts w:ascii="Arial" w:hAnsi="Arial" w:cs="Arial"/>
          <w:sz w:val="22"/>
          <w:szCs w:val="22"/>
          <w:lang w:val="en-US"/>
        </w:rPr>
        <w:t xml:space="preserve"> LWR Edition</w:t>
      </w:r>
      <w:r w:rsidR="00467158">
        <w:rPr>
          <w:rFonts w:ascii="Arial" w:hAnsi="Arial" w:cs="Arial"/>
          <w:sz w:val="22"/>
          <w:szCs w:val="22"/>
          <w:lang w:val="en-US"/>
        </w:rPr>
        <w:t>,</w:t>
      </w:r>
      <w:r w:rsidR="00522037">
        <w:rPr>
          <w:rFonts w:ascii="Arial" w:hAnsi="Arial" w:cs="Arial"/>
          <w:sz w:val="22"/>
          <w:szCs w:val="22"/>
          <w:lang w:val="en-US"/>
        </w:rPr>
        <w:t xml:space="preserve"> </w:t>
      </w:r>
      <w:r w:rsidRPr="00526F66">
        <w:rPr>
          <w:rFonts w:ascii="Arial" w:hAnsi="Arial" w:cs="Arial"/>
          <w:sz w:val="22"/>
          <w:szCs w:val="22"/>
          <w:lang w:val="en-US"/>
        </w:rPr>
        <w:t>NUREG-0800</w:t>
      </w:r>
      <w:r w:rsidR="00522037">
        <w:rPr>
          <w:rFonts w:ascii="Arial" w:hAnsi="Arial" w:cs="Arial"/>
          <w:sz w:val="22"/>
          <w:szCs w:val="22"/>
          <w:lang w:val="en-US"/>
        </w:rPr>
        <w:t>, rev.6, 2007,</w:t>
      </w:r>
    </w:p>
    <w:p w14:paraId="7D38E68C" w14:textId="77777777" w:rsidR="00C47FB9" w:rsidRDefault="00C47FB9" w:rsidP="00C47FB9">
      <w:pPr>
        <w:numPr>
          <w:ilvl w:val="0"/>
          <w:numId w:val="55"/>
        </w:numPr>
        <w:jc w:val="both"/>
        <w:rPr>
          <w:rFonts w:ascii="Arial" w:eastAsia="Batang" w:hAnsi="Arial" w:cs="Arial"/>
          <w:color w:val="000000"/>
          <w:sz w:val="22"/>
          <w:szCs w:val="22"/>
          <w:lang w:val="en-US" w:eastAsia="ko-KR"/>
        </w:rPr>
      </w:pPr>
      <w:r w:rsidRPr="00494527">
        <w:rPr>
          <w:rFonts w:ascii="Arial" w:eastAsia="Batang" w:hAnsi="Arial" w:cs="Arial"/>
          <w:color w:val="000000"/>
          <w:sz w:val="22"/>
          <w:szCs w:val="22"/>
          <w:lang w:val="en-US" w:eastAsia="ko-KR"/>
        </w:rPr>
        <w:t>Standard Technical Specifications, Westinghouse Plants, Rev. 3, NUREG-1431, Vol. 1, Specifications, June 2004</w:t>
      </w:r>
      <w:r>
        <w:rPr>
          <w:rFonts w:ascii="Arial" w:eastAsia="Batang" w:hAnsi="Arial" w:cs="Arial"/>
          <w:color w:val="000000"/>
          <w:sz w:val="22"/>
          <w:szCs w:val="22"/>
          <w:lang w:val="en-US" w:eastAsia="ko-KR"/>
        </w:rPr>
        <w:t>,</w:t>
      </w:r>
    </w:p>
    <w:p w14:paraId="0AF178BB" w14:textId="77777777" w:rsidR="00C47FB9" w:rsidRDefault="00C47FB9" w:rsidP="00C47FB9">
      <w:pPr>
        <w:numPr>
          <w:ilvl w:val="0"/>
          <w:numId w:val="55"/>
        </w:numPr>
        <w:jc w:val="both"/>
        <w:rPr>
          <w:rFonts w:ascii="Arial" w:eastAsia="Batang" w:hAnsi="Arial" w:cs="Arial"/>
          <w:color w:val="000000"/>
          <w:sz w:val="22"/>
          <w:szCs w:val="22"/>
          <w:lang w:val="en-US" w:eastAsia="ko-KR"/>
        </w:rPr>
      </w:pPr>
      <w:r w:rsidRPr="00494527">
        <w:rPr>
          <w:rFonts w:ascii="Arial" w:eastAsia="Batang" w:hAnsi="Arial" w:cs="Arial"/>
          <w:color w:val="000000"/>
          <w:sz w:val="22"/>
          <w:szCs w:val="22"/>
          <w:lang w:val="en-US" w:eastAsia="ko-KR"/>
        </w:rPr>
        <w:t>Standard Technical Specifications, Westinghouse Plants, Rev. 3, NUREG-1431, Vol. 2, Basis, June 2004</w:t>
      </w:r>
      <w:r>
        <w:rPr>
          <w:rFonts w:ascii="Arial" w:eastAsia="Batang" w:hAnsi="Arial" w:cs="Arial"/>
          <w:color w:val="000000"/>
          <w:sz w:val="22"/>
          <w:szCs w:val="22"/>
          <w:lang w:val="en-US" w:eastAsia="ko-KR"/>
        </w:rPr>
        <w:t>,</w:t>
      </w:r>
      <w:r w:rsidRPr="00494527">
        <w:rPr>
          <w:rFonts w:ascii="Arial" w:eastAsia="Batang" w:hAnsi="Arial" w:cs="Arial"/>
          <w:color w:val="000000"/>
          <w:sz w:val="22"/>
          <w:szCs w:val="22"/>
          <w:lang w:val="en-US" w:eastAsia="ko-KR"/>
        </w:rPr>
        <w:t xml:space="preserve"> </w:t>
      </w:r>
    </w:p>
    <w:p w14:paraId="6CB158C0" w14:textId="77777777" w:rsidR="00C47FB9" w:rsidRDefault="00C47FB9" w:rsidP="00C47FB9">
      <w:pPr>
        <w:numPr>
          <w:ilvl w:val="0"/>
          <w:numId w:val="55"/>
        </w:numPr>
        <w:jc w:val="both"/>
        <w:rPr>
          <w:rFonts w:ascii="Arial" w:hAnsi="Arial" w:cs="Arial"/>
          <w:sz w:val="22"/>
          <w:szCs w:val="22"/>
          <w:lang w:val="en-US"/>
        </w:rPr>
      </w:pPr>
      <w:r w:rsidRPr="00B84BD3">
        <w:rPr>
          <w:rFonts w:ascii="Arial" w:hAnsi="Arial" w:cs="Arial"/>
          <w:sz w:val="22"/>
          <w:szCs w:val="22"/>
          <w:lang w:val="en-US"/>
        </w:rPr>
        <w:t>Regulatory guide 3.8 (Preparation of Environmental Reports for Uranium Mills), Regulatory guide 3.65 (Standard format and content of decommissioning plans for licensees un</w:t>
      </w:r>
      <w:r>
        <w:rPr>
          <w:rFonts w:ascii="Arial" w:hAnsi="Arial" w:cs="Arial"/>
          <w:sz w:val="22"/>
          <w:szCs w:val="22"/>
          <w:lang w:val="en-US"/>
        </w:rPr>
        <w:t>der 10 CFR parts 30, 40 and 70),</w:t>
      </w:r>
    </w:p>
    <w:p w14:paraId="6AA6AE24" w14:textId="77777777" w:rsidR="00C47FB9" w:rsidRDefault="00C47FB9" w:rsidP="00C47FB9">
      <w:pPr>
        <w:numPr>
          <w:ilvl w:val="0"/>
          <w:numId w:val="55"/>
        </w:numPr>
        <w:jc w:val="both"/>
        <w:rPr>
          <w:rFonts w:ascii="Arial" w:hAnsi="Arial" w:cs="Arial"/>
          <w:sz w:val="22"/>
          <w:szCs w:val="22"/>
          <w:lang w:val="en-US"/>
        </w:rPr>
      </w:pPr>
      <w:r w:rsidRPr="00B84BD3">
        <w:rPr>
          <w:rFonts w:ascii="Arial" w:hAnsi="Arial" w:cs="Arial"/>
          <w:sz w:val="22"/>
          <w:szCs w:val="22"/>
          <w:lang w:val="en-US"/>
        </w:rPr>
        <w:t>Monitoring and Surveillance of Residues from the Mining and Milling of Uranium and Thorium, IAEA SRS No. 27, 2002</w:t>
      </w:r>
      <w:r>
        <w:rPr>
          <w:rFonts w:ascii="Arial" w:hAnsi="Arial" w:cs="Arial"/>
          <w:sz w:val="22"/>
          <w:szCs w:val="22"/>
          <w:lang w:val="en-US"/>
        </w:rPr>
        <w:t>,</w:t>
      </w:r>
    </w:p>
    <w:p w14:paraId="1773869A" w14:textId="77777777" w:rsidR="00C47FB9" w:rsidRDefault="00C47FB9" w:rsidP="00C47FB9">
      <w:pPr>
        <w:numPr>
          <w:ilvl w:val="0"/>
          <w:numId w:val="55"/>
        </w:numPr>
        <w:jc w:val="both"/>
        <w:rPr>
          <w:rFonts w:ascii="Arial" w:hAnsi="Arial" w:cs="Arial"/>
          <w:sz w:val="22"/>
          <w:szCs w:val="22"/>
          <w:lang w:val="en-US"/>
        </w:rPr>
      </w:pPr>
      <w:r w:rsidRPr="00B84BD3">
        <w:rPr>
          <w:rFonts w:ascii="Arial" w:hAnsi="Arial" w:cs="Arial"/>
          <w:sz w:val="22"/>
          <w:szCs w:val="22"/>
          <w:lang w:val="en-US"/>
        </w:rPr>
        <w:t>Environmental Impact Assessment for Uranium Mine, Mill and In Situ Leach Projects,</w:t>
      </w:r>
      <w:r>
        <w:rPr>
          <w:rFonts w:ascii="Arial" w:hAnsi="Arial" w:cs="Arial"/>
          <w:sz w:val="22"/>
          <w:szCs w:val="22"/>
          <w:lang w:val="en-US"/>
        </w:rPr>
        <w:t xml:space="preserve"> IAEA-TECDOC-979, November 1997,</w:t>
      </w:r>
    </w:p>
    <w:p w14:paraId="45FF8E86" w14:textId="77777777" w:rsidR="00C47FB9" w:rsidRDefault="00C47FB9" w:rsidP="00C47FB9">
      <w:pPr>
        <w:numPr>
          <w:ilvl w:val="0"/>
          <w:numId w:val="55"/>
        </w:numPr>
        <w:jc w:val="both"/>
        <w:rPr>
          <w:rFonts w:ascii="Arial" w:hAnsi="Arial" w:cs="Arial"/>
          <w:sz w:val="22"/>
          <w:szCs w:val="22"/>
          <w:lang w:val="en-US"/>
        </w:rPr>
      </w:pPr>
      <w:r w:rsidRPr="00B84BD3">
        <w:rPr>
          <w:rFonts w:ascii="Arial" w:hAnsi="Arial" w:cs="Arial"/>
          <w:sz w:val="22"/>
          <w:szCs w:val="22"/>
          <w:lang w:val="en-US"/>
        </w:rPr>
        <w:t>Standard Review Plan for the Review of a Reclamation Plan for Mill Tailings Sites Under Title II of the Uranium Mill Tailings Radiation Control Act, NUREG – 1620 Rev. 1</w:t>
      </w:r>
      <w:r>
        <w:rPr>
          <w:rFonts w:ascii="Arial" w:hAnsi="Arial" w:cs="Arial"/>
          <w:sz w:val="22"/>
          <w:szCs w:val="22"/>
          <w:lang w:val="en-US"/>
        </w:rPr>
        <w:t>,</w:t>
      </w:r>
    </w:p>
    <w:p w14:paraId="780B7694" w14:textId="77777777" w:rsidR="00890E9C" w:rsidRPr="00B84BD3" w:rsidRDefault="00C47FB9" w:rsidP="00C33078">
      <w:pPr>
        <w:numPr>
          <w:ilvl w:val="0"/>
          <w:numId w:val="55"/>
        </w:numPr>
        <w:jc w:val="both"/>
        <w:rPr>
          <w:lang w:val="en-US"/>
        </w:rPr>
      </w:pPr>
      <w:r w:rsidRPr="005E1F28">
        <w:rPr>
          <w:rFonts w:ascii="Arial" w:hAnsi="Arial" w:cs="Arial"/>
          <w:sz w:val="22"/>
          <w:szCs w:val="22"/>
          <w:lang w:val="en-US"/>
        </w:rPr>
        <w:t xml:space="preserve">Standard Format and Content for Safety Related Decommissioning Documents, Safety Reports Series No. 45, International Atomic Energy Agency, </w:t>
      </w:r>
      <w:smartTag w:uri="urn:schemas-microsoft-com:office:smarttags" w:element="place">
        <w:smartTag w:uri="urn:schemas-microsoft-com:office:smarttags" w:element="City">
          <w:r w:rsidRPr="005E1F28">
            <w:rPr>
              <w:rFonts w:ascii="Arial" w:hAnsi="Arial" w:cs="Arial"/>
              <w:sz w:val="22"/>
              <w:szCs w:val="22"/>
              <w:lang w:val="en-US"/>
            </w:rPr>
            <w:t>Vienna</w:t>
          </w:r>
        </w:smartTag>
      </w:smartTag>
      <w:r w:rsidRPr="005E1F28">
        <w:rPr>
          <w:rFonts w:ascii="Arial" w:hAnsi="Arial" w:cs="Arial"/>
          <w:sz w:val="22"/>
          <w:szCs w:val="22"/>
          <w:lang w:val="en-US"/>
        </w:rPr>
        <w:t>, 2005</w:t>
      </w:r>
      <w:r w:rsidR="00467158">
        <w:rPr>
          <w:rFonts w:ascii="Arial" w:hAnsi="Arial" w:cs="Arial"/>
          <w:sz w:val="22"/>
          <w:szCs w:val="22"/>
          <w:lang w:val="en-US"/>
        </w:rPr>
        <w:t>.</w:t>
      </w:r>
    </w:p>
    <w:bookmarkEnd w:id="0"/>
    <w:bookmarkEnd w:id="1"/>
    <w:bookmarkEnd w:id="2"/>
    <w:bookmarkEnd w:id="3"/>
    <w:p w14:paraId="6AD10C0A" w14:textId="77777777" w:rsidR="00E92E70" w:rsidRDefault="00E92E70" w:rsidP="00E92E70">
      <w:r>
        <w:br w:type="page"/>
      </w:r>
    </w:p>
    <w:p w14:paraId="70C7DAA2" w14:textId="77777777" w:rsidR="00E92E70" w:rsidRPr="003508A5" w:rsidRDefault="00E92E70" w:rsidP="00380B69">
      <w:pPr>
        <w:jc w:val="both"/>
        <w:rPr>
          <w:rFonts w:ascii="Arial" w:hAnsi="Arial" w:cs="Arial"/>
          <w:sz w:val="22"/>
          <w:szCs w:val="22"/>
        </w:rPr>
      </w:pPr>
      <w:r w:rsidRPr="003508A5">
        <w:rPr>
          <w:rFonts w:ascii="Arial" w:hAnsi="Arial" w:cs="Arial"/>
          <w:b/>
          <w:sz w:val="22"/>
          <w:szCs w:val="22"/>
        </w:rPr>
        <w:lastRenderedPageBreak/>
        <w:t>Priloga 1:</w:t>
      </w:r>
      <w:r w:rsidRPr="003508A5">
        <w:rPr>
          <w:rFonts w:ascii="Arial" w:hAnsi="Arial" w:cs="Arial"/>
          <w:sz w:val="22"/>
          <w:szCs w:val="22"/>
        </w:rPr>
        <w:t xml:space="preserve"> Primerjava zahtev 4</w:t>
      </w:r>
      <w:r w:rsidR="00696627">
        <w:rPr>
          <w:rFonts w:ascii="Arial" w:hAnsi="Arial" w:cs="Arial"/>
          <w:sz w:val="22"/>
          <w:szCs w:val="22"/>
        </w:rPr>
        <w:t>3</w:t>
      </w:r>
      <w:r w:rsidRPr="003508A5">
        <w:rPr>
          <w:rFonts w:ascii="Arial" w:hAnsi="Arial" w:cs="Arial"/>
          <w:sz w:val="22"/>
          <w:szCs w:val="22"/>
        </w:rPr>
        <w:t xml:space="preserve">. člena Pravilnika o dejavnikih sevalne in jedrske varnosti glede vsebine varnostnega poročila </w:t>
      </w:r>
      <w:r w:rsidR="00DC2197">
        <w:rPr>
          <w:rFonts w:ascii="Arial" w:hAnsi="Arial" w:cs="Arial"/>
          <w:sz w:val="22"/>
          <w:szCs w:val="22"/>
        </w:rPr>
        <w:t>(JV 5)</w:t>
      </w:r>
      <w:r w:rsidRPr="003508A5">
        <w:rPr>
          <w:rFonts w:ascii="Arial" w:hAnsi="Arial" w:cs="Arial"/>
          <w:sz w:val="22"/>
          <w:szCs w:val="22"/>
        </w:rPr>
        <w:t>in ustreznih poglavij v PS 1.04.</w:t>
      </w:r>
    </w:p>
    <w:p w14:paraId="3E1B748F" w14:textId="77777777" w:rsidR="00E92E70" w:rsidRDefault="00E92E70" w:rsidP="00E92E70"/>
    <w:p w14:paraId="3E536798" w14:textId="77777777" w:rsidR="00E92E70" w:rsidRDefault="00E92E70" w:rsidP="00E92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2688"/>
      </w:tblGrid>
      <w:tr w:rsidR="00E92E70" w:rsidRPr="00A11E25" w14:paraId="50D09B31"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0B9FD4D" w14:textId="77777777" w:rsidR="00E92E70" w:rsidRPr="00A11E25" w:rsidRDefault="00E92E70" w:rsidP="00A11E25">
            <w:pPr>
              <w:jc w:val="center"/>
              <w:rPr>
                <w:rFonts w:ascii="Arial" w:hAnsi="Arial" w:cs="Arial"/>
                <w:sz w:val="22"/>
                <w:szCs w:val="22"/>
              </w:rPr>
            </w:pPr>
            <w:r w:rsidRPr="00A11E25">
              <w:rPr>
                <w:rFonts w:ascii="Arial" w:hAnsi="Arial" w:cs="Arial"/>
                <w:sz w:val="22"/>
                <w:szCs w:val="22"/>
              </w:rPr>
              <w:t>Zahteva iz 4</w:t>
            </w:r>
            <w:r w:rsidR="00696627">
              <w:rPr>
                <w:rFonts w:ascii="Arial" w:hAnsi="Arial" w:cs="Arial"/>
                <w:sz w:val="22"/>
                <w:szCs w:val="22"/>
              </w:rPr>
              <w:t>3</w:t>
            </w:r>
            <w:r w:rsidRPr="00A11E25">
              <w:rPr>
                <w:rFonts w:ascii="Arial" w:hAnsi="Arial" w:cs="Arial"/>
                <w:sz w:val="22"/>
                <w:szCs w:val="22"/>
              </w:rPr>
              <w:t>. člena pravilnika JV 5</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1A37269A" w14:textId="77777777" w:rsidR="00E92E70" w:rsidRPr="00A11E25" w:rsidRDefault="00E92E70" w:rsidP="00A11E25">
            <w:pPr>
              <w:jc w:val="center"/>
              <w:rPr>
                <w:rFonts w:ascii="Arial" w:hAnsi="Arial" w:cs="Arial"/>
                <w:sz w:val="22"/>
                <w:szCs w:val="22"/>
              </w:rPr>
            </w:pPr>
            <w:r w:rsidRPr="00A11E25">
              <w:rPr>
                <w:rFonts w:ascii="Arial" w:hAnsi="Arial" w:cs="Arial"/>
                <w:sz w:val="22"/>
                <w:szCs w:val="22"/>
              </w:rPr>
              <w:t>Poglavje PS 1.04 (podpoglavje)</w:t>
            </w:r>
          </w:p>
        </w:tc>
      </w:tr>
      <w:tr w:rsidR="00E92E70" w:rsidRPr="00A11E25" w14:paraId="14F4A67A" w14:textId="77777777" w:rsidTr="00A11E25">
        <w:trPr>
          <w:trHeight w:val="987"/>
        </w:trPr>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DDE77F2" w14:textId="77777777" w:rsidR="00E92E70" w:rsidRPr="00A11E25" w:rsidRDefault="00E92E70" w:rsidP="005505AB">
            <w:pPr>
              <w:pStyle w:val="Telobesedila"/>
              <w:numPr>
                <w:ilvl w:val="0"/>
                <w:numId w:val="56"/>
              </w:numPr>
              <w:tabs>
                <w:tab w:val="left" w:pos="480"/>
              </w:tabs>
              <w:spacing w:before="40" w:after="40"/>
              <w:rPr>
                <w:rFonts w:ascii="Arial" w:hAnsi="Arial" w:cs="Arial"/>
                <w:color w:val="000000"/>
                <w:lang w:eastAsia="en-US"/>
              </w:rPr>
            </w:pPr>
            <w:r w:rsidRPr="00A11E25">
              <w:rPr>
                <w:rFonts w:ascii="Arial" w:hAnsi="Arial" w:cs="Arial"/>
                <w:color w:val="000000"/>
                <w:sz w:val="22"/>
                <w:szCs w:val="22"/>
                <w:lang w:eastAsia="en-US"/>
              </w:rPr>
              <w:t xml:space="preserve">opis lokacije, splošen opis objekta in njegovega normalnega obratovanja ter opis zagotavljanja varnosti objekta,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AAC7441" w14:textId="77777777" w:rsidR="00E92E70" w:rsidRPr="00A11E25" w:rsidRDefault="00E92E70" w:rsidP="00A11E25">
            <w:pPr>
              <w:rPr>
                <w:rFonts w:ascii="Arial" w:hAnsi="Arial" w:cs="Arial"/>
                <w:sz w:val="22"/>
                <w:szCs w:val="22"/>
                <w:lang w:eastAsia="en-US"/>
              </w:rPr>
            </w:pPr>
            <w:r w:rsidRPr="00A11E25">
              <w:rPr>
                <w:rFonts w:ascii="Arial" w:hAnsi="Arial" w:cs="Arial"/>
                <w:sz w:val="22"/>
                <w:szCs w:val="22"/>
              </w:rPr>
              <w:t xml:space="preserve">Poglavje IV </w:t>
            </w:r>
          </w:p>
        </w:tc>
      </w:tr>
      <w:tr w:rsidR="00E92E70" w:rsidRPr="00A11E25" w14:paraId="468BCC17"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8A34707"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opis programa poskusnega obratovanja,</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7AE88D90" w14:textId="77777777" w:rsidR="00E92E70" w:rsidRPr="00A11E25" w:rsidRDefault="00E92E70" w:rsidP="00A11E25">
            <w:pPr>
              <w:rPr>
                <w:rFonts w:ascii="Arial" w:hAnsi="Arial" w:cs="Arial"/>
                <w:sz w:val="22"/>
                <w:szCs w:val="22"/>
              </w:rPr>
            </w:pPr>
            <w:r w:rsidRPr="00A11E25">
              <w:rPr>
                <w:rFonts w:ascii="Arial" w:hAnsi="Arial" w:cs="Arial"/>
                <w:sz w:val="22"/>
                <w:szCs w:val="22"/>
              </w:rPr>
              <w:t xml:space="preserve">Poglavje VIII </w:t>
            </w:r>
          </w:p>
        </w:tc>
      </w:tr>
      <w:tr w:rsidR="00E92E70" w:rsidRPr="00A11E25" w14:paraId="44996B7A"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7C217514"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opis tehničnih lastnosti sevalnega ali jedrskega objekta in opis delovanja v vseh stanjih objekta,</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A958198" w14:textId="77777777" w:rsidR="00E92E70" w:rsidRPr="00A11E25" w:rsidRDefault="00E92E70" w:rsidP="00A11E25">
            <w:pPr>
              <w:rPr>
                <w:rFonts w:ascii="Arial" w:hAnsi="Arial" w:cs="Arial"/>
                <w:sz w:val="22"/>
                <w:szCs w:val="22"/>
              </w:rPr>
            </w:pPr>
            <w:r w:rsidRPr="00A11E25">
              <w:rPr>
                <w:rFonts w:ascii="Arial" w:hAnsi="Arial" w:cs="Arial"/>
                <w:sz w:val="22"/>
                <w:szCs w:val="22"/>
              </w:rPr>
              <w:t>Poglavje II (2.2, 2.4)</w:t>
            </w:r>
          </w:p>
        </w:tc>
      </w:tr>
      <w:tr w:rsidR="00E92E70" w:rsidRPr="00A11E25" w14:paraId="0017B79C"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CBCF732"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opis zasnove projekta in doseganja osnovnih varnostnih ciljev, opis projektnih osnov sevalnega ali jedrskega objekta ter opis, kako je dosežena njihova izpolnitev,</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86404C5" w14:textId="77777777" w:rsidR="00E92E70" w:rsidRPr="00A11E25" w:rsidRDefault="00E92E70" w:rsidP="00A11E25">
            <w:pPr>
              <w:rPr>
                <w:rFonts w:ascii="Arial" w:hAnsi="Arial" w:cs="Arial"/>
                <w:sz w:val="22"/>
                <w:szCs w:val="22"/>
              </w:rPr>
            </w:pPr>
            <w:r w:rsidRPr="00A11E25">
              <w:rPr>
                <w:rFonts w:ascii="Arial" w:hAnsi="Arial" w:cs="Arial"/>
                <w:sz w:val="22"/>
                <w:szCs w:val="22"/>
              </w:rPr>
              <w:t>Poglavji V, VI</w:t>
            </w:r>
          </w:p>
        </w:tc>
      </w:tr>
      <w:tr w:rsidR="00E92E70" w:rsidRPr="00A11E25" w14:paraId="4AED6F0B"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8EB9E6F"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podroben opis varnostnih funkcij, vseh varnostnih sistemov, za varnost pomembnih SSK, njihovih projektnih osnov in opis delovanja vseh za varnost pomembnih SSK v vseh stanjih objekta,</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7229DC18" w14:textId="77777777" w:rsidR="00E92E70" w:rsidRPr="00A11E25" w:rsidRDefault="00E92E70" w:rsidP="00A11E25">
            <w:pPr>
              <w:rPr>
                <w:rFonts w:ascii="Arial" w:hAnsi="Arial" w:cs="Arial"/>
                <w:sz w:val="22"/>
                <w:szCs w:val="22"/>
              </w:rPr>
            </w:pPr>
            <w:r w:rsidRPr="00A11E25">
              <w:rPr>
                <w:rFonts w:ascii="Arial" w:hAnsi="Arial" w:cs="Arial"/>
                <w:sz w:val="22"/>
                <w:szCs w:val="22"/>
              </w:rPr>
              <w:t>Poglavje VI</w:t>
            </w:r>
          </w:p>
        </w:tc>
      </w:tr>
      <w:tr w:rsidR="00E92E70" w:rsidRPr="00A11E25" w14:paraId="266822E5"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11C9C93F"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seznam uporabljenih predpisov in standardov kot podlage za opise in varnostne analize, zajete v varnostnem poročilu,</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53A3DF9" w14:textId="77777777" w:rsidR="00E92E70" w:rsidRPr="00A11E25" w:rsidRDefault="00E92E70" w:rsidP="00A11E25">
            <w:pPr>
              <w:rPr>
                <w:rFonts w:ascii="Arial" w:hAnsi="Arial" w:cs="Arial"/>
                <w:sz w:val="22"/>
                <w:szCs w:val="22"/>
              </w:rPr>
            </w:pPr>
            <w:r w:rsidRPr="00A11E25">
              <w:rPr>
                <w:rFonts w:ascii="Arial" w:hAnsi="Arial" w:cs="Arial"/>
                <w:sz w:val="22"/>
                <w:szCs w:val="22"/>
              </w:rPr>
              <w:t>Poglavje II (2.5)</w:t>
            </w:r>
          </w:p>
        </w:tc>
      </w:tr>
      <w:tr w:rsidR="00E92E70" w:rsidRPr="00A11E25" w14:paraId="7C5BD918"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40F6FD4"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 xml:space="preserve">opis notranje organiziranosti upravljavca objekta, ki je potrebna za zagotavljanje jedrske varnosti,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5F41DA2D" w14:textId="77777777" w:rsidR="00E92E70" w:rsidRPr="00A11E25" w:rsidRDefault="00E92E70" w:rsidP="00A11E25">
            <w:pPr>
              <w:rPr>
                <w:rFonts w:ascii="Arial" w:hAnsi="Arial" w:cs="Arial"/>
                <w:sz w:val="22"/>
                <w:szCs w:val="22"/>
              </w:rPr>
            </w:pPr>
            <w:r w:rsidRPr="00A11E25">
              <w:rPr>
                <w:rFonts w:ascii="Arial" w:hAnsi="Arial" w:cs="Arial"/>
                <w:sz w:val="22"/>
                <w:szCs w:val="22"/>
              </w:rPr>
              <w:t>Poglavje IX (9.1)</w:t>
            </w:r>
          </w:p>
        </w:tc>
      </w:tr>
      <w:tr w:rsidR="00E92E70" w:rsidRPr="00A11E25" w14:paraId="6FD2E6C2"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AA46B5F"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oceno varnostnih vidikov, povezanih z umestitvijo objekta v prostoru,</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40B80CE1" w14:textId="77777777" w:rsidR="00E92E70" w:rsidRPr="00A11E25" w:rsidRDefault="00E92E70" w:rsidP="00A11E25">
            <w:pPr>
              <w:rPr>
                <w:rFonts w:ascii="Arial" w:hAnsi="Arial" w:cs="Arial"/>
                <w:sz w:val="22"/>
                <w:szCs w:val="22"/>
              </w:rPr>
            </w:pPr>
            <w:r w:rsidRPr="00A11E25">
              <w:rPr>
                <w:rFonts w:ascii="Arial" w:hAnsi="Arial" w:cs="Arial"/>
                <w:sz w:val="22"/>
                <w:szCs w:val="22"/>
              </w:rPr>
              <w:t>Poglavje II (2.3)</w:t>
            </w:r>
          </w:p>
        </w:tc>
      </w:tr>
      <w:tr w:rsidR="00E92E70" w:rsidRPr="00A11E25" w14:paraId="63C5DCE8"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8EB8436" w14:textId="77777777" w:rsidR="00E92E70" w:rsidRPr="00A11E25" w:rsidRDefault="00E92E70" w:rsidP="005505AB">
            <w:pPr>
              <w:numPr>
                <w:ilvl w:val="0"/>
                <w:numId w:val="56"/>
              </w:numPr>
              <w:spacing w:before="40" w:after="40"/>
              <w:jc w:val="both"/>
              <w:rPr>
                <w:rFonts w:ascii="Arial" w:hAnsi="Arial" w:cs="Arial"/>
                <w:sz w:val="22"/>
                <w:szCs w:val="22"/>
              </w:rPr>
            </w:pPr>
            <w:r w:rsidRPr="00A11E25">
              <w:rPr>
                <w:rFonts w:ascii="Arial" w:hAnsi="Arial" w:cs="Arial"/>
                <w:sz w:val="22"/>
                <w:szCs w:val="22"/>
              </w:rPr>
              <w:t xml:space="preserve">opis varnostnih analiz za oceno varnosti sevalnega ali jedrskega objekta za </w:t>
            </w:r>
            <w:r w:rsidR="00780C83" w:rsidRPr="00914473">
              <w:rPr>
                <w:rFonts w:ascii="Arial" w:hAnsi="Arial" w:cs="Arial"/>
                <w:color w:val="000000"/>
                <w:sz w:val="22"/>
                <w:szCs w:val="22"/>
              </w:rPr>
              <w:t>pričakovane obratovalne dogodke</w:t>
            </w:r>
            <w:r w:rsidR="00914473" w:rsidRPr="00914473">
              <w:rPr>
                <w:rFonts w:ascii="Arial" w:hAnsi="Arial" w:cs="Arial"/>
                <w:color w:val="000000"/>
                <w:sz w:val="22"/>
                <w:szCs w:val="22"/>
              </w:rPr>
              <w:t>,</w:t>
            </w:r>
            <w:r w:rsidR="00780C83" w:rsidRPr="00914473">
              <w:rPr>
                <w:rFonts w:ascii="Arial" w:hAnsi="Arial" w:cs="Arial"/>
                <w:sz w:val="22"/>
                <w:szCs w:val="22"/>
              </w:rPr>
              <w:t xml:space="preserve"> </w:t>
            </w:r>
            <w:r w:rsidRPr="00914473">
              <w:rPr>
                <w:rFonts w:ascii="Arial" w:hAnsi="Arial" w:cs="Arial"/>
                <w:sz w:val="22"/>
                <w:szCs w:val="22"/>
              </w:rPr>
              <w:t>projektne dogodke</w:t>
            </w:r>
            <w:r w:rsidR="00914473" w:rsidRPr="00914473">
              <w:rPr>
                <w:rFonts w:ascii="Arial" w:hAnsi="Arial" w:cs="Arial"/>
                <w:sz w:val="22"/>
                <w:szCs w:val="22"/>
              </w:rPr>
              <w:t xml:space="preserve">, </w:t>
            </w:r>
            <w:r w:rsidR="00914473" w:rsidRPr="00E357D1">
              <w:rPr>
                <w:rFonts w:ascii="Arial" w:hAnsi="Arial" w:cs="Arial"/>
                <w:color w:val="000000"/>
                <w:sz w:val="22"/>
                <w:szCs w:val="22"/>
              </w:rPr>
              <w:t>za jedrske objekte pa tudi za razširjene projektne dogodke ter primerjavo z varnostnimi merili in omejitvami radioloških izpustov. Opisane morajo biti tudi varnostne rezerve,</w:t>
            </w:r>
            <w:r w:rsidR="00E357D1">
              <w:rPr>
                <w:rFonts w:ascii="Arial" w:hAnsi="Arial" w:cs="Arial"/>
                <w:color w:val="000000"/>
                <w:sz w:val="22"/>
                <w:szCs w:val="22"/>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4E3BB61A" w14:textId="77777777" w:rsidR="00E92E70" w:rsidRPr="00A11E25" w:rsidRDefault="00E92E70" w:rsidP="00A11E25">
            <w:pPr>
              <w:rPr>
                <w:rFonts w:ascii="Arial" w:hAnsi="Arial" w:cs="Arial"/>
                <w:sz w:val="22"/>
                <w:szCs w:val="22"/>
              </w:rPr>
            </w:pPr>
            <w:r w:rsidRPr="00A11E25">
              <w:rPr>
                <w:rFonts w:ascii="Arial" w:hAnsi="Arial" w:cs="Arial"/>
                <w:sz w:val="22"/>
                <w:szCs w:val="22"/>
              </w:rPr>
              <w:t>Poglavje VII</w:t>
            </w:r>
          </w:p>
        </w:tc>
      </w:tr>
      <w:tr w:rsidR="00E92E70" w:rsidRPr="00A11E25" w14:paraId="1C990504"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38B8ABD7" w14:textId="77777777" w:rsidR="00E92E70" w:rsidRPr="00A11E25" w:rsidRDefault="00E92E70" w:rsidP="005505AB">
            <w:pPr>
              <w:numPr>
                <w:ilvl w:val="0"/>
                <w:numId w:val="56"/>
              </w:numPr>
              <w:rPr>
                <w:rFonts w:ascii="Arial" w:hAnsi="Arial" w:cs="Arial"/>
                <w:sz w:val="22"/>
                <w:szCs w:val="22"/>
              </w:rPr>
            </w:pPr>
            <w:r w:rsidRPr="00A11E25">
              <w:rPr>
                <w:rFonts w:ascii="Arial" w:hAnsi="Arial" w:cs="Arial"/>
                <w:sz w:val="22"/>
                <w:szCs w:val="22"/>
              </w:rPr>
              <w:t xml:space="preserve">opis verjetnostnih varnostnih analiz, pripravljenih v skladu </w:t>
            </w:r>
            <w:r w:rsidR="0018428D" w:rsidRPr="00A11E25">
              <w:rPr>
                <w:rFonts w:ascii="Arial" w:hAnsi="Arial" w:cs="Arial"/>
                <w:sz w:val="22"/>
                <w:szCs w:val="22"/>
              </w:rPr>
              <w:t>1</w:t>
            </w:r>
            <w:r w:rsidR="00AC58C6">
              <w:rPr>
                <w:rFonts w:ascii="Arial" w:hAnsi="Arial" w:cs="Arial"/>
                <w:sz w:val="22"/>
                <w:szCs w:val="22"/>
              </w:rPr>
              <w:t>6</w:t>
            </w:r>
            <w:r w:rsidRPr="00A11E25">
              <w:rPr>
                <w:rFonts w:ascii="Arial" w:hAnsi="Arial" w:cs="Arial"/>
                <w:sz w:val="22"/>
                <w:szCs w:val="22"/>
              </w:rPr>
              <w:t>. člen</w:t>
            </w:r>
            <w:r w:rsidR="009E3D7E">
              <w:rPr>
                <w:rFonts w:ascii="Arial" w:hAnsi="Arial" w:cs="Arial"/>
                <w:sz w:val="22"/>
                <w:szCs w:val="22"/>
              </w:rPr>
              <w:t>om</w:t>
            </w:r>
            <w:r w:rsidRPr="00A11E25">
              <w:rPr>
                <w:rFonts w:ascii="Arial" w:hAnsi="Arial" w:cs="Arial"/>
                <w:sz w:val="22"/>
                <w:szCs w:val="22"/>
              </w:rPr>
              <w:t xml:space="preserve"> tega pravilnika,</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1FA51EBD" w14:textId="77777777" w:rsidR="00E92E70" w:rsidRPr="00A11E25" w:rsidRDefault="00E92E70" w:rsidP="00A11E25">
            <w:pPr>
              <w:rPr>
                <w:rFonts w:ascii="Arial" w:hAnsi="Arial" w:cs="Arial"/>
                <w:sz w:val="22"/>
                <w:szCs w:val="22"/>
              </w:rPr>
            </w:pPr>
            <w:r w:rsidRPr="00A11E25">
              <w:rPr>
                <w:rFonts w:ascii="Arial" w:hAnsi="Arial" w:cs="Arial"/>
                <w:sz w:val="22"/>
                <w:szCs w:val="22"/>
              </w:rPr>
              <w:t>Poglavje VII (7.5, 7.6)</w:t>
            </w:r>
          </w:p>
        </w:tc>
      </w:tr>
      <w:tr w:rsidR="004C2729" w:rsidRPr="00981A38" w14:paraId="6976339A"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tcPr>
          <w:p w14:paraId="35622174" w14:textId="77777777" w:rsidR="004C2729" w:rsidRPr="004C2729" w:rsidRDefault="004C2729" w:rsidP="005505AB">
            <w:pPr>
              <w:numPr>
                <w:ilvl w:val="0"/>
                <w:numId w:val="56"/>
              </w:numPr>
              <w:tabs>
                <w:tab w:val="clear" w:pos="734"/>
              </w:tabs>
              <w:spacing w:before="40" w:after="40"/>
              <w:jc w:val="both"/>
              <w:rPr>
                <w:rFonts w:ascii="Arial" w:hAnsi="Arial" w:cs="Arial"/>
                <w:color w:val="000000"/>
                <w:sz w:val="22"/>
                <w:szCs w:val="22"/>
              </w:rPr>
            </w:pPr>
            <w:r w:rsidRPr="004C2729">
              <w:rPr>
                <w:rFonts w:ascii="Arial" w:hAnsi="Arial" w:cs="Arial"/>
                <w:color w:val="000000"/>
                <w:sz w:val="22"/>
                <w:szCs w:val="22"/>
              </w:rPr>
              <w:t>opis postopkov za ravnanje ob nezgodi in smernic za obvladovanje težkih nesreč v jedrskih objektih, pri katerih lahko pride do težkih nesreč,</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10AA1F0F" w14:textId="77777777" w:rsidR="004C2729" w:rsidRPr="004C2729" w:rsidRDefault="004C2729" w:rsidP="00A11E25">
            <w:pPr>
              <w:rPr>
                <w:rFonts w:ascii="Arial" w:hAnsi="Arial" w:cs="Arial"/>
                <w:sz w:val="22"/>
                <w:szCs w:val="22"/>
              </w:rPr>
            </w:pPr>
            <w:r>
              <w:rPr>
                <w:rFonts w:ascii="Arial" w:hAnsi="Arial" w:cs="Arial"/>
                <w:sz w:val="22"/>
                <w:szCs w:val="22"/>
              </w:rPr>
              <w:t xml:space="preserve">Poglavje </w:t>
            </w:r>
            <w:r w:rsidR="00720A3F" w:rsidRPr="00A11E25">
              <w:rPr>
                <w:rFonts w:ascii="Arial" w:hAnsi="Arial" w:cs="Arial"/>
                <w:sz w:val="22"/>
                <w:szCs w:val="22"/>
              </w:rPr>
              <w:t>IX (9.4, 9.5)</w:t>
            </w:r>
          </w:p>
        </w:tc>
      </w:tr>
      <w:tr w:rsidR="00E92E70" w:rsidRPr="00A11E25" w14:paraId="67B6BB17"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76A67AC7" w14:textId="77777777" w:rsidR="00E92E70" w:rsidRPr="00A11E25" w:rsidRDefault="00E92E70" w:rsidP="00462B7C">
            <w:pPr>
              <w:ind w:left="734"/>
              <w:rPr>
                <w:rFonts w:ascii="Arial" w:hAnsi="Arial" w:cs="Arial"/>
                <w:sz w:val="22"/>
                <w:szCs w:val="22"/>
              </w:rPr>
            </w:pP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6BC10A58" w14:textId="77777777" w:rsidR="00E92E70" w:rsidRPr="00A11E25" w:rsidRDefault="00E92E70" w:rsidP="00A11E25">
            <w:pPr>
              <w:rPr>
                <w:rFonts w:ascii="Arial" w:hAnsi="Arial" w:cs="Arial"/>
                <w:sz w:val="22"/>
                <w:szCs w:val="22"/>
              </w:rPr>
            </w:pPr>
          </w:p>
        </w:tc>
      </w:tr>
      <w:tr w:rsidR="00E92E70" w:rsidRPr="00A11E25" w14:paraId="71ABA1E5"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8345B90" w14:textId="77777777" w:rsidR="00462B7C" w:rsidRPr="00581162" w:rsidRDefault="00462B7C" w:rsidP="005505AB">
            <w:pPr>
              <w:numPr>
                <w:ilvl w:val="0"/>
                <w:numId w:val="56"/>
              </w:numPr>
              <w:spacing w:before="40" w:after="40"/>
              <w:jc w:val="both"/>
              <w:rPr>
                <w:rFonts w:ascii="Arial" w:hAnsi="Arial" w:cs="Arial"/>
                <w:color w:val="000000"/>
                <w:sz w:val="22"/>
                <w:szCs w:val="22"/>
              </w:rPr>
            </w:pPr>
            <w:r w:rsidRPr="00581162">
              <w:rPr>
                <w:rFonts w:ascii="Arial" w:hAnsi="Arial" w:cs="Arial"/>
                <w:color w:val="000000"/>
                <w:sz w:val="22"/>
                <w:szCs w:val="22"/>
              </w:rPr>
              <w:t xml:space="preserve">opis zaščite pred notranjimi požari v skladu </w:t>
            </w:r>
            <w:r w:rsidR="001200F7">
              <w:rPr>
                <w:rFonts w:ascii="Arial" w:hAnsi="Arial" w:cs="Arial"/>
                <w:color w:val="000000"/>
                <w:sz w:val="22"/>
                <w:szCs w:val="22"/>
              </w:rPr>
              <w:t>s 3. poglavjem</w:t>
            </w:r>
            <w:r w:rsidRPr="001200F7">
              <w:rPr>
                <w:rFonts w:ascii="Arial" w:hAnsi="Arial" w:cs="Arial"/>
                <w:color w:val="000000"/>
                <w:sz w:val="22"/>
                <w:szCs w:val="22"/>
              </w:rPr>
              <w:t xml:space="preserve"> priloge 1 pravilnika</w:t>
            </w:r>
            <w:r w:rsidR="001200F7">
              <w:rPr>
                <w:rFonts w:ascii="Arial" w:hAnsi="Arial" w:cs="Arial"/>
                <w:color w:val="000000"/>
                <w:sz w:val="22"/>
                <w:szCs w:val="22"/>
              </w:rPr>
              <w:t xml:space="preserve"> JV5</w:t>
            </w:r>
            <w:r w:rsidRPr="001200F7">
              <w:rPr>
                <w:rFonts w:ascii="Arial" w:hAnsi="Arial" w:cs="Arial"/>
                <w:color w:val="000000"/>
                <w:sz w:val="22"/>
                <w:szCs w:val="22"/>
              </w:rPr>
              <w:t>,</w:t>
            </w:r>
            <w:r w:rsidRPr="00581162">
              <w:rPr>
                <w:rFonts w:ascii="Arial" w:hAnsi="Arial" w:cs="Arial"/>
                <w:color w:val="000000"/>
                <w:sz w:val="22"/>
                <w:szCs w:val="22"/>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3BA986F8" w14:textId="77777777" w:rsidR="00E92E70" w:rsidRPr="00A11E25" w:rsidRDefault="00E92E70" w:rsidP="00A11E25">
            <w:pPr>
              <w:rPr>
                <w:rFonts w:ascii="Arial" w:hAnsi="Arial" w:cs="Arial"/>
                <w:sz w:val="22"/>
                <w:szCs w:val="22"/>
              </w:rPr>
            </w:pPr>
            <w:r w:rsidRPr="00A11E25">
              <w:rPr>
                <w:rFonts w:ascii="Arial" w:hAnsi="Arial" w:cs="Arial"/>
                <w:sz w:val="22"/>
                <w:szCs w:val="22"/>
              </w:rPr>
              <w:t xml:space="preserve">Poglavje </w:t>
            </w:r>
            <w:r w:rsidR="009A3FBE">
              <w:rPr>
                <w:rFonts w:ascii="Arial" w:hAnsi="Arial" w:cs="Arial"/>
                <w:sz w:val="22"/>
                <w:szCs w:val="22"/>
              </w:rPr>
              <w:t>VI (6.4.6)</w:t>
            </w:r>
          </w:p>
        </w:tc>
      </w:tr>
      <w:tr w:rsidR="00E92E70" w:rsidRPr="00A11E25" w14:paraId="4BBC61E0"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06ECB2C" w14:textId="77777777" w:rsidR="00E92E70" w:rsidRPr="00581162" w:rsidRDefault="00462B7C" w:rsidP="005505AB">
            <w:pPr>
              <w:numPr>
                <w:ilvl w:val="0"/>
                <w:numId w:val="56"/>
              </w:numPr>
              <w:rPr>
                <w:rFonts w:ascii="Arial" w:hAnsi="Arial" w:cs="Arial"/>
                <w:sz w:val="22"/>
                <w:szCs w:val="22"/>
              </w:rPr>
            </w:pPr>
            <w:r w:rsidRPr="00A11E25">
              <w:rPr>
                <w:rFonts w:ascii="Arial" w:hAnsi="Arial" w:cs="Arial"/>
                <w:sz w:val="22"/>
                <w:szCs w:val="22"/>
              </w:rPr>
              <w:t xml:space="preserve">opis načrta zaščite in reševanja objekta ter notranje organizacije upravljavca ob izrednem dogodku in njene usklajenosti z </w:t>
            </w:r>
            <w:hyperlink r:id="rId8" w:history="1">
              <w:r w:rsidR="00B13774">
                <w:rPr>
                  <w:rFonts w:ascii="Arial" w:hAnsi="Arial" w:cs="Arial"/>
                  <w:sz w:val="22"/>
                  <w:szCs w:val="22"/>
                </w:rPr>
                <w:t>d</w:t>
              </w:r>
              <w:r w:rsidRPr="00A11E25">
                <w:rPr>
                  <w:rFonts w:ascii="Arial" w:hAnsi="Arial" w:cs="Arial"/>
                  <w:sz w:val="22"/>
                  <w:szCs w:val="22"/>
                </w:rPr>
                <w:t>ržavnim načrtom</w:t>
              </w:r>
            </w:hyperlink>
            <w:r w:rsidRPr="00A11E25">
              <w:rPr>
                <w:rFonts w:ascii="Arial" w:hAnsi="Arial" w:cs="Arial"/>
                <w:sz w:val="22"/>
                <w:szCs w:val="22"/>
              </w:rPr>
              <w:t xml:space="preserve"> zaščite in reševanja ob jedrski nesreči,</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15752FED" w14:textId="77777777" w:rsidR="00E92E70" w:rsidRPr="00A11E25" w:rsidRDefault="00B46DC6" w:rsidP="00A11E25">
            <w:pPr>
              <w:rPr>
                <w:rFonts w:ascii="Arial" w:hAnsi="Arial" w:cs="Arial"/>
                <w:sz w:val="22"/>
                <w:szCs w:val="22"/>
              </w:rPr>
            </w:pPr>
            <w:r>
              <w:rPr>
                <w:rFonts w:ascii="Arial" w:hAnsi="Arial" w:cs="Arial"/>
                <w:sz w:val="22"/>
                <w:szCs w:val="22"/>
              </w:rPr>
              <w:t>Poglavje XII</w:t>
            </w:r>
          </w:p>
        </w:tc>
      </w:tr>
      <w:tr w:rsidR="00581162" w:rsidRPr="00A11E25" w14:paraId="47FBF788"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tcPr>
          <w:p w14:paraId="1503B2DB" w14:textId="77777777" w:rsidR="00581162" w:rsidRPr="00A11E25" w:rsidRDefault="00581162" w:rsidP="005505AB">
            <w:pPr>
              <w:numPr>
                <w:ilvl w:val="0"/>
                <w:numId w:val="57"/>
              </w:numPr>
              <w:rPr>
                <w:rFonts w:ascii="Arial" w:hAnsi="Arial" w:cs="Arial"/>
                <w:sz w:val="22"/>
                <w:szCs w:val="22"/>
              </w:rPr>
            </w:pPr>
            <w:r w:rsidRPr="00581162">
              <w:rPr>
                <w:rFonts w:ascii="Arial" w:hAnsi="Arial" w:cs="Arial"/>
                <w:sz w:val="22"/>
                <w:szCs w:val="22"/>
              </w:rPr>
              <w:t>opis ukrepov za preglede, preizkušanje in nadzor SSK, opis programa za uporabo obratovalnih izkušenj in opis programa za obvladovanje staranja,</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49F1454A" w14:textId="77777777" w:rsidR="00581162" w:rsidRPr="00A11E25" w:rsidRDefault="00427F56" w:rsidP="00A11E25">
            <w:pPr>
              <w:rPr>
                <w:rFonts w:ascii="Arial" w:hAnsi="Arial" w:cs="Arial"/>
                <w:sz w:val="22"/>
                <w:szCs w:val="22"/>
              </w:rPr>
            </w:pPr>
            <w:r>
              <w:rPr>
                <w:rFonts w:ascii="Arial" w:hAnsi="Arial" w:cs="Arial"/>
                <w:sz w:val="22"/>
                <w:szCs w:val="22"/>
              </w:rPr>
              <w:t>Poglavje IX (9.6, 9.8, 9.12)</w:t>
            </w:r>
          </w:p>
        </w:tc>
      </w:tr>
      <w:tr w:rsidR="00E92E70" w:rsidRPr="00A11E25" w14:paraId="766230A2"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853F978" w14:textId="77777777" w:rsidR="00E92E70" w:rsidRPr="00A11E25" w:rsidRDefault="00581162" w:rsidP="00497CC5">
            <w:pPr>
              <w:ind w:left="360"/>
              <w:rPr>
                <w:rFonts w:ascii="Arial" w:hAnsi="Arial" w:cs="Arial"/>
                <w:sz w:val="22"/>
                <w:szCs w:val="22"/>
              </w:rPr>
            </w:pPr>
            <w:r>
              <w:rPr>
                <w:rFonts w:ascii="Arial" w:hAnsi="Arial" w:cs="Arial"/>
                <w:sz w:val="22"/>
                <w:szCs w:val="22"/>
              </w:rPr>
              <w:t xml:space="preserve">15. </w:t>
            </w:r>
            <w:r w:rsidR="00E92E70" w:rsidRPr="00A11E25">
              <w:rPr>
                <w:rFonts w:ascii="Arial" w:hAnsi="Arial" w:cs="Arial"/>
                <w:sz w:val="22"/>
                <w:szCs w:val="22"/>
              </w:rPr>
              <w:t>opis usposabljanja in izobraževanja zaposlenih,</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38963B00" w14:textId="77777777" w:rsidR="00E92E70" w:rsidRPr="00A11E25" w:rsidRDefault="00E92E70" w:rsidP="00497CC5">
            <w:pPr>
              <w:rPr>
                <w:rFonts w:ascii="Arial" w:hAnsi="Arial" w:cs="Arial"/>
                <w:sz w:val="22"/>
                <w:szCs w:val="22"/>
              </w:rPr>
            </w:pPr>
            <w:r w:rsidRPr="00A11E25">
              <w:rPr>
                <w:rFonts w:ascii="Arial" w:hAnsi="Arial" w:cs="Arial"/>
                <w:sz w:val="22"/>
                <w:szCs w:val="22"/>
              </w:rPr>
              <w:t>Poglavje IX (9.10)</w:t>
            </w:r>
          </w:p>
        </w:tc>
      </w:tr>
      <w:tr w:rsidR="00E92E70" w:rsidRPr="00A11E25" w14:paraId="1196F4EF"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2FF0BB8D" w14:textId="77777777" w:rsidR="00497CC5" w:rsidRDefault="00497CC5" w:rsidP="00497CC5">
            <w:pPr>
              <w:rPr>
                <w:rFonts w:ascii="Arial" w:hAnsi="Arial" w:cs="Arial"/>
                <w:sz w:val="22"/>
                <w:szCs w:val="22"/>
              </w:rPr>
            </w:pPr>
            <w:r>
              <w:rPr>
                <w:rFonts w:ascii="Arial" w:hAnsi="Arial" w:cs="Arial"/>
                <w:sz w:val="22"/>
                <w:szCs w:val="22"/>
              </w:rPr>
              <w:t xml:space="preserve">      </w:t>
            </w:r>
            <w:r w:rsidR="00581162">
              <w:rPr>
                <w:rFonts w:ascii="Arial" w:hAnsi="Arial" w:cs="Arial"/>
                <w:sz w:val="22"/>
                <w:szCs w:val="22"/>
              </w:rPr>
              <w:t xml:space="preserve">16. </w:t>
            </w:r>
            <w:r w:rsidR="00E92E70" w:rsidRPr="00A11E25">
              <w:rPr>
                <w:rFonts w:ascii="Arial" w:hAnsi="Arial" w:cs="Arial"/>
                <w:sz w:val="22"/>
                <w:szCs w:val="22"/>
              </w:rPr>
              <w:t xml:space="preserve">obratovalne pogoje in omejitve za varno obratovanje, </w:t>
            </w:r>
            <w:r>
              <w:rPr>
                <w:rFonts w:ascii="Arial" w:hAnsi="Arial" w:cs="Arial"/>
                <w:sz w:val="22"/>
                <w:szCs w:val="22"/>
              </w:rPr>
              <w:t xml:space="preserve">    </w:t>
            </w:r>
          </w:p>
          <w:p w14:paraId="4157DE13" w14:textId="77777777" w:rsidR="00E92E70" w:rsidRPr="00A11E25" w:rsidRDefault="00E92E70" w:rsidP="00497CC5">
            <w:pPr>
              <w:ind w:left="708"/>
              <w:rPr>
                <w:rFonts w:ascii="Arial" w:hAnsi="Arial" w:cs="Arial"/>
                <w:sz w:val="22"/>
                <w:szCs w:val="22"/>
              </w:rPr>
            </w:pPr>
            <w:r w:rsidRPr="00A11E25">
              <w:rPr>
                <w:rFonts w:ascii="Arial" w:hAnsi="Arial" w:cs="Arial"/>
                <w:sz w:val="22"/>
                <w:szCs w:val="22"/>
              </w:rPr>
              <w:lastRenderedPageBreak/>
              <w:t>pripravljene v skladu</w:t>
            </w:r>
            <w:r w:rsidR="0018428D" w:rsidRPr="00A11E25">
              <w:rPr>
                <w:rFonts w:ascii="Arial" w:hAnsi="Arial" w:cs="Arial"/>
                <w:sz w:val="22"/>
                <w:szCs w:val="22"/>
              </w:rPr>
              <w:t xml:space="preserve"> s 4</w:t>
            </w:r>
            <w:r w:rsidR="00AC58C6">
              <w:rPr>
                <w:rFonts w:ascii="Arial" w:hAnsi="Arial" w:cs="Arial"/>
                <w:sz w:val="22"/>
                <w:szCs w:val="22"/>
              </w:rPr>
              <w:t>6</w:t>
            </w:r>
            <w:r w:rsidR="0018428D" w:rsidRPr="00A11E25">
              <w:rPr>
                <w:rFonts w:ascii="Arial" w:hAnsi="Arial" w:cs="Arial"/>
                <w:sz w:val="22"/>
                <w:szCs w:val="22"/>
              </w:rPr>
              <w:t>. in 4</w:t>
            </w:r>
            <w:r w:rsidR="00AC58C6">
              <w:rPr>
                <w:rFonts w:ascii="Arial" w:hAnsi="Arial" w:cs="Arial"/>
                <w:sz w:val="22"/>
                <w:szCs w:val="22"/>
              </w:rPr>
              <w:t>7</w:t>
            </w:r>
            <w:r w:rsidR="0018428D" w:rsidRPr="00A11E25">
              <w:rPr>
                <w:rFonts w:ascii="Arial" w:hAnsi="Arial" w:cs="Arial"/>
                <w:sz w:val="22"/>
                <w:szCs w:val="22"/>
              </w:rPr>
              <w:t xml:space="preserve">. </w:t>
            </w:r>
            <w:r w:rsidR="001200F7">
              <w:rPr>
                <w:rFonts w:ascii="Arial" w:hAnsi="Arial" w:cs="Arial"/>
                <w:sz w:val="22"/>
                <w:szCs w:val="22"/>
              </w:rPr>
              <w:t xml:space="preserve">členom </w:t>
            </w:r>
            <w:r w:rsidRPr="00A11E25">
              <w:rPr>
                <w:rFonts w:ascii="Arial" w:hAnsi="Arial" w:cs="Arial"/>
                <w:sz w:val="22"/>
                <w:szCs w:val="22"/>
              </w:rPr>
              <w:t>pravilnika</w:t>
            </w:r>
            <w:r w:rsidR="001200F7">
              <w:rPr>
                <w:rFonts w:ascii="Arial" w:hAnsi="Arial" w:cs="Arial"/>
                <w:sz w:val="22"/>
                <w:szCs w:val="22"/>
              </w:rPr>
              <w:t xml:space="preserve"> JV5</w:t>
            </w:r>
            <w:r w:rsidRPr="00A11E25">
              <w:rPr>
                <w:rFonts w:ascii="Arial" w:hAnsi="Arial" w:cs="Arial"/>
                <w:sz w:val="22"/>
                <w:szCs w:val="22"/>
              </w:rPr>
              <w:t>, ter tehnične osnove, v katerih so obrazložene strokovne podlage za vsak obratovalni pogoj ali omejitev,</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62EF4E2D" w14:textId="77777777" w:rsidR="00E92E70" w:rsidRPr="00A11E25" w:rsidRDefault="00E92E70" w:rsidP="00497CC5">
            <w:pPr>
              <w:rPr>
                <w:rFonts w:ascii="Arial" w:hAnsi="Arial" w:cs="Arial"/>
                <w:sz w:val="22"/>
                <w:szCs w:val="22"/>
              </w:rPr>
            </w:pPr>
            <w:r w:rsidRPr="00A11E25">
              <w:rPr>
                <w:rFonts w:ascii="Arial" w:hAnsi="Arial" w:cs="Arial"/>
                <w:sz w:val="22"/>
                <w:szCs w:val="22"/>
              </w:rPr>
              <w:lastRenderedPageBreak/>
              <w:t>Poglavje X</w:t>
            </w:r>
          </w:p>
        </w:tc>
      </w:tr>
      <w:tr w:rsidR="00E92E70" w:rsidRPr="00A11E25" w14:paraId="529994C9"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73F2D78"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17. </w:t>
            </w:r>
            <w:r w:rsidR="00E92E70" w:rsidRPr="00A11E25">
              <w:rPr>
                <w:rFonts w:ascii="Arial" w:hAnsi="Arial" w:cs="Arial"/>
                <w:sz w:val="22"/>
                <w:szCs w:val="22"/>
              </w:rPr>
              <w:t>opis strategije varstva pred sevanji, opis metod in ukrepov za zagotavljanje varstva izpostavljenih delavcev pred ionizirajočimi sevanji, vključno z oceno njihovega varstva pred sevanji ter oceno izpostavljenosti prebivalcev in okolja,</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7DC03AB8"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XI</w:t>
            </w:r>
          </w:p>
        </w:tc>
      </w:tr>
      <w:tr w:rsidR="00E92E70" w:rsidRPr="00A11E25" w14:paraId="25DFAC9E"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8EDCB3E"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18. </w:t>
            </w:r>
            <w:r w:rsidR="00E92E70" w:rsidRPr="00A11E25">
              <w:rPr>
                <w:rFonts w:ascii="Arial" w:hAnsi="Arial" w:cs="Arial"/>
                <w:sz w:val="22"/>
                <w:szCs w:val="22"/>
              </w:rPr>
              <w:t xml:space="preserve">opis radioaktivnih in jedrskih snovi ter drugih virov sevanja,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59AFCC4"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XI (11.2)</w:t>
            </w:r>
          </w:p>
        </w:tc>
      </w:tr>
      <w:tr w:rsidR="00E92E70" w:rsidRPr="00A11E25" w14:paraId="1E5F8AB7"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10EDF2D5"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19. </w:t>
            </w:r>
            <w:r w:rsidR="00E92E70" w:rsidRPr="00A11E25">
              <w:rPr>
                <w:rFonts w:ascii="Arial" w:hAnsi="Arial" w:cs="Arial"/>
                <w:sz w:val="22"/>
                <w:szCs w:val="22"/>
              </w:rPr>
              <w:t>opis programa ravnanja z radioaktivnimi odpadki in izrabljenim gorivom,</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13898928"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XIV</w:t>
            </w:r>
          </w:p>
        </w:tc>
      </w:tr>
      <w:tr w:rsidR="00E92E70" w:rsidRPr="00A11E25" w14:paraId="151083F8"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52595763"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20. </w:t>
            </w:r>
            <w:r w:rsidR="00E92E70" w:rsidRPr="00A11E25">
              <w:rPr>
                <w:rFonts w:ascii="Arial" w:hAnsi="Arial" w:cs="Arial"/>
                <w:sz w:val="22"/>
                <w:szCs w:val="22"/>
              </w:rPr>
              <w:t>opis vseh dejavnosti, načrtovanih med obratovanjem objekta, za zaključek njegovega obratovanja in za njegovo razgradnjo,</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487A40B0"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XVI</w:t>
            </w:r>
          </w:p>
        </w:tc>
      </w:tr>
      <w:tr w:rsidR="00E92E70" w:rsidRPr="00A11E25" w14:paraId="1232B011"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35A38761"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21. </w:t>
            </w:r>
            <w:r w:rsidR="00E92E70" w:rsidRPr="00A11E25">
              <w:rPr>
                <w:rFonts w:ascii="Arial" w:hAnsi="Arial" w:cs="Arial"/>
                <w:sz w:val="22"/>
                <w:szCs w:val="22"/>
              </w:rPr>
              <w:t>opis sistema vodenja ,</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5D8D5640" w14:textId="77777777" w:rsidR="00E92E70" w:rsidRPr="00A11E25" w:rsidRDefault="00E92E70" w:rsidP="00497CC5">
            <w:pPr>
              <w:rPr>
                <w:rFonts w:ascii="Arial" w:hAnsi="Arial" w:cs="Arial"/>
                <w:sz w:val="22"/>
                <w:szCs w:val="22"/>
              </w:rPr>
            </w:pPr>
            <w:r w:rsidRPr="00A11E25">
              <w:rPr>
                <w:rFonts w:ascii="Arial" w:hAnsi="Arial" w:cs="Arial"/>
                <w:sz w:val="22"/>
                <w:szCs w:val="22"/>
              </w:rPr>
              <w:t>Poglavje III</w:t>
            </w:r>
          </w:p>
        </w:tc>
      </w:tr>
      <w:tr w:rsidR="00E92E70" w:rsidRPr="00A11E25" w14:paraId="58C9B1AF"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3D993559"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22. </w:t>
            </w:r>
            <w:r w:rsidR="00E92E70" w:rsidRPr="00A11E25">
              <w:rPr>
                <w:rFonts w:ascii="Arial" w:hAnsi="Arial" w:cs="Arial"/>
                <w:sz w:val="22"/>
                <w:szCs w:val="22"/>
              </w:rPr>
              <w:t>prikaz fizičnega varovanja objekta</w:t>
            </w:r>
            <w:r w:rsidR="00A22E3C">
              <w:rPr>
                <w:rFonts w:ascii="Arial" w:hAnsi="Arial" w:cs="Arial"/>
                <w:sz w:val="22"/>
                <w:szCs w:val="22"/>
              </w:rPr>
              <w:t xml:space="preserve"> ter</w:t>
            </w:r>
            <w:r w:rsidR="00E92E70" w:rsidRPr="00A11E25">
              <w:rPr>
                <w:rFonts w:ascii="Arial" w:hAnsi="Arial" w:cs="Arial"/>
                <w:sz w:val="22"/>
                <w:szCs w:val="22"/>
              </w:rPr>
              <w:t xml:space="preserve"> jedrskih in radioaktivnih snovi,</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39A06183"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XV</w:t>
            </w:r>
          </w:p>
        </w:tc>
      </w:tr>
      <w:tr w:rsidR="00E92E70" w:rsidRPr="00A11E25" w14:paraId="2C099380"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4CB27146"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23. </w:t>
            </w:r>
            <w:r w:rsidR="00E92E70" w:rsidRPr="00A11E25">
              <w:rPr>
                <w:rFonts w:ascii="Arial" w:hAnsi="Arial" w:cs="Arial"/>
                <w:sz w:val="22"/>
                <w:szCs w:val="22"/>
              </w:rPr>
              <w:t>predvidene in največje dovoljene izpuste radioaktivnih snovi v okolje,</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74B05714"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XIII (13.1)</w:t>
            </w:r>
          </w:p>
        </w:tc>
      </w:tr>
      <w:tr w:rsidR="00E92E70" w:rsidRPr="00A11E25" w14:paraId="5A7C15C1"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066C6B72"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24. </w:t>
            </w:r>
            <w:r w:rsidR="00E92E70" w:rsidRPr="00A11E25">
              <w:rPr>
                <w:rFonts w:ascii="Arial" w:hAnsi="Arial" w:cs="Arial"/>
                <w:sz w:val="22"/>
                <w:szCs w:val="22"/>
              </w:rPr>
              <w:t>program meteoroloških meritev in obratovalnega monitoringa radioaktivnosti,</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862B502" w14:textId="77777777" w:rsidR="00E46ED2" w:rsidRPr="00A11E25" w:rsidRDefault="00E46ED2" w:rsidP="00497CC5">
            <w:pPr>
              <w:rPr>
                <w:rFonts w:ascii="Arial" w:hAnsi="Arial" w:cs="Arial"/>
                <w:sz w:val="22"/>
                <w:szCs w:val="22"/>
              </w:rPr>
            </w:pPr>
            <w:r w:rsidRPr="00A11E25">
              <w:rPr>
                <w:rFonts w:ascii="Arial" w:hAnsi="Arial" w:cs="Arial"/>
                <w:sz w:val="22"/>
                <w:szCs w:val="22"/>
              </w:rPr>
              <w:t>Poglavji</w:t>
            </w:r>
            <w:r w:rsidR="00E92E70" w:rsidRPr="00A11E25">
              <w:rPr>
                <w:rFonts w:ascii="Arial" w:hAnsi="Arial" w:cs="Arial"/>
                <w:sz w:val="22"/>
                <w:szCs w:val="22"/>
              </w:rPr>
              <w:t xml:space="preserve"> IV (4.6)</w:t>
            </w:r>
            <w:r w:rsidRPr="00A11E25">
              <w:rPr>
                <w:rFonts w:ascii="Arial" w:hAnsi="Arial" w:cs="Arial"/>
                <w:sz w:val="22"/>
                <w:szCs w:val="22"/>
              </w:rPr>
              <w:t xml:space="preserve"> in </w:t>
            </w:r>
          </w:p>
          <w:p w14:paraId="4DC6B0DE" w14:textId="77777777" w:rsidR="00E92E70" w:rsidRPr="00A11E25" w:rsidRDefault="00E92E70" w:rsidP="00497CC5">
            <w:pPr>
              <w:rPr>
                <w:rFonts w:ascii="Arial" w:hAnsi="Arial" w:cs="Arial"/>
                <w:sz w:val="22"/>
                <w:szCs w:val="22"/>
              </w:rPr>
            </w:pPr>
            <w:r w:rsidRPr="00A11E25">
              <w:rPr>
                <w:rFonts w:ascii="Arial" w:hAnsi="Arial" w:cs="Arial"/>
                <w:sz w:val="22"/>
                <w:szCs w:val="22"/>
              </w:rPr>
              <w:t>XIII (13.1)</w:t>
            </w:r>
          </w:p>
        </w:tc>
      </w:tr>
      <w:tr w:rsidR="00E92E70" w:rsidRPr="00A11E25" w14:paraId="12DC8FB7" w14:textId="77777777" w:rsidTr="00A11E25">
        <w:tc>
          <w:tcPr>
            <w:tcW w:w="6374" w:type="dxa"/>
            <w:tcBorders>
              <w:top w:val="single" w:sz="4" w:space="0" w:color="auto"/>
              <w:left w:val="single" w:sz="4" w:space="0" w:color="auto"/>
              <w:bottom w:val="single" w:sz="4" w:space="0" w:color="auto"/>
              <w:right w:val="single" w:sz="4" w:space="0" w:color="auto"/>
            </w:tcBorders>
            <w:shd w:val="clear" w:color="auto" w:fill="auto"/>
            <w:hideMark/>
          </w:tcPr>
          <w:p w14:paraId="655B7689" w14:textId="77777777" w:rsidR="00E92E70" w:rsidRPr="00A11E25" w:rsidRDefault="00581162" w:rsidP="00497CC5">
            <w:pPr>
              <w:ind w:left="734"/>
              <w:rPr>
                <w:rFonts w:ascii="Arial" w:hAnsi="Arial" w:cs="Arial"/>
                <w:sz w:val="22"/>
                <w:szCs w:val="22"/>
              </w:rPr>
            </w:pPr>
            <w:r>
              <w:rPr>
                <w:rFonts w:ascii="Arial" w:hAnsi="Arial" w:cs="Arial"/>
                <w:sz w:val="22"/>
                <w:szCs w:val="22"/>
              </w:rPr>
              <w:t xml:space="preserve">25. </w:t>
            </w:r>
            <w:r w:rsidR="00E92E70" w:rsidRPr="00A11E25">
              <w:rPr>
                <w:rFonts w:ascii="Arial" w:hAnsi="Arial" w:cs="Arial"/>
                <w:sz w:val="22"/>
                <w:szCs w:val="22"/>
              </w:rPr>
              <w:t>načrt dolgoročnega nadzora, če gre za odlagališče radioaktivnih odpadkov, odlagališče izrabljenega goriva, odlagališče hidrometalurške jalovine ali odlagališče jamske jalovine.</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00DF556B" w14:textId="77777777" w:rsidR="00E92E70" w:rsidRPr="00A11E25" w:rsidRDefault="00E92E70" w:rsidP="00497CC5">
            <w:pPr>
              <w:rPr>
                <w:rFonts w:ascii="Arial" w:hAnsi="Arial" w:cs="Arial"/>
                <w:sz w:val="22"/>
                <w:szCs w:val="22"/>
              </w:rPr>
            </w:pPr>
            <w:r w:rsidRPr="00A11E25">
              <w:rPr>
                <w:rFonts w:ascii="Arial" w:hAnsi="Arial" w:cs="Arial"/>
                <w:sz w:val="22"/>
                <w:szCs w:val="22"/>
              </w:rPr>
              <w:t>Poglavje XIII</w:t>
            </w:r>
          </w:p>
        </w:tc>
      </w:tr>
    </w:tbl>
    <w:p w14:paraId="3282088B" w14:textId="77777777" w:rsidR="00344213" w:rsidRPr="00526F66" w:rsidRDefault="00344213" w:rsidP="00497CC5">
      <w:pPr>
        <w:spacing w:before="60"/>
        <w:rPr>
          <w:szCs w:val="32"/>
          <w:lang w:val="pl-PL"/>
        </w:rPr>
      </w:pPr>
    </w:p>
    <w:sectPr w:rsidR="00344213" w:rsidRPr="00526F66" w:rsidSect="001F2F08">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0806" w14:textId="77777777" w:rsidR="000610B1" w:rsidRDefault="000610B1">
      <w:r>
        <w:separator/>
      </w:r>
    </w:p>
  </w:endnote>
  <w:endnote w:type="continuationSeparator" w:id="0">
    <w:p w14:paraId="62133E37" w14:textId="77777777" w:rsidR="000610B1" w:rsidRDefault="0006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54DE" w14:textId="77777777" w:rsidR="007B7227" w:rsidRPr="00646A36" w:rsidRDefault="007B7227" w:rsidP="001F2F08">
    <w:pPr>
      <w:pStyle w:val="Noga"/>
      <w:pBdr>
        <w:top w:val="single" w:sz="4" w:space="1" w:color="auto"/>
      </w:pBdr>
      <w:tabs>
        <w:tab w:val="clear" w:pos="9072"/>
        <w:tab w:val="right" w:pos="900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696627">
      <w:rPr>
        <w:rStyle w:val="tevilkastrani"/>
        <w:rFonts w:ascii="Arial" w:hAnsi="Arial" w:cs="Arial"/>
        <w:noProof/>
        <w:sz w:val="16"/>
        <w:szCs w:val="16"/>
      </w:rPr>
      <w:t>55</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696627">
      <w:rPr>
        <w:rStyle w:val="tevilkastrani"/>
        <w:rFonts w:ascii="Arial" w:hAnsi="Arial" w:cs="Arial"/>
        <w:noProof/>
        <w:sz w:val="16"/>
        <w:szCs w:val="16"/>
      </w:rPr>
      <w:t>57</w:t>
    </w:r>
    <w:r w:rsidRPr="00646A36">
      <w:rPr>
        <w:rStyle w:val="tevilkastrani"/>
        <w:rFonts w:ascii="Arial" w:hAnsi="Arial" w:cs="Arial"/>
        <w:sz w:val="16"/>
        <w:szCs w:val="16"/>
      </w:rPr>
      <w:fldChar w:fldCharType="end"/>
    </w:r>
    <w:r w:rsidRPr="00646A36">
      <w:rPr>
        <w:rStyle w:val="tevilkastrani"/>
        <w:rFonts w:ascii="Arial" w:hAnsi="Arial" w:cs="Arial"/>
        <w:sz w:val="16"/>
        <w:szCs w:val="16"/>
      </w:rPr>
      <w:tab/>
      <w:t xml:space="preserve">Izdaja </w:t>
    </w:r>
    <w:r w:rsidR="00C3400D">
      <w:rPr>
        <w:rStyle w:val="tevilkastrani"/>
        <w:rFonts w:ascii="Arial" w:hAnsi="Arial" w:cs="Arial"/>
        <w:sz w:val="16"/>
        <w:szCs w:val="16"/>
      </w:rPr>
      <w:t>4</w:t>
    </w:r>
  </w:p>
  <w:p w14:paraId="31D4C1A9" w14:textId="77777777" w:rsidR="007B7227" w:rsidRDefault="007B722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CAFE" w14:textId="77777777" w:rsidR="007B7227" w:rsidRDefault="007B7227" w:rsidP="001F2D40">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V Praktičnih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14:paraId="0338478C" w14:textId="77777777" w:rsidR="007B7227" w:rsidRPr="00646A36" w:rsidRDefault="007B7227" w:rsidP="001F2D40">
    <w:pPr>
      <w:pStyle w:val="Noga"/>
      <w:tabs>
        <w:tab w:val="clear" w:pos="9072"/>
        <w:tab w:val="right" w:pos="9720"/>
      </w:tabs>
      <w:rPr>
        <w:rFonts w:ascii="Arial" w:hAnsi="Arial" w:cs="Arial"/>
        <w:sz w:val="16"/>
        <w:szCs w:val="16"/>
      </w:rPr>
    </w:pPr>
    <w:r w:rsidRPr="00646A36">
      <w:rPr>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sidR="00696627">
      <w:rPr>
        <w:rStyle w:val="tevilkastrani"/>
        <w:rFonts w:ascii="Arial" w:hAnsi="Arial" w:cs="Arial"/>
        <w:noProof/>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NUMPAGES </w:instrText>
    </w:r>
    <w:r w:rsidRPr="00646A36">
      <w:rPr>
        <w:rStyle w:val="tevilkastrani"/>
        <w:rFonts w:ascii="Arial" w:hAnsi="Arial" w:cs="Arial"/>
        <w:sz w:val="16"/>
        <w:szCs w:val="16"/>
      </w:rPr>
      <w:fldChar w:fldCharType="separate"/>
    </w:r>
    <w:r w:rsidR="00696627">
      <w:rPr>
        <w:rStyle w:val="tevilkastrani"/>
        <w:rFonts w:ascii="Arial" w:hAnsi="Arial" w:cs="Arial"/>
        <w:noProof/>
        <w:sz w:val="16"/>
        <w:szCs w:val="16"/>
      </w:rPr>
      <w:t>57</w:t>
    </w:r>
    <w:r w:rsidRPr="00646A36">
      <w:rPr>
        <w:rStyle w:val="tevilkastrani"/>
        <w:rFonts w:ascii="Arial" w:hAnsi="Arial" w:cs="Arial"/>
        <w:sz w:val="16"/>
        <w:szCs w:val="16"/>
      </w:rPr>
      <w:fldChar w:fldCharType="end"/>
    </w:r>
    <w:r>
      <w:rPr>
        <w:rStyle w:val="tevilkastrani"/>
        <w:rFonts w:ascii="Arial" w:hAnsi="Arial" w:cs="Arial"/>
        <w:sz w:val="16"/>
        <w:szCs w:val="16"/>
      </w:rPr>
      <w:t xml:space="preserve"> </w:t>
    </w:r>
  </w:p>
  <w:p w14:paraId="211D6E19" w14:textId="77777777" w:rsidR="007B7227" w:rsidRDefault="007B7227" w:rsidP="001F2D40">
    <w:pPr>
      <w:pStyle w:val="Nog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E9027" w14:textId="77777777" w:rsidR="000610B1" w:rsidRDefault="000610B1">
      <w:r>
        <w:separator/>
      </w:r>
    </w:p>
  </w:footnote>
  <w:footnote w:type="continuationSeparator" w:id="0">
    <w:p w14:paraId="623EF461" w14:textId="77777777" w:rsidR="000610B1" w:rsidRDefault="0006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721E" w14:textId="77777777" w:rsidR="007B7227" w:rsidRPr="00646A36" w:rsidRDefault="007B7227" w:rsidP="005B3BB3">
    <w:pPr>
      <w:pStyle w:val="Noga"/>
      <w:pBdr>
        <w:bottom w:val="single" w:sz="2" w:space="1" w:color="000000"/>
      </w:pBdr>
      <w:rPr>
        <w:rFonts w:ascii="Arial" w:hAnsi="Arial" w:cs="Arial"/>
        <w:sz w:val="16"/>
        <w:szCs w:val="16"/>
      </w:rPr>
    </w:pPr>
    <w:r>
      <w:tab/>
    </w:r>
    <w:r w:rsidRPr="003404F3">
      <w:rPr>
        <w:rFonts w:ascii="Arial" w:hAnsi="Arial" w:cs="Arial"/>
        <w:sz w:val="16"/>
        <w:szCs w:val="16"/>
      </w:rPr>
      <w:t>PS 1.0</w:t>
    </w:r>
    <w:r>
      <w:rPr>
        <w:rFonts w:ascii="Arial" w:hAnsi="Arial" w:cs="Arial"/>
        <w:sz w:val="16"/>
        <w:szCs w:val="16"/>
      </w:rPr>
      <w:t>4: Vsebina varnostnega poročila sevalnih ali jedrskih objektov</w:t>
    </w:r>
  </w:p>
  <w:p w14:paraId="025590FD" w14:textId="77777777" w:rsidR="007B7227" w:rsidRPr="005B3BB3" w:rsidRDefault="007B7227">
    <w:pPr>
      <w:pStyle w:val="Glava"/>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5C67" w14:textId="77777777" w:rsidR="007B7227" w:rsidRDefault="007B7227" w:rsidP="005B3BB3">
    <w:pPr>
      <w:spacing w:before="40"/>
      <w:ind w:right="-3"/>
      <w:rPr>
        <w:sz w:val="22"/>
        <w:szCs w:val="22"/>
      </w:rPr>
    </w:pPr>
  </w:p>
  <w:p w14:paraId="0195CE4A" w14:textId="4EABBA7C" w:rsidR="007B7227" w:rsidRDefault="00D13941" w:rsidP="005B3BB3">
    <w:pPr>
      <w:spacing w:before="40"/>
      <w:ind w:right="-3"/>
      <w:rPr>
        <w:sz w:val="22"/>
        <w:szCs w:val="22"/>
      </w:rPr>
    </w:pPr>
    <w:r>
      <w:rPr>
        <w:noProof/>
        <w:sz w:val="22"/>
        <w:szCs w:val="22"/>
        <w:lang w:eastAsia="sl-SI"/>
      </w:rPr>
      <w:drawing>
        <wp:anchor distT="0" distB="0" distL="114300" distR="114300" simplePos="0" relativeHeight="251658752" behindDoc="0" locked="0" layoutInCell="1" allowOverlap="1" wp14:anchorId="2129442A" wp14:editId="712F0BFD">
          <wp:simplePos x="0" y="0"/>
          <wp:positionH relativeFrom="page">
            <wp:posOffset>-137160</wp:posOffset>
          </wp:positionH>
          <wp:positionV relativeFrom="page">
            <wp:posOffset>-346710</wp:posOffset>
          </wp:positionV>
          <wp:extent cx="4321810" cy="1347470"/>
          <wp:effectExtent l="0" t="0" r="0" b="0"/>
          <wp:wrapSquare wrapText="bothSides"/>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sl-SI"/>
      </w:rPr>
      <w:drawing>
        <wp:anchor distT="0" distB="0" distL="114300" distR="114300" simplePos="0" relativeHeight="251657728" behindDoc="1" locked="0" layoutInCell="1" allowOverlap="1" wp14:anchorId="4728CE7F" wp14:editId="34EBEE95">
          <wp:simplePos x="0" y="0"/>
          <wp:positionH relativeFrom="column">
            <wp:posOffset>-502285</wp:posOffset>
          </wp:positionH>
          <wp:positionV relativeFrom="paragraph">
            <wp:posOffset>-347980</wp:posOffset>
          </wp:positionV>
          <wp:extent cx="3086100" cy="733425"/>
          <wp:effectExtent l="0" t="0" r="0" b="0"/>
          <wp:wrapNone/>
          <wp:docPr id="24" name="Slika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8B74" w14:textId="70A1E349" w:rsidR="007B7227" w:rsidRDefault="00D13941" w:rsidP="005B3BB3">
    <w:pPr>
      <w:spacing w:before="40"/>
      <w:ind w:right="-3"/>
      <w:rPr>
        <w:sz w:val="22"/>
        <w:szCs w:val="22"/>
      </w:rPr>
    </w:pPr>
    <w:r>
      <w:rPr>
        <w:noProof/>
        <w:sz w:val="22"/>
        <w:szCs w:val="22"/>
      </w:rPr>
      <mc:AlternateContent>
        <mc:Choice Requires="wpc">
          <w:drawing>
            <wp:anchor distT="0" distB="0" distL="114300" distR="114300" simplePos="0" relativeHeight="251656704" behindDoc="1" locked="0" layoutInCell="1" allowOverlap="1" wp14:anchorId="0386A80F" wp14:editId="5A2CA5C4">
              <wp:simplePos x="0" y="0"/>
              <wp:positionH relativeFrom="column">
                <wp:posOffset>5715000</wp:posOffset>
              </wp:positionH>
              <wp:positionV relativeFrom="paragraph">
                <wp:posOffset>149860</wp:posOffset>
              </wp:positionV>
              <wp:extent cx="457200" cy="328295"/>
              <wp:effectExtent l="0" t="6985" r="0" b="7620"/>
              <wp:wrapNone/>
              <wp:docPr id="16" name="Platno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wps:cNvSpPr>
                      <wps:spPr bwMode="auto">
                        <a:xfrm>
                          <a:off x="18351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9"/>
                      <wps:cNvSpPr>
                        <a:spLocks/>
                      </wps:cNvSpPr>
                      <wps:spPr bwMode="auto">
                        <a:xfrm>
                          <a:off x="6286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0"/>
                      <wps:cNvSpPr>
                        <a:spLocks/>
                      </wps:cNvSpPr>
                      <wps:spPr bwMode="auto">
                        <a:xfrm>
                          <a:off x="198120" y="149225"/>
                          <a:ext cx="50165" cy="60325"/>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9BDE54" id="Platno 16" o:spid="_x0000_s1026" editas="canvas" alt="&quot;&quot;" style="position:absolute;margin-left:450pt;margin-top:11.8pt;width:36pt;height:25.85pt;z-index:-251659776" coordsize="457200,32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&#1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457200;height:328295;visibility:visible;mso-wrap-style:square">
                <v:fill o:detectmouseclick="t"/>
                <v:path o:connecttype="none"/>
              </v:shape>
              <v:shape id="Freeform 18" o:spid="_x0000_s1028" style="position:absolute;left:183515;width:67945;height:328295;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19" o:spid="_x0000_s1029" style="position:absolute;left:62865;top:163830;width:276860;height:3302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20" o:spid="_x0000_s1030" style="position:absolute;left:198120;top:149225;width:50165;height:6032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43815,56515;46355,52070;48260,47625;49530,41910;50165,35560;50165,29845;49530,24130;48260,19050;45720,14605;40005,8890;34925,4445;31750,2540;29210,1270;26670,635;23495,0;20955,0;18415,635;15875,1270;12700,3175;10160,5080;7620,6985;5080,10160;1905,13335;1270,15875;0,17780;0,20955;0,23495;635,29845;1905,36195;4445,42545;7620,48260;10795,52705;14605,55880;17780,57785;20955,59055;24765,59690;28575,60325;32385,60325;35560,59690;38735,57785;41275,55245;44450,49530;46990,42545;48895,34925;49530,27940;48895,24765;46355,21590;42545,17145;38735,13335;33655,10160;29210,7620;27305,6985;25400,6350;23495,6985;22225,7620;18415,10795;15875,13335;13970,15240;13335,17145;12700,22225;13335,29210" o:connectangles="0,0,0,0,0,0,0,0,0,0,0,0,0,0,0,0,0,0,0,0,0,0,0,0,0,0,0,0,0,0,0,0,0,0,0,0,0,0,0,0,0,0,0,0,0,0,0,0,0,0,0,0,0,0,0,0,0,0,0,0,0"/>
              </v:shape>
            </v:group>
          </w:pict>
        </mc:Fallback>
      </mc:AlternateContent>
    </w:r>
  </w:p>
  <w:p w14:paraId="014DBF2E" w14:textId="77777777" w:rsidR="007B7227" w:rsidRDefault="007B7227" w:rsidP="005B3BB3">
    <w:pPr>
      <w:rPr>
        <w:rFonts w:ascii="Arial" w:hAnsi="Arial" w:cs="Arial"/>
        <w:sz w:val="16"/>
      </w:rPr>
    </w:pPr>
  </w:p>
  <w:p w14:paraId="1EAC053B" w14:textId="77777777" w:rsidR="007B7227" w:rsidRDefault="007B7227" w:rsidP="005B3BB3">
    <w:pPr>
      <w:rPr>
        <w:rFonts w:ascii="Arial" w:hAnsi="Arial" w:cs="Arial"/>
        <w:sz w:val="16"/>
      </w:rPr>
    </w:pPr>
    <w:proofErr w:type="spellStart"/>
    <w:r w:rsidRPr="003B684A">
      <w:rPr>
        <w:rFonts w:ascii="Arial" w:hAnsi="Arial" w:cs="Arial"/>
        <w:sz w:val="16"/>
      </w:rPr>
      <w:t>Litostrojska</w:t>
    </w:r>
    <w:proofErr w:type="spellEnd"/>
    <w:r w:rsidRPr="003B684A">
      <w:rPr>
        <w:rFonts w:ascii="Arial" w:hAnsi="Arial" w:cs="Arial"/>
        <w:sz w:val="16"/>
      </w:rPr>
      <w:t xml:space="preserve"> cesta 54, 1000 Ljubljana</w:t>
    </w:r>
  </w:p>
  <w:p w14:paraId="485160C8" w14:textId="77777777" w:rsidR="007B7227" w:rsidRDefault="007B7227" w:rsidP="005B3BB3">
    <w:pPr>
      <w:rPr>
        <w:rFonts w:ascii="Arial" w:hAnsi="Arial" w:cs="Arial"/>
        <w:sz w:val="16"/>
      </w:rPr>
    </w:pP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6617"/>
      <w:gridCol w:w="2345"/>
    </w:tblGrid>
    <w:tr w:rsidR="007B7227" w:rsidRPr="004C5BF7" w14:paraId="72375AA1" w14:textId="77777777">
      <w:trPr>
        <w:trHeight w:val="256"/>
      </w:trPr>
      <w:tc>
        <w:tcPr>
          <w:tcW w:w="6783" w:type="dxa"/>
          <w:vMerge w:val="restart"/>
          <w:shd w:val="clear" w:color="auto" w:fill="auto"/>
          <w:vAlign w:val="center"/>
        </w:tcPr>
        <w:p w14:paraId="74FAAE69" w14:textId="77777777" w:rsidR="007B7227" w:rsidRPr="004C5BF7" w:rsidRDefault="007B7227" w:rsidP="004C5BF7">
          <w:pPr>
            <w:pStyle w:val="Glava"/>
            <w:spacing w:before="120" w:after="120"/>
            <w:rPr>
              <w:rFonts w:ascii="Arial" w:hAnsi="Arial" w:cs="Arial"/>
              <w:b/>
              <w:sz w:val="36"/>
              <w:szCs w:val="36"/>
            </w:rPr>
          </w:pPr>
          <w:r w:rsidRPr="004C5BF7">
            <w:rPr>
              <w:rFonts w:ascii="Arial" w:hAnsi="Arial" w:cs="Arial"/>
              <w:b/>
              <w:sz w:val="36"/>
              <w:szCs w:val="36"/>
            </w:rPr>
            <w:t>PRAKTIČNE SMERNICE</w:t>
          </w:r>
        </w:p>
      </w:tc>
      <w:tc>
        <w:tcPr>
          <w:tcW w:w="2395" w:type="dxa"/>
          <w:shd w:val="clear" w:color="auto" w:fill="auto"/>
        </w:tcPr>
        <w:p w14:paraId="5001DAE5" w14:textId="77777777" w:rsidR="007B7227" w:rsidRPr="004C5BF7" w:rsidRDefault="007B7227" w:rsidP="004C5BF7">
          <w:pPr>
            <w:pStyle w:val="Glava"/>
            <w:jc w:val="right"/>
            <w:rPr>
              <w:rFonts w:ascii="Arial" w:hAnsi="Arial" w:cs="Arial"/>
              <w:b/>
              <w:sz w:val="36"/>
              <w:szCs w:val="36"/>
            </w:rPr>
          </w:pPr>
          <w:r w:rsidRPr="004C5BF7">
            <w:rPr>
              <w:rFonts w:ascii="Arial" w:hAnsi="Arial" w:cs="Arial"/>
              <w:b/>
              <w:sz w:val="36"/>
              <w:szCs w:val="36"/>
            </w:rPr>
            <w:t>PS 1.04</w:t>
          </w:r>
        </w:p>
      </w:tc>
    </w:tr>
    <w:tr w:rsidR="007B7227" w:rsidRPr="004C5BF7" w14:paraId="13676235" w14:textId="77777777">
      <w:trPr>
        <w:trHeight w:val="256"/>
      </w:trPr>
      <w:tc>
        <w:tcPr>
          <w:tcW w:w="6783" w:type="dxa"/>
          <w:vMerge/>
          <w:shd w:val="clear" w:color="auto" w:fill="auto"/>
          <w:vAlign w:val="center"/>
        </w:tcPr>
        <w:p w14:paraId="509CD1B7" w14:textId="77777777" w:rsidR="007B7227" w:rsidRPr="004C5BF7" w:rsidRDefault="007B7227" w:rsidP="004C5BF7">
          <w:pPr>
            <w:pStyle w:val="Glava"/>
            <w:spacing w:before="120" w:after="120"/>
            <w:rPr>
              <w:rFonts w:ascii="Arial" w:hAnsi="Arial" w:cs="Arial"/>
              <w:b/>
              <w:sz w:val="36"/>
              <w:szCs w:val="36"/>
            </w:rPr>
          </w:pPr>
        </w:p>
      </w:tc>
      <w:tc>
        <w:tcPr>
          <w:tcW w:w="2395" w:type="dxa"/>
          <w:shd w:val="clear" w:color="auto" w:fill="auto"/>
        </w:tcPr>
        <w:p w14:paraId="2B2643CE" w14:textId="77777777" w:rsidR="007B7227" w:rsidRPr="00C3400D" w:rsidRDefault="007B7227" w:rsidP="004C5BF7">
          <w:pPr>
            <w:pStyle w:val="Glava"/>
            <w:jc w:val="right"/>
            <w:rPr>
              <w:rFonts w:ascii="Arial" w:hAnsi="Arial" w:cs="Arial"/>
              <w:szCs w:val="24"/>
            </w:rPr>
          </w:pPr>
          <w:proofErr w:type="spellStart"/>
          <w:r w:rsidRPr="00C3400D">
            <w:rPr>
              <w:rFonts w:ascii="Arial" w:hAnsi="Arial" w:cs="Arial"/>
              <w:szCs w:val="24"/>
            </w:rPr>
            <w:t>Izdaja</w:t>
          </w:r>
          <w:proofErr w:type="spellEnd"/>
          <w:r w:rsidRPr="00C3400D">
            <w:rPr>
              <w:rFonts w:ascii="Arial" w:hAnsi="Arial" w:cs="Arial"/>
              <w:szCs w:val="24"/>
            </w:rPr>
            <w:t xml:space="preserve"> </w:t>
          </w:r>
          <w:r w:rsidR="00C3400D" w:rsidRPr="00C3400D">
            <w:rPr>
              <w:rFonts w:ascii="Arial" w:hAnsi="Arial" w:cs="Arial"/>
              <w:szCs w:val="24"/>
            </w:rPr>
            <w:t>4</w:t>
          </w:r>
        </w:p>
        <w:p w14:paraId="76040602" w14:textId="77777777" w:rsidR="00981A38" w:rsidRPr="00C3400D" w:rsidRDefault="00981A38" w:rsidP="004C5BF7">
          <w:pPr>
            <w:pStyle w:val="Glava"/>
            <w:jc w:val="right"/>
            <w:rPr>
              <w:rFonts w:ascii="Arial" w:hAnsi="Arial" w:cs="Arial"/>
              <w:szCs w:val="24"/>
            </w:rPr>
          </w:pPr>
        </w:p>
      </w:tc>
    </w:tr>
    <w:tr w:rsidR="007B7227" w:rsidRPr="004C5BF7" w14:paraId="374D993B" w14:textId="77777777">
      <w:trPr>
        <w:trHeight w:val="256"/>
      </w:trPr>
      <w:tc>
        <w:tcPr>
          <w:tcW w:w="6783" w:type="dxa"/>
          <w:vMerge/>
          <w:shd w:val="clear" w:color="auto" w:fill="auto"/>
          <w:vAlign w:val="center"/>
        </w:tcPr>
        <w:p w14:paraId="002F38E4" w14:textId="77777777" w:rsidR="007B7227" w:rsidRPr="004C5BF7" w:rsidRDefault="007B7227" w:rsidP="004C5BF7">
          <w:pPr>
            <w:pStyle w:val="Glava"/>
            <w:spacing w:before="120" w:after="120"/>
            <w:rPr>
              <w:rFonts w:ascii="Arial" w:hAnsi="Arial" w:cs="Arial"/>
              <w:b/>
              <w:sz w:val="36"/>
              <w:szCs w:val="36"/>
            </w:rPr>
          </w:pPr>
        </w:p>
      </w:tc>
      <w:tc>
        <w:tcPr>
          <w:tcW w:w="2395" w:type="dxa"/>
          <w:shd w:val="clear" w:color="auto" w:fill="auto"/>
        </w:tcPr>
        <w:p w14:paraId="2EA627B2" w14:textId="77777777" w:rsidR="007B7227" w:rsidRPr="00C3400D" w:rsidRDefault="007B7227" w:rsidP="004C5BF7">
          <w:pPr>
            <w:pStyle w:val="Glava"/>
            <w:jc w:val="right"/>
            <w:rPr>
              <w:rFonts w:ascii="Arial" w:hAnsi="Arial" w:cs="Arial"/>
              <w:b/>
              <w:sz w:val="36"/>
              <w:szCs w:val="36"/>
            </w:rPr>
          </w:pPr>
        </w:p>
      </w:tc>
    </w:tr>
    <w:tr w:rsidR="007B7227" w:rsidRPr="004C5BF7" w14:paraId="7EEB646D" w14:textId="77777777">
      <w:trPr>
        <w:trHeight w:val="256"/>
      </w:trPr>
      <w:tc>
        <w:tcPr>
          <w:tcW w:w="6783" w:type="dxa"/>
          <w:vMerge/>
          <w:shd w:val="clear" w:color="auto" w:fill="auto"/>
          <w:vAlign w:val="center"/>
        </w:tcPr>
        <w:p w14:paraId="36FC2BD3" w14:textId="77777777" w:rsidR="007B7227" w:rsidRPr="004C5BF7" w:rsidRDefault="007B7227" w:rsidP="004C5BF7">
          <w:pPr>
            <w:pStyle w:val="Glava"/>
            <w:spacing w:before="120" w:after="120"/>
            <w:rPr>
              <w:rFonts w:ascii="Arial" w:hAnsi="Arial" w:cs="Arial"/>
              <w:b/>
              <w:sz w:val="36"/>
              <w:szCs w:val="36"/>
            </w:rPr>
          </w:pPr>
        </w:p>
      </w:tc>
      <w:tc>
        <w:tcPr>
          <w:tcW w:w="2395" w:type="dxa"/>
          <w:shd w:val="clear" w:color="auto" w:fill="auto"/>
        </w:tcPr>
        <w:p w14:paraId="032A0AC2" w14:textId="77777777" w:rsidR="007B7227" w:rsidRPr="004C5BF7" w:rsidRDefault="007B7227" w:rsidP="004C5BF7">
          <w:pPr>
            <w:pStyle w:val="Glava"/>
            <w:spacing w:before="120" w:after="120"/>
            <w:rPr>
              <w:rFonts w:ascii="Arial" w:hAnsi="Arial" w:cs="Arial"/>
            </w:rPr>
          </w:pPr>
          <w:proofErr w:type="spellStart"/>
          <w:r w:rsidRPr="004C5BF7">
            <w:rPr>
              <w:rFonts w:ascii="Arial" w:hAnsi="Arial" w:cs="Arial"/>
            </w:rPr>
            <w:t>Odobril</w:t>
          </w:r>
          <w:proofErr w:type="spellEnd"/>
          <w:r w:rsidRPr="004C5BF7">
            <w:rPr>
              <w:rFonts w:ascii="Arial" w:hAnsi="Arial" w:cs="Arial"/>
            </w:rPr>
            <w:t>:</w:t>
          </w:r>
        </w:p>
      </w:tc>
    </w:tr>
  </w:tbl>
  <w:p w14:paraId="2778B365" w14:textId="77777777" w:rsidR="007B7227" w:rsidRDefault="007B7227" w:rsidP="005B3BB3">
    <w:pPr>
      <w:pStyle w:val="Glava"/>
    </w:pPr>
  </w:p>
  <w:p w14:paraId="5C86F598" w14:textId="77777777" w:rsidR="007B7227" w:rsidRDefault="007B72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1" w15:restartNumberingAfterBreak="0">
    <w:nsid w:val="030F0DA8"/>
    <w:multiLevelType w:val="hybridMultilevel"/>
    <w:tmpl w:val="64AEDF5E"/>
    <w:lvl w:ilvl="0" w:tplc="B8DE9EEC">
      <w:numFmt w:val="bullet"/>
      <w:lvlText w:val="-"/>
      <w:lvlJc w:val="left"/>
      <w:pPr>
        <w:tabs>
          <w:tab w:val="num" w:pos="1094"/>
        </w:tabs>
        <w:ind w:left="1094" w:hanging="360"/>
      </w:pPr>
      <w:rPr>
        <w:rFonts w:ascii="Times New Roman" w:eastAsia="Times New Roman" w:hAnsi="Times New Roman" w:cs="Times New Roman" w:hint="default"/>
      </w:rPr>
    </w:lvl>
    <w:lvl w:ilvl="1" w:tplc="04240003" w:tentative="1">
      <w:start w:val="1"/>
      <w:numFmt w:val="bullet"/>
      <w:lvlText w:val="o"/>
      <w:lvlJc w:val="left"/>
      <w:pPr>
        <w:tabs>
          <w:tab w:val="num" w:pos="1814"/>
        </w:tabs>
        <w:ind w:left="1814" w:hanging="360"/>
      </w:pPr>
      <w:rPr>
        <w:rFonts w:ascii="Courier New" w:hAnsi="Courier New" w:cs="Courier New" w:hint="default"/>
      </w:rPr>
    </w:lvl>
    <w:lvl w:ilvl="2" w:tplc="04240005" w:tentative="1">
      <w:start w:val="1"/>
      <w:numFmt w:val="bullet"/>
      <w:lvlText w:val=""/>
      <w:lvlJc w:val="left"/>
      <w:pPr>
        <w:tabs>
          <w:tab w:val="num" w:pos="2534"/>
        </w:tabs>
        <w:ind w:left="2534" w:hanging="360"/>
      </w:pPr>
      <w:rPr>
        <w:rFonts w:ascii="Wingdings" w:hAnsi="Wingdings" w:hint="default"/>
      </w:rPr>
    </w:lvl>
    <w:lvl w:ilvl="3" w:tplc="04240001" w:tentative="1">
      <w:start w:val="1"/>
      <w:numFmt w:val="bullet"/>
      <w:lvlText w:val=""/>
      <w:lvlJc w:val="left"/>
      <w:pPr>
        <w:tabs>
          <w:tab w:val="num" w:pos="3254"/>
        </w:tabs>
        <w:ind w:left="3254" w:hanging="360"/>
      </w:pPr>
      <w:rPr>
        <w:rFonts w:ascii="Symbol" w:hAnsi="Symbol" w:hint="default"/>
      </w:rPr>
    </w:lvl>
    <w:lvl w:ilvl="4" w:tplc="04240003" w:tentative="1">
      <w:start w:val="1"/>
      <w:numFmt w:val="bullet"/>
      <w:lvlText w:val="o"/>
      <w:lvlJc w:val="left"/>
      <w:pPr>
        <w:tabs>
          <w:tab w:val="num" w:pos="3974"/>
        </w:tabs>
        <w:ind w:left="3974" w:hanging="360"/>
      </w:pPr>
      <w:rPr>
        <w:rFonts w:ascii="Courier New" w:hAnsi="Courier New" w:cs="Courier New" w:hint="default"/>
      </w:rPr>
    </w:lvl>
    <w:lvl w:ilvl="5" w:tplc="04240005" w:tentative="1">
      <w:start w:val="1"/>
      <w:numFmt w:val="bullet"/>
      <w:lvlText w:val=""/>
      <w:lvlJc w:val="left"/>
      <w:pPr>
        <w:tabs>
          <w:tab w:val="num" w:pos="4694"/>
        </w:tabs>
        <w:ind w:left="4694" w:hanging="360"/>
      </w:pPr>
      <w:rPr>
        <w:rFonts w:ascii="Wingdings" w:hAnsi="Wingdings" w:hint="default"/>
      </w:rPr>
    </w:lvl>
    <w:lvl w:ilvl="6" w:tplc="04240001" w:tentative="1">
      <w:start w:val="1"/>
      <w:numFmt w:val="bullet"/>
      <w:lvlText w:val=""/>
      <w:lvlJc w:val="left"/>
      <w:pPr>
        <w:tabs>
          <w:tab w:val="num" w:pos="5414"/>
        </w:tabs>
        <w:ind w:left="5414" w:hanging="360"/>
      </w:pPr>
      <w:rPr>
        <w:rFonts w:ascii="Symbol" w:hAnsi="Symbol" w:hint="default"/>
      </w:rPr>
    </w:lvl>
    <w:lvl w:ilvl="7" w:tplc="04240003" w:tentative="1">
      <w:start w:val="1"/>
      <w:numFmt w:val="bullet"/>
      <w:lvlText w:val="o"/>
      <w:lvlJc w:val="left"/>
      <w:pPr>
        <w:tabs>
          <w:tab w:val="num" w:pos="6134"/>
        </w:tabs>
        <w:ind w:left="6134" w:hanging="360"/>
      </w:pPr>
      <w:rPr>
        <w:rFonts w:ascii="Courier New" w:hAnsi="Courier New" w:cs="Courier New" w:hint="default"/>
      </w:rPr>
    </w:lvl>
    <w:lvl w:ilvl="8" w:tplc="04240005" w:tentative="1">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3132999"/>
    <w:multiLevelType w:val="hybridMultilevel"/>
    <w:tmpl w:val="058C26AA"/>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 w15:restartNumberingAfterBreak="0">
    <w:nsid w:val="0B3518CC"/>
    <w:multiLevelType w:val="hybridMultilevel"/>
    <w:tmpl w:val="F8BAB276"/>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4" w15:restartNumberingAfterBreak="0">
    <w:nsid w:val="0CCF23FD"/>
    <w:multiLevelType w:val="hybridMultilevel"/>
    <w:tmpl w:val="48A8A1FC"/>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05B12"/>
    <w:multiLevelType w:val="multilevel"/>
    <w:tmpl w:val="D1321E22"/>
    <w:lvl w:ilvl="0">
      <w:start w:val="1"/>
      <w:numFmt w:val="decimal"/>
      <w:pStyle w:val="Glavni2"/>
      <w:isLgl/>
      <w:lvlText w:val="%1."/>
      <w:lvlJc w:val="left"/>
      <w:pPr>
        <w:tabs>
          <w:tab w:val="num" w:pos="0"/>
        </w:tabs>
        <w:ind w:left="0" w:hanging="360"/>
      </w:pPr>
      <w:rPr>
        <w:rFonts w:hint="default"/>
      </w:rPr>
    </w:lvl>
    <w:lvl w:ilvl="1">
      <w:start w:val="1"/>
      <w:numFmt w:val="decimal"/>
      <w:pStyle w:val="Glavni2"/>
      <w:lvlText w:val="%1.%2."/>
      <w:lvlJc w:val="left"/>
      <w:pPr>
        <w:tabs>
          <w:tab w:val="num" w:pos="432"/>
        </w:tabs>
        <w:ind w:left="432" w:hanging="432"/>
      </w:pPr>
      <w:rPr>
        <w:rFonts w:hint="default"/>
      </w:rPr>
    </w:lvl>
    <w:lvl w:ilvl="2">
      <w:start w:val="1"/>
      <w:numFmt w:val="decimal"/>
      <w:pStyle w:val="Glavni3"/>
      <w:lvlText w:val="%1.%2.%3."/>
      <w:lvlJc w:val="left"/>
      <w:pPr>
        <w:tabs>
          <w:tab w:val="num" w:pos="1080"/>
        </w:tabs>
        <w:ind w:left="864" w:hanging="504"/>
      </w:pPr>
      <w:rPr>
        <w:rFonts w:hint="default"/>
      </w:rPr>
    </w:lvl>
    <w:lvl w:ilvl="3">
      <w:start w:val="1"/>
      <w:numFmt w:val="decimal"/>
      <w:pStyle w:val="Glavni4"/>
      <w:lvlText w:val="%1.%2.%3.%4."/>
      <w:lvlJc w:val="left"/>
      <w:pPr>
        <w:tabs>
          <w:tab w:val="num" w:pos="1440"/>
        </w:tabs>
        <w:ind w:left="1368" w:hanging="648"/>
      </w:pPr>
      <w:rPr>
        <w:rFonts w:hint="default"/>
      </w:rPr>
    </w:lvl>
    <w:lvl w:ilvl="4">
      <w:start w:val="1"/>
      <w:numFmt w:val="decimal"/>
      <w:pStyle w:val="glavni5"/>
      <w:lvlText w:val="%1.%2.%3.%4.%5."/>
      <w:lvlJc w:val="left"/>
      <w:pPr>
        <w:tabs>
          <w:tab w:val="num" w:pos="2160"/>
        </w:tabs>
        <w:ind w:left="1872" w:hanging="792"/>
      </w:pPr>
      <w:rPr>
        <w:rFonts w:hint="default"/>
      </w:rPr>
    </w:lvl>
    <w:lvl w:ilvl="5">
      <w:start w:val="1"/>
      <w:numFmt w:val="decimal"/>
      <w:lvlRestart w:val="0"/>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11174140"/>
    <w:multiLevelType w:val="multilevel"/>
    <w:tmpl w:val="15EEA52A"/>
    <w:styleLink w:val="111111"/>
    <w:lvl w:ilvl="0">
      <w:start w:val="1"/>
      <w:numFmt w:val="decimal"/>
      <w:isLgl/>
      <w:lvlText w:val="%1."/>
      <w:lvlJc w:val="left"/>
      <w:pPr>
        <w:tabs>
          <w:tab w:val="num" w:pos="715"/>
        </w:tabs>
        <w:ind w:left="715" w:hanging="360"/>
      </w:pPr>
      <w:rPr>
        <w:rFonts w:hint="default"/>
        <w:b/>
        <w:sz w:val="24"/>
      </w:rPr>
    </w:lvl>
    <w:lvl w:ilvl="1">
      <w:start w:val="1"/>
      <w:numFmt w:val="decimal"/>
      <w:lvlText w:val="%1.%2."/>
      <w:lvlJc w:val="left"/>
      <w:pPr>
        <w:tabs>
          <w:tab w:val="num" w:pos="1147"/>
        </w:tabs>
        <w:ind w:left="1147" w:hanging="432"/>
      </w:pPr>
      <w:rPr>
        <w:rFonts w:hint="default"/>
        <w:b/>
        <w:sz w:val="22"/>
      </w:rPr>
    </w:lvl>
    <w:lvl w:ilvl="2">
      <w:start w:val="1"/>
      <w:numFmt w:val="decimal"/>
      <w:lvlText w:val="%1.%2.%3."/>
      <w:lvlJc w:val="left"/>
      <w:pPr>
        <w:tabs>
          <w:tab w:val="num" w:pos="1795"/>
        </w:tabs>
        <w:ind w:left="1579" w:hanging="504"/>
      </w:pPr>
      <w:rPr>
        <w:rFonts w:hint="default"/>
        <w:sz w:val="20"/>
      </w:rPr>
    </w:lvl>
    <w:lvl w:ilvl="3">
      <w:start w:val="1"/>
      <w:numFmt w:val="decimal"/>
      <w:lvlText w:val="%4.1.1.1."/>
      <w:lvlJc w:val="left"/>
      <w:pPr>
        <w:tabs>
          <w:tab w:val="num" w:pos="2155"/>
        </w:tabs>
        <w:ind w:left="2083" w:hanging="648"/>
      </w:pPr>
      <w:rPr>
        <w:rFonts w:hint="default"/>
        <w:sz w:val="20"/>
      </w:rPr>
    </w:lvl>
    <w:lvl w:ilvl="4">
      <w:start w:val="1"/>
      <w:numFmt w:val="decimal"/>
      <w:lvlText w:val="%1.%2.%3.%4.%5."/>
      <w:lvlJc w:val="left"/>
      <w:pPr>
        <w:tabs>
          <w:tab w:val="num" w:pos="2875"/>
        </w:tabs>
        <w:ind w:left="2587" w:hanging="792"/>
      </w:pPr>
      <w:rPr>
        <w:rFonts w:hint="default"/>
        <w:sz w:val="18"/>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7" w15:restartNumberingAfterBreak="0">
    <w:nsid w:val="15355374"/>
    <w:multiLevelType w:val="hybridMultilevel"/>
    <w:tmpl w:val="3042B3F8"/>
    <w:lvl w:ilvl="0" w:tplc="FFFFFFFF">
      <w:start w:val="1"/>
      <w:numFmt w:val="lowerLetter"/>
      <w:lvlText w:val="%1)"/>
      <w:lvlJc w:val="left"/>
      <w:pPr>
        <w:tabs>
          <w:tab w:val="num" w:pos="734"/>
        </w:tabs>
        <w:ind w:left="734" w:hanging="360"/>
      </w:pPr>
    </w:lvl>
    <w:lvl w:ilvl="1" w:tplc="04240019">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8" w15:restartNumberingAfterBreak="0">
    <w:nsid w:val="16C772C5"/>
    <w:multiLevelType w:val="hybridMultilevel"/>
    <w:tmpl w:val="8580ECDA"/>
    <w:lvl w:ilvl="0" w:tplc="0B6ED7EA">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9" w15:restartNumberingAfterBreak="0">
    <w:nsid w:val="1C9A67B1"/>
    <w:multiLevelType w:val="hybridMultilevel"/>
    <w:tmpl w:val="771E3372"/>
    <w:lvl w:ilvl="0" w:tplc="C59EBB34">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0" w15:restartNumberingAfterBreak="0">
    <w:nsid w:val="1ED92FED"/>
    <w:multiLevelType w:val="hybridMultilevel"/>
    <w:tmpl w:val="5D2AA822"/>
    <w:lvl w:ilvl="0" w:tplc="04240017">
      <w:numFmt w:val="bullet"/>
      <w:lvlText w:val="-"/>
      <w:lvlJc w:val="left"/>
      <w:pPr>
        <w:tabs>
          <w:tab w:val="num" w:pos="1094"/>
        </w:tabs>
        <w:ind w:left="1094" w:hanging="360"/>
      </w:pPr>
      <w:rPr>
        <w:rFonts w:ascii="Times New Roman" w:eastAsia="Times New Roman" w:hAnsi="Times New Roman" w:cs="Times New Roman" w:hint="default"/>
      </w:rPr>
    </w:lvl>
    <w:lvl w:ilvl="1" w:tplc="04240019" w:tentative="1">
      <w:start w:val="1"/>
      <w:numFmt w:val="bullet"/>
      <w:lvlText w:val="o"/>
      <w:lvlJc w:val="left"/>
      <w:pPr>
        <w:tabs>
          <w:tab w:val="num" w:pos="1814"/>
        </w:tabs>
        <w:ind w:left="1814" w:hanging="360"/>
      </w:pPr>
      <w:rPr>
        <w:rFonts w:ascii="Courier New" w:hAnsi="Courier New" w:cs="Courier New" w:hint="default"/>
      </w:rPr>
    </w:lvl>
    <w:lvl w:ilvl="2" w:tplc="0424001B" w:tentative="1">
      <w:start w:val="1"/>
      <w:numFmt w:val="bullet"/>
      <w:lvlText w:val=""/>
      <w:lvlJc w:val="left"/>
      <w:pPr>
        <w:tabs>
          <w:tab w:val="num" w:pos="2534"/>
        </w:tabs>
        <w:ind w:left="2534" w:hanging="360"/>
      </w:pPr>
      <w:rPr>
        <w:rFonts w:ascii="Wingdings" w:hAnsi="Wingdings" w:hint="default"/>
      </w:rPr>
    </w:lvl>
    <w:lvl w:ilvl="3" w:tplc="0424000F" w:tentative="1">
      <w:start w:val="1"/>
      <w:numFmt w:val="bullet"/>
      <w:lvlText w:val=""/>
      <w:lvlJc w:val="left"/>
      <w:pPr>
        <w:tabs>
          <w:tab w:val="num" w:pos="3254"/>
        </w:tabs>
        <w:ind w:left="3254" w:hanging="360"/>
      </w:pPr>
      <w:rPr>
        <w:rFonts w:ascii="Symbol" w:hAnsi="Symbol" w:hint="default"/>
      </w:rPr>
    </w:lvl>
    <w:lvl w:ilvl="4" w:tplc="04240019" w:tentative="1">
      <w:start w:val="1"/>
      <w:numFmt w:val="bullet"/>
      <w:lvlText w:val="o"/>
      <w:lvlJc w:val="left"/>
      <w:pPr>
        <w:tabs>
          <w:tab w:val="num" w:pos="3974"/>
        </w:tabs>
        <w:ind w:left="3974" w:hanging="360"/>
      </w:pPr>
      <w:rPr>
        <w:rFonts w:ascii="Courier New" w:hAnsi="Courier New" w:cs="Courier New" w:hint="default"/>
      </w:rPr>
    </w:lvl>
    <w:lvl w:ilvl="5" w:tplc="0424001B" w:tentative="1">
      <w:start w:val="1"/>
      <w:numFmt w:val="bullet"/>
      <w:lvlText w:val=""/>
      <w:lvlJc w:val="left"/>
      <w:pPr>
        <w:tabs>
          <w:tab w:val="num" w:pos="4694"/>
        </w:tabs>
        <w:ind w:left="4694" w:hanging="360"/>
      </w:pPr>
      <w:rPr>
        <w:rFonts w:ascii="Wingdings" w:hAnsi="Wingdings" w:hint="default"/>
      </w:rPr>
    </w:lvl>
    <w:lvl w:ilvl="6" w:tplc="0424000F" w:tentative="1">
      <w:start w:val="1"/>
      <w:numFmt w:val="bullet"/>
      <w:lvlText w:val=""/>
      <w:lvlJc w:val="left"/>
      <w:pPr>
        <w:tabs>
          <w:tab w:val="num" w:pos="5414"/>
        </w:tabs>
        <w:ind w:left="5414" w:hanging="360"/>
      </w:pPr>
      <w:rPr>
        <w:rFonts w:ascii="Symbol" w:hAnsi="Symbol" w:hint="default"/>
      </w:rPr>
    </w:lvl>
    <w:lvl w:ilvl="7" w:tplc="04240019" w:tentative="1">
      <w:start w:val="1"/>
      <w:numFmt w:val="bullet"/>
      <w:lvlText w:val="o"/>
      <w:lvlJc w:val="left"/>
      <w:pPr>
        <w:tabs>
          <w:tab w:val="num" w:pos="6134"/>
        </w:tabs>
        <w:ind w:left="6134" w:hanging="360"/>
      </w:pPr>
      <w:rPr>
        <w:rFonts w:ascii="Courier New" w:hAnsi="Courier New" w:cs="Courier New" w:hint="default"/>
      </w:rPr>
    </w:lvl>
    <w:lvl w:ilvl="8" w:tplc="0424001B" w:tentative="1">
      <w:start w:val="1"/>
      <w:numFmt w:val="bullet"/>
      <w:lvlText w:val=""/>
      <w:lvlJc w:val="left"/>
      <w:pPr>
        <w:tabs>
          <w:tab w:val="num" w:pos="6854"/>
        </w:tabs>
        <w:ind w:left="6854" w:hanging="360"/>
      </w:pPr>
      <w:rPr>
        <w:rFonts w:ascii="Wingdings" w:hAnsi="Wingdings" w:hint="default"/>
      </w:rPr>
    </w:lvl>
  </w:abstractNum>
  <w:abstractNum w:abstractNumId="11" w15:restartNumberingAfterBreak="0">
    <w:nsid w:val="200357AE"/>
    <w:multiLevelType w:val="hybridMultilevel"/>
    <w:tmpl w:val="F09E9AAA"/>
    <w:lvl w:ilvl="0" w:tplc="0424000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2" w15:restartNumberingAfterBreak="0">
    <w:nsid w:val="20981A59"/>
    <w:multiLevelType w:val="multilevel"/>
    <w:tmpl w:val="E4FACDAA"/>
    <w:lvl w:ilvl="0">
      <w:start w:val="1"/>
      <w:numFmt w:val="decimal"/>
      <w:pStyle w:val="SlogNaslov1Arial11ptLevo"/>
      <w:isLgl/>
      <w:lvlText w:val="%1."/>
      <w:lvlJc w:val="left"/>
      <w:pPr>
        <w:tabs>
          <w:tab w:val="num" w:pos="432"/>
        </w:tabs>
        <w:ind w:left="432" w:hanging="432"/>
      </w:pPr>
      <w:rPr>
        <w:rFonts w:hint="default"/>
      </w:rPr>
    </w:lvl>
    <w:lvl w:ilvl="1">
      <w:start w:val="1"/>
      <w:numFmt w:val="decimal"/>
      <w:pStyle w:val="URSJV-naslov-3"/>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pStyle w:val="URSJV-naslov-1"/>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13" w15:restartNumberingAfterBreak="0">
    <w:nsid w:val="242136D1"/>
    <w:multiLevelType w:val="hybridMultilevel"/>
    <w:tmpl w:val="59D48C7E"/>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4" w15:restartNumberingAfterBreak="0">
    <w:nsid w:val="26095A80"/>
    <w:multiLevelType w:val="hybridMultilevel"/>
    <w:tmpl w:val="44CEDE00"/>
    <w:lvl w:ilvl="0" w:tplc="E506A37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23E6932">
      <w:start w:val="1"/>
      <w:numFmt w:val="upperRoman"/>
      <w:pStyle w:val="alineja"/>
      <w:lvlText w:val="%2."/>
      <w:lvlJc w:val="left"/>
      <w:pPr>
        <w:tabs>
          <w:tab w:val="num" w:pos="1080"/>
        </w:tabs>
        <w:ind w:left="1080" w:hanging="360"/>
      </w:pPr>
      <w:rPr>
        <w:rFonts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FE7FA1"/>
    <w:multiLevelType w:val="hybridMultilevel"/>
    <w:tmpl w:val="42029852"/>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16" w15:restartNumberingAfterBreak="0">
    <w:nsid w:val="2B050F25"/>
    <w:multiLevelType w:val="hybridMultilevel"/>
    <w:tmpl w:val="28A0D47C"/>
    <w:lvl w:ilvl="0" w:tplc="0B6ED7EA">
      <w:numFmt w:val="bullet"/>
      <w:lvlText w:val="-"/>
      <w:lvlJc w:val="left"/>
      <w:pPr>
        <w:tabs>
          <w:tab w:val="num" w:pos="734"/>
        </w:tabs>
        <w:ind w:left="734" w:hanging="360"/>
      </w:pPr>
      <w:rPr>
        <w:rFonts w:ascii="Times New Roman" w:eastAsia="Times New Roman" w:hAnsi="Times New Roman" w:cs="Times New Roman" w:hint="default"/>
      </w:rPr>
    </w:lvl>
    <w:lvl w:ilvl="1" w:tplc="04240019" w:tentative="1">
      <w:start w:val="1"/>
      <w:numFmt w:val="bullet"/>
      <w:lvlText w:val="o"/>
      <w:lvlJc w:val="left"/>
      <w:pPr>
        <w:tabs>
          <w:tab w:val="num" w:pos="1454"/>
        </w:tabs>
        <w:ind w:left="1454" w:hanging="360"/>
      </w:pPr>
      <w:rPr>
        <w:rFonts w:ascii="Courier New" w:hAnsi="Courier New" w:cs="Courier New" w:hint="default"/>
      </w:rPr>
    </w:lvl>
    <w:lvl w:ilvl="2" w:tplc="0424001B" w:tentative="1">
      <w:start w:val="1"/>
      <w:numFmt w:val="bullet"/>
      <w:lvlText w:val=""/>
      <w:lvlJc w:val="left"/>
      <w:pPr>
        <w:tabs>
          <w:tab w:val="num" w:pos="2174"/>
        </w:tabs>
        <w:ind w:left="2174" w:hanging="360"/>
      </w:pPr>
      <w:rPr>
        <w:rFonts w:ascii="Wingdings" w:hAnsi="Wingdings" w:hint="default"/>
      </w:rPr>
    </w:lvl>
    <w:lvl w:ilvl="3" w:tplc="0424000F" w:tentative="1">
      <w:start w:val="1"/>
      <w:numFmt w:val="bullet"/>
      <w:lvlText w:val=""/>
      <w:lvlJc w:val="left"/>
      <w:pPr>
        <w:tabs>
          <w:tab w:val="num" w:pos="2894"/>
        </w:tabs>
        <w:ind w:left="2894" w:hanging="360"/>
      </w:pPr>
      <w:rPr>
        <w:rFonts w:ascii="Symbol" w:hAnsi="Symbol" w:hint="default"/>
      </w:rPr>
    </w:lvl>
    <w:lvl w:ilvl="4" w:tplc="04240019" w:tentative="1">
      <w:start w:val="1"/>
      <w:numFmt w:val="bullet"/>
      <w:lvlText w:val="o"/>
      <w:lvlJc w:val="left"/>
      <w:pPr>
        <w:tabs>
          <w:tab w:val="num" w:pos="3614"/>
        </w:tabs>
        <w:ind w:left="3614" w:hanging="360"/>
      </w:pPr>
      <w:rPr>
        <w:rFonts w:ascii="Courier New" w:hAnsi="Courier New" w:cs="Courier New" w:hint="default"/>
      </w:rPr>
    </w:lvl>
    <w:lvl w:ilvl="5" w:tplc="0424001B" w:tentative="1">
      <w:start w:val="1"/>
      <w:numFmt w:val="bullet"/>
      <w:lvlText w:val=""/>
      <w:lvlJc w:val="left"/>
      <w:pPr>
        <w:tabs>
          <w:tab w:val="num" w:pos="4334"/>
        </w:tabs>
        <w:ind w:left="4334" w:hanging="360"/>
      </w:pPr>
      <w:rPr>
        <w:rFonts w:ascii="Wingdings" w:hAnsi="Wingdings" w:hint="default"/>
      </w:rPr>
    </w:lvl>
    <w:lvl w:ilvl="6" w:tplc="0424000F" w:tentative="1">
      <w:start w:val="1"/>
      <w:numFmt w:val="bullet"/>
      <w:lvlText w:val=""/>
      <w:lvlJc w:val="left"/>
      <w:pPr>
        <w:tabs>
          <w:tab w:val="num" w:pos="5054"/>
        </w:tabs>
        <w:ind w:left="5054" w:hanging="360"/>
      </w:pPr>
      <w:rPr>
        <w:rFonts w:ascii="Symbol" w:hAnsi="Symbol" w:hint="default"/>
      </w:rPr>
    </w:lvl>
    <w:lvl w:ilvl="7" w:tplc="04240019" w:tentative="1">
      <w:start w:val="1"/>
      <w:numFmt w:val="bullet"/>
      <w:lvlText w:val="o"/>
      <w:lvlJc w:val="left"/>
      <w:pPr>
        <w:tabs>
          <w:tab w:val="num" w:pos="5774"/>
        </w:tabs>
        <w:ind w:left="5774" w:hanging="360"/>
      </w:pPr>
      <w:rPr>
        <w:rFonts w:ascii="Courier New" w:hAnsi="Courier New" w:cs="Courier New" w:hint="default"/>
      </w:rPr>
    </w:lvl>
    <w:lvl w:ilvl="8" w:tplc="0424001B" w:tentative="1">
      <w:start w:val="1"/>
      <w:numFmt w:val="bullet"/>
      <w:lvlText w:val=""/>
      <w:lvlJc w:val="left"/>
      <w:pPr>
        <w:tabs>
          <w:tab w:val="num" w:pos="6494"/>
        </w:tabs>
        <w:ind w:left="6494" w:hanging="360"/>
      </w:pPr>
      <w:rPr>
        <w:rFonts w:ascii="Wingdings" w:hAnsi="Wingdings" w:hint="default"/>
      </w:rPr>
    </w:lvl>
  </w:abstractNum>
  <w:abstractNum w:abstractNumId="17" w15:restartNumberingAfterBreak="0">
    <w:nsid w:val="2B0B0FCE"/>
    <w:multiLevelType w:val="hybridMultilevel"/>
    <w:tmpl w:val="23E095A6"/>
    <w:lvl w:ilvl="0" w:tplc="04240017">
      <w:start w:val="1"/>
      <w:numFmt w:val="lowerLetter"/>
      <w:lvlText w:val="%1)"/>
      <w:lvlJc w:val="left"/>
      <w:pPr>
        <w:tabs>
          <w:tab w:val="num" w:pos="734"/>
        </w:tabs>
        <w:ind w:left="734"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620B6A"/>
    <w:multiLevelType w:val="hybridMultilevel"/>
    <w:tmpl w:val="1E20F810"/>
    <w:lvl w:ilvl="0" w:tplc="B8DE9EEC">
      <w:start w:val="1"/>
      <w:numFmt w:val="decimal"/>
      <w:pStyle w:val="len"/>
      <w:lvlText w:val="%1."/>
      <w:lvlJc w:val="left"/>
      <w:pPr>
        <w:tabs>
          <w:tab w:val="num" w:pos="4679"/>
        </w:tabs>
        <w:ind w:left="4755"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15:restartNumberingAfterBreak="0">
    <w:nsid w:val="343921EC"/>
    <w:multiLevelType w:val="hybridMultilevel"/>
    <w:tmpl w:val="2398E200"/>
    <w:lvl w:ilvl="0" w:tplc="04240019">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0" w15:restartNumberingAfterBreak="0">
    <w:nsid w:val="37FA2B40"/>
    <w:multiLevelType w:val="hybridMultilevel"/>
    <w:tmpl w:val="E99EEE1E"/>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84B5CAC"/>
    <w:multiLevelType w:val="hybridMultilevel"/>
    <w:tmpl w:val="0DC6A2C2"/>
    <w:lvl w:ilvl="0" w:tplc="E506A37C">
      <w:numFmt w:val="bullet"/>
      <w:lvlText w:val="-"/>
      <w:lvlJc w:val="left"/>
      <w:pPr>
        <w:tabs>
          <w:tab w:val="num" w:pos="734"/>
        </w:tabs>
        <w:ind w:left="734" w:hanging="360"/>
      </w:pPr>
      <w:rPr>
        <w:rFonts w:ascii="Times New Roman" w:eastAsia="Times New Roman" w:hAnsi="Times New Roman" w:cs="Times New Roman" w:hint="default"/>
      </w:rPr>
    </w:lvl>
    <w:lvl w:ilvl="1" w:tplc="04240019" w:tentative="1">
      <w:start w:val="1"/>
      <w:numFmt w:val="bullet"/>
      <w:lvlText w:val="o"/>
      <w:lvlJc w:val="left"/>
      <w:pPr>
        <w:tabs>
          <w:tab w:val="num" w:pos="1454"/>
        </w:tabs>
        <w:ind w:left="1454" w:hanging="360"/>
      </w:pPr>
      <w:rPr>
        <w:rFonts w:ascii="Courier New" w:hAnsi="Courier New" w:cs="Courier New" w:hint="default"/>
      </w:rPr>
    </w:lvl>
    <w:lvl w:ilvl="2" w:tplc="0424001B" w:tentative="1">
      <w:start w:val="1"/>
      <w:numFmt w:val="bullet"/>
      <w:lvlText w:val=""/>
      <w:lvlJc w:val="left"/>
      <w:pPr>
        <w:tabs>
          <w:tab w:val="num" w:pos="2174"/>
        </w:tabs>
        <w:ind w:left="2174" w:hanging="360"/>
      </w:pPr>
      <w:rPr>
        <w:rFonts w:ascii="Wingdings" w:hAnsi="Wingdings" w:hint="default"/>
      </w:rPr>
    </w:lvl>
    <w:lvl w:ilvl="3" w:tplc="0424000F" w:tentative="1">
      <w:start w:val="1"/>
      <w:numFmt w:val="bullet"/>
      <w:lvlText w:val=""/>
      <w:lvlJc w:val="left"/>
      <w:pPr>
        <w:tabs>
          <w:tab w:val="num" w:pos="2894"/>
        </w:tabs>
        <w:ind w:left="2894" w:hanging="360"/>
      </w:pPr>
      <w:rPr>
        <w:rFonts w:ascii="Symbol" w:hAnsi="Symbol" w:hint="default"/>
      </w:rPr>
    </w:lvl>
    <w:lvl w:ilvl="4" w:tplc="04240019" w:tentative="1">
      <w:start w:val="1"/>
      <w:numFmt w:val="bullet"/>
      <w:lvlText w:val="o"/>
      <w:lvlJc w:val="left"/>
      <w:pPr>
        <w:tabs>
          <w:tab w:val="num" w:pos="3614"/>
        </w:tabs>
        <w:ind w:left="3614" w:hanging="360"/>
      </w:pPr>
      <w:rPr>
        <w:rFonts w:ascii="Courier New" w:hAnsi="Courier New" w:cs="Courier New" w:hint="default"/>
      </w:rPr>
    </w:lvl>
    <w:lvl w:ilvl="5" w:tplc="0424001B" w:tentative="1">
      <w:start w:val="1"/>
      <w:numFmt w:val="bullet"/>
      <w:lvlText w:val=""/>
      <w:lvlJc w:val="left"/>
      <w:pPr>
        <w:tabs>
          <w:tab w:val="num" w:pos="4334"/>
        </w:tabs>
        <w:ind w:left="4334" w:hanging="360"/>
      </w:pPr>
      <w:rPr>
        <w:rFonts w:ascii="Wingdings" w:hAnsi="Wingdings" w:hint="default"/>
      </w:rPr>
    </w:lvl>
    <w:lvl w:ilvl="6" w:tplc="0424000F" w:tentative="1">
      <w:start w:val="1"/>
      <w:numFmt w:val="bullet"/>
      <w:lvlText w:val=""/>
      <w:lvlJc w:val="left"/>
      <w:pPr>
        <w:tabs>
          <w:tab w:val="num" w:pos="5054"/>
        </w:tabs>
        <w:ind w:left="5054" w:hanging="360"/>
      </w:pPr>
      <w:rPr>
        <w:rFonts w:ascii="Symbol" w:hAnsi="Symbol" w:hint="default"/>
      </w:rPr>
    </w:lvl>
    <w:lvl w:ilvl="7" w:tplc="04240019" w:tentative="1">
      <w:start w:val="1"/>
      <w:numFmt w:val="bullet"/>
      <w:lvlText w:val="o"/>
      <w:lvlJc w:val="left"/>
      <w:pPr>
        <w:tabs>
          <w:tab w:val="num" w:pos="5774"/>
        </w:tabs>
        <w:ind w:left="5774" w:hanging="360"/>
      </w:pPr>
      <w:rPr>
        <w:rFonts w:ascii="Courier New" w:hAnsi="Courier New" w:cs="Courier New" w:hint="default"/>
      </w:rPr>
    </w:lvl>
    <w:lvl w:ilvl="8" w:tplc="0424001B"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3C292534"/>
    <w:multiLevelType w:val="multilevel"/>
    <w:tmpl w:val="A8B4821E"/>
    <w:lvl w:ilvl="0">
      <w:start w:val="1"/>
      <w:numFmt w:val="upperRoman"/>
      <w:lvlText w:val="%1."/>
      <w:lvlJc w:val="left"/>
      <w:pPr>
        <w:tabs>
          <w:tab w:val="num" w:pos="720"/>
        </w:tabs>
        <w:ind w:left="720" w:hanging="360"/>
      </w:pPr>
      <w:rPr>
        <w:rFonts w:hint="default"/>
      </w:rPr>
    </w:lvl>
    <w:lvl w:ilvl="1">
      <w:start w:val="1"/>
      <w:numFmt w:val="upperLetter"/>
      <w:lvlText w:val="%1.%2."/>
      <w:lvlJc w:val="left"/>
      <w:pPr>
        <w:tabs>
          <w:tab w:val="num" w:pos="1211"/>
        </w:tabs>
        <w:ind w:left="927" w:hanging="567"/>
      </w:pPr>
      <w:rPr>
        <w:rFonts w:ascii="Arial" w:hAnsi="Arial" w:hint="default"/>
        <w:b w:val="0"/>
        <w:bCs w:val="0"/>
        <w:i w:val="0"/>
        <w:iCs w:val="0"/>
        <w:sz w:val="22"/>
        <w:szCs w:val="22"/>
      </w:rPr>
    </w:lvl>
    <w:lvl w:ilvl="2">
      <w:start w:val="1"/>
      <w:numFmt w:val="decimal"/>
      <w:pStyle w:val="Slog4"/>
      <w:lvlText w:val="%1.2.%3."/>
      <w:lvlJc w:val="left"/>
      <w:pPr>
        <w:tabs>
          <w:tab w:val="num" w:pos="1211"/>
        </w:tabs>
        <w:ind w:left="927"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24B00CC"/>
    <w:multiLevelType w:val="hybridMultilevel"/>
    <w:tmpl w:val="185CDEBE"/>
    <w:lvl w:ilvl="0" w:tplc="E506A37C">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681FA7"/>
    <w:multiLevelType w:val="hybridMultilevel"/>
    <w:tmpl w:val="C6D8EADA"/>
    <w:lvl w:ilvl="0" w:tplc="0424000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5" w15:restartNumberingAfterBreak="0">
    <w:nsid w:val="48936C62"/>
    <w:multiLevelType w:val="hybridMultilevel"/>
    <w:tmpl w:val="31BEB61C"/>
    <w:lvl w:ilvl="0" w:tplc="04240017">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5F7448"/>
    <w:multiLevelType w:val="hybridMultilevel"/>
    <w:tmpl w:val="9E64CFB2"/>
    <w:lvl w:ilvl="0" w:tplc="FFFFFFFF">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27" w15:restartNumberingAfterBreak="0">
    <w:nsid w:val="49F214D3"/>
    <w:multiLevelType w:val="hybridMultilevel"/>
    <w:tmpl w:val="5240F052"/>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D8D6808"/>
    <w:multiLevelType w:val="hybridMultilevel"/>
    <w:tmpl w:val="8BA83882"/>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9" w15:restartNumberingAfterBreak="0">
    <w:nsid w:val="4E1A75BB"/>
    <w:multiLevelType w:val="hybridMultilevel"/>
    <w:tmpl w:val="CEB47374"/>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0" w15:restartNumberingAfterBreak="0">
    <w:nsid w:val="4EA843F2"/>
    <w:multiLevelType w:val="hybridMultilevel"/>
    <w:tmpl w:val="34B6A8F4"/>
    <w:lvl w:ilvl="0" w:tplc="04240017">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B40705"/>
    <w:multiLevelType w:val="hybridMultilevel"/>
    <w:tmpl w:val="D70EC844"/>
    <w:lvl w:ilvl="0" w:tplc="04240017">
      <w:start w:val="1"/>
      <w:numFmt w:val="lowerLetter"/>
      <w:lvlText w:val="%1)"/>
      <w:lvlJc w:val="left"/>
      <w:pPr>
        <w:tabs>
          <w:tab w:val="num" w:pos="734"/>
        </w:tabs>
        <w:ind w:left="734"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0F64223"/>
    <w:multiLevelType w:val="hybridMultilevel"/>
    <w:tmpl w:val="0DE20704"/>
    <w:lvl w:ilvl="0" w:tplc="FFFFFFFF">
      <w:start w:val="1"/>
      <w:numFmt w:val="decimal"/>
      <w:lvlText w:val="%1."/>
      <w:lvlJc w:val="left"/>
      <w:pPr>
        <w:tabs>
          <w:tab w:val="num" w:pos="734"/>
        </w:tabs>
        <w:ind w:left="734" w:hanging="360"/>
      </w:pPr>
    </w:lvl>
    <w:lvl w:ilvl="1" w:tplc="04240019" w:tentative="1">
      <w:start w:val="1"/>
      <w:numFmt w:val="lowerLetter"/>
      <w:lvlText w:val="%2."/>
      <w:lvlJc w:val="left"/>
      <w:pPr>
        <w:ind w:left="1814" w:hanging="360"/>
      </w:pPr>
    </w:lvl>
    <w:lvl w:ilvl="2" w:tplc="0424001B" w:tentative="1">
      <w:start w:val="1"/>
      <w:numFmt w:val="lowerRoman"/>
      <w:lvlText w:val="%3."/>
      <w:lvlJc w:val="right"/>
      <w:pPr>
        <w:ind w:left="2534" w:hanging="180"/>
      </w:pPr>
    </w:lvl>
    <w:lvl w:ilvl="3" w:tplc="0424000F" w:tentative="1">
      <w:start w:val="1"/>
      <w:numFmt w:val="decimal"/>
      <w:lvlText w:val="%4."/>
      <w:lvlJc w:val="left"/>
      <w:pPr>
        <w:ind w:left="3254" w:hanging="360"/>
      </w:pPr>
    </w:lvl>
    <w:lvl w:ilvl="4" w:tplc="04240019" w:tentative="1">
      <w:start w:val="1"/>
      <w:numFmt w:val="lowerLetter"/>
      <w:lvlText w:val="%5."/>
      <w:lvlJc w:val="left"/>
      <w:pPr>
        <w:ind w:left="3974" w:hanging="360"/>
      </w:pPr>
    </w:lvl>
    <w:lvl w:ilvl="5" w:tplc="0424001B" w:tentative="1">
      <w:start w:val="1"/>
      <w:numFmt w:val="lowerRoman"/>
      <w:lvlText w:val="%6."/>
      <w:lvlJc w:val="right"/>
      <w:pPr>
        <w:ind w:left="4694" w:hanging="180"/>
      </w:pPr>
    </w:lvl>
    <w:lvl w:ilvl="6" w:tplc="0424000F" w:tentative="1">
      <w:start w:val="1"/>
      <w:numFmt w:val="decimal"/>
      <w:lvlText w:val="%7."/>
      <w:lvlJc w:val="left"/>
      <w:pPr>
        <w:ind w:left="5414" w:hanging="360"/>
      </w:pPr>
    </w:lvl>
    <w:lvl w:ilvl="7" w:tplc="04240019" w:tentative="1">
      <w:start w:val="1"/>
      <w:numFmt w:val="lowerLetter"/>
      <w:lvlText w:val="%8."/>
      <w:lvlJc w:val="left"/>
      <w:pPr>
        <w:ind w:left="6134" w:hanging="360"/>
      </w:pPr>
    </w:lvl>
    <w:lvl w:ilvl="8" w:tplc="0424001B" w:tentative="1">
      <w:start w:val="1"/>
      <w:numFmt w:val="lowerRoman"/>
      <w:lvlText w:val="%9."/>
      <w:lvlJc w:val="right"/>
      <w:pPr>
        <w:ind w:left="6854" w:hanging="180"/>
      </w:pPr>
    </w:lvl>
  </w:abstractNum>
  <w:abstractNum w:abstractNumId="33" w15:restartNumberingAfterBreak="0">
    <w:nsid w:val="51F03038"/>
    <w:multiLevelType w:val="hybridMultilevel"/>
    <w:tmpl w:val="9266B816"/>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301BF7"/>
    <w:multiLevelType w:val="hybridMultilevel"/>
    <w:tmpl w:val="2F52B692"/>
    <w:lvl w:ilvl="0" w:tplc="B8DE9EEC">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
      <w:lvlJc w:val="left"/>
      <w:pPr>
        <w:tabs>
          <w:tab w:val="num" w:pos="1080"/>
        </w:tabs>
        <w:ind w:left="1080" w:hanging="360"/>
      </w:pPr>
      <w:rPr>
        <w:rFonts w:ascii="Wingdings" w:hAnsi="Wingding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4A7D39"/>
    <w:multiLevelType w:val="hybridMultilevel"/>
    <w:tmpl w:val="976463B6"/>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6" w15:restartNumberingAfterBreak="0">
    <w:nsid w:val="55BF371C"/>
    <w:multiLevelType w:val="hybridMultilevel"/>
    <w:tmpl w:val="E3AE19A8"/>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37" w15:restartNumberingAfterBreak="0">
    <w:nsid w:val="5A85685C"/>
    <w:multiLevelType w:val="hybridMultilevel"/>
    <w:tmpl w:val="9F2272DE"/>
    <w:lvl w:ilvl="0" w:tplc="0424000F">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E34D43"/>
    <w:multiLevelType w:val="hybridMultilevel"/>
    <w:tmpl w:val="8EEC9FCE"/>
    <w:lvl w:ilvl="0" w:tplc="B8DE9EE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4F6BB0"/>
    <w:multiLevelType w:val="hybridMultilevel"/>
    <w:tmpl w:val="F992015C"/>
    <w:lvl w:ilvl="0" w:tplc="D6669B86">
      <w:start w:val="1"/>
      <w:numFmt w:val="lowerLetter"/>
      <w:lvlText w:val="%1)"/>
      <w:lvlJc w:val="left"/>
      <w:pPr>
        <w:tabs>
          <w:tab w:val="num" w:pos="374"/>
        </w:tabs>
        <w:ind w:left="374" w:hanging="360"/>
      </w:pPr>
    </w:lvl>
    <w:lvl w:ilvl="1" w:tplc="04240019">
      <w:start w:val="1"/>
      <w:numFmt w:val="lowerLetter"/>
      <w:lvlText w:val="%2."/>
      <w:lvlJc w:val="left"/>
      <w:pPr>
        <w:tabs>
          <w:tab w:val="num" w:pos="1094"/>
        </w:tabs>
        <w:ind w:left="1094" w:hanging="360"/>
      </w:pPr>
    </w:lvl>
    <w:lvl w:ilvl="2" w:tplc="0424001B" w:tentative="1">
      <w:start w:val="1"/>
      <w:numFmt w:val="lowerRoman"/>
      <w:lvlText w:val="%3."/>
      <w:lvlJc w:val="right"/>
      <w:pPr>
        <w:tabs>
          <w:tab w:val="num" w:pos="1814"/>
        </w:tabs>
        <w:ind w:left="1814" w:hanging="180"/>
      </w:pPr>
    </w:lvl>
    <w:lvl w:ilvl="3" w:tplc="0424000F" w:tentative="1">
      <w:start w:val="1"/>
      <w:numFmt w:val="decimal"/>
      <w:lvlText w:val="%4."/>
      <w:lvlJc w:val="left"/>
      <w:pPr>
        <w:tabs>
          <w:tab w:val="num" w:pos="2534"/>
        </w:tabs>
        <w:ind w:left="2534" w:hanging="360"/>
      </w:pPr>
    </w:lvl>
    <w:lvl w:ilvl="4" w:tplc="04240019" w:tentative="1">
      <w:start w:val="1"/>
      <w:numFmt w:val="lowerLetter"/>
      <w:lvlText w:val="%5."/>
      <w:lvlJc w:val="left"/>
      <w:pPr>
        <w:tabs>
          <w:tab w:val="num" w:pos="3254"/>
        </w:tabs>
        <w:ind w:left="3254" w:hanging="360"/>
      </w:pPr>
    </w:lvl>
    <w:lvl w:ilvl="5" w:tplc="0424001B" w:tentative="1">
      <w:start w:val="1"/>
      <w:numFmt w:val="lowerRoman"/>
      <w:lvlText w:val="%6."/>
      <w:lvlJc w:val="right"/>
      <w:pPr>
        <w:tabs>
          <w:tab w:val="num" w:pos="3974"/>
        </w:tabs>
        <w:ind w:left="3974" w:hanging="180"/>
      </w:pPr>
    </w:lvl>
    <w:lvl w:ilvl="6" w:tplc="0424000F" w:tentative="1">
      <w:start w:val="1"/>
      <w:numFmt w:val="decimal"/>
      <w:lvlText w:val="%7."/>
      <w:lvlJc w:val="left"/>
      <w:pPr>
        <w:tabs>
          <w:tab w:val="num" w:pos="4694"/>
        </w:tabs>
        <w:ind w:left="4694" w:hanging="360"/>
      </w:pPr>
    </w:lvl>
    <w:lvl w:ilvl="7" w:tplc="04240019" w:tentative="1">
      <w:start w:val="1"/>
      <w:numFmt w:val="lowerLetter"/>
      <w:lvlText w:val="%8."/>
      <w:lvlJc w:val="left"/>
      <w:pPr>
        <w:tabs>
          <w:tab w:val="num" w:pos="5414"/>
        </w:tabs>
        <w:ind w:left="5414" w:hanging="360"/>
      </w:pPr>
    </w:lvl>
    <w:lvl w:ilvl="8" w:tplc="0424001B" w:tentative="1">
      <w:start w:val="1"/>
      <w:numFmt w:val="lowerRoman"/>
      <w:lvlText w:val="%9."/>
      <w:lvlJc w:val="right"/>
      <w:pPr>
        <w:tabs>
          <w:tab w:val="num" w:pos="6134"/>
        </w:tabs>
        <w:ind w:left="6134" w:hanging="180"/>
      </w:pPr>
    </w:lvl>
  </w:abstractNum>
  <w:abstractNum w:abstractNumId="40" w15:restartNumberingAfterBreak="0">
    <w:nsid w:val="5DE437BB"/>
    <w:multiLevelType w:val="multilevel"/>
    <w:tmpl w:val="669A7FE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1" w15:restartNumberingAfterBreak="0">
    <w:nsid w:val="5E9410FA"/>
    <w:multiLevelType w:val="singleLevel"/>
    <w:tmpl w:val="51860508"/>
    <w:lvl w:ilvl="0">
      <w:start w:val="1"/>
      <w:numFmt w:val="decimal"/>
      <w:pStyle w:val="Slog1"/>
      <w:lvlText w:val="%1"/>
      <w:lvlJc w:val="left"/>
      <w:pPr>
        <w:tabs>
          <w:tab w:val="num" w:pos="360"/>
        </w:tabs>
        <w:ind w:left="360" w:hanging="360"/>
      </w:pPr>
      <w:rPr>
        <w:rFonts w:hint="default"/>
      </w:rPr>
    </w:lvl>
  </w:abstractNum>
  <w:abstractNum w:abstractNumId="42" w15:restartNumberingAfterBreak="0">
    <w:nsid w:val="61C92808"/>
    <w:multiLevelType w:val="singleLevel"/>
    <w:tmpl w:val="A6B4DD30"/>
    <w:lvl w:ilvl="0">
      <w:start w:val="1"/>
      <w:numFmt w:val="decimal"/>
      <w:lvlText w:val="[%1]"/>
      <w:lvlJc w:val="left"/>
      <w:pPr>
        <w:tabs>
          <w:tab w:val="num" w:pos="454"/>
        </w:tabs>
        <w:ind w:left="454" w:hanging="454"/>
      </w:pPr>
      <w:rPr>
        <w:rFonts w:hint="default"/>
      </w:rPr>
    </w:lvl>
  </w:abstractNum>
  <w:abstractNum w:abstractNumId="43" w15:restartNumberingAfterBreak="0">
    <w:nsid w:val="65663833"/>
    <w:multiLevelType w:val="hybridMultilevel"/>
    <w:tmpl w:val="C45C6EC8"/>
    <w:lvl w:ilvl="0" w:tplc="67629860">
      <w:start w:val="1"/>
      <w:numFmt w:val="lowerLetter"/>
      <w:lvlText w:val="%1)"/>
      <w:lvlJc w:val="left"/>
      <w:pPr>
        <w:tabs>
          <w:tab w:val="num" w:pos="374"/>
        </w:tabs>
        <w:ind w:left="374" w:hanging="360"/>
      </w:pPr>
    </w:lvl>
    <w:lvl w:ilvl="1" w:tplc="04240019">
      <w:start w:val="1"/>
      <w:numFmt w:val="lowerLetter"/>
      <w:lvlText w:val="%2."/>
      <w:lvlJc w:val="left"/>
      <w:pPr>
        <w:tabs>
          <w:tab w:val="num" w:pos="1094"/>
        </w:tabs>
        <w:ind w:left="1094" w:hanging="360"/>
      </w:pPr>
    </w:lvl>
    <w:lvl w:ilvl="2" w:tplc="0424001B">
      <w:start w:val="1"/>
      <w:numFmt w:val="lowerRoman"/>
      <w:lvlText w:val="(%3)"/>
      <w:lvlJc w:val="left"/>
      <w:pPr>
        <w:tabs>
          <w:tab w:val="num" w:pos="2354"/>
        </w:tabs>
        <w:ind w:left="2354" w:hanging="720"/>
      </w:pPr>
      <w:rPr>
        <w:rFonts w:hint="default"/>
      </w:rPr>
    </w:lvl>
    <w:lvl w:ilvl="3" w:tplc="0424000F" w:tentative="1">
      <w:start w:val="1"/>
      <w:numFmt w:val="decimal"/>
      <w:lvlText w:val="%4."/>
      <w:lvlJc w:val="left"/>
      <w:pPr>
        <w:tabs>
          <w:tab w:val="num" w:pos="2534"/>
        </w:tabs>
        <w:ind w:left="2534" w:hanging="360"/>
      </w:pPr>
    </w:lvl>
    <w:lvl w:ilvl="4" w:tplc="04240019" w:tentative="1">
      <w:start w:val="1"/>
      <w:numFmt w:val="lowerLetter"/>
      <w:lvlText w:val="%5."/>
      <w:lvlJc w:val="left"/>
      <w:pPr>
        <w:tabs>
          <w:tab w:val="num" w:pos="3254"/>
        </w:tabs>
        <w:ind w:left="3254" w:hanging="360"/>
      </w:pPr>
    </w:lvl>
    <w:lvl w:ilvl="5" w:tplc="0424001B" w:tentative="1">
      <w:start w:val="1"/>
      <w:numFmt w:val="lowerRoman"/>
      <w:lvlText w:val="%6."/>
      <w:lvlJc w:val="right"/>
      <w:pPr>
        <w:tabs>
          <w:tab w:val="num" w:pos="3974"/>
        </w:tabs>
        <w:ind w:left="3974" w:hanging="180"/>
      </w:pPr>
    </w:lvl>
    <w:lvl w:ilvl="6" w:tplc="0424000F" w:tentative="1">
      <w:start w:val="1"/>
      <w:numFmt w:val="decimal"/>
      <w:lvlText w:val="%7."/>
      <w:lvlJc w:val="left"/>
      <w:pPr>
        <w:tabs>
          <w:tab w:val="num" w:pos="4694"/>
        </w:tabs>
        <w:ind w:left="4694" w:hanging="360"/>
      </w:pPr>
    </w:lvl>
    <w:lvl w:ilvl="7" w:tplc="04240019" w:tentative="1">
      <w:start w:val="1"/>
      <w:numFmt w:val="lowerLetter"/>
      <w:lvlText w:val="%8."/>
      <w:lvlJc w:val="left"/>
      <w:pPr>
        <w:tabs>
          <w:tab w:val="num" w:pos="5414"/>
        </w:tabs>
        <w:ind w:left="5414" w:hanging="360"/>
      </w:pPr>
    </w:lvl>
    <w:lvl w:ilvl="8" w:tplc="0424001B" w:tentative="1">
      <w:start w:val="1"/>
      <w:numFmt w:val="lowerRoman"/>
      <w:lvlText w:val="%9."/>
      <w:lvlJc w:val="right"/>
      <w:pPr>
        <w:tabs>
          <w:tab w:val="num" w:pos="6134"/>
        </w:tabs>
        <w:ind w:left="6134" w:hanging="180"/>
      </w:pPr>
    </w:lvl>
  </w:abstractNum>
  <w:abstractNum w:abstractNumId="44" w15:restartNumberingAfterBreak="0">
    <w:nsid w:val="681667DA"/>
    <w:multiLevelType w:val="multilevel"/>
    <w:tmpl w:val="C7D82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pStyle w:val="4nivo"/>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048496D"/>
    <w:multiLevelType w:val="hybridMultilevel"/>
    <w:tmpl w:val="1E3C2E3C"/>
    <w:lvl w:ilvl="0" w:tplc="FFFFFFFF">
      <w:start w:val="14"/>
      <w:numFmt w:val="decimal"/>
      <w:lvlText w:val="%1."/>
      <w:lvlJc w:val="left"/>
      <w:pPr>
        <w:ind w:left="734" w:hanging="360"/>
      </w:pPr>
      <w:rPr>
        <w:rFonts w:hint="default"/>
      </w:rPr>
    </w:lvl>
    <w:lvl w:ilvl="1" w:tplc="04240019" w:tentative="1">
      <w:start w:val="1"/>
      <w:numFmt w:val="lowerLetter"/>
      <w:lvlText w:val="%2."/>
      <w:lvlJc w:val="left"/>
      <w:pPr>
        <w:ind w:left="1454" w:hanging="360"/>
      </w:pPr>
    </w:lvl>
    <w:lvl w:ilvl="2" w:tplc="0424001B" w:tentative="1">
      <w:start w:val="1"/>
      <w:numFmt w:val="lowerRoman"/>
      <w:lvlText w:val="%3."/>
      <w:lvlJc w:val="right"/>
      <w:pPr>
        <w:ind w:left="2174" w:hanging="180"/>
      </w:pPr>
    </w:lvl>
    <w:lvl w:ilvl="3" w:tplc="0424000F" w:tentative="1">
      <w:start w:val="1"/>
      <w:numFmt w:val="decimal"/>
      <w:lvlText w:val="%4."/>
      <w:lvlJc w:val="left"/>
      <w:pPr>
        <w:ind w:left="2894" w:hanging="360"/>
      </w:pPr>
    </w:lvl>
    <w:lvl w:ilvl="4" w:tplc="04240019" w:tentative="1">
      <w:start w:val="1"/>
      <w:numFmt w:val="lowerLetter"/>
      <w:lvlText w:val="%5."/>
      <w:lvlJc w:val="left"/>
      <w:pPr>
        <w:ind w:left="3614" w:hanging="360"/>
      </w:pPr>
    </w:lvl>
    <w:lvl w:ilvl="5" w:tplc="0424001B" w:tentative="1">
      <w:start w:val="1"/>
      <w:numFmt w:val="lowerRoman"/>
      <w:lvlText w:val="%6."/>
      <w:lvlJc w:val="right"/>
      <w:pPr>
        <w:ind w:left="4334" w:hanging="180"/>
      </w:pPr>
    </w:lvl>
    <w:lvl w:ilvl="6" w:tplc="0424000F" w:tentative="1">
      <w:start w:val="1"/>
      <w:numFmt w:val="decimal"/>
      <w:lvlText w:val="%7."/>
      <w:lvlJc w:val="left"/>
      <w:pPr>
        <w:ind w:left="5054" w:hanging="360"/>
      </w:pPr>
    </w:lvl>
    <w:lvl w:ilvl="7" w:tplc="04240019" w:tentative="1">
      <w:start w:val="1"/>
      <w:numFmt w:val="lowerLetter"/>
      <w:lvlText w:val="%8."/>
      <w:lvlJc w:val="left"/>
      <w:pPr>
        <w:ind w:left="5774" w:hanging="360"/>
      </w:pPr>
    </w:lvl>
    <w:lvl w:ilvl="8" w:tplc="0424001B" w:tentative="1">
      <w:start w:val="1"/>
      <w:numFmt w:val="lowerRoman"/>
      <w:lvlText w:val="%9."/>
      <w:lvlJc w:val="right"/>
      <w:pPr>
        <w:ind w:left="6494" w:hanging="180"/>
      </w:pPr>
    </w:lvl>
  </w:abstractNum>
  <w:abstractNum w:abstractNumId="46" w15:restartNumberingAfterBreak="0">
    <w:nsid w:val="738B6728"/>
    <w:multiLevelType w:val="hybridMultilevel"/>
    <w:tmpl w:val="46FA5394"/>
    <w:lvl w:ilvl="0" w:tplc="B7C0B2DC">
      <w:numFmt w:val="bullet"/>
      <w:lvlText w:val="-"/>
      <w:lvlJc w:val="left"/>
      <w:pPr>
        <w:tabs>
          <w:tab w:val="num" w:pos="360"/>
        </w:tabs>
        <w:ind w:left="360" w:hanging="360"/>
      </w:pPr>
      <w:rPr>
        <w:rFonts w:ascii="Times New Roman" w:eastAsia="Times New Roman" w:hAnsi="Times New Roman" w:cs="Times New Roman" w:hint="default"/>
      </w:rPr>
    </w:lvl>
    <w:lvl w:ilvl="1" w:tplc="0424000F"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9A3E18"/>
    <w:multiLevelType w:val="hybridMultilevel"/>
    <w:tmpl w:val="C1349744"/>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8" w15:restartNumberingAfterBreak="0">
    <w:nsid w:val="76B0002D"/>
    <w:multiLevelType w:val="hybridMultilevel"/>
    <w:tmpl w:val="E3FE0600"/>
    <w:lvl w:ilvl="0" w:tplc="04240017">
      <w:start w:val="1"/>
      <w:numFmt w:val="lowerLetter"/>
      <w:lvlText w:val="%1)"/>
      <w:lvlJc w:val="left"/>
      <w:pPr>
        <w:tabs>
          <w:tab w:val="num" w:pos="734"/>
        </w:tabs>
        <w:ind w:left="734"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75B3325"/>
    <w:multiLevelType w:val="hybridMultilevel"/>
    <w:tmpl w:val="9DEE2990"/>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0" w15:restartNumberingAfterBreak="0">
    <w:nsid w:val="78CC0846"/>
    <w:multiLevelType w:val="hybridMultilevel"/>
    <w:tmpl w:val="4DDA0518"/>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78D376BB"/>
    <w:multiLevelType w:val="hybridMultilevel"/>
    <w:tmpl w:val="76C264D6"/>
    <w:lvl w:ilvl="0" w:tplc="67629860">
      <w:start w:val="1"/>
      <w:numFmt w:val="lowerLetter"/>
      <w:lvlText w:val="%1)"/>
      <w:lvlJc w:val="left"/>
      <w:pPr>
        <w:tabs>
          <w:tab w:val="num" w:pos="734"/>
        </w:tabs>
        <w:ind w:left="734" w:hanging="360"/>
      </w:pPr>
    </w:lvl>
    <w:lvl w:ilvl="1" w:tplc="1C9E49B0"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2" w15:restartNumberingAfterBreak="0">
    <w:nsid w:val="7A8058C8"/>
    <w:multiLevelType w:val="hybridMultilevel"/>
    <w:tmpl w:val="69623454"/>
    <w:lvl w:ilvl="0" w:tplc="04240017">
      <w:start w:val="1"/>
      <w:numFmt w:val="lowerLetter"/>
      <w:lvlText w:val="%1)"/>
      <w:lvlJc w:val="left"/>
      <w:pPr>
        <w:tabs>
          <w:tab w:val="num" w:pos="734"/>
        </w:tabs>
        <w:ind w:left="73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DF61367"/>
    <w:multiLevelType w:val="hybridMultilevel"/>
    <w:tmpl w:val="078E184A"/>
    <w:lvl w:ilvl="0" w:tplc="FFFFFFFF">
      <w:start w:val="1"/>
      <w:numFmt w:val="lowerLetter"/>
      <w:lvlText w:val="%1)"/>
      <w:lvlJc w:val="left"/>
      <w:pPr>
        <w:tabs>
          <w:tab w:val="num" w:pos="734"/>
        </w:tabs>
        <w:ind w:left="734" w:hanging="360"/>
      </w:p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4" w15:restartNumberingAfterBreak="0">
    <w:nsid w:val="7EC647B9"/>
    <w:multiLevelType w:val="hybridMultilevel"/>
    <w:tmpl w:val="E84A208A"/>
    <w:lvl w:ilvl="0" w:tplc="04240017">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7F496A49"/>
    <w:multiLevelType w:val="hybridMultilevel"/>
    <w:tmpl w:val="94F850DA"/>
    <w:lvl w:ilvl="0" w:tplc="67629860">
      <w:start w:val="1"/>
      <w:numFmt w:val="lowerLetter"/>
      <w:lvlText w:val="%1)"/>
      <w:lvlJc w:val="left"/>
      <w:pPr>
        <w:tabs>
          <w:tab w:val="num" w:pos="734"/>
        </w:tabs>
        <w:ind w:left="734" w:hanging="360"/>
      </w:pPr>
    </w:lvl>
    <w:lvl w:ilvl="1" w:tplc="04240019" w:tentative="1">
      <w:start w:val="1"/>
      <w:numFmt w:val="lowerLetter"/>
      <w:lvlText w:val="%2."/>
      <w:lvlJc w:val="left"/>
      <w:pPr>
        <w:tabs>
          <w:tab w:val="num" w:pos="1454"/>
        </w:tabs>
        <w:ind w:left="1454" w:hanging="360"/>
      </w:pPr>
    </w:lvl>
    <w:lvl w:ilvl="2" w:tplc="0424001B" w:tentative="1">
      <w:start w:val="1"/>
      <w:numFmt w:val="lowerRoman"/>
      <w:lvlText w:val="%3."/>
      <w:lvlJc w:val="right"/>
      <w:pPr>
        <w:tabs>
          <w:tab w:val="num" w:pos="2174"/>
        </w:tabs>
        <w:ind w:left="2174" w:hanging="180"/>
      </w:pPr>
    </w:lvl>
    <w:lvl w:ilvl="3" w:tplc="0424000F" w:tentative="1">
      <w:start w:val="1"/>
      <w:numFmt w:val="decimal"/>
      <w:lvlText w:val="%4."/>
      <w:lvlJc w:val="left"/>
      <w:pPr>
        <w:tabs>
          <w:tab w:val="num" w:pos="2894"/>
        </w:tabs>
        <w:ind w:left="2894" w:hanging="360"/>
      </w:pPr>
    </w:lvl>
    <w:lvl w:ilvl="4" w:tplc="04240019" w:tentative="1">
      <w:start w:val="1"/>
      <w:numFmt w:val="lowerLetter"/>
      <w:lvlText w:val="%5."/>
      <w:lvlJc w:val="left"/>
      <w:pPr>
        <w:tabs>
          <w:tab w:val="num" w:pos="3614"/>
        </w:tabs>
        <w:ind w:left="3614" w:hanging="360"/>
      </w:pPr>
    </w:lvl>
    <w:lvl w:ilvl="5" w:tplc="0424001B" w:tentative="1">
      <w:start w:val="1"/>
      <w:numFmt w:val="lowerRoman"/>
      <w:lvlText w:val="%6."/>
      <w:lvlJc w:val="right"/>
      <w:pPr>
        <w:tabs>
          <w:tab w:val="num" w:pos="4334"/>
        </w:tabs>
        <w:ind w:left="4334" w:hanging="180"/>
      </w:pPr>
    </w:lvl>
    <w:lvl w:ilvl="6" w:tplc="0424000F" w:tentative="1">
      <w:start w:val="1"/>
      <w:numFmt w:val="decimal"/>
      <w:lvlText w:val="%7."/>
      <w:lvlJc w:val="left"/>
      <w:pPr>
        <w:tabs>
          <w:tab w:val="num" w:pos="5054"/>
        </w:tabs>
        <w:ind w:left="5054" w:hanging="360"/>
      </w:pPr>
    </w:lvl>
    <w:lvl w:ilvl="7" w:tplc="04240019" w:tentative="1">
      <w:start w:val="1"/>
      <w:numFmt w:val="lowerLetter"/>
      <w:lvlText w:val="%8."/>
      <w:lvlJc w:val="left"/>
      <w:pPr>
        <w:tabs>
          <w:tab w:val="num" w:pos="5774"/>
        </w:tabs>
        <w:ind w:left="5774" w:hanging="360"/>
      </w:pPr>
    </w:lvl>
    <w:lvl w:ilvl="8" w:tplc="0424001B" w:tentative="1">
      <w:start w:val="1"/>
      <w:numFmt w:val="lowerRoman"/>
      <w:lvlText w:val="%9."/>
      <w:lvlJc w:val="right"/>
      <w:pPr>
        <w:tabs>
          <w:tab w:val="num" w:pos="6494"/>
        </w:tabs>
        <w:ind w:left="6494" w:hanging="180"/>
      </w:pPr>
    </w:lvl>
  </w:abstractNum>
  <w:abstractNum w:abstractNumId="56"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num w:numId="1">
    <w:abstractNumId w:val="56"/>
  </w:num>
  <w:num w:numId="2">
    <w:abstractNumId w:val="14"/>
  </w:num>
  <w:num w:numId="3">
    <w:abstractNumId w:val="22"/>
  </w:num>
  <w:num w:numId="4">
    <w:abstractNumId w:val="12"/>
  </w:num>
  <w:num w:numId="5">
    <w:abstractNumId w:val="41"/>
  </w:num>
  <w:num w:numId="6">
    <w:abstractNumId w:val="18"/>
  </w:num>
  <w:num w:numId="7">
    <w:abstractNumId w:val="39"/>
  </w:num>
  <w:num w:numId="8">
    <w:abstractNumId w:val="43"/>
  </w:num>
  <w:num w:numId="9">
    <w:abstractNumId w:val="53"/>
  </w:num>
  <w:num w:numId="10">
    <w:abstractNumId w:val="19"/>
  </w:num>
  <w:num w:numId="11">
    <w:abstractNumId w:val="35"/>
  </w:num>
  <w:num w:numId="12">
    <w:abstractNumId w:val="28"/>
  </w:num>
  <w:num w:numId="13">
    <w:abstractNumId w:val="8"/>
  </w:num>
  <w:num w:numId="14">
    <w:abstractNumId w:val="36"/>
  </w:num>
  <w:num w:numId="15">
    <w:abstractNumId w:val="11"/>
  </w:num>
  <w:num w:numId="16">
    <w:abstractNumId w:val="24"/>
  </w:num>
  <w:num w:numId="17">
    <w:abstractNumId w:val="51"/>
  </w:num>
  <w:num w:numId="18">
    <w:abstractNumId w:val="13"/>
  </w:num>
  <w:num w:numId="19">
    <w:abstractNumId w:val="29"/>
  </w:num>
  <w:num w:numId="20">
    <w:abstractNumId w:val="3"/>
  </w:num>
  <w:num w:numId="21">
    <w:abstractNumId w:val="2"/>
  </w:num>
  <w:num w:numId="22">
    <w:abstractNumId w:val="49"/>
  </w:num>
  <w:num w:numId="23">
    <w:abstractNumId w:val="26"/>
  </w:num>
  <w:num w:numId="24">
    <w:abstractNumId w:val="15"/>
  </w:num>
  <w:num w:numId="25">
    <w:abstractNumId w:val="55"/>
  </w:num>
  <w:num w:numId="26">
    <w:abstractNumId w:val="9"/>
  </w:num>
  <w:num w:numId="27">
    <w:abstractNumId w:val="7"/>
  </w:num>
  <w:num w:numId="28">
    <w:abstractNumId w:val="10"/>
  </w:num>
  <w:num w:numId="29">
    <w:abstractNumId w:val="1"/>
  </w:num>
  <w:num w:numId="30">
    <w:abstractNumId w:val="46"/>
  </w:num>
  <w:num w:numId="31">
    <w:abstractNumId w:val="25"/>
  </w:num>
  <w:num w:numId="32">
    <w:abstractNumId w:val="23"/>
  </w:num>
  <w:num w:numId="33">
    <w:abstractNumId w:val="4"/>
  </w:num>
  <w:num w:numId="34">
    <w:abstractNumId w:val="38"/>
  </w:num>
  <w:num w:numId="35">
    <w:abstractNumId w:val="37"/>
  </w:num>
  <w:num w:numId="36">
    <w:abstractNumId w:val="33"/>
  </w:num>
  <w:num w:numId="37">
    <w:abstractNumId w:val="30"/>
  </w:num>
  <w:num w:numId="38">
    <w:abstractNumId w:val="16"/>
  </w:num>
  <w:num w:numId="39">
    <w:abstractNumId w:val="21"/>
  </w:num>
  <w:num w:numId="40">
    <w:abstractNumId w:val="34"/>
  </w:num>
  <w:num w:numId="41">
    <w:abstractNumId w:val="52"/>
  </w:num>
  <w:num w:numId="42">
    <w:abstractNumId w:val="17"/>
  </w:num>
  <w:num w:numId="43">
    <w:abstractNumId w:val="31"/>
  </w:num>
  <w:num w:numId="44">
    <w:abstractNumId w:val="50"/>
  </w:num>
  <w:num w:numId="45">
    <w:abstractNumId w:val="27"/>
  </w:num>
  <w:num w:numId="46">
    <w:abstractNumId w:val="0"/>
  </w:num>
  <w:num w:numId="47">
    <w:abstractNumId w:val="44"/>
  </w:num>
  <w:num w:numId="48">
    <w:abstractNumId w:val="6"/>
  </w:num>
  <w:num w:numId="49">
    <w:abstractNumId w:val="5"/>
  </w:num>
  <w:num w:numId="50">
    <w:abstractNumId w:val="54"/>
  </w:num>
  <w:num w:numId="51">
    <w:abstractNumId w:val="48"/>
  </w:num>
  <w:num w:numId="52">
    <w:abstractNumId w:val="20"/>
  </w:num>
  <w:num w:numId="53">
    <w:abstractNumId w:val="40"/>
  </w:num>
  <w:num w:numId="54">
    <w:abstractNumId w:val="47"/>
  </w:num>
  <w:num w:numId="55">
    <w:abstractNumId w:val="42"/>
  </w:num>
  <w:num w:numId="56">
    <w:abstractNumId w:val="32"/>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13"/>
    <w:rsid w:val="00020567"/>
    <w:rsid w:val="00024618"/>
    <w:rsid w:val="00024ADB"/>
    <w:rsid w:val="00031669"/>
    <w:rsid w:val="00051501"/>
    <w:rsid w:val="00060389"/>
    <w:rsid w:val="000610B1"/>
    <w:rsid w:val="00072558"/>
    <w:rsid w:val="00083AFB"/>
    <w:rsid w:val="00085B11"/>
    <w:rsid w:val="000A5E2F"/>
    <w:rsid w:val="000D072C"/>
    <w:rsid w:val="000D332E"/>
    <w:rsid w:val="000D5EEF"/>
    <w:rsid w:val="000D663C"/>
    <w:rsid w:val="000E0AF9"/>
    <w:rsid w:val="000E62BD"/>
    <w:rsid w:val="000F485E"/>
    <w:rsid w:val="000F52BE"/>
    <w:rsid w:val="00102093"/>
    <w:rsid w:val="00107411"/>
    <w:rsid w:val="00107FCA"/>
    <w:rsid w:val="001200F7"/>
    <w:rsid w:val="00121F7A"/>
    <w:rsid w:val="00123756"/>
    <w:rsid w:val="00124E2A"/>
    <w:rsid w:val="00136837"/>
    <w:rsid w:val="00150167"/>
    <w:rsid w:val="00162732"/>
    <w:rsid w:val="00165970"/>
    <w:rsid w:val="001710B1"/>
    <w:rsid w:val="00180CCE"/>
    <w:rsid w:val="00181ABC"/>
    <w:rsid w:val="0018428D"/>
    <w:rsid w:val="001867DE"/>
    <w:rsid w:val="001923AE"/>
    <w:rsid w:val="00196621"/>
    <w:rsid w:val="001A0281"/>
    <w:rsid w:val="001B12BB"/>
    <w:rsid w:val="001B553B"/>
    <w:rsid w:val="001C17D1"/>
    <w:rsid w:val="001D683A"/>
    <w:rsid w:val="001D7744"/>
    <w:rsid w:val="001E7B2E"/>
    <w:rsid w:val="001F1863"/>
    <w:rsid w:val="001F2D40"/>
    <w:rsid w:val="001F2F08"/>
    <w:rsid w:val="001F4E9E"/>
    <w:rsid w:val="00211E9B"/>
    <w:rsid w:val="00213682"/>
    <w:rsid w:val="002405BD"/>
    <w:rsid w:val="0024431A"/>
    <w:rsid w:val="0024729F"/>
    <w:rsid w:val="0025024D"/>
    <w:rsid w:val="0026612A"/>
    <w:rsid w:val="00266E3B"/>
    <w:rsid w:val="00270F89"/>
    <w:rsid w:val="00271505"/>
    <w:rsid w:val="002715ED"/>
    <w:rsid w:val="00271654"/>
    <w:rsid w:val="00291876"/>
    <w:rsid w:val="00295442"/>
    <w:rsid w:val="00296782"/>
    <w:rsid w:val="002A055E"/>
    <w:rsid w:val="002B3044"/>
    <w:rsid w:val="002B640B"/>
    <w:rsid w:val="002C1A17"/>
    <w:rsid w:val="002C46B4"/>
    <w:rsid w:val="002C78F7"/>
    <w:rsid w:val="002E6FB6"/>
    <w:rsid w:val="00303E9E"/>
    <w:rsid w:val="00323C11"/>
    <w:rsid w:val="00330E08"/>
    <w:rsid w:val="00332265"/>
    <w:rsid w:val="00336581"/>
    <w:rsid w:val="003404F3"/>
    <w:rsid w:val="003422C7"/>
    <w:rsid w:val="00344213"/>
    <w:rsid w:val="003508A5"/>
    <w:rsid w:val="00354714"/>
    <w:rsid w:val="00370C48"/>
    <w:rsid w:val="0037118E"/>
    <w:rsid w:val="00371B88"/>
    <w:rsid w:val="00372C6A"/>
    <w:rsid w:val="00376946"/>
    <w:rsid w:val="00380B69"/>
    <w:rsid w:val="00397987"/>
    <w:rsid w:val="003A166D"/>
    <w:rsid w:val="003B0FA5"/>
    <w:rsid w:val="003C1BC1"/>
    <w:rsid w:val="003D2146"/>
    <w:rsid w:val="003D60E7"/>
    <w:rsid w:val="003D7AC7"/>
    <w:rsid w:val="003E2931"/>
    <w:rsid w:val="003E3D70"/>
    <w:rsid w:val="003E5F93"/>
    <w:rsid w:val="003F08CD"/>
    <w:rsid w:val="00412B90"/>
    <w:rsid w:val="00413869"/>
    <w:rsid w:val="0042695D"/>
    <w:rsid w:val="00427F56"/>
    <w:rsid w:val="0044719F"/>
    <w:rsid w:val="00451788"/>
    <w:rsid w:val="00462B7C"/>
    <w:rsid w:val="00467158"/>
    <w:rsid w:val="004769BA"/>
    <w:rsid w:val="004825C5"/>
    <w:rsid w:val="00483D77"/>
    <w:rsid w:val="0048539E"/>
    <w:rsid w:val="00490D44"/>
    <w:rsid w:val="0049405E"/>
    <w:rsid w:val="00494527"/>
    <w:rsid w:val="00497CC5"/>
    <w:rsid w:val="004A6CAE"/>
    <w:rsid w:val="004B0308"/>
    <w:rsid w:val="004B2B78"/>
    <w:rsid w:val="004B4EDD"/>
    <w:rsid w:val="004C2729"/>
    <w:rsid w:val="004C5698"/>
    <w:rsid w:val="004C5BF7"/>
    <w:rsid w:val="004F02DA"/>
    <w:rsid w:val="004F4250"/>
    <w:rsid w:val="004F5549"/>
    <w:rsid w:val="00500D61"/>
    <w:rsid w:val="00502714"/>
    <w:rsid w:val="005064AA"/>
    <w:rsid w:val="00511CAD"/>
    <w:rsid w:val="005142A0"/>
    <w:rsid w:val="00514BF0"/>
    <w:rsid w:val="00522037"/>
    <w:rsid w:val="00525F75"/>
    <w:rsid w:val="00525FA0"/>
    <w:rsid w:val="00526A5E"/>
    <w:rsid w:val="00526F66"/>
    <w:rsid w:val="00527A8E"/>
    <w:rsid w:val="005446F0"/>
    <w:rsid w:val="00545865"/>
    <w:rsid w:val="005505AB"/>
    <w:rsid w:val="0055237D"/>
    <w:rsid w:val="00553A87"/>
    <w:rsid w:val="00564385"/>
    <w:rsid w:val="005735D2"/>
    <w:rsid w:val="00581162"/>
    <w:rsid w:val="00583591"/>
    <w:rsid w:val="00587D8D"/>
    <w:rsid w:val="005A6AE5"/>
    <w:rsid w:val="005A7B05"/>
    <w:rsid w:val="005B1ED5"/>
    <w:rsid w:val="005B3BB3"/>
    <w:rsid w:val="005C5495"/>
    <w:rsid w:val="005E4040"/>
    <w:rsid w:val="005F20DA"/>
    <w:rsid w:val="005F32BA"/>
    <w:rsid w:val="005F7222"/>
    <w:rsid w:val="00631C90"/>
    <w:rsid w:val="00633A40"/>
    <w:rsid w:val="00635440"/>
    <w:rsid w:val="006553F0"/>
    <w:rsid w:val="0065792B"/>
    <w:rsid w:val="0066424A"/>
    <w:rsid w:val="00672312"/>
    <w:rsid w:val="00676F51"/>
    <w:rsid w:val="00682792"/>
    <w:rsid w:val="00682D1D"/>
    <w:rsid w:val="006842F4"/>
    <w:rsid w:val="00695896"/>
    <w:rsid w:val="00696627"/>
    <w:rsid w:val="006B53EB"/>
    <w:rsid w:val="006B65D7"/>
    <w:rsid w:val="006C1086"/>
    <w:rsid w:val="006C7D1F"/>
    <w:rsid w:val="006D105E"/>
    <w:rsid w:val="006E10DC"/>
    <w:rsid w:val="006E344F"/>
    <w:rsid w:val="00715410"/>
    <w:rsid w:val="00720A3F"/>
    <w:rsid w:val="007420D7"/>
    <w:rsid w:val="00766679"/>
    <w:rsid w:val="00767295"/>
    <w:rsid w:val="00770A89"/>
    <w:rsid w:val="00772B01"/>
    <w:rsid w:val="0077796D"/>
    <w:rsid w:val="00780C83"/>
    <w:rsid w:val="00791134"/>
    <w:rsid w:val="00791330"/>
    <w:rsid w:val="007959E9"/>
    <w:rsid w:val="007A1E06"/>
    <w:rsid w:val="007A4BCF"/>
    <w:rsid w:val="007B7227"/>
    <w:rsid w:val="007D4FCC"/>
    <w:rsid w:val="007E3424"/>
    <w:rsid w:val="008016A5"/>
    <w:rsid w:val="008063A9"/>
    <w:rsid w:val="00806E1A"/>
    <w:rsid w:val="00814BAA"/>
    <w:rsid w:val="0082745F"/>
    <w:rsid w:val="00836B51"/>
    <w:rsid w:val="00842473"/>
    <w:rsid w:val="00843622"/>
    <w:rsid w:val="008766FC"/>
    <w:rsid w:val="00882546"/>
    <w:rsid w:val="008903A6"/>
    <w:rsid w:val="00890E9C"/>
    <w:rsid w:val="008A2D3A"/>
    <w:rsid w:val="008A4191"/>
    <w:rsid w:val="008A7DD4"/>
    <w:rsid w:val="008B6827"/>
    <w:rsid w:val="008C16DF"/>
    <w:rsid w:val="0090130D"/>
    <w:rsid w:val="00914473"/>
    <w:rsid w:val="00921D10"/>
    <w:rsid w:val="00927B49"/>
    <w:rsid w:val="009329A1"/>
    <w:rsid w:val="00937116"/>
    <w:rsid w:val="00943E50"/>
    <w:rsid w:val="0094565F"/>
    <w:rsid w:val="00953B80"/>
    <w:rsid w:val="00963675"/>
    <w:rsid w:val="00964187"/>
    <w:rsid w:val="00973D3A"/>
    <w:rsid w:val="00974C1A"/>
    <w:rsid w:val="00981A38"/>
    <w:rsid w:val="00981AA2"/>
    <w:rsid w:val="009831B1"/>
    <w:rsid w:val="009915C5"/>
    <w:rsid w:val="00991F0D"/>
    <w:rsid w:val="009A1951"/>
    <w:rsid w:val="009A3DF9"/>
    <w:rsid w:val="009A3FBE"/>
    <w:rsid w:val="009A5F31"/>
    <w:rsid w:val="009A6859"/>
    <w:rsid w:val="009B3007"/>
    <w:rsid w:val="009B7B9C"/>
    <w:rsid w:val="009D6337"/>
    <w:rsid w:val="009E3D7E"/>
    <w:rsid w:val="009F1521"/>
    <w:rsid w:val="009F1FA7"/>
    <w:rsid w:val="00A11E25"/>
    <w:rsid w:val="00A20A77"/>
    <w:rsid w:val="00A22E3C"/>
    <w:rsid w:val="00A25222"/>
    <w:rsid w:val="00A31848"/>
    <w:rsid w:val="00A36A62"/>
    <w:rsid w:val="00A42FF5"/>
    <w:rsid w:val="00A4477F"/>
    <w:rsid w:val="00A51EA5"/>
    <w:rsid w:val="00A66EBC"/>
    <w:rsid w:val="00A909D0"/>
    <w:rsid w:val="00A97C63"/>
    <w:rsid w:val="00AA0FC7"/>
    <w:rsid w:val="00AA24F5"/>
    <w:rsid w:val="00AA34C1"/>
    <w:rsid w:val="00AB08CE"/>
    <w:rsid w:val="00AB2108"/>
    <w:rsid w:val="00AC2C4A"/>
    <w:rsid w:val="00AC58C6"/>
    <w:rsid w:val="00AD77ED"/>
    <w:rsid w:val="00AE478C"/>
    <w:rsid w:val="00AE6DB5"/>
    <w:rsid w:val="00AE7445"/>
    <w:rsid w:val="00B101C9"/>
    <w:rsid w:val="00B1093B"/>
    <w:rsid w:val="00B12A6A"/>
    <w:rsid w:val="00B13714"/>
    <w:rsid w:val="00B13774"/>
    <w:rsid w:val="00B14D27"/>
    <w:rsid w:val="00B1678F"/>
    <w:rsid w:val="00B1738A"/>
    <w:rsid w:val="00B175A6"/>
    <w:rsid w:val="00B21203"/>
    <w:rsid w:val="00B2178B"/>
    <w:rsid w:val="00B24A67"/>
    <w:rsid w:val="00B27E1C"/>
    <w:rsid w:val="00B4155E"/>
    <w:rsid w:val="00B41ED2"/>
    <w:rsid w:val="00B46DC6"/>
    <w:rsid w:val="00B54DB9"/>
    <w:rsid w:val="00B67DD3"/>
    <w:rsid w:val="00B74C4F"/>
    <w:rsid w:val="00B84BD3"/>
    <w:rsid w:val="00B85991"/>
    <w:rsid w:val="00B85F83"/>
    <w:rsid w:val="00B86E40"/>
    <w:rsid w:val="00B879C4"/>
    <w:rsid w:val="00B95B74"/>
    <w:rsid w:val="00BA0C63"/>
    <w:rsid w:val="00BA7874"/>
    <w:rsid w:val="00BB7237"/>
    <w:rsid w:val="00BC2F1A"/>
    <w:rsid w:val="00BC5F78"/>
    <w:rsid w:val="00BD1117"/>
    <w:rsid w:val="00C05F23"/>
    <w:rsid w:val="00C25656"/>
    <w:rsid w:val="00C33078"/>
    <w:rsid w:val="00C3400D"/>
    <w:rsid w:val="00C46907"/>
    <w:rsid w:val="00C47FB9"/>
    <w:rsid w:val="00C50026"/>
    <w:rsid w:val="00C50243"/>
    <w:rsid w:val="00C52B77"/>
    <w:rsid w:val="00C571C2"/>
    <w:rsid w:val="00C61341"/>
    <w:rsid w:val="00C64C0C"/>
    <w:rsid w:val="00C84055"/>
    <w:rsid w:val="00C94449"/>
    <w:rsid w:val="00CA3FA6"/>
    <w:rsid w:val="00CC200F"/>
    <w:rsid w:val="00CE0CC6"/>
    <w:rsid w:val="00CF01D3"/>
    <w:rsid w:val="00CF0ED4"/>
    <w:rsid w:val="00D13941"/>
    <w:rsid w:val="00D16F20"/>
    <w:rsid w:val="00D20E99"/>
    <w:rsid w:val="00D2197F"/>
    <w:rsid w:val="00D2797B"/>
    <w:rsid w:val="00D32B0E"/>
    <w:rsid w:val="00D34A91"/>
    <w:rsid w:val="00D4019A"/>
    <w:rsid w:val="00D46ACF"/>
    <w:rsid w:val="00D47C3A"/>
    <w:rsid w:val="00D54A22"/>
    <w:rsid w:val="00D611DB"/>
    <w:rsid w:val="00D6790D"/>
    <w:rsid w:val="00D7150B"/>
    <w:rsid w:val="00D772D8"/>
    <w:rsid w:val="00D83201"/>
    <w:rsid w:val="00D93DA2"/>
    <w:rsid w:val="00DA56C5"/>
    <w:rsid w:val="00DC0D65"/>
    <w:rsid w:val="00DC2197"/>
    <w:rsid w:val="00DC5093"/>
    <w:rsid w:val="00DD2C1E"/>
    <w:rsid w:val="00DD39A8"/>
    <w:rsid w:val="00DF091C"/>
    <w:rsid w:val="00E004E5"/>
    <w:rsid w:val="00E05618"/>
    <w:rsid w:val="00E160F0"/>
    <w:rsid w:val="00E34EC7"/>
    <w:rsid w:val="00E357D1"/>
    <w:rsid w:val="00E37F1A"/>
    <w:rsid w:val="00E44699"/>
    <w:rsid w:val="00E453D9"/>
    <w:rsid w:val="00E46ED2"/>
    <w:rsid w:val="00E54131"/>
    <w:rsid w:val="00E5545F"/>
    <w:rsid w:val="00E560B8"/>
    <w:rsid w:val="00E83689"/>
    <w:rsid w:val="00E85967"/>
    <w:rsid w:val="00E92E70"/>
    <w:rsid w:val="00E942A4"/>
    <w:rsid w:val="00EA0D7E"/>
    <w:rsid w:val="00EA2652"/>
    <w:rsid w:val="00EA45F1"/>
    <w:rsid w:val="00EA541A"/>
    <w:rsid w:val="00EC1622"/>
    <w:rsid w:val="00ED346E"/>
    <w:rsid w:val="00EE1C3E"/>
    <w:rsid w:val="00EE55A7"/>
    <w:rsid w:val="00EF3CF2"/>
    <w:rsid w:val="00F103D5"/>
    <w:rsid w:val="00F11A1C"/>
    <w:rsid w:val="00F142E1"/>
    <w:rsid w:val="00F146A5"/>
    <w:rsid w:val="00F3138F"/>
    <w:rsid w:val="00F342D2"/>
    <w:rsid w:val="00F366C4"/>
    <w:rsid w:val="00F51D81"/>
    <w:rsid w:val="00F53AEA"/>
    <w:rsid w:val="00F61111"/>
    <w:rsid w:val="00F74BE1"/>
    <w:rsid w:val="00F82AA1"/>
    <w:rsid w:val="00F8707C"/>
    <w:rsid w:val="00F912F9"/>
    <w:rsid w:val="00F92AA5"/>
    <w:rsid w:val="00F97CFA"/>
    <w:rsid w:val="00FA3BDC"/>
    <w:rsid w:val="00FB02FC"/>
    <w:rsid w:val="00FB3850"/>
    <w:rsid w:val="00FB52FF"/>
    <w:rsid w:val="00FB7646"/>
    <w:rsid w:val="00FC1762"/>
    <w:rsid w:val="00FC4141"/>
    <w:rsid w:val="00FC7C33"/>
    <w:rsid w:val="00FD463B"/>
    <w:rsid w:val="00FD534B"/>
    <w:rsid w:val="00FF4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fill="f" fillcolor="white" stroke="f">
      <v:fill color="white" on="f"/>
      <v:stroke on="f"/>
    </o:shapedefaults>
    <o:shapelayout v:ext="edit">
      <o:idmap v:ext="edit" data="1"/>
    </o:shapelayout>
  </w:shapeDefaults>
  <w:decimalSymbol w:val=","/>
  <w:listSeparator w:val=";"/>
  <w14:docId w14:val="2C831C55"/>
  <w15:chartTrackingRefBased/>
  <w15:docId w15:val="{1572753D-9231-4A6E-96C4-457979F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44213"/>
    <w:rPr>
      <w:rFonts w:eastAsia="MS Mincho"/>
      <w:sz w:val="24"/>
      <w:szCs w:val="24"/>
      <w:lang w:eastAsia="ja-JP"/>
    </w:rPr>
  </w:style>
  <w:style w:type="paragraph" w:styleId="Naslov1">
    <w:name w:val="heading 1"/>
    <w:basedOn w:val="Navaden"/>
    <w:next w:val="Navaden"/>
    <w:link w:val="Naslov1Znak"/>
    <w:qFormat/>
    <w:rsid w:val="00DF091C"/>
    <w:pPr>
      <w:keepNext/>
      <w:numPr>
        <w:numId w:val="53"/>
      </w:numPr>
      <w:tabs>
        <w:tab w:val="left" w:pos="-1985"/>
      </w:tabs>
      <w:spacing w:before="480" w:after="120"/>
      <w:jc w:val="center"/>
      <w:outlineLvl w:val="0"/>
    </w:pPr>
    <w:rPr>
      <w:rFonts w:eastAsia="Times New Roman"/>
      <w:b/>
      <w:sz w:val="28"/>
      <w:szCs w:val="20"/>
      <w:lang w:eastAsia="sl-SI"/>
    </w:rPr>
  </w:style>
  <w:style w:type="paragraph" w:styleId="Naslov2">
    <w:name w:val="heading 2"/>
    <w:basedOn w:val="Navaden"/>
    <w:next w:val="Navaden"/>
    <w:link w:val="Naslov2Znak"/>
    <w:autoRedefine/>
    <w:qFormat/>
    <w:rsid w:val="00C571C2"/>
    <w:pPr>
      <w:keepNext/>
      <w:numPr>
        <w:ilvl w:val="1"/>
        <w:numId w:val="53"/>
      </w:numPr>
      <w:spacing w:before="240" w:after="240"/>
      <w:jc w:val="both"/>
      <w:outlineLvl w:val="1"/>
    </w:pPr>
    <w:rPr>
      <w:rFonts w:ascii="Arial" w:eastAsia="Times New Roman" w:hAnsi="Arial"/>
      <w:b/>
      <w:lang w:eastAsia="sl-SI"/>
    </w:rPr>
  </w:style>
  <w:style w:type="paragraph" w:styleId="Naslov3">
    <w:name w:val="heading 3"/>
    <w:basedOn w:val="Navaden"/>
    <w:next w:val="Navaden"/>
    <w:qFormat/>
    <w:rsid w:val="00DF091C"/>
    <w:pPr>
      <w:numPr>
        <w:ilvl w:val="2"/>
        <w:numId w:val="53"/>
      </w:numPr>
      <w:spacing w:before="120" w:after="120"/>
      <w:jc w:val="both"/>
      <w:outlineLvl w:val="2"/>
    </w:pPr>
    <w:rPr>
      <w:rFonts w:ascii="Arial" w:eastAsia="Times New Roman" w:hAnsi="Arial"/>
      <w:b/>
      <w:szCs w:val="20"/>
      <w:lang w:eastAsia="sl-SI"/>
    </w:rPr>
  </w:style>
  <w:style w:type="paragraph" w:styleId="Naslov4">
    <w:name w:val="heading 4"/>
    <w:basedOn w:val="Navaden"/>
    <w:next w:val="Navaden"/>
    <w:qFormat/>
    <w:rsid w:val="00DF091C"/>
    <w:pPr>
      <w:keepNext/>
      <w:numPr>
        <w:ilvl w:val="3"/>
        <w:numId w:val="53"/>
      </w:numPr>
      <w:spacing w:before="240" w:after="60"/>
      <w:outlineLvl w:val="3"/>
    </w:pPr>
    <w:rPr>
      <w:rFonts w:eastAsia="Times New Roman"/>
      <w:b/>
      <w:bCs/>
      <w:sz w:val="28"/>
      <w:szCs w:val="28"/>
      <w:lang w:eastAsia="sl-SI"/>
    </w:rPr>
  </w:style>
  <w:style w:type="paragraph" w:styleId="Naslov5">
    <w:name w:val="heading 5"/>
    <w:basedOn w:val="Navaden"/>
    <w:next w:val="Navaden"/>
    <w:qFormat/>
    <w:rsid w:val="00DF091C"/>
    <w:pPr>
      <w:numPr>
        <w:ilvl w:val="4"/>
        <w:numId w:val="53"/>
      </w:numPr>
      <w:spacing w:before="240" w:after="60"/>
      <w:outlineLvl w:val="4"/>
    </w:pPr>
    <w:rPr>
      <w:rFonts w:eastAsia="Times New Roman"/>
      <w:b/>
      <w:bCs/>
      <w:i/>
      <w:iCs/>
      <w:sz w:val="26"/>
      <w:szCs w:val="26"/>
      <w:lang w:eastAsia="sl-SI"/>
    </w:rPr>
  </w:style>
  <w:style w:type="paragraph" w:styleId="Naslov6">
    <w:name w:val="heading 6"/>
    <w:basedOn w:val="Navaden"/>
    <w:next w:val="Navaden"/>
    <w:qFormat/>
    <w:rsid w:val="00DF091C"/>
    <w:pPr>
      <w:numPr>
        <w:ilvl w:val="5"/>
        <w:numId w:val="53"/>
      </w:numPr>
      <w:spacing w:before="240" w:after="60"/>
      <w:outlineLvl w:val="5"/>
    </w:pPr>
    <w:rPr>
      <w:b/>
      <w:bCs/>
      <w:sz w:val="22"/>
      <w:szCs w:val="22"/>
    </w:rPr>
  </w:style>
  <w:style w:type="paragraph" w:styleId="Naslov7">
    <w:name w:val="heading 7"/>
    <w:basedOn w:val="Navaden"/>
    <w:next w:val="Navaden"/>
    <w:qFormat/>
    <w:rsid w:val="00DF091C"/>
    <w:pPr>
      <w:numPr>
        <w:ilvl w:val="6"/>
        <w:numId w:val="53"/>
      </w:numPr>
      <w:spacing w:before="240" w:after="60"/>
      <w:outlineLvl w:val="6"/>
    </w:pPr>
  </w:style>
  <w:style w:type="paragraph" w:styleId="Naslov8">
    <w:name w:val="heading 8"/>
    <w:basedOn w:val="Navaden"/>
    <w:next w:val="Navaden"/>
    <w:qFormat/>
    <w:rsid w:val="00DF091C"/>
    <w:pPr>
      <w:numPr>
        <w:ilvl w:val="7"/>
        <w:numId w:val="53"/>
      </w:numPr>
      <w:spacing w:before="240" w:after="60"/>
      <w:outlineLvl w:val="7"/>
    </w:pPr>
    <w:rPr>
      <w:i/>
      <w:iCs/>
    </w:rPr>
  </w:style>
  <w:style w:type="paragraph" w:styleId="Naslov9">
    <w:name w:val="heading 9"/>
    <w:basedOn w:val="Navaden"/>
    <w:next w:val="Navaden"/>
    <w:qFormat/>
    <w:rsid w:val="00DF091C"/>
    <w:pPr>
      <w:numPr>
        <w:ilvl w:val="8"/>
        <w:numId w:val="53"/>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eSt">
    <w:name w:val="AlinejeSt"/>
    <w:basedOn w:val="Navaden"/>
    <w:semiHidden/>
    <w:rsid w:val="00344213"/>
    <w:pPr>
      <w:tabs>
        <w:tab w:val="num" w:pos="360"/>
      </w:tabs>
      <w:spacing w:after="120"/>
      <w:ind w:left="360" w:hanging="360"/>
      <w:jc w:val="both"/>
    </w:pPr>
    <w:rPr>
      <w:rFonts w:eastAsia="Times New Roman"/>
      <w:sz w:val="22"/>
      <w:szCs w:val="20"/>
      <w:lang w:eastAsia="sl-SI"/>
    </w:rPr>
  </w:style>
  <w:style w:type="paragraph" w:customStyle="1" w:styleId="bulet">
    <w:name w:val="bulet"/>
    <w:basedOn w:val="Navaden"/>
    <w:semiHidden/>
    <w:rsid w:val="00344213"/>
    <w:pPr>
      <w:tabs>
        <w:tab w:val="num" w:pos="709"/>
      </w:tabs>
      <w:spacing w:after="120"/>
      <w:ind w:left="717" w:hanging="360"/>
      <w:jc w:val="both"/>
    </w:pPr>
    <w:rPr>
      <w:rFonts w:eastAsia="Times New Roman"/>
      <w:sz w:val="22"/>
      <w:szCs w:val="20"/>
      <w:lang w:eastAsia="sl-SI"/>
    </w:rPr>
  </w:style>
  <w:style w:type="paragraph" w:customStyle="1" w:styleId="OdstavekSt">
    <w:name w:val="OdstavekSt"/>
    <w:basedOn w:val="Navaden"/>
    <w:semiHidden/>
    <w:rsid w:val="00344213"/>
    <w:pPr>
      <w:tabs>
        <w:tab w:val="num" w:pos="420"/>
      </w:tabs>
      <w:spacing w:after="120"/>
      <w:ind w:left="420" w:hanging="420"/>
      <w:jc w:val="both"/>
    </w:pPr>
    <w:rPr>
      <w:rFonts w:eastAsia="Times New Roman"/>
      <w:sz w:val="22"/>
      <w:szCs w:val="20"/>
      <w:lang w:eastAsia="sl-SI"/>
    </w:rPr>
  </w:style>
  <w:style w:type="paragraph" w:customStyle="1" w:styleId="stevilcenje">
    <w:name w:val="stevilcenje"/>
    <w:basedOn w:val="Navaden"/>
    <w:rsid w:val="00344213"/>
    <w:pPr>
      <w:tabs>
        <w:tab w:val="num" w:pos="567"/>
      </w:tabs>
      <w:spacing w:after="120"/>
      <w:ind w:left="567" w:hanging="567"/>
      <w:jc w:val="both"/>
    </w:pPr>
    <w:rPr>
      <w:rFonts w:eastAsia="Times New Roman"/>
      <w:sz w:val="22"/>
      <w:szCs w:val="20"/>
      <w:lang w:eastAsia="sl-SI"/>
    </w:rPr>
  </w:style>
  <w:style w:type="paragraph" w:customStyle="1" w:styleId="priloga">
    <w:name w:val="priloga"/>
    <w:basedOn w:val="Navaden"/>
    <w:rsid w:val="00344213"/>
    <w:pPr>
      <w:tabs>
        <w:tab w:val="num" w:pos="992"/>
      </w:tabs>
      <w:suppressAutoHyphens/>
      <w:spacing w:before="720" w:after="120" w:line="312" w:lineRule="atLeast"/>
      <w:ind w:left="992" w:hanging="992"/>
      <w:jc w:val="both"/>
    </w:pPr>
    <w:rPr>
      <w:rFonts w:ascii="Arial Narrow" w:eastAsia="Times New Roman" w:hAnsi="Arial Narrow"/>
      <w:spacing w:val="-3"/>
      <w:szCs w:val="20"/>
      <w:lang w:val="en-GB" w:eastAsia="sl-SI"/>
    </w:rPr>
  </w:style>
  <w:style w:type="paragraph" w:customStyle="1" w:styleId="stevilcenje2">
    <w:name w:val="stevilcenje2"/>
    <w:basedOn w:val="Navaden"/>
    <w:rsid w:val="00344213"/>
    <w:pPr>
      <w:tabs>
        <w:tab w:val="num" w:pos="360"/>
      </w:tabs>
      <w:spacing w:after="60"/>
      <w:ind w:left="360" w:hanging="360"/>
      <w:jc w:val="both"/>
    </w:pPr>
    <w:rPr>
      <w:rFonts w:eastAsia="Times New Roman"/>
      <w:sz w:val="22"/>
      <w:szCs w:val="20"/>
      <w:lang w:eastAsia="sl-SI"/>
    </w:rPr>
  </w:style>
  <w:style w:type="paragraph" w:customStyle="1" w:styleId="StyleBodyTextBold">
    <w:name w:val="Style Body Text + Bold"/>
    <w:basedOn w:val="Telobesedila"/>
    <w:semiHidden/>
    <w:rsid w:val="00344213"/>
    <w:pPr>
      <w:tabs>
        <w:tab w:val="num" w:pos="720"/>
      </w:tabs>
      <w:spacing w:after="0"/>
      <w:ind w:left="720" w:hanging="360"/>
    </w:pPr>
    <w:rPr>
      <w:rFonts w:ascii="Arial" w:hAnsi="Arial"/>
      <w:b/>
      <w:sz w:val="22"/>
    </w:rPr>
  </w:style>
  <w:style w:type="paragraph" w:styleId="Telobesedila">
    <w:name w:val="Body Text"/>
    <w:basedOn w:val="Navaden"/>
    <w:link w:val="TelobesedilaZnak"/>
    <w:rsid w:val="00344213"/>
    <w:pPr>
      <w:spacing w:after="120"/>
      <w:jc w:val="both"/>
    </w:pPr>
    <w:rPr>
      <w:rFonts w:eastAsia="Times New Roman"/>
      <w:szCs w:val="20"/>
      <w:lang w:eastAsia="sl-SI"/>
    </w:rPr>
  </w:style>
  <w:style w:type="paragraph" w:customStyle="1" w:styleId="zamaknjeno">
    <w:name w:val="zamaknjeno"/>
    <w:basedOn w:val="Navaden"/>
    <w:rsid w:val="00344213"/>
    <w:pPr>
      <w:spacing w:after="120"/>
      <w:ind w:left="357"/>
      <w:jc w:val="both"/>
    </w:pPr>
    <w:rPr>
      <w:rFonts w:eastAsia="Times New Roman"/>
      <w:sz w:val="22"/>
      <w:szCs w:val="20"/>
      <w:lang w:eastAsia="sl-SI"/>
    </w:rPr>
  </w:style>
  <w:style w:type="character" w:customStyle="1" w:styleId="Heading3Char1">
    <w:name w:val="Heading 3 Char1"/>
    <w:semiHidden/>
    <w:rsid w:val="00344213"/>
    <w:rPr>
      <w:b/>
      <w:noProof w:val="0"/>
      <w:sz w:val="22"/>
      <w:szCs w:val="22"/>
      <w:lang w:val="sl-SI" w:eastAsia="en-US" w:bidi="ar-SA"/>
    </w:rPr>
  </w:style>
  <w:style w:type="paragraph" w:styleId="Telobesedila3">
    <w:name w:val="Body Text 3"/>
    <w:basedOn w:val="Navaden"/>
    <w:rsid w:val="00344213"/>
    <w:pPr>
      <w:spacing w:after="120"/>
      <w:jc w:val="center"/>
    </w:pPr>
    <w:rPr>
      <w:rFonts w:eastAsia="Times New Roman"/>
      <w:b/>
      <w:color w:val="000080"/>
      <w:sz w:val="22"/>
      <w:szCs w:val="20"/>
      <w:lang w:eastAsia="sl-SI"/>
    </w:rPr>
  </w:style>
  <w:style w:type="paragraph" w:styleId="Telobesedila2">
    <w:name w:val="Body Text 2"/>
    <w:basedOn w:val="Navaden"/>
    <w:rsid w:val="00344213"/>
    <w:rPr>
      <w:rFonts w:eastAsia="Times New Roman"/>
      <w:b/>
      <w:color w:val="0000FF"/>
      <w:sz w:val="20"/>
      <w:szCs w:val="20"/>
      <w:lang w:eastAsia="sl-SI"/>
    </w:rPr>
  </w:style>
  <w:style w:type="paragraph" w:styleId="Besedilooblaka">
    <w:name w:val="Balloon Text"/>
    <w:basedOn w:val="Navaden"/>
    <w:semiHidden/>
    <w:rsid w:val="00344213"/>
    <w:rPr>
      <w:rFonts w:ascii="Tahoma" w:eastAsia="Times New Roman" w:hAnsi="Tahoma" w:cs="Courier New"/>
      <w:sz w:val="16"/>
      <w:szCs w:val="16"/>
      <w:lang w:eastAsia="sl-SI"/>
    </w:rPr>
  </w:style>
  <w:style w:type="paragraph" w:styleId="Sprotnaopomba-besedilo">
    <w:name w:val="footnote text"/>
    <w:basedOn w:val="Navaden"/>
    <w:semiHidden/>
    <w:rsid w:val="00344213"/>
    <w:pPr>
      <w:spacing w:before="40" w:after="40"/>
    </w:pPr>
    <w:rPr>
      <w:rFonts w:ascii="Garamond MT" w:eastAsia="Times New Roman" w:hAnsi="Garamond MT"/>
      <w:sz w:val="20"/>
      <w:szCs w:val="20"/>
      <w:lang w:val="en-GB" w:eastAsia="sl-SI"/>
    </w:rPr>
  </w:style>
  <w:style w:type="character" w:styleId="Sprotnaopomba-sklic">
    <w:name w:val="footnote reference"/>
    <w:semiHidden/>
    <w:rsid w:val="00344213"/>
    <w:rPr>
      <w:b/>
      <w:color w:val="FF0000"/>
      <w:sz w:val="24"/>
      <w:szCs w:val="24"/>
      <w:vertAlign w:val="superscript"/>
    </w:rPr>
  </w:style>
  <w:style w:type="paragraph" w:styleId="Glava">
    <w:name w:val="header"/>
    <w:basedOn w:val="Navaden"/>
    <w:rsid w:val="00344213"/>
    <w:pPr>
      <w:tabs>
        <w:tab w:val="center" w:pos="4536"/>
        <w:tab w:val="right" w:pos="9072"/>
      </w:tabs>
    </w:pPr>
    <w:rPr>
      <w:rFonts w:eastAsia="Times New Roman"/>
      <w:szCs w:val="20"/>
      <w:lang w:val="en-GB" w:eastAsia="sl-SI"/>
    </w:rPr>
  </w:style>
  <w:style w:type="paragraph" w:styleId="Telobesedila-zamik">
    <w:name w:val="Body Text Indent"/>
    <w:basedOn w:val="Navaden"/>
    <w:rsid w:val="00344213"/>
    <w:pPr>
      <w:spacing w:after="120"/>
      <w:ind w:left="283"/>
    </w:pPr>
    <w:rPr>
      <w:rFonts w:eastAsia="Times New Roman"/>
      <w:sz w:val="20"/>
      <w:szCs w:val="20"/>
      <w:lang w:eastAsia="sl-SI"/>
    </w:rPr>
  </w:style>
  <w:style w:type="paragraph" w:styleId="Telobesedila-zamik2">
    <w:name w:val="Body Text Indent 2"/>
    <w:basedOn w:val="Navaden"/>
    <w:rsid w:val="00344213"/>
    <w:pPr>
      <w:spacing w:after="120" w:line="480" w:lineRule="auto"/>
      <w:ind w:left="283"/>
    </w:pPr>
    <w:rPr>
      <w:rFonts w:eastAsia="Times New Roman"/>
      <w:sz w:val="20"/>
      <w:szCs w:val="20"/>
      <w:lang w:eastAsia="sl-SI"/>
    </w:rPr>
  </w:style>
  <w:style w:type="paragraph" w:styleId="Telobesedila-zamik3">
    <w:name w:val="Body Text Indent 3"/>
    <w:basedOn w:val="Navaden"/>
    <w:rsid w:val="00344213"/>
    <w:pPr>
      <w:spacing w:after="120"/>
      <w:ind w:left="283"/>
    </w:pPr>
    <w:rPr>
      <w:rFonts w:eastAsia="Times New Roman"/>
      <w:sz w:val="16"/>
      <w:szCs w:val="16"/>
      <w:lang w:eastAsia="sl-SI"/>
    </w:rPr>
  </w:style>
  <w:style w:type="paragraph" w:styleId="Noga">
    <w:name w:val="footer"/>
    <w:basedOn w:val="Navaden"/>
    <w:rsid w:val="00344213"/>
    <w:pPr>
      <w:tabs>
        <w:tab w:val="center" w:pos="4536"/>
        <w:tab w:val="right" w:pos="9072"/>
      </w:tabs>
    </w:pPr>
    <w:rPr>
      <w:rFonts w:eastAsia="Times New Roman"/>
      <w:sz w:val="20"/>
      <w:szCs w:val="20"/>
      <w:lang w:eastAsia="sl-SI"/>
    </w:rPr>
  </w:style>
  <w:style w:type="character" w:customStyle="1" w:styleId="SlogSprotnaopomba-sklic14ptKrepkordea">
    <w:name w:val="Slog Sprotna opomba - sklic + 14 pt Krepko rdeča"/>
    <w:autoRedefine/>
    <w:rsid w:val="00344213"/>
    <w:rPr>
      <w:b/>
      <w:bCs/>
      <w:color w:val="FF0000"/>
      <w:sz w:val="28"/>
      <w:szCs w:val="24"/>
      <w:vertAlign w:val="superscript"/>
    </w:rPr>
  </w:style>
  <w:style w:type="paragraph" w:styleId="Kazalovsebine1">
    <w:name w:val="toc 1"/>
    <w:basedOn w:val="Navaden"/>
    <w:next w:val="Navaden"/>
    <w:autoRedefine/>
    <w:uiPriority w:val="39"/>
    <w:rsid w:val="00964187"/>
    <w:pPr>
      <w:tabs>
        <w:tab w:val="left" w:pos="480"/>
        <w:tab w:val="right" w:leader="dot" w:pos="9060"/>
      </w:tabs>
      <w:spacing w:before="120" w:after="120"/>
    </w:pPr>
    <w:rPr>
      <w:rFonts w:ascii="Arial" w:hAnsi="Arial" w:cs="Arial"/>
      <w:b/>
      <w:bCs/>
      <w:caps/>
      <w:noProof/>
      <w:sz w:val="20"/>
      <w:szCs w:val="20"/>
    </w:rPr>
  </w:style>
  <w:style w:type="paragraph" w:styleId="Kazalovsebine2">
    <w:name w:val="toc 2"/>
    <w:basedOn w:val="Navaden"/>
    <w:next w:val="Navaden"/>
    <w:autoRedefine/>
    <w:uiPriority w:val="39"/>
    <w:rsid w:val="00344213"/>
    <w:pPr>
      <w:ind w:left="240"/>
    </w:pPr>
    <w:rPr>
      <w:smallCaps/>
      <w:sz w:val="20"/>
      <w:szCs w:val="20"/>
    </w:rPr>
  </w:style>
  <w:style w:type="character" w:styleId="Hiperpovezava">
    <w:name w:val="Hyperlink"/>
    <w:uiPriority w:val="99"/>
    <w:rsid w:val="00344213"/>
    <w:rPr>
      <w:color w:val="000080"/>
      <w:sz w:val="22"/>
      <w:u w:val="dotted" w:color="000080"/>
    </w:rPr>
  </w:style>
  <w:style w:type="paragraph" w:styleId="Kazalovsebine3">
    <w:name w:val="toc 3"/>
    <w:basedOn w:val="Navaden"/>
    <w:next w:val="Navaden"/>
    <w:autoRedefine/>
    <w:uiPriority w:val="39"/>
    <w:rsid w:val="00344213"/>
    <w:pPr>
      <w:ind w:left="480"/>
    </w:pPr>
    <w:rPr>
      <w:i/>
      <w:iCs/>
      <w:sz w:val="20"/>
      <w:szCs w:val="20"/>
    </w:rPr>
  </w:style>
  <w:style w:type="table" w:styleId="Tabelamrea">
    <w:name w:val="Table Grid"/>
    <w:basedOn w:val="Navadnatabela"/>
    <w:uiPriority w:val="39"/>
    <w:rsid w:val="003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
    <w:name w:val="alineja"/>
    <w:basedOn w:val="Navaden"/>
    <w:rsid w:val="00344213"/>
    <w:pPr>
      <w:numPr>
        <w:ilvl w:val="1"/>
        <w:numId w:val="2"/>
      </w:numPr>
    </w:pPr>
    <w:rPr>
      <w:rFonts w:eastAsia="Times New Roman"/>
      <w:sz w:val="20"/>
      <w:szCs w:val="20"/>
      <w:lang w:eastAsia="en-US"/>
    </w:rPr>
  </w:style>
  <w:style w:type="paragraph" w:customStyle="1" w:styleId="paragraf">
    <w:name w:val="paragraf"/>
    <w:basedOn w:val="Navaden"/>
    <w:link w:val="paragrafZnak"/>
    <w:rsid w:val="00344213"/>
    <w:pPr>
      <w:jc w:val="both"/>
    </w:pPr>
    <w:rPr>
      <w:rFonts w:ascii="Arial" w:eastAsia="Times New Roman" w:hAnsi="Arial"/>
      <w:sz w:val="18"/>
      <w:szCs w:val="20"/>
      <w:lang w:eastAsia="sl-SI"/>
    </w:rPr>
  </w:style>
  <w:style w:type="character" w:customStyle="1" w:styleId="paragrafZnak">
    <w:name w:val="paragraf Znak"/>
    <w:link w:val="paragraf"/>
    <w:rsid w:val="00344213"/>
    <w:rPr>
      <w:rFonts w:ascii="Arial" w:hAnsi="Arial"/>
      <w:sz w:val="18"/>
      <w:lang w:val="sl-SI" w:eastAsia="sl-SI" w:bidi="ar-SA"/>
    </w:rPr>
  </w:style>
  <w:style w:type="paragraph" w:styleId="Navadensplet">
    <w:name w:val="Normal (Web)"/>
    <w:basedOn w:val="Navaden"/>
    <w:rsid w:val="00344213"/>
    <w:pPr>
      <w:spacing w:before="100" w:beforeAutospacing="1" w:after="100" w:afterAutospacing="1"/>
    </w:pPr>
    <w:rPr>
      <w:rFonts w:eastAsia="Times New Roman"/>
      <w:lang w:eastAsia="sl-SI"/>
    </w:rPr>
  </w:style>
  <w:style w:type="character" w:styleId="Poudarek">
    <w:name w:val="Emphasis"/>
    <w:qFormat/>
    <w:rsid w:val="00344213"/>
    <w:rPr>
      <w:i/>
      <w:iCs/>
    </w:rPr>
  </w:style>
  <w:style w:type="character" w:styleId="Krepko">
    <w:name w:val="Strong"/>
    <w:qFormat/>
    <w:rsid w:val="00344213"/>
    <w:rPr>
      <w:b/>
      <w:bCs/>
    </w:rPr>
  </w:style>
  <w:style w:type="paragraph" w:customStyle="1" w:styleId="PodNaslov2">
    <w:name w:val="PodNaslov 2"/>
    <w:basedOn w:val="Naslov1"/>
    <w:rsid w:val="00344213"/>
    <w:pPr>
      <w:spacing w:before="240" w:after="240"/>
    </w:pPr>
    <w:rPr>
      <w:rFonts w:ascii="Arial" w:hAnsi="Arial" w:cs="Arial"/>
      <w:sz w:val="22"/>
      <w:szCs w:val="22"/>
    </w:rPr>
  </w:style>
  <w:style w:type="paragraph" w:styleId="Zgradbadokumenta">
    <w:name w:val="Document Map"/>
    <w:basedOn w:val="Navaden"/>
    <w:semiHidden/>
    <w:rsid w:val="00344213"/>
    <w:pPr>
      <w:shd w:val="clear" w:color="auto" w:fill="000080"/>
    </w:pPr>
    <w:rPr>
      <w:rFonts w:ascii="Tahoma" w:eastAsia="Times New Roman" w:hAnsi="Tahoma" w:cs="Tahoma"/>
      <w:sz w:val="20"/>
      <w:szCs w:val="20"/>
      <w:lang w:eastAsia="sl-SI"/>
    </w:rPr>
  </w:style>
  <w:style w:type="paragraph" w:customStyle="1" w:styleId="Slog4">
    <w:name w:val="Slog4"/>
    <w:basedOn w:val="Navaden"/>
    <w:rsid w:val="00344213"/>
    <w:pPr>
      <w:numPr>
        <w:ilvl w:val="2"/>
        <w:numId w:val="3"/>
      </w:numPr>
    </w:pPr>
    <w:rPr>
      <w:rFonts w:eastAsia="Times New Roman"/>
      <w:sz w:val="20"/>
      <w:szCs w:val="20"/>
      <w:lang w:eastAsia="sl-SI"/>
    </w:rPr>
  </w:style>
  <w:style w:type="character" w:styleId="SledenaHiperpovezava">
    <w:name w:val="FollowedHyperlink"/>
    <w:rsid w:val="00344213"/>
    <w:rPr>
      <w:color w:val="800080"/>
      <w:u w:val="single"/>
    </w:rPr>
  </w:style>
  <w:style w:type="paragraph" w:styleId="Pripombabesedilo">
    <w:name w:val="annotation text"/>
    <w:basedOn w:val="Navaden"/>
    <w:semiHidden/>
    <w:rsid w:val="00344213"/>
    <w:rPr>
      <w:rFonts w:eastAsia="Times New Roman"/>
      <w:sz w:val="20"/>
      <w:szCs w:val="20"/>
      <w:lang w:eastAsia="sl-SI"/>
    </w:rPr>
  </w:style>
  <w:style w:type="paragraph" w:styleId="Zadevapripombe">
    <w:name w:val="annotation subject"/>
    <w:basedOn w:val="Pripombabesedilo"/>
    <w:next w:val="Pripombabesedilo"/>
    <w:semiHidden/>
    <w:rsid w:val="00344213"/>
    <w:rPr>
      <w:b/>
      <w:bCs/>
    </w:rPr>
  </w:style>
  <w:style w:type="paragraph" w:styleId="Kazalovsebine4">
    <w:name w:val="toc 4"/>
    <w:basedOn w:val="Navaden"/>
    <w:next w:val="Navaden"/>
    <w:autoRedefine/>
    <w:uiPriority w:val="39"/>
    <w:rsid w:val="00344213"/>
    <w:pPr>
      <w:ind w:left="720"/>
    </w:pPr>
    <w:rPr>
      <w:sz w:val="18"/>
      <w:szCs w:val="18"/>
    </w:rPr>
  </w:style>
  <w:style w:type="paragraph" w:styleId="Kazalovsebine5">
    <w:name w:val="toc 5"/>
    <w:basedOn w:val="Navaden"/>
    <w:next w:val="Navaden"/>
    <w:autoRedefine/>
    <w:uiPriority w:val="39"/>
    <w:rsid w:val="00344213"/>
    <w:pPr>
      <w:ind w:left="960"/>
    </w:pPr>
    <w:rPr>
      <w:sz w:val="18"/>
      <w:szCs w:val="18"/>
    </w:rPr>
  </w:style>
  <w:style w:type="paragraph" w:styleId="Kazalovsebine6">
    <w:name w:val="toc 6"/>
    <w:basedOn w:val="Navaden"/>
    <w:next w:val="Navaden"/>
    <w:autoRedefine/>
    <w:uiPriority w:val="39"/>
    <w:rsid w:val="00344213"/>
    <w:pPr>
      <w:ind w:left="1200"/>
    </w:pPr>
    <w:rPr>
      <w:sz w:val="18"/>
      <w:szCs w:val="18"/>
    </w:rPr>
  </w:style>
  <w:style w:type="paragraph" w:styleId="Kazalovsebine7">
    <w:name w:val="toc 7"/>
    <w:basedOn w:val="Navaden"/>
    <w:next w:val="Navaden"/>
    <w:autoRedefine/>
    <w:uiPriority w:val="39"/>
    <w:rsid w:val="00344213"/>
    <w:pPr>
      <w:ind w:left="1440"/>
    </w:pPr>
    <w:rPr>
      <w:sz w:val="18"/>
      <w:szCs w:val="18"/>
    </w:rPr>
  </w:style>
  <w:style w:type="paragraph" w:styleId="Kazalovsebine8">
    <w:name w:val="toc 8"/>
    <w:basedOn w:val="Navaden"/>
    <w:next w:val="Navaden"/>
    <w:autoRedefine/>
    <w:uiPriority w:val="39"/>
    <w:rsid w:val="00344213"/>
    <w:pPr>
      <w:ind w:left="1680"/>
    </w:pPr>
    <w:rPr>
      <w:sz w:val="18"/>
      <w:szCs w:val="18"/>
    </w:rPr>
  </w:style>
  <w:style w:type="paragraph" w:styleId="Kazalovsebine9">
    <w:name w:val="toc 9"/>
    <w:basedOn w:val="Navaden"/>
    <w:next w:val="Navaden"/>
    <w:autoRedefine/>
    <w:uiPriority w:val="39"/>
    <w:rsid w:val="00344213"/>
    <w:pPr>
      <w:ind w:left="1920"/>
    </w:pPr>
    <w:rPr>
      <w:sz w:val="18"/>
      <w:szCs w:val="18"/>
    </w:rPr>
  </w:style>
  <w:style w:type="paragraph" w:styleId="Konnaopomba-besedilo">
    <w:name w:val="endnote text"/>
    <w:basedOn w:val="Navaden"/>
    <w:semiHidden/>
    <w:rsid w:val="00344213"/>
    <w:rPr>
      <w:rFonts w:eastAsia="Times New Roman"/>
      <w:sz w:val="20"/>
      <w:szCs w:val="20"/>
      <w:lang w:eastAsia="sl-SI"/>
    </w:rPr>
  </w:style>
  <w:style w:type="character" w:styleId="Konnaopomba-sklic">
    <w:name w:val="endnote reference"/>
    <w:semiHidden/>
    <w:rsid w:val="00344213"/>
    <w:rPr>
      <w:vertAlign w:val="superscript"/>
    </w:rPr>
  </w:style>
  <w:style w:type="character" w:customStyle="1" w:styleId="SlogKonnaopomba-sklicArial">
    <w:name w:val="Slog Končna opomba - sklic + Arial"/>
    <w:rsid w:val="00344213"/>
    <w:rPr>
      <w:rFonts w:ascii="Arial" w:hAnsi="Arial"/>
      <w:b/>
      <w:color w:val="FF0000"/>
      <w:sz w:val="28"/>
      <w:szCs w:val="28"/>
      <w:vertAlign w:val="superscript"/>
    </w:rPr>
  </w:style>
  <w:style w:type="character" w:customStyle="1" w:styleId="SlogKonnaopomba-sklicArial11ptKrepko">
    <w:name w:val="Slog Končna opomba - sklic + Arial 11 pt Krepko"/>
    <w:rsid w:val="00344213"/>
    <w:rPr>
      <w:rFonts w:ascii="Arial" w:hAnsi="Arial"/>
      <w:bCs/>
      <w:color w:val="FF0000"/>
      <w:sz w:val="28"/>
      <w:szCs w:val="22"/>
      <w:vertAlign w:val="superscript"/>
    </w:rPr>
  </w:style>
  <w:style w:type="paragraph" w:customStyle="1" w:styleId="SlogNaslov1Arial11ptLevo">
    <w:name w:val="Slog Naslov 1 + Arial 11 pt Levo"/>
    <w:basedOn w:val="Naslov1"/>
    <w:rsid w:val="00344213"/>
    <w:pPr>
      <w:numPr>
        <w:numId w:val="4"/>
      </w:numPr>
      <w:jc w:val="left"/>
    </w:pPr>
    <w:rPr>
      <w:rFonts w:ascii="Arial" w:hAnsi="Arial"/>
      <w:bCs/>
      <w:sz w:val="24"/>
    </w:rPr>
  </w:style>
  <w:style w:type="paragraph" w:customStyle="1" w:styleId="URSJV-naslov-4">
    <w:name w:val="URSJV-naslov-4"/>
    <w:basedOn w:val="Navaden"/>
    <w:rsid w:val="00344213"/>
    <w:pPr>
      <w:numPr>
        <w:numId w:val="1"/>
      </w:numPr>
    </w:pPr>
    <w:rPr>
      <w:rFonts w:eastAsia="Times New Roman"/>
      <w:sz w:val="20"/>
      <w:szCs w:val="20"/>
      <w:lang w:eastAsia="sl-SI"/>
    </w:rPr>
  </w:style>
  <w:style w:type="paragraph" w:customStyle="1" w:styleId="URSJV-naslov-3">
    <w:name w:val="URSJV-naslov-3"/>
    <w:basedOn w:val="Navaden"/>
    <w:rsid w:val="00344213"/>
    <w:pPr>
      <w:numPr>
        <w:ilvl w:val="1"/>
        <w:numId w:val="4"/>
      </w:numPr>
    </w:pPr>
    <w:rPr>
      <w:rFonts w:eastAsia="Times New Roman"/>
      <w:sz w:val="20"/>
      <w:szCs w:val="20"/>
      <w:lang w:eastAsia="sl-SI"/>
    </w:rPr>
  </w:style>
  <w:style w:type="paragraph" w:customStyle="1" w:styleId="URSJV-naslov-1">
    <w:name w:val="URSJV-naslov-1"/>
    <w:basedOn w:val="Navaden"/>
    <w:rsid w:val="00344213"/>
    <w:pPr>
      <w:numPr>
        <w:ilvl w:val="3"/>
        <w:numId w:val="4"/>
      </w:numPr>
    </w:pPr>
    <w:rPr>
      <w:rFonts w:eastAsia="Times New Roman"/>
      <w:sz w:val="20"/>
      <w:szCs w:val="20"/>
      <w:lang w:eastAsia="sl-SI"/>
    </w:rPr>
  </w:style>
  <w:style w:type="paragraph" w:customStyle="1" w:styleId="SlogNaslov2Arial">
    <w:name w:val="Slog Naslov 2 + Arial"/>
    <w:basedOn w:val="Naslov2"/>
    <w:link w:val="SlogNaslov2ArialZnakZnak"/>
    <w:autoRedefine/>
    <w:rsid w:val="00344213"/>
    <w:pPr>
      <w:spacing w:after="60"/>
    </w:pPr>
    <w:rPr>
      <w:bCs/>
    </w:rPr>
  </w:style>
  <w:style w:type="character" w:customStyle="1" w:styleId="Naslov2Znak">
    <w:name w:val="Naslov 2 Znak"/>
    <w:link w:val="Naslov2"/>
    <w:rsid w:val="00C571C2"/>
    <w:rPr>
      <w:rFonts w:ascii="Arial" w:hAnsi="Arial"/>
      <w:b/>
      <w:sz w:val="24"/>
      <w:szCs w:val="24"/>
      <w:lang w:val="sl-SI" w:eastAsia="sl-SI"/>
    </w:rPr>
  </w:style>
  <w:style w:type="character" w:customStyle="1" w:styleId="SlogNaslov2ArialZnakZnak">
    <w:name w:val="Slog Naslov 2 + Arial Znak Znak"/>
    <w:link w:val="SlogNaslov2Arial"/>
    <w:rsid w:val="00344213"/>
    <w:rPr>
      <w:rFonts w:ascii="Arial" w:hAnsi="Arial"/>
      <w:b/>
      <w:bCs/>
      <w:sz w:val="24"/>
      <w:szCs w:val="24"/>
      <w:lang w:val="sl-SI" w:eastAsia="sl-SI"/>
    </w:rPr>
  </w:style>
  <w:style w:type="paragraph" w:customStyle="1" w:styleId="Slog1">
    <w:name w:val="Slog1"/>
    <w:basedOn w:val="SlogNaslov2Arial"/>
    <w:rsid w:val="00344213"/>
    <w:pPr>
      <w:numPr>
        <w:ilvl w:val="0"/>
        <w:numId w:val="5"/>
      </w:numPr>
      <w:tabs>
        <w:tab w:val="left" w:pos="680"/>
      </w:tabs>
    </w:pPr>
  </w:style>
  <w:style w:type="paragraph" w:customStyle="1" w:styleId="Slog2">
    <w:name w:val="Slog2"/>
    <w:basedOn w:val="Slog1"/>
    <w:rsid w:val="00344213"/>
  </w:style>
  <w:style w:type="paragraph" w:customStyle="1" w:styleId="F1Slog3">
    <w:name w:val="F1 Slog3"/>
    <w:basedOn w:val="Slog1"/>
    <w:rsid w:val="00344213"/>
    <w:pPr>
      <w:numPr>
        <w:numId w:val="0"/>
      </w:numPr>
    </w:pPr>
  </w:style>
  <w:style w:type="paragraph" w:customStyle="1" w:styleId="SlogPred2ptPo2pt">
    <w:name w:val="Slog Pred:  2 pt Po:  2 pt"/>
    <w:basedOn w:val="Navaden"/>
    <w:rsid w:val="00344213"/>
    <w:pPr>
      <w:spacing w:before="40" w:after="40"/>
    </w:pPr>
    <w:rPr>
      <w:rFonts w:ascii="Arial" w:hAnsi="Arial"/>
      <w:b/>
      <w:sz w:val="28"/>
      <w:szCs w:val="28"/>
    </w:rPr>
  </w:style>
  <w:style w:type="character" w:styleId="tevilkastrani">
    <w:name w:val="page number"/>
    <w:basedOn w:val="Privzetapisavaodstavka"/>
    <w:rsid w:val="00344213"/>
  </w:style>
  <w:style w:type="paragraph" w:customStyle="1" w:styleId="Poglavje">
    <w:name w:val="Poglavje"/>
    <w:basedOn w:val="Naslov1"/>
    <w:next w:val="Navaden"/>
    <w:rsid w:val="00344213"/>
    <w:pPr>
      <w:tabs>
        <w:tab w:val="clear" w:pos="-1985"/>
        <w:tab w:val="num" w:pos="284"/>
      </w:tabs>
      <w:ind w:left="436" w:hanging="436"/>
    </w:pPr>
    <w:rPr>
      <w:rFonts w:ascii="Arial" w:hAnsi="Arial" w:cs="Arial"/>
      <w:sz w:val="22"/>
      <w:szCs w:val="22"/>
    </w:rPr>
  </w:style>
  <w:style w:type="paragraph" w:customStyle="1" w:styleId="len">
    <w:name w:val="Člen"/>
    <w:basedOn w:val="Naslov2"/>
    <w:rsid w:val="00344213"/>
    <w:pPr>
      <w:numPr>
        <w:ilvl w:val="0"/>
        <w:numId w:val="6"/>
      </w:numPr>
    </w:pPr>
    <w:rPr>
      <w:rFonts w:cs="Arial"/>
      <w:szCs w:val="22"/>
    </w:rPr>
  </w:style>
  <w:style w:type="paragraph" w:styleId="HTML-oblikovano">
    <w:name w:val="HTML Preformatted"/>
    <w:basedOn w:val="Navaden"/>
    <w:rsid w:val="0034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paragraph" w:customStyle="1" w:styleId="n">
    <w:name w:val="n"/>
    <w:basedOn w:val="Navaden"/>
    <w:semiHidden/>
    <w:rsid w:val="00344213"/>
    <w:pPr>
      <w:spacing w:after="120"/>
      <w:jc w:val="both"/>
    </w:pPr>
    <w:rPr>
      <w:rFonts w:eastAsia="Times New Roman"/>
      <w:b/>
      <w:bCs/>
      <w:sz w:val="22"/>
      <w:szCs w:val="22"/>
      <w:lang w:eastAsia="en-US"/>
    </w:rPr>
  </w:style>
  <w:style w:type="paragraph" w:customStyle="1" w:styleId="Default">
    <w:name w:val="Default"/>
    <w:rsid w:val="00344213"/>
    <w:pPr>
      <w:autoSpaceDE w:val="0"/>
      <w:autoSpaceDN w:val="0"/>
      <w:adjustRightInd w:val="0"/>
    </w:pPr>
    <w:rPr>
      <w:rFonts w:ascii="MS Reference Sans Serif" w:hAnsi="MS Reference Sans Serif" w:cs="MS Reference Sans Serif"/>
      <w:color w:val="000000"/>
      <w:sz w:val="24"/>
      <w:szCs w:val="24"/>
    </w:rPr>
  </w:style>
  <w:style w:type="paragraph" w:customStyle="1" w:styleId="Besedilooblaka1">
    <w:name w:val="Besedilo oblačka1"/>
    <w:basedOn w:val="Navaden"/>
    <w:semiHidden/>
    <w:rsid w:val="00344213"/>
    <w:rPr>
      <w:rFonts w:eastAsia="Times New Roman"/>
      <w:snapToGrid w:val="0"/>
      <w:sz w:val="16"/>
      <w:szCs w:val="16"/>
      <w:lang w:eastAsia="sl-SI"/>
    </w:rPr>
  </w:style>
  <w:style w:type="character" w:customStyle="1" w:styleId="tw4winMark">
    <w:name w:val="tw4winMark"/>
    <w:rsid w:val="00344213"/>
    <w:rPr>
      <w:rFonts w:ascii="Courier New" w:hAnsi="Courier New" w:cs="Courier New"/>
      <w:vanish/>
      <w:color w:val="800080"/>
      <w:sz w:val="24"/>
      <w:szCs w:val="24"/>
      <w:vertAlign w:val="subscript"/>
    </w:rPr>
  </w:style>
  <w:style w:type="paragraph" w:customStyle="1" w:styleId="CommentSubject">
    <w:name w:val="Comment Subject"/>
    <w:basedOn w:val="Pripombabesedilo"/>
    <w:next w:val="Pripombabesedilo"/>
    <w:semiHidden/>
    <w:rsid w:val="00344213"/>
    <w:pPr>
      <w:widowControl w:val="0"/>
      <w:autoSpaceDE w:val="0"/>
      <w:autoSpaceDN w:val="0"/>
      <w:adjustRightInd w:val="0"/>
    </w:pPr>
    <w:rPr>
      <w:b/>
      <w:bCs/>
      <w:snapToGrid w:val="0"/>
    </w:rPr>
  </w:style>
  <w:style w:type="character" w:customStyle="1" w:styleId="tw4winError">
    <w:name w:val="tw4winError"/>
    <w:rsid w:val="00344213"/>
    <w:rPr>
      <w:rFonts w:ascii="Courier New" w:hAnsi="Courier New" w:cs="Courier New"/>
      <w:color w:val="00FF00"/>
      <w:sz w:val="40"/>
      <w:szCs w:val="40"/>
    </w:rPr>
  </w:style>
  <w:style w:type="character" w:customStyle="1" w:styleId="tw4winTerm">
    <w:name w:val="tw4winTerm"/>
    <w:rsid w:val="00344213"/>
    <w:rPr>
      <w:color w:val="0000FF"/>
    </w:rPr>
  </w:style>
  <w:style w:type="character" w:customStyle="1" w:styleId="tw4winPopup">
    <w:name w:val="tw4winPopup"/>
    <w:rsid w:val="00344213"/>
    <w:rPr>
      <w:rFonts w:ascii="Courier New" w:hAnsi="Courier New" w:cs="Courier New"/>
      <w:noProof/>
      <w:color w:val="008000"/>
    </w:rPr>
  </w:style>
  <w:style w:type="character" w:customStyle="1" w:styleId="tw4winJump">
    <w:name w:val="tw4winJump"/>
    <w:rsid w:val="00344213"/>
    <w:rPr>
      <w:rFonts w:ascii="Courier New" w:hAnsi="Courier New" w:cs="Courier New"/>
      <w:noProof/>
      <w:color w:val="008080"/>
    </w:rPr>
  </w:style>
  <w:style w:type="character" w:customStyle="1" w:styleId="tw4winExternal">
    <w:name w:val="tw4winExternal"/>
    <w:rsid w:val="00344213"/>
    <w:rPr>
      <w:rFonts w:ascii="Courier New" w:hAnsi="Courier New" w:cs="Courier New"/>
      <w:noProof/>
      <w:color w:val="808080"/>
    </w:rPr>
  </w:style>
  <w:style w:type="character" w:customStyle="1" w:styleId="tw4winInternal">
    <w:name w:val="tw4winInternal"/>
    <w:rsid w:val="00344213"/>
    <w:rPr>
      <w:rFonts w:ascii="Courier New" w:hAnsi="Courier New" w:cs="Courier New"/>
      <w:noProof/>
      <w:color w:val="FF0000"/>
    </w:rPr>
  </w:style>
  <w:style w:type="character" w:customStyle="1" w:styleId="DONOTTRANSLATE">
    <w:name w:val="DO_NOT_TRANSLATE"/>
    <w:rsid w:val="00344213"/>
    <w:rPr>
      <w:rFonts w:ascii="Courier New" w:hAnsi="Courier New" w:cs="Courier New"/>
      <w:noProof/>
      <w:color w:val="800000"/>
    </w:rPr>
  </w:style>
  <w:style w:type="paragraph" w:customStyle="1" w:styleId="Navaden12pt">
    <w:name w:val="Navaden + 12 pt"/>
    <w:aliases w:val="črna"/>
    <w:basedOn w:val="Navaden"/>
    <w:rsid w:val="00344213"/>
    <w:pPr>
      <w:tabs>
        <w:tab w:val="left" w:pos="494"/>
      </w:tabs>
      <w:spacing w:before="260" w:line="260" w:lineRule="exact"/>
      <w:jc w:val="both"/>
    </w:pPr>
    <w:rPr>
      <w:rFonts w:eastAsia="Times New Roman"/>
      <w:snapToGrid w:val="0"/>
      <w:color w:val="000000"/>
      <w:sz w:val="22"/>
      <w:szCs w:val="22"/>
      <w:lang w:eastAsia="sl-SI"/>
    </w:rPr>
  </w:style>
  <w:style w:type="paragraph" w:customStyle="1" w:styleId="Navadenrna">
    <w:name w:val="Navaden + črna"/>
    <w:basedOn w:val="Navaden"/>
    <w:rsid w:val="00344213"/>
    <w:pPr>
      <w:spacing w:before="280"/>
      <w:ind w:left="14"/>
      <w:jc w:val="both"/>
    </w:pPr>
    <w:rPr>
      <w:rFonts w:eastAsia="Times New Roman"/>
      <w:b/>
      <w:bCs/>
      <w:snapToGrid w:val="0"/>
      <w:color w:val="000000"/>
      <w:spacing w:val="-2"/>
      <w:sz w:val="21"/>
      <w:szCs w:val="21"/>
      <w:lang w:eastAsia="sl-SI"/>
    </w:rPr>
  </w:style>
  <w:style w:type="paragraph" w:customStyle="1" w:styleId="SlogNaslov3Arial12ptPred6ptPo6pt">
    <w:name w:val="Slog Naslov 3 + Arial 12 pt Pred:  6 pt Po:  6 pt"/>
    <w:basedOn w:val="Naslov3"/>
    <w:rsid w:val="00344213"/>
    <w:pPr>
      <w:numPr>
        <w:ilvl w:val="0"/>
        <w:numId w:val="0"/>
      </w:numPr>
    </w:pPr>
    <w:rPr>
      <w:bCs/>
    </w:rPr>
  </w:style>
  <w:style w:type="paragraph" w:customStyle="1" w:styleId="SlogSlogNaslov3Arial12ptPred6ptPo6pt11pt">
    <w:name w:val="Slog Slog Naslov 3 + Arial 12 pt Pred:  6 pt Po:  6 pt + 11 pt"/>
    <w:basedOn w:val="SlogNaslov3Arial12ptPred6ptPo6pt"/>
    <w:rsid w:val="00344213"/>
    <w:rPr>
      <w:sz w:val="22"/>
    </w:rPr>
  </w:style>
  <w:style w:type="paragraph" w:customStyle="1" w:styleId="SlogURSJV-naslov-3Krepko">
    <w:name w:val="Slog URSJV-naslov-3 + Krepko"/>
    <w:basedOn w:val="URSJV-naslov-3"/>
    <w:autoRedefine/>
    <w:rsid w:val="00344213"/>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344213"/>
    <w:pPr>
      <w:ind w:left="539" w:hanging="539"/>
    </w:pPr>
  </w:style>
  <w:style w:type="paragraph" w:customStyle="1" w:styleId="SlovNaslov4">
    <w:name w:val="Slov Naslov 4"/>
    <w:basedOn w:val="SlogNaslov3Arial12ptPred6ptPo6pt"/>
    <w:rsid w:val="00344213"/>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344213"/>
    <w:pPr>
      <w:jc w:val="left"/>
    </w:pPr>
  </w:style>
  <w:style w:type="paragraph" w:customStyle="1" w:styleId="SlovNaslov5">
    <w:name w:val="Slov Naslov 5"/>
    <w:basedOn w:val="SlogURSJV-naslov-3Krepko"/>
    <w:rsid w:val="00344213"/>
  </w:style>
  <w:style w:type="paragraph" w:customStyle="1" w:styleId="Ncleni">
    <w:name w:val="Ncleni"/>
    <w:basedOn w:val="Kazalovsebine2"/>
    <w:rsid w:val="00344213"/>
    <w:pPr>
      <w:numPr>
        <w:numId w:val="46"/>
      </w:numPr>
      <w:tabs>
        <w:tab w:val="left" w:pos="660"/>
        <w:tab w:val="left" w:pos="993"/>
        <w:tab w:val="left" w:pos="1701"/>
      </w:tabs>
      <w:spacing w:before="60" w:after="60"/>
    </w:pPr>
    <w:rPr>
      <w:color w:val="000000"/>
      <w:sz w:val="22"/>
      <w:lang w:eastAsia="sl-SI"/>
    </w:rPr>
  </w:style>
  <w:style w:type="paragraph" w:customStyle="1" w:styleId="Glavni1">
    <w:name w:val="Glavni 1"/>
    <w:basedOn w:val="Navadenrna"/>
    <w:autoRedefine/>
    <w:rsid w:val="00FB7646"/>
    <w:pPr>
      <w:tabs>
        <w:tab w:val="left" w:pos="284"/>
      </w:tabs>
      <w:spacing w:before="0" w:after="120"/>
      <w:ind w:left="0"/>
      <w:jc w:val="left"/>
    </w:pPr>
    <w:rPr>
      <w:rFonts w:ascii="Arial" w:hAnsi="Arial" w:cs="Arial"/>
      <w:bCs w:val="0"/>
      <w:sz w:val="24"/>
      <w:szCs w:val="22"/>
    </w:rPr>
  </w:style>
  <w:style w:type="paragraph" w:customStyle="1" w:styleId="Glavni2">
    <w:name w:val="Glavni 2"/>
    <w:basedOn w:val="Glavni1"/>
    <w:rsid w:val="00344213"/>
    <w:pPr>
      <w:numPr>
        <w:ilvl w:val="1"/>
        <w:numId w:val="49"/>
      </w:numPr>
      <w:tabs>
        <w:tab w:val="clear" w:pos="284"/>
      </w:tabs>
      <w:spacing w:before="120"/>
    </w:pPr>
    <w:rPr>
      <w:bCs/>
      <w:sz w:val="22"/>
    </w:rPr>
  </w:style>
  <w:style w:type="paragraph" w:customStyle="1" w:styleId="Glavni3">
    <w:name w:val="Glavni 3"/>
    <w:basedOn w:val="Glavni2"/>
    <w:autoRedefine/>
    <w:rsid w:val="00344213"/>
    <w:pPr>
      <w:numPr>
        <w:ilvl w:val="2"/>
      </w:numPr>
    </w:pPr>
    <w:rPr>
      <w:bCs w:val="0"/>
      <w:spacing w:val="-12"/>
    </w:rPr>
  </w:style>
  <w:style w:type="paragraph" w:customStyle="1" w:styleId="4nivo">
    <w:name w:val="4 nivo"/>
    <w:basedOn w:val="Navaden"/>
    <w:rsid w:val="00344213"/>
    <w:pPr>
      <w:numPr>
        <w:ilvl w:val="3"/>
        <w:numId w:val="47"/>
      </w:numPr>
    </w:pPr>
    <w:rPr>
      <w:rFonts w:eastAsia="Times New Roman"/>
      <w:sz w:val="20"/>
      <w:szCs w:val="20"/>
      <w:lang w:eastAsia="sl-SI"/>
    </w:rPr>
  </w:style>
  <w:style w:type="paragraph" w:customStyle="1" w:styleId="Glavni4">
    <w:name w:val="Glavni 4"/>
    <w:basedOn w:val="Glavni3"/>
    <w:next w:val="Glavni3"/>
    <w:autoRedefine/>
    <w:rsid w:val="00344213"/>
    <w:pPr>
      <w:widowControl w:val="0"/>
      <w:numPr>
        <w:ilvl w:val="3"/>
      </w:numPr>
      <w:spacing w:after="0"/>
    </w:pPr>
    <w:rPr>
      <w:bCs/>
    </w:rPr>
  </w:style>
  <w:style w:type="paragraph" w:styleId="Napis">
    <w:name w:val="caption"/>
    <w:basedOn w:val="Navaden"/>
    <w:next w:val="Navaden"/>
    <w:qFormat/>
    <w:rsid w:val="00344213"/>
    <w:rPr>
      <w:rFonts w:eastAsia="Times New Roman"/>
      <w:b/>
      <w:bCs/>
      <w:sz w:val="20"/>
      <w:szCs w:val="20"/>
      <w:lang w:eastAsia="sl-SI"/>
    </w:rPr>
  </w:style>
  <w:style w:type="paragraph" w:customStyle="1" w:styleId="glavni5">
    <w:name w:val="glavni 5"/>
    <w:basedOn w:val="Glavni4"/>
    <w:rsid w:val="00344213"/>
    <w:pPr>
      <w:numPr>
        <w:ilvl w:val="4"/>
      </w:numPr>
    </w:pPr>
  </w:style>
  <w:style w:type="numbering" w:styleId="111111">
    <w:name w:val="Outline List 2"/>
    <w:aliases w:val="Glavni 5"/>
    <w:basedOn w:val="Brezseznama"/>
    <w:rsid w:val="00344213"/>
    <w:pPr>
      <w:numPr>
        <w:numId w:val="48"/>
      </w:numPr>
    </w:pPr>
  </w:style>
  <w:style w:type="paragraph" w:customStyle="1" w:styleId="SlogNaslov3Arial">
    <w:name w:val="Slog Naslov 3 + Arial"/>
    <w:basedOn w:val="Naslov3"/>
    <w:rsid w:val="00344213"/>
    <w:pPr>
      <w:numPr>
        <w:ilvl w:val="0"/>
        <w:numId w:val="50"/>
      </w:numPr>
      <w:tabs>
        <w:tab w:val="left" w:pos="454"/>
      </w:tabs>
    </w:pPr>
    <w:rPr>
      <w:bCs/>
      <w:sz w:val="22"/>
      <w:szCs w:val="22"/>
    </w:rPr>
  </w:style>
  <w:style w:type="paragraph" w:customStyle="1" w:styleId="NumberList">
    <w:name w:val="Number List"/>
    <w:basedOn w:val="Navaden"/>
    <w:rsid w:val="00344213"/>
    <w:pPr>
      <w:spacing w:after="120"/>
      <w:jc w:val="both"/>
    </w:pPr>
    <w:rPr>
      <w:rFonts w:ascii="Arial" w:eastAsia="Times New Roman" w:hAnsi="Arial"/>
      <w:szCs w:val="20"/>
      <w:lang w:val="en-GB" w:eastAsia="en-US"/>
    </w:rPr>
  </w:style>
  <w:style w:type="character" w:customStyle="1" w:styleId="SlogSprotnaopomba-sklicArial16ptKrepkordea">
    <w:name w:val="Slog Sprotna opomba - sklic + Arial 16 pt Krepko rdeča"/>
    <w:rsid w:val="00344213"/>
    <w:rPr>
      <w:rFonts w:ascii="Arial" w:hAnsi="Arial"/>
      <w:b/>
      <w:bCs/>
      <w:color w:val="FF0000"/>
      <w:sz w:val="28"/>
      <w:szCs w:val="28"/>
      <w:vertAlign w:val="superscript"/>
    </w:rPr>
  </w:style>
  <w:style w:type="character" w:customStyle="1" w:styleId="SlogSprotnaopomba-sklic11ptrna">
    <w:name w:val="Slog Sprotna opomba - sklic + 11 pt črna"/>
    <w:rsid w:val="00344213"/>
    <w:rPr>
      <w:rFonts w:ascii="Arial" w:hAnsi="Arial"/>
      <w:b/>
      <w:bCs/>
      <w:color w:val="FF0000"/>
      <w:sz w:val="28"/>
      <w:szCs w:val="24"/>
      <w:vertAlign w:val="superscript"/>
    </w:rPr>
  </w:style>
  <w:style w:type="paragraph" w:customStyle="1" w:styleId="SlogNaslov1rna">
    <w:name w:val="Slog Naslov 1 + črna"/>
    <w:basedOn w:val="Naslov1"/>
    <w:link w:val="SlogNaslov1rnaZnak"/>
    <w:rsid w:val="00490D44"/>
    <w:pPr>
      <w:jc w:val="left"/>
    </w:pPr>
    <w:rPr>
      <w:rFonts w:ascii="Arial" w:hAnsi="Arial"/>
      <w:bCs/>
      <w:color w:val="000000"/>
      <w:sz w:val="24"/>
    </w:rPr>
  </w:style>
  <w:style w:type="character" w:customStyle="1" w:styleId="Naslov1Znak">
    <w:name w:val="Naslov 1 Znak"/>
    <w:link w:val="Naslov1"/>
    <w:rsid w:val="00DF091C"/>
    <w:rPr>
      <w:b/>
      <w:sz w:val="28"/>
      <w:lang w:val="sl-SI" w:eastAsia="sl-SI"/>
    </w:rPr>
  </w:style>
  <w:style w:type="character" w:customStyle="1" w:styleId="SlogNaslov1rnaZnak">
    <w:name w:val="Slog Naslov 1 + črna Znak"/>
    <w:link w:val="SlogNaslov1rna"/>
    <w:rsid w:val="00490D44"/>
    <w:rPr>
      <w:rFonts w:ascii="Arial" w:hAnsi="Arial"/>
      <w:b/>
      <w:bCs/>
      <w:color w:val="000000"/>
      <w:sz w:val="24"/>
      <w:lang w:val="sl-SI" w:eastAsia="sl-SI"/>
    </w:rPr>
  </w:style>
  <w:style w:type="paragraph" w:customStyle="1" w:styleId="SlogNaslov1Arial11ptrnaLevo">
    <w:name w:val="Slog Naslov 1 + Arial 11 pt črna Levo"/>
    <w:basedOn w:val="Naslov1"/>
    <w:autoRedefine/>
    <w:rsid w:val="00490D44"/>
    <w:pPr>
      <w:jc w:val="left"/>
    </w:pPr>
    <w:rPr>
      <w:rFonts w:ascii="Arial" w:hAnsi="Arial"/>
      <w:bCs/>
      <w:color w:val="000000"/>
      <w:spacing w:val="-2"/>
      <w:sz w:val="24"/>
    </w:rPr>
  </w:style>
  <w:style w:type="paragraph" w:customStyle="1" w:styleId="SlogArialObojestranskoPred6pt">
    <w:name w:val="Slog Arial Obojestransko Pred:  6 pt"/>
    <w:basedOn w:val="Navaden"/>
    <w:rsid w:val="008766FC"/>
    <w:pPr>
      <w:spacing w:before="120"/>
      <w:jc w:val="both"/>
    </w:pPr>
    <w:rPr>
      <w:rFonts w:ascii="Arial" w:eastAsia="Times New Roman" w:hAnsi="Arial"/>
      <w:sz w:val="22"/>
      <w:szCs w:val="20"/>
      <w:lang w:eastAsia="en-US"/>
    </w:rPr>
  </w:style>
  <w:style w:type="character" w:styleId="Pripombasklic">
    <w:name w:val="annotation reference"/>
    <w:semiHidden/>
    <w:rsid w:val="00D16F20"/>
    <w:rPr>
      <w:sz w:val="16"/>
      <w:szCs w:val="16"/>
    </w:rPr>
  </w:style>
  <w:style w:type="character" w:customStyle="1" w:styleId="rsum">
    <w:name w:val="rsum"/>
    <w:basedOn w:val="Privzetapisavaodstavka"/>
    <w:rsid w:val="00C64C0C"/>
  </w:style>
  <w:style w:type="character" w:customStyle="1" w:styleId="TelobesedilaZnak">
    <w:name w:val="Telo besedila Znak"/>
    <w:link w:val="Telobesedila"/>
    <w:rsid w:val="00E92E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744">
      <w:bodyDiv w:val="1"/>
      <w:marLeft w:val="0"/>
      <w:marRight w:val="0"/>
      <w:marTop w:val="0"/>
      <w:marBottom w:val="0"/>
      <w:divBdr>
        <w:top w:val="none" w:sz="0" w:space="0" w:color="auto"/>
        <w:left w:val="none" w:sz="0" w:space="0" w:color="auto"/>
        <w:bottom w:val="none" w:sz="0" w:space="0" w:color="auto"/>
        <w:right w:val="none" w:sz="0" w:space="0" w:color="auto"/>
      </w:divBdr>
    </w:div>
    <w:div w:id="1299142707">
      <w:bodyDiv w:val="1"/>
      <w:marLeft w:val="0"/>
      <w:marRight w:val="0"/>
      <w:marTop w:val="0"/>
      <w:marBottom w:val="0"/>
      <w:divBdr>
        <w:top w:val="none" w:sz="0" w:space="0" w:color="auto"/>
        <w:left w:val="none" w:sz="0" w:space="0" w:color="auto"/>
        <w:bottom w:val="none" w:sz="0" w:space="0" w:color="auto"/>
        <w:right w:val="none" w:sz="0" w:space="0" w:color="auto"/>
      </w:divBdr>
      <w:divsChild>
        <w:div w:id="1628589504">
          <w:marLeft w:val="0"/>
          <w:marRight w:val="0"/>
          <w:marTop w:val="0"/>
          <w:marBottom w:val="0"/>
          <w:divBdr>
            <w:top w:val="none" w:sz="0" w:space="0" w:color="auto"/>
            <w:left w:val="none" w:sz="0" w:space="0" w:color="auto"/>
            <w:bottom w:val="none" w:sz="0" w:space="0" w:color="auto"/>
            <w:right w:val="none" w:sz="0" w:space="0" w:color="auto"/>
          </w:divBdr>
          <w:divsChild>
            <w:div w:id="1667587758">
              <w:marLeft w:val="0"/>
              <w:marRight w:val="0"/>
              <w:marTop w:val="0"/>
              <w:marBottom w:val="0"/>
              <w:divBdr>
                <w:top w:val="none" w:sz="0" w:space="0" w:color="auto"/>
                <w:left w:val="none" w:sz="0" w:space="0" w:color="auto"/>
                <w:bottom w:val="none" w:sz="0" w:space="0" w:color="auto"/>
                <w:right w:val="none" w:sz="0" w:space="0" w:color="auto"/>
              </w:divBdr>
              <w:divsChild>
                <w:div w:id="384989225">
                  <w:marLeft w:val="0"/>
                  <w:marRight w:val="0"/>
                  <w:marTop w:val="0"/>
                  <w:marBottom w:val="0"/>
                  <w:divBdr>
                    <w:top w:val="none" w:sz="0" w:space="0" w:color="auto"/>
                    <w:left w:val="none" w:sz="0" w:space="0" w:color="auto"/>
                    <w:bottom w:val="none" w:sz="0" w:space="0" w:color="auto"/>
                    <w:right w:val="none" w:sz="0" w:space="0" w:color="auto"/>
                  </w:divBdr>
                  <w:divsChild>
                    <w:div w:id="150559461">
                      <w:marLeft w:val="0"/>
                      <w:marRight w:val="0"/>
                      <w:marTop w:val="0"/>
                      <w:marBottom w:val="0"/>
                      <w:divBdr>
                        <w:top w:val="none" w:sz="0" w:space="0" w:color="auto"/>
                        <w:left w:val="none" w:sz="0" w:space="0" w:color="auto"/>
                        <w:bottom w:val="none" w:sz="0" w:space="0" w:color="auto"/>
                        <w:right w:val="none" w:sz="0" w:space="0" w:color="auto"/>
                      </w:divBdr>
                      <w:divsChild>
                        <w:div w:id="18452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135830">
      <w:bodyDiv w:val="1"/>
      <w:marLeft w:val="0"/>
      <w:marRight w:val="0"/>
      <w:marTop w:val="0"/>
      <w:marBottom w:val="0"/>
      <w:divBdr>
        <w:top w:val="none" w:sz="0" w:space="0" w:color="auto"/>
        <w:left w:val="none" w:sz="0" w:space="0" w:color="auto"/>
        <w:bottom w:val="none" w:sz="0" w:space="0" w:color="auto"/>
        <w:right w:val="none" w:sz="0" w:space="0" w:color="auto"/>
      </w:divBdr>
    </w:div>
    <w:div w:id="1732381894">
      <w:bodyDiv w:val="1"/>
      <w:marLeft w:val="0"/>
      <w:marRight w:val="0"/>
      <w:marTop w:val="0"/>
      <w:marBottom w:val="0"/>
      <w:divBdr>
        <w:top w:val="none" w:sz="0" w:space="0" w:color="auto"/>
        <w:left w:val="none" w:sz="0" w:space="0" w:color="auto"/>
        <w:bottom w:val="none" w:sz="0" w:space="0" w:color="auto"/>
        <w:right w:val="none" w:sz="0" w:space="0" w:color="auto"/>
      </w:divBdr>
    </w:div>
    <w:div w:id="1880362326">
      <w:bodyDiv w:val="1"/>
      <w:marLeft w:val="0"/>
      <w:marRight w:val="0"/>
      <w:marTop w:val="0"/>
      <w:marBottom w:val="0"/>
      <w:divBdr>
        <w:top w:val="none" w:sz="0" w:space="0" w:color="auto"/>
        <w:left w:val="none" w:sz="0" w:space="0" w:color="auto"/>
        <w:bottom w:val="none" w:sz="0" w:space="0" w:color="auto"/>
        <w:right w:val="none" w:sz="0" w:space="0" w:color="auto"/>
      </w:divBdr>
      <w:divsChild>
        <w:div w:id="340159388">
          <w:marLeft w:val="0"/>
          <w:marRight w:val="0"/>
          <w:marTop w:val="0"/>
          <w:marBottom w:val="0"/>
          <w:divBdr>
            <w:top w:val="single" w:sz="6" w:space="0" w:color="BBBBBB"/>
            <w:left w:val="single" w:sz="6" w:space="0" w:color="BBBBBB"/>
            <w:bottom w:val="single" w:sz="6" w:space="0" w:color="BBBBBB"/>
            <w:right w:val="single" w:sz="6" w:space="0" w:color="BBBBBB"/>
          </w:divBdr>
          <w:divsChild>
            <w:div w:id="1228490617">
              <w:marLeft w:val="0"/>
              <w:marRight w:val="0"/>
              <w:marTop w:val="0"/>
              <w:marBottom w:val="0"/>
              <w:divBdr>
                <w:top w:val="none" w:sz="0" w:space="0" w:color="auto"/>
                <w:left w:val="none" w:sz="0" w:space="0" w:color="auto"/>
                <w:bottom w:val="none" w:sz="0" w:space="0" w:color="auto"/>
                <w:right w:val="none" w:sz="0" w:space="0" w:color="auto"/>
              </w:divBdr>
              <w:divsChild>
                <w:div w:id="1856724140">
                  <w:marLeft w:val="0"/>
                  <w:marRight w:val="0"/>
                  <w:marTop w:val="0"/>
                  <w:marBottom w:val="0"/>
                  <w:divBdr>
                    <w:top w:val="none" w:sz="0" w:space="0" w:color="auto"/>
                    <w:left w:val="none" w:sz="0" w:space="0" w:color="auto"/>
                    <w:bottom w:val="none" w:sz="0" w:space="0" w:color="auto"/>
                    <w:right w:val="none" w:sz="0" w:space="0" w:color="auto"/>
                  </w:divBdr>
                  <w:divsChild>
                    <w:div w:id="37821278">
                      <w:marLeft w:val="0"/>
                      <w:marRight w:val="0"/>
                      <w:marTop w:val="0"/>
                      <w:marBottom w:val="0"/>
                      <w:divBdr>
                        <w:top w:val="none" w:sz="0" w:space="0" w:color="auto"/>
                        <w:left w:val="none" w:sz="0" w:space="0" w:color="auto"/>
                        <w:bottom w:val="none" w:sz="0" w:space="0" w:color="auto"/>
                        <w:right w:val="none" w:sz="0" w:space="0" w:color="auto"/>
                      </w:divBdr>
                      <w:divsChild>
                        <w:div w:id="1410152869">
                          <w:marLeft w:val="0"/>
                          <w:marRight w:val="-100"/>
                          <w:marTop w:val="0"/>
                          <w:marBottom w:val="0"/>
                          <w:divBdr>
                            <w:top w:val="none" w:sz="0" w:space="0" w:color="auto"/>
                            <w:left w:val="none" w:sz="0" w:space="0" w:color="auto"/>
                            <w:bottom w:val="none" w:sz="0" w:space="0" w:color="auto"/>
                            <w:right w:val="none" w:sz="0" w:space="0" w:color="auto"/>
                          </w:divBdr>
                          <w:divsChild>
                            <w:div w:id="1699309617">
                              <w:marLeft w:val="150"/>
                              <w:marRight w:val="150"/>
                              <w:marTop w:val="225"/>
                              <w:marBottom w:val="225"/>
                              <w:divBdr>
                                <w:top w:val="none" w:sz="0" w:space="0" w:color="auto"/>
                                <w:left w:val="none" w:sz="0" w:space="0" w:color="auto"/>
                                <w:bottom w:val="none" w:sz="0" w:space="0" w:color="auto"/>
                                <w:right w:val="none" w:sz="0" w:space="0" w:color="auto"/>
                              </w:divBdr>
                              <w:divsChild>
                                <w:div w:id="1144587714">
                                  <w:marLeft w:val="0"/>
                                  <w:marRight w:val="0"/>
                                  <w:marTop w:val="0"/>
                                  <w:marBottom w:val="0"/>
                                  <w:divBdr>
                                    <w:top w:val="none" w:sz="0" w:space="0" w:color="auto"/>
                                    <w:left w:val="none" w:sz="0" w:space="0" w:color="auto"/>
                                    <w:bottom w:val="none" w:sz="0" w:space="0" w:color="auto"/>
                                    <w:right w:val="none" w:sz="0" w:space="0" w:color="auto"/>
                                  </w:divBdr>
                                  <w:divsChild>
                                    <w:div w:id="1984002075">
                                      <w:marLeft w:val="0"/>
                                      <w:marRight w:val="0"/>
                                      <w:marTop w:val="0"/>
                                      <w:marBottom w:val="0"/>
                                      <w:divBdr>
                                        <w:top w:val="none" w:sz="0" w:space="0" w:color="auto"/>
                                        <w:left w:val="none" w:sz="0" w:space="0" w:color="auto"/>
                                        <w:bottom w:val="none" w:sz="0" w:space="0" w:color="auto"/>
                                        <w:right w:val="none" w:sz="0" w:space="0" w:color="auto"/>
                                      </w:divBdr>
                                      <w:divsChild>
                                        <w:div w:id="1339961637">
                                          <w:marLeft w:val="0"/>
                                          <w:marRight w:val="0"/>
                                          <w:marTop w:val="0"/>
                                          <w:marBottom w:val="0"/>
                                          <w:divBdr>
                                            <w:top w:val="none" w:sz="0" w:space="0" w:color="auto"/>
                                            <w:left w:val="none" w:sz="0" w:space="0" w:color="auto"/>
                                            <w:bottom w:val="none" w:sz="0" w:space="0" w:color="auto"/>
                                            <w:right w:val="none" w:sz="0" w:space="0" w:color="auto"/>
                                          </w:divBdr>
                                          <w:divsChild>
                                            <w:div w:id="1886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112.si/slo/tdocs/jedrsk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73B646-BC85-4AD1-AB93-715302F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19545</Words>
  <Characters>131140</Characters>
  <Application>Microsoft Office Word</Application>
  <DocSecurity>4</DocSecurity>
  <Lines>1092</Lines>
  <Paragraphs>300</Paragraphs>
  <ScaleCrop>false</ScaleCrop>
  <HeadingPairs>
    <vt:vector size="2" baseType="variant">
      <vt:variant>
        <vt:lpstr>Naslov</vt:lpstr>
      </vt:variant>
      <vt:variant>
        <vt:i4>1</vt:i4>
      </vt:variant>
    </vt:vector>
  </HeadingPairs>
  <TitlesOfParts>
    <vt:vector size="1" baseType="lpstr">
      <vt:lpstr>Na podlagi 61</vt:lpstr>
    </vt:vector>
  </TitlesOfParts>
  <Company>URSJV</Company>
  <LinksUpToDate>false</LinksUpToDate>
  <CharactersWithSpaces>150385</CharactersWithSpaces>
  <SharedDoc>false</SharedDoc>
  <HLinks>
    <vt:vector size="738" baseType="variant">
      <vt:variant>
        <vt:i4>2293821</vt:i4>
      </vt:variant>
      <vt:variant>
        <vt:i4>753</vt:i4>
      </vt:variant>
      <vt:variant>
        <vt:i4>0</vt:i4>
      </vt:variant>
      <vt:variant>
        <vt:i4>5</vt:i4>
      </vt:variant>
      <vt:variant>
        <vt:lpwstr>http://www.sos112.si/slo/tdocs/jedrska.pdf</vt:lpwstr>
      </vt:variant>
      <vt:variant>
        <vt:lpwstr/>
      </vt:variant>
      <vt:variant>
        <vt:i4>1179697</vt:i4>
      </vt:variant>
      <vt:variant>
        <vt:i4>728</vt:i4>
      </vt:variant>
      <vt:variant>
        <vt:i4>0</vt:i4>
      </vt:variant>
      <vt:variant>
        <vt:i4>5</vt:i4>
      </vt:variant>
      <vt:variant>
        <vt:lpwstr/>
      </vt:variant>
      <vt:variant>
        <vt:lpwstr>_Toc441135751</vt:lpwstr>
      </vt:variant>
      <vt:variant>
        <vt:i4>1179697</vt:i4>
      </vt:variant>
      <vt:variant>
        <vt:i4>722</vt:i4>
      </vt:variant>
      <vt:variant>
        <vt:i4>0</vt:i4>
      </vt:variant>
      <vt:variant>
        <vt:i4>5</vt:i4>
      </vt:variant>
      <vt:variant>
        <vt:lpwstr/>
      </vt:variant>
      <vt:variant>
        <vt:lpwstr>_Toc441135750</vt:lpwstr>
      </vt:variant>
      <vt:variant>
        <vt:i4>1245233</vt:i4>
      </vt:variant>
      <vt:variant>
        <vt:i4>716</vt:i4>
      </vt:variant>
      <vt:variant>
        <vt:i4>0</vt:i4>
      </vt:variant>
      <vt:variant>
        <vt:i4>5</vt:i4>
      </vt:variant>
      <vt:variant>
        <vt:lpwstr/>
      </vt:variant>
      <vt:variant>
        <vt:lpwstr>_Toc441135749</vt:lpwstr>
      </vt:variant>
      <vt:variant>
        <vt:i4>1245233</vt:i4>
      </vt:variant>
      <vt:variant>
        <vt:i4>710</vt:i4>
      </vt:variant>
      <vt:variant>
        <vt:i4>0</vt:i4>
      </vt:variant>
      <vt:variant>
        <vt:i4>5</vt:i4>
      </vt:variant>
      <vt:variant>
        <vt:lpwstr/>
      </vt:variant>
      <vt:variant>
        <vt:lpwstr>_Toc441135748</vt:lpwstr>
      </vt:variant>
      <vt:variant>
        <vt:i4>1245233</vt:i4>
      </vt:variant>
      <vt:variant>
        <vt:i4>704</vt:i4>
      </vt:variant>
      <vt:variant>
        <vt:i4>0</vt:i4>
      </vt:variant>
      <vt:variant>
        <vt:i4>5</vt:i4>
      </vt:variant>
      <vt:variant>
        <vt:lpwstr/>
      </vt:variant>
      <vt:variant>
        <vt:lpwstr>_Toc441135747</vt:lpwstr>
      </vt:variant>
      <vt:variant>
        <vt:i4>1245233</vt:i4>
      </vt:variant>
      <vt:variant>
        <vt:i4>698</vt:i4>
      </vt:variant>
      <vt:variant>
        <vt:i4>0</vt:i4>
      </vt:variant>
      <vt:variant>
        <vt:i4>5</vt:i4>
      </vt:variant>
      <vt:variant>
        <vt:lpwstr/>
      </vt:variant>
      <vt:variant>
        <vt:lpwstr>_Toc441135746</vt:lpwstr>
      </vt:variant>
      <vt:variant>
        <vt:i4>1245233</vt:i4>
      </vt:variant>
      <vt:variant>
        <vt:i4>692</vt:i4>
      </vt:variant>
      <vt:variant>
        <vt:i4>0</vt:i4>
      </vt:variant>
      <vt:variant>
        <vt:i4>5</vt:i4>
      </vt:variant>
      <vt:variant>
        <vt:lpwstr/>
      </vt:variant>
      <vt:variant>
        <vt:lpwstr>_Toc441135745</vt:lpwstr>
      </vt:variant>
      <vt:variant>
        <vt:i4>1245233</vt:i4>
      </vt:variant>
      <vt:variant>
        <vt:i4>686</vt:i4>
      </vt:variant>
      <vt:variant>
        <vt:i4>0</vt:i4>
      </vt:variant>
      <vt:variant>
        <vt:i4>5</vt:i4>
      </vt:variant>
      <vt:variant>
        <vt:lpwstr/>
      </vt:variant>
      <vt:variant>
        <vt:lpwstr>_Toc441135744</vt:lpwstr>
      </vt:variant>
      <vt:variant>
        <vt:i4>1245233</vt:i4>
      </vt:variant>
      <vt:variant>
        <vt:i4>680</vt:i4>
      </vt:variant>
      <vt:variant>
        <vt:i4>0</vt:i4>
      </vt:variant>
      <vt:variant>
        <vt:i4>5</vt:i4>
      </vt:variant>
      <vt:variant>
        <vt:lpwstr/>
      </vt:variant>
      <vt:variant>
        <vt:lpwstr>_Toc441135743</vt:lpwstr>
      </vt:variant>
      <vt:variant>
        <vt:i4>1245233</vt:i4>
      </vt:variant>
      <vt:variant>
        <vt:i4>674</vt:i4>
      </vt:variant>
      <vt:variant>
        <vt:i4>0</vt:i4>
      </vt:variant>
      <vt:variant>
        <vt:i4>5</vt:i4>
      </vt:variant>
      <vt:variant>
        <vt:lpwstr/>
      </vt:variant>
      <vt:variant>
        <vt:lpwstr>_Toc441135742</vt:lpwstr>
      </vt:variant>
      <vt:variant>
        <vt:i4>1245233</vt:i4>
      </vt:variant>
      <vt:variant>
        <vt:i4>668</vt:i4>
      </vt:variant>
      <vt:variant>
        <vt:i4>0</vt:i4>
      </vt:variant>
      <vt:variant>
        <vt:i4>5</vt:i4>
      </vt:variant>
      <vt:variant>
        <vt:lpwstr/>
      </vt:variant>
      <vt:variant>
        <vt:lpwstr>_Toc441135741</vt:lpwstr>
      </vt:variant>
      <vt:variant>
        <vt:i4>1245233</vt:i4>
      </vt:variant>
      <vt:variant>
        <vt:i4>662</vt:i4>
      </vt:variant>
      <vt:variant>
        <vt:i4>0</vt:i4>
      </vt:variant>
      <vt:variant>
        <vt:i4>5</vt:i4>
      </vt:variant>
      <vt:variant>
        <vt:lpwstr/>
      </vt:variant>
      <vt:variant>
        <vt:lpwstr>_Toc441135740</vt:lpwstr>
      </vt:variant>
      <vt:variant>
        <vt:i4>1310769</vt:i4>
      </vt:variant>
      <vt:variant>
        <vt:i4>656</vt:i4>
      </vt:variant>
      <vt:variant>
        <vt:i4>0</vt:i4>
      </vt:variant>
      <vt:variant>
        <vt:i4>5</vt:i4>
      </vt:variant>
      <vt:variant>
        <vt:lpwstr/>
      </vt:variant>
      <vt:variant>
        <vt:lpwstr>_Toc441135739</vt:lpwstr>
      </vt:variant>
      <vt:variant>
        <vt:i4>1310769</vt:i4>
      </vt:variant>
      <vt:variant>
        <vt:i4>650</vt:i4>
      </vt:variant>
      <vt:variant>
        <vt:i4>0</vt:i4>
      </vt:variant>
      <vt:variant>
        <vt:i4>5</vt:i4>
      </vt:variant>
      <vt:variant>
        <vt:lpwstr/>
      </vt:variant>
      <vt:variant>
        <vt:lpwstr>_Toc441135738</vt:lpwstr>
      </vt:variant>
      <vt:variant>
        <vt:i4>1310769</vt:i4>
      </vt:variant>
      <vt:variant>
        <vt:i4>644</vt:i4>
      </vt:variant>
      <vt:variant>
        <vt:i4>0</vt:i4>
      </vt:variant>
      <vt:variant>
        <vt:i4>5</vt:i4>
      </vt:variant>
      <vt:variant>
        <vt:lpwstr/>
      </vt:variant>
      <vt:variant>
        <vt:lpwstr>_Toc441135737</vt:lpwstr>
      </vt:variant>
      <vt:variant>
        <vt:i4>1310769</vt:i4>
      </vt:variant>
      <vt:variant>
        <vt:i4>638</vt:i4>
      </vt:variant>
      <vt:variant>
        <vt:i4>0</vt:i4>
      </vt:variant>
      <vt:variant>
        <vt:i4>5</vt:i4>
      </vt:variant>
      <vt:variant>
        <vt:lpwstr/>
      </vt:variant>
      <vt:variant>
        <vt:lpwstr>_Toc441135736</vt:lpwstr>
      </vt:variant>
      <vt:variant>
        <vt:i4>1310769</vt:i4>
      </vt:variant>
      <vt:variant>
        <vt:i4>632</vt:i4>
      </vt:variant>
      <vt:variant>
        <vt:i4>0</vt:i4>
      </vt:variant>
      <vt:variant>
        <vt:i4>5</vt:i4>
      </vt:variant>
      <vt:variant>
        <vt:lpwstr/>
      </vt:variant>
      <vt:variant>
        <vt:lpwstr>_Toc441135735</vt:lpwstr>
      </vt:variant>
      <vt:variant>
        <vt:i4>1310769</vt:i4>
      </vt:variant>
      <vt:variant>
        <vt:i4>626</vt:i4>
      </vt:variant>
      <vt:variant>
        <vt:i4>0</vt:i4>
      </vt:variant>
      <vt:variant>
        <vt:i4>5</vt:i4>
      </vt:variant>
      <vt:variant>
        <vt:lpwstr/>
      </vt:variant>
      <vt:variant>
        <vt:lpwstr>_Toc441135734</vt:lpwstr>
      </vt:variant>
      <vt:variant>
        <vt:i4>1310769</vt:i4>
      </vt:variant>
      <vt:variant>
        <vt:i4>620</vt:i4>
      </vt:variant>
      <vt:variant>
        <vt:i4>0</vt:i4>
      </vt:variant>
      <vt:variant>
        <vt:i4>5</vt:i4>
      </vt:variant>
      <vt:variant>
        <vt:lpwstr/>
      </vt:variant>
      <vt:variant>
        <vt:lpwstr>_Toc441135733</vt:lpwstr>
      </vt:variant>
      <vt:variant>
        <vt:i4>1310769</vt:i4>
      </vt:variant>
      <vt:variant>
        <vt:i4>614</vt:i4>
      </vt:variant>
      <vt:variant>
        <vt:i4>0</vt:i4>
      </vt:variant>
      <vt:variant>
        <vt:i4>5</vt:i4>
      </vt:variant>
      <vt:variant>
        <vt:lpwstr/>
      </vt:variant>
      <vt:variant>
        <vt:lpwstr>_Toc441135732</vt:lpwstr>
      </vt:variant>
      <vt:variant>
        <vt:i4>1310769</vt:i4>
      </vt:variant>
      <vt:variant>
        <vt:i4>608</vt:i4>
      </vt:variant>
      <vt:variant>
        <vt:i4>0</vt:i4>
      </vt:variant>
      <vt:variant>
        <vt:i4>5</vt:i4>
      </vt:variant>
      <vt:variant>
        <vt:lpwstr/>
      </vt:variant>
      <vt:variant>
        <vt:lpwstr>_Toc441135731</vt:lpwstr>
      </vt:variant>
      <vt:variant>
        <vt:i4>1310769</vt:i4>
      </vt:variant>
      <vt:variant>
        <vt:i4>602</vt:i4>
      </vt:variant>
      <vt:variant>
        <vt:i4>0</vt:i4>
      </vt:variant>
      <vt:variant>
        <vt:i4>5</vt:i4>
      </vt:variant>
      <vt:variant>
        <vt:lpwstr/>
      </vt:variant>
      <vt:variant>
        <vt:lpwstr>_Toc441135730</vt:lpwstr>
      </vt:variant>
      <vt:variant>
        <vt:i4>1376305</vt:i4>
      </vt:variant>
      <vt:variant>
        <vt:i4>596</vt:i4>
      </vt:variant>
      <vt:variant>
        <vt:i4>0</vt:i4>
      </vt:variant>
      <vt:variant>
        <vt:i4>5</vt:i4>
      </vt:variant>
      <vt:variant>
        <vt:lpwstr/>
      </vt:variant>
      <vt:variant>
        <vt:lpwstr>_Toc441135729</vt:lpwstr>
      </vt:variant>
      <vt:variant>
        <vt:i4>1376305</vt:i4>
      </vt:variant>
      <vt:variant>
        <vt:i4>590</vt:i4>
      </vt:variant>
      <vt:variant>
        <vt:i4>0</vt:i4>
      </vt:variant>
      <vt:variant>
        <vt:i4>5</vt:i4>
      </vt:variant>
      <vt:variant>
        <vt:lpwstr/>
      </vt:variant>
      <vt:variant>
        <vt:lpwstr>_Toc441135728</vt:lpwstr>
      </vt:variant>
      <vt:variant>
        <vt:i4>1376305</vt:i4>
      </vt:variant>
      <vt:variant>
        <vt:i4>584</vt:i4>
      </vt:variant>
      <vt:variant>
        <vt:i4>0</vt:i4>
      </vt:variant>
      <vt:variant>
        <vt:i4>5</vt:i4>
      </vt:variant>
      <vt:variant>
        <vt:lpwstr/>
      </vt:variant>
      <vt:variant>
        <vt:lpwstr>_Toc441135727</vt:lpwstr>
      </vt:variant>
      <vt:variant>
        <vt:i4>1376305</vt:i4>
      </vt:variant>
      <vt:variant>
        <vt:i4>578</vt:i4>
      </vt:variant>
      <vt:variant>
        <vt:i4>0</vt:i4>
      </vt:variant>
      <vt:variant>
        <vt:i4>5</vt:i4>
      </vt:variant>
      <vt:variant>
        <vt:lpwstr/>
      </vt:variant>
      <vt:variant>
        <vt:lpwstr>_Toc441135726</vt:lpwstr>
      </vt:variant>
      <vt:variant>
        <vt:i4>1376305</vt:i4>
      </vt:variant>
      <vt:variant>
        <vt:i4>572</vt:i4>
      </vt:variant>
      <vt:variant>
        <vt:i4>0</vt:i4>
      </vt:variant>
      <vt:variant>
        <vt:i4>5</vt:i4>
      </vt:variant>
      <vt:variant>
        <vt:lpwstr/>
      </vt:variant>
      <vt:variant>
        <vt:lpwstr>_Toc441135725</vt:lpwstr>
      </vt:variant>
      <vt:variant>
        <vt:i4>1376305</vt:i4>
      </vt:variant>
      <vt:variant>
        <vt:i4>566</vt:i4>
      </vt:variant>
      <vt:variant>
        <vt:i4>0</vt:i4>
      </vt:variant>
      <vt:variant>
        <vt:i4>5</vt:i4>
      </vt:variant>
      <vt:variant>
        <vt:lpwstr/>
      </vt:variant>
      <vt:variant>
        <vt:lpwstr>_Toc441135724</vt:lpwstr>
      </vt:variant>
      <vt:variant>
        <vt:i4>1376305</vt:i4>
      </vt:variant>
      <vt:variant>
        <vt:i4>560</vt:i4>
      </vt:variant>
      <vt:variant>
        <vt:i4>0</vt:i4>
      </vt:variant>
      <vt:variant>
        <vt:i4>5</vt:i4>
      </vt:variant>
      <vt:variant>
        <vt:lpwstr/>
      </vt:variant>
      <vt:variant>
        <vt:lpwstr>_Toc441135723</vt:lpwstr>
      </vt:variant>
      <vt:variant>
        <vt:i4>1376305</vt:i4>
      </vt:variant>
      <vt:variant>
        <vt:i4>554</vt:i4>
      </vt:variant>
      <vt:variant>
        <vt:i4>0</vt:i4>
      </vt:variant>
      <vt:variant>
        <vt:i4>5</vt:i4>
      </vt:variant>
      <vt:variant>
        <vt:lpwstr/>
      </vt:variant>
      <vt:variant>
        <vt:lpwstr>_Toc441135722</vt:lpwstr>
      </vt:variant>
      <vt:variant>
        <vt:i4>1376305</vt:i4>
      </vt:variant>
      <vt:variant>
        <vt:i4>548</vt:i4>
      </vt:variant>
      <vt:variant>
        <vt:i4>0</vt:i4>
      </vt:variant>
      <vt:variant>
        <vt:i4>5</vt:i4>
      </vt:variant>
      <vt:variant>
        <vt:lpwstr/>
      </vt:variant>
      <vt:variant>
        <vt:lpwstr>_Toc441135721</vt:lpwstr>
      </vt:variant>
      <vt:variant>
        <vt:i4>1376305</vt:i4>
      </vt:variant>
      <vt:variant>
        <vt:i4>542</vt:i4>
      </vt:variant>
      <vt:variant>
        <vt:i4>0</vt:i4>
      </vt:variant>
      <vt:variant>
        <vt:i4>5</vt:i4>
      </vt:variant>
      <vt:variant>
        <vt:lpwstr/>
      </vt:variant>
      <vt:variant>
        <vt:lpwstr>_Toc441135720</vt:lpwstr>
      </vt:variant>
      <vt:variant>
        <vt:i4>1441841</vt:i4>
      </vt:variant>
      <vt:variant>
        <vt:i4>536</vt:i4>
      </vt:variant>
      <vt:variant>
        <vt:i4>0</vt:i4>
      </vt:variant>
      <vt:variant>
        <vt:i4>5</vt:i4>
      </vt:variant>
      <vt:variant>
        <vt:lpwstr/>
      </vt:variant>
      <vt:variant>
        <vt:lpwstr>_Toc441135719</vt:lpwstr>
      </vt:variant>
      <vt:variant>
        <vt:i4>1441841</vt:i4>
      </vt:variant>
      <vt:variant>
        <vt:i4>530</vt:i4>
      </vt:variant>
      <vt:variant>
        <vt:i4>0</vt:i4>
      </vt:variant>
      <vt:variant>
        <vt:i4>5</vt:i4>
      </vt:variant>
      <vt:variant>
        <vt:lpwstr/>
      </vt:variant>
      <vt:variant>
        <vt:lpwstr>_Toc441135718</vt:lpwstr>
      </vt:variant>
      <vt:variant>
        <vt:i4>1441841</vt:i4>
      </vt:variant>
      <vt:variant>
        <vt:i4>524</vt:i4>
      </vt:variant>
      <vt:variant>
        <vt:i4>0</vt:i4>
      </vt:variant>
      <vt:variant>
        <vt:i4>5</vt:i4>
      </vt:variant>
      <vt:variant>
        <vt:lpwstr/>
      </vt:variant>
      <vt:variant>
        <vt:lpwstr>_Toc441135717</vt:lpwstr>
      </vt:variant>
      <vt:variant>
        <vt:i4>1441841</vt:i4>
      </vt:variant>
      <vt:variant>
        <vt:i4>518</vt:i4>
      </vt:variant>
      <vt:variant>
        <vt:i4>0</vt:i4>
      </vt:variant>
      <vt:variant>
        <vt:i4>5</vt:i4>
      </vt:variant>
      <vt:variant>
        <vt:lpwstr/>
      </vt:variant>
      <vt:variant>
        <vt:lpwstr>_Toc441135716</vt:lpwstr>
      </vt:variant>
      <vt:variant>
        <vt:i4>1441841</vt:i4>
      </vt:variant>
      <vt:variant>
        <vt:i4>512</vt:i4>
      </vt:variant>
      <vt:variant>
        <vt:i4>0</vt:i4>
      </vt:variant>
      <vt:variant>
        <vt:i4>5</vt:i4>
      </vt:variant>
      <vt:variant>
        <vt:lpwstr/>
      </vt:variant>
      <vt:variant>
        <vt:lpwstr>_Toc441135715</vt:lpwstr>
      </vt:variant>
      <vt:variant>
        <vt:i4>1441841</vt:i4>
      </vt:variant>
      <vt:variant>
        <vt:i4>506</vt:i4>
      </vt:variant>
      <vt:variant>
        <vt:i4>0</vt:i4>
      </vt:variant>
      <vt:variant>
        <vt:i4>5</vt:i4>
      </vt:variant>
      <vt:variant>
        <vt:lpwstr/>
      </vt:variant>
      <vt:variant>
        <vt:lpwstr>_Toc441135714</vt:lpwstr>
      </vt:variant>
      <vt:variant>
        <vt:i4>1441841</vt:i4>
      </vt:variant>
      <vt:variant>
        <vt:i4>500</vt:i4>
      </vt:variant>
      <vt:variant>
        <vt:i4>0</vt:i4>
      </vt:variant>
      <vt:variant>
        <vt:i4>5</vt:i4>
      </vt:variant>
      <vt:variant>
        <vt:lpwstr/>
      </vt:variant>
      <vt:variant>
        <vt:lpwstr>_Toc441135713</vt:lpwstr>
      </vt:variant>
      <vt:variant>
        <vt:i4>1441841</vt:i4>
      </vt:variant>
      <vt:variant>
        <vt:i4>494</vt:i4>
      </vt:variant>
      <vt:variant>
        <vt:i4>0</vt:i4>
      </vt:variant>
      <vt:variant>
        <vt:i4>5</vt:i4>
      </vt:variant>
      <vt:variant>
        <vt:lpwstr/>
      </vt:variant>
      <vt:variant>
        <vt:lpwstr>_Toc441135712</vt:lpwstr>
      </vt:variant>
      <vt:variant>
        <vt:i4>1441841</vt:i4>
      </vt:variant>
      <vt:variant>
        <vt:i4>488</vt:i4>
      </vt:variant>
      <vt:variant>
        <vt:i4>0</vt:i4>
      </vt:variant>
      <vt:variant>
        <vt:i4>5</vt:i4>
      </vt:variant>
      <vt:variant>
        <vt:lpwstr/>
      </vt:variant>
      <vt:variant>
        <vt:lpwstr>_Toc441135711</vt:lpwstr>
      </vt:variant>
      <vt:variant>
        <vt:i4>1441841</vt:i4>
      </vt:variant>
      <vt:variant>
        <vt:i4>482</vt:i4>
      </vt:variant>
      <vt:variant>
        <vt:i4>0</vt:i4>
      </vt:variant>
      <vt:variant>
        <vt:i4>5</vt:i4>
      </vt:variant>
      <vt:variant>
        <vt:lpwstr/>
      </vt:variant>
      <vt:variant>
        <vt:lpwstr>_Toc441135710</vt:lpwstr>
      </vt:variant>
      <vt:variant>
        <vt:i4>1507377</vt:i4>
      </vt:variant>
      <vt:variant>
        <vt:i4>476</vt:i4>
      </vt:variant>
      <vt:variant>
        <vt:i4>0</vt:i4>
      </vt:variant>
      <vt:variant>
        <vt:i4>5</vt:i4>
      </vt:variant>
      <vt:variant>
        <vt:lpwstr/>
      </vt:variant>
      <vt:variant>
        <vt:lpwstr>_Toc441135709</vt:lpwstr>
      </vt:variant>
      <vt:variant>
        <vt:i4>1507377</vt:i4>
      </vt:variant>
      <vt:variant>
        <vt:i4>470</vt:i4>
      </vt:variant>
      <vt:variant>
        <vt:i4>0</vt:i4>
      </vt:variant>
      <vt:variant>
        <vt:i4>5</vt:i4>
      </vt:variant>
      <vt:variant>
        <vt:lpwstr/>
      </vt:variant>
      <vt:variant>
        <vt:lpwstr>_Toc441135708</vt:lpwstr>
      </vt:variant>
      <vt:variant>
        <vt:i4>1507377</vt:i4>
      </vt:variant>
      <vt:variant>
        <vt:i4>464</vt:i4>
      </vt:variant>
      <vt:variant>
        <vt:i4>0</vt:i4>
      </vt:variant>
      <vt:variant>
        <vt:i4>5</vt:i4>
      </vt:variant>
      <vt:variant>
        <vt:lpwstr/>
      </vt:variant>
      <vt:variant>
        <vt:lpwstr>_Toc441135707</vt:lpwstr>
      </vt:variant>
      <vt:variant>
        <vt:i4>1507377</vt:i4>
      </vt:variant>
      <vt:variant>
        <vt:i4>458</vt:i4>
      </vt:variant>
      <vt:variant>
        <vt:i4>0</vt:i4>
      </vt:variant>
      <vt:variant>
        <vt:i4>5</vt:i4>
      </vt:variant>
      <vt:variant>
        <vt:lpwstr/>
      </vt:variant>
      <vt:variant>
        <vt:lpwstr>_Toc441135706</vt:lpwstr>
      </vt:variant>
      <vt:variant>
        <vt:i4>1507377</vt:i4>
      </vt:variant>
      <vt:variant>
        <vt:i4>452</vt:i4>
      </vt:variant>
      <vt:variant>
        <vt:i4>0</vt:i4>
      </vt:variant>
      <vt:variant>
        <vt:i4>5</vt:i4>
      </vt:variant>
      <vt:variant>
        <vt:lpwstr/>
      </vt:variant>
      <vt:variant>
        <vt:lpwstr>_Toc441135705</vt:lpwstr>
      </vt:variant>
      <vt:variant>
        <vt:i4>1507377</vt:i4>
      </vt:variant>
      <vt:variant>
        <vt:i4>446</vt:i4>
      </vt:variant>
      <vt:variant>
        <vt:i4>0</vt:i4>
      </vt:variant>
      <vt:variant>
        <vt:i4>5</vt:i4>
      </vt:variant>
      <vt:variant>
        <vt:lpwstr/>
      </vt:variant>
      <vt:variant>
        <vt:lpwstr>_Toc441135704</vt:lpwstr>
      </vt:variant>
      <vt:variant>
        <vt:i4>1507377</vt:i4>
      </vt:variant>
      <vt:variant>
        <vt:i4>440</vt:i4>
      </vt:variant>
      <vt:variant>
        <vt:i4>0</vt:i4>
      </vt:variant>
      <vt:variant>
        <vt:i4>5</vt:i4>
      </vt:variant>
      <vt:variant>
        <vt:lpwstr/>
      </vt:variant>
      <vt:variant>
        <vt:lpwstr>_Toc441135703</vt:lpwstr>
      </vt:variant>
      <vt:variant>
        <vt:i4>1507377</vt:i4>
      </vt:variant>
      <vt:variant>
        <vt:i4>434</vt:i4>
      </vt:variant>
      <vt:variant>
        <vt:i4>0</vt:i4>
      </vt:variant>
      <vt:variant>
        <vt:i4>5</vt:i4>
      </vt:variant>
      <vt:variant>
        <vt:lpwstr/>
      </vt:variant>
      <vt:variant>
        <vt:lpwstr>_Toc441135702</vt:lpwstr>
      </vt:variant>
      <vt:variant>
        <vt:i4>1507377</vt:i4>
      </vt:variant>
      <vt:variant>
        <vt:i4>428</vt:i4>
      </vt:variant>
      <vt:variant>
        <vt:i4>0</vt:i4>
      </vt:variant>
      <vt:variant>
        <vt:i4>5</vt:i4>
      </vt:variant>
      <vt:variant>
        <vt:lpwstr/>
      </vt:variant>
      <vt:variant>
        <vt:lpwstr>_Toc441135701</vt:lpwstr>
      </vt:variant>
      <vt:variant>
        <vt:i4>1507377</vt:i4>
      </vt:variant>
      <vt:variant>
        <vt:i4>422</vt:i4>
      </vt:variant>
      <vt:variant>
        <vt:i4>0</vt:i4>
      </vt:variant>
      <vt:variant>
        <vt:i4>5</vt:i4>
      </vt:variant>
      <vt:variant>
        <vt:lpwstr/>
      </vt:variant>
      <vt:variant>
        <vt:lpwstr>_Toc441135700</vt:lpwstr>
      </vt:variant>
      <vt:variant>
        <vt:i4>1966128</vt:i4>
      </vt:variant>
      <vt:variant>
        <vt:i4>416</vt:i4>
      </vt:variant>
      <vt:variant>
        <vt:i4>0</vt:i4>
      </vt:variant>
      <vt:variant>
        <vt:i4>5</vt:i4>
      </vt:variant>
      <vt:variant>
        <vt:lpwstr/>
      </vt:variant>
      <vt:variant>
        <vt:lpwstr>_Toc441135699</vt:lpwstr>
      </vt:variant>
      <vt:variant>
        <vt:i4>1966128</vt:i4>
      </vt:variant>
      <vt:variant>
        <vt:i4>410</vt:i4>
      </vt:variant>
      <vt:variant>
        <vt:i4>0</vt:i4>
      </vt:variant>
      <vt:variant>
        <vt:i4>5</vt:i4>
      </vt:variant>
      <vt:variant>
        <vt:lpwstr/>
      </vt:variant>
      <vt:variant>
        <vt:lpwstr>_Toc441135698</vt:lpwstr>
      </vt:variant>
      <vt:variant>
        <vt:i4>1966128</vt:i4>
      </vt:variant>
      <vt:variant>
        <vt:i4>404</vt:i4>
      </vt:variant>
      <vt:variant>
        <vt:i4>0</vt:i4>
      </vt:variant>
      <vt:variant>
        <vt:i4>5</vt:i4>
      </vt:variant>
      <vt:variant>
        <vt:lpwstr/>
      </vt:variant>
      <vt:variant>
        <vt:lpwstr>_Toc441135697</vt:lpwstr>
      </vt:variant>
      <vt:variant>
        <vt:i4>1966128</vt:i4>
      </vt:variant>
      <vt:variant>
        <vt:i4>398</vt:i4>
      </vt:variant>
      <vt:variant>
        <vt:i4>0</vt:i4>
      </vt:variant>
      <vt:variant>
        <vt:i4>5</vt:i4>
      </vt:variant>
      <vt:variant>
        <vt:lpwstr/>
      </vt:variant>
      <vt:variant>
        <vt:lpwstr>_Toc441135696</vt:lpwstr>
      </vt:variant>
      <vt:variant>
        <vt:i4>1966128</vt:i4>
      </vt:variant>
      <vt:variant>
        <vt:i4>392</vt:i4>
      </vt:variant>
      <vt:variant>
        <vt:i4>0</vt:i4>
      </vt:variant>
      <vt:variant>
        <vt:i4>5</vt:i4>
      </vt:variant>
      <vt:variant>
        <vt:lpwstr/>
      </vt:variant>
      <vt:variant>
        <vt:lpwstr>_Toc441135695</vt:lpwstr>
      </vt:variant>
      <vt:variant>
        <vt:i4>1966128</vt:i4>
      </vt:variant>
      <vt:variant>
        <vt:i4>386</vt:i4>
      </vt:variant>
      <vt:variant>
        <vt:i4>0</vt:i4>
      </vt:variant>
      <vt:variant>
        <vt:i4>5</vt:i4>
      </vt:variant>
      <vt:variant>
        <vt:lpwstr/>
      </vt:variant>
      <vt:variant>
        <vt:lpwstr>_Toc441135694</vt:lpwstr>
      </vt:variant>
      <vt:variant>
        <vt:i4>1966128</vt:i4>
      </vt:variant>
      <vt:variant>
        <vt:i4>380</vt:i4>
      </vt:variant>
      <vt:variant>
        <vt:i4>0</vt:i4>
      </vt:variant>
      <vt:variant>
        <vt:i4>5</vt:i4>
      </vt:variant>
      <vt:variant>
        <vt:lpwstr/>
      </vt:variant>
      <vt:variant>
        <vt:lpwstr>_Toc441135693</vt:lpwstr>
      </vt:variant>
      <vt:variant>
        <vt:i4>1966128</vt:i4>
      </vt:variant>
      <vt:variant>
        <vt:i4>374</vt:i4>
      </vt:variant>
      <vt:variant>
        <vt:i4>0</vt:i4>
      </vt:variant>
      <vt:variant>
        <vt:i4>5</vt:i4>
      </vt:variant>
      <vt:variant>
        <vt:lpwstr/>
      </vt:variant>
      <vt:variant>
        <vt:lpwstr>_Toc441135692</vt:lpwstr>
      </vt:variant>
      <vt:variant>
        <vt:i4>1966128</vt:i4>
      </vt:variant>
      <vt:variant>
        <vt:i4>368</vt:i4>
      </vt:variant>
      <vt:variant>
        <vt:i4>0</vt:i4>
      </vt:variant>
      <vt:variant>
        <vt:i4>5</vt:i4>
      </vt:variant>
      <vt:variant>
        <vt:lpwstr/>
      </vt:variant>
      <vt:variant>
        <vt:lpwstr>_Toc441135691</vt:lpwstr>
      </vt:variant>
      <vt:variant>
        <vt:i4>1966128</vt:i4>
      </vt:variant>
      <vt:variant>
        <vt:i4>362</vt:i4>
      </vt:variant>
      <vt:variant>
        <vt:i4>0</vt:i4>
      </vt:variant>
      <vt:variant>
        <vt:i4>5</vt:i4>
      </vt:variant>
      <vt:variant>
        <vt:lpwstr/>
      </vt:variant>
      <vt:variant>
        <vt:lpwstr>_Toc441135690</vt:lpwstr>
      </vt:variant>
      <vt:variant>
        <vt:i4>2031664</vt:i4>
      </vt:variant>
      <vt:variant>
        <vt:i4>356</vt:i4>
      </vt:variant>
      <vt:variant>
        <vt:i4>0</vt:i4>
      </vt:variant>
      <vt:variant>
        <vt:i4>5</vt:i4>
      </vt:variant>
      <vt:variant>
        <vt:lpwstr/>
      </vt:variant>
      <vt:variant>
        <vt:lpwstr>_Toc441135689</vt:lpwstr>
      </vt:variant>
      <vt:variant>
        <vt:i4>2031664</vt:i4>
      </vt:variant>
      <vt:variant>
        <vt:i4>350</vt:i4>
      </vt:variant>
      <vt:variant>
        <vt:i4>0</vt:i4>
      </vt:variant>
      <vt:variant>
        <vt:i4>5</vt:i4>
      </vt:variant>
      <vt:variant>
        <vt:lpwstr/>
      </vt:variant>
      <vt:variant>
        <vt:lpwstr>_Toc441135688</vt:lpwstr>
      </vt:variant>
      <vt:variant>
        <vt:i4>2031664</vt:i4>
      </vt:variant>
      <vt:variant>
        <vt:i4>344</vt:i4>
      </vt:variant>
      <vt:variant>
        <vt:i4>0</vt:i4>
      </vt:variant>
      <vt:variant>
        <vt:i4>5</vt:i4>
      </vt:variant>
      <vt:variant>
        <vt:lpwstr/>
      </vt:variant>
      <vt:variant>
        <vt:lpwstr>_Toc441135687</vt:lpwstr>
      </vt:variant>
      <vt:variant>
        <vt:i4>2031664</vt:i4>
      </vt:variant>
      <vt:variant>
        <vt:i4>338</vt:i4>
      </vt:variant>
      <vt:variant>
        <vt:i4>0</vt:i4>
      </vt:variant>
      <vt:variant>
        <vt:i4>5</vt:i4>
      </vt:variant>
      <vt:variant>
        <vt:lpwstr/>
      </vt:variant>
      <vt:variant>
        <vt:lpwstr>_Toc441135686</vt:lpwstr>
      </vt:variant>
      <vt:variant>
        <vt:i4>2031664</vt:i4>
      </vt:variant>
      <vt:variant>
        <vt:i4>332</vt:i4>
      </vt:variant>
      <vt:variant>
        <vt:i4>0</vt:i4>
      </vt:variant>
      <vt:variant>
        <vt:i4>5</vt:i4>
      </vt:variant>
      <vt:variant>
        <vt:lpwstr/>
      </vt:variant>
      <vt:variant>
        <vt:lpwstr>_Toc441135685</vt:lpwstr>
      </vt:variant>
      <vt:variant>
        <vt:i4>2031664</vt:i4>
      </vt:variant>
      <vt:variant>
        <vt:i4>326</vt:i4>
      </vt:variant>
      <vt:variant>
        <vt:i4>0</vt:i4>
      </vt:variant>
      <vt:variant>
        <vt:i4>5</vt:i4>
      </vt:variant>
      <vt:variant>
        <vt:lpwstr/>
      </vt:variant>
      <vt:variant>
        <vt:lpwstr>_Toc441135684</vt:lpwstr>
      </vt:variant>
      <vt:variant>
        <vt:i4>2031664</vt:i4>
      </vt:variant>
      <vt:variant>
        <vt:i4>320</vt:i4>
      </vt:variant>
      <vt:variant>
        <vt:i4>0</vt:i4>
      </vt:variant>
      <vt:variant>
        <vt:i4>5</vt:i4>
      </vt:variant>
      <vt:variant>
        <vt:lpwstr/>
      </vt:variant>
      <vt:variant>
        <vt:lpwstr>_Toc441135683</vt:lpwstr>
      </vt:variant>
      <vt:variant>
        <vt:i4>2031664</vt:i4>
      </vt:variant>
      <vt:variant>
        <vt:i4>314</vt:i4>
      </vt:variant>
      <vt:variant>
        <vt:i4>0</vt:i4>
      </vt:variant>
      <vt:variant>
        <vt:i4>5</vt:i4>
      </vt:variant>
      <vt:variant>
        <vt:lpwstr/>
      </vt:variant>
      <vt:variant>
        <vt:lpwstr>_Toc441135682</vt:lpwstr>
      </vt:variant>
      <vt:variant>
        <vt:i4>2031664</vt:i4>
      </vt:variant>
      <vt:variant>
        <vt:i4>308</vt:i4>
      </vt:variant>
      <vt:variant>
        <vt:i4>0</vt:i4>
      </vt:variant>
      <vt:variant>
        <vt:i4>5</vt:i4>
      </vt:variant>
      <vt:variant>
        <vt:lpwstr/>
      </vt:variant>
      <vt:variant>
        <vt:lpwstr>_Toc441135681</vt:lpwstr>
      </vt:variant>
      <vt:variant>
        <vt:i4>2031664</vt:i4>
      </vt:variant>
      <vt:variant>
        <vt:i4>302</vt:i4>
      </vt:variant>
      <vt:variant>
        <vt:i4>0</vt:i4>
      </vt:variant>
      <vt:variant>
        <vt:i4>5</vt:i4>
      </vt:variant>
      <vt:variant>
        <vt:lpwstr/>
      </vt:variant>
      <vt:variant>
        <vt:lpwstr>_Toc441135680</vt:lpwstr>
      </vt:variant>
      <vt:variant>
        <vt:i4>1048624</vt:i4>
      </vt:variant>
      <vt:variant>
        <vt:i4>296</vt:i4>
      </vt:variant>
      <vt:variant>
        <vt:i4>0</vt:i4>
      </vt:variant>
      <vt:variant>
        <vt:i4>5</vt:i4>
      </vt:variant>
      <vt:variant>
        <vt:lpwstr/>
      </vt:variant>
      <vt:variant>
        <vt:lpwstr>_Toc441135679</vt:lpwstr>
      </vt:variant>
      <vt:variant>
        <vt:i4>1048624</vt:i4>
      </vt:variant>
      <vt:variant>
        <vt:i4>290</vt:i4>
      </vt:variant>
      <vt:variant>
        <vt:i4>0</vt:i4>
      </vt:variant>
      <vt:variant>
        <vt:i4>5</vt:i4>
      </vt:variant>
      <vt:variant>
        <vt:lpwstr/>
      </vt:variant>
      <vt:variant>
        <vt:lpwstr>_Toc441135678</vt:lpwstr>
      </vt:variant>
      <vt:variant>
        <vt:i4>1048624</vt:i4>
      </vt:variant>
      <vt:variant>
        <vt:i4>284</vt:i4>
      </vt:variant>
      <vt:variant>
        <vt:i4>0</vt:i4>
      </vt:variant>
      <vt:variant>
        <vt:i4>5</vt:i4>
      </vt:variant>
      <vt:variant>
        <vt:lpwstr/>
      </vt:variant>
      <vt:variant>
        <vt:lpwstr>_Toc441135677</vt:lpwstr>
      </vt:variant>
      <vt:variant>
        <vt:i4>1048624</vt:i4>
      </vt:variant>
      <vt:variant>
        <vt:i4>278</vt:i4>
      </vt:variant>
      <vt:variant>
        <vt:i4>0</vt:i4>
      </vt:variant>
      <vt:variant>
        <vt:i4>5</vt:i4>
      </vt:variant>
      <vt:variant>
        <vt:lpwstr/>
      </vt:variant>
      <vt:variant>
        <vt:lpwstr>_Toc441135676</vt:lpwstr>
      </vt:variant>
      <vt:variant>
        <vt:i4>1048624</vt:i4>
      </vt:variant>
      <vt:variant>
        <vt:i4>272</vt:i4>
      </vt:variant>
      <vt:variant>
        <vt:i4>0</vt:i4>
      </vt:variant>
      <vt:variant>
        <vt:i4>5</vt:i4>
      </vt:variant>
      <vt:variant>
        <vt:lpwstr/>
      </vt:variant>
      <vt:variant>
        <vt:lpwstr>_Toc441135675</vt:lpwstr>
      </vt:variant>
      <vt:variant>
        <vt:i4>1048624</vt:i4>
      </vt:variant>
      <vt:variant>
        <vt:i4>266</vt:i4>
      </vt:variant>
      <vt:variant>
        <vt:i4>0</vt:i4>
      </vt:variant>
      <vt:variant>
        <vt:i4>5</vt:i4>
      </vt:variant>
      <vt:variant>
        <vt:lpwstr/>
      </vt:variant>
      <vt:variant>
        <vt:lpwstr>_Toc441135674</vt:lpwstr>
      </vt:variant>
      <vt:variant>
        <vt:i4>1048624</vt:i4>
      </vt:variant>
      <vt:variant>
        <vt:i4>260</vt:i4>
      </vt:variant>
      <vt:variant>
        <vt:i4>0</vt:i4>
      </vt:variant>
      <vt:variant>
        <vt:i4>5</vt:i4>
      </vt:variant>
      <vt:variant>
        <vt:lpwstr/>
      </vt:variant>
      <vt:variant>
        <vt:lpwstr>_Toc441135673</vt:lpwstr>
      </vt:variant>
      <vt:variant>
        <vt:i4>1048624</vt:i4>
      </vt:variant>
      <vt:variant>
        <vt:i4>254</vt:i4>
      </vt:variant>
      <vt:variant>
        <vt:i4>0</vt:i4>
      </vt:variant>
      <vt:variant>
        <vt:i4>5</vt:i4>
      </vt:variant>
      <vt:variant>
        <vt:lpwstr/>
      </vt:variant>
      <vt:variant>
        <vt:lpwstr>_Toc441135672</vt:lpwstr>
      </vt:variant>
      <vt:variant>
        <vt:i4>1048624</vt:i4>
      </vt:variant>
      <vt:variant>
        <vt:i4>248</vt:i4>
      </vt:variant>
      <vt:variant>
        <vt:i4>0</vt:i4>
      </vt:variant>
      <vt:variant>
        <vt:i4>5</vt:i4>
      </vt:variant>
      <vt:variant>
        <vt:lpwstr/>
      </vt:variant>
      <vt:variant>
        <vt:lpwstr>_Toc441135671</vt:lpwstr>
      </vt:variant>
      <vt:variant>
        <vt:i4>1048624</vt:i4>
      </vt:variant>
      <vt:variant>
        <vt:i4>242</vt:i4>
      </vt:variant>
      <vt:variant>
        <vt:i4>0</vt:i4>
      </vt:variant>
      <vt:variant>
        <vt:i4>5</vt:i4>
      </vt:variant>
      <vt:variant>
        <vt:lpwstr/>
      </vt:variant>
      <vt:variant>
        <vt:lpwstr>_Toc441135670</vt:lpwstr>
      </vt:variant>
      <vt:variant>
        <vt:i4>1114160</vt:i4>
      </vt:variant>
      <vt:variant>
        <vt:i4>236</vt:i4>
      </vt:variant>
      <vt:variant>
        <vt:i4>0</vt:i4>
      </vt:variant>
      <vt:variant>
        <vt:i4>5</vt:i4>
      </vt:variant>
      <vt:variant>
        <vt:lpwstr/>
      </vt:variant>
      <vt:variant>
        <vt:lpwstr>_Toc441135669</vt:lpwstr>
      </vt:variant>
      <vt:variant>
        <vt:i4>1114160</vt:i4>
      </vt:variant>
      <vt:variant>
        <vt:i4>230</vt:i4>
      </vt:variant>
      <vt:variant>
        <vt:i4>0</vt:i4>
      </vt:variant>
      <vt:variant>
        <vt:i4>5</vt:i4>
      </vt:variant>
      <vt:variant>
        <vt:lpwstr/>
      </vt:variant>
      <vt:variant>
        <vt:lpwstr>_Toc441135668</vt:lpwstr>
      </vt:variant>
      <vt:variant>
        <vt:i4>1114160</vt:i4>
      </vt:variant>
      <vt:variant>
        <vt:i4>224</vt:i4>
      </vt:variant>
      <vt:variant>
        <vt:i4>0</vt:i4>
      </vt:variant>
      <vt:variant>
        <vt:i4>5</vt:i4>
      </vt:variant>
      <vt:variant>
        <vt:lpwstr/>
      </vt:variant>
      <vt:variant>
        <vt:lpwstr>_Toc441135667</vt:lpwstr>
      </vt:variant>
      <vt:variant>
        <vt:i4>1114160</vt:i4>
      </vt:variant>
      <vt:variant>
        <vt:i4>218</vt:i4>
      </vt:variant>
      <vt:variant>
        <vt:i4>0</vt:i4>
      </vt:variant>
      <vt:variant>
        <vt:i4>5</vt:i4>
      </vt:variant>
      <vt:variant>
        <vt:lpwstr/>
      </vt:variant>
      <vt:variant>
        <vt:lpwstr>_Toc441135666</vt:lpwstr>
      </vt:variant>
      <vt:variant>
        <vt:i4>1114160</vt:i4>
      </vt:variant>
      <vt:variant>
        <vt:i4>212</vt:i4>
      </vt:variant>
      <vt:variant>
        <vt:i4>0</vt:i4>
      </vt:variant>
      <vt:variant>
        <vt:i4>5</vt:i4>
      </vt:variant>
      <vt:variant>
        <vt:lpwstr/>
      </vt:variant>
      <vt:variant>
        <vt:lpwstr>_Toc441135665</vt:lpwstr>
      </vt:variant>
      <vt:variant>
        <vt:i4>1114160</vt:i4>
      </vt:variant>
      <vt:variant>
        <vt:i4>206</vt:i4>
      </vt:variant>
      <vt:variant>
        <vt:i4>0</vt:i4>
      </vt:variant>
      <vt:variant>
        <vt:i4>5</vt:i4>
      </vt:variant>
      <vt:variant>
        <vt:lpwstr/>
      </vt:variant>
      <vt:variant>
        <vt:lpwstr>_Toc441135664</vt:lpwstr>
      </vt:variant>
      <vt:variant>
        <vt:i4>1114160</vt:i4>
      </vt:variant>
      <vt:variant>
        <vt:i4>200</vt:i4>
      </vt:variant>
      <vt:variant>
        <vt:i4>0</vt:i4>
      </vt:variant>
      <vt:variant>
        <vt:i4>5</vt:i4>
      </vt:variant>
      <vt:variant>
        <vt:lpwstr/>
      </vt:variant>
      <vt:variant>
        <vt:lpwstr>_Toc441135663</vt:lpwstr>
      </vt:variant>
      <vt:variant>
        <vt:i4>1114160</vt:i4>
      </vt:variant>
      <vt:variant>
        <vt:i4>194</vt:i4>
      </vt:variant>
      <vt:variant>
        <vt:i4>0</vt:i4>
      </vt:variant>
      <vt:variant>
        <vt:i4>5</vt:i4>
      </vt:variant>
      <vt:variant>
        <vt:lpwstr/>
      </vt:variant>
      <vt:variant>
        <vt:lpwstr>_Toc441135662</vt:lpwstr>
      </vt:variant>
      <vt:variant>
        <vt:i4>1114160</vt:i4>
      </vt:variant>
      <vt:variant>
        <vt:i4>188</vt:i4>
      </vt:variant>
      <vt:variant>
        <vt:i4>0</vt:i4>
      </vt:variant>
      <vt:variant>
        <vt:i4>5</vt:i4>
      </vt:variant>
      <vt:variant>
        <vt:lpwstr/>
      </vt:variant>
      <vt:variant>
        <vt:lpwstr>_Toc441135661</vt:lpwstr>
      </vt:variant>
      <vt:variant>
        <vt:i4>1114160</vt:i4>
      </vt:variant>
      <vt:variant>
        <vt:i4>182</vt:i4>
      </vt:variant>
      <vt:variant>
        <vt:i4>0</vt:i4>
      </vt:variant>
      <vt:variant>
        <vt:i4>5</vt:i4>
      </vt:variant>
      <vt:variant>
        <vt:lpwstr/>
      </vt:variant>
      <vt:variant>
        <vt:lpwstr>_Toc441135660</vt:lpwstr>
      </vt:variant>
      <vt:variant>
        <vt:i4>1179696</vt:i4>
      </vt:variant>
      <vt:variant>
        <vt:i4>176</vt:i4>
      </vt:variant>
      <vt:variant>
        <vt:i4>0</vt:i4>
      </vt:variant>
      <vt:variant>
        <vt:i4>5</vt:i4>
      </vt:variant>
      <vt:variant>
        <vt:lpwstr/>
      </vt:variant>
      <vt:variant>
        <vt:lpwstr>_Toc441135659</vt:lpwstr>
      </vt:variant>
      <vt:variant>
        <vt:i4>1179696</vt:i4>
      </vt:variant>
      <vt:variant>
        <vt:i4>170</vt:i4>
      </vt:variant>
      <vt:variant>
        <vt:i4>0</vt:i4>
      </vt:variant>
      <vt:variant>
        <vt:i4>5</vt:i4>
      </vt:variant>
      <vt:variant>
        <vt:lpwstr/>
      </vt:variant>
      <vt:variant>
        <vt:lpwstr>_Toc441135658</vt:lpwstr>
      </vt:variant>
      <vt:variant>
        <vt:i4>1179696</vt:i4>
      </vt:variant>
      <vt:variant>
        <vt:i4>164</vt:i4>
      </vt:variant>
      <vt:variant>
        <vt:i4>0</vt:i4>
      </vt:variant>
      <vt:variant>
        <vt:i4>5</vt:i4>
      </vt:variant>
      <vt:variant>
        <vt:lpwstr/>
      </vt:variant>
      <vt:variant>
        <vt:lpwstr>_Toc441135657</vt:lpwstr>
      </vt:variant>
      <vt:variant>
        <vt:i4>1179696</vt:i4>
      </vt:variant>
      <vt:variant>
        <vt:i4>158</vt:i4>
      </vt:variant>
      <vt:variant>
        <vt:i4>0</vt:i4>
      </vt:variant>
      <vt:variant>
        <vt:i4>5</vt:i4>
      </vt:variant>
      <vt:variant>
        <vt:lpwstr/>
      </vt:variant>
      <vt:variant>
        <vt:lpwstr>_Toc441135656</vt:lpwstr>
      </vt:variant>
      <vt:variant>
        <vt:i4>1179696</vt:i4>
      </vt:variant>
      <vt:variant>
        <vt:i4>152</vt:i4>
      </vt:variant>
      <vt:variant>
        <vt:i4>0</vt:i4>
      </vt:variant>
      <vt:variant>
        <vt:i4>5</vt:i4>
      </vt:variant>
      <vt:variant>
        <vt:lpwstr/>
      </vt:variant>
      <vt:variant>
        <vt:lpwstr>_Toc441135655</vt:lpwstr>
      </vt:variant>
      <vt:variant>
        <vt:i4>1179696</vt:i4>
      </vt:variant>
      <vt:variant>
        <vt:i4>146</vt:i4>
      </vt:variant>
      <vt:variant>
        <vt:i4>0</vt:i4>
      </vt:variant>
      <vt:variant>
        <vt:i4>5</vt:i4>
      </vt:variant>
      <vt:variant>
        <vt:lpwstr/>
      </vt:variant>
      <vt:variant>
        <vt:lpwstr>_Toc441135654</vt:lpwstr>
      </vt:variant>
      <vt:variant>
        <vt:i4>1179696</vt:i4>
      </vt:variant>
      <vt:variant>
        <vt:i4>140</vt:i4>
      </vt:variant>
      <vt:variant>
        <vt:i4>0</vt:i4>
      </vt:variant>
      <vt:variant>
        <vt:i4>5</vt:i4>
      </vt:variant>
      <vt:variant>
        <vt:lpwstr/>
      </vt:variant>
      <vt:variant>
        <vt:lpwstr>_Toc441135653</vt:lpwstr>
      </vt:variant>
      <vt:variant>
        <vt:i4>1179696</vt:i4>
      </vt:variant>
      <vt:variant>
        <vt:i4>134</vt:i4>
      </vt:variant>
      <vt:variant>
        <vt:i4>0</vt:i4>
      </vt:variant>
      <vt:variant>
        <vt:i4>5</vt:i4>
      </vt:variant>
      <vt:variant>
        <vt:lpwstr/>
      </vt:variant>
      <vt:variant>
        <vt:lpwstr>_Toc441135652</vt:lpwstr>
      </vt:variant>
      <vt:variant>
        <vt:i4>1179696</vt:i4>
      </vt:variant>
      <vt:variant>
        <vt:i4>128</vt:i4>
      </vt:variant>
      <vt:variant>
        <vt:i4>0</vt:i4>
      </vt:variant>
      <vt:variant>
        <vt:i4>5</vt:i4>
      </vt:variant>
      <vt:variant>
        <vt:lpwstr/>
      </vt:variant>
      <vt:variant>
        <vt:lpwstr>_Toc441135651</vt:lpwstr>
      </vt:variant>
      <vt:variant>
        <vt:i4>1179696</vt:i4>
      </vt:variant>
      <vt:variant>
        <vt:i4>122</vt:i4>
      </vt:variant>
      <vt:variant>
        <vt:i4>0</vt:i4>
      </vt:variant>
      <vt:variant>
        <vt:i4>5</vt:i4>
      </vt:variant>
      <vt:variant>
        <vt:lpwstr/>
      </vt:variant>
      <vt:variant>
        <vt:lpwstr>_Toc441135650</vt:lpwstr>
      </vt:variant>
      <vt:variant>
        <vt:i4>1245232</vt:i4>
      </vt:variant>
      <vt:variant>
        <vt:i4>116</vt:i4>
      </vt:variant>
      <vt:variant>
        <vt:i4>0</vt:i4>
      </vt:variant>
      <vt:variant>
        <vt:i4>5</vt:i4>
      </vt:variant>
      <vt:variant>
        <vt:lpwstr/>
      </vt:variant>
      <vt:variant>
        <vt:lpwstr>_Toc441135649</vt:lpwstr>
      </vt:variant>
      <vt:variant>
        <vt:i4>1245232</vt:i4>
      </vt:variant>
      <vt:variant>
        <vt:i4>110</vt:i4>
      </vt:variant>
      <vt:variant>
        <vt:i4>0</vt:i4>
      </vt:variant>
      <vt:variant>
        <vt:i4>5</vt:i4>
      </vt:variant>
      <vt:variant>
        <vt:lpwstr/>
      </vt:variant>
      <vt:variant>
        <vt:lpwstr>_Toc441135648</vt:lpwstr>
      </vt:variant>
      <vt:variant>
        <vt:i4>1245232</vt:i4>
      </vt:variant>
      <vt:variant>
        <vt:i4>104</vt:i4>
      </vt:variant>
      <vt:variant>
        <vt:i4>0</vt:i4>
      </vt:variant>
      <vt:variant>
        <vt:i4>5</vt:i4>
      </vt:variant>
      <vt:variant>
        <vt:lpwstr/>
      </vt:variant>
      <vt:variant>
        <vt:lpwstr>_Toc441135647</vt:lpwstr>
      </vt:variant>
      <vt:variant>
        <vt:i4>1245232</vt:i4>
      </vt:variant>
      <vt:variant>
        <vt:i4>98</vt:i4>
      </vt:variant>
      <vt:variant>
        <vt:i4>0</vt:i4>
      </vt:variant>
      <vt:variant>
        <vt:i4>5</vt:i4>
      </vt:variant>
      <vt:variant>
        <vt:lpwstr/>
      </vt:variant>
      <vt:variant>
        <vt:lpwstr>_Toc441135646</vt:lpwstr>
      </vt:variant>
      <vt:variant>
        <vt:i4>1245232</vt:i4>
      </vt:variant>
      <vt:variant>
        <vt:i4>92</vt:i4>
      </vt:variant>
      <vt:variant>
        <vt:i4>0</vt:i4>
      </vt:variant>
      <vt:variant>
        <vt:i4>5</vt:i4>
      </vt:variant>
      <vt:variant>
        <vt:lpwstr/>
      </vt:variant>
      <vt:variant>
        <vt:lpwstr>_Toc441135645</vt:lpwstr>
      </vt:variant>
      <vt:variant>
        <vt:i4>1245232</vt:i4>
      </vt:variant>
      <vt:variant>
        <vt:i4>86</vt:i4>
      </vt:variant>
      <vt:variant>
        <vt:i4>0</vt:i4>
      </vt:variant>
      <vt:variant>
        <vt:i4>5</vt:i4>
      </vt:variant>
      <vt:variant>
        <vt:lpwstr/>
      </vt:variant>
      <vt:variant>
        <vt:lpwstr>_Toc441135644</vt:lpwstr>
      </vt:variant>
      <vt:variant>
        <vt:i4>1245232</vt:i4>
      </vt:variant>
      <vt:variant>
        <vt:i4>80</vt:i4>
      </vt:variant>
      <vt:variant>
        <vt:i4>0</vt:i4>
      </vt:variant>
      <vt:variant>
        <vt:i4>5</vt:i4>
      </vt:variant>
      <vt:variant>
        <vt:lpwstr/>
      </vt:variant>
      <vt:variant>
        <vt:lpwstr>_Toc441135643</vt:lpwstr>
      </vt:variant>
      <vt:variant>
        <vt:i4>1245232</vt:i4>
      </vt:variant>
      <vt:variant>
        <vt:i4>74</vt:i4>
      </vt:variant>
      <vt:variant>
        <vt:i4>0</vt:i4>
      </vt:variant>
      <vt:variant>
        <vt:i4>5</vt:i4>
      </vt:variant>
      <vt:variant>
        <vt:lpwstr/>
      </vt:variant>
      <vt:variant>
        <vt:lpwstr>_Toc441135642</vt:lpwstr>
      </vt:variant>
      <vt:variant>
        <vt:i4>1245232</vt:i4>
      </vt:variant>
      <vt:variant>
        <vt:i4>68</vt:i4>
      </vt:variant>
      <vt:variant>
        <vt:i4>0</vt:i4>
      </vt:variant>
      <vt:variant>
        <vt:i4>5</vt:i4>
      </vt:variant>
      <vt:variant>
        <vt:lpwstr/>
      </vt:variant>
      <vt:variant>
        <vt:lpwstr>_Toc441135641</vt:lpwstr>
      </vt:variant>
      <vt:variant>
        <vt:i4>1245232</vt:i4>
      </vt:variant>
      <vt:variant>
        <vt:i4>62</vt:i4>
      </vt:variant>
      <vt:variant>
        <vt:i4>0</vt:i4>
      </vt:variant>
      <vt:variant>
        <vt:i4>5</vt:i4>
      </vt:variant>
      <vt:variant>
        <vt:lpwstr/>
      </vt:variant>
      <vt:variant>
        <vt:lpwstr>_Toc441135640</vt:lpwstr>
      </vt:variant>
      <vt:variant>
        <vt:i4>1310768</vt:i4>
      </vt:variant>
      <vt:variant>
        <vt:i4>56</vt:i4>
      </vt:variant>
      <vt:variant>
        <vt:i4>0</vt:i4>
      </vt:variant>
      <vt:variant>
        <vt:i4>5</vt:i4>
      </vt:variant>
      <vt:variant>
        <vt:lpwstr/>
      </vt:variant>
      <vt:variant>
        <vt:lpwstr>_Toc441135639</vt:lpwstr>
      </vt:variant>
      <vt:variant>
        <vt:i4>1310768</vt:i4>
      </vt:variant>
      <vt:variant>
        <vt:i4>50</vt:i4>
      </vt:variant>
      <vt:variant>
        <vt:i4>0</vt:i4>
      </vt:variant>
      <vt:variant>
        <vt:i4>5</vt:i4>
      </vt:variant>
      <vt:variant>
        <vt:lpwstr/>
      </vt:variant>
      <vt:variant>
        <vt:lpwstr>_Toc441135638</vt:lpwstr>
      </vt:variant>
      <vt:variant>
        <vt:i4>1310768</vt:i4>
      </vt:variant>
      <vt:variant>
        <vt:i4>44</vt:i4>
      </vt:variant>
      <vt:variant>
        <vt:i4>0</vt:i4>
      </vt:variant>
      <vt:variant>
        <vt:i4>5</vt:i4>
      </vt:variant>
      <vt:variant>
        <vt:lpwstr/>
      </vt:variant>
      <vt:variant>
        <vt:lpwstr>_Toc441135637</vt:lpwstr>
      </vt:variant>
      <vt:variant>
        <vt:i4>1310768</vt:i4>
      </vt:variant>
      <vt:variant>
        <vt:i4>38</vt:i4>
      </vt:variant>
      <vt:variant>
        <vt:i4>0</vt:i4>
      </vt:variant>
      <vt:variant>
        <vt:i4>5</vt:i4>
      </vt:variant>
      <vt:variant>
        <vt:lpwstr/>
      </vt:variant>
      <vt:variant>
        <vt:lpwstr>_Toc441135636</vt:lpwstr>
      </vt:variant>
      <vt:variant>
        <vt:i4>1310768</vt:i4>
      </vt:variant>
      <vt:variant>
        <vt:i4>32</vt:i4>
      </vt:variant>
      <vt:variant>
        <vt:i4>0</vt:i4>
      </vt:variant>
      <vt:variant>
        <vt:i4>5</vt:i4>
      </vt:variant>
      <vt:variant>
        <vt:lpwstr/>
      </vt:variant>
      <vt:variant>
        <vt:lpwstr>_Toc441135635</vt:lpwstr>
      </vt:variant>
      <vt:variant>
        <vt:i4>1310768</vt:i4>
      </vt:variant>
      <vt:variant>
        <vt:i4>26</vt:i4>
      </vt:variant>
      <vt:variant>
        <vt:i4>0</vt:i4>
      </vt:variant>
      <vt:variant>
        <vt:i4>5</vt:i4>
      </vt:variant>
      <vt:variant>
        <vt:lpwstr/>
      </vt:variant>
      <vt:variant>
        <vt:lpwstr>_Toc441135634</vt:lpwstr>
      </vt:variant>
      <vt:variant>
        <vt:i4>1310768</vt:i4>
      </vt:variant>
      <vt:variant>
        <vt:i4>20</vt:i4>
      </vt:variant>
      <vt:variant>
        <vt:i4>0</vt:i4>
      </vt:variant>
      <vt:variant>
        <vt:i4>5</vt:i4>
      </vt:variant>
      <vt:variant>
        <vt:lpwstr/>
      </vt:variant>
      <vt:variant>
        <vt:lpwstr>_Toc441135633</vt:lpwstr>
      </vt:variant>
      <vt:variant>
        <vt:i4>1310768</vt:i4>
      </vt:variant>
      <vt:variant>
        <vt:i4>14</vt:i4>
      </vt:variant>
      <vt:variant>
        <vt:i4>0</vt:i4>
      </vt:variant>
      <vt:variant>
        <vt:i4>5</vt:i4>
      </vt:variant>
      <vt:variant>
        <vt:lpwstr/>
      </vt:variant>
      <vt:variant>
        <vt:lpwstr>_Toc441135632</vt:lpwstr>
      </vt:variant>
      <vt:variant>
        <vt:i4>1310768</vt:i4>
      </vt:variant>
      <vt:variant>
        <vt:i4>8</vt:i4>
      </vt:variant>
      <vt:variant>
        <vt:i4>0</vt:i4>
      </vt:variant>
      <vt:variant>
        <vt:i4>5</vt:i4>
      </vt:variant>
      <vt:variant>
        <vt:lpwstr/>
      </vt:variant>
      <vt:variant>
        <vt:lpwstr>_Toc441135631</vt:lpwstr>
      </vt:variant>
      <vt:variant>
        <vt:i4>1310768</vt:i4>
      </vt:variant>
      <vt:variant>
        <vt:i4>2</vt:i4>
      </vt:variant>
      <vt:variant>
        <vt:i4>0</vt:i4>
      </vt:variant>
      <vt:variant>
        <vt:i4>5</vt:i4>
      </vt:variant>
      <vt:variant>
        <vt:lpwstr/>
      </vt:variant>
      <vt:variant>
        <vt:lpwstr>_Toc441135630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61</dc:title>
  <dc:subject/>
  <dc:creator>Andrej</dc:creator>
  <cp:keywords/>
  <cp:lastModifiedBy>Anja Grabner</cp:lastModifiedBy>
  <cp:revision>2</cp:revision>
  <cp:lastPrinted>2021-09-28T11:33:00Z</cp:lastPrinted>
  <dcterms:created xsi:type="dcterms:W3CDTF">2021-12-10T09:26:00Z</dcterms:created>
  <dcterms:modified xsi:type="dcterms:W3CDTF">2021-12-10T09:26:00Z</dcterms:modified>
</cp:coreProperties>
</file>