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56170B">
        <w:rPr>
          <w:rFonts w:ascii="Arial" w:hAnsi="Arial" w:cs="Arial"/>
          <w:b/>
          <w:sz w:val="20"/>
          <w:szCs w:val="20"/>
          <w:lang w:eastAsia="en-US"/>
        </w:rPr>
        <w:t xml:space="preserve">VIŠJI </w:t>
      </w:r>
      <w:r w:rsidR="00FF0AD7" w:rsidRPr="00FF0AD7">
        <w:rPr>
          <w:rFonts w:ascii="Arial" w:hAnsi="Arial" w:cs="Arial"/>
          <w:b/>
          <w:sz w:val="20"/>
          <w:szCs w:val="20"/>
        </w:rPr>
        <w:t xml:space="preserve">SVETOVALEC V </w:t>
      </w:r>
      <w:r w:rsidR="0056170B">
        <w:rPr>
          <w:rFonts w:ascii="Arial" w:hAnsi="Arial" w:cs="Arial"/>
          <w:b/>
          <w:sz w:val="20"/>
          <w:szCs w:val="20"/>
        </w:rPr>
        <w:t>Službi za mednarodne zadeve</w:t>
      </w:r>
      <w:r w:rsidR="00FF0AD7" w:rsidRPr="00FF0AD7">
        <w:rPr>
          <w:rFonts w:ascii="Arial" w:hAnsi="Arial" w:cs="Arial"/>
          <w:b/>
          <w:sz w:val="20"/>
          <w:szCs w:val="20"/>
        </w:rPr>
        <w:t>, (</w:t>
      </w:r>
      <w:r w:rsidR="0056170B">
        <w:rPr>
          <w:rFonts w:ascii="Arial" w:hAnsi="Arial" w:cs="Arial"/>
          <w:b/>
          <w:sz w:val="20"/>
          <w:szCs w:val="20"/>
        </w:rPr>
        <w:t>šifra</w:t>
      </w:r>
      <w:r w:rsidR="00FF0AD7" w:rsidRPr="00FF0AD7">
        <w:rPr>
          <w:rFonts w:ascii="Arial" w:hAnsi="Arial" w:cs="Arial"/>
          <w:b/>
          <w:sz w:val="20"/>
          <w:szCs w:val="20"/>
        </w:rPr>
        <w:t xml:space="preserve"> DM: </w:t>
      </w:r>
      <w:r w:rsidR="0056170B">
        <w:rPr>
          <w:rFonts w:ascii="Arial" w:hAnsi="Arial" w:cs="Arial"/>
          <w:b/>
          <w:sz w:val="20"/>
          <w:szCs w:val="20"/>
        </w:rPr>
        <w:t>6004</w:t>
      </w:r>
      <w:r w:rsidR="00FF0AD7" w:rsidRPr="00FF0AD7">
        <w:rPr>
          <w:rFonts w:ascii="Arial" w:hAnsi="Arial" w:cs="Arial"/>
          <w:b/>
          <w:sz w:val="20"/>
          <w:szCs w:val="20"/>
        </w:rPr>
        <w:t>)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03" w:rsidRDefault="00C17503">
      <w:r>
        <w:separator/>
      </w:r>
    </w:p>
  </w:endnote>
  <w:endnote w:type="continuationSeparator" w:id="0">
    <w:p w:rsidR="00C17503" w:rsidRDefault="00C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DD36F1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DD36F1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ED5652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40C4FD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03" w:rsidRDefault="00C17503">
      <w:r>
        <w:separator/>
      </w:r>
    </w:p>
  </w:footnote>
  <w:footnote w:type="continuationSeparator" w:id="0">
    <w:p w:rsidR="00C17503" w:rsidRDefault="00C1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ED5652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ED5652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  <w:bookmarkStart w:id="4" w:name="_GoBack"/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bookmarkEnd w:id="4"/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  <w:bookmarkStart w:id="5" w:name="_GoBack"/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bookmarkEnd w:id="5"/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5F0C"/>
    <w:rsid w:val="003F7DFA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17503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652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7F43C7AE-F844-41D5-8CED-6A3854E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2020-09-18T09:37:00Z</dcterms:created>
  <dcterms:modified xsi:type="dcterms:W3CDTF">2020-09-18T09:37:00Z</dcterms:modified>
</cp:coreProperties>
</file>