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DB501" w14:textId="77777777" w:rsidR="003063E4" w:rsidRPr="008B7ABA" w:rsidRDefault="00FA5879" w:rsidP="00FA5879">
      <w:pPr>
        <w:pStyle w:val="Naslov1"/>
        <w:numPr>
          <w:ilvl w:val="0"/>
          <w:numId w:val="0"/>
        </w:numPr>
        <w:rPr>
          <w:lang w:val="en-GB"/>
        </w:rPr>
      </w:pPr>
      <w:r w:rsidRPr="008B7ABA">
        <w:rPr>
          <w:lang w:val="en-GB"/>
        </w:rPr>
        <w:t xml:space="preserve">            </w:t>
      </w:r>
      <w:r w:rsidR="00953664" w:rsidRPr="008B7ABA">
        <w:rPr>
          <w:lang w:val="en-GB"/>
        </w:rPr>
        <w:t xml:space="preserve"> </w:t>
      </w:r>
      <w:r w:rsidR="00B56204" w:rsidRPr="008B7ABA">
        <w:rPr>
          <w:lang w:val="en-GB"/>
        </w:rPr>
        <w:t>BRIEF SUMMARY</w:t>
      </w:r>
    </w:p>
    <w:p w14:paraId="101C6BCD" w14:textId="43A61C9E" w:rsidR="003E2F7D" w:rsidRPr="008B7ABA" w:rsidRDefault="00D5249E" w:rsidP="008E2623">
      <w:pPr>
        <w:rPr>
          <w:lang w:val="en-GB"/>
        </w:rPr>
      </w:pPr>
      <w:r w:rsidRPr="008B7ABA">
        <w:rPr>
          <w:lang w:val="en-GB"/>
        </w:rPr>
        <w:t>T</w:t>
      </w:r>
      <w:r w:rsidR="00736A0C" w:rsidRPr="008B7ABA">
        <w:rPr>
          <w:lang w:val="en-GB"/>
        </w:rPr>
        <w:t xml:space="preserve">he period from May to October 2020 was also marked by the </w:t>
      </w:r>
      <w:r w:rsidR="00913051" w:rsidRPr="008B7ABA">
        <w:rPr>
          <w:lang w:val="en-GB"/>
        </w:rPr>
        <w:t xml:space="preserve">continuation of the </w:t>
      </w:r>
      <w:r w:rsidR="003E2F7D" w:rsidRPr="008B7ABA">
        <w:rPr>
          <w:lang w:val="en-GB"/>
        </w:rPr>
        <w:t xml:space="preserve">global </w:t>
      </w:r>
      <w:r w:rsidRPr="008B7ABA">
        <w:rPr>
          <w:lang w:val="en-GB"/>
        </w:rPr>
        <w:t xml:space="preserve">outbreak of </w:t>
      </w:r>
      <w:r w:rsidR="005F71EF" w:rsidRPr="008B7ABA">
        <w:rPr>
          <w:lang w:val="en-GB"/>
        </w:rPr>
        <w:t xml:space="preserve">the </w:t>
      </w:r>
      <w:r w:rsidRPr="008B7ABA">
        <w:rPr>
          <w:lang w:val="en-GB"/>
        </w:rPr>
        <w:t>coronavirus</w:t>
      </w:r>
      <w:r w:rsidR="00913051" w:rsidRPr="008B7ABA">
        <w:rPr>
          <w:lang w:val="en-GB"/>
        </w:rPr>
        <w:t>, in particular the escalation of the second wave after the summer holiday</w:t>
      </w:r>
      <w:r w:rsidR="003E2F7D" w:rsidRPr="008B7ABA">
        <w:rPr>
          <w:lang w:val="en-GB"/>
        </w:rPr>
        <w:t>. During this period</w:t>
      </w:r>
      <w:r w:rsidR="00BC7AEB" w:rsidRPr="008B7ABA">
        <w:rPr>
          <w:lang w:val="en-GB"/>
        </w:rPr>
        <w:t xml:space="preserve"> all nuclear installations have been operating with</w:t>
      </w:r>
      <w:r w:rsidR="003E2F7D" w:rsidRPr="008B7ABA">
        <w:rPr>
          <w:lang w:val="en-GB"/>
        </w:rPr>
        <w:t>out any events affecting the nuclear safety</w:t>
      </w:r>
      <w:r w:rsidR="00734272" w:rsidRPr="008B7ABA">
        <w:rPr>
          <w:lang w:val="en-GB"/>
        </w:rPr>
        <w:t xml:space="preserve">. </w:t>
      </w:r>
    </w:p>
    <w:p w14:paraId="2D60501F" w14:textId="20C72121" w:rsidR="00247DE6" w:rsidRPr="008B7ABA" w:rsidRDefault="00843328" w:rsidP="008E2623">
      <w:pPr>
        <w:rPr>
          <w:lang w:val="en-GB"/>
        </w:rPr>
      </w:pPr>
      <w:r w:rsidRPr="008B7ABA">
        <w:rPr>
          <w:lang w:val="en-GB"/>
        </w:rPr>
        <w:t>In the area of legislation</w:t>
      </w:r>
      <w:r w:rsidR="00E71843" w:rsidRPr="008B7ABA">
        <w:rPr>
          <w:lang w:val="en-GB"/>
        </w:rPr>
        <w:t xml:space="preserve">, </w:t>
      </w:r>
      <w:r w:rsidRPr="008B7ABA">
        <w:rPr>
          <w:lang w:val="en-GB"/>
        </w:rPr>
        <w:t xml:space="preserve">the </w:t>
      </w:r>
      <w:r w:rsidR="00E71843" w:rsidRPr="008B7ABA">
        <w:rPr>
          <w:lang w:val="en-GB"/>
        </w:rPr>
        <w:t xml:space="preserve">Decree </w:t>
      </w:r>
      <w:r w:rsidR="002B72A7">
        <w:rPr>
          <w:lang w:val="en-GB"/>
        </w:rPr>
        <w:t>A</w:t>
      </w:r>
      <w:r w:rsidR="00E71843" w:rsidRPr="008B7ABA">
        <w:rPr>
          <w:lang w:val="en-GB"/>
        </w:rPr>
        <w:t xml:space="preserve">mending the Decree on the </w:t>
      </w:r>
      <w:r w:rsidR="00217E5D" w:rsidRPr="008B7ABA">
        <w:rPr>
          <w:lang w:val="en-GB"/>
        </w:rPr>
        <w:t>C</w:t>
      </w:r>
      <w:r w:rsidR="00E71843" w:rsidRPr="008B7ABA">
        <w:rPr>
          <w:lang w:val="en-GB"/>
        </w:rPr>
        <w:t xml:space="preserve">riteria for </w:t>
      </w:r>
      <w:r w:rsidR="00217E5D" w:rsidRPr="008B7ABA">
        <w:rPr>
          <w:lang w:val="en-GB"/>
        </w:rPr>
        <w:t>D</w:t>
      </w:r>
      <w:r w:rsidR="00E71843" w:rsidRPr="008B7ABA">
        <w:rPr>
          <w:lang w:val="en-GB"/>
        </w:rPr>
        <w:t xml:space="preserve">etermining the </w:t>
      </w:r>
      <w:r w:rsidR="00217E5D" w:rsidRPr="008B7ABA">
        <w:rPr>
          <w:lang w:val="en-GB"/>
        </w:rPr>
        <w:t>C</w:t>
      </w:r>
      <w:r w:rsidR="00E71843" w:rsidRPr="008B7ABA">
        <w:rPr>
          <w:lang w:val="en-GB"/>
        </w:rPr>
        <w:t xml:space="preserve">ompensation </w:t>
      </w:r>
      <w:r w:rsidR="00217E5D" w:rsidRPr="008B7ABA">
        <w:rPr>
          <w:lang w:val="en-GB"/>
        </w:rPr>
        <w:t>R</w:t>
      </w:r>
      <w:r w:rsidR="00E71843" w:rsidRPr="008B7ABA">
        <w:rPr>
          <w:lang w:val="en-GB"/>
        </w:rPr>
        <w:t xml:space="preserve">ate </w:t>
      </w:r>
      <w:r w:rsidR="00217E5D" w:rsidRPr="008B7ABA">
        <w:rPr>
          <w:lang w:val="en-GB"/>
        </w:rPr>
        <w:t>D</w:t>
      </w:r>
      <w:r w:rsidR="00E71843" w:rsidRPr="008B7ABA">
        <w:rPr>
          <w:lang w:val="en-GB"/>
        </w:rPr>
        <w:t xml:space="preserve">ue to the </w:t>
      </w:r>
      <w:r w:rsidR="00217E5D" w:rsidRPr="008B7ABA">
        <w:rPr>
          <w:lang w:val="en-GB"/>
        </w:rPr>
        <w:t>R</w:t>
      </w:r>
      <w:r w:rsidR="00E71843" w:rsidRPr="008B7ABA">
        <w:rPr>
          <w:lang w:val="en-GB"/>
        </w:rPr>
        <w:t xml:space="preserve">estricted </w:t>
      </w:r>
      <w:r w:rsidR="00217E5D" w:rsidRPr="008B7ABA">
        <w:rPr>
          <w:lang w:val="en-GB"/>
        </w:rPr>
        <w:t>U</w:t>
      </w:r>
      <w:r w:rsidR="00E71843" w:rsidRPr="008B7ABA">
        <w:rPr>
          <w:lang w:val="en-GB"/>
        </w:rPr>
        <w:t xml:space="preserve">se of </w:t>
      </w:r>
      <w:r w:rsidR="00217E5D" w:rsidRPr="008B7ABA">
        <w:rPr>
          <w:lang w:val="en-GB"/>
        </w:rPr>
        <w:t>A</w:t>
      </w:r>
      <w:r w:rsidR="00E71843" w:rsidRPr="008B7ABA">
        <w:rPr>
          <w:lang w:val="en-GB"/>
        </w:rPr>
        <w:t xml:space="preserve">reas and </w:t>
      </w:r>
      <w:r w:rsidR="00217E5D" w:rsidRPr="008B7ABA">
        <w:rPr>
          <w:lang w:val="en-GB"/>
        </w:rPr>
        <w:t>I</w:t>
      </w:r>
      <w:r w:rsidR="00E71843" w:rsidRPr="008B7ABA">
        <w:rPr>
          <w:lang w:val="en-GB"/>
        </w:rPr>
        <w:t xml:space="preserve">ntervention </w:t>
      </w:r>
      <w:r w:rsidR="00217E5D" w:rsidRPr="008B7ABA">
        <w:rPr>
          <w:lang w:val="en-GB"/>
        </w:rPr>
        <w:t>M</w:t>
      </w:r>
      <w:r w:rsidR="00E71843" w:rsidRPr="008B7ABA">
        <w:rPr>
          <w:lang w:val="en-GB"/>
        </w:rPr>
        <w:t xml:space="preserve">easures in </w:t>
      </w:r>
      <w:r w:rsidR="00217E5D" w:rsidRPr="008B7ABA">
        <w:rPr>
          <w:lang w:val="en-GB"/>
        </w:rPr>
        <w:t>N</w:t>
      </w:r>
      <w:r w:rsidR="00E71843" w:rsidRPr="008B7ABA">
        <w:rPr>
          <w:lang w:val="en-GB"/>
        </w:rPr>
        <w:t xml:space="preserve">uclear </w:t>
      </w:r>
      <w:r w:rsidR="00217E5D" w:rsidRPr="008B7ABA">
        <w:rPr>
          <w:lang w:val="en-GB"/>
        </w:rPr>
        <w:t>F</w:t>
      </w:r>
      <w:r w:rsidR="00E71843" w:rsidRPr="008B7ABA">
        <w:rPr>
          <w:lang w:val="en-GB"/>
        </w:rPr>
        <w:t xml:space="preserve">acility </w:t>
      </w:r>
      <w:r w:rsidR="00217E5D" w:rsidRPr="008B7ABA">
        <w:rPr>
          <w:lang w:val="en-GB"/>
        </w:rPr>
        <w:t>A</w:t>
      </w:r>
      <w:r w:rsidR="00E71843" w:rsidRPr="008B7ABA">
        <w:rPr>
          <w:lang w:val="en-GB"/>
        </w:rPr>
        <w:t>reas</w:t>
      </w:r>
      <w:r w:rsidR="00A00368" w:rsidRPr="008B7ABA">
        <w:rPr>
          <w:lang w:val="en-GB"/>
        </w:rPr>
        <w:t xml:space="preserve"> w</w:t>
      </w:r>
      <w:r w:rsidR="00E77247" w:rsidRPr="008B7ABA">
        <w:rPr>
          <w:lang w:val="en-GB"/>
        </w:rPr>
        <w:t>as</w:t>
      </w:r>
      <w:r w:rsidR="00A00368" w:rsidRPr="008B7ABA">
        <w:rPr>
          <w:lang w:val="en-GB"/>
        </w:rPr>
        <w:t xml:space="preserve"> adopted</w:t>
      </w:r>
      <w:r w:rsidR="000819CC" w:rsidRPr="008B7ABA">
        <w:rPr>
          <w:lang w:val="en-GB"/>
        </w:rPr>
        <w:t>.</w:t>
      </w:r>
      <w:r w:rsidRPr="008B7ABA">
        <w:rPr>
          <w:lang w:val="en-GB"/>
        </w:rPr>
        <w:t xml:space="preserve"> The Krško NPP </w:t>
      </w:r>
      <w:r w:rsidR="003219FB" w:rsidRPr="008B7ABA">
        <w:rPr>
          <w:lang w:val="en-GB"/>
        </w:rPr>
        <w:t xml:space="preserve">is </w:t>
      </w:r>
      <w:r w:rsidR="00913051" w:rsidRPr="008B7ABA">
        <w:rPr>
          <w:lang w:val="en-GB"/>
        </w:rPr>
        <w:t>stepping up</w:t>
      </w:r>
      <w:r w:rsidR="003219FB" w:rsidRPr="008B7ABA">
        <w:rPr>
          <w:lang w:val="en-GB"/>
        </w:rPr>
        <w:t xml:space="preserve"> </w:t>
      </w:r>
      <w:r w:rsidR="00375453" w:rsidRPr="008B7ABA">
        <w:rPr>
          <w:lang w:val="en-GB"/>
        </w:rPr>
        <w:t xml:space="preserve">the </w:t>
      </w:r>
      <w:r w:rsidR="003219FB" w:rsidRPr="008B7ABA">
        <w:rPr>
          <w:lang w:val="en-GB"/>
        </w:rPr>
        <w:t>prepar</w:t>
      </w:r>
      <w:r w:rsidR="00913051" w:rsidRPr="008B7ABA">
        <w:rPr>
          <w:lang w:val="en-GB"/>
        </w:rPr>
        <w:t>ations</w:t>
      </w:r>
      <w:r w:rsidR="003219FB" w:rsidRPr="008B7ABA">
        <w:rPr>
          <w:lang w:val="en-GB"/>
        </w:rPr>
        <w:t xml:space="preserve"> for the </w:t>
      </w:r>
      <w:r w:rsidR="00E77247" w:rsidRPr="008B7ABA">
        <w:rPr>
          <w:lang w:val="en-GB"/>
        </w:rPr>
        <w:t>next</w:t>
      </w:r>
      <w:r w:rsidR="003219FB" w:rsidRPr="008B7ABA">
        <w:rPr>
          <w:lang w:val="en-GB"/>
        </w:rPr>
        <w:t xml:space="preserve"> </w:t>
      </w:r>
      <w:r w:rsidR="00734272" w:rsidRPr="008B7ABA">
        <w:rPr>
          <w:lang w:val="en-GB"/>
        </w:rPr>
        <w:t>outage</w:t>
      </w:r>
      <w:r w:rsidR="003219FB" w:rsidRPr="008B7ABA">
        <w:rPr>
          <w:lang w:val="en-GB"/>
        </w:rPr>
        <w:t xml:space="preserve"> and the </w:t>
      </w:r>
      <w:r w:rsidR="005F71EF" w:rsidRPr="008B7ABA">
        <w:rPr>
          <w:lang w:val="en-GB"/>
        </w:rPr>
        <w:t xml:space="preserve">plant’s </w:t>
      </w:r>
      <w:r w:rsidR="00913051" w:rsidRPr="008B7ABA">
        <w:rPr>
          <w:lang w:val="en-GB"/>
        </w:rPr>
        <w:t>S</w:t>
      </w:r>
      <w:r w:rsidR="003219FB" w:rsidRPr="008B7ABA">
        <w:rPr>
          <w:lang w:val="en-GB"/>
        </w:rPr>
        <w:t xml:space="preserve">afety </w:t>
      </w:r>
      <w:r w:rsidR="00913051" w:rsidRPr="008B7ABA">
        <w:rPr>
          <w:lang w:val="en-GB"/>
        </w:rPr>
        <w:t>U</w:t>
      </w:r>
      <w:r w:rsidR="003219FB" w:rsidRPr="008B7ABA">
        <w:rPr>
          <w:lang w:val="en-GB"/>
        </w:rPr>
        <w:t>pgrad</w:t>
      </w:r>
      <w:r w:rsidR="00913051" w:rsidRPr="008B7ABA">
        <w:rPr>
          <w:lang w:val="en-GB"/>
        </w:rPr>
        <w:t>e Programme</w:t>
      </w:r>
      <w:r w:rsidR="008F7A88" w:rsidRPr="008B7ABA">
        <w:rPr>
          <w:lang w:val="en-GB"/>
        </w:rPr>
        <w:t xml:space="preserve"> (SUP)</w:t>
      </w:r>
      <w:r w:rsidR="003219FB" w:rsidRPr="008B7ABA">
        <w:rPr>
          <w:lang w:val="en-GB"/>
        </w:rPr>
        <w:t xml:space="preserve"> is progressing without major delays</w:t>
      </w:r>
      <w:r w:rsidR="00734272" w:rsidRPr="008B7ABA">
        <w:rPr>
          <w:lang w:val="en-GB"/>
        </w:rPr>
        <w:t>.</w:t>
      </w:r>
      <w:r w:rsidR="00A00368" w:rsidRPr="008B7ABA">
        <w:rPr>
          <w:lang w:val="en-GB"/>
        </w:rPr>
        <w:t xml:space="preserve"> </w:t>
      </w:r>
      <w:r w:rsidR="00E54EDC" w:rsidRPr="008B7ABA">
        <w:rPr>
          <w:lang w:val="en-GB"/>
        </w:rPr>
        <w:t xml:space="preserve">The Slovenian Environment Agency decided that an environmental impact assessment </w:t>
      </w:r>
      <w:r w:rsidR="002B72A7">
        <w:rPr>
          <w:lang w:val="en-GB"/>
        </w:rPr>
        <w:t xml:space="preserve">(EIA) </w:t>
      </w:r>
      <w:r w:rsidR="00E54EDC" w:rsidRPr="008B7ABA">
        <w:rPr>
          <w:lang w:val="en-GB"/>
        </w:rPr>
        <w:t xml:space="preserve">for the Krško NPP lifetime extension needs to be submitted and the NPP has already begun with the </w:t>
      </w:r>
      <w:r w:rsidR="002B72A7" w:rsidRPr="008B7ABA">
        <w:rPr>
          <w:lang w:val="en-GB"/>
        </w:rPr>
        <w:t xml:space="preserve">preparation </w:t>
      </w:r>
      <w:r w:rsidR="00E54EDC" w:rsidRPr="008B7ABA">
        <w:rPr>
          <w:lang w:val="en-GB"/>
        </w:rPr>
        <w:t xml:space="preserve">activities for </w:t>
      </w:r>
      <w:r w:rsidR="002B72A7">
        <w:rPr>
          <w:lang w:val="en-GB"/>
        </w:rPr>
        <w:t>the EIA</w:t>
      </w:r>
      <w:r w:rsidR="00E54EDC" w:rsidRPr="008B7ABA">
        <w:rPr>
          <w:lang w:val="en-GB"/>
        </w:rPr>
        <w:t xml:space="preserve">. </w:t>
      </w:r>
      <w:r w:rsidR="00674F3B" w:rsidRPr="008B7ABA">
        <w:rPr>
          <w:lang w:val="en-GB"/>
        </w:rPr>
        <w:t xml:space="preserve">The licencing process for the new radioactive waste repository is also ongoing. </w:t>
      </w:r>
      <w:r w:rsidRPr="008B7ABA">
        <w:rPr>
          <w:lang w:val="en-GB"/>
        </w:rPr>
        <w:t xml:space="preserve">In </w:t>
      </w:r>
      <w:r w:rsidR="004447F8" w:rsidRPr="008B7ABA">
        <w:rPr>
          <w:lang w:val="en-GB"/>
        </w:rPr>
        <w:t>October</w:t>
      </w:r>
      <w:r w:rsidRPr="008B7ABA">
        <w:rPr>
          <w:lang w:val="en-GB"/>
        </w:rPr>
        <w:t xml:space="preserve"> </w:t>
      </w:r>
      <w:r w:rsidR="004447F8" w:rsidRPr="008B7ABA">
        <w:rPr>
          <w:lang w:val="en-GB"/>
        </w:rPr>
        <w:t>a virtual</w:t>
      </w:r>
      <w:r w:rsidRPr="008B7ABA">
        <w:rPr>
          <w:lang w:val="en-GB"/>
        </w:rPr>
        <w:t xml:space="preserve"> </w:t>
      </w:r>
      <w:r w:rsidR="004F7EFB" w:rsidRPr="008B7ABA">
        <w:rPr>
          <w:lang w:val="en-GB"/>
        </w:rPr>
        <w:t>m</w:t>
      </w:r>
      <w:r w:rsidRPr="008B7ABA">
        <w:rPr>
          <w:lang w:val="en-GB"/>
        </w:rPr>
        <w:t>eeting</w:t>
      </w:r>
      <w:r w:rsidR="00AA76D0" w:rsidRPr="008B7ABA">
        <w:rPr>
          <w:lang w:val="en-GB"/>
        </w:rPr>
        <w:t xml:space="preserve"> with </w:t>
      </w:r>
      <w:r w:rsidR="004447F8" w:rsidRPr="008B7ABA">
        <w:rPr>
          <w:lang w:val="en-GB"/>
        </w:rPr>
        <w:t>Austria</w:t>
      </w:r>
      <w:r w:rsidR="00AA76D0" w:rsidRPr="008B7ABA">
        <w:rPr>
          <w:lang w:val="en-GB"/>
        </w:rPr>
        <w:t xml:space="preserve"> </w:t>
      </w:r>
      <w:r w:rsidR="004447F8" w:rsidRPr="008B7ABA">
        <w:rPr>
          <w:lang w:val="en-GB"/>
        </w:rPr>
        <w:t xml:space="preserve">was held </w:t>
      </w:r>
      <w:r w:rsidR="00AA76D0" w:rsidRPr="008B7ABA">
        <w:rPr>
          <w:lang w:val="en-GB"/>
        </w:rPr>
        <w:t>to discuss issues under the bilateral agreement</w:t>
      </w:r>
      <w:r w:rsidR="00F14D17" w:rsidRPr="008B7ABA">
        <w:rPr>
          <w:lang w:val="en-GB"/>
        </w:rPr>
        <w:t>.</w:t>
      </w:r>
      <w:r w:rsidR="00AA76D0" w:rsidRPr="008B7ABA">
        <w:rPr>
          <w:lang w:val="en-GB"/>
        </w:rPr>
        <w:t xml:space="preserve"> </w:t>
      </w:r>
      <w:r w:rsidR="00B8415E" w:rsidRPr="008B7ABA">
        <w:rPr>
          <w:lang w:val="en-GB"/>
        </w:rPr>
        <w:t xml:space="preserve">The </w:t>
      </w:r>
      <w:r w:rsidR="004D2630" w:rsidRPr="008B7ABA">
        <w:rPr>
          <w:lang w:val="en-GB"/>
        </w:rPr>
        <w:t>scheduling and implementation</w:t>
      </w:r>
      <w:r w:rsidR="00B8415E" w:rsidRPr="008B7ABA">
        <w:rPr>
          <w:lang w:val="en-GB"/>
        </w:rPr>
        <w:t xml:space="preserve"> of emergency preparedness trainings and exercises has been significantly influenced by the Covid-19 pandemic. </w:t>
      </w:r>
    </w:p>
    <w:p w14:paraId="62EE7506" w14:textId="77777777" w:rsidR="00FA5879" w:rsidRPr="008B7ABA" w:rsidRDefault="00FA5879" w:rsidP="00FA5879">
      <w:pPr>
        <w:pStyle w:val="Naslov1"/>
        <w:rPr>
          <w:lang w:val="en-GB"/>
        </w:rPr>
      </w:pPr>
      <w:r w:rsidRPr="008B7ABA">
        <w:rPr>
          <w:lang w:val="en-GB"/>
        </w:rPr>
        <w:t>COVID-19 OUTBREAK RESPONSE</w:t>
      </w:r>
    </w:p>
    <w:p w14:paraId="710C571F" w14:textId="77777777" w:rsidR="00FA5879" w:rsidRPr="008B7ABA" w:rsidRDefault="00FA5879" w:rsidP="00762680">
      <w:pPr>
        <w:pStyle w:val="Naslov2"/>
      </w:pPr>
      <w:r w:rsidRPr="008B7ABA">
        <w:t>SNSA Measures</w:t>
      </w:r>
    </w:p>
    <w:p w14:paraId="01772857" w14:textId="0ED77AE0" w:rsidR="00FA5879" w:rsidRPr="008B7ABA" w:rsidRDefault="007048D3" w:rsidP="00FA5879">
      <w:pPr>
        <w:rPr>
          <w:lang w:val="en-GB"/>
        </w:rPr>
      </w:pPr>
      <w:r w:rsidRPr="008B7ABA">
        <w:rPr>
          <w:lang w:val="en-GB"/>
        </w:rPr>
        <w:t>After another surge of Covid-19 cases throughout the country in early October</w:t>
      </w:r>
      <w:r w:rsidR="00674F3B" w:rsidRPr="008B7ABA">
        <w:rPr>
          <w:lang w:val="en-GB"/>
        </w:rPr>
        <w:t>,</w:t>
      </w:r>
      <w:r w:rsidRPr="008B7ABA">
        <w:rPr>
          <w:lang w:val="en-GB"/>
        </w:rPr>
        <w:t xml:space="preserve"> the SNSA decided to </w:t>
      </w:r>
      <w:r w:rsidR="00BA6999" w:rsidRPr="008B7ABA">
        <w:rPr>
          <w:lang w:val="en-GB"/>
        </w:rPr>
        <w:t xml:space="preserve">introduce </w:t>
      </w:r>
      <w:r w:rsidRPr="008B7ABA">
        <w:rPr>
          <w:lang w:val="en-GB"/>
        </w:rPr>
        <w:t>measures prevent</w:t>
      </w:r>
      <w:r w:rsidR="002B72A7">
        <w:rPr>
          <w:lang w:val="en-GB"/>
        </w:rPr>
        <w:t>ing</w:t>
      </w:r>
      <w:r w:rsidRPr="008B7ABA">
        <w:rPr>
          <w:lang w:val="en-GB"/>
        </w:rPr>
        <w:t xml:space="preserve"> the </w:t>
      </w:r>
      <w:r w:rsidR="00674F3B" w:rsidRPr="008B7ABA">
        <w:rPr>
          <w:lang w:val="en-GB"/>
        </w:rPr>
        <w:t xml:space="preserve">spread of the </w:t>
      </w:r>
      <w:r w:rsidRPr="008B7ABA">
        <w:rPr>
          <w:lang w:val="en-GB"/>
        </w:rPr>
        <w:t xml:space="preserve">virus </w:t>
      </w:r>
      <w:r w:rsidR="00CE222D" w:rsidRPr="008B7ABA">
        <w:rPr>
          <w:lang w:val="en-GB"/>
        </w:rPr>
        <w:t>among its staff</w:t>
      </w:r>
      <w:r w:rsidRPr="008B7ABA">
        <w:rPr>
          <w:lang w:val="en-GB"/>
        </w:rPr>
        <w:t xml:space="preserve">. </w:t>
      </w:r>
      <w:r w:rsidR="00841E88" w:rsidRPr="008B7ABA">
        <w:rPr>
          <w:lang w:val="en-GB"/>
        </w:rPr>
        <w:t>At first</w:t>
      </w:r>
      <w:r w:rsidR="00BA6999" w:rsidRPr="008B7ABA">
        <w:rPr>
          <w:lang w:val="en-GB"/>
        </w:rPr>
        <w:t xml:space="preserve"> 50% </w:t>
      </w:r>
      <w:r w:rsidR="00841E88" w:rsidRPr="008B7ABA">
        <w:rPr>
          <w:lang w:val="en-GB"/>
        </w:rPr>
        <w:t xml:space="preserve">of the </w:t>
      </w:r>
      <w:r w:rsidR="00BA6999" w:rsidRPr="008B7ABA">
        <w:rPr>
          <w:lang w:val="en-GB"/>
        </w:rPr>
        <w:t>staff</w:t>
      </w:r>
      <w:r w:rsidR="00FA5879" w:rsidRPr="008B7ABA">
        <w:rPr>
          <w:lang w:val="en-GB"/>
        </w:rPr>
        <w:t xml:space="preserve"> </w:t>
      </w:r>
      <w:r w:rsidR="00841E88" w:rsidRPr="008B7ABA">
        <w:rPr>
          <w:lang w:val="en-GB"/>
        </w:rPr>
        <w:t xml:space="preserve">started </w:t>
      </w:r>
      <w:r w:rsidR="00FA5879" w:rsidRPr="008B7ABA">
        <w:rPr>
          <w:lang w:val="en-GB"/>
        </w:rPr>
        <w:t>teleworking</w:t>
      </w:r>
      <w:r w:rsidR="00BA6999" w:rsidRPr="008B7ABA">
        <w:rPr>
          <w:lang w:val="en-GB"/>
        </w:rPr>
        <w:t>, but after just ten day</w:t>
      </w:r>
      <w:r w:rsidR="002B72A7">
        <w:rPr>
          <w:lang w:val="en-GB"/>
        </w:rPr>
        <w:t>s</w:t>
      </w:r>
      <w:r w:rsidR="00BA6999" w:rsidRPr="008B7ABA">
        <w:rPr>
          <w:lang w:val="en-GB"/>
        </w:rPr>
        <w:t xml:space="preserve"> </w:t>
      </w:r>
      <w:r w:rsidR="00841E88" w:rsidRPr="008B7ABA">
        <w:rPr>
          <w:lang w:val="en-GB"/>
        </w:rPr>
        <w:t>a modified</w:t>
      </w:r>
      <w:r w:rsidR="00BA6999" w:rsidRPr="008B7ABA">
        <w:rPr>
          <w:lang w:val="en-GB"/>
        </w:rPr>
        <w:t xml:space="preserve"> scheme </w:t>
      </w:r>
      <w:r w:rsidR="002B72A7">
        <w:rPr>
          <w:lang w:val="en-GB"/>
        </w:rPr>
        <w:t xml:space="preserve">was adopted, </w:t>
      </w:r>
      <w:r w:rsidR="00BA6999" w:rsidRPr="008B7ABA">
        <w:rPr>
          <w:lang w:val="en-GB"/>
        </w:rPr>
        <w:t>whe</w:t>
      </w:r>
      <w:r w:rsidR="00841E88" w:rsidRPr="008B7ABA">
        <w:rPr>
          <w:lang w:val="en-GB"/>
        </w:rPr>
        <w:t>re</w:t>
      </w:r>
      <w:r w:rsidR="00BA6999" w:rsidRPr="008B7ABA">
        <w:rPr>
          <w:lang w:val="en-GB"/>
        </w:rPr>
        <w:t xml:space="preserve"> only the minimum </w:t>
      </w:r>
      <w:r w:rsidR="002B72A7">
        <w:rPr>
          <w:lang w:val="en-GB"/>
        </w:rPr>
        <w:t xml:space="preserve">number </w:t>
      </w:r>
      <w:r w:rsidR="00841E88" w:rsidRPr="008B7ABA">
        <w:rPr>
          <w:lang w:val="en-GB"/>
        </w:rPr>
        <w:t xml:space="preserve">of the </w:t>
      </w:r>
      <w:r w:rsidR="00BA6999" w:rsidRPr="008B7ABA">
        <w:rPr>
          <w:lang w:val="en-GB"/>
        </w:rPr>
        <w:t xml:space="preserve">staff </w:t>
      </w:r>
      <w:r w:rsidR="002B72A7">
        <w:rPr>
          <w:lang w:val="en-GB"/>
        </w:rPr>
        <w:t xml:space="preserve">work </w:t>
      </w:r>
      <w:r w:rsidR="00BA6999" w:rsidRPr="008B7ABA">
        <w:rPr>
          <w:lang w:val="en-GB"/>
        </w:rPr>
        <w:t>is present in the office and all the others are teleworking.</w:t>
      </w:r>
      <w:r w:rsidR="00375453" w:rsidRPr="008B7ABA">
        <w:rPr>
          <w:lang w:val="en-GB"/>
        </w:rPr>
        <w:t xml:space="preserve"> </w:t>
      </w:r>
      <w:r w:rsidR="002B72A7">
        <w:rPr>
          <w:lang w:val="en-GB"/>
        </w:rPr>
        <w:t>Like</w:t>
      </w:r>
      <w:r w:rsidRPr="008B7ABA">
        <w:rPr>
          <w:lang w:val="en-GB"/>
        </w:rPr>
        <w:t xml:space="preserve"> in March</w:t>
      </w:r>
      <w:r w:rsidR="00716FE7" w:rsidRPr="008B7ABA">
        <w:rPr>
          <w:lang w:val="en-GB"/>
        </w:rPr>
        <w:t xml:space="preserve"> a</w:t>
      </w:r>
      <w:r w:rsidR="00FA5879" w:rsidRPr="008B7ABA">
        <w:rPr>
          <w:lang w:val="en-GB"/>
        </w:rPr>
        <w:t xml:space="preserve"> rotating schedule for the office staff has been prepared for several weeks ahead.</w:t>
      </w:r>
    </w:p>
    <w:p w14:paraId="5353509F" w14:textId="5A249384" w:rsidR="007048D3" w:rsidRPr="008B7ABA" w:rsidRDefault="007048D3" w:rsidP="00FA5879">
      <w:pPr>
        <w:rPr>
          <w:lang w:val="en-GB"/>
        </w:rPr>
      </w:pPr>
      <w:r w:rsidRPr="008B7ABA">
        <w:rPr>
          <w:lang w:val="en-GB"/>
        </w:rPr>
        <w:t xml:space="preserve">All the scheduled meetings at the SNSA headquarters have been postponed and all </w:t>
      </w:r>
      <w:r w:rsidR="002B72A7">
        <w:rPr>
          <w:lang w:val="en-GB"/>
        </w:rPr>
        <w:t>duty trips</w:t>
      </w:r>
      <w:r w:rsidRPr="008B7ABA">
        <w:rPr>
          <w:lang w:val="en-GB"/>
        </w:rPr>
        <w:t xml:space="preserve"> </w:t>
      </w:r>
      <w:r w:rsidR="00BA6999" w:rsidRPr="008B7ABA">
        <w:rPr>
          <w:lang w:val="en-GB"/>
        </w:rPr>
        <w:t xml:space="preserve">abroad </w:t>
      </w:r>
      <w:r w:rsidRPr="008B7ABA">
        <w:rPr>
          <w:lang w:val="en-GB"/>
        </w:rPr>
        <w:t>have</w:t>
      </w:r>
      <w:r w:rsidR="00DD270E" w:rsidRPr="008B7ABA">
        <w:rPr>
          <w:lang w:val="en-GB"/>
        </w:rPr>
        <w:t xml:space="preserve"> been cancelled. The regular services regarding licencing and </w:t>
      </w:r>
      <w:r w:rsidR="00BA6999" w:rsidRPr="008B7ABA">
        <w:rPr>
          <w:lang w:val="en-GB"/>
        </w:rPr>
        <w:t>registration of sources</w:t>
      </w:r>
      <w:r w:rsidR="00DD270E" w:rsidRPr="008B7ABA">
        <w:rPr>
          <w:lang w:val="en-GB"/>
        </w:rPr>
        <w:t xml:space="preserve"> are being carried out </w:t>
      </w:r>
      <w:r w:rsidR="00BA6999" w:rsidRPr="008B7ABA">
        <w:rPr>
          <w:lang w:val="en-GB"/>
        </w:rPr>
        <w:t>online or via mail, which is the normal way of doing business. T</w:t>
      </w:r>
      <w:r w:rsidR="00DD270E" w:rsidRPr="008B7ABA">
        <w:rPr>
          <w:lang w:val="en-GB"/>
        </w:rPr>
        <w:t xml:space="preserve">he visitors are allowed to enter the premises only in exceptional cases. </w:t>
      </w:r>
    </w:p>
    <w:p w14:paraId="7BED1209" w14:textId="2A27737C" w:rsidR="007D419C" w:rsidRPr="008B7ABA" w:rsidRDefault="00FA5879" w:rsidP="00FA5879">
      <w:pPr>
        <w:rPr>
          <w:lang w:val="en-GB"/>
        </w:rPr>
      </w:pPr>
      <w:r w:rsidRPr="008B7ABA">
        <w:rPr>
          <w:lang w:val="en-GB"/>
        </w:rPr>
        <w:t xml:space="preserve">The SNSA </w:t>
      </w:r>
      <w:r w:rsidR="00DD270E" w:rsidRPr="008B7ABA">
        <w:rPr>
          <w:lang w:val="en-GB"/>
        </w:rPr>
        <w:t>is monitoring the operation of</w:t>
      </w:r>
      <w:r w:rsidR="00716FE7" w:rsidRPr="008B7ABA">
        <w:rPr>
          <w:lang w:val="en-GB"/>
        </w:rPr>
        <w:t xml:space="preserve"> the nuclear and radiation facilities and </w:t>
      </w:r>
      <w:r w:rsidR="002B72A7">
        <w:rPr>
          <w:lang w:val="en-GB"/>
        </w:rPr>
        <w:t xml:space="preserve">is </w:t>
      </w:r>
      <w:r w:rsidR="00716FE7" w:rsidRPr="008B7ABA">
        <w:rPr>
          <w:lang w:val="en-GB"/>
        </w:rPr>
        <w:t>maintain</w:t>
      </w:r>
      <w:r w:rsidR="002B72A7">
        <w:rPr>
          <w:lang w:val="en-GB"/>
        </w:rPr>
        <w:t>ing</w:t>
      </w:r>
      <w:r w:rsidR="00716FE7" w:rsidRPr="008B7ABA">
        <w:rPr>
          <w:lang w:val="en-GB"/>
        </w:rPr>
        <w:t xml:space="preserve"> </w:t>
      </w:r>
      <w:r w:rsidR="00BA6999" w:rsidRPr="008B7ABA">
        <w:rPr>
          <w:lang w:val="en-GB"/>
        </w:rPr>
        <w:t>daily</w:t>
      </w:r>
      <w:r w:rsidR="00716FE7" w:rsidRPr="008B7ABA">
        <w:rPr>
          <w:lang w:val="en-GB"/>
        </w:rPr>
        <w:t xml:space="preserve"> contacts with the </w:t>
      </w:r>
      <w:r w:rsidR="00BA6999" w:rsidRPr="008B7ABA">
        <w:rPr>
          <w:lang w:val="en-GB"/>
        </w:rPr>
        <w:t xml:space="preserve">NPP Krško and with other </w:t>
      </w:r>
      <w:r w:rsidR="00716FE7" w:rsidRPr="008B7ABA">
        <w:rPr>
          <w:lang w:val="en-GB"/>
        </w:rPr>
        <w:t>operators</w:t>
      </w:r>
      <w:r w:rsidR="00BA6999" w:rsidRPr="008B7ABA">
        <w:rPr>
          <w:lang w:val="en-GB"/>
        </w:rPr>
        <w:t xml:space="preserve"> on a case by case basis</w:t>
      </w:r>
      <w:r w:rsidR="00716FE7" w:rsidRPr="008B7ABA">
        <w:rPr>
          <w:lang w:val="en-GB"/>
        </w:rPr>
        <w:t>.</w:t>
      </w:r>
      <w:r w:rsidR="00885CAC" w:rsidRPr="008B7ABA">
        <w:rPr>
          <w:lang w:val="en-GB"/>
        </w:rPr>
        <w:t xml:space="preserve"> </w:t>
      </w:r>
      <w:r w:rsidR="00BA6999" w:rsidRPr="008B7ABA">
        <w:rPr>
          <w:lang w:val="en-GB"/>
        </w:rPr>
        <w:t>So far</w:t>
      </w:r>
      <w:r w:rsidR="002B72A7">
        <w:rPr>
          <w:lang w:val="en-GB"/>
        </w:rPr>
        <w:t>,</w:t>
      </w:r>
      <w:r w:rsidR="00BA6999" w:rsidRPr="008B7ABA">
        <w:rPr>
          <w:lang w:val="en-GB"/>
        </w:rPr>
        <w:t xml:space="preserve"> t</w:t>
      </w:r>
      <w:r w:rsidR="00885CAC" w:rsidRPr="008B7ABA">
        <w:rPr>
          <w:lang w:val="en-GB"/>
        </w:rPr>
        <w:t>he</w:t>
      </w:r>
      <w:r w:rsidR="00981F58" w:rsidRPr="008B7ABA">
        <w:rPr>
          <w:lang w:val="en-GB"/>
        </w:rPr>
        <w:t xml:space="preserve"> </w:t>
      </w:r>
      <w:r w:rsidR="00885CAC" w:rsidRPr="008B7ABA">
        <w:rPr>
          <w:lang w:val="en-GB"/>
        </w:rPr>
        <w:t xml:space="preserve">on-site inspections to the Krško NPP </w:t>
      </w:r>
      <w:r w:rsidR="002B72A7">
        <w:rPr>
          <w:lang w:val="en-GB"/>
        </w:rPr>
        <w:t>have</w:t>
      </w:r>
      <w:r w:rsidR="00885CAC" w:rsidRPr="008B7ABA">
        <w:rPr>
          <w:lang w:val="en-GB"/>
        </w:rPr>
        <w:t xml:space="preserve"> be</w:t>
      </w:r>
      <w:r w:rsidR="002B72A7">
        <w:rPr>
          <w:lang w:val="en-GB"/>
        </w:rPr>
        <w:t>en</w:t>
      </w:r>
      <w:r w:rsidR="00885CAC" w:rsidRPr="008B7ABA">
        <w:rPr>
          <w:lang w:val="en-GB"/>
        </w:rPr>
        <w:t xml:space="preserve"> performe</w:t>
      </w:r>
      <w:r w:rsidR="00770C4A" w:rsidRPr="008B7ABA">
        <w:rPr>
          <w:lang w:val="en-GB"/>
        </w:rPr>
        <w:t>d</w:t>
      </w:r>
      <w:r w:rsidR="00885CAC" w:rsidRPr="008B7ABA">
        <w:rPr>
          <w:lang w:val="en-GB"/>
        </w:rPr>
        <w:t>.</w:t>
      </w:r>
      <w:r w:rsidR="00770C4A" w:rsidRPr="008B7ABA">
        <w:rPr>
          <w:lang w:val="en-GB"/>
        </w:rPr>
        <w:t xml:space="preserve"> More complex inspections with more inspection team members are postponed and some of them (audit</w:t>
      </w:r>
      <w:r w:rsidR="002B72A7">
        <w:rPr>
          <w:lang w:val="en-GB"/>
        </w:rPr>
        <w:t>-</w:t>
      </w:r>
      <w:r w:rsidR="00770C4A" w:rsidRPr="008B7ABA">
        <w:rPr>
          <w:lang w:val="en-GB"/>
        </w:rPr>
        <w:t>type inspections) are planned to be performed with just one inspector on-site and the other members will be present remotely via videoconference. The inspections of sources in industry are combin</w:t>
      </w:r>
      <w:r w:rsidR="002B72A7">
        <w:rPr>
          <w:lang w:val="en-GB"/>
        </w:rPr>
        <w:t>ed:</w:t>
      </w:r>
      <w:r w:rsidR="00770C4A" w:rsidRPr="008B7ABA">
        <w:rPr>
          <w:lang w:val="en-GB"/>
        </w:rPr>
        <w:t xml:space="preserve"> </w:t>
      </w:r>
      <w:r w:rsidR="002B72A7">
        <w:rPr>
          <w:lang w:val="en-GB"/>
        </w:rPr>
        <w:t xml:space="preserve">the </w:t>
      </w:r>
      <w:r w:rsidR="00770C4A" w:rsidRPr="008B7ABA">
        <w:rPr>
          <w:lang w:val="en-GB"/>
        </w:rPr>
        <w:t>remote and on-site inspection.</w:t>
      </w:r>
    </w:p>
    <w:p w14:paraId="063D09FE" w14:textId="77777777" w:rsidR="00FA5879" w:rsidRPr="008B7ABA" w:rsidRDefault="00FA5879" w:rsidP="00762680">
      <w:pPr>
        <w:pStyle w:val="Naslov2"/>
      </w:pPr>
      <w:r w:rsidRPr="008B7ABA">
        <w:t>Measures at the Krško NPP</w:t>
      </w:r>
    </w:p>
    <w:p w14:paraId="6EB50872" w14:textId="5512616C" w:rsidR="00716FE7" w:rsidRPr="008B7ABA" w:rsidRDefault="00CE222D" w:rsidP="00FA5879">
      <w:pPr>
        <w:rPr>
          <w:lang w:val="en-GB"/>
        </w:rPr>
      </w:pPr>
      <w:r w:rsidRPr="008B7ABA">
        <w:rPr>
          <w:lang w:val="en-GB"/>
        </w:rPr>
        <w:t>Since</w:t>
      </w:r>
      <w:r w:rsidR="00716FE7" w:rsidRPr="008B7ABA">
        <w:rPr>
          <w:lang w:val="en-GB"/>
        </w:rPr>
        <w:t xml:space="preserve"> the start of the</w:t>
      </w:r>
      <w:r w:rsidR="00FA5879" w:rsidRPr="008B7ABA">
        <w:rPr>
          <w:lang w:val="en-GB"/>
        </w:rPr>
        <w:t xml:space="preserve"> </w:t>
      </w:r>
      <w:r w:rsidR="00716FE7" w:rsidRPr="008B7ABA">
        <w:rPr>
          <w:lang w:val="en-GB"/>
        </w:rPr>
        <w:t xml:space="preserve">Covid-19 epidemic in March the Krško NPP has </w:t>
      </w:r>
      <w:r w:rsidR="002B72A7">
        <w:rPr>
          <w:lang w:val="en-GB"/>
        </w:rPr>
        <w:t>been</w:t>
      </w:r>
      <w:r w:rsidR="00716FE7" w:rsidRPr="008B7ABA">
        <w:rPr>
          <w:lang w:val="en-GB"/>
        </w:rPr>
        <w:t xml:space="preserve"> prepar</w:t>
      </w:r>
      <w:r w:rsidR="002B72A7">
        <w:rPr>
          <w:lang w:val="en-GB"/>
        </w:rPr>
        <w:t>ing the measures</w:t>
      </w:r>
      <w:r w:rsidR="00716FE7" w:rsidRPr="008B7ABA">
        <w:rPr>
          <w:lang w:val="en-GB"/>
        </w:rPr>
        <w:t xml:space="preserve"> to cope with the risks imposed by another rise of infections which </w:t>
      </w:r>
      <w:r w:rsidR="008126E1" w:rsidRPr="008B7ABA">
        <w:rPr>
          <w:lang w:val="en-GB"/>
        </w:rPr>
        <w:t>started increas</w:t>
      </w:r>
      <w:r w:rsidR="00B1047F">
        <w:rPr>
          <w:lang w:val="en-GB"/>
        </w:rPr>
        <w:t>ing</w:t>
      </w:r>
      <w:r w:rsidR="008126E1" w:rsidRPr="008B7ABA">
        <w:rPr>
          <w:lang w:val="en-GB"/>
        </w:rPr>
        <w:t xml:space="preserve"> in</w:t>
      </w:r>
      <w:r w:rsidR="00716FE7" w:rsidRPr="008B7ABA">
        <w:rPr>
          <w:lang w:val="en-GB"/>
        </w:rPr>
        <w:t xml:space="preserve"> autumn. </w:t>
      </w:r>
    </w:p>
    <w:p w14:paraId="3211FFF1" w14:textId="08B3282B" w:rsidR="00885CAC" w:rsidRPr="008B7ABA" w:rsidRDefault="00885CAC" w:rsidP="00FA5879">
      <w:pPr>
        <w:rPr>
          <w:lang w:val="en-GB"/>
        </w:rPr>
      </w:pPr>
      <w:r w:rsidRPr="008B7ABA">
        <w:rPr>
          <w:lang w:val="en-GB"/>
        </w:rPr>
        <w:t xml:space="preserve">As requested by the SNSA the NPP conducted a </w:t>
      </w:r>
      <w:r w:rsidR="00956210" w:rsidRPr="008B7ABA">
        <w:rPr>
          <w:lang w:val="en-GB"/>
        </w:rPr>
        <w:t>comprehensive</w:t>
      </w:r>
      <w:r w:rsidRPr="008B7ABA">
        <w:rPr>
          <w:lang w:val="en-GB"/>
        </w:rPr>
        <w:t xml:space="preserve"> analysis of the impacts of the Cov</w:t>
      </w:r>
      <w:r w:rsidR="00981F58" w:rsidRPr="008B7ABA">
        <w:rPr>
          <w:lang w:val="en-GB"/>
        </w:rPr>
        <w:t>i</w:t>
      </w:r>
      <w:r w:rsidRPr="008B7ABA">
        <w:rPr>
          <w:lang w:val="en-GB"/>
        </w:rPr>
        <w:t xml:space="preserve">d-19 pandemic on the plant operation. The future risks </w:t>
      </w:r>
      <w:r w:rsidR="00674F3B" w:rsidRPr="008B7ABA">
        <w:rPr>
          <w:lang w:val="en-GB"/>
        </w:rPr>
        <w:t>of</w:t>
      </w:r>
      <w:r w:rsidRPr="008B7ABA">
        <w:rPr>
          <w:lang w:val="en-GB"/>
        </w:rPr>
        <w:t xml:space="preserve"> the rise of infections will be managed by the necessary protective measures set out in the internal </w:t>
      </w:r>
      <w:r w:rsidR="00956210" w:rsidRPr="008B7ABA">
        <w:rPr>
          <w:lang w:val="en-GB"/>
        </w:rPr>
        <w:t>E</w:t>
      </w:r>
      <w:r w:rsidRPr="008B7ABA">
        <w:rPr>
          <w:lang w:val="en-GB"/>
        </w:rPr>
        <w:t xml:space="preserve">pidemic or </w:t>
      </w:r>
      <w:r w:rsidR="00956210" w:rsidRPr="008B7ABA">
        <w:rPr>
          <w:lang w:val="en-GB"/>
        </w:rPr>
        <w:t>P</w:t>
      </w:r>
      <w:r w:rsidRPr="008B7ABA">
        <w:rPr>
          <w:lang w:val="en-GB"/>
        </w:rPr>
        <w:t>andemic</w:t>
      </w:r>
      <w:r w:rsidR="00956210" w:rsidRPr="008B7ABA">
        <w:rPr>
          <w:lang w:val="en-GB"/>
        </w:rPr>
        <w:t xml:space="preserve"> Response Plan</w:t>
      </w:r>
      <w:r w:rsidR="00674F3B" w:rsidRPr="008B7ABA">
        <w:rPr>
          <w:lang w:val="en-GB"/>
        </w:rPr>
        <w:t>,</w:t>
      </w:r>
      <w:r w:rsidRPr="008B7ABA">
        <w:rPr>
          <w:lang w:val="en-GB"/>
        </w:rPr>
        <w:t xml:space="preserve"> which has been developed by the NPP based on the</w:t>
      </w:r>
      <w:r w:rsidR="006C23DB" w:rsidRPr="008B7ABA">
        <w:rPr>
          <w:lang w:val="en-GB"/>
        </w:rPr>
        <w:t>ir own</w:t>
      </w:r>
      <w:r w:rsidRPr="008B7ABA">
        <w:rPr>
          <w:lang w:val="en-GB"/>
        </w:rPr>
        <w:t xml:space="preserve"> </w:t>
      </w:r>
      <w:r w:rsidR="006C23DB" w:rsidRPr="008B7ABA">
        <w:rPr>
          <w:lang w:val="en-GB"/>
        </w:rPr>
        <w:t>and</w:t>
      </w:r>
      <w:r w:rsidR="00981F58" w:rsidRPr="008B7ABA">
        <w:rPr>
          <w:lang w:val="en-GB"/>
        </w:rPr>
        <w:t xml:space="preserve"> </w:t>
      </w:r>
      <w:r w:rsidR="006C23DB" w:rsidRPr="008B7ABA">
        <w:rPr>
          <w:lang w:val="en-GB"/>
        </w:rPr>
        <w:t>foreign</w:t>
      </w:r>
      <w:r w:rsidRPr="008B7ABA">
        <w:rPr>
          <w:lang w:val="en-GB"/>
        </w:rPr>
        <w:t xml:space="preserve"> experience</w:t>
      </w:r>
      <w:r w:rsidR="006C23DB" w:rsidRPr="008B7ABA">
        <w:rPr>
          <w:lang w:val="en-GB"/>
        </w:rPr>
        <w:t>.</w:t>
      </w:r>
    </w:p>
    <w:p w14:paraId="77948435" w14:textId="06B4B699" w:rsidR="006C23DB" w:rsidRPr="008B7ABA" w:rsidRDefault="006C23DB" w:rsidP="00FA5879">
      <w:pPr>
        <w:rPr>
          <w:lang w:val="en-GB"/>
        </w:rPr>
      </w:pPr>
      <w:r w:rsidRPr="008B7ABA">
        <w:rPr>
          <w:lang w:val="en-GB"/>
        </w:rPr>
        <w:t xml:space="preserve">All the necessary measures to prevent the </w:t>
      </w:r>
      <w:r w:rsidR="00CE222D" w:rsidRPr="008B7ABA">
        <w:rPr>
          <w:lang w:val="en-GB"/>
        </w:rPr>
        <w:t xml:space="preserve">possible </w:t>
      </w:r>
      <w:r w:rsidRPr="008B7ABA">
        <w:rPr>
          <w:lang w:val="en-GB"/>
        </w:rPr>
        <w:t xml:space="preserve">spread of </w:t>
      </w:r>
      <w:r w:rsidR="005133E6" w:rsidRPr="008B7ABA">
        <w:rPr>
          <w:lang w:val="en-GB"/>
        </w:rPr>
        <w:t>i</w:t>
      </w:r>
      <w:r w:rsidRPr="008B7ABA">
        <w:rPr>
          <w:lang w:val="en-GB"/>
        </w:rPr>
        <w:t xml:space="preserve">nfections among the essential staff needed for the safe operation of the plant are being carried out, such as personal distancing, disinfection and wearing respiratory protection equipment. </w:t>
      </w:r>
    </w:p>
    <w:p w14:paraId="4EC8FF56" w14:textId="455CEA58" w:rsidR="007D419C" w:rsidRPr="008B7ABA" w:rsidRDefault="006C23DB" w:rsidP="00FA5879">
      <w:pPr>
        <w:rPr>
          <w:lang w:val="en-GB"/>
        </w:rPr>
      </w:pPr>
      <w:r w:rsidRPr="008B7ABA">
        <w:rPr>
          <w:lang w:val="en-GB"/>
        </w:rPr>
        <w:t xml:space="preserve">The NPP is </w:t>
      </w:r>
      <w:r w:rsidR="005133E6" w:rsidRPr="008B7ABA">
        <w:rPr>
          <w:lang w:val="en-GB"/>
        </w:rPr>
        <w:t xml:space="preserve">also </w:t>
      </w:r>
      <w:r w:rsidRPr="008B7ABA">
        <w:rPr>
          <w:lang w:val="en-GB"/>
        </w:rPr>
        <w:t>speeding up its preparations for the upcoming outage in April 2021</w:t>
      </w:r>
      <w:r w:rsidR="00981F58" w:rsidRPr="008B7ABA">
        <w:rPr>
          <w:lang w:val="en-GB"/>
        </w:rPr>
        <w:t xml:space="preserve">, including the possibility to perform a reduced scope of the outage activities </w:t>
      </w:r>
      <w:r w:rsidR="005133E6" w:rsidRPr="008B7ABA">
        <w:rPr>
          <w:lang w:val="en-GB"/>
        </w:rPr>
        <w:t>in case</w:t>
      </w:r>
      <w:r w:rsidR="00981F58" w:rsidRPr="008B7ABA">
        <w:rPr>
          <w:lang w:val="en-GB"/>
        </w:rPr>
        <w:t xml:space="preserve"> </w:t>
      </w:r>
      <w:r w:rsidR="005133E6" w:rsidRPr="008B7ABA">
        <w:rPr>
          <w:lang w:val="en-GB"/>
        </w:rPr>
        <w:t xml:space="preserve">of </w:t>
      </w:r>
      <w:r w:rsidR="00981F58" w:rsidRPr="008B7ABA">
        <w:rPr>
          <w:lang w:val="en-GB"/>
        </w:rPr>
        <w:t xml:space="preserve">the </w:t>
      </w:r>
      <w:r w:rsidR="00674F3B" w:rsidRPr="008B7ABA">
        <w:rPr>
          <w:lang w:val="en-GB"/>
        </w:rPr>
        <w:t xml:space="preserve">increased risks of the </w:t>
      </w:r>
      <w:r w:rsidR="00981F58" w:rsidRPr="008B7ABA">
        <w:rPr>
          <w:lang w:val="en-GB"/>
        </w:rPr>
        <w:t xml:space="preserve">Covid-19 outbreak. </w:t>
      </w:r>
      <w:r w:rsidR="00375453" w:rsidRPr="008B7ABA">
        <w:rPr>
          <w:lang w:val="en-GB"/>
        </w:rPr>
        <w:t xml:space="preserve">The </w:t>
      </w:r>
      <w:r w:rsidR="00956210" w:rsidRPr="008B7ABA">
        <w:rPr>
          <w:lang w:val="en-GB"/>
        </w:rPr>
        <w:t>E</w:t>
      </w:r>
      <w:r w:rsidR="001164E8" w:rsidRPr="008B7ABA">
        <w:rPr>
          <w:lang w:val="en-GB"/>
        </w:rPr>
        <w:t xml:space="preserve">pidemic or </w:t>
      </w:r>
      <w:r w:rsidR="00956210" w:rsidRPr="008B7ABA">
        <w:rPr>
          <w:lang w:val="en-GB"/>
        </w:rPr>
        <w:t>P</w:t>
      </w:r>
      <w:r w:rsidR="001164E8" w:rsidRPr="008B7ABA">
        <w:rPr>
          <w:lang w:val="en-GB"/>
        </w:rPr>
        <w:t>andemic</w:t>
      </w:r>
      <w:r w:rsidR="00956210" w:rsidRPr="008B7ABA">
        <w:rPr>
          <w:lang w:val="en-GB"/>
        </w:rPr>
        <w:t xml:space="preserve"> Response Plan</w:t>
      </w:r>
      <w:r w:rsidR="001164E8" w:rsidRPr="008B7ABA">
        <w:rPr>
          <w:lang w:val="en-GB"/>
        </w:rPr>
        <w:t xml:space="preserve"> is </w:t>
      </w:r>
      <w:r w:rsidR="00956210" w:rsidRPr="008B7ABA">
        <w:rPr>
          <w:lang w:val="en-GB"/>
        </w:rPr>
        <w:t>under revision</w:t>
      </w:r>
      <w:r w:rsidR="001164E8" w:rsidRPr="008B7ABA">
        <w:rPr>
          <w:lang w:val="en-GB"/>
        </w:rPr>
        <w:t xml:space="preserve"> to include the measures for safe p</w:t>
      </w:r>
      <w:r w:rsidR="00674F3B" w:rsidRPr="008B7ABA">
        <w:rPr>
          <w:lang w:val="en-GB"/>
        </w:rPr>
        <w:t>lanning</w:t>
      </w:r>
      <w:r w:rsidR="001164E8" w:rsidRPr="008B7ABA">
        <w:rPr>
          <w:lang w:val="en-GB"/>
        </w:rPr>
        <w:t xml:space="preserve"> and </w:t>
      </w:r>
      <w:r w:rsidR="00956210" w:rsidRPr="008B7ABA">
        <w:rPr>
          <w:lang w:val="en-GB"/>
        </w:rPr>
        <w:t>implementation</w:t>
      </w:r>
      <w:r w:rsidR="001164E8" w:rsidRPr="008B7ABA">
        <w:rPr>
          <w:lang w:val="en-GB"/>
        </w:rPr>
        <w:t xml:space="preserve"> of outages during an epidemic or pandemic. The activities </w:t>
      </w:r>
      <w:r w:rsidR="00B1047F">
        <w:rPr>
          <w:lang w:val="en-GB"/>
        </w:rPr>
        <w:t xml:space="preserve">on </w:t>
      </w:r>
      <w:r w:rsidR="001164E8" w:rsidRPr="008B7ABA">
        <w:rPr>
          <w:lang w:val="en-GB"/>
        </w:rPr>
        <w:t xml:space="preserve">the </w:t>
      </w:r>
      <w:r w:rsidR="00674F3B" w:rsidRPr="008B7ABA">
        <w:rPr>
          <w:lang w:val="en-GB"/>
        </w:rPr>
        <w:t xml:space="preserve">2021 </w:t>
      </w:r>
      <w:r w:rsidR="001164E8" w:rsidRPr="008B7ABA">
        <w:rPr>
          <w:lang w:val="en-GB"/>
        </w:rPr>
        <w:t xml:space="preserve">outage </w:t>
      </w:r>
      <w:r w:rsidR="00B1047F">
        <w:rPr>
          <w:lang w:val="en-GB"/>
        </w:rPr>
        <w:t xml:space="preserve">preparations </w:t>
      </w:r>
      <w:r w:rsidR="001164E8" w:rsidRPr="008B7ABA">
        <w:rPr>
          <w:lang w:val="en-GB"/>
        </w:rPr>
        <w:t>are further described in Chapter III.1 below.</w:t>
      </w:r>
    </w:p>
    <w:p w14:paraId="12AF29E8" w14:textId="77777777" w:rsidR="004B7D4E" w:rsidRPr="008B7ABA" w:rsidRDefault="00F83D64" w:rsidP="00710FBA">
      <w:pPr>
        <w:pStyle w:val="Naslov1"/>
        <w:rPr>
          <w:lang w:val="en-GB"/>
        </w:rPr>
      </w:pPr>
      <w:r w:rsidRPr="008B7ABA">
        <w:rPr>
          <w:lang w:val="en-GB"/>
        </w:rPr>
        <w:lastRenderedPageBreak/>
        <w:t>L</w:t>
      </w:r>
      <w:r w:rsidR="001E68C0" w:rsidRPr="008B7ABA">
        <w:rPr>
          <w:lang w:val="en-GB"/>
        </w:rPr>
        <w:t>EGAL SYSTEM</w:t>
      </w:r>
    </w:p>
    <w:p w14:paraId="64E76346" w14:textId="535ED444" w:rsidR="003978F5" w:rsidRPr="008B7ABA" w:rsidRDefault="003978F5" w:rsidP="00340F35">
      <w:pPr>
        <w:rPr>
          <w:rFonts w:cs="Arial"/>
          <w:szCs w:val="20"/>
          <w:lang w:val="en-GB"/>
        </w:rPr>
      </w:pPr>
      <w:r w:rsidRPr="008B7ABA">
        <w:rPr>
          <w:rFonts w:cs="Arial"/>
          <w:szCs w:val="20"/>
          <w:lang w:val="en-GB"/>
        </w:rPr>
        <w:t xml:space="preserve">The </w:t>
      </w:r>
      <w:r w:rsidR="00324BC5" w:rsidRPr="008B7ABA">
        <w:rPr>
          <w:rFonts w:cs="Arial"/>
          <w:szCs w:val="20"/>
          <w:lang w:val="en-GB"/>
        </w:rPr>
        <w:t>previous</w:t>
      </w:r>
      <w:r w:rsidRPr="008B7ABA">
        <w:rPr>
          <w:rFonts w:cs="Arial"/>
          <w:szCs w:val="20"/>
          <w:lang w:val="en-GB"/>
        </w:rPr>
        <w:t xml:space="preserve"> issue of the News from Nuclear Slovenia did not report that in February 2020</w:t>
      </w:r>
      <w:r w:rsidR="00CF048D">
        <w:rPr>
          <w:rFonts w:cs="Arial"/>
          <w:szCs w:val="20"/>
          <w:lang w:val="en-GB"/>
        </w:rPr>
        <w:t>,</w:t>
      </w:r>
      <w:r w:rsidRPr="008B7ABA">
        <w:rPr>
          <w:rFonts w:cs="Arial"/>
          <w:szCs w:val="20"/>
          <w:lang w:val="en-GB"/>
        </w:rPr>
        <w:t xml:space="preserve"> the government adopted the Decree </w:t>
      </w:r>
      <w:r w:rsidR="00CF048D">
        <w:rPr>
          <w:rFonts w:cs="Arial"/>
          <w:szCs w:val="20"/>
          <w:lang w:val="en-GB"/>
        </w:rPr>
        <w:t>A</w:t>
      </w:r>
      <w:r w:rsidRPr="008B7ABA">
        <w:rPr>
          <w:rFonts w:cs="Arial"/>
          <w:szCs w:val="20"/>
          <w:lang w:val="en-GB"/>
        </w:rPr>
        <w:t xml:space="preserve">mending the Decree on the </w:t>
      </w:r>
      <w:r w:rsidR="00022513" w:rsidRPr="008B7ABA">
        <w:rPr>
          <w:rFonts w:cs="Arial"/>
          <w:szCs w:val="20"/>
          <w:lang w:val="en-GB"/>
        </w:rPr>
        <w:t>C</w:t>
      </w:r>
      <w:r w:rsidRPr="008B7ABA">
        <w:rPr>
          <w:rFonts w:cs="Arial"/>
          <w:szCs w:val="20"/>
          <w:lang w:val="en-GB"/>
        </w:rPr>
        <w:t xml:space="preserve">riteria for </w:t>
      </w:r>
      <w:r w:rsidR="00022513" w:rsidRPr="008B7ABA">
        <w:rPr>
          <w:rFonts w:cs="Arial"/>
          <w:szCs w:val="20"/>
          <w:lang w:val="en-GB"/>
        </w:rPr>
        <w:t>D</w:t>
      </w:r>
      <w:r w:rsidRPr="008B7ABA">
        <w:rPr>
          <w:rFonts w:cs="Arial"/>
          <w:szCs w:val="20"/>
          <w:lang w:val="en-GB"/>
        </w:rPr>
        <w:t xml:space="preserve">etermining the </w:t>
      </w:r>
      <w:r w:rsidR="00022513" w:rsidRPr="008B7ABA">
        <w:rPr>
          <w:rFonts w:cs="Arial"/>
          <w:szCs w:val="20"/>
          <w:lang w:val="en-GB"/>
        </w:rPr>
        <w:t>C</w:t>
      </w:r>
      <w:r w:rsidRPr="008B7ABA">
        <w:rPr>
          <w:rFonts w:cs="Arial"/>
          <w:szCs w:val="20"/>
          <w:lang w:val="en-GB"/>
        </w:rPr>
        <w:t xml:space="preserve">ompensation </w:t>
      </w:r>
      <w:r w:rsidR="00022513" w:rsidRPr="008B7ABA">
        <w:rPr>
          <w:rFonts w:cs="Arial"/>
          <w:szCs w:val="20"/>
          <w:lang w:val="en-GB"/>
        </w:rPr>
        <w:t>R</w:t>
      </w:r>
      <w:r w:rsidRPr="008B7ABA">
        <w:rPr>
          <w:rFonts w:cs="Arial"/>
          <w:szCs w:val="20"/>
          <w:lang w:val="en-GB"/>
        </w:rPr>
        <w:t xml:space="preserve">ate due to the </w:t>
      </w:r>
      <w:r w:rsidR="00022513" w:rsidRPr="008B7ABA">
        <w:rPr>
          <w:rFonts w:cs="Arial"/>
          <w:szCs w:val="20"/>
          <w:lang w:val="en-GB"/>
        </w:rPr>
        <w:t>R</w:t>
      </w:r>
      <w:r w:rsidRPr="008B7ABA">
        <w:rPr>
          <w:rFonts w:cs="Arial"/>
          <w:szCs w:val="20"/>
          <w:lang w:val="en-GB"/>
        </w:rPr>
        <w:t xml:space="preserve">estricted </w:t>
      </w:r>
      <w:r w:rsidR="00022513" w:rsidRPr="008B7ABA">
        <w:rPr>
          <w:rFonts w:cs="Arial"/>
          <w:szCs w:val="20"/>
          <w:lang w:val="en-GB"/>
        </w:rPr>
        <w:t>U</w:t>
      </w:r>
      <w:r w:rsidRPr="008B7ABA">
        <w:rPr>
          <w:rFonts w:cs="Arial"/>
          <w:szCs w:val="20"/>
          <w:lang w:val="en-GB"/>
        </w:rPr>
        <w:t xml:space="preserve">se of </w:t>
      </w:r>
      <w:r w:rsidR="00022513" w:rsidRPr="008B7ABA">
        <w:rPr>
          <w:rFonts w:cs="Arial"/>
          <w:szCs w:val="20"/>
          <w:lang w:val="en-GB"/>
        </w:rPr>
        <w:t>A</w:t>
      </w:r>
      <w:r w:rsidRPr="008B7ABA">
        <w:rPr>
          <w:rFonts w:cs="Arial"/>
          <w:szCs w:val="20"/>
          <w:lang w:val="en-GB"/>
        </w:rPr>
        <w:t xml:space="preserve">reas and </w:t>
      </w:r>
      <w:r w:rsidR="00022513" w:rsidRPr="008B7ABA">
        <w:rPr>
          <w:rFonts w:cs="Arial"/>
          <w:szCs w:val="20"/>
          <w:lang w:val="en-GB"/>
        </w:rPr>
        <w:t>I</w:t>
      </w:r>
      <w:r w:rsidRPr="008B7ABA">
        <w:rPr>
          <w:rFonts w:cs="Arial"/>
          <w:szCs w:val="20"/>
          <w:lang w:val="en-GB"/>
        </w:rPr>
        <w:t xml:space="preserve">ntervention </w:t>
      </w:r>
      <w:r w:rsidR="00022513" w:rsidRPr="008B7ABA">
        <w:rPr>
          <w:rFonts w:cs="Arial"/>
          <w:szCs w:val="20"/>
          <w:lang w:val="en-GB"/>
        </w:rPr>
        <w:t>M</w:t>
      </w:r>
      <w:r w:rsidRPr="008B7ABA">
        <w:rPr>
          <w:rFonts w:cs="Arial"/>
          <w:szCs w:val="20"/>
          <w:lang w:val="en-GB"/>
        </w:rPr>
        <w:t xml:space="preserve">easures in </w:t>
      </w:r>
      <w:r w:rsidR="00022513" w:rsidRPr="008B7ABA">
        <w:rPr>
          <w:rFonts w:cs="Arial"/>
          <w:szCs w:val="20"/>
          <w:lang w:val="en-GB"/>
        </w:rPr>
        <w:t>N</w:t>
      </w:r>
      <w:r w:rsidRPr="008B7ABA">
        <w:rPr>
          <w:rFonts w:cs="Arial"/>
          <w:szCs w:val="20"/>
          <w:lang w:val="en-GB"/>
        </w:rPr>
        <w:t xml:space="preserve">uclear </w:t>
      </w:r>
      <w:r w:rsidR="00022513" w:rsidRPr="008B7ABA">
        <w:rPr>
          <w:rFonts w:cs="Arial"/>
          <w:szCs w:val="20"/>
          <w:lang w:val="en-GB"/>
        </w:rPr>
        <w:t>F</w:t>
      </w:r>
      <w:r w:rsidRPr="008B7ABA">
        <w:rPr>
          <w:rFonts w:cs="Arial"/>
          <w:szCs w:val="20"/>
          <w:lang w:val="en-GB"/>
        </w:rPr>
        <w:t xml:space="preserve">acility </w:t>
      </w:r>
      <w:r w:rsidR="00022513" w:rsidRPr="008B7ABA">
        <w:rPr>
          <w:rFonts w:cs="Arial"/>
          <w:szCs w:val="20"/>
          <w:lang w:val="en-GB"/>
        </w:rPr>
        <w:t>Zones</w:t>
      </w:r>
      <w:r w:rsidRPr="008B7ABA">
        <w:rPr>
          <w:rFonts w:cs="Arial"/>
          <w:szCs w:val="20"/>
          <w:lang w:val="en-GB"/>
        </w:rPr>
        <w:t xml:space="preserve"> (UV11). This decree directly relates to the Decree on the </w:t>
      </w:r>
      <w:r w:rsidR="00CF048D">
        <w:rPr>
          <w:rFonts w:cs="Arial"/>
          <w:szCs w:val="20"/>
          <w:lang w:val="en-GB"/>
        </w:rPr>
        <w:t>A</w:t>
      </w:r>
      <w:r w:rsidRPr="008B7ABA">
        <w:rPr>
          <w:rFonts w:cs="Arial"/>
          <w:szCs w:val="20"/>
          <w:lang w:val="en-GB"/>
        </w:rPr>
        <w:t xml:space="preserve">reas of </w:t>
      </w:r>
      <w:r w:rsidR="00CF048D">
        <w:rPr>
          <w:rFonts w:cs="Arial"/>
          <w:szCs w:val="20"/>
          <w:lang w:val="en-GB"/>
        </w:rPr>
        <w:t>L</w:t>
      </w:r>
      <w:r w:rsidRPr="008B7ABA">
        <w:rPr>
          <w:rFonts w:cs="Arial"/>
          <w:szCs w:val="20"/>
          <w:lang w:val="en-GB"/>
        </w:rPr>
        <w:t xml:space="preserve">imited </w:t>
      </w:r>
      <w:r w:rsidR="00CF048D">
        <w:rPr>
          <w:rFonts w:cs="Arial"/>
          <w:szCs w:val="20"/>
          <w:lang w:val="en-GB"/>
        </w:rPr>
        <w:t>U</w:t>
      </w:r>
      <w:r w:rsidRPr="008B7ABA">
        <w:rPr>
          <w:rFonts w:cs="Arial"/>
          <w:szCs w:val="20"/>
          <w:lang w:val="en-GB"/>
        </w:rPr>
        <w:t xml:space="preserve">se of </w:t>
      </w:r>
      <w:r w:rsidR="00CF048D">
        <w:rPr>
          <w:rFonts w:cs="Arial"/>
          <w:szCs w:val="20"/>
          <w:lang w:val="en-GB"/>
        </w:rPr>
        <w:t>L</w:t>
      </w:r>
      <w:r w:rsidRPr="008B7ABA">
        <w:rPr>
          <w:rFonts w:cs="Arial"/>
          <w:szCs w:val="20"/>
          <w:lang w:val="en-GB"/>
        </w:rPr>
        <w:t xml:space="preserve">and due to a </w:t>
      </w:r>
      <w:r w:rsidR="00CF048D">
        <w:rPr>
          <w:rFonts w:cs="Arial"/>
          <w:szCs w:val="20"/>
          <w:lang w:val="en-GB"/>
        </w:rPr>
        <w:t>N</w:t>
      </w:r>
      <w:r w:rsidRPr="008B7ABA">
        <w:rPr>
          <w:rFonts w:cs="Arial"/>
          <w:szCs w:val="20"/>
          <w:lang w:val="en-GB"/>
        </w:rPr>
        <w:t xml:space="preserve">uclear </w:t>
      </w:r>
      <w:r w:rsidR="00CF048D">
        <w:rPr>
          <w:rFonts w:cs="Arial"/>
          <w:szCs w:val="20"/>
          <w:lang w:val="en-GB"/>
        </w:rPr>
        <w:t>F</w:t>
      </w:r>
      <w:r w:rsidRPr="008B7ABA">
        <w:rPr>
          <w:rFonts w:cs="Arial"/>
          <w:szCs w:val="20"/>
          <w:lang w:val="en-GB"/>
        </w:rPr>
        <w:t xml:space="preserve">acility and the </w:t>
      </w:r>
      <w:r w:rsidR="00CF048D">
        <w:rPr>
          <w:rFonts w:cs="Arial"/>
          <w:szCs w:val="20"/>
          <w:lang w:val="en-GB"/>
        </w:rPr>
        <w:t>C</w:t>
      </w:r>
      <w:r w:rsidRPr="008B7ABA">
        <w:rPr>
          <w:rFonts w:cs="Arial"/>
          <w:szCs w:val="20"/>
          <w:lang w:val="en-GB"/>
        </w:rPr>
        <w:t xml:space="preserve">onditions of </w:t>
      </w:r>
      <w:r w:rsidR="00CF048D">
        <w:rPr>
          <w:rFonts w:cs="Arial"/>
          <w:szCs w:val="20"/>
          <w:lang w:val="en-GB"/>
        </w:rPr>
        <w:t>F</w:t>
      </w:r>
      <w:r w:rsidRPr="008B7ABA">
        <w:rPr>
          <w:rFonts w:cs="Arial"/>
          <w:szCs w:val="20"/>
          <w:lang w:val="en-GB"/>
        </w:rPr>
        <w:t xml:space="preserve">acility </w:t>
      </w:r>
      <w:r w:rsidR="00CF048D">
        <w:rPr>
          <w:rFonts w:cs="Arial"/>
          <w:szCs w:val="20"/>
          <w:lang w:val="en-GB"/>
        </w:rPr>
        <w:t>C</w:t>
      </w:r>
      <w:r w:rsidRPr="008B7ABA">
        <w:rPr>
          <w:rFonts w:cs="Arial"/>
          <w:szCs w:val="20"/>
          <w:lang w:val="en-GB"/>
        </w:rPr>
        <w:t xml:space="preserve">onstruction in </w:t>
      </w:r>
      <w:r w:rsidR="00CF048D">
        <w:rPr>
          <w:rFonts w:cs="Arial"/>
          <w:szCs w:val="20"/>
          <w:lang w:val="en-GB"/>
        </w:rPr>
        <w:t>T</w:t>
      </w:r>
      <w:r w:rsidRPr="008B7ABA">
        <w:rPr>
          <w:rFonts w:cs="Arial"/>
          <w:szCs w:val="20"/>
          <w:lang w:val="en-GB"/>
        </w:rPr>
        <w:t xml:space="preserve">hese </w:t>
      </w:r>
      <w:r w:rsidR="00CF048D">
        <w:rPr>
          <w:rFonts w:cs="Arial"/>
          <w:szCs w:val="20"/>
          <w:lang w:val="en-GB"/>
        </w:rPr>
        <w:t>A</w:t>
      </w:r>
      <w:r w:rsidRPr="008B7ABA">
        <w:rPr>
          <w:rFonts w:cs="Arial"/>
          <w:szCs w:val="20"/>
          <w:lang w:val="en-GB"/>
        </w:rPr>
        <w:t>reas (UV3) as it lays down the criteria for determining the amount of compensation</w:t>
      </w:r>
      <w:r w:rsidR="00340F35" w:rsidRPr="008B7ABA">
        <w:rPr>
          <w:rFonts w:cs="Arial"/>
          <w:szCs w:val="20"/>
          <w:lang w:val="en-GB"/>
        </w:rPr>
        <w:t xml:space="preserve"> </w:t>
      </w:r>
      <w:r w:rsidRPr="008B7ABA">
        <w:rPr>
          <w:rFonts w:cs="Arial"/>
          <w:szCs w:val="20"/>
          <w:lang w:val="en-GB"/>
        </w:rPr>
        <w:t xml:space="preserve">for limited use of </w:t>
      </w:r>
      <w:r w:rsidR="00022513" w:rsidRPr="008B7ABA">
        <w:rPr>
          <w:rFonts w:cs="Arial"/>
          <w:szCs w:val="20"/>
          <w:lang w:val="en-GB"/>
        </w:rPr>
        <w:t xml:space="preserve">urban areas </w:t>
      </w:r>
      <w:r w:rsidRPr="008B7ABA">
        <w:rPr>
          <w:rFonts w:cs="Arial"/>
          <w:szCs w:val="20"/>
          <w:lang w:val="en-GB"/>
        </w:rPr>
        <w:t xml:space="preserve">due to the </w:t>
      </w:r>
      <w:r w:rsidR="00022513" w:rsidRPr="008B7ABA">
        <w:rPr>
          <w:rFonts w:cs="Arial"/>
          <w:szCs w:val="20"/>
          <w:lang w:val="en-GB"/>
        </w:rPr>
        <w:t>presence</w:t>
      </w:r>
      <w:r w:rsidRPr="008B7ABA">
        <w:rPr>
          <w:rFonts w:cs="Arial"/>
          <w:szCs w:val="20"/>
          <w:lang w:val="en-GB"/>
        </w:rPr>
        <w:t xml:space="preserve"> of </w:t>
      </w:r>
      <w:r w:rsidR="00CF048D">
        <w:rPr>
          <w:rFonts w:cs="Arial"/>
          <w:szCs w:val="20"/>
          <w:lang w:val="en-GB"/>
        </w:rPr>
        <w:t>a</w:t>
      </w:r>
      <w:r w:rsidRPr="008B7ABA">
        <w:rPr>
          <w:rFonts w:cs="Arial"/>
          <w:szCs w:val="20"/>
          <w:lang w:val="en-GB"/>
        </w:rPr>
        <w:t xml:space="preserve"> nuclear facility, and</w:t>
      </w:r>
      <w:r w:rsidR="00340F35" w:rsidRPr="008B7ABA">
        <w:rPr>
          <w:rFonts w:cs="Arial"/>
          <w:szCs w:val="20"/>
          <w:lang w:val="en-GB"/>
        </w:rPr>
        <w:t xml:space="preserve"> </w:t>
      </w:r>
      <w:r w:rsidRPr="008B7ABA">
        <w:rPr>
          <w:rFonts w:cs="Arial"/>
          <w:szCs w:val="20"/>
          <w:lang w:val="en-GB"/>
        </w:rPr>
        <w:t xml:space="preserve">for </w:t>
      </w:r>
      <w:r w:rsidR="00AC2D78" w:rsidRPr="008B7ABA">
        <w:rPr>
          <w:rFonts w:cs="Arial"/>
          <w:szCs w:val="20"/>
          <w:lang w:val="en-GB"/>
        </w:rPr>
        <w:t xml:space="preserve">the </w:t>
      </w:r>
      <w:r w:rsidRPr="008B7ABA">
        <w:rPr>
          <w:rFonts w:cs="Arial"/>
          <w:szCs w:val="20"/>
          <w:lang w:val="en-GB"/>
        </w:rPr>
        <w:t>areas of planning and implementation of intervention measures.</w:t>
      </w:r>
    </w:p>
    <w:p w14:paraId="1BD864E6" w14:textId="33B0A4F4" w:rsidR="003978F5" w:rsidRPr="008B7ABA" w:rsidRDefault="003978F5" w:rsidP="003978F5">
      <w:pPr>
        <w:rPr>
          <w:rFonts w:cs="Arial"/>
          <w:szCs w:val="20"/>
          <w:lang w:val="en-GB"/>
        </w:rPr>
      </w:pPr>
      <w:r w:rsidRPr="008B7ABA">
        <w:rPr>
          <w:rFonts w:cs="Arial"/>
          <w:szCs w:val="20"/>
          <w:lang w:val="en-GB"/>
        </w:rPr>
        <w:t>Apart from the above</w:t>
      </w:r>
      <w:r w:rsidR="00CF048D">
        <w:rPr>
          <w:rFonts w:cs="Arial"/>
          <w:szCs w:val="20"/>
          <w:lang w:val="en-GB"/>
        </w:rPr>
        <w:t>-</w:t>
      </w:r>
      <w:r w:rsidRPr="008B7ABA">
        <w:rPr>
          <w:rFonts w:cs="Arial"/>
          <w:szCs w:val="20"/>
          <w:lang w:val="en-GB"/>
        </w:rPr>
        <w:t>mentioned decree no piece of legislation has been adopted during the reporting period</w:t>
      </w:r>
      <w:r w:rsidR="00CF048D">
        <w:rPr>
          <w:rFonts w:cs="Arial"/>
          <w:szCs w:val="20"/>
          <w:lang w:val="en-GB"/>
        </w:rPr>
        <w:t>:</w:t>
      </w:r>
      <w:r w:rsidRPr="008B7ABA">
        <w:rPr>
          <w:rFonts w:cs="Arial"/>
          <w:szCs w:val="20"/>
          <w:lang w:val="en-GB"/>
        </w:rPr>
        <w:t xml:space="preserve"> </w:t>
      </w:r>
      <w:r w:rsidR="00CF048D">
        <w:rPr>
          <w:rFonts w:cs="Arial"/>
          <w:szCs w:val="20"/>
          <w:lang w:val="en-GB"/>
        </w:rPr>
        <w:t>A</w:t>
      </w:r>
      <w:r w:rsidRPr="008B7ABA">
        <w:rPr>
          <w:rFonts w:cs="Arial"/>
          <w:szCs w:val="20"/>
          <w:lang w:val="en-GB"/>
        </w:rPr>
        <w:t>lthough some decrees</w:t>
      </w:r>
      <w:r w:rsidR="00324BC5" w:rsidRPr="008B7ABA">
        <w:rPr>
          <w:rFonts w:cs="Arial"/>
          <w:szCs w:val="20"/>
          <w:lang w:val="en-GB"/>
        </w:rPr>
        <w:t xml:space="preserve"> and </w:t>
      </w:r>
      <w:r w:rsidRPr="008B7ABA">
        <w:rPr>
          <w:rFonts w:cs="Arial"/>
          <w:szCs w:val="20"/>
          <w:lang w:val="en-GB"/>
        </w:rPr>
        <w:t xml:space="preserve">rules are in different stages of preparation for </w:t>
      </w:r>
      <w:r w:rsidR="00AC2D78" w:rsidRPr="008B7ABA">
        <w:rPr>
          <w:rFonts w:cs="Arial"/>
          <w:szCs w:val="20"/>
          <w:lang w:val="en-GB"/>
        </w:rPr>
        <w:t xml:space="preserve">their </w:t>
      </w:r>
      <w:r w:rsidRPr="008B7ABA">
        <w:rPr>
          <w:rFonts w:cs="Arial"/>
          <w:szCs w:val="20"/>
          <w:lang w:val="en-GB"/>
        </w:rPr>
        <w:t>later adoption. In the field of rad</w:t>
      </w:r>
      <w:r w:rsidR="00022513" w:rsidRPr="008B7ABA">
        <w:rPr>
          <w:rFonts w:cs="Arial"/>
          <w:szCs w:val="20"/>
          <w:lang w:val="en-GB"/>
        </w:rPr>
        <w:t xml:space="preserve">ioactive </w:t>
      </w:r>
      <w:r w:rsidRPr="008B7ABA">
        <w:rPr>
          <w:rFonts w:cs="Arial"/>
          <w:szCs w:val="20"/>
          <w:lang w:val="en-GB"/>
        </w:rPr>
        <w:t xml:space="preserve">waste management two decrees are </w:t>
      </w:r>
      <w:r w:rsidR="00CF048D">
        <w:rPr>
          <w:rFonts w:cs="Arial"/>
          <w:szCs w:val="20"/>
          <w:lang w:val="en-GB"/>
        </w:rPr>
        <w:t xml:space="preserve">under </w:t>
      </w:r>
      <w:r w:rsidRPr="008B7ABA">
        <w:rPr>
          <w:rFonts w:cs="Arial"/>
          <w:szCs w:val="20"/>
          <w:lang w:val="en-GB"/>
        </w:rPr>
        <w:t>prepar</w:t>
      </w:r>
      <w:r w:rsidR="00CF048D">
        <w:rPr>
          <w:rFonts w:cs="Arial"/>
          <w:szCs w:val="20"/>
          <w:lang w:val="en-GB"/>
        </w:rPr>
        <w:t>ation</w:t>
      </w:r>
      <w:r w:rsidRPr="008B7ABA">
        <w:rPr>
          <w:rFonts w:cs="Arial"/>
          <w:szCs w:val="20"/>
          <w:lang w:val="en-GB"/>
        </w:rPr>
        <w:t>:</w:t>
      </w:r>
    </w:p>
    <w:p w14:paraId="57A397AE" w14:textId="125D20AD" w:rsidR="003978F5" w:rsidRPr="008B7ABA" w:rsidRDefault="003978F5" w:rsidP="00FB4909">
      <w:pPr>
        <w:pStyle w:val="Odstavekseznama"/>
        <w:numPr>
          <w:ilvl w:val="0"/>
          <w:numId w:val="30"/>
        </w:numPr>
        <w:spacing w:after="120" w:line="240" w:lineRule="auto"/>
        <w:jc w:val="both"/>
        <w:rPr>
          <w:rFonts w:ascii="Arial" w:hAnsi="Arial" w:cs="Arial"/>
          <w:sz w:val="20"/>
          <w:szCs w:val="20"/>
          <w:lang w:val="en-GB"/>
        </w:rPr>
      </w:pPr>
      <w:r w:rsidRPr="008B7ABA">
        <w:rPr>
          <w:rFonts w:ascii="Arial" w:hAnsi="Arial" w:cs="Arial"/>
          <w:sz w:val="20"/>
          <w:szCs w:val="20"/>
          <w:lang w:val="en-GB"/>
        </w:rPr>
        <w:t xml:space="preserve">Decree on </w:t>
      </w:r>
      <w:r w:rsidR="00022513" w:rsidRPr="008B7ABA">
        <w:rPr>
          <w:rFonts w:ascii="Arial" w:hAnsi="Arial" w:cs="Arial"/>
          <w:sz w:val="20"/>
          <w:szCs w:val="20"/>
          <w:lang w:val="en-GB"/>
        </w:rPr>
        <w:t>P</w:t>
      </w:r>
      <w:r w:rsidRPr="008B7ABA">
        <w:rPr>
          <w:rFonts w:ascii="Arial" w:hAnsi="Arial" w:cs="Arial"/>
          <w:sz w:val="20"/>
          <w:szCs w:val="20"/>
          <w:lang w:val="en-GB"/>
        </w:rPr>
        <w:t xml:space="preserve">erforming a </w:t>
      </w:r>
      <w:r w:rsidR="00022513" w:rsidRPr="008B7ABA">
        <w:rPr>
          <w:rFonts w:ascii="Arial" w:hAnsi="Arial" w:cs="Arial"/>
          <w:sz w:val="20"/>
          <w:szCs w:val="20"/>
          <w:lang w:val="en-GB"/>
        </w:rPr>
        <w:t>C</w:t>
      </w:r>
      <w:r w:rsidRPr="008B7ABA">
        <w:rPr>
          <w:rFonts w:ascii="Arial" w:hAnsi="Arial" w:cs="Arial"/>
          <w:sz w:val="20"/>
          <w:szCs w:val="20"/>
          <w:lang w:val="en-GB"/>
        </w:rPr>
        <w:t xml:space="preserve">ompulsory </w:t>
      </w:r>
      <w:r w:rsidR="00022513" w:rsidRPr="008B7ABA">
        <w:rPr>
          <w:rFonts w:ascii="Arial" w:hAnsi="Arial" w:cs="Arial"/>
          <w:sz w:val="20"/>
          <w:szCs w:val="20"/>
          <w:lang w:val="en-GB"/>
        </w:rPr>
        <w:t>P</w:t>
      </w:r>
      <w:r w:rsidRPr="008B7ABA">
        <w:rPr>
          <w:rFonts w:ascii="Arial" w:hAnsi="Arial" w:cs="Arial"/>
          <w:sz w:val="20"/>
          <w:szCs w:val="20"/>
          <w:lang w:val="en-GB"/>
        </w:rPr>
        <w:t xml:space="preserve">ublic </w:t>
      </w:r>
      <w:r w:rsidR="00022513" w:rsidRPr="008B7ABA">
        <w:rPr>
          <w:rFonts w:ascii="Arial" w:hAnsi="Arial" w:cs="Arial"/>
          <w:sz w:val="20"/>
          <w:szCs w:val="20"/>
          <w:lang w:val="en-GB"/>
        </w:rPr>
        <w:t>U</w:t>
      </w:r>
      <w:r w:rsidRPr="008B7ABA">
        <w:rPr>
          <w:rFonts w:ascii="Arial" w:hAnsi="Arial" w:cs="Arial"/>
          <w:sz w:val="20"/>
          <w:szCs w:val="20"/>
          <w:lang w:val="en-GB"/>
        </w:rPr>
        <w:t xml:space="preserve">tility </w:t>
      </w:r>
      <w:r w:rsidR="00022513" w:rsidRPr="008B7ABA">
        <w:rPr>
          <w:rFonts w:ascii="Arial" w:hAnsi="Arial" w:cs="Arial"/>
          <w:sz w:val="20"/>
          <w:szCs w:val="20"/>
          <w:lang w:val="en-GB"/>
        </w:rPr>
        <w:t>S</w:t>
      </w:r>
      <w:r w:rsidRPr="008B7ABA">
        <w:rPr>
          <w:rFonts w:ascii="Arial" w:hAnsi="Arial" w:cs="Arial"/>
          <w:sz w:val="20"/>
          <w:szCs w:val="20"/>
          <w:lang w:val="en-GB"/>
        </w:rPr>
        <w:t xml:space="preserve">ervice of </w:t>
      </w:r>
      <w:r w:rsidR="00022513" w:rsidRPr="008B7ABA">
        <w:rPr>
          <w:rFonts w:ascii="Arial" w:hAnsi="Arial" w:cs="Arial"/>
          <w:sz w:val="20"/>
          <w:szCs w:val="20"/>
          <w:lang w:val="en-GB"/>
        </w:rPr>
        <w:t>R</w:t>
      </w:r>
      <w:r w:rsidRPr="008B7ABA">
        <w:rPr>
          <w:rFonts w:ascii="Arial" w:hAnsi="Arial" w:cs="Arial"/>
          <w:sz w:val="20"/>
          <w:szCs w:val="20"/>
          <w:lang w:val="en-GB"/>
        </w:rPr>
        <w:t xml:space="preserve">adioactive </w:t>
      </w:r>
      <w:r w:rsidR="00022513" w:rsidRPr="008B7ABA">
        <w:rPr>
          <w:rFonts w:ascii="Arial" w:hAnsi="Arial" w:cs="Arial"/>
          <w:sz w:val="20"/>
          <w:szCs w:val="20"/>
          <w:lang w:val="en-GB"/>
        </w:rPr>
        <w:t>W</w:t>
      </w:r>
      <w:r w:rsidRPr="008B7ABA">
        <w:rPr>
          <w:rFonts w:ascii="Arial" w:hAnsi="Arial" w:cs="Arial"/>
          <w:sz w:val="20"/>
          <w:szCs w:val="20"/>
          <w:lang w:val="en-GB"/>
        </w:rPr>
        <w:t xml:space="preserve">aste </w:t>
      </w:r>
      <w:r w:rsidR="00022513" w:rsidRPr="008B7ABA">
        <w:rPr>
          <w:rFonts w:ascii="Arial" w:hAnsi="Arial" w:cs="Arial"/>
          <w:sz w:val="20"/>
          <w:szCs w:val="20"/>
          <w:lang w:val="en-GB"/>
        </w:rPr>
        <w:t>M</w:t>
      </w:r>
      <w:r w:rsidRPr="008B7ABA">
        <w:rPr>
          <w:rFonts w:ascii="Arial" w:hAnsi="Arial" w:cs="Arial"/>
          <w:sz w:val="20"/>
          <w:szCs w:val="20"/>
          <w:lang w:val="en-GB"/>
        </w:rPr>
        <w:t>anagement</w:t>
      </w:r>
      <w:r w:rsidR="00FB4909" w:rsidRPr="008B7ABA">
        <w:rPr>
          <w:rFonts w:ascii="Arial" w:hAnsi="Arial" w:cs="Arial"/>
          <w:sz w:val="20"/>
          <w:szCs w:val="20"/>
          <w:lang w:val="en-GB"/>
        </w:rPr>
        <w:t xml:space="preserve">, </w:t>
      </w:r>
      <w:r w:rsidRPr="008B7ABA">
        <w:rPr>
          <w:rFonts w:ascii="Arial" w:hAnsi="Arial" w:cs="Arial"/>
          <w:sz w:val="20"/>
          <w:szCs w:val="20"/>
          <w:lang w:val="en-GB"/>
        </w:rPr>
        <w:t>and</w:t>
      </w:r>
    </w:p>
    <w:p w14:paraId="39FEDD08" w14:textId="1059FE82" w:rsidR="003978F5" w:rsidRPr="008B7ABA" w:rsidRDefault="003978F5" w:rsidP="003978F5">
      <w:pPr>
        <w:pStyle w:val="Odstavekseznama"/>
        <w:numPr>
          <w:ilvl w:val="0"/>
          <w:numId w:val="30"/>
        </w:numPr>
        <w:spacing w:after="120" w:line="240" w:lineRule="auto"/>
        <w:jc w:val="both"/>
        <w:rPr>
          <w:rFonts w:ascii="Arial" w:hAnsi="Arial" w:cs="Arial"/>
          <w:sz w:val="20"/>
          <w:szCs w:val="20"/>
          <w:lang w:val="en-GB"/>
        </w:rPr>
      </w:pPr>
      <w:r w:rsidRPr="008B7ABA">
        <w:rPr>
          <w:rFonts w:ascii="Arial" w:hAnsi="Arial" w:cs="Arial"/>
          <w:sz w:val="20"/>
          <w:szCs w:val="20"/>
          <w:lang w:val="en-GB"/>
        </w:rPr>
        <w:t xml:space="preserve">Decree </w:t>
      </w:r>
      <w:r w:rsidR="00022513" w:rsidRPr="008B7ABA">
        <w:rPr>
          <w:rFonts w:ascii="Arial" w:hAnsi="Arial" w:cs="Arial"/>
          <w:sz w:val="20"/>
          <w:szCs w:val="20"/>
          <w:lang w:val="en-GB"/>
        </w:rPr>
        <w:t>E</w:t>
      </w:r>
      <w:r w:rsidRPr="008B7ABA">
        <w:rPr>
          <w:rFonts w:ascii="Arial" w:hAnsi="Arial" w:cs="Arial"/>
          <w:sz w:val="20"/>
          <w:szCs w:val="20"/>
          <w:lang w:val="en-GB"/>
        </w:rPr>
        <w:t xml:space="preserve">stablishing a </w:t>
      </w:r>
      <w:r w:rsidR="00022513" w:rsidRPr="008B7ABA">
        <w:rPr>
          <w:rFonts w:ascii="Arial" w:hAnsi="Arial" w:cs="Arial"/>
          <w:sz w:val="20"/>
          <w:szCs w:val="20"/>
          <w:lang w:val="en-GB"/>
        </w:rPr>
        <w:t>P</w:t>
      </w:r>
      <w:r w:rsidRPr="008B7ABA">
        <w:rPr>
          <w:rFonts w:ascii="Arial" w:hAnsi="Arial" w:cs="Arial"/>
          <w:sz w:val="20"/>
          <w:szCs w:val="20"/>
          <w:lang w:val="en-GB"/>
        </w:rPr>
        <w:t xml:space="preserve">ublic </w:t>
      </w:r>
      <w:r w:rsidR="00022513" w:rsidRPr="008B7ABA">
        <w:rPr>
          <w:rFonts w:ascii="Arial" w:hAnsi="Arial" w:cs="Arial"/>
          <w:sz w:val="20"/>
          <w:szCs w:val="20"/>
          <w:lang w:val="en-GB"/>
        </w:rPr>
        <w:t>R</w:t>
      </w:r>
      <w:r w:rsidRPr="008B7ABA">
        <w:rPr>
          <w:rFonts w:ascii="Arial" w:hAnsi="Arial" w:cs="Arial"/>
          <w:sz w:val="20"/>
          <w:szCs w:val="20"/>
          <w:lang w:val="en-GB"/>
        </w:rPr>
        <w:t xml:space="preserve">adioactive </w:t>
      </w:r>
      <w:r w:rsidR="00022513" w:rsidRPr="008B7ABA">
        <w:rPr>
          <w:rFonts w:ascii="Arial" w:hAnsi="Arial" w:cs="Arial"/>
          <w:sz w:val="20"/>
          <w:szCs w:val="20"/>
          <w:lang w:val="en-GB"/>
        </w:rPr>
        <w:t>W</w:t>
      </w:r>
      <w:r w:rsidRPr="008B7ABA">
        <w:rPr>
          <w:rFonts w:ascii="Arial" w:hAnsi="Arial" w:cs="Arial"/>
          <w:sz w:val="20"/>
          <w:szCs w:val="20"/>
          <w:lang w:val="en-GB"/>
        </w:rPr>
        <w:t xml:space="preserve">aste </w:t>
      </w:r>
      <w:r w:rsidR="00022513" w:rsidRPr="008B7ABA">
        <w:rPr>
          <w:rFonts w:ascii="Arial" w:hAnsi="Arial" w:cs="Arial"/>
          <w:sz w:val="20"/>
          <w:szCs w:val="20"/>
          <w:lang w:val="en-GB"/>
        </w:rPr>
        <w:t>M</w:t>
      </w:r>
      <w:r w:rsidRPr="008B7ABA">
        <w:rPr>
          <w:rFonts w:ascii="Arial" w:hAnsi="Arial" w:cs="Arial"/>
          <w:sz w:val="20"/>
          <w:szCs w:val="20"/>
          <w:lang w:val="en-GB"/>
        </w:rPr>
        <w:t xml:space="preserve">anagement </w:t>
      </w:r>
      <w:r w:rsidR="00022513" w:rsidRPr="008B7ABA">
        <w:rPr>
          <w:rFonts w:ascii="Arial" w:hAnsi="Arial" w:cs="Arial"/>
          <w:sz w:val="20"/>
          <w:szCs w:val="20"/>
          <w:lang w:val="en-GB"/>
        </w:rPr>
        <w:t>C</w:t>
      </w:r>
      <w:r w:rsidRPr="008B7ABA">
        <w:rPr>
          <w:rFonts w:ascii="Arial" w:hAnsi="Arial" w:cs="Arial"/>
          <w:sz w:val="20"/>
          <w:szCs w:val="20"/>
          <w:lang w:val="en-GB"/>
        </w:rPr>
        <w:t>ompany.</w:t>
      </w:r>
    </w:p>
    <w:p w14:paraId="01724830" w14:textId="77777777" w:rsidR="003978F5" w:rsidRPr="008B7ABA" w:rsidRDefault="003978F5" w:rsidP="003978F5">
      <w:pPr>
        <w:rPr>
          <w:rFonts w:cs="Arial"/>
          <w:szCs w:val="20"/>
          <w:lang w:val="en-GB"/>
        </w:rPr>
      </w:pPr>
      <w:r w:rsidRPr="008B7ABA">
        <w:rPr>
          <w:rFonts w:cs="Arial"/>
          <w:szCs w:val="20"/>
          <w:lang w:val="en-GB"/>
        </w:rPr>
        <w:t>In the field of nuclear safety:</w:t>
      </w:r>
    </w:p>
    <w:p w14:paraId="18480978" w14:textId="4DACEA18" w:rsidR="003978F5" w:rsidRPr="008B7ABA" w:rsidRDefault="003978F5" w:rsidP="003978F5">
      <w:pPr>
        <w:pStyle w:val="Odstavekseznama"/>
        <w:numPr>
          <w:ilvl w:val="0"/>
          <w:numId w:val="30"/>
        </w:numPr>
        <w:spacing w:after="120" w:line="240" w:lineRule="auto"/>
        <w:jc w:val="both"/>
        <w:rPr>
          <w:rFonts w:ascii="Arial" w:hAnsi="Arial" w:cs="Arial"/>
          <w:sz w:val="20"/>
          <w:szCs w:val="20"/>
          <w:lang w:val="en-GB"/>
        </w:rPr>
      </w:pPr>
      <w:r w:rsidRPr="008B7ABA">
        <w:rPr>
          <w:rFonts w:ascii="Arial" w:hAnsi="Arial" w:cs="Arial"/>
          <w:sz w:val="20"/>
          <w:szCs w:val="20"/>
          <w:lang w:val="en-GB"/>
        </w:rPr>
        <w:t xml:space="preserve">amended Rules on </w:t>
      </w:r>
      <w:r w:rsidR="00B77EAC" w:rsidRPr="008B7ABA">
        <w:rPr>
          <w:rFonts w:ascii="Arial" w:hAnsi="Arial" w:cs="Arial"/>
          <w:sz w:val="20"/>
          <w:szCs w:val="20"/>
          <w:lang w:val="en-GB"/>
        </w:rPr>
        <w:t>Q</w:t>
      </w:r>
      <w:r w:rsidRPr="008B7ABA">
        <w:rPr>
          <w:rFonts w:ascii="Arial" w:hAnsi="Arial" w:cs="Arial"/>
          <w:sz w:val="20"/>
          <w:szCs w:val="20"/>
          <w:lang w:val="en-GB"/>
        </w:rPr>
        <w:t xml:space="preserve">ualification </w:t>
      </w:r>
      <w:r w:rsidR="00B77EAC" w:rsidRPr="008B7ABA">
        <w:rPr>
          <w:rFonts w:ascii="Arial" w:hAnsi="Arial" w:cs="Arial"/>
          <w:sz w:val="20"/>
          <w:szCs w:val="20"/>
          <w:lang w:val="en-GB"/>
        </w:rPr>
        <w:t>of</w:t>
      </w:r>
      <w:r w:rsidRPr="008B7ABA">
        <w:rPr>
          <w:rFonts w:ascii="Arial" w:hAnsi="Arial" w:cs="Arial"/>
          <w:sz w:val="20"/>
          <w:szCs w:val="20"/>
          <w:lang w:val="en-GB"/>
        </w:rPr>
        <w:t xml:space="preserve"> </w:t>
      </w:r>
      <w:r w:rsidR="00B77EAC" w:rsidRPr="008B7ABA">
        <w:rPr>
          <w:rFonts w:ascii="Arial" w:hAnsi="Arial" w:cs="Arial"/>
          <w:sz w:val="20"/>
          <w:szCs w:val="20"/>
          <w:lang w:val="en-GB"/>
        </w:rPr>
        <w:t>W</w:t>
      </w:r>
      <w:r w:rsidRPr="008B7ABA">
        <w:rPr>
          <w:rFonts w:ascii="Arial" w:hAnsi="Arial" w:cs="Arial"/>
          <w:sz w:val="20"/>
          <w:szCs w:val="20"/>
          <w:lang w:val="en-GB"/>
        </w:rPr>
        <w:t xml:space="preserve">orkers in </w:t>
      </w:r>
      <w:r w:rsidR="00B77EAC" w:rsidRPr="008B7ABA">
        <w:rPr>
          <w:rFonts w:ascii="Arial" w:hAnsi="Arial" w:cs="Arial"/>
          <w:sz w:val="20"/>
          <w:szCs w:val="20"/>
          <w:lang w:val="en-GB"/>
        </w:rPr>
        <w:t>R</w:t>
      </w:r>
      <w:r w:rsidRPr="008B7ABA">
        <w:rPr>
          <w:rFonts w:ascii="Arial" w:hAnsi="Arial" w:cs="Arial"/>
          <w:sz w:val="20"/>
          <w:szCs w:val="20"/>
          <w:lang w:val="en-GB"/>
        </w:rPr>
        <w:t xml:space="preserve">adiation </w:t>
      </w:r>
      <w:r w:rsidR="00B77EAC" w:rsidRPr="008B7ABA">
        <w:rPr>
          <w:rFonts w:ascii="Arial" w:hAnsi="Arial" w:cs="Arial"/>
          <w:sz w:val="20"/>
          <w:szCs w:val="20"/>
          <w:lang w:val="en-GB"/>
        </w:rPr>
        <w:t>or</w:t>
      </w:r>
      <w:r w:rsidRPr="008B7ABA">
        <w:rPr>
          <w:rFonts w:ascii="Arial" w:hAnsi="Arial" w:cs="Arial"/>
          <w:sz w:val="20"/>
          <w:szCs w:val="20"/>
          <w:lang w:val="en-GB"/>
        </w:rPr>
        <w:t xml:space="preserve"> </w:t>
      </w:r>
      <w:r w:rsidR="00B77EAC" w:rsidRPr="008B7ABA">
        <w:rPr>
          <w:rFonts w:ascii="Arial" w:hAnsi="Arial" w:cs="Arial"/>
          <w:sz w:val="20"/>
          <w:szCs w:val="20"/>
          <w:lang w:val="en-GB"/>
        </w:rPr>
        <w:t>N</w:t>
      </w:r>
      <w:r w:rsidRPr="008B7ABA">
        <w:rPr>
          <w:rFonts w:ascii="Arial" w:hAnsi="Arial" w:cs="Arial"/>
          <w:sz w:val="20"/>
          <w:szCs w:val="20"/>
          <w:lang w:val="en-GB"/>
        </w:rPr>
        <w:t xml:space="preserve">uclear </w:t>
      </w:r>
      <w:r w:rsidR="00B77EAC" w:rsidRPr="008B7ABA">
        <w:rPr>
          <w:rFonts w:ascii="Arial" w:hAnsi="Arial" w:cs="Arial"/>
          <w:sz w:val="20"/>
          <w:szCs w:val="20"/>
          <w:lang w:val="en-GB"/>
        </w:rPr>
        <w:t>F</w:t>
      </w:r>
      <w:r w:rsidRPr="008B7ABA">
        <w:rPr>
          <w:rFonts w:ascii="Arial" w:hAnsi="Arial" w:cs="Arial"/>
          <w:sz w:val="20"/>
          <w:szCs w:val="20"/>
          <w:lang w:val="en-GB"/>
        </w:rPr>
        <w:t>acilities (JV4)</w:t>
      </w:r>
      <w:r w:rsidR="00324BC5" w:rsidRPr="008B7ABA">
        <w:rPr>
          <w:rFonts w:ascii="Arial" w:hAnsi="Arial" w:cs="Arial"/>
          <w:sz w:val="20"/>
          <w:szCs w:val="20"/>
          <w:lang w:val="en-GB"/>
        </w:rPr>
        <w:t>.</w:t>
      </w:r>
    </w:p>
    <w:p w14:paraId="1EA004A2" w14:textId="77777777" w:rsidR="003978F5" w:rsidRPr="008B7ABA" w:rsidRDefault="003978F5" w:rsidP="003978F5">
      <w:pPr>
        <w:rPr>
          <w:rFonts w:cs="Arial"/>
          <w:szCs w:val="20"/>
          <w:lang w:val="en-GB"/>
        </w:rPr>
      </w:pPr>
      <w:r w:rsidRPr="008B7ABA">
        <w:rPr>
          <w:rFonts w:cs="Arial"/>
          <w:szCs w:val="20"/>
          <w:lang w:val="en-GB"/>
        </w:rPr>
        <w:t>In the field of radiation protection:</w:t>
      </w:r>
    </w:p>
    <w:p w14:paraId="7BDE7721" w14:textId="6D559452" w:rsidR="003978F5" w:rsidRPr="008B7ABA" w:rsidRDefault="003978F5" w:rsidP="003978F5">
      <w:pPr>
        <w:pStyle w:val="Odstavekseznama"/>
        <w:numPr>
          <w:ilvl w:val="0"/>
          <w:numId w:val="30"/>
        </w:numPr>
        <w:spacing w:after="120" w:line="240" w:lineRule="auto"/>
        <w:jc w:val="both"/>
        <w:rPr>
          <w:rFonts w:ascii="Arial" w:hAnsi="Arial" w:cs="Arial"/>
          <w:sz w:val="20"/>
          <w:szCs w:val="20"/>
          <w:lang w:val="en-GB"/>
        </w:rPr>
      </w:pPr>
      <w:r w:rsidRPr="008B7ABA">
        <w:rPr>
          <w:rFonts w:ascii="Arial" w:hAnsi="Arial" w:cs="Arial"/>
          <w:sz w:val="20"/>
          <w:szCs w:val="20"/>
          <w:lang w:val="en-GB"/>
        </w:rPr>
        <w:t xml:space="preserve">amended Decree on </w:t>
      </w:r>
      <w:r w:rsidR="00B77EAC" w:rsidRPr="008B7ABA">
        <w:rPr>
          <w:rFonts w:ascii="Arial" w:hAnsi="Arial" w:cs="Arial"/>
          <w:sz w:val="20"/>
          <w:szCs w:val="20"/>
          <w:lang w:val="en-GB"/>
        </w:rPr>
        <w:t>the N</w:t>
      </w:r>
      <w:r w:rsidRPr="008B7ABA">
        <w:rPr>
          <w:rFonts w:ascii="Arial" w:hAnsi="Arial" w:cs="Arial"/>
          <w:sz w:val="20"/>
          <w:szCs w:val="20"/>
          <w:lang w:val="en-GB"/>
        </w:rPr>
        <w:t xml:space="preserve">ational </w:t>
      </w:r>
      <w:r w:rsidR="00B77EAC" w:rsidRPr="008B7ABA">
        <w:rPr>
          <w:rFonts w:ascii="Arial" w:hAnsi="Arial" w:cs="Arial"/>
          <w:sz w:val="20"/>
          <w:szCs w:val="20"/>
          <w:lang w:val="en-GB"/>
        </w:rPr>
        <w:t>R</w:t>
      </w:r>
      <w:r w:rsidRPr="008B7ABA">
        <w:rPr>
          <w:rFonts w:ascii="Arial" w:hAnsi="Arial" w:cs="Arial"/>
          <w:sz w:val="20"/>
          <w:szCs w:val="20"/>
          <w:lang w:val="en-GB"/>
        </w:rPr>
        <w:t xml:space="preserve">adon </w:t>
      </w:r>
      <w:r w:rsidR="00B77EAC" w:rsidRPr="008B7ABA">
        <w:rPr>
          <w:rFonts w:ascii="Arial" w:hAnsi="Arial" w:cs="Arial"/>
          <w:sz w:val="20"/>
          <w:szCs w:val="20"/>
          <w:lang w:val="en-GB"/>
        </w:rPr>
        <w:t>P</w:t>
      </w:r>
      <w:r w:rsidRPr="008B7ABA">
        <w:rPr>
          <w:rFonts w:ascii="Arial" w:hAnsi="Arial" w:cs="Arial"/>
          <w:sz w:val="20"/>
          <w:szCs w:val="20"/>
          <w:lang w:val="en-GB"/>
        </w:rPr>
        <w:t>rogramme (UV4)</w:t>
      </w:r>
      <w:r w:rsidR="00324BC5" w:rsidRPr="008B7ABA">
        <w:rPr>
          <w:rFonts w:ascii="Arial" w:hAnsi="Arial" w:cs="Arial"/>
          <w:sz w:val="20"/>
          <w:szCs w:val="20"/>
          <w:lang w:val="en-GB"/>
        </w:rPr>
        <w:t>.</w:t>
      </w:r>
    </w:p>
    <w:p w14:paraId="208D1EFE" w14:textId="502B62C1" w:rsidR="003978F5" w:rsidRPr="008B7ABA" w:rsidRDefault="003978F5" w:rsidP="003978F5">
      <w:pPr>
        <w:rPr>
          <w:rFonts w:cs="Arial"/>
          <w:szCs w:val="20"/>
          <w:lang w:val="en-GB"/>
        </w:rPr>
      </w:pPr>
      <w:r w:rsidRPr="008B7ABA">
        <w:rPr>
          <w:rFonts w:cs="Arial"/>
          <w:szCs w:val="20"/>
          <w:lang w:val="en-GB"/>
        </w:rPr>
        <w:t xml:space="preserve">Furthermore, </w:t>
      </w:r>
      <w:r w:rsidR="00324BC5" w:rsidRPr="008B7ABA">
        <w:rPr>
          <w:rFonts w:cs="Arial"/>
          <w:szCs w:val="20"/>
          <w:lang w:val="en-GB"/>
        </w:rPr>
        <w:t>a</w:t>
      </w:r>
      <w:r w:rsidRPr="008B7ABA">
        <w:rPr>
          <w:rFonts w:cs="Arial"/>
          <w:szCs w:val="20"/>
          <w:lang w:val="en-GB"/>
        </w:rPr>
        <w:t xml:space="preserve"> draft of the SNSA </w:t>
      </w:r>
      <w:r w:rsidR="00B77EAC" w:rsidRPr="008B7ABA">
        <w:rPr>
          <w:rFonts w:cs="Arial"/>
          <w:szCs w:val="20"/>
          <w:lang w:val="en-GB"/>
        </w:rPr>
        <w:t>Regulatory</w:t>
      </w:r>
      <w:r w:rsidRPr="008B7ABA">
        <w:rPr>
          <w:rFonts w:cs="Arial"/>
          <w:szCs w:val="20"/>
          <w:lang w:val="en-GB"/>
        </w:rPr>
        <w:t xml:space="preserve"> Guide 1.01 - Content and </w:t>
      </w:r>
      <w:r w:rsidR="00B77EAC" w:rsidRPr="008B7ABA">
        <w:rPr>
          <w:rFonts w:cs="Arial"/>
          <w:szCs w:val="20"/>
          <w:lang w:val="en-GB"/>
        </w:rPr>
        <w:t>S</w:t>
      </w:r>
      <w:r w:rsidRPr="008B7ABA">
        <w:rPr>
          <w:rFonts w:cs="Arial"/>
          <w:szCs w:val="20"/>
          <w:lang w:val="en-GB"/>
        </w:rPr>
        <w:t xml:space="preserve">cope of the </w:t>
      </w:r>
      <w:r w:rsidR="00B77EAC" w:rsidRPr="008B7ABA">
        <w:rPr>
          <w:rFonts w:cs="Arial"/>
          <w:szCs w:val="20"/>
          <w:lang w:val="en-GB"/>
        </w:rPr>
        <w:t>P</w:t>
      </w:r>
      <w:r w:rsidRPr="008B7ABA">
        <w:rPr>
          <w:rFonts w:cs="Arial"/>
          <w:szCs w:val="20"/>
          <w:lang w:val="en-GB"/>
        </w:rPr>
        <w:t xml:space="preserve">eriodic </w:t>
      </w:r>
      <w:r w:rsidR="00B77EAC" w:rsidRPr="008B7ABA">
        <w:rPr>
          <w:rFonts w:cs="Arial"/>
          <w:szCs w:val="20"/>
          <w:lang w:val="en-GB"/>
        </w:rPr>
        <w:t>S</w:t>
      </w:r>
      <w:r w:rsidRPr="008B7ABA">
        <w:rPr>
          <w:rFonts w:cs="Arial"/>
          <w:szCs w:val="20"/>
          <w:lang w:val="en-GB"/>
        </w:rPr>
        <w:t xml:space="preserve">afety </w:t>
      </w:r>
      <w:r w:rsidR="00B77EAC" w:rsidRPr="008B7ABA">
        <w:rPr>
          <w:rFonts w:cs="Arial"/>
          <w:szCs w:val="20"/>
          <w:lang w:val="en-GB"/>
        </w:rPr>
        <w:t>R</w:t>
      </w:r>
      <w:r w:rsidRPr="008B7ABA">
        <w:rPr>
          <w:rFonts w:cs="Arial"/>
          <w:szCs w:val="20"/>
          <w:lang w:val="en-GB"/>
        </w:rPr>
        <w:t xml:space="preserve">eview of a </w:t>
      </w:r>
      <w:r w:rsidR="00B77EAC" w:rsidRPr="008B7ABA">
        <w:rPr>
          <w:rFonts w:cs="Arial"/>
          <w:szCs w:val="20"/>
          <w:lang w:val="en-GB"/>
        </w:rPr>
        <w:t>R</w:t>
      </w:r>
      <w:r w:rsidRPr="008B7ABA">
        <w:rPr>
          <w:rFonts w:cs="Arial"/>
          <w:szCs w:val="20"/>
          <w:lang w:val="en-GB"/>
        </w:rPr>
        <w:t xml:space="preserve">adiation or </w:t>
      </w:r>
      <w:r w:rsidR="00B77EAC" w:rsidRPr="008B7ABA">
        <w:rPr>
          <w:rFonts w:cs="Arial"/>
          <w:szCs w:val="20"/>
          <w:lang w:val="en-GB"/>
        </w:rPr>
        <w:t>N</w:t>
      </w:r>
      <w:r w:rsidRPr="008B7ABA">
        <w:rPr>
          <w:rFonts w:cs="Arial"/>
          <w:szCs w:val="20"/>
          <w:lang w:val="en-GB"/>
        </w:rPr>
        <w:t xml:space="preserve">uclear </w:t>
      </w:r>
      <w:r w:rsidR="00B77EAC" w:rsidRPr="008B7ABA">
        <w:rPr>
          <w:rFonts w:cs="Arial"/>
          <w:szCs w:val="20"/>
          <w:lang w:val="en-GB"/>
        </w:rPr>
        <w:t>I</w:t>
      </w:r>
      <w:r w:rsidRPr="008B7ABA">
        <w:rPr>
          <w:rFonts w:cs="Arial"/>
          <w:szCs w:val="20"/>
          <w:lang w:val="en-GB"/>
        </w:rPr>
        <w:t>nstallation</w:t>
      </w:r>
      <w:r w:rsidRPr="008B7ABA">
        <w:rPr>
          <w:rFonts w:cs="Arial"/>
          <w:b/>
          <w:bCs/>
          <w:szCs w:val="20"/>
          <w:lang w:val="en-GB"/>
        </w:rPr>
        <w:t xml:space="preserve"> </w:t>
      </w:r>
      <w:r w:rsidRPr="008B7ABA">
        <w:rPr>
          <w:rFonts w:cs="Arial"/>
          <w:szCs w:val="20"/>
          <w:lang w:val="en-GB"/>
        </w:rPr>
        <w:t xml:space="preserve">(which </w:t>
      </w:r>
      <w:r w:rsidR="00B77EAC" w:rsidRPr="008B7ABA">
        <w:rPr>
          <w:rFonts w:cs="Arial"/>
          <w:szCs w:val="20"/>
          <w:lang w:val="en-GB"/>
        </w:rPr>
        <w:t xml:space="preserve">is </w:t>
      </w:r>
      <w:r w:rsidRPr="008B7ABA">
        <w:rPr>
          <w:rFonts w:cs="Arial"/>
          <w:szCs w:val="20"/>
          <w:lang w:val="en-GB"/>
        </w:rPr>
        <w:t xml:space="preserve">legally non-binding) has been prepared internally </w:t>
      </w:r>
      <w:r w:rsidR="00A941DC" w:rsidRPr="008B7ABA">
        <w:rPr>
          <w:rFonts w:cs="Arial"/>
          <w:szCs w:val="20"/>
          <w:lang w:val="en-GB"/>
        </w:rPr>
        <w:t>with</w:t>
      </w:r>
      <w:r w:rsidR="00B77EAC" w:rsidRPr="008B7ABA">
        <w:rPr>
          <w:rFonts w:cs="Arial"/>
          <w:szCs w:val="20"/>
          <w:lang w:val="en-GB"/>
        </w:rPr>
        <w:t xml:space="preserve">in the SNSA </w:t>
      </w:r>
      <w:r w:rsidRPr="008B7ABA">
        <w:rPr>
          <w:rFonts w:cs="Arial"/>
          <w:szCs w:val="20"/>
          <w:lang w:val="en-GB"/>
        </w:rPr>
        <w:t>and</w:t>
      </w:r>
      <w:r w:rsidR="00B77EAC" w:rsidRPr="008B7ABA">
        <w:rPr>
          <w:rFonts w:cs="Arial"/>
          <w:szCs w:val="20"/>
          <w:lang w:val="en-GB"/>
        </w:rPr>
        <w:t xml:space="preserve"> </w:t>
      </w:r>
      <w:r w:rsidRPr="008B7ABA">
        <w:rPr>
          <w:rFonts w:cs="Arial"/>
          <w:szCs w:val="20"/>
          <w:lang w:val="en-GB"/>
        </w:rPr>
        <w:t xml:space="preserve">is </w:t>
      </w:r>
      <w:r w:rsidR="00CF048D">
        <w:rPr>
          <w:rFonts w:cs="Arial"/>
          <w:szCs w:val="20"/>
          <w:lang w:val="en-GB"/>
        </w:rPr>
        <w:t>already in the process of revision</w:t>
      </w:r>
      <w:r w:rsidRPr="008B7ABA">
        <w:rPr>
          <w:rFonts w:cs="Arial"/>
          <w:szCs w:val="20"/>
          <w:lang w:val="en-GB"/>
        </w:rPr>
        <w:t xml:space="preserve"> </w:t>
      </w:r>
      <w:r w:rsidR="00B77EAC" w:rsidRPr="008B7ABA">
        <w:rPr>
          <w:rFonts w:cs="Arial"/>
          <w:szCs w:val="20"/>
          <w:lang w:val="en-GB"/>
        </w:rPr>
        <w:t>by</w:t>
      </w:r>
      <w:r w:rsidRPr="008B7ABA">
        <w:rPr>
          <w:rFonts w:cs="Arial"/>
          <w:szCs w:val="20"/>
          <w:lang w:val="en-GB"/>
        </w:rPr>
        <w:t xml:space="preserve"> the stakeholders.</w:t>
      </w:r>
    </w:p>
    <w:p w14:paraId="60EACB04" w14:textId="77777777" w:rsidR="001E68C0" w:rsidRPr="008B7ABA" w:rsidRDefault="00B56204" w:rsidP="001E68C0">
      <w:pPr>
        <w:pStyle w:val="Naslov1"/>
        <w:rPr>
          <w:rFonts w:cs="Arial"/>
          <w:szCs w:val="26"/>
          <w:lang w:val="en-GB" w:eastAsia="sl-SI"/>
        </w:rPr>
      </w:pPr>
      <w:r w:rsidRPr="008B7ABA">
        <w:rPr>
          <w:lang w:val="en-GB"/>
        </w:rPr>
        <w:t>THE KRŠKO NPP</w:t>
      </w:r>
    </w:p>
    <w:p w14:paraId="2A7B4301" w14:textId="19932FC6" w:rsidR="009F4B5D" w:rsidRPr="008B7ABA" w:rsidRDefault="00D82B38" w:rsidP="009F4B5D">
      <w:pPr>
        <w:pStyle w:val="Naslov2"/>
      </w:pPr>
      <w:r w:rsidRPr="008B7ABA">
        <w:t>2021</w:t>
      </w:r>
      <w:r>
        <w:t xml:space="preserve"> </w:t>
      </w:r>
      <w:r w:rsidR="00A60CC1" w:rsidRPr="008B7ABA">
        <w:t xml:space="preserve">Outage </w:t>
      </w:r>
      <w:r w:rsidRPr="008B7ABA">
        <w:t>Preparations</w:t>
      </w:r>
    </w:p>
    <w:p w14:paraId="55C63C14" w14:textId="73F8B345" w:rsidR="00E71729" w:rsidRPr="008B7ABA" w:rsidRDefault="00E71729" w:rsidP="00E71729">
      <w:pPr>
        <w:rPr>
          <w:lang w:val="en-GB"/>
        </w:rPr>
      </w:pPr>
      <w:r w:rsidRPr="008B7ABA">
        <w:rPr>
          <w:lang w:val="en-GB"/>
        </w:rPr>
        <w:t xml:space="preserve">The Krško </w:t>
      </w:r>
      <w:r w:rsidR="006F2997" w:rsidRPr="008B7ABA">
        <w:rPr>
          <w:lang w:val="en-GB"/>
        </w:rPr>
        <w:t xml:space="preserve">NPP </w:t>
      </w:r>
      <w:r w:rsidRPr="008B7ABA">
        <w:rPr>
          <w:lang w:val="en-GB"/>
        </w:rPr>
        <w:t xml:space="preserve">is preparing for the </w:t>
      </w:r>
      <w:r w:rsidR="006C23DB" w:rsidRPr="008B7ABA">
        <w:rPr>
          <w:lang w:val="en-GB"/>
        </w:rPr>
        <w:t>upcoming</w:t>
      </w:r>
      <w:r w:rsidRPr="008B7ABA">
        <w:rPr>
          <w:lang w:val="en-GB"/>
        </w:rPr>
        <w:t xml:space="preserve"> outage which is </w:t>
      </w:r>
      <w:r w:rsidR="00E2311F" w:rsidRPr="008B7ABA">
        <w:rPr>
          <w:lang w:val="en-GB"/>
        </w:rPr>
        <w:t>planned</w:t>
      </w:r>
      <w:r w:rsidRPr="008B7ABA">
        <w:rPr>
          <w:lang w:val="en-GB"/>
        </w:rPr>
        <w:t xml:space="preserve"> for April 2021, taking into account th</w:t>
      </w:r>
      <w:r w:rsidR="00E2311F" w:rsidRPr="008B7ABA">
        <w:rPr>
          <w:lang w:val="en-GB"/>
        </w:rPr>
        <w:t>at the pandemic</w:t>
      </w:r>
      <w:r w:rsidRPr="008B7ABA">
        <w:rPr>
          <w:lang w:val="en-GB"/>
        </w:rPr>
        <w:t xml:space="preserve"> </w:t>
      </w:r>
      <w:r w:rsidR="00E2311F" w:rsidRPr="008B7ABA">
        <w:rPr>
          <w:lang w:val="en-GB"/>
        </w:rPr>
        <w:t xml:space="preserve">may still be </w:t>
      </w:r>
      <w:r w:rsidRPr="008B7ABA">
        <w:rPr>
          <w:lang w:val="en-GB"/>
        </w:rPr>
        <w:t>present</w:t>
      </w:r>
      <w:r w:rsidR="00E2311F" w:rsidRPr="008B7ABA">
        <w:rPr>
          <w:lang w:val="en-GB"/>
        </w:rPr>
        <w:t xml:space="preserve"> at the time of </w:t>
      </w:r>
      <w:r w:rsidR="00A941DC" w:rsidRPr="008B7ABA">
        <w:rPr>
          <w:lang w:val="en-GB"/>
        </w:rPr>
        <w:t xml:space="preserve">the </w:t>
      </w:r>
      <w:r w:rsidR="00E2311F" w:rsidRPr="008B7ABA">
        <w:rPr>
          <w:lang w:val="en-GB"/>
        </w:rPr>
        <w:t>outage</w:t>
      </w:r>
      <w:r w:rsidRPr="008B7ABA">
        <w:rPr>
          <w:lang w:val="en-GB"/>
        </w:rPr>
        <w:t xml:space="preserve">. The outage is originally planned to be carried out </w:t>
      </w:r>
      <w:r w:rsidR="00E2311F" w:rsidRPr="008B7ABA">
        <w:rPr>
          <w:lang w:val="en-GB"/>
        </w:rPr>
        <w:t>without limitations</w:t>
      </w:r>
      <w:r w:rsidRPr="008B7ABA">
        <w:rPr>
          <w:lang w:val="en-GB"/>
        </w:rPr>
        <w:t>, including the completion of 13 modifications; several of them are part of the S</w:t>
      </w:r>
      <w:r w:rsidR="00D82B38">
        <w:rPr>
          <w:lang w:val="en-GB"/>
        </w:rPr>
        <w:t>UP</w:t>
      </w:r>
      <w:r w:rsidRPr="008B7ABA">
        <w:rPr>
          <w:lang w:val="en-GB"/>
        </w:rPr>
        <w:t xml:space="preserve">, such as </w:t>
      </w:r>
      <w:r w:rsidR="00AC2D78" w:rsidRPr="008B7ABA">
        <w:rPr>
          <w:lang w:val="en-GB"/>
        </w:rPr>
        <w:t xml:space="preserve">the </w:t>
      </w:r>
      <w:r w:rsidR="00575F00" w:rsidRPr="008B7ABA">
        <w:rPr>
          <w:lang w:val="en-GB"/>
        </w:rPr>
        <w:t>b</w:t>
      </w:r>
      <w:r w:rsidRPr="008B7ABA">
        <w:rPr>
          <w:lang w:val="en-GB"/>
        </w:rPr>
        <w:t>unkered building 2</w:t>
      </w:r>
      <w:r w:rsidR="00575F00" w:rsidRPr="008B7ABA">
        <w:rPr>
          <w:lang w:val="en-GB"/>
        </w:rPr>
        <w:t xml:space="preserve"> (BB2)</w:t>
      </w:r>
      <w:r w:rsidRPr="008B7ABA">
        <w:rPr>
          <w:lang w:val="en-GB"/>
        </w:rPr>
        <w:t xml:space="preserve">, </w:t>
      </w:r>
      <w:r w:rsidR="00AC2D78" w:rsidRPr="008B7ABA">
        <w:rPr>
          <w:lang w:val="en-GB"/>
        </w:rPr>
        <w:t xml:space="preserve">the </w:t>
      </w:r>
      <w:r w:rsidR="00575F00" w:rsidRPr="008B7ABA">
        <w:rPr>
          <w:lang w:val="en-GB"/>
        </w:rPr>
        <w:t>a</w:t>
      </w:r>
      <w:r w:rsidRPr="008B7ABA">
        <w:rPr>
          <w:lang w:val="en-GB"/>
        </w:rPr>
        <w:t xml:space="preserve">lternate safety injection and </w:t>
      </w:r>
      <w:r w:rsidR="00AC2D78" w:rsidRPr="008B7ABA">
        <w:rPr>
          <w:lang w:val="en-GB"/>
        </w:rPr>
        <w:t xml:space="preserve">the </w:t>
      </w:r>
      <w:r w:rsidR="00575F00" w:rsidRPr="008B7ABA">
        <w:rPr>
          <w:lang w:val="en-GB"/>
        </w:rPr>
        <w:t>a</w:t>
      </w:r>
      <w:r w:rsidRPr="008B7ABA">
        <w:rPr>
          <w:lang w:val="en-GB"/>
        </w:rPr>
        <w:t xml:space="preserve">lternate auxiliary feedwater. However, due to the hazards imposed by the Covid-19 pandemic, the NPP is also preparing for a potential reduction of outage activities, if needed. For this purpose, the Krško </w:t>
      </w:r>
      <w:r w:rsidR="006F2997" w:rsidRPr="008B7ABA">
        <w:rPr>
          <w:lang w:val="en-GB"/>
        </w:rPr>
        <w:t xml:space="preserve">NPP </w:t>
      </w:r>
      <w:r w:rsidRPr="008B7ABA">
        <w:rPr>
          <w:lang w:val="en-GB"/>
        </w:rPr>
        <w:t xml:space="preserve">has identified </w:t>
      </w:r>
      <w:r w:rsidR="00AC2D78" w:rsidRPr="008B7ABA">
        <w:rPr>
          <w:lang w:val="en-GB"/>
        </w:rPr>
        <w:t xml:space="preserve">the </w:t>
      </w:r>
      <w:r w:rsidRPr="008B7ABA">
        <w:rPr>
          <w:lang w:val="en-GB"/>
        </w:rPr>
        <w:t>main potential hazards in the pandemic circumstances:</w:t>
      </w:r>
    </w:p>
    <w:p w14:paraId="30FBA661" w14:textId="77777777" w:rsidR="00E71729" w:rsidRPr="008B7ABA" w:rsidRDefault="00E71729" w:rsidP="00E71729">
      <w:pPr>
        <w:pStyle w:val="Odstavekseznama"/>
        <w:numPr>
          <w:ilvl w:val="0"/>
          <w:numId w:val="34"/>
        </w:numPr>
        <w:spacing w:after="160" w:line="256" w:lineRule="auto"/>
        <w:rPr>
          <w:rFonts w:ascii="Arial" w:hAnsi="Arial" w:cs="Arial"/>
          <w:sz w:val="20"/>
          <w:szCs w:val="20"/>
          <w:lang w:val="en-GB"/>
        </w:rPr>
      </w:pPr>
      <w:r w:rsidRPr="008B7ABA">
        <w:rPr>
          <w:rFonts w:ascii="Arial" w:hAnsi="Arial" w:cs="Arial"/>
          <w:sz w:val="20"/>
          <w:szCs w:val="20"/>
          <w:lang w:val="en-GB"/>
        </w:rPr>
        <w:t>insufficient number of healthy personnel and workers on the NPP site to carry out required activities</w:t>
      </w:r>
      <w:r w:rsidR="00820B43" w:rsidRPr="008B7ABA">
        <w:rPr>
          <w:rFonts w:ascii="Arial" w:hAnsi="Arial" w:cs="Arial"/>
          <w:sz w:val="20"/>
          <w:szCs w:val="20"/>
          <w:lang w:val="en-GB"/>
        </w:rPr>
        <w:t>,</w:t>
      </w:r>
    </w:p>
    <w:p w14:paraId="412AAC48" w14:textId="77777777" w:rsidR="00E71729" w:rsidRPr="008B7ABA" w:rsidRDefault="00E71729" w:rsidP="00E71729">
      <w:pPr>
        <w:pStyle w:val="Odstavekseznama"/>
        <w:numPr>
          <w:ilvl w:val="0"/>
          <w:numId w:val="34"/>
        </w:numPr>
        <w:spacing w:after="160" w:line="256" w:lineRule="auto"/>
        <w:rPr>
          <w:rFonts w:ascii="Arial" w:hAnsi="Arial" w:cs="Arial"/>
          <w:sz w:val="20"/>
          <w:szCs w:val="20"/>
          <w:lang w:val="en-GB"/>
        </w:rPr>
      </w:pPr>
      <w:r w:rsidRPr="008B7ABA">
        <w:rPr>
          <w:rFonts w:ascii="Arial" w:hAnsi="Arial" w:cs="Arial"/>
          <w:sz w:val="20"/>
          <w:szCs w:val="20"/>
          <w:lang w:val="en-GB"/>
        </w:rPr>
        <w:t>inability for external personnel/equipment to reach the NPP</w:t>
      </w:r>
      <w:r w:rsidR="00820B43" w:rsidRPr="008B7ABA">
        <w:rPr>
          <w:rFonts w:ascii="Arial" w:hAnsi="Arial" w:cs="Arial"/>
          <w:sz w:val="20"/>
          <w:szCs w:val="20"/>
          <w:lang w:val="en-GB"/>
        </w:rPr>
        <w:t>, and</w:t>
      </w:r>
    </w:p>
    <w:p w14:paraId="1D202637" w14:textId="77777777" w:rsidR="00E71729" w:rsidRPr="008B7ABA" w:rsidRDefault="00E71729" w:rsidP="00E71729">
      <w:pPr>
        <w:pStyle w:val="Odstavekseznama"/>
        <w:numPr>
          <w:ilvl w:val="0"/>
          <w:numId w:val="34"/>
        </w:numPr>
        <w:spacing w:after="160" w:line="256" w:lineRule="auto"/>
        <w:rPr>
          <w:rFonts w:ascii="Arial" w:hAnsi="Arial" w:cs="Arial"/>
          <w:sz w:val="20"/>
          <w:szCs w:val="20"/>
          <w:lang w:val="en-GB"/>
        </w:rPr>
      </w:pPr>
      <w:r w:rsidRPr="008B7ABA">
        <w:rPr>
          <w:rFonts w:ascii="Arial" w:hAnsi="Arial" w:cs="Arial"/>
          <w:sz w:val="20"/>
          <w:szCs w:val="20"/>
          <w:lang w:val="en-GB"/>
        </w:rPr>
        <w:t>problems with procurement of spare parts.</w:t>
      </w:r>
    </w:p>
    <w:p w14:paraId="44EFC9CB" w14:textId="6D902B0D" w:rsidR="007D419C" w:rsidRPr="008B7ABA" w:rsidRDefault="00E71729" w:rsidP="00E71729">
      <w:pPr>
        <w:rPr>
          <w:lang w:val="en-GB"/>
        </w:rPr>
      </w:pPr>
      <w:r w:rsidRPr="008B7ABA">
        <w:rPr>
          <w:lang w:val="en-GB"/>
        </w:rPr>
        <w:t>While the latter two hazards depend mainly on</w:t>
      </w:r>
      <w:r w:rsidR="00D82B38">
        <w:rPr>
          <w:lang w:val="en-GB"/>
        </w:rPr>
        <w:t xml:space="preserve"> </w:t>
      </w:r>
      <w:r w:rsidRPr="008B7ABA">
        <w:rPr>
          <w:lang w:val="en-GB"/>
        </w:rPr>
        <w:t xml:space="preserve">external </w:t>
      </w:r>
      <w:r w:rsidR="00E2311F" w:rsidRPr="008B7ABA">
        <w:rPr>
          <w:lang w:val="en-GB"/>
        </w:rPr>
        <w:t>factors</w:t>
      </w:r>
      <w:r w:rsidRPr="008B7ABA">
        <w:rPr>
          <w:lang w:val="en-GB"/>
        </w:rPr>
        <w:t xml:space="preserve">, the NPP intends to deal with the first hazard through the maximization of </w:t>
      </w:r>
      <w:r w:rsidR="00AC2D78" w:rsidRPr="008B7ABA">
        <w:rPr>
          <w:lang w:val="en-GB"/>
        </w:rPr>
        <w:t xml:space="preserve">the </w:t>
      </w:r>
      <w:r w:rsidRPr="008B7ABA">
        <w:rPr>
          <w:lang w:val="en-GB"/>
        </w:rPr>
        <w:t>protection measures against the Covid-19 as well as</w:t>
      </w:r>
      <w:r w:rsidR="00AC2D78" w:rsidRPr="008B7ABA">
        <w:rPr>
          <w:lang w:val="en-GB"/>
        </w:rPr>
        <w:t xml:space="preserve"> </w:t>
      </w:r>
      <w:r w:rsidR="00D82B38">
        <w:rPr>
          <w:lang w:val="en-GB"/>
        </w:rPr>
        <w:t xml:space="preserve">strict following of </w:t>
      </w:r>
      <w:r w:rsidRPr="008B7ABA">
        <w:rPr>
          <w:lang w:val="en-GB"/>
        </w:rPr>
        <w:t>these measures. The</w:t>
      </w:r>
      <w:r w:rsidR="00FD079D" w:rsidRPr="008B7ABA">
        <w:rPr>
          <w:lang w:val="en-GB"/>
        </w:rPr>
        <w:t xml:space="preserve"> </w:t>
      </w:r>
      <w:r w:rsidRPr="008B7ABA">
        <w:rPr>
          <w:lang w:val="en-GB"/>
        </w:rPr>
        <w:t>Krško</w:t>
      </w:r>
      <w:r w:rsidR="00FD079D" w:rsidRPr="008B7ABA">
        <w:rPr>
          <w:lang w:val="en-GB"/>
        </w:rPr>
        <w:t xml:space="preserve"> NP</w:t>
      </w:r>
      <w:r w:rsidR="00D82B38">
        <w:rPr>
          <w:lang w:val="en-GB"/>
        </w:rPr>
        <w:t>P</w:t>
      </w:r>
      <w:r w:rsidRPr="008B7ABA">
        <w:rPr>
          <w:lang w:val="en-GB"/>
        </w:rPr>
        <w:t xml:space="preserve"> prepared the </w:t>
      </w:r>
      <w:r w:rsidR="00E2311F" w:rsidRPr="008B7ABA">
        <w:rPr>
          <w:lang w:val="en-GB"/>
        </w:rPr>
        <w:t xml:space="preserve">Epidemic or Pandemic Response </w:t>
      </w:r>
      <w:r w:rsidRPr="008B7ABA">
        <w:rPr>
          <w:lang w:val="en-GB"/>
        </w:rPr>
        <w:t>Plan</w:t>
      </w:r>
      <w:r w:rsidR="00D82B38">
        <w:rPr>
          <w:lang w:val="en-GB"/>
        </w:rPr>
        <w:t>, which</w:t>
      </w:r>
      <w:r w:rsidRPr="008B7ABA">
        <w:rPr>
          <w:lang w:val="en-GB"/>
        </w:rPr>
        <w:t xml:space="preserve"> has been in force since August 2020</w:t>
      </w:r>
      <w:r w:rsidR="00D82B38">
        <w:rPr>
          <w:lang w:val="en-GB"/>
        </w:rPr>
        <w:t>. This document</w:t>
      </w:r>
      <w:r w:rsidRPr="008B7ABA">
        <w:rPr>
          <w:lang w:val="en-GB"/>
        </w:rPr>
        <w:t xml:space="preserve"> is based on the NEI 06-03 Technical Report, international experience from WANO (World Association of Nuclear Operators), INPO (Institute of Nuclear Power Operations) and IAEA (International Atomic Energy Agency), as well as on local experience and the National </w:t>
      </w:r>
      <w:r w:rsidR="00E2311F" w:rsidRPr="008B7ABA">
        <w:rPr>
          <w:lang w:val="en-GB"/>
        </w:rPr>
        <w:t>E</w:t>
      </w:r>
      <w:r w:rsidRPr="008B7ABA">
        <w:rPr>
          <w:lang w:val="en-GB"/>
        </w:rPr>
        <w:t xml:space="preserve">pidemic </w:t>
      </w:r>
      <w:r w:rsidR="00E2311F" w:rsidRPr="008B7ABA">
        <w:rPr>
          <w:lang w:val="en-GB"/>
        </w:rPr>
        <w:t>Response P</w:t>
      </w:r>
      <w:r w:rsidRPr="008B7ABA">
        <w:rPr>
          <w:lang w:val="en-GB"/>
        </w:rPr>
        <w:t xml:space="preserve">lan. It is therefore expected that the majority of key outage activities, such as the fuel </w:t>
      </w:r>
      <w:r w:rsidR="00821297" w:rsidRPr="008B7ABA">
        <w:rPr>
          <w:lang w:val="en-GB"/>
        </w:rPr>
        <w:t xml:space="preserve">replacement </w:t>
      </w:r>
      <w:r w:rsidRPr="008B7ABA">
        <w:rPr>
          <w:lang w:val="en-GB"/>
        </w:rPr>
        <w:t xml:space="preserve">and most activities related to </w:t>
      </w:r>
      <w:r w:rsidR="00AC2D78" w:rsidRPr="008B7ABA">
        <w:rPr>
          <w:lang w:val="en-GB"/>
        </w:rPr>
        <w:t xml:space="preserve">the </w:t>
      </w:r>
      <w:r w:rsidRPr="008B7ABA">
        <w:rPr>
          <w:lang w:val="en-GB"/>
        </w:rPr>
        <w:t xml:space="preserve">Technical Specifications, can be executed within the planned outage time schedule. Problems </w:t>
      </w:r>
      <w:r w:rsidR="00D82B38">
        <w:rPr>
          <w:lang w:val="en-GB"/>
        </w:rPr>
        <w:t>might</w:t>
      </w:r>
      <w:r w:rsidRPr="008B7ABA">
        <w:rPr>
          <w:lang w:val="en-GB"/>
        </w:rPr>
        <w:t xml:space="preserve"> occur </w:t>
      </w:r>
      <w:r w:rsidR="00D82B38">
        <w:rPr>
          <w:lang w:val="en-GB"/>
        </w:rPr>
        <w:t>with</w:t>
      </w:r>
      <w:r w:rsidRPr="008B7ABA">
        <w:rPr>
          <w:lang w:val="en-GB"/>
        </w:rPr>
        <w:t xml:space="preserve"> external personnel and equipment </w:t>
      </w:r>
      <w:r w:rsidR="00D82B38">
        <w:rPr>
          <w:lang w:val="en-GB"/>
        </w:rPr>
        <w:t>where</w:t>
      </w:r>
      <w:r w:rsidRPr="008B7ABA">
        <w:rPr>
          <w:lang w:val="en-GB"/>
        </w:rPr>
        <w:t xml:space="preserve"> involved in </w:t>
      </w:r>
      <w:r w:rsidR="00AC2D78" w:rsidRPr="008B7ABA">
        <w:rPr>
          <w:lang w:val="en-GB"/>
        </w:rPr>
        <w:t xml:space="preserve">the </w:t>
      </w:r>
      <w:r w:rsidRPr="008B7ABA">
        <w:rPr>
          <w:lang w:val="en-GB"/>
        </w:rPr>
        <w:t>planned activities such as changing the ex</w:t>
      </w:r>
      <w:r w:rsidR="006A03AC" w:rsidRPr="008B7ABA">
        <w:rPr>
          <w:lang w:val="en-GB"/>
        </w:rPr>
        <w:t>-core</w:t>
      </w:r>
      <w:r w:rsidRPr="008B7ABA">
        <w:rPr>
          <w:lang w:val="en-GB"/>
        </w:rPr>
        <w:t xml:space="preserve"> neutron d</w:t>
      </w:r>
      <w:r w:rsidR="006A03AC" w:rsidRPr="008B7ABA">
        <w:rPr>
          <w:lang w:val="en-GB"/>
        </w:rPr>
        <w:t>etectors</w:t>
      </w:r>
      <w:r w:rsidRPr="008B7ABA">
        <w:rPr>
          <w:lang w:val="en-GB"/>
        </w:rPr>
        <w:t xml:space="preserve">, eddy-current tests of steam generator tubes, inspection of the reactor pressure vessel head, and the majority of </w:t>
      </w:r>
      <w:r w:rsidR="00AC2D78" w:rsidRPr="008B7ABA">
        <w:rPr>
          <w:lang w:val="en-GB"/>
        </w:rPr>
        <w:t xml:space="preserve">the </w:t>
      </w:r>
      <w:r w:rsidRPr="008B7ABA">
        <w:rPr>
          <w:lang w:val="en-GB"/>
        </w:rPr>
        <w:t xml:space="preserve">planned SUP modifications. In such cases the activities will have to be delayed or postponed to the next outage after gaining </w:t>
      </w:r>
      <w:r w:rsidR="00AC2D78" w:rsidRPr="008B7ABA">
        <w:rPr>
          <w:lang w:val="en-GB"/>
        </w:rPr>
        <w:t>an</w:t>
      </w:r>
      <w:r w:rsidRPr="008B7ABA">
        <w:rPr>
          <w:lang w:val="en-GB"/>
        </w:rPr>
        <w:t xml:space="preserve"> official approval from the SNSA.</w:t>
      </w:r>
    </w:p>
    <w:p w14:paraId="06C24404" w14:textId="77777777" w:rsidR="000D4BB9" w:rsidRPr="008B7ABA" w:rsidRDefault="00E71729" w:rsidP="00E71729">
      <w:pPr>
        <w:pStyle w:val="Naslov2"/>
      </w:pPr>
      <w:r w:rsidRPr="008B7ABA">
        <w:t>Events and Non-</w:t>
      </w:r>
      <w:r w:rsidR="004C03B2" w:rsidRPr="008B7ABA">
        <w:t>C</w:t>
      </w:r>
      <w:r w:rsidRPr="008B7ABA">
        <w:t>onformances</w:t>
      </w:r>
    </w:p>
    <w:p w14:paraId="3B673CD4" w14:textId="4ED07993" w:rsidR="00D22566" w:rsidRPr="008B7ABA" w:rsidRDefault="00E71729" w:rsidP="00D22566">
      <w:pPr>
        <w:rPr>
          <w:lang w:val="en-GB"/>
        </w:rPr>
      </w:pPr>
      <w:r w:rsidRPr="008B7ABA">
        <w:rPr>
          <w:lang w:val="en-GB"/>
        </w:rPr>
        <w:t xml:space="preserve">On </w:t>
      </w:r>
      <w:r w:rsidR="00470BEB" w:rsidRPr="008B7ABA">
        <w:rPr>
          <w:lang w:val="en-GB"/>
        </w:rPr>
        <w:t xml:space="preserve">8 </w:t>
      </w:r>
      <w:r w:rsidRPr="008B7ABA">
        <w:rPr>
          <w:lang w:val="en-GB"/>
        </w:rPr>
        <w:t xml:space="preserve">April 2020, the regular monthly </w:t>
      </w:r>
      <w:r w:rsidR="00470BEB" w:rsidRPr="008B7ABA">
        <w:rPr>
          <w:lang w:val="en-GB"/>
        </w:rPr>
        <w:t xml:space="preserve">test of the </w:t>
      </w:r>
      <w:r w:rsidRPr="008B7ABA">
        <w:rPr>
          <w:lang w:val="en-GB"/>
        </w:rPr>
        <w:t xml:space="preserve">diesel generator No. 2 was carried out according </w:t>
      </w:r>
      <w:r w:rsidR="00AC2D78" w:rsidRPr="008B7ABA">
        <w:rPr>
          <w:lang w:val="en-GB"/>
        </w:rPr>
        <w:t>to</w:t>
      </w:r>
      <w:r w:rsidRPr="008B7ABA">
        <w:rPr>
          <w:lang w:val="en-GB"/>
        </w:rPr>
        <w:t xml:space="preserve"> </w:t>
      </w:r>
      <w:r w:rsidR="00470BEB" w:rsidRPr="008B7ABA">
        <w:rPr>
          <w:lang w:val="en-GB"/>
        </w:rPr>
        <w:t xml:space="preserve">the </w:t>
      </w:r>
      <w:r w:rsidRPr="008B7ABA">
        <w:rPr>
          <w:lang w:val="en-GB"/>
        </w:rPr>
        <w:t xml:space="preserve">test procedure for </w:t>
      </w:r>
      <w:r w:rsidR="00470BEB" w:rsidRPr="008B7ABA">
        <w:rPr>
          <w:lang w:val="en-GB"/>
        </w:rPr>
        <w:t xml:space="preserve">the </w:t>
      </w:r>
      <w:r w:rsidRPr="008B7ABA">
        <w:rPr>
          <w:lang w:val="en-GB"/>
        </w:rPr>
        <w:t xml:space="preserve">diesel generators. Immediately after </w:t>
      </w:r>
      <w:r w:rsidR="00470BEB" w:rsidRPr="008B7ABA">
        <w:rPr>
          <w:lang w:val="en-GB"/>
        </w:rPr>
        <w:t xml:space="preserve">the </w:t>
      </w:r>
      <w:r w:rsidRPr="008B7ABA">
        <w:rPr>
          <w:lang w:val="en-GB"/>
        </w:rPr>
        <w:t xml:space="preserve">synchronization the staff noticed that when the MD2-DG2 output circuit breaker was connected to the MD2 bus, </w:t>
      </w:r>
      <w:r w:rsidR="00AC2D78" w:rsidRPr="008B7ABA">
        <w:rPr>
          <w:lang w:val="en-GB"/>
        </w:rPr>
        <w:t>an</w:t>
      </w:r>
      <w:r w:rsidRPr="008B7ABA">
        <w:rPr>
          <w:lang w:val="en-GB"/>
        </w:rPr>
        <w:t xml:space="preserve"> alarm </w:t>
      </w:r>
      <w:r w:rsidR="00470BEB" w:rsidRPr="008B7ABA">
        <w:rPr>
          <w:lang w:val="en-GB"/>
        </w:rPr>
        <w:t xml:space="preserve">occurred </w:t>
      </w:r>
      <w:r w:rsidRPr="008B7ABA">
        <w:rPr>
          <w:lang w:val="en-GB"/>
        </w:rPr>
        <w:t>on the electrical control panel.</w:t>
      </w:r>
      <w:r w:rsidR="00470BEB" w:rsidRPr="008B7ABA">
        <w:rPr>
          <w:lang w:val="en-GB"/>
        </w:rPr>
        <w:t xml:space="preserve"> </w:t>
      </w:r>
      <w:r w:rsidRPr="008B7ABA">
        <w:rPr>
          <w:lang w:val="en-GB"/>
        </w:rPr>
        <w:t xml:space="preserve">Due to </w:t>
      </w:r>
      <w:r w:rsidR="00470BEB" w:rsidRPr="008B7ABA">
        <w:rPr>
          <w:lang w:val="en-GB"/>
        </w:rPr>
        <w:t xml:space="preserve">the </w:t>
      </w:r>
      <w:r w:rsidRPr="008B7ABA">
        <w:rPr>
          <w:lang w:val="en-GB"/>
        </w:rPr>
        <w:t xml:space="preserve">deviations during testing the test was interrupted at 08:34 and </w:t>
      </w:r>
      <w:r w:rsidR="00470BEB" w:rsidRPr="008B7ABA">
        <w:rPr>
          <w:lang w:val="en-GB"/>
        </w:rPr>
        <w:t xml:space="preserve">the </w:t>
      </w:r>
      <w:r w:rsidRPr="008B7ABA">
        <w:rPr>
          <w:lang w:val="en-GB"/>
        </w:rPr>
        <w:t xml:space="preserve">diesel generator </w:t>
      </w:r>
      <w:r w:rsidR="000169F5" w:rsidRPr="008B7ABA">
        <w:rPr>
          <w:lang w:val="en-GB"/>
        </w:rPr>
        <w:t>was shut down and</w:t>
      </w:r>
      <w:r w:rsidRPr="008B7ABA">
        <w:rPr>
          <w:lang w:val="en-GB"/>
        </w:rPr>
        <w:t xml:space="preserve"> declared inoperable. </w:t>
      </w:r>
      <w:r w:rsidR="00AC2D78" w:rsidRPr="008B7ABA">
        <w:rPr>
          <w:lang w:val="en-GB"/>
        </w:rPr>
        <w:t>T</w:t>
      </w:r>
      <w:r w:rsidR="00470BEB" w:rsidRPr="008B7ABA">
        <w:rPr>
          <w:lang w:val="en-GB"/>
        </w:rPr>
        <w:t>he c</w:t>
      </w:r>
      <w:r w:rsidRPr="008B7ABA">
        <w:rPr>
          <w:lang w:val="en-GB"/>
        </w:rPr>
        <w:t>ause for</w:t>
      </w:r>
      <w:r w:rsidR="00AC2D78" w:rsidRPr="008B7ABA">
        <w:rPr>
          <w:lang w:val="en-GB"/>
        </w:rPr>
        <w:t xml:space="preserve"> the</w:t>
      </w:r>
      <w:r w:rsidRPr="008B7ABA">
        <w:rPr>
          <w:lang w:val="en-GB"/>
        </w:rPr>
        <w:t xml:space="preserve"> event was </w:t>
      </w:r>
      <w:r w:rsidR="00470BEB" w:rsidRPr="008B7ABA">
        <w:rPr>
          <w:lang w:val="en-GB"/>
        </w:rPr>
        <w:t xml:space="preserve">a </w:t>
      </w:r>
      <w:r w:rsidRPr="008B7ABA">
        <w:rPr>
          <w:lang w:val="en-GB"/>
        </w:rPr>
        <w:t>failure on the auxiliary contacts of the MD2-DG2 circuit breaker</w:t>
      </w:r>
      <w:r w:rsidR="00D22566" w:rsidRPr="008B7ABA">
        <w:rPr>
          <w:lang w:val="en-GB"/>
        </w:rPr>
        <w:t xml:space="preserve"> due to the insufficient spring preload force of the auxiliary contact switching mechanism. After the spring preload force was increased, the test was repeated and it was successful. </w:t>
      </w:r>
    </w:p>
    <w:p w14:paraId="06C5B705" w14:textId="523C1010" w:rsidR="007D419C" w:rsidRPr="008B7ABA" w:rsidRDefault="00090B44" w:rsidP="007D419C">
      <w:pPr>
        <w:jc w:val="center"/>
        <w:rPr>
          <w:lang w:val="en-GB"/>
        </w:rPr>
      </w:pPr>
      <w:r w:rsidRPr="00BD466F">
        <w:rPr>
          <w:noProof/>
        </w:rPr>
        <w:lastRenderedPageBreak/>
        <w:drawing>
          <wp:inline distT="0" distB="0" distL="0" distR="0" wp14:anchorId="65410E13" wp14:editId="4DD5F49A">
            <wp:extent cx="2042414" cy="2724150"/>
            <wp:effectExtent l="38100" t="38100" r="262890" b="266700"/>
            <wp:docPr id="9" name="Slika 4" descr="Odprta električna omarica z vidnimi pomožnimi kontakti">
              <a:extLst xmlns:a="http://schemas.openxmlformats.org/drawingml/2006/main">
                <a:ext uri="{FF2B5EF4-FFF2-40B4-BE49-F238E27FC236}">
                  <a16:creationId xmlns:a16="http://schemas.microsoft.com/office/drawing/2014/main" id="{48D270B1-3FE9-493E-AD8D-0509FDA54D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4">
                      <a:extLst>
                        <a:ext uri="{FF2B5EF4-FFF2-40B4-BE49-F238E27FC236}">
                          <a16:creationId xmlns:a16="http://schemas.microsoft.com/office/drawing/2014/main" id="{48D270B1-3FE9-493E-AD8D-0509FDA54D5B}"/>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2050672" cy="2735164"/>
                    </a:xfrm>
                    <a:prstGeom prst="roundRect">
                      <a:avLst>
                        <a:gd name="adj" fmla="val 16667"/>
                      </a:avLst>
                    </a:prstGeom>
                    <a:ln>
                      <a:noFill/>
                    </a:ln>
                    <a:effectLst>
                      <a:outerShdw blurRad="152400" dist="215900" dir="2700000" algn="tl" rotWithShape="0">
                        <a:prstClr val="black">
                          <a:alpha val="40000"/>
                        </a:prstClr>
                      </a:outerShdw>
                      <a:softEdge rad="101600"/>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bookmarkStart w:id="0" w:name="_GoBack"/>
      <w:bookmarkEnd w:id="0"/>
    </w:p>
    <w:p w14:paraId="07DBF753" w14:textId="1CABE945" w:rsidR="007D419C" w:rsidRPr="008B7ABA" w:rsidRDefault="007D419C" w:rsidP="007D419C">
      <w:pPr>
        <w:jc w:val="center"/>
        <w:rPr>
          <w:lang w:val="en-GB"/>
        </w:rPr>
      </w:pPr>
      <w:r w:rsidRPr="008B7ABA">
        <w:rPr>
          <w:sz w:val="16"/>
          <w:szCs w:val="16"/>
          <w:lang w:val="en-GB"/>
        </w:rPr>
        <w:t>Figure 1: Electrical cabinet with auxiliary contacts of the MD2-DG2 circuit breaker</w:t>
      </w:r>
    </w:p>
    <w:p w14:paraId="2650F2C3" w14:textId="77777777" w:rsidR="007D419C" w:rsidRPr="008B7ABA" w:rsidRDefault="007D419C" w:rsidP="00BC274B">
      <w:pPr>
        <w:rPr>
          <w:lang w:val="en-GB"/>
        </w:rPr>
      </w:pPr>
    </w:p>
    <w:p w14:paraId="61F3DA82" w14:textId="50576C14" w:rsidR="00BC274B" w:rsidRPr="008B7ABA" w:rsidRDefault="00BC274B" w:rsidP="00BC274B">
      <w:pPr>
        <w:rPr>
          <w:lang w:val="en-GB"/>
        </w:rPr>
      </w:pPr>
      <w:r w:rsidRPr="008B7ABA">
        <w:rPr>
          <w:lang w:val="en-GB"/>
        </w:rPr>
        <w:t>On 16 June</w:t>
      </w:r>
      <w:r w:rsidR="00D82B38">
        <w:rPr>
          <w:lang w:val="en-GB"/>
        </w:rPr>
        <w:t>,</w:t>
      </w:r>
      <w:r w:rsidRPr="008B7ABA">
        <w:rPr>
          <w:lang w:val="en-GB"/>
        </w:rPr>
        <w:t xml:space="preserve"> a monthly check of</w:t>
      </w:r>
      <w:r w:rsidR="00AC2D78" w:rsidRPr="008B7ABA">
        <w:rPr>
          <w:lang w:val="en-GB"/>
        </w:rPr>
        <w:t xml:space="preserve"> the</w:t>
      </w:r>
      <w:r w:rsidRPr="008B7ABA">
        <w:rPr>
          <w:lang w:val="en-GB"/>
        </w:rPr>
        <w:t xml:space="preserve"> indicators and </w:t>
      </w:r>
      <w:r w:rsidR="00AC2D78" w:rsidRPr="008B7ABA">
        <w:rPr>
          <w:lang w:val="en-GB"/>
        </w:rPr>
        <w:t xml:space="preserve">the </w:t>
      </w:r>
      <w:r w:rsidRPr="008B7ABA">
        <w:rPr>
          <w:lang w:val="en-GB"/>
        </w:rPr>
        <w:t xml:space="preserve">condition of equipment in the emergency control room was carried out. </w:t>
      </w:r>
      <w:r w:rsidR="00D22566" w:rsidRPr="008B7ABA">
        <w:rPr>
          <w:lang w:val="en-GB"/>
        </w:rPr>
        <w:t>One of the two level meters intend</w:t>
      </w:r>
      <w:r w:rsidR="00D82B38">
        <w:rPr>
          <w:lang w:val="en-GB"/>
        </w:rPr>
        <w:t>ed</w:t>
      </w:r>
      <w:r w:rsidR="00D22566" w:rsidRPr="008B7ABA">
        <w:rPr>
          <w:lang w:val="en-GB"/>
        </w:rPr>
        <w:t xml:space="preserve"> to measure </w:t>
      </w:r>
      <w:r w:rsidR="0074258C" w:rsidRPr="008B7ABA">
        <w:rPr>
          <w:lang w:val="en-GB"/>
        </w:rPr>
        <w:t xml:space="preserve">the </w:t>
      </w:r>
      <w:r w:rsidR="00D22566" w:rsidRPr="008B7ABA">
        <w:rPr>
          <w:lang w:val="en-GB"/>
        </w:rPr>
        <w:t xml:space="preserve">coolant level in the containment sump in the design extension conditions accident </w:t>
      </w:r>
      <w:r w:rsidRPr="008B7ABA">
        <w:rPr>
          <w:lang w:val="en-GB"/>
        </w:rPr>
        <w:t>was found to show a higher value than the acceptance criterion.</w:t>
      </w:r>
      <w:r w:rsidR="00D22566" w:rsidRPr="008B7ABA">
        <w:rPr>
          <w:lang w:val="en-GB"/>
        </w:rPr>
        <w:t xml:space="preserve"> The second level measurement was still within </w:t>
      </w:r>
      <w:r w:rsidR="00A941DC" w:rsidRPr="008B7ABA">
        <w:rPr>
          <w:lang w:val="en-GB"/>
        </w:rPr>
        <w:t xml:space="preserve">the </w:t>
      </w:r>
      <w:r w:rsidR="00D22566" w:rsidRPr="008B7ABA">
        <w:rPr>
          <w:lang w:val="en-GB"/>
        </w:rPr>
        <w:t>acceptance criterion</w:t>
      </w:r>
      <w:r w:rsidR="0074258C" w:rsidRPr="008B7ABA">
        <w:rPr>
          <w:lang w:val="en-GB"/>
        </w:rPr>
        <w:t>,</w:t>
      </w:r>
      <w:r w:rsidR="00D22566" w:rsidRPr="008B7ABA">
        <w:rPr>
          <w:lang w:val="en-GB"/>
        </w:rPr>
        <w:t xml:space="preserve"> but rising.</w:t>
      </w:r>
      <w:r w:rsidRPr="008B7ABA">
        <w:rPr>
          <w:lang w:val="en-GB"/>
        </w:rPr>
        <w:t xml:space="preserve"> </w:t>
      </w:r>
      <w:r w:rsidR="00D22566" w:rsidRPr="008B7ABA">
        <w:rPr>
          <w:lang w:val="en-GB"/>
        </w:rPr>
        <w:t xml:space="preserve">Both </w:t>
      </w:r>
      <w:r w:rsidRPr="008B7ABA">
        <w:rPr>
          <w:lang w:val="en-GB"/>
        </w:rPr>
        <w:t xml:space="preserve">level meters were declared inoperable. </w:t>
      </w:r>
      <w:r w:rsidR="00D22566" w:rsidRPr="008B7ABA">
        <w:rPr>
          <w:lang w:val="en-GB"/>
        </w:rPr>
        <w:t xml:space="preserve">Both measurement channels were reinstalled </w:t>
      </w:r>
      <w:r w:rsidR="00A941DC" w:rsidRPr="008B7ABA">
        <w:rPr>
          <w:lang w:val="en-GB"/>
        </w:rPr>
        <w:t>during</w:t>
      </w:r>
      <w:r w:rsidR="00D22566" w:rsidRPr="008B7ABA">
        <w:rPr>
          <w:lang w:val="en-GB"/>
        </w:rPr>
        <w:t xml:space="preserve"> </w:t>
      </w:r>
      <w:r w:rsidR="0074258C" w:rsidRPr="008B7ABA">
        <w:rPr>
          <w:lang w:val="en-GB"/>
        </w:rPr>
        <w:t xml:space="preserve">the </w:t>
      </w:r>
      <w:r w:rsidR="00D22566" w:rsidRPr="008B7ABA">
        <w:rPr>
          <w:lang w:val="en-GB"/>
        </w:rPr>
        <w:t xml:space="preserve">2019 outage after </w:t>
      </w:r>
      <w:r w:rsidR="0074258C" w:rsidRPr="008B7ABA">
        <w:rPr>
          <w:lang w:val="en-GB"/>
        </w:rPr>
        <w:t xml:space="preserve">the </w:t>
      </w:r>
      <w:r w:rsidR="00D22566" w:rsidRPr="008B7ABA">
        <w:rPr>
          <w:lang w:val="en-GB"/>
        </w:rPr>
        <w:t xml:space="preserve">previous problems with </w:t>
      </w:r>
      <w:r w:rsidR="0074258C" w:rsidRPr="008B7ABA">
        <w:rPr>
          <w:lang w:val="en-GB"/>
        </w:rPr>
        <w:t xml:space="preserve">the </w:t>
      </w:r>
      <w:r w:rsidR="00D22566" w:rsidRPr="008B7ABA">
        <w:rPr>
          <w:lang w:val="en-GB"/>
        </w:rPr>
        <w:t xml:space="preserve">original sensors installed in 2018. </w:t>
      </w:r>
      <w:r w:rsidRPr="008B7ABA">
        <w:rPr>
          <w:lang w:val="en-GB"/>
        </w:rPr>
        <w:t xml:space="preserve">The Krško NPP will solve the problem </w:t>
      </w:r>
      <w:r w:rsidR="00AC2D78" w:rsidRPr="008B7ABA">
        <w:rPr>
          <w:lang w:val="en-GB"/>
        </w:rPr>
        <w:t>during the</w:t>
      </w:r>
      <w:r w:rsidRPr="008B7ABA">
        <w:rPr>
          <w:lang w:val="en-GB"/>
        </w:rPr>
        <w:t xml:space="preserve"> 2021 outage. </w:t>
      </w:r>
    </w:p>
    <w:p w14:paraId="190F4D8A" w14:textId="44DA2118" w:rsidR="007D419C" w:rsidRPr="008B7ABA" w:rsidRDefault="00BC274B" w:rsidP="0097469C">
      <w:pPr>
        <w:rPr>
          <w:lang w:val="en-GB"/>
        </w:rPr>
      </w:pPr>
      <w:r w:rsidRPr="008B7ABA">
        <w:rPr>
          <w:lang w:val="en-GB"/>
        </w:rPr>
        <w:t>On 20 August</w:t>
      </w:r>
      <w:r w:rsidR="00D82B38">
        <w:rPr>
          <w:lang w:val="en-GB"/>
        </w:rPr>
        <w:t>,</w:t>
      </w:r>
      <w:r w:rsidRPr="008B7ABA">
        <w:rPr>
          <w:lang w:val="en-GB"/>
        </w:rPr>
        <w:t xml:space="preserve"> a regular monthly test of the diesel generator No. 1 was carried out according </w:t>
      </w:r>
      <w:r w:rsidR="00575F00" w:rsidRPr="008B7ABA">
        <w:rPr>
          <w:lang w:val="en-GB"/>
        </w:rPr>
        <w:t>to</w:t>
      </w:r>
      <w:r w:rsidRPr="008B7ABA">
        <w:rPr>
          <w:lang w:val="en-GB"/>
        </w:rPr>
        <w:t xml:space="preserve"> the test procedure. The generator was automatically shut down after 15 minutes of operation due to the high cooling water temperature of the B engine. It was found that the cooling water cooler fan did not start due to the failure of the electric motor.</w:t>
      </w:r>
      <w:r w:rsidR="0074258C" w:rsidRPr="008B7ABA">
        <w:rPr>
          <w:lang w:val="en-GB"/>
        </w:rPr>
        <w:t xml:space="preserve"> After the electric motor was replaced, the test was repeated, and it was successful. </w:t>
      </w:r>
    </w:p>
    <w:p w14:paraId="4B3D52F0" w14:textId="77777777" w:rsidR="00852DF5" w:rsidRPr="008B7ABA" w:rsidRDefault="00852DF5" w:rsidP="00852DF5">
      <w:pPr>
        <w:pStyle w:val="Naslov2"/>
      </w:pPr>
      <w:r w:rsidRPr="008B7ABA">
        <w:t>Safety Upgrad</w:t>
      </w:r>
      <w:r w:rsidR="00E068EC" w:rsidRPr="008B7ABA">
        <w:t>es</w:t>
      </w:r>
    </w:p>
    <w:p w14:paraId="0AA38D8B" w14:textId="244B8DED" w:rsidR="00E068EC" w:rsidRPr="008B7ABA" w:rsidRDefault="00E068EC" w:rsidP="00E068EC">
      <w:pPr>
        <w:rPr>
          <w:lang w:val="en-GB"/>
        </w:rPr>
      </w:pPr>
      <w:r w:rsidRPr="008B7ABA">
        <w:rPr>
          <w:lang w:val="en-GB"/>
        </w:rPr>
        <w:t xml:space="preserve">The implementation of the Krško NPP’s Safety Upgrade Program (SUP) is underway. Several modifications of the SUP Phase II are still in </w:t>
      </w:r>
      <w:r w:rsidR="0075444F" w:rsidRPr="008B7ABA">
        <w:rPr>
          <w:lang w:val="en-GB"/>
        </w:rPr>
        <w:t xml:space="preserve">the </w:t>
      </w:r>
      <w:r w:rsidRPr="008B7ABA">
        <w:rPr>
          <w:lang w:val="en-GB"/>
        </w:rPr>
        <w:t xml:space="preserve">process of implementation. </w:t>
      </w:r>
      <w:r w:rsidR="0075444F" w:rsidRPr="008B7ABA">
        <w:rPr>
          <w:lang w:val="en-GB"/>
        </w:rPr>
        <w:t xml:space="preserve">The </w:t>
      </w:r>
      <w:r w:rsidR="000169F5" w:rsidRPr="008B7ABA">
        <w:rPr>
          <w:lang w:val="en-GB"/>
        </w:rPr>
        <w:t>a</w:t>
      </w:r>
      <w:r w:rsidRPr="008B7ABA">
        <w:rPr>
          <w:lang w:val="en-GB"/>
        </w:rPr>
        <w:t xml:space="preserve">lternative design of </w:t>
      </w:r>
      <w:r w:rsidR="0075444F" w:rsidRPr="008B7ABA">
        <w:rPr>
          <w:lang w:val="en-GB"/>
        </w:rPr>
        <w:t>the NPP</w:t>
      </w:r>
      <w:r w:rsidRPr="008B7ABA">
        <w:rPr>
          <w:lang w:val="en-GB"/>
        </w:rPr>
        <w:t xml:space="preserve"> spent fuel pool cooling </w:t>
      </w:r>
      <w:r w:rsidR="0075444F" w:rsidRPr="008B7ABA">
        <w:rPr>
          <w:lang w:val="en-GB"/>
        </w:rPr>
        <w:t>has just been</w:t>
      </w:r>
      <w:r w:rsidRPr="008B7ABA">
        <w:rPr>
          <w:lang w:val="en-GB"/>
        </w:rPr>
        <w:t xml:space="preserve"> completed. </w:t>
      </w:r>
      <w:r w:rsidR="0075444F" w:rsidRPr="008B7ABA">
        <w:rPr>
          <w:lang w:val="en-GB"/>
        </w:rPr>
        <w:t>The i</w:t>
      </w:r>
      <w:r w:rsidRPr="008B7ABA">
        <w:rPr>
          <w:lang w:val="en-GB"/>
        </w:rPr>
        <w:t xml:space="preserve">nstallation of the ventilation and habitability system of the new </w:t>
      </w:r>
      <w:r w:rsidR="0075444F" w:rsidRPr="008B7ABA">
        <w:rPr>
          <w:lang w:val="en-GB"/>
        </w:rPr>
        <w:t>e</w:t>
      </w:r>
      <w:r w:rsidRPr="008B7ABA">
        <w:rPr>
          <w:lang w:val="en-GB"/>
        </w:rPr>
        <w:t xml:space="preserve">mergency </w:t>
      </w:r>
      <w:r w:rsidR="0075444F" w:rsidRPr="008B7ABA">
        <w:rPr>
          <w:lang w:val="en-GB"/>
        </w:rPr>
        <w:t>c</w:t>
      </w:r>
      <w:r w:rsidRPr="008B7ABA">
        <w:rPr>
          <w:lang w:val="en-GB"/>
        </w:rPr>
        <w:t xml:space="preserve">ontrol </w:t>
      </w:r>
      <w:r w:rsidR="0075444F" w:rsidRPr="008B7ABA">
        <w:rPr>
          <w:lang w:val="en-GB"/>
        </w:rPr>
        <w:t>r</w:t>
      </w:r>
      <w:r w:rsidRPr="008B7ABA">
        <w:rPr>
          <w:lang w:val="en-GB"/>
        </w:rPr>
        <w:t xml:space="preserve">oom </w:t>
      </w:r>
      <w:r w:rsidR="00D82B38">
        <w:rPr>
          <w:lang w:val="en-GB"/>
        </w:rPr>
        <w:t>wi</w:t>
      </w:r>
      <w:r w:rsidRPr="008B7ABA">
        <w:rPr>
          <w:lang w:val="en-GB"/>
        </w:rPr>
        <w:t xml:space="preserve">ll be completed by the end of the year. </w:t>
      </w:r>
      <w:r w:rsidR="0075444F" w:rsidRPr="008B7ABA">
        <w:rPr>
          <w:lang w:val="en-GB"/>
        </w:rPr>
        <w:t>The o</w:t>
      </w:r>
      <w:r w:rsidRPr="008B7ABA">
        <w:rPr>
          <w:lang w:val="en-GB"/>
        </w:rPr>
        <w:t xml:space="preserve">peration support centre reconstruction and </w:t>
      </w:r>
      <w:r w:rsidR="0075444F" w:rsidRPr="008B7ABA">
        <w:rPr>
          <w:lang w:val="en-GB"/>
        </w:rPr>
        <w:t>the i</w:t>
      </w:r>
      <w:r w:rsidRPr="008B7ABA">
        <w:rPr>
          <w:lang w:val="en-GB"/>
        </w:rPr>
        <w:t xml:space="preserve">nstallation of </w:t>
      </w:r>
      <w:r w:rsidR="00A32372" w:rsidRPr="008B7ABA">
        <w:rPr>
          <w:lang w:val="en-GB"/>
        </w:rPr>
        <w:t>the</w:t>
      </w:r>
      <w:r w:rsidRPr="008B7ABA">
        <w:rPr>
          <w:lang w:val="en-GB"/>
        </w:rPr>
        <w:t xml:space="preserve"> alternative </w:t>
      </w:r>
      <w:r w:rsidR="00A32372" w:rsidRPr="008B7ABA">
        <w:rPr>
          <w:lang w:val="en-GB"/>
        </w:rPr>
        <w:t xml:space="preserve">residual </w:t>
      </w:r>
      <w:r w:rsidRPr="008B7ABA">
        <w:rPr>
          <w:lang w:val="en-GB"/>
        </w:rPr>
        <w:t>heat removal pump are to be completed by the end of 2021.</w:t>
      </w:r>
    </w:p>
    <w:p w14:paraId="3F79C47E" w14:textId="56095F21" w:rsidR="00E068EC" w:rsidRPr="008B7ABA" w:rsidRDefault="00E068EC" w:rsidP="00E068EC">
      <w:pPr>
        <w:rPr>
          <w:lang w:val="en-GB"/>
        </w:rPr>
      </w:pPr>
      <w:r w:rsidRPr="008B7ABA">
        <w:rPr>
          <w:lang w:val="en-GB"/>
        </w:rPr>
        <w:t xml:space="preserve">Regarding the SUP Phase III modifications, the Krško NPP </w:t>
      </w:r>
      <w:r w:rsidR="0075444F" w:rsidRPr="008B7ABA">
        <w:rPr>
          <w:lang w:val="en-GB"/>
        </w:rPr>
        <w:t xml:space="preserve">has </w:t>
      </w:r>
      <w:r w:rsidRPr="008B7ABA">
        <w:rPr>
          <w:lang w:val="en-GB"/>
        </w:rPr>
        <w:t>divided the project o</w:t>
      </w:r>
      <w:r w:rsidR="0075444F" w:rsidRPr="008B7ABA">
        <w:rPr>
          <w:lang w:val="en-GB"/>
        </w:rPr>
        <w:t>f</w:t>
      </w:r>
      <w:r w:rsidRPr="008B7ABA">
        <w:rPr>
          <w:lang w:val="en-GB"/>
        </w:rPr>
        <w:t xml:space="preserve"> the BB2 into </w:t>
      </w:r>
      <w:r w:rsidR="00575F00" w:rsidRPr="008B7ABA">
        <w:rPr>
          <w:lang w:val="en-GB"/>
        </w:rPr>
        <w:t>three</w:t>
      </w:r>
      <w:r w:rsidRPr="008B7ABA">
        <w:rPr>
          <w:lang w:val="en-GB"/>
        </w:rPr>
        <w:t xml:space="preserve"> phases. The first phase </w:t>
      </w:r>
      <w:r w:rsidR="00575F00" w:rsidRPr="008B7ABA">
        <w:rPr>
          <w:lang w:val="en-GB"/>
        </w:rPr>
        <w:t>will be</w:t>
      </w:r>
      <w:r w:rsidRPr="008B7ABA">
        <w:rPr>
          <w:lang w:val="en-GB"/>
        </w:rPr>
        <w:t xml:space="preserve"> </w:t>
      </w:r>
      <w:r w:rsidR="0075444F" w:rsidRPr="008B7ABA">
        <w:rPr>
          <w:lang w:val="en-GB"/>
        </w:rPr>
        <w:t>the e</w:t>
      </w:r>
      <w:r w:rsidRPr="008B7ABA">
        <w:rPr>
          <w:lang w:val="en-GB"/>
        </w:rPr>
        <w:t xml:space="preserve">xcavation of </w:t>
      </w:r>
      <w:r w:rsidR="0075444F" w:rsidRPr="008B7ABA">
        <w:rPr>
          <w:lang w:val="en-GB"/>
        </w:rPr>
        <w:t xml:space="preserve">the </w:t>
      </w:r>
      <w:r w:rsidRPr="008B7ABA">
        <w:rPr>
          <w:lang w:val="en-GB"/>
        </w:rPr>
        <w:t xml:space="preserve">construction pit and </w:t>
      </w:r>
      <w:r w:rsidR="0075444F" w:rsidRPr="008B7ABA">
        <w:rPr>
          <w:lang w:val="en-GB"/>
        </w:rPr>
        <w:t xml:space="preserve">the </w:t>
      </w:r>
      <w:r w:rsidRPr="008B7ABA">
        <w:rPr>
          <w:lang w:val="en-GB"/>
        </w:rPr>
        <w:t xml:space="preserve">installation of </w:t>
      </w:r>
      <w:r w:rsidR="0075444F" w:rsidRPr="008B7ABA">
        <w:rPr>
          <w:lang w:val="en-GB"/>
        </w:rPr>
        <w:t xml:space="preserve">the </w:t>
      </w:r>
      <w:r w:rsidRPr="008B7ABA">
        <w:rPr>
          <w:lang w:val="en-GB"/>
        </w:rPr>
        <w:t>reinforced diaphragm wall</w:t>
      </w:r>
      <w:r w:rsidR="00575F00" w:rsidRPr="008B7ABA">
        <w:rPr>
          <w:lang w:val="en-GB"/>
        </w:rPr>
        <w:t>,</w:t>
      </w:r>
      <w:r w:rsidRPr="008B7ABA">
        <w:rPr>
          <w:lang w:val="en-GB"/>
        </w:rPr>
        <w:t xml:space="preserve"> </w:t>
      </w:r>
      <w:r w:rsidR="0075444F" w:rsidRPr="008B7ABA">
        <w:rPr>
          <w:lang w:val="en-GB"/>
        </w:rPr>
        <w:t>which</w:t>
      </w:r>
      <w:r w:rsidRPr="008B7ABA">
        <w:rPr>
          <w:lang w:val="en-GB"/>
        </w:rPr>
        <w:t xml:space="preserve"> was licensed in 2018</w:t>
      </w:r>
      <w:r w:rsidR="00D82B38">
        <w:rPr>
          <w:lang w:val="en-GB"/>
        </w:rPr>
        <w:t>. T</w:t>
      </w:r>
      <w:r w:rsidRPr="008B7ABA">
        <w:rPr>
          <w:lang w:val="en-GB"/>
        </w:rPr>
        <w:t xml:space="preserve">he second phase </w:t>
      </w:r>
      <w:r w:rsidR="00575F00" w:rsidRPr="008B7ABA">
        <w:rPr>
          <w:lang w:val="en-GB"/>
        </w:rPr>
        <w:t>will be</w:t>
      </w:r>
      <w:r w:rsidRPr="008B7ABA">
        <w:rPr>
          <w:lang w:val="en-GB"/>
        </w:rPr>
        <w:t xml:space="preserve"> </w:t>
      </w:r>
      <w:r w:rsidR="0075444F" w:rsidRPr="008B7ABA">
        <w:rPr>
          <w:lang w:val="en-GB"/>
        </w:rPr>
        <w:t>the c</w:t>
      </w:r>
      <w:r w:rsidRPr="008B7ABA">
        <w:rPr>
          <w:lang w:val="en-GB"/>
        </w:rPr>
        <w:t xml:space="preserve">onstruction of </w:t>
      </w:r>
      <w:r w:rsidR="0075444F" w:rsidRPr="008B7ABA">
        <w:rPr>
          <w:lang w:val="en-GB"/>
        </w:rPr>
        <w:t xml:space="preserve">the </w:t>
      </w:r>
      <w:r w:rsidRPr="008B7ABA">
        <w:rPr>
          <w:lang w:val="en-GB"/>
        </w:rPr>
        <w:t>BB2</w:t>
      </w:r>
      <w:r w:rsidR="00575F00" w:rsidRPr="008B7ABA">
        <w:rPr>
          <w:lang w:val="en-GB"/>
        </w:rPr>
        <w:t>,</w:t>
      </w:r>
      <w:r w:rsidRPr="008B7ABA">
        <w:rPr>
          <w:lang w:val="en-GB"/>
        </w:rPr>
        <w:t xml:space="preserve"> </w:t>
      </w:r>
      <w:r w:rsidR="0075444F" w:rsidRPr="008B7ABA">
        <w:rPr>
          <w:lang w:val="en-GB"/>
        </w:rPr>
        <w:t>which</w:t>
      </w:r>
      <w:r w:rsidRPr="008B7ABA">
        <w:rPr>
          <w:lang w:val="en-GB"/>
        </w:rPr>
        <w:t xml:space="preserve"> was licensed in 2019. The third phase </w:t>
      </w:r>
      <w:r w:rsidR="00575F00" w:rsidRPr="008B7ABA">
        <w:rPr>
          <w:lang w:val="en-GB"/>
        </w:rPr>
        <w:t>will be</w:t>
      </w:r>
      <w:r w:rsidRPr="008B7ABA">
        <w:rPr>
          <w:lang w:val="en-GB"/>
        </w:rPr>
        <w:t xml:space="preserve"> </w:t>
      </w:r>
      <w:r w:rsidR="00FA20D3" w:rsidRPr="008B7ABA">
        <w:rPr>
          <w:lang w:val="en-GB"/>
        </w:rPr>
        <w:t>the i</w:t>
      </w:r>
      <w:r w:rsidRPr="008B7ABA">
        <w:rPr>
          <w:lang w:val="en-GB"/>
        </w:rPr>
        <w:t xml:space="preserve">nstallation of </w:t>
      </w:r>
      <w:r w:rsidR="00FA20D3" w:rsidRPr="008B7ABA">
        <w:rPr>
          <w:lang w:val="en-GB"/>
        </w:rPr>
        <w:t xml:space="preserve">the </w:t>
      </w:r>
      <w:r w:rsidRPr="008B7ABA">
        <w:rPr>
          <w:lang w:val="en-GB"/>
        </w:rPr>
        <w:t xml:space="preserve">support systems </w:t>
      </w:r>
      <w:r w:rsidR="00FA20D3" w:rsidRPr="008B7ABA">
        <w:rPr>
          <w:lang w:val="en-GB"/>
        </w:rPr>
        <w:t>which is</w:t>
      </w:r>
      <w:r w:rsidRPr="008B7ABA">
        <w:rPr>
          <w:lang w:val="en-GB"/>
        </w:rPr>
        <w:t xml:space="preserve"> in the process of final licensing. The BB2 will contain </w:t>
      </w:r>
      <w:r w:rsidR="00FA20D3" w:rsidRPr="008B7ABA">
        <w:rPr>
          <w:lang w:val="en-GB"/>
        </w:rPr>
        <w:t xml:space="preserve">the </w:t>
      </w:r>
      <w:r w:rsidRPr="008B7ABA">
        <w:rPr>
          <w:lang w:val="en-GB"/>
        </w:rPr>
        <w:t xml:space="preserve">design extension conditions (DEC) systems </w:t>
      </w:r>
      <w:r w:rsidR="00FA20D3" w:rsidRPr="008B7ABA">
        <w:rPr>
          <w:lang w:val="en-GB"/>
        </w:rPr>
        <w:t>such as</w:t>
      </w:r>
      <w:r w:rsidRPr="008B7ABA">
        <w:rPr>
          <w:lang w:val="en-GB"/>
        </w:rPr>
        <w:t xml:space="preserve"> the alternate safety injection (ASI) and </w:t>
      </w:r>
      <w:r w:rsidR="00575F00" w:rsidRPr="008B7ABA">
        <w:rPr>
          <w:lang w:val="en-GB"/>
        </w:rPr>
        <w:t xml:space="preserve">the </w:t>
      </w:r>
      <w:r w:rsidRPr="008B7ABA">
        <w:rPr>
          <w:lang w:val="en-GB"/>
        </w:rPr>
        <w:t>alternate auxiliary feedwater (AAF), both with dedicated tanks of borated and unborated water, respectively, with capabilities for replenishment from an underground water well</w:t>
      </w:r>
      <w:r w:rsidR="00575F00" w:rsidRPr="008B7ABA">
        <w:rPr>
          <w:lang w:val="en-GB"/>
        </w:rPr>
        <w:t>, which</w:t>
      </w:r>
      <w:r w:rsidRPr="008B7ABA">
        <w:rPr>
          <w:lang w:val="en-GB"/>
        </w:rPr>
        <w:t xml:space="preserve"> are in the process of final licensing. The SUP Phase III also envisages the construction of the spent fuel dry storage (SFDS) described in more detail below. </w:t>
      </w:r>
    </w:p>
    <w:p w14:paraId="5B574132" w14:textId="17FDD3DF" w:rsidR="007D419C" w:rsidRPr="008B7ABA" w:rsidRDefault="00E068EC" w:rsidP="00FA20D3">
      <w:pPr>
        <w:rPr>
          <w:lang w:val="en-GB"/>
        </w:rPr>
      </w:pPr>
      <w:r w:rsidRPr="008B7ABA">
        <w:rPr>
          <w:lang w:val="en-GB"/>
        </w:rPr>
        <w:t>All modification</w:t>
      </w:r>
      <w:r w:rsidR="00FA20D3" w:rsidRPr="008B7ABA">
        <w:rPr>
          <w:lang w:val="en-GB"/>
        </w:rPr>
        <w:t>s</w:t>
      </w:r>
      <w:r w:rsidRPr="008B7ABA">
        <w:rPr>
          <w:lang w:val="en-GB"/>
        </w:rPr>
        <w:t xml:space="preserve"> of the Krško NPP’s SUP are to be completed by the end of 2021.</w:t>
      </w:r>
      <w:r w:rsidR="00600DD3" w:rsidRPr="008B7ABA">
        <w:rPr>
          <w:lang w:val="en-GB"/>
        </w:rPr>
        <w:t xml:space="preserve"> </w:t>
      </w:r>
    </w:p>
    <w:p w14:paraId="2599563E" w14:textId="77777777" w:rsidR="00D344A7" w:rsidRPr="008B7ABA" w:rsidRDefault="00DB0875" w:rsidP="00DB0875">
      <w:pPr>
        <w:pStyle w:val="Naslov2"/>
      </w:pPr>
      <w:r w:rsidRPr="008B7ABA">
        <w:t>Construction of the New Spent Fuel Dry Storage</w:t>
      </w:r>
    </w:p>
    <w:p w14:paraId="068E41FF" w14:textId="526CA3BC" w:rsidR="00370E36" w:rsidRPr="008B7ABA" w:rsidRDefault="00370E36" w:rsidP="00370E36">
      <w:pPr>
        <w:rPr>
          <w:lang w:val="en-GB"/>
        </w:rPr>
      </w:pPr>
      <w:r w:rsidRPr="008B7ABA">
        <w:rPr>
          <w:lang w:val="en-GB"/>
        </w:rPr>
        <w:t xml:space="preserve">The spent fuel dry storage licensing process is still on-going. The process of </w:t>
      </w:r>
      <w:r w:rsidR="0068471C" w:rsidRPr="008B7ABA">
        <w:rPr>
          <w:lang w:val="en-GB"/>
        </w:rPr>
        <w:t xml:space="preserve">the </w:t>
      </w:r>
      <w:r w:rsidR="001C7E2B" w:rsidRPr="008B7ABA">
        <w:rPr>
          <w:lang w:val="en-GB"/>
        </w:rPr>
        <w:t xml:space="preserve">Krško </w:t>
      </w:r>
      <w:r w:rsidRPr="008B7ABA">
        <w:rPr>
          <w:lang w:val="en-GB"/>
        </w:rPr>
        <w:t>NPP spatial planning was completed</w:t>
      </w:r>
      <w:r w:rsidR="001C7E2B" w:rsidRPr="008B7ABA">
        <w:rPr>
          <w:lang w:val="en-GB"/>
        </w:rPr>
        <w:t>: t</w:t>
      </w:r>
      <w:r w:rsidRPr="008B7ABA">
        <w:rPr>
          <w:lang w:val="en-GB"/>
        </w:rPr>
        <w:t xml:space="preserve">he </w:t>
      </w:r>
      <w:r w:rsidR="001C7E2B" w:rsidRPr="008B7ABA">
        <w:rPr>
          <w:lang w:val="en-GB"/>
        </w:rPr>
        <w:t>a</w:t>
      </w:r>
      <w:r w:rsidRPr="008B7ABA">
        <w:rPr>
          <w:lang w:val="en-GB"/>
        </w:rPr>
        <w:t xml:space="preserve">mendments and </w:t>
      </w:r>
      <w:r w:rsidR="001C7E2B" w:rsidRPr="008B7ABA">
        <w:rPr>
          <w:lang w:val="en-GB"/>
        </w:rPr>
        <w:t>s</w:t>
      </w:r>
      <w:r w:rsidRPr="008B7ABA">
        <w:rPr>
          <w:lang w:val="en-GB"/>
        </w:rPr>
        <w:t xml:space="preserve">upplements </w:t>
      </w:r>
      <w:r w:rsidR="00575F00" w:rsidRPr="008B7ABA">
        <w:rPr>
          <w:lang w:val="en-GB"/>
        </w:rPr>
        <w:t>to</w:t>
      </w:r>
      <w:r w:rsidRPr="008B7ABA">
        <w:rPr>
          <w:lang w:val="en-GB"/>
        </w:rPr>
        <w:t xml:space="preserve"> th</w:t>
      </w:r>
      <w:r w:rsidR="00BA24DA" w:rsidRPr="008B7ABA">
        <w:rPr>
          <w:lang w:val="en-GB"/>
        </w:rPr>
        <w:t>e</w:t>
      </w:r>
      <w:r w:rsidRPr="008B7ABA">
        <w:rPr>
          <w:lang w:val="en-GB"/>
        </w:rPr>
        <w:t xml:space="preserve"> spatial plan were adopted in April 2020, following the comprehensive environmental impact assessment and </w:t>
      </w:r>
      <w:r w:rsidR="0068471C" w:rsidRPr="008B7ABA">
        <w:rPr>
          <w:lang w:val="en-GB"/>
        </w:rPr>
        <w:t xml:space="preserve">the </w:t>
      </w:r>
      <w:r w:rsidRPr="008B7ABA">
        <w:rPr>
          <w:lang w:val="en-GB"/>
        </w:rPr>
        <w:t xml:space="preserve">cross-border </w:t>
      </w:r>
      <w:r w:rsidR="0068471C" w:rsidRPr="008B7ABA">
        <w:rPr>
          <w:lang w:val="en-GB"/>
        </w:rPr>
        <w:t>consultation process</w:t>
      </w:r>
      <w:r w:rsidRPr="008B7ABA">
        <w:rPr>
          <w:lang w:val="en-GB"/>
        </w:rPr>
        <w:t xml:space="preserve"> </w:t>
      </w:r>
      <w:r w:rsidR="0068471C" w:rsidRPr="008B7ABA">
        <w:rPr>
          <w:lang w:val="en-GB"/>
        </w:rPr>
        <w:t xml:space="preserve">with </w:t>
      </w:r>
      <w:r w:rsidRPr="008B7ABA">
        <w:rPr>
          <w:lang w:val="en-GB"/>
        </w:rPr>
        <w:t>Austria</w:t>
      </w:r>
      <w:r w:rsidR="0068471C" w:rsidRPr="008B7ABA">
        <w:rPr>
          <w:lang w:val="en-GB"/>
        </w:rPr>
        <w:t xml:space="preserve"> and</w:t>
      </w:r>
      <w:r w:rsidRPr="008B7ABA">
        <w:rPr>
          <w:lang w:val="en-GB"/>
        </w:rPr>
        <w:t xml:space="preserve"> Croatia. The project is currently in the process of obtaining a construction license (</w:t>
      </w:r>
      <w:r w:rsidR="0068471C" w:rsidRPr="008B7ABA">
        <w:rPr>
          <w:lang w:val="en-GB"/>
        </w:rPr>
        <w:t xml:space="preserve">an </w:t>
      </w:r>
      <w:r w:rsidRPr="008B7ABA">
        <w:rPr>
          <w:lang w:val="en-GB"/>
        </w:rPr>
        <w:t xml:space="preserve">integrated procedure which includes both environmental and construction licensing). </w:t>
      </w:r>
      <w:r w:rsidR="0068471C" w:rsidRPr="008B7ABA">
        <w:rPr>
          <w:lang w:val="en-GB"/>
        </w:rPr>
        <w:t>The c</w:t>
      </w:r>
      <w:r w:rsidRPr="008B7ABA">
        <w:rPr>
          <w:lang w:val="en-GB"/>
        </w:rPr>
        <w:t xml:space="preserve">ross-border assessment </w:t>
      </w:r>
      <w:r w:rsidR="001C7E2B" w:rsidRPr="008B7ABA">
        <w:rPr>
          <w:lang w:val="en-GB"/>
        </w:rPr>
        <w:t>process</w:t>
      </w:r>
      <w:r w:rsidRPr="008B7ABA">
        <w:rPr>
          <w:lang w:val="en-GB"/>
        </w:rPr>
        <w:t xml:space="preserve"> is in </w:t>
      </w:r>
      <w:r w:rsidR="0068471C" w:rsidRPr="008B7ABA">
        <w:rPr>
          <w:lang w:val="en-GB"/>
        </w:rPr>
        <w:t xml:space="preserve">the </w:t>
      </w:r>
      <w:r w:rsidR="001C7E2B" w:rsidRPr="008B7ABA">
        <w:rPr>
          <w:lang w:val="en-GB"/>
        </w:rPr>
        <w:t>final</w:t>
      </w:r>
      <w:r w:rsidRPr="008B7ABA">
        <w:rPr>
          <w:lang w:val="en-GB"/>
        </w:rPr>
        <w:t xml:space="preserve"> stage. </w:t>
      </w:r>
      <w:r w:rsidR="0068471C" w:rsidRPr="008B7ABA">
        <w:rPr>
          <w:lang w:val="en-GB"/>
        </w:rPr>
        <w:t>Th</w:t>
      </w:r>
      <w:r w:rsidR="00BA24DA" w:rsidRPr="008B7ABA">
        <w:rPr>
          <w:lang w:val="en-GB"/>
        </w:rPr>
        <w:t>e</w:t>
      </w:r>
      <w:r w:rsidR="00D82B38">
        <w:rPr>
          <w:lang w:val="en-GB"/>
        </w:rPr>
        <w:t xml:space="preserve"> </w:t>
      </w:r>
      <w:r w:rsidRPr="008B7ABA">
        <w:rPr>
          <w:lang w:val="en-GB"/>
        </w:rPr>
        <w:t xml:space="preserve">construction of </w:t>
      </w:r>
      <w:r w:rsidR="0068471C" w:rsidRPr="008B7ABA">
        <w:rPr>
          <w:lang w:val="en-GB"/>
        </w:rPr>
        <w:t xml:space="preserve">the </w:t>
      </w:r>
      <w:r w:rsidRPr="008B7ABA">
        <w:rPr>
          <w:lang w:val="en-GB"/>
        </w:rPr>
        <w:t xml:space="preserve">spent fuel dry storage building is expected </w:t>
      </w:r>
      <w:r w:rsidR="00D82B38">
        <w:rPr>
          <w:lang w:val="en-GB"/>
        </w:rPr>
        <w:t xml:space="preserve">to be started </w:t>
      </w:r>
      <w:r w:rsidRPr="008B7ABA">
        <w:rPr>
          <w:lang w:val="en-GB"/>
        </w:rPr>
        <w:t>by the end of 2020</w:t>
      </w:r>
      <w:r w:rsidR="0068471C" w:rsidRPr="008B7ABA">
        <w:rPr>
          <w:lang w:val="en-GB"/>
        </w:rPr>
        <w:t xml:space="preserve"> or </w:t>
      </w:r>
      <w:r w:rsidR="00575F00" w:rsidRPr="008B7ABA">
        <w:rPr>
          <w:lang w:val="en-GB"/>
        </w:rPr>
        <w:t xml:space="preserve">in </w:t>
      </w:r>
      <w:r w:rsidR="0068471C" w:rsidRPr="008B7ABA">
        <w:rPr>
          <w:lang w:val="en-GB"/>
        </w:rPr>
        <w:t xml:space="preserve">early </w:t>
      </w:r>
      <w:r w:rsidRPr="008B7ABA">
        <w:rPr>
          <w:lang w:val="en-GB"/>
        </w:rPr>
        <w:t xml:space="preserve">2021 and </w:t>
      </w:r>
      <w:r w:rsidR="0068471C" w:rsidRPr="008B7ABA">
        <w:rPr>
          <w:lang w:val="en-GB"/>
        </w:rPr>
        <w:t xml:space="preserve">the </w:t>
      </w:r>
      <w:r w:rsidRPr="008B7ABA">
        <w:rPr>
          <w:lang w:val="en-GB"/>
        </w:rPr>
        <w:t xml:space="preserve">transfer of </w:t>
      </w:r>
      <w:r w:rsidR="0068471C" w:rsidRPr="008B7ABA">
        <w:rPr>
          <w:lang w:val="en-GB"/>
        </w:rPr>
        <w:t xml:space="preserve">the </w:t>
      </w:r>
      <w:r w:rsidRPr="008B7ABA">
        <w:rPr>
          <w:lang w:val="en-GB"/>
        </w:rPr>
        <w:t xml:space="preserve">spent fuel elements (first campaign) is planned by the end of 2022 or </w:t>
      </w:r>
      <w:r w:rsidR="00575F00" w:rsidRPr="008B7ABA">
        <w:rPr>
          <w:lang w:val="en-GB"/>
        </w:rPr>
        <w:t xml:space="preserve">in </w:t>
      </w:r>
      <w:r w:rsidRPr="008B7ABA">
        <w:rPr>
          <w:lang w:val="en-GB"/>
        </w:rPr>
        <w:t>early 2023</w:t>
      </w:r>
      <w:r w:rsidR="00D9014C" w:rsidRPr="008B7ABA">
        <w:rPr>
          <w:lang w:val="en-GB"/>
        </w:rPr>
        <w:t>.</w:t>
      </w:r>
      <w:r w:rsidRPr="008B7ABA">
        <w:rPr>
          <w:lang w:val="en-GB"/>
        </w:rPr>
        <w:t xml:space="preserve"> </w:t>
      </w:r>
    </w:p>
    <w:p w14:paraId="11AD77D3" w14:textId="397A8D29" w:rsidR="0097469C" w:rsidRPr="008B7ABA" w:rsidRDefault="0068471C" w:rsidP="00370E36">
      <w:pPr>
        <w:rPr>
          <w:rFonts w:ascii="Calibri" w:hAnsi="Calibri"/>
          <w:szCs w:val="22"/>
          <w:lang w:val="en-GB"/>
        </w:rPr>
      </w:pPr>
      <w:r w:rsidRPr="008B7ABA">
        <w:rPr>
          <w:lang w:val="en-GB"/>
        </w:rPr>
        <w:lastRenderedPageBreak/>
        <w:t xml:space="preserve">The </w:t>
      </w:r>
      <w:r w:rsidR="00370E36" w:rsidRPr="008B7ABA">
        <w:rPr>
          <w:lang w:val="en-GB"/>
        </w:rPr>
        <w:t>“</w:t>
      </w:r>
      <w:r w:rsidRPr="008B7ABA">
        <w:rPr>
          <w:lang w:val="en-GB"/>
        </w:rPr>
        <w:t>n</w:t>
      </w:r>
      <w:r w:rsidR="00370E36" w:rsidRPr="008B7ABA">
        <w:rPr>
          <w:lang w:val="en-GB"/>
        </w:rPr>
        <w:t xml:space="preserve">uclear“ licensing </w:t>
      </w:r>
      <w:r w:rsidR="00B24825" w:rsidRPr="008B7ABA">
        <w:rPr>
          <w:lang w:val="en-GB"/>
        </w:rPr>
        <w:t xml:space="preserve">process </w:t>
      </w:r>
      <w:r w:rsidR="001C7E2B" w:rsidRPr="008B7ABA">
        <w:rPr>
          <w:lang w:val="en-GB"/>
        </w:rPr>
        <w:t>began</w:t>
      </w:r>
      <w:r w:rsidR="00370E36" w:rsidRPr="008B7ABA">
        <w:rPr>
          <w:lang w:val="en-GB"/>
        </w:rPr>
        <w:t xml:space="preserve"> in February 2020. </w:t>
      </w:r>
      <w:bookmarkStart w:id="1" w:name="_Hlk54604195"/>
      <w:r w:rsidR="00C6753F">
        <w:rPr>
          <w:lang w:val="en-GB"/>
        </w:rPr>
        <w:t>F</w:t>
      </w:r>
      <w:r w:rsidR="00F74558" w:rsidRPr="008B7ABA">
        <w:rPr>
          <w:lang w:val="en-GB"/>
        </w:rPr>
        <w:t>ifteen pieces of multi-purpose container lids have already been delivered to the Krško NPP</w:t>
      </w:r>
      <w:r w:rsidR="00876E88" w:rsidRPr="008B7ABA">
        <w:rPr>
          <w:lang w:val="en-GB"/>
        </w:rPr>
        <w:t xml:space="preserve"> site</w:t>
      </w:r>
      <w:r w:rsidR="00F74558" w:rsidRPr="008B7ABA">
        <w:rPr>
          <w:lang w:val="en-GB"/>
        </w:rPr>
        <w:t>, the first shipment of containers is to be delivered in mid-November 2020.</w:t>
      </w:r>
      <w:r w:rsidR="00BA24DA" w:rsidRPr="008B7ABA">
        <w:rPr>
          <w:lang w:val="en-GB"/>
        </w:rPr>
        <w:t xml:space="preserve"> </w:t>
      </w:r>
      <w:bookmarkEnd w:id="1"/>
      <w:r w:rsidR="00A32372" w:rsidRPr="008B7ABA">
        <w:rPr>
          <w:lang w:val="en-GB"/>
        </w:rPr>
        <w:t>D</w:t>
      </w:r>
      <w:r w:rsidR="00370E36" w:rsidRPr="008B7ABA">
        <w:rPr>
          <w:lang w:val="en-GB"/>
        </w:rPr>
        <w:t xml:space="preserve">ue to </w:t>
      </w:r>
      <w:r w:rsidR="00BA24DA" w:rsidRPr="008B7ABA">
        <w:rPr>
          <w:lang w:val="en-GB"/>
        </w:rPr>
        <w:t xml:space="preserve">the Covid-19 </w:t>
      </w:r>
      <w:r w:rsidR="00370E36" w:rsidRPr="008B7ABA">
        <w:rPr>
          <w:lang w:val="en-GB"/>
        </w:rPr>
        <w:t xml:space="preserve">pandemic, </w:t>
      </w:r>
      <w:r w:rsidR="00BA24DA" w:rsidRPr="008B7ABA">
        <w:rPr>
          <w:lang w:val="en-GB"/>
        </w:rPr>
        <w:t xml:space="preserve">the </w:t>
      </w:r>
      <w:r w:rsidR="00370E36" w:rsidRPr="008B7ABA">
        <w:rPr>
          <w:lang w:val="en-GB"/>
        </w:rPr>
        <w:t xml:space="preserve">delivery </w:t>
      </w:r>
      <w:r w:rsidRPr="008B7ABA">
        <w:rPr>
          <w:lang w:val="en-GB"/>
        </w:rPr>
        <w:t>has been</w:t>
      </w:r>
      <w:r w:rsidR="00370E36" w:rsidRPr="008B7ABA">
        <w:rPr>
          <w:lang w:val="en-GB"/>
        </w:rPr>
        <w:t xml:space="preserve"> postponed from May to </w:t>
      </w:r>
      <w:r w:rsidR="00F74558" w:rsidRPr="008B7ABA">
        <w:rPr>
          <w:lang w:val="en-GB"/>
        </w:rPr>
        <w:t>November</w:t>
      </w:r>
      <w:r w:rsidR="00370E36" w:rsidRPr="008B7ABA">
        <w:rPr>
          <w:lang w:val="en-GB"/>
        </w:rPr>
        <w:t xml:space="preserve">. </w:t>
      </w:r>
      <w:r w:rsidR="005B7CA4" w:rsidRPr="008B7ABA">
        <w:rPr>
          <w:lang w:val="en-GB"/>
        </w:rPr>
        <w:t>The HI-STORM metal cylinders (placed between the container and the concrete cladding) are in production and will be delivered to the Krško NPP in February 2021.</w:t>
      </w:r>
    </w:p>
    <w:p w14:paraId="46DA9838" w14:textId="77777777" w:rsidR="000D52AA" w:rsidRPr="008B7ABA" w:rsidRDefault="00637052" w:rsidP="00370E36">
      <w:pPr>
        <w:pStyle w:val="Naslov1"/>
        <w:rPr>
          <w:lang w:val="en-GB"/>
        </w:rPr>
      </w:pPr>
      <w:r w:rsidRPr="008B7ABA">
        <w:rPr>
          <w:lang w:val="en-GB"/>
        </w:rPr>
        <w:t xml:space="preserve">RADIOACTIVE WASTE MANAGEMENT </w:t>
      </w:r>
    </w:p>
    <w:p w14:paraId="4B0E6985" w14:textId="0FFE2584" w:rsidR="0097469C" w:rsidRPr="008B7ABA" w:rsidRDefault="0097469C" w:rsidP="0097469C">
      <w:pPr>
        <w:pStyle w:val="Naslov2"/>
        <w:tabs>
          <w:tab w:val="left" w:pos="540"/>
        </w:tabs>
      </w:pPr>
      <w:r w:rsidRPr="008B7ABA">
        <w:t xml:space="preserve">New revision of the Krško </w:t>
      </w:r>
      <w:r w:rsidR="00FD079D" w:rsidRPr="008B7ABA">
        <w:t xml:space="preserve">NPP </w:t>
      </w:r>
      <w:r w:rsidRPr="008B7ABA">
        <w:t xml:space="preserve">Decommissioning </w:t>
      </w:r>
      <w:r w:rsidR="00C6753F">
        <w:t>P</w:t>
      </w:r>
      <w:r w:rsidRPr="008B7ABA">
        <w:t xml:space="preserve">rogramme </w:t>
      </w:r>
    </w:p>
    <w:p w14:paraId="02F2F09B" w14:textId="23F1FC17" w:rsidR="0097469C" w:rsidRPr="008B7ABA" w:rsidRDefault="0097469C" w:rsidP="0097469C">
      <w:pPr>
        <w:rPr>
          <w:rFonts w:ascii="Calibri" w:hAnsi="Calibri"/>
          <w:szCs w:val="22"/>
          <w:lang w:val="en-GB"/>
        </w:rPr>
      </w:pPr>
      <w:r w:rsidRPr="008B7ABA">
        <w:rPr>
          <w:lang w:val="en-GB"/>
        </w:rPr>
        <w:t xml:space="preserve">In 2019, the third </w:t>
      </w:r>
      <w:r w:rsidR="00575F00" w:rsidRPr="008B7ABA">
        <w:rPr>
          <w:lang w:val="en-GB"/>
        </w:rPr>
        <w:t>r</w:t>
      </w:r>
      <w:r w:rsidRPr="008B7ABA">
        <w:rPr>
          <w:lang w:val="en-GB"/>
        </w:rPr>
        <w:t>evision of the Krško NPP Decommissioning Programme and the third revision of the Krško NPP Radioactive Waste and Spent Fuel Disposal Programme were completed</w:t>
      </w:r>
      <w:r w:rsidR="008972A7" w:rsidRPr="008B7ABA">
        <w:rPr>
          <w:lang w:val="en-GB"/>
        </w:rPr>
        <w:t>.</w:t>
      </w:r>
      <w:r w:rsidRPr="008B7ABA">
        <w:rPr>
          <w:lang w:val="en-GB"/>
        </w:rPr>
        <w:t xml:space="preserve"> </w:t>
      </w:r>
      <w:r w:rsidR="008972A7" w:rsidRPr="008B7ABA">
        <w:rPr>
          <w:lang w:val="en-GB"/>
        </w:rPr>
        <w:t>I</w:t>
      </w:r>
      <w:r w:rsidRPr="008B7ABA">
        <w:rPr>
          <w:lang w:val="en-GB"/>
        </w:rPr>
        <w:t>n 2020</w:t>
      </w:r>
      <w:r w:rsidR="00C6753F">
        <w:rPr>
          <w:lang w:val="en-GB"/>
        </w:rPr>
        <w:t>,</w:t>
      </w:r>
      <w:r w:rsidRPr="008B7ABA">
        <w:rPr>
          <w:lang w:val="en-GB"/>
        </w:rPr>
        <w:t xml:space="preserve"> </w:t>
      </w:r>
      <w:r w:rsidR="008972A7" w:rsidRPr="008B7ABA">
        <w:rPr>
          <w:lang w:val="en-GB"/>
        </w:rPr>
        <w:t>both</w:t>
      </w:r>
      <w:r w:rsidRPr="008B7ABA">
        <w:rPr>
          <w:lang w:val="en-GB"/>
        </w:rPr>
        <w:t xml:space="preserve"> were approved by the Intergovernmental Commission. These documents include annuities for each country, calculated and presented with respect to the internal rate of return. </w:t>
      </w:r>
    </w:p>
    <w:p w14:paraId="3D052341" w14:textId="08FDFFF8" w:rsidR="0097469C" w:rsidRPr="008B7ABA" w:rsidRDefault="0097469C" w:rsidP="0097469C">
      <w:pPr>
        <w:rPr>
          <w:lang w:val="en-GB"/>
        </w:rPr>
      </w:pPr>
      <w:r w:rsidRPr="008B7ABA">
        <w:rPr>
          <w:lang w:val="en-GB"/>
        </w:rPr>
        <w:t xml:space="preserve">According to the </w:t>
      </w:r>
      <w:r w:rsidR="008972A7" w:rsidRPr="008B7ABA">
        <w:rPr>
          <w:lang w:val="en-GB"/>
        </w:rPr>
        <w:t>G</w:t>
      </w:r>
      <w:r w:rsidR="00575F00" w:rsidRPr="008B7ABA">
        <w:rPr>
          <w:lang w:val="en-GB"/>
        </w:rPr>
        <w:t xml:space="preserve">overnment </w:t>
      </w:r>
      <w:r w:rsidR="008972A7" w:rsidRPr="008B7ABA">
        <w:rPr>
          <w:lang w:val="en-GB"/>
        </w:rPr>
        <w:t>D</w:t>
      </w:r>
      <w:r w:rsidRPr="008B7ABA">
        <w:rPr>
          <w:lang w:val="en-GB"/>
        </w:rPr>
        <w:t xml:space="preserve">ecision, the Slovenian electrical power company GEN energija, d.o.o. should continue to contribute to the Slovenian </w:t>
      </w:r>
      <w:r w:rsidR="008972A7" w:rsidRPr="008B7ABA">
        <w:rPr>
          <w:lang w:val="en-GB"/>
        </w:rPr>
        <w:t>Decommissioning F</w:t>
      </w:r>
      <w:r w:rsidRPr="008B7ABA">
        <w:rPr>
          <w:lang w:val="en-GB"/>
        </w:rPr>
        <w:t xml:space="preserve">und </w:t>
      </w:r>
      <w:r w:rsidR="008972A7" w:rsidRPr="008B7ABA">
        <w:rPr>
          <w:lang w:val="en-GB"/>
        </w:rPr>
        <w:t>by</w:t>
      </w:r>
      <w:r w:rsidRPr="008B7ABA">
        <w:rPr>
          <w:lang w:val="en-GB"/>
        </w:rPr>
        <w:t xml:space="preserve"> financing one half of the decommissioning and spent fuel and radioactive waste disposal</w:t>
      </w:r>
      <w:r w:rsidR="008972A7" w:rsidRPr="008B7ABA">
        <w:rPr>
          <w:lang w:val="en-GB"/>
        </w:rPr>
        <w:t xml:space="preserve"> costs,</w:t>
      </w:r>
      <w:r w:rsidRPr="008B7ABA">
        <w:rPr>
          <w:lang w:val="en-GB"/>
        </w:rPr>
        <w:t xml:space="preserve"> </w:t>
      </w:r>
      <w:r w:rsidR="008972A7" w:rsidRPr="008B7ABA">
        <w:rPr>
          <w:lang w:val="en-GB"/>
        </w:rPr>
        <w:t xml:space="preserve">Based on new revisions of the programmes, these </w:t>
      </w:r>
      <w:r w:rsidRPr="008B7ABA">
        <w:rPr>
          <w:lang w:val="en-GB"/>
        </w:rPr>
        <w:t xml:space="preserve">payments </w:t>
      </w:r>
      <w:r w:rsidR="008972A7" w:rsidRPr="008B7ABA">
        <w:rPr>
          <w:lang w:val="en-GB"/>
        </w:rPr>
        <w:t xml:space="preserve">have </w:t>
      </w:r>
      <w:r w:rsidRPr="008B7ABA">
        <w:rPr>
          <w:lang w:val="en-GB"/>
        </w:rPr>
        <w:t>increased from the previous rate of 0.30 euro cents per kWhe to 0.48 euro cents per kWhe</w:t>
      </w:r>
      <w:r w:rsidR="00575F00" w:rsidRPr="008B7ABA">
        <w:rPr>
          <w:lang w:val="en-GB"/>
        </w:rPr>
        <w:t>,</w:t>
      </w:r>
      <w:r w:rsidRPr="008B7ABA">
        <w:rPr>
          <w:lang w:val="en-GB"/>
        </w:rPr>
        <w:t xml:space="preserve"> starting </w:t>
      </w:r>
      <w:r w:rsidR="00575F00" w:rsidRPr="008B7ABA">
        <w:rPr>
          <w:lang w:val="en-GB"/>
        </w:rPr>
        <w:t xml:space="preserve">on </w:t>
      </w:r>
      <w:r w:rsidRPr="008B7ABA">
        <w:rPr>
          <w:lang w:val="en-GB"/>
        </w:rPr>
        <w:t xml:space="preserve">1 August 2020 until the next revisions of the </w:t>
      </w:r>
      <w:r w:rsidR="00051522" w:rsidRPr="008B7ABA">
        <w:rPr>
          <w:lang w:val="en-GB"/>
        </w:rPr>
        <w:t>p</w:t>
      </w:r>
      <w:r w:rsidRPr="008B7ABA">
        <w:rPr>
          <w:lang w:val="en-GB"/>
        </w:rPr>
        <w:t xml:space="preserve">rogrammes </w:t>
      </w:r>
      <w:r w:rsidR="00C6753F">
        <w:rPr>
          <w:lang w:val="en-GB"/>
        </w:rPr>
        <w:t>have been</w:t>
      </w:r>
      <w:r w:rsidRPr="008B7ABA">
        <w:rPr>
          <w:lang w:val="en-GB"/>
        </w:rPr>
        <w:t xml:space="preserve"> approved. </w:t>
      </w:r>
    </w:p>
    <w:p w14:paraId="09265042" w14:textId="5A853F18" w:rsidR="0097469C" w:rsidRPr="008B7ABA" w:rsidRDefault="0097469C" w:rsidP="0097469C">
      <w:pPr>
        <w:pStyle w:val="Naslov2"/>
        <w:tabs>
          <w:tab w:val="left" w:pos="540"/>
        </w:tabs>
      </w:pPr>
      <w:r w:rsidRPr="008B7ABA">
        <w:t xml:space="preserve">Recent development in the approval </w:t>
      </w:r>
      <w:r w:rsidR="00C6753F">
        <w:t>of</w:t>
      </w:r>
      <w:r w:rsidRPr="008B7ABA">
        <w:t xml:space="preserve"> the LILW repository</w:t>
      </w:r>
    </w:p>
    <w:p w14:paraId="1DE19DB7" w14:textId="50406D5D" w:rsidR="000422B2" w:rsidRPr="008B7ABA" w:rsidRDefault="0097469C" w:rsidP="00270D53">
      <w:pPr>
        <w:rPr>
          <w:lang w:val="en-GB"/>
        </w:rPr>
      </w:pPr>
      <w:r w:rsidRPr="008B7ABA">
        <w:rPr>
          <w:lang w:val="en-GB"/>
        </w:rPr>
        <w:t>The cross-border environmental impact assessment beg</w:t>
      </w:r>
      <w:r w:rsidR="008972A7" w:rsidRPr="008B7ABA">
        <w:rPr>
          <w:lang w:val="en-GB"/>
        </w:rPr>
        <w:t>a</w:t>
      </w:r>
      <w:r w:rsidRPr="008B7ABA">
        <w:rPr>
          <w:lang w:val="en-GB"/>
        </w:rPr>
        <w:t xml:space="preserve">n in 2019 and it is planned to be finished </w:t>
      </w:r>
      <w:r w:rsidR="008972A7" w:rsidRPr="008B7ABA">
        <w:rPr>
          <w:lang w:val="en-GB"/>
        </w:rPr>
        <w:t>by the end of</w:t>
      </w:r>
      <w:r w:rsidRPr="008B7ABA">
        <w:rPr>
          <w:lang w:val="en-GB"/>
        </w:rPr>
        <w:t xml:space="preserve"> 2020. In parallel, the public hearing process in Slovenia is ongoing. The new revision of the safety case (safety report) is under preparation. The current target is that the repository could start receiving waste in 2024.</w:t>
      </w:r>
    </w:p>
    <w:p w14:paraId="736C2F9F" w14:textId="77777777" w:rsidR="00C72CEE" w:rsidRPr="008B7ABA" w:rsidRDefault="00C72CEE" w:rsidP="00C72CEE">
      <w:pPr>
        <w:pStyle w:val="Naslov1"/>
        <w:rPr>
          <w:rFonts w:cs="Arial"/>
          <w:szCs w:val="26"/>
          <w:lang w:val="en-GB" w:eastAsia="sl-SI"/>
        </w:rPr>
      </w:pPr>
      <w:r w:rsidRPr="008B7ABA">
        <w:rPr>
          <w:lang w:val="en-GB" w:eastAsia="sl-SI"/>
        </w:rPr>
        <w:t>INTERNATIONAL COOPERATION</w:t>
      </w:r>
    </w:p>
    <w:p w14:paraId="186BE52B" w14:textId="77777777" w:rsidR="003356E3" w:rsidRPr="008B7ABA" w:rsidRDefault="00336A9C" w:rsidP="003356E3">
      <w:pPr>
        <w:pStyle w:val="Naslov2"/>
        <w:tabs>
          <w:tab w:val="left" w:pos="540"/>
        </w:tabs>
      </w:pPr>
      <w:r w:rsidRPr="008B7ABA">
        <w:t xml:space="preserve">Bilateral </w:t>
      </w:r>
      <w:r w:rsidR="00DE64FC" w:rsidRPr="008B7ABA">
        <w:t>Meeting</w:t>
      </w:r>
      <w:r w:rsidR="00F62551" w:rsidRPr="008B7ABA">
        <w:t>s</w:t>
      </w:r>
    </w:p>
    <w:p w14:paraId="7E436694" w14:textId="34DE307D" w:rsidR="00F62551" w:rsidRPr="008B7ABA" w:rsidRDefault="00336A9C" w:rsidP="00336A9C">
      <w:pPr>
        <w:rPr>
          <w:lang w:val="en-GB"/>
        </w:rPr>
      </w:pPr>
      <w:r w:rsidRPr="008B7ABA">
        <w:rPr>
          <w:lang w:val="en-GB"/>
        </w:rPr>
        <w:t>Th</w:t>
      </w:r>
      <w:r w:rsidR="00F62551" w:rsidRPr="008B7ABA">
        <w:rPr>
          <w:lang w:val="en-GB"/>
        </w:rPr>
        <w:t xml:space="preserve">e annual meeting within the framework of bilateral agreements </w:t>
      </w:r>
      <w:r w:rsidR="00C6753F">
        <w:rPr>
          <w:lang w:val="en-GB"/>
        </w:rPr>
        <w:t>among</w:t>
      </w:r>
      <w:r w:rsidR="00F62551" w:rsidRPr="008B7ABA">
        <w:rPr>
          <w:lang w:val="en-GB"/>
        </w:rPr>
        <w:t xml:space="preserve"> the nuclear safety regulators of the Czech Republic, Hungary, Slovakia and Slovenia, the so</w:t>
      </w:r>
      <w:r w:rsidR="006C3263" w:rsidRPr="008B7ABA">
        <w:rPr>
          <w:lang w:val="en-GB"/>
        </w:rPr>
        <w:t>-</w:t>
      </w:r>
      <w:r w:rsidR="00F62551" w:rsidRPr="008B7ABA">
        <w:rPr>
          <w:lang w:val="en-GB"/>
        </w:rPr>
        <w:t xml:space="preserve">called Quadrilateral Meeting, was planned to be held in mid-May in the Czech Republic, but was </w:t>
      </w:r>
      <w:r w:rsidR="006C3263" w:rsidRPr="008B7ABA">
        <w:rPr>
          <w:lang w:val="en-GB"/>
        </w:rPr>
        <w:t>postponed to the next year</w:t>
      </w:r>
      <w:r w:rsidR="00F62551" w:rsidRPr="008B7ABA">
        <w:rPr>
          <w:lang w:val="en-GB"/>
        </w:rPr>
        <w:t xml:space="preserve"> due to the Covid-19 pandemic. </w:t>
      </w:r>
      <w:r w:rsidR="00C1306F" w:rsidRPr="008B7ABA">
        <w:rPr>
          <w:lang w:val="en-GB"/>
        </w:rPr>
        <w:t xml:space="preserve"> </w:t>
      </w:r>
    </w:p>
    <w:p w14:paraId="7AC3324D" w14:textId="08FBA07F" w:rsidR="00AA76D0" w:rsidRPr="008B7ABA" w:rsidRDefault="00F62551" w:rsidP="00336A9C">
      <w:pPr>
        <w:rPr>
          <w:lang w:val="en-GB"/>
        </w:rPr>
      </w:pPr>
      <w:r w:rsidRPr="008B7ABA">
        <w:rPr>
          <w:lang w:val="en-GB"/>
        </w:rPr>
        <w:t>The regular annual meeting between Slovenia and Austria under the respective bilateral agreement was hosted by Austria and held virtually on 6 October.</w:t>
      </w:r>
      <w:r w:rsidR="007968DB" w:rsidRPr="008B7ABA">
        <w:rPr>
          <w:lang w:val="en-GB"/>
        </w:rPr>
        <w:t xml:space="preserve"> During the video conference t</w:t>
      </w:r>
      <w:r w:rsidRPr="008B7ABA">
        <w:rPr>
          <w:lang w:val="en-GB"/>
        </w:rPr>
        <w:t>he delegations discussed the most important events and development since their last meeting in 2019, in the fields of regulatory infrastructure, radiation monitoring, emergency preparedness</w:t>
      </w:r>
      <w:r w:rsidR="007968DB" w:rsidRPr="008B7ABA">
        <w:rPr>
          <w:lang w:val="en-GB"/>
        </w:rPr>
        <w:t>,</w:t>
      </w:r>
      <w:r w:rsidRPr="008B7ABA">
        <w:rPr>
          <w:lang w:val="en-GB"/>
        </w:rPr>
        <w:t xml:space="preserve"> radioactive waste management</w:t>
      </w:r>
      <w:r w:rsidR="007968DB" w:rsidRPr="008B7ABA">
        <w:rPr>
          <w:lang w:val="en-GB"/>
        </w:rPr>
        <w:t>, research reactors</w:t>
      </w:r>
      <w:r w:rsidR="00E71843" w:rsidRPr="008B7ABA">
        <w:rPr>
          <w:lang w:val="en-GB"/>
        </w:rPr>
        <w:t xml:space="preserve">, </w:t>
      </w:r>
      <w:r w:rsidRPr="008B7ABA">
        <w:rPr>
          <w:lang w:val="en-GB"/>
        </w:rPr>
        <w:t>operation of the Krško NPP</w:t>
      </w:r>
      <w:r w:rsidR="007968DB" w:rsidRPr="008B7ABA">
        <w:rPr>
          <w:lang w:val="en-GB"/>
        </w:rPr>
        <w:t xml:space="preserve">, </w:t>
      </w:r>
      <w:r w:rsidRPr="008B7ABA">
        <w:rPr>
          <w:lang w:val="en-GB"/>
        </w:rPr>
        <w:t>its safety upgrading</w:t>
      </w:r>
      <w:r w:rsidR="007968DB" w:rsidRPr="008B7ABA">
        <w:rPr>
          <w:lang w:val="en-GB"/>
        </w:rPr>
        <w:t>, measures adopted by its management to manage risks imposed by Covid-19</w:t>
      </w:r>
      <w:r w:rsidR="0006544C" w:rsidRPr="008B7ABA">
        <w:rPr>
          <w:lang w:val="en-GB"/>
        </w:rPr>
        <w:t>,</w:t>
      </w:r>
      <w:r w:rsidR="007968DB" w:rsidRPr="008B7ABA">
        <w:rPr>
          <w:lang w:val="en-GB"/>
        </w:rPr>
        <w:t xml:space="preserve"> and the status of the new spent fuel dry storage project</w:t>
      </w:r>
      <w:r w:rsidR="005133E6" w:rsidRPr="008B7ABA">
        <w:rPr>
          <w:lang w:val="en-GB"/>
        </w:rPr>
        <w:t>,</w:t>
      </w:r>
      <w:r w:rsidR="00982331" w:rsidRPr="008B7ABA">
        <w:rPr>
          <w:lang w:val="en-GB"/>
        </w:rPr>
        <w:t xml:space="preserve"> as</w:t>
      </w:r>
      <w:r w:rsidR="004A5500" w:rsidRPr="008B7ABA">
        <w:rPr>
          <w:lang w:val="en-GB"/>
        </w:rPr>
        <w:t xml:space="preserve"> </w:t>
      </w:r>
      <w:r w:rsidR="007968DB" w:rsidRPr="008B7ABA">
        <w:rPr>
          <w:lang w:val="en-GB"/>
        </w:rPr>
        <w:t xml:space="preserve">described in </w:t>
      </w:r>
      <w:r w:rsidR="006C3263" w:rsidRPr="008B7ABA">
        <w:rPr>
          <w:lang w:val="en-GB"/>
        </w:rPr>
        <w:t>C</w:t>
      </w:r>
      <w:r w:rsidR="007968DB" w:rsidRPr="008B7ABA">
        <w:rPr>
          <w:lang w:val="en-GB"/>
        </w:rPr>
        <w:t xml:space="preserve">hapter III.4 above. </w:t>
      </w:r>
    </w:p>
    <w:p w14:paraId="2D6D9B9A" w14:textId="321FEB29" w:rsidR="00BF26B1" w:rsidRPr="008B7ABA" w:rsidRDefault="00BF26B1" w:rsidP="00902A94">
      <w:pPr>
        <w:pStyle w:val="Naslov2"/>
        <w:tabs>
          <w:tab w:val="left" w:pos="540"/>
        </w:tabs>
      </w:pPr>
      <w:r w:rsidRPr="008B7ABA">
        <w:t xml:space="preserve">Other </w:t>
      </w:r>
      <w:r w:rsidR="006C3263" w:rsidRPr="008B7ABA">
        <w:t>T</w:t>
      </w:r>
      <w:r w:rsidRPr="008B7ABA">
        <w:t>opics</w:t>
      </w:r>
    </w:p>
    <w:p w14:paraId="60F71E83" w14:textId="37A1F92B" w:rsidR="00E71843" w:rsidRPr="008B7ABA" w:rsidRDefault="00902A94" w:rsidP="00336A9C">
      <w:pPr>
        <w:rPr>
          <w:lang w:val="en-GB"/>
        </w:rPr>
      </w:pPr>
      <w:r w:rsidRPr="008B7ABA">
        <w:rPr>
          <w:lang w:val="en-GB"/>
        </w:rPr>
        <w:t>As a result of the global coronavirus outbreak several international events such as training</w:t>
      </w:r>
      <w:r w:rsidR="00C6753F">
        <w:rPr>
          <w:lang w:val="en-GB"/>
        </w:rPr>
        <w:t xml:space="preserve"> course</w:t>
      </w:r>
      <w:r w:rsidRPr="008B7ABA">
        <w:rPr>
          <w:lang w:val="en-GB"/>
        </w:rPr>
        <w:t xml:space="preserve">s, workshops, scientific visits and organizational meetings of various international organizations’ working groups and bodies, were cancelled or postponed to an undefined period or held virtually. </w:t>
      </w:r>
    </w:p>
    <w:p w14:paraId="1C0DAA5A" w14:textId="302CCAEC" w:rsidR="007D419C" w:rsidRPr="008B7ABA" w:rsidRDefault="00902A94" w:rsidP="00336A9C">
      <w:pPr>
        <w:rPr>
          <w:lang w:val="en-GB"/>
        </w:rPr>
      </w:pPr>
      <w:r w:rsidRPr="008B7ABA">
        <w:rPr>
          <w:lang w:val="en-GB"/>
        </w:rPr>
        <w:t xml:space="preserve">This year’s </w:t>
      </w:r>
      <w:r w:rsidR="00C6753F">
        <w:rPr>
          <w:lang w:val="en-GB"/>
        </w:rPr>
        <w:t xml:space="preserve">IAEA </w:t>
      </w:r>
      <w:r w:rsidRPr="008B7ABA">
        <w:rPr>
          <w:lang w:val="en-GB"/>
        </w:rPr>
        <w:t>General Conference</w:t>
      </w:r>
      <w:r w:rsidR="00C402AB" w:rsidRPr="008B7ABA">
        <w:rPr>
          <w:lang w:val="en-GB"/>
        </w:rPr>
        <w:t xml:space="preserve"> was also converted into a </w:t>
      </w:r>
      <w:r w:rsidR="006C3263" w:rsidRPr="008B7ABA">
        <w:rPr>
          <w:lang w:val="en-GB"/>
        </w:rPr>
        <w:t xml:space="preserve">hybrid </w:t>
      </w:r>
      <w:r w:rsidR="00C402AB" w:rsidRPr="008B7ABA">
        <w:rPr>
          <w:lang w:val="en-GB"/>
        </w:rPr>
        <w:t>event with only a minim</w:t>
      </w:r>
      <w:r w:rsidR="004A5500" w:rsidRPr="008B7ABA">
        <w:rPr>
          <w:lang w:val="en-GB"/>
        </w:rPr>
        <w:t>um</w:t>
      </w:r>
      <w:r w:rsidR="00C402AB" w:rsidRPr="008B7ABA">
        <w:rPr>
          <w:lang w:val="en-GB"/>
        </w:rPr>
        <w:t xml:space="preserve"> number of participants attending the meetings physically</w:t>
      </w:r>
      <w:r w:rsidR="006C3263" w:rsidRPr="008B7ABA">
        <w:rPr>
          <w:lang w:val="en-GB"/>
        </w:rPr>
        <w:t xml:space="preserve"> and most events being organized as virtual meetings</w:t>
      </w:r>
      <w:r w:rsidR="00C402AB" w:rsidRPr="008B7ABA">
        <w:rPr>
          <w:lang w:val="en-GB"/>
        </w:rPr>
        <w:t>.</w:t>
      </w:r>
      <w:r w:rsidR="00E71843" w:rsidRPr="008B7ABA">
        <w:rPr>
          <w:lang w:val="en-GB"/>
        </w:rPr>
        <w:t xml:space="preserve"> Several SNSA staff members participated in various online meetings and side events</w:t>
      </w:r>
      <w:r w:rsidR="00673EC6" w:rsidRPr="008B7ABA">
        <w:rPr>
          <w:lang w:val="en-GB"/>
        </w:rPr>
        <w:t>.</w:t>
      </w:r>
    </w:p>
    <w:p w14:paraId="3FAB8FDD" w14:textId="77777777" w:rsidR="001E68C0" w:rsidRPr="008B7ABA" w:rsidRDefault="00E8673D" w:rsidP="001E68C0">
      <w:pPr>
        <w:pStyle w:val="Naslov1"/>
        <w:rPr>
          <w:lang w:val="en-GB"/>
        </w:rPr>
      </w:pPr>
      <w:r w:rsidRPr="008B7ABA">
        <w:rPr>
          <w:lang w:val="en-GB"/>
        </w:rPr>
        <w:t>EMERGEN</w:t>
      </w:r>
      <w:r w:rsidR="00CD3F3B" w:rsidRPr="008B7ABA">
        <w:rPr>
          <w:lang w:val="en-GB"/>
        </w:rPr>
        <w:t>C</w:t>
      </w:r>
      <w:r w:rsidRPr="008B7ABA">
        <w:rPr>
          <w:lang w:val="en-GB"/>
        </w:rPr>
        <w:t>Y PREPAREDNESS</w:t>
      </w:r>
    </w:p>
    <w:p w14:paraId="33BAE19C" w14:textId="77777777" w:rsidR="00E8673D" w:rsidRPr="008B7ABA" w:rsidRDefault="00E8673D" w:rsidP="00E8673D">
      <w:pPr>
        <w:pStyle w:val="Naslov2"/>
      </w:pPr>
      <w:r w:rsidRPr="008B7ABA">
        <w:t>E</w:t>
      </w:r>
      <w:r w:rsidR="00B23275" w:rsidRPr="008B7ABA">
        <w:t>xercises and Trainings</w:t>
      </w:r>
    </w:p>
    <w:p w14:paraId="236DECB9" w14:textId="39D4F597" w:rsidR="001A495E" w:rsidRPr="008B7ABA" w:rsidRDefault="001A495E" w:rsidP="001A495E">
      <w:pPr>
        <w:overflowPunct w:val="0"/>
        <w:autoSpaceDE w:val="0"/>
        <w:autoSpaceDN w:val="0"/>
        <w:adjustRightInd w:val="0"/>
        <w:spacing w:after="240"/>
        <w:textAlignment w:val="baseline"/>
        <w:rPr>
          <w:lang w:val="en-GB"/>
        </w:rPr>
      </w:pPr>
      <w:r w:rsidRPr="008B7ABA">
        <w:rPr>
          <w:lang w:val="en-GB"/>
        </w:rPr>
        <w:t>The C</w:t>
      </w:r>
      <w:r w:rsidR="006C3263" w:rsidRPr="008B7ABA">
        <w:rPr>
          <w:lang w:val="en-GB"/>
        </w:rPr>
        <w:t>ovid</w:t>
      </w:r>
      <w:r w:rsidRPr="008B7ABA">
        <w:rPr>
          <w:lang w:val="en-GB"/>
        </w:rPr>
        <w:t>-19 pandemic has also influenced the</w:t>
      </w:r>
      <w:r w:rsidR="00C6753F">
        <w:rPr>
          <w:lang w:val="en-GB"/>
        </w:rPr>
        <w:t xml:space="preserve"> performance of</w:t>
      </w:r>
      <w:r w:rsidRPr="008B7ABA">
        <w:rPr>
          <w:lang w:val="en-GB"/>
        </w:rPr>
        <w:t xml:space="preserve"> trainings and exercises at the SNSA. </w:t>
      </w:r>
      <w:r w:rsidR="0071181F" w:rsidRPr="008B7ABA">
        <w:rPr>
          <w:lang w:val="en-GB"/>
        </w:rPr>
        <w:t xml:space="preserve">From March to May </w:t>
      </w:r>
      <w:r w:rsidRPr="008B7ABA">
        <w:rPr>
          <w:lang w:val="en-GB"/>
        </w:rPr>
        <w:t>2020</w:t>
      </w:r>
      <w:r w:rsidR="00C6753F">
        <w:rPr>
          <w:lang w:val="en-GB"/>
        </w:rPr>
        <w:t>,</w:t>
      </w:r>
      <w:r w:rsidRPr="008B7ABA">
        <w:rPr>
          <w:lang w:val="en-GB"/>
        </w:rPr>
        <w:t xml:space="preserve"> most of the SNSA staff w</w:t>
      </w:r>
      <w:r w:rsidR="00C6753F">
        <w:rPr>
          <w:lang w:val="en-GB"/>
        </w:rPr>
        <w:t>ere</w:t>
      </w:r>
      <w:r w:rsidRPr="008B7ABA">
        <w:rPr>
          <w:lang w:val="en-GB"/>
        </w:rPr>
        <w:t xml:space="preserve"> working from home, with the aim to significantly reduce the staff present at the SNSA headquarters. Most of the trainings were adjusted to this situation</w:t>
      </w:r>
      <w:r w:rsidR="00C6753F">
        <w:rPr>
          <w:lang w:val="en-GB"/>
        </w:rPr>
        <w:t>.</w:t>
      </w:r>
      <w:r w:rsidRPr="008B7ABA">
        <w:rPr>
          <w:lang w:val="en-GB"/>
        </w:rPr>
        <w:t xml:space="preserve"> </w:t>
      </w:r>
      <w:r w:rsidR="00C6753F">
        <w:rPr>
          <w:lang w:val="en-GB"/>
        </w:rPr>
        <w:t>Therefore, they</w:t>
      </w:r>
      <w:r w:rsidRPr="008B7ABA">
        <w:rPr>
          <w:lang w:val="en-GB"/>
        </w:rPr>
        <w:t xml:space="preserve"> were conducted in smaller, isolated groups. Many activities were conducted remotely using the information technology, where emergency team members attended IAEA webinars on emergency preparedness and response topics. Because of </w:t>
      </w:r>
      <w:r w:rsidRPr="008B7ABA">
        <w:rPr>
          <w:lang w:val="en-GB"/>
        </w:rPr>
        <w:lastRenderedPageBreak/>
        <w:t xml:space="preserve">the situation, some of the planned exercises were cancelled. Nevertheless, the SNSA participated in several exercises and trainings in the field of nuclear and radiological safety, including two radiological exercises in September 2020 within the ENRAS project. </w:t>
      </w:r>
      <w:r w:rsidR="00353D77" w:rsidRPr="008B7ABA">
        <w:rPr>
          <w:lang w:val="en-GB"/>
        </w:rPr>
        <w:t>The ENRAS (ENsuring RAdiation Safety) is a two-year project, ongoing since 2018 within the framework of the cross-border cooperation between Slovenia and Croatia. The overall goal of the project is t</w:t>
      </w:r>
      <w:r w:rsidR="00C6753F">
        <w:rPr>
          <w:lang w:val="en-GB"/>
        </w:rPr>
        <w:t>o</w:t>
      </w:r>
      <w:r w:rsidR="00353D77" w:rsidRPr="008B7ABA">
        <w:rPr>
          <w:lang w:val="en-GB"/>
        </w:rPr>
        <w:t xml:space="preserve"> strengthen the cross-border cooperation between the entities operating in the area of safety in order to ensure more effective rescue and intervention in the event of a nuclear or radiological emergency, to improve their capabilities and knowledge and </w:t>
      </w:r>
      <w:r w:rsidR="002E7665" w:rsidRPr="008B7ABA">
        <w:rPr>
          <w:lang w:val="en-GB"/>
        </w:rPr>
        <w:t xml:space="preserve">to </w:t>
      </w:r>
      <w:r w:rsidR="00353D77" w:rsidRPr="008B7ABA">
        <w:rPr>
          <w:lang w:val="en-GB"/>
        </w:rPr>
        <w:t>establish the first system for safe joint interventions in the Central Bal</w:t>
      </w:r>
      <w:r w:rsidR="006F611B" w:rsidRPr="008B7ABA">
        <w:rPr>
          <w:lang w:val="en-GB"/>
        </w:rPr>
        <w:t>kan</w:t>
      </w:r>
      <w:r w:rsidR="00353D77" w:rsidRPr="008B7ABA">
        <w:rPr>
          <w:lang w:val="en-GB"/>
        </w:rPr>
        <w:t xml:space="preserve"> region. </w:t>
      </w:r>
      <w:r w:rsidR="00C6753F">
        <w:rPr>
          <w:lang w:val="en-GB"/>
        </w:rPr>
        <w:t xml:space="preserve">Due to teleworking launched in </w:t>
      </w:r>
      <w:r w:rsidRPr="008B7ABA">
        <w:rPr>
          <w:lang w:val="en-GB"/>
        </w:rPr>
        <w:t xml:space="preserve">October the trainings and exercises </w:t>
      </w:r>
      <w:r w:rsidR="00C6753F">
        <w:rPr>
          <w:lang w:val="en-GB"/>
        </w:rPr>
        <w:t xml:space="preserve">for the </w:t>
      </w:r>
      <w:r w:rsidR="00C6753F" w:rsidRPr="008B7ABA">
        <w:rPr>
          <w:lang w:val="en-GB"/>
        </w:rPr>
        <w:t xml:space="preserve">SNSA staff </w:t>
      </w:r>
      <w:r w:rsidRPr="008B7ABA">
        <w:rPr>
          <w:lang w:val="en-GB"/>
        </w:rPr>
        <w:t xml:space="preserve">will have to </w:t>
      </w:r>
      <w:r w:rsidR="00C6753F">
        <w:rPr>
          <w:lang w:val="en-GB"/>
        </w:rPr>
        <w:t xml:space="preserve">be </w:t>
      </w:r>
      <w:r w:rsidRPr="008B7ABA">
        <w:rPr>
          <w:lang w:val="en-GB"/>
        </w:rPr>
        <w:t>adjust</w:t>
      </w:r>
      <w:r w:rsidR="00C6753F">
        <w:rPr>
          <w:lang w:val="en-GB"/>
        </w:rPr>
        <w:t>ed</w:t>
      </w:r>
      <w:r w:rsidRPr="008B7ABA">
        <w:rPr>
          <w:lang w:val="en-GB"/>
        </w:rPr>
        <w:t xml:space="preserve"> to this situation.</w:t>
      </w:r>
    </w:p>
    <w:p w14:paraId="4B1F40E2" w14:textId="77777777" w:rsidR="002C5793" w:rsidRPr="008B7ABA" w:rsidRDefault="00EC010C" w:rsidP="002C5793">
      <w:pPr>
        <w:pStyle w:val="Naslov2"/>
      </w:pPr>
      <w:r w:rsidRPr="008B7ABA">
        <w:t xml:space="preserve">Implementation Status of the </w:t>
      </w:r>
      <w:r w:rsidR="002C5793" w:rsidRPr="008B7ABA">
        <w:t>EPREV Action Plan</w:t>
      </w:r>
    </w:p>
    <w:p w14:paraId="0909097A" w14:textId="24D5CED8" w:rsidR="001A495E" w:rsidRPr="008B7ABA" w:rsidRDefault="001A495E" w:rsidP="001A495E">
      <w:pPr>
        <w:rPr>
          <w:lang w:val="en-GB"/>
        </w:rPr>
      </w:pPr>
      <w:r w:rsidRPr="008B7ABA">
        <w:rPr>
          <w:lang w:val="en-GB"/>
        </w:rPr>
        <w:t>Despite the measures taken during the C</w:t>
      </w:r>
      <w:r w:rsidR="0071181F" w:rsidRPr="008B7ABA">
        <w:rPr>
          <w:lang w:val="en-GB"/>
        </w:rPr>
        <w:t>ovid</w:t>
      </w:r>
      <w:r w:rsidRPr="008B7ABA">
        <w:rPr>
          <w:lang w:val="en-GB"/>
        </w:rPr>
        <w:t>-19 pandemic, th</w:t>
      </w:r>
      <w:r w:rsidR="008A06AD">
        <w:rPr>
          <w:lang w:val="en-GB"/>
        </w:rPr>
        <w:t xml:space="preserve">e </w:t>
      </w:r>
      <w:r w:rsidRPr="008B7ABA">
        <w:rPr>
          <w:lang w:val="en-GB"/>
        </w:rPr>
        <w:t xml:space="preserve">activities in the field of the EPREV action plan </w:t>
      </w:r>
      <w:r w:rsidR="008A06AD">
        <w:rPr>
          <w:lang w:val="en-GB"/>
        </w:rPr>
        <w:t xml:space="preserve">continue to be </w:t>
      </w:r>
      <w:r w:rsidRPr="008B7ABA">
        <w:rPr>
          <w:lang w:val="en-GB"/>
        </w:rPr>
        <w:t>implemen</w:t>
      </w:r>
      <w:r w:rsidR="008A06AD">
        <w:rPr>
          <w:lang w:val="en-GB"/>
        </w:rPr>
        <w:t>ted</w:t>
      </w:r>
      <w:r w:rsidRPr="008B7ABA">
        <w:rPr>
          <w:lang w:val="en-GB"/>
        </w:rPr>
        <w:t>. In August 2020</w:t>
      </w:r>
      <w:r w:rsidR="008A06AD">
        <w:rPr>
          <w:lang w:val="en-GB"/>
        </w:rPr>
        <w:t>,</w:t>
      </w:r>
      <w:r w:rsidRPr="008B7ABA">
        <w:rPr>
          <w:lang w:val="en-GB"/>
        </w:rPr>
        <w:t xml:space="preserve"> the SNSA held a meeting with the representatives of </w:t>
      </w:r>
      <w:r w:rsidR="008A06AD">
        <w:rPr>
          <w:lang w:val="en-GB"/>
        </w:rPr>
        <w:t xml:space="preserve">the </w:t>
      </w:r>
      <w:r w:rsidRPr="008B7ABA">
        <w:rPr>
          <w:lang w:val="en-GB"/>
        </w:rPr>
        <w:t xml:space="preserve">Public Relations Office of the Ministry of the Environment and Spatial Planning. In case of emergency both organizations are responsible to inform the public according to the National </w:t>
      </w:r>
      <w:r w:rsidR="0071181F" w:rsidRPr="008B7ABA">
        <w:rPr>
          <w:lang w:val="en-GB"/>
        </w:rPr>
        <w:t>E</w:t>
      </w:r>
      <w:r w:rsidRPr="008B7ABA">
        <w:rPr>
          <w:lang w:val="en-GB"/>
        </w:rPr>
        <w:t xml:space="preserve">mergency </w:t>
      </w:r>
      <w:r w:rsidR="0071181F" w:rsidRPr="008B7ABA">
        <w:rPr>
          <w:lang w:val="en-GB"/>
        </w:rPr>
        <w:t>R</w:t>
      </w:r>
      <w:r w:rsidRPr="008B7ABA">
        <w:rPr>
          <w:lang w:val="en-GB"/>
        </w:rPr>
        <w:t xml:space="preserve">esponse </w:t>
      </w:r>
      <w:r w:rsidR="0071181F" w:rsidRPr="008B7ABA">
        <w:rPr>
          <w:lang w:val="en-GB"/>
        </w:rPr>
        <w:t>P</w:t>
      </w:r>
      <w:r w:rsidRPr="008B7ABA">
        <w:rPr>
          <w:lang w:val="en-GB"/>
        </w:rPr>
        <w:t xml:space="preserve">lan for </w:t>
      </w:r>
      <w:r w:rsidR="0071181F" w:rsidRPr="008B7ABA">
        <w:rPr>
          <w:lang w:val="en-GB"/>
        </w:rPr>
        <w:t>N</w:t>
      </w:r>
      <w:r w:rsidRPr="008B7ABA">
        <w:rPr>
          <w:lang w:val="en-GB"/>
        </w:rPr>
        <w:t xml:space="preserve">uclear and </w:t>
      </w:r>
      <w:r w:rsidR="0071181F" w:rsidRPr="008B7ABA">
        <w:rPr>
          <w:lang w:val="en-GB"/>
        </w:rPr>
        <w:t>R</w:t>
      </w:r>
      <w:r w:rsidRPr="008B7ABA">
        <w:rPr>
          <w:lang w:val="en-GB"/>
        </w:rPr>
        <w:t xml:space="preserve">adiological </w:t>
      </w:r>
      <w:r w:rsidR="0071181F" w:rsidRPr="008B7ABA">
        <w:rPr>
          <w:lang w:val="en-GB"/>
        </w:rPr>
        <w:t>A</w:t>
      </w:r>
      <w:r w:rsidRPr="008B7ABA">
        <w:rPr>
          <w:lang w:val="en-GB"/>
        </w:rPr>
        <w:t xml:space="preserve">ccidents. The </w:t>
      </w:r>
      <w:r w:rsidR="0071181F" w:rsidRPr="008B7ABA">
        <w:rPr>
          <w:lang w:val="en-GB"/>
        </w:rPr>
        <w:t>p</w:t>
      </w:r>
      <w:r w:rsidRPr="008B7ABA">
        <w:rPr>
          <w:lang w:val="en-GB"/>
        </w:rPr>
        <w:t xml:space="preserve">rotection strategy is still in coordination with the </w:t>
      </w:r>
      <w:r w:rsidR="00D74E76" w:rsidRPr="008B7ABA">
        <w:rPr>
          <w:lang w:val="en-GB"/>
        </w:rPr>
        <w:t>Administration for Civil Protection and Disaster Relief</w:t>
      </w:r>
      <w:r w:rsidRPr="008B7ABA">
        <w:rPr>
          <w:lang w:val="en-GB"/>
        </w:rPr>
        <w:t>.</w:t>
      </w:r>
      <w:r w:rsidR="00B8415E" w:rsidRPr="008B7ABA">
        <w:rPr>
          <w:lang w:val="en-GB"/>
        </w:rPr>
        <w:t xml:space="preserve"> </w:t>
      </w:r>
    </w:p>
    <w:p w14:paraId="3ABD4BF6" w14:textId="77777777" w:rsidR="00CF2D99" w:rsidRPr="008B7ABA" w:rsidRDefault="00CF2D99" w:rsidP="00ED408C">
      <w:pPr>
        <w:overflowPunct w:val="0"/>
        <w:autoSpaceDE w:val="0"/>
        <w:autoSpaceDN w:val="0"/>
        <w:adjustRightInd w:val="0"/>
        <w:spacing w:after="240"/>
        <w:textAlignment w:val="baseline"/>
        <w:rPr>
          <w:lang w:val="en-GB"/>
        </w:rPr>
      </w:pPr>
    </w:p>
    <w:p w14:paraId="0B17F084" w14:textId="77777777" w:rsidR="00CF2D99" w:rsidRPr="008B7ABA" w:rsidRDefault="00CF2D99" w:rsidP="00CF2D99">
      <w:pPr>
        <w:overflowPunct w:val="0"/>
        <w:autoSpaceDE w:val="0"/>
        <w:autoSpaceDN w:val="0"/>
        <w:adjustRightInd w:val="0"/>
        <w:spacing w:after="240"/>
        <w:jc w:val="center"/>
        <w:textAlignment w:val="baseline"/>
        <w:rPr>
          <w:lang w:val="en-GB"/>
        </w:rPr>
      </w:pPr>
      <w:r w:rsidRPr="008B7ABA">
        <w:rPr>
          <w:noProof/>
          <w:lang w:val="en-GB"/>
        </w:rPr>
        <w:drawing>
          <wp:inline distT="0" distB="0" distL="0" distR="0" wp14:anchorId="0A03F32F" wp14:editId="549517AF">
            <wp:extent cx="4905375" cy="2969895"/>
            <wp:effectExtent l="0" t="0" r="9525" b="1905"/>
            <wp:docPr id="25" name="Slika 25" descr="Map of Slovenia showing the positions of nuclear instal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lovenija-objekt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05375" cy="2969895"/>
                    </a:xfrm>
                    <a:prstGeom prst="rect">
                      <a:avLst/>
                    </a:prstGeom>
                    <a:solidFill>
                      <a:srgbClr val="FFFFFF"/>
                    </a:solidFill>
                  </pic:spPr>
                </pic:pic>
              </a:graphicData>
            </a:graphic>
          </wp:inline>
        </w:drawing>
      </w:r>
    </w:p>
    <w:sectPr w:rsidR="00CF2D99" w:rsidRPr="008B7ABA" w:rsidSect="0027162E">
      <w:headerReference w:type="even" r:id="rId10"/>
      <w:headerReference w:type="default" r:id="rId11"/>
      <w:footerReference w:type="even" r:id="rId12"/>
      <w:footerReference w:type="default" r:id="rId13"/>
      <w:headerReference w:type="first" r:id="rId14"/>
      <w:footerReference w:type="first" r:id="rId15"/>
      <w:pgSz w:w="11907" w:h="16840" w:code="9"/>
      <w:pgMar w:top="1168" w:right="851" w:bottom="899" w:left="851" w:header="539"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EB815" w14:textId="77777777" w:rsidR="00DA5A03" w:rsidRDefault="00DA5A03">
      <w:r>
        <w:separator/>
      </w:r>
    </w:p>
  </w:endnote>
  <w:endnote w:type="continuationSeparator" w:id="0">
    <w:p w14:paraId="72593913" w14:textId="77777777" w:rsidR="00DA5A03" w:rsidRDefault="00DA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0B85" w14:textId="77777777" w:rsidR="00E8754A" w:rsidRDefault="00E8754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FFF4C" w14:textId="77777777" w:rsidR="0027162E" w:rsidRPr="00D31974" w:rsidRDefault="0027162E" w:rsidP="0027162E">
    <w:pPr>
      <w:pStyle w:val="Noga"/>
      <w:framePr w:wrap="around" w:vAnchor="text" w:hAnchor="margin" w:xAlign="right" w:y="1"/>
      <w:rPr>
        <w:rStyle w:val="tevilkastrani"/>
      </w:rPr>
    </w:pPr>
    <w:r w:rsidRPr="00D31974">
      <w:rPr>
        <w:rStyle w:val="tevilkastrani"/>
      </w:rPr>
      <w:fldChar w:fldCharType="begin"/>
    </w:r>
    <w:r w:rsidRPr="00D31974">
      <w:rPr>
        <w:rStyle w:val="tevilkastrani"/>
      </w:rPr>
      <w:instrText xml:space="preserve">PAGE  </w:instrText>
    </w:r>
    <w:r w:rsidRPr="00D31974">
      <w:rPr>
        <w:rStyle w:val="tevilkastrani"/>
      </w:rPr>
      <w:fldChar w:fldCharType="separate"/>
    </w:r>
    <w:r w:rsidR="00504429" w:rsidRPr="00D31974">
      <w:rPr>
        <w:rStyle w:val="tevilkastrani"/>
        <w:noProof/>
      </w:rPr>
      <w:t>2</w:t>
    </w:r>
    <w:r w:rsidRPr="00D31974">
      <w:rPr>
        <w:rStyle w:val="tevilkastrani"/>
      </w:rPr>
      <w:fldChar w:fldCharType="end"/>
    </w:r>
  </w:p>
  <w:p w14:paraId="56320ED4" w14:textId="5E431563" w:rsidR="0027162E" w:rsidRPr="00D31974" w:rsidRDefault="00F71D39" w:rsidP="0027162E">
    <w:pPr>
      <w:pStyle w:val="Noga"/>
      <w:pBdr>
        <w:top w:val="single" w:sz="6" w:space="1" w:color="0000FF"/>
      </w:pBdr>
      <w:tabs>
        <w:tab w:val="clear" w:pos="4536"/>
        <w:tab w:val="clear" w:pos="9072"/>
        <w:tab w:val="left" w:pos="2732"/>
      </w:tabs>
      <w:spacing w:after="0"/>
      <w:jc w:val="center"/>
      <w:rPr>
        <w:rFonts w:cs="Arial"/>
        <w:color w:val="0070C0"/>
        <w:sz w:val="16"/>
        <w:szCs w:val="16"/>
        <w:lang w:val="en-US"/>
      </w:rPr>
    </w:pPr>
    <w:r w:rsidRPr="00D31974">
      <w:rPr>
        <w:rFonts w:cs="Arial"/>
        <w:noProof/>
        <w:color w:val="0070C0"/>
        <w:sz w:val="16"/>
        <w:szCs w:val="16"/>
        <w:lang w:val="en-US" w:eastAsia="sl-SI"/>
      </w:rPr>
      <mc:AlternateContent>
        <mc:Choice Requires="wps">
          <w:drawing>
            <wp:anchor distT="0" distB="0" distL="114300" distR="114300" simplePos="0" relativeHeight="251656704" behindDoc="0" locked="0" layoutInCell="1" allowOverlap="1" wp14:anchorId="5610A70F" wp14:editId="57E5DDB0">
              <wp:simplePos x="0" y="0"/>
              <wp:positionH relativeFrom="column">
                <wp:posOffset>5372100</wp:posOffset>
              </wp:positionH>
              <wp:positionV relativeFrom="paragraph">
                <wp:posOffset>142240</wp:posOffset>
              </wp:positionV>
              <wp:extent cx="276860" cy="33020"/>
              <wp:effectExtent l="19050" t="8890" r="18415" b="5715"/>
              <wp:wrapNone/>
              <wp:docPr id="3"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630E6" id="Freeform 3" o:spid="_x0000_s1026" style="position:absolute;margin-left:423pt;margin-top:11.2pt;width:21.8pt;height: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w:pict>
        </mc:Fallback>
      </mc:AlternateContent>
    </w:r>
    <w:r w:rsidRPr="00D31974">
      <w:rPr>
        <w:rFonts w:cs="Arial"/>
        <w:noProof/>
        <w:color w:val="0070C0"/>
        <w:sz w:val="16"/>
        <w:szCs w:val="16"/>
        <w:lang w:val="en-US" w:eastAsia="sl-SI"/>
      </w:rPr>
      <mc:AlternateContent>
        <mc:Choice Requires="wps">
          <w:drawing>
            <wp:anchor distT="0" distB="0" distL="114300" distR="114300" simplePos="0" relativeHeight="251655680" behindDoc="0" locked="0" layoutInCell="1" allowOverlap="1" wp14:anchorId="287690B7" wp14:editId="679A85E8">
              <wp:simplePos x="0" y="0"/>
              <wp:positionH relativeFrom="column">
                <wp:posOffset>5492750</wp:posOffset>
              </wp:positionH>
              <wp:positionV relativeFrom="paragraph">
                <wp:posOffset>-21590</wp:posOffset>
              </wp:positionV>
              <wp:extent cx="67945" cy="328295"/>
              <wp:effectExtent l="6350" t="6985" r="11430" b="7620"/>
              <wp:wrapNone/>
              <wp:docPr id="2"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C9165" id="Freeform 2" o:spid="_x0000_s1026" style="position:absolute;margin-left:432.5pt;margin-top:-1.7pt;width:5.35pt;height:2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1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w:pict>
        </mc:Fallback>
      </mc:AlternateContent>
    </w:r>
    <w:r w:rsidRPr="00D31974">
      <w:rPr>
        <w:rFonts w:cs="Arial"/>
        <w:noProof/>
        <w:color w:val="0070C0"/>
        <w:sz w:val="16"/>
        <w:szCs w:val="16"/>
        <w:lang w:val="en-US" w:eastAsia="sl-SI"/>
      </w:rPr>
      <mc:AlternateContent>
        <mc:Choice Requires="wps">
          <w:drawing>
            <wp:anchor distT="0" distB="0" distL="114300" distR="114300" simplePos="0" relativeHeight="251657728" behindDoc="0" locked="0" layoutInCell="1" allowOverlap="1" wp14:anchorId="2E1015C9" wp14:editId="3A208734">
              <wp:simplePos x="0" y="0"/>
              <wp:positionH relativeFrom="column">
                <wp:posOffset>5507355</wp:posOffset>
              </wp:positionH>
              <wp:positionV relativeFrom="paragraph">
                <wp:posOffset>127635</wp:posOffset>
              </wp:positionV>
              <wp:extent cx="24765" cy="30480"/>
              <wp:effectExtent l="11430" t="13335" r="11430" b="13335"/>
              <wp:wrapNone/>
              <wp:docPr id="1"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8FA7D" id="Freeform 4" o:spid="_x0000_s1026" style="position:absolute;margin-left:433.65pt;margin-top:10.05pt;width:1.9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pict>
        </mc:Fallback>
      </mc:AlternateContent>
    </w:r>
    <w:r w:rsidR="0027162E" w:rsidRPr="00D31974">
      <w:rPr>
        <w:rFonts w:cs="Arial"/>
        <w:color w:val="0070C0"/>
        <w:sz w:val="16"/>
        <w:szCs w:val="16"/>
        <w:lang w:val="en-US"/>
      </w:rPr>
      <w:t xml:space="preserve">News from Nuclear Slovenia, </w:t>
    </w:r>
    <w:r w:rsidR="00E8754A">
      <w:rPr>
        <w:rFonts w:cs="Arial"/>
        <w:color w:val="0070C0"/>
        <w:sz w:val="16"/>
        <w:szCs w:val="16"/>
        <w:lang w:val="en-US"/>
      </w:rPr>
      <w:t>October</w:t>
    </w:r>
    <w:r w:rsidR="0096707D" w:rsidRPr="00D31974">
      <w:rPr>
        <w:rFonts w:cs="Arial"/>
        <w:color w:val="0070C0"/>
        <w:sz w:val="16"/>
        <w:szCs w:val="16"/>
        <w:lang w:val="en-US"/>
      </w:rPr>
      <w:t xml:space="preserve"> 2020</w:t>
    </w:r>
  </w:p>
  <w:p w14:paraId="596FBD8C" w14:textId="77777777" w:rsidR="0027162E" w:rsidRPr="00D31974" w:rsidRDefault="0027162E" w:rsidP="0027162E">
    <w:pPr>
      <w:pStyle w:val="Noga"/>
      <w:pBdr>
        <w:top w:val="single" w:sz="6" w:space="1" w:color="0000FF"/>
      </w:pBdr>
      <w:tabs>
        <w:tab w:val="clear" w:pos="4536"/>
        <w:tab w:val="clear" w:pos="9072"/>
        <w:tab w:val="left" w:pos="2732"/>
      </w:tabs>
      <w:spacing w:after="0"/>
      <w:jc w:val="center"/>
      <w:rPr>
        <w:rFonts w:cs="Arial"/>
        <w:color w:val="0070C0"/>
        <w:sz w:val="16"/>
        <w:szCs w:val="16"/>
        <w:lang w:val="it-IT"/>
      </w:rPr>
    </w:pPr>
    <w:r w:rsidRPr="00D31974">
      <w:rPr>
        <w:rFonts w:cs="Arial"/>
        <w:color w:val="0070C0"/>
        <w:sz w:val="16"/>
        <w:szCs w:val="16"/>
        <w:lang w:val="it-IT"/>
      </w:rPr>
      <w:t>Slovenian Nuclear Safety Administration</w:t>
    </w:r>
  </w:p>
  <w:p w14:paraId="2EC7783B" w14:textId="77777777" w:rsidR="0027162E" w:rsidRPr="00D31974" w:rsidRDefault="0027162E" w:rsidP="0027162E">
    <w:pPr>
      <w:pStyle w:val="Noga"/>
      <w:pBdr>
        <w:top w:val="single" w:sz="6" w:space="1" w:color="0000FF"/>
      </w:pBdr>
      <w:tabs>
        <w:tab w:val="clear" w:pos="4536"/>
        <w:tab w:val="clear" w:pos="9072"/>
        <w:tab w:val="left" w:pos="2732"/>
      </w:tabs>
      <w:spacing w:after="0"/>
      <w:jc w:val="center"/>
      <w:rPr>
        <w:rFonts w:cs="Arial"/>
        <w:color w:val="0070C0"/>
        <w:sz w:val="16"/>
        <w:szCs w:val="16"/>
      </w:rPr>
    </w:pPr>
    <w:r w:rsidRPr="00D31974">
      <w:rPr>
        <w:rFonts w:cs="Arial"/>
        <w:color w:val="0070C0"/>
        <w:sz w:val="16"/>
        <w:szCs w:val="16"/>
      </w:rPr>
      <w:t xml:space="preserve">Litostrojska cesta 54, Ljubljana, Slovenia, </w:t>
    </w:r>
    <w:r w:rsidRPr="00D31974">
      <w:rPr>
        <w:rFonts w:cs="Arial"/>
        <w:color w:val="0070C0"/>
        <w:sz w:val="16"/>
        <w:szCs w:val="16"/>
        <w:u w:val="single"/>
      </w:rPr>
      <w:t>www.ursjv.gov.si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F056C" w14:textId="77777777" w:rsidR="00E8754A" w:rsidRDefault="00E8754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808FB" w14:textId="77777777" w:rsidR="00DA5A03" w:rsidRDefault="00DA5A03">
      <w:r>
        <w:separator/>
      </w:r>
    </w:p>
  </w:footnote>
  <w:footnote w:type="continuationSeparator" w:id="0">
    <w:p w14:paraId="1E0E1899" w14:textId="77777777" w:rsidR="00DA5A03" w:rsidRDefault="00DA5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76A8" w14:textId="77777777" w:rsidR="0027162E" w:rsidRDefault="00090B44">
    <w:r>
      <w:rPr>
        <w:noProof/>
        <w:lang w:eastAsia="sl-SI"/>
      </w:rPr>
      <w:pict w14:anchorId="526A6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49" type="#_x0000_t75" style="position:absolute;left:0;text-align:left;margin-left:0;margin-top:0;width:513pt;height:805.5pt;z-index:-251656704;mso-position-horizontal:center;mso-position-horizontal-relative:margin;mso-position-vertical:center;mso-position-vertical-relative:margin" o:allowincell="f">
          <v:imagedata r:id="rId1" o:title="ozadj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DF718" w14:textId="77777777" w:rsidR="00E8754A" w:rsidRDefault="00E8754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3366" w14:textId="77777777" w:rsidR="0027162E" w:rsidRPr="00ED0CE0" w:rsidRDefault="00F71D39" w:rsidP="0027162E">
    <w:pPr>
      <w:pStyle w:val="NASLOV"/>
      <w:rPr>
        <w:sz w:val="16"/>
        <w:szCs w:val="16"/>
        <w:lang w:val="en-GB"/>
      </w:rPr>
    </w:pPr>
    <w:r>
      <w:rPr>
        <w:noProof/>
      </w:rPr>
      <w:drawing>
        <wp:anchor distT="0" distB="0" distL="114300" distR="114300" simplePos="0" relativeHeight="251658752" behindDoc="0" locked="0" layoutInCell="1" allowOverlap="1" wp14:anchorId="0CEF9ECD" wp14:editId="5FABC7D5">
          <wp:simplePos x="0" y="0"/>
          <wp:positionH relativeFrom="column">
            <wp:posOffset>-457200</wp:posOffset>
          </wp:positionH>
          <wp:positionV relativeFrom="paragraph">
            <wp:posOffset>-154940</wp:posOffset>
          </wp:positionV>
          <wp:extent cx="7315200" cy="1089660"/>
          <wp:effectExtent l="0" t="0" r="0" b="0"/>
          <wp:wrapNone/>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s from Slovenia-gl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CA94C" w14:textId="77777777" w:rsidR="0027162E" w:rsidRPr="00ED0CE0" w:rsidRDefault="0027162E" w:rsidP="0027162E">
    <w:pPr>
      <w:pStyle w:val="NASLOV"/>
      <w:spacing w:after="0"/>
      <w:rPr>
        <w:rFonts w:cs="Arial"/>
        <w:color w:val="0000FF"/>
        <w:sz w:val="16"/>
        <w:szCs w:val="16"/>
      </w:rPr>
    </w:pPr>
  </w:p>
  <w:p w14:paraId="08C788E7" w14:textId="77777777" w:rsidR="0027162E" w:rsidRDefault="0027162E" w:rsidP="0027162E">
    <w:pPr>
      <w:pStyle w:val="NASLOV"/>
      <w:tabs>
        <w:tab w:val="left" w:pos="7740"/>
      </w:tabs>
      <w:jc w:val="left"/>
      <w:rPr>
        <w:rFonts w:cs="Arial"/>
        <w:color w:val="0000FF"/>
        <w:sz w:val="20"/>
      </w:rPr>
    </w:pPr>
  </w:p>
  <w:p w14:paraId="69DBB38C" w14:textId="77777777" w:rsidR="0027162E" w:rsidRDefault="0027162E" w:rsidP="0027162E">
    <w:pPr>
      <w:pStyle w:val="NASLOV"/>
      <w:tabs>
        <w:tab w:val="left" w:pos="7740"/>
      </w:tabs>
      <w:jc w:val="left"/>
      <w:rPr>
        <w:rFonts w:cs="Arial"/>
        <w:color w:val="0000FF"/>
        <w:sz w:val="20"/>
      </w:rPr>
    </w:pPr>
  </w:p>
  <w:p w14:paraId="2C83F374" w14:textId="77777777" w:rsidR="0027162E" w:rsidRPr="00ED0CE0" w:rsidRDefault="0027162E" w:rsidP="0027162E">
    <w:pPr>
      <w:pStyle w:val="NASLOV"/>
      <w:tabs>
        <w:tab w:val="left" w:pos="7560"/>
      </w:tabs>
      <w:spacing w:after="0"/>
      <w:jc w:val="left"/>
      <w:rPr>
        <w:rFonts w:cs="Arial"/>
        <w:sz w:val="20"/>
      </w:rPr>
    </w:pPr>
  </w:p>
  <w:p w14:paraId="5D1F6AB4" w14:textId="77777777" w:rsidR="0027162E" w:rsidRPr="006E19F0" w:rsidRDefault="0027162E" w:rsidP="0027162E">
    <w:pPr>
      <w:pStyle w:val="Glava"/>
      <w:tabs>
        <w:tab w:val="clear" w:pos="4536"/>
        <w:tab w:val="clear" w:pos="9072"/>
        <w:tab w:val="left" w:pos="7056"/>
      </w:tabs>
      <w:spacing w:before="120"/>
      <w:rPr>
        <w:b/>
        <w:color w:val="0000FF"/>
        <w:sz w:val="24"/>
        <w:lang w:val="en-US"/>
      </w:rPr>
    </w:pPr>
    <w:r>
      <w:tab/>
    </w:r>
    <w:r>
      <w:tab/>
    </w:r>
    <w:r w:rsidR="000D5C9A">
      <w:rPr>
        <w:b/>
        <w:color w:val="0000FF"/>
        <w:sz w:val="24"/>
        <w:lang w:val="en-US"/>
      </w:rPr>
      <w:t>October</w:t>
    </w:r>
    <w:r w:rsidR="0096707D">
      <w:rPr>
        <w:b/>
        <w:color w:val="0000FF"/>
        <w:sz w:val="24"/>
        <w:lang w:val="en-US"/>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D4C61"/>
    <w:multiLevelType w:val="hybridMultilevel"/>
    <w:tmpl w:val="8D30F5B2"/>
    <w:lvl w:ilvl="0" w:tplc="F4E461D2">
      <w:start w:val="1"/>
      <w:numFmt w:val="bullet"/>
      <w:lvlText w:val=""/>
      <w:lvlJc w:val="left"/>
      <w:pPr>
        <w:tabs>
          <w:tab w:val="num" w:pos="170"/>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C32699"/>
    <w:multiLevelType w:val="hybridMultilevel"/>
    <w:tmpl w:val="F872B36C"/>
    <w:lvl w:ilvl="0" w:tplc="2182E2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5F03CB"/>
    <w:multiLevelType w:val="hybridMultilevel"/>
    <w:tmpl w:val="3DFE933C"/>
    <w:lvl w:ilvl="0" w:tplc="11DA2A90">
      <w:start w:val="1"/>
      <w:numFmt w:val="bullet"/>
      <w:lvlText w:val="•"/>
      <w:lvlJc w:val="left"/>
      <w:pPr>
        <w:tabs>
          <w:tab w:val="num" w:pos="720"/>
        </w:tabs>
        <w:ind w:left="720" w:hanging="360"/>
      </w:pPr>
      <w:rPr>
        <w:rFonts w:ascii="Times New Roman" w:hAnsi="Times New Roman" w:hint="default"/>
      </w:rPr>
    </w:lvl>
    <w:lvl w:ilvl="1" w:tplc="270EBC58">
      <w:numFmt w:val="bullet"/>
      <w:lvlText w:val=""/>
      <w:lvlJc w:val="left"/>
      <w:pPr>
        <w:tabs>
          <w:tab w:val="num" w:pos="1440"/>
        </w:tabs>
        <w:ind w:left="1440" w:hanging="360"/>
      </w:pPr>
      <w:rPr>
        <w:rFonts w:ascii="Wingdings" w:hAnsi="Wingdings" w:hint="default"/>
      </w:rPr>
    </w:lvl>
    <w:lvl w:ilvl="2" w:tplc="2D3EF584" w:tentative="1">
      <w:start w:val="1"/>
      <w:numFmt w:val="bullet"/>
      <w:lvlText w:val="•"/>
      <w:lvlJc w:val="left"/>
      <w:pPr>
        <w:tabs>
          <w:tab w:val="num" w:pos="2160"/>
        </w:tabs>
        <w:ind w:left="2160" w:hanging="360"/>
      </w:pPr>
      <w:rPr>
        <w:rFonts w:ascii="Times New Roman" w:hAnsi="Times New Roman" w:hint="default"/>
      </w:rPr>
    </w:lvl>
    <w:lvl w:ilvl="3" w:tplc="8A8A39C4" w:tentative="1">
      <w:start w:val="1"/>
      <w:numFmt w:val="bullet"/>
      <w:lvlText w:val="•"/>
      <w:lvlJc w:val="left"/>
      <w:pPr>
        <w:tabs>
          <w:tab w:val="num" w:pos="2880"/>
        </w:tabs>
        <w:ind w:left="2880" w:hanging="360"/>
      </w:pPr>
      <w:rPr>
        <w:rFonts w:ascii="Times New Roman" w:hAnsi="Times New Roman" w:hint="default"/>
      </w:rPr>
    </w:lvl>
    <w:lvl w:ilvl="4" w:tplc="A3325A5A" w:tentative="1">
      <w:start w:val="1"/>
      <w:numFmt w:val="bullet"/>
      <w:lvlText w:val="•"/>
      <w:lvlJc w:val="left"/>
      <w:pPr>
        <w:tabs>
          <w:tab w:val="num" w:pos="3600"/>
        </w:tabs>
        <w:ind w:left="3600" w:hanging="360"/>
      </w:pPr>
      <w:rPr>
        <w:rFonts w:ascii="Times New Roman" w:hAnsi="Times New Roman" w:hint="default"/>
      </w:rPr>
    </w:lvl>
    <w:lvl w:ilvl="5" w:tplc="A7169BE2" w:tentative="1">
      <w:start w:val="1"/>
      <w:numFmt w:val="bullet"/>
      <w:lvlText w:val="•"/>
      <w:lvlJc w:val="left"/>
      <w:pPr>
        <w:tabs>
          <w:tab w:val="num" w:pos="4320"/>
        </w:tabs>
        <w:ind w:left="4320" w:hanging="360"/>
      </w:pPr>
      <w:rPr>
        <w:rFonts w:ascii="Times New Roman" w:hAnsi="Times New Roman" w:hint="default"/>
      </w:rPr>
    </w:lvl>
    <w:lvl w:ilvl="6" w:tplc="AA305D6E" w:tentative="1">
      <w:start w:val="1"/>
      <w:numFmt w:val="bullet"/>
      <w:lvlText w:val="•"/>
      <w:lvlJc w:val="left"/>
      <w:pPr>
        <w:tabs>
          <w:tab w:val="num" w:pos="5040"/>
        </w:tabs>
        <w:ind w:left="5040" w:hanging="360"/>
      </w:pPr>
      <w:rPr>
        <w:rFonts w:ascii="Times New Roman" w:hAnsi="Times New Roman" w:hint="default"/>
      </w:rPr>
    </w:lvl>
    <w:lvl w:ilvl="7" w:tplc="AF002010" w:tentative="1">
      <w:start w:val="1"/>
      <w:numFmt w:val="bullet"/>
      <w:lvlText w:val="•"/>
      <w:lvlJc w:val="left"/>
      <w:pPr>
        <w:tabs>
          <w:tab w:val="num" w:pos="5760"/>
        </w:tabs>
        <w:ind w:left="5760" w:hanging="360"/>
      </w:pPr>
      <w:rPr>
        <w:rFonts w:ascii="Times New Roman" w:hAnsi="Times New Roman" w:hint="default"/>
      </w:rPr>
    </w:lvl>
    <w:lvl w:ilvl="8" w:tplc="6B12143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2F847CF"/>
    <w:multiLevelType w:val="hybridMultilevel"/>
    <w:tmpl w:val="35D45784"/>
    <w:lvl w:ilvl="0" w:tplc="0424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4980937"/>
    <w:multiLevelType w:val="hybridMultilevel"/>
    <w:tmpl w:val="50C890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A71CDF"/>
    <w:multiLevelType w:val="hybridMultilevel"/>
    <w:tmpl w:val="BDEA6A28"/>
    <w:lvl w:ilvl="0" w:tplc="DD3A9954">
      <w:start w:val="1"/>
      <w:numFmt w:val="bullet"/>
      <w:lvlText w:val="•"/>
      <w:lvlJc w:val="left"/>
      <w:pPr>
        <w:tabs>
          <w:tab w:val="num" w:pos="720"/>
        </w:tabs>
        <w:ind w:left="720" w:hanging="360"/>
      </w:pPr>
      <w:rPr>
        <w:rFonts w:ascii="Times New Roman" w:hAnsi="Times New Roman" w:hint="default"/>
      </w:rPr>
    </w:lvl>
    <w:lvl w:ilvl="1" w:tplc="B4800054" w:tentative="1">
      <w:start w:val="1"/>
      <w:numFmt w:val="bullet"/>
      <w:lvlText w:val="•"/>
      <w:lvlJc w:val="left"/>
      <w:pPr>
        <w:tabs>
          <w:tab w:val="num" w:pos="1440"/>
        </w:tabs>
        <w:ind w:left="1440" w:hanging="360"/>
      </w:pPr>
      <w:rPr>
        <w:rFonts w:ascii="Times New Roman" w:hAnsi="Times New Roman" w:hint="default"/>
      </w:rPr>
    </w:lvl>
    <w:lvl w:ilvl="2" w:tplc="E1B44B88" w:tentative="1">
      <w:start w:val="1"/>
      <w:numFmt w:val="bullet"/>
      <w:lvlText w:val="•"/>
      <w:lvlJc w:val="left"/>
      <w:pPr>
        <w:tabs>
          <w:tab w:val="num" w:pos="2160"/>
        </w:tabs>
        <w:ind w:left="2160" w:hanging="360"/>
      </w:pPr>
      <w:rPr>
        <w:rFonts w:ascii="Times New Roman" w:hAnsi="Times New Roman" w:hint="default"/>
      </w:rPr>
    </w:lvl>
    <w:lvl w:ilvl="3" w:tplc="1114AE92" w:tentative="1">
      <w:start w:val="1"/>
      <w:numFmt w:val="bullet"/>
      <w:lvlText w:val="•"/>
      <w:lvlJc w:val="left"/>
      <w:pPr>
        <w:tabs>
          <w:tab w:val="num" w:pos="2880"/>
        </w:tabs>
        <w:ind w:left="2880" w:hanging="360"/>
      </w:pPr>
      <w:rPr>
        <w:rFonts w:ascii="Times New Roman" w:hAnsi="Times New Roman" w:hint="default"/>
      </w:rPr>
    </w:lvl>
    <w:lvl w:ilvl="4" w:tplc="C8C604A6" w:tentative="1">
      <w:start w:val="1"/>
      <w:numFmt w:val="bullet"/>
      <w:lvlText w:val="•"/>
      <w:lvlJc w:val="left"/>
      <w:pPr>
        <w:tabs>
          <w:tab w:val="num" w:pos="3600"/>
        </w:tabs>
        <w:ind w:left="3600" w:hanging="360"/>
      </w:pPr>
      <w:rPr>
        <w:rFonts w:ascii="Times New Roman" w:hAnsi="Times New Roman" w:hint="default"/>
      </w:rPr>
    </w:lvl>
    <w:lvl w:ilvl="5" w:tplc="9BF0F6CA" w:tentative="1">
      <w:start w:val="1"/>
      <w:numFmt w:val="bullet"/>
      <w:lvlText w:val="•"/>
      <w:lvlJc w:val="left"/>
      <w:pPr>
        <w:tabs>
          <w:tab w:val="num" w:pos="4320"/>
        </w:tabs>
        <w:ind w:left="4320" w:hanging="360"/>
      </w:pPr>
      <w:rPr>
        <w:rFonts w:ascii="Times New Roman" w:hAnsi="Times New Roman" w:hint="default"/>
      </w:rPr>
    </w:lvl>
    <w:lvl w:ilvl="6" w:tplc="5DB67E7E" w:tentative="1">
      <w:start w:val="1"/>
      <w:numFmt w:val="bullet"/>
      <w:lvlText w:val="•"/>
      <w:lvlJc w:val="left"/>
      <w:pPr>
        <w:tabs>
          <w:tab w:val="num" w:pos="5040"/>
        </w:tabs>
        <w:ind w:left="5040" w:hanging="360"/>
      </w:pPr>
      <w:rPr>
        <w:rFonts w:ascii="Times New Roman" w:hAnsi="Times New Roman" w:hint="default"/>
      </w:rPr>
    </w:lvl>
    <w:lvl w:ilvl="7" w:tplc="3C2251C0" w:tentative="1">
      <w:start w:val="1"/>
      <w:numFmt w:val="bullet"/>
      <w:lvlText w:val="•"/>
      <w:lvlJc w:val="left"/>
      <w:pPr>
        <w:tabs>
          <w:tab w:val="num" w:pos="5760"/>
        </w:tabs>
        <w:ind w:left="5760" w:hanging="360"/>
      </w:pPr>
      <w:rPr>
        <w:rFonts w:ascii="Times New Roman" w:hAnsi="Times New Roman" w:hint="default"/>
      </w:rPr>
    </w:lvl>
    <w:lvl w:ilvl="8" w:tplc="84808A2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E0E7A6B"/>
    <w:multiLevelType w:val="hybridMultilevel"/>
    <w:tmpl w:val="784468B4"/>
    <w:lvl w:ilvl="0" w:tplc="52DC5362">
      <w:start w:val="1"/>
      <w:numFmt w:val="bullet"/>
      <w:lvlText w:val="•"/>
      <w:lvlJc w:val="left"/>
      <w:pPr>
        <w:tabs>
          <w:tab w:val="num" w:pos="720"/>
        </w:tabs>
        <w:ind w:left="720" w:hanging="360"/>
      </w:pPr>
      <w:rPr>
        <w:rFonts w:ascii="Times New Roman" w:hAnsi="Times New Roman" w:hint="default"/>
      </w:rPr>
    </w:lvl>
    <w:lvl w:ilvl="1" w:tplc="66427952" w:tentative="1">
      <w:start w:val="1"/>
      <w:numFmt w:val="bullet"/>
      <w:lvlText w:val="•"/>
      <w:lvlJc w:val="left"/>
      <w:pPr>
        <w:tabs>
          <w:tab w:val="num" w:pos="1440"/>
        </w:tabs>
        <w:ind w:left="1440" w:hanging="360"/>
      </w:pPr>
      <w:rPr>
        <w:rFonts w:ascii="Times New Roman" w:hAnsi="Times New Roman" w:hint="default"/>
      </w:rPr>
    </w:lvl>
    <w:lvl w:ilvl="2" w:tplc="A112B1DE" w:tentative="1">
      <w:start w:val="1"/>
      <w:numFmt w:val="bullet"/>
      <w:lvlText w:val="•"/>
      <w:lvlJc w:val="left"/>
      <w:pPr>
        <w:tabs>
          <w:tab w:val="num" w:pos="2160"/>
        </w:tabs>
        <w:ind w:left="2160" w:hanging="360"/>
      </w:pPr>
      <w:rPr>
        <w:rFonts w:ascii="Times New Roman" w:hAnsi="Times New Roman" w:hint="default"/>
      </w:rPr>
    </w:lvl>
    <w:lvl w:ilvl="3" w:tplc="15F60656" w:tentative="1">
      <w:start w:val="1"/>
      <w:numFmt w:val="bullet"/>
      <w:lvlText w:val="•"/>
      <w:lvlJc w:val="left"/>
      <w:pPr>
        <w:tabs>
          <w:tab w:val="num" w:pos="2880"/>
        </w:tabs>
        <w:ind w:left="2880" w:hanging="360"/>
      </w:pPr>
      <w:rPr>
        <w:rFonts w:ascii="Times New Roman" w:hAnsi="Times New Roman" w:hint="default"/>
      </w:rPr>
    </w:lvl>
    <w:lvl w:ilvl="4" w:tplc="573AD2C4" w:tentative="1">
      <w:start w:val="1"/>
      <w:numFmt w:val="bullet"/>
      <w:lvlText w:val="•"/>
      <w:lvlJc w:val="left"/>
      <w:pPr>
        <w:tabs>
          <w:tab w:val="num" w:pos="3600"/>
        </w:tabs>
        <w:ind w:left="3600" w:hanging="360"/>
      </w:pPr>
      <w:rPr>
        <w:rFonts w:ascii="Times New Roman" w:hAnsi="Times New Roman" w:hint="default"/>
      </w:rPr>
    </w:lvl>
    <w:lvl w:ilvl="5" w:tplc="2A34880A" w:tentative="1">
      <w:start w:val="1"/>
      <w:numFmt w:val="bullet"/>
      <w:lvlText w:val="•"/>
      <w:lvlJc w:val="left"/>
      <w:pPr>
        <w:tabs>
          <w:tab w:val="num" w:pos="4320"/>
        </w:tabs>
        <w:ind w:left="4320" w:hanging="360"/>
      </w:pPr>
      <w:rPr>
        <w:rFonts w:ascii="Times New Roman" w:hAnsi="Times New Roman" w:hint="default"/>
      </w:rPr>
    </w:lvl>
    <w:lvl w:ilvl="6" w:tplc="8C64539E" w:tentative="1">
      <w:start w:val="1"/>
      <w:numFmt w:val="bullet"/>
      <w:lvlText w:val="•"/>
      <w:lvlJc w:val="left"/>
      <w:pPr>
        <w:tabs>
          <w:tab w:val="num" w:pos="5040"/>
        </w:tabs>
        <w:ind w:left="5040" w:hanging="360"/>
      </w:pPr>
      <w:rPr>
        <w:rFonts w:ascii="Times New Roman" w:hAnsi="Times New Roman" w:hint="default"/>
      </w:rPr>
    </w:lvl>
    <w:lvl w:ilvl="7" w:tplc="6EE6E228" w:tentative="1">
      <w:start w:val="1"/>
      <w:numFmt w:val="bullet"/>
      <w:lvlText w:val="•"/>
      <w:lvlJc w:val="left"/>
      <w:pPr>
        <w:tabs>
          <w:tab w:val="num" w:pos="5760"/>
        </w:tabs>
        <w:ind w:left="5760" w:hanging="360"/>
      </w:pPr>
      <w:rPr>
        <w:rFonts w:ascii="Times New Roman" w:hAnsi="Times New Roman" w:hint="default"/>
      </w:rPr>
    </w:lvl>
    <w:lvl w:ilvl="8" w:tplc="BD2E004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1246C02"/>
    <w:multiLevelType w:val="hybridMultilevel"/>
    <w:tmpl w:val="8EF0FDE6"/>
    <w:lvl w:ilvl="0" w:tplc="2182E2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4026CD0"/>
    <w:multiLevelType w:val="hybridMultilevel"/>
    <w:tmpl w:val="A2FE881E"/>
    <w:lvl w:ilvl="0" w:tplc="612675E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165274"/>
    <w:multiLevelType w:val="hybridMultilevel"/>
    <w:tmpl w:val="FF4EE22E"/>
    <w:lvl w:ilvl="0" w:tplc="D4BCE7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B475D7"/>
    <w:multiLevelType w:val="hybridMultilevel"/>
    <w:tmpl w:val="2A844DFA"/>
    <w:lvl w:ilvl="0" w:tplc="D006F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DBE607A"/>
    <w:multiLevelType w:val="hybridMultilevel"/>
    <w:tmpl w:val="C77EBFC0"/>
    <w:lvl w:ilvl="0" w:tplc="2182E24E">
      <w:start w:val="1"/>
      <w:numFmt w:val="bullet"/>
      <w:lvlText w:val=""/>
      <w:lvlJc w:val="left"/>
      <w:pPr>
        <w:tabs>
          <w:tab w:val="num" w:pos="170"/>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D23549"/>
    <w:multiLevelType w:val="hybridMultilevel"/>
    <w:tmpl w:val="4AA04080"/>
    <w:lvl w:ilvl="0" w:tplc="36084A42">
      <w:start w:val="9"/>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502E284D"/>
    <w:multiLevelType w:val="hybridMultilevel"/>
    <w:tmpl w:val="AE488426"/>
    <w:lvl w:ilvl="0" w:tplc="2182E2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4AC20D7"/>
    <w:multiLevelType w:val="hybridMultilevel"/>
    <w:tmpl w:val="0F407A58"/>
    <w:lvl w:ilvl="0" w:tplc="1F14CD50">
      <w:start w:val="1"/>
      <w:numFmt w:val="bullet"/>
      <w:lvlText w:val="•"/>
      <w:lvlJc w:val="left"/>
      <w:pPr>
        <w:tabs>
          <w:tab w:val="num" w:pos="720"/>
        </w:tabs>
        <w:ind w:left="720" w:hanging="360"/>
      </w:pPr>
      <w:rPr>
        <w:rFonts w:ascii="Times New Roman" w:hAnsi="Times New Roman" w:hint="default"/>
      </w:rPr>
    </w:lvl>
    <w:lvl w:ilvl="1" w:tplc="1BAE63A8" w:tentative="1">
      <w:start w:val="1"/>
      <w:numFmt w:val="bullet"/>
      <w:lvlText w:val="•"/>
      <w:lvlJc w:val="left"/>
      <w:pPr>
        <w:tabs>
          <w:tab w:val="num" w:pos="1440"/>
        </w:tabs>
        <w:ind w:left="1440" w:hanging="360"/>
      </w:pPr>
      <w:rPr>
        <w:rFonts w:ascii="Times New Roman" w:hAnsi="Times New Roman" w:hint="default"/>
      </w:rPr>
    </w:lvl>
    <w:lvl w:ilvl="2" w:tplc="9854583A" w:tentative="1">
      <w:start w:val="1"/>
      <w:numFmt w:val="bullet"/>
      <w:lvlText w:val="•"/>
      <w:lvlJc w:val="left"/>
      <w:pPr>
        <w:tabs>
          <w:tab w:val="num" w:pos="2160"/>
        </w:tabs>
        <w:ind w:left="2160" w:hanging="360"/>
      </w:pPr>
      <w:rPr>
        <w:rFonts w:ascii="Times New Roman" w:hAnsi="Times New Roman" w:hint="default"/>
      </w:rPr>
    </w:lvl>
    <w:lvl w:ilvl="3" w:tplc="0BEC9CC0" w:tentative="1">
      <w:start w:val="1"/>
      <w:numFmt w:val="bullet"/>
      <w:lvlText w:val="•"/>
      <w:lvlJc w:val="left"/>
      <w:pPr>
        <w:tabs>
          <w:tab w:val="num" w:pos="2880"/>
        </w:tabs>
        <w:ind w:left="2880" w:hanging="360"/>
      </w:pPr>
      <w:rPr>
        <w:rFonts w:ascii="Times New Roman" w:hAnsi="Times New Roman" w:hint="default"/>
      </w:rPr>
    </w:lvl>
    <w:lvl w:ilvl="4" w:tplc="FF32B600" w:tentative="1">
      <w:start w:val="1"/>
      <w:numFmt w:val="bullet"/>
      <w:lvlText w:val="•"/>
      <w:lvlJc w:val="left"/>
      <w:pPr>
        <w:tabs>
          <w:tab w:val="num" w:pos="3600"/>
        </w:tabs>
        <w:ind w:left="3600" w:hanging="360"/>
      </w:pPr>
      <w:rPr>
        <w:rFonts w:ascii="Times New Roman" w:hAnsi="Times New Roman" w:hint="default"/>
      </w:rPr>
    </w:lvl>
    <w:lvl w:ilvl="5" w:tplc="959E6BB6" w:tentative="1">
      <w:start w:val="1"/>
      <w:numFmt w:val="bullet"/>
      <w:lvlText w:val="•"/>
      <w:lvlJc w:val="left"/>
      <w:pPr>
        <w:tabs>
          <w:tab w:val="num" w:pos="4320"/>
        </w:tabs>
        <w:ind w:left="4320" w:hanging="360"/>
      </w:pPr>
      <w:rPr>
        <w:rFonts w:ascii="Times New Roman" w:hAnsi="Times New Roman" w:hint="default"/>
      </w:rPr>
    </w:lvl>
    <w:lvl w:ilvl="6" w:tplc="88D0F6C4" w:tentative="1">
      <w:start w:val="1"/>
      <w:numFmt w:val="bullet"/>
      <w:lvlText w:val="•"/>
      <w:lvlJc w:val="left"/>
      <w:pPr>
        <w:tabs>
          <w:tab w:val="num" w:pos="5040"/>
        </w:tabs>
        <w:ind w:left="5040" w:hanging="360"/>
      </w:pPr>
      <w:rPr>
        <w:rFonts w:ascii="Times New Roman" w:hAnsi="Times New Roman" w:hint="default"/>
      </w:rPr>
    </w:lvl>
    <w:lvl w:ilvl="7" w:tplc="88188136" w:tentative="1">
      <w:start w:val="1"/>
      <w:numFmt w:val="bullet"/>
      <w:lvlText w:val="•"/>
      <w:lvlJc w:val="left"/>
      <w:pPr>
        <w:tabs>
          <w:tab w:val="num" w:pos="5760"/>
        </w:tabs>
        <w:ind w:left="5760" w:hanging="360"/>
      </w:pPr>
      <w:rPr>
        <w:rFonts w:ascii="Times New Roman" w:hAnsi="Times New Roman" w:hint="default"/>
      </w:rPr>
    </w:lvl>
    <w:lvl w:ilvl="8" w:tplc="92F65DF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A541B5B"/>
    <w:multiLevelType w:val="multilevel"/>
    <w:tmpl w:val="A41E8EAC"/>
    <w:lvl w:ilvl="0">
      <w:start w:val="1"/>
      <w:numFmt w:val="upperRoman"/>
      <w:pStyle w:val="Naslov1"/>
      <w:lvlText w:val="%1."/>
      <w:lvlJc w:val="left"/>
      <w:pPr>
        <w:tabs>
          <w:tab w:val="num" w:pos="879"/>
        </w:tabs>
        <w:ind w:left="879" w:hanging="737"/>
      </w:pPr>
      <w:rPr>
        <w:rFonts w:hint="default"/>
        <w:lang w:val="en-GB"/>
      </w:rPr>
    </w:lvl>
    <w:lvl w:ilvl="1">
      <w:start w:val="1"/>
      <w:numFmt w:val="decimal"/>
      <w:pStyle w:val="Naslov2"/>
      <w:lvlText w:val="%1.%2."/>
      <w:lvlJc w:val="left"/>
      <w:pPr>
        <w:tabs>
          <w:tab w:val="num" w:pos="510"/>
        </w:tabs>
        <w:ind w:left="510" w:hanging="510"/>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0795B2C"/>
    <w:multiLevelType w:val="hybridMultilevel"/>
    <w:tmpl w:val="EFE4B3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43A4031"/>
    <w:multiLevelType w:val="hybridMultilevel"/>
    <w:tmpl w:val="AE627652"/>
    <w:lvl w:ilvl="0" w:tplc="C882E116">
      <w:start w:val="1"/>
      <w:numFmt w:val="bullet"/>
      <w:lvlText w:val="•"/>
      <w:lvlJc w:val="left"/>
      <w:pPr>
        <w:tabs>
          <w:tab w:val="num" w:pos="720"/>
        </w:tabs>
        <w:ind w:left="720" w:hanging="360"/>
      </w:pPr>
      <w:rPr>
        <w:rFonts w:ascii="Times New Roman" w:hAnsi="Times New Roman" w:hint="default"/>
      </w:rPr>
    </w:lvl>
    <w:lvl w:ilvl="1" w:tplc="AA8E7560" w:tentative="1">
      <w:start w:val="1"/>
      <w:numFmt w:val="bullet"/>
      <w:lvlText w:val="•"/>
      <w:lvlJc w:val="left"/>
      <w:pPr>
        <w:tabs>
          <w:tab w:val="num" w:pos="1440"/>
        </w:tabs>
        <w:ind w:left="1440" w:hanging="360"/>
      </w:pPr>
      <w:rPr>
        <w:rFonts w:ascii="Times New Roman" w:hAnsi="Times New Roman" w:hint="default"/>
      </w:rPr>
    </w:lvl>
    <w:lvl w:ilvl="2" w:tplc="473AC992" w:tentative="1">
      <w:start w:val="1"/>
      <w:numFmt w:val="bullet"/>
      <w:lvlText w:val="•"/>
      <w:lvlJc w:val="left"/>
      <w:pPr>
        <w:tabs>
          <w:tab w:val="num" w:pos="2160"/>
        </w:tabs>
        <w:ind w:left="2160" w:hanging="360"/>
      </w:pPr>
      <w:rPr>
        <w:rFonts w:ascii="Times New Roman" w:hAnsi="Times New Roman" w:hint="default"/>
      </w:rPr>
    </w:lvl>
    <w:lvl w:ilvl="3" w:tplc="8EF26A18" w:tentative="1">
      <w:start w:val="1"/>
      <w:numFmt w:val="bullet"/>
      <w:lvlText w:val="•"/>
      <w:lvlJc w:val="left"/>
      <w:pPr>
        <w:tabs>
          <w:tab w:val="num" w:pos="2880"/>
        </w:tabs>
        <w:ind w:left="2880" w:hanging="360"/>
      </w:pPr>
      <w:rPr>
        <w:rFonts w:ascii="Times New Roman" w:hAnsi="Times New Roman" w:hint="default"/>
      </w:rPr>
    </w:lvl>
    <w:lvl w:ilvl="4" w:tplc="ADAAD946" w:tentative="1">
      <w:start w:val="1"/>
      <w:numFmt w:val="bullet"/>
      <w:lvlText w:val="•"/>
      <w:lvlJc w:val="left"/>
      <w:pPr>
        <w:tabs>
          <w:tab w:val="num" w:pos="3600"/>
        </w:tabs>
        <w:ind w:left="3600" w:hanging="360"/>
      </w:pPr>
      <w:rPr>
        <w:rFonts w:ascii="Times New Roman" w:hAnsi="Times New Roman" w:hint="default"/>
      </w:rPr>
    </w:lvl>
    <w:lvl w:ilvl="5" w:tplc="D1729C74" w:tentative="1">
      <w:start w:val="1"/>
      <w:numFmt w:val="bullet"/>
      <w:lvlText w:val="•"/>
      <w:lvlJc w:val="left"/>
      <w:pPr>
        <w:tabs>
          <w:tab w:val="num" w:pos="4320"/>
        </w:tabs>
        <w:ind w:left="4320" w:hanging="360"/>
      </w:pPr>
      <w:rPr>
        <w:rFonts w:ascii="Times New Roman" w:hAnsi="Times New Roman" w:hint="default"/>
      </w:rPr>
    </w:lvl>
    <w:lvl w:ilvl="6" w:tplc="A6209AD0" w:tentative="1">
      <w:start w:val="1"/>
      <w:numFmt w:val="bullet"/>
      <w:lvlText w:val="•"/>
      <w:lvlJc w:val="left"/>
      <w:pPr>
        <w:tabs>
          <w:tab w:val="num" w:pos="5040"/>
        </w:tabs>
        <w:ind w:left="5040" w:hanging="360"/>
      </w:pPr>
      <w:rPr>
        <w:rFonts w:ascii="Times New Roman" w:hAnsi="Times New Roman" w:hint="default"/>
      </w:rPr>
    </w:lvl>
    <w:lvl w:ilvl="7" w:tplc="A4783914" w:tentative="1">
      <w:start w:val="1"/>
      <w:numFmt w:val="bullet"/>
      <w:lvlText w:val="•"/>
      <w:lvlJc w:val="left"/>
      <w:pPr>
        <w:tabs>
          <w:tab w:val="num" w:pos="5760"/>
        </w:tabs>
        <w:ind w:left="5760" w:hanging="360"/>
      </w:pPr>
      <w:rPr>
        <w:rFonts w:ascii="Times New Roman" w:hAnsi="Times New Roman" w:hint="default"/>
      </w:rPr>
    </w:lvl>
    <w:lvl w:ilvl="8" w:tplc="3126F1F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A3F3F70"/>
    <w:multiLevelType w:val="hybridMultilevel"/>
    <w:tmpl w:val="D2988A16"/>
    <w:lvl w:ilvl="0" w:tplc="EF4CB4D4">
      <w:start w:val="1"/>
      <w:numFmt w:val="bullet"/>
      <w:lvlText w:val="•"/>
      <w:lvlJc w:val="left"/>
      <w:pPr>
        <w:tabs>
          <w:tab w:val="num" w:pos="720"/>
        </w:tabs>
        <w:ind w:left="720" w:hanging="360"/>
      </w:pPr>
      <w:rPr>
        <w:rFonts w:ascii="Times New Roman" w:hAnsi="Times New Roman" w:hint="default"/>
      </w:rPr>
    </w:lvl>
    <w:lvl w:ilvl="1" w:tplc="B066CED4" w:tentative="1">
      <w:start w:val="1"/>
      <w:numFmt w:val="bullet"/>
      <w:lvlText w:val="•"/>
      <w:lvlJc w:val="left"/>
      <w:pPr>
        <w:tabs>
          <w:tab w:val="num" w:pos="1440"/>
        </w:tabs>
        <w:ind w:left="1440" w:hanging="360"/>
      </w:pPr>
      <w:rPr>
        <w:rFonts w:ascii="Times New Roman" w:hAnsi="Times New Roman" w:hint="default"/>
      </w:rPr>
    </w:lvl>
    <w:lvl w:ilvl="2" w:tplc="2D963916" w:tentative="1">
      <w:start w:val="1"/>
      <w:numFmt w:val="bullet"/>
      <w:lvlText w:val="•"/>
      <w:lvlJc w:val="left"/>
      <w:pPr>
        <w:tabs>
          <w:tab w:val="num" w:pos="2160"/>
        </w:tabs>
        <w:ind w:left="2160" w:hanging="360"/>
      </w:pPr>
      <w:rPr>
        <w:rFonts w:ascii="Times New Roman" w:hAnsi="Times New Roman" w:hint="default"/>
      </w:rPr>
    </w:lvl>
    <w:lvl w:ilvl="3" w:tplc="56D81B4C" w:tentative="1">
      <w:start w:val="1"/>
      <w:numFmt w:val="bullet"/>
      <w:lvlText w:val="•"/>
      <w:lvlJc w:val="left"/>
      <w:pPr>
        <w:tabs>
          <w:tab w:val="num" w:pos="2880"/>
        </w:tabs>
        <w:ind w:left="2880" w:hanging="360"/>
      </w:pPr>
      <w:rPr>
        <w:rFonts w:ascii="Times New Roman" w:hAnsi="Times New Roman" w:hint="default"/>
      </w:rPr>
    </w:lvl>
    <w:lvl w:ilvl="4" w:tplc="B7DC28E6" w:tentative="1">
      <w:start w:val="1"/>
      <w:numFmt w:val="bullet"/>
      <w:lvlText w:val="•"/>
      <w:lvlJc w:val="left"/>
      <w:pPr>
        <w:tabs>
          <w:tab w:val="num" w:pos="3600"/>
        </w:tabs>
        <w:ind w:left="3600" w:hanging="360"/>
      </w:pPr>
      <w:rPr>
        <w:rFonts w:ascii="Times New Roman" w:hAnsi="Times New Roman" w:hint="default"/>
      </w:rPr>
    </w:lvl>
    <w:lvl w:ilvl="5" w:tplc="7CD2F76C" w:tentative="1">
      <w:start w:val="1"/>
      <w:numFmt w:val="bullet"/>
      <w:lvlText w:val="•"/>
      <w:lvlJc w:val="left"/>
      <w:pPr>
        <w:tabs>
          <w:tab w:val="num" w:pos="4320"/>
        </w:tabs>
        <w:ind w:left="4320" w:hanging="360"/>
      </w:pPr>
      <w:rPr>
        <w:rFonts w:ascii="Times New Roman" w:hAnsi="Times New Roman" w:hint="default"/>
      </w:rPr>
    </w:lvl>
    <w:lvl w:ilvl="6" w:tplc="78721F62" w:tentative="1">
      <w:start w:val="1"/>
      <w:numFmt w:val="bullet"/>
      <w:lvlText w:val="•"/>
      <w:lvlJc w:val="left"/>
      <w:pPr>
        <w:tabs>
          <w:tab w:val="num" w:pos="5040"/>
        </w:tabs>
        <w:ind w:left="5040" w:hanging="360"/>
      </w:pPr>
      <w:rPr>
        <w:rFonts w:ascii="Times New Roman" w:hAnsi="Times New Roman" w:hint="default"/>
      </w:rPr>
    </w:lvl>
    <w:lvl w:ilvl="7" w:tplc="3B34C7CA" w:tentative="1">
      <w:start w:val="1"/>
      <w:numFmt w:val="bullet"/>
      <w:lvlText w:val="•"/>
      <w:lvlJc w:val="left"/>
      <w:pPr>
        <w:tabs>
          <w:tab w:val="num" w:pos="5760"/>
        </w:tabs>
        <w:ind w:left="5760" w:hanging="360"/>
      </w:pPr>
      <w:rPr>
        <w:rFonts w:ascii="Times New Roman" w:hAnsi="Times New Roman" w:hint="default"/>
      </w:rPr>
    </w:lvl>
    <w:lvl w:ilvl="8" w:tplc="2E8043D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35E3D2D"/>
    <w:multiLevelType w:val="hybridMultilevel"/>
    <w:tmpl w:val="563007E6"/>
    <w:lvl w:ilvl="0" w:tplc="83E8F258">
      <w:start w:val="1"/>
      <w:numFmt w:val="bullet"/>
      <w:lvlText w:val="•"/>
      <w:lvlJc w:val="left"/>
      <w:pPr>
        <w:tabs>
          <w:tab w:val="num" w:pos="720"/>
        </w:tabs>
        <w:ind w:left="720" w:hanging="360"/>
      </w:pPr>
      <w:rPr>
        <w:rFonts w:ascii="Times New Roman" w:hAnsi="Times New Roman" w:hint="default"/>
      </w:rPr>
    </w:lvl>
    <w:lvl w:ilvl="1" w:tplc="BB10EB0A" w:tentative="1">
      <w:start w:val="1"/>
      <w:numFmt w:val="bullet"/>
      <w:lvlText w:val="•"/>
      <w:lvlJc w:val="left"/>
      <w:pPr>
        <w:tabs>
          <w:tab w:val="num" w:pos="1440"/>
        </w:tabs>
        <w:ind w:left="1440" w:hanging="360"/>
      </w:pPr>
      <w:rPr>
        <w:rFonts w:ascii="Times New Roman" w:hAnsi="Times New Roman" w:hint="default"/>
      </w:rPr>
    </w:lvl>
    <w:lvl w:ilvl="2" w:tplc="83921F26" w:tentative="1">
      <w:start w:val="1"/>
      <w:numFmt w:val="bullet"/>
      <w:lvlText w:val="•"/>
      <w:lvlJc w:val="left"/>
      <w:pPr>
        <w:tabs>
          <w:tab w:val="num" w:pos="2160"/>
        </w:tabs>
        <w:ind w:left="2160" w:hanging="360"/>
      </w:pPr>
      <w:rPr>
        <w:rFonts w:ascii="Times New Roman" w:hAnsi="Times New Roman" w:hint="default"/>
      </w:rPr>
    </w:lvl>
    <w:lvl w:ilvl="3" w:tplc="77AC79D8" w:tentative="1">
      <w:start w:val="1"/>
      <w:numFmt w:val="bullet"/>
      <w:lvlText w:val="•"/>
      <w:lvlJc w:val="left"/>
      <w:pPr>
        <w:tabs>
          <w:tab w:val="num" w:pos="2880"/>
        </w:tabs>
        <w:ind w:left="2880" w:hanging="360"/>
      </w:pPr>
      <w:rPr>
        <w:rFonts w:ascii="Times New Roman" w:hAnsi="Times New Roman" w:hint="default"/>
      </w:rPr>
    </w:lvl>
    <w:lvl w:ilvl="4" w:tplc="B8ECE8FA" w:tentative="1">
      <w:start w:val="1"/>
      <w:numFmt w:val="bullet"/>
      <w:lvlText w:val="•"/>
      <w:lvlJc w:val="left"/>
      <w:pPr>
        <w:tabs>
          <w:tab w:val="num" w:pos="3600"/>
        </w:tabs>
        <w:ind w:left="3600" w:hanging="360"/>
      </w:pPr>
      <w:rPr>
        <w:rFonts w:ascii="Times New Roman" w:hAnsi="Times New Roman" w:hint="default"/>
      </w:rPr>
    </w:lvl>
    <w:lvl w:ilvl="5" w:tplc="617A15C8" w:tentative="1">
      <w:start w:val="1"/>
      <w:numFmt w:val="bullet"/>
      <w:lvlText w:val="•"/>
      <w:lvlJc w:val="left"/>
      <w:pPr>
        <w:tabs>
          <w:tab w:val="num" w:pos="4320"/>
        </w:tabs>
        <w:ind w:left="4320" w:hanging="360"/>
      </w:pPr>
      <w:rPr>
        <w:rFonts w:ascii="Times New Roman" w:hAnsi="Times New Roman" w:hint="default"/>
      </w:rPr>
    </w:lvl>
    <w:lvl w:ilvl="6" w:tplc="F62C967A" w:tentative="1">
      <w:start w:val="1"/>
      <w:numFmt w:val="bullet"/>
      <w:lvlText w:val="•"/>
      <w:lvlJc w:val="left"/>
      <w:pPr>
        <w:tabs>
          <w:tab w:val="num" w:pos="5040"/>
        </w:tabs>
        <w:ind w:left="5040" w:hanging="360"/>
      </w:pPr>
      <w:rPr>
        <w:rFonts w:ascii="Times New Roman" w:hAnsi="Times New Roman" w:hint="default"/>
      </w:rPr>
    </w:lvl>
    <w:lvl w:ilvl="7" w:tplc="2C6A225E" w:tentative="1">
      <w:start w:val="1"/>
      <w:numFmt w:val="bullet"/>
      <w:lvlText w:val="•"/>
      <w:lvlJc w:val="left"/>
      <w:pPr>
        <w:tabs>
          <w:tab w:val="num" w:pos="5760"/>
        </w:tabs>
        <w:ind w:left="5760" w:hanging="360"/>
      </w:pPr>
      <w:rPr>
        <w:rFonts w:ascii="Times New Roman" w:hAnsi="Times New Roman" w:hint="default"/>
      </w:rPr>
    </w:lvl>
    <w:lvl w:ilvl="8" w:tplc="BA82943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E497F19"/>
    <w:multiLevelType w:val="hybridMultilevel"/>
    <w:tmpl w:val="84F2A8EE"/>
    <w:lvl w:ilvl="0" w:tplc="D006F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0"/>
  </w:num>
  <w:num w:numId="4">
    <w:abstractNumId w:val="13"/>
  </w:num>
  <w:num w:numId="5">
    <w:abstractNumId w:val="1"/>
  </w:num>
  <w:num w:numId="6">
    <w:abstractNumId w:val="7"/>
  </w:num>
  <w:num w:numId="7">
    <w:abstractNumId w:val="2"/>
  </w:num>
  <w:num w:numId="8">
    <w:abstractNumId w:val="14"/>
  </w:num>
  <w:num w:numId="9">
    <w:abstractNumId w:val="6"/>
  </w:num>
  <w:num w:numId="10">
    <w:abstractNumId w:val="17"/>
  </w:num>
  <w:num w:numId="11">
    <w:abstractNumId w:val="20"/>
  </w:num>
  <w:num w:numId="12">
    <w:abstractNumId w:val="10"/>
  </w:num>
  <w:num w:numId="13">
    <w:abstractNumId w:val="4"/>
  </w:num>
  <w:num w:numId="14">
    <w:abstractNumId w:val="3"/>
  </w:num>
  <w:num w:numId="15">
    <w:abstractNumId w:val="15"/>
  </w:num>
  <w:num w:numId="16">
    <w:abstractNumId w:val="15"/>
  </w:num>
  <w:num w:numId="17">
    <w:abstractNumId w:val="15"/>
  </w:num>
  <w:num w:numId="18">
    <w:abstractNumId w:val="15"/>
  </w:num>
  <w:num w:numId="19">
    <w:abstractNumId w:val="16"/>
  </w:num>
  <w:num w:numId="20">
    <w:abstractNumId w:val="9"/>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8"/>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5"/>
  </w:num>
  <w:num w:numId="34">
    <w:abstractNumId w:val="12"/>
  </w:num>
  <w:num w:numId="35">
    <w:abstractNumId w:val="15"/>
  </w:num>
  <w:num w:numId="36">
    <w:abstractNumId w:val="18"/>
  </w:num>
  <w:num w:numId="37">
    <w:abstractNumId w:val="19"/>
  </w:num>
  <w:num w:numId="38">
    <w:abstractNumId w:val="5"/>
  </w:num>
  <w:num w:numId="39">
    <w:abstractNumId w:val="15"/>
  </w:num>
  <w:num w:numId="40">
    <w:abstractNumId w:val="15"/>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C0"/>
    <w:rsid w:val="00002353"/>
    <w:rsid w:val="0000291A"/>
    <w:rsid w:val="0000298D"/>
    <w:rsid w:val="00004F04"/>
    <w:rsid w:val="00006204"/>
    <w:rsid w:val="000111E8"/>
    <w:rsid w:val="00013037"/>
    <w:rsid w:val="00015CE3"/>
    <w:rsid w:val="000161C9"/>
    <w:rsid w:val="000169F5"/>
    <w:rsid w:val="00022513"/>
    <w:rsid w:val="00023A4D"/>
    <w:rsid w:val="000326C7"/>
    <w:rsid w:val="00032CBB"/>
    <w:rsid w:val="00040D2B"/>
    <w:rsid w:val="000422B2"/>
    <w:rsid w:val="00051522"/>
    <w:rsid w:val="00051A85"/>
    <w:rsid w:val="000536C4"/>
    <w:rsid w:val="00057D79"/>
    <w:rsid w:val="00061192"/>
    <w:rsid w:val="0006544C"/>
    <w:rsid w:val="00070B26"/>
    <w:rsid w:val="000744D0"/>
    <w:rsid w:val="000750AC"/>
    <w:rsid w:val="00076246"/>
    <w:rsid w:val="0008018D"/>
    <w:rsid w:val="000819CC"/>
    <w:rsid w:val="00090B44"/>
    <w:rsid w:val="000948DE"/>
    <w:rsid w:val="000A10AB"/>
    <w:rsid w:val="000B3C7E"/>
    <w:rsid w:val="000B53DB"/>
    <w:rsid w:val="000B606D"/>
    <w:rsid w:val="000C5E37"/>
    <w:rsid w:val="000C729B"/>
    <w:rsid w:val="000D4BB9"/>
    <w:rsid w:val="000D52AA"/>
    <w:rsid w:val="000D5C9A"/>
    <w:rsid w:val="000D6F5C"/>
    <w:rsid w:val="000E2604"/>
    <w:rsid w:val="000E4CDB"/>
    <w:rsid w:val="000E6D9E"/>
    <w:rsid w:val="000F5922"/>
    <w:rsid w:val="000F6253"/>
    <w:rsid w:val="00102409"/>
    <w:rsid w:val="0010533C"/>
    <w:rsid w:val="001128AA"/>
    <w:rsid w:val="00115820"/>
    <w:rsid w:val="001164E8"/>
    <w:rsid w:val="00120703"/>
    <w:rsid w:val="00127F6E"/>
    <w:rsid w:val="00135741"/>
    <w:rsid w:val="001405D0"/>
    <w:rsid w:val="0014748C"/>
    <w:rsid w:val="00155150"/>
    <w:rsid w:val="001559FD"/>
    <w:rsid w:val="00162FA7"/>
    <w:rsid w:val="0016738F"/>
    <w:rsid w:val="001702E1"/>
    <w:rsid w:val="00170901"/>
    <w:rsid w:val="001714E4"/>
    <w:rsid w:val="00174B71"/>
    <w:rsid w:val="00175BDD"/>
    <w:rsid w:val="0017748C"/>
    <w:rsid w:val="00182D92"/>
    <w:rsid w:val="00182EF1"/>
    <w:rsid w:val="00186560"/>
    <w:rsid w:val="00193083"/>
    <w:rsid w:val="001A339F"/>
    <w:rsid w:val="001A4760"/>
    <w:rsid w:val="001A495E"/>
    <w:rsid w:val="001A4998"/>
    <w:rsid w:val="001B399D"/>
    <w:rsid w:val="001B3B92"/>
    <w:rsid w:val="001B3CA7"/>
    <w:rsid w:val="001B71A3"/>
    <w:rsid w:val="001C3D59"/>
    <w:rsid w:val="001C400F"/>
    <w:rsid w:val="001C6832"/>
    <w:rsid w:val="001C70C9"/>
    <w:rsid w:val="001C7E2B"/>
    <w:rsid w:val="001D05A8"/>
    <w:rsid w:val="001D0F17"/>
    <w:rsid w:val="001D1B27"/>
    <w:rsid w:val="001D3F5F"/>
    <w:rsid w:val="001D4112"/>
    <w:rsid w:val="001D7158"/>
    <w:rsid w:val="001D7A43"/>
    <w:rsid w:val="001E1CA7"/>
    <w:rsid w:val="001E34F4"/>
    <w:rsid w:val="001E49B6"/>
    <w:rsid w:val="001E5198"/>
    <w:rsid w:val="001E617F"/>
    <w:rsid w:val="001E68C0"/>
    <w:rsid w:val="001F113D"/>
    <w:rsid w:val="002008E7"/>
    <w:rsid w:val="002017F7"/>
    <w:rsid w:val="00201A0F"/>
    <w:rsid w:val="00202D0B"/>
    <w:rsid w:val="00203F8D"/>
    <w:rsid w:val="00204F3C"/>
    <w:rsid w:val="00211055"/>
    <w:rsid w:val="00217E5D"/>
    <w:rsid w:val="00220CF8"/>
    <w:rsid w:val="00222C2E"/>
    <w:rsid w:val="0022375B"/>
    <w:rsid w:val="002245AD"/>
    <w:rsid w:val="002248F2"/>
    <w:rsid w:val="00224B17"/>
    <w:rsid w:val="00224BFA"/>
    <w:rsid w:val="00230F12"/>
    <w:rsid w:val="0023262C"/>
    <w:rsid w:val="0023281A"/>
    <w:rsid w:val="00241DFD"/>
    <w:rsid w:val="002427B3"/>
    <w:rsid w:val="00245040"/>
    <w:rsid w:val="00246941"/>
    <w:rsid w:val="00247DE6"/>
    <w:rsid w:val="00255485"/>
    <w:rsid w:val="00256201"/>
    <w:rsid w:val="00266195"/>
    <w:rsid w:val="00266F19"/>
    <w:rsid w:val="0026713E"/>
    <w:rsid w:val="00270D53"/>
    <w:rsid w:val="00270E8A"/>
    <w:rsid w:val="00271232"/>
    <w:rsid w:val="0027162E"/>
    <w:rsid w:val="00275D4B"/>
    <w:rsid w:val="00275D70"/>
    <w:rsid w:val="00276978"/>
    <w:rsid w:val="002878F1"/>
    <w:rsid w:val="002B0CFF"/>
    <w:rsid w:val="002B15F2"/>
    <w:rsid w:val="002B265F"/>
    <w:rsid w:val="002B67D1"/>
    <w:rsid w:val="002B69A1"/>
    <w:rsid w:val="002B72A7"/>
    <w:rsid w:val="002B7BEF"/>
    <w:rsid w:val="002C1EAF"/>
    <w:rsid w:val="002C5793"/>
    <w:rsid w:val="002C68E2"/>
    <w:rsid w:val="002D276C"/>
    <w:rsid w:val="002D285F"/>
    <w:rsid w:val="002D334C"/>
    <w:rsid w:val="002D556E"/>
    <w:rsid w:val="002E2668"/>
    <w:rsid w:val="002E5665"/>
    <w:rsid w:val="002E7665"/>
    <w:rsid w:val="003063E4"/>
    <w:rsid w:val="00312DFE"/>
    <w:rsid w:val="003219FB"/>
    <w:rsid w:val="003230A0"/>
    <w:rsid w:val="00323286"/>
    <w:rsid w:val="00324BC5"/>
    <w:rsid w:val="00324D2B"/>
    <w:rsid w:val="00325B09"/>
    <w:rsid w:val="00330B64"/>
    <w:rsid w:val="00331ED7"/>
    <w:rsid w:val="00333FE7"/>
    <w:rsid w:val="003353CA"/>
    <w:rsid w:val="003356E3"/>
    <w:rsid w:val="00335A35"/>
    <w:rsid w:val="00335F8E"/>
    <w:rsid w:val="00336A9C"/>
    <w:rsid w:val="00340F35"/>
    <w:rsid w:val="003439EB"/>
    <w:rsid w:val="0034445B"/>
    <w:rsid w:val="00346DC3"/>
    <w:rsid w:val="00352F67"/>
    <w:rsid w:val="00353D77"/>
    <w:rsid w:val="003610B9"/>
    <w:rsid w:val="00363F62"/>
    <w:rsid w:val="003655CE"/>
    <w:rsid w:val="00370E36"/>
    <w:rsid w:val="003720A6"/>
    <w:rsid w:val="00375453"/>
    <w:rsid w:val="00376681"/>
    <w:rsid w:val="0037697D"/>
    <w:rsid w:val="003800FF"/>
    <w:rsid w:val="00390B8F"/>
    <w:rsid w:val="0039328F"/>
    <w:rsid w:val="003978F5"/>
    <w:rsid w:val="003A0D84"/>
    <w:rsid w:val="003A429F"/>
    <w:rsid w:val="003A5035"/>
    <w:rsid w:val="003A603D"/>
    <w:rsid w:val="003A6155"/>
    <w:rsid w:val="003A65D9"/>
    <w:rsid w:val="003B44DB"/>
    <w:rsid w:val="003D1055"/>
    <w:rsid w:val="003D1590"/>
    <w:rsid w:val="003D264A"/>
    <w:rsid w:val="003D4EFB"/>
    <w:rsid w:val="003E2F7D"/>
    <w:rsid w:val="003E7569"/>
    <w:rsid w:val="003F2255"/>
    <w:rsid w:val="003F596E"/>
    <w:rsid w:val="00402340"/>
    <w:rsid w:val="004027C8"/>
    <w:rsid w:val="00407311"/>
    <w:rsid w:val="004205CD"/>
    <w:rsid w:val="0042181A"/>
    <w:rsid w:val="00424A82"/>
    <w:rsid w:val="00424AA6"/>
    <w:rsid w:val="00431DA6"/>
    <w:rsid w:val="0043757E"/>
    <w:rsid w:val="004447F8"/>
    <w:rsid w:val="00455735"/>
    <w:rsid w:val="004565D8"/>
    <w:rsid w:val="0045745D"/>
    <w:rsid w:val="004614A8"/>
    <w:rsid w:val="004626A0"/>
    <w:rsid w:val="004642A5"/>
    <w:rsid w:val="00464FAB"/>
    <w:rsid w:val="00465D2E"/>
    <w:rsid w:val="00466280"/>
    <w:rsid w:val="00470BEB"/>
    <w:rsid w:val="004769D4"/>
    <w:rsid w:val="00490D51"/>
    <w:rsid w:val="0049105B"/>
    <w:rsid w:val="0049338C"/>
    <w:rsid w:val="00496586"/>
    <w:rsid w:val="004A0051"/>
    <w:rsid w:val="004A13CB"/>
    <w:rsid w:val="004A15BD"/>
    <w:rsid w:val="004A4E65"/>
    <w:rsid w:val="004A5500"/>
    <w:rsid w:val="004B7D4E"/>
    <w:rsid w:val="004C03B2"/>
    <w:rsid w:val="004C59FB"/>
    <w:rsid w:val="004C5F13"/>
    <w:rsid w:val="004C7819"/>
    <w:rsid w:val="004D2630"/>
    <w:rsid w:val="004D4D62"/>
    <w:rsid w:val="004D7CF6"/>
    <w:rsid w:val="004D7D37"/>
    <w:rsid w:val="004E6A18"/>
    <w:rsid w:val="004F1E63"/>
    <w:rsid w:val="004F77B5"/>
    <w:rsid w:val="004F7EFB"/>
    <w:rsid w:val="00504429"/>
    <w:rsid w:val="005133E6"/>
    <w:rsid w:val="00522E31"/>
    <w:rsid w:val="00523BB5"/>
    <w:rsid w:val="005259FA"/>
    <w:rsid w:val="00525B2D"/>
    <w:rsid w:val="00526C5E"/>
    <w:rsid w:val="00530FE9"/>
    <w:rsid w:val="00536393"/>
    <w:rsid w:val="00537BA0"/>
    <w:rsid w:val="005412B3"/>
    <w:rsid w:val="00547709"/>
    <w:rsid w:val="00547D99"/>
    <w:rsid w:val="005501C1"/>
    <w:rsid w:val="00550B71"/>
    <w:rsid w:val="00565A8F"/>
    <w:rsid w:val="00571C93"/>
    <w:rsid w:val="0057270E"/>
    <w:rsid w:val="00575F00"/>
    <w:rsid w:val="00577905"/>
    <w:rsid w:val="005854D6"/>
    <w:rsid w:val="00587DDB"/>
    <w:rsid w:val="005900F6"/>
    <w:rsid w:val="005B0E36"/>
    <w:rsid w:val="005B0F62"/>
    <w:rsid w:val="005B1C56"/>
    <w:rsid w:val="005B1F13"/>
    <w:rsid w:val="005B446E"/>
    <w:rsid w:val="005B7CA4"/>
    <w:rsid w:val="005D35FF"/>
    <w:rsid w:val="005E03B9"/>
    <w:rsid w:val="005E4220"/>
    <w:rsid w:val="005E49FB"/>
    <w:rsid w:val="005E4DBF"/>
    <w:rsid w:val="005E7E65"/>
    <w:rsid w:val="005F3AFC"/>
    <w:rsid w:val="005F71EF"/>
    <w:rsid w:val="00600739"/>
    <w:rsid w:val="00600DD3"/>
    <w:rsid w:val="00606E99"/>
    <w:rsid w:val="006106F6"/>
    <w:rsid w:val="00611085"/>
    <w:rsid w:val="00613CFF"/>
    <w:rsid w:val="00620374"/>
    <w:rsid w:val="006239C6"/>
    <w:rsid w:val="0062437C"/>
    <w:rsid w:val="00630C53"/>
    <w:rsid w:val="00632212"/>
    <w:rsid w:val="00637052"/>
    <w:rsid w:val="006370B6"/>
    <w:rsid w:val="006422A8"/>
    <w:rsid w:val="00647349"/>
    <w:rsid w:val="00647D33"/>
    <w:rsid w:val="00647F6C"/>
    <w:rsid w:val="00652C86"/>
    <w:rsid w:val="006573C0"/>
    <w:rsid w:val="006611AF"/>
    <w:rsid w:val="00663E8F"/>
    <w:rsid w:val="006644DD"/>
    <w:rsid w:val="00667BBB"/>
    <w:rsid w:val="006700AE"/>
    <w:rsid w:val="00672D39"/>
    <w:rsid w:val="00673EC6"/>
    <w:rsid w:val="00674F3B"/>
    <w:rsid w:val="00677962"/>
    <w:rsid w:val="006811BF"/>
    <w:rsid w:val="0068471C"/>
    <w:rsid w:val="006867B4"/>
    <w:rsid w:val="00693A2E"/>
    <w:rsid w:val="0069434B"/>
    <w:rsid w:val="006965D7"/>
    <w:rsid w:val="006A03AC"/>
    <w:rsid w:val="006A3377"/>
    <w:rsid w:val="006A675C"/>
    <w:rsid w:val="006A694C"/>
    <w:rsid w:val="006A7465"/>
    <w:rsid w:val="006B072D"/>
    <w:rsid w:val="006B3492"/>
    <w:rsid w:val="006B357E"/>
    <w:rsid w:val="006C23DB"/>
    <w:rsid w:val="006C3263"/>
    <w:rsid w:val="006C433C"/>
    <w:rsid w:val="006D057B"/>
    <w:rsid w:val="006D4742"/>
    <w:rsid w:val="006D6A0B"/>
    <w:rsid w:val="006E304F"/>
    <w:rsid w:val="006E7FE1"/>
    <w:rsid w:val="006F0896"/>
    <w:rsid w:val="006F2997"/>
    <w:rsid w:val="006F5CC5"/>
    <w:rsid w:val="006F611B"/>
    <w:rsid w:val="007048D3"/>
    <w:rsid w:val="007105BA"/>
    <w:rsid w:val="00710FBA"/>
    <w:rsid w:val="0071181F"/>
    <w:rsid w:val="007159B3"/>
    <w:rsid w:val="00716D32"/>
    <w:rsid w:val="00716FE7"/>
    <w:rsid w:val="00717667"/>
    <w:rsid w:val="00723AAE"/>
    <w:rsid w:val="00723F0F"/>
    <w:rsid w:val="007322FD"/>
    <w:rsid w:val="007323D2"/>
    <w:rsid w:val="00733644"/>
    <w:rsid w:val="00734272"/>
    <w:rsid w:val="007368D4"/>
    <w:rsid w:val="00736A0C"/>
    <w:rsid w:val="0074258C"/>
    <w:rsid w:val="00745376"/>
    <w:rsid w:val="007460B3"/>
    <w:rsid w:val="0075444F"/>
    <w:rsid w:val="007576F5"/>
    <w:rsid w:val="00760420"/>
    <w:rsid w:val="00760C7D"/>
    <w:rsid w:val="00762680"/>
    <w:rsid w:val="00764CF7"/>
    <w:rsid w:val="007667C4"/>
    <w:rsid w:val="0077062C"/>
    <w:rsid w:val="00770C4A"/>
    <w:rsid w:val="007734F1"/>
    <w:rsid w:val="00781FE5"/>
    <w:rsid w:val="0078732E"/>
    <w:rsid w:val="00791DFC"/>
    <w:rsid w:val="00795913"/>
    <w:rsid w:val="007968DB"/>
    <w:rsid w:val="007B0A53"/>
    <w:rsid w:val="007D3720"/>
    <w:rsid w:val="007D3AE9"/>
    <w:rsid w:val="007D419C"/>
    <w:rsid w:val="007D65F3"/>
    <w:rsid w:val="007D7B9D"/>
    <w:rsid w:val="007E6DA6"/>
    <w:rsid w:val="007E6FF4"/>
    <w:rsid w:val="007F687A"/>
    <w:rsid w:val="007F6916"/>
    <w:rsid w:val="007F720E"/>
    <w:rsid w:val="008126E1"/>
    <w:rsid w:val="00812B74"/>
    <w:rsid w:val="0081389F"/>
    <w:rsid w:val="00815960"/>
    <w:rsid w:val="008161E1"/>
    <w:rsid w:val="00820783"/>
    <w:rsid w:val="00820B43"/>
    <w:rsid w:val="00821297"/>
    <w:rsid w:val="008214B6"/>
    <w:rsid w:val="00834E9A"/>
    <w:rsid w:val="00841E88"/>
    <w:rsid w:val="008430A9"/>
    <w:rsid w:val="00843328"/>
    <w:rsid w:val="00847800"/>
    <w:rsid w:val="00847B1B"/>
    <w:rsid w:val="00850370"/>
    <w:rsid w:val="00852DF5"/>
    <w:rsid w:val="0085563C"/>
    <w:rsid w:val="00856976"/>
    <w:rsid w:val="008661D0"/>
    <w:rsid w:val="00873D30"/>
    <w:rsid w:val="008743AD"/>
    <w:rsid w:val="00876E88"/>
    <w:rsid w:val="00877990"/>
    <w:rsid w:val="0088006F"/>
    <w:rsid w:val="00881D37"/>
    <w:rsid w:val="00885CAC"/>
    <w:rsid w:val="00893913"/>
    <w:rsid w:val="00893BA0"/>
    <w:rsid w:val="0089497D"/>
    <w:rsid w:val="008972A7"/>
    <w:rsid w:val="008A06AD"/>
    <w:rsid w:val="008B2499"/>
    <w:rsid w:val="008B7ABA"/>
    <w:rsid w:val="008B7C65"/>
    <w:rsid w:val="008C2C6E"/>
    <w:rsid w:val="008C4D72"/>
    <w:rsid w:val="008D4FED"/>
    <w:rsid w:val="008D6ED1"/>
    <w:rsid w:val="008E2623"/>
    <w:rsid w:val="008F1657"/>
    <w:rsid w:val="008F7A88"/>
    <w:rsid w:val="00902A94"/>
    <w:rsid w:val="00910DDD"/>
    <w:rsid w:val="00911CD5"/>
    <w:rsid w:val="00913051"/>
    <w:rsid w:val="00915241"/>
    <w:rsid w:val="00916860"/>
    <w:rsid w:val="009227E5"/>
    <w:rsid w:val="009301BB"/>
    <w:rsid w:val="009347A9"/>
    <w:rsid w:val="009462E5"/>
    <w:rsid w:val="00953664"/>
    <w:rsid w:val="00956210"/>
    <w:rsid w:val="009566B7"/>
    <w:rsid w:val="009612B6"/>
    <w:rsid w:val="00961CBF"/>
    <w:rsid w:val="00964E0B"/>
    <w:rsid w:val="0096707D"/>
    <w:rsid w:val="00973D21"/>
    <w:rsid w:val="0097469C"/>
    <w:rsid w:val="00974A6B"/>
    <w:rsid w:val="00974F23"/>
    <w:rsid w:val="00981AC9"/>
    <w:rsid w:val="00981F58"/>
    <w:rsid w:val="00982331"/>
    <w:rsid w:val="00990247"/>
    <w:rsid w:val="009B2378"/>
    <w:rsid w:val="009B3285"/>
    <w:rsid w:val="009B670D"/>
    <w:rsid w:val="009C6C34"/>
    <w:rsid w:val="009D0B8C"/>
    <w:rsid w:val="009D143C"/>
    <w:rsid w:val="009D2BC4"/>
    <w:rsid w:val="009D49A9"/>
    <w:rsid w:val="009E3245"/>
    <w:rsid w:val="009E5609"/>
    <w:rsid w:val="009E7865"/>
    <w:rsid w:val="009E7C9E"/>
    <w:rsid w:val="009F003F"/>
    <w:rsid w:val="009F4B5D"/>
    <w:rsid w:val="009F5F79"/>
    <w:rsid w:val="00A00368"/>
    <w:rsid w:val="00A03480"/>
    <w:rsid w:val="00A0797A"/>
    <w:rsid w:val="00A1079C"/>
    <w:rsid w:val="00A162C7"/>
    <w:rsid w:val="00A218D0"/>
    <w:rsid w:val="00A2281A"/>
    <w:rsid w:val="00A316CC"/>
    <w:rsid w:val="00A32372"/>
    <w:rsid w:val="00A3476A"/>
    <w:rsid w:val="00A40DE5"/>
    <w:rsid w:val="00A412F3"/>
    <w:rsid w:val="00A5174A"/>
    <w:rsid w:val="00A528A1"/>
    <w:rsid w:val="00A60CC1"/>
    <w:rsid w:val="00A64979"/>
    <w:rsid w:val="00A64FAF"/>
    <w:rsid w:val="00A651B8"/>
    <w:rsid w:val="00A71EEB"/>
    <w:rsid w:val="00A82BAE"/>
    <w:rsid w:val="00A832FC"/>
    <w:rsid w:val="00A85ECD"/>
    <w:rsid w:val="00A90415"/>
    <w:rsid w:val="00A941DC"/>
    <w:rsid w:val="00A946B3"/>
    <w:rsid w:val="00A955F6"/>
    <w:rsid w:val="00AA034B"/>
    <w:rsid w:val="00AA2AA4"/>
    <w:rsid w:val="00AA4170"/>
    <w:rsid w:val="00AA76D0"/>
    <w:rsid w:val="00AC0082"/>
    <w:rsid w:val="00AC251E"/>
    <w:rsid w:val="00AC2829"/>
    <w:rsid w:val="00AC2D78"/>
    <w:rsid w:val="00AC63B3"/>
    <w:rsid w:val="00AD0B7D"/>
    <w:rsid w:val="00AD3669"/>
    <w:rsid w:val="00AF529E"/>
    <w:rsid w:val="00B1047F"/>
    <w:rsid w:val="00B10D16"/>
    <w:rsid w:val="00B10FD4"/>
    <w:rsid w:val="00B122A4"/>
    <w:rsid w:val="00B138F4"/>
    <w:rsid w:val="00B152DA"/>
    <w:rsid w:val="00B17789"/>
    <w:rsid w:val="00B23275"/>
    <w:rsid w:val="00B23CC2"/>
    <w:rsid w:val="00B244FA"/>
    <w:rsid w:val="00B24825"/>
    <w:rsid w:val="00B2499A"/>
    <w:rsid w:val="00B25414"/>
    <w:rsid w:val="00B323AE"/>
    <w:rsid w:val="00B42916"/>
    <w:rsid w:val="00B51886"/>
    <w:rsid w:val="00B519AE"/>
    <w:rsid w:val="00B53A7E"/>
    <w:rsid w:val="00B54046"/>
    <w:rsid w:val="00B56204"/>
    <w:rsid w:val="00B61503"/>
    <w:rsid w:val="00B6435A"/>
    <w:rsid w:val="00B66FA8"/>
    <w:rsid w:val="00B740E9"/>
    <w:rsid w:val="00B76B24"/>
    <w:rsid w:val="00B77EAC"/>
    <w:rsid w:val="00B8415E"/>
    <w:rsid w:val="00B850A2"/>
    <w:rsid w:val="00B85A81"/>
    <w:rsid w:val="00B86072"/>
    <w:rsid w:val="00B90385"/>
    <w:rsid w:val="00B9474B"/>
    <w:rsid w:val="00BA24DA"/>
    <w:rsid w:val="00BA6999"/>
    <w:rsid w:val="00BB1B29"/>
    <w:rsid w:val="00BB2730"/>
    <w:rsid w:val="00BB316C"/>
    <w:rsid w:val="00BB58D4"/>
    <w:rsid w:val="00BB77CC"/>
    <w:rsid w:val="00BC274B"/>
    <w:rsid w:val="00BC57CF"/>
    <w:rsid w:val="00BC73B8"/>
    <w:rsid w:val="00BC7AEB"/>
    <w:rsid w:val="00BD229C"/>
    <w:rsid w:val="00BE31FC"/>
    <w:rsid w:val="00BF084C"/>
    <w:rsid w:val="00BF186C"/>
    <w:rsid w:val="00BF1EEE"/>
    <w:rsid w:val="00BF26B1"/>
    <w:rsid w:val="00BF468C"/>
    <w:rsid w:val="00C011D1"/>
    <w:rsid w:val="00C018DB"/>
    <w:rsid w:val="00C1306F"/>
    <w:rsid w:val="00C16B86"/>
    <w:rsid w:val="00C22468"/>
    <w:rsid w:val="00C23E66"/>
    <w:rsid w:val="00C247CE"/>
    <w:rsid w:val="00C252ED"/>
    <w:rsid w:val="00C3203B"/>
    <w:rsid w:val="00C35F54"/>
    <w:rsid w:val="00C402AB"/>
    <w:rsid w:val="00C5378E"/>
    <w:rsid w:val="00C578BD"/>
    <w:rsid w:val="00C62230"/>
    <w:rsid w:val="00C63986"/>
    <w:rsid w:val="00C67315"/>
    <w:rsid w:val="00C6753F"/>
    <w:rsid w:val="00C72BAC"/>
    <w:rsid w:val="00C72CEE"/>
    <w:rsid w:val="00C81267"/>
    <w:rsid w:val="00C8258D"/>
    <w:rsid w:val="00C93314"/>
    <w:rsid w:val="00CA5A5D"/>
    <w:rsid w:val="00CB1018"/>
    <w:rsid w:val="00CB22C4"/>
    <w:rsid w:val="00CB44D2"/>
    <w:rsid w:val="00CB677F"/>
    <w:rsid w:val="00CC068F"/>
    <w:rsid w:val="00CC1598"/>
    <w:rsid w:val="00CC276E"/>
    <w:rsid w:val="00CD3F3B"/>
    <w:rsid w:val="00CD6E99"/>
    <w:rsid w:val="00CD6F51"/>
    <w:rsid w:val="00CE001C"/>
    <w:rsid w:val="00CE222D"/>
    <w:rsid w:val="00CE356A"/>
    <w:rsid w:val="00CE4848"/>
    <w:rsid w:val="00CE5DB8"/>
    <w:rsid w:val="00CE7FAE"/>
    <w:rsid w:val="00CF048D"/>
    <w:rsid w:val="00CF2D99"/>
    <w:rsid w:val="00CF67C8"/>
    <w:rsid w:val="00D01B13"/>
    <w:rsid w:val="00D0712A"/>
    <w:rsid w:val="00D1261E"/>
    <w:rsid w:val="00D12DFB"/>
    <w:rsid w:val="00D13920"/>
    <w:rsid w:val="00D15CF5"/>
    <w:rsid w:val="00D2205C"/>
    <w:rsid w:val="00D22566"/>
    <w:rsid w:val="00D23585"/>
    <w:rsid w:val="00D31974"/>
    <w:rsid w:val="00D344A7"/>
    <w:rsid w:val="00D446A1"/>
    <w:rsid w:val="00D50CF4"/>
    <w:rsid w:val="00D5249E"/>
    <w:rsid w:val="00D526CE"/>
    <w:rsid w:val="00D52B54"/>
    <w:rsid w:val="00D5518E"/>
    <w:rsid w:val="00D61EBD"/>
    <w:rsid w:val="00D62DBD"/>
    <w:rsid w:val="00D64FE9"/>
    <w:rsid w:val="00D72332"/>
    <w:rsid w:val="00D7467C"/>
    <w:rsid w:val="00D74E76"/>
    <w:rsid w:val="00D76EE2"/>
    <w:rsid w:val="00D807A2"/>
    <w:rsid w:val="00D80E84"/>
    <w:rsid w:val="00D80F18"/>
    <w:rsid w:val="00D82B38"/>
    <w:rsid w:val="00D833BB"/>
    <w:rsid w:val="00D848DB"/>
    <w:rsid w:val="00D9014C"/>
    <w:rsid w:val="00D90D0F"/>
    <w:rsid w:val="00D90E10"/>
    <w:rsid w:val="00D91324"/>
    <w:rsid w:val="00D948CC"/>
    <w:rsid w:val="00DA2DAD"/>
    <w:rsid w:val="00DA5A03"/>
    <w:rsid w:val="00DB0875"/>
    <w:rsid w:val="00DB0F9D"/>
    <w:rsid w:val="00DB1EE2"/>
    <w:rsid w:val="00DC4332"/>
    <w:rsid w:val="00DC6188"/>
    <w:rsid w:val="00DD0BA1"/>
    <w:rsid w:val="00DD12DE"/>
    <w:rsid w:val="00DD1465"/>
    <w:rsid w:val="00DD26B2"/>
    <w:rsid w:val="00DD270E"/>
    <w:rsid w:val="00DD6DD7"/>
    <w:rsid w:val="00DD75A1"/>
    <w:rsid w:val="00DE0296"/>
    <w:rsid w:val="00DE0F35"/>
    <w:rsid w:val="00DE616B"/>
    <w:rsid w:val="00DE64FC"/>
    <w:rsid w:val="00DE7C9D"/>
    <w:rsid w:val="00DF67EC"/>
    <w:rsid w:val="00DF6A25"/>
    <w:rsid w:val="00E01FF2"/>
    <w:rsid w:val="00E02DF8"/>
    <w:rsid w:val="00E068EC"/>
    <w:rsid w:val="00E1694A"/>
    <w:rsid w:val="00E2311F"/>
    <w:rsid w:val="00E33A9D"/>
    <w:rsid w:val="00E33CDA"/>
    <w:rsid w:val="00E368FA"/>
    <w:rsid w:val="00E447C2"/>
    <w:rsid w:val="00E53D79"/>
    <w:rsid w:val="00E54EDC"/>
    <w:rsid w:val="00E62D67"/>
    <w:rsid w:val="00E644A4"/>
    <w:rsid w:val="00E71729"/>
    <w:rsid w:val="00E71843"/>
    <w:rsid w:val="00E77247"/>
    <w:rsid w:val="00E8673D"/>
    <w:rsid w:val="00E8754A"/>
    <w:rsid w:val="00E93637"/>
    <w:rsid w:val="00E953CD"/>
    <w:rsid w:val="00E96288"/>
    <w:rsid w:val="00EA1E73"/>
    <w:rsid w:val="00EA1F9C"/>
    <w:rsid w:val="00EA21A0"/>
    <w:rsid w:val="00EB061A"/>
    <w:rsid w:val="00EB4AAE"/>
    <w:rsid w:val="00EB4B8E"/>
    <w:rsid w:val="00EC010C"/>
    <w:rsid w:val="00EC7057"/>
    <w:rsid w:val="00ED1ABE"/>
    <w:rsid w:val="00ED408C"/>
    <w:rsid w:val="00ED4509"/>
    <w:rsid w:val="00ED514D"/>
    <w:rsid w:val="00ED72FD"/>
    <w:rsid w:val="00EE0107"/>
    <w:rsid w:val="00EE4547"/>
    <w:rsid w:val="00EE4B0B"/>
    <w:rsid w:val="00EE74B7"/>
    <w:rsid w:val="00EE79BE"/>
    <w:rsid w:val="00EF236F"/>
    <w:rsid w:val="00F038F6"/>
    <w:rsid w:val="00F0672E"/>
    <w:rsid w:val="00F13535"/>
    <w:rsid w:val="00F13D0C"/>
    <w:rsid w:val="00F14D17"/>
    <w:rsid w:val="00F15276"/>
    <w:rsid w:val="00F21576"/>
    <w:rsid w:val="00F2614D"/>
    <w:rsid w:val="00F27E80"/>
    <w:rsid w:val="00F3182D"/>
    <w:rsid w:val="00F376C5"/>
    <w:rsid w:val="00F403AE"/>
    <w:rsid w:val="00F44541"/>
    <w:rsid w:val="00F4513B"/>
    <w:rsid w:val="00F46883"/>
    <w:rsid w:val="00F51922"/>
    <w:rsid w:val="00F528AC"/>
    <w:rsid w:val="00F540B1"/>
    <w:rsid w:val="00F550AE"/>
    <w:rsid w:val="00F573E9"/>
    <w:rsid w:val="00F62551"/>
    <w:rsid w:val="00F6417C"/>
    <w:rsid w:val="00F71D39"/>
    <w:rsid w:val="00F74558"/>
    <w:rsid w:val="00F83D64"/>
    <w:rsid w:val="00F83FB8"/>
    <w:rsid w:val="00F86234"/>
    <w:rsid w:val="00F87890"/>
    <w:rsid w:val="00F9075B"/>
    <w:rsid w:val="00F9378D"/>
    <w:rsid w:val="00F93C3F"/>
    <w:rsid w:val="00F94FD8"/>
    <w:rsid w:val="00F95369"/>
    <w:rsid w:val="00FA04D6"/>
    <w:rsid w:val="00FA0D48"/>
    <w:rsid w:val="00FA20D3"/>
    <w:rsid w:val="00FA478D"/>
    <w:rsid w:val="00FA5879"/>
    <w:rsid w:val="00FB4909"/>
    <w:rsid w:val="00FC2ED0"/>
    <w:rsid w:val="00FD079D"/>
    <w:rsid w:val="00FE07FD"/>
    <w:rsid w:val="00FE0806"/>
    <w:rsid w:val="00FE135B"/>
    <w:rsid w:val="00FE60EA"/>
    <w:rsid w:val="00FE7B38"/>
    <w:rsid w:val="00FF2495"/>
    <w:rsid w:val="00FF2A12"/>
    <w:rsid w:val="00FF48C6"/>
    <w:rsid w:val="00FF60D4"/>
    <w:rsid w:val="00FF7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9E7F46E"/>
  <w15:chartTrackingRefBased/>
  <w15:docId w15:val="{3B577A15-EA00-401D-B78D-050F0B0F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1E68C0"/>
    <w:pPr>
      <w:spacing w:after="120"/>
      <w:jc w:val="both"/>
    </w:pPr>
    <w:rPr>
      <w:rFonts w:ascii="Arial" w:hAnsi="Arial"/>
      <w:szCs w:val="24"/>
      <w:lang w:eastAsia="en-US"/>
    </w:rPr>
  </w:style>
  <w:style w:type="paragraph" w:styleId="Naslov1">
    <w:name w:val="heading 1"/>
    <w:basedOn w:val="Navaden"/>
    <w:next w:val="Navaden"/>
    <w:qFormat/>
    <w:rsid w:val="001E68C0"/>
    <w:pPr>
      <w:numPr>
        <w:numId w:val="1"/>
      </w:numPr>
      <w:pBdr>
        <w:top w:val="single" w:sz="6" w:space="1" w:color="0000FF"/>
        <w:bottom w:val="single" w:sz="6" w:space="1" w:color="0000FF"/>
      </w:pBdr>
      <w:shd w:val="clear" w:color="auto" w:fill="CCFFFF"/>
      <w:spacing w:before="480"/>
      <w:outlineLvl w:val="0"/>
    </w:pPr>
    <w:rPr>
      <w:b/>
      <w:bCs/>
      <w:sz w:val="26"/>
      <w:szCs w:val="20"/>
    </w:rPr>
  </w:style>
  <w:style w:type="paragraph" w:styleId="Naslov2">
    <w:name w:val="heading 2"/>
    <w:basedOn w:val="Navaden"/>
    <w:next w:val="Navaden"/>
    <w:qFormat/>
    <w:rsid w:val="001E68C0"/>
    <w:pPr>
      <w:numPr>
        <w:ilvl w:val="1"/>
        <w:numId w:val="1"/>
      </w:numPr>
      <w:spacing w:before="240" w:after="60"/>
      <w:outlineLvl w:val="1"/>
    </w:pPr>
    <w:rPr>
      <w:b/>
      <w:sz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
    <w:name w:val="NASLOV"/>
    <w:basedOn w:val="Navaden"/>
    <w:rsid w:val="001E68C0"/>
    <w:pPr>
      <w:jc w:val="center"/>
    </w:pPr>
    <w:rPr>
      <w:b/>
      <w:bCs/>
      <w:sz w:val="28"/>
      <w:szCs w:val="20"/>
    </w:rPr>
  </w:style>
  <w:style w:type="character" w:styleId="Hiperpovezava">
    <w:name w:val="Hyperlink"/>
    <w:rsid w:val="001E68C0"/>
    <w:rPr>
      <w:color w:val="0000FF"/>
      <w:u w:val="single"/>
    </w:rPr>
  </w:style>
  <w:style w:type="character" w:styleId="Krepko">
    <w:name w:val="Strong"/>
    <w:qFormat/>
    <w:rsid w:val="001E68C0"/>
    <w:rPr>
      <w:b/>
      <w:bCs/>
    </w:rPr>
  </w:style>
  <w:style w:type="paragraph" w:styleId="Glava">
    <w:name w:val="header"/>
    <w:basedOn w:val="Navaden"/>
    <w:rsid w:val="001E68C0"/>
    <w:pPr>
      <w:tabs>
        <w:tab w:val="center" w:pos="4536"/>
        <w:tab w:val="right" w:pos="9072"/>
      </w:tabs>
    </w:pPr>
  </w:style>
  <w:style w:type="paragraph" w:styleId="Noga">
    <w:name w:val="footer"/>
    <w:basedOn w:val="Navaden"/>
    <w:rsid w:val="001E68C0"/>
    <w:pPr>
      <w:tabs>
        <w:tab w:val="center" w:pos="4536"/>
        <w:tab w:val="right" w:pos="9072"/>
      </w:tabs>
    </w:pPr>
  </w:style>
  <w:style w:type="character" w:styleId="tevilkastrani">
    <w:name w:val="page number"/>
    <w:basedOn w:val="Privzetapisavaodstavka"/>
    <w:rsid w:val="001E68C0"/>
  </w:style>
  <w:style w:type="character" w:customStyle="1" w:styleId="hps">
    <w:name w:val="hps"/>
    <w:basedOn w:val="Privzetapisavaodstavka"/>
    <w:rsid w:val="001E68C0"/>
  </w:style>
  <w:style w:type="paragraph" w:customStyle="1" w:styleId="Default">
    <w:name w:val="Default"/>
    <w:rsid w:val="001E68C0"/>
    <w:pPr>
      <w:autoSpaceDE w:val="0"/>
      <w:autoSpaceDN w:val="0"/>
      <w:adjustRightInd w:val="0"/>
    </w:pPr>
    <w:rPr>
      <w:rFonts w:ascii="EUAlbertina" w:hAnsi="EUAlbertina" w:cs="EUAlbertina"/>
      <w:color w:val="000000"/>
      <w:sz w:val="24"/>
      <w:szCs w:val="24"/>
    </w:rPr>
  </w:style>
  <w:style w:type="paragraph" w:styleId="Napis">
    <w:name w:val="caption"/>
    <w:basedOn w:val="Navaden"/>
    <w:next w:val="Navaden"/>
    <w:qFormat/>
    <w:rsid w:val="001E68C0"/>
    <w:rPr>
      <w:b/>
      <w:bCs/>
      <w:szCs w:val="20"/>
    </w:rPr>
  </w:style>
  <w:style w:type="paragraph" w:customStyle="1" w:styleId="CharChar">
    <w:name w:val="Char Char"/>
    <w:basedOn w:val="Navaden"/>
    <w:rsid w:val="001E68C0"/>
    <w:pPr>
      <w:jc w:val="left"/>
    </w:pPr>
    <w:rPr>
      <w:rFonts w:ascii="Tahoma" w:hAnsi="Tahoma"/>
      <w:szCs w:val="20"/>
      <w:lang w:val="en-US"/>
    </w:rPr>
  </w:style>
  <w:style w:type="paragraph" w:styleId="Telobesedila2">
    <w:name w:val="Body Text 2"/>
    <w:basedOn w:val="Navaden"/>
    <w:rsid w:val="001E68C0"/>
    <w:pPr>
      <w:suppressAutoHyphens/>
      <w:spacing w:line="480" w:lineRule="auto"/>
      <w:jc w:val="left"/>
    </w:pPr>
    <w:rPr>
      <w:rFonts w:ascii="Times New Roman" w:hAnsi="Times New Roman"/>
      <w:sz w:val="24"/>
      <w:lang w:eastAsia="ar-SA"/>
    </w:rPr>
  </w:style>
  <w:style w:type="paragraph" w:customStyle="1" w:styleId="align-justify">
    <w:name w:val="align-justify"/>
    <w:basedOn w:val="Navaden"/>
    <w:rsid w:val="001E68C0"/>
    <w:pPr>
      <w:spacing w:before="100" w:beforeAutospacing="1" w:after="100" w:afterAutospacing="1"/>
      <w:jc w:val="left"/>
    </w:pPr>
    <w:rPr>
      <w:rFonts w:ascii="Times New Roman" w:hAnsi="Times New Roman"/>
      <w:sz w:val="24"/>
      <w:lang w:eastAsia="sl-SI"/>
    </w:rPr>
  </w:style>
  <w:style w:type="paragraph" w:styleId="Besedilooblaka">
    <w:name w:val="Balloon Text"/>
    <w:basedOn w:val="Navaden"/>
    <w:semiHidden/>
    <w:rsid w:val="000E2604"/>
    <w:rPr>
      <w:rFonts w:ascii="Tahoma" w:hAnsi="Tahoma" w:cs="Tahoma"/>
      <w:sz w:val="16"/>
      <w:szCs w:val="16"/>
    </w:rPr>
  </w:style>
  <w:style w:type="paragraph" w:customStyle="1" w:styleId="S05-Paragraph">
    <w:name w:val="S05-Paragraph"/>
    <w:basedOn w:val="Navaden"/>
    <w:qFormat/>
    <w:rsid w:val="009301BB"/>
    <w:pPr>
      <w:spacing w:before="120"/>
      <w:ind w:firstLine="567"/>
    </w:pPr>
    <w:rPr>
      <w:rFonts w:ascii="Times New Roman" w:hAnsi="Times New Roman"/>
      <w:sz w:val="24"/>
      <w:szCs w:val="20"/>
      <w:lang w:val="en-GB"/>
    </w:rPr>
  </w:style>
  <w:style w:type="paragraph" w:styleId="Odstavekseznama">
    <w:name w:val="List Paragraph"/>
    <w:basedOn w:val="Navaden"/>
    <w:uiPriority w:val="34"/>
    <w:qFormat/>
    <w:rsid w:val="00E53D79"/>
    <w:pPr>
      <w:spacing w:after="200" w:line="276" w:lineRule="auto"/>
      <w:ind w:left="720"/>
      <w:contextualSpacing/>
      <w:jc w:val="left"/>
    </w:pPr>
    <w:rPr>
      <w:rFonts w:ascii="Calibri" w:eastAsia="Calibri" w:hAnsi="Calibri"/>
      <w:sz w:val="22"/>
      <w:szCs w:val="22"/>
      <w:lang w:val="de-DE"/>
    </w:rPr>
  </w:style>
  <w:style w:type="character" w:customStyle="1" w:styleId="titleh1">
    <w:name w:val="titleh1"/>
    <w:rsid w:val="00B86072"/>
  </w:style>
  <w:style w:type="character" w:styleId="Pripombasklic">
    <w:name w:val="annotation reference"/>
    <w:rsid w:val="007460B3"/>
    <w:rPr>
      <w:sz w:val="16"/>
      <w:szCs w:val="16"/>
    </w:rPr>
  </w:style>
  <w:style w:type="paragraph" w:styleId="Pripombabesedilo">
    <w:name w:val="annotation text"/>
    <w:basedOn w:val="Navaden"/>
    <w:link w:val="PripombabesediloZnak"/>
    <w:rsid w:val="007460B3"/>
    <w:rPr>
      <w:szCs w:val="20"/>
    </w:rPr>
  </w:style>
  <w:style w:type="character" w:customStyle="1" w:styleId="PripombabesediloZnak">
    <w:name w:val="Pripomba – besedilo Znak"/>
    <w:link w:val="Pripombabesedilo"/>
    <w:rsid w:val="007460B3"/>
    <w:rPr>
      <w:rFonts w:ascii="Arial" w:hAnsi="Arial"/>
      <w:lang w:eastAsia="en-US"/>
    </w:rPr>
  </w:style>
  <w:style w:type="paragraph" w:styleId="Zadevapripombe">
    <w:name w:val="annotation subject"/>
    <w:basedOn w:val="Pripombabesedilo"/>
    <w:next w:val="Pripombabesedilo"/>
    <w:link w:val="ZadevapripombeZnak"/>
    <w:rsid w:val="007460B3"/>
    <w:rPr>
      <w:b/>
      <w:bCs/>
    </w:rPr>
  </w:style>
  <w:style w:type="character" w:customStyle="1" w:styleId="ZadevapripombeZnak">
    <w:name w:val="Zadeva pripombe Znak"/>
    <w:link w:val="Zadevapripombe"/>
    <w:rsid w:val="007460B3"/>
    <w:rPr>
      <w:rFonts w:ascii="Arial" w:hAnsi="Arial"/>
      <w:b/>
      <w:bCs/>
      <w:lang w:eastAsia="en-US"/>
    </w:rPr>
  </w:style>
  <w:style w:type="character" w:styleId="Poudarek">
    <w:name w:val="Emphasis"/>
    <w:basedOn w:val="Privzetapisavaodstavka"/>
    <w:uiPriority w:val="20"/>
    <w:qFormat/>
    <w:rsid w:val="00E71729"/>
    <w:rPr>
      <w:i/>
      <w:iCs/>
    </w:rPr>
  </w:style>
  <w:style w:type="paragraph" w:styleId="Navadensplet">
    <w:name w:val="Normal (Web)"/>
    <w:basedOn w:val="Navaden"/>
    <w:uiPriority w:val="99"/>
    <w:unhideWhenUsed/>
    <w:rsid w:val="00885CAC"/>
    <w:pPr>
      <w:spacing w:before="100" w:beforeAutospacing="1" w:after="100" w:afterAutospacing="1"/>
      <w:jc w:val="left"/>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1184">
      <w:bodyDiv w:val="1"/>
      <w:marLeft w:val="0"/>
      <w:marRight w:val="0"/>
      <w:marTop w:val="0"/>
      <w:marBottom w:val="0"/>
      <w:divBdr>
        <w:top w:val="none" w:sz="0" w:space="0" w:color="auto"/>
        <w:left w:val="none" w:sz="0" w:space="0" w:color="auto"/>
        <w:bottom w:val="none" w:sz="0" w:space="0" w:color="auto"/>
        <w:right w:val="none" w:sz="0" w:space="0" w:color="auto"/>
      </w:divBdr>
    </w:div>
    <w:div w:id="154535919">
      <w:bodyDiv w:val="1"/>
      <w:marLeft w:val="0"/>
      <w:marRight w:val="0"/>
      <w:marTop w:val="0"/>
      <w:marBottom w:val="0"/>
      <w:divBdr>
        <w:top w:val="none" w:sz="0" w:space="0" w:color="auto"/>
        <w:left w:val="none" w:sz="0" w:space="0" w:color="auto"/>
        <w:bottom w:val="none" w:sz="0" w:space="0" w:color="auto"/>
        <w:right w:val="none" w:sz="0" w:space="0" w:color="auto"/>
      </w:divBdr>
    </w:div>
    <w:div w:id="200365883">
      <w:bodyDiv w:val="1"/>
      <w:marLeft w:val="0"/>
      <w:marRight w:val="0"/>
      <w:marTop w:val="0"/>
      <w:marBottom w:val="0"/>
      <w:divBdr>
        <w:top w:val="none" w:sz="0" w:space="0" w:color="auto"/>
        <w:left w:val="none" w:sz="0" w:space="0" w:color="auto"/>
        <w:bottom w:val="none" w:sz="0" w:space="0" w:color="auto"/>
        <w:right w:val="none" w:sz="0" w:space="0" w:color="auto"/>
      </w:divBdr>
    </w:div>
    <w:div w:id="332077214">
      <w:bodyDiv w:val="1"/>
      <w:marLeft w:val="0"/>
      <w:marRight w:val="0"/>
      <w:marTop w:val="0"/>
      <w:marBottom w:val="0"/>
      <w:divBdr>
        <w:top w:val="none" w:sz="0" w:space="0" w:color="auto"/>
        <w:left w:val="none" w:sz="0" w:space="0" w:color="auto"/>
        <w:bottom w:val="none" w:sz="0" w:space="0" w:color="auto"/>
        <w:right w:val="none" w:sz="0" w:space="0" w:color="auto"/>
      </w:divBdr>
    </w:div>
    <w:div w:id="388457731">
      <w:bodyDiv w:val="1"/>
      <w:marLeft w:val="0"/>
      <w:marRight w:val="0"/>
      <w:marTop w:val="0"/>
      <w:marBottom w:val="0"/>
      <w:divBdr>
        <w:top w:val="none" w:sz="0" w:space="0" w:color="auto"/>
        <w:left w:val="none" w:sz="0" w:space="0" w:color="auto"/>
        <w:bottom w:val="none" w:sz="0" w:space="0" w:color="auto"/>
        <w:right w:val="none" w:sz="0" w:space="0" w:color="auto"/>
      </w:divBdr>
    </w:div>
    <w:div w:id="626012369">
      <w:bodyDiv w:val="1"/>
      <w:marLeft w:val="0"/>
      <w:marRight w:val="0"/>
      <w:marTop w:val="0"/>
      <w:marBottom w:val="0"/>
      <w:divBdr>
        <w:top w:val="none" w:sz="0" w:space="0" w:color="auto"/>
        <w:left w:val="none" w:sz="0" w:space="0" w:color="auto"/>
        <w:bottom w:val="none" w:sz="0" w:space="0" w:color="auto"/>
        <w:right w:val="none" w:sz="0" w:space="0" w:color="auto"/>
      </w:divBdr>
    </w:div>
    <w:div w:id="763381956">
      <w:bodyDiv w:val="1"/>
      <w:marLeft w:val="0"/>
      <w:marRight w:val="0"/>
      <w:marTop w:val="0"/>
      <w:marBottom w:val="0"/>
      <w:divBdr>
        <w:top w:val="none" w:sz="0" w:space="0" w:color="auto"/>
        <w:left w:val="none" w:sz="0" w:space="0" w:color="auto"/>
        <w:bottom w:val="none" w:sz="0" w:space="0" w:color="auto"/>
        <w:right w:val="none" w:sz="0" w:space="0" w:color="auto"/>
      </w:divBdr>
    </w:div>
    <w:div w:id="804615566">
      <w:bodyDiv w:val="1"/>
      <w:marLeft w:val="0"/>
      <w:marRight w:val="0"/>
      <w:marTop w:val="0"/>
      <w:marBottom w:val="0"/>
      <w:divBdr>
        <w:top w:val="none" w:sz="0" w:space="0" w:color="auto"/>
        <w:left w:val="none" w:sz="0" w:space="0" w:color="auto"/>
        <w:bottom w:val="none" w:sz="0" w:space="0" w:color="auto"/>
        <w:right w:val="none" w:sz="0" w:space="0" w:color="auto"/>
      </w:divBdr>
    </w:div>
    <w:div w:id="926035837">
      <w:bodyDiv w:val="1"/>
      <w:marLeft w:val="0"/>
      <w:marRight w:val="0"/>
      <w:marTop w:val="0"/>
      <w:marBottom w:val="0"/>
      <w:divBdr>
        <w:top w:val="none" w:sz="0" w:space="0" w:color="auto"/>
        <w:left w:val="none" w:sz="0" w:space="0" w:color="auto"/>
        <w:bottom w:val="none" w:sz="0" w:space="0" w:color="auto"/>
        <w:right w:val="none" w:sz="0" w:space="0" w:color="auto"/>
      </w:divBdr>
    </w:div>
    <w:div w:id="1070738314">
      <w:bodyDiv w:val="1"/>
      <w:marLeft w:val="0"/>
      <w:marRight w:val="0"/>
      <w:marTop w:val="0"/>
      <w:marBottom w:val="0"/>
      <w:divBdr>
        <w:top w:val="none" w:sz="0" w:space="0" w:color="auto"/>
        <w:left w:val="none" w:sz="0" w:space="0" w:color="auto"/>
        <w:bottom w:val="none" w:sz="0" w:space="0" w:color="auto"/>
        <w:right w:val="none" w:sz="0" w:space="0" w:color="auto"/>
      </w:divBdr>
    </w:div>
    <w:div w:id="1077634959">
      <w:bodyDiv w:val="1"/>
      <w:marLeft w:val="0"/>
      <w:marRight w:val="0"/>
      <w:marTop w:val="0"/>
      <w:marBottom w:val="0"/>
      <w:divBdr>
        <w:top w:val="none" w:sz="0" w:space="0" w:color="auto"/>
        <w:left w:val="none" w:sz="0" w:space="0" w:color="auto"/>
        <w:bottom w:val="none" w:sz="0" w:space="0" w:color="auto"/>
        <w:right w:val="none" w:sz="0" w:space="0" w:color="auto"/>
      </w:divBdr>
    </w:div>
    <w:div w:id="1112745432">
      <w:bodyDiv w:val="1"/>
      <w:marLeft w:val="0"/>
      <w:marRight w:val="0"/>
      <w:marTop w:val="0"/>
      <w:marBottom w:val="0"/>
      <w:divBdr>
        <w:top w:val="none" w:sz="0" w:space="0" w:color="auto"/>
        <w:left w:val="none" w:sz="0" w:space="0" w:color="auto"/>
        <w:bottom w:val="none" w:sz="0" w:space="0" w:color="auto"/>
        <w:right w:val="none" w:sz="0" w:space="0" w:color="auto"/>
      </w:divBdr>
    </w:div>
    <w:div w:id="1509175027">
      <w:bodyDiv w:val="1"/>
      <w:marLeft w:val="0"/>
      <w:marRight w:val="0"/>
      <w:marTop w:val="0"/>
      <w:marBottom w:val="0"/>
      <w:divBdr>
        <w:top w:val="none" w:sz="0" w:space="0" w:color="auto"/>
        <w:left w:val="none" w:sz="0" w:space="0" w:color="auto"/>
        <w:bottom w:val="none" w:sz="0" w:space="0" w:color="auto"/>
        <w:right w:val="none" w:sz="0" w:space="0" w:color="auto"/>
      </w:divBdr>
    </w:div>
    <w:div w:id="1548057319">
      <w:bodyDiv w:val="1"/>
      <w:marLeft w:val="0"/>
      <w:marRight w:val="0"/>
      <w:marTop w:val="0"/>
      <w:marBottom w:val="0"/>
      <w:divBdr>
        <w:top w:val="none" w:sz="0" w:space="0" w:color="auto"/>
        <w:left w:val="none" w:sz="0" w:space="0" w:color="auto"/>
        <w:bottom w:val="none" w:sz="0" w:space="0" w:color="auto"/>
        <w:right w:val="none" w:sz="0" w:space="0" w:color="auto"/>
      </w:divBdr>
    </w:div>
    <w:div w:id="1611010717">
      <w:bodyDiv w:val="1"/>
      <w:marLeft w:val="0"/>
      <w:marRight w:val="0"/>
      <w:marTop w:val="0"/>
      <w:marBottom w:val="0"/>
      <w:divBdr>
        <w:top w:val="none" w:sz="0" w:space="0" w:color="auto"/>
        <w:left w:val="none" w:sz="0" w:space="0" w:color="auto"/>
        <w:bottom w:val="none" w:sz="0" w:space="0" w:color="auto"/>
        <w:right w:val="none" w:sz="0" w:space="0" w:color="auto"/>
      </w:divBdr>
    </w:div>
    <w:div w:id="1629121531">
      <w:bodyDiv w:val="1"/>
      <w:marLeft w:val="0"/>
      <w:marRight w:val="0"/>
      <w:marTop w:val="0"/>
      <w:marBottom w:val="0"/>
      <w:divBdr>
        <w:top w:val="none" w:sz="0" w:space="0" w:color="auto"/>
        <w:left w:val="none" w:sz="0" w:space="0" w:color="auto"/>
        <w:bottom w:val="none" w:sz="0" w:space="0" w:color="auto"/>
        <w:right w:val="none" w:sz="0" w:space="0" w:color="auto"/>
      </w:divBdr>
    </w:div>
    <w:div w:id="1655521598">
      <w:bodyDiv w:val="1"/>
      <w:marLeft w:val="0"/>
      <w:marRight w:val="0"/>
      <w:marTop w:val="0"/>
      <w:marBottom w:val="0"/>
      <w:divBdr>
        <w:top w:val="none" w:sz="0" w:space="0" w:color="auto"/>
        <w:left w:val="none" w:sz="0" w:space="0" w:color="auto"/>
        <w:bottom w:val="none" w:sz="0" w:space="0" w:color="auto"/>
        <w:right w:val="none" w:sz="0" w:space="0" w:color="auto"/>
      </w:divBdr>
    </w:div>
    <w:div w:id="1777403839">
      <w:bodyDiv w:val="1"/>
      <w:marLeft w:val="0"/>
      <w:marRight w:val="0"/>
      <w:marTop w:val="0"/>
      <w:marBottom w:val="0"/>
      <w:divBdr>
        <w:top w:val="none" w:sz="0" w:space="0" w:color="auto"/>
        <w:left w:val="none" w:sz="0" w:space="0" w:color="auto"/>
        <w:bottom w:val="none" w:sz="0" w:space="0" w:color="auto"/>
        <w:right w:val="none" w:sz="0" w:space="0" w:color="auto"/>
      </w:divBdr>
    </w:div>
    <w:div w:id="1790274647">
      <w:bodyDiv w:val="1"/>
      <w:marLeft w:val="0"/>
      <w:marRight w:val="0"/>
      <w:marTop w:val="0"/>
      <w:marBottom w:val="0"/>
      <w:divBdr>
        <w:top w:val="none" w:sz="0" w:space="0" w:color="auto"/>
        <w:left w:val="none" w:sz="0" w:space="0" w:color="auto"/>
        <w:bottom w:val="none" w:sz="0" w:space="0" w:color="auto"/>
        <w:right w:val="none" w:sz="0" w:space="0" w:color="auto"/>
      </w:divBdr>
    </w:div>
    <w:div w:id="1944533725">
      <w:bodyDiv w:val="1"/>
      <w:marLeft w:val="0"/>
      <w:marRight w:val="0"/>
      <w:marTop w:val="0"/>
      <w:marBottom w:val="0"/>
      <w:divBdr>
        <w:top w:val="none" w:sz="0" w:space="0" w:color="auto"/>
        <w:left w:val="none" w:sz="0" w:space="0" w:color="auto"/>
        <w:bottom w:val="none" w:sz="0" w:space="0" w:color="auto"/>
        <w:right w:val="none" w:sz="0" w:space="0" w:color="auto"/>
      </w:divBdr>
    </w:div>
    <w:div w:id="209061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F66200D-12ED-4C8E-90A2-6C6EFF18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2804</Words>
  <Characters>14940</Characters>
  <Application>Microsoft Office Word</Application>
  <DocSecurity>0</DocSecurity>
  <Lines>124</Lines>
  <Paragraphs>35</Paragraphs>
  <ScaleCrop>false</ScaleCrop>
  <HeadingPairs>
    <vt:vector size="2" baseType="variant">
      <vt:variant>
        <vt:lpstr>Naslov</vt:lpstr>
      </vt:variant>
      <vt:variant>
        <vt:i4>1</vt:i4>
      </vt:variant>
    </vt:vector>
  </HeadingPairs>
  <TitlesOfParts>
    <vt:vector size="1" baseType="lpstr">
      <vt:lpstr>I</vt:lpstr>
    </vt:vector>
  </TitlesOfParts>
  <Company>URSJV</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Katarina Kašnar</dc:creator>
  <cp:keywords/>
  <dc:description/>
  <cp:lastModifiedBy>Nina Ledinek</cp:lastModifiedBy>
  <cp:revision>35</cp:revision>
  <cp:lastPrinted>2018-10-29T08:15:00Z</cp:lastPrinted>
  <dcterms:created xsi:type="dcterms:W3CDTF">2020-10-20T07:31:00Z</dcterms:created>
  <dcterms:modified xsi:type="dcterms:W3CDTF">2020-10-27T10:31:00Z</dcterms:modified>
</cp:coreProperties>
</file>