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181" w:rsidRPr="00E33CB1" w:rsidRDefault="00BD1181" w:rsidP="00BD1181">
      <w:pPr>
        <w:pStyle w:val="Naslov1"/>
        <w:rPr>
          <w:lang w:val="en-GB"/>
        </w:rPr>
      </w:pPr>
      <w:r w:rsidRPr="00E33CB1">
        <w:rPr>
          <w:spacing w:val="-3"/>
          <w:lang w:val="en-GB"/>
        </w:rPr>
        <w:t xml:space="preserve">Fees </w:t>
      </w:r>
      <w:r w:rsidRPr="00E33CB1">
        <w:rPr>
          <w:lang w:val="en-GB"/>
        </w:rPr>
        <w:t>of the Slovenian Intellectual Property Office</w:t>
      </w:r>
    </w:p>
    <w:p w:rsidR="00BD1181" w:rsidRPr="008D4A2D" w:rsidRDefault="00E8147E" w:rsidP="008D4A2D">
      <w:pPr>
        <w:tabs>
          <w:tab w:val="left" w:pos="0"/>
        </w:tabs>
        <w:suppressAutoHyphens/>
        <w:spacing w:before="240" w:after="240"/>
        <w:jc w:val="center"/>
        <w:rPr>
          <w:rFonts w:cs="Arial"/>
          <w:spacing w:val="-3"/>
          <w:sz w:val="16"/>
          <w:lang w:val="en-GB"/>
        </w:rPr>
      </w:pPr>
      <w:bookmarkStart w:id="0" w:name="_GoBack"/>
      <w:bookmarkEnd w:id="0"/>
      <w:r w:rsidRPr="008D4A2D">
        <w:rPr>
          <w:rFonts w:cs="Arial"/>
          <w:spacing w:val="-3"/>
          <w:sz w:val="16"/>
          <w:lang w:val="en-GB"/>
        </w:rPr>
        <w:t xml:space="preserve">Last </w:t>
      </w:r>
      <w:r w:rsidR="008D4A2D" w:rsidRPr="008D4A2D">
        <w:rPr>
          <w:rFonts w:cs="Arial"/>
          <w:spacing w:val="-3"/>
          <w:sz w:val="16"/>
          <w:lang w:val="en-GB"/>
        </w:rPr>
        <w:t>updated 19 February 2024</w:t>
      </w:r>
    </w:p>
    <w:p w:rsidR="00BD1181" w:rsidRPr="00E33CB1" w:rsidRDefault="00BD1181" w:rsidP="00536E7F">
      <w:pPr>
        <w:pStyle w:val="Podnaslov"/>
        <w:rPr>
          <w:spacing w:val="-3"/>
          <w:lang w:val="en-GB"/>
        </w:rPr>
      </w:pPr>
      <w:r w:rsidRPr="00E33CB1">
        <w:rPr>
          <w:lang w:val="en-GB"/>
        </w:rPr>
        <w:t>1. PATENTS</w:t>
      </w:r>
    </w:p>
    <w:tbl>
      <w:tblPr>
        <w:tblW w:w="9752" w:type="dxa"/>
        <w:tblInd w:w="142" w:type="dxa"/>
        <w:tblBorders>
          <w:top w:val="single" w:sz="12" w:space="0" w:color="DEEAF6"/>
          <w:left w:val="single" w:sz="12" w:space="0" w:color="DEEAF6"/>
          <w:bottom w:val="single" w:sz="12" w:space="0" w:color="DEEAF6"/>
          <w:right w:val="single" w:sz="12" w:space="0" w:color="DEEAF6"/>
          <w:insideH w:val="single" w:sz="4" w:space="0" w:color="D0CECE"/>
          <w:insideV w:val="single" w:sz="4" w:space="0" w:color="D0CECE"/>
        </w:tblBorders>
        <w:tblLayout w:type="fixed"/>
        <w:tblCellMar>
          <w:top w:w="85" w:type="dxa"/>
          <w:left w:w="142" w:type="dxa"/>
          <w:bottom w:w="85" w:type="dxa"/>
          <w:right w:w="227" w:type="dxa"/>
        </w:tblCellMar>
        <w:tblLook w:val="0020" w:firstRow="1" w:lastRow="0" w:firstColumn="0" w:lastColumn="0" w:noHBand="0" w:noVBand="0"/>
      </w:tblPr>
      <w:tblGrid>
        <w:gridCol w:w="851"/>
        <w:gridCol w:w="7654"/>
        <w:gridCol w:w="1247"/>
      </w:tblGrid>
      <w:tr w:rsidR="00D42EB6" w:rsidRPr="00E33CB1" w:rsidTr="00A018A8">
        <w:trPr>
          <w:trHeight w:hRule="exact" w:val="397"/>
          <w:tblHeader/>
        </w:trPr>
        <w:tc>
          <w:tcPr>
            <w:tcW w:w="851" w:type="dxa"/>
            <w:tcBorders>
              <w:top w:val="single" w:sz="12" w:space="0" w:color="DEEAF6"/>
              <w:left w:val="single" w:sz="12" w:space="0" w:color="DEEAF6"/>
              <w:bottom w:val="single" w:sz="4" w:space="0" w:color="D0CECE"/>
              <w:right w:val="single" w:sz="4" w:space="0" w:color="DEEAF6"/>
            </w:tcBorders>
            <w:shd w:val="clear" w:color="auto" w:fill="DEEAF6"/>
            <w:vAlign w:val="center"/>
          </w:tcPr>
          <w:p w:rsidR="00AA0FBA" w:rsidRPr="00E33CB1" w:rsidRDefault="00AA0FBA" w:rsidP="00823036">
            <w:pPr>
              <w:suppressAutoHyphens/>
              <w:rPr>
                <w:rFonts w:cs="Arial"/>
                <w:bCs/>
                <w:spacing w:val="-3"/>
                <w:lang w:val="en-GB"/>
              </w:rPr>
            </w:pPr>
          </w:p>
        </w:tc>
        <w:tc>
          <w:tcPr>
            <w:tcW w:w="7654" w:type="dxa"/>
            <w:tcBorders>
              <w:top w:val="single" w:sz="12" w:space="0" w:color="DEEAF6"/>
              <w:left w:val="single" w:sz="4" w:space="0" w:color="DEEAF6"/>
              <w:bottom w:val="single" w:sz="4" w:space="0" w:color="D0CECE"/>
              <w:right w:val="single" w:sz="4" w:space="0" w:color="DEEAF6"/>
            </w:tcBorders>
            <w:shd w:val="clear" w:color="auto" w:fill="DEEAF6"/>
            <w:vAlign w:val="center"/>
          </w:tcPr>
          <w:p w:rsidR="00ED1666" w:rsidRPr="00E33CB1" w:rsidRDefault="00ED1666" w:rsidP="00C024E4">
            <w:pPr>
              <w:pStyle w:val="Kazalovirov-naslov"/>
              <w:tabs>
                <w:tab w:val="clear" w:pos="9360"/>
              </w:tabs>
              <w:rPr>
                <w:rFonts w:ascii="Arial" w:hAnsi="Arial" w:cs="Arial"/>
                <w:bCs/>
                <w:spacing w:val="-3"/>
                <w:lang w:val="en-GB"/>
              </w:rPr>
            </w:pPr>
          </w:p>
        </w:tc>
        <w:tc>
          <w:tcPr>
            <w:tcW w:w="1247" w:type="dxa"/>
            <w:tcBorders>
              <w:top w:val="single" w:sz="12" w:space="0" w:color="DEEAF6"/>
              <w:left w:val="single" w:sz="4" w:space="0" w:color="DEEAF6"/>
              <w:bottom w:val="single" w:sz="4" w:space="0" w:color="D0CECE"/>
              <w:right w:val="single" w:sz="12" w:space="0" w:color="DEEAF6"/>
            </w:tcBorders>
            <w:shd w:val="clear" w:color="auto" w:fill="DEEAF6"/>
            <w:vAlign w:val="center"/>
          </w:tcPr>
          <w:p w:rsidR="00ED1666" w:rsidRPr="00E33CB1" w:rsidRDefault="00ED1666" w:rsidP="00823036">
            <w:pPr>
              <w:suppressAutoHyphens/>
              <w:jc w:val="right"/>
              <w:rPr>
                <w:rFonts w:cs="Arial"/>
                <w:bCs/>
                <w:spacing w:val="-3"/>
                <w:lang w:val="en-GB"/>
              </w:rPr>
            </w:pPr>
            <w:r w:rsidRPr="00E33CB1">
              <w:rPr>
                <w:rFonts w:cs="Arial"/>
                <w:bCs/>
                <w:spacing w:val="-3"/>
                <w:lang w:val="en-GB"/>
              </w:rPr>
              <w:t>EUR</w:t>
            </w:r>
          </w:p>
        </w:tc>
      </w:tr>
      <w:tr w:rsidR="00BD1181" w:rsidRPr="00E33CB1" w:rsidTr="00D51D01">
        <w:trPr>
          <w:trHeight w:hRule="exact" w:val="397"/>
        </w:trPr>
        <w:tc>
          <w:tcPr>
            <w:tcW w:w="851" w:type="dxa"/>
            <w:tcBorders>
              <w:top w:val="single" w:sz="4"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3"/>
                <w:lang w:val="en-GB"/>
              </w:rPr>
            </w:pPr>
            <w:r w:rsidRPr="00E33CB1">
              <w:rPr>
                <w:rFonts w:cs="Arial"/>
                <w:b/>
                <w:spacing w:val="-2"/>
                <w:lang w:val="en-GB"/>
              </w:rPr>
              <w:t>1.1</w:t>
            </w:r>
          </w:p>
        </w:tc>
        <w:tc>
          <w:tcPr>
            <w:tcW w:w="7654" w:type="dxa"/>
            <w:tcBorders>
              <w:top w:val="single" w:sz="4"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b/>
                <w:spacing w:val="-2"/>
                <w:lang w:val="en-GB"/>
              </w:rPr>
              <w:t xml:space="preserve">Filing fee </w:t>
            </w:r>
            <w:r w:rsidRPr="00E33CB1">
              <w:rPr>
                <w:rFonts w:cs="Arial"/>
                <w:bCs/>
                <w:spacing w:val="-2"/>
                <w:lang w:val="en-GB"/>
              </w:rPr>
              <w:t>(including maintenance of the patent for the first 3 years)</w:t>
            </w:r>
          </w:p>
        </w:tc>
        <w:tc>
          <w:tcPr>
            <w:tcW w:w="1247" w:type="dxa"/>
            <w:tcBorders>
              <w:top w:val="single" w:sz="4"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3"/>
                <w:lang w:val="en-GB"/>
              </w:rPr>
            </w:pPr>
            <w:r w:rsidRPr="00E33CB1">
              <w:rPr>
                <w:rFonts w:cs="Arial"/>
                <w:lang w:val="en-GB"/>
              </w:rPr>
              <w:t>110</w:t>
            </w:r>
            <w:r w:rsidR="00CB72B2" w:rsidRPr="00E33CB1">
              <w:rPr>
                <w:rFonts w:cs="Arial"/>
                <w:lang w:val="en-GB"/>
              </w:rPr>
              <w:t>.</w:t>
            </w:r>
            <w:r w:rsidRPr="00E33CB1">
              <w:rPr>
                <w:rFonts w:cs="Arial"/>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2F2F2"/>
          </w:tcPr>
          <w:p w:rsidR="00BD1181" w:rsidRPr="00E33CB1" w:rsidRDefault="00BD1181" w:rsidP="00BD1181">
            <w:pPr>
              <w:suppressAutoHyphens/>
              <w:spacing w:after="0"/>
              <w:rPr>
                <w:rFonts w:cs="Arial"/>
                <w:spacing w:val="-3"/>
                <w:lang w:val="en-GB"/>
              </w:rPr>
            </w:pPr>
            <w:r w:rsidRPr="00E33CB1">
              <w:rPr>
                <w:rFonts w:cs="Arial"/>
                <w:b/>
                <w:spacing w:val="-2"/>
                <w:lang w:val="en-GB"/>
              </w:rPr>
              <w:t>1.2</w:t>
            </w:r>
          </w:p>
        </w:tc>
        <w:tc>
          <w:tcPr>
            <w:tcW w:w="7654" w:type="dxa"/>
            <w:tcBorders>
              <w:top w:val="single" w:sz="6" w:space="0" w:color="D0CECE"/>
              <w:left w:val="single" w:sz="6" w:space="0" w:color="D0CECE"/>
              <w:bottom w:val="single" w:sz="6" w:space="0" w:color="D0CECE"/>
              <w:right w:val="single" w:sz="6" w:space="0" w:color="D0CECE"/>
            </w:tcBorders>
            <w:shd w:val="clear" w:color="auto" w:fill="F2F2F2"/>
          </w:tcPr>
          <w:p w:rsidR="00BD1181" w:rsidRPr="00E33CB1" w:rsidRDefault="00BD1181" w:rsidP="00BD1181">
            <w:pPr>
              <w:tabs>
                <w:tab w:val="left" w:pos="0"/>
              </w:tabs>
              <w:suppressAutoHyphens/>
              <w:spacing w:after="0"/>
              <w:rPr>
                <w:rFonts w:cs="Arial"/>
                <w:spacing w:val="-3"/>
                <w:lang w:val="en-GB"/>
              </w:rPr>
            </w:pPr>
            <w:r w:rsidRPr="00E33CB1">
              <w:rPr>
                <w:rFonts w:cs="Arial"/>
                <w:b/>
                <w:spacing w:val="-2"/>
                <w:lang w:val="en-GB"/>
              </w:rPr>
              <w:t>Renewal fees</w:t>
            </w:r>
          </w:p>
        </w:tc>
        <w:tc>
          <w:tcPr>
            <w:tcW w:w="1247" w:type="dxa"/>
            <w:tcBorders>
              <w:top w:val="single" w:sz="6" w:space="0" w:color="D0CECE"/>
              <w:left w:val="single" w:sz="6" w:space="0" w:color="D0CECE"/>
              <w:bottom w:val="single" w:sz="6" w:space="0" w:color="D0CECE"/>
              <w:right w:val="single" w:sz="12" w:space="0" w:color="DEEAF6"/>
            </w:tcBorders>
            <w:shd w:val="clear" w:color="auto" w:fill="F2F2F2"/>
          </w:tcPr>
          <w:p w:rsidR="00BD1181" w:rsidRPr="00E33CB1" w:rsidRDefault="00BD1181" w:rsidP="00BD1181">
            <w:pPr>
              <w:suppressAutoHyphens/>
              <w:spacing w:after="0"/>
              <w:jc w:val="right"/>
              <w:rPr>
                <w:rFonts w:cs="Arial"/>
                <w:spacing w:val="-3"/>
                <w:lang w:val="en-GB"/>
              </w:rPr>
            </w:pP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3"/>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3rd year (only for European patents)</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3"/>
                <w:lang w:val="en-GB"/>
              </w:rPr>
            </w:pPr>
            <w:r w:rsidRPr="00E33CB1">
              <w:rPr>
                <w:rFonts w:cs="Arial"/>
                <w:lang w:val="en-GB"/>
              </w:rPr>
              <w:t>30</w:t>
            </w:r>
            <w:r w:rsidR="00CB72B2" w:rsidRPr="00E33CB1">
              <w:rPr>
                <w:rFonts w:cs="Arial"/>
                <w:lang w:val="en-GB"/>
              </w:rPr>
              <w:t>.</w:t>
            </w:r>
            <w:r w:rsidRPr="00E33CB1">
              <w:rPr>
                <w:rFonts w:cs="Arial"/>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3"/>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spacing w:val="-2"/>
                <w:lang w:val="en-GB"/>
              </w:rPr>
              <w:t>4th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3"/>
                <w:lang w:val="en-GB"/>
              </w:rPr>
            </w:pPr>
            <w:r w:rsidRPr="00E33CB1">
              <w:rPr>
                <w:rFonts w:cs="Arial"/>
                <w:lang w:val="en-GB"/>
              </w:rPr>
              <w:t>34</w:t>
            </w:r>
            <w:r w:rsidR="00CB72B2" w:rsidRPr="00E33CB1">
              <w:rPr>
                <w:rFonts w:cs="Arial"/>
                <w:lang w:val="en-GB"/>
              </w:rPr>
              <w:t>.</w:t>
            </w:r>
            <w:r w:rsidRPr="00E33CB1">
              <w:rPr>
                <w:rFonts w:cs="Arial"/>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spacing w:val="-2"/>
                <w:lang w:val="en-GB"/>
              </w:rPr>
              <w:t>5th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42</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spacing w:val="-2"/>
                <w:lang w:val="en-GB"/>
              </w:rPr>
              <w:t>6th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50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spacing w:val="-2"/>
                <w:lang w:val="en-GB"/>
              </w:rPr>
              <w:t>7th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60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spacing w:val="-2"/>
                <w:lang w:val="en-GB"/>
              </w:rPr>
              <w:t>8th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70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spacing w:val="-2"/>
                <w:lang w:val="en-GB"/>
              </w:rPr>
              <w:t>9th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80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spacing w:val="-2"/>
                <w:lang w:val="en-GB"/>
              </w:rPr>
              <w:t>10th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110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spacing w:val="-2"/>
                <w:lang w:val="en-GB"/>
              </w:rPr>
              <w:t>11th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154</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3"/>
                <w:lang w:val="en-GB"/>
              </w:rPr>
            </w:pPr>
            <w:r w:rsidRPr="00E33CB1">
              <w:rPr>
                <w:rFonts w:cs="Arial"/>
                <w:spacing w:val="-2"/>
                <w:lang w:val="en-GB"/>
              </w:rPr>
              <w:t>12th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200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13th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234</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14th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274</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15th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310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16th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390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17th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510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18th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654</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19th year</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870</w:t>
            </w:r>
            <w:r w:rsidR="00CB72B2"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4" w:space="0" w:color="D0CECE"/>
              <w:right w:val="single" w:sz="6" w:space="0" w:color="D0CECE"/>
            </w:tcBorders>
            <w:shd w:val="clear" w:color="auto" w:fill="FFFFFF"/>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4" w:space="0" w:color="D0CECE"/>
              <w:right w:val="single" w:sz="6" w:space="0" w:color="D0CECE"/>
            </w:tcBorders>
            <w:shd w:val="clear" w:color="auto" w:fill="FFFFFF"/>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20th year</w:t>
            </w:r>
          </w:p>
        </w:tc>
        <w:tc>
          <w:tcPr>
            <w:tcW w:w="1247" w:type="dxa"/>
            <w:tcBorders>
              <w:top w:val="single" w:sz="6" w:space="0" w:color="D0CECE"/>
              <w:left w:val="single" w:sz="6" w:space="0" w:color="D0CECE"/>
              <w:bottom w:val="single" w:sz="4" w:space="0" w:color="D0CECE"/>
              <w:right w:val="single" w:sz="12" w:space="0" w:color="DEEAF6"/>
            </w:tcBorders>
            <w:shd w:val="clear" w:color="auto" w:fill="FFFFFF"/>
          </w:tcPr>
          <w:p w:rsidR="00BD1181" w:rsidRPr="00E33CB1" w:rsidRDefault="00BD1181" w:rsidP="00BD1181">
            <w:pPr>
              <w:suppressAutoHyphens/>
              <w:spacing w:after="0"/>
              <w:jc w:val="right"/>
              <w:rPr>
                <w:rFonts w:cs="Arial"/>
                <w:spacing w:val="-2"/>
                <w:lang w:val="en-GB"/>
              </w:rPr>
            </w:pPr>
            <w:r w:rsidRPr="00E33CB1">
              <w:rPr>
                <w:rFonts w:cs="Arial"/>
                <w:spacing w:val="-2"/>
                <w:lang w:val="en-GB"/>
              </w:rPr>
              <w:t>1</w:t>
            </w:r>
            <w:r w:rsidR="00CB72B2" w:rsidRPr="00E33CB1">
              <w:rPr>
                <w:rFonts w:cs="Arial"/>
                <w:spacing w:val="-2"/>
                <w:lang w:val="en-GB"/>
              </w:rPr>
              <w:t>,</w:t>
            </w:r>
            <w:r w:rsidRPr="00E33CB1">
              <w:rPr>
                <w:rFonts w:cs="Arial"/>
                <w:spacing w:val="-2"/>
                <w:lang w:val="en-GB"/>
              </w:rPr>
              <w:t>100</w:t>
            </w:r>
            <w:r w:rsidR="00CB72B2" w:rsidRPr="00E33CB1">
              <w:rPr>
                <w:rFonts w:cs="Arial"/>
                <w:spacing w:val="-2"/>
                <w:lang w:val="en-GB"/>
              </w:rPr>
              <w:t>.</w:t>
            </w:r>
            <w:r w:rsidRPr="00E33CB1">
              <w:rPr>
                <w:rFonts w:cs="Arial"/>
                <w:spacing w:val="-2"/>
                <w:lang w:val="en-GB"/>
              </w:rPr>
              <w:t>00</w:t>
            </w:r>
          </w:p>
        </w:tc>
      </w:tr>
      <w:tr w:rsidR="00BD1181" w:rsidRPr="00E33CB1" w:rsidTr="00F54F8C">
        <w:trPr>
          <w:trHeight w:hRule="exact" w:val="454"/>
        </w:trPr>
        <w:tc>
          <w:tcPr>
            <w:tcW w:w="851" w:type="dxa"/>
            <w:tcBorders>
              <w:top w:val="single" w:sz="4" w:space="0" w:color="D0CECE"/>
              <w:left w:val="single" w:sz="12" w:space="0" w:color="DEEAF6"/>
              <w:bottom w:val="single" w:sz="6" w:space="0" w:color="D0CECE"/>
              <w:right w:val="single" w:sz="6" w:space="0" w:color="D0CECE"/>
            </w:tcBorders>
            <w:shd w:val="clear" w:color="auto" w:fill="F2F2F2"/>
            <w:vAlign w:val="center"/>
          </w:tcPr>
          <w:p w:rsidR="00BD1181" w:rsidRPr="00E33CB1" w:rsidRDefault="00BD1181" w:rsidP="00BD1181">
            <w:pPr>
              <w:suppressAutoHyphens/>
              <w:spacing w:after="0"/>
              <w:rPr>
                <w:rFonts w:cs="Arial"/>
                <w:b/>
                <w:spacing w:val="-2"/>
                <w:lang w:val="en-GB"/>
              </w:rPr>
            </w:pPr>
            <w:r w:rsidRPr="00E33CB1">
              <w:rPr>
                <w:rFonts w:cs="Arial"/>
                <w:b/>
                <w:spacing w:val="-2"/>
                <w:lang w:val="en-GB"/>
              </w:rPr>
              <w:lastRenderedPageBreak/>
              <w:t>1.3</w:t>
            </w:r>
          </w:p>
        </w:tc>
        <w:tc>
          <w:tcPr>
            <w:tcW w:w="7654" w:type="dxa"/>
            <w:tcBorders>
              <w:top w:val="single" w:sz="4" w:space="0" w:color="D0CECE"/>
              <w:left w:val="single" w:sz="6" w:space="0" w:color="D0CECE"/>
              <w:bottom w:val="single" w:sz="6" w:space="0" w:color="D0CECE"/>
              <w:right w:val="single" w:sz="6" w:space="0" w:color="D0CECE"/>
            </w:tcBorders>
            <w:shd w:val="clear" w:color="auto" w:fill="F2F2F2"/>
          </w:tcPr>
          <w:p w:rsidR="00BD1181" w:rsidRPr="00E33CB1" w:rsidRDefault="00BD1181" w:rsidP="00BD1181">
            <w:pPr>
              <w:tabs>
                <w:tab w:val="left" w:pos="0"/>
              </w:tabs>
              <w:suppressAutoHyphens/>
              <w:spacing w:after="0"/>
              <w:rPr>
                <w:rFonts w:cs="Arial"/>
                <w:spacing w:val="-2"/>
                <w:lang w:val="en-GB"/>
              </w:rPr>
            </w:pPr>
            <w:r w:rsidRPr="00E33CB1">
              <w:rPr>
                <w:rFonts w:cs="Arial"/>
                <w:b/>
                <w:spacing w:val="-2"/>
                <w:lang w:val="en-GB"/>
              </w:rPr>
              <w:t>Additional requests</w:t>
            </w:r>
          </w:p>
        </w:tc>
        <w:tc>
          <w:tcPr>
            <w:tcW w:w="1247" w:type="dxa"/>
            <w:tcBorders>
              <w:top w:val="single" w:sz="4" w:space="0" w:color="D0CECE"/>
              <w:left w:val="single" w:sz="6" w:space="0" w:color="D0CECE"/>
              <w:bottom w:val="single" w:sz="6" w:space="0" w:color="D0CECE"/>
              <w:right w:val="single" w:sz="12" w:space="0" w:color="DEEAF6"/>
            </w:tcBorders>
            <w:shd w:val="clear" w:color="auto" w:fill="F2F2F2"/>
            <w:vAlign w:val="center"/>
          </w:tcPr>
          <w:p w:rsidR="00BD1181" w:rsidRPr="00E33CB1" w:rsidRDefault="00BD1181" w:rsidP="00BD1181">
            <w:pPr>
              <w:suppressAutoHyphens/>
              <w:spacing w:after="0"/>
              <w:jc w:val="right"/>
              <w:rPr>
                <w:rFonts w:cs="Arial"/>
                <w:spacing w:val="-2"/>
                <w:lang w:val="en-GB"/>
              </w:rPr>
            </w:pPr>
          </w:p>
        </w:tc>
      </w:tr>
      <w:tr w:rsidR="00BD1181" w:rsidRPr="00E33CB1" w:rsidTr="00BD1181">
        <w:trPr>
          <w:trHeigh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vAlign w:val="center"/>
          </w:tcPr>
          <w:p w:rsidR="00BD1181" w:rsidRPr="00E33CB1" w:rsidRDefault="00BD1181" w:rsidP="00BD1181">
            <w:pPr>
              <w:suppressAutoHyphens/>
              <w:spacing w:after="0"/>
              <w:rPr>
                <w:rFonts w:cs="Arial"/>
                <w:spacing w:val="-2"/>
                <w:lang w:val="en-GB"/>
              </w:rPr>
            </w:pPr>
            <w:r w:rsidRPr="00E33CB1">
              <w:rPr>
                <w:rFonts w:cs="Arial"/>
                <w:spacing w:val="-2"/>
                <w:lang w:val="en-GB"/>
              </w:rPr>
              <w:t>1.3.1</w:t>
            </w:r>
          </w:p>
        </w:tc>
        <w:tc>
          <w:tcPr>
            <w:tcW w:w="7654" w:type="dxa"/>
            <w:tcBorders>
              <w:top w:val="single" w:sz="6" w:space="0" w:color="D0CECE"/>
              <w:left w:val="single" w:sz="6" w:space="0" w:color="D0CECE"/>
              <w:bottom w:val="single" w:sz="6" w:space="0" w:color="D0CECE"/>
              <w:right w:val="single" w:sz="6" w:space="0" w:color="D0CECE"/>
            </w:tcBorders>
            <w:shd w:val="clear" w:color="auto" w:fill="FFFFFF"/>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Correction of priority claim</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vAlign w:val="center"/>
          </w:tcPr>
          <w:p w:rsidR="00BD1181" w:rsidRPr="00E33CB1" w:rsidRDefault="00BD1181" w:rsidP="00BD1181">
            <w:pPr>
              <w:suppressAutoHyphens/>
              <w:spacing w:after="0"/>
              <w:jc w:val="right"/>
              <w:rPr>
                <w:rFonts w:cs="Arial"/>
                <w:spacing w:val="-2"/>
                <w:lang w:val="en-GB"/>
              </w:rPr>
            </w:pPr>
            <w:r w:rsidRPr="00E33CB1">
              <w:rPr>
                <w:rFonts w:cs="Arial"/>
                <w:spacing w:val="-2"/>
                <w:lang w:val="en-GB"/>
              </w:rPr>
              <w:t>30</w:t>
            </w:r>
            <w:r w:rsidR="0032024B" w:rsidRPr="00E33CB1">
              <w:rPr>
                <w:rFonts w:cs="Arial"/>
                <w:spacing w:val="-2"/>
                <w:lang w:val="en-GB"/>
              </w:rPr>
              <w:t>.</w:t>
            </w:r>
            <w:r w:rsidRPr="00E33CB1">
              <w:rPr>
                <w:rFonts w:cs="Arial"/>
                <w:spacing w:val="-2"/>
                <w:lang w:val="en-GB"/>
              </w:rPr>
              <w:t>00</w:t>
            </w:r>
          </w:p>
        </w:tc>
      </w:tr>
      <w:tr w:rsidR="00BD1181" w:rsidRPr="00E33CB1" w:rsidTr="00D51D01">
        <w:trPr>
          <w:trHeigh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vAlign w:val="center"/>
          </w:tcPr>
          <w:p w:rsidR="00BD1181" w:rsidRPr="00E33CB1" w:rsidRDefault="00BD1181" w:rsidP="00BD1181">
            <w:pPr>
              <w:suppressAutoHyphens/>
              <w:spacing w:after="0"/>
              <w:rPr>
                <w:rFonts w:cs="Arial"/>
                <w:spacing w:val="-2"/>
                <w:lang w:val="en-GB"/>
              </w:rPr>
            </w:pPr>
            <w:r w:rsidRPr="00E33CB1">
              <w:rPr>
                <w:rFonts w:cs="Arial"/>
                <w:spacing w:val="-2"/>
                <w:lang w:val="en-GB"/>
              </w:rPr>
              <w:t>1.3.2</w:t>
            </w:r>
          </w:p>
        </w:tc>
        <w:tc>
          <w:tcPr>
            <w:tcW w:w="7654" w:type="dxa"/>
            <w:tcBorders>
              <w:top w:val="single" w:sz="6" w:space="0" w:color="D0CECE"/>
              <w:left w:val="single" w:sz="6" w:space="0" w:color="D0CECE"/>
              <w:bottom w:val="single" w:sz="6" w:space="0" w:color="D0CECE"/>
              <w:right w:val="single" w:sz="6" w:space="0" w:color="D0CECE"/>
            </w:tcBorders>
            <w:shd w:val="clear" w:color="auto" w:fill="FFFFFF"/>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Restoration of priority right</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vAlign w:val="center"/>
          </w:tcPr>
          <w:p w:rsidR="00BD1181" w:rsidRPr="00E33CB1" w:rsidRDefault="00BD1181" w:rsidP="00BD1181">
            <w:pPr>
              <w:suppressAutoHyphens/>
              <w:spacing w:after="0"/>
              <w:jc w:val="right"/>
              <w:rPr>
                <w:rFonts w:cs="Arial"/>
                <w:spacing w:val="-2"/>
                <w:lang w:val="en-GB"/>
              </w:rPr>
            </w:pPr>
            <w:r w:rsidRPr="00E33CB1">
              <w:rPr>
                <w:rFonts w:cs="Arial"/>
                <w:spacing w:val="-2"/>
                <w:lang w:val="en-GB"/>
              </w:rPr>
              <w:t>42</w:t>
            </w:r>
            <w:r w:rsidR="0032024B" w:rsidRPr="00E33CB1">
              <w:rPr>
                <w:rFonts w:cs="Arial"/>
                <w:spacing w:val="-2"/>
                <w:lang w:val="en-GB"/>
              </w:rPr>
              <w:t>.</w:t>
            </w:r>
            <w:r w:rsidRPr="00E33CB1">
              <w:rPr>
                <w:rFonts w:cs="Arial"/>
                <w:spacing w:val="-2"/>
                <w:lang w:val="en-GB"/>
              </w:rPr>
              <w:t>00</w:t>
            </w:r>
          </w:p>
        </w:tc>
      </w:tr>
      <w:tr w:rsidR="00BD1181" w:rsidRPr="00E33CB1" w:rsidTr="00D51D01">
        <w:trPr>
          <w:trHeigh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vAlign w:val="center"/>
          </w:tcPr>
          <w:p w:rsidR="00BD1181" w:rsidRPr="00E33CB1" w:rsidRDefault="00BD1181" w:rsidP="00BD1181">
            <w:pPr>
              <w:suppressAutoHyphens/>
              <w:spacing w:after="0"/>
              <w:rPr>
                <w:rFonts w:cs="Arial"/>
                <w:spacing w:val="-2"/>
                <w:lang w:val="en-GB"/>
              </w:rPr>
            </w:pPr>
            <w:r w:rsidRPr="00E33CB1">
              <w:rPr>
                <w:rFonts w:cs="Arial"/>
                <w:spacing w:val="-2"/>
                <w:lang w:val="en-GB"/>
              </w:rPr>
              <w:t>1.3.3</w:t>
            </w:r>
          </w:p>
        </w:tc>
        <w:tc>
          <w:tcPr>
            <w:tcW w:w="7654" w:type="dxa"/>
            <w:tcBorders>
              <w:top w:val="single" w:sz="6" w:space="0" w:color="D0CECE"/>
              <w:left w:val="single" w:sz="6" w:space="0" w:color="D0CECE"/>
              <w:bottom w:val="single" w:sz="6" w:space="0" w:color="D0CECE"/>
              <w:right w:val="single" w:sz="6" w:space="0" w:color="D0CECE"/>
            </w:tcBorders>
            <w:shd w:val="clear" w:color="auto" w:fill="FFFFFF"/>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Issuance of declaratory decision</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vAlign w:val="center"/>
          </w:tcPr>
          <w:p w:rsidR="00BD1181" w:rsidRPr="00E33CB1" w:rsidRDefault="00BD1181" w:rsidP="00BD1181">
            <w:pPr>
              <w:suppressAutoHyphens/>
              <w:spacing w:after="0"/>
              <w:jc w:val="right"/>
              <w:rPr>
                <w:rFonts w:cs="Arial"/>
                <w:spacing w:val="-2"/>
                <w:lang w:val="en-GB"/>
              </w:rPr>
            </w:pPr>
            <w:r w:rsidRPr="00E33CB1">
              <w:rPr>
                <w:rFonts w:cs="Arial"/>
                <w:spacing w:val="-2"/>
                <w:lang w:val="en-GB"/>
              </w:rPr>
              <w:t>85</w:t>
            </w:r>
            <w:r w:rsidR="0032024B" w:rsidRPr="00E33CB1">
              <w:rPr>
                <w:rFonts w:cs="Arial"/>
                <w:spacing w:val="-2"/>
                <w:lang w:val="en-GB"/>
              </w:rPr>
              <w:t>.</w:t>
            </w:r>
            <w:r w:rsidRPr="00E33CB1">
              <w:rPr>
                <w:rFonts w:cs="Arial"/>
                <w:spacing w:val="-2"/>
                <w:lang w:val="en-GB"/>
              </w:rPr>
              <w:t>00</w:t>
            </w:r>
          </w:p>
        </w:tc>
      </w:tr>
      <w:tr w:rsidR="00BD1181" w:rsidRPr="00E33CB1" w:rsidTr="00D51D01">
        <w:trPr>
          <w:trHeigh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vAlign w:val="center"/>
          </w:tcPr>
          <w:p w:rsidR="00BD1181" w:rsidRPr="00E33CB1" w:rsidRDefault="00BD1181" w:rsidP="00BD1181">
            <w:pPr>
              <w:suppressAutoHyphens/>
              <w:spacing w:after="0"/>
              <w:rPr>
                <w:rFonts w:cs="Arial"/>
                <w:spacing w:val="-2"/>
                <w:lang w:val="en-GB"/>
              </w:rPr>
            </w:pPr>
            <w:r w:rsidRPr="00E33CB1">
              <w:rPr>
                <w:rFonts w:cs="Arial"/>
                <w:spacing w:val="-2"/>
                <w:lang w:val="en-GB"/>
              </w:rPr>
              <w:t>1.3.4</w:t>
            </w:r>
          </w:p>
        </w:tc>
        <w:tc>
          <w:tcPr>
            <w:tcW w:w="7654" w:type="dxa"/>
            <w:tcBorders>
              <w:top w:val="single" w:sz="6" w:space="0" w:color="D0CECE"/>
              <w:left w:val="single" w:sz="6" w:space="0" w:color="D0CECE"/>
              <w:bottom w:val="single" w:sz="6" w:space="0" w:color="D0CECE"/>
              <w:right w:val="single" w:sz="6" w:space="0" w:color="D0CECE"/>
            </w:tcBorders>
            <w:shd w:val="clear" w:color="auto" w:fill="FFFFFF"/>
            <w:vAlign w:val="center"/>
          </w:tcPr>
          <w:p w:rsidR="00BD1181" w:rsidRDefault="0032024B" w:rsidP="00BD1181">
            <w:pPr>
              <w:tabs>
                <w:tab w:val="left" w:pos="0"/>
              </w:tabs>
              <w:suppressAutoHyphens/>
              <w:spacing w:after="0"/>
              <w:rPr>
                <w:rFonts w:cs="Arial"/>
                <w:lang w:val="en-GB"/>
              </w:rPr>
            </w:pPr>
            <w:r w:rsidRPr="00E33CB1">
              <w:rPr>
                <w:rFonts w:cs="Arial"/>
                <w:lang w:val="en-GB"/>
              </w:rPr>
              <w:t>Obtaining a state of the art enquiry report with a written opinion as a basis for a declaratory decision</w:t>
            </w:r>
          </w:p>
          <w:p w:rsidR="00C27F34" w:rsidRPr="00C27F34" w:rsidRDefault="00C27F34" w:rsidP="00BD1181">
            <w:pPr>
              <w:tabs>
                <w:tab w:val="left" w:pos="0"/>
              </w:tabs>
              <w:suppressAutoHyphens/>
              <w:spacing w:after="0"/>
              <w:rPr>
                <w:rFonts w:cs="Arial"/>
                <w:i/>
                <w:spacing w:val="-2"/>
                <w:lang w:val="en-GB"/>
              </w:rPr>
            </w:pPr>
            <w:r w:rsidRPr="00C27F34">
              <w:rPr>
                <w:rFonts w:cs="Arial"/>
                <w:i/>
                <w:spacing w:val="-2"/>
                <w:lang w:val="en-GB"/>
              </w:rPr>
              <w:t>In addition to the fee, the Office shall also charge a foreign office service fee in the amount determined by the individual agreement concluded.</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vAlign w:val="center"/>
          </w:tcPr>
          <w:p w:rsidR="00BD1181" w:rsidRPr="00E33CB1" w:rsidRDefault="0032024B" w:rsidP="00BD1181">
            <w:pPr>
              <w:suppressAutoHyphens/>
              <w:spacing w:after="0"/>
              <w:jc w:val="right"/>
              <w:rPr>
                <w:rFonts w:cs="Arial"/>
                <w:spacing w:val="-2"/>
                <w:lang w:val="en-GB"/>
              </w:rPr>
            </w:pPr>
            <w:r w:rsidRPr="00E33CB1">
              <w:rPr>
                <w:rFonts w:cs="Arial"/>
                <w:spacing w:val="-2"/>
                <w:lang w:val="en-GB"/>
              </w:rPr>
              <w:t>300.</w:t>
            </w:r>
            <w:r w:rsidR="00BD1181" w:rsidRPr="00E33CB1">
              <w:rPr>
                <w:rFonts w:cs="Arial"/>
                <w:spacing w:val="-2"/>
                <w:lang w:val="en-GB"/>
              </w:rPr>
              <w:t>00</w:t>
            </w:r>
          </w:p>
        </w:tc>
      </w:tr>
      <w:tr w:rsidR="00BD1181" w:rsidRPr="00E33CB1" w:rsidTr="00D51D01">
        <w:trPr>
          <w:trHeight w:hRule="exact" w:val="680"/>
        </w:trPr>
        <w:tc>
          <w:tcPr>
            <w:tcW w:w="851" w:type="dxa"/>
            <w:tcBorders>
              <w:top w:val="single" w:sz="6" w:space="0" w:color="D0CECE"/>
              <w:left w:val="single" w:sz="12" w:space="0" w:color="DEEAF6"/>
              <w:bottom w:val="single" w:sz="6" w:space="0" w:color="D0CECE"/>
              <w:right w:val="single" w:sz="6" w:space="0" w:color="D0CECE"/>
            </w:tcBorders>
            <w:shd w:val="clear" w:color="auto" w:fill="F2F2F2"/>
          </w:tcPr>
          <w:p w:rsidR="00BD1181" w:rsidRPr="00E33CB1" w:rsidRDefault="00BD1181" w:rsidP="00BD1181">
            <w:pPr>
              <w:suppressAutoHyphens/>
              <w:rPr>
                <w:rFonts w:cs="Arial"/>
                <w:spacing w:val="-2"/>
                <w:lang w:val="en-GB"/>
              </w:rPr>
            </w:pPr>
            <w:r w:rsidRPr="00E33CB1">
              <w:rPr>
                <w:rFonts w:cs="Arial"/>
                <w:b/>
                <w:spacing w:val="-2"/>
                <w:lang w:val="en-GB"/>
              </w:rPr>
              <w:t>1.4</w:t>
            </w:r>
          </w:p>
        </w:tc>
        <w:tc>
          <w:tcPr>
            <w:tcW w:w="7654" w:type="dxa"/>
            <w:tcBorders>
              <w:top w:val="single" w:sz="6" w:space="0" w:color="D0CECE"/>
              <w:left w:val="single" w:sz="6" w:space="0" w:color="D0CECE"/>
              <w:bottom w:val="single" w:sz="6" w:space="0" w:color="D0CECE"/>
              <w:right w:val="single" w:sz="6" w:space="0" w:color="D0CECE"/>
            </w:tcBorders>
            <w:shd w:val="clear" w:color="auto" w:fill="F2F2F2"/>
          </w:tcPr>
          <w:p w:rsidR="00BD1181" w:rsidRPr="00E33CB1" w:rsidRDefault="00BD1181" w:rsidP="00BD1181">
            <w:pPr>
              <w:tabs>
                <w:tab w:val="left" w:pos="0"/>
              </w:tabs>
              <w:suppressAutoHyphens/>
              <w:spacing w:after="0"/>
              <w:jc w:val="left"/>
              <w:rPr>
                <w:rFonts w:cs="Arial"/>
                <w:spacing w:val="-2"/>
                <w:lang w:val="en-GB"/>
              </w:rPr>
            </w:pPr>
            <w:r w:rsidRPr="00E33CB1">
              <w:rPr>
                <w:rFonts w:cs="Arial"/>
                <w:b/>
                <w:spacing w:val="-2"/>
                <w:lang w:val="en-GB"/>
              </w:rPr>
              <w:t>Agreement on the Extension of European patents to Slovenia and European Patent Convention</w:t>
            </w:r>
          </w:p>
        </w:tc>
        <w:tc>
          <w:tcPr>
            <w:tcW w:w="1247" w:type="dxa"/>
            <w:tcBorders>
              <w:top w:val="single" w:sz="6" w:space="0" w:color="D0CECE"/>
              <w:left w:val="single" w:sz="6" w:space="0" w:color="D0CECE"/>
              <w:bottom w:val="single" w:sz="6" w:space="0" w:color="D0CECE"/>
              <w:right w:val="single" w:sz="12" w:space="0" w:color="DEEAF6"/>
            </w:tcBorders>
            <w:shd w:val="clear" w:color="auto" w:fill="F2F2F2"/>
          </w:tcPr>
          <w:p w:rsidR="00BD1181" w:rsidRPr="00E33CB1" w:rsidRDefault="00BD1181" w:rsidP="00BD1181">
            <w:pPr>
              <w:suppressAutoHyphens/>
              <w:jc w:val="right"/>
              <w:rPr>
                <w:rFonts w:cs="Arial"/>
                <w:spacing w:val="-2"/>
                <w:lang w:val="en-GB"/>
              </w:rPr>
            </w:pP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vAlign w:val="center"/>
          </w:tcPr>
          <w:p w:rsidR="00BD1181" w:rsidRPr="00E33CB1" w:rsidRDefault="00BD1181" w:rsidP="00BD1181">
            <w:pPr>
              <w:suppressAutoHyphens/>
              <w:spacing w:after="0"/>
              <w:rPr>
                <w:rFonts w:cs="Arial"/>
                <w:spacing w:val="-2"/>
                <w:lang w:val="en-GB"/>
              </w:rPr>
            </w:pPr>
            <w:r w:rsidRPr="00E33CB1">
              <w:rPr>
                <w:rFonts w:cs="Arial"/>
                <w:spacing w:val="-2"/>
                <w:lang w:val="en-GB"/>
              </w:rPr>
              <w:t>1.4.1</w:t>
            </w:r>
          </w:p>
        </w:tc>
        <w:tc>
          <w:tcPr>
            <w:tcW w:w="7654" w:type="dxa"/>
            <w:tcBorders>
              <w:top w:val="single" w:sz="6" w:space="0" w:color="D0CECE"/>
              <w:left w:val="single" w:sz="6" w:space="0" w:color="D0CECE"/>
              <w:bottom w:val="single" w:sz="6" w:space="0" w:color="D0CECE"/>
              <w:right w:val="single" w:sz="6" w:space="0" w:color="D0CECE"/>
            </w:tcBorders>
            <w:shd w:val="clear" w:color="auto" w:fill="FFFFFF"/>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Publication of translation</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vAlign w:val="center"/>
          </w:tcPr>
          <w:p w:rsidR="00BD1181" w:rsidRPr="00E33CB1" w:rsidRDefault="00BD1181" w:rsidP="00BD1181">
            <w:pPr>
              <w:suppressAutoHyphens/>
              <w:spacing w:after="0"/>
              <w:jc w:val="right"/>
              <w:rPr>
                <w:rFonts w:cs="Arial"/>
                <w:spacing w:val="-2"/>
                <w:lang w:val="en-GB"/>
              </w:rPr>
            </w:pPr>
            <w:r w:rsidRPr="00E33CB1">
              <w:rPr>
                <w:rFonts w:cs="Arial"/>
                <w:spacing w:val="-2"/>
                <w:lang w:val="en-GB"/>
              </w:rPr>
              <w:t>100</w:t>
            </w:r>
            <w:r w:rsidR="0032024B"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vAlign w:val="center"/>
          </w:tcPr>
          <w:p w:rsidR="00BD1181" w:rsidRPr="00E33CB1" w:rsidRDefault="00BD1181" w:rsidP="00BD1181">
            <w:pPr>
              <w:suppressAutoHyphens/>
              <w:spacing w:after="0"/>
              <w:rPr>
                <w:rFonts w:cs="Arial"/>
                <w:spacing w:val="-2"/>
                <w:lang w:val="en-GB"/>
              </w:rPr>
            </w:pPr>
            <w:r w:rsidRPr="00E33CB1">
              <w:rPr>
                <w:rFonts w:cs="Arial"/>
                <w:spacing w:val="-2"/>
                <w:lang w:val="en-GB"/>
              </w:rPr>
              <w:t>1.4.2</w:t>
            </w:r>
          </w:p>
        </w:tc>
        <w:tc>
          <w:tcPr>
            <w:tcW w:w="7654" w:type="dxa"/>
            <w:tcBorders>
              <w:top w:val="single" w:sz="6" w:space="0" w:color="D0CECE"/>
              <w:left w:val="single" w:sz="6" w:space="0" w:color="D0CECE"/>
              <w:bottom w:val="single" w:sz="6" w:space="0" w:color="D0CECE"/>
              <w:right w:val="single" w:sz="6" w:space="0" w:color="D0CECE"/>
            </w:tcBorders>
            <w:shd w:val="clear" w:color="auto" w:fill="FFFFFF"/>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Any subsequent publication</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vAlign w:val="center"/>
          </w:tcPr>
          <w:p w:rsidR="00BD1181" w:rsidRPr="00E33CB1" w:rsidRDefault="00BD1181" w:rsidP="00BD1181">
            <w:pPr>
              <w:suppressAutoHyphens/>
              <w:spacing w:after="0"/>
              <w:jc w:val="right"/>
              <w:rPr>
                <w:rFonts w:cs="Arial"/>
                <w:spacing w:val="-2"/>
                <w:lang w:val="en-GB"/>
              </w:rPr>
            </w:pPr>
            <w:r w:rsidRPr="00E33CB1">
              <w:rPr>
                <w:rFonts w:cs="Arial"/>
                <w:spacing w:val="-2"/>
                <w:lang w:val="en-GB"/>
              </w:rPr>
              <w:t>60</w:t>
            </w:r>
            <w:r w:rsidR="0032024B" w:rsidRPr="00E33CB1">
              <w:rPr>
                <w:rFonts w:cs="Arial"/>
                <w:spacing w:val="-2"/>
                <w:lang w:val="en-GB"/>
              </w:rPr>
              <w:t>.</w:t>
            </w:r>
            <w:r w:rsidRPr="00E33CB1">
              <w:rPr>
                <w:rFonts w:cs="Arial"/>
                <w:spacing w:val="-2"/>
                <w:lang w:val="en-GB"/>
              </w:rPr>
              <w:t>00</w:t>
            </w:r>
          </w:p>
        </w:tc>
      </w:tr>
      <w:tr w:rsidR="00BD1181" w:rsidRPr="00E33CB1" w:rsidTr="0032024B">
        <w:trPr>
          <w:trHeight w:hRule="exact" w:val="397"/>
        </w:trPr>
        <w:tc>
          <w:tcPr>
            <w:tcW w:w="851" w:type="dxa"/>
            <w:tcBorders>
              <w:top w:val="single" w:sz="6" w:space="0" w:color="D0CECE"/>
              <w:left w:val="single" w:sz="12" w:space="0" w:color="DEEAF6"/>
              <w:bottom w:val="single" w:sz="6" w:space="0" w:color="D0CECE"/>
              <w:right w:val="single" w:sz="6" w:space="0" w:color="D0CECE"/>
            </w:tcBorders>
            <w:shd w:val="clear" w:color="auto" w:fill="FFFFFF"/>
            <w:vAlign w:val="center"/>
          </w:tcPr>
          <w:p w:rsidR="00BD1181" w:rsidRPr="00E33CB1" w:rsidRDefault="00BD1181" w:rsidP="00BD1181">
            <w:pPr>
              <w:suppressAutoHyphens/>
              <w:spacing w:after="0"/>
              <w:rPr>
                <w:rFonts w:cs="Arial"/>
                <w:spacing w:val="-2"/>
                <w:lang w:val="en-GB"/>
              </w:rPr>
            </w:pPr>
            <w:r w:rsidRPr="00E33CB1">
              <w:rPr>
                <w:rFonts w:cs="Arial"/>
                <w:spacing w:val="-2"/>
                <w:lang w:val="en-GB"/>
              </w:rPr>
              <w:t>1.4.3</w:t>
            </w:r>
          </w:p>
        </w:tc>
        <w:tc>
          <w:tcPr>
            <w:tcW w:w="7654" w:type="dxa"/>
            <w:tcBorders>
              <w:top w:val="single" w:sz="6" w:space="0" w:color="D0CECE"/>
              <w:left w:val="single" w:sz="6" w:space="0" w:color="D0CECE"/>
              <w:bottom w:val="single" w:sz="6" w:space="0" w:color="D0CECE"/>
              <w:right w:val="single" w:sz="6" w:space="0" w:color="D0CECE"/>
            </w:tcBorders>
            <w:shd w:val="clear" w:color="auto" w:fill="FFFFFF"/>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Conversion of European patent application into national</w:t>
            </w:r>
          </w:p>
        </w:tc>
        <w:tc>
          <w:tcPr>
            <w:tcW w:w="1247" w:type="dxa"/>
            <w:tcBorders>
              <w:top w:val="single" w:sz="6" w:space="0" w:color="D0CECE"/>
              <w:left w:val="single" w:sz="6" w:space="0" w:color="D0CECE"/>
              <w:bottom w:val="single" w:sz="6" w:space="0" w:color="D0CECE"/>
              <w:right w:val="single" w:sz="12" w:space="0" w:color="DEEAF6"/>
            </w:tcBorders>
            <w:shd w:val="clear" w:color="auto" w:fill="FFFFFF"/>
            <w:vAlign w:val="center"/>
          </w:tcPr>
          <w:p w:rsidR="00BD1181" w:rsidRPr="00E33CB1" w:rsidRDefault="00BD1181" w:rsidP="00BD1181">
            <w:pPr>
              <w:suppressAutoHyphens/>
              <w:spacing w:after="0"/>
              <w:jc w:val="right"/>
              <w:rPr>
                <w:rFonts w:cs="Arial"/>
                <w:spacing w:val="-2"/>
                <w:lang w:val="en-GB"/>
              </w:rPr>
            </w:pPr>
            <w:r w:rsidRPr="00E33CB1">
              <w:rPr>
                <w:rFonts w:cs="Arial"/>
                <w:spacing w:val="-2"/>
                <w:lang w:val="en-GB"/>
              </w:rPr>
              <w:t>110</w:t>
            </w:r>
            <w:r w:rsidR="0032024B" w:rsidRPr="00E33CB1">
              <w:rPr>
                <w:rFonts w:cs="Arial"/>
                <w:spacing w:val="-2"/>
                <w:lang w:val="en-GB"/>
              </w:rPr>
              <w:t>.</w:t>
            </w:r>
            <w:r w:rsidRPr="00E33CB1">
              <w:rPr>
                <w:rFonts w:cs="Arial"/>
                <w:spacing w:val="-2"/>
                <w:lang w:val="en-GB"/>
              </w:rPr>
              <w:t>00</w:t>
            </w:r>
          </w:p>
        </w:tc>
      </w:tr>
      <w:tr w:rsidR="0032024B" w:rsidRPr="00E33CB1" w:rsidTr="00D51D01">
        <w:trPr>
          <w:trHeight w:hRule="exact" w:val="397"/>
        </w:trPr>
        <w:tc>
          <w:tcPr>
            <w:tcW w:w="851" w:type="dxa"/>
            <w:tcBorders>
              <w:top w:val="single" w:sz="6" w:space="0" w:color="D0CECE"/>
              <w:left w:val="single" w:sz="12" w:space="0" w:color="DEEAF6"/>
              <w:bottom w:val="single" w:sz="12" w:space="0" w:color="DEEAF6"/>
              <w:right w:val="single" w:sz="6" w:space="0" w:color="D0CECE"/>
            </w:tcBorders>
            <w:shd w:val="clear" w:color="auto" w:fill="FFFFFF"/>
            <w:vAlign w:val="center"/>
          </w:tcPr>
          <w:p w:rsidR="0032024B" w:rsidRPr="00E33CB1" w:rsidRDefault="0032024B" w:rsidP="00BD1181">
            <w:pPr>
              <w:suppressAutoHyphens/>
              <w:spacing w:after="0"/>
              <w:rPr>
                <w:rFonts w:cs="Arial"/>
                <w:spacing w:val="-2"/>
                <w:lang w:val="en-GB"/>
              </w:rPr>
            </w:pPr>
            <w:r w:rsidRPr="00E33CB1">
              <w:rPr>
                <w:rFonts w:cs="Arial"/>
                <w:spacing w:val="-2"/>
                <w:lang w:val="en-GB"/>
              </w:rPr>
              <w:t>1.4.4</w:t>
            </w:r>
          </w:p>
        </w:tc>
        <w:tc>
          <w:tcPr>
            <w:tcW w:w="7654" w:type="dxa"/>
            <w:tcBorders>
              <w:top w:val="single" w:sz="6" w:space="0" w:color="D0CECE"/>
              <w:left w:val="single" w:sz="6" w:space="0" w:color="D0CECE"/>
              <w:bottom w:val="single" w:sz="12" w:space="0" w:color="DEEAF6"/>
              <w:right w:val="single" w:sz="6" w:space="0" w:color="D0CECE"/>
            </w:tcBorders>
            <w:shd w:val="clear" w:color="auto" w:fill="FFFFFF"/>
            <w:vAlign w:val="center"/>
          </w:tcPr>
          <w:p w:rsidR="0032024B" w:rsidRPr="00E33CB1" w:rsidRDefault="0032024B" w:rsidP="00BD1181">
            <w:pPr>
              <w:tabs>
                <w:tab w:val="left" w:pos="0"/>
              </w:tabs>
              <w:suppressAutoHyphens/>
              <w:spacing w:after="0"/>
              <w:rPr>
                <w:rFonts w:cs="Arial"/>
                <w:spacing w:val="-2"/>
                <w:lang w:val="en-GB"/>
              </w:rPr>
            </w:pPr>
            <w:r w:rsidRPr="00E33CB1">
              <w:rPr>
                <w:rFonts w:cs="Arial"/>
                <w:spacing w:val="-2"/>
                <w:lang w:val="en-GB"/>
              </w:rPr>
              <w:t>Subsequent entry of a European patent in the register</w:t>
            </w:r>
          </w:p>
        </w:tc>
        <w:tc>
          <w:tcPr>
            <w:tcW w:w="1247" w:type="dxa"/>
            <w:tcBorders>
              <w:top w:val="single" w:sz="6" w:space="0" w:color="D0CECE"/>
              <w:left w:val="single" w:sz="6" w:space="0" w:color="D0CECE"/>
              <w:bottom w:val="single" w:sz="12" w:space="0" w:color="DEEAF6"/>
              <w:right w:val="single" w:sz="12" w:space="0" w:color="DEEAF6"/>
            </w:tcBorders>
            <w:shd w:val="clear" w:color="auto" w:fill="FFFFFF"/>
            <w:vAlign w:val="center"/>
          </w:tcPr>
          <w:p w:rsidR="0032024B" w:rsidRPr="00E33CB1" w:rsidRDefault="0032024B" w:rsidP="00BD1181">
            <w:pPr>
              <w:suppressAutoHyphens/>
              <w:spacing w:after="0"/>
              <w:jc w:val="right"/>
              <w:rPr>
                <w:rFonts w:cs="Arial"/>
                <w:spacing w:val="-2"/>
                <w:lang w:val="en-GB"/>
              </w:rPr>
            </w:pPr>
            <w:r w:rsidRPr="00E33CB1">
              <w:rPr>
                <w:rFonts w:cs="Arial"/>
                <w:spacing w:val="-2"/>
                <w:lang w:val="en-GB"/>
              </w:rPr>
              <w:t>110.00</w:t>
            </w:r>
          </w:p>
        </w:tc>
      </w:tr>
    </w:tbl>
    <w:p w:rsidR="00BD1181" w:rsidRPr="00E33CB1" w:rsidRDefault="00BD1181" w:rsidP="00536E7F">
      <w:pPr>
        <w:pStyle w:val="Podnaslov"/>
        <w:spacing w:before="840"/>
        <w:rPr>
          <w:lang w:val="en-GB"/>
        </w:rPr>
      </w:pPr>
      <w:r w:rsidRPr="00E33CB1">
        <w:rPr>
          <w:lang w:val="en-GB"/>
        </w:rPr>
        <w:t>2. SUPPLEMENTARY PROTECTION CERTIFICATES</w:t>
      </w:r>
    </w:p>
    <w:tbl>
      <w:tblPr>
        <w:tblW w:w="9751" w:type="dxa"/>
        <w:tblInd w:w="108" w:type="dxa"/>
        <w:tblBorders>
          <w:top w:val="single" w:sz="12" w:space="0" w:color="DEEAF6"/>
          <w:left w:val="single" w:sz="12" w:space="0" w:color="DEEAF6"/>
          <w:bottom w:val="single" w:sz="12" w:space="0" w:color="DEEAF6"/>
          <w:right w:val="single" w:sz="12" w:space="0" w:color="DEEAF6"/>
          <w:insideH w:val="single" w:sz="4" w:space="0" w:color="D0CECE"/>
          <w:insideV w:val="single" w:sz="4" w:space="0" w:color="D0CECE"/>
        </w:tblBorders>
        <w:tblLayout w:type="fixed"/>
        <w:tblCellMar>
          <w:top w:w="85" w:type="dxa"/>
          <w:bottom w:w="85" w:type="dxa"/>
          <w:right w:w="227" w:type="dxa"/>
        </w:tblCellMar>
        <w:tblLook w:val="0000" w:firstRow="0" w:lastRow="0" w:firstColumn="0" w:lastColumn="0" w:noHBand="0" w:noVBand="0"/>
      </w:tblPr>
      <w:tblGrid>
        <w:gridCol w:w="850"/>
        <w:gridCol w:w="7654"/>
        <w:gridCol w:w="1247"/>
      </w:tblGrid>
      <w:tr w:rsidR="00D42EB6" w:rsidRPr="00E33CB1" w:rsidTr="00A018A8">
        <w:trPr>
          <w:trHeight w:hRule="exact" w:val="397"/>
          <w:tblHeader/>
        </w:trPr>
        <w:tc>
          <w:tcPr>
            <w:tcW w:w="850" w:type="dxa"/>
            <w:tcBorders>
              <w:top w:val="single" w:sz="12" w:space="0" w:color="DEEAF6"/>
              <w:bottom w:val="single" w:sz="4" w:space="0" w:color="D0CECE"/>
              <w:right w:val="single" w:sz="4" w:space="0" w:color="DEEAF6"/>
            </w:tcBorders>
            <w:shd w:val="clear" w:color="auto" w:fill="DEEAF6"/>
            <w:vAlign w:val="center"/>
          </w:tcPr>
          <w:p w:rsidR="00ED1666" w:rsidRPr="00E33CB1" w:rsidRDefault="00ED1666" w:rsidP="001571BC">
            <w:pPr>
              <w:suppressAutoHyphens/>
              <w:spacing w:after="0"/>
              <w:rPr>
                <w:rFonts w:cs="Arial"/>
                <w:spacing w:val="-2"/>
                <w:lang w:val="en-GB"/>
              </w:rPr>
            </w:pPr>
          </w:p>
        </w:tc>
        <w:tc>
          <w:tcPr>
            <w:tcW w:w="7654" w:type="dxa"/>
            <w:tcBorders>
              <w:top w:val="single" w:sz="12" w:space="0" w:color="DEEAF6"/>
              <w:left w:val="single" w:sz="4" w:space="0" w:color="DEEAF6"/>
              <w:bottom w:val="single" w:sz="4" w:space="0" w:color="D0CECE"/>
              <w:right w:val="single" w:sz="4" w:space="0" w:color="DEEAF6"/>
            </w:tcBorders>
            <w:shd w:val="clear" w:color="auto" w:fill="DEEAF6"/>
            <w:vAlign w:val="center"/>
          </w:tcPr>
          <w:p w:rsidR="00ED1666" w:rsidRPr="00E33CB1" w:rsidRDefault="00ED1666" w:rsidP="001571BC">
            <w:pPr>
              <w:suppressAutoHyphens/>
              <w:spacing w:after="0"/>
              <w:rPr>
                <w:rFonts w:cs="Arial"/>
                <w:spacing w:val="-2"/>
                <w:lang w:val="en-GB"/>
              </w:rPr>
            </w:pPr>
          </w:p>
        </w:tc>
        <w:tc>
          <w:tcPr>
            <w:tcW w:w="1247" w:type="dxa"/>
            <w:tcBorders>
              <w:top w:val="single" w:sz="12" w:space="0" w:color="DEEAF6"/>
              <w:left w:val="single" w:sz="4" w:space="0" w:color="DEEAF6"/>
              <w:bottom w:val="single" w:sz="4" w:space="0" w:color="D0CECE"/>
            </w:tcBorders>
            <w:shd w:val="clear" w:color="auto" w:fill="DEEAF6"/>
            <w:vAlign w:val="center"/>
          </w:tcPr>
          <w:p w:rsidR="00ED1666" w:rsidRPr="00E33CB1" w:rsidRDefault="00ED1666" w:rsidP="001571BC">
            <w:pPr>
              <w:tabs>
                <w:tab w:val="left" w:pos="-567"/>
              </w:tabs>
              <w:suppressAutoHyphens/>
              <w:spacing w:after="0"/>
              <w:jc w:val="right"/>
              <w:rPr>
                <w:rFonts w:cs="Arial"/>
                <w:spacing w:val="-2"/>
                <w:lang w:val="en-GB"/>
              </w:rPr>
            </w:pPr>
            <w:r w:rsidRPr="00E33CB1">
              <w:rPr>
                <w:rFonts w:cs="Arial"/>
                <w:spacing w:val="-2"/>
                <w:lang w:val="en-GB"/>
              </w:rPr>
              <w:t>EUR</w:t>
            </w:r>
          </w:p>
        </w:tc>
      </w:tr>
      <w:tr w:rsidR="00BD1181" w:rsidRPr="00E33CB1" w:rsidTr="0032024B">
        <w:trPr>
          <w:trHeight w:hRule="exact" w:val="397"/>
        </w:trPr>
        <w:tc>
          <w:tcPr>
            <w:tcW w:w="850" w:type="dxa"/>
            <w:tcBorders>
              <w:top w:val="single" w:sz="4" w:space="0" w:color="D0CECE"/>
              <w:bottom w:val="single" w:sz="6" w:space="0" w:color="D0CECE"/>
              <w:right w:val="single" w:sz="6" w:space="0" w:color="D0CECE"/>
            </w:tcBorders>
            <w:shd w:val="clear" w:color="auto" w:fill="F2F2F2" w:themeFill="background1" w:themeFillShade="F2"/>
            <w:vAlign w:val="center"/>
          </w:tcPr>
          <w:p w:rsidR="00BD1181" w:rsidRPr="00E33CB1" w:rsidRDefault="00BD1181" w:rsidP="00BD1181">
            <w:pPr>
              <w:suppressAutoHyphens/>
              <w:spacing w:after="0"/>
              <w:rPr>
                <w:rFonts w:cs="Arial"/>
                <w:b/>
                <w:bCs/>
                <w:spacing w:val="-2"/>
                <w:lang w:val="en-GB"/>
              </w:rPr>
            </w:pPr>
            <w:r w:rsidRPr="00E33CB1">
              <w:rPr>
                <w:rFonts w:cs="Arial"/>
                <w:b/>
                <w:bCs/>
                <w:spacing w:val="-2"/>
                <w:lang w:val="en-GB"/>
              </w:rPr>
              <w:t>2.1</w:t>
            </w:r>
          </w:p>
        </w:tc>
        <w:tc>
          <w:tcPr>
            <w:tcW w:w="7654" w:type="dxa"/>
            <w:tcBorders>
              <w:top w:val="single" w:sz="4" w:space="0" w:color="D0CECE"/>
              <w:left w:val="single" w:sz="6" w:space="0" w:color="D0CECE"/>
              <w:bottom w:val="single" w:sz="6" w:space="0" w:color="D0CECE"/>
              <w:right w:val="single" w:sz="6" w:space="0" w:color="D0CECE"/>
            </w:tcBorders>
            <w:shd w:val="clear" w:color="auto" w:fill="F2F2F2" w:themeFill="background1" w:themeFillShade="F2"/>
            <w:vAlign w:val="center"/>
          </w:tcPr>
          <w:p w:rsidR="00BD1181" w:rsidRPr="00E33CB1" w:rsidRDefault="00BD1181" w:rsidP="0032024B">
            <w:pPr>
              <w:suppressAutoHyphens/>
              <w:spacing w:after="0"/>
              <w:rPr>
                <w:rFonts w:cs="Arial"/>
                <w:b/>
                <w:bCs/>
                <w:spacing w:val="-2"/>
                <w:lang w:val="en-GB"/>
              </w:rPr>
            </w:pPr>
            <w:r w:rsidRPr="00E33CB1">
              <w:rPr>
                <w:rFonts w:cs="Arial"/>
                <w:b/>
                <w:bCs/>
                <w:spacing w:val="-2"/>
                <w:lang w:val="en-GB"/>
              </w:rPr>
              <w:t>Filing fee</w:t>
            </w:r>
          </w:p>
        </w:tc>
        <w:tc>
          <w:tcPr>
            <w:tcW w:w="1247" w:type="dxa"/>
            <w:tcBorders>
              <w:top w:val="single" w:sz="4" w:space="0" w:color="D0CECE"/>
              <w:left w:val="single" w:sz="6" w:space="0" w:color="D0CECE"/>
              <w:bottom w:val="single" w:sz="6" w:space="0" w:color="D0CECE"/>
            </w:tcBorders>
            <w:shd w:val="clear" w:color="auto" w:fill="F2F2F2" w:themeFill="background1" w:themeFillShade="F2"/>
            <w:vAlign w:val="center"/>
          </w:tcPr>
          <w:p w:rsidR="00BD1181" w:rsidRPr="00E33CB1" w:rsidRDefault="00BD1181" w:rsidP="0032024B">
            <w:pPr>
              <w:suppressAutoHyphens/>
              <w:spacing w:after="0"/>
              <w:rPr>
                <w:rFonts w:cs="Arial"/>
                <w:b/>
                <w:bCs/>
                <w:spacing w:val="-2"/>
                <w:lang w:val="en-GB"/>
              </w:rPr>
            </w:pPr>
          </w:p>
        </w:tc>
      </w:tr>
      <w:tr w:rsidR="0032024B" w:rsidRPr="00E33CB1" w:rsidTr="00D51D01">
        <w:trPr>
          <w:trHeight w:hRule="exact" w:val="397"/>
        </w:trPr>
        <w:tc>
          <w:tcPr>
            <w:tcW w:w="850" w:type="dxa"/>
            <w:tcBorders>
              <w:top w:val="single" w:sz="4" w:space="0" w:color="D0CECE"/>
              <w:bottom w:val="single" w:sz="6" w:space="0" w:color="D0CECE"/>
              <w:right w:val="single" w:sz="6" w:space="0" w:color="D0CECE"/>
            </w:tcBorders>
            <w:shd w:val="clear" w:color="auto" w:fill="FFFFFF"/>
            <w:vAlign w:val="center"/>
          </w:tcPr>
          <w:p w:rsidR="0032024B" w:rsidRPr="00E33CB1" w:rsidRDefault="0032024B" w:rsidP="00BD1181">
            <w:pPr>
              <w:suppressAutoHyphens/>
              <w:spacing w:after="0"/>
              <w:rPr>
                <w:rFonts w:cs="Arial"/>
                <w:bCs/>
                <w:spacing w:val="-2"/>
                <w:lang w:val="en-GB"/>
              </w:rPr>
            </w:pPr>
            <w:r w:rsidRPr="00E33CB1">
              <w:rPr>
                <w:rFonts w:cs="Arial"/>
                <w:bCs/>
                <w:spacing w:val="-2"/>
                <w:lang w:val="en-GB"/>
              </w:rPr>
              <w:t>2.1</w:t>
            </w:r>
          </w:p>
        </w:tc>
        <w:tc>
          <w:tcPr>
            <w:tcW w:w="7654" w:type="dxa"/>
            <w:tcBorders>
              <w:top w:val="single" w:sz="4" w:space="0" w:color="D0CECE"/>
              <w:left w:val="single" w:sz="6" w:space="0" w:color="D0CECE"/>
              <w:bottom w:val="single" w:sz="6" w:space="0" w:color="D0CECE"/>
              <w:right w:val="single" w:sz="6" w:space="0" w:color="D0CECE"/>
            </w:tcBorders>
            <w:shd w:val="clear" w:color="auto" w:fill="FFFFFF"/>
            <w:vAlign w:val="center"/>
          </w:tcPr>
          <w:p w:rsidR="0032024B" w:rsidRPr="00E33CB1" w:rsidRDefault="0032024B" w:rsidP="00BD1181">
            <w:pPr>
              <w:tabs>
                <w:tab w:val="left" w:pos="0"/>
              </w:tabs>
              <w:suppressAutoHyphens/>
              <w:spacing w:after="0"/>
              <w:rPr>
                <w:rFonts w:cs="Arial"/>
                <w:spacing w:val="-2"/>
                <w:lang w:val="en-GB"/>
              </w:rPr>
            </w:pPr>
            <w:r w:rsidRPr="00E33CB1">
              <w:rPr>
                <w:rFonts w:cs="Arial"/>
                <w:spacing w:val="-2"/>
                <w:lang w:val="en-GB"/>
              </w:rPr>
              <w:t>Filing fee</w:t>
            </w:r>
          </w:p>
        </w:tc>
        <w:tc>
          <w:tcPr>
            <w:tcW w:w="1247" w:type="dxa"/>
            <w:tcBorders>
              <w:top w:val="single" w:sz="4" w:space="0" w:color="D0CECE"/>
              <w:left w:val="single" w:sz="6" w:space="0" w:color="D0CECE"/>
              <w:bottom w:val="single" w:sz="6" w:space="0" w:color="D0CECE"/>
            </w:tcBorders>
            <w:shd w:val="clear" w:color="auto" w:fill="FFFFFF"/>
            <w:vAlign w:val="center"/>
          </w:tcPr>
          <w:p w:rsidR="0032024B" w:rsidRPr="00E33CB1" w:rsidRDefault="0032024B" w:rsidP="00BD1181">
            <w:pPr>
              <w:tabs>
                <w:tab w:val="left" w:pos="-567"/>
              </w:tabs>
              <w:suppressAutoHyphens/>
              <w:spacing w:after="0"/>
              <w:jc w:val="right"/>
              <w:rPr>
                <w:rFonts w:cs="Arial"/>
                <w:spacing w:val="-2"/>
                <w:lang w:val="en-GB"/>
              </w:rPr>
            </w:pPr>
            <w:r w:rsidRPr="00E33CB1">
              <w:rPr>
                <w:rFonts w:cs="Arial"/>
                <w:spacing w:val="-2"/>
                <w:lang w:val="en-GB"/>
              </w:rPr>
              <w:t>420.00</w:t>
            </w:r>
          </w:p>
        </w:tc>
      </w:tr>
      <w:tr w:rsidR="00BD1181" w:rsidRPr="00E33CB1" w:rsidTr="00D51D01">
        <w:trPr>
          <w:trHeight w:hRule="exact" w:val="397"/>
        </w:trPr>
        <w:tc>
          <w:tcPr>
            <w:tcW w:w="850" w:type="dxa"/>
            <w:tcBorders>
              <w:top w:val="single" w:sz="6" w:space="0" w:color="D0CECE"/>
              <w:bottom w:val="single" w:sz="6" w:space="0" w:color="D0CECE"/>
              <w:right w:val="single" w:sz="6" w:space="0" w:color="D0CECE"/>
            </w:tcBorders>
            <w:shd w:val="clear" w:color="auto" w:fill="F2F2F2"/>
            <w:vAlign w:val="center"/>
          </w:tcPr>
          <w:p w:rsidR="00BD1181" w:rsidRPr="00E33CB1" w:rsidRDefault="00BD1181" w:rsidP="00BD1181">
            <w:pPr>
              <w:suppressAutoHyphens/>
              <w:spacing w:after="0"/>
              <w:rPr>
                <w:rFonts w:cs="Arial"/>
                <w:b/>
                <w:bCs/>
                <w:spacing w:val="-2"/>
                <w:lang w:val="en-GB"/>
              </w:rPr>
            </w:pPr>
            <w:r w:rsidRPr="00E33CB1">
              <w:rPr>
                <w:rFonts w:cs="Arial"/>
                <w:b/>
                <w:bCs/>
                <w:spacing w:val="-2"/>
                <w:lang w:val="en-GB"/>
              </w:rPr>
              <w:t>2.2</w:t>
            </w:r>
          </w:p>
        </w:tc>
        <w:tc>
          <w:tcPr>
            <w:tcW w:w="7654" w:type="dxa"/>
            <w:tcBorders>
              <w:top w:val="single" w:sz="6" w:space="0" w:color="D0CECE"/>
              <w:left w:val="single" w:sz="6" w:space="0" w:color="D0CECE"/>
              <w:bottom w:val="single" w:sz="6" w:space="0" w:color="D0CECE"/>
              <w:right w:val="single" w:sz="6" w:space="0" w:color="D0CECE"/>
            </w:tcBorders>
            <w:shd w:val="clear" w:color="auto" w:fill="F2F2F2"/>
            <w:vAlign w:val="center"/>
          </w:tcPr>
          <w:p w:rsidR="00BD1181" w:rsidRPr="00E33CB1" w:rsidRDefault="00BD1181" w:rsidP="00BD1181">
            <w:pPr>
              <w:tabs>
                <w:tab w:val="left" w:pos="0"/>
              </w:tabs>
              <w:suppressAutoHyphens/>
              <w:spacing w:after="0"/>
              <w:rPr>
                <w:rFonts w:cs="Arial"/>
                <w:spacing w:val="-2"/>
                <w:lang w:val="en-GB"/>
              </w:rPr>
            </w:pPr>
            <w:r w:rsidRPr="00E33CB1">
              <w:rPr>
                <w:rFonts w:cs="Arial"/>
                <w:b/>
                <w:spacing w:val="-2"/>
                <w:lang w:val="en-GB"/>
              </w:rPr>
              <w:t>Renewal fees</w:t>
            </w:r>
          </w:p>
        </w:tc>
        <w:tc>
          <w:tcPr>
            <w:tcW w:w="1247" w:type="dxa"/>
            <w:tcBorders>
              <w:top w:val="single" w:sz="6" w:space="0" w:color="D0CECE"/>
              <w:left w:val="single" w:sz="6" w:space="0" w:color="D0CECE"/>
              <w:bottom w:val="single" w:sz="6" w:space="0" w:color="D0CECE"/>
            </w:tcBorders>
            <w:shd w:val="clear" w:color="auto" w:fill="F2F2F2"/>
            <w:vAlign w:val="center"/>
          </w:tcPr>
          <w:p w:rsidR="00BD1181" w:rsidRPr="00E33CB1" w:rsidRDefault="00BD1181" w:rsidP="00BD1181">
            <w:pPr>
              <w:tabs>
                <w:tab w:val="left" w:pos="-567"/>
              </w:tabs>
              <w:suppressAutoHyphens/>
              <w:spacing w:after="0"/>
              <w:jc w:val="right"/>
              <w:rPr>
                <w:rFonts w:cs="Arial"/>
                <w:b/>
                <w:bCs/>
                <w:spacing w:val="-2"/>
                <w:lang w:val="en-GB"/>
              </w:rPr>
            </w:pPr>
          </w:p>
        </w:tc>
      </w:tr>
      <w:tr w:rsidR="00BD1181" w:rsidRPr="00E33CB1" w:rsidTr="00D51D01">
        <w:trPr>
          <w:trHeight w:hRule="exact" w:val="397"/>
        </w:trPr>
        <w:tc>
          <w:tcPr>
            <w:tcW w:w="850" w:type="dxa"/>
            <w:tcBorders>
              <w:top w:val="single" w:sz="6" w:space="0" w:color="D0CECE"/>
              <w:bottom w:val="single" w:sz="6" w:space="0" w:color="D0CECE"/>
              <w:right w:val="single" w:sz="6" w:space="0" w:color="D0CECE"/>
            </w:tcBorders>
            <w:vAlign w:val="center"/>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1</w:t>
            </w:r>
            <w:r w:rsidRPr="00E33CB1">
              <w:rPr>
                <w:rFonts w:cs="Arial"/>
                <w:spacing w:val="-2"/>
                <w:vertAlign w:val="superscript"/>
                <w:lang w:val="en-GB"/>
              </w:rPr>
              <w:t>st</w:t>
            </w:r>
            <w:r w:rsidRPr="00E33CB1">
              <w:rPr>
                <w:rFonts w:cs="Arial"/>
                <w:spacing w:val="-2"/>
                <w:lang w:val="en-GB"/>
              </w:rPr>
              <w:t xml:space="preserve"> year</w:t>
            </w:r>
          </w:p>
        </w:tc>
        <w:tc>
          <w:tcPr>
            <w:tcW w:w="1247" w:type="dxa"/>
            <w:tcBorders>
              <w:top w:val="single" w:sz="6" w:space="0" w:color="D0CECE"/>
              <w:left w:val="single" w:sz="6" w:space="0" w:color="D0CECE"/>
              <w:bottom w:val="single" w:sz="6" w:space="0" w:color="D0CECE"/>
            </w:tcBorders>
            <w:vAlign w:val="center"/>
          </w:tcPr>
          <w:p w:rsidR="00BD1181" w:rsidRPr="00E33CB1" w:rsidRDefault="00BD1181" w:rsidP="00BD1181">
            <w:pPr>
              <w:tabs>
                <w:tab w:val="left" w:pos="-567"/>
              </w:tabs>
              <w:suppressAutoHyphens/>
              <w:spacing w:after="0"/>
              <w:jc w:val="right"/>
              <w:rPr>
                <w:rFonts w:cs="Arial"/>
                <w:spacing w:val="-2"/>
                <w:lang w:val="en-GB"/>
              </w:rPr>
            </w:pPr>
            <w:r w:rsidRPr="00E33CB1">
              <w:rPr>
                <w:rFonts w:cs="Arial"/>
                <w:spacing w:val="-2"/>
                <w:lang w:val="en-GB"/>
              </w:rPr>
              <w:t>1</w:t>
            </w:r>
            <w:r w:rsidR="00E56021" w:rsidRPr="00E33CB1">
              <w:rPr>
                <w:rFonts w:cs="Arial"/>
                <w:spacing w:val="-2"/>
                <w:lang w:val="en-GB"/>
              </w:rPr>
              <w:t>,</w:t>
            </w:r>
            <w:r w:rsidRPr="00E33CB1">
              <w:rPr>
                <w:rFonts w:cs="Arial"/>
                <w:spacing w:val="-2"/>
                <w:lang w:val="en-GB"/>
              </w:rPr>
              <w:t>702</w:t>
            </w:r>
            <w:r w:rsidR="0032024B"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0" w:type="dxa"/>
            <w:tcBorders>
              <w:top w:val="single" w:sz="6" w:space="0" w:color="D0CECE"/>
              <w:bottom w:val="single" w:sz="6" w:space="0" w:color="D0CECE"/>
              <w:right w:val="single" w:sz="6" w:space="0" w:color="D0CECE"/>
            </w:tcBorders>
            <w:vAlign w:val="center"/>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2</w:t>
            </w:r>
            <w:r w:rsidRPr="00E33CB1">
              <w:rPr>
                <w:rFonts w:cs="Arial"/>
                <w:spacing w:val="-2"/>
                <w:vertAlign w:val="superscript"/>
                <w:lang w:val="en-GB"/>
              </w:rPr>
              <w:t>nd</w:t>
            </w:r>
            <w:r w:rsidRPr="00E33CB1">
              <w:rPr>
                <w:rFonts w:cs="Arial"/>
                <w:spacing w:val="-2"/>
                <w:lang w:val="en-GB"/>
              </w:rPr>
              <w:t xml:space="preserve"> year</w:t>
            </w:r>
          </w:p>
        </w:tc>
        <w:tc>
          <w:tcPr>
            <w:tcW w:w="1247" w:type="dxa"/>
            <w:tcBorders>
              <w:top w:val="single" w:sz="6" w:space="0" w:color="D0CECE"/>
              <w:left w:val="single" w:sz="6" w:space="0" w:color="D0CECE"/>
              <w:bottom w:val="single" w:sz="6" w:space="0" w:color="D0CECE"/>
            </w:tcBorders>
            <w:vAlign w:val="center"/>
          </w:tcPr>
          <w:p w:rsidR="00BD1181" w:rsidRPr="00E33CB1" w:rsidRDefault="00BD1181" w:rsidP="00BD1181">
            <w:pPr>
              <w:tabs>
                <w:tab w:val="left" w:pos="-567"/>
              </w:tabs>
              <w:suppressAutoHyphens/>
              <w:spacing w:after="0"/>
              <w:jc w:val="right"/>
              <w:rPr>
                <w:rFonts w:cs="Arial"/>
                <w:spacing w:val="-2"/>
                <w:lang w:val="en-GB"/>
              </w:rPr>
            </w:pPr>
            <w:r w:rsidRPr="00E33CB1">
              <w:rPr>
                <w:rFonts w:cs="Arial"/>
                <w:spacing w:val="-2"/>
                <w:lang w:val="en-GB"/>
              </w:rPr>
              <w:t>2</w:t>
            </w:r>
            <w:r w:rsidR="00E56021" w:rsidRPr="00E33CB1">
              <w:rPr>
                <w:rFonts w:cs="Arial"/>
                <w:spacing w:val="-2"/>
                <w:lang w:val="en-GB"/>
              </w:rPr>
              <w:t>,</w:t>
            </w:r>
            <w:r w:rsidRPr="00E33CB1">
              <w:rPr>
                <w:rFonts w:cs="Arial"/>
                <w:spacing w:val="-2"/>
                <w:lang w:val="en-GB"/>
              </w:rPr>
              <w:t>102</w:t>
            </w:r>
            <w:r w:rsidR="0032024B"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0" w:type="dxa"/>
            <w:tcBorders>
              <w:top w:val="single" w:sz="6" w:space="0" w:color="D0CECE"/>
              <w:bottom w:val="single" w:sz="6" w:space="0" w:color="D0CECE"/>
              <w:right w:val="single" w:sz="6" w:space="0" w:color="D0CECE"/>
            </w:tcBorders>
            <w:vAlign w:val="center"/>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3</w:t>
            </w:r>
            <w:r w:rsidRPr="00E33CB1">
              <w:rPr>
                <w:rFonts w:cs="Arial"/>
                <w:spacing w:val="-2"/>
                <w:vertAlign w:val="superscript"/>
                <w:lang w:val="en-GB"/>
              </w:rPr>
              <w:t>rd</w:t>
            </w:r>
            <w:r w:rsidRPr="00E33CB1">
              <w:rPr>
                <w:rFonts w:cs="Arial"/>
                <w:spacing w:val="-2"/>
                <w:lang w:val="en-GB"/>
              </w:rPr>
              <w:t xml:space="preserve"> year</w:t>
            </w:r>
          </w:p>
        </w:tc>
        <w:tc>
          <w:tcPr>
            <w:tcW w:w="1247" w:type="dxa"/>
            <w:tcBorders>
              <w:top w:val="single" w:sz="6" w:space="0" w:color="D0CECE"/>
              <w:left w:val="single" w:sz="6" w:space="0" w:color="D0CECE"/>
              <w:bottom w:val="single" w:sz="6" w:space="0" w:color="D0CECE"/>
            </w:tcBorders>
            <w:vAlign w:val="center"/>
          </w:tcPr>
          <w:p w:rsidR="00BD1181" w:rsidRPr="00E33CB1" w:rsidRDefault="00BD1181" w:rsidP="00BD1181">
            <w:pPr>
              <w:tabs>
                <w:tab w:val="left" w:pos="-567"/>
              </w:tabs>
              <w:suppressAutoHyphens/>
              <w:spacing w:after="0"/>
              <w:jc w:val="right"/>
              <w:rPr>
                <w:rFonts w:cs="Arial"/>
                <w:spacing w:val="-2"/>
                <w:lang w:val="en-GB"/>
              </w:rPr>
            </w:pPr>
            <w:r w:rsidRPr="00E33CB1">
              <w:rPr>
                <w:rFonts w:cs="Arial"/>
                <w:spacing w:val="-2"/>
                <w:lang w:val="en-GB"/>
              </w:rPr>
              <w:t>2</w:t>
            </w:r>
            <w:r w:rsidR="00E56021" w:rsidRPr="00E33CB1">
              <w:rPr>
                <w:rFonts w:cs="Arial"/>
                <w:spacing w:val="-2"/>
                <w:lang w:val="en-GB"/>
              </w:rPr>
              <w:t>,</w:t>
            </w:r>
            <w:r w:rsidRPr="00E33CB1">
              <w:rPr>
                <w:rFonts w:cs="Arial"/>
                <w:spacing w:val="-2"/>
                <w:lang w:val="en-GB"/>
              </w:rPr>
              <w:t>504</w:t>
            </w:r>
            <w:r w:rsidR="0032024B" w:rsidRPr="00E33CB1">
              <w:rPr>
                <w:rFonts w:cs="Arial"/>
                <w:spacing w:val="-2"/>
                <w:lang w:val="en-GB"/>
              </w:rPr>
              <w:t>.</w:t>
            </w:r>
            <w:r w:rsidRPr="00E33CB1">
              <w:rPr>
                <w:rFonts w:cs="Arial"/>
                <w:spacing w:val="-2"/>
                <w:lang w:val="en-GB"/>
              </w:rPr>
              <w:t>00</w:t>
            </w:r>
          </w:p>
        </w:tc>
      </w:tr>
      <w:tr w:rsidR="00BD1181" w:rsidRPr="00E33CB1" w:rsidTr="00D51D01">
        <w:trPr>
          <w:trHeight w:hRule="exact" w:val="397"/>
        </w:trPr>
        <w:tc>
          <w:tcPr>
            <w:tcW w:w="850" w:type="dxa"/>
            <w:tcBorders>
              <w:top w:val="single" w:sz="6" w:space="0" w:color="D0CECE"/>
              <w:bottom w:val="single" w:sz="6" w:space="0" w:color="D0CECE"/>
              <w:right w:val="single" w:sz="6" w:space="0" w:color="D0CECE"/>
            </w:tcBorders>
            <w:vAlign w:val="center"/>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4</w:t>
            </w:r>
            <w:r w:rsidRPr="00E33CB1">
              <w:rPr>
                <w:rFonts w:cs="Arial"/>
                <w:spacing w:val="-2"/>
                <w:vertAlign w:val="superscript"/>
                <w:lang w:val="en-GB"/>
              </w:rPr>
              <w:t>th</w:t>
            </w:r>
            <w:r w:rsidRPr="00E33CB1">
              <w:rPr>
                <w:rFonts w:cs="Arial"/>
                <w:spacing w:val="-2"/>
                <w:lang w:val="en-GB"/>
              </w:rPr>
              <w:t xml:space="preserve"> year</w:t>
            </w:r>
          </w:p>
        </w:tc>
        <w:tc>
          <w:tcPr>
            <w:tcW w:w="1247" w:type="dxa"/>
            <w:tcBorders>
              <w:top w:val="single" w:sz="6" w:space="0" w:color="D0CECE"/>
              <w:left w:val="single" w:sz="6" w:space="0" w:color="D0CECE"/>
              <w:bottom w:val="single" w:sz="6" w:space="0" w:color="D0CECE"/>
            </w:tcBorders>
            <w:vAlign w:val="center"/>
          </w:tcPr>
          <w:p w:rsidR="00BD1181" w:rsidRPr="00E33CB1" w:rsidRDefault="00BD1181" w:rsidP="00BD1181">
            <w:pPr>
              <w:tabs>
                <w:tab w:val="left" w:pos="-567"/>
              </w:tabs>
              <w:suppressAutoHyphens/>
              <w:spacing w:after="0"/>
              <w:jc w:val="right"/>
              <w:rPr>
                <w:rFonts w:cs="Arial"/>
                <w:spacing w:val="-2"/>
                <w:lang w:val="en-GB"/>
              </w:rPr>
            </w:pPr>
            <w:r w:rsidRPr="00E33CB1">
              <w:rPr>
                <w:rFonts w:cs="Arial"/>
                <w:spacing w:val="-2"/>
                <w:lang w:val="en-GB"/>
              </w:rPr>
              <w:t>3</w:t>
            </w:r>
            <w:r w:rsidR="00E56021" w:rsidRPr="00E33CB1">
              <w:rPr>
                <w:rFonts w:cs="Arial"/>
                <w:spacing w:val="-2"/>
                <w:lang w:val="en-GB"/>
              </w:rPr>
              <w:t>,</w:t>
            </w:r>
            <w:r w:rsidRPr="00E33CB1">
              <w:rPr>
                <w:rFonts w:cs="Arial"/>
                <w:spacing w:val="-2"/>
                <w:lang w:val="en-GB"/>
              </w:rPr>
              <w:t>004</w:t>
            </w:r>
            <w:r w:rsidR="0032024B" w:rsidRPr="00E33CB1">
              <w:rPr>
                <w:rFonts w:cs="Arial"/>
                <w:spacing w:val="-2"/>
                <w:lang w:val="en-GB"/>
              </w:rPr>
              <w:t>.</w:t>
            </w:r>
            <w:r w:rsidRPr="00E33CB1">
              <w:rPr>
                <w:rFonts w:cs="Arial"/>
                <w:spacing w:val="-2"/>
                <w:lang w:val="en-GB"/>
              </w:rPr>
              <w:t>00</w:t>
            </w:r>
          </w:p>
        </w:tc>
      </w:tr>
      <w:tr w:rsidR="00BD1181" w:rsidRPr="00E33CB1" w:rsidTr="0032024B">
        <w:trPr>
          <w:trHeight w:hRule="exact" w:val="397"/>
        </w:trPr>
        <w:tc>
          <w:tcPr>
            <w:tcW w:w="850" w:type="dxa"/>
            <w:tcBorders>
              <w:top w:val="single" w:sz="6" w:space="0" w:color="D0CECE"/>
              <w:bottom w:val="single" w:sz="6" w:space="0" w:color="D0CECE"/>
              <w:right w:val="single" w:sz="6" w:space="0" w:color="D0CECE"/>
            </w:tcBorders>
            <w:vAlign w:val="center"/>
          </w:tcPr>
          <w:p w:rsidR="00BD1181" w:rsidRPr="00E33CB1" w:rsidRDefault="00BD1181"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5</w:t>
            </w:r>
            <w:r w:rsidRPr="00E33CB1">
              <w:rPr>
                <w:rFonts w:cs="Arial"/>
                <w:spacing w:val="-2"/>
                <w:vertAlign w:val="superscript"/>
                <w:lang w:val="en-GB"/>
              </w:rPr>
              <w:t>th</w:t>
            </w:r>
            <w:r w:rsidRPr="00E33CB1">
              <w:rPr>
                <w:rFonts w:cs="Arial"/>
                <w:spacing w:val="-2"/>
                <w:lang w:val="en-GB"/>
              </w:rPr>
              <w:t xml:space="preserve"> year</w:t>
            </w:r>
          </w:p>
        </w:tc>
        <w:tc>
          <w:tcPr>
            <w:tcW w:w="1247" w:type="dxa"/>
            <w:tcBorders>
              <w:top w:val="single" w:sz="6" w:space="0" w:color="D0CECE"/>
              <w:left w:val="single" w:sz="6" w:space="0" w:color="D0CECE"/>
              <w:bottom w:val="single" w:sz="6" w:space="0" w:color="D0CECE"/>
            </w:tcBorders>
            <w:vAlign w:val="center"/>
          </w:tcPr>
          <w:p w:rsidR="00BD1181" w:rsidRPr="00E33CB1" w:rsidRDefault="00BD1181" w:rsidP="00BD1181">
            <w:pPr>
              <w:tabs>
                <w:tab w:val="left" w:pos="-567"/>
              </w:tabs>
              <w:suppressAutoHyphens/>
              <w:spacing w:after="0"/>
              <w:jc w:val="right"/>
              <w:rPr>
                <w:rFonts w:cs="Arial"/>
                <w:spacing w:val="-2"/>
                <w:lang w:val="en-GB"/>
              </w:rPr>
            </w:pPr>
            <w:r w:rsidRPr="00E33CB1">
              <w:rPr>
                <w:rFonts w:cs="Arial"/>
                <w:spacing w:val="-2"/>
                <w:lang w:val="en-GB"/>
              </w:rPr>
              <w:t>3</w:t>
            </w:r>
            <w:r w:rsidR="00E56021" w:rsidRPr="00E33CB1">
              <w:rPr>
                <w:rFonts w:cs="Arial"/>
                <w:spacing w:val="-2"/>
                <w:lang w:val="en-GB"/>
              </w:rPr>
              <w:t>,</w:t>
            </w:r>
            <w:r w:rsidRPr="00E33CB1">
              <w:rPr>
                <w:rFonts w:cs="Arial"/>
                <w:spacing w:val="-2"/>
                <w:lang w:val="en-GB"/>
              </w:rPr>
              <w:t>404</w:t>
            </w:r>
            <w:r w:rsidR="0032024B" w:rsidRPr="00E33CB1">
              <w:rPr>
                <w:rFonts w:cs="Arial"/>
                <w:spacing w:val="-2"/>
                <w:lang w:val="en-GB"/>
              </w:rPr>
              <w:t>.</w:t>
            </w:r>
            <w:r w:rsidRPr="00E33CB1">
              <w:rPr>
                <w:rFonts w:cs="Arial"/>
                <w:spacing w:val="-2"/>
                <w:lang w:val="en-GB"/>
              </w:rPr>
              <w:t>00</w:t>
            </w:r>
          </w:p>
        </w:tc>
      </w:tr>
      <w:tr w:rsidR="0032024B" w:rsidRPr="00E33CB1" w:rsidTr="00C27F34">
        <w:trPr>
          <w:trHeight w:hRule="exact" w:val="397"/>
        </w:trPr>
        <w:tc>
          <w:tcPr>
            <w:tcW w:w="850" w:type="dxa"/>
            <w:tcBorders>
              <w:top w:val="single" w:sz="6" w:space="0" w:color="D0CECE"/>
              <w:bottom w:val="single" w:sz="6" w:space="0" w:color="D0CECE"/>
              <w:right w:val="single" w:sz="6" w:space="0" w:color="D0CECE"/>
            </w:tcBorders>
            <w:vAlign w:val="center"/>
          </w:tcPr>
          <w:p w:rsidR="0032024B" w:rsidRPr="00E33CB1" w:rsidRDefault="0032024B" w:rsidP="00BD1181">
            <w:pPr>
              <w:suppressAutoHyphens/>
              <w:spacing w:after="0"/>
              <w:rPr>
                <w:rFonts w:cs="Arial"/>
                <w:spacing w:val="-2"/>
                <w:lang w:val="en-GB"/>
              </w:rPr>
            </w:pPr>
          </w:p>
        </w:tc>
        <w:tc>
          <w:tcPr>
            <w:tcW w:w="7654" w:type="dxa"/>
            <w:tcBorders>
              <w:top w:val="single" w:sz="6" w:space="0" w:color="D0CECE"/>
              <w:left w:val="single" w:sz="6" w:space="0" w:color="D0CECE"/>
              <w:bottom w:val="single" w:sz="6" w:space="0" w:color="D0CECE"/>
              <w:right w:val="single" w:sz="6" w:space="0" w:color="D0CECE"/>
            </w:tcBorders>
            <w:vAlign w:val="center"/>
          </w:tcPr>
          <w:p w:rsidR="0032024B" w:rsidRPr="00E33CB1" w:rsidRDefault="00E56021" w:rsidP="00BD1181">
            <w:pPr>
              <w:tabs>
                <w:tab w:val="left" w:pos="0"/>
              </w:tabs>
              <w:suppressAutoHyphens/>
              <w:spacing w:after="0"/>
              <w:rPr>
                <w:rFonts w:cs="Arial"/>
                <w:spacing w:val="-2"/>
                <w:lang w:val="en-GB"/>
              </w:rPr>
            </w:pPr>
            <w:r w:rsidRPr="00E33CB1">
              <w:rPr>
                <w:rFonts w:cs="Arial"/>
                <w:spacing w:val="-2"/>
                <w:lang w:val="en-GB"/>
              </w:rPr>
              <w:t>6</w:t>
            </w:r>
            <w:r w:rsidRPr="00E33CB1">
              <w:rPr>
                <w:rFonts w:cs="Arial"/>
                <w:spacing w:val="-2"/>
                <w:vertAlign w:val="superscript"/>
                <w:lang w:val="en-GB"/>
              </w:rPr>
              <w:t>th</w:t>
            </w:r>
            <w:r w:rsidRPr="00E33CB1">
              <w:rPr>
                <w:rFonts w:cs="Arial"/>
                <w:spacing w:val="-2"/>
                <w:lang w:val="en-GB"/>
              </w:rPr>
              <w:t xml:space="preserve"> year</w:t>
            </w:r>
          </w:p>
        </w:tc>
        <w:tc>
          <w:tcPr>
            <w:tcW w:w="1247" w:type="dxa"/>
            <w:tcBorders>
              <w:top w:val="single" w:sz="6" w:space="0" w:color="D0CECE"/>
              <w:left w:val="single" w:sz="6" w:space="0" w:color="D0CECE"/>
              <w:bottom w:val="single" w:sz="6" w:space="0" w:color="D0CECE"/>
            </w:tcBorders>
            <w:vAlign w:val="center"/>
          </w:tcPr>
          <w:p w:rsidR="0032024B" w:rsidRPr="00E33CB1" w:rsidRDefault="00E56021" w:rsidP="00BD1181">
            <w:pPr>
              <w:tabs>
                <w:tab w:val="left" w:pos="-567"/>
              </w:tabs>
              <w:suppressAutoHyphens/>
              <w:spacing w:after="0"/>
              <w:jc w:val="right"/>
              <w:rPr>
                <w:rFonts w:cs="Arial"/>
                <w:spacing w:val="-2"/>
                <w:lang w:val="en-GB"/>
              </w:rPr>
            </w:pPr>
            <w:r w:rsidRPr="00E33CB1">
              <w:rPr>
                <w:rFonts w:cs="Arial"/>
                <w:spacing w:val="-2"/>
                <w:lang w:val="en-GB"/>
              </w:rPr>
              <w:t>1,954</w:t>
            </w:r>
            <w:r w:rsidR="00C27F34">
              <w:rPr>
                <w:rFonts w:cs="Arial"/>
                <w:spacing w:val="-2"/>
                <w:lang w:val="en-GB"/>
              </w:rPr>
              <w:t>.</w:t>
            </w:r>
            <w:r w:rsidRPr="00E33CB1">
              <w:rPr>
                <w:rFonts w:cs="Arial"/>
                <w:spacing w:val="-2"/>
                <w:lang w:val="en-GB"/>
              </w:rPr>
              <w:t>00</w:t>
            </w:r>
          </w:p>
        </w:tc>
      </w:tr>
      <w:tr w:rsidR="00C27F34" w:rsidRPr="00C27F34" w:rsidTr="00C27F34">
        <w:trPr>
          <w:trHeight w:hRule="exact" w:val="397"/>
        </w:trPr>
        <w:tc>
          <w:tcPr>
            <w:tcW w:w="850" w:type="dxa"/>
            <w:tcBorders>
              <w:top w:val="single" w:sz="6" w:space="0" w:color="D0CECE"/>
              <w:bottom w:val="single" w:sz="6" w:space="0" w:color="D0CECE"/>
              <w:right w:val="single" w:sz="6" w:space="0" w:color="D0CECE"/>
            </w:tcBorders>
            <w:shd w:val="clear" w:color="auto" w:fill="F2F2F2" w:themeFill="background1" w:themeFillShade="F2"/>
            <w:vAlign w:val="center"/>
          </w:tcPr>
          <w:p w:rsidR="00C27F34" w:rsidRPr="00C27F34" w:rsidRDefault="00C27F34" w:rsidP="00BD1181">
            <w:pPr>
              <w:suppressAutoHyphens/>
              <w:spacing w:after="0"/>
              <w:rPr>
                <w:rFonts w:cs="Arial"/>
                <w:b/>
                <w:spacing w:val="-2"/>
                <w:lang w:val="en-GB"/>
              </w:rPr>
            </w:pPr>
            <w:r w:rsidRPr="00C27F34">
              <w:rPr>
                <w:rFonts w:cs="Arial"/>
                <w:b/>
                <w:spacing w:val="-2"/>
                <w:lang w:val="en-GB"/>
              </w:rPr>
              <w:t>2.3</w:t>
            </w:r>
          </w:p>
        </w:tc>
        <w:tc>
          <w:tcPr>
            <w:tcW w:w="7654" w:type="dxa"/>
            <w:tcBorders>
              <w:top w:val="single" w:sz="6" w:space="0" w:color="D0CECE"/>
              <w:left w:val="single" w:sz="6" w:space="0" w:color="D0CECE"/>
              <w:bottom w:val="single" w:sz="6" w:space="0" w:color="D0CECE"/>
              <w:right w:val="single" w:sz="6" w:space="0" w:color="D0CECE"/>
            </w:tcBorders>
            <w:shd w:val="clear" w:color="auto" w:fill="F2F2F2" w:themeFill="background1" w:themeFillShade="F2"/>
            <w:vAlign w:val="center"/>
          </w:tcPr>
          <w:p w:rsidR="00C27F34" w:rsidRPr="00C27F34" w:rsidRDefault="00C27F34" w:rsidP="00C27F34">
            <w:pPr>
              <w:tabs>
                <w:tab w:val="left" w:pos="0"/>
              </w:tabs>
              <w:suppressAutoHyphens/>
              <w:spacing w:after="0"/>
              <w:rPr>
                <w:rFonts w:cs="Arial"/>
                <w:b/>
                <w:spacing w:val="-2"/>
                <w:lang w:val="en-GB"/>
              </w:rPr>
            </w:pPr>
            <w:r w:rsidRPr="00C27F34">
              <w:rPr>
                <w:rFonts w:cs="Arial"/>
                <w:b/>
                <w:spacing w:val="-2"/>
                <w:lang w:val="en-GB"/>
              </w:rPr>
              <w:t>Renewal of the certificate</w:t>
            </w:r>
          </w:p>
          <w:p w:rsidR="00C27F34" w:rsidRPr="00C27F34" w:rsidRDefault="00C27F34" w:rsidP="00C27F34">
            <w:pPr>
              <w:tabs>
                <w:tab w:val="left" w:pos="0"/>
              </w:tabs>
              <w:suppressAutoHyphens/>
              <w:spacing w:after="0"/>
              <w:rPr>
                <w:rFonts w:cs="Arial"/>
                <w:b/>
                <w:spacing w:val="-2"/>
                <w:lang w:val="en-GB"/>
              </w:rPr>
            </w:pPr>
            <w:r w:rsidRPr="00C27F34">
              <w:rPr>
                <w:rFonts w:cs="Arial"/>
                <w:b/>
                <w:spacing w:val="-2"/>
                <w:lang w:val="en-GB"/>
              </w:rPr>
              <w:t>Application fee for the renewal of a certificate</w:t>
            </w:r>
          </w:p>
        </w:tc>
        <w:tc>
          <w:tcPr>
            <w:tcW w:w="1247" w:type="dxa"/>
            <w:tcBorders>
              <w:top w:val="single" w:sz="6" w:space="0" w:color="D0CECE"/>
              <w:left w:val="single" w:sz="6" w:space="0" w:color="D0CECE"/>
              <w:bottom w:val="single" w:sz="6" w:space="0" w:color="D0CECE"/>
            </w:tcBorders>
            <w:shd w:val="clear" w:color="auto" w:fill="F2F2F2" w:themeFill="background1" w:themeFillShade="F2"/>
            <w:vAlign w:val="center"/>
          </w:tcPr>
          <w:p w:rsidR="00C27F34" w:rsidRPr="00C27F34" w:rsidRDefault="00C27F34" w:rsidP="00BD1181">
            <w:pPr>
              <w:tabs>
                <w:tab w:val="left" w:pos="-567"/>
              </w:tabs>
              <w:suppressAutoHyphens/>
              <w:spacing w:after="0"/>
              <w:jc w:val="right"/>
              <w:rPr>
                <w:rFonts w:cs="Arial"/>
                <w:b/>
                <w:spacing w:val="-2"/>
                <w:lang w:val="en-GB"/>
              </w:rPr>
            </w:pPr>
          </w:p>
        </w:tc>
      </w:tr>
      <w:tr w:rsidR="00C27F34" w:rsidRPr="00E33CB1" w:rsidTr="00D51D01">
        <w:trPr>
          <w:trHeight w:hRule="exact" w:val="397"/>
        </w:trPr>
        <w:tc>
          <w:tcPr>
            <w:tcW w:w="850" w:type="dxa"/>
            <w:tcBorders>
              <w:top w:val="single" w:sz="6" w:space="0" w:color="D0CECE"/>
              <w:bottom w:val="single" w:sz="12" w:space="0" w:color="DEEAF6"/>
              <w:right w:val="single" w:sz="6" w:space="0" w:color="D0CECE"/>
            </w:tcBorders>
            <w:vAlign w:val="center"/>
          </w:tcPr>
          <w:p w:rsidR="00C27F34" w:rsidRDefault="00C27F34" w:rsidP="00BD1181">
            <w:pPr>
              <w:suppressAutoHyphens/>
              <w:spacing w:after="0"/>
              <w:rPr>
                <w:rFonts w:cs="Arial"/>
                <w:spacing w:val="-2"/>
                <w:lang w:val="en-GB"/>
              </w:rPr>
            </w:pPr>
            <w:r>
              <w:rPr>
                <w:rFonts w:cs="Arial"/>
                <w:spacing w:val="-2"/>
                <w:lang w:val="en-GB"/>
              </w:rPr>
              <w:t>2.3.1</w:t>
            </w:r>
          </w:p>
        </w:tc>
        <w:tc>
          <w:tcPr>
            <w:tcW w:w="7654" w:type="dxa"/>
            <w:tcBorders>
              <w:top w:val="single" w:sz="6" w:space="0" w:color="D0CECE"/>
              <w:left w:val="single" w:sz="6" w:space="0" w:color="D0CECE"/>
              <w:bottom w:val="single" w:sz="12" w:space="0" w:color="DEEAF6"/>
              <w:right w:val="single" w:sz="6" w:space="0" w:color="D0CECE"/>
            </w:tcBorders>
            <w:vAlign w:val="center"/>
          </w:tcPr>
          <w:p w:rsidR="00C27F34" w:rsidRPr="00E33CB1" w:rsidRDefault="00C27F34" w:rsidP="00BD1181">
            <w:pPr>
              <w:tabs>
                <w:tab w:val="left" w:pos="0"/>
              </w:tabs>
              <w:suppressAutoHyphens/>
              <w:spacing w:after="0"/>
              <w:rPr>
                <w:rFonts w:cs="Arial"/>
                <w:spacing w:val="-2"/>
                <w:lang w:val="en-GB"/>
              </w:rPr>
            </w:pPr>
            <w:r w:rsidRPr="00C27F34">
              <w:rPr>
                <w:rFonts w:cs="Arial"/>
                <w:spacing w:val="-2"/>
                <w:lang w:val="en-GB"/>
              </w:rPr>
              <w:t>Application fee for the renewal of a certificate</w:t>
            </w:r>
          </w:p>
        </w:tc>
        <w:tc>
          <w:tcPr>
            <w:tcW w:w="1247" w:type="dxa"/>
            <w:tcBorders>
              <w:top w:val="single" w:sz="6" w:space="0" w:color="D0CECE"/>
              <w:left w:val="single" w:sz="6" w:space="0" w:color="D0CECE"/>
              <w:bottom w:val="single" w:sz="12" w:space="0" w:color="DEEAF6"/>
            </w:tcBorders>
            <w:vAlign w:val="center"/>
          </w:tcPr>
          <w:p w:rsidR="00C27F34" w:rsidRPr="00E33CB1" w:rsidRDefault="00C27F34" w:rsidP="00BD1181">
            <w:pPr>
              <w:tabs>
                <w:tab w:val="left" w:pos="-567"/>
              </w:tabs>
              <w:suppressAutoHyphens/>
              <w:spacing w:after="0"/>
              <w:jc w:val="right"/>
              <w:rPr>
                <w:rFonts w:cs="Arial"/>
                <w:spacing w:val="-2"/>
                <w:lang w:val="en-GB"/>
              </w:rPr>
            </w:pPr>
            <w:r>
              <w:rPr>
                <w:rFonts w:cs="Arial"/>
                <w:spacing w:val="-2"/>
                <w:lang w:val="en-GB"/>
              </w:rPr>
              <w:t>300.00</w:t>
            </w:r>
          </w:p>
        </w:tc>
      </w:tr>
    </w:tbl>
    <w:p w:rsidR="00BD1181" w:rsidRPr="00E33CB1" w:rsidRDefault="00ED1666" w:rsidP="00536E7F">
      <w:pPr>
        <w:pStyle w:val="Podnaslov"/>
        <w:rPr>
          <w:lang w:val="en-GB"/>
        </w:rPr>
      </w:pPr>
      <w:r w:rsidRPr="00E33CB1">
        <w:rPr>
          <w:lang w:val="en-GB"/>
        </w:rPr>
        <w:br w:type="page"/>
      </w:r>
      <w:r w:rsidR="00BD1181" w:rsidRPr="00E33CB1">
        <w:rPr>
          <w:lang w:val="en-GB"/>
        </w:rPr>
        <w:lastRenderedPageBreak/>
        <w:t>3. INDUSTRIAL DESIGNS</w:t>
      </w:r>
    </w:p>
    <w:tbl>
      <w:tblPr>
        <w:tblW w:w="9808" w:type="dxa"/>
        <w:tblInd w:w="108" w:type="dxa"/>
        <w:tblBorders>
          <w:top w:val="single" w:sz="12" w:space="0" w:color="DEEAF6"/>
          <w:left w:val="single" w:sz="12" w:space="0" w:color="DEEAF6"/>
          <w:bottom w:val="single" w:sz="12" w:space="0" w:color="DEEAF6"/>
          <w:right w:val="single" w:sz="12" w:space="0" w:color="DEEAF6"/>
          <w:insideH w:val="single" w:sz="4" w:space="0" w:color="D0CECE"/>
          <w:insideV w:val="single" w:sz="4" w:space="0" w:color="D0CECE"/>
        </w:tblBorders>
        <w:tblLayout w:type="fixed"/>
        <w:tblLook w:val="0000" w:firstRow="0" w:lastRow="0" w:firstColumn="0" w:lastColumn="0" w:noHBand="0" w:noVBand="0"/>
      </w:tblPr>
      <w:tblGrid>
        <w:gridCol w:w="850"/>
        <w:gridCol w:w="7654"/>
        <w:gridCol w:w="1304"/>
      </w:tblGrid>
      <w:tr w:rsidR="00774C08" w:rsidRPr="00E33CB1" w:rsidTr="00A018A8">
        <w:trPr>
          <w:trHeight w:hRule="exact" w:val="397"/>
          <w:tblHeader/>
        </w:trPr>
        <w:tc>
          <w:tcPr>
            <w:tcW w:w="850" w:type="dxa"/>
            <w:tcBorders>
              <w:top w:val="single" w:sz="12" w:space="0" w:color="DEEAF6"/>
              <w:bottom w:val="single" w:sz="4" w:space="0" w:color="D0CECE"/>
              <w:right w:val="single" w:sz="4" w:space="0" w:color="DEEAF6"/>
            </w:tcBorders>
            <w:shd w:val="clear" w:color="auto" w:fill="DEEAF6"/>
            <w:tcMar>
              <w:top w:w="85" w:type="dxa"/>
              <w:bottom w:w="85" w:type="dxa"/>
              <w:right w:w="227" w:type="dxa"/>
            </w:tcMar>
            <w:vAlign w:val="center"/>
          </w:tcPr>
          <w:p w:rsidR="00DE01AC" w:rsidRPr="00E33CB1" w:rsidRDefault="00DE01AC" w:rsidP="001571BC">
            <w:pPr>
              <w:suppressAutoHyphens/>
              <w:spacing w:after="0"/>
              <w:rPr>
                <w:rFonts w:cs="Arial"/>
                <w:spacing w:val="-3"/>
                <w:lang w:val="en-GB"/>
              </w:rPr>
            </w:pPr>
          </w:p>
        </w:tc>
        <w:tc>
          <w:tcPr>
            <w:tcW w:w="7654" w:type="dxa"/>
            <w:tcBorders>
              <w:top w:val="single" w:sz="12" w:space="0" w:color="DEEAF6"/>
              <w:left w:val="single" w:sz="4" w:space="0" w:color="DEEAF6"/>
              <w:bottom w:val="single" w:sz="4" w:space="0" w:color="D0CECE"/>
              <w:right w:val="single" w:sz="4" w:space="0" w:color="DEEAF6"/>
            </w:tcBorders>
            <w:shd w:val="clear" w:color="auto" w:fill="DEEAF6"/>
            <w:tcMar>
              <w:top w:w="85" w:type="dxa"/>
              <w:bottom w:w="85" w:type="dxa"/>
              <w:right w:w="227" w:type="dxa"/>
            </w:tcMar>
            <w:vAlign w:val="center"/>
          </w:tcPr>
          <w:p w:rsidR="00DE01AC" w:rsidRPr="00E33CB1" w:rsidRDefault="00DE01AC" w:rsidP="001571BC">
            <w:pPr>
              <w:pStyle w:val="Kazalovirov-naslov"/>
              <w:tabs>
                <w:tab w:val="clear" w:pos="9360"/>
              </w:tabs>
              <w:rPr>
                <w:rFonts w:ascii="Arial" w:hAnsi="Arial" w:cs="Arial"/>
                <w:spacing w:val="-3"/>
                <w:lang w:val="en-GB"/>
              </w:rPr>
            </w:pPr>
          </w:p>
        </w:tc>
        <w:tc>
          <w:tcPr>
            <w:tcW w:w="1304" w:type="dxa"/>
            <w:tcBorders>
              <w:top w:val="single" w:sz="12" w:space="0" w:color="DEEAF6"/>
              <w:left w:val="single" w:sz="4" w:space="0" w:color="DEEAF6"/>
              <w:bottom w:val="single" w:sz="4" w:space="0" w:color="D0CECE"/>
            </w:tcBorders>
            <w:shd w:val="clear" w:color="auto" w:fill="DEEAF6"/>
            <w:tcMar>
              <w:top w:w="85" w:type="dxa"/>
              <w:bottom w:w="85" w:type="dxa"/>
              <w:right w:w="227" w:type="dxa"/>
            </w:tcMar>
            <w:vAlign w:val="center"/>
          </w:tcPr>
          <w:p w:rsidR="00DE01AC" w:rsidRPr="00E33CB1" w:rsidRDefault="00DE01AC" w:rsidP="001571BC">
            <w:pPr>
              <w:suppressAutoHyphens/>
              <w:spacing w:after="0"/>
              <w:jc w:val="right"/>
              <w:rPr>
                <w:rFonts w:cs="Arial"/>
                <w:spacing w:val="-3"/>
                <w:lang w:val="en-GB"/>
              </w:rPr>
            </w:pPr>
            <w:r w:rsidRPr="00E33CB1">
              <w:rPr>
                <w:rFonts w:cs="Arial"/>
                <w:spacing w:val="-3"/>
                <w:lang w:val="en-GB"/>
              </w:rPr>
              <w:t>EUR</w:t>
            </w:r>
          </w:p>
        </w:tc>
      </w:tr>
      <w:tr w:rsidR="00BD1181" w:rsidRPr="00E33CB1" w:rsidTr="00D51D01">
        <w:trPr>
          <w:trHeight w:hRule="exact" w:val="369"/>
        </w:trPr>
        <w:tc>
          <w:tcPr>
            <w:tcW w:w="850" w:type="dxa"/>
            <w:tcBorders>
              <w:top w:val="single" w:sz="4" w:space="0" w:color="D0CECE"/>
              <w:bottom w:val="single" w:sz="6" w:space="0" w:color="D0CECE"/>
              <w:right w:val="single" w:sz="6" w:space="0" w:color="D0CECE"/>
            </w:tcBorders>
            <w:shd w:val="clear" w:color="auto" w:fill="F2F2F2"/>
            <w:tcMar>
              <w:top w:w="85" w:type="dxa"/>
              <w:bottom w:w="85" w:type="dxa"/>
              <w:right w:w="227" w:type="dxa"/>
            </w:tcMar>
            <w:vAlign w:val="center"/>
          </w:tcPr>
          <w:p w:rsidR="00BD1181" w:rsidRPr="00E33CB1" w:rsidRDefault="00BD1181" w:rsidP="00BD1181">
            <w:pPr>
              <w:suppressAutoHyphens/>
              <w:rPr>
                <w:rFonts w:cs="Arial"/>
                <w:spacing w:val="-2"/>
                <w:lang w:val="en-GB"/>
              </w:rPr>
            </w:pPr>
            <w:r w:rsidRPr="00E33CB1">
              <w:rPr>
                <w:rFonts w:cs="Arial"/>
                <w:b/>
                <w:spacing w:val="-2"/>
                <w:lang w:val="en-GB"/>
              </w:rPr>
              <w:t>3.1</w:t>
            </w:r>
          </w:p>
        </w:tc>
        <w:tc>
          <w:tcPr>
            <w:tcW w:w="7654" w:type="dxa"/>
            <w:tcBorders>
              <w:top w:val="single" w:sz="4" w:space="0" w:color="D0CECE"/>
              <w:left w:val="single" w:sz="6" w:space="0" w:color="D0CECE"/>
              <w:bottom w:val="single" w:sz="6" w:space="0" w:color="D0CECE"/>
              <w:right w:val="single" w:sz="6" w:space="0" w:color="D0CECE"/>
            </w:tcBorders>
            <w:shd w:val="clear" w:color="auto" w:fill="F2F2F2"/>
            <w:tcMar>
              <w:top w:w="85" w:type="dxa"/>
              <w:bottom w:w="85" w:type="dxa"/>
              <w:right w:w="227" w:type="dxa"/>
            </w:tcMar>
            <w:vAlign w:val="center"/>
          </w:tcPr>
          <w:p w:rsidR="00BD1181" w:rsidRPr="00E33CB1" w:rsidRDefault="00BD1181" w:rsidP="00BD1181">
            <w:pPr>
              <w:tabs>
                <w:tab w:val="left" w:pos="0"/>
              </w:tabs>
              <w:suppressAutoHyphens/>
              <w:spacing w:after="0"/>
              <w:rPr>
                <w:rFonts w:cs="Arial"/>
                <w:spacing w:val="-2"/>
                <w:lang w:val="en-GB"/>
              </w:rPr>
            </w:pPr>
            <w:r w:rsidRPr="00E33CB1">
              <w:rPr>
                <w:rFonts w:cs="Arial"/>
                <w:b/>
                <w:spacing w:val="-2"/>
                <w:lang w:val="en-GB"/>
              </w:rPr>
              <w:t xml:space="preserve">Filing fee </w:t>
            </w:r>
            <w:r w:rsidRPr="00E33CB1">
              <w:rPr>
                <w:rFonts w:cs="Arial"/>
                <w:bCs/>
                <w:spacing w:val="-2"/>
                <w:lang w:val="en-GB"/>
              </w:rPr>
              <w:t>(including maintenance of the design for the first 5 years)</w:t>
            </w:r>
          </w:p>
        </w:tc>
        <w:tc>
          <w:tcPr>
            <w:tcW w:w="1304" w:type="dxa"/>
            <w:tcBorders>
              <w:top w:val="single" w:sz="4" w:space="0" w:color="D0CECE"/>
              <w:left w:val="single" w:sz="6" w:space="0" w:color="D0CECE"/>
              <w:bottom w:val="single" w:sz="6" w:space="0" w:color="D0CECE"/>
            </w:tcBorders>
            <w:shd w:val="clear" w:color="auto" w:fill="F2F2F2"/>
            <w:tcMar>
              <w:top w:w="85" w:type="dxa"/>
              <w:bottom w:w="85" w:type="dxa"/>
              <w:right w:w="227" w:type="dxa"/>
            </w:tcMar>
            <w:vAlign w:val="center"/>
          </w:tcPr>
          <w:p w:rsidR="00BD1181" w:rsidRPr="00E33CB1" w:rsidRDefault="00BD1181" w:rsidP="00BD1181">
            <w:pPr>
              <w:suppressAutoHyphens/>
              <w:jc w:val="right"/>
              <w:rPr>
                <w:rFonts w:cs="Arial"/>
                <w:spacing w:val="-2"/>
                <w:lang w:val="en-GB"/>
              </w:rPr>
            </w:pPr>
          </w:p>
        </w:tc>
      </w:tr>
      <w:tr w:rsidR="00BD1181" w:rsidRPr="00E33CB1" w:rsidTr="00D51D01">
        <w:trPr>
          <w:trHeight w:hRule="exact" w:val="369"/>
        </w:trPr>
        <w:tc>
          <w:tcPr>
            <w:tcW w:w="850" w:type="dxa"/>
            <w:tcBorders>
              <w:top w:val="single" w:sz="6" w:space="0" w:color="D0CECE"/>
              <w:bottom w:val="single" w:sz="6" w:space="0" w:color="D0CECE"/>
              <w:right w:val="single" w:sz="6" w:space="0" w:color="D0CECE"/>
            </w:tcBorders>
            <w:tcMar>
              <w:top w:w="85" w:type="dxa"/>
              <w:bottom w:w="85" w:type="dxa"/>
              <w:right w:w="227" w:type="dxa"/>
            </w:tcMar>
            <w:vAlign w:val="center"/>
          </w:tcPr>
          <w:p w:rsidR="00BD1181" w:rsidRPr="00E33CB1" w:rsidRDefault="00BD1181" w:rsidP="00BD1181">
            <w:pPr>
              <w:suppressAutoHyphens/>
              <w:rPr>
                <w:rFonts w:cs="Arial"/>
                <w:spacing w:val="-2"/>
                <w:lang w:val="en-GB"/>
              </w:rPr>
            </w:pPr>
            <w:r w:rsidRPr="00E33CB1">
              <w:rPr>
                <w:rFonts w:cs="Arial"/>
                <w:spacing w:val="-2"/>
                <w:lang w:val="en-GB"/>
              </w:rPr>
              <w:t>3.1.1</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One design</w:t>
            </w:r>
          </w:p>
        </w:tc>
        <w:tc>
          <w:tcPr>
            <w:tcW w:w="1304" w:type="dxa"/>
            <w:tcBorders>
              <w:top w:val="single" w:sz="6" w:space="0" w:color="D0CECE"/>
              <w:left w:val="single" w:sz="6" w:space="0" w:color="D0CECE"/>
              <w:bottom w:val="single" w:sz="6" w:space="0" w:color="D0CECE"/>
            </w:tcBorders>
            <w:tcMar>
              <w:top w:w="85" w:type="dxa"/>
              <w:bottom w:w="85" w:type="dxa"/>
              <w:right w:w="227" w:type="dxa"/>
            </w:tcMar>
            <w:vAlign w:val="center"/>
          </w:tcPr>
          <w:p w:rsidR="00BD1181" w:rsidRPr="00E33CB1" w:rsidRDefault="00BD1181" w:rsidP="00BD1181">
            <w:pPr>
              <w:suppressAutoHyphens/>
              <w:jc w:val="right"/>
              <w:rPr>
                <w:rFonts w:cs="Arial"/>
                <w:spacing w:val="-2"/>
                <w:lang w:val="en-GB"/>
              </w:rPr>
            </w:pPr>
            <w:r w:rsidRPr="00E33CB1">
              <w:rPr>
                <w:rFonts w:cs="Arial"/>
                <w:spacing w:val="-2"/>
                <w:lang w:val="en-GB"/>
              </w:rPr>
              <w:t>80,00</w:t>
            </w:r>
          </w:p>
        </w:tc>
      </w:tr>
      <w:tr w:rsidR="00BD1181" w:rsidRPr="00E33CB1" w:rsidTr="00D51D01">
        <w:trPr>
          <w:trHeight w:hRule="exact" w:val="369"/>
        </w:trPr>
        <w:tc>
          <w:tcPr>
            <w:tcW w:w="850" w:type="dxa"/>
            <w:tcBorders>
              <w:top w:val="single" w:sz="6" w:space="0" w:color="D0CECE"/>
              <w:bottom w:val="single" w:sz="6" w:space="0" w:color="D0CECE"/>
              <w:right w:val="single" w:sz="6" w:space="0" w:color="D0CECE"/>
            </w:tcBorders>
            <w:tcMar>
              <w:top w:w="85" w:type="dxa"/>
              <w:bottom w:w="85" w:type="dxa"/>
              <w:right w:w="227" w:type="dxa"/>
            </w:tcMar>
            <w:vAlign w:val="center"/>
          </w:tcPr>
          <w:p w:rsidR="00BD1181" w:rsidRPr="00E33CB1" w:rsidRDefault="00BD1181" w:rsidP="00BD1181">
            <w:pPr>
              <w:suppressAutoHyphens/>
              <w:rPr>
                <w:rFonts w:cs="Arial"/>
                <w:spacing w:val="-2"/>
                <w:lang w:val="en-GB"/>
              </w:rPr>
            </w:pPr>
            <w:r w:rsidRPr="00E33CB1">
              <w:rPr>
                <w:rFonts w:cs="Arial"/>
                <w:spacing w:val="-2"/>
                <w:lang w:val="en-GB"/>
              </w:rPr>
              <w:t>3.1.2</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Each additional design included in the same deposit</w:t>
            </w:r>
          </w:p>
        </w:tc>
        <w:tc>
          <w:tcPr>
            <w:tcW w:w="1304" w:type="dxa"/>
            <w:tcBorders>
              <w:top w:val="single" w:sz="6" w:space="0" w:color="D0CECE"/>
              <w:left w:val="single" w:sz="6" w:space="0" w:color="D0CECE"/>
              <w:bottom w:val="single" w:sz="6" w:space="0" w:color="D0CECE"/>
            </w:tcBorders>
            <w:tcMar>
              <w:top w:w="85" w:type="dxa"/>
              <w:bottom w:w="85" w:type="dxa"/>
              <w:right w:w="227" w:type="dxa"/>
            </w:tcMar>
            <w:vAlign w:val="center"/>
          </w:tcPr>
          <w:p w:rsidR="00BD1181" w:rsidRPr="00E33CB1" w:rsidRDefault="00BD1181" w:rsidP="00BD1181">
            <w:pPr>
              <w:suppressAutoHyphens/>
              <w:jc w:val="right"/>
              <w:rPr>
                <w:rFonts w:cs="Arial"/>
                <w:spacing w:val="-2"/>
                <w:lang w:val="en-GB"/>
              </w:rPr>
            </w:pPr>
            <w:r w:rsidRPr="00E33CB1">
              <w:rPr>
                <w:rFonts w:cs="Arial"/>
                <w:spacing w:val="-2"/>
                <w:lang w:val="en-GB"/>
              </w:rPr>
              <w:t>65,00</w:t>
            </w:r>
          </w:p>
        </w:tc>
      </w:tr>
      <w:tr w:rsidR="00BD1181" w:rsidRPr="00E33CB1" w:rsidTr="00D51D01">
        <w:trPr>
          <w:trHeight w:hRule="exact" w:val="369"/>
        </w:trPr>
        <w:tc>
          <w:tcPr>
            <w:tcW w:w="850" w:type="dxa"/>
            <w:tcBorders>
              <w:top w:val="single" w:sz="6" w:space="0" w:color="D0CECE"/>
              <w:bottom w:val="single" w:sz="6" w:space="0" w:color="D0CECE"/>
              <w:right w:val="single" w:sz="6" w:space="0" w:color="D0CECE"/>
            </w:tcBorders>
            <w:shd w:val="clear" w:color="auto" w:fill="F2F2F2"/>
            <w:tcMar>
              <w:top w:w="85" w:type="dxa"/>
              <w:bottom w:w="85" w:type="dxa"/>
              <w:right w:w="227" w:type="dxa"/>
            </w:tcMar>
            <w:vAlign w:val="center"/>
          </w:tcPr>
          <w:p w:rsidR="00BD1181" w:rsidRPr="00E33CB1" w:rsidRDefault="00BD1181" w:rsidP="00BD1181">
            <w:pPr>
              <w:suppressAutoHyphens/>
              <w:rPr>
                <w:rFonts w:cs="Arial"/>
                <w:spacing w:val="-2"/>
                <w:lang w:val="en-GB"/>
              </w:rPr>
            </w:pPr>
            <w:r w:rsidRPr="00E33CB1">
              <w:rPr>
                <w:rFonts w:cs="Arial"/>
                <w:b/>
                <w:spacing w:val="-2"/>
                <w:lang w:val="en-GB"/>
              </w:rPr>
              <w:t>3.2</w:t>
            </w:r>
          </w:p>
        </w:tc>
        <w:tc>
          <w:tcPr>
            <w:tcW w:w="7654" w:type="dxa"/>
            <w:tcBorders>
              <w:top w:val="single" w:sz="6" w:space="0" w:color="D0CECE"/>
              <w:left w:val="single" w:sz="6" w:space="0" w:color="D0CECE"/>
              <w:bottom w:val="single" w:sz="6" w:space="0" w:color="D0CECE"/>
              <w:right w:val="single" w:sz="6" w:space="0" w:color="D0CECE"/>
            </w:tcBorders>
            <w:shd w:val="clear" w:color="auto" w:fill="F2F2F2"/>
            <w:tcMar>
              <w:top w:w="85" w:type="dxa"/>
              <w:bottom w:w="85" w:type="dxa"/>
              <w:right w:w="227" w:type="dxa"/>
            </w:tcMar>
            <w:vAlign w:val="center"/>
          </w:tcPr>
          <w:p w:rsidR="00BD1181" w:rsidRPr="00E33CB1" w:rsidRDefault="00BD1181" w:rsidP="00BD1181">
            <w:pPr>
              <w:tabs>
                <w:tab w:val="left" w:pos="0"/>
              </w:tabs>
              <w:suppressAutoHyphens/>
              <w:spacing w:after="0"/>
              <w:rPr>
                <w:rFonts w:cs="Arial"/>
                <w:spacing w:val="-2"/>
                <w:lang w:val="en-GB"/>
              </w:rPr>
            </w:pPr>
            <w:r w:rsidRPr="00E33CB1">
              <w:rPr>
                <w:rFonts w:cs="Arial"/>
                <w:b/>
                <w:spacing w:val="-2"/>
                <w:lang w:val="en-GB"/>
              </w:rPr>
              <w:t>Renewal fee</w:t>
            </w:r>
          </w:p>
        </w:tc>
        <w:tc>
          <w:tcPr>
            <w:tcW w:w="1304" w:type="dxa"/>
            <w:tcBorders>
              <w:top w:val="single" w:sz="6" w:space="0" w:color="D0CECE"/>
              <w:left w:val="single" w:sz="6" w:space="0" w:color="D0CECE"/>
              <w:bottom w:val="single" w:sz="6" w:space="0" w:color="D0CECE"/>
            </w:tcBorders>
            <w:shd w:val="clear" w:color="auto" w:fill="F2F2F2"/>
            <w:tcMar>
              <w:top w:w="85" w:type="dxa"/>
              <w:bottom w:w="85" w:type="dxa"/>
              <w:right w:w="227" w:type="dxa"/>
            </w:tcMar>
            <w:vAlign w:val="center"/>
          </w:tcPr>
          <w:p w:rsidR="00BD1181" w:rsidRPr="00E33CB1" w:rsidRDefault="00BD1181" w:rsidP="00BD1181">
            <w:pPr>
              <w:suppressAutoHyphens/>
              <w:jc w:val="right"/>
              <w:rPr>
                <w:rFonts w:cs="Arial"/>
                <w:spacing w:val="-2"/>
                <w:lang w:val="en-GB"/>
              </w:rPr>
            </w:pPr>
          </w:p>
        </w:tc>
      </w:tr>
      <w:tr w:rsidR="00BD1181" w:rsidRPr="00E33CB1" w:rsidTr="00D51D01">
        <w:trPr>
          <w:trHeight w:hRule="exact" w:val="369"/>
        </w:trPr>
        <w:tc>
          <w:tcPr>
            <w:tcW w:w="850" w:type="dxa"/>
            <w:tcBorders>
              <w:top w:val="single" w:sz="6" w:space="0" w:color="D0CECE"/>
              <w:bottom w:val="single" w:sz="6" w:space="0" w:color="D0CECE"/>
              <w:right w:val="single" w:sz="6" w:space="0" w:color="D0CECE"/>
            </w:tcBorders>
            <w:tcMar>
              <w:top w:w="85" w:type="dxa"/>
              <w:bottom w:w="85" w:type="dxa"/>
              <w:right w:w="227" w:type="dxa"/>
            </w:tcMar>
            <w:vAlign w:val="center"/>
          </w:tcPr>
          <w:p w:rsidR="00BD1181" w:rsidRPr="00E33CB1" w:rsidRDefault="00BD1181" w:rsidP="00BD1181">
            <w:pPr>
              <w:suppressAutoHyphens/>
              <w:rPr>
                <w:rFonts w:cs="Arial"/>
                <w:spacing w:val="-2"/>
                <w:lang w:val="en-GB"/>
              </w:rPr>
            </w:pPr>
            <w:r w:rsidRPr="00E33CB1">
              <w:rPr>
                <w:rFonts w:cs="Arial"/>
                <w:spacing w:val="-2"/>
                <w:lang w:val="en-GB"/>
              </w:rPr>
              <w:t>3.2.1</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Further 5 years for each design</w:t>
            </w:r>
          </w:p>
        </w:tc>
        <w:tc>
          <w:tcPr>
            <w:tcW w:w="1304" w:type="dxa"/>
            <w:tcBorders>
              <w:top w:val="single" w:sz="6" w:space="0" w:color="D0CECE"/>
              <w:left w:val="single" w:sz="6" w:space="0" w:color="D0CECE"/>
              <w:bottom w:val="single" w:sz="6" w:space="0" w:color="D0CECE"/>
            </w:tcBorders>
            <w:tcMar>
              <w:top w:w="85" w:type="dxa"/>
              <w:bottom w:w="85" w:type="dxa"/>
              <w:right w:w="227" w:type="dxa"/>
            </w:tcMar>
            <w:vAlign w:val="center"/>
          </w:tcPr>
          <w:p w:rsidR="00BD1181" w:rsidRPr="00E33CB1" w:rsidRDefault="00BD1181" w:rsidP="00BD1181">
            <w:pPr>
              <w:suppressAutoHyphens/>
              <w:jc w:val="right"/>
              <w:rPr>
                <w:rFonts w:cs="Arial"/>
                <w:spacing w:val="-2"/>
                <w:lang w:val="en-GB"/>
              </w:rPr>
            </w:pPr>
            <w:r w:rsidRPr="00E33CB1">
              <w:rPr>
                <w:rFonts w:cs="Arial"/>
                <w:spacing w:val="-2"/>
                <w:lang w:val="en-GB"/>
              </w:rPr>
              <w:t>70,00</w:t>
            </w:r>
          </w:p>
        </w:tc>
      </w:tr>
      <w:tr w:rsidR="00BD1181" w:rsidRPr="00E33CB1" w:rsidTr="00D51D01">
        <w:trPr>
          <w:trHeight w:hRule="exact" w:val="369"/>
        </w:trPr>
        <w:tc>
          <w:tcPr>
            <w:tcW w:w="850" w:type="dxa"/>
            <w:tcBorders>
              <w:top w:val="single" w:sz="6" w:space="0" w:color="D0CECE"/>
              <w:bottom w:val="single" w:sz="6" w:space="0" w:color="D0CECE"/>
              <w:right w:val="single" w:sz="6" w:space="0" w:color="D0CECE"/>
            </w:tcBorders>
            <w:shd w:val="clear" w:color="auto" w:fill="F2F2F2"/>
            <w:tcMar>
              <w:top w:w="85" w:type="dxa"/>
              <w:bottom w:w="85" w:type="dxa"/>
              <w:right w:w="227" w:type="dxa"/>
            </w:tcMar>
            <w:vAlign w:val="center"/>
          </w:tcPr>
          <w:p w:rsidR="00BD1181" w:rsidRPr="00E33CB1" w:rsidRDefault="00BD1181" w:rsidP="00BD1181">
            <w:pPr>
              <w:suppressAutoHyphens/>
              <w:rPr>
                <w:rFonts w:cs="Arial"/>
                <w:b/>
                <w:bCs/>
                <w:spacing w:val="-2"/>
                <w:lang w:val="en-GB"/>
              </w:rPr>
            </w:pPr>
            <w:r w:rsidRPr="00E33CB1">
              <w:rPr>
                <w:rFonts w:cs="Arial"/>
                <w:b/>
                <w:bCs/>
                <w:spacing w:val="-2"/>
                <w:lang w:val="en-GB"/>
              </w:rPr>
              <w:t>3.3</w:t>
            </w:r>
          </w:p>
        </w:tc>
        <w:tc>
          <w:tcPr>
            <w:tcW w:w="7654" w:type="dxa"/>
            <w:tcBorders>
              <w:top w:val="single" w:sz="6" w:space="0" w:color="D0CECE"/>
              <w:left w:val="single" w:sz="6" w:space="0" w:color="D0CECE"/>
              <w:bottom w:val="single" w:sz="6" w:space="0" w:color="D0CECE"/>
              <w:right w:val="single" w:sz="6" w:space="0" w:color="D0CECE"/>
            </w:tcBorders>
            <w:shd w:val="clear" w:color="auto" w:fill="F2F2F2"/>
            <w:tcMar>
              <w:top w:w="85" w:type="dxa"/>
              <w:bottom w:w="85" w:type="dxa"/>
              <w:right w:w="227" w:type="dxa"/>
            </w:tcMar>
            <w:vAlign w:val="center"/>
          </w:tcPr>
          <w:p w:rsidR="00BD1181" w:rsidRPr="00E33CB1" w:rsidRDefault="00BD1181" w:rsidP="00BD1181">
            <w:pPr>
              <w:tabs>
                <w:tab w:val="left" w:pos="0"/>
              </w:tabs>
              <w:suppressAutoHyphens/>
              <w:spacing w:after="0"/>
              <w:rPr>
                <w:rFonts w:cs="Arial"/>
                <w:b/>
                <w:bCs/>
                <w:spacing w:val="-2"/>
                <w:lang w:val="en-GB"/>
              </w:rPr>
            </w:pPr>
            <w:r w:rsidRPr="00E33CB1">
              <w:rPr>
                <w:rFonts w:cs="Arial"/>
                <w:b/>
                <w:bCs/>
                <w:spacing w:val="-2"/>
                <w:lang w:val="en-GB"/>
              </w:rPr>
              <w:t xml:space="preserve">Registered Community </w:t>
            </w:r>
            <w:r w:rsidR="00C27F34">
              <w:rPr>
                <w:rFonts w:cs="Arial"/>
                <w:b/>
                <w:bCs/>
                <w:spacing w:val="-2"/>
                <w:lang w:val="en-GB"/>
              </w:rPr>
              <w:t>D</w:t>
            </w:r>
            <w:r w:rsidRPr="00E33CB1">
              <w:rPr>
                <w:rFonts w:cs="Arial"/>
                <w:b/>
                <w:bCs/>
                <w:spacing w:val="-2"/>
                <w:lang w:val="en-GB"/>
              </w:rPr>
              <w:t>esign</w:t>
            </w:r>
          </w:p>
        </w:tc>
        <w:tc>
          <w:tcPr>
            <w:tcW w:w="1304" w:type="dxa"/>
            <w:tcBorders>
              <w:top w:val="single" w:sz="6" w:space="0" w:color="D0CECE"/>
              <w:left w:val="single" w:sz="6" w:space="0" w:color="D0CECE"/>
              <w:bottom w:val="single" w:sz="6" w:space="0" w:color="D0CECE"/>
            </w:tcBorders>
            <w:shd w:val="clear" w:color="auto" w:fill="F2F2F2"/>
            <w:tcMar>
              <w:top w:w="85" w:type="dxa"/>
              <w:bottom w:w="85" w:type="dxa"/>
              <w:right w:w="227" w:type="dxa"/>
            </w:tcMar>
            <w:vAlign w:val="center"/>
          </w:tcPr>
          <w:p w:rsidR="00BD1181" w:rsidRPr="00E33CB1" w:rsidRDefault="00BD1181" w:rsidP="00BD1181">
            <w:pPr>
              <w:suppressAutoHyphens/>
              <w:jc w:val="right"/>
              <w:rPr>
                <w:rFonts w:cs="Arial"/>
                <w:bCs/>
                <w:spacing w:val="-2"/>
                <w:lang w:val="en-GB"/>
              </w:rPr>
            </w:pPr>
          </w:p>
        </w:tc>
      </w:tr>
      <w:tr w:rsidR="00BD1181" w:rsidRPr="00E33CB1" w:rsidTr="00BD1181">
        <w:trPr>
          <w:trHeight w:hRule="exact" w:val="397"/>
        </w:trPr>
        <w:tc>
          <w:tcPr>
            <w:tcW w:w="850" w:type="dxa"/>
            <w:tcBorders>
              <w:top w:val="single" w:sz="6" w:space="0" w:color="D0CECE"/>
              <w:bottom w:val="single" w:sz="12" w:space="0" w:color="DEEAF6"/>
              <w:right w:val="single" w:sz="6" w:space="0" w:color="D0CECE"/>
            </w:tcBorders>
            <w:tcMar>
              <w:top w:w="85" w:type="dxa"/>
              <w:bottom w:w="85" w:type="dxa"/>
              <w:right w:w="227" w:type="dxa"/>
            </w:tcMar>
            <w:vAlign w:val="center"/>
          </w:tcPr>
          <w:p w:rsidR="00BD1181" w:rsidRPr="00E33CB1" w:rsidRDefault="00BD1181" w:rsidP="00BD1181">
            <w:pPr>
              <w:suppressAutoHyphens/>
              <w:rPr>
                <w:rFonts w:cs="Arial"/>
                <w:spacing w:val="-2"/>
                <w:lang w:val="en-GB"/>
              </w:rPr>
            </w:pPr>
            <w:r w:rsidRPr="00E33CB1">
              <w:rPr>
                <w:rFonts w:cs="Arial"/>
                <w:spacing w:val="-2"/>
                <w:lang w:val="en-GB"/>
              </w:rPr>
              <w:t>3.3.1</w:t>
            </w:r>
          </w:p>
        </w:tc>
        <w:tc>
          <w:tcPr>
            <w:tcW w:w="7654" w:type="dxa"/>
            <w:tcBorders>
              <w:top w:val="single" w:sz="6" w:space="0" w:color="D0CECE"/>
              <w:left w:val="single" w:sz="6" w:space="0" w:color="D0CECE"/>
              <w:bottom w:val="single" w:sz="12" w:space="0" w:color="DEEAF6"/>
              <w:right w:val="single" w:sz="6" w:space="0" w:color="D0CECE"/>
            </w:tcBorders>
            <w:tcMar>
              <w:top w:w="85" w:type="dxa"/>
              <w:bottom w:w="85" w:type="dxa"/>
              <w:right w:w="227" w:type="dxa"/>
            </w:tcMar>
            <w:vAlign w:val="cente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Transmittal fee</w:t>
            </w:r>
          </w:p>
        </w:tc>
        <w:tc>
          <w:tcPr>
            <w:tcW w:w="1304" w:type="dxa"/>
            <w:tcBorders>
              <w:top w:val="single" w:sz="6" w:space="0" w:color="D0CECE"/>
              <w:left w:val="single" w:sz="6" w:space="0" w:color="D0CECE"/>
              <w:bottom w:val="single" w:sz="12" w:space="0" w:color="DEEAF6"/>
            </w:tcBorders>
            <w:tcMar>
              <w:top w:w="85" w:type="dxa"/>
              <w:bottom w:w="85" w:type="dxa"/>
              <w:right w:w="227" w:type="dxa"/>
            </w:tcMar>
            <w:vAlign w:val="center"/>
          </w:tcPr>
          <w:p w:rsidR="00BD1181" w:rsidRPr="00E33CB1" w:rsidRDefault="00BD1181" w:rsidP="00BD1181">
            <w:pPr>
              <w:suppressAutoHyphens/>
              <w:jc w:val="right"/>
              <w:rPr>
                <w:rFonts w:cs="Arial"/>
                <w:spacing w:val="-2"/>
                <w:lang w:val="en-GB"/>
              </w:rPr>
            </w:pPr>
            <w:r w:rsidRPr="00E33CB1">
              <w:rPr>
                <w:rFonts w:cs="Arial"/>
                <w:spacing w:val="-2"/>
                <w:lang w:val="en-GB"/>
              </w:rPr>
              <w:t>50,00</w:t>
            </w:r>
          </w:p>
        </w:tc>
      </w:tr>
    </w:tbl>
    <w:p w:rsidR="00B875AF" w:rsidRPr="00E33CB1" w:rsidRDefault="00861789" w:rsidP="00861789">
      <w:pPr>
        <w:spacing w:before="120" w:after="360"/>
        <w:ind w:left="113"/>
        <w:jc w:val="left"/>
        <w:rPr>
          <w:i/>
          <w:color w:val="C00000"/>
          <w:sz w:val="20"/>
          <w:szCs w:val="20"/>
          <w:lang w:val="en-GB"/>
        </w:rPr>
      </w:pPr>
      <w:r w:rsidRPr="00E33CB1">
        <w:rPr>
          <w:i/>
          <w:color w:val="C00000"/>
          <w:sz w:val="20"/>
          <w:szCs w:val="20"/>
          <w:lang w:val="en-GB"/>
        </w:rPr>
        <w:t>If you use the Office's e-Filing system to submit your application, the application fee for one design (listed under 3.1.1) will be reduced by 20 percent.</w:t>
      </w:r>
    </w:p>
    <w:p w:rsidR="00BD1181" w:rsidRPr="00E33CB1" w:rsidRDefault="00BD1181" w:rsidP="00536E7F">
      <w:pPr>
        <w:pStyle w:val="Podnaslov"/>
        <w:spacing w:before="240"/>
        <w:rPr>
          <w:lang w:val="en-GB"/>
        </w:rPr>
      </w:pPr>
      <w:r w:rsidRPr="00E33CB1">
        <w:rPr>
          <w:lang w:val="en-GB"/>
        </w:rPr>
        <w:t>4. TRADEMARKS</w:t>
      </w:r>
    </w:p>
    <w:tbl>
      <w:tblPr>
        <w:tblW w:w="9751" w:type="dxa"/>
        <w:tblInd w:w="108" w:type="dxa"/>
        <w:tblBorders>
          <w:top w:val="single" w:sz="12" w:space="0" w:color="DEEAF6"/>
          <w:left w:val="single" w:sz="12" w:space="0" w:color="DEEAF6"/>
          <w:bottom w:val="single" w:sz="12" w:space="0" w:color="DEEAF6"/>
          <w:right w:val="single" w:sz="12" w:space="0" w:color="DEEAF6"/>
          <w:insideH w:val="single" w:sz="4" w:space="0" w:color="D0CECE"/>
          <w:insideV w:val="single" w:sz="4" w:space="0" w:color="D0CECE"/>
        </w:tblBorders>
        <w:tblLayout w:type="fixed"/>
        <w:tblLook w:val="0020" w:firstRow="1" w:lastRow="0" w:firstColumn="0" w:lastColumn="0" w:noHBand="0" w:noVBand="0"/>
      </w:tblPr>
      <w:tblGrid>
        <w:gridCol w:w="850"/>
        <w:gridCol w:w="7654"/>
        <w:gridCol w:w="1247"/>
      </w:tblGrid>
      <w:tr w:rsidR="00774C08" w:rsidRPr="00E33CB1" w:rsidTr="00A018A8">
        <w:trPr>
          <w:trHeight w:val="284"/>
          <w:tblHeader/>
        </w:trPr>
        <w:tc>
          <w:tcPr>
            <w:tcW w:w="850" w:type="dxa"/>
            <w:tcBorders>
              <w:top w:val="single" w:sz="12" w:space="0" w:color="DEEAF6"/>
              <w:bottom w:val="single" w:sz="4" w:space="0" w:color="D0CECE"/>
              <w:right w:val="single" w:sz="4" w:space="0" w:color="DEEAF6"/>
            </w:tcBorders>
            <w:shd w:val="clear" w:color="auto" w:fill="DEEAF6"/>
            <w:tcMar>
              <w:top w:w="85" w:type="dxa"/>
              <w:bottom w:w="85" w:type="dxa"/>
              <w:right w:w="227" w:type="dxa"/>
            </w:tcMar>
          </w:tcPr>
          <w:p w:rsidR="00DE01AC" w:rsidRPr="00E33CB1" w:rsidRDefault="00DE01AC" w:rsidP="001571BC">
            <w:pPr>
              <w:suppressAutoHyphens/>
              <w:spacing w:after="0"/>
              <w:rPr>
                <w:rFonts w:cs="Arial"/>
                <w:b/>
                <w:spacing w:val="-3"/>
                <w:szCs w:val="22"/>
                <w:lang w:val="en-GB"/>
              </w:rPr>
            </w:pPr>
          </w:p>
        </w:tc>
        <w:tc>
          <w:tcPr>
            <w:tcW w:w="7654" w:type="dxa"/>
            <w:tcBorders>
              <w:top w:val="single" w:sz="12" w:space="0" w:color="DEEAF6"/>
              <w:left w:val="single" w:sz="4" w:space="0" w:color="DEEAF6"/>
              <w:bottom w:val="single" w:sz="4" w:space="0" w:color="D0CECE"/>
              <w:right w:val="single" w:sz="4" w:space="0" w:color="DEEAF6"/>
            </w:tcBorders>
            <w:shd w:val="clear" w:color="auto" w:fill="DEEAF6"/>
            <w:tcMar>
              <w:top w:w="85" w:type="dxa"/>
              <w:bottom w:w="85" w:type="dxa"/>
              <w:right w:w="227" w:type="dxa"/>
            </w:tcMar>
          </w:tcPr>
          <w:p w:rsidR="00DE01AC" w:rsidRPr="00E33CB1" w:rsidRDefault="00DE01AC" w:rsidP="00657BAC">
            <w:pPr>
              <w:pStyle w:val="Kazalovirov-naslov"/>
              <w:tabs>
                <w:tab w:val="clear" w:pos="9360"/>
              </w:tabs>
              <w:rPr>
                <w:rFonts w:ascii="Arial" w:hAnsi="Arial" w:cs="Arial"/>
                <w:b/>
                <w:spacing w:val="-3"/>
                <w:sz w:val="22"/>
                <w:szCs w:val="22"/>
                <w:lang w:val="en-GB"/>
              </w:rPr>
            </w:pPr>
          </w:p>
        </w:tc>
        <w:tc>
          <w:tcPr>
            <w:tcW w:w="1247" w:type="dxa"/>
            <w:tcBorders>
              <w:top w:val="single" w:sz="12" w:space="0" w:color="DEEAF6"/>
              <w:left w:val="single" w:sz="4" w:space="0" w:color="DEEAF6"/>
              <w:bottom w:val="single" w:sz="4" w:space="0" w:color="D0CECE"/>
            </w:tcBorders>
            <w:shd w:val="clear" w:color="auto" w:fill="DEEAF6"/>
            <w:tcMar>
              <w:top w:w="85" w:type="dxa"/>
              <w:bottom w:w="85" w:type="dxa"/>
              <w:right w:w="227" w:type="dxa"/>
            </w:tcMar>
            <w:vAlign w:val="center"/>
          </w:tcPr>
          <w:p w:rsidR="00DE01AC" w:rsidRPr="00E33CB1" w:rsidRDefault="00DE01AC" w:rsidP="001571BC">
            <w:pPr>
              <w:suppressAutoHyphens/>
              <w:spacing w:after="0"/>
              <w:jc w:val="right"/>
              <w:rPr>
                <w:rFonts w:cs="Arial"/>
                <w:spacing w:val="-3"/>
                <w:szCs w:val="22"/>
                <w:lang w:val="en-GB"/>
              </w:rPr>
            </w:pPr>
            <w:r w:rsidRPr="00E33CB1">
              <w:rPr>
                <w:rFonts w:cs="Arial"/>
                <w:spacing w:val="-3"/>
                <w:szCs w:val="22"/>
                <w:lang w:val="en-GB"/>
              </w:rPr>
              <w:t>EUR</w:t>
            </w:r>
          </w:p>
        </w:tc>
      </w:tr>
      <w:tr w:rsidR="00BD1181" w:rsidRPr="00E33CB1" w:rsidTr="00D51D01">
        <w:trPr>
          <w:trHeight w:hRule="exact" w:val="369"/>
          <w:tblHeader/>
        </w:trPr>
        <w:tc>
          <w:tcPr>
            <w:tcW w:w="850" w:type="dxa"/>
            <w:tcBorders>
              <w:top w:val="single" w:sz="4" w:space="0" w:color="D0CECE"/>
              <w:bottom w:val="single" w:sz="6" w:space="0" w:color="D0CECE"/>
              <w:right w:val="single" w:sz="6" w:space="0" w:color="D0CECE"/>
            </w:tcBorders>
            <w:shd w:val="clear" w:color="auto" w:fill="F2F2F2"/>
            <w:tcMar>
              <w:top w:w="85" w:type="dxa"/>
              <w:bottom w:w="85" w:type="dxa"/>
              <w:right w:w="227" w:type="dxa"/>
            </w:tcMar>
          </w:tcPr>
          <w:p w:rsidR="00BD1181" w:rsidRPr="00E33CB1" w:rsidRDefault="00BD1181" w:rsidP="00BD1181">
            <w:pPr>
              <w:suppressAutoHyphens/>
              <w:rPr>
                <w:rFonts w:cs="Arial"/>
                <w:spacing w:val="-2"/>
                <w:szCs w:val="22"/>
                <w:lang w:val="en-GB"/>
              </w:rPr>
            </w:pPr>
            <w:r w:rsidRPr="00E33CB1">
              <w:rPr>
                <w:rFonts w:cs="Arial"/>
                <w:b/>
                <w:spacing w:val="-2"/>
                <w:szCs w:val="22"/>
                <w:lang w:val="en-GB"/>
              </w:rPr>
              <w:t>4.1</w:t>
            </w:r>
          </w:p>
        </w:tc>
        <w:tc>
          <w:tcPr>
            <w:tcW w:w="7654" w:type="dxa"/>
            <w:tcBorders>
              <w:top w:val="single" w:sz="4" w:space="0" w:color="D0CECE"/>
              <w:left w:val="single" w:sz="6" w:space="0" w:color="D0CECE"/>
              <w:bottom w:val="single" w:sz="6" w:space="0" w:color="D0CECE"/>
              <w:right w:val="single" w:sz="6" w:space="0" w:color="D0CECE"/>
            </w:tcBorders>
            <w:shd w:val="clear" w:color="auto" w:fill="F2F2F2"/>
            <w:tcMar>
              <w:top w:w="85" w:type="dxa"/>
              <w:bottom w:w="85" w:type="dxa"/>
              <w:right w:w="227" w:type="dxa"/>
            </w:tcMar>
          </w:tcPr>
          <w:p w:rsidR="00BD1181" w:rsidRPr="00E33CB1" w:rsidRDefault="00BD1181" w:rsidP="00BD1181">
            <w:pPr>
              <w:tabs>
                <w:tab w:val="left" w:pos="0"/>
              </w:tabs>
              <w:suppressAutoHyphens/>
              <w:spacing w:after="0"/>
              <w:rPr>
                <w:rFonts w:cs="Arial"/>
                <w:spacing w:val="-2"/>
                <w:lang w:val="en-GB"/>
              </w:rPr>
            </w:pPr>
            <w:r w:rsidRPr="00E33CB1">
              <w:rPr>
                <w:rFonts w:cs="Arial"/>
                <w:b/>
                <w:spacing w:val="-2"/>
                <w:lang w:val="en-GB"/>
              </w:rPr>
              <w:t>Filing fee</w:t>
            </w:r>
          </w:p>
        </w:tc>
        <w:tc>
          <w:tcPr>
            <w:tcW w:w="1247" w:type="dxa"/>
            <w:tcBorders>
              <w:top w:val="single" w:sz="4" w:space="0" w:color="D0CECE"/>
              <w:left w:val="single" w:sz="6" w:space="0" w:color="D0CECE"/>
              <w:bottom w:val="single" w:sz="6" w:space="0" w:color="D0CECE"/>
            </w:tcBorders>
            <w:shd w:val="clear" w:color="auto" w:fill="F2F2F2"/>
            <w:tcMar>
              <w:top w:w="85" w:type="dxa"/>
              <w:bottom w:w="85" w:type="dxa"/>
              <w:right w:w="227" w:type="dxa"/>
            </w:tcMar>
          </w:tcPr>
          <w:p w:rsidR="00BD1181" w:rsidRPr="00E33CB1" w:rsidRDefault="00BD1181" w:rsidP="00BD1181">
            <w:pPr>
              <w:suppressAutoHyphens/>
              <w:jc w:val="right"/>
              <w:rPr>
                <w:rFonts w:cs="Arial"/>
                <w:spacing w:val="-2"/>
                <w:szCs w:val="22"/>
                <w:lang w:val="en-GB"/>
              </w:rPr>
            </w:pPr>
          </w:p>
        </w:tc>
      </w:tr>
      <w:tr w:rsidR="00BD1181" w:rsidRPr="00E33CB1" w:rsidTr="00D51D01">
        <w:trPr>
          <w:trHeight w:hRule="exact" w:val="369"/>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BD1181" w:rsidRPr="00E33CB1" w:rsidRDefault="00BD1181" w:rsidP="00BD1181">
            <w:pPr>
              <w:suppressAutoHyphens/>
              <w:rPr>
                <w:rFonts w:cs="Arial"/>
                <w:spacing w:val="-2"/>
                <w:szCs w:val="22"/>
                <w:lang w:val="en-GB"/>
              </w:rPr>
            </w:pPr>
            <w:r w:rsidRPr="00E33CB1">
              <w:rPr>
                <w:rFonts w:cs="Arial"/>
                <w:spacing w:val="-2"/>
                <w:szCs w:val="22"/>
                <w:lang w:val="en-GB"/>
              </w:rPr>
              <w:t>4.1.1</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Up to 3 classes</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BD1181" w:rsidRPr="00E33CB1" w:rsidRDefault="00BD1181" w:rsidP="00BD1181">
            <w:pPr>
              <w:suppressAutoHyphens/>
              <w:jc w:val="right"/>
              <w:rPr>
                <w:rFonts w:cs="Arial"/>
                <w:spacing w:val="-2"/>
                <w:szCs w:val="22"/>
                <w:lang w:val="en-GB"/>
              </w:rPr>
            </w:pPr>
            <w:r w:rsidRPr="00E33CB1">
              <w:rPr>
                <w:rFonts w:cs="Arial"/>
                <w:spacing w:val="-2"/>
                <w:szCs w:val="22"/>
                <w:lang w:val="en-GB"/>
              </w:rPr>
              <w:t>100</w:t>
            </w:r>
            <w:r w:rsidR="00E56021" w:rsidRPr="00E33CB1">
              <w:rPr>
                <w:rFonts w:cs="Arial"/>
                <w:spacing w:val="-2"/>
                <w:szCs w:val="22"/>
                <w:lang w:val="en-GB"/>
              </w:rPr>
              <w:t>.</w:t>
            </w:r>
            <w:r w:rsidRPr="00E33CB1">
              <w:rPr>
                <w:rFonts w:cs="Arial"/>
                <w:spacing w:val="-2"/>
                <w:szCs w:val="22"/>
                <w:lang w:val="en-GB"/>
              </w:rPr>
              <w:t>00</w:t>
            </w:r>
          </w:p>
        </w:tc>
      </w:tr>
      <w:tr w:rsidR="00BD1181" w:rsidRPr="00E33CB1" w:rsidTr="00D51D01">
        <w:trPr>
          <w:trHeight w:hRule="exact" w:val="369"/>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BD1181" w:rsidRPr="00E33CB1" w:rsidRDefault="00BD1181" w:rsidP="00BD1181">
            <w:pPr>
              <w:suppressAutoHyphens/>
              <w:rPr>
                <w:rFonts w:cs="Arial"/>
                <w:spacing w:val="-2"/>
                <w:szCs w:val="22"/>
                <w:lang w:val="en-GB"/>
              </w:rPr>
            </w:pPr>
            <w:r w:rsidRPr="00E33CB1">
              <w:rPr>
                <w:rFonts w:cs="Arial"/>
                <w:spacing w:val="-2"/>
                <w:szCs w:val="22"/>
                <w:lang w:val="en-GB"/>
              </w:rPr>
              <w:t>4.1.2</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Each additional class</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BD1181" w:rsidRPr="00E33CB1" w:rsidRDefault="00BD1181" w:rsidP="00BD1181">
            <w:pPr>
              <w:suppressAutoHyphens/>
              <w:jc w:val="right"/>
              <w:rPr>
                <w:rFonts w:cs="Arial"/>
                <w:spacing w:val="-2"/>
                <w:szCs w:val="22"/>
                <w:lang w:val="en-GB"/>
              </w:rPr>
            </w:pPr>
            <w:r w:rsidRPr="00E33CB1">
              <w:rPr>
                <w:rFonts w:cs="Arial"/>
                <w:spacing w:val="-2"/>
                <w:szCs w:val="22"/>
                <w:lang w:val="en-GB"/>
              </w:rPr>
              <w:t>20</w:t>
            </w:r>
            <w:r w:rsidR="00E56021" w:rsidRPr="00E33CB1">
              <w:rPr>
                <w:rFonts w:cs="Arial"/>
                <w:spacing w:val="-2"/>
                <w:szCs w:val="22"/>
                <w:lang w:val="en-GB"/>
              </w:rPr>
              <w:t>.</w:t>
            </w:r>
            <w:r w:rsidRPr="00E33CB1">
              <w:rPr>
                <w:rFonts w:cs="Arial"/>
                <w:spacing w:val="-2"/>
                <w:szCs w:val="22"/>
                <w:lang w:val="en-GB"/>
              </w:rPr>
              <w:t>00</w:t>
            </w:r>
          </w:p>
        </w:tc>
      </w:tr>
      <w:tr w:rsidR="00BD1181" w:rsidRPr="00E33CB1" w:rsidTr="00D51D01">
        <w:trPr>
          <w:trHeight w:hRule="exact" w:val="369"/>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BD1181" w:rsidRPr="00E33CB1" w:rsidRDefault="00BD1181" w:rsidP="00BD1181">
            <w:pPr>
              <w:suppressAutoHyphens/>
              <w:rPr>
                <w:rFonts w:cs="Arial"/>
                <w:spacing w:val="-2"/>
                <w:szCs w:val="22"/>
                <w:lang w:val="en-GB"/>
              </w:rPr>
            </w:pPr>
            <w:r w:rsidRPr="00E33CB1">
              <w:rPr>
                <w:rFonts w:cs="Arial"/>
                <w:spacing w:val="-2"/>
                <w:szCs w:val="22"/>
                <w:lang w:val="en-GB"/>
              </w:rPr>
              <w:t>4.1.3</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Collective mark (up to 3 classes)</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BD1181" w:rsidRPr="00E33CB1" w:rsidRDefault="00BD1181" w:rsidP="00BD1181">
            <w:pPr>
              <w:suppressAutoHyphens/>
              <w:jc w:val="right"/>
              <w:rPr>
                <w:rFonts w:cs="Arial"/>
                <w:spacing w:val="-2"/>
                <w:szCs w:val="22"/>
                <w:lang w:val="en-GB"/>
              </w:rPr>
            </w:pPr>
            <w:r w:rsidRPr="00E33CB1">
              <w:rPr>
                <w:rFonts w:cs="Arial"/>
                <w:spacing w:val="-2"/>
                <w:szCs w:val="22"/>
                <w:lang w:val="en-GB"/>
              </w:rPr>
              <w:t>250</w:t>
            </w:r>
            <w:r w:rsidR="00E56021" w:rsidRPr="00E33CB1">
              <w:rPr>
                <w:rFonts w:cs="Arial"/>
                <w:spacing w:val="-2"/>
                <w:szCs w:val="22"/>
                <w:lang w:val="en-GB"/>
              </w:rPr>
              <w:t>.</w:t>
            </w:r>
            <w:r w:rsidRPr="00E33CB1">
              <w:rPr>
                <w:rFonts w:cs="Arial"/>
                <w:spacing w:val="-2"/>
                <w:szCs w:val="22"/>
                <w:lang w:val="en-GB"/>
              </w:rPr>
              <w:t>00</w:t>
            </w:r>
          </w:p>
        </w:tc>
      </w:tr>
      <w:tr w:rsidR="00BD1181" w:rsidRPr="00E33CB1" w:rsidTr="00D51D01">
        <w:trPr>
          <w:trHeight w:hRule="exact" w:val="369"/>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BD1181" w:rsidRPr="00E33CB1" w:rsidRDefault="00BD1181" w:rsidP="00BD1181">
            <w:pPr>
              <w:suppressAutoHyphens/>
              <w:rPr>
                <w:rFonts w:cs="Arial"/>
                <w:spacing w:val="-2"/>
                <w:szCs w:val="22"/>
                <w:lang w:val="en-GB"/>
              </w:rPr>
            </w:pPr>
            <w:r w:rsidRPr="00E33CB1">
              <w:rPr>
                <w:rFonts w:cs="Arial"/>
                <w:spacing w:val="-2"/>
                <w:szCs w:val="22"/>
                <w:lang w:val="en-GB"/>
              </w:rPr>
              <w:t>4.1.4</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BD1181" w:rsidRPr="00E33CB1" w:rsidRDefault="00BD1181" w:rsidP="00BD1181">
            <w:pPr>
              <w:tabs>
                <w:tab w:val="left" w:pos="0"/>
              </w:tabs>
              <w:suppressAutoHyphens/>
              <w:spacing w:after="0"/>
              <w:rPr>
                <w:rFonts w:cs="Arial"/>
                <w:spacing w:val="-2"/>
                <w:lang w:val="en-GB"/>
              </w:rPr>
            </w:pPr>
            <w:r w:rsidRPr="00E33CB1">
              <w:rPr>
                <w:rFonts w:cs="Arial"/>
                <w:spacing w:val="-2"/>
                <w:lang w:val="en-GB"/>
              </w:rPr>
              <w:t>Each additional class</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BD1181" w:rsidRPr="00E33CB1" w:rsidRDefault="00BD1181" w:rsidP="00BD1181">
            <w:pPr>
              <w:suppressAutoHyphens/>
              <w:jc w:val="right"/>
              <w:rPr>
                <w:rFonts w:cs="Arial"/>
                <w:spacing w:val="-2"/>
                <w:szCs w:val="22"/>
                <w:lang w:val="en-GB"/>
              </w:rPr>
            </w:pPr>
            <w:r w:rsidRPr="00E33CB1">
              <w:rPr>
                <w:rFonts w:cs="Arial"/>
                <w:spacing w:val="-2"/>
                <w:szCs w:val="22"/>
                <w:lang w:val="en-GB"/>
              </w:rPr>
              <w:t>50</w:t>
            </w:r>
            <w:r w:rsidR="00E56021" w:rsidRPr="00E33CB1">
              <w:rPr>
                <w:rFonts w:cs="Arial"/>
                <w:spacing w:val="-2"/>
                <w:szCs w:val="22"/>
                <w:lang w:val="en-GB"/>
              </w:rPr>
              <w:t>.</w:t>
            </w:r>
            <w:r w:rsidRPr="00E33CB1">
              <w:rPr>
                <w:rFonts w:cs="Arial"/>
                <w:spacing w:val="-2"/>
                <w:szCs w:val="22"/>
                <w:lang w:val="en-GB"/>
              </w:rPr>
              <w:t>00</w:t>
            </w:r>
          </w:p>
        </w:tc>
      </w:tr>
      <w:tr w:rsidR="00DE01AC" w:rsidRPr="00E33CB1" w:rsidTr="00D51D01">
        <w:trPr>
          <w:trHeight w:hRule="exact" w:val="624"/>
          <w:tblHeader/>
        </w:trPr>
        <w:tc>
          <w:tcPr>
            <w:tcW w:w="850" w:type="dxa"/>
            <w:tcBorders>
              <w:top w:val="single" w:sz="6" w:space="0" w:color="D0CECE"/>
              <w:bottom w:val="single" w:sz="6" w:space="0" w:color="D0CECE"/>
              <w:right w:val="single" w:sz="6" w:space="0" w:color="D0CECE"/>
            </w:tcBorders>
            <w:shd w:val="clear" w:color="auto" w:fill="F2F2F2"/>
            <w:tcMar>
              <w:top w:w="85" w:type="dxa"/>
              <w:bottom w:w="85" w:type="dxa"/>
              <w:right w:w="227" w:type="dxa"/>
            </w:tcMar>
          </w:tcPr>
          <w:p w:rsidR="00657BAC" w:rsidRPr="00E33CB1" w:rsidRDefault="00ED1666" w:rsidP="00823036">
            <w:pPr>
              <w:suppressAutoHyphens/>
              <w:rPr>
                <w:rFonts w:cs="Arial"/>
                <w:b/>
                <w:spacing w:val="-2"/>
                <w:szCs w:val="22"/>
                <w:lang w:val="en-GB"/>
              </w:rPr>
            </w:pPr>
            <w:r w:rsidRPr="00E33CB1">
              <w:rPr>
                <w:rFonts w:cs="Arial"/>
                <w:b/>
                <w:spacing w:val="-2"/>
                <w:szCs w:val="22"/>
                <w:lang w:val="en-GB"/>
              </w:rPr>
              <w:t>4.2</w:t>
            </w:r>
          </w:p>
        </w:tc>
        <w:tc>
          <w:tcPr>
            <w:tcW w:w="7654" w:type="dxa"/>
            <w:tcBorders>
              <w:top w:val="single" w:sz="6" w:space="0" w:color="D0CECE"/>
              <w:left w:val="single" w:sz="6" w:space="0" w:color="D0CECE"/>
              <w:bottom w:val="single" w:sz="6" w:space="0" w:color="D0CECE"/>
              <w:right w:val="single" w:sz="6" w:space="0" w:color="D0CECE"/>
            </w:tcBorders>
            <w:shd w:val="clear" w:color="auto" w:fill="F2F2F2"/>
            <w:tcMar>
              <w:top w:w="85" w:type="dxa"/>
              <w:bottom w:w="85" w:type="dxa"/>
              <w:right w:w="227" w:type="dxa"/>
            </w:tcMar>
          </w:tcPr>
          <w:p w:rsidR="00ED1666" w:rsidRPr="00E33CB1" w:rsidRDefault="00BD1181" w:rsidP="002E111E">
            <w:pPr>
              <w:suppressAutoHyphens/>
              <w:jc w:val="left"/>
              <w:rPr>
                <w:rFonts w:cs="Arial"/>
                <w:spacing w:val="-2"/>
                <w:szCs w:val="22"/>
                <w:lang w:val="en-GB"/>
              </w:rPr>
            </w:pPr>
            <w:r w:rsidRPr="00E33CB1">
              <w:rPr>
                <w:rFonts w:cs="Arial"/>
                <w:b/>
                <w:spacing w:val="-2"/>
                <w:lang w:val="en-GB"/>
              </w:rPr>
              <w:t xml:space="preserve">Registration fee for 10 years </w:t>
            </w:r>
            <w:r w:rsidRPr="00E33CB1">
              <w:rPr>
                <w:rFonts w:cs="Arial"/>
                <w:color w:val="000000"/>
                <w:lang w:val="en-GB"/>
              </w:rPr>
              <w:t>(including maintenance of the trademark for the first 10 years)</w:t>
            </w:r>
            <w:r w:rsidRPr="00E33CB1">
              <w:rPr>
                <w:rFonts w:cs="Arial"/>
                <w:b/>
                <w:bCs/>
                <w:color w:val="000000"/>
                <w:lang w:val="en-GB"/>
              </w:rPr>
              <w:t xml:space="preserve"> or renewal fee for further 10 years</w:t>
            </w:r>
          </w:p>
        </w:tc>
        <w:tc>
          <w:tcPr>
            <w:tcW w:w="1247" w:type="dxa"/>
            <w:tcBorders>
              <w:top w:val="single" w:sz="6" w:space="0" w:color="D0CECE"/>
              <w:left w:val="single" w:sz="6" w:space="0" w:color="D0CECE"/>
              <w:bottom w:val="single" w:sz="6" w:space="0" w:color="D0CECE"/>
            </w:tcBorders>
            <w:shd w:val="clear" w:color="auto" w:fill="F2F2F2"/>
            <w:tcMar>
              <w:top w:w="85" w:type="dxa"/>
              <w:bottom w:w="85" w:type="dxa"/>
              <w:right w:w="227" w:type="dxa"/>
            </w:tcMar>
          </w:tcPr>
          <w:p w:rsidR="00ED1666" w:rsidRPr="00E33CB1" w:rsidRDefault="00ED1666" w:rsidP="00823036">
            <w:pPr>
              <w:suppressAutoHyphens/>
              <w:jc w:val="right"/>
              <w:rPr>
                <w:rFonts w:cs="Arial"/>
                <w:spacing w:val="-2"/>
                <w:szCs w:val="22"/>
                <w:lang w:val="en-GB"/>
              </w:rPr>
            </w:pPr>
          </w:p>
        </w:tc>
      </w:tr>
      <w:tr w:rsidR="00AC650F" w:rsidRPr="00E33CB1" w:rsidTr="00D51D01">
        <w:trPr>
          <w:trHeight w:hRule="exact" w:val="369"/>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suppressAutoHyphens/>
              <w:rPr>
                <w:rFonts w:cs="Arial"/>
                <w:spacing w:val="-2"/>
                <w:szCs w:val="22"/>
                <w:lang w:val="en-GB"/>
              </w:rPr>
            </w:pPr>
            <w:r w:rsidRPr="00E33CB1">
              <w:rPr>
                <w:rFonts w:cs="Arial"/>
                <w:spacing w:val="-2"/>
                <w:szCs w:val="22"/>
                <w:lang w:val="en-GB"/>
              </w:rPr>
              <w:t>4.2.1</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tabs>
                <w:tab w:val="left" w:pos="0"/>
              </w:tabs>
              <w:suppressAutoHyphens/>
              <w:spacing w:after="0"/>
              <w:rPr>
                <w:rFonts w:cs="Arial"/>
                <w:spacing w:val="-2"/>
                <w:lang w:val="en-GB"/>
              </w:rPr>
            </w:pPr>
            <w:r w:rsidRPr="00E33CB1">
              <w:rPr>
                <w:rFonts w:cs="Arial"/>
                <w:spacing w:val="-2"/>
                <w:lang w:val="en-GB"/>
              </w:rPr>
              <w:t>Up to 3 classes</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AC650F" w:rsidRPr="00E33CB1" w:rsidRDefault="00AC650F" w:rsidP="00AC650F">
            <w:pPr>
              <w:suppressAutoHyphens/>
              <w:jc w:val="right"/>
              <w:rPr>
                <w:rFonts w:cs="Arial"/>
                <w:spacing w:val="-2"/>
                <w:szCs w:val="22"/>
                <w:lang w:val="en-GB"/>
              </w:rPr>
            </w:pPr>
            <w:r w:rsidRPr="00E33CB1">
              <w:rPr>
                <w:rFonts w:cs="Arial"/>
                <w:spacing w:val="-2"/>
                <w:szCs w:val="22"/>
                <w:lang w:val="en-GB"/>
              </w:rPr>
              <w:t>150</w:t>
            </w:r>
            <w:r w:rsidR="00E56021" w:rsidRPr="00E33CB1">
              <w:rPr>
                <w:rFonts w:cs="Arial"/>
                <w:spacing w:val="-2"/>
                <w:szCs w:val="22"/>
                <w:lang w:val="en-GB"/>
              </w:rPr>
              <w:t>.</w:t>
            </w:r>
            <w:r w:rsidRPr="00E33CB1">
              <w:rPr>
                <w:rFonts w:cs="Arial"/>
                <w:spacing w:val="-2"/>
                <w:szCs w:val="22"/>
                <w:lang w:val="en-GB"/>
              </w:rPr>
              <w:t>00</w:t>
            </w:r>
          </w:p>
        </w:tc>
      </w:tr>
      <w:tr w:rsidR="00AC650F" w:rsidRPr="00E33CB1" w:rsidTr="00D51D01">
        <w:trPr>
          <w:trHeight w:hRule="exact" w:val="369"/>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suppressAutoHyphens/>
              <w:rPr>
                <w:rFonts w:cs="Arial"/>
                <w:spacing w:val="-2"/>
                <w:szCs w:val="22"/>
                <w:lang w:val="en-GB"/>
              </w:rPr>
            </w:pPr>
            <w:r w:rsidRPr="00E33CB1">
              <w:rPr>
                <w:rFonts w:cs="Arial"/>
                <w:spacing w:val="-2"/>
                <w:szCs w:val="22"/>
                <w:lang w:val="en-GB"/>
              </w:rPr>
              <w:t>4.2.2</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tabs>
                <w:tab w:val="left" w:pos="0"/>
              </w:tabs>
              <w:suppressAutoHyphens/>
              <w:spacing w:after="0"/>
              <w:rPr>
                <w:rFonts w:cs="Arial"/>
                <w:spacing w:val="-2"/>
                <w:lang w:val="en-GB"/>
              </w:rPr>
            </w:pPr>
            <w:r w:rsidRPr="00E33CB1">
              <w:rPr>
                <w:rFonts w:cs="Arial"/>
                <w:spacing w:val="-2"/>
                <w:lang w:val="en-GB"/>
              </w:rPr>
              <w:t>Each additional class</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AC650F" w:rsidRPr="00E33CB1" w:rsidRDefault="00AC650F" w:rsidP="00AC650F">
            <w:pPr>
              <w:suppressAutoHyphens/>
              <w:jc w:val="right"/>
              <w:rPr>
                <w:rFonts w:cs="Arial"/>
                <w:spacing w:val="-2"/>
                <w:szCs w:val="22"/>
                <w:lang w:val="en-GB"/>
              </w:rPr>
            </w:pPr>
            <w:r w:rsidRPr="00E33CB1">
              <w:rPr>
                <w:rFonts w:cs="Arial"/>
                <w:spacing w:val="-2"/>
                <w:szCs w:val="22"/>
                <w:lang w:val="en-GB"/>
              </w:rPr>
              <w:t>50</w:t>
            </w:r>
            <w:r w:rsidR="00E56021" w:rsidRPr="00E33CB1">
              <w:rPr>
                <w:rFonts w:cs="Arial"/>
                <w:spacing w:val="-2"/>
                <w:szCs w:val="22"/>
                <w:lang w:val="en-GB"/>
              </w:rPr>
              <w:t>.</w:t>
            </w:r>
            <w:r w:rsidRPr="00E33CB1">
              <w:rPr>
                <w:rFonts w:cs="Arial"/>
                <w:spacing w:val="-2"/>
                <w:szCs w:val="22"/>
                <w:lang w:val="en-GB"/>
              </w:rPr>
              <w:t>00</w:t>
            </w:r>
          </w:p>
        </w:tc>
      </w:tr>
      <w:tr w:rsidR="00AC650F" w:rsidRPr="00E33CB1" w:rsidTr="00D51D01">
        <w:trPr>
          <w:trHeight w:hRule="exact" w:val="397"/>
          <w:tblHeader/>
        </w:trPr>
        <w:tc>
          <w:tcPr>
            <w:tcW w:w="850" w:type="dxa"/>
            <w:tcBorders>
              <w:top w:val="single" w:sz="6" w:space="0" w:color="D0CECE"/>
              <w:bottom w:val="single" w:sz="6" w:space="0" w:color="D0CECE"/>
              <w:right w:val="single" w:sz="6" w:space="0" w:color="D0CECE"/>
            </w:tcBorders>
            <w:shd w:val="clear" w:color="auto" w:fill="F2F2F2"/>
            <w:tcMar>
              <w:top w:w="85" w:type="dxa"/>
              <w:bottom w:w="85" w:type="dxa"/>
              <w:right w:w="227" w:type="dxa"/>
            </w:tcMar>
          </w:tcPr>
          <w:p w:rsidR="00AC650F" w:rsidRPr="00E33CB1" w:rsidRDefault="00AC650F" w:rsidP="00AC650F">
            <w:pPr>
              <w:suppressAutoHyphens/>
              <w:rPr>
                <w:rFonts w:cs="Arial"/>
                <w:spacing w:val="-2"/>
                <w:szCs w:val="22"/>
                <w:lang w:val="en-GB"/>
              </w:rPr>
            </w:pPr>
            <w:r w:rsidRPr="00E33CB1">
              <w:rPr>
                <w:rFonts w:cs="Arial"/>
                <w:b/>
                <w:spacing w:val="-2"/>
                <w:szCs w:val="22"/>
                <w:lang w:val="en-GB"/>
              </w:rPr>
              <w:t>4.3</w:t>
            </w:r>
          </w:p>
        </w:tc>
        <w:tc>
          <w:tcPr>
            <w:tcW w:w="7654" w:type="dxa"/>
            <w:tcBorders>
              <w:top w:val="single" w:sz="6" w:space="0" w:color="D0CECE"/>
              <w:left w:val="single" w:sz="6" w:space="0" w:color="D0CECE"/>
              <w:bottom w:val="single" w:sz="6" w:space="0" w:color="D0CECE"/>
              <w:right w:val="single" w:sz="6" w:space="0" w:color="D0CECE"/>
            </w:tcBorders>
            <w:shd w:val="clear" w:color="auto" w:fill="F2F2F2"/>
            <w:tcMar>
              <w:top w:w="85" w:type="dxa"/>
              <w:bottom w:w="85" w:type="dxa"/>
              <w:right w:w="227" w:type="dxa"/>
            </w:tcMar>
          </w:tcPr>
          <w:p w:rsidR="00AC650F" w:rsidRPr="00E33CB1" w:rsidRDefault="00AC650F" w:rsidP="00AC650F">
            <w:pPr>
              <w:tabs>
                <w:tab w:val="left" w:pos="0"/>
              </w:tabs>
              <w:suppressAutoHyphens/>
              <w:spacing w:after="0"/>
              <w:rPr>
                <w:rFonts w:cs="Arial"/>
                <w:spacing w:val="-2"/>
                <w:lang w:val="en-GB"/>
              </w:rPr>
            </w:pPr>
            <w:r w:rsidRPr="00E33CB1">
              <w:rPr>
                <w:rFonts w:cs="Arial"/>
                <w:b/>
                <w:spacing w:val="-2"/>
                <w:lang w:val="en-GB"/>
              </w:rPr>
              <w:t>Additional requests</w:t>
            </w:r>
          </w:p>
        </w:tc>
        <w:tc>
          <w:tcPr>
            <w:tcW w:w="1247" w:type="dxa"/>
            <w:tcBorders>
              <w:top w:val="single" w:sz="6" w:space="0" w:color="D0CECE"/>
              <w:left w:val="single" w:sz="6" w:space="0" w:color="D0CECE"/>
              <w:bottom w:val="single" w:sz="6" w:space="0" w:color="D0CECE"/>
            </w:tcBorders>
            <w:shd w:val="clear" w:color="auto" w:fill="F2F2F2"/>
            <w:tcMar>
              <w:top w:w="85" w:type="dxa"/>
              <w:bottom w:w="85" w:type="dxa"/>
              <w:right w:w="227" w:type="dxa"/>
            </w:tcMar>
          </w:tcPr>
          <w:p w:rsidR="00AC650F" w:rsidRPr="00E33CB1" w:rsidRDefault="00AC650F" w:rsidP="00AC650F">
            <w:pPr>
              <w:suppressAutoHyphens/>
              <w:jc w:val="right"/>
              <w:rPr>
                <w:rFonts w:cs="Arial"/>
                <w:spacing w:val="-2"/>
                <w:szCs w:val="22"/>
                <w:lang w:val="en-GB"/>
              </w:rPr>
            </w:pPr>
          </w:p>
        </w:tc>
      </w:tr>
      <w:tr w:rsidR="00AC650F" w:rsidRPr="00E33CB1" w:rsidTr="00D51D01">
        <w:trPr>
          <w:trHeight w:hRule="exact" w:val="397"/>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suppressAutoHyphens/>
              <w:rPr>
                <w:rFonts w:cs="Arial"/>
                <w:spacing w:val="-2"/>
                <w:szCs w:val="22"/>
                <w:lang w:val="en-GB"/>
              </w:rPr>
            </w:pPr>
            <w:r w:rsidRPr="00E33CB1">
              <w:rPr>
                <w:rFonts w:cs="Arial"/>
                <w:spacing w:val="-2"/>
                <w:szCs w:val="22"/>
                <w:lang w:val="en-GB"/>
              </w:rPr>
              <w:t>4.3.1</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tabs>
                <w:tab w:val="left" w:pos="0"/>
              </w:tabs>
              <w:suppressAutoHyphens/>
              <w:spacing w:after="0"/>
              <w:rPr>
                <w:rFonts w:cs="Arial"/>
                <w:spacing w:val="-2"/>
                <w:lang w:val="en-GB"/>
              </w:rPr>
            </w:pPr>
            <w:r w:rsidRPr="00E33CB1">
              <w:rPr>
                <w:rFonts w:cs="Arial"/>
                <w:spacing w:val="-2"/>
                <w:lang w:val="en-GB"/>
              </w:rPr>
              <w:t>Correction of classification (for each good/service)</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AC650F" w:rsidRPr="00E33CB1" w:rsidRDefault="00AC650F" w:rsidP="00AC650F">
            <w:pPr>
              <w:suppressAutoHyphens/>
              <w:jc w:val="right"/>
              <w:rPr>
                <w:rFonts w:cs="Arial"/>
                <w:spacing w:val="-2"/>
                <w:szCs w:val="22"/>
                <w:lang w:val="en-GB"/>
              </w:rPr>
            </w:pPr>
            <w:r w:rsidRPr="00E33CB1">
              <w:rPr>
                <w:rFonts w:cs="Arial"/>
                <w:spacing w:val="-2"/>
                <w:szCs w:val="22"/>
                <w:lang w:val="en-GB"/>
              </w:rPr>
              <w:t>5</w:t>
            </w:r>
            <w:r w:rsidR="00E56021" w:rsidRPr="00E33CB1">
              <w:rPr>
                <w:rFonts w:cs="Arial"/>
                <w:spacing w:val="-2"/>
                <w:szCs w:val="22"/>
                <w:lang w:val="en-GB"/>
              </w:rPr>
              <w:t>.</w:t>
            </w:r>
            <w:r w:rsidRPr="00E33CB1">
              <w:rPr>
                <w:rFonts w:cs="Arial"/>
                <w:spacing w:val="-2"/>
                <w:szCs w:val="22"/>
                <w:lang w:val="en-GB"/>
              </w:rPr>
              <w:t>00</w:t>
            </w:r>
          </w:p>
        </w:tc>
      </w:tr>
      <w:tr w:rsidR="00AC650F" w:rsidRPr="00E33CB1" w:rsidTr="00D51D01">
        <w:trPr>
          <w:trHeight w:hRule="exact" w:val="397"/>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suppressAutoHyphens/>
              <w:rPr>
                <w:rFonts w:cs="Arial"/>
                <w:spacing w:val="-2"/>
                <w:szCs w:val="22"/>
                <w:lang w:val="en-GB"/>
              </w:rPr>
            </w:pPr>
            <w:r w:rsidRPr="00E33CB1">
              <w:rPr>
                <w:rFonts w:cs="Arial"/>
                <w:spacing w:val="-2"/>
                <w:szCs w:val="22"/>
                <w:lang w:val="en-GB"/>
              </w:rPr>
              <w:t>4.3.2</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tabs>
                <w:tab w:val="left" w:pos="0"/>
              </w:tabs>
              <w:suppressAutoHyphens/>
              <w:spacing w:after="0"/>
              <w:rPr>
                <w:rFonts w:cs="Arial"/>
                <w:spacing w:val="-2"/>
                <w:lang w:val="en-GB"/>
              </w:rPr>
            </w:pPr>
            <w:r w:rsidRPr="00E33CB1">
              <w:rPr>
                <w:rFonts w:cs="Arial"/>
                <w:spacing w:val="-2"/>
                <w:lang w:val="en-GB"/>
              </w:rPr>
              <w:t>Opposition to registration</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AC650F" w:rsidRPr="00E33CB1" w:rsidRDefault="00AC650F" w:rsidP="00AC650F">
            <w:pPr>
              <w:suppressAutoHyphens/>
              <w:jc w:val="right"/>
              <w:rPr>
                <w:rFonts w:cs="Arial"/>
                <w:spacing w:val="-2"/>
                <w:szCs w:val="22"/>
                <w:lang w:val="en-GB"/>
              </w:rPr>
            </w:pPr>
            <w:r w:rsidRPr="00E33CB1">
              <w:rPr>
                <w:rFonts w:cs="Arial"/>
                <w:spacing w:val="-2"/>
                <w:szCs w:val="22"/>
                <w:lang w:val="en-GB"/>
              </w:rPr>
              <w:t>75</w:t>
            </w:r>
            <w:r w:rsidR="00E56021" w:rsidRPr="00E33CB1">
              <w:rPr>
                <w:rFonts w:cs="Arial"/>
                <w:spacing w:val="-2"/>
                <w:szCs w:val="22"/>
                <w:lang w:val="en-GB"/>
              </w:rPr>
              <w:t>.</w:t>
            </w:r>
            <w:r w:rsidRPr="00E33CB1">
              <w:rPr>
                <w:rFonts w:cs="Arial"/>
                <w:spacing w:val="-2"/>
                <w:szCs w:val="22"/>
                <w:lang w:val="en-GB"/>
              </w:rPr>
              <w:t>00</w:t>
            </w:r>
          </w:p>
        </w:tc>
      </w:tr>
      <w:tr w:rsidR="00E56021" w:rsidRPr="00E33CB1" w:rsidTr="00D51D01">
        <w:trPr>
          <w:trHeight w:hRule="exact" w:val="397"/>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E56021" w:rsidRPr="00E33CB1" w:rsidRDefault="00E56021" w:rsidP="00AC650F">
            <w:pPr>
              <w:suppressAutoHyphens/>
              <w:rPr>
                <w:rFonts w:cs="Arial"/>
                <w:spacing w:val="-2"/>
                <w:szCs w:val="22"/>
                <w:lang w:val="en-GB"/>
              </w:rPr>
            </w:pPr>
            <w:r w:rsidRPr="00E33CB1">
              <w:rPr>
                <w:rFonts w:cs="Arial"/>
                <w:spacing w:val="-2"/>
                <w:szCs w:val="22"/>
                <w:lang w:val="en-GB"/>
              </w:rPr>
              <w:t>4.3.3</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E56021" w:rsidRPr="00E33CB1" w:rsidRDefault="000007E4" w:rsidP="00AC650F">
            <w:pPr>
              <w:tabs>
                <w:tab w:val="left" w:pos="0"/>
              </w:tabs>
              <w:suppressAutoHyphens/>
              <w:spacing w:after="0"/>
              <w:rPr>
                <w:rFonts w:cs="Arial"/>
                <w:spacing w:val="-2"/>
                <w:lang w:val="en-GB"/>
              </w:rPr>
            </w:pPr>
            <w:r w:rsidRPr="00E33CB1">
              <w:rPr>
                <w:rFonts w:cs="Arial"/>
                <w:spacing w:val="-2"/>
                <w:lang w:val="en-GB"/>
              </w:rPr>
              <w:t>Cancellation or revocation of a trademark</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E56021" w:rsidRPr="00E33CB1" w:rsidRDefault="00E56021" w:rsidP="00AC650F">
            <w:pPr>
              <w:suppressAutoHyphens/>
              <w:jc w:val="right"/>
              <w:rPr>
                <w:rFonts w:cs="Arial"/>
                <w:spacing w:val="-2"/>
                <w:szCs w:val="22"/>
                <w:lang w:val="en-GB"/>
              </w:rPr>
            </w:pPr>
            <w:r w:rsidRPr="00E33CB1">
              <w:rPr>
                <w:rFonts w:cs="Arial"/>
                <w:spacing w:val="-2"/>
                <w:szCs w:val="22"/>
                <w:lang w:val="en-GB"/>
              </w:rPr>
              <w:t>500.00</w:t>
            </w:r>
          </w:p>
        </w:tc>
      </w:tr>
      <w:tr w:rsidR="00AC650F" w:rsidRPr="00E33CB1" w:rsidTr="00D51D01">
        <w:trPr>
          <w:trHeight w:hRule="exact" w:val="397"/>
          <w:tblHeader/>
        </w:trPr>
        <w:tc>
          <w:tcPr>
            <w:tcW w:w="850" w:type="dxa"/>
            <w:tcBorders>
              <w:top w:val="single" w:sz="6" w:space="0" w:color="D0CECE"/>
              <w:bottom w:val="single" w:sz="6" w:space="0" w:color="D0CECE"/>
              <w:right w:val="single" w:sz="6" w:space="0" w:color="D0CECE"/>
            </w:tcBorders>
            <w:shd w:val="clear" w:color="auto" w:fill="F2F2F2"/>
            <w:tcMar>
              <w:top w:w="85" w:type="dxa"/>
              <w:bottom w:w="85" w:type="dxa"/>
              <w:right w:w="227" w:type="dxa"/>
            </w:tcMar>
          </w:tcPr>
          <w:p w:rsidR="00AC650F" w:rsidRPr="00E33CB1" w:rsidRDefault="00AC650F" w:rsidP="00AC650F">
            <w:pPr>
              <w:suppressAutoHyphens/>
              <w:rPr>
                <w:rFonts w:cs="Arial"/>
                <w:spacing w:val="-2"/>
                <w:szCs w:val="22"/>
                <w:lang w:val="en-GB"/>
              </w:rPr>
            </w:pPr>
            <w:r w:rsidRPr="00E33CB1">
              <w:rPr>
                <w:rFonts w:cs="Arial"/>
                <w:b/>
                <w:spacing w:val="-2"/>
                <w:szCs w:val="22"/>
                <w:lang w:val="en-GB"/>
              </w:rPr>
              <w:t>4.4</w:t>
            </w:r>
          </w:p>
        </w:tc>
        <w:tc>
          <w:tcPr>
            <w:tcW w:w="7654" w:type="dxa"/>
            <w:tcBorders>
              <w:top w:val="single" w:sz="6" w:space="0" w:color="D0CECE"/>
              <w:left w:val="single" w:sz="6" w:space="0" w:color="D0CECE"/>
              <w:bottom w:val="single" w:sz="6" w:space="0" w:color="D0CECE"/>
              <w:right w:val="single" w:sz="6" w:space="0" w:color="D0CECE"/>
            </w:tcBorders>
            <w:shd w:val="clear" w:color="auto" w:fill="F2F2F2"/>
            <w:tcMar>
              <w:top w:w="85" w:type="dxa"/>
              <w:bottom w:w="85" w:type="dxa"/>
              <w:right w:w="227" w:type="dxa"/>
            </w:tcMar>
          </w:tcPr>
          <w:p w:rsidR="00AC650F" w:rsidRPr="00E33CB1" w:rsidRDefault="00AC650F" w:rsidP="00AC650F">
            <w:pPr>
              <w:tabs>
                <w:tab w:val="left" w:pos="0"/>
              </w:tabs>
              <w:suppressAutoHyphens/>
              <w:spacing w:after="0"/>
              <w:rPr>
                <w:rFonts w:cs="Arial"/>
                <w:spacing w:val="-2"/>
                <w:lang w:val="en-GB"/>
              </w:rPr>
            </w:pPr>
            <w:r w:rsidRPr="00E33CB1">
              <w:rPr>
                <w:rFonts w:cs="Arial"/>
                <w:b/>
                <w:spacing w:val="-2"/>
                <w:lang w:val="en-GB"/>
              </w:rPr>
              <w:t>International registration</w:t>
            </w:r>
          </w:p>
        </w:tc>
        <w:tc>
          <w:tcPr>
            <w:tcW w:w="1247" w:type="dxa"/>
            <w:tcBorders>
              <w:top w:val="single" w:sz="6" w:space="0" w:color="D0CECE"/>
              <w:left w:val="single" w:sz="6" w:space="0" w:color="D0CECE"/>
              <w:bottom w:val="single" w:sz="6" w:space="0" w:color="D0CECE"/>
            </w:tcBorders>
            <w:shd w:val="clear" w:color="auto" w:fill="F2F2F2"/>
            <w:tcMar>
              <w:top w:w="85" w:type="dxa"/>
              <w:bottom w:w="85" w:type="dxa"/>
              <w:right w:w="227" w:type="dxa"/>
            </w:tcMar>
          </w:tcPr>
          <w:p w:rsidR="00AC650F" w:rsidRPr="00E33CB1" w:rsidRDefault="00AC650F" w:rsidP="00AC650F">
            <w:pPr>
              <w:suppressAutoHyphens/>
              <w:jc w:val="right"/>
              <w:rPr>
                <w:rFonts w:cs="Arial"/>
                <w:spacing w:val="-2"/>
                <w:szCs w:val="22"/>
                <w:lang w:val="en-GB"/>
              </w:rPr>
            </w:pPr>
          </w:p>
        </w:tc>
      </w:tr>
      <w:tr w:rsidR="00AC650F" w:rsidRPr="00E33CB1" w:rsidTr="00D51D01">
        <w:trPr>
          <w:trHeight w:hRule="exact" w:val="397"/>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suppressAutoHyphens/>
              <w:rPr>
                <w:rFonts w:cs="Arial"/>
                <w:spacing w:val="-2"/>
                <w:szCs w:val="22"/>
                <w:lang w:val="en-GB"/>
              </w:rPr>
            </w:pPr>
            <w:r w:rsidRPr="00E33CB1">
              <w:rPr>
                <w:rFonts w:cs="Arial"/>
                <w:spacing w:val="-2"/>
                <w:szCs w:val="22"/>
                <w:lang w:val="en-GB"/>
              </w:rPr>
              <w:t>4.4.1</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tabs>
                <w:tab w:val="left" w:pos="0"/>
              </w:tabs>
              <w:suppressAutoHyphens/>
              <w:spacing w:after="0"/>
              <w:rPr>
                <w:rFonts w:cs="Arial"/>
                <w:spacing w:val="-2"/>
                <w:lang w:val="en-GB"/>
              </w:rPr>
            </w:pPr>
            <w:r w:rsidRPr="00E33CB1">
              <w:rPr>
                <w:rFonts w:cs="Arial"/>
                <w:spacing w:val="-2"/>
                <w:lang w:val="en-GB"/>
              </w:rPr>
              <w:t>Request for international registration</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AC650F" w:rsidRPr="00E33CB1" w:rsidRDefault="00AC650F" w:rsidP="00AC650F">
            <w:pPr>
              <w:suppressAutoHyphens/>
              <w:jc w:val="right"/>
              <w:rPr>
                <w:rFonts w:cs="Arial"/>
                <w:spacing w:val="-2"/>
                <w:szCs w:val="22"/>
                <w:lang w:val="en-GB"/>
              </w:rPr>
            </w:pPr>
            <w:r w:rsidRPr="00E33CB1">
              <w:rPr>
                <w:rFonts w:cs="Arial"/>
                <w:spacing w:val="-2"/>
                <w:szCs w:val="22"/>
                <w:lang w:val="en-GB"/>
              </w:rPr>
              <w:t>60</w:t>
            </w:r>
            <w:r w:rsidR="00E56021" w:rsidRPr="00E33CB1">
              <w:rPr>
                <w:rFonts w:cs="Arial"/>
                <w:spacing w:val="-2"/>
                <w:szCs w:val="22"/>
                <w:lang w:val="en-GB"/>
              </w:rPr>
              <w:t>.</w:t>
            </w:r>
            <w:r w:rsidRPr="00E33CB1">
              <w:rPr>
                <w:rFonts w:cs="Arial"/>
                <w:spacing w:val="-2"/>
                <w:szCs w:val="22"/>
                <w:lang w:val="en-GB"/>
              </w:rPr>
              <w:t>00</w:t>
            </w:r>
          </w:p>
        </w:tc>
      </w:tr>
      <w:tr w:rsidR="00AC650F" w:rsidRPr="00E33CB1" w:rsidTr="00D51D01">
        <w:trPr>
          <w:trHeight w:hRule="exact" w:val="397"/>
          <w:tblHeader/>
        </w:trPr>
        <w:tc>
          <w:tcPr>
            <w:tcW w:w="850" w:type="dxa"/>
            <w:tcBorders>
              <w:top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suppressAutoHyphens/>
              <w:rPr>
                <w:rFonts w:cs="Arial"/>
                <w:spacing w:val="-2"/>
                <w:szCs w:val="22"/>
                <w:lang w:val="en-GB"/>
              </w:rPr>
            </w:pPr>
            <w:r w:rsidRPr="00E33CB1">
              <w:rPr>
                <w:rFonts w:cs="Arial"/>
                <w:spacing w:val="-2"/>
                <w:szCs w:val="22"/>
                <w:lang w:val="en-GB"/>
              </w:rPr>
              <w:t>4.4.2</w:t>
            </w:r>
          </w:p>
        </w:tc>
        <w:tc>
          <w:tcPr>
            <w:tcW w:w="7654" w:type="dxa"/>
            <w:tcBorders>
              <w:top w:val="single" w:sz="6" w:space="0" w:color="D0CECE"/>
              <w:left w:val="single" w:sz="6" w:space="0" w:color="D0CECE"/>
              <w:bottom w:val="single" w:sz="6" w:space="0" w:color="D0CECE"/>
              <w:right w:val="single" w:sz="6" w:space="0" w:color="D0CECE"/>
            </w:tcBorders>
            <w:tcMar>
              <w:top w:w="85" w:type="dxa"/>
              <w:bottom w:w="85" w:type="dxa"/>
              <w:right w:w="227" w:type="dxa"/>
            </w:tcMar>
          </w:tcPr>
          <w:p w:rsidR="00AC650F" w:rsidRPr="00E33CB1" w:rsidRDefault="00AC650F" w:rsidP="00AC650F">
            <w:pPr>
              <w:tabs>
                <w:tab w:val="left" w:pos="0"/>
              </w:tabs>
              <w:suppressAutoHyphens/>
              <w:spacing w:after="0"/>
              <w:rPr>
                <w:rFonts w:cs="Arial"/>
                <w:spacing w:val="-2"/>
                <w:lang w:val="en-GB"/>
              </w:rPr>
            </w:pPr>
            <w:r w:rsidRPr="00E33CB1">
              <w:rPr>
                <w:rFonts w:cs="Arial"/>
                <w:spacing w:val="-2"/>
                <w:lang w:val="en-GB"/>
              </w:rPr>
              <w:t>Opposition to registration</w:t>
            </w:r>
          </w:p>
        </w:tc>
        <w:tc>
          <w:tcPr>
            <w:tcW w:w="1247" w:type="dxa"/>
            <w:tcBorders>
              <w:top w:val="single" w:sz="6" w:space="0" w:color="D0CECE"/>
              <w:left w:val="single" w:sz="6" w:space="0" w:color="D0CECE"/>
              <w:bottom w:val="single" w:sz="6" w:space="0" w:color="D0CECE"/>
            </w:tcBorders>
            <w:tcMar>
              <w:top w:w="85" w:type="dxa"/>
              <w:bottom w:w="85" w:type="dxa"/>
              <w:right w:w="227" w:type="dxa"/>
            </w:tcMar>
          </w:tcPr>
          <w:p w:rsidR="00AC650F" w:rsidRPr="00E33CB1" w:rsidRDefault="00AC650F" w:rsidP="00AC650F">
            <w:pPr>
              <w:suppressAutoHyphens/>
              <w:jc w:val="right"/>
              <w:rPr>
                <w:rFonts w:cs="Arial"/>
                <w:spacing w:val="-2"/>
                <w:szCs w:val="22"/>
                <w:lang w:val="en-GB"/>
              </w:rPr>
            </w:pPr>
            <w:r w:rsidRPr="00E33CB1">
              <w:rPr>
                <w:rFonts w:cs="Arial"/>
                <w:spacing w:val="-2"/>
                <w:szCs w:val="22"/>
                <w:lang w:val="en-GB"/>
              </w:rPr>
              <w:t>85</w:t>
            </w:r>
            <w:r w:rsidR="00E56021" w:rsidRPr="00E33CB1">
              <w:rPr>
                <w:rFonts w:cs="Arial"/>
                <w:spacing w:val="-2"/>
                <w:szCs w:val="22"/>
                <w:lang w:val="en-GB"/>
              </w:rPr>
              <w:t>.</w:t>
            </w:r>
            <w:r w:rsidRPr="00E33CB1">
              <w:rPr>
                <w:rFonts w:cs="Arial"/>
                <w:spacing w:val="-2"/>
                <w:szCs w:val="22"/>
                <w:lang w:val="en-GB"/>
              </w:rPr>
              <w:t>00</w:t>
            </w:r>
          </w:p>
        </w:tc>
      </w:tr>
    </w:tbl>
    <w:p w:rsidR="00861789" w:rsidRPr="00E33CB1" w:rsidRDefault="00861789" w:rsidP="00861789">
      <w:pPr>
        <w:spacing w:before="120" w:after="360"/>
        <w:ind w:left="113"/>
        <w:jc w:val="left"/>
        <w:rPr>
          <w:i/>
          <w:color w:val="C00000"/>
          <w:sz w:val="20"/>
          <w:szCs w:val="20"/>
          <w:lang w:val="en-GB"/>
        </w:rPr>
      </w:pPr>
      <w:r w:rsidRPr="00E33CB1">
        <w:rPr>
          <w:i/>
          <w:color w:val="C00000"/>
          <w:sz w:val="20"/>
          <w:szCs w:val="20"/>
          <w:lang w:val="en-GB"/>
        </w:rPr>
        <w:t>If you use the Office's e-Filing system to submit your application, the application fee for up to and including the three classes (listed under 4.1.1) will be reduced by percent.</w:t>
      </w:r>
    </w:p>
    <w:p w:rsidR="008C25EC" w:rsidRPr="00E33CB1" w:rsidRDefault="008C25EC" w:rsidP="00536E7F">
      <w:pPr>
        <w:pStyle w:val="Podnaslov"/>
        <w:rPr>
          <w:lang w:val="en-GB"/>
        </w:rPr>
      </w:pPr>
      <w:r w:rsidRPr="00E33CB1">
        <w:rPr>
          <w:lang w:val="en-GB"/>
        </w:rPr>
        <w:lastRenderedPageBreak/>
        <w:t>5. TOPOGRAFIES OF INTEGRATED CIRCUITS</w:t>
      </w:r>
    </w:p>
    <w:tbl>
      <w:tblPr>
        <w:tblW w:w="9751" w:type="dxa"/>
        <w:tblInd w:w="108" w:type="dxa"/>
        <w:tblBorders>
          <w:top w:val="single" w:sz="12" w:space="0" w:color="DEEAF6"/>
          <w:left w:val="single" w:sz="12" w:space="0" w:color="DEEAF6"/>
          <w:bottom w:val="single" w:sz="12" w:space="0" w:color="DEEAF6"/>
          <w:right w:val="single" w:sz="12" w:space="0" w:color="DEEAF6"/>
          <w:insideH w:val="single" w:sz="4" w:space="0" w:color="D0CECE"/>
          <w:insideV w:val="single" w:sz="4" w:space="0" w:color="D0CECE"/>
        </w:tblBorders>
        <w:tblLayout w:type="fixed"/>
        <w:tblLook w:val="0020" w:firstRow="1" w:lastRow="0" w:firstColumn="0" w:lastColumn="0" w:noHBand="0" w:noVBand="0"/>
      </w:tblPr>
      <w:tblGrid>
        <w:gridCol w:w="850"/>
        <w:gridCol w:w="7654"/>
        <w:gridCol w:w="1247"/>
      </w:tblGrid>
      <w:tr w:rsidR="00774C08" w:rsidRPr="00E33CB1" w:rsidTr="00A018A8">
        <w:trPr>
          <w:trHeight w:hRule="exact" w:val="340"/>
        </w:trPr>
        <w:tc>
          <w:tcPr>
            <w:tcW w:w="850" w:type="dxa"/>
            <w:tcBorders>
              <w:top w:val="single" w:sz="12" w:space="0" w:color="DEEAF6"/>
              <w:bottom w:val="single" w:sz="4" w:space="0" w:color="D0CECE"/>
              <w:right w:val="single" w:sz="4" w:space="0" w:color="DEEAF6"/>
            </w:tcBorders>
            <w:shd w:val="clear" w:color="auto" w:fill="DEEAF6"/>
            <w:vAlign w:val="center"/>
          </w:tcPr>
          <w:p w:rsidR="00736401" w:rsidRPr="00E33CB1" w:rsidRDefault="00736401" w:rsidP="00736401">
            <w:pPr>
              <w:widowControl w:val="0"/>
              <w:suppressAutoHyphens/>
              <w:overflowPunct w:val="0"/>
              <w:autoSpaceDE w:val="0"/>
              <w:autoSpaceDN w:val="0"/>
              <w:adjustRightInd w:val="0"/>
              <w:spacing w:after="0" w:line="240" w:lineRule="auto"/>
              <w:jc w:val="left"/>
              <w:textAlignment w:val="baseline"/>
              <w:rPr>
                <w:rFonts w:cs="Arial"/>
                <w:b/>
                <w:spacing w:val="-2"/>
                <w:szCs w:val="22"/>
                <w:lang w:val="en-GB"/>
              </w:rPr>
            </w:pPr>
          </w:p>
        </w:tc>
        <w:tc>
          <w:tcPr>
            <w:tcW w:w="7654" w:type="dxa"/>
            <w:tcBorders>
              <w:top w:val="single" w:sz="12" w:space="0" w:color="DEEAF6"/>
              <w:left w:val="single" w:sz="4" w:space="0" w:color="DEEAF6"/>
              <w:bottom w:val="single" w:sz="4" w:space="0" w:color="D0CECE"/>
              <w:right w:val="single" w:sz="4" w:space="0" w:color="DEEAF6"/>
            </w:tcBorders>
            <w:shd w:val="clear" w:color="auto" w:fill="DEEAF6"/>
            <w:vAlign w:val="center"/>
          </w:tcPr>
          <w:p w:rsidR="00736401" w:rsidRPr="00E33CB1" w:rsidRDefault="00736401" w:rsidP="00736401">
            <w:pPr>
              <w:widowControl w:val="0"/>
              <w:suppressAutoHyphens/>
              <w:overflowPunct w:val="0"/>
              <w:autoSpaceDE w:val="0"/>
              <w:autoSpaceDN w:val="0"/>
              <w:adjustRightInd w:val="0"/>
              <w:spacing w:after="0" w:line="240" w:lineRule="auto"/>
              <w:textAlignment w:val="baseline"/>
              <w:rPr>
                <w:rFonts w:cs="Arial"/>
                <w:b/>
                <w:spacing w:val="-2"/>
                <w:szCs w:val="22"/>
                <w:lang w:val="en-GB"/>
              </w:rPr>
            </w:pPr>
          </w:p>
        </w:tc>
        <w:tc>
          <w:tcPr>
            <w:tcW w:w="1247" w:type="dxa"/>
            <w:tcBorders>
              <w:top w:val="single" w:sz="12" w:space="0" w:color="DEEAF6"/>
              <w:left w:val="single" w:sz="4" w:space="0" w:color="DEEAF6"/>
              <w:bottom w:val="single" w:sz="4" w:space="0" w:color="D0CECE"/>
            </w:tcBorders>
            <w:shd w:val="clear" w:color="auto" w:fill="DEEAF6"/>
            <w:tcMar>
              <w:top w:w="85" w:type="dxa"/>
              <w:bottom w:w="85" w:type="dxa"/>
              <w:right w:w="227" w:type="dxa"/>
            </w:tcMar>
            <w:vAlign w:val="center"/>
          </w:tcPr>
          <w:p w:rsidR="00736401" w:rsidRPr="00E33CB1" w:rsidRDefault="00736401" w:rsidP="00736401">
            <w:pPr>
              <w:widowControl w:val="0"/>
              <w:suppressAutoHyphens/>
              <w:overflowPunct w:val="0"/>
              <w:autoSpaceDE w:val="0"/>
              <w:autoSpaceDN w:val="0"/>
              <w:adjustRightInd w:val="0"/>
              <w:spacing w:after="0" w:line="240" w:lineRule="auto"/>
              <w:jc w:val="right"/>
              <w:textAlignment w:val="baseline"/>
              <w:rPr>
                <w:rFonts w:cs="Arial"/>
                <w:spacing w:val="-2"/>
                <w:szCs w:val="22"/>
                <w:lang w:val="en-GB"/>
              </w:rPr>
            </w:pPr>
            <w:r w:rsidRPr="00E33CB1">
              <w:rPr>
                <w:rFonts w:cs="Arial"/>
                <w:spacing w:val="-2"/>
                <w:szCs w:val="22"/>
                <w:lang w:val="en-GB"/>
              </w:rPr>
              <w:t>EUR</w:t>
            </w:r>
          </w:p>
        </w:tc>
      </w:tr>
      <w:tr w:rsidR="003F1AD7" w:rsidRPr="00E33CB1" w:rsidTr="008C25EC">
        <w:trPr>
          <w:trHeight w:hRule="exact" w:val="624"/>
        </w:trPr>
        <w:tc>
          <w:tcPr>
            <w:tcW w:w="850" w:type="dxa"/>
            <w:tcBorders>
              <w:top w:val="single" w:sz="4" w:space="0" w:color="D0CECE"/>
              <w:bottom w:val="single" w:sz="12" w:space="0" w:color="DEEAF6"/>
              <w:right w:val="single" w:sz="6" w:space="0" w:color="D0CECE"/>
            </w:tcBorders>
            <w:shd w:val="clear" w:color="auto" w:fill="FFFFFF"/>
          </w:tcPr>
          <w:p w:rsidR="00736401" w:rsidRPr="00E33CB1" w:rsidRDefault="00736401" w:rsidP="00FF2AB2">
            <w:pPr>
              <w:widowControl w:val="0"/>
              <w:suppressAutoHyphens/>
              <w:overflowPunct w:val="0"/>
              <w:autoSpaceDE w:val="0"/>
              <w:autoSpaceDN w:val="0"/>
              <w:adjustRightInd w:val="0"/>
              <w:spacing w:after="0" w:line="240" w:lineRule="auto"/>
              <w:jc w:val="left"/>
              <w:textAlignment w:val="baseline"/>
              <w:rPr>
                <w:rFonts w:cs="Arial"/>
                <w:b/>
                <w:bCs/>
                <w:spacing w:val="-2"/>
                <w:szCs w:val="22"/>
                <w:lang w:val="en-GB"/>
              </w:rPr>
            </w:pPr>
            <w:r w:rsidRPr="00E33CB1">
              <w:rPr>
                <w:rFonts w:cs="Arial"/>
                <w:b/>
                <w:bCs/>
                <w:spacing w:val="-2"/>
                <w:szCs w:val="22"/>
                <w:lang w:val="en-GB"/>
              </w:rPr>
              <w:t>5.1</w:t>
            </w:r>
          </w:p>
        </w:tc>
        <w:tc>
          <w:tcPr>
            <w:tcW w:w="7654" w:type="dxa"/>
            <w:tcBorders>
              <w:top w:val="single" w:sz="4" w:space="0" w:color="D0CECE"/>
              <w:left w:val="single" w:sz="6" w:space="0" w:color="D0CECE"/>
              <w:bottom w:val="single" w:sz="12" w:space="0" w:color="DEEAF6"/>
              <w:right w:val="single" w:sz="6" w:space="0" w:color="D0CECE"/>
            </w:tcBorders>
            <w:shd w:val="clear" w:color="auto" w:fill="FFFFFF"/>
          </w:tcPr>
          <w:p w:rsidR="00736401" w:rsidRPr="00E33CB1" w:rsidRDefault="008C25EC" w:rsidP="00FF2AB2">
            <w:pPr>
              <w:widowControl w:val="0"/>
              <w:suppressAutoHyphens/>
              <w:overflowPunct w:val="0"/>
              <w:autoSpaceDE w:val="0"/>
              <w:autoSpaceDN w:val="0"/>
              <w:adjustRightInd w:val="0"/>
              <w:spacing w:after="0" w:line="240" w:lineRule="auto"/>
              <w:jc w:val="left"/>
              <w:textAlignment w:val="baseline"/>
              <w:rPr>
                <w:rFonts w:cs="Arial"/>
                <w:spacing w:val="-2"/>
                <w:szCs w:val="22"/>
                <w:lang w:val="en-GB"/>
              </w:rPr>
            </w:pPr>
            <w:r w:rsidRPr="00E33CB1">
              <w:rPr>
                <w:rFonts w:cs="Arial"/>
                <w:b/>
                <w:bCs/>
                <w:spacing w:val="-2"/>
                <w:lang w:val="en-GB"/>
              </w:rPr>
              <w:t xml:space="preserve">Registration fee </w:t>
            </w:r>
            <w:r w:rsidRPr="00E33CB1">
              <w:rPr>
                <w:rFonts w:cs="Arial"/>
                <w:spacing w:val="-2"/>
                <w:lang w:val="en-GB"/>
              </w:rPr>
              <w:t>(including application, publication, certificate and maintenance)</w:t>
            </w:r>
          </w:p>
        </w:tc>
        <w:tc>
          <w:tcPr>
            <w:tcW w:w="1247" w:type="dxa"/>
            <w:tcBorders>
              <w:top w:val="single" w:sz="4" w:space="0" w:color="D0CECE"/>
              <w:left w:val="single" w:sz="6" w:space="0" w:color="D0CECE"/>
              <w:bottom w:val="single" w:sz="12" w:space="0" w:color="DEEAF6"/>
            </w:tcBorders>
            <w:shd w:val="clear" w:color="auto" w:fill="FFFFFF"/>
            <w:tcMar>
              <w:top w:w="85" w:type="dxa"/>
              <w:bottom w:w="85" w:type="dxa"/>
              <w:right w:w="227" w:type="dxa"/>
            </w:tcMar>
          </w:tcPr>
          <w:p w:rsidR="00736401" w:rsidRPr="00E33CB1" w:rsidRDefault="00736401" w:rsidP="00736401">
            <w:pPr>
              <w:widowControl w:val="0"/>
              <w:suppressAutoHyphens/>
              <w:overflowPunct w:val="0"/>
              <w:autoSpaceDE w:val="0"/>
              <w:autoSpaceDN w:val="0"/>
              <w:adjustRightInd w:val="0"/>
              <w:spacing w:after="0" w:line="240" w:lineRule="auto"/>
              <w:jc w:val="right"/>
              <w:textAlignment w:val="baseline"/>
              <w:rPr>
                <w:rFonts w:cs="Arial"/>
                <w:spacing w:val="-2"/>
                <w:szCs w:val="22"/>
                <w:lang w:val="en-GB"/>
              </w:rPr>
            </w:pPr>
            <w:r w:rsidRPr="00E33CB1">
              <w:rPr>
                <w:rFonts w:cs="Arial"/>
                <w:spacing w:val="-2"/>
                <w:szCs w:val="22"/>
                <w:lang w:val="en-GB"/>
              </w:rPr>
              <w:t>250</w:t>
            </w:r>
            <w:r w:rsidR="00E56021" w:rsidRPr="00E33CB1">
              <w:rPr>
                <w:rFonts w:cs="Arial"/>
                <w:spacing w:val="-2"/>
                <w:szCs w:val="22"/>
                <w:lang w:val="en-GB"/>
              </w:rPr>
              <w:t>.</w:t>
            </w:r>
            <w:r w:rsidRPr="00E33CB1">
              <w:rPr>
                <w:rFonts w:cs="Arial"/>
                <w:spacing w:val="-2"/>
                <w:szCs w:val="22"/>
                <w:lang w:val="en-GB"/>
              </w:rPr>
              <w:t>00</w:t>
            </w:r>
          </w:p>
        </w:tc>
      </w:tr>
    </w:tbl>
    <w:p w:rsidR="008C25EC" w:rsidRPr="00E33CB1" w:rsidRDefault="008C25EC" w:rsidP="00536E7F">
      <w:pPr>
        <w:pStyle w:val="Podnaslov"/>
        <w:rPr>
          <w:lang w:val="en-GB"/>
        </w:rPr>
      </w:pPr>
      <w:r w:rsidRPr="00E33CB1">
        <w:rPr>
          <w:lang w:val="en-GB"/>
        </w:rPr>
        <w:t>6. REGISTERS</w:t>
      </w:r>
    </w:p>
    <w:tbl>
      <w:tblPr>
        <w:tblW w:w="9751" w:type="dxa"/>
        <w:tblInd w:w="108" w:type="dxa"/>
        <w:tblBorders>
          <w:top w:val="single" w:sz="12" w:space="0" w:color="DEEAF6"/>
          <w:left w:val="single" w:sz="12" w:space="0" w:color="DEEAF6"/>
          <w:bottom w:val="single" w:sz="12" w:space="0" w:color="DEEAF6"/>
          <w:right w:val="single" w:sz="12" w:space="0" w:color="DEEAF6"/>
          <w:insideH w:val="single" w:sz="4" w:space="0" w:color="D0CECE"/>
          <w:insideV w:val="single" w:sz="4" w:space="0" w:color="D0CECE"/>
        </w:tblBorders>
        <w:tblLayout w:type="fixed"/>
        <w:tblLook w:val="0000" w:firstRow="0" w:lastRow="0" w:firstColumn="0" w:lastColumn="0" w:noHBand="0" w:noVBand="0"/>
      </w:tblPr>
      <w:tblGrid>
        <w:gridCol w:w="850"/>
        <w:gridCol w:w="7654"/>
        <w:gridCol w:w="1247"/>
      </w:tblGrid>
      <w:tr w:rsidR="003F1AD7" w:rsidRPr="00E33CB1" w:rsidTr="008C25EC">
        <w:trPr>
          <w:trHeight w:hRule="exact" w:val="369"/>
        </w:trPr>
        <w:tc>
          <w:tcPr>
            <w:tcW w:w="850" w:type="dxa"/>
            <w:tcBorders>
              <w:top w:val="single" w:sz="12" w:space="0" w:color="DEEAF6"/>
              <w:bottom w:val="single" w:sz="4" w:space="0" w:color="D0CECE"/>
              <w:right w:val="single" w:sz="4" w:space="0" w:color="DEEAF6"/>
            </w:tcBorders>
            <w:shd w:val="clear" w:color="auto" w:fill="DEEAF6"/>
            <w:vAlign w:val="center"/>
          </w:tcPr>
          <w:p w:rsidR="00736401" w:rsidRPr="00E33CB1" w:rsidRDefault="00736401" w:rsidP="00736401">
            <w:pPr>
              <w:widowControl w:val="0"/>
              <w:suppressAutoHyphens/>
              <w:overflowPunct w:val="0"/>
              <w:autoSpaceDE w:val="0"/>
              <w:autoSpaceDN w:val="0"/>
              <w:adjustRightInd w:val="0"/>
              <w:spacing w:after="0" w:line="240" w:lineRule="auto"/>
              <w:jc w:val="left"/>
              <w:textAlignment w:val="baseline"/>
              <w:rPr>
                <w:rFonts w:cs="Arial"/>
                <w:b/>
                <w:spacing w:val="-2"/>
                <w:szCs w:val="22"/>
                <w:lang w:val="en-GB"/>
              </w:rPr>
            </w:pPr>
          </w:p>
        </w:tc>
        <w:tc>
          <w:tcPr>
            <w:tcW w:w="7654" w:type="dxa"/>
            <w:tcBorders>
              <w:top w:val="single" w:sz="12" w:space="0" w:color="DEEAF6"/>
              <w:left w:val="single" w:sz="4" w:space="0" w:color="DEEAF6"/>
              <w:bottom w:val="single" w:sz="4" w:space="0" w:color="D0CECE"/>
              <w:right w:val="single" w:sz="4" w:space="0" w:color="DEEAF6"/>
            </w:tcBorders>
            <w:shd w:val="clear" w:color="auto" w:fill="DEEAF6"/>
            <w:vAlign w:val="center"/>
          </w:tcPr>
          <w:p w:rsidR="00736401" w:rsidRPr="00E33CB1" w:rsidRDefault="00736401" w:rsidP="00736401">
            <w:pPr>
              <w:widowControl w:val="0"/>
              <w:suppressAutoHyphens/>
              <w:overflowPunct w:val="0"/>
              <w:autoSpaceDE w:val="0"/>
              <w:autoSpaceDN w:val="0"/>
              <w:adjustRightInd w:val="0"/>
              <w:spacing w:after="0" w:line="240" w:lineRule="auto"/>
              <w:jc w:val="left"/>
              <w:textAlignment w:val="baseline"/>
              <w:rPr>
                <w:rFonts w:cs="Arial"/>
                <w:b/>
                <w:spacing w:val="-2"/>
                <w:szCs w:val="22"/>
                <w:lang w:val="en-GB"/>
              </w:rPr>
            </w:pPr>
          </w:p>
        </w:tc>
        <w:tc>
          <w:tcPr>
            <w:tcW w:w="1247" w:type="dxa"/>
            <w:tcBorders>
              <w:top w:val="single" w:sz="12" w:space="0" w:color="DEEAF6"/>
              <w:left w:val="single" w:sz="4" w:space="0" w:color="DEEAF6"/>
              <w:bottom w:val="single" w:sz="4" w:space="0" w:color="D0CECE"/>
            </w:tcBorders>
            <w:shd w:val="clear" w:color="auto" w:fill="DEEAF6"/>
            <w:vAlign w:val="center"/>
          </w:tcPr>
          <w:p w:rsidR="00736401" w:rsidRPr="00E33CB1" w:rsidRDefault="00736401" w:rsidP="00736401">
            <w:pPr>
              <w:widowControl w:val="0"/>
              <w:suppressAutoHyphens/>
              <w:overflowPunct w:val="0"/>
              <w:autoSpaceDE w:val="0"/>
              <w:autoSpaceDN w:val="0"/>
              <w:adjustRightInd w:val="0"/>
              <w:spacing w:after="0" w:line="240" w:lineRule="auto"/>
              <w:jc w:val="right"/>
              <w:textAlignment w:val="baseline"/>
              <w:rPr>
                <w:rFonts w:cs="Arial"/>
                <w:spacing w:val="-2"/>
                <w:szCs w:val="22"/>
                <w:lang w:val="en-GB"/>
              </w:rPr>
            </w:pPr>
            <w:r w:rsidRPr="00E33CB1">
              <w:rPr>
                <w:rFonts w:cs="Arial"/>
                <w:spacing w:val="-2"/>
                <w:szCs w:val="22"/>
                <w:lang w:val="en-GB"/>
              </w:rPr>
              <w:t>EUR</w:t>
            </w:r>
          </w:p>
        </w:tc>
      </w:tr>
      <w:tr w:rsidR="008C25EC" w:rsidRPr="00E33CB1" w:rsidTr="008C25EC">
        <w:trPr>
          <w:trHeight w:hRule="exact" w:val="369"/>
        </w:trPr>
        <w:tc>
          <w:tcPr>
            <w:tcW w:w="850" w:type="dxa"/>
            <w:tcBorders>
              <w:top w:val="single" w:sz="4" w:space="0" w:color="D0CECE"/>
              <w:bottom w:val="single" w:sz="6" w:space="0" w:color="D0CECE"/>
              <w:right w:val="single" w:sz="6" w:space="0" w:color="D0CECE"/>
            </w:tcBorders>
            <w:shd w:val="clear" w:color="auto" w:fill="FFFFFF"/>
            <w:vAlign w:val="center"/>
          </w:tcPr>
          <w:p w:rsidR="008C25EC" w:rsidRPr="00E33CB1" w:rsidRDefault="008C25EC" w:rsidP="008C25EC">
            <w:pPr>
              <w:widowControl w:val="0"/>
              <w:suppressAutoHyphens/>
              <w:overflowPunct w:val="0"/>
              <w:autoSpaceDE w:val="0"/>
              <w:autoSpaceDN w:val="0"/>
              <w:adjustRightInd w:val="0"/>
              <w:spacing w:after="0" w:line="240" w:lineRule="auto"/>
              <w:jc w:val="left"/>
              <w:textAlignment w:val="baseline"/>
              <w:rPr>
                <w:rFonts w:cs="Arial"/>
                <w:b/>
                <w:bCs/>
                <w:spacing w:val="-2"/>
                <w:szCs w:val="22"/>
                <w:lang w:val="en-GB"/>
              </w:rPr>
            </w:pPr>
            <w:r w:rsidRPr="00E33CB1">
              <w:rPr>
                <w:rFonts w:cs="Arial"/>
                <w:b/>
                <w:bCs/>
                <w:spacing w:val="-2"/>
                <w:szCs w:val="22"/>
                <w:lang w:val="en-GB"/>
              </w:rPr>
              <w:t>6.1</w:t>
            </w:r>
          </w:p>
        </w:tc>
        <w:tc>
          <w:tcPr>
            <w:tcW w:w="7654" w:type="dxa"/>
            <w:tcBorders>
              <w:top w:val="single" w:sz="4" w:space="0" w:color="D0CECE"/>
              <w:left w:val="single" w:sz="6" w:space="0" w:color="D0CECE"/>
              <w:bottom w:val="single" w:sz="6" w:space="0" w:color="D0CECE"/>
              <w:right w:val="single" w:sz="6" w:space="0" w:color="D0CECE"/>
            </w:tcBorders>
            <w:shd w:val="clear" w:color="auto" w:fill="FFFFFF"/>
            <w:vAlign w:val="center"/>
          </w:tcPr>
          <w:p w:rsidR="008C25EC" w:rsidRPr="00E33CB1" w:rsidRDefault="008C25EC" w:rsidP="008C25EC">
            <w:pPr>
              <w:tabs>
                <w:tab w:val="left" w:pos="0"/>
              </w:tabs>
              <w:suppressAutoHyphens/>
              <w:spacing w:after="0"/>
              <w:rPr>
                <w:rFonts w:cs="Arial"/>
                <w:b/>
                <w:bCs/>
                <w:spacing w:val="-2"/>
                <w:lang w:val="en-GB"/>
              </w:rPr>
            </w:pPr>
            <w:r w:rsidRPr="00E33CB1">
              <w:rPr>
                <w:rFonts w:cs="Arial"/>
                <w:b/>
                <w:bCs/>
                <w:spacing w:val="-2"/>
                <w:lang w:val="en-GB"/>
              </w:rPr>
              <w:t xml:space="preserve">Entry of a change </w:t>
            </w:r>
          </w:p>
        </w:tc>
        <w:tc>
          <w:tcPr>
            <w:tcW w:w="1247" w:type="dxa"/>
            <w:tcBorders>
              <w:top w:val="single" w:sz="4" w:space="0" w:color="D0CECE"/>
              <w:left w:val="single" w:sz="6" w:space="0" w:color="D0CECE"/>
              <w:bottom w:val="single" w:sz="6" w:space="0" w:color="D0CECE"/>
            </w:tcBorders>
            <w:shd w:val="clear" w:color="auto" w:fill="FFFFFF"/>
            <w:vAlign w:val="center"/>
          </w:tcPr>
          <w:p w:rsidR="008C25EC" w:rsidRPr="00E33CB1" w:rsidRDefault="008C25EC" w:rsidP="008C25EC">
            <w:pPr>
              <w:widowControl w:val="0"/>
              <w:suppressAutoHyphens/>
              <w:overflowPunct w:val="0"/>
              <w:autoSpaceDE w:val="0"/>
              <w:autoSpaceDN w:val="0"/>
              <w:adjustRightInd w:val="0"/>
              <w:spacing w:after="0" w:line="240" w:lineRule="auto"/>
              <w:jc w:val="right"/>
              <w:textAlignment w:val="baseline"/>
              <w:rPr>
                <w:rFonts w:cs="Arial"/>
                <w:spacing w:val="-2"/>
                <w:szCs w:val="22"/>
                <w:lang w:val="en-GB"/>
              </w:rPr>
            </w:pPr>
            <w:r w:rsidRPr="00E33CB1">
              <w:rPr>
                <w:rFonts w:cs="Arial"/>
                <w:spacing w:val="-2"/>
                <w:szCs w:val="22"/>
                <w:lang w:val="en-GB"/>
              </w:rPr>
              <w:t>40</w:t>
            </w:r>
            <w:r w:rsidR="00E56021" w:rsidRPr="00E33CB1">
              <w:rPr>
                <w:rFonts w:cs="Arial"/>
                <w:spacing w:val="-2"/>
                <w:szCs w:val="22"/>
                <w:lang w:val="en-GB"/>
              </w:rPr>
              <w:t>.</w:t>
            </w:r>
            <w:r w:rsidRPr="00E33CB1">
              <w:rPr>
                <w:rFonts w:cs="Arial"/>
                <w:spacing w:val="-2"/>
                <w:szCs w:val="22"/>
                <w:lang w:val="en-GB"/>
              </w:rPr>
              <w:t>00</w:t>
            </w:r>
          </w:p>
        </w:tc>
      </w:tr>
      <w:tr w:rsidR="008C25EC" w:rsidRPr="00E33CB1" w:rsidTr="008C25EC">
        <w:trPr>
          <w:trHeight w:hRule="exact" w:val="369"/>
        </w:trPr>
        <w:tc>
          <w:tcPr>
            <w:tcW w:w="850" w:type="dxa"/>
            <w:tcBorders>
              <w:top w:val="single" w:sz="6" w:space="0" w:color="D0CECE"/>
              <w:bottom w:val="single" w:sz="12" w:space="0" w:color="DEEAF6"/>
              <w:right w:val="single" w:sz="6" w:space="0" w:color="D0CECE"/>
            </w:tcBorders>
            <w:shd w:val="clear" w:color="auto" w:fill="FFFFFF"/>
            <w:vAlign w:val="center"/>
          </w:tcPr>
          <w:p w:rsidR="008C25EC" w:rsidRPr="00E33CB1" w:rsidRDefault="008C25EC" w:rsidP="008C25EC">
            <w:pPr>
              <w:widowControl w:val="0"/>
              <w:suppressAutoHyphens/>
              <w:overflowPunct w:val="0"/>
              <w:autoSpaceDE w:val="0"/>
              <w:autoSpaceDN w:val="0"/>
              <w:adjustRightInd w:val="0"/>
              <w:spacing w:after="0" w:line="240" w:lineRule="auto"/>
              <w:jc w:val="left"/>
              <w:textAlignment w:val="baseline"/>
              <w:rPr>
                <w:rFonts w:cs="Arial"/>
                <w:b/>
                <w:bCs/>
                <w:spacing w:val="-2"/>
                <w:szCs w:val="22"/>
                <w:lang w:val="en-GB"/>
              </w:rPr>
            </w:pPr>
            <w:r w:rsidRPr="00E33CB1">
              <w:rPr>
                <w:rFonts w:cs="Arial"/>
                <w:b/>
                <w:bCs/>
                <w:spacing w:val="-2"/>
                <w:szCs w:val="22"/>
                <w:lang w:val="en-GB"/>
              </w:rPr>
              <w:t>6.2</w:t>
            </w:r>
          </w:p>
        </w:tc>
        <w:tc>
          <w:tcPr>
            <w:tcW w:w="7654" w:type="dxa"/>
            <w:tcBorders>
              <w:top w:val="single" w:sz="6" w:space="0" w:color="D0CECE"/>
              <w:left w:val="single" w:sz="6" w:space="0" w:color="D0CECE"/>
              <w:bottom w:val="single" w:sz="12" w:space="0" w:color="DEEAF6"/>
              <w:right w:val="single" w:sz="6" w:space="0" w:color="D0CECE"/>
            </w:tcBorders>
            <w:shd w:val="clear" w:color="auto" w:fill="FFFFFF"/>
            <w:vAlign w:val="center"/>
          </w:tcPr>
          <w:p w:rsidR="008C25EC" w:rsidRPr="00E33CB1" w:rsidRDefault="008C25EC" w:rsidP="008C25EC">
            <w:pPr>
              <w:pStyle w:val="Naslov7"/>
              <w:spacing w:before="0" w:after="0"/>
              <w:rPr>
                <w:rFonts w:ascii="Arial" w:hAnsi="Arial" w:cs="Arial"/>
                <w:b/>
                <w:bCs/>
                <w:sz w:val="22"/>
                <w:szCs w:val="22"/>
                <w:lang w:val="en-GB"/>
              </w:rPr>
            </w:pPr>
            <w:r w:rsidRPr="00E33CB1">
              <w:rPr>
                <w:rFonts w:ascii="Arial" w:hAnsi="Arial" w:cs="Arial"/>
                <w:b/>
                <w:bCs/>
                <w:sz w:val="22"/>
                <w:szCs w:val="22"/>
                <w:lang w:val="en-GB"/>
              </w:rPr>
              <w:t xml:space="preserve">Entry of a partial transfer of rights </w:t>
            </w:r>
          </w:p>
        </w:tc>
        <w:tc>
          <w:tcPr>
            <w:tcW w:w="1247" w:type="dxa"/>
            <w:tcBorders>
              <w:top w:val="single" w:sz="6" w:space="0" w:color="D0CECE"/>
              <w:left w:val="single" w:sz="6" w:space="0" w:color="D0CECE"/>
              <w:bottom w:val="single" w:sz="12" w:space="0" w:color="DEEAF6"/>
            </w:tcBorders>
            <w:shd w:val="clear" w:color="auto" w:fill="FFFFFF"/>
            <w:vAlign w:val="center"/>
          </w:tcPr>
          <w:p w:rsidR="008C25EC" w:rsidRPr="00E33CB1" w:rsidRDefault="008C25EC" w:rsidP="008C25EC">
            <w:pPr>
              <w:widowControl w:val="0"/>
              <w:suppressAutoHyphens/>
              <w:overflowPunct w:val="0"/>
              <w:autoSpaceDE w:val="0"/>
              <w:autoSpaceDN w:val="0"/>
              <w:adjustRightInd w:val="0"/>
              <w:spacing w:after="0" w:line="240" w:lineRule="auto"/>
              <w:jc w:val="right"/>
              <w:textAlignment w:val="baseline"/>
              <w:rPr>
                <w:rFonts w:cs="Arial"/>
                <w:spacing w:val="-2"/>
                <w:szCs w:val="22"/>
                <w:lang w:val="en-GB"/>
              </w:rPr>
            </w:pPr>
            <w:r w:rsidRPr="00E33CB1">
              <w:rPr>
                <w:rFonts w:cs="Arial"/>
                <w:spacing w:val="-2"/>
                <w:szCs w:val="22"/>
                <w:lang w:val="en-GB"/>
              </w:rPr>
              <w:t>70</w:t>
            </w:r>
            <w:r w:rsidR="00E56021" w:rsidRPr="00E33CB1">
              <w:rPr>
                <w:rFonts w:cs="Arial"/>
                <w:spacing w:val="-2"/>
                <w:szCs w:val="22"/>
                <w:lang w:val="en-GB"/>
              </w:rPr>
              <w:t>.</w:t>
            </w:r>
            <w:r w:rsidRPr="00E33CB1">
              <w:rPr>
                <w:rFonts w:cs="Arial"/>
                <w:spacing w:val="-2"/>
                <w:szCs w:val="22"/>
                <w:lang w:val="en-GB"/>
              </w:rPr>
              <w:t>00</w:t>
            </w:r>
          </w:p>
        </w:tc>
      </w:tr>
    </w:tbl>
    <w:p w:rsidR="008C25EC" w:rsidRPr="00E33CB1" w:rsidRDefault="008C25EC" w:rsidP="00536E7F">
      <w:pPr>
        <w:pStyle w:val="Podnaslov"/>
        <w:rPr>
          <w:lang w:val="en-GB"/>
        </w:rPr>
      </w:pPr>
      <w:r w:rsidRPr="00E33CB1">
        <w:rPr>
          <w:lang w:val="en-GB"/>
        </w:rPr>
        <w:t>7. MISCELLANEOUS FEES</w:t>
      </w:r>
    </w:p>
    <w:tbl>
      <w:tblPr>
        <w:tblW w:w="9751" w:type="dxa"/>
        <w:tblInd w:w="108" w:type="dxa"/>
        <w:tblBorders>
          <w:top w:val="single" w:sz="12" w:space="0" w:color="DEEAF6"/>
          <w:left w:val="single" w:sz="12" w:space="0" w:color="DEEAF6"/>
          <w:bottom w:val="single" w:sz="12" w:space="0" w:color="DEEAF6"/>
          <w:right w:val="single" w:sz="12" w:space="0" w:color="DEEAF6"/>
          <w:insideH w:val="single" w:sz="4" w:space="0" w:color="D0CECE"/>
          <w:insideV w:val="single" w:sz="4" w:space="0" w:color="D0CECE"/>
        </w:tblBorders>
        <w:tblLayout w:type="fixed"/>
        <w:tblLook w:val="0000" w:firstRow="0" w:lastRow="0" w:firstColumn="0" w:lastColumn="0" w:noHBand="0" w:noVBand="0"/>
      </w:tblPr>
      <w:tblGrid>
        <w:gridCol w:w="850"/>
        <w:gridCol w:w="7654"/>
        <w:gridCol w:w="1247"/>
      </w:tblGrid>
      <w:tr w:rsidR="00774C08" w:rsidRPr="00E33CB1" w:rsidTr="008C25EC">
        <w:trPr>
          <w:trHeight w:hRule="exact" w:val="340"/>
        </w:trPr>
        <w:tc>
          <w:tcPr>
            <w:tcW w:w="850" w:type="dxa"/>
            <w:tcBorders>
              <w:top w:val="single" w:sz="12" w:space="0" w:color="DEEAF6"/>
              <w:bottom w:val="single" w:sz="4" w:space="0" w:color="D0CECE"/>
              <w:right w:val="single" w:sz="4" w:space="0" w:color="DEEAF6"/>
            </w:tcBorders>
            <w:shd w:val="clear" w:color="auto" w:fill="DEEAF6"/>
            <w:vAlign w:val="center"/>
          </w:tcPr>
          <w:p w:rsidR="00736401" w:rsidRPr="00E33CB1" w:rsidRDefault="00736401" w:rsidP="00736401">
            <w:pPr>
              <w:widowControl w:val="0"/>
              <w:suppressAutoHyphens/>
              <w:overflowPunct w:val="0"/>
              <w:autoSpaceDE w:val="0"/>
              <w:autoSpaceDN w:val="0"/>
              <w:adjustRightInd w:val="0"/>
              <w:spacing w:after="0" w:line="240" w:lineRule="auto"/>
              <w:jc w:val="left"/>
              <w:textAlignment w:val="baseline"/>
              <w:rPr>
                <w:rFonts w:cs="Arial"/>
                <w:b/>
                <w:spacing w:val="-2"/>
                <w:szCs w:val="22"/>
                <w:lang w:val="en-GB"/>
              </w:rPr>
            </w:pPr>
          </w:p>
        </w:tc>
        <w:tc>
          <w:tcPr>
            <w:tcW w:w="7654" w:type="dxa"/>
            <w:tcBorders>
              <w:top w:val="single" w:sz="12" w:space="0" w:color="DEEAF6"/>
              <w:left w:val="single" w:sz="4" w:space="0" w:color="DEEAF6"/>
              <w:bottom w:val="single" w:sz="4" w:space="0" w:color="D0CECE"/>
              <w:right w:val="single" w:sz="4" w:space="0" w:color="DEEAF6"/>
            </w:tcBorders>
            <w:shd w:val="clear" w:color="auto" w:fill="DEEAF6"/>
            <w:vAlign w:val="center"/>
          </w:tcPr>
          <w:p w:rsidR="00736401" w:rsidRPr="00E33CB1" w:rsidRDefault="00736401" w:rsidP="00736401">
            <w:pPr>
              <w:widowControl w:val="0"/>
              <w:suppressAutoHyphens/>
              <w:overflowPunct w:val="0"/>
              <w:autoSpaceDE w:val="0"/>
              <w:autoSpaceDN w:val="0"/>
              <w:adjustRightInd w:val="0"/>
              <w:spacing w:after="0" w:line="240" w:lineRule="auto"/>
              <w:jc w:val="left"/>
              <w:textAlignment w:val="baseline"/>
              <w:rPr>
                <w:rFonts w:cs="Arial"/>
                <w:b/>
                <w:spacing w:val="-2"/>
                <w:szCs w:val="22"/>
                <w:lang w:val="en-GB"/>
              </w:rPr>
            </w:pPr>
          </w:p>
        </w:tc>
        <w:tc>
          <w:tcPr>
            <w:tcW w:w="1247" w:type="dxa"/>
            <w:tcBorders>
              <w:top w:val="single" w:sz="12" w:space="0" w:color="DEEAF6"/>
              <w:left w:val="single" w:sz="4" w:space="0" w:color="DEEAF6"/>
              <w:bottom w:val="single" w:sz="4" w:space="0" w:color="D0CECE"/>
            </w:tcBorders>
            <w:shd w:val="clear" w:color="auto" w:fill="DEEAF6"/>
            <w:tcMar>
              <w:top w:w="57" w:type="dxa"/>
              <w:left w:w="142" w:type="dxa"/>
              <w:bottom w:w="57" w:type="dxa"/>
              <w:right w:w="227" w:type="dxa"/>
            </w:tcMar>
            <w:vAlign w:val="center"/>
          </w:tcPr>
          <w:p w:rsidR="00736401" w:rsidRPr="00E33CB1" w:rsidRDefault="00736401" w:rsidP="00736401">
            <w:pPr>
              <w:widowControl w:val="0"/>
              <w:suppressAutoHyphens/>
              <w:overflowPunct w:val="0"/>
              <w:autoSpaceDE w:val="0"/>
              <w:autoSpaceDN w:val="0"/>
              <w:adjustRightInd w:val="0"/>
              <w:spacing w:after="0" w:line="240" w:lineRule="auto"/>
              <w:jc w:val="right"/>
              <w:textAlignment w:val="baseline"/>
              <w:rPr>
                <w:rFonts w:cs="Arial"/>
                <w:spacing w:val="-2"/>
                <w:szCs w:val="22"/>
                <w:lang w:val="en-GB"/>
              </w:rPr>
            </w:pPr>
            <w:r w:rsidRPr="00E33CB1">
              <w:rPr>
                <w:rFonts w:cs="Arial"/>
                <w:spacing w:val="-2"/>
                <w:szCs w:val="22"/>
                <w:lang w:val="en-GB"/>
              </w:rPr>
              <w:t>EUR</w:t>
            </w:r>
          </w:p>
        </w:tc>
      </w:tr>
      <w:tr w:rsidR="008C25EC" w:rsidRPr="00E33CB1" w:rsidTr="008C25EC">
        <w:trPr>
          <w:trHeight w:hRule="exact" w:val="369"/>
        </w:trPr>
        <w:tc>
          <w:tcPr>
            <w:tcW w:w="850" w:type="dxa"/>
            <w:tcBorders>
              <w:top w:val="single" w:sz="4" w:space="0" w:color="D0CECE"/>
              <w:bottom w:val="single" w:sz="6" w:space="0" w:color="D0CECE"/>
              <w:right w:val="single" w:sz="6" w:space="0" w:color="D0CECE"/>
            </w:tcBorders>
            <w:shd w:val="clear" w:color="auto" w:fill="FFFFFF"/>
            <w:vAlign w:val="center"/>
          </w:tcPr>
          <w:p w:rsidR="008C25EC" w:rsidRPr="00E33CB1" w:rsidRDefault="008C25EC" w:rsidP="008C25EC">
            <w:pPr>
              <w:widowControl w:val="0"/>
              <w:suppressAutoHyphens/>
              <w:overflowPunct w:val="0"/>
              <w:autoSpaceDE w:val="0"/>
              <w:autoSpaceDN w:val="0"/>
              <w:adjustRightInd w:val="0"/>
              <w:spacing w:after="0" w:line="240" w:lineRule="auto"/>
              <w:jc w:val="left"/>
              <w:textAlignment w:val="baseline"/>
              <w:rPr>
                <w:rFonts w:cs="Arial"/>
                <w:b/>
                <w:bCs/>
                <w:spacing w:val="-2"/>
                <w:szCs w:val="22"/>
                <w:lang w:val="en-GB"/>
              </w:rPr>
            </w:pPr>
            <w:r w:rsidRPr="00E33CB1">
              <w:rPr>
                <w:rFonts w:cs="Arial"/>
                <w:b/>
                <w:bCs/>
                <w:spacing w:val="-2"/>
                <w:szCs w:val="22"/>
                <w:lang w:val="en-GB"/>
              </w:rPr>
              <w:t>7.1</w:t>
            </w:r>
          </w:p>
        </w:tc>
        <w:tc>
          <w:tcPr>
            <w:tcW w:w="7654" w:type="dxa"/>
            <w:tcBorders>
              <w:top w:val="single" w:sz="4" w:space="0" w:color="D0CECE"/>
              <w:left w:val="single" w:sz="6" w:space="0" w:color="D0CECE"/>
              <w:bottom w:val="single" w:sz="6" w:space="0" w:color="D0CECE"/>
              <w:right w:val="single" w:sz="6" w:space="0" w:color="D0CECE"/>
            </w:tcBorders>
            <w:shd w:val="clear" w:color="auto" w:fill="FFFFFF"/>
            <w:vAlign w:val="center"/>
          </w:tcPr>
          <w:p w:rsidR="008C25EC" w:rsidRPr="00E33CB1" w:rsidRDefault="008C25EC" w:rsidP="008C25EC">
            <w:pPr>
              <w:tabs>
                <w:tab w:val="left" w:pos="-567"/>
                <w:tab w:val="left" w:pos="1123"/>
                <w:tab w:val="decimal" w:pos="7200"/>
                <w:tab w:val="left" w:pos="10080"/>
              </w:tabs>
              <w:suppressAutoHyphens/>
              <w:spacing w:after="0"/>
              <w:rPr>
                <w:rFonts w:cs="Arial"/>
                <w:spacing w:val="-2"/>
                <w:lang w:val="en-GB"/>
              </w:rPr>
            </w:pPr>
            <w:r w:rsidRPr="00E33CB1">
              <w:rPr>
                <w:rFonts w:cs="Arial"/>
                <w:b/>
                <w:bCs/>
                <w:spacing w:val="-2"/>
                <w:lang w:val="en-GB"/>
              </w:rPr>
              <w:t>Request for further processing</w:t>
            </w:r>
            <w:r w:rsidRPr="00E33CB1">
              <w:rPr>
                <w:rFonts w:cs="Arial"/>
                <w:spacing w:val="-2"/>
                <w:lang w:val="en-GB"/>
              </w:rPr>
              <w:t xml:space="preserve"> (after non-observance of a time limit)</w:t>
            </w:r>
          </w:p>
        </w:tc>
        <w:tc>
          <w:tcPr>
            <w:tcW w:w="1247" w:type="dxa"/>
            <w:tcBorders>
              <w:top w:val="single" w:sz="4" w:space="0" w:color="D0CECE"/>
              <w:left w:val="single" w:sz="6" w:space="0" w:color="D0CECE"/>
              <w:bottom w:val="single" w:sz="6" w:space="0" w:color="D0CECE"/>
            </w:tcBorders>
            <w:shd w:val="clear" w:color="auto" w:fill="FFFFFF"/>
            <w:tcMar>
              <w:top w:w="57" w:type="dxa"/>
              <w:left w:w="142" w:type="dxa"/>
              <w:bottom w:w="57" w:type="dxa"/>
              <w:right w:w="227" w:type="dxa"/>
            </w:tcMar>
            <w:vAlign w:val="center"/>
          </w:tcPr>
          <w:p w:rsidR="008C25EC" w:rsidRPr="00E33CB1" w:rsidRDefault="008C25EC" w:rsidP="008C25EC">
            <w:pPr>
              <w:widowControl w:val="0"/>
              <w:suppressAutoHyphens/>
              <w:overflowPunct w:val="0"/>
              <w:autoSpaceDE w:val="0"/>
              <w:autoSpaceDN w:val="0"/>
              <w:adjustRightInd w:val="0"/>
              <w:spacing w:after="0" w:line="240" w:lineRule="auto"/>
              <w:jc w:val="right"/>
              <w:textAlignment w:val="baseline"/>
              <w:rPr>
                <w:rFonts w:cs="Arial"/>
                <w:spacing w:val="-2"/>
                <w:szCs w:val="22"/>
                <w:lang w:val="en-GB"/>
              </w:rPr>
            </w:pPr>
            <w:r w:rsidRPr="00E33CB1">
              <w:rPr>
                <w:rFonts w:cs="Arial"/>
                <w:spacing w:val="-2"/>
                <w:szCs w:val="22"/>
                <w:lang w:val="en-GB"/>
              </w:rPr>
              <w:t>100</w:t>
            </w:r>
            <w:r w:rsidR="00E56021" w:rsidRPr="00E33CB1">
              <w:rPr>
                <w:rFonts w:cs="Arial"/>
                <w:spacing w:val="-2"/>
                <w:szCs w:val="22"/>
                <w:lang w:val="en-GB"/>
              </w:rPr>
              <w:t>.</w:t>
            </w:r>
            <w:r w:rsidRPr="00E33CB1">
              <w:rPr>
                <w:rFonts w:cs="Arial"/>
                <w:spacing w:val="-2"/>
                <w:szCs w:val="22"/>
                <w:lang w:val="en-GB"/>
              </w:rPr>
              <w:t>00</w:t>
            </w:r>
          </w:p>
        </w:tc>
      </w:tr>
      <w:tr w:rsidR="008C25EC" w:rsidRPr="00E33CB1" w:rsidTr="008C25EC">
        <w:trPr>
          <w:trHeight w:hRule="exact" w:val="369"/>
        </w:trPr>
        <w:tc>
          <w:tcPr>
            <w:tcW w:w="850" w:type="dxa"/>
            <w:tcBorders>
              <w:top w:val="single" w:sz="6" w:space="0" w:color="D0CECE"/>
              <w:bottom w:val="single" w:sz="6" w:space="0" w:color="D0CECE"/>
              <w:right w:val="single" w:sz="6" w:space="0" w:color="D0CECE"/>
            </w:tcBorders>
            <w:shd w:val="clear" w:color="auto" w:fill="FFFFFF"/>
            <w:vAlign w:val="center"/>
          </w:tcPr>
          <w:p w:rsidR="008C25EC" w:rsidRPr="00E33CB1" w:rsidRDefault="008C25EC" w:rsidP="008C25EC">
            <w:pPr>
              <w:widowControl w:val="0"/>
              <w:suppressAutoHyphens/>
              <w:overflowPunct w:val="0"/>
              <w:autoSpaceDE w:val="0"/>
              <w:autoSpaceDN w:val="0"/>
              <w:adjustRightInd w:val="0"/>
              <w:spacing w:after="0" w:line="240" w:lineRule="auto"/>
              <w:jc w:val="left"/>
              <w:textAlignment w:val="baseline"/>
              <w:rPr>
                <w:rFonts w:cs="Arial"/>
                <w:b/>
                <w:bCs/>
                <w:spacing w:val="-2"/>
                <w:szCs w:val="22"/>
                <w:lang w:val="en-GB"/>
              </w:rPr>
            </w:pPr>
            <w:r w:rsidRPr="00E33CB1">
              <w:rPr>
                <w:rFonts w:cs="Arial"/>
                <w:b/>
                <w:bCs/>
                <w:spacing w:val="-2"/>
                <w:szCs w:val="22"/>
                <w:lang w:val="en-GB"/>
              </w:rPr>
              <w:t>7.2</w:t>
            </w:r>
          </w:p>
        </w:tc>
        <w:tc>
          <w:tcPr>
            <w:tcW w:w="7654" w:type="dxa"/>
            <w:tcBorders>
              <w:top w:val="single" w:sz="6" w:space="0" w:color="D0CECE"/>
              <w:left w:val="single" w:sz="6" w:space="0" w:color="D0CECE"/>
              <w:bottom w:val="single" w:sz="6" w:space="0" w:color="D0CECE"/>
              <w:right w:val="single" w:sz="6" w:space="0" w:color="D0CECE"/>
            </w:tcBorders>
            <w:shd w:val="clear" w:color="auto" w:fill="FFFFFF"/>
            <w:vAlign w:val="center"/>
          </w:tcPr>
          <w:p w:rsidR="008C25EC" w:rsidRPr="00E33CB1" w:rsidRDefault="008C25EC" w:rsidP="008C25EC">
            <w:pPr>
              <w:tabs>
                <w:tab w:val="left" w:pos="0"/>
              </w:tabs>
              <w:suppressAutoHyphens/>
              <w:spacing w:after="0"/>
              <w:rPr>
                <w:rFonts w:cs="Arial"/>
                <w:b/>
                <w:bCs/>
                <w:spacing w:val="-2"/>
                <w:lang w:val="en-GB"/>
              </w:rPr>
            </w:pPr>
            <w:r w:rsidRPr="00E33CB1">
              <w:rPr>
                <w:rFonts w:cs="Arial"/>
                <w:b/>
                <w:bCs/>
                <w:spacing w:val="-2"/>
                <w:lang w:val="en-GB"/>
              </w:rPr>
              <w:t>Request for re-establishment of rights</w:t>
            </w:r>
          </w:p>
        </w:tc>
        <w:tc>
          <w:tcPr>
            <w:tcW w:w="1247" w:type="dxa"/>
            <w:tcBorders>
              <w:top w:val="single" w:sz="6" w:space="0" w:color="D0CECE"/>
              <w:left w:val="single" w:sz="6" w:space="0" w:color="D0CECE"/>
              <w:bottom w:val="single" w:sz="6" w:space="0" w:color="D0CECE"/>
            </w:tcBorders>
            <w:shd w:val="clear" w:color="auto" w:fill="FFFFFF"/>
            <w:tcMar>
              <w:top w:w="57" w:type="dxa"/>
              <w:left w:w="142" w:type="dxa"/>
              <w:bottom w:w="57" w:type="dxa"/>
              <w:right w:w="227" w:type="dxa"/>
            </w:tcMar>
            <w:vAlign w:val="center"/>
          </w:tcPr>
          <w:p w:rsidR="008C25EC" w:rsidRPr="00E33CB1" w:rsidRDefault="008C25EC" w:rsidP="008C25EC">
            <w:pPr>
              <w:widowControl w:val="0"/>
              <w:suppressAutoHyphens/>
              <w:overflowPunct w:val="0"/>
              <w:autoSpaceDE w:val="0"/>
              <w:autoSpaceDN w:val="0"/>
              <w:adjustRightInd w:val="0"/>
              <w:spacing w:after="0" w:line="240" w:lineRule="auto"/>
              <w:jc w:val="right"/>
              <w:textAlignment w:val="baseline"/>
              <w:rPr>
                <w:rFonts w:cs="Arial"/>
                <w:spacing w:val="-2"/>
                <w:szCs w:val="22"/>
                <w:lang w:val="en-GB"/>
              </w:rPr>
            </w:pPr>
            <w:r w:rsidRPr="00E33CB1">
              <w:rPr>
                <w:rFonts w:cs="Arial"/>
                <w:spacing w:val="-2"/>
                <w:szCs w:val="22"/>
                <w:lang w:val="en-GB"/>
              </w:rPr>
              <w:t>150</w:t>
            </w:r>
            <w:r w:rsidR="00E56021" w:rsidRPr="00E33CB1">
              <w:rPr>
                <w:rFonts w:cs="Arial"/>
                <w:spacing w:val="-2"/>
                <w:szCs w:val="22"/>
                <w:lang w:val="en-GB"/>
              </w:rPr>
              <w:t>.</w:t>
            </w:r>
            <w:r w:rsidRPr="00E33CB1">
              <w:rPr>
                <w:rFonts w:cs="Arial"/>
                <w:spacing w:val="-2"/>
                <w:szCs w:val="22"/>
                <w:lang w:val="en-GB"/>
              </w:rPr>
              <w:t>00</w:t>
            </w:r>
          </w:p>
        </w:tc>
      </w:tr>
      <w:tr w:rsidR="008C25EC" w:rsidRPr="00E33CB1" w:rsidTr="00B614A4">
        <w:trPr>
          <w:trHeight w:val="567"/>
        </w:trPr>
        <w:tc>
          <w:tcPr>
            <w:tcW w:w="850" w:type="dxa"/>
            <w:tcBorders>
              <w:top w:val="single" w:sz="6" w:space="0" w:color="D0CECE"/>
              <w:bottom w:val="single" w:sz="12" w:space="0" w:color="DEEAF6"/>
              <w:right w:val="single" w:sz="6" w:space="0" w:color="D0CECE"/>
            </w:tcBorders>
            <w:shd w:val="clear" w:color="auto" w:fill="FFFFFF"/>
          </w:tcPr>
          <w:p w:rsidR="008C25EC" w:rsidRPr="00E33CB1" w:rsidRDefault="008C25EC" w:rsidP="008C25EC">
            <w:pPr>
              <w:widowControl w:val="0"/>
              <w:suppressAutoHyphens/>
              <w:overflowPunct w:val="0"/>
              <w:autoSpaceDE w:val="0"/>
              <w:autoSpaceDN w:val="0"/>
              <w:adjustRightInd w:val="0"/>
              <w:spacing w:after="0" w:line="240" w:lineRule="auto"/>
              <w:jc w:val="left"/>
              <w:textAlignment w:val="baseline"/>
              <w:rPr>
                <w:rFonts w:cs="Arial"/>
                <w:b/>
                <w:bCs/>
                <w:spacing w:val="-2"/>
                <w:szCs w:val="22"/>
                <w:lang w:val="en-GB"/>
              </w:rPr>
            </w:pPr>
            <w:r w:rsidRPr="00E33CB1">
              <w:rPr>
                <w:rFonts w:cs="Arial"/>
                <w:b/>
                <w:bCs/>
                <w:spacing w:val="-2"/>
                <w:szCs w:val="22"/>
                <w:lang w:val="en-GB"/>
              </w:rPr>
              <w:t>7.3</w:t>
            </w:r>
          </w:p>
        </w:tc>
        <w:tc>
          <w:tcPr>
            <w:tcW w:w="7654" w:type="dxa"/>
            <w:tcBorders>
              <w:top w:val="single" w:sz="6" w:space="0" w:color="D0CECE"/>
              <w:left w:val="single" w:sz="6" w:space="0" w:color="D0CECE"/>
              <w:bottom w:val="single" w:sz="12" w:space="0" w:color="DEEAF6"/>
              <w:right w:val="single" w:sz="6" w:space="0" w:color="D0CECE"/>
            </w:tcBorders>
            <w:shd w:val="clear" w:color="auto" w:fill="FFFFFF"/>
          </w:tcPr>
          <w:p w:rsidR="008C25EC" w:rsidRPr="00E33CB1" w:rsidRDefault="008C25EC" w:rsidP="00781B3E">
            <w:pPr>
              <w:tabs>
                <w:tab w:val="left" w:pos="0"/>
              </w:tabs>
              <w:suppressAutoHyphens/>
              <w:spacing w:after="0" w:line="264" w:lineRule="auto"/>
              <w:rPr>
                <w:rFonts w:cs="Arial"/>
                <w:b/>
                <w:bCs/>
                <w:spacing w:val="-2"/>
                <w:lang w:val="en-GB"/>
              </w:rPr>
            </w:pPr>
            <w:r w:rsidRPr="00E33CB1">
              <w:rPr>
                <w:rFonts w:cs="Arial"/>
                <w:b/>
                <w:lang w:val="en-GB" w:eastAsia="sl-SI"/>
              </w:rPr>
              <w:t>Additional fee</w:t>
            </w:r>
            <w:r w:rsidRPr="00E33CB1">
              <w:rPr>
                <w:rFonts w:cs="Arial"/>
                <w:lang w:val="en-GB" w:eastAsia="sl-SI"/>
              </w:rPr>
              <w:t>, amounting to 50% of the renewal fee which has not been paid in due time (according to Article 110(1) of Industry Property Law)</w:t>
            </w:r>
          </w:p>
        </w:tc>
        <w:tc>
          <w:tcPr>
            <w:tcW w:w="1247" w:type="dxa"/>
            <w:tcBorders>
              <w:top w:val="single" w:sz="6" w:space="0" w:color="D0CECE"/>
              <w:left w:val="single" w:sz="6" w:space="0" w:color="D0CECE"/>
              <w:bottom w:val="single" w:sz="12" w:space="0" w:color="DEEAF6"/>
            </w:tcBorders>
            <w:shd w:val="clear" w:color="auto" w:fill="FFFFFF"/>
            <w:tcMar>
              <w:top w:w="57" w:type="dxa"/>
              <w:left w:w="142" w:type="dxa"/>
              <w:bottom w:w="57" w:type="dxa"/>
              <w:right w:w="227" w:type="dxa"/>
            </w:tcMar>
          </w:tcPr>
          <w:p w:rsidR="008C25EC" w:rsidRPr="00E33CB1" w:rsidRDefault="008C25EC" w:rsidP="00B614A4">
            <w:pPr>
              <w:widowControl w:val="0"/>
              <w:suppressAutoHyphens/>
              <w:overflowPunct w:val="0"/>
              <w:autoSpaceDE w:val="0"/>
              <w:autoSpaceDN w:val="0"/>
              <w:adjustRightInd w:val="0"/>
              <w:spacing w:after="0" w:line="240" w:lineRule="auto"/>
              <w:jc w:val="right"/>
              <w:textAlignment w:val="baseline"/>
              <w:rPr>
                <w:rFonts w:cs="Arial"/>
                <w:spacing w:val="-2"/>
                <w:szCs w:val="22"/>
                <w:lang w:val="en-GB"/>
              </w:rPr>
            </w:pPr>
            <w:r w:rsidRPr="00E33CB1">
              <w:rPr>
                <w:rFonts w:cs="Arial"/>
                <w:spacing w:val="-2"/>
                <w:szCs w:val="22"/>
                <w:lang w:val="en-GB"/>
              </w:rPr>
              <w:t xml:space="preserve">50 % </w:t>
            </w:r>
          </w:p>
        </w:tc>
      </w:tr>
    </w:tbl>
    <w:p w:rsidR="008C25EC" w:rsidRPr="00E33CB1" w:rsidRDefault="008C25EC" w:rsidP="00536E7F">
      <w:pPr>
        <w:spacing w:before="240" w:after="60"/>
        <w:jc w:val="left"/>
        <w:rPr>
          <w:rFonts w:cs="Arial"/>
          <w:i/>
          <w:iCs/>
          <w:sz w:val="20"/>
          <w:szCs w:val="20"/>
          <w:lang w:val="en-GB"/>
        </w:rPr>
      </w:pPr>
      <w:r w:rsidRPr="00E33CB1">
        <w:rPr>
          <w:i/>
          <w:iCs/>
          <w:sz w:val="20"/>
          <w:szCs w:val="20"/>
          <w:lang w:val="en-GB"/>
        </w:rPr>
        <w:t>Fees shall be paid into the account open</w:t>
      </w:r>
      <w:r w:rsidR="002E111E" w:rsidRPr="00E33CB1">
        <w:rPr>
          <w:i/>
          <w:iCs/>
          <w:sz w:val="20"/>
          <w:szCs w:val="20"/>
          <w:lang w:val="en-GB"/>
        </w:rPr>
        <w:t>ed</w:t>
      </w:r>
      <w:r w:rsidRPr="00E33CB1">
        <w:rPr>
          <w:i/>
          <w:iCs/>
          <w:sz w:val="20"/>
          <w:szCs w:val="20"/>
          <w:lang w:val="en-GB"/>
        </w:rPr>
        <w:t xml:space="preserve"> with the </w:t>
      </w:r>
      <w:proofErr w:type="spellStart"/>
      <w:r w:rsidRPr="00E33CB1">
        <w:rPr>
          <w:i/>
          <w:iCs/>
          <w:sz w:val="20"/>
          <w:szCs w:val="20"/>
          <w:lang w:val="en-GB"/>
        </w:rPr>
        <w:t>Uprava</w:t>
      </w:r>
      <w:proofErr w:type="spellEnd"/>
      <w:r w:rsidRPr="00E33CB1">
        <w:rPr>
          <w:i/>
          <w:iCs/>
          <w:sz w:val="20"/>
          <w:szCs w:val="20"/>
          <w:lang w:val="en-GB"/>
        </w:rPr>
        <w:t xml:space="preserve"> RS za </w:t>
      </w:r>
      <w:proofErr w:type="spellStart"/>
      <w:r w:rsidRPr="00E33CB1">
        <w:rPr>
          <w:i/>
          <w:iCs/>
          <w:sz w:val="20"/>
          <w:szCs w:val="20"/>
          <w:lang w:val="en-GB"/>
        </w:rPr>
        <w:t>javna</w:t>
      </w:r>
      <w:proofErr w:type="spellEnd"/>
      <w:r w:rsidRPr="00E33CB1">
        <w:rPr>
          <w:i/>
          <w:iCs/>
          <w:sz w:val="20"/>
          <w:szCs w:val="20"/>
          <w:lang w:val="en-GB"/>
        </w:rPr>
        <w:t xml:space="preserve"> </w:t>
      </w:r>
      <w:proofErr w:type="spellStart"/>
      <w:r w:rsidRPr="00E33CB1">
        <w:rPr>
          <w:i/>
          <w:iCs/>
          <w:sz w:val="20"/>
          <w:szCs w:val="20"/>
          <w:lang w:val="en-GB"/>
        </w:rPr>
        <w:t>plačila</w:t>
      </w:r>
      <w:proofErr w:type="spellEnd"/>
      <w:r w:rsidRPr="00E33CB1">
        <w:rPr>
          <w:i/>
          <w:iCs/>
          <w:sz w:val="20"/>
          <w:szCs w:val="20"/>
          <w:lang w:val="en-GB"/>
        </w:rPr>
        <w:t xml:space="preserve">, </w:t>
      </w:r>
      <w:r w:rsidRPr="00E33CB1">
        <w:rPr>
          <w:i/>
          <w:iCs/>
          <w:sz w:val="20"/>
          <w:szCs w:val="20"/>
          <w:lang w:val="en-GB"/>
        </w:rPr>
        <w:br/>
        <w:t xml:space="preserve">no. </w:t>
      </w:r>
      <w:r w:rsidRPr="00E33CB1">
        <w:rPr>
          <w:rFonts w:cs="Arial"/>
          <w:b/>
          <w:bCs/>
          <w:i/>
          <w:iCs/>
          <w:sz w:val="20"/>
          <w:szCs w:val="20"/>
          <w:lang w:val="en-GB"/>
        </w:rPr>
        <w:t>01100-1000307004</w:t>
      </w:r>
      <w:r w:rsidRPr="00E33CB1">
        <w:rPr>
          <w:rFonts w:cs="Arial"/>
          <w:i/>
          <w:iCs/>
          <w:sz w:val="20"/>
          <w:szCs w:val="20"/>
          <w:lang w:val="en-GB"/>
        </w:rPr>
        <w:t xml:space="preserve">, reference: </w:t>
      </w:r>
      <w:r w:rsidRPr="00E33CB1">
        <w:rPr>
          <w:rFonts w:cs="Arial"/>
          <w:b/>
          <w:bCs/>
          <w:i/>
          <w:iCs/>
          <w:sz w:val="20"/>
          <w:szCs w:val="20"/>
          <w:lang w:val="en-GB"/>
        </w:rPr>
        <w:t xml:space="preserve">11 21814-7111045-application code </w:t>
      </w:r>
      <w:r w:rsidRPr="00E33CB1">
        <w:rPr>
          <w:rFonts w:cs="Arial"/>
          <w:b/>
          <w:bCs/>
          <w:i/>
          <w:iCs/>
          <w:sz w:val="20"/>
          <w:szCs w:val="20"/>
          <w:lang w:val="en-GB"/>
        </w:rPr>
        <w:br/>
      </w:r>
      <w:r w:rsidRPr="00E33CB1">
        <w:rPr>
          <w:rFonts w:cs="Arial"/>
          <w:bCs/>
          <w:i/>
          <w:iCs/>
          <w:sz w:val="20"/>
          <w:szCs w:val="20"/>
          <w:lang w:val="en-GB"/>
        </w:rPr>
        <w:t>(IBAN: SI56011001000307004, SWIFT/BIC: BSLJSI2X, SEPA purpose code: GOVT)</w:t>
      </w:r>
      <w:r w:rsidRPr="00E33CB1">
        <w:rPr>
          <w:rFonts w:cs="Arial"/>
          <w:i/>
          <w:iCs/>
          <w:sz w:val="20"/>
          <w:szCs w:val="20"/>
          <w:lang w:val="en-GB"/>
        </w:rPr>
        <w:t xml:space="preserve">. </w:t>
      </w:r>
    </w:p>
    <w:p w:rsidR="008C25EC" w:rsidRPr="00E33CB1" w:rsidRDefault="008C25EC" w:rsidP="008C25EC">
      <w:pPr>
        <w:spacing w:after="60"/>
        <w:rPr>
          <w:rFonts w:cs="Arial"/>
          <w:i/>
          <w:iCs/>
          <w:sz w:val="20"/>
          <w:szCs w:val="20"/>
          <w:lang w:val="en-GB"/>
        </w:rPr>
      </w:pPr>
      <w:r w:rsidRPr="00E33CB1">
        <w:rPr>
          <w:rFonts w:cs="Arial"/>
          <w:i/>
          <w:iCs/>
          <w:sz w:val="20"/>
          <w:szCs w:val="20"/>
          <w:lang w:val="en-GB"/>
        </w:rPr>
        <w:t>The application code shall be composed of a zero, last 5 digits of the application number and 2-digit year from the application number (first 2 digits of the application number or, in 9-digit application number, 3</w:t>
      </w:r>
      <w:r w:rsidRPr="00E33CB1">
        <w:rPr>
          <w:rFonts w:cs="Arial"/>
          <w:i/>
          <w:iCs/>
          <w:sz w:val="20"/>
          <w:szCs w:val="20"/>
          <w:vertAlign w:val="superscript"/>
          <w:lang w:val="en-GB"/>
        </w:rPr>
        <w:t>rd</w:t>
      </w:r>
      <w:r w:rsidRPr="00E33CB1">
        <w:rPr>
          <w:rFonts w:cs="Arial"/>
          <w:i/>
          <w:iCs/>
          <w:sz w:val="20"/>
          <w:szCs w:val="20"/>
          <w:lang w:val="en-GB"/>
        </w:rPr>
        <w:t xml:space="preserve"> and 4</w:t>
      </w:r>
      <w:r w:rsidRPr="00E33CB1">
        <w:rPr>
          <w:rFonts w:cs="Arial"/>
          <w:i/>
          <w:iCs/>
          <w:sz w:val="20"/>
          <w:szCs w:val="20"/>
          <w:vertAlign w:val="superscript"/>
          <w:lang w:val="en-GB"/>
        </w:rPr>
        <w:t>th</w:t>
      </w:r>
      <w:r w:rsidRPr="00E33CB1">
        <w:rPr>
          <w:rFonts w:cs="Arial"/>
          <w:i/>
          <w:iCs/>
          <w:sz w:val="20"/>
          <w:szCs w:val="20"/>
          <w:lang w:val="en-GB"/>
        </w:rPr>
        <w:t xml:space="preserve"> digit). If the application number has not yet been assigned, the application code shall be composed of 4 zeroes and 4-digit filing year. </w:t>
      </w:r>
    </w:p>
    <w:p w:rsidR="008C25EC" w:rsidRPr="00E33CB1" w:rsidRDefault="008C25EC" w:rsidP="00536E7F">
      <w:pPr>
        <w:spacing w:after="0"/>
        <w:rPr>
          <w:rFonts w:cs="Arial"/>
          <w:i/>
          <w:iCs/>
          <w:sz w:val="20"/>
          <w:szCs w:val="20"/>
          <w:lang w:val="en-GB"/>
        </w:rPr>
      </w:pPr>
      <w:r w:rsidRPr="00E33CB1">
        <w:rPr>
          <w:i/>
          <w:iCs/>
          <w:sz w:val="20"/>
          <w:szCs w:val="20"/>
          <w:lang w:val="en-GB"/>
        </w:rPr>
        <w:t>Fees may be levied by bank transfer to the said account, written order for payment from funds previously deposited to the account, or by cash or non-cash payment at SIPO. Costs of non-cash payment shall be borne by the payer (</w:t>
      </w:r>
      <w:r w:rsidRPr="00E33CB1">
        <w:rPr>
          <w:rFonts w:cs="Arial"/>
          <w:bCs/>
          <w:i/>
          <w:iCs/>
          <w:sz w:val="20"/>
          <w:szCs w:val="20"/>
          <w:lang w:val="en-GB"/>
        </w:rPr>
        <w:t>code: OUR)</w:t>
      </w:r>
      <w:r w:rsidRPr="00E33CB1">
        <w:rPr>
          <w:i/>
          <w:iCs/>
          <w:sz w:val="20"/>
          <w:szCs w:val="20"/>
          <w:lang w:val="en-GB"/>
        </w:rPr>
        <w:t>.</w:t>
      </w:r>
    </w:p>
    <w:p w:rsidR="008C25EC" w:rsidRPr="00E33CB1" w:rsidRDefault="008C25EC" w:rsidP="00536E7F">
      <w:pPr>
        <w:pStyle w:val="Podnaslov"/>
        <w:rPr>
          <w:lang w:val="en-GB"/>
        </w:rPr>
      </w:pPr>
      <w:r w:rsidRPr="00E33CB1">
        <w:rPr>
          <w:lang w:val="en-GB"/>
        </w:rPr>
        <w:t>8. INTERNATIONAL FEES FOR PCT APPLICATIONS</w:t>
      </w:r>
    </w:p>
    <w:tbl>
      <w:tblPr>
        <w:tblW w:w="9639" w:type="dxa"/>
        <w:tblInd w:w="108" w:type="dxa"/>
        <w:tblBorders>
          <w:top w:val="single" w:sz="12" w:space="0" w:color="DEEAF6"/>
          <w:left w:val="single" w:sz="12" w:space="0" w:color="DEEAF6"/>
          <w:bottom w:val="single" w:sz="12" w:space="0" w:color="DEEAF6"/>
          <w:right w:val="single" w:sz="12" w:space="0" w:color="DEEAF6"/>
          <w:insideH w:val="single" w:sz="4" w:space="0" w:color="D0CECE"/>
          <w:insideV w:val="single" w:sz="4" w:space="0" w:color="D0CECE"/>
        </w:tblBorders>
        <w:tblLayout w:type="fixed"/>
        <w:tblLook w:val="0000" w:firstRow="0" w:lastRow="0" w:firstColumn="0" w:lastColumn="0" w:noHBand="0" w:noVBand="0"/>
      </w:tblPr>
      <w:tblGrid>
        <w:gridCol w:w="850"/>
        <w:gridCol w:w="7514"/>
        <w:gridCol w:w="1275"/>
      </w:tblGrid>
      <w:tr w:rsidR="008C25EC" w:rsidRPr="00E33CB1" w:rsidTr="00B614A4">
        <w:trPr>
          <w:trHeight w:hRule="exact" w:val="454"/>
        </w:trPr>
        <w:tc>
          <w:tcPr>
            <w:tcW w:w="850" w:type="dxa"/>
            <w:tcBorders>
              <w:top w:val="single" w:sz="12" w:space="0" w:color="DEEAF6"/>
              <w:bottom w:val="single" w:sz="4" w:space="0" w:color="D0CECE"/>
              <w:right w:val="single" w:sz="4" w:space="0" w:color="DEEAF6"/>
            </w:tcBorders>
            <w:shd w:val="clear" w:color="auto" w:fill="DEEAF6"/>
          </w:tcPr>
          <w:p w:rsidR="008C25EC" w:rsidRPr="00E33CB1" w:rsidRDefault="008C25EC" w:rsidP="00B93B82">
            <w:pPr>
              <w:keepNext/>
              <w:tabs>
                <w:tab w:val="left" w:pos="-567"/>
                <w:tab w:val="left" w:pos="1123"/>
                <w:tab w:val="decimal" w:pos="7200"/>
                <w:tab w:val="left" w:pos="10080"/>
              </w:tabs>
              <w:suppressAutoHyphens/>
              <w:spacing w:after="0"/>
              <w:jc w:val="left"/>
              <w:rPr>
                <w:rFonts w:cs="Arial"/>
                <w:b/>
                <w:spacing w:val="-2"/>
                <w:lang w:val="en-GB"/>
              </w:rPr>
            </w:pPr>
          </w:p>
        </w:tc>
        <w:tc>
          <w:tcPr>
            <w:tcW w:w="7514" w:type="dxa"/>
            <w:tcBorders>
              <w:top w:val="single" w:sz="12" w:space="0" w:color="DEEAF6"/>
              <w:bottom w:val="single" w:sz="4" w:space="0" w:color="D0CECE"/>
              <w:right w:val="single" w:sz="4" w:space="0" w:color="DEEAF6"/>
            </w:tcBorders>
            <w:shd w:val="clear" w:color="auto" w:fill="DEEAF6"/>
            <w:vAlign w:val="center"/>
          </w:tcPr>
          <w:p w:rsidR="008C25EC" w:rsidRPr="00E33CB1" w:rsidRDefault="008C25EC" w:rsidP="00B93B82">
            <w:pPr>
              <w:keepNext/>
              <w:tabs>
                <w:tab w:val="left" w:pos="-567"/>
                <w:tab w:val="left" w:pos="1123"/>
                <w:tab w:val="decimal" w:pos="7200"/>
                <w:tab w:val="left" w:pos="10080"/>
              </w:tabs>
              <w:suppressAutoHyphens/>
              <w:spacing w:after="0"/>
              <w:jc w:val="left"/>
              <w:rPr>
                <w:rFonts w:cs="Arial"/>
                <w:b/>
                <w:spacing w:val="-2"/>
                <w:lang w:val="en-GB"/>
              </w:rPr>
            </w:pPr>
          </w:p>
        </w:tc>
        <w:tc>
          <w:tcPr>
            <w:tcW w:w="1275" w:type="dxa"/>
            <w:tcBorders>
              <w:top w:val="single" w:sz="12" w:space="0" w:color="DEEAF6"/>
              <w:left w:val="single" w:sz="4" w:space="0" w:color="DEEAF6"/>
              <w:bottom w:val="single" w:sz="4" w:space="0" w:color="D0CECE"/>
            </w:tcBorders>
            <w:shd w:val="clear" w:color="auto" w:fill="DEEAF6"/>
            <w:tcMar>
              <w:right w:w="227" w:type="dxa"/>
            </w:tcMar>
            <w:vAlign w:val="center"/>
          </w:tcPr>
          <w:p w:rsidR="008C25EC" w:rsidRPr="00E33CB1" w:rsidRDefault="008C25EC" w:rsidP="00B93B82">
            <w:pPr>
              <w:keepNext/>
              <w:tabs>
                <w:tab w:val="left" w:pos="-567"/>
                <w:tab w:val="left" w:pos="1123"/>
                <w:tab w:val="decimal" w:pos="7200"/>
                <w:tab w:val="left" w:pos="10080"/>
              </w:tabs>
              <w:suppressAutoHyphens/>
              <w:spacing w:after="0"/>
              <w:jc w:val="right"/>
              <w:rPr>
                <w:rFonts w:cs="Arial"/>
                <w:spacing w:val="-2"/>
                <w:lang w:val="en-GB"/>
              </w:rPr>
            </w:pPr>
            <w:r w:rsidRPr="00E33CB1">
              <w:rPr>
                <w:rFonts w:cs="Arial"/>
                <w:spacing w:val="-2"/>
                <w:lang w:val="en-GB"/>
              </w:rPr>
              <w:t>EUR</w:t>
            </w:r>
          </w:p>
        </w:tc>
      </w:tr>
      <w:tr w:rsidR="008C25EC" w:rsidRPr="00E33CB1" w:rsidTr="00B614A4">
        <w:trPr>
          <w:trHeight w:hRule="exact" w:val="510"/>
        </w:trPr>
        <w:tc>
          <w:tcPr>
            <w:tcW w:w="850" w:type="dxa"/>
            <w:tcBorders>
              <w:top w:val="single" w:sz="4" w:space="0" w:color="D0CECE"/>
              <w:bottom w:val="single" w:sz="6" w:space="0" w:color="D0CECE"/>
              <w:right w:val="single" w:sz="6" w:space="0" w:color="D0CECE"/>
            </w:tcBorders>
            <w:shd w:val="clear" w:color="auto" w:fill="F2F2F2"/>
            <w:vAlign w:val="center"/>
          </w:tcPr>
          <w:p w:rsidR="008C25EC" w:rsidRPr="00E33CB1" w:rsidRDefault="008C25EC" w:rsidP="00B614A4">
            <w:pPr>
              <w:keepNext/>
              <w:tabs>
                <w:tab w:val="left" w:pos="-567"/>
                <w:tab w:val="left" w:pos="1123"/>
                <w:tab w:val="decimal" w:pos="7200"/>
                <w:tab w:val="left" w:pos="10080"/>
              </w:tabs>
              <w:suppressAutoHyphens/>
              <w:spacing w:after="0"/>
              <w:jc w:val="left"/>
              <w:rPr>
                <w:rFonts w:cs="Arial"/>
                <w:b/>
                <w:lang w:val="en-GB"/>
              </w:rPr>
            </w:pPr>
          </w:p>
        </w:tc>
        <w:tc>
          <w:tcPr>
            <w:tcW w:w="7514" w:type="dxa"/>
            <w:tcBorders>
              <w:top w:val="single" w:sz="4" w:space="0" w:color="D0CECE"/>
              <w:bottom w:val="single" w:sz="6" w:space="0" w:color="D0CECE"/>
              <w:right w:val="single" w:sz="6" w:space="0" w:color="D0CECE"/>
            </w:tcBorders>
            <w:shd w:val="clear" w:color="auto" w:fill="F2F2F2"/>
            <w:vAlign w:val="center"/>
          </w:tcPr>
          <w:p w:rsidR="008C25EC" w:rsidRPr="00E33CB1" w:rsidRDefault="002E111E" w:rsidP="00B614A4">
            <w:pPr>
              <w:keepNext/>
              <w:tabs>
                <w:tab w:val="left" w:pos="-567"/>
                <w:tab w:val="left" w:pos="1123"/>
                <w:tab w:val="decimal" w:pos="7200"/>
                <w:tab w:val="left" w:pos="10080"/>
              </w:tabs>
              <w:suppressAutoHyphens/>
              <w:spacing w:after="0"/>
              <w:jc w:val="left"/>
              <w:rPr>
                <w:rFonts w:cs="Arial"/>
                <w:spacing w:val="-2"/>
                <w:lang w:val="en-GB"/>
              </w:rPr>
            </w:pPr>
            <w:r w:rsidRPr="00E33CB1">
              <w:rPr>
                <w:rFonts w:cs="Arial"/>
                <w:b/>
                <w:lang w:val="en-GB"/>
              </w:rPr>
              <w:t>Transmittal fee</w:t>
            </w:r>
          </w:p>
        </w:tc>
        <w:tc>
          <w:tcPr>
            <w:tcW w:w="1275" w:type="dxa"/>
            <w:tcBorders>
              <w:top w:val="single" w:sz="4" w:space="0" w:color="D0CECE"/>
              <w:left w:val="single" w:sz="6" w:space="0" w:color="D0CECE"/>
              <w:bottom w:val="single" w:sz="6" w:space="0" w:color="D0CECE"/>
            </w:tcBorders>
            <w:shd w:val="clear" w:color="auto" w:fill="F2F2F2"/>
            <w:tcMar>
              <w:right w:w="227" w:type="dxa"/>
            </w:tcMar>
            <w:vAlign w:val="center"/>
          </w:tcPr>
          <w:p w:rsidR="008C25EC" w:rsidRPr="00E33CB1" w:rsidRDefault="008C25EC" w:rsidP="00B614A4">
            <w:pPr>
              <w:keepNext/>
              <w:tabs>
                <w:tab w:val="left" w:pos="-567"/>
                <w:tab w:val="left" w:pos="1123"/>
                <w:tab w:val="decimal" w:pos="7200"/>
                <w:tab w:val="left" w:pos="10080"/>
              </w:tabs>
              <w:suppressAutoHyphens/>
              <w:spacing w:after="0"/>
              <w:jc w:val="right"/>
              <w:rPr>
                <w:rFonts w:cs="Arial"/>
                <w:spacing w:val="-2"/>
                <w:lang w:val="en-GB"/>
              </w:rPr>
            </w:pPr>
            <w:r w:rsidRPr="00E33CB1">
              <w:rPr>
                <w:rFonts w:cs="Arial"/>
                <w:spacing w:val="-2"/>
                <w:lang w:val="en-GB"/>
              </w:rPr>
              <w:t>91,00</w:t>
            </w:r>
          </w:p>
        </w:tc>
      </w:tr>
      <w:tr w:rsidR="008C25EC" w:rsidRPr="00E33CB1" w:rsidTr="000D23CE">
        <w:trPr>
          <w:cantSplit/>
          <w:trHeight w:val="1596"/>
        </w:trPr>
        <w:tc>
          <w:tcPr>
            <w:tcW w:w="9639" w:type="dxa"/>
            <w:gridSpan w:val="3"/>
            <w:tcBorders>
              <w:top w:val="single" w:sz="6" w:space="0" w:color="D0CECE"/>
              <w:bottom w:val="single" w:sz="12" w:space="0" w:color="DEEAF6"/>
            </w:tcBorders>
            <w:tcMar>
              <w:top w:w="113" w:type="dxa"/>
              <w:bottom w:w="113" w:type="dxa"/>
            </w:tcMar>
          </w:tcPr>
          <w:p w:rsidR="00E56021" w:rsidRPr="00E33CB1" w:rsidRDefault="00E56021" w:rsidP="00E56021">
            <w:pPr>
              <w:spacing w:after="60"/>
              <w:jc w:val="left"/>
              <w:rPr>
                <w:rStyle w:val="Krepko"/>
                <w:rFonts w:cs="Arial"/>
                <w:b w:val="0"/>
                <w:i/>
                <w:sz w:val="20"/>
                <w:szCs w:val="20"/>
                <w:lang w:val="en-GB"/>
              </w:rPr>
            </w:pPr>
            <w:r w:rsidRPr="00E33CB1">
              <w:rPr>
                <w:rStyle w:val="Krepko"/>
                <w:rFonts w:cs="Arial"/>
                <w:b w:val="0"/>
                <w:i/>
                <w:sz w:val="20"/>
                <w:szCs w:val="20"/>
                <w:lang w:val="en-GB"/>
              </w:rPr>
              <w:t xml:space="preserve">The fees shall be paid into an account opened with the Slovenian Public Payments Administration </w:t>
            </w:r>
            <w:r w:rsidRPr="00E33CB1">
              <w:rPr>
                <w:rStyle w:val="Krepko"/>
                <w:rFonts w:cs="Arial"/>
                <w:i/>
                <w:sz w:val="20"/>
                <w:szCs w:val="20"/>
                <w:lang w:val="en-GB"/>
              </w:rPr>
              <w:t>IBAN: SI56011006300109972</w:t>
            </w:r>
            <w:r w:rsidRPr="00E33CB1">
              <w:rPr>
                <w:rStyle w:val="Krepko"/>
                <w:rFonts w:cs="Arial"/>
                <w:b w:val="0"/>
                <w:i/>
                <w:sz w:val="20"/>
                <w:szCs w:val="20"/>
                <w:lang w:val="en-GB"/>
              </w:rPr>
              <w:t>, SWIFT/BIC: BSLJSI2X, reference (18) 21814-2902001</w:t>
            </w:r>
            <w:r w:rsidR="00D97AE9" w:rsidRPr="00E33CB1">
              <w:rPr>
                <w:rStyle w:val="Krepko"/>
                <w:rFonts w:cs="Arial"/>
                <w:b w:val="0"/>
                <w:i/>
                <w:sz w:val="20"/>
                <w:szCs w:val="20"/>
                <w:lang w:val="en-GB"/>
              </w:rPr>
              <w:t xml:space="preserve">-PCT application code, </w:t>
            </w:r>
            <w:r w:rsidRPr="00E33CB1">
              <w:rPr>
                <w:rStyle w:val="Krepko"/>
                <w:rFonts w:cs="Arial"/>
                <w:b w:val="0"/>
                <w:i/>
                <w:sz w:val="20"/>
                <w:szCs w:val="20"/>
                <w:lang w:val="en-GB"/>
              </w:rPr>
              <w:t>UPN purpose code: GOVT).</w:t>
            </w:r>
          </w:p>
          <w:p w:rsidR="00D97AE9" w:rsidRPr="00E33CB1" w:rsidRDefault="00E56021" w:rsidP="00E56021">
            <w:pPr>
              <w:tabs>
                <w:tab w:val="left" w:pos="-567"/>
                <w:tab w:val="left" w:pos="1123"/>
                <w:tab w:val="decimal" w:pos="7200"/>
                <w:tab w:val="left" w:pos="10080"/>
              </w:tabs>
              <w:suppressAutoHyphens/>
              <w:spacing w:after="0"/>
              <w:jc w:val="left"/>
              <w:rPr>
                <w:i/>
                <w:iCs/>
                <w:sz w:val="20"/>
                <w:szCs w:val="20"/>
                <w:lang w:val="en-GB"/>
              </w:rPr>
            </w:pPr>
            <w:r w:rsidRPr="00E33CB1">
              <w:rPr>
                <w:i/>
                <w:iCs/>
                <w:sz w:val="20"/>
                <w:szCs w:val="20"/>
                <w:lang w:val="en-GB"/>
              </w:rPr>
              <w:t>The PCT application code is 7 digits, where the first 5 digits represent the serial number of the PCT application and the last 2 digits represent the year.</w:t>
            </w:r>
          </w:p>
          <w:p w:rsidR="008C25EC" w:rsidRPr="00E33CB1" w:rsidRDefault="008C25EC" w:rsidP="00E56021">
            <w:pPr>
              <w:tabs>
                <w:tab w:val="left" w:pos="-567"/>
                <w:tab w:val="left" w:pos="1123"/>
                <w:tab w:val="decimal" w:pos="7200"/>
                <w:tab w:val="left" w:pos="10080"/>
              </w:tabs>
              <w:suppressAutoHyphens/>
              <w:spacing w:after="0"/>
              <w:jc w:val="left"/>
              <w:rPr>
                <w:rFonts w:cs="Arial"/>
                <w:i/>
                <w:sz w:val="20"/>
                <w:szCs w:val="20"/>
                <w:lang w:val="en-GB"/>
              </w:rPr>
            </w:pPr>
            <w:r w:rsidRPr="00E33CB1">
              <w:rPr>
                <w:i/>
                <w:iCs/>
                <w:sz w:val="20"/>
                <w:szCs w:val="20"/>
                <w:lang w:val="en-GB"/>
              </w:rPr>
              <w:t xml:space="preserve">The fee may be levied by bank transfer to the said account, written order for payment from funds previously deposited to the account, or by cash or non-cash payment at SIPO. Costs of non-cash </w:t>
            </w:r>
            <w:r w:rsidR="008C6BDB" w:rsidRPr="00E33CB1">
              <w:rPr>
                <w:i/>
                <w:iCs/>
                <w:sz w:val="20"/>
                <w:szCs w:val="20"/>
                <w:lang w:val="en-GB"/>
              </w:rPr>
              <w:br/>
            </w:r>
            <w:r w:rsidRPr="00E33CB1">
              <w:rPr>
                <w:i/>
                <w:iCs/>
                <w:sz w:val="20"/>
                <w:szCs w:val="20"/>
                <w:lang w:val="en-GB"/>
              </w:rPr>
              <w:t>payment shall be borne by the payer (</w:t>
            </w:r>
            <w:r w:rsidRPr="00E33CB1">
              <w:rPr>
                <w:rFonts w:cs="Arial"/>
                <w:bCs/>
                <w:i/>
                <w:iCs/>
                <w:sz w:val="20"/>
                <w:szCs w:val="20"/>
                <w:lang w:val="en-GB"/>
              </w:rPr>
              <w:t>code: OUR)</w:t>
            </w:r>
            <w:r w:rsidRPr="00E33CB1">
              <w:rPr>
                <w:i/>
                <w:iCs/>
                <w:sz w:val="20"/>
                <w:szCs w:val="20"/>
                <w:lang w:val="en-GB"/>
              </w:rPr>
              <w:t>.</w:t>
            </w:r>
          </w:p>
        </w:tc>
      </w:tr>
    </w:tbl>
    <w:p w:rsidR="000D23CE" w:rsidRPr="00E33CB1" w:rsidRDefault="00300678" w:rsidP="000D23CE">
      <w:pPr>
        <w:pStyle w:val="Naslov"/>
      </w:pPr>
      <w:r w:rsidRPr="00E33CB1">
        <w:br w:type="page"/>
      </w:r>
      <w:r w:rsidR="000D23CE" w:rsidRPr="00E33CB1">
        <w:lastRenderedPageBreak/>
        <w:t>PRICE LIST FOR SERVICES PROVIDED BY THE SLOVENIAN INTELLECTUAL PROPERTY OFFICE</w:t>
      </w:r>
    </w:p>
    <w:p w:rsidR="00ED1666" w:rsidRPr="00E33CB1" w:rsidRDefault="000D23CE" w:rsidP="00536E7F">
      <w:pPr>
        <w:pStyle w:val="Podnaslov"/>
        <w:rPr>
          <w:lang w:val="en-GB"/>
        </w:rPr>
      </w:pPr>
      <w:r w:rsidRPr="00E33CB1">
        <w:rPr>
          <w:lang w:val="en-GB"/>
        </w:rPr>
        <w:t>A</w:t>
      </w:r>
      <w:r w:rsidR="00ED1666" w:rsidRPr="00E33CB1">
        <w:rPr>
          <w:lang w:val="en-GB"/>
        </w:rPr>
        <w:t xml:space="preserve">) </w:t>
      </w:r>
      <w:r w:rsidRPr="00E33CB1">
        <w:rPr>
          <w:lang w:val="en-GB"/>
        </w:rPr>
        <w:t>SEARCH AND INFORMATION SERVICES</w:t>
      </w:r>
    </w:p>
    <w:tbl>
      <w:tblPr>
        <w:tblW w:w="9637" w:type="dxa"/>
        <w:tblInd w:w="108" w:type="dxa"/>
        <w:tblBorders>
          <w:top w:val="single" w:sz="12" w:space="0" w:color="DEEAF6"/>
          <w:left w:val="single" w:sz="12" w:space="0" w:color="DEEAF6"/>
          <w:bottom w:val="single" w:sz="12" w:space="0" w:color="DEEAF6"/>
          <w:right w:val="single" w:sz="12" w:space="0" w:color="DEEAF6"/>
          <w:insideH w:val="single" w:sz="4" w:space="0" w:color="D0CECE"/>
          <w:insideV w:val="single" w:sz="4" w:space="0" w:color="D0CECE"/>
        </w:tblBorders>
        <w:tblLook w:val="0000" w:firstRow="0" w:lastRow="0" w:firstColumn="0" w:lastColumn="0" w:noHBand="0" w:noVBand="0"/>
      </w:tblPr>
      <w:tblGrid>
        <w:gridCol w:w="1076"/>
        <w:gridCol w:w="7087"/>
        <w:gridCol w:w="1474"/>
      </w:tblGrid>
      <w:tr w:rsidR="00774C08" w:rsidRPr="00E33CB1" w:rsidTr="00B614A4">
        <w:trPr>
          <w:trHeight w:hRule="exact" w:val="340"/>
          <w:tblHeader/>
        </w:trPr>
        <w:tc>
          <w:tcPr>
            <w:tcW w:w="1076" w:type="dxa"/>
            <w:tcBorders>
              <w:top w:val="single" w:sz="12" w:space="0" w:color="DEEAF6"/>
              <w:bottom w:val="single" w:sz="4" w:space="0" w:color="D0CECE"/>
              <w:right w:val="single" w:sz="4" w:space="0" w:color="DEEAF6"/>
            </w:tcBorders>
            <w:shd w:val="clear" w:color="auto" w:fill="DEEAF6"/>
            <w:tcMar>
              <w:left w:w="85" w:type="dxa"/>
              <w:right w:w="57" w:type="dxa"/>
            </w:tcMar>
            <w:vAlign w:val="center"/>
          </w:tcPr>
          <w:p w:rsidR="002F353C" w:rsidRPr="00E33CB1" w:rsidRDefault="002F353C" w:rsidP="00B614A4">
            <w:pPr>
              <w:spacing w:after="0" w:line="240" w:lineRule="auto"/>
              <w:rPr>
                <w:rFonts w:cs="Arial"/>
                <w:b/>
                <w:szCs w:val="22"/>
                <w:lang w:val="en-GB"/>
              </w:rPr>
            </w:pPr>
          </w:p>
        </w:tc>
        <w:tc>
          <w:tcPr>
            <w:tcW w:w="7087" w:type="dxa"/>
            <w:tcBorders>
              <w:top w:val="single" w:sz="12" w:space="0" w:color="DEEAF6"/>
              <w:left w:val="single" w:sz="4" w:space="0" w:color="DEEAF6"/>
              <w:bottom w:val="single" w:sz="4" w:space="0" w:color="D0CECE"/>
              <w:right w:val="single" w:sz="4" w:space="0" w:color="DEEAF6"/>
            </w:tcBorders>
            <w:shd w:val="clear" w:color="auto" w:fill="DEEAF6"/>
            <w:vAlign w:val="center"/>
          </w:tcPr>
          <w:p w:rsidR="00ED1666" w:rsidRPr="00E33CB1" w:rsidRDefault="00ED1666" w:rsidP="002E111E">
            <w:pPr>
              <w:spacing w:after="0" w:line="240" w:lineRule="auto"/>
              <w:jc w:val="left"/>
              <w:rPr>
                <w:rFonts w:cs="Arial"/>
                <w:szCs w:val="22"/>
                <w:lang w:val="en-GB"/>
              </w:rPr>
            </w:pPr>
          </w:p>
        </w:tc>
        <w:tc>
          <w:tcPr>
            <w:tcW w:w="1474" w:type="dxa"/>
            <w:tcBorders>
              <w:top w:val="single" w:sz="12" w:space="0" w:color="DEEAF6"/>
              <w:left w:val="single" w:sz="4" w:space="0" w:color="DEEAF6"/>
              <w:bottom w:val="single" w:sz="4" w:space="0" w:color="D0CECE"/>
            </w:tcBorders>
            <w:shd w:val="clear" w:color="auto" w:fill="DEEAF6"/>
            <w:tcMar>
              <w:top w:w="85" w:type="dxa"/>
              <w:bottom w:w="85" w:type="dxa"/>
              <w:right w:w="227" w:type="dxa"/>
            </w:tcMar>
            <w:vAlign w:val="center"/>
          </w:tcPr>
          <w:p w:rsidR="00ED1666" w:rsidRPr="00E33CB1" w:rsidRDefault="00ED1666" w:rsidP="00B614A4">
            <w:pPr>
              <w:pStyle w:val="Naslov3"/>
              <w:spacing w:before="0" w:after="0" w:line="240" w:lineRule="auto"/>
              <w:jc w:val="right"/>
              <w:rPr>
                <w:rFonts w:ascii="Arial" w:hAnsi="Arial" w:cs="Arial"/>
                <w:b w:val="0"/>
                <w:sz w:val="22"/>
                <w:szCs w:val="22"/>
                <w:lang w:val="en-GB"/>
              </w:rPr>
            </w:pPr>
            <w:r w:rsidRPr="00E33CB1">
              <w:rPr>
                <w:rFonts w:ascii="Arial" w:hAnsi="Arial" w:cs="Arial"/>
                <w:b w:val="0"/>
                <w:sz w:val="22"/>
                <w:szCs w:val="22"/>
                <w:lang w:val="en-GB"/>
              </w:rPr>
              <w:t>EUR</w:t>
            </w:r>
          </w:p>
        </w:tc>
      </w:tr>
      <w:tr w:rsidR="00B5271A" w:rsidRPr="00E33CB1" w:rsidTr="00D51D01">
        <w:trPr>
          <w:trHeight w:hRule="exact" w:val="369"/>
        </w:trPr>
        <w:tc>
          <w:tcPr>
            <w:tcW w:w="1076" w:type="dxa"/>
            <w:tcBorders>
              <w:top w:val="single" w:sz="4" w:space="0" w:color="D0CECE"/>
              <w:bottom w:val="single" w:sz="6" w:space="0" w:color="D0CECE"/>
              <w:right w:val="single" w:sz="6" w:space="0" w:color="D0CECE"/>
            </w:tcBorders>
            <w:shd w:val="clear" w:color="auto" w:fill="FFFFFF"/>
            <w:tcMar>
              <w:left w:w="85" w:type="dxa"/>
              <w:right w:w="57" w:type="dxa"/>
            </w:tcMar>
          </w:tcPr>
          <w:p w:rsidR="00B5271A" w:rsidRPr="00E33CB1" w:rsidRDefault="00B5271A" w:rsidP="00B5271A">
            <w:pPr>
              <w:pStyle w:val="Naslov2"/>
              <w:spacing w:before="0" w:after="0"/>
              <w:jc w:val="left"/>
              <w:rPr>
                <w:rFonts w:ascii="Arial" w:hAnsi="Arial" w:cs="Arial"/>
                <w:i w:val="0"/>
                <w:sz w:val="22"/>
                <w:szCs w:val="22"/>
                <w:lang w:val="en-GB"/>
              </w:rPr>
            </w:pPr>
            <w:r w:rsidRPr="00E33CB1">
              <w:rPr>
                <w:rFonts w:ascii="Arial" w:hAnsi="Arial" w:cs="Arial"/>
                <w:i w:val="0"/>
                <w:sz w:val="22"/>
                <w:szCs w:val="22"/>
                <w:lang w:val="en-GB"/>
              </w:rPr>
              <w:t>A.1</w:t>
            </w:r>
          </w:p>
        </w:tc>
        <w:tc>
          <w:tcPr>
            <w:tcW w:w="7087" w:type="dxa"/>
            <w:tcBorders>
              <w:top w:val="single" w:sz="4" w:space="0" w:color="D0CECE"/>
              <w:left w:val="single" w:sz="6" w:space="0" w:color="D0CECE"/>
              <w:bottom w:val="single" w:sz="6" w:space="0" w:color="D0CECE"/>
              <w:right w:val="single" w:sz="6" w:space="0" w:color="D0CECE"/>
            </w:tcBorders>
            <w:shd w:val="clear" w:color="auto" w:fill="FFFFFF"/>
          </w:tcPr>
          <w:p w:rsidR="00B5271A" w:rsidRPr="00E33CB1" w:rsidRDefault="00B5271A" w:rsidP="002E111E">
            <w:pPr>
              <w:tabs>
                <w:tab w:val="left" w:pos="0"/>
              </w:tabs>
              <w:suppressAutoHyphens/>
              <w:spacing w:after="0"/>
              <w:jc w:val="left"/>
              <w:rPr>
                <w:rFonts w:cs="Arial"/>
                <w:spacing w:val="-2"/>
                <w:lang w:val="en-GB"/>
              </w:rPr>
            </w:pPr>
            <w:r w:rsidRPr="00E33CB1">
              <w:rPr>
                <w:rFonts w:cs="Arial"/>
                <w:spacing w:val="-2"/>
                <w:lang w:val="en-GB"/>
              </w:rPr>
              <w:t>Simple search in SIPO databases - per profile</w:t>
            </w:r>
          </w:p>
        </w:tc>
        <w:tc>
          <w:tcPr>
            <w:tcW w:w="1474" w:type="dxa"/>
            <w:tcBorders>
              <w:top w:val="single" w:sz="4" w:space="0" w:color="D0CECE"/>
              <w:left w:val="single" w:sz="6" w:space="0" w:color="D0CECE"/>
              <w:bottom w:val="single" w:sz="6" w:space="0" w:color="D0CECE"/>
            </w:tcBorders>
            <w:shd w:val="clear" w:color="auto" w:fill="FFFFFF"/>
            <w:tcMar>
              <w:top w:w="85" w:type="dxa"/>
              <w:bottom w:w="85" w:type="dxa"/>
              <w:right w:w="227" w:type="dxa"/>
            </w:tcMar>
          </w:tcPr>
          <w:p w:rsidR="00B5271A" w:rsidRPr="00E33CB1" w:rsidRDefault="00B5271A" w:rsidP="00B5271A">
            <w:pPr>
              <w:spacing w:after="0"/>
              <w:jc w:val="right"/>
              <w:rPr>
                <w:rFonts w:eastAsia="Arial Unicode MS" w:cs="Arial"/>
                <w:lang w:val="en-GB"/>
              </w:rPr>
            </w:pPr>
            <w:r w:rsidRPr="00E33CB1">
              <w:rPr>
                <w:rFonts w:cs="Arial"/>
                <w:lang w:val="en-GB"/>
              </w:rPr>
              <w:t>8</w:t>
            </w:r>
            <w:r w:rsidR="00D97AE9" w:rsidRPr="00E33CB1">
              <w:rPr>
                <w:rFonts w:cs="Arial"/>
                <w:lang w:val="en-GB"/>
              </w:rPr>
              <w:t>.</w:t>
            </w:r>
            <w:r w:rsidRPr="00E33CB1">
              <w:rPr>
                <w:rFonts w:cs="Arial"/>
                <w:lang w:val="en-GB"/>
              </w:rPr>
              <w:t>00</w:t>
            </w:r>
          </w:p>
        </w:tc>
      </w:tr>
      <w:tr w:rsidR="00B5271A" w:rsidRPr="00E33CB1" w:rsidTr="00D51D01">
        <w:trPr>
          <w:trHeight w:hRule="exact" w:val="369"/>
        </w:trPr>
        <w:tc>
          <w:tcPr>
            <w:tcW w:w="1076" w:type="dxa"/>
            <w:tcBorders>
              <w:top w:val="single" w:sz="6" w:space="0" w:color="D0CECE"/>
              <w:bottom w:val="single" w:sz="6" w:space="0" w:color="D0CECE"/>
              <w:right w:val="single" w:sz="6" w:space="0" w:color="D0CECE"/>
            </w:tcBorders>
            <w:shd w:val="clear" w:color="auto" w:fill="FFFFFF"/>
            <w:tcMar>
              <w:left w:w="85" w:type="dxa"/>
              <w:right w:w="57" w:type="dxa"/>
            </w:tcMar>
          </w:tcPr>
          <w:p w:rsidR="00B5271A" w:rsidRPr="00E33CB1" w:rsidRDefault="00B5271A" w:rsidP="00B5271A">
            <w:pPr>
              <w:pStyle w:val="Naslov2"/>
              <w:spacing w:before="0" w:after="0"/>
              <w:jc w:val="left"/>
              <w:rPr>
                <w:rFonts w:ascii="Arial" w:hAnsi="Arial" w:cs="Arial"/>
                <w:i w:val="0"/>
                <w:sz w:val="22"/>
                <w:szCs w:val="22"/>
                <w:lang w:val="en-GB"/>
              </w:rPr>
            </w:pPr>
            <w:r w:rsidRPr="00E33CB1">
              <w:rPr>
                <w:rFonts w:ascii="Arial" w:hAnsi="Arial" w:cs="Arial"/>
                <w:i w:val="0"/>
                <w:sz w:val="22"/>
                <w:szCs w:val="22"/>
                <w:lang w:val="en-GB"/>
              </w:rPr>
              <w:t>A.2</w:t>
            </w:r>
          </w:p>
        </w:tc>
        <w:tc>
          <w:tcPr>
            <w:tcW w:w="7087" w:type="dxa"/>
            <w:tcBorders>
              <w:top w:val="single" w:sz="6" w:space="0" w:color="D0CECE"/>
              <w:left w:val="single" w:sz="6" w:space="0" w:color="D0CECE"/>
              <w:bottom w:val="single" w:sz="6" w:space="0" w:color="D0CECE"/>
              <w:right w:val="single" w:sz="6" w:space="0" w:color="D0CECE"/>
            </w:tcBorders>
            <w:shd w:val="clear" w:color="auto" w:fill="FFFFFF"/>
          </w:tcPr>
          <w:p w:rsidR="00B5271A" w:rsidRPr="00E33CB1" w:rsidRDefault="00C27F34" w:rsidP="002E111E">
            <w:pPr>
              <w:tabs>
                <w:tab w:val="left" w:pos="0"/>
              </w:tabs>
              <w:suppressAutoHyphens/>
              <w:spacing w:after="0"/>
              <w:jc w:val="left"/>
              <w:rPr>
                <w:rFonts w:cs="Arial"/>
                <w:spacing w:val="-2"/>
                <w:lang w:val="en-GB"/>
              </w:rPr>
            </w:pPr>
            <w:r w:rsidRPr="00E33CB1">
              <w:rPr>
                <w:rFonts w:cs="Arial"/>
                <w:spacing w:val="-2"/>
                <w:lang w:val="en-GB"/>
              </w:rPr>
              <w:t>Search for similar or identical trademarks or signs</w:t>
            </w:r>
          </w:p>
        </w:tc>
        <w:tc>
          <w:tcPr>
            <w:tcW w:w="1474" w:type="dxa"/>
            <w:tcBorders>
              <w:top w:val="single" w:sz="6" w:space="0" w:color="D0CECE"/>
              <w:left w:val="single" w:sz="6" w:space="0" w:color="D0CECE"/>
              <w:bottom w:val="single" w:sz="6" w:space="0" w:color="D0CECE"/>
            </w:tcBorders>
            <w:shd w:val="clear" w:color="auto" w:fill="FFFFFF"/>
            <w:tcMar>
              <w:top w:w="85" w:type="dxa"/>
              <w:bottom w:w="85" w:type="dxa"/>
              <w:right w:w="227" w:type="dxa"/>
            </w:tcMar>
          </w:tcPr>
          <w:p w:rsidR="00B5271A" w:rsidRPr="00E33CB1" w:rsidRDefault="00C27F34" w:rsidP="00B5271A">
            <w:pPr>
              <w:spacing w:after="0"/>
              <w:jc w:val="right"/>
              <w:rPr>
                <w:rFonts w:eastAsia="Arial Unicode MS" w:cs="Arial"/>
                <w:lang w:val="en-GB"/>
              </w:rPr>
            </w:pPr>
            <w:r>
              <w:rPr>
                <w:rFonts w:cs="Arial"/>
                <w:lang w:val="en-GB"/>
              </w:rPr>
              <w:t>6</w:t>
            </w:r>
            <w:r w:rsidR="00B5271A" w:rsidRPr="00E33CB1">
              <w:rPr>
                <w:rFonts w:cs="Arial"/>
                <w:lang w:val="en-GB"/>
              </w:rPr>
              <w:t>5</w:t>
            </w:r>
            <w:r w:rsidR="00D97AE9" w:rsidRPr="00E33CB1">
              <w:rPr>
                <w:rFonts w:cs="Arial"/>
                <w:lang w:val="en-GB"/>
              </w:rPr>
              <w:t>.</w:t>
            </w:r>
            <w:r w:rsidR="00B5271A" w:rsidRPr="00E33CB1">
              <w:rPr>
                <w:rFonts w:cs="Arial"/>
                <w:lang w:val="en-GB"/>
              </w:rPr>
              <w:t>00</w:t>
            </w:r>
          </w:p>
        </w:tc>
      </w:tr>
      <w:tr w:rsidR="003F1AD7" w:rsidRPr="00E33CB1" w:rsidTr="00D903F0">
        <w:trPr>
          <w:trHeight w:hRule="exact" w:val="1014"/>
        </w:trPr>
        <w:tc>
          <w:tcPr>
            <w:tcW w:w="1076" w:type="dxa"/>
            <w:tcBorders>
              <w:top w:val="single" w:sz="6" w:space="0" w:color="D0CECE"/>
              <w:bottom w:val="single" w:sz="6" w:space="0" w:color="D0CECE"/>
              <w:right w:val="single" w:sz="6" w:space="0" w:color="D0CECE"/>
            </w:tcBorders>
            <w:shd w:val="clear" w:color="auto" w:fill="FFFFFF"/>
            <w:tcMar>
              <w:left w:w="85" w:type="dxa"/>
              <w:right w:w="57" w:type="dxa"/>
            </w:tcMar>
          </w:tcPr>
          <w:p w:rsidR="00ED1666" w:rsidRPr="00E33CB1" w:rsidRDefault="00ED1666" w:rsidP="00801C5A">
            <w:pPr>
              <w:pStyle w:val="Naslov2"/>
              <w:spacing w:before="0" w:after="0"/>
              <w:jc w:val="left"/>
              <w:rPr>
                <w:rFonts w:ascii="Arial" w:hAnsi="Arial" w:cs="Arial"/>
                <w:i w:val="0"/>
                <w:sz w:val="22"/>
                <w:szCs w:val="22"/>
                <w:lang w:val="en-GB"/>
              </w:rPr>
            </w:pPr>
            <w:r w:rsidRPr="00E33CB1">
              <w:rPr>
                <w:rFonts w:ascii="Arial" w:hAnsi="Arial" w:cs="Arial"/>
                <w:i w:val="0"/>
                <w:sz w:val="22"/>
                <w:szCs w:val="22"/>
                <w:lang w:val="en-GB"/>
              </w:rPr>
              <w:t>A.3</w:t>
            </w:r>
          </w:p>
        </w:tc>
        <w:tc>
          <w:tcPr>
            <w:tcW w:w="7087" w:type="dxa"/>
            <w:tcBorders>
              <w:top w:val="single" w:sz="6" w:space="0" w:color="D0CECE"/>
              <w:left w:val="single" w:sz="6" w:space="0" w:color="D0CECE"/>
              <w:bottom w:val="single" w:sz="6" w:space="0" w:color="D0CECE"/>
              <w:right w:val="single" w:sz="6" w:space="0" w:color="D0CECE"/>
            </w:tcBorders>
            <w:shd w:val="clear" w:color="auto" w:fill="FFFFFF"/>
          </w:tcPr>
          <w:p w:rsidR="00ED1666" w:rsidRPr="00E33CB1" w:rsidRDefault="00D903F0" w:rsidP="001E1FB5">
            <w:pPr>
              <w:spacing w:after="0" w:line="264" w:lineRule="auto"/>
              <w:jc w:val="left"/>
              <w:rPr>
                <w:rFonts w:cs="Arial"/>
                <w:lang w:val="en-GB"/>
              </w:rPr>
            </w:pPr>
            <w:r w:rsidRPr="00D903F0">
              <w:rPr>
                <w:rFonts w:cs="Arial"/>
                <w:lang w:val="en-GB"/>
              </w:rPr>
              <w:t>Transmission of documentation to obtain a prior art enquiry with a written opinion from another Office on the novelty, innovation and industrial applicability of the invention (based on contracts)</w:t>
            </w:r>
            <w:r>
              <w:rPr>
                <w:rFonts w:cs="Arial"/>
                <w:lang w:val="en-GB"/>
              </w:rPr>
              <w:t>*</w:t>
            </w:r>
          </w:p>
        </w:tc>
        <w:tc>
          <w:tcPr>
            <w:tcW w:w="1474" w:type="dxa"/>
            <w:tcBorders>
              <w:top w:val="single" w:sz="6" w:space="0" w:color="D0CECE"/>
              <w:left w:val="single" w:sz="6" w:space="0" w:color="D0CECE"/>
              <w:bottom w:val="single" w:sz="6" w:space="0" w:color="D0CECE"/>
            </w:tcBorders>
            <w:shd w:val="clear" w:color="auto" w:fill="FFFFFF"/>
            <w:tcMar>
              <w:top w:w="85" w:type="dxa"/>
              <w:bottom w:w="85" w:type="dxa"/>
              <w:right w:w="227" w:type="dxa"/>
            </w:tcMar>
          </w:tcPr>
          <w:p w:rsidR="00ED1666" w:rsidRPr="00E33CB1" w:rsidRDefault="00D903F0" w:rsidP="00801C5A">
            <w:pPr>
              <w:spacing w:after="0"/>
              <w:jc w:val="right"/>
              <w:rPr>
                <w:rFonts w:eastAsia="Arial Unicode MS" w:cs="Arial"/>
                <w:lang w:val="en-GB"/>
              </w:rPr>
            </w:pPr>
            <w:r>
              <w:rPr>
                <w:rFonts w:cs="Arial"/>
                <w:lang w:val="en-GB"/>
              </w:rPr>
              <w:t>42</w:t>
            </w:r>
            <w:r w:rsidR="00D97AE9" w:rsidRPr="00E33CB1">
              <w:rPr>
                <w:rFonts w:cs="Arial"/>
                <w:lang w:val="en-GB"/>
              </w:rPr>
              <w:t>.</w:t>
            </w:r>
            <w:r w:rsidR="00ED1666" w:rsidRPr="00E33CB1">
              <w:rPr>
                <w:rFonts w:cs="Arial"/>
                <w:lang w:val="en-GB"/>
              </w:rPr>
              <w:t>00</w:t>
            </w:r>
          </w:p>
        </w:tc>
      </w:tr>
      <w:tr w:rsidR="00B5271A" w:rsidRPr="00E33CB1" w:rsidTr="00B5271A">
        <w:trPr>
          <w:trHeight w:hRule="exact" w:val="397"/>
        </w:trPr>
        <w:tc>
          <w:tcPr>
            <w:tcW w:w="1076" w:type="dxa"/>
            <w:tcBorders>
              <w:top w:val="single" w:sz="6" w:space="0" w:color="D0CECE"/>
              <w:bottom w:val="single" w:sz="6" w:space="0" w:color="D0CECE"/>
              <w:right w:val="single" w:sz="6" w:space="0" w:color="D0CECE"/>
            </w:tcBorders>
            <w:shd w:val="clear" w:color="auto" w:fill="FFFFFF"/>
            <w:tcMar>
              <w:left w:w="85" w:type="dxa"/>
              <w:right w:w="57" w:type="dxa"/>
            </w:tcMar>
          </w:tcPr>
          <w:p w:rsidR="00B5271A" w:rsidRPr="00E33CB1" w:rsidRDefault="00B5271A" w:rsidP="00B5271A">
            <w:pPr>
              <w:pStyle w:val="Naslov2"/>
              <w:spacing w:before="0" w:after="0"/>
              <w:jc w:val="left"/>
              <w:rPr>
                <w:rFonts w:ascii="Arial" w:hAnsi="Arial" w:cs="Arial"/>
                <w:i w:val="0"/>
                <w:sz w:val="22"/>
                <w:szCs w:val="22"/>
                <w:lang w:val="en-GB"/>
              </w:rPr>
            </w:pPr>
            <w:r w:rsidRPr="00E33CB1">
              <w:rPr>
                <w:rFonts w:ascii="Arial" w:hAnsi="Arial" w:cs="Arial"/>
                <w:i w:val="0"/>
                <w:sz w:val="22"/>
                <w:szCs w:val="22"/>
                <w:lang w:val="en-GB"/>
              </w:rPr>
              <w:t>A.4</w:t>
            </w:r>
          </w:p>
        </w:tc>
        <w:tc>
          <w:tcPr>
            <w:tcW w:w="7087" w:type="dxa"/>
            <w:tcBorders>
              <w:top w:val="single" w:sz="6" w:space="0" w:color="D0CECE"/>
              <w:left w:val="single" w:sz="6" w:space="0" w:color="D0CECE"/>
              <w:bottom w:val="single" w:sz="6" w:space="0" w:color="D0CECE"/>
              <w:right w:val="single" w:sz="6" w:space="0" w:color="D0CECE"/>
            </w:tcBorders>
            <w:shd w:val="clear" w:color="auto" w:fill="FFFFFF"/>
            <w:vAlign w:val="center"/>
          </w:tcPr>
          <w:p w:rsidR="00B5271A" w:rsidRPr="00E33CB1" w:rsidRDefault="00D903F0" w:rsidP="002E111E">
            <w:pPr>
              <w:tabs>
                <w:tab w:val="left" w:pos="0"/>
              </w:tabs>
              <w:suppressAutoHyphens/>
              <w:spacing w:after="0"/>
              <w:jc w:val="left"/>
              <w:rPr>
                <w:rFonts w:cs="Arial"/>
                <w:spacing w:val="-2"/>
                <w:lang w:val="en-GB"/>
              </w:rPr>
            </w:pPr>
            <w:r w:rsidRPr="00D903F0">
              <w:rPr>
                <w:rFonts w:cs="Arial"/>
                <w:spacing w:val="-2"/>
                <w:lang w:val="en-GB"/>
              </w:rPr>
              <w:t>Preparation of databases in formatted form - annual subscription</w:t>
            </w:r>
          </w:p>
        </w:tc>
        <w:tc>
          <w:tcPr>
            <w:tcW w:w="1474" w:type="dxa"/>
            <w:tcBorders>
              <w:top w:val="single" w:sz="6" w:space="0" w:color="D0CECE"/>
              <w:left w:val="single" w:sz="6" w:space="0" w:color="D0CECE"/>
              <w:bottom w:val="single" w:sz="6" w:space="0" w:color="D0CECE"/>
            </w:tcBorders>
            <w:shd w:val="clear" w:color="auto" w:fill="FFFFFF"/>
            <w:tcMar>
              <w:top w:w="85" w:type="dxa"/>
              <w:bottom w:w="85" w:type="dxa"/>
              <w:right w:w="227" w:type="dxa"/>
            </w:tcMar>
          </w:tcPr>
          <w:p w:rsidR="00B5271A" w:rsidRPr="00E33CB1" w:rsidRDefault="00D903F0" w:rsidP="00B5271A">
            <w:pPr>
              <w:spacing w:after="0"/>
              <w:jc w:val="right"/>
              <w:rPr>
                <w:rFonts w:eastAsia="Arial Unicode MS" w:cs="Arial"/>
                <w:lang w:val="en-GB"/>
              </w:rPr>
            </w:pPr>
            <w:r>
              <w:rPr>
                <w:rFonts w:cs="Arial"/>
                <w:lang w:val="en-GB"/>
              </w:rPr>
              <w:t>1,000</w:t>
            </w:r>
            <w:r w:rsidR="00D97AE9" w:rsidRPr="00E33CB1">
              <w:rPr>
                <w:rFonts w:cs="Arial"/>
                <w:lang w:val="en-GB"/>
              </w:rPr>
              <w:t>.</w:t>
            </w:r>
            <w:r w:rsidR="00B5271A" w:rsidRPr="00E33CB1">
              <w:rPr>
                <w:rFonts w:cs="Arial"/>
                <w:lang w:val="en-GB"/>
              </w:rPr>
              <w:t>00</w:t>
            </w:r>
          </w:p>
        </w:tc>
      </w:tr>
      <w:tr w:rsidR="003F1AD7" w:rsidRPr="00E33CB1" w:rsidTr="002E111E">
        <w:trPr>
          <w:trHeight w:hRule="exact" w:val="680"/>
        </w:trPr>
        <w:tc>
          <w:tcPr>
            <w:tcW w:w="1076" w:type="dxa"/>
            <w:tcBorders>
              <w:top w:val="single" w:sz="6" w:space="0" w:color="D0CECE"/>
              <w:bottom w:val="single" w:sz="6" w:space="0" w:color="D0CECE"/>
              <w:right w:val="single" w:sz="6" w:space="0" w:color="D0CECE"/>
            </w:tcBorders>
            <w:shd w:val="clear" w:color="auto" w:fill="FFFFFF"/>
            <w:tcMar>
              <w:left w:w="85" w:type="dxa"/>
              <w:right w:w="57" w:type="dxa"/>
            </w:tcMar>
          </w:tcPr>
          <w:p w:rsidR="00ED1666" w:rsidRPr="00E33CB1" w:rsidRDefault="00ED1666" w:rsidP="00801C5A">
            <w:pPr>
              <w:pStyle w:val="Naslov2"/>
              <w:spacing w:before="0" w:after="0"/>
              <w:jc w:val="left"/>
              <w:rPr>
                <w:rFonts w:ascii="Arial" w:hAnsi="Arial" w:cs="Arial"/>
                <w:i w:val="0"/>
                <w:sz w:val="22"/>
                <w:szCs w:val="22"/>
                <w:lang w:val="en-GB"/>
              </w:rPr>
            </w:pPr>
            <w:r w:rsidRPr="00E33CB1">
              <w:rPr>
                <w:rFonts w:ascii="Arial" w:hAnsi="Arial" w:cs="Arial"/>
                <w:i w:val="0"/>
                <w:sz w:val="22"/>
                <w:szCs w:val="22"/>
                <w:lang w:val="en-GB"/>
              </w:rPr>
              <w:t>A.5</w:t>
            </w:r>
          </w:p>
        </w:tc>
        <w:tc>
          <w:tcPr>
            <w:tcW w:w="7087" w:type="dxa"/>
            <w:tcBorders>
              <w:top w:val="single" w:sz="6" w:space="0" w:color="D0CECE"/>
              <w:left w:val="single" w:sz="6" w:space="0" w:color="D0CECE"/>
              <w:bottom w:val="single" w:sz="6" w:space="0" w:color="D0CECE"/>
              <w:right w:val="single" w:sz="6" w:space="0" w:color="D0CECE"/>
            </w:tcBorders>
            <w:shd w:val="clear" w:color="auto" w:fill="FFFFFF"/>
          </w:tcPr>
          <w:p w:rsidR="00ED1666" w:rsidRPr="00E33CB1" w:rsidRDefault="00D903F0" w:rsidP="002E111E">
            <w:pPr>
              <w:spacing w:after="0"/>
              <w:jc w:val="left"/>
              <w:rPr>
                <w:rFonts w:cs="Arial"/>
                <w:lang w:val="en-GB"/>
              </w:rPr>
            </w:pPr>
            <w:r w:rsidRPr="00D903F0">
              <w:rPr>
                <w:rFonts w:cs="Arial"/>
                <w:spacing w:val="-2"/>
                <w:lang w:val="en-GB"/>
              </w:rPr>
              <w:t>Inquiry on the legal status of industrial property rights (patents, designs, trademarks) in EU Member States</w:t>
            </w:r>
          </w:p>
        </w:tc>
        <w:tc>
          <w:tcPr>
            <w:tcW w:w="1474" w:type="dxa"/>
            <w:tcBorders>
              <w:top w:val="single" w:sz="6" w:space="0" w:color="D0CECE"/>
              <w:left w:val="single" w:sz="6" w:space="0" w:color="D0CECE"/>
              <w:bottom w:val="single" w:sz="6" w:space="0" w:color="D0CECE"/>
            </w:tcBorders>
            <w:shd w:val="clear" w:color="auto" w:fill="FFFFFF"/>
            <w:tcMar>
              <w:top w:w="85" w:type="dxa"/>
              <w:bottom w:w="85" w:type="dxa"/>
              <w:right w:w="227" w:type="dxa"/>
            </w:tcMar>
          </w:tcPr>
          <w:p w:rsidR="00ED1666" w:rsidRPr="00E33CB1" w:rsidRDefault="00ED1666" w:rsidP="00801C5A">
            <w:pPr>
              <w:spacing w:after="0"/>
              <w:jc w:val="right"/>
              <w:rPr>
                <w:rFonts w:eastAsia="Arial Unicode MS" w:cs="Arial"/>
                <w:lang w:val="en-GB"/>
              </w:rPr>
            </w:pPr>
            <w:r w:rsidRPr="00E33CB1">
              <w:rPr>
                <w:rFonts w:cs="Arial"/>
                <w:lang w:val="en-GB"/>
              </w:rPr>
              <w:t>85</w:t>
            </w:r>
            <w:r w:rsidR="00D97AE9" w:rsidRPr="00E33CB1">
              <w:rPr>
                <w:rFonts w:cs="Arial"/>
                <w:lang w:val="en-GB"/>
              </w:rPr>
              <w:t>.</w:t>
            </w:r>
            <w:r w:rsidRPr="00E33CB1">
              <w:rPr>
                <w:rFonts w:cs="Arial"/>
                <w:lang w:val="en-GB"/>
              </w:rPr>
              <w:t>00</w:t>
            </w:r>
          </w:p>
        </w:tc>
      </w:tr>
      <w:tr w:rsidR="00D903F0" w:rsidRPr="00E33CB1" w:rsidTr="00CF7082">
        <w:trPr>
          <w:trHeight w:hRule="exact" w:val="397"/>
        </w:trPr>
        <w:tc>
          <w:tcPr>
            <w:tcW w:w="1076" w:type="dxa"/>
            <w:tcBorders>
              <w:top w:val="single" w:sz="6" w:space="0" w:color="D0CECE"/>
              <w:bottom w:val="single" w:sz="6" w:space="0" w:color="D0CECE"/>
              <w:right w:val="single" w:sz="6" w:space="0" w:color="D0CECE"/>
            </w:tcBorders>
            <w:shd w:val="clear" w:color="auto" w:fill="F2F2F2"/>
            <w:tcMar>
              <w:left w:w="85" w:type="dxa"/>
              <w:right w:w="57" w:type="dxa"/>
            </w:tcMar>
            <w:vAlign w:val="center"/>
          </w:tcPr>
          <w:p w:rsidR="00D903F0" w:rsidRPr="00E33CB1" w:rsidRDefault="00D903F0" w:rsidP="00CF7082">
            <w:pPr>
              <w:pStyle w:val="Naslov2"/>
              <w:spacing w:before="0" w:after="0"/>
              <w:jc w:val="left"/>
              <w:rPr>
                <w:rFonts w:ascii="Arial" w:hAnsi="Arial" w:cs="Arial"/>
                <w:i w:val="0"/>
                <w:sz w:val="22"/>
                <w:szCs w:val="22"/>
                <w:lang w:val="en-GB"/>
              </w:rPr>
            </w:pPr>
            <w:r w:rsidRPr="00E33CB1">
              <w:rPr>
                <w:rFonts w:ascii="Arial" w:hAnsi="Arial" w:cs="Arial"/>
                <w:i w:val="0"/>
                <w:sz w:val="22"/>
                <w:szCs w:val="22"/>
                <w:lang w:val="en-GB"/>
              </w:rPr>
              <w:t>A.</w:t>
            </w:r>
            <w:r>
              <w:rPr>
                <w:rFonts w:ascii="Arial" w:hAnsi="Arial" w:cs="Arial"/>
                <w:i w:val="0"/>
                <w:sz w:val="22"/>
                <w:szCs w:val="22"/>
                <w:lang w:val="en-GB"/>
              </w:rPr>
              <w:t>6</w:t>
            </w:r>
          </w:p>
        </w:tc>
        <w:tc>
          <w:tcPr>
            <w:tcW w:w="7087" w:type="dxa"/>
            <w:tcBorders>
              <w:top w:val="single" w:sz="6" w:space="0" w:color="D0CECE"/>
              <w:left w:val="single" w:sz="6" w:space="0" w:color="D0CECE"/>
              <w:bottom w:val="single" w:sz="6" w:space="0" w:color="D0CECE"/>
              <w:right w:val="single" w:sz="6" w:space="0" w:color="D0CECE"/>
            </w:tcBorders>
            <w:shd w:val="clear" w:color="auto" w:fill="F2F2F2"/>
            <w:vAlign w:val="center"/>
          </w:tcPr>
          <w:p w:rsidR="00D903F0" w:rsidRPr="00E33CB1" w:rsidRDefault="00D903F0" w:rsidP="00CF7082">
            <w:pPr>
              <w:spacing w:after="0"/>
              <w:jc w:val="left"/>
              <w:rPr>
                <w:rFonts w:cs="Arial"/>
                <w:b/>
                <w:lang w:val="en-GB"/>
              </w:rPr>
            </w:pPr>
            <w:r w:rsidRPr="00E33CB1">
              <w:rPr>
                <w:rFonts w:cs="Arial"/>
                <w:b/>
                <w:spacing w:val="-2"/>
                <w:lang w:val="en-GB"/>
              </w:rPr>
              <w:t>Preparation of portfolios</w:t>
            </w:r>
          </w:p>
        </w:tc>
        <w:tc>
          <w:tcPr>
            <w:tcW w:w="1474" w:type="dxa"/>
            <w:tcBorders>
              <w:top w:val="single" w:sz="6" w:space="0" w:color="D0CECE"/>
              <w:left w:val="single" w:sz="6" w:space="0" w:color="D0CECE"/>
              <w:bottom w:val="single" w:sz="6" w:space="0" w:color="D0CECE"/>
            </w:tcBorders>
            <w:shd w:val="clear" w:color="auto" w:fill="F2F2F2"/>
            <w:tcMar>
              <w:top w:w="85" w:type="dxa"/>
              <w:bottom w:w="85" w:type="dxa"/>
              <w:right w:w="227" w:type="dxa"/>
            </w:tcMar>
            <w:vAlign w:val="center"/>
          </w:tcPr>
          <w:p w:rsidR="00D903F0" w:rsidRPr="00E33CB1" w:rsidRDefault="00D903F0" w:rsidP="00CF7082">
            <w:pPr>
              <w:spacing w:after="0"/>
              <w:jc w:val="right"/>
              <w:rPr>
                <w:rFonts w:eastAsia="Arial Unicode MS" w:cs="Arial"/>
                <w:lang w:val="en-GB"/>
              </w:rPr>
            </w:pPr>
          </w:p>
        </w:tc>
      </w:tr>
      <w:tr w:rsidR="00D903F0" w:rsidRPr="00E33CB1" w:rsidTr="00CF7082">
        <w:trPr>
          <w:trHeight w:hRule="exact" w:val="397"/>
        </w:trPr>
        <w:tc>
          <w:tcPr>
            <w:tcW w:w="1076" w:type="dxa"/>
            <w:tcBorders>
              <w:top w:val="single" w:sz="6" w:space="0" w:color="D0CECE"/>
              <w:bottom w:val="single" w:sz="6" w:space="0" w:color="D0CECE"/>
              <w:right w:val="single" w:sz="6" w:space="0" w:color="D0CECE"/>
            </w:tcBorders>
            <w:tcMar>
              <w:left w:w="85" w:type="dxa"/>
              <w:right w:w="57" w:type="dxa"/>
            </w:tcMar>
            <w:vAlign w:val="center"/>
          </w:tcPr>
          <w:p w:rsidR="00D903F0" w:rsidRPr="00E33CB1" w:rsidRDefault="00D903F0" w:rsidP="00CF7082">
            <w:pPr>
              <w:spacing w:after="0"/>
              <w:rPr>
                <w:rFonts w:cs="Arial"/>
                <w:szCs w:val="22"/>
                <w:lang w:val="en-GB"/>
              </w:rPr>
            </w:pPr>
            <w:r w:rsidRPr="00E33CB1">
              <w:rPr>
                <w:rFonts w:cs="Arial"/>
                <w:szCs w:val="22"/>
                <w:lang w:val="en-GB"/>
              </w:rPr>
              <w:t>A.</w:t>
            </w:r>
            <w:r>
              <w:rPr>
                <w:rFonts w:cs="Arial"/>
                <w:szCs w:val="22"/>
                <w:lang w:val="en-GB"/>
              </w:rPr>
              <w:t>6</w:t>
            </w:r>
            <w:r w:rsidRPr="00E33CB1">
              <w:rPr>
                <w:rFonts w:cs="Arial"/>
                <w:szCs w:val="22"/>
                <w:lang w:val="en-GB"/>
              </w:rPr>
              <w:t>.1</w:t>
            </w:r>
          </w:p>
        </w:tc>
        <w:tc>
          <w:tcPr>
            <w:tcW w:w="7087" w:type="dxa"/>
            <w:tcBorders>
              <w:top w:val="single" w:sz="6" w:space="0" w:color="D0CECE"/>
              <w:left w:val="single" w:sz="6" w:space="0" w:color="D0CECE"/>
              <w:bottom w:val="single" w:sz="6" w:space="0" w:color="D0CECE"/>
              <w:right w:val="single" w:sz="6" w:space="0" w:color="D0CECE"/>
            </w:tcBorders>
            <w:vAlign w:val="center"/>
          </w:tcPr>
          <w:p w:rsidR="00D903F0" w:rsidRPr="00E33CB1" w:rsidRDefault="00D903F0" w:rsidP="00CF7082">
            <w:pPr>
              <w:widowControl w:val="0"/>
              <w:numPr>
                <w:ilvl w:val="0"/>
                <w:numId w:val="7"/>
              </w:numPr>
              <w:tabs>
                <w:tab w:val="clear" w:pos="720"/>
                <w:tab w:val="num" w:pos="282"/>
              </w:tabs>
              <w:overflowPunct w:val="0"/>
              <w:autoSpaceDE w:val="0"/>
              <w:autoSpaceDN w:val="0"/>
              <w:adjustRightInd w:val="0"/>
              <w:spacing w:after="0" w:line="240" w:lineRule="auto"/>
              <w:ind w:left="282" w:hanging="282"/>
              <w:jc w:val="left"/>
              <w:textAlignment w:val="baseline"/>
              <w:rPr>
                <w:rFonts w:cs="Arial"/>
                <w:lang w:val="en-GB"/>
              </w:rPr>
            </w:pPr>
            <w:r w:rsidRPr="00E33CB1">
              <w:rPr>
                <w:rFonts w:cs="Arial"/>
                <w:spacing w:val="-2"/>
                <w:lang w:val="en-GB"/>
              </w:rPr>
              <w:t>Company’s patent portfolio</w:t>
            </w:r>
          </w:p>
        </w:tc>
        <w:tc>
          <w:tcPr>
            <w:tcW w:w="1474" w:type="dxa"/>
            <w:tcBorders>
              <w:top w:val="single" w:sz="6" w:space="0" w:color="D0CECE"/>
              <w:left w:val="single" w:sz="6" w:space="0" w:color="D0CECE"/>
              <w:bottom w:val="single" w:sz="6" w:space="0" w:color="D0CECE"/>
            </w:tcBorders>
            <w:tcMar>
              <w:top w:w="85" w:type="dxa"/>
              <w:bottom w:w="85" w:type="dxa"/>
              <w:right w:w="227" w:type="dxa"/>
            </w:tcMar>
            <w:vAlign w:val="center"/>
          </w:tcPr>
          <w:p w:rsidR="00D903F0" w:rsidRPr="00E33CB1" w:rsidRDefault="00D903F0" w:rsidP="00CF7082">
            <w:pPr>
              <w:spacing w:after="0"/>
              <w:jc w:val="right"/>
              <w:rPr>
                <w:rFonts w:eastAsia="Arial Unicode MS" w:cs="Arial"/>
                <w:lang w:val="en-GB"/>
              </w:rPr>
            </w:pPr>
            <w:r w:rsidRPr="00E33CB1">
              <w:rPr>
                <w:rFonts w:cs="Arial"/>
                <w:lang w:val="en-GB"/>
              </w:rPr>
              <w:t>250.00</w:t>
            </w:r>
          </w:p>
        </w:tc>
      </w:tr>
      <w:tr w:rsidR="00D903F0" w:rsidRPr="00E33CB1" w:rsidTr="00CF7082">
        <w:trPr>
          <w:trHeight w:hRule="exact" w:val="397"/>
        </w:trPr>
        <w:tc>
          <w:tcPr>
            <w:tcW w:w="1076" w:type="dxa"/>
            <w:tcBorders>
              <w:top w:val="single" w:sz="6" w:space="0" w:color="D0CECE"/>
              <w:bottom w:val="single" w:sz="6" w:space="0" w:color="D0CECE"/>
              <w:right w:val="single" w:sz="6" w:space="0" w:color="D0CECE"/>
            </w:tcBorders>
            <w:tcMar>
              <w:left w:w="85" w:type="dxa"/>
              <w:right w:w="57" w:type="dxa"/>
            </w:tcMar>
            <w:vAlign w:val="center"/>
          </w:tcPr>
          <w:p w:rsidR="00D903F0" w:rsidRPr="00E33CB1" w:rsidRDefault="00D903F0" w:rsidP="00CF7082">
            <w:pPr>
              <w:spacing w:after="0"/>
              <w:rPr>
                <w:rFonts w:cs="Arial"/>
                <w:szCs w:val="22"/>
                <w:lang w:val="en-GB"/>
              </w:rPr>
            </w:pPr>
            <w:r w:rsidRPr="00E33CB1">
              <w:rPr>
                <w:rFonts w:cs="Arial"/>
                <w:szCs w:val="22"/>
                <w:lang w:val="en-GB"/>
              </w:rPr>
              <w:t>A.</w:t>
            </w:r>
            <w:r>
              <w:rPr>
                <w:rFonts w:cs="Arial"/>
                <w:szCs w:val="22"/>
                <w:lang w:val="en-GB"/>
              </w:rPr>
              <w:t>6</w:t>
            </w:r>
            <w:r w:rsidRPr="00E33CB1">
              <w:rPr>
                <w:rFonts w:cs="Arial"/>
                <w:szCs w:val="22"/>
                <w:lang w:val="en-GB"/>
              </w:rPr>
              <w:t>.2</w:t>
            </w:r>
          </w:p>
        </w:tc>
        <w:tc>
          <w:tcPr>
            <w:tcW w:w="7087" w:type="dxa"/>
            <w:tcBorders>
              <w:top w:val="single" w:sz="6" w:space="0" w:color="D0CECE"/>
              <w:left w:val="single" w:sz="6" w:space="0" w:color="D0CECE"/>
              <w:bottom w:val="single" w:sz="6" w:space="0" w:color="D0CECE"/>
              <w:right w:val="single" w:sz="6" w:space="0" w:color="D0CECE"/>
            </w:tcBorders>
            <w:vAlign w:val="center"/>
          </w:tcPr>
          <w:p w:rsidR="00D903F0" w:rsidRPr="00E33CB1" w:rsidRDefault="00D903F0" w:rsidP="00CF7082">
            <w:pPr>
              <w:widowControl w:val="0"/>
              <w:numPr>
                <w:ilvl w:val="0"/>
                <w:numId w:val="7"/>
              </w:numPr>
              <w:tabs>
                <w:tab w:val="clear" w:pos="720"/>
                <w:tab w:val="num" w:pos="282"/>
              </w:tabs>
              <w:overflowPunct w:val="0"/>
              <w:autoSpaceDE w:val="0"/>
              <w:autoSpaceDN w:val="0"/>
              <w:adjustRightInd w:val="0"/>
              <w:spacing w:after="0" w:line="240" w:lineRule="auto"/>
              <w:ind w:left="282" w:hanging="282"/>
              <w:jc w:val="left"/>
              <w:textAlignment w:val="baseline"/>
              <w:rPr>
                <w:rFonts w:cs="Arial"/>
                <w:lang w:val="en-GB"/>
              </w:rPr>
            </w:pPr>
            <w:r w:rsidRPr="00E33CB1">
              <w:rPr>
                <w:rFonts w:cs="Arial"/>
                <w:spacing w:val="-2"/>
                <w:lang w:val="en-GB"/>
              </w:rPr>
              <w:t>Company’s IP rights portfolio</w:t>
            </w:r>
          </w:p>
        </w:tc>
        <w:tc>
          <w:tcPr>
            <w:tcW w:w="1474" w:type="dxa"/>
            <w:tcBorders>
              <w:top w:val="single" w:sz="6" w:space="0" w:color="D0CECE"/>
              <w:left w:val="single" w:sz="6" w:space="0" w:color="D0CECE"/>
              <w:bottom w:val="single" w:sz="6" w:space="0" w:color="D0CECE"/>
            </w:tcBorders>
            <w:tcMar>
              <w:top w:w="85" w:type="dxa"/>
              <w:bottom w:w="85" w:type="dxa"/>
              <w:right w:w="227" w:type="dxa"/>
            </w:tcMar>
            <w:vAlign w:val="center"/>
          </w:tcPr>
          <w:p w:rsidR="00D903F0" w:rsidRPr="00E33CB1" w:rsidRDefault="00D903F0" w:rsidP="00CF7082">
            <w:pPr>
              <w:spacing w:after="0"/>
              <w:jc w:val="right"/>
              <w:rPr>
                <w:rFonts w:eastAsia="Arial Unicode MS" w:cs="Arial"/>
                <w:lang w:val="en-GB"/>
              </w:rPr>
            </w:pPr>
            <w:r w:rsidRPr="00E33CB1">
              <w:rPr>
                <w:rFonts w:cs="Arial"/>
                <w:lang w:val="en-GB"/>
              </w:rPr>
              <w:t>400.00</w:t>
            </w:r>
          </w:p>
        </w:tc>
      </w:tr>
    </w:tbl>
    <w:p w:rsidR="00D903F0" w:rsidRDefault="00D903F0" w:rsidP="00536E7F">
      <w:pPr>
        <w:pStyle w:val="Navadensplet"/>
        <w:spacing w:before="480" w:after="160" w:line="288" w:lineRule="auto"/>
        <w:rPr>
          <w:rFonts w:ascii="Arial" w:hAnsi="Arial" w:cs="Arial"/>
          <w:i/>
          <w:sz w:val="22"/>
          <w:szCs w:val="22"/>
        </w:rPr>
      </w:pPr>
      <w:r w:rsidRPr="00D903F0">
        <w:rPr>
          <w:rFonts w:ascii="Arial" w:hAnsi="Arial" w:cs="Arial"/>
          <w:i/>
          <w:sz w:val="22"/>
          <w:szCs w:val="22"/>
        </w:rPr>
        <w:t>*If the client requests a written opinion from another Office on the novelty, innovation and industrial applicability of the invention on the basis of the concluded contracts, the Office shall charge the client, in addition to the price A.3, the price of the service of the other Office in the amount specified in the individual concluded contract.</w:t>
      </w:r>
    </w:p>
    <w:p w:rsidR="005714ED" w:rsidRPr="00E33CB1" w:rsidRDefault="005714ED" w:rsidP="00D903F0">
      <w:pPr>
        <w:pStyle w:val="Navadensplet"/>
        <w:spacing w:after="160" w:line="288" w:lineRule="auto"/>
        <w:rPr>
          <w:rFonts w:ascii="Arial" w:hAnsi="Arial" w:cs="Arial"/>
          <w:i/>
          <w:sz w:val="22"/>
          <w:szCs w:val="22"/>
        </w:rPr>
      </w:pPr>
      <w:r w:rsidRPr="00E33CB1">
        <w:rPr>
          <w:rFonts w:ascii="Arial" w:hAnsi="Arial" w:cs="Arial"/>
          <w:i/>
          <w:sz w:val="22"/>
          <w:szCs w:val="22"/>
        </w:rPr>
        <w:t>Payments of up to EUR 50</w:t>
      </w:r>
      <w:r w:rsidR="00D903F0">
        <w:rPr>
          <w:rFonts w:ascii="Arial" w:hAnsi="Arial" w:cs="Arial"/>
          <w:i/>
          <w:sz w:val="22"/>
          <w:szCs w:val="22"/>
        </w:rPr>
        <w:t>.</w:t>
      </w:r>
      <w:r w:rsidR="002E111E" w:rsidRPr="00E33CB1">
        <w:rPr>
          <w:rFonts w:ascii="Arial" w:hAnsi="Arial" w:cs="Arial"/>
          <w:i/>
          <w:sz w:val="22"/>
          <w:szCs w:val="22"/>
        </w:rPr>
        <w:t>00</w:t>
      </w:r>
      <w:r w:rsidRPr="00E33CB1">
        <w:rPr>
          <w:rFonts w:ascii="Arial" w:hAnsi="Arial" w:cs="Arial"/>
          <w:i/>
          <w:sz w:val="22"/>
          <w:szCs w:val="22"/>
        </w:rPr>
        <w:t xml:space="preserve"> may be made in cash with the Office. </w:t>
      </w:r>
    </w:p>
    <w:p w:rsidR="005714ED" w:rsidRPr="00E33CB1" w:rsidRDefault="005714ED" w:rsidP="002E111E">
      <w:pPr>
        <w:pStyle w:val="Navadensplet"/>
        <w:spacing w:after="160" w:line="288" w:lineRule="auto"/>
        <w:rPr>
          <w:rFonts w:ascii="Arial" w:hAnsi="Arial" w:cs="Arial"/>
          <w:i/>
          <w:sz w:val="22"/>
          <w:szCs w:val="22"/>
        </w:rPr>
      </w:pPr>
      <w:r w:rsidRPr="00E33CB1">
        <w:rPr>
          <w:rFonts w:ascii="Arial" w:hAnsi="Arial" w:cs="Arial"/>
          <w:i/>
          <w:sz w:val="22"/>
          <w:szCs w:val="22"/>
        </w:rPr>
        <w:t>When the total amount of services rendered is less than EUR 50</w:t>
      </w:r>
      <w:r w:rsidR="00D903F0">
        <w:rPr>
          <w:rFonts w:ascii="Arial" w:hAnsi="Arial" w:cs="Arial"/>
          <w:i/>
          <w:sz w:val="22"/>
          <w:szCs w:val="22"/>
        </w:rPr>
        <w:t>.00</w:t>
      </w:r>
      <w:r w:rsidRPr="00E33CB1">
        <w:rPr>
          <w:rFonts w:ascii="Arial" w:hAnsi="Arial" w:cs="Arial"/>
          <w:i/>
          <w:sz w:val="22"/>
          <w:szCs w:val="22"/>
        </w:rPr>
        <w:t xml:space="preserve"> the bill is sent to the costumer together with the results of the service. When it exceeds this amount, the Office invites first the costumer to pay the amount due and only gives the results of services rendered after the payment has been made in full. </w:t>
      </w:r>
    </w:p>
    <w:p w:rsidR="0040693A" w:rsidRPr="00E33CB1" w:rsidRDefault="005714ED" w:rsidP="00D903F0">
      <w:pPr>
        <w:pStyle w:val="Navadensplet"/>
        <w:spacing w:line="288" w:lineRule="auto"/>
        <w:rPr>
          <w:rFonts w:ascii="Arial" w:hAnsi="Arial" w:cs="Arial"/>
          <w:i/>
          <w:sz w:val="22"/>
          <w:szCs w:val="22"/>
        </w:rPr>
      </w:pPr>
      <w:r w:rsidRPr="00E33CB1">
        <w:rPr>
          <w:rFonts w:ascii="Arial" w:hAnsi="Arial" w:cs="Arial"/>
          <w:i/>
          <w:sz w:val="22"/>
          <w:szCs w:val="22"/>
        </w:rPr>
        <w:t xml:space="preserve">The search and information services listed above shall not be binding for the Office when deciding on administrative matters relating to the granting of patents and registration of trademarks, industrial designs and geographical indications. The Office shall not guarantee the completeness of any information given and shall assume no responsibility in this respect. </w:t>
      </w:r>
    </w:p>
    <w:p w:rsidR="00D903F0" w:rsidRDefault="00D903F0" w:rsidP="00D903F0">
      <w:pPr>
        <w:spacing w:before="240" w:after="80" w:line="264" w:lineRule="auto"/>
        <w:jc w:val="right"/>
        <w:rPr>
          <w:b/>
          <w:sz w:val="20"/>
          <w:szCs w:val="20"/>
          <w:lang w:val="en-GB"/>
        </w:rPr>
      </w:pPr>
    </w:p>
    <w:p w:rsidR="0018629E" w:rsidRPr="00E33CB1" w:rsidRDefault="0018629E" w:rsidP="00D903F0">
      <w:pPr>
        <w:spacing w:before="240" w:after="80" w:line="264" w:lineRule="auto"/>
        <w:jc w:val="left"/>
        <w:rPr>
          <w:b/>
          <w:sz w:val="20"/>
          <w:szCs w:val="20"/>
          <w:lang w:val="en-GB"/>
        </w:rPr>
      </w:pPr>
      <w:proofErr w:type="spellStart"/>
      <w:r w:rsidRPr="00E33CB1">
        <w:rPr>
          <w:b/>
          <w:sz w:val="20"/>
          <w:szCs w:val="20"/>
          <w:lang w:val="en-GB"/>
        </w:rPr>
        <w:t>Urad</w:t>
      </w:r>
      <w:proofErr w:type="spellEnd"/>
      <w:r w:rsidRPr="00E33CB1">
        <w:rPr>
          <w:b/>
          <w:sz w:val="20"/>
          <w:szCs w:val="20"/>
          <w:lang w:val="en-GB"/>
        </w:rPr>
        <w:t xml:space="preserve"> RS za </w:t>
      </w:r>
      <w:proofErr w:type="spellStart"/>
      <w:r w:rsidRPr="00E33CB1">
        <w:rPr>
          <w:b/>
          <w:sz w:val="20"/>
          <w:szCs w:val="20"/>
          <w:lang w:val="en-GB"/>
        </w:rPr>
        <w:t>intelektualno</w:t>
      </w:r>
      <w:proofErr w:type="spellEnd"/>
      <w:r w:rsidRPr="00E33CB1">
        <w:rPr>
          <w:b/>
          <w:sz w:val="20"/>
          <w:szCs w:val="20"/>
          <w:lang w:val="en-GB"/>
        </w:rPr>
        <w:t xml:space="preserve"> </w:t>
      </w:r>
      <w:proofErr w:type="spellStart"/>
      <w:r w:rsidRPr="00E33CB1">
        <w:rPr>
          <w:b/>
          <w:sz w:val="20"/>
          <w:szCs w:val="20"/>
          <w:lang w:val="en-GB"/>
        </w:rPr>
        <w:t>lastnino</w:t>
      </w:r>
      <w:proofErr w:type="spellEnd"/>
    </w:p>
    <w:p w:rsidR="0018629E" w:rsidRPr="00E33CB1" w:rsidRDefault="0018629E" w:rsidP="008A7EFC">
      <w:pPr>
        <w:spacing w:after="80" w:line="264" w:lineRule="auto"/>
        <w:jc w:val="left"/>
        <w:rPr>
          <w:sz w:val="20"/>
          <w:szCs w:val="20"/>
          <w:lang w:val="en-GB"/>
        </w:rPr>
      </w:pPr>
      <w:proofErr w:type="spellStart"/>
      <w:r w:rsidRPr="00E33CB1">
        <w:rPr>
          <w:sz w:val="20"/>
          <w:szCs w:val="20"/>
          <w:lang w:val="en-GB"/>
        </w:rPr>
        <w:t>Kotnikova</w:t>
      </w:r>
      <w:proofErr w:type="spellEnd"/>
      <w:r w:rsidRPr="00E33CB1">
        <w:rPr>
          <w:sz w:val="20"/>
          <w:szCs w:val="20"/>
          <w:lang w:val="en-GB"/>
        </w:rPr>
        <w:t xml:space="preserve"> </w:t>
      </w:r>
      <w:proofErr w:type="spellStart"/>
      <w:r w:rsidR="00067E91" w:rsidRPr="00E33CB1">
        <w:rPr>
          <w:sz w:val="20"/>
          <w:szCs w:val="20"/>
          <w:lang w:val="en-GB"/>
        </w:rPr>
        <w:t>ulica</w:t>
      </w:r>
      <w:proofErr w:type="spellEnd"/>
      <w:r w:rsidR="00067E91" w:rsidRPr="00E33CB1">
        <w:rPr>
          <w:sz w:val="20"/>
          <w:szCs w:val="20"/>
          <w:lang w:val="en-GB"/>
        </w:rPr>
        <w:t xml:space="preserve"> </w:t>
      </w:r>
      <w:r w:rsidRPr="00E33CB1">
        <w:rPr>
          <w:sz w:val="20"/>
          <w:szCs w:val="20"/>
          <w:lang w:val="en-GB"/>
        </w:rPr>
        <w:t>6, 1000 Ljubljana</w:t>
      </w:r>
    </w:p>
    <w:p w:rsidR="0018629E" w:rsidRPr="00E33CB1" w:rsidRDefault="0018629E" w:rsidP="008A7EFC">
      <w:pPr>
        <w:spacing w:after="80" w:line="264" w:lineRule="auto"/>
        <w:jc w:val="left"/>
        <w:rPr>
          <w:sz w:val="20"/>
          <w:szCs w:val="20"/>
          <w:lang w:val="en-GB"/>
        </w:rPr>
      </w:pPr>
      <w:r w:rsidRPr="00E33CB1">
        <w:rPr>
          <w:sz w:val="20"/>
          <w:szCs w:val="20"/>
          <w:lang w:val="en-GB"/>
        </w:rPr>
        <w:t>T: 01 620 31 01, F: 01 620 31 11</w:t>
      </w:r>
    </w:p>
    <w:p w:rsidR="0021680F" w:rsidRPr="00E33CB1" w:rsidRDefault="0018629E" w:rsidP="008A7EFC">
      <w:pPr>
        <w:spacing w:after="80" w:line="264" w:lineRule="auto"/>
        <w:jc w:val="left"/>
        <w:rPr>
          <w:sz w:val="20"/>
          <w:szCs w:val="20"/>
          <w:lang w:val="en-GB"/>
        </w:rPr>
      </w:pPr>
      <w:r w:rsidRPr="00E33CB1">
        <w:rPr>
          <w:sz w:val="20"/>
          <w:szCs w:val="20"/>
          <w:lang w:val="en-GB"/>
        </w:rPr>
        <w:t>http://www.uil.gov.si</w:t>
      </w:r>
    </w:p>
    <w:sectPr w:rsidR="0021680F" w:rsidRPr="00E33CB1" w:rsidSect="00506730">
      <w:headerReference w:type="default" r:id="rId8"/>
      <w:footerReference w:type="default" r:id="rId9"/>
      <w:headerReference w:type="first" r:id="rId10"/>
      <w:footerReference w:type="first" r:id="rId11"/>
      <w:pgSz w:w="11906" w:h="16838" w:code="9"/>
      <w:pgMar w:top="1418" w:right="1134" w:bottom="1134" w:left="1134" w:header="709"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CFA" w:rsidRDefault="00513CFA">
      <w:r>
        <w:separator/>
      </w:r>
    </w:p>
  </w:endnote>
  <w:endnote w:type="continuationSeparator" w:id="0">
    <w:p w:rsidR="00513CFA" w:rsidRDefault="0051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77" w:rsidRPr="00EE3A77" w:rsidRDefault="00D349F7" w:rsidP="00EE3A77">
    <w:pPr>
      <w:pStyle w:val="Noga"/>
      <w:jc w:val="center"/>
    </w:pPr>
    <w:r>
      <w:rPr>
        <w:noProof/>
      </w:rPr>
      <w:drawing>
        <wp:inline distT="0" distB="0" distL="0" distR="0">
          <wp:extent cx="6114415" cy="135255"/>
          <wp:effectExtent l="0" t="0" r="0" b="0"/>
          <wp:docPr id="2" name="Slika 2" descr="promo-obrazec_noga_v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mo-obrazec_noga_v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135255"/>
                  </a:xfrm>
                  <a:prstGeom prst="rect">
                    <a:avLst/>
                  </a:prstGeom>
                  <a:noFill/>
                  <a:ln>
                    <a:noFill/>
                  </a:ln>
                </pic:spPr>
              </pic:pic>
            </a:graphicData>
          </a:graphic>
        </wp:inline>
      </w:drawing>
    </w:r>
    <w:r w:rsidR="00EE3A77">
      <w:br/>
    </w:r>
    <w:r w:rsidR="00EE3A77" w:rsidRPr="007870EB">
      <w:rPr>
        <w:sz w:val="18"/>
        <w:szCs w:val="18"/>
      </w:rPr>
      <w:fldChar w:fldCharType="begin"/>
    </w:r>
    <w:r w:rsidR="00EE3A77" w:rsidRPr="007870EB">
      <w:rPr>
        <w:sz w:val="18"/>
        <w:szCs w:val="18"/>
      </w:rPr>
      <w:instrText xml:space="preserve"> PAGE   \* MERGEFORMAT </w:instrText>
    </w:r>
    <w:r w:rsidR="00EE3A77" w:rsidRPr="007870EB">
      <w:rPr>
        <w:sz w:val="18"/>
        <w:szCs w:val="18"/>
      </w:rPr>
      <w:fldChar w:fldCharType="separate"/>
    </w:r>
    <w:r w:rsidR="008C6BDB">
      <w:rPr>
        <w:noProof/>
        <w:sz w:val="18"/>
        <w:szCs w:val="18"/>
      </w:rPr>
      <w:t>6</w:t>
    </w:r>
    <w:r w:rsidR="00EE3A77" w:rsidRPr="007870EB">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91" w:rsidRPr="007870EB" w:rsidRDefault="00D349F7" w:rsidP="00EA2235">
    <w:pPr>
      <w:pStyle w:val="Noga"/>
      <w:jc w:val="center"/>
      <w:rPr>
        <w:sz w:val="18"/>
        <w:szCs w:val="18"/>
      </w:rPr>
    </w:pPr>
    <w:r>
      <w:rPr>
        <w:noProof/>
      </w:rPr>
      <w:drawing>
        <wp:inline distT="0" distB="0" distL="0" distR="0">
          <wp:extent cx="6114415" cy="135255"/>
          <wp:effectExtent l="0" t="0" r="0" b="0"/>
          <wp:docPr id="4" name="Slika 4" descr="promo-obrazec_noga_v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mo-obrazec_noga_v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135255"/>
                  </a:xfrm>
                  <a:prstGeom prst="rect">
                    <a:avLst/>
                  </a:prstGeom>
                  <a:noFill/>
                  <a:ln>
                    <a:noFill/>
                  </a:ln>
                </pic:spPr>
              </pic:pic>
            </a:graphicData>
          </a:graphic>
        </wp:inline>
      </w:drawing>
    </w:r>
    <w:r w:rsidR="00EA2235">
      <w:br/>
    </w:r>
    <w:r w:rsidR="00EA2235" w:rsidRPr="007870EB">
      <w:rPr>
        <w:sz w:val="18"/>
        <w:szCs w:val="18"/>
      </w:rPr>
      <w:fldChar w:fldCharType="begin"/>
    </w:r>
    <w:r w:rsidR="00EA2235" w:rsidRPr="007870EB">
      <w:rPr>
        <w:sz w:val="18"/>
        <w:szCs w:val="18"/>
      </w:rPr>
      <w:instrText xml:space="preserve"> PAGE   \* MERGEFORMAT </w:instrText>
    </w:r>
    <w:r w:rsidR="00EA2235" w:rsidRPr="007870EB">
      <w:rPr>
        <w:sz w:val="18"/>
        <w:szCs w:val="18"/>
      </w:rPr>
      <w:fldChar w:fldCharType="separate"/>
    </w:r>
    <w:r w:rsidR="008C6BDB">
      <w:rPr>
        <w:noProof/>
        <w:sz w:val="18"/>
        <w:szCs w:val="18"/>
      </w:rPr>
      <w:t>1</w:t>
    </w:r>
    <w:r w:rsidR="00EA2235" w:rsidRPr="007870E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CFA" w:rsidRDefault="00513CFA">
      <w:r>
        <w:separator/>
      </w:r>
    </w:p>
  </w:footnote>
  <w:footnote w:type="continuationSeparator" w:id="0">
    <w:p w:rsidR="00513CFA" w:rsidRDefault="0051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77" w:rsidRDefault="00EE3A77">
    <w:pPr>
      <w:pStyle w:val="Glava"/>
    </w:pPr>
    <w:r>
      <w:br/>
    </w:r>
    <w:r w:rsidR="00D349F7">
      <w:rPr>
        <w:noProof/>
      </w:rPr>
      <w:drawing>
        <wp:inline distT="0" distB="0" distL="0" distR="0">
          <wp:extent cx="6114415" cy="135255"/>
          <wp:effectExtent l="0" t="0" r="0" b="0"/>
          <wp:docPr id="1" name="Slika 1" descr="promo-obrazec_noga_v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obrazec_noga_v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1352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291" w:rsidRDefault="00D349F7">
    <w:pPr>
      <w:pStyle w:val="Glava"/>
    </w:pPr>
    <w:r>
      <w:rPr>
        <w:noProof/>
      </w:rPr>
      <w:drawing>
        <wp:inline distT="0" distB="0" distL="0" distR="0">
          <wp:extent cx="6114415" cy="977900"/>
          <wp:effectExtent l="0" t="0" r="0" b="0"/>
          <wp:docPr id="3" name="Slika 3" descr="promo-obrazec_glava_v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mo-obrazec_glava_v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1FA"/>
    <w:multiLevelType w:val="hybridMultilevel"/>
    <w:tmpl w:val="315A9976"/>
    <w:lvl w:ilvl="0" w:tplc="DCF65EB2">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F51BB6"/>
    <w:multiLevelType w:val="hybridMultilevel"/>
    <w:tmpl w:val="AACE3996"/>
    <w:lvl w:ilvl="0" w:tplc="EA14B1C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F41A2"/>
    <w:multiLevelType w:val="hybridMultilevel"/>
    <w:tmpl w:val="70840A2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CF1FE1"/>
    <w:multiLevelType w:val="hybridMultilevel"/>
    <w:tmpl w:val="731C681A"/>
    <w:lvl w:ilvl="0" w:tplc="EA14B1C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A46454"/>
    <w:multiLevelType w:val="hybridMultilevel"/>
    <w:tmpl w:val="49A82028"/>
    <w:lvl w:ilvl="0" w:tplc="EA14B1C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26C9B"/>
    <w:multiLevelType w:val="hybridMultilevel"/>
    <w:tmpl w:val="6EBEE5AC"/>
    <w:lvl w:ilvl="0" w:tplc="331C1A7A">
      <w:start w:val="1"/>
      <w:numFmt w:val="bullet"/>
      <w:lvlText w:val=""/>
      <w:lvlJc w:val="left"/>
      <w:pPr>
        <w:ind w:left="720" w:hanging="360"/>
      </w:pPr>
      <w:rPr>
        <w:rFonts w:ascii="Symbol" w:hAnsi="Symbol" w:hint="default"/>
      </w:rPr>
    </w:lvl>
    <w:lvl w:ilvl="1" w:tplc="401AB358">
      <w:start w:val="7"/>
      <w:numFmt w:val="bullet"/>
      <w:lvlText w:val="-"/>
      <w:lvlJc w:val="left"/>
      <w:pPr>
        <w:ind w:left="567" w:hanging="283"/>
      </w:pPr>
      <w:rPr>
        <w:rFonts w:ascii="Arial" w:eastAsia="Arial"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371F6C"/>
    <w:multiLevelType w:val="hybridMultilevel"/>
    <w:tmpl w:val="FC8C29A6"/>
    <w:lvl w:ilvl="0" w:tplc="331C1A7A">
      <w:start w:val="1"/>
      <w:numFmt w:val="bullet"/>
      <w:pStyle w:val="NORMAL-DO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E6F0292"/>
    <w:multiLevelType w:val="hybridMultilevel"/>
    <w:tmpl w:val="A81EFD80"/>
    <w:lvl w:ilvl="0" w:tplc="40962D48">
      <w:numFmt w:val="bullet"/>
      <w:lvlText w:val="–"/>
      <w:lvlJc w:val="left"/>
      <w:pPr>
        <w:tabs>
          <w:tab w:val="num" w:pos="720"/>
        </w:tabs>
        <w:ind w:left="720" w:hanging="360"/>
      </w:pPr>
      <w:rPr>
        <w:rFonts w:ascii="Arial" w:eastAsia="System"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282933"/>
    <w:multiLevelType w:val="hybridMultilevel"/>
    <w:tmpl w:val="331656A8"/>
    <w:lvl w:ilvl="0" w:tplc="A5145E9E">
      <w:start w:val="1"/>
      <w:numFmt w:val="lowerLetter"/>
      <w:lvlText w:val="%1)"/>
      <w:lvlJc w:val="left"/>
      <w:pPr>
        <w:ind w:left="284" w:hanging="284"/>
      </w:pPr>
      <w:rPr>
        <w:rFonts w:ascii="Arial" w:eastAsia="Arial" w:hAnsi="Arial" w:hint="default"/>
        <w:spacing w:val="-1"/>
        <w:w w:val="101"/>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5"/>
  </w:num>
  <w:num w:numId="6">
    <w:abstractNumId w:val="8"/>
    <w:lvlOverride w:ilvl="0">
      <w:lvl w:ilvl="0" w:tplc="A5145E9E">
        <w:start w:val="1"/>
        <w:numFmt w:val="lowerLetter"/>
        <w:lvlText w:val="%1)"/>
        <w:lvlJc w:val="left"/>
        <w:pPr>
          <w:ind w:left="284" w:hanging="284"/>
        </w:pPr>
        <w:rPr>
          <w:rFonts w:ascii="Arial" w:eastAsia="Arial" w:hAnsi="Arial" w:hint="default"/>
          <w:spacing w:val="-1"/>
          <w:w w:val="101"/>
          <w:sz w:val="18"/>
          <w:szCs w:val="18"/>
        </w:rPr>
      </w:lvl>
    </w:lvlOverride>
    <w:lvlOverride w:ilvl="1">
      <w:lvl w:ilvl="1" w:tplc="04240003" w:tentative="1">
        <w:start w:val="1"/>
        <w:numFmt w:val="lowerLetter"/>
        <w:lvlText w:val="%2."/>
        <w:lvlJc w:val="left"/>
        <w:pPr>
          <w:ind w:left="1440" w:hanging="360"/>
        </w:pPr>
      </w:lvl>
    </w:lvlOverride>
    <w:lvlOverride w:ilvl="2">
      <w:lvl w:ilvl="2" w:tplc="04240005" w:tentative="1">
        <w:start w:val="1"/>
        <w:numFmt w:val="lowerRoman"/>
        <w:lvlText w:val="%3."/>
        <w:lvlJc w:val="right"/>
        <w:pPr>
          <w:ind w:left="2160" w:hanging="180"/>
        </w:pPr>
      </w:lvl>
    </w:lvlOverride>
    <w:lvlOverride w:ilvl="3">
      <w:lvl w:ilvl="3" w:tplc="04240001" w:tentative="1">
        <w:start w:val="1"/>
        <w:numFmt w:val="decimal"/>
        <w:lvlText w:val="%4."/>
        <w:lvlJc w:val="left"/>
        <w:pPr>
          <w:ind w:left="2880" w:hanging="360"/>
        </w:pPr>
      </w:lvl>
    </w:lvlOverride>
    <w:lvlOverride w:ilvl="4">
      <w:lvl w:ilvl="4" w:tplc="04240003" w:tentative="1">
        <w:start w:val="1"/>
        <w:numFmt w:val="lowerLetter"/>
        <w:lvlText w:val="%5."/>
        <w:lvlJc w:val="left"/>
        <w:pPr>
          <w:ind w:left="3600" w:hanging="360"/>
        </w:pPr>
      </w:lvl>
    </w:lvlOverride>
    <w:lvlOverride w:ilvl="5">
      <w:lvl w:ilvl="5" w:tplc="04240005" w:tentative="1">
        <w:start w:val="1"/>
        <w:numFmt w:val="lowerRoman"/>
        <w:lvlText w:val="%6."/>
        <w:lvlJc w:val="right"/>
        <w:pPr>
          <w:ind w:left="4320" w:hanging="180"/>
        </w:pPr>
      </w:lvl>
    </w:lvlOverride>
    <w:lvlOverride w:ilvl="6">
      <w:lvl w:ilvl="6" w:tplc="04240001" w:tentative="1">
        <w:start w:val="1"/>
        <w:numFmt w:val="decimal"/>
        <w:lvlText w:val="%7."/>
        <w:lvlJc w:val="left"/>
        <w:pPr>
          <w:ind w:left="5040" w:hanging="360"/>
        </w:pPr>
      </w:lvl>
    </w:lvlOverride>
    <w:lvlOverride w:ilvl="7">
      <w:lvl w:ilvl="7" w:tplc="04240003" w:tentative="1">
        <w:start w:val="1"/>
        <w:numFmt w:val="lowerLetter"/>
        <w:lvlText w:val="%8."/>
        <w:lvlJc w:val="left"/>
        <w:pPr>
          <w:ind w:left="5760" w:hanging="360"/>
        </w:pPr>
      </w:lvl>
    </w:lvlOverride>
    <w:lvlOverride w:ilvl="8">
      <w:lvl w:ilvl="8" w:tplc="04240005" w:tentative="1">
        <w:start w:val="1"/>
        <w:numFmt w:val="lowerRoman"/>
        <w:lvlText w:val="%9."/>
        <w:lvlJc w:val="right"/>
        <w:pPr>
          <w:ind w:left="6480" w:hanging="180"/>
        </w:pPr>
      </w:lvl>
    </w:lvlOverride>
  </w:num>
  <w:num w:numId="7">
    <w:abstractNumId w:val="7"/>
  </w:num>
  <w:num w:numId="8">
    <w:abstractNumId w:val="3"/>
  </w:num>
  <w:num w:numId="9">
    <w:abstractNumId w:val="1"/>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F4"/>
    <w:rsid w:val="000007E4"/>
    <w:rsid w:val="00001872"/>
    <w:rsid w:val="0000293E"/>
    <w:rsid w:val="000355E9"/>
    <w:rsid w:val="0004006D"/>
    <w:rsid w:val="00043395"/>
    <w:rsid w:val="00067E91"/>
    <w:rsid w:val="00076C3D"/>
    <w:rsid w:val="00084348"/>
    <w:rsid w:val="0009235C"/>
    <w:rsid w:val="000942EC"/>
    <w:rsid w:val="00095387"/>
    <w:rsid w:val="000C45B5"/>
    <w:rsid w:val="000D23CE"/>
    <w:rsid w:val="000D2D4B"/>
    <w:rsid w:val="000D671F"/>
    <w:rsid w:val="000E7E52"/>
    <w:rsid w:val="00101E92"/>
    <w:rsid w:val="0011021B"/>
    <w:rsid w:val="00115238"/>
    <w:rsid w:val="0013022B"/>
    <w:rsid w:val="00137197"/>
    <w:rsid w:val="00156C3C"/>
    <w:rsid w:val="001571BC"/>
    <w:rsid w:val="001741AC"/>
    <w:rsid w:val="00181779"/>
    <w:rsid w:val="0018629E"/>
    <w:rsid w:val="001C6D1E"/>
    <w:rsid w:val="001D245A"/>
    <w:rsid w:val="001E1FB5"/>
    <w:rsid w:val="001E7D6C"/>
    <w:rsid w:val="00212D0E"/>
    <w:rsid w:val="0021680F"/>
    <w:rsid w:val="0022131F"/>
    <w:rsid w:val="00245B3F"/>
    <w:rsid w:val="00247DC3"/>
    <w:rsid w:val="00264390"/>
    <w:rsid w:val="00264B9C"/>
    <w:rsid w:val="00275271"/>
    <w:rsid w:val="00294375"/>
    <w:rsid w:val="002C5B30"/>
    <w:rsid w:val="002D171F"/>
    <w:rsid w:val="002D2CB6"/>
    <w:rsid w:val="002D7639"/>
    <w:rsid w:val="002E111E"/>
    <w:rsid w:val="002E5C78"/>
    <w:rsid w:val="002F353C"/>
    <w:rsid w:val="002F773D"/>
    <w:rsid w:val="002F7927"/>
    <w:rsid w:val="00300678"/>
    <w:rsid w:val="00304095"/>
    <w:rsid w:val="0032024B"/>
    <w:rsid w:val="00361F24"/>
    <w:rsid w:val="00394AC6"/>
    <w:rsid w:val="003A7F3C"/>
    <w:rsid w:val="003D53F3"/>
    <w:rsid w:val="003F01FE"/>
    <w:rsid w:val="003F1AD7"/>
    <w:rsid w:val="0040693A"/>
    <w:rsid w:val="00425AF3"/>
    <w:rsid w:val="004312AD"/>
    <w:rsid w:val="00433A7B"/>
    <w:rsid w:val="00435971"/>
    <w:rsid w:val="00474563"/>
    <w:rsid w:val="004923E6"/>
    <w:rsid w:val="004A4BA0"/>
    <w:rsid w:val="004A7862"/>
    <w:rsid w:val="004B09E5"/>
    <w:rsid w:val="004B694B"/>
    <w:rsid w:val="004C2C9F"/>
    <w:rsid w:val="004D29D5"/>
    <w:rsid w:val="004D480D"/>
    <w:rsid w:val="004F40F5"/>
    <w:rsid w:val="0050048E"/>
    <w:rsid w:val="0050569B"/>
    <w:rsid w:val="00506730"/>
    <w:rsid w:val="005076D2"/>
    <w:rsid w:val="00513CFA"/>
    <w:rsid w:val="005174E6"/>
    <w:rsid w:val="0052599D"/>
    <w:rsid w:val="0053279D"/>
    <w:rsid w:val="00536E7F"/>
    <w:rsid w:val="00551A77"/>
    <w:rsid w:val="00552761"/>
    <w:rsid w:val="005570A8"/>
    <w:rsid w:val="00560B1A"/>
    <w:rsid w:val="00561B68"/>
    <w:rsid w:val="00563CC7"/>
    <w:rsid w:val="00571275"/>
    <w:rsid w:val="005714ED"/>
    <w:rsid w:val="005815C3"/>
    <w:rsid w:val="005846DB"/>
    <w:rsid w:val="0058531F"/>
    <w:rsid w:val="00587829"/>
    <w:rsid w:val="00594823"/>
    <w:rsid w:val="00595C39"/>
    <w:rsid w:val="005B4F2D"/>
    <w:rsid w:val="005C4710"/>
    <w:rsid w:val="005D4F87"/>
    <w:rsid w:val="005F4ADB"/>
    <w:rsid w:val="00657BAC"/>
    <w:rsid w:val="00662DA6"/>
    <w:rsid w:val="0066366A"/>
    <w:rsid w:val="006653FA"/>
    <w:rsid w:val="006710D0"/>
    <w:rsid w:val="00671A31"/>
    <w:rsid w:val="00675E3B"/>
    <w:rsid w:val="00676051"/>
    <w:rsid w:val="0067789A"/>
    <w:rsid w:val="006D7BFA"/>
    <w:rsid w:val="007036EF"/>
    <w:rsid w:val="0072471D"/>
    <w:rsid w:val="00732FEF"/>
    <w:rsid w:val="00736401"/>
    <w:rsid w:val="00774C08"/>
    <w:rsid w:val="00781B3E"/>
    <w:rsid w:val="00781EB0"/>
    <w:rsid w:val="007870EB"/>
    <w:rsid w:val="00794460"/>
    <w:rsid w:val="007A31DE"/>
    <w:rsid w:val="007A516B"/>
    <w:rsid w:val="007C244C"/>
    <w:rsid w:val="007C6556"/>
    <w:rsid w:val="007C6B8F"/>
    <w:rsid w:val="007D4772"/>
    <w:rsid w:val="007D6EF8"/>
    <w:rsid w:val="007F7B1B"/>
    <w:rsid w:val="00801C5A"/>
    <w:rsid w:val="0081369A"/>
    <w:rsid w:val="00816829"/>
    <w:rsid w:val="00816FD6"/>
    <w:rsid w:val="00820E8E"/>
    <w:rsid w:val="00823036"/>
    <w:rsid w:val="00861789"/>
    <w:rsid w:val="00877C6C"/>
    <w:rsid w:val="0089002F"/>
    <w:rsid w:val="008922D2"/>
    <w:rsid w:val="008A7EFC"/>
    <w:rsid w:val="008C25EC"/>
    <w:rsid w:val="008C6BDB"/>
    <w:rsid w:val="008D4A2D"/>
    <w:rsid w:val="008D7682"/>
    <w:rsid w:val="008F72A5"/>
    <w:rsid w:val="00916594"/>
    <w:rsid w:val="00932B98"/>
    <w:rsid w:val="009430D4"/>
    <w:rsid w:val="009526B2"/>
    <w:rsid w:val="00957582"/>
    <w:rsid w:val="00957B33"/>
    <w:rsid w:val="009630B9"/>
    <w:rsid w:val="00972291"/>
    <w:rsid w:val="00981C1F"/>
    <w:rsid w:val="009867D7"/>
    <w:rsid w:val="009A64E5"/>
    <w:rsid w:val="009E0D7E"/>
    <w:rsid w:val="009E4F25"/>
    <w:rsid w:val="009E648F"/>
    <w:rsid w:val="009E7530"/>
    <w:rsid w:val="00A018A8"/>
    <w:rsid w:val="00A17C53"/>
    <w:rsid w:val="00A344EE"/>
    <w:rsid w:val="00A359F2"/>
    <w:rsid w:val="00A46318"/>
    <w:rsid w:val="00A4737A"/>
    <w:rsid w:val="00A55C08"/>
    <w:rsid w:val="00A65BF0"/>
    <w:rsid w:val="00A712D0"/>
    <w:rsid w:val="00A82CA1"/>
    <w:rsid w:val="00AA0FBA"/>
    <w:rsid w:val="00AA3FFE"/>
    <w:rsid w:val="00AB69AF"/>
    <w:rsid w:val="00AC650F"/>
    <w:rsid w:val="00AC68C9"/>
    <w:rsid w:val="00B07A30"/>
    <w:rsid w:val="00B15040"/>
    <w:rsid w:val="00B30123"/>
    <w:rsid w:val="00B5220D"/>
    <w:rsid w:val="00B5271A"/>
    <w:rsid w:val="00B56422"/>
    <w:rsid w:val="00B614A4"/>
    <w:rsid w:val="00B746AE"/>
    <w:rsid w:val="00B74F87"/>
    <w:rsid w:val="00B807A9"/>
    <w:rsid w:val="00B85489"/>
    <w:rsid w:val="00B875AF"/>
    <w:rsid w:val="00B875BC"/>
    <w:rsid w:val="00B93B82"/>
    <w:rsid w:val="00B94042"/>
    <w:rsid w:val="00BC67A3"/>
    <w:rsid w:val="00BD1181"/>
    <w:rsid w:val="00BD1E32"/>
    <w:rsid w:val="00BE2157"/>
    <w:rsid w:val="00BF47C1"/>
    <w:rsid w:val="00C024E4"/>
    <w:rsid w:val="00C177C8"/>
    <w:rsid w:val="00C24302"/>
    <w:rsid w:val="00C27F34"/>
    <w:rsid w:val="00C30FCD"/>
    <w:rsid w:val="00C53C21"/>
    <w:rsid w:val="00C64363"/>
    <w:rsid w:val="00C64CF5"/>
    <w:rsid w:val="00C82F54"/>
    <w:rsid w:val="00C83827"/>
    <w:rsid w:val="00C92013"/>
    <w:rsid w:val="00C97061"/>
    <w:rsid w:val="00CB72B2"/>
    <w:rsid w:val="00CD0839"/>
    <w:rsid w:val="00CE0E94"/>
    <w:rsid w:val="00D05E16"/>
    <w:rsid w:val="00D17B3A"/>
    <w:rsid w:val="00D20927"/>
    <w:rsid w:val="00D349B1"/>
    <w:rsid w:val="00D349F7"/>
    <w:rsid w:val="00D42EB6"/>
    <w:rsid w:val="00D43E80"/>
    <w:rsid w:val="00D51D01"/>
    <w:rsid w:val="00D56051"/>
    <w:rsid w:val="00D6483A"/>
    <w:rsid w:val="00D666D1"/>
    <w:rsid w:val="00D70FC9"/>
    <w:rsid w:val="00D903F0"/>
    <w:rsid w:val="00D97AE9"/>
    <w:rsid w:val="00DA2EDE"/>
    <w:rsid w:val="00DB5A18"/>
    <w:rsid w:val="00DD2536"/>
    <w:rsid w:val="00DE01AC"/>
    <w:rsid w:val="00DE6D22"/>
    <w:rsid w:val="00DE6FE3"/>
    <w:rsid w:val="00DF7F4E"/>
    <w:rsid w:val="00E00E4C"/>
    <w:rsid w:val="00E1042A"/>
    <w:rsid w:val="00E33CB1"/>
    <w:rsid w:val="00E40BCA"/>
    <w:rsid w:val="00E45961"/>
    <w:rsid w:val="00E56021"/>
    <w:rsid w:val="00E747AB"/>
    <w:rsid w:val="00E8147E"/>
    <w:rsid w:val="00E85A68"/>
    <w:rsid w:val="00E940C3"/>
    <w:rsid w:val="00E95712"/>
    <w:rsid w:val="00EA2235"/>
    <w:rsid w:val="00EA5083"/>
    <w:rsid w:val="00ED1629"/>
    <w:rsid w:val="00ED1666"/>
    <w:rsid w:val="00EE3A77"/>
    <w:rsid w:val="00EF51BF"/>
    <w:rsid w:val="00F027F4"/>
    <w:rsid w:val="00F16FCE"/>
    <w:rsid w:val="00F20001"/>
    <w:rsid w:val="00F54F8C"/>
    <w:rsid w:val="00F842CD"/>
    <w:rsid w:val="00F973D1"/>
    <w:rsid w:val="00FA5BF8"/>
    <w:rsid w:val="00FC0989"/>
    <w:rsid w:val="00FD1FD2"/>
    <w:rsid w:val="00FE3242"/>
    <w:rsid w:val="00FF22CA"/>
    <w:rsid w:val="00FF2AB2"/>
    <w:rsid w:val="00FF30C5"/>
    <w:rsid w:val="00FF3A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D363507"/>
  <w15:chartTrackingRefBased/>
  <w15:docId w15:val="{38D02DB3-034A-494E-A029-F7E837F2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18629E"/>
    <w:pPr>
      <w:spacing w:after="160" w:line="288" w:lineRule="auto"/>
      <w:jc w:val="both"/>
    </w:pPr>
    <w:rPr>
      <w:rFonts w:ascii="Arial" w:hAnsi="Arial"/>
      <w:sz w:val="22"/>
      <w:szCs w:val="24"/>
      <w:lang w:eastAsia="en-US"/>
    </w:rPr>
  </w:style>
  <w:style w:type="paragraph" w:styleId="Naslov1">
    <w:name w:val="heading 1"/>
    <w:basedOn w:val="Navaden"/>
    <w:next w:val="Navaden"/>
    <w:link w:val="Naslov1Znak"/>
    <w:uiPriority w:val="1"/>
    <w:qFormat/>
    <w:rsid w:val="002D7639"/>
    <w:pPr>
      <w:keepNext/>
      <w:widowControl w:val="0"/>
      <w:overflowPunct w:val="0"/>
      <w:autoSpaceDE w:val="0"/>
      <w:autoSpaceDN w:val="0"/>
      <w:adjustRightInd w:val="0"/>
      <w:spacing w:before="320" w:after="440" w:line="240" w:lineRule="auto"/>
      <w:jc w:val="center"/>
      <w:textAlignment w:val="baseline"/>
      <w:outlineLvl w:val="0"/>
    </w:pPr>
    <w:rPr>
      <w:rFonts w:cs="Arial"/>
      <w:b/>
      <w:bCs/>
      <w:sz w:val="36"/>
      <w:szCs w:val="20"/>
    </w:rPr>
  </w:style>
  <w:style w:type="paragraph" w:styleId="Naslov2">
    <w:name w:val="heading 2"/>
    <w:basedOn w:val="Navaden"/>
    <w:next w:val="Navaden"/>
    <w:link w:val="Naslov2Znak"/>
    <w:unhideWhenUsed/>
    <w:qFormat/>
    <w:rsid w:val="00ED1666"/>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unhideWhenUsed/>
    <w:qFormat/>
    <w:rsid w:val="00ED1666"/>
    <w:pPr>
      <w:keepNext/>
      <w:spacing w:before="240" w:after="60"/>
      <w:outlineLvl w:val="2"/>
    </w:pPr>
    <w:rPr>
      <w:rFonts w:ascii="Calibri Light" w:hAnsi="Calibri Light"/>
      <w:b/>
      <w:bCs/>
      <w:sz w:val="26"/>
      <w:szCs w:val="26"/>
    </w:rPr>
  </w:style>
  <w:style w:type="paragraph" w:styleId="Naslov7">
    <w:name w:val="heading 7"/>
    <w:basedOn w:val="Navaden"/>
    <w:next w:val="Navaden"/>
    <w:link w:val="Naslov7Znak"/>
    <w:unhideWhenUsed/>
    <w:qFormat/>
    <w:rsid w:val="008C25EC"/>
    <w:pPr>
      <w:spacing w:before="240" w:after="60"/>
      <w:outlineLvl w:val="6"/>
    </w:pPr>
    <w:rPr>
      <w:rFonts w:ascii="Calibri" w:hAnsi="Calibr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Konnaopomba-besedilo">
    <w:name w:val="endnote text"/>
    <w:basedOn w:val="Navaden"/>
    <w:semiHidden/>
    <w:pPr>
      <w:widowControl w:val="0"/>
      <w:overflowPunct w:val="0"/>
      <w:autoSpaceDE w:val="0"/>
      <w:autoSpaceDN w:val="0"/>
      <w:adjustRightInd w:val="0"/>
      <w:textAlignment w:val="baseline"/>
    </w:pPr>
    <w:rPr>
      <w:szCs w:val="20"/>
    </w:rPr>
  </w:style>
  <w:style w:type="paragraph" w:styleId="Telobesedila">
    <w:name w:val="Body Text"/>
    <w:basedOn w:val="Navaden"/>
    <w:link w:val="TelobesedilaZnak"/>
    <w:qFormat/>
    <w:rPr>
      <w:rFonts w:cs="Arial"/>
    </w:rPr>
  </w:style>
  <w:style w:type="character" w:styleId="Hiperpovezava">
    <w:name w:val="Hyperlink"/>
    <w:uiPriority w:val="99"/>
    <w:rsid w:val="005570A8"/>
    <w:rPr>
      <w:color w:val="0000FF"/>
      <w:u w:val="single"/>
    </w:rPr>
  </w:style>
  <w:style w:type="character" w:styleId="SledenaHiperpovezava">
    <w:name w:val="FollowedHyperlink"/>
    <w:rsid w:val="00820E8E"/>
    <w:rPr>
      <w:color w:val="800080"/>
      <w:u w:val="single"/>
    </w:rPr>
  </w:style>
  <w:style w:type="character" w:styleId="tevilkastrani">
    <w:name w:val="page number"/>
    <w:basedOn w:val="Privzetapisavaodstavka"/>
    <w:rsid w:val="003F01FE"/>
  </w:style>
  <w:style w:type="paragraph" w:styleId="Odstavekseznama">
    <w:name w:val="List Paragraph"/>
    <w:basedOn w:val="Navaden"/>
    <w:uiPriority w:val="1"/>
    <w:qFormat/>
    <w:rsid w:val="001741AC"/>
    <w:pPr>
      <w:ind w:left="708"/>
    </w:pPr>
  </w:style>
  <w:style w:type="character" w:styleId="Pripombasklic">
    <w:name w:val="annotation reference"/>
    <w:uiPriority w:val="99"/>
    <w:rsid w:val="009E7530"/>
    <w:rPr>
      <w:sz w:val="16"/>
      <w:szCs w:val="16"/>
    </w:rPr>
  </w:style>
  <w:style w:type="paragraph" w:styleId="Pripombabesedilo">
    <w:name w:val="annotation text"/>
    <w:basedOn w:val="Navaden"/>
    <w:link w:val="PripombabesediloZnak"/>
    <w:uiPriority w:val="99"/>
    <w:rsid w:val="009E7530"/>
    <w:rPr>
      <w:sz w:val="20"/>
      <w:szCs w:val="20"/>
    </w:rPr>
  </w:style>
  <w:style w:type="character" w:customStyle="1" w:styleId="PripombabesediloZnak">
    <w:name w:val="Pripomba – besedilo Znak"/>
    <w:link w:val="Pripombabesedilo"/>
    <w:uiPriority w:val="99"/>
    <w:rsid w:val="009E7530"/>
    <w:rPr>
      <w:rFonts w:ascii="Arial" w:hAnsi="Arial"/>
      <w:lang w:val="en-US" w:eastAsia="en-US"/>
    </w:rPr>
  </w:style>
  <w:style w:type="paragraph" w:styleId="Zadevapripombe">
    <w:name w:val="annotation subject"/>
    <w:basedOn w:val="Pripombabesedilo"/>
    <w:next w:val="Pripombabesedilo"/>
    <w:link w:val="ZadevapripombeZnak"/>
    <w:uiPriority w:val="99"/>
    <w:rsid w:val="009E7530"/>
    <w:rPr>
      <w:b/>
      <w:bCs/>
    </w:rPr>
  </w:style>
  <w:style w:type="character" w:customStyle="1" w:styleId="ZadevapripombeZnak">
    <w:name w:val="Zadeva pripombe Znak"/>
    <w:link w:val="Zadevapripombe"/>
    <w:uiPriority w:val="99"/>
    <w:rsid w:val="009E7530"/>
    <w:rPr>
      <w:rFonts w:ascii="Arial" w:hAnsi="Arial"/>
      <w:b/>
      <w:bCs/>
      <w:lang w:val="en-US" w:eastAsia="en-US"/>
    </w:rPr>
  </w:style>
  <w:style w:type="paragraph" w:styleId="Besedilooblaka">
    <w:name w:val="Balloon Text"/>
    <w:basedOn w:val="Navaden"/>
    <w:link w:val="BesedilooblakaZnak"/>
    <w:uiPriority w:val="99"/>
    <w:rsid w:val="009E7530"/>
    <w:rPr>
      <w:rFonts w:ascii="Segoe UI" w:hAnsi="Segoe UI" w:cs="Segoe UI"/>
      <w:sz w:val="18"/>
      <w:szCs w:val="18"/>
    </w:rPr>
  </w:style>
  <w:style w:type="character" w:customStyle="1" w:styleId="BesedilooblakaZnak">
    <w:name w:val="Besedilo oblačka Znak"/>
    <w:link w:val="Besedilooblaka"/>
    <w:uiPriority w:val="99"/>
    <w:rsid w:val="009E7530"/>
    <w:rPr>
      <w:rFonts w:ascii="Segoe UI" w:hAnsi="Segoe UI" w:cs="Segoe UI"/>
      <w:sz w:val="18"/>
      <w:szCs w:val="18"/>
      <w:lang w:val="en-US" w:eastAsia="en-US"/>
    </w:rPr>
  </w:style>
  <w:style w:type="paragraph" w:styleId="Podnaslov">
    <w:name w:val="Subtitle"/>
    <w:basedOn w:val="Navaden"/>
    <w:next w:val="Navaden"/>
    <w:link w:val="PodnaslovZnak"/>
    <w:autoRedefine/>
    <w:qFormat/>
    <w:rsid w:val="00536E7F"/>
    <w:pPr>
      <w:spacing w:before="480" w:after="100"/>
      <w:ind w:left="284" w:hanging="284"/>
      <w:contextualSpacing/>
      <w:jc w:val="left"/>
      <w:outlineLvl w:val="1"/>
    </w:pPr>
    <w:rPr>
      <w:b/>
      <w:szCs w:val="22"/>
    </w:rPr>
  </w:style>
  <w:style w:type="character" w:customStyle="1" w:styleId="PodnaslovZnak">
    <w:name w:val="Podnaslov Znak"/>
    <w:link w:val="Podnaslov"/>
    <w:rsid w:val="00536E7F"/>
    <w:rPr>
      <w:rFonts w:ascii="Arial" w:hAnsi="Arial"/>
      <w:b/>
      <w:sz w:val="22"/>
      <w:szCs w:val="22"/>
      <w:lang w:eastAsia="en-US"/>
    </w:rPr>
  </w:style>
  <w:style w:type="character" w:customStyle="1" w:styleId="NogaZnak">
    <w:name w:val="Noga Znak"/>
    <w:link w:val="Noga"/>
    <w:uiPriority w:val="99"/>
    <w:rsid w:val="00EE3A77"/>
    <w:rPr>
      <w:rFonts w:ascii="Arial" w:hAnsi="Arial"/>
      <w:sz w:val="22"/>
      <w:szCs w:val="24"/>
      <w:lang w:val="en-US" w:eastAsia="en-US"/>
    </w:rPr>
  </w:style>
  <w:style w:type="paragraph" w:customStyle="1" w:styleId="NORMAL-DOT">
    <w:name w:val="NORMAL-DOT"/>
    <w:basedOn w:val="Navaden"/>
    <w:qFormat/>
    <w:rsid w:val="0018629E"/>
    <w:pPr>
      <w:numPr>
        <w:numId w:val="1"/>
      </w:numPr>
      <w:spacing w:after="80"/>
      <w:ind w:left="714" w:hanging="357"/>
      <w:jc w:val="left"/>
    </w:pPr>
    <w:rPr>
      <w:rFonts w:cs="Arial"/>
      <w:szCs w:val="22"/>
    </w:rPr>
  </w:style>
  <w:style w:type="character" w:customStyle="1" w:styleId="Naslov1Znak">
    <w:name w:val="Naslov 1 Znak"/>
    <w:link w:val="Naslov1"/>
    <w:uiPriority w:val="1"/>
    <w:rsid w:val="002D7639"/>
    <w:rPr>
      <w:rFonts w:ascii="Arial" w:hAnsi="Arial" w:cs="Arial"/>
      <w:b/>
      <w:bCs/>
      <w:sz w:val="36"/>
      <w:lang w:eastAsia="en-US"/>
    </w:rPr>
  </w:style>
  <w:style w:type="paragraph" w:customStyle="1" w:styleId="TableParagraph">
    <w:name w:val="Table Paragraph"/>
    <w:basedOn w:val="Navaden"/>
    <w:uiPriority w:val="1"/>
    <w:qFormat/>
    <w:rsid w:val="002D7639"/>
    <w:pPr>
      <w:widowControl w:val="0"/>
      <w:spacing w:after="0" w:line="240" w:lineRule="auto"/>
      <w:jc w:val="left"/>
    </w:pPr>
    <w:rPr>
      <w:rFonts w:ascii="Calibri" w:eastAsia="Calibri" w:hAnsi="Calibri"/>
      <w:szCs w:val="22"/>
      <w:lang w:val="en-US"/>
    </w:rPr>
  </w:style>
  <w:style w:type="character" w:customStyle="1" w:styleId="Naslov2Znak">
    <w:name w:val="Naslov 2 Znak"/>
    <w:link w:val="Naslov2"/>
    <w:semiHidden/>
    <w:rsid w:val="00ED1666"/>
    <w:rPr>
      <w:rFonts w:ascii="Calibri Light" w:eastAsia="Times New Roman" w:hAnsi="Calibri Light" w:cs="Times New Roman"/>
      <w:b/>
      <w:bCs/>
      <w:i/>
      <w:iCs/>
      <w:sz w:val="28"/>
      <w:szCs w:val="28"/>
      <w:lang w:eastAsia="en-US"/>
    </w:rPr>
  </w:style>
  <w:style w:type="character" w:customStyle="1" w:styleId="Naslov3Znak">
    <w:name w:val="Naslov 3 Znak"/>
    <w:link w:val="Naslov3"/>
    <w:semiHidden/>
    <w:rsid w:val="00ED1666"/>
    <w:rPr>
      <w:rFonts w:ascii="Calibri Light" w:eastAsia="Times New Roman" w:hAnsi="Calibri Light" w:cs="Times New Roman"/>
      <w:b/>
      <w:bCs/>
      <w:sz w:val="26"/>
      <w:szCs w:val="26"/>
      <w:lang w:eastAsia="en-US"/>
    </w:rPr>
  </w:style>
  <w:style w:type="paragraph" w:styleId="Telobesedila3">
    <w:name w:val="Body Text 3"/>
    <w:basedOn w:val="Navaden"/>
    <w:link w:val="Telobesedila3Znak"/>
    <w:rsid w:val="00ED1666"/>
    <w:pPr>
      <w:spacing w:after="120"/>
    </w:pPr>
    <w:rPr>
      <w:sz w:val="16"/>
      <w:szCs w:val="16"/>
    </w:rPr>
  </w:style>
  <w:style w:type="character" w:customStyle="1" w:styleId="Telobesedila3Znak">
    <w:name w:val="Telo besedila 3 Znak"/>
    <w:link w:val="Telobesedila3"/>
    <w:rsid w:val="00ED1666"/>
    <w:rPr>
      <w:rFonts w:ascii="Arial" w:hAnsi="Arial"/>
      <w:sz w:val="16"/>
      <w:szCs w:val="16"/>
      <w:lang w:eastAsia="en-US"/>
    </w:rPr>
  </w:style>
  <w:style w:type="paragraph" w:styleId="Kazalovirov-naslov">
    <w:name w:val="toa heading"/>
    <w:basedOn w:val="Navaden"/>
    <w:next w:val="Navaden"/>
    <w:rsid w:val="00ED1666"/>
    <w:pPr>
      <w:widowControl w:val="0"/>
      <w:tabs>
        <w:tab w:val="right" w:pos="9360"/>
      </w:tabs>
      <w:suppressAutoHyphens/>
      <w:overflowPunct w:val="0"/>
      <w:autoSpaceDE w:val="0"/>
      <w:autoSpaceDN w:val="0"/>
      <w:adjustRightInd w:val="0"/>
      <w:spacing w:after="0" w:line="240" w:lineRule="auto"/>
      <w:jc w:val="left"/>
      <w:textAlignment w:val="baseline"/>
    </w:pPr>
    <w:rPr>
      <w:rFonts w:ascii="Courier New" w:hAnsi="Courier New"/>
      <w:sz w:val="20"/>
      <w:szCs w:val="20"/>
      <w:lang w:val="en-US"/>
    </w:rPr>
  </w:style>
  <w:style w:type="paragraph" w:styleId="Naslov">
    <w:name w:val="Title"/>
    <w:basedOn w:val="Navaden"/>
    <w:link w:val="NaslovZnak"/>
    <w:qFormat/>
    <w:rsid w:val="00ED1666"/>
    <w:pPr>
      <w:widowControl w:val="0"/>
      <w:tabs>
        <w:tab w:val="center" w:pos="5104"/>
      </w:tabs>
      <w:suppressAutoHyphens/>
      <w:overflowPunct w:val="0"/>
      <w:autoSpaceDE w:val="0"/>
      <w:autoSpaceDN w:val="0"/>
      <w:adjustRightInd w:val="0"/>
      <w:spacing w:after="0" w:line="240" w:lineRule="auto"/>
      <w:jc w:val="center"/>
      <w:textAlignment w:val="baseline"/>
    </w:pPr>
    <w:rPr>
      <w:b/>
      <w:spacing w:val="-3"/>
      <w:sz w:val="28"/>
      <w:szCs w:val="20"/>
      <w:lang w:val="en-GB"/>
    </w:rPr>
  </w:style>
  <w:style w:type="character" w:customStyle="1" w:styleId="NaslovZnak">
    <w:name w:val="Naslov Znak"/>
    <w:link w:val="Naslov"/>
    <w:rsid w:val="00ED1666"/>
    <w:rPr>
      <w:rFonts w:ascii="Arial" w:hAnsi="Arial"/>
      <w:b/>
      <w:spacing w:val="-3"/>
      <w:sz w:val="28"/>
      <w:lang w:val="en-GB" w:eastAsia="en-US"/>
    </w:rPr>
  </w:style>
  <w:style w:type="character" w:styleId="Krepko">
    <w:name w:val="Strong"/>
    <w:qFormat/>
    <w:rsid w:val="00ED1666"/>
    <w:rPr>
      <w:b/>
      <w:bCs/>
    </w:rPr>
  </w:style>
  <w:style w:type="character" w:customStyle="1" w:styleId="TelobesedilaZnak">
    <w:name w:val="Telo besedila Znak"/>
    <w:link w:val="Telobesedila"/>
    <w:rsid w:val="00ED1666"/>
    <w:rPr>
      <w:rFonts w:ascii="Arial" w:hAnsi="Arial" w:cs="Arial"/>
      <w:sz w:val="22"/>
      <w:szCs w:val="24"/>
      <w:lang w:eastAsia="en-US"/>
    </w:rPr>
  </w:style>
  <w:style w:type="table" w:styleId="Tabelasodobna">
    <w:name w:val="Table Contemporary"/>
    <w:basedOn w:val="Navadnatabela"/>
    <w:rsid w:val="00AA0FBA"/>
    <w:pPr>
      <w:spacing w:after="16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pacing">
    <w:name w:val="spacing"/>
    <w:basedOn w:val="Telobesedila"/>
    <w:qFormat/>
    <w:rsid w:val="001571BC"/>
    <w:pPr>
      <w:spacing w:after="720"/>
    </w:pPr>
    <w:rPr>
      <w:sz w:val="20"/>
      <w:szCs w:val="4"/>
    </w:rPr>
  </w:style>
  <w:style w:type="character" w:customStyle="1" w:styleId="Naslov7Znak">
    <w:name w:val="Naslov 7 Znak"/>
    <w:link w:val="Naslov7"/>
    <w:rsid w:val="008C25EC"/>
    <w:rPr>
      <w:rFonts w:ascii="Calibri" w:eastAsia="Times New Roman" w:hAnsi="Calibri" w:cs="Times New Roman"/>
      <w:sz w:val="24"/>
      <w:szCs w:val="24"/>
      <w:lang w:eastAsia="en-US"/>
    </w:rPr>
  </w:style>
  <w:style w:type="paragraph" w:styleId="Navadensplet">
    <w:name w:val="Normal (Web)"/>
    <w:basedOn w:val="Navaden"/>
    <w:rsid w:val="005714ED"/>
    <w:pPr>
      <w:widowControl w:val="0"/>
      <w:overflowPunct w:val="0"/>
      <w:autoSpaceDE w:val="0"/>
      <w:autoSpaceDN w:val="0"/>
      <w:adjustRightInd w:val="0"/>
      <w:spacing w:after="0" w:line="240" w:lineRule="auto"/>
      <w:jc w:val="left"/>
      <w:textAlignment w:val="baseline"/>
    </w:pPr>
    <w:rPr>
      <w:rFonts w:ascii="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252354">
      <w:bodyDiv w:val="1"/>
      <w:marLeft w:val="0"/>
      <w:marRight w:val="0"/>
      <w:marTop w:val="0"/>
      <w:marBottom w:val="0"/>
      <w:divBdr>
        <w:top w:val="none" w:sz="0" w:space="0" w:color="auto"/>
        <w:left w:val="none" w:sz="0" w:space="0" w:color="auto"/>
        <w:bottom w:val="none" w:sz="0" w:space="0" w:color="auto"/>
        <w:right w:val="none" w:sz="0" w:space="0" w:color="auto"/>
      </w:divBdr>
      <w:divsChild>
        <w:div w:id="254168708">
          <w:marLeft w:val="0"/>
          <w:marRight w:val="0"/>
          <w:marTop w:val="0"/>
          <w:marBottom w:val="0"/>
          <w:divBdr>
            <w:top w:val="none" w:sz="0" w:space="0" w:color="auto"/>
            <w:left w:val="none" w:sz="0" w:space="0" w:color="auto"/>
            <w:bottom w:val="none" w:sz="0" w:space="0" w:color="auto"/>
            <w:right w:val="none" w:sz="0" w:space="0" w:color="auto"/>
          </w:divBdr>
        </w:div>
        <w:div w:id="878051456">
          <w:marLeft w:val="0"/>
          <w:marRight w:val="0"/>
          <w:marTop w:val="0"/>
          <w:marBottom w:val="0"/>
          <w:divBdr>
            <w:top w:val="none" w:sz="0" w:space="0" w:color="auto"/>
            <w:left w:val="none" w:sz="0" w:space="0" w:color="auto"/>
            <w:bottom w:val="none" w:sz="0" w:space="0" w:color="auto"/>
            <w:right w:val="none" w:sz="0" w:space="0" w:color="auto"/>
          </w:divBdr>
        </w:div>
        <w:div w:id="956134504">
          <w:marLeft w:val="0"/>
          <w:marRight w:val="0"/>
          <w:marTop w:val="0"/>
          <w:marBottom w:val="0"/>
          <w:divBdr>
            <w:top w:val="none" w:sz="0" w:space="0" w:color="auto"/>
            <w:left w:val="none" w:sz="0" w:space="0" w:color="auto"/>
            <w:bottom w:val="none" w:sz="0" w:space="0" w:color="auto"/>
            <w:right w:val="none" w:sz="0" w:space="0" w:color="auto"/>
          </w:divBdr>
        </w:div>
        <w:div w:id="1043333722">
          <w:marLeft w:val="0"/>
          <w:marRight w:val="0"/>
          <w:marTop w:val="0"/>
          <w:marBottom w:val="0"/>
          <w:divBdr>
            <w:top w:val="none" w:sz="0" w:space="0" w:color="auto"/>
            <w:left w:val="none" w:sz="0" w:space="0" w:color="auto"/>
            <w:bottom w:val="none" w:sz="0" w:space="0" w:color="auto"/>
            <w:right w:val="none" w:sz="0" w:space="0" w:color="auto"/>
          </w:divBdr>
        </w:div>
        <w:div w:id="1182011792">
          <w:marLeft w:val="0"/>
          <w:marRight w:val="0"/>
          <w:marTop w:val="0"/>
          <w:marBottom w:val="0"/>
          <w:divBdr>
            <w:top w:val="none" w:sz="0" w:space="0" w:color="auto"/>
            <w:left w:val="none" w:sz="0" w:space="0" w:color="auto"/>
            <w:bottom w:val="none" w:sz="0" w:space="0" w:color="auto"/>
            <w:right w:val="none" w:sz="0" w:space="0" w:color="auto"/>
          </w:divBdr>
        </w:div>
        <w:div w:id="1462066613">
          <w:marLeft w:val="0"/>
          <w:marRight w:val="0"/>
          <w:marTop w:val="0"/>
          <w:marBottom w:val="0"/>
          <w:divBdr>
            <w:top w:val="none" w:sz="0" w:space="0" w:color="auto"/>
            <w:left w:val="none" w:sz="0" w:space="0" w:color="auto"/>
            <w:bottom w:val="none" w:sz="0" w:space="0" w:color="auto"/>
            <w:right w:val="none" w:sz="0" w:space="0" w:color="auto"/>
          </w:divBdr>
        </w:div>
        <w:div w:id="20653260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0214B-DCAA-40D0-A9A4-C50CD3CF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1105</Words>
  <Characters>5985</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INFORMACIJA</vt:lpstr>
      <vt:lpstr>INFORMACIJA</vt:lpstr>
    </vt:vector>
  </TitlesOfParts>
  <Company>SIPO</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dc:title>
  <dc:subject/>
  <dc:creator>kmjanez</dc:creator>
  <cp:keywords/>
  <dc:description/>
  <cp:lastModifiedBy>Ana Otoničar</cp:lastModifiedBy>
  <cp:revision>6</cp:revision>
  <cp:lastPrinted>2024-01-11T08:47:00Z</cp:lastPrinted>
  <dcterms:created xsi:type="dcterms:W3CDTF">2024-01-12T08:14:00Z</dcterms:created>
  <dcterms:modified xsi:type="dcterms:W3CDTF">2024-02-19T10:25:00Z</dcterms:modified>
</cp:coreProperties>
</file>