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40F826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1D0116">
        <w:rPr>
          <w:rFonts w:cs="Arial"/>
          <w:bCs/>
          <w:iCs/>
          <w:sz w:val="20"/>
          <w:szCs w:val="20"/>
        </w:rPr>
        <w:t>, SEKTORJU ZA TRETMA, ODDELKU ZA VARNOST, REFERATU ZA ZUNANJE ZAVAROVANJE IN SPREMSTVA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D75BB8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1D0116">
        <w:rPr>
          <w:rFonts w:ascii="Arial" w:hAnsi="Arial" w:cs="Arial"/>
          <w:b/>
        </w:rPr>
        <w:t>22/2024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54FD76FF" w:rsidR="00117102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418249A" w:rsidR="00D27F93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D011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01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650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70C6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2024-01-18T12:48:00Z</dcterms:created>
  <dcterms:modified xsi:type="dcterms:W3CDTF">2024-01-18T12:48:00Z</dcterms:modified>
</cp:coreProperties>
</file>