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4909" w14:textId="37340C58" w:rsidR="00684685" w:rsidRPr="00632930" w:rsidRDefault="00684685" w:rsidP="00684685">
      <w:pPr>
        <w:tabs>
          <w:tab w:val="left" w:pos="1701"/>
        </w:tabs>
        <w:rPr>
          <w:rFonts w:cs="Arial"/>
          <w:lang w:eastAsia="sl-SI"/>
        </w:rPr>
      </w:pPr>
      <w:proofErr w:type="spellStart"/>
      <w:r w:rsidRPr="00632930">
        <w:rPr>
          <w:rFonts w:cs="Arial"/>
          <w:lang w:eastAsia="sl-SI"/>
        </w:rPr>
        <w:t>Številka</w:t>
      </w:r>
      <w:proofErr w:type="spellEnd"/>
      <w:r w:rsidRPr="00632930">
        <w:rPr>
          <w:rFonts w:cs="Arial"/>
          <w:lang w:eastAsia="sl-SI"/>
        </w:rPr>
        <w:t>: 0610</w:t>
      </w:r>
      <w:r>
        <w:rPr>
          <w:rFonts w:cs="Arial"/>
          <w:lang w:eastAsia="sl-SI"/>
        </w:rPr>
        <w:t>2</w:t>
      </w:r>
      <w:r w:rsidRPr="00632930">
        <w:rPr>
          <w:rFonts w:cs="Arial"/>
          <w:lang w:eastAsia="sl-SI"/>
        </w:rPr>
        <w:t>–</w:t>
      </w:r>
      <w:r w:rsidR="0089375A">
        <w:rPr>
          <w:rFonts w:cs="Arial"/>
          <w:lang w:eastAsia="sl-SI"/>
        </w:rPr>
        <w:t>5</w:t>
      </w:r>
      <w:r>
        <w:rPr>
          <w:rFonts w:cs="Arial"/>
          <w:lang w:eastAsia="sl-SI"/>
        </w:rPr>
        <w:t>/</w:t>
      </w:r>
      <w:r w:rsidRPr="00632930">
        <w:rPr>
          <w:rFonts w:cs="Arial"/>
          <w:lang w:eastAsia="sl-SI"/>
        </w:rPr>
        <w:t>202</w:t>
      </w:r>
      <w:r>
        <w:rPr>
          <w:rFonts w:cs="Arial"/>
          <w:lang w:eastAsia="sl-SI"/>
        </w:rPr>
        <w:t>4</w:t>
      </w:r>
      <w:r w:rsidRPr="00632930">
        <w:rPr>
          <w:rFonts w:cs="Arial"/>
          <w:lang w:eastAsia="sl-SI"/>
        </w:rPr>
        <w:t>/</w:t>
      </w:r>
      <w:r w:rsidR="003507C3">
        <w:rPr>
          <w:rFonts w:cs="Arial"/>
          <w:lang w:eastAsia="sl-SI"/>
        </w:rPr>
        <w:t>3</w:t>
      </w:r>
    </w:p>
    <w:p w14:paraId="30239D83" w14:textId="3CEDD158" w:rsidR="00684685" w:rsidRDefault="00684685" w:rsidP="00684685">
      <w:pPr>
        <w:rPr>
          <w:rFonts w:cs="Arial"/>
          <w:b/>
          <w:bCs/>
          <w:sz w:val="24"/>
        </w:rPr>
      </w:pPr>
      <w:r w:rsidRPr="00632930">
        <w:rPr>
          <w:rFonts w:cs="Arial"/>
          <w:lang w:eastAsia="sl-SI"/>
        </w:rPr>
        <w:t xml:space="preserve">Datum: </w:t>
      </w:r>
      <w:r w:rsidR="00B270F8">
        <w:rPr>
          <w:rFonts w:cs="Arial"/>
          <w:lang w:eastAsia="sl-SI"/>
        </w:rPr>
        <w:t>7</w:t>
      </w:r>
      <w:r w:rsidR="0089375A">
        <w:rPr>
          <w:rFonts w:cs="Arial"/>
          <w:lang w:eastAsia="sl-SI"/>
        </w:rPr>
        <w:t>.</w:t>
      </w:r>
      <w:r w:rsidR="00B270F8">
        <w:rPr>
          <w:rFonts w:cs="Arial"/>
          <w:lang w:eastAsia="sl-SI"/>
        </w:rPr>
        <w:t>5</w:t>
      </w:r>
      <w:r w:rsidR="0089375A">
        <w:rPr>
          <w:rFonts w:cs="Arial"/>
          <w:lang w:eastAsia="sl-SI"/>
        </w:rPr>
        <w:t>.2024</w:t>
      </w:r>
      <w:r w:rsidRPr="00632930">
        <w:rPr>
          <w:rFonts w:cs="Arial"/>
          <w:lang w:eastAsia="sl-SI"/>
        </w:rPr>
        <w:t xml:space="preserve">  </w:t>
      </w:r>
    </w:p>
    <w:p w14:paraId="17BB80BF" w14:textId="77777777" w:rsidR="00E44BF7" w:rsidRDefault="00E44BF7" w:rsidP="00684685"/>
    <w:p w14:paraId="2D086375" w14:textId="77777777" w:rsidR="00E44BF7" w:rsidRDefault="00E44BF7" w:rsidP="00684685"/>
    <w:p w14:paraId="5D518532" w14:textId="77777777" w:rsidR="00E44BF7" w:rsidRDefault="00E44BF7" w:rsidP="00684685"/>
    <w:p w14:paraId="02DE0F04" w14:textId="77777777" w:rsidR="00684685" w:rsidRDefault="00684685" w:rsidP="00684685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</w:p>
    <w:p w14:paraId="1BF2B60A" w14:textId="77777777" w:rsidR="00684685" w:rsidRPr="00B70B01" w:rsidRDefault="00684685" w:rsidP="00B70B01">
      <w:pPr>
        <w:pStyle w:val="Naslov1"/>
        <w:keepLines/>
        <w:spacing w:before="0" w:after="0" w:line="276" w:lineRule="auto"/>
        <w:jc w:val="center"/>
        <w:rPr>
          <w:rFonts w:eastAsiaTheme="majorEastAsia" w:cstheme="majorBidi"/>
          <w:kern w:val="0"/>
          <w:sz w:val="20"/>
          <w:lang w:eastAsia="en-US"/>
        </w:rPr>
      </w:pPr>
      <w:r w:rsidRPr="00B70B01">
        <w:rPr>
          <w:rFonts w:eastAsiaTheme="majorEastAsia" w:cstheme="majorBidi"/>
          <w:kern w:val="0"/>
          <w:sz w:val="20"/>
          <w:lang w:eastAsia="en-US"/>
        </w:rPr>
        <w:t>Zapisnik</w:t>
      </w:r>
    </w:p>
    <w:p w14:paraId="493E7035" w14:textId="77777777" w:rsidR="00684685" w:rsidRPr="00B70B01" w:rsidRDefault="00684685" w:rsidP="00B70B01">
      <w:pPr>
        <w:pStyle w:val="Naslov1"/>
        <w:keepLines/>
        <w:spacing w:before="0" w:after="0" w:line="276" w:lineRule="auto"/>
        <w:jc w:val="center"/>
        <w:rPr>
          <w:rFonts w:eastAsiaTheme="majorEastAsia" w:cstheme="majorBidi"/>
          <w:kern w:val="0"/>
          <w:sz w:val="20"/>
          <w:lang w:eastAsia="en-US"/>
        </w:rPr>
      </w:pPr>
    </w:p>
    <w:p w14:paraId="7B63722C" w14:textId="77777777" w:rsidR="00684685" w:rsidRPr="00B70B01" w:rsidRDefault="00684685" w:rsidP="00B70B01">
      <w:pPr>
        <w:pStyle w:val="Naslov1"/>
        <w:keepLines/>
        <w:spacing w:before="0" w:after="0" w:line="276" w:lineRule="auto"/>
        <w:jc w:val="center"/>
        <w:rPr>
          <w:rFonts w:eastAsiaTheme="majorEastAsia" w:cstheme="majorBidi"/>
          <w:kern w:val="0"/>
          <w:sz w:val="20"/>
          <w:lang w:eastAsia="en-US"/>
        </w:rPr>
      </w:pPr>
      <w:r w:rsidRPr="00B70B01">
        <w:rPr>
          <w:rFonts w:eastAsiaTheme="majorEastAsia" w:cstheme="majorBidi"/>
          <w:kern w:val="0"/>
          <w:sz w:val="20"/>
          <w:lang w:eastAsia="en-US"/>
        </w:rPr>
        <w:t>o inšpekcijskem nadzoru nad izvajanjem Zakona o javnih financah</w:t>
      </w:r>
    </w:p>
    <w:p w14:paraId="312008C8" w14:textId="77777777" w:rsidR="00684685" w:rsidRPr="00B70B01" w:rsidRDefault="00684685" w:rsidP="00B70B01">
      <w:pPr>
        <w:pStyle w:val="Naslov1"/>
        <w:keepLines/>
        <w:spacing w:before="0" w:after="0" w:line="276" w:lineRule="auto"/>
        <w:jc w:val="center"/>
        <w:rPr>
          <w:rFonts w:eastAsiaTheme="majorEastAsia" w:cstheme="majorBidi"/>
          <w:kern w:val="0"/>
          <w:sz w:val="20"/>
          <w:lang w:eastAsia="en-US"/>
        </w:rPr>
      </w:pPr>
      <w:r w:rsidRPr="00B70B01">
        <w:rPr>
          <w:rFonts w:eastAsiaTheme="majorEastAsia" w:cstheme="majorBidi"/>
          <w:kern w:val="0"/>
          <w:sz w:val="20"/>
          <w:lang w:eastAsia="en-US"/>
        </w:rPr>
        <w:t>pri proračunskem uporabniku</w:t>
      </w:r>
    </w:p>
    <w:p w14:paraId="34FDB1CE" w14:textId="77777777" w:rsidR="00684685" w:rsidRPr="00B70B01" w:rsidRDefault="00684685" w:rsidP="00B70B01">
      <w:pPr>
        <w:pStyle w:val="Naslov1"/>
        <w:keepLines/>
        <w:spacing w:before="0" w:after="0" w:line="276" w:lineRule="auto"/>
        <w:jc w:val="center"/>
        <w:rPr>
          <w:rFonts w:eastAsiaTheme="majorEastAsia" w:cstheme="majorBidi"/>
          <w:kern w:val="0"/>
          <w:sz w:val="20"/>
          <w:lang w:eastAsia="en-US"/>
        </w:rPr>
      </w:pPr>
    </w:p>
    <w:p w14:paraId="6B94C245" w14:textId="4679247C" w:rsidR="00684685" w:rsidRPr="00B70B01" w:rsidRDefault="00684685" w:rsidP="00B70B01">
      <w:pPr>
        <w:pStyle w:val="Naslov1"/>
        <w:keepLines/>
        <w:spacing w:before="0" w:after="0" w:line="276" w:lineRule="auto"/>
        <w:jc w:val="center"/>
        <w:rPr>
          <w:rFonts w:eastAsiaTheme="majorEastAsia" w:cstheme="majorBidi"/>
          <w:kern w:val="0"/>
          <w:sz w:val="20"/>
          <w:lang w:eastAsia="en-US"/>
        </w:rPr>
      </w:pPr>
      <w:r w:rsidRPr="00B70B01">
        <w:rPr>
          <w:rFonts w:eastAsiaTheme="majorEastAsia" w:cstheme="majorBidi"/>
          <w:kern w:val="0"/>
          <w:sz w:val="20"/>
          <w:lang w:eastAsia="en-US"/>
        </w:rPr>
        <w:t>OBČINI BOHINJ, Triglavska cesta 35, 4264 Bohinjska Bistrica</w:t>
      </w:r>
    </w:p>
    <w:p w14:paraId="44EDC08F" w14:textId="77777777" w:rsidR="00684685" w:rsidRPr="00684685" w:rsidRDefault="00684685" w:rsidP="00684685">
      <w:pPr>
        <w:autoSpaceDE w:val="0"/>
        <w:autoSpaceDN w:val="0"/>
        <w:adjustRightInd w:val="0"/>
        <w:spacing w:line="240" w:lineRule="auto"/>
        <w:jc w:val="center"/>
        <w:rPr>
          <w:b/>
          <w:szCs w:val="20"/>
          <w:lang w:val="sl-SI"/>
        </w:rPr>
      </w:pPr>
    </w:p>
    <w:p w14:paraId="70011293" w14:textId="77777777" w:rsidR="00684685" w:rsidRPr="00684685" w:rsidRDefault="00684685" w:rsidP="00684685">
      <w:pPr>
        <w:autoSpaceDE w:val="0"/>
        <w:autoSpaceDN w:val="0"/>
        <w:adjustRightInd w:val="0"/>
        <w:spacing w:line="240" w:lineRule="auto"/>
        <w:jc w:val="center"/>
        <w:rPr>
          <w:b/>
          <w:szCs w:val="20"/>
          <w:lang w:val="sl-SI"/>
        </w:rPr>
      </w:pPr>
    </w:p>
    <w:p w14:paraId="74328F6E" w14:textId="77777777" w:rsidR="00684685" w:rsidRPr="00684685" w:rsidRDefault="00684685" w:rsidP="0068468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l-SI" w:eastAsia="sl-SI"/>
        </w:rPr>
      </w:pPr>
    </w:p>
    <w:p w14:paraId="52B55CE1" w14:textId="30E3C14E" w:rsidR="00684685" w:rsidRPr="00684685" w:rsidRDefault="00684685" w:rsidP="00684685">
      <w:pPr>
        <w:jc w:val="both"/>
        <w:rPr>
          <w:lang w:val="sl-SI"/>
        </w:rPr>
      </w:pPr>
      <w:r w:rsidRPr="00684685">
        <w:rPr>
          <w:lang w:val="sl-SI"/>
        </w:rPr>
        <w:t>Inšpekcijski postopek je bil opravljen na podlagi 102. do 10</w:t>
      </w:r>
      <w:r w:rsidR="00F425EB">
        <w:rPr>
          <w:lang w:val="sl-SI"/>
        </w:rPr>
        <w:t>4</w:t>
      </w:r>
      <w:r w:rsidRPr="00684685">
        <w:rPr>
          <w:lang w:val="sl-SI"/>
        </w:rPr>
        <w:t>. člena Zakona o javnih financah</w:t>
      </w:r>
      <w:r>
        <w:rPr>
          <w:rStyle w:val="Sprotnaopomba-sklic"/>
        </w:rPr>
        <w:footnoteReference w:id="1"/>
      </w:r>
      <w:r w:rsidRPr="00684685">
        <w:rPr>
          <w:lang w:val="sl-SI"/>
        </w:rPr>
        <w:t>.</w:t>
      </w:r>
    </w:p>
    <w:p w14:paraId="12B90F90" w14:textId="77777777" w:rsidR="00684685" w:rsidRPr="00684685" w:rsidRDefault="00684685" w:rsidP="00684685">
      <w:pPr>
        <w:jc w:val="both"/>
        <w:rPr>
          <w:lang w:val="sl-SI"/>
        </w:rPr>
      </w:pPr>
    </w:p>
    <w:p w14:paraId="6096C966" w14:textId="77777777" w:rsidR="00684685" w:rsidRPr="00684685" w:rsidRDefault="00684685" w:rsidP="00684685">
      <w:pPr>
        <w:jc w:val="both"/>
        <w:rPr>
          <w:lang w:val="sl-SI"/>
        </w:rPr>
      </w:pPr>
      <w:r w:rsidRPr="00684685">
        <w:rPr>
          <w:lang w:val="sl-SI"/>
        </w:rPr>
        <w:t>Zapisnik je sestavljen v skladu s tretjim odstavkom 102. člena ZJF.</w:t>
      </w:r>
    </w:p>
    <w:p w14:paraId="13B92FD7" w14:textId="77777777" w:rsidR="00684685" w:rsidRPr="00684685" w:rsidRDefault="00684685" w:rsidP="00684685">
      <w:pPr>
        <w:jc w:val="both"/>
        <w:rPr>
          <w:lang w:val="sl-SI"/>
        </w:rPr>
      </w:pPr>
    </w:p>
    <w:p w14:paraId="426D0028" w14:textId="36F8256A" w:rsidR="00684685" w:rsidRPr="00684685" w:rsidRDefault="00684685" w:rsidP="00684685">
      <w:pPr>
        <w:autoSpaceDE w:val="0"/>
        <w:autoSpaceDN w:val="0"/>
        <w:adjustRightInd w:val="0"/>
        <w:jc w:val="both"/>
        <w:rPr>
          <w:rFonts w:cs="Arial"/>
          <w:szCs w:val="20"/>
          <w:lang w:val="sl-SI"/>
        </w:rPr>
      </w:pPr>
      <w:r w:rsidRPr="00684685">
        <w:rPr>
          <w:rFonts w:cs="Arial"/>
          <w:szCs w:val="20"/>
          <w:lang w:val="sl-SI" w:eastAsia="sl-SI"/>
        </w:rPr>
        <w:t xml:space="preserve">Inšpekcijski nadzor je opravil </w:t>
      </w:r>
      <w:r w:rsidR="00054B5F">
        <w:rPr>
          <w:rFonts w:cs="Arial"/>
          <w:szCs w:val="20"/>
          <w:lang w:val="sl-SI" w:eastAsia="sl-SI"/>
        </w:rPr>
        <w:t>█</w:t>
      </w:r>
      <w:r w:rsidRPr="00684685">
        <w:rPr>
          <w:rFonts w:cs="Arial"/>
          <w:szCs w:val="20"/>
          <w:lang w:val="sl-SI" w:eastAsia="sl-SI"/>
        </w:rPr>
        <w:t>, inšpektor-višji svetnik, reg. št. izkaznice</w:t>
      </w:r>
      <w:r>
        <w:rPr>
          <w:rFonts w:cs="Arial"/>
          <w:szCs w:val="20"/>
          <w:lang w:val="sl-SI" w:eastAsia="sl-SI"/>
        </w:rPr>
        <w:t xml:space="preserve"> </w:t>
      </w:r>
      <w:r w:rsidR="00054B5F">
        <w:rPr>
          <w:rFonts w:cs="Arial"/>
          <w:szCs w:val="20"/>
          <w:lang w:val="sl-SI" w:eastAsia="sl-SI"/>
        </w:rPr>
        <w:t>█</w:t>
      </w:r>
      <w:r w:rsidRPr="00684685">
        <w:rPr>
          <w:rFonts w:cs="Arial"/>
          <w:szCs w:val="20"/>
          <w:lang w:val="sl-SI" w:eastAsia="sl-SI"/>
        </w:rPr>
        <w:t xml:space="preserve"> in inšpektorica - svetnica </w:t>
      </w:r>
      <w:r w:rsidR="00054B5F">
        <w:rPr>
          <w:rFonts w:cs="Arial"/>
          <w:szCs w:val="20"/>
          <w:lang w:val="sl-SI" w:eastAsia="sl-SI"/>
        </w:rPr>
        <w:t>█</w:t>
      </w:r>
      <w:r w:rsidRPr="00684685">
        <w:rPr>
          <w:rFonts w:cs="Arial"/>
          <w:szCs w:val="20"/>
          <w:lang w:val="sl-SI" w:eastAsia="sl-SI"/>
        </w:rPr>
        <w:t xml:space="preserve">, Urada Republike Slovenije za nadzor proračuna, </w:t>
      </w:r>
      <w:r w:rsidRPr="00684685">
        <w:rPr>
          <w:rFonts w:cs="Arial"/>
          <w:szCs w:val="20"/>
          <w:lang w:val="sl-SI"/>
        </w:rPr>
        <w:t>Sektor proračunske inšpekcije.</w:t>
      </w:r>
    </w:p>
    <w:p w14:paraId="6AABC915" w14:textId="77777777" w:rsidR="00684685" w:rsidRPr="00684685" w:rsidRDefault="00684685" w:rsidP="00684685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14:paraId="5B4E2091" w14:textId="3EB0A9DD" w:rsidR="00684685" w:rsidRDefault="00684685" w:rsidP="00684685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  <w:proofErr w:type="spellStart"/>
      <w:r>
        <w:rPr>
          <w:rFonts w:cs="Arial"/>
          <w:szCs w:val="20"/>
          <w:lang w:eastAsia="sl-SI"/>
        </w:rPr>
        <w:t>Nadzor</w:t>
      </w:r>
      <w:proofErr w:type="spellEnd"/>
      <w:r>
        <w:rPr>
          <w:rFonts w:cs="Arial"/>
          <w:szCs w:val="20"/>
          <w:lang w:eastAsia="sl-SI"/>
        </w:rPr>
        <w:t xml:space="preserve"> je </w:t>
      </w:r>
      <w:proofErr w:type="spellStart"/>
      <w:r>
        <w:rPr>
          <w:rFonts w:cs="Arial"/>
          <w:szCs w:val="20"/>
          <w:lang w:eastAsia="sl-SI"/>
        </w:rPr>
        <w:t>bil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opravljen</w:t>
      </w:r>
      <w:proofErr w:type="spellEnd"/>
      <w:r>
        <w:rPr>
          <w:rFonts w:cs="Arial"/>
          <w:szCs w:val="20"/>
          <w:lang w:eastAsia="sl-SI"/>
        </w:rPr>
        <w:t xml:space="preserve"> v </w:t>
      </w:r>
      <w:proofErr w:type="spellStart"/>
      <w:r>
        <w:rPr>
          <w:rFonts w:cs="Arial"/>
          <w:szCs w:val="20"/>
          <w:lang w:eastAsia="sl-SI"/>
        </w:rPr>
        <w:t>obdobju</w:t>
      </w:r>
      <w:proofErr w:type="spellEnd"/>
      <w:r>
        <w:rPr>
          <w:rFonts w:cs="Arial"/>
          <w:szCs w:val="20"/>
          <w:lang w:eastAsia="sl-SI"/>
        </w:rPr>
        <w:t xml:space="preserve"> od </w:t>
      </w:r>
      <w:r w:rsidR="00B61942">
        <w:rPr>
          <w:rFonts w:cs="Arial"/>
          <w:szCs w:val="20"/>
          <w:lang w:eastAsia="sl-SI"/>
        </w:rPr>
        <w:t>15</w:t>
      </w:r>
      <w:r>
        <w:rPr>
          <w:rFonts w:cs="Arial"/>
          <w:szCs w:val="20"/>
          <w:lang w:eastAsia="sl-SI"/>
        </w:rPr>
        <w:t xml:space="preserve">. 4. 2024 do </w:t>
      </w:r>
      <w:r w:rsidR="00B270F8">
        <w:rPr>
          <w:rFonts w:cs="Arial"/>
          <w:szCs w:val="20"/>
          <w:lang w:eastAsia="sl-SI"/>
        </w:rPr>
        <w:t>6</w:t>
      </w:r>
      <w:r>
        <w:rPr>
          <w:rFonts w:cs="Arial"/>
          <w:szCs w:val="20"/>
          <w:lang w:eastAsia="sl-SI"/>
        </w:rPr>
        <w:t xml:space="preserve">. </w:t>
      </w:r>
      <w:r w:rsidR="00B270F8">
        <w:rPr>
          <w:rFonts w:cs="Arial"/>
          <w:szCs w:val="20"/>
          <w:lang w:eastAsia="sl-SI"/>
        </w:rPr>
        <w:t>5</w:t>
      </w:r>
      <w:r>
        <w:rPr>
          <w:rFonts w:cs="Arial"/>
          <w:szCs w:val="20"/>
          <w:lang w:eastAsia="sl-SI"/>
        </w:rPr>
        <w:t>. 2024.</w:t>
      </w:r>
      <w:r w:rsidR="00B61942">
        <w:rPr>
          <w:rFonts w:cs="Arial"/>
          <w:szCs w:val="20"/>
          <w:lang w:eastAsia="sl-SI"/>
        </w:rPr>
        <w:t xml:space="preserve"> (s </w:t>
      </w:r>
      <w:proofErr w:type="spellStart"/>
      <w:r w:rsidR="00B61942">
        <w:rPr>
          <w:rFonts w:cs="Arial"/>
          <w:szCs w:val="20"/>
          <w:lang w:eastAsia="sl-SI"/>
        </w:rPr>
        <w:t>prekinitvami</w:t>
      </w:r>
      <w:proofErr w:type="spellEnd"/>
      <w:r w:rsidR="00B61942">
        <w:rPr>
          <w:rFonts w:cs="Arial"/>
          <w:szCs w:val="20"/>
          <w:lang w:eastAsia="sl-SI"/>
        </w:rPr>
        <w:t>)</w:t>
      </w:r>
      <w:r>
        <w:rPr>
          <w:rFonts w:cs="Arial"/>
          <w:szCs w:val="20"/>
          <w:lang w:eastAsia="sl-SI"/>
        </w:rPr>
        <w:t xml:space="preserve"> </w:t>
      </w:r>
      <w:r w:rsidRPr="00EF350A">
        <w:rPr>
          <w:rFonts w:cs="Arial"/>
          <w:szCs w:val="20"/>
          <w:lang w:eastAsia="sl-SI"/>
        </w:rPr>
        <w:t xml:space="preserve">v </w:t>
      </w:r>
      <w:proofErr w:type="spellStart"/>
      <w:r w:rsidRPr="00EF350A">
        <w:rPr>
          <w:rFonts w:cs="Arial"/>
          <w:szCs w:val="20"/>
          <w:lang w:eastAsia="sl-SI"/>
        </w:rPr>
        <w:t>prostorih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Urada</w:t>
      </w:r>
      <w:proofErr w:type="spellEnd"/>
      <w:r>
        <w:rPr>
          <w:rFonts w:cs="Arial"/>
          <w:szCs w:val="20"/>
          <w:lang w:eastAsia="sl-SI"/>
        </w:rPr>
        <w:t xml:space="preserve"> za </w:t>
      </w:r>
      <w:proofErr w:type="spellStart"/>
      <w:r>
        <w:rPr>
          <w:rFonts w:cs="Arial"/>
          <w:szCs w:val="20"/>
          <w:lang w:eastAsia="sl-SI"/>
        </w:rPr>
        <w:t>nadzor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proračuna</w:t>
      </w:r>
      <w:proofErr w:type="spellEnd"/>
      <w:r>
        <w:rPr>
          <w:rFonts w:cs="Arial"/>
          <w:szCs w:val="20"/>
          <w:lang w:eastAsia="sl-SI"/>
        </w:rPr>
        <w:t xml:space="preserve"> </w:t>
      </w:r>
      <w:r w:rsidRPr="00FC1DF9">
        <w:rPr>
          <w:rFonts w:cs="Arial"/>
          <w:szCs w:val="20"/>
          <w:lang w:eastAsia="sl-SI"/>
        </w:rPr>
        <w:t xml:space="preserve">in z </w:t>
      </w:r>
      <w:proofErr w:type="spellStart"/>
      <w:r w:rsidRPr="00FC1DF9">
        <w:rPr>
          <w:rFonts w:cs="Arial"/>
          <w:szCs w:val="20"/>
          <w:lang w:eastAsia="sl-SI"/>
        </w:rPr>
        <w:t>opravljanjem</w:t>
      </w:r>
      <w:proofErr w:type="spellEnd"/>
      <w:r w:rsidRPr="00FC1DF9">
        <w:rPr>
          <w:rFonts w:cs="Arial"/>
          <w:szCs w:val="20"/>
          <w:lang w:eastAsia="sl-SI"/>
        </w:rPr>
        <w:t xml:space="preserve"> dela </w:t>
      </w:r>
      <w:r>
        <w:rPr>
          <w:rFonts w:cs="Arial"/>
          <w:szCs w:val="20"/>
          <w:lang w:eastAsia="sl-SI"/>
        </w:rPr>
        <w:t xml:space="preserve">v </w:t>
      </w:r>
      <w:proofErr w:type="spellStart"/>
      <w:r>
        <w:rPr>
          <w:rFonts w:cs="Arial"/>
          <w:szCs w:val="20"/>
          <w:lang w:eastAsia="sl-SI"/>
        </w:rPr>
        <w:t>drugih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prostorih</w:t>
      </w:r>
      <w:proofErr w:type="spellEnd"/>
      <w:r w:rsidR="00F425EB">
        <w:rPr>
          <w:rFonts w:cs="Arial"/>
          <w:szCs w:val="20"/>
          <w:lang w:eastAsia="sl-SI"/>
        </w:rPr>
        <w:t xml:space="preserve">, </w:t>
      </w:r>
      <w:proofErr w:type="spellStart"/>
      <w:r w:rsidR="00F425EB">
        <w:rPr>
          <w:rFonts w:cs="Arial"/>
          <w:szCs w:val="20"/>
          <w:lang w:eastAsia="sl-SI"/>
        </w:rPr>
        <w:t>kjer</w:t>
      </w:r>
      <w:proofErr w:type="spellEnd"/>
      <w:r w:rsidR="00F425EB">
        <w:rPr>
          <w:rFonts w:cs="Arial"/>
          <w:szCs w:val="20"/>
          <w:lang w:eastAsia="sl-SI"/>
        </w:rPr>
        <w:t xml:space="preserve"> </w:t>
      </w:r>
      <w:proofErr w:type="spellStart"/>
      <w:r w:rsidR="00F425EB">
        <w:rPr>
          <w:rFonts w:cs="Arial"/>
          <w:szCs w:val="20"/>
          <w:lang w:eastAsia="sl-SI"/>
        </w:rPr>
        <w:t>posluje</w:t>
      </w:r>
      <w:proofErr w:type="spellEnd"/>
      <w:r>
        <w:rPr>
          <w:rFonts w:cs="Arial"/>
          <w:szCs w:val="20"/>
          <w:lang w:eastAsia="sl-SI"/>
        </w:rPr>
        <w:t xml:space="preserve"> Urad za </w:t>
      </w:r>
      <w:proofErr w:type="spellStart"/>
      <w:r>
        <w:rPr>
          <w:rFonts w:cs="Arial"/>
          <w:szCs w:val="20"/>
          <w:lang w:eastAsia="sl-SI"/>
        </w:rPr>
        <w:t>nadzor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proračuna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ter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na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Občini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Bohinj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dne</w:t>
      </w:r>
      <w:proofErr w:type="spellEnd"/>
      <w:r>
        <w:rPr>
          <w:rFonts w:cs="Arial"/>
          <w:szCs w:val="20"/>
          <w:lang w:eastAsia="sl-SI"/>
        </w:rPr>
        <w:t xml:space="preserve"> 22. 4. 2024. </w:t>
      </w:r>
      <w:proofErr w:type="spellStart"/>
      <w:r>
        <w:rPr>
          <w:rFonts w:cs="Arial"/>
          <w:szCs w:val="20"/>
          <w:lang w:eastAsia="sl-SI"/>
        </w:rPr>
        <w:t>Dokumentacijo</w:t>
      </w:r>
      <w:proofErr w:type="spellEnd"/>
      <w:r>
        <w:rPr>
          <w:rFonts w:cs="Arial"/>
          <w:szCs w:val="20"/>
          <w:lang w:eastAsia="sl-SI"/>
        </w:rPr>
        <w:t xml:space="preserve">, ki je </w:t>
      </w:r>
      <w:proofErr w:type="spellStart"/>
      <w:r>
        <w:rPr>
          <w:rFonts w:cs="Arial"/>
          <w:szCs w:val="20"/>
          <w:lang w:eastAsia="sl-SI"/>
        </w:rPr>
        <w:t>bila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predmet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nadzora</w:t>
      </w:r>
      <w:proofErr w:type="spellEnd"/>
      <w:r>
        <w:rPr>
          <w:rFonts w:cs="Arial"/>
          <w:szCs w:val="20"/>
          <w:lang w:eastAsia="sl-SI"/>
        </w:rPr>
        <w:t xml:space="preserve">, je </w:t>
      </w:r>
      <w:proofErr w:type="spellStart"/>
      <w:r>
        <w:rPr>
          <w:rFonts w:cs="Arial"/>
          <w:szCs w:val="20"/>
          <w:lang w:eastAsia="sl-SI"/>
        </w:rPr>
        <w:t>proračunski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uporabnik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predložil</w:t>
      </w:r>
      <w:proofErr w:type="spellEnd"/>
      <w:r>
        <w:rPr>
          <w:rFonts w:cs="Arial"/>
          <w:szCs w:val="20"/>
          <w:lang w:eastAsia="sl-SI"/>
        </w:rPr>
        <w:t xml:space="preserve"> v </w:t>
      </w:r>
      <w:proofErr w:type="spellStart"/>
      <w:r>
        <w:rPr>
          <w:rFonts w:cs="Arial"/>
          <w:szCs w:val="20"/>
          <w:lang w:eastAsia="sl-SI"/>
        </w:rPr>
        <w:t>papirni</w:t>
      </w:r>
      <w:proofErr w:type="spellEnd"/>
      <w:r>
        <w:rPr>
          <w:rFonts w:cs="Arial"/>
          <w:szCs w:val="20"/>
          <w:lang w:eastAsia="sl-SI"/>
        </w:rPr>
        <w:t xml:space="preserve"> in </w:t>
      </w:r>
      <w:proofErr w:type="spellStart"/>
      <w:r>
        <w:rPr>
          <w:rFonts w:cs="Arial"/>
          <w:szCs w:val="20"/>
          <w:lang w:eastAsia="sl-SI"/>
        </w:rPr>
        <w:t>elektronski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obliki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na</w:t>
      </w:r>
      <w:proofErr w:type="spellEnd"/>
      <w:r>
        <w:rPr>
          <w:rFonts w:cs="Arial"/>
          <w:szCs w:val="20"/>
          <w:lang w:eastAsia="sl-SI"/>
        </w:rPr>
        <w:t xml:space="preserve"> USB </w:t>
      </w:r>
      <w:proofErr w:type="spellStart"/>
      <w:r>
        <w:rPr>
          <w:rFonts w:cs="Arial"/>
          <w:szCs w:val="20"/>
          <w:lang w:eastAsia="sl-SI"/>
        </w:rPr>
        <w:t>nosilcu</w:t>
      </w:r>
      <w:proofErr w:type="spellEnd"/>
      <w:r>
        <w:rPr>
          <w:rFonts w:cs="Arial"/>
          <w:szCs w:val="20"/>
          <w:lang w:eastAsia="sl-SI"/>
        </w:rPr>
        <w:t xml:space="preserve"> </w:t>
      </w:r>
      <w:proofErr w:type="spellStart"/>
      <w:r>
        <w:rPr>
          <w:rFonts w:cs="Arial"/>
          <w:szCs w:val="20"/>
          <w:lang w:eastAsia="sl-SI"/>
        </w:rPr>
        <w:t>podatkov</w:t>
      </w:r>
      <w:proofErr w:type="spellEnd"/>
      <w:r>
        <w:rPr>
          <w:rFonts w:cs="Arial"/>
          <w:szCs w:val="20"/>
          <w:lang w:eastAsia="sl-SI"/>
        </w:rPr>
        <w:t xml:space="preserve">. </w:t>
      </w:r>
    </w:p>
    <w:p w14:paraId="5F4430C4" w14:textId="77777777" w:rsidR="00684685" w:rsidRDefault="00684685" w:rsidP="00684685">
      <w:pPr>
        <w:jc w:val="both"/>
        <w:rPr>
          <w:rFonts w:cs="Arial"/>
          <w:szCs w:val="20"/>
        </w:rPr>
      </w:pPr>
    </w:p>
    <w:p w14:paraId="560FC417" w14:textId="413C4CD6" w:rsidR="00684685" w:rsidRDefault="00684685" w:rsidP="00684685">
      <w:pPr>
        <w:autoSpaceDE w:val="0"/>
        <w:autoSpaceDN w:val="0"/>
        <w:adjustRightInd w:val="0"/>
        <w:jc w:val="both"/>
        <w:rPr>
          <w:rFonts w:cs="Arial"/>
          <w:i/>
          <w:iCs/>
          <w:color w:val="0070C0"/>
          <w:szCs w:val="20"/>
        </w:rPr>
      </w:pPr>
      <w:proofErr w:type="spellStart"/>
      <w:r>
        <w:rPr>
          <w:rFonts w:cs="Arial"/>
          <w:szCs w:val="20"/>
        </w:rPr>
        <w:t>Dokumentacijo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pojasnila</w:t>
      </w:r>
      <w:proofErr w:type="spellEnd"/>
      <w:r>
        <w:rPr>
          <w:rFonts w:cs="Arial"/>
          <w:szCs w:val="20"/>
        </w:rPr>
        <w:t xml:space="preserve"> v </w:t>
      </w:r>
      <w:proofErr w:type="spellStart"/>
      <w:r>
        <w:rPr>
          <w:rFonts w:cs="Arial"/>
          <w:szCs w:val="20"/>
        </w:rPr>
        <w:t>zvezi</w:t>
      </w:r>
      <w:proofErr w:type="spellEnd"/>
      <w:r>
        <w:rPr>
          <w:rFonts w:cs="Arial"/>
          <w:szCs w:val="20"/>
        </w:rPr>
        <w:t xml:space="preserve"> s </w:t>
      </w:r>
      <w:proofErr w:type="spellStart"/>
      <w:r>
        <w:rPr>
          <w:rFonts w:cs="Arial"/>
          <w:szCs w:val="20"/>
        </w:rPr>
        <w:t>predmetom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inšpekcijskega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nadzora</w:t>
      </w:r>
      <w:proofErr w:type="spellEnd"/>
      <w:r>
        <w:rPr>
          <w:rFonts w:cs="Arial"/>
          <w:szCs w:val="20"/>
        </w:rPr>
        <w:t xml:space="preserve"> je </w:t>
      </w:r>
      <w:proofErr w:type="spellStart"/>
      <w:r>
        <w:rPr>
          <w:rFonts w:cs="Arial"/>
          <w:szCs w:val="20"/>
        </w:rPr>
        <w:t>Občina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Bohinj</w:t>
      </w:r>
      <w:proofErr w:type="spellEnd"/>
      <w:r w:rsidRPr="00CA5564"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posredoval</w:t>
      </w:r>
      <w:r w:rsidR="00850D2E">
        <w:rPr>
          <w:rFonts w:cs="Arial"/>
          <w:szCs w:val="20"/>
        </w:rPr>
        <w:t>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podlagi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zahteve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inšpektorja</w:t>
      </w:r>
      <w:proofErr w:type="spellEnd"/>
      <w:r>
        <w:rPr>
          <w:rFonts w:cs="Arial"/>
          <w:szCs w:val="20"/>
        </w:rPr>
        <w:t xml:space="preserve">. </w:t>
      </w:r>
      <w:proofErr w:type="spellStart"/>
      <w:r w:rsidR="00F425EB">
        <w:rPr>
          <w:rFonts w:cs="Arial"/>
          <w:szCs w:val="20"/>
        </w:rPr>
        <w:t>Kontaktna</w:t>
      </w:r>
      <w:proofErr w:type="spellEnd"/>
      <w:r w:rsidR="00F425EB">
        <w:rPr>
          <w:rFonts w:cs="Arial"/>
          <w:szCs w:val="20"/>
        </w:rPr>
        <w:t xml:space="preserve"> </w:t>
      </w:r>
      <w:proofErr w:type="spellStart"/>
      <w:r w:rsidR="00F425EB">
        <w:rPr>
          <w:rFonts w:cs="Arial"/>
          <w:szCs w:val="20"/>
        </w:rPr>
        <w:t>oseba</w:t>
      </w:r>
      <w:proofErr w:type="spellEnd"/>
      <w:r w:rsidR="00F425EB">
        <w:rPr>
          <w:rFonts w:cs="Arial"/>
          <w:szCs w:val="20"/>
        </w:rPr>
        <w:t xml:space="preserve"> </w:t>
      </w:r>
      <w:proofErr w:type="spellStart"/>
      <w:r w:rsidR="00F425EB">
        <w:rPr>
          <w:rFonts w:cs="Arial"/>
          <w:szCs w:val="20"/>
        </w:rPr>
        <w:t>na</w:t>
      </w:r>
      <w:proofErr w:type="spellEnd"/>
      <w:r w:rsidR="00F425EB">
        <w:rPr>
          <w:rFonts w:cs="Arial"/>
          <w:szCs w:val="20"/>
        </w:rPr>
        <w:t xml:space="preserve"> </w:t>
      </w:r>
      <w:proofErr w:type="spellStart"/>
      <w:r w:rsidR="00F425EB">
        <w:rPr>
          <w:rFonts w:cs="Arial"/>
          <w:szCs w:val="20"/>
        </w:rPr>
        <w:t>strani</w:t>
      </w:r>
      <w:proofErr w:type="spellEnd"/>
      <w:r w:rsidR="00F425EB">
        <w:rPr>
          <w:rFonts w:cs="Arial"/>
          <w:szCs w:val="20"/>
        </w:rPr>
        <w:t xml:space="preserve"> </w:t>
      </w:r>
      <w:proofErr w:type="spellStart"/>
      <w:r w:rsidR="00F425EB">
        <w:rPr>
          <w:rFonts w:cs="Arial"/>
          <w:szCs w:val="20"/>
        </w:rPr>
        <w:t>občine</w:t>
      </w:r>
      <w:proofErr w:type="spellEnd"/>
      <w:r w:rsidR="00F425EB">
        <w:rPr>
          <w:rFonts w:cs="Arial"/>
          <w:szCs w:val="20"/>
        </w:rPr>
        <w:t xml:space="preserve"> je </w:t>
      </w:r>
      <w:proofErr w:type="spellStart"/>
      <w:r w:rsidR="00F425EB">
        <w:rPr>
          <w:rFonts w:cs="Arial"/>
          <w:szCs w:val="20"/>
        </w:rPr>
        <w:t>bil</w:t>
      </w:r>
      <w:proofErr w:type="spellEnd"/>
      <w:r w:rsidR="00F425EB">
        <w:rPr>
          <w:rFonts w:cs="Arial"/>
          <w:szCs w:val="20"/>
        </w:rPr>
        <w:t xml:space="preserve"> </w:t>
      </w:r>
      <w:r w:rsidR="008325FD">
        <w:rPr>
          <w:rFonts w:cs="Arial"/>
          <w:szCs w:val="20"/>
        </w:rPr>
        <w:t>█</w:t>
      </w:r>
      <w:r w:rsidR="00F425EB">
        <w:rPr>
          <w:rFonts w:cs="Arial"/>
          <w:szCs w:val="20"/>
        </w:rPr>
        <w:t>.</w:t>
      </w:r>
    </w:p>
    <w:p w14:paraId="35E28DFB" w14:textId="77777777" w:rsidR="00684685" w:rsidRDefault="00684685" w:rsidP="00684685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6C55CE8B" w14:textId="77777777" w:rsidR="00850D2E" w:rsidRPr="00B87918" w:rsidRDefault="00850D2E" w:rsidP="00B87918">
      <w:pPr>
        <w:pStyle w:val="Naslov1"/>
        <w:keepLines/>
        <w:numPr>
          <w:ilvl w:val="0"/>
          <w:numId w:val="18"/>
        </w:numPr>
        <w:spacing w:after="0" w:line="276" w:lineRule="auto"/>
        <w:ind w:left="0" w:firstLine="0"/>
        <w:rPr>
          <w:rFonts w:eastAsiaTheme="majorEastAsia" w:cstheme="majorBidi"/>
          <w:kern w:val="0"/>
          <w:sz w:val="20"/>
          <w:lang w:eastAsia="en-US"/>
        </w:rPr>
      </w:pPr>
      <w:r w:rsidRPr="00B87918">
        <w:rPr>
          <w:rFonts w:eastAsiaTheme="majorEastAsia" w:cstheme="majorBidi"/>
          <w:kern w:val="0"/>
          <w:sz w:val="20"/>
          <w:lang w:eastAsia="en-US"/>
        </w:rPr>
        <w:t>Osnovni podatki o proračunskem uporabniku</w:t>
      </w:r>
    </w:p>
    <w:p w14:paraId="32E1A169" w14:textId="77777777" w:rsidR="00850D2E" w:rsidRDefault="00850D2E" w:rsidP="00850D2E">
      <w:pPr>
        <w:jc w:val="both"/>
        <w:rPr>
          <w:rFonts w:cs="Arial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1813"/>
        <w:gridCol w:w="6257"/>
      </w:tblGrid>
      <w:tr w:rsidR="00850D2E" w14:paraId="0CC9F9D9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F6D0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Naziv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zavezanca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4FD8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bCs/>
                <w:szCs w:val="20"/>
              </w:rPr>
              <w:t>OBČINA BOHINJ</w:t>
            </w:r>
          </w:p>
        </w:tc>
      </w:tr>
      <w:tr w:rsidR="00850D2E" w:rsidRPr="00776211" w14:paraId="7BE6537A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E48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Področje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dela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CCB" w14:textId="77777777" w:rsidR="00850D2E" w:rsidRPr="002D275E" w:rsidRDefault="006939CA" w:rsidP="00AB34F3">
            <w:pPr>
              <w:jc w:val="both"/>
              <w:rPr>
                <w:rFonts w:cs="Arial"/>
                <w:szCs w:val="20"/>
                <w:shd w:val="clear" w:color="auto" w:fill="FFFFFF"/>
                <w:lang w:val="it-IT"/>
              </w:rPr>
            </w:pP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Občina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 je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osnovna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> </w:t>
            </w:r>
            <w:proofErr w:type="spellStart"/>
            <w:r w:rsidR="00000000">
              <w:fldChar w:fldCharType="begin"/>
            </w:r>
            <w:r w:rsidR="00000000">
              <w:instrText>HYPERLINK "https://sl.wikipedia.org/w/index.php?title=Lokalna_skupnost&amp;action=edit&amp;redlink=1" \o "Lokalna skupnost (stran ne obstaja)"</w:instrText>
            </w:r>
            <w:r w:rsidR="00000000">
              <w:fldChar w:fldCharType="separate"/>
            </w:r>
            <w:r w:rsidRPr="00AB34F3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</w:rPr>
              <w:t>lokalna</w:t>
            </w:r>
            <w:proofErr w:type="spellEnd"/>
            <w:r w:rsidRPr="00AB34F3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</w:rPr>
              <w:t>skupnost</w:t>
            </w:r>
            <w:proofErr w:type="spellEnd"/>
            <w:r w:rsidR="00000000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</w:rPr>
              <w:fldChar w:fldCharType="end"/>
            </w:r>
            <w:r w:rsidRPr="00AB34F3">
              <w:rPr>
                <w:rFonts w:cs="Arial"/>
                <w:szCs w:val="20"/>
                <w:shd w:val="clear" w:color="auto" w:fill="FFFFFF"/>
              </w:rPr>
              <w:t xml:space="preserve">, ki v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okviru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zakonodaje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samostojno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ureja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svoje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zadeve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izvaja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določene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zakonske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predpise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naloge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na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področjih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, ki so ji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</w:rPr>
              <w:t>dodeljeni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</w:rPr>
              <w:t xml:space="preserve">.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Občino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sestavlja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območje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enega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ali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več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000000">
              <w:fldChar w:fldCharType="begin"/>
            </w:r>
            <w:r w:rsidR="00000000">
              <w:instrText>HYPERLINK "https://sl.wikipedia.org/wiki/Naselje" \o "Naselje"</w:instrText>
            </w:r>
            <w:r w:rsidR="00000000">
              <w:fldChar w:fldCharType="separate"/>
            </w:r>
            <w:r w:rsidRPr="00AB34F3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  <w:lang w:val="it-IT"/>
              </w:rPr>
              <w:t>naselij</w:t>
            </w:r>
            <w:proofErr w:type="spellEnd"/>
            <w:r w:rsidR="00000000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  <w:lang w:val="it-IT"/>
              </w:rPr>
              <w:fldChar w:fldCharType="end"/>
            </w:r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,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povezanih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s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skupnimi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interesi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>prebivalcev</w:t>
            </w:r>
            <w:proofErr w:type="spellEnd"/>
            <w:r w:rsidRPr="00AB34F3">
              <w:rPr>
                <w:rFonts w:cs="Arial"/>
                <w:szCs w:val="20"/>
                <w:shd w:val="clear" w:color="auto" w:fill="FFFFFF"/>
                <w:lang w:val="it-IT"/>
              </w:rPr>
              <w:t xml:space="preserve">.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Predstavnik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občine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 xml:space="preserve"> je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po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večinskem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volilnem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sistemu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 xml:space="preserve"> </w:t>
            </w:r>
            <w:proofErr w:type="spellStart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izvoljeni</w:t>
            </w:r>
            <w:proofErr w:type="spellEnd"/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 </w:t>
            </w:r>
            <w:proofErr w:type="spellStart"/>
            <w:r w:rsidR="00000000">
              <w:fldChar w:fldCharType="begin"/>
            </w:r>
            <w:r w:rsidR="00000000">
              <w:instrText>HYPERLINK "https://sl.wikipedia.org/wiki/%C5%BDupan" \o "Župan"</w:instrText>
            </w:r>
            <w:r w:rsidR="00000000">
              <w:fldChar w:fldCharType="separate"/>
            </w:r>
            <w:r w:rsidRPr="002D275E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  <w:lang w:val="it-IT"/>
              </w:rPr>
              <w:t>župan</w:t>
            </w:r>
            <w:proofErr w:type="spellEnd"/>
            <w:r w:rsidR="00000000">
              <w:rPr>
                <w:rStyle w:val="Hiperpovezava"/>
                <w:rFonts w:cs="Arial"/>
                <w:color w:val="auto"/>
                <w:szCs w:val="20"/>
                <w:u w:val="none"/>
                <w:shd w:val="clear" w:color="auto" w:fill="FFFFFF"/>
                <w:lang w:val="it-IT"/>
              </w:rPr>
              <w:fldChar w:fldCharType="end"/>
            </w:r>
            <w:r w:rsidRPr="002D275E">
              <w:rPr>
                <w:rFonts w:cs="Arial"/>
                <w:szCs w:val="20"/>
                <w:shd w:val="clear" w:color="auto" w:fill="FFFFFF"/>
                <w:lang w:val="it-IT"/>
              </w:rPr>
              <w:t>.</w:t>
            </w:r>
          </w:p>
          <w:p w14:paraId="074066D3" w14:textId="016051C8" w:rsidR="006939CA" w:rsidRDefault="006939CA" w:rsidP="00AB34F3">
            <w:pPr>
              <w:jc w:val="both"/>
              <w:rPr>
                <w:lang w:val="sl-SI" w:eastAsia="sl-SI"/>
              </w:rPr>
            </w:pPr>
            <w:r w:rsidRPr="00AB34F3">
              <w:rPr>
                <w:rFonts w:cs="Arial"/>
                <w:szCs w:val="20"/>
                <w:lang w:val="sl-SI" w:eastAsia="sl-SI"/>
              </w:rPr>
              <w:t>Občina Bohinj sodi po številu prebivalcev med manjše občine po površini pa je med večjimi, saj se razprostira na 333,7 km².</w:t>
            </w:r>
            <w:r w:rsidRPr="00AB34F3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</w:t>
            </w:r>
            <w:r w:rsidRPr="002D275E">
              <w:rPr>
                <w:lang w:val="sl-SI"/>
              </w:rPr>
              <w:t>Upravno središče občine je Bohinjska Bistric</w:t>
            </w:r>
            <w:r w:rsidR="00AB34F3" w:rsidRPr="002D275E">
              <w:rPr>
                <w:lang w:val="sl-SI"/>
              </w:rPr>
              <w:t>a</w:t>
            </w:r>
            <w:r w:rsidRPr="002D275E">
              <w:rPr>
                <w:lang w:val="sl-SI"/>
              </w:rPr>
              <w:t>.</w:t>
            </w:r>
            <w:r w:rsidRPr="00AB34F3">
              <w:rPr>
                <w:lang w:val="sl-SI" w:eastAsia="sl-SI"/>
              </w:rPr>
              <w:br/>
            </w:r>
            <w:r w:rsidRPr="00AB34F3">
              <w:rPr>
                <w:lang w:val="sl-SI" w:eastAsia="sl-SI"/>
              </w:rPr>
              <w:br/>
            </w:r>
            <w:r w:rsidRPr="00AB34F3">
              <w:rPr>
                <w:lang w:val="sl-SI" w:eastAsia="sl-SI"/>
              </w:rPr>
              <w:lastRenderedPageBreak/>
              <w:t>Občina je bila ustanovljena 4.10.1994. Poseljenost je razpršena po manjših vaseh, ki jih je skupno 24:</w:t>
            </w:r>
          </w:p>
          <w:p w14:paraId="2F561ECB" w14:textId="7BCB8539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-Bitnje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         </w:t>
            </w: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-Nemški Rovt</w:t>
            </w:r>
          </w:p>
          <w:p w14:paraId="15E81A5B" w14:textId="68251EDF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-Bohinjska Bistrica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-Nomenj</w:t>
            </w:r>
          </w:p>
          <w:p w14:paraId="0447C8EA" w14:textId="4309F53E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-Bohinjska Češnjica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 Podjelje</w:t>
            </w:r>
          </w:p>
          <w:p w14:paraId="50F360CB" w14:textId="174935ED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-Brod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-Polje</w:t>
            </w:r>
          </w:p>
          <w:p w14:paraId="23D536E5" w14:textId="41A2C5AE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-Goreljek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-Ravne v Bohinju</w:t>
            </w:r>
          </w:p>
          <w:p w14:paraId="014FFBF8" w14:textId="3699BE06" w:rsidR="002923D4" w:rsidRPr="00A81F55" w:rsidRDefault="004E36B3" w:rsidP="002923D4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-Gorjuše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-Ribčev Laz</w:t>
            </w:r>
          </w:p>
          <w:p w14:paraId="4F625A64" w14:textId="24AD8B27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-Jereka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-Savica</w:t>
            </w:r>
          </w:p>
          <w:p w14:paraId="0B32865F" w14:textId="78665408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-Kamnje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-Srednja vas v Bohinj</w:t>
            </w:r>
          </w:p>
          <w:p w14:paraId="2C59AE66" w14:textId="11E2A4DA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-Koprivnik 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-Stara Fužina</w:t>
            </w:r>
          </w:p>
          <w:p w14:paraId="07844843" w14:textId="25B7F110" w:rsidR="004E36B3" w:rsidRPr="00A81F55" w:rsidRDefault="004E36B3" w:rsidP="004E36B3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-Lepence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-Studor v Bohinju</w:t>
            </w:r>
          </w:p>
          <w:p w14:paraId="50BD6457" w14:textId="0396122E" w:rsidR="002923D4" w:rsidRPr="00A81F55" w:rsidRDefault="004E36B3" w:rsidP="002923D4">
            <w:pPr>
              <w:jc w:val="both"/>
              <w:rPr>
                <w:rFonts w:ascii="Source Sans Pro" w:hAnsi="Source Sans Pro"/>
                <w:sz w:val="22"/>
                <w:szCs w:val="22"/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-Laški Rovt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-Ukanc</w:t>
            </w:r>
          </w:p>
          <w:p w14:paraId="6FA0B259" w14:textId="6CAB7086" w:rsidR="00AB34F3" w:rsidRDefault="004E36B3" w:rsidP="004E36B3">
            <w:pPr>
              <w:jc w:val="both"/>
              <w:rPr>
                <w:lang w:val="sl-SI" w:eastAsia="sl-SI"/>
              </w:rPr>
            </w:pPr>
            <w:r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-Log v Bohinju</w:t>
            </w:r>
            <w:r w:rsidR="002923D4">
              <w:rPr>
                <w:rFonts w:ascii="Source Sans Pro" w:hAnsi="Source Sans Pro"/>
                <w:sz w:val="22"/>
                <w:szCs w:val="22"/>
                <w:lang w:val="sl-SI" w:eastAsia="sl-SI"/>
              </w:rPr>
              <w:t xml:space="preserve">                                   </w:t>
            </w:r>
            <w:r w:rsidR="002923D4" w:rsidRPr="00A81F55">
              <w:rPr>
                <w:rFonts w:ascii="Source Sans Pro" w:hAnsi="Source Sans Pro"/>
                <w:sz w:val="22"/>
                <w:szCs w:val="22"/>
                <w:lang w:val="sl-SI" w:eastAsia="sl-SI"/>
              </w:rPr>
              <w:t>-Žlan</w:t>
            </w:r>
          </w:p>
          <w:p w14:paraId="2DF6D855" w14:textId="77777777" w:rsidR="006939CA" w:rsidRDefault="00AB34F3" w:rsidP="00AB34F3">
            <w:pPr>
              <w:jc w:val="both"/>
              <w:rPr>
                <w:rFonts w:cs="Arial"/>
                <w:lang w:val="sl-SI"/>
              </w:rPr>
            </w:pPr>
            <w:r w:rsidRPr="00AB34F3">
              <w:rPr>
                <w:rFonts w:cs="Arial"/>
                <w:lang w:val="sl-SI"/>
              </w:rPr>
              <w:t>Občina leži v zaščitenem pod</w:t>
            </w:r>
            <w:r>
              <w:rPr>
                <w:rFonts w:cs="Arial"/>
                <w:lang w:val="sl-SI"/>
              </w:rPr>
              <w:t>ročju Triglavski narodni park.</w:t>
            </w:r>
          </w:p>
          <w:p w14:paraId="1F64DFB1" w14:textId="1CB71E54" w:rsidR="00B270F8" w:rsidRPr="00AB34F3" w:rsidRDefault="00B270F8" w:rsidP="00AB34F3">
            <w:pPr>
              <w:jc w:val="both"/>
              <w:rPr>
                <w:rFonts w:cs="Arial"/>
                <w:lang w:val="sl-SI"/>
              </w:rPr>
            </w:pPr>
          </w:p>
        </w:tc>
      </w:tr>
      <w:tr w:rsidR="00850D2E" w14:paraId="7482B0CB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8C7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lastRenderedPageBreak/>
              <w:t>Matična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št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A6C2" w14:textId="77777777" w:rsidR="00B61942" w:rsidRDefault="00B61942" w:rsidP="00B61942">
            <w:pPr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</w:rPr>
              <w:t>5883415000</w:t>
            </w:r>
          </w:p>
          <w:p w14:paraId="59498511" w14:textId="7C64D98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50D2E" w14:paraId="3246CDB8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50DC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Davčna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št</w:t>
            </w:r>
            <w:proofErr w:type="spellEnd"/>
            <w:r>
              <w:rPr>
                <w:rFonts w:cs="Arial"/>
                <w:color w:val="000000"/>
                <w:szCs w:val="20"/>
              </w:rPr>
              <w:t>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B91B" w14:textId="7DAF3E6F" w:rsidR="00B61942" w:rsidRPr="00B61942" w:rsidRDefault="00B61942" w:rsidP="00B61942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43302904</w:t>
            </w:r>
          </w:p>
          <w:p w14:paraId="30BBDE2A" w14:textId="154530DA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50D2E" w14:paraId="2544B230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EB3A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bookmarkStart w:id="0" w:name="_Hlk164756643"/>
            <w:proofErr w:type="spellStart"/>
            <w:r>
              <w:rPr>
                <w:rFonts w:cs="Arial"/>
                <w:color w:val="000000"/>
                <w:szCs w:val="20"/>
              </w:rPr>
              <w:t>Vrsta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 </w:t>
            </w:r>
            <w:proofErr w:type="spellStart"/>
            <w:r>
              <w:rPr>
                <w:rFonts w:cs="Arial"/>
                <w:color w:val="000000"/>
                <w:szCs w:val="20"/>
              </w:rPr>
              <w:t>proračunskega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uporabnika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F2AD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bCs/>
                <w:szCs w:val="20"/>
              </w:rPr>
              <w:t>Občina</w:t>
            </w:r>
            <w:proofErr w:type="spellEnd"/>
            <w:r>
              <w:rPr>
                <w:bCs/>
                <w:szCs w:val="20"/>
              </w:rPr>
              <w:t xml:space="preserve"> (OB)</w:t>
            </w:r>
          </w:p>
        </w:tc>
      </w:tr>
      <w:bookmarkEnd w:id="0"/>
      <w:tr w:rsidR="00850D2E" w14:paraId="5D947317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F06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Št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. </w:t>
            </w:r>
            <w:proofErr w:type="spellStart"/>
            <w:r>
              <w:rPr>
                <w:rFonts w:cs="Arial"/>
                <w:color w:val="000000"/>
                <w:szCs w:val="20"/>
              </w:rPr>
              <w:t>proračunskega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uporabnika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462E" w14:textId="18B42F4C" w:rsidR="00B61942" w:rsidRPr="00B61942" w:rsidRDefault="00B61942" w:rsidP="00B61942">
            <w:pPr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szCs w:val="20"/>
              </w:rPr>
              <w:t>75035</w:t>
            </w:r>
          </w:p>
          <w:p w14:paraId="30057CE0" w14:textId="28E659DF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850D2E" w14:paraId="48264C86" w14:textId="77777777" w:rsidTr="002923D4"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31C4" w14:textId="77777777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Odgovorna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Cs w:val="20"/>
              </w:rPr>
              <w:t>oseba</w:t>
            </w:r>
            <w:proofErr w:type="spellEnd"/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212" w14:textId="7907E7FB" w:rsidR="00850D2E" w:rsidRDefault="00850D2E" w:rsidP="006B2EF1">
            <w:pPr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Župan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8325FD">
              <w:rPr>
                <w:rFonts w:cs="Arial"/>
                <w:color w:val="000000"/>
                <w:szCs w:val="20"/>
              </w:rPr>
              <w:t>█</w:t>
            </w:r>
          </w:p>
        </w:tc>
      </w:tr>
    </w:tbl>
    <w:p w14:paraId="00527E4F" w14:textId="77777777" w:rsidR="00850D2E" w:rsidRDefault="00850D2E" w:rsidP="00850D2E">
      <w:pPr>
        <w:autoSpaceDE w:val="0"/>
        <w:autoSpaceDN w:val="0"/>
        <w:adjustRightInd w:val="0"/>
        <w:spacing w:line="240" w:lineRule="auto"/>
        <w:jc w:val="both"/>
        <w:rPr>
          <w:rFonts w:cs="Arial"/>
          <w:bCs/>
          <w:color w:val="000000"/>
          <w:szCs w:val="20"/>
          <w:lang w:eastAsia="sl-SI"/>
        </w:rPr>
      </w:pPr>
    </w:p>
    <w:p w14:paraId="413C6945" w14:textId="51EBA87B" w:rsidR="00D277D2" w:rsidRPr="00B87918" w:rsidRDefault="00D277D2" w:rsidP="009A4AEC">
      <w:pPr>
        <w:pStyle w:val="Naslov1"/>
        <w:keepLines/>
        <w:numPr>
          <w:ilvl w:val="0"/>
          <w:numId w:val="25"/>
        </w:numPr>
        <w:spacing w:after="0" w:line="276" w:lineRule="auto"/>
        <w:rPr>
          <w:rFonts w:eastAsiaTheme="majorEastAsia" w:cstheme="majorBidi"/>
          <w:kern w:val="0"/>
          <w:sz w:val="20"/>
          <w:lang w:eastAsia="en-US"/>
        </w:rPr>
      </w:pPr>
      <w:bookmarkStart w:id="1" w:name="_Toc214684937"/>
      <w:bookmarkEnd w:id="1"/>
      <w:r w:rsidRPr="00B87918">
        <w:rPr>
          <w:rFonts w:eastAsiaTheme="majorEastAsia" w:cstheme="majorBidi"/>
          <w:kern w:val="0"/>
          <w:sz w:val="20"/>
          <w:lang w:eastAsia="en-US"/>
        </w:rPr>
        <w:t>Predmet pregleda</w:t>
      </w:r>
    </w:p>
    <w:p w14:paraId="459F5A2D" w14:textId="77777777" w:rsidR="00D277D2" w:rsidRPr="006F6E04" w:rsidRDefault="00D277D2" w:rsidP="00D277D2">
      <w:pPr>
        <w:rPr>
          <w:rFonts w:cs="Arial"/>
          <w:b/>
          <w:szCs w:val="20"/>
          <w:lang w:val="sl-SI"/>
        </w:rPr>
      </w:pPr>
    </w:p>
    <w:p w14:paraId="0D534F96" w14:textId="798A5CC7" w:rsidR="00E02944" w:rsidRPr="006F6E04" w:rsidRDefault="00D277D2" w:rsidP="00E02944">
      <w:pPr>
        <w:jc w:val="both"/>
        <w:rPr>
          <w:rFonts w:cs="Arial"/>
          <w:szCs w:val="20"/>
          <w:lang w:val="sl-SI"/>
        </w:rPr>
      </w:pPr>
      <w:r w:rsidRPr="006F6E04">
        <w:rPr>
          <w:rFonts w:cs="Arial"/>
          <w:szCs w:val="20"/>
          <w:lang w:val="sl-SI"/>
        </w:rPr>
        <w:t>Ministrstvo za finance, Urad Republike Slovenije za nadzor proračuna</w:t>
      </w:r>
      <w:r w:rsidR="006F6E04" w:rsidRPr="006F6E04">
        <w:rPr>
          <w:rFonts w:cs="Arial"/>
          <w:szCs w:val="20"/>
          <w:lang w:val="sl-SI"/>
        </w:rPr>
        <w:t>,</w:t>
      </w:r>
      <w:r w:rsidRPr="006F6E04">
        <w:rPr>
          <w:rFonts w:cs="Arial"/>
          <w:szCs w:val="20"/>
          <w:lang w:val="sl-SI"/>
        </w:rPr>
        <w:t xml:space="preserve"> je pri</w:t>
      </w:r>
      <w:r w:rsidR="0078400B" w:rsidRPr="006F6E04">
        <w:rPr>
          <w:rFonts w:cs="Arial"/>
          <w:szCs w:val="20"/>
          <w:lang w:val="sl-SI"/>
        </w:rPr>
        <w:t xml:space="preserve"> Občini </w:t>
      </w:r>
      <w:r w:rsidR="00B61942">
        <w:rPr>
          <w:rFonts w:cs="Arial"/>
          <w:szCs w:val="20"/>
          <w:lang w:val="sl-SI"/>
        </w:rPr>
        <w:t xml:space="preserve">Bohinj </w:t>
      </w:r>
      <w:r w:rsidRPr="006F6E04">
        <w:rPr>
          <w:rFonts w:cs="Arial"/>
          <w:szCs w:val="20"/>
          <w:lang w:val="sl-SI"/>
        </w:rPr>
        <w:t xml:space="preserve">v nadaljevanju </w:t>
      </w:r>
      <w:r w:rsidR="00E41000">
        <w:rPr>
          <w:rFonts w:cs="Arial"/>
          <w:szCs w:val="20"/>
          <w:lang w:val="sl-SI"/>
        </w:rPr>
        <w:t>O</w:t>
      </w:r>
      <w:r w:rsidR="00B61942">
        <w:rPr>
          <w:rFonts w:cs="Arial"/>
          <w:szCs w:val="20"/>
          <w:lang w:val="sl-SI"/>
        </w:rPr>
        <w:t>B</w:t>
      </w:r>
      <w:r w:rsidRPr="006F6E04">
        <w:rPr>
          <w:rFonts w:cs="Arial"/>
          <w:szCs w:val="20"/>
          <w:lang w:val="sl-SI"/>
        </w:rPr>
        <w:t>), ki jo vodi župan</w:t>
      </w:r>
      <w:r w:rsidR="005E448B">
        <w:rPr>
          <w:rFonts w:cs="Arial"/>
          <w:szCs w:val="20"/>
          <w:lang w:val="sl-SI"/>
        </w:rPr>
        <w:t xml:space="preserve"> </w:t>
      </w:r>
      <w:r w:rsidR="00B61942">
        <w:rPr>
          <w:rFonts w:cs="Arial"/>
          <w:szCs w:val="20"/>
          <w:lang w:val="sl-SI"/>
        </w:rPr>
        <w:t>Jože</w:t>
      </w:r>
      <w:r w:rsidR="005E448B">
        <w:rPr>
          <w:rFonts w:cs="Arial"/>
          <w:szCs w:val="20"/>
          <w:lang w:val="sl-SI"/>
        </w:rPr>
        <w:t xml:space="preserve"> </w:t>
      </w:r>
      <w:r w:rsidR="00B61942">
        <w:rPr>
          <w:rFonts w:cs="Arial"/>
          <w:szCs w:val="20"/>
          <w:lang w:val="sl-SI"/>
        </w:rPr>
        <w:t>Sodja</w:t>
      </w:r>
      <w:r w:rsidR="005E448B">
        <w:rPr>
          <w:rFonts w:cs="Arial"/>
          <w:szCs w:val="20"/>
          <w:lang w:val="sl-SI"/>
        </w:rPr>
        <w:t>,</w:t>
      </w:r>
      <w:r w:rsidRPr="006F6E04">
        <w:rPr>
          <w:rFonts w:cs="Arial"/>
          <w:szCs w:val="20"/>
          <w:lang w:val="sl-SI"/>
        </w:rPr>
        <w:t xml:space="preserve"> izvedlo inšpekcijski pregled nad porabo sredstev, ki jih je občina v letu 20</w:t>
      </w:r>
      <w:r w:rsidR="00B61942">
        <w:rPr>
          <w:rFonts w:cs="Arial"/>
          <w:szCs w:val="20"/>
          <w:lang w:val="sl-SI"/>
        </w:rPr>
        <w:t>23</w:t>
      </w:r>
      <w:r w:rsidRPr="006F6E04">
        <w:rPr>
          <w:rFonts w:cs="Arial"/>
          <w:szCs w:val="20"/>
          <w:lang w:val="sl-SI"/>
        </w:rPr>
        <w:t xml:space="preserve"> prejela iz proračuna RS</w:t>
      </w:r>
      <w:r w:rsidR="001F7B9E" w:rsidRPr="006F6E04">
        <w:rPr>
          <w:rFonts w:cs="Arial"/>
          <w:szCs w:val="20"/>
          <w:lang w:val="sl-SI"/>
        </w:rPr>
        <w:t>,</w:t>
      </w:r>
      <w:r w:rsidRPr="006F6E04">
        <w:rPr>
          <w:rFonts w:cs="Arial"/>
          <w:szCs w:val="20"/>
          <w:lang w:val="sl-SI"/>
        </w:rPr>
        <w:t xml:space="preserve"> kot sredstva za sofinanciranje nalog, programov in investicij (18. člen ZFO-1), v skladu s pooblastili, ki jih proračunskim inšpektorjem določa 29.</w:t>
      </w:r>
      <w:r w:rsidR="006D6469" w:rsidRPr="006F6E04">
        <w:rPr>
          <w:rFonts w:cs="Arial"/>
          <w:szCs w:val="20"/>
          <w:lang w:val="sl-SI"/>
        </w:rPr>
        <w:t xml:space="preserve"> </w:t>
      </w:r>
      <w:r w:rsidRPr="006F6E04">
        <w:rPr>
          <w:rFonts w:cs="Arial"/>
          <w:szCs w:val="20"/>
          <w:lang w:val="sl-SI"/>
        </w:rPr>
        <w:t xml:space="preserve">člen ZFO-1. </w:t>
      </w:r>
    </w:p>
    <w:p w14:paraId="5020DBCC" w14:textId="77777777" w:rsidR="00D277D2" w:rsidRPr="006F6E04" w:rsidRDefault="00D277D2" w:rsidP="00D277D2">
      <w:pPr>
        <w:jc w:val="both"/>
        <w:rPr>
          <w:rFonts w:cs="Arial"/>
          <w:szCs w:val="20"/>
          <w:lang w:val="sl-SI"/>
        </w:rPr>
      </w:pPr>
    </w:p>
    <w:p w14:paraId="179D04B1" w14:textId="77777777" w:rsidR="00D277D2" w:rsidRPr="006F6E04" w:rsidRDefault="00D277D2" w:rsidP="00D277D2">
      <w:pPr>
        <w:jc w:val="both"/>
        <w:rPr>
          <w:rFonts w:cs="Arial"/>
          <w:szCs w:val="20"/>
          <w:lang w:val="sl-SI"/>
        </w:rPr>
      </w:pPr>
    </w:p>
    <w:p w14:paraId="7DC9BD22" w14:textId="77777777" w:rsidR="00D277D2" w:rsidRPr="00E41000" w:rsidRDefault="00D277D2" w:rsidP="00D277D2">
      <w:pPr>
        <w:rPr>
          <w:rFonts w:cs="Arial"/>
          <w:szCs w:val="20"/>
          <w:lang w:val="sl-SI"/>
        </w:rPr>
      </w:pPr>
      <w:r w:rsidRPr="00E41000">
        <w:rPr>
          <w:rFonts w:cs="Arial"/>
          <w:szCs w:val="20"/>
          <w:lang w:val="sl-SI"/>
        </w:rPr>
        <w:t>Področna zakonodaja:</w:t>
      </w:r>
    </w:p>
    <w:p w14:paraId="3F69C274" w14:textId="2413ECBC" w:rsidR="00D277D2" w:rsidRPr="00D25B85" w:rsidRDefault="00D277D2" w:rsidP="00D277D2">
      <w:pPr>
        <w:jc w:val="both"/>
        <w:rPr>
          <w:rFonts w:cs="Arial"/>
          <w:szCs w:val="20"/>
          <w:lang w:val="sl-SI"/>
        </w:rPr>
      </w:pPr>
      <w:r w:rsidRPr="00E41000">
        <w:rPr>
          <w:rFonts w:cs="Arial"/>
          <w:szCs w:val="20"/>
          <w:lang w:val="sl-SI"/>
        </w:rPr>
        <w:t>-Zakon o financiranju občin</w:t>
      </w:r>
      <w:r w:rsidR="00D25B85">
        <w:rPr>
          <w:rFonts w:cs="Arial"/>
          <w:szCs w:val="20"/>
          <w:lang w:val="sl-SI"/>
        </w:rPr>
        <w:t>,</w:t>
      </w:r>
      <w:r w:rsidRPr="00E41000">
        <w:rPr>
          <w:rFonts w:cs="Arial"/>
          <w:szCs w:val="20"/>
          <w:lang w:val="sl-SI"/>
        </w:rPr>
        <w:t xml:space="preserve"> </w:t>
      </w:r>
      <w:r w:rsidR="00D25B85" w:rsidRPr="00A81F55">
        <w:rPr>
          <w:rFonts w:cs="Arial"/>
          <w:szCs w:val="20"/>
          <w:shd w:val="clear" w:color="auto" w:fill="FFFFFF"/>
          <w:lang w:val="sl-SI"/>
        </w:rPr>
        <w:t>Uradni list RS, št. </w:t>
      </w:r>
      <w:hyperlink r:id="rId11" w:tgtFrame="_blank" w:tooltip="Zakon o financiranju občin (uradno prečiščeno besedilo) (ZFO-UPB1)" w:history="1">
        <w:r w:rsidR="00D25B85" w:rsidRPr="002D275E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32/06</w:t>
        </w:r>
      </w:hyperlink>
      <w:r w:rsidR="00D25B85" w:rsidRPr="002D275E">
        <w:rPr>
          <w:rFonts w:cs="Arial"/>
          <w:szCs w:val="20"/>
          <w:shd w:val="clear" w:color="auto" w:fill="FFFFFF"/>
        </w:rPr>
        <w:t xml:space="preserve"> – </w:t>
      </w:r>
      <w:proofErr w:type="spellStart"/>
      <w:r w:rsidR="00D25B85" w:rsidRPr="002D275E">
        <w:rPr>
          <w:rFonts w:cs="Arial"/>
          <w:szCs w:val="20"/>
          <w:shd w:val="clear" w:color="auto" w:fill="FFFFFF"/>
        </w:rPr>
        <w:t>uradno</w:t>
      </w:r>
      <w:proofErr w:type="spellEnd"/>
      <w:r w:rsidR="00D25B85" w:rsidRPr="002D275E">
        <w:rPr>
          <w:rFonts w:cs="Arial"/>
          <w:szCs w:val="20"/>
          <w:shd w:val="clear" w:color="auto" w:fill="FFFFFF"/>
        </w:rPr>
        <w:t xml:space="preserve"> </w:t>
      </w:r>
      <w:proofErr w:type="spellStart"/>
      <w:r w:rsidR="00D25B85" w:rsidRPr="002D275E">
        <w:rPr>
          <w:rFonts w:cs="Arial"/>
          <w:szCs w:val="20"/>
          <w:shd w:val="clear" w:color="auto" w:fill="FFFFFF"/>
        </w:rPr>
        <w:t>prečiščeno</w:t>
      </w:r>
      <w:proofErr w:type="spellEnd"/>
      <w:r w:rsidR="00D25B85" w:rsidRPr="002D275E">
        <w:rPr>
          <w:rFonts w:cs="Arial"/>
          <w:szCs w:val="20"/>
          <w:shd w:val="clear" w:color="auto" w:fill="FFFFFF"/>
        </w:rPr>
        <w:t xml:space="preserve"> </w:t>
      </w:r>
      <w:proofErr w:type="spellStart"/>
      <w:r w:rsidR="00D25B85" w:rsidRPr="002D275E">
        <w:rPr>
          <w:rFonts w:cs="Arial"/>
          <w:szCs w:val="20"/>
          <w:shd w:val="clear" w:color="auto" w:fill="FFFFFF"/>
        </w:rPr>
        <w:t>besedilo</w:t>
      </w:r>
      <w:proofErr w:type="spellEnd"/>
      <w:r w:rsidR="00D25B85" w:rsidRPr="002D275E">
        <w:rPr>
          <w:rFonts w:cs="Arial"/>
          <w:szCs w:val="20"/>
          <w:shd w:val="clear" w:color="auto" w:fill="FFFFFF"/>
        </w:rPr>
        <w:t>, </w:t>
      </w:r>
      <w:hyperlink r:id="rId12" w:tgtFrame="_blank" w:tooltip="Zakon o financiranju občin (ZFO-1)" w:history="1">
        <w:r w:rsidR="00D25B85" w:rsidRPr="002D275E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123/06</w:t>
        </w:r>
      </w:hyperlink>
      <w:r w:rsidR="00D25B85" w:rsidRPr="002D275E">
        <w:rPr>
          <w:rFonts w:cs="Arial"/>
          <w:szCs w:val="20"/>
          <w:shd w:val="clear" w:color="auto" w:fill="FFFFFF"/>
        </w:rPr>
        <w:t> – ZFO-1 in </w:t>
      </w:r>
      <w:hyperlink r:id="rId13" w:tgtFrame="_blank" w:tooltip="Zakon o spremembah in dopolnitvah Zakona o financiranju občin (ZFO-1A)" w:history="1">
        <w:r w:rsidR="00D25B85" w:rsidRPr="002D275E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57/08</w:t>
        </w:r>
      </w:hyperlink>
      <w:r w:rsidR="00D25B85" w:rsidRPr="002D275E">
        <w:rPr>
          <w:rFonts w:cs="Arial"/>
          <w:szCs w:val="20"/>
          <w:shd w:val="clear" w:color="auto" w:fill="FFFFFF"/>
        </w:rPr>
        <w:t> – ZFO-1A</w:t>
      </w:r>
      <w:r w:rsidRPr="00D25B85">
        <w:rPr>
          <w:rFonts w:cs="Arial"/>
          <w:szCs w:val="20"/>
          <w:lang w:val="sl-SI"/>
        </w:rPr>
        <w:t>,</w:t>
      </w:r>
    </w:p>
    <w:p w14:paraId="5755B4C8" w14:textId="55D94CE6" w:rsidR="00D277D2" w:rsidRPr="00D25B85" w:rsidRDefault="00D277D2" w:rsidP="00D277D2">
      <w:pPr>
        <w:jc w:val="both"/>
        <w:rPr>
          <w:rFonts w:cs="Arial"/>
          <w:szCs w:val="20"/>
          <w:lang w:val="sl-SI"/>
        </w:rPr>
      </w:pPr>
      <w:r w:rsidRPr="00E41000">
        <w:rPr>
          <w:rFonts w:cs="Arial"/>
          <w:szCs w:val="20"/>
          <w:lang w:val="sl-SI"/>
        </w:rPr>
        <w:t>-Zakon o javnem naročanju</w:t>
      </w:r>
      <w:r w:rsidR="00D25B85">
        <w:rPr>
          <w:rFonts w:cs="Arial"/>
          <w:szCs w:val="20"/>
          <w:lang w:val="sl-SI"/>
        </w:rPr>
        <w:t xml:space="preserve"> (ZJN-3),</w:t>
      </w:r>
      <w:r w:rsidRPr="00E41000">
        <w:rPr>
          <w:rFonts w:cs="Arial"/>
          <w:szCs w:val="20"/>
          <w:lang w:val="sl-SI"/>
        </w:rPr>
        <w:t xml:space="preserve"> </w:t>
      </w:r>
      <w:r w:rsidR="00D25B85" w:rsidRPr="00D25B85">
        <w:rPr>
          <w:rFonts w:cs="Arial"/>
          <w:szCs w:val="20"/>
          <w:shd w:val="clear" w:color="auto" w:fill="FFFFFF"/>
          <w:lang w:val="sl-SI"/>
        </w:rPr>
        <w:t>Uradni list RS, št. </w:t>
      </w:r>
      <w:hyperlink r:id="rId14" w:tgtFrame="_blank" w:tooltip="Zakon o javnem naročanju (ZJN-3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91/15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, </w:t>
      </w:r>
      <w:hyperlink r:id="rId15" w:tgtFrame="_blank" w:tooltip="Zakon o spremembah in dopolnitvah Zakona o javnem naročanju (ZJN-3A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14/18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, </w:t>
      </w:r>
      <w:hyperlink r:id="rId16" w:tgtFrame="_blank" w:tooltip="Zakon o spremembah in dopolnitvah Zakona o javnem naročanju (ZJN-3B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121/21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, </w:t>
      </w:r>
      <w:hyperlink r:id="rId17" w:tgtFrame="_blank" w:tooltip="Zakon o spremembah in dopolnitvah Zakona o javnem naročanju (ZJN-3C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10/22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, </w:t>
      </w:r>
      <w:hyperlink r:id="rId18" w:tgtFrame="_blank" w:tooltip="Odločba o ugotovitvi, da je točka b) četrtega odstavka 75. člena in točka c) drugega odstavka v zvezi s petim odstavkom 67.a člena Zakona o javnem naročanju v neskladju z Ustavo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74/22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 xml:space="preserve"> – </w:t>
      </w:r>
      <w:proofErr w:type="spellStart"/>
      <w:r w:rsidR="00D25B85" w:rsidRPr="00D25B85">
        <w:rPr>
          <w:rFonts w:cs="Arial"/>
          <w:szCs w:val="20"/>
          <w:shd w:val="clear" w:color="auto" w:fill="FFFFFF"/>
          <w:lang w:val="sl-SI"/>
        </w:rPr>
        <w:t>odl</w:t>
      </w:r>
      <w:proofErr w:type="spellEnd"/>
      <w:r w:rsidR="00D25B85" w:rsidRPr="00D25B85">
        <w:rPr>
          <w:rFonts w:cs="Arial"/>
          <w:szCs w:val="20"/>
          <w:shd w:val="clear" w:color="auto" w:fill="FFFFFF"/>
          <w:lang w:val="sl-SI"/>
        </w:rPr>
        <w:t>. US, </w:t>
      </w:r>
      <w:hyperlink r:id="rId19" w:tgtFrame="_blank" w:tooltip="Zakon o nujnih ukrepih za zagotovitev stabilnosti zdravstvenega sistema (ZNUZSZS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100/22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 – ZNUZSZS, </w:t>
      </w:r>
      <w:hyperlink r:id="rId20" w:tgtFrame="_blank" w:tooltip="Zakon o spremembah in dopolnitvah Zakona o javnem naročanju (ZJN-3D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28/23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 in </w:t>
      </w:r>
      <w:hyperlink r:id="rId21" w:tgtFrame="_blank" w:tooltip="Zakon o spremembah in dopolnitvah Zakona o odpravi posledic naravnih nesreč (ZOPNN-F)" w:history="1">
        <w:r w:rsidR="00D25B85" w:rsidRPr="00D25B85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  <w:lang w:val="sl-SI"/>
          </w:rPr>
          <w:t>88/23</w:t>
        </w:r>
      </w:hyperlink>
      <w:r w:rsidR="00D25B85" w:rsidRPr="00D25B85">
        <w:rPr>
          <w:rFonts w:cs="Arial"/>
          <w:szCs w:val="20"/>
          <w:shd w:val="clear" w:color="auto" w:fill="FFFFFF"/>
          <w:lang w:val="sl-SI"/>
        </w:rPr>
        <w:t> – ZOPNN-</w:t>
      </w:r>
      <w:r w:rsidRPr="00D25B85">
        <w:rPr>
          <w:rFonts w:cs="Arial"/>
          <w:szCs w:val="20"/>
          <w:lang w:val="sl-SI"/>
        </w:rPr>
        <w:t>,</w:t>
      </w:r>
    </w:p>
    <w:p w14:paraId="0E0531EE" w14:textId="6990A8A2" w:rsidR="00D92C99" w:rsidRPr="00D25B85" w:rsidRDefault="00D92C99" w:rsidP="00D277D2">
      <w:pPr>
        <w:jc w:val="both"/>
        <w:rPr>
          <w:rFonts w:cs="Arial"/>
          <w:szCs w:val="20"/>
          <w:lang w:val="sl-SI"/>
        </w:rPr>
      </w:pPr>
      <w:r w:rsidRPr="00D25B85">
        <w:rPr>
          <w:rFonts w:cs="Arial"/>
          <w:szCs w:val="20"/>
          <w:lang w:val="sl-SI"/>
        </w:rPr>
        <w:t>-Zakon o gospodarjenju z gozdovi v lasti Republike Slovenije</w:t>
      </w:r>
      <w:r w:rsidR="003A4650" w:rsidRPr="00D25B85">
        <w:rPr>
          <w:rFonts w:cs="Arial"/>
          <w:szCs w:val="20"/>
          <w:lang w:val="sl-SI"/>
        </w:rPr>
        <w:t xml:space="preserve"> </w:t>
      </w:r>
      <w:r w:rsidR="00D25B85" w:rsidRPr="00D25B85">
        <w:rPr>
          <w:rFonts w:cs="Arial"/>
          <w:szCs w:val="20"/>
          <w:shd w:val="clear" w:color="auto" w:fill="FFFFFF"/>
          <w:lang w:val="sl-SI"/>
        </w:rPr>
        <w:t>Uradni list RS št. 9/2016, 36/2021-ZZIRDKG, 140/2022-ZSDH-1A, 95/2023-ZIUOPZP</w:t>
      </w:r>
      <w:r w:rsidR="00D25B85" w:rsidRPr="00D25B85">
        <w:rPr>
          <w:rFonts w:cs="Arial"/>
          <w:szCs w:val="20"/>
          <w:lang w:val="sl-SI"/>
        </w:rPr>
        <w:t>,</w:t>
      </w:r>
    </w:p>
    <w:p w14:paraId="78591FB2" w14:textId="688BB6DB" w:rsidR="00BD0FAE" w:rsidRDefault="00BD0FAE" w:rsidP="00BD0FAE">
      <w:pPr>
        <w:jc w:val="both"/>
        <w:rPr>
          <w:rFonts w:cs="Arial"/>
          <w:szCs w:val="20"/>
          <w:shd w:val="clear" w:color="auto" w:fill="FFFFFF"/>
        </w:rPr>
      </w:pPr>
      <w:r w:rsidRPr="00D25B85">
        <w:rPr>
          <w:rFonts w:cs="Arial"/>
          <w:szCs w:val="20"/>
          <w:lang w:val="sl-SI"/>
        </w:rPr>
        <w:t>-Stanovanjski zakon</w:t>
      </w:r>
      <w:r w:rsidR="00CA66C8">
        <w:rPr>
          <w:rFonts w:cs="Arial"/>
          <w:szCs w:val="20"/>
          <w:lang w:val="sl-SI"/>
        </w:rPr>
        <w:t>,</w:t>
      </w:r>
      <w:r w:rsidR="00CA66C8" w:rsidRPr="00CA66C8">
        <w:rPr>
          <w:rFonts w:ascii="Republika" w:hAnsi="Republika"/>
          <w:color w:val="737373"/>
          <w:sz w:val="23"/>
          <w:szCs w:val="23"/>
          <w:shd w:val="clear" w:color="auto" w:fill="FFFFFF"/>
          <w:lang w:val="it-IT"/>
        </w:rPr>
        <w:t xml:space="preserve"> </w:t>
      </w:r>
      <w:proofErr w:type="spellStart"/>
      <w:r w:rsidR="00CA66C8" w:rsidRPr="00CA66C8">
        <w:rPr>
          <w:rFonts w:cs="Arial"/>
          <w:szCs w:val="20"/>
          <w:shd w:val="clear" w:color="auto" w:fill="FFFFFF"/>
          <w:lang w:val="it-IT"/>
        </w:rPr>
        <w:t>Uradni</w:t>
      </w:r>
      <w:proofErr w:type="spellEnd"/>
      <w:r w:rsidR="00CA66C8" w:rsidRPr="00CA66C8">
        <w:rPr>
          <w:rFonts w:cs="Arial"/>
          <w:szCs w:val="20"/>
          <w:shd w:val="clear" w:color="auto" w:fill="FFFFFF"/>
          <w:lang w:val="it-IT"/>
        </w:rPr>
        <w:t xml:space="preserve"> list RS, </w:t>
      </w:r>
      <w:proofErr w:type="spellStart"/>
      <w:r w:rsidR="00CA66C8" w:rsidRPr="00CA66C8">
        <w:rPr>
          <w:rFonts w:cs="Arial"/>
          <w:szCs w:val="20"/>
          <w:shd w:val="clear" w:color="auto" w:fill="FFFFFF"/>
          <w:lang w:val="it-IT"/>
        </w:rPr>
        <w:t>št</w:t>
      </w:r>
      <w:proofErr w:type="spellEnd"/>
      <w:r w:rsidR="00CA66C8" w:rsidRPr="00CA66C8">
        <w:rPr>
          <w:rFonts w:cs="Arial"/>
          <w:szCs w:val="20"/>
          <w:shd w:val="clear" w:color="auto" w:fill="FFFFFF"/>
          <w:lang w:val="it-IT"/>
        </w:rPr>
        <w:t>. </w:t>
      </w:r>
      <w:hyperlink r:id="rId22" w:tgtFrame="_blank" w:tooltip="Stanovanjski zakon (SZ-1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69/03</w:t>
        </w:r>
      </w:hyperlink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23" w:tgtFrame="_blank" w:tooltip="Zakon o varstvu kupcev stanovanj in enostanovanjskih stavb (ZVKSES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18/04</w:t>
        </w:r>
      </w:hyperlink>
      <w:r w:rsidR="00CA66C8" w:rsidRPr="00CA66C8">
        <w:rPr>
          <w:rFonts w:cs="Arial"/>
          <w:szCs w:val="20"/>
          <w:shd w:val="clear" w:color="auto" w:fill="FFFFFF"/>
        </w:rPr>
        <w:t> – ZVKSES, </w:t>
      </w:r>
      <w:hyperlink r:id="rId24" w:tgtFrame="_blank" w:tooltip="Zakon o evidentiranju nepremičnin (ZEN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47/06</w:t>
        </w:r>
      </w:hyperlink>
      <w:r w:rsidR="00CA66C8" w:rsidRPr="00CA66C8">
        <w:rPr>
          <w:rFonts w:cs="Arial"/>
          <w:szCs w:val="20"/>
          <w:shd w:val="clear" w:color="auto" w:fill="FFFFFF"/>
        </w:rPr>
        <w:t> – ZEN, </w:t>
      </w:r>
      <w:hyperlink r:id="rId25" w:tgtFrame="_blank" w:tooltip="Zakon o vzpostavitvi etažne lastnine na predlog pridobitelja posameznega dela stavbe in o določanju pripadajočega zemljišča k stavbi (ZVEtL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45/08</w:t>
        </w:r>
      </w:hyperlink>
      <w:r w:rsidR="00CA66C8" w:rsidRPr="00CA66C8">
        <w:rPr>
          <w:rFonts w:cs="Arial"/>
          <w:szCs w:val="20"/>
          <w:shd w:val="clear" w:color="auto" w:fill="FFFFFF"/>
        </w:rPr>
        <w:t xml:space="preserve"> – </w:t>
      </w:r>
      <w:proofErr w:type="spellStart"/>
      <w:r w:rsidR="00CA66C8" w:rsidRPr="00CA66C8">
        <w:rPr>
          <w:rFonts w:cs="Arial"/>
          <w:szCs w:val="20"/>
          <w:shd w:val="clear" w:color="auto" w:fill="FFFFFF"/>
        </w:rPr>
        <w:t>ZVEtL</w:t>
      </w:r>
      <w:proofErr w:type="spellEnd"/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26" w:tgtFrame="_blank" w:tooltip="Zakon o spremembah in dopolnitvah Stanovanjskega zakona (SZ-1A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57/08</w:t>
        </w:r>
      </w:hyperlink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27" w:tgtFrame="_blank" w:tooltip="Zakon o uveljavljanju pravic iz javnih sredstev (ZUPJS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62/10</w:t>
        </w:r>
      </w:hyperlink>
      <w:r w:rsidR="00CA66C8" w:rsidRPr="00CA66C8">
        <w:rPr>
          <w:rFonts w:cs="Arial"/>
          <w:szCs w:val="20"/>
          <w:shd w:val="clear" w:color="auto" w:fill="FFFFFF"/>
        </w:rPr>
        <w:t> – ZUPJS, </w:t>
      </w:r>
      <w:hyperlink r:id="rId28" w:tgtFrame="_blank" w:tooltip="Odločba o razveljavitvi 127. člena Stanovanjskega zakona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56/11</w:t>
        </w:r>
      </w:hyperlink>
      <w:r w:rsidR="00CA66C8" w:rsidRPr="00CA66C8">
        <w:rPr>
          <w:rFonts w:cs="Arial"/>
          <w:szCs w:val="20"/>
          <w:shd w:val="clear" w:color="auto" w:fill="FFFFFF"/>
        </w:rPr>
        <w:t xml:space="preserve"> – </w:t>
      </w:r>
      <w:proofErr w:type="spellStart"/>
      <w:r w:rsidR="00CA66C8" w:rsidRPr="00CA66C8">
        <w:rPr>
          <w:rFonts w:cs="Arial"/>
          <w:szCs w:val="20"/>
          <w:shd w:val="clear" w:color="auto" w:fill="FFFFFF"/>
        </w:rPr>
        <w:t>odl</w:t>
      </w:r>
      <w:proofErr w:type="spellEnd"/>
      <w:r w:rsidR="00CA66C8" w:rsidRPr="00CA66C8">
        <w:rPr>
          <w:rFonts w:cs="Arial"/>
          <w:szCs w:val="20"/>
          <w:shd w:val="clear" w:color="auto" w:fill="FFFFFF"/>
        </w:rPr>
        <w:t>. US, </w:t>
      </w:r>
      <w:hyperlink r:id="rId29" w:tgtFrame="_blank" w:tooltip="Zakon o spremembi in dopolnitvi Stanovanjskega zakona (SZ-1B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87/11</w:t>
        </w:r>
      </w:hyperlink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30" w:tgtFrame="_blank" w:tooltip="Zakon za uravnoteženje javnih financ (ZUJF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40/12</w:t>
        </w:r>
      </w:hyperlink>
      <w:r w:rsidR="00CA66C8" w:rsidRPr="00CA66C8">
        <w:rPr>
          <w:rFonts w:cs="Arial"/>
          <w:szCs w:val="20"/>
          <w:shd w:val="clear" w:color="auto" w:fill="FFFFFF"/>
        </w:rPr>
        <w:t> – ZUJF, </w:t>
      </w:r>
      <w:hyperlink r:id="rId31" w:tgtFrame="_blank" w:tooltip="Odločba o razveljavitvi prvega odstavka 195. člena Stanovanjskega zakona, kolikor se nanaša na najemne pogodbe za neprofitna stanovanja v občinah, oddana na javnem razpisu.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14/17</w:t>
        </w:r>
      </w:hyperlink>
      <w:r w:rsidR="00CA66C8" w:rsidRPr="00CA66C8">
        <w:rPr>
          <w:rFonts w:cs="Arial"/>
          <w:szCs w:val="20"/>
          <w:shd w:val="clear" w:color="auto" w:fill="FFFFFF"/>
        </w:rPr>
        <w:t xml:space="preserve"> – </w:t>
      </w:r>
      <w:proofErr w:type="spellStart"/>
      <w:r w:rsidR="00CA66C8" w:rsidRPr="00CA66C8">
        <w:rPr>
          <w:rFonts w:cs="Arial"/>
          <w:szCs w:val="20"/>
          <w:shd w:val="clear" w:color="auto" w:fill="FFFFFF"/>
        </w:rPr>
        <w:t>odl</w:t>
      </w:r>
      <w:proofErr w:type="spellEnd"/>
      <w:r w:rsidR="00CA66C8" w:rsidRPr="00CA66C8">
        <w:rPr>
          <w:rFonts w:cs="Arial"/>
          <w:szCs w:val="20"/>
          <w:shd w:val="clear" w:color="auto" w:fill="FFFFFF"/>
        </w:rPr>
        <w:t>. US, </w:t>
      </w:r>
      <w:hyperlink r:id="rId32" w:tgtFrame="_blank" w:tooltip="Zakon o spremembah in dopolnitvah Stanovanjskega zakona (SZ-1C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27/17</w:t>
        </w:r>
      </w:hyperlink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33" w:tgtFrame="_blank" w:tooltip="Zakon o spremembah in dopolnitvah Stanovanjskega zakona (SZ-1D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59/19</w:t>
        </w:r>
      </w:hyperlink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34" w:tgtFrame="_blank" w:tooltip="Zakon o finančni razbremenitvi občin (ZFRO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189/20</w:t>
        </w:r>
      </w:hyperlink>
      <w:r w:rsidR="00CA66C8" w:rsidRPr="00CA66C8">
        <w:rPr>
          <w:rFonts w:cs="Arial"/>
          <w:szCs w:val="20"/>
          <w:shd w:val="clear" w:color="auto" w:fill="FFFFFF"/>
        </w:rPr>
        <w:t> – ZFRO, </w:t>
      </w:r>
      <w:hyperlink r:id="rId35" w:tgtFrame="_blank" w:tooltip="Zakon o spremembah in dopolnitvah Stanovanjskega zakona (SZ-1E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90/21</w:t>
        </w:r>
      </w:hyperlink>
      <w:r w:rsidR="00CA66C8" w:rsidRPr="00CA66C8">
        <w:rPr>
          <w:rFonts w:cs="Arial"/>
          <w:szCs w:val="20"/>
          <w:shd w:val="clear" w:color="auto" w:fill="FFFFFF"/>
        </w:rPr>
        <w:t>, </w:t>
      </w:r>
      <w:hyperlink r:id="rId36" w:tgtFrame="_blank" w:tooltip="Zakon o spremembah in dopolnitvah Zakona o državni upravi (ZDU-1O)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18/23</w:t>
        </w:r>
      </w:hyperlink>
      <w:r w:rsidR="00CA66C8" w:rsidRPr="00CA66C8">
        <w:rPr>
          <w:rFonts w:cs="Arial"/>
          <w:szCs w:val="20"/>
          <w:shd w:val="clear" w:color="auto" w:fill="FFFFFF"/>
        </w:rPr>
        <w:t> – ZDU-1O in </w:t>
      </w:r>
      <w:hyperlink r:id="rId37" w:tgtFrame="_blank" w:tooltip="Odločba o ugotovitvi, da so prvi odstavek 24. člena Zakona o denacionalizaciji ter 107. člen in prvi odstavek 173. člena Stanovanjskega zakona v neskladju z Ustavo" w:history="1">
        <w:r w:rsidR="00CA66C8" w:rsidRPr="00CA66C8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77/23</w:t>
        </w:r>
      </w:hyperlink>
      <w:r w:rsidR="00CA66C8" w:rsidRPr="00CA66C8">
        <w:rPr>
          <w:rFonts w:cs="Arial"/>
          <w:szCs w:val="20"/>
          <w:shd w:val="clear" w:color="auto" w:fill="FFFFFF"/>
        </w:rPr>
        <w:t xml:space="preserve"> – </w:t>
      </w:r>
      <w:proofErr w:type="spellStart"/>
      <w:r w:rsidR="00CA66C8" w:rsidRPr="00CA66C8">
        <w:rPr>
          <w:rFonts w:cs="Arial"/>
          <w:szCs w:val="20"/>
          <w:shd w:val="clear" w:color="auto" w:fill="FFFFFF"/>
        </w:rPr>
        <w:t>odl</w:t>
      </w:r>
      <w:proofErr w:type="spellEnd"/>
      <w:r w:rsidR="00CA66C8" w:rsidRPr="00CA66C8">
        <w:rPr>
          <w:rFonts w:cs="Arial"/>
          <w:szCs w:val="20"/>
          <w:shd w:val="clear" w:color="auto" w:fill="FFFFFF"/>
        </w:rPr>
        <w:t>. US</w:t>
      </w:r>
      <w:r w:rsidR="00B270F8">
        <w:rPr>
          <w:rFonts w:cs="Arial"/>
          <w:szCs w:val="20"/>
          <w:shd w:val="clear" w:color="auto" w:fill="FFFFFF"/>
        </w:rPr>
        <w:t>,</w:t>
      </w:r>
    </w:p>
    <w:p w14:paraId="60AEE837" w14:textId="20834F73" w:rsidR="00B270F8" w:rsidRDefault="00B270F8" w:rsidP="00BD0FAE">
      <w:pPr>
        <w:jc w:val="both"/>
        <w:rPr>
          <w:lang w:val="de-DE"/>
        </w:rPr>
      </w:pPr>
      <w:r>
        <w:rPr>
          <w:rFonts w:cs="Arial"/>
          <w:szCs w:val="20"/>
          <w:shd w:val="clear" w:color="auto" w:fill="FFFFFF"/>
        </w:rPr>
        <w:t xml:space="preserve">- </w:t>
      </w:r>
      <w:proofErr w:type="spellStart"/>
      <w:r w:rsidRPr="00B3717F">
        <w:rPr>
          <w:lang w:val="de-DE"/>
        </w:rPr>
        <w:t>Zakon</w:t>
      </w:r>
      <w:proofErr w:type="spellEnd"/>
      <w:r w:rsidRPr="00B3717F">
        <w:rPr>
          <w:lang w:val="de-DE"/>
        </w:rPr>
        <w:t xml:space="preserve"> o </w:t>
      </w:r>
      <w:proofErr w:type="spellStart"/>
      <w:r w:rsidRPr="00B3717F">
        <w:rPr>
          <w:lang w:val="de-DE"/>
        </w:rPr>
        <w:t>Triglavskem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narodnem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parku</w:t>
      </w:r>
      <w:proofErr w:type="spellEnd"/>
      <w:r w:rsidRPr="00B3717F">
        <w:rPr>
          <w:lang w:val="de-DE"/>
        </w:rPr>
        <w:t xml:space="preserve"> (</w:t>
      </w:r>
      <w:proofErr w:type="spellStart"/>
      <w:r w:rsidRPr="00B3717F">
        <w:rPr>
          <w:lang w:val="de-DE"/>
        </w:rPr>
        <w:t>Uradni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list</w:t>
      </w:r>
      <w:proofErr w:type="spellEnd"/>
      <w:r w:rsidRPr="00B3717F">
        <w:rPr>
          <w:lang w:val="de-DE"/>
        </w:rPr>
        <w:t xml:space="preserve"> RS, </w:t>
      </w:r>
      <w:proofErr w:type="spellStart"/>
      <w:r w:rsidRPr="00B3717F">
        <w:rPr>
          <w:lang w:val="de-DE"/>
        </w:rPr>
        <w:t>št</w:t>
      </w:r>
      <w:proofErr w:type="spellEnd"/>
      <w:r w:rsidRPr="00B3717F">
        <w:rPr>
          <w:lang w:val="de-DE"/>
        </w:rPr>
        <w:t xml:space="preserve">. 52/10, 46/14 – ZON-C, 60/17 in 82/20, v </w:t>
      </w:r>
      <w:proofErr w:type="spellStart"/>
      <w:r w:rsidRPr="00B3717F">
        <w:rPr>
          <w:lang w:val="de-DE"/>
        </w:rPr>
        <w:t>nadaljevanju</w:t>
      </w:r>
      <w:proofErr w:type="spellEnd"/>
      <w:r w:rsidRPr="00B3717F">
        <w:rPr>
          <w:lang w:val="de-DE"/>
        </w:rPr>
        <w:t>: ZTNP-1)</w:t>
      </w:r>
      <w:r>
        <w:rPr>
          <w:lang w:val="de-DE"/>
        </w:rPr>
        <w:t>,</w:t>
      </w:r>
    </w:p>
    <w:p w14:paraId="6F84F39D" w14:textId="40EA8746" w:rsidR="00335D11" w:rsidRPr="00335D11" w:rsidRDefault="00335D11" w:rsidP="00BD0FAE">
      <w:pPr>
        <w:jc w:val="both"/>
        <w:rPr>
          <w:rFonts w:cs="Arial"/>
          <w:szCs w:val="20"/>
          <w:lang w:val="de-DE"/>
        </w:rPr>
      </w:pPr>
      <w:r>
        <w:rPr>
          <w:lang w:val="de-DE"/>
        </w:rPr>
        <w:lastRenderedPageBreak/>
        <w:t xml:space="preserve">- </w:t>
      </w:r>
      <w:proofErr w:type="spellStart"/>
      <w:r w:rsidRPr="00335D11">
        <w:rPr>
          <w:lang w:val="de-DE"/>
        </w:rPr>
        <w:t>Zakon</w:t>
      </w:r>
      <w:proofErr w:type="spellEnd"/>
      <w:r w:rsidRPr="00335D11">
        <w:rPr>
          <w:lang w:val="de-DE"/>
        </w:rPr>
        <w:t xml:space="preserve"> o </w:t>
      </w:r>
      <w:proofErr w:type="spellStart"/>
      <w:r w:rsidRPr="00335D11">
        <w:rPr>
          <w:lang w:val="de-DE"/>
        </w:rPr>
        <w:t>financiranju</w:t>
      </w:r>
      <w:proofErr w:type="spellEnd"/>
      <w:r w:rsidRPr="00335D11">
        <w:rPr>
          <w:lang w:val="de-DE"/>
        </w:rPr>
        <w:t xml:space="preserve"> </w:t>
      </w:r>
      <w:proofErr w:type="spellStart"/>
      <w:r w:rsidRPr="00335D11">
        <w:rPr>
          <w:lang w:val="de-DE"/>
        </w:rPr>
        <w:t>občin</w:t>
      </w:r>
      <w:proofErr w:type="spellEnd"/>
      <w:r w:rsidRPr="00335D11">
        <w:rPr>
          <w:lang w:val="de-DE"/>
        </w:rPr>
        <w:t xml:space="preserve"> (</w:t>
      </w:r>
      <w:proofErr w:type="spellStart"/>
      <w:r w:rsidRPr="00335D11">
        <w:rPr>
          <w:lang w:val="de-DE"/>
        </w:rPr>
        <w:t>Uradni</w:t>
      </w:r>
      <w:proofErr w:type="spellEnd"/>
      <w:r w:rsidRPr="00335D11">
        <w:rPr>
          <w:lang w:val="de-DE"/>
        </w:rPr>
        <w:t xml:space="preserve"> </w:t>
      </w:r>
      <w:proofErr w:type="spellStart"/>
      <w:r w:rsidRPr="00335D11">
        <w:rPr>
          <w:lang w:val="de-DE"/>
        </w:rPr>
        <w:t>list</w:t>
      </w:r>
      <w:proofErr w:type="spellEnd"/>
      <w:r w:rsidRPr="00335D11">
        <w:rPr>
          <w:lang w:val="de-DE"/>
        </w:rPr>
        <w:t xml:space="preserve"> RS, </w:t>
      </w:r>
      <w:proofErr w:type="spellStart"/>
      <w:r w:rsidRPr="00335D11">
        <w:rPr>
          <w:lang w:val="de-DE"/>
        </w:rPr>
        <w:t>št</w:t>
      </w:r>
      <w:proofErr w:type="spellEnd"/>
      <w:r w:rsidRPr="00335D11">
        <w:rPr>
          <w:lang w:val="de-DE"/>
        </w:rPr>
        <w:t xml:space="preserve">. 123/06, 57/08, 36/11, 14/15 – ZUUJFO, 71/17, 21/18 – </w:t>
      </w:r>
      <w:proofErr w:type="spellStart"/>
      <w:r w:rsidRPr="00335D11">
        <w:rPr>
          <w:lang w:val="de-DE"/>
        </w:rPr>
        <w:t>popr</w:t>
      </w:r>
      <w:proofErr w:type="spellEnd"/>
      <w:r w:rsidRPr="00335D11">
        <w:rPr>
          <w:lang w:val="de-DE"/>
        </w:rPr>
        <w:t>., 80/20 – ZIUOOPE in 189/20 – ZFRO, 207/21 in 44/22–ZVO-2)</w:t>
      </w:r>
      <w:r>
        <w:rPr>
          <w:lang w:val="de-DE"/>
        </w:rPr>
        <w:t>,</w:t>
      </w:r>
    </w:p>
    <w:p w14:paraId="0E21DE43" w14:textId="77777777" w:rsidR="00D277D2" w:rsidRPr="00E02C87" w:rsidRDefault="00D277D2" w:rsidP="00D277D2">
      <w:pPr>
        <w:rPr>
          <w:rFonts w:cs="Arial"/>
          <w:szCs w:val="20"/>
          <w:lang w:val="de-DE"/>
        </w:rPr>
      </w:pPr>
      <w:r w:rsidRPr="00E02C87">
        <w:rPr>
          <w:rFonts w:cs="Arial"/>
          <w:szCs w:val="20"/>
          <w:lang w:val="de-DE"/>
        </w:rPr>
        <w:t>-</w:t>
      </w:r>
      <w:proofErr w:type="spellStart"/>
      <w:r w:rsidRPr="00E02C87">
        <w:rPr>
          <w:rFonts w:cs="Arial"/>
          <w:szCs w:val="20"/>
          <w:lang w:val="de-DE"/>
        </w:rPr>
        <w:t>ostali</w:t>
      </w:r>
      <w:proofErr w:type="spellEnd"/>
      <w:r w:rsidRPr="00E02C87">
        <w:rPr>
          <w:rFonts w:cs="Arial"/>
          <w:szCs w:val="20"/>
          <w:lang w:val="de-DE"/>
        </w:rPr>
        <w:t xml:space="preserve"> </w:t>
      </w:r>
      <w:proofErr w:type="spellStart"/>
      <w:r w:rsidRPr="00E02C87">
        <w:rPr>
          <w:rFonts w:cs="Arial"/>
          <w:szCs w:val="20"/>
          <w:lang w:val="de-DE"/>
        </w:rPr>
        <w:t>podzakonski</w:t>
      </w:r>
      <w:proofErr w:type="spellEnd"/>
      <w:r w:rsidRPr="00E02C87">
        <w:rPr>
          <w:rFonts w:cs="Arial"/>
          <w:szCs w:val="20"/>
          <w:lang w:val="de-DE"/>
        </w:rPr>
        <w:t xml:space="preserve"> </w:t>
      </w:r>
      <w:proofErr w:type="spellStart"/>
      <w:r w:rsidRPr="00E02C87">
        <w:rPr>
          <w:rFonts w:cs="Arial"/>
          <w:szCs w:val="20"/>
          <w:lang w:val="de-DE"/>
        </w:rPr>
        <w:t>akti</w:t>
      </w:r>
      <w:proofErr w:type="spellEnd"/>
      <w:r w:rsidRPr="00E02C87">
        <w:rPr>
          <w:rFonts w:cs="Arial"/>
          <w:szCs w:val="20"/>
          <w:lang w:val="de-DE"/>
        </w:rPr>
        <w:t>.</w:t>
      </w:r>
    </w:p>
    <w:p w14:paraId="0E8F93E0" w14:textId="69866362" w:rsidR="00D277D2" w:rsidRPr="005E266D" w:rsidRDefault="00D277D2" w:rsidP="005E266D">
      <w:pPr>
        <w:pStyle w:val="Naslov1"/>
        <w:keepLines/>
        <w:numPr>
          <w:ilvl w:val="0"/>
          <w:numId w:val="25"/>
        </w:numPr>
        <w:spacing w:after="0" w:line="276" w:lineRule="auto"/>
        <w:rPr>
          <w:rFonts w:eastAsiaTheme="majorEastAsia" w:cstheme="majorBidi"/>
          <w:kern w:val="0"/>
          <w:sz w:val="20"/>
          <w:lang w:eastAsia="en-US"/>
        </w:rPr>
      </w:pPr>
      <w:r w:rsidRPr="005E266D">
        <w:rPr>
          <w:rFonts w:eastAsiaTheme="majorEastAsia" w:cstheme="majorBidi"/>
          <w:kern w:val="0"/>
          <w:sz w:val="20"/>
          <w:lang w:eastAsia="en-US"/>
        </w:rPr>
        <w:t>Ugotovitve</w:t>
      </w:r>
    </w:p>
    <w:p w14:paraId="3528BB49" w14:textId="77777777" w:rsidR="00315912" w:rsidRPr="006F6E04" w:rsidRDefault="00315912" w:rsidP="00315912">
      <w:pPr>
        <w:jc w:val="both"/>
        <w:rPr>
          <w:rFonts w:cs="Arial"/>
          <w:szCs w:val="20"/>
          <w:lang w:val="de-DE"/>
        </w:rPr>
      </w:pPr>
    </w:p>
    <w:p w14:paraId="76A5C139" w14:textId="092EF9D3" w:rsidR="00315912" w:rsidRPr="006F6E04" w:rsidRDefault="00E41000" w:rsidP="00315912">
      <w:pPr>
        <w:jc w:val="both"/>
        <w:rPr>
          <w:rFonts w:cs="Arial"/>
          <w:szCs w:val="20"/>
          <w:lang w:val="de-DE"/>
        </w:rPr>
      </w:pPr>
      <w:proofErr w:type="spellStart"/>
      <w:r>
        <w:rPr>
          <w:rFonts w:cs="Arial"/>
          <w:szCs w:val="20"/>
          <w:lang w:val="de-DE"/>
        </w:rPr>
        <w:t>O</w:t>
      </w:r>
      <w:r w:rsidR="00F425EB">
        <w:rPr>
          <w:rFonts w:cs="Arial"/>
          <w:szCs w:val="20"/>
          <w:lang w:val="de-DE"/>
        </w:rPr>
        <w:t>bčina</w:t>
      </w:r>
      <w:proofErr w:type="spellEnd"/>
      <w:r w:rsidR="00F425EB">
        <w:rPr>
          <w:rFonts w:cs="Arial"/>
          <w:szCs w:val="20"/>
          <w:lang w:val="de-DE"/>
        </w:rPr>
        <w:t xml:space="preserve"> </w:t>
      </w:r>
      <w:proofErr w:type="spellStart"/>
      <w:r w:rsidR="00F425EB">
        <w:rPr>
          <w:rFonts w:cs="Arial"/>
          <w:szCs w:val="20"/>
          <w:lang w:val="de-DE"/>
        </w:rPr>
        <w:t>Bohinj</w:t>
      </w:r>
      <w:proofErr w:type="spellEnd"/>
      <w:r w:rsidR="00F425EB">
        <w:rPr>
          <w:rFonts w:cs="Arial"/>
          <w:szCs w:val="20"/>
          <w:lang w:val="de-DE"/>
        </w:rPr>
        <w:t xml:space="preserve"> (v </w:t>
      </w:r>
      <w:proofErr w:type="spellStart"/>
      <w:r w:rsidR="00F425EB">
        <w:rPr>
          <w:rFonts w:cs="Arial"/>
          <w:szCs w:val="20"/>
          <w:lang w:val="de-DE"/>
        </w:rPr>
        <w:t>nadaljevanju</w:t>
      </w:r>
      <w:proofErr w:type="spellEnd"/>
      <w:r w:rsidR="00F425EB">
        <w:rPr>
          <w:rFonts w:cs="Arial"/>
          <w:szCs w:val="20"/>
          <w:lang w:val="de-DE"/>
        </w:rPr>
        <w:t xml:space="preserve"> OB)</w:t>
      </w:r>
      <w:r w:rsidR="00315912" w:rsidRPr="006F6E04">
        <w:rPr>
          <w:rFonts w:cs="Arial"/>
          <w:szCs w:val="20"/>
          <w:lang w:val="de-DE"/>
        </w:rPr>
        <w:t xml:space="preserve"> je v </w:t>
      </w:r>
      <w:proofErr w:type="spellStart"/>
      <w:r w:rsidR="00315912" w:rsidRPr="006F6E04">
        <w:rPr>
          <w:rFonts w:cs="Arial"/>
          <w:szCs w:val="20"/>
          <w:lang w:val="de-DE"/>
        </w:rPr>
        <w:t>letu</w:t>
      </w:r>
      <w:proofErr w:type="spellEnd"/>
      <w:r w:rsidR="00315912" w:rsidRPr="006F6E04">
        <w:rPr>
          <w:rFonts w:cs="Arial"/>
          <w:szCs w:val="20"/>
          <w:lang w:val="de-DE"/>
        </w:rPr>
        <w:t xml:space="preserve"> 20</w:t>
      </w:r>
      <w:r w:rsidR="00CA66C8">
        <w:rPr>
          <w:rFonts w:cs="Arial"/>
          <w:szCs w:val="20"/>
          <w:lang w:val="de-DE"/>
        </w:rPr>
        <w:t>23</w:t>
      </w:r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iz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Proračuna</w:t>
      </w:r>
      <w:proofErr w:type="spellEnd"/>
      <w:r w:rsidR="00315912" w:rsidRPr="006F6E04">
        <w:rPr>
          <w:rFonts w:cs="Arial"/>
          <w:szCs w:val="20"/>
          <w:lang w:val="de-DE"/>
        </w:rPr>
        <w:t xml:space="preserve"> RS </w:t>
      </w:r>
      <w:proofErr w:type="spellStart"/>
      <w:r w:rsidR="00315912" w:rsidRPr="006F6E04">
        <w:rPr>
          <w:rFonts w:cs="Arial"/>
          <w:szCs w:val="20"/>
          <w:lang w:val="de-DE"/>
        </w:rPr>
        <w:t>prejela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skupno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r w:rsidR="00D97430" w:rsidRPr="00D97430">
        <w:rPr>
          <w:rFonts w:cs="Arial"/>
          <w:szCs w:val="20"/>
          <w:lang w:val="de-DE"/>
        </w:rPr>
        <w:t>5.031.739,05</w:t>
      </w:r>
      <w:r w:rsidR="00D97430">
        <w:rPr>
          <w:rFonts w:cs="Arial"/>
          <w:szCs w:val="20"/>
          <w:lang w:val="de-DE"/>
        </w:rPr>
        <w:t xml:space="preserve"> </w:t>
      </w:r>
      <w:r w:rsidR="00315912" w:rsidRPr="006F6E04">
        <w:rPr>
          <w:rFonts w:cs="Arial"/>
          <w:szCs w:val="20"/>
          <w:lang w:val="de-DE"/>
        </w:rPr>
        <w:t xml:space="preserve">EUR </w:t>
      </w:r>
      <w:proofErr w:type="spellStart"/>
      <w:r w:rsidR="00315912" w:rsidRPr="006F6E04">
        <w:rPr>
          <w:rFonts w:cs="Arial"/>
          <w:szCs w:val="20"/>
          <w:lang w:val="de-DE"/>
        </w:rPr>
        <w:t>sredstev</w:t>
      </w:r>
      <w:proofErr w:type="spellEnd"/>
      <w:r w:rsidR="00315912" w:rsidRPr="006F6E04">
        <w:rPr>
          <w:rFonts w:cs="Arial"/>
          <w:szCs w:val="20"/>
          <w:lang w:val="de-DE"/>
        </w:rPr>
        <w:t xml:space="preserve"> za </w:t>
      </w:r>
      <w:proofErr w:type="spellStart"/>
      <w:r w:rsidR="00315912" w:rsidRPr="006F6E04">
        <w:rPr>
          <w:rFonts w:cs="Arial"/>
          <w:szCs w:val="20"/>
          <w:lang w:val="de-DE"/>
        </w:rPr>
        <w:t>sofinanciranje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nalog</w:t>
      </w:r>
      <w:proofErr w:type="spellEnd"/>
      <w:r w:rsidR="00315912" w:rsidRPr="006F6E04">
        <w:rPr>
          <w:rFonts w:cs="Arial"/>
          <w:szCs w:val="20"/>
          <w:lang w:val="de-DE"/>
        </w:rPr>
        <w:t xml:space="preserve">, </w:t>
      </w:r>
      <w:proofErr w:type="spellStart"/>
      <w:r w:rsidR="00315912" w:rsidRPr="006F6E04">
        <w:rPr>
          <w:rFonts w:cs="Arial"/>
          <w:szCs w:val="20"/>
          <w:lang w:val="de-DE"/>
        </w:rPr>
        <w:t>programov</w:t>
      </w:r>
      <w:proofErr w:type="spellEnd"/>
      <w:r w:rsidR="00315912" w:rsidRPr="006F6E04">
        <w:rPr>
          <w:rFonts w:cs="Arial"/>
          <w:szCs w:val="20"/>
          <w:lang w:val="de-DE"/>
        </w:rPr>
        <w:t xml:space="preserve"> in </w:t>
      </w:r>
      <w:proofErr w:type="spellStart"/>
      <w:r w:rsidR="00315912" w:rsidRPr="006F6E04">
        <w:rPr>
          <w:rFonts w:cs="Arial"/>
          <w:szCs w:val="20"/>
          <w:lang w:val="de-DE"/>
        </w:rPr>
        <w:t>investicij</w:t>
      </w:r>
      <w:proofErr w:type="spellEnd"/>
      <w:r w:rsidR="00315912" w:rsidRPr="006F6E04">
        <w:rPr>
          <w:rFonts w:cs="Arial"/>
          <w:szCs w:val="20"/>
          <w:lang w:val="de-DE"/>
        </w:rPr>
        <w:t xml:space="preserve">. </w:t>
      </w:r>
      <w:proofErr w:type="spellStart"/>
      <w:r w:rsidR="009730FE">
        <w:rPr>
          <w:rFonts w:cs="Arial"/>
          <w:szCs w:val="20"/>
          <w:lang w:val="de-DE"/>
        </w:rPr>
        <w:t>Proračunsk</w:t>
      </w:r>
      <w:r w:rsidR="00CA66C8">
        <w:rPr>
          <w:rFonts w:cs="Arial"/>
          <w:szCs w:val="20"/>
          <w:lang w:val="de-DE"/>
        </w:rPr>
        <w:t>a</w:t>
      </w:r>
      <w:proofErr w:type="spellEnd"/>
      <w:r w:rsidR="009730FE">
        <w:rPr>
          <w:rFonts w:cs="Arial"/>
          <w:szCs w:val="20"/>
          <w:lang w:val="de-DE"/>
        </w:rPr>
        <w:t xml:space="preserve"> </w:t>
      </w:r>
      <w:proofErr w:type="spellStart"/>
      <w:r w:rsidR="009730FE">
        <w:rPr>
          <w:rFonts w:cs="Arial"/>
          <w:szCs w:val="20"/>
          <w:lang w:val="de-DE"/>
        </w:rPr>
        <w:t>i</w:t>
      </w:r>
      <w:r w:rsidR="00315912" w:rsidRPr="006F6E04">
        <w:rPr>
          <w:rFonts w:cs="Arial"/>
          <w:szCs w:val="20"/>
          <w:lang w:val="de-DE"/>
        </w:rPr>
        <w:t>nšpektor</w:t>
      </w:r>
      <w:r w:rsidR="00CA66C8">
        <w:rPr>
          <w:rFonts w:cs="Arial"/>
          <w:szCs w:val="20"/>
          <w:lang w:val="de-DE"/>
        </w:rPr>
        <w:t>ja</w:t>
      </w:r>
      <w:proofErr w:type="spellEnd"/>
      <w:r w:rsidR="00CA66C8">
        <w:rPr>
          <w:rFonts w:cs="Arial"/>
          <w:szCs w:val="20"/>
          <w:lang w:val="de-DE"/>
        </w:rPr>
        <w:t xml:space="preserve"> </w:t>
      </w:r>
      <w:proofErr w:type="spellStart"/>
      <w:r w:rsidR="00CA66C8">
        <w:rPr>
          <w:rFonts w:cs="Arial"/>
          <w:szCs w:val="20"/>
          <w:lang w:val="de-DE"/>
        </w:rPr>
        <w:t>sta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pregledal</w:t>
      </w:r>
      <w:r w:rsidR="00CA66C8">
        <w:rPr>
          <w:rFonts w:cs="Arial"/>
          <w:szCs w:val="20"/>
          <w:lang w:val="de-DE"/>
        </w:rPr>
        <w:t>a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naslednja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področja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oziroma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projekte</w:t>
      </w:r>
      <w:proofErr w:type="spellEnd"/>
      <w:r w:rsidR="00315912" w:rsidRPr="006F6E04">
        <w:rPr>
          <w:rFonts w:cs="Arial"/>
          <w:szCs w:val="20"/>
          <w:lang w:val="de-DE"/>
        </w:rPr>
        <w:t xml:space="preserve">, </w:t>
      </w:r>
      <w:proofErr w:type="spellStart"/>
      <w:r w:rsidR="00315912" w:rsidRPr="006F6E04">
        <w:rPr>
          <w:rFonts w:cs="Arial"/>
          <w:szCs w:val="20"/>
          <w:lang w:val="de-DE"/>
        </w:rPr>
        <w:t>ki</w:t>
      </w:r>
      <w:proofErr w:type="spellEnd"/>
      <w:r w:rsidR="00315912" w:rsidRPr="006F6E04">
        <w:rPr>
          <w:rFonts w:cs="Arial"/>
          <w:szCs w:val="20"/>
          <w:lang w:val="de-DE"/>
        </w:rPr>
        <w:t xml:space="preserve"> so </w:t>
      </w:r>
      <w:proofErr w:type="spellStart"/>
      <w:r w:rsidR="00315912" w:rsidRPr="006F6E04">
        <w:rPr>
          <w:rFonts w:cs="Arial"/>
          <w:szCs w:val="20"/>
          <w:lang w:val="de-DE"/>
        </w:rPr>
        <w:t>bili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sofinancirani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iz</w:t>
      </w:r>
      <w:proofErr w:type="spellEnd"/>
      <w:r w:rsidR="00315912" w:rsidRPr="006F6E04">
        <w:rPr>
          <w:rFonts w:cs="Arial"/>
          <w:szCs w:val="20"/>
          <w:lang w:val="de-DE"/>
        </w:rPr>
        <w:t xml:space="preserve"> </w:t>
      </w:r>
      <w:proofErr w:type="spellStart"/>
      <w:r w:rsidR="00315912" w:rsidRPr="006F6E04">
        <w:rPr>
          <w:rFonts w:cs="Arial"/>
          <w:szCs w:val="20"/>
          <w:lang w:val="de-DE"/>
        </w:rPr>
        <w:t>Proračuna</w:t>
      </w:r>
      <w:proofErr w:type="spellEnd"/>
      <w:r w:rsidR="00315912" w:rsidRPr="006F6E04">
        <w:rPr>
          <w:rFonts w:cs="Arial"/>
          <w:szCs w:val="20"/>
          <w:lang w:val="de-DE"/>
        </w:rPr>
        <w:t xml:space="preserve"> RS:</w:t>
      </w:r>
    </w:p>
    <w:p w14:paraId="4FF2A284" w14:textId="77777777" w:rsidR="005C2B43" w:rsidRPr="006F6E04" w:rsidRDefault="005C2B43" w:rsidP="00191D13">
      <w:pPr>
        <w:jc w:val="both"/>
        <w:rPr>
          <w:rFonts w:cs="Arial"/>
          <w:szCs w:val="20"/>
          <w:lang w:val="de-DE"/>
        </w:rPr>
      </w:pPr>
    </w:p>
    <w:p w14:paraId="212CE34E" w14:textId="5308B590" w:rsidR="00D07478" w:rsidRPr="005E266D" w:rsidRDefault="00F73C17" w:rsidP="005E266D">
      <w:pPr>
        <w:pStyle w:val="Naslov1"/>
        <w:keepLines/>
        <w:spacing w:after="0" w:line="276" w:lineRule="auto"/>
        <w:rPr>
          <w:rFonts w:eastAsiaTheme="majorEastAsia" w:cstheme="majorBidi"/>
          <w:kern w:val="0"/>
          <w:sz w:val="20"/>
          <w:lang w:eastAsia="en-US"/>
        </w:rPr>
      </w:pPr>
      <w:r w:rsidRPr="005E266D">
        <w:rPr>
          <w:rFonts w:eastAsiaTheme="majorEastAsia" w:cstheme="majorBidi"/>
          <w:kern w:val="0"/>
          <w:sz w:val="20"/>
          <w:lang w:eastAsia="en-US"/>
        </w:rPr>
        <w:t xml:space="preserve">         </w:t>
      </w:r>
      <w:r w:rsidR="002D275E" w:rsidRPr="005E266D">
        <w:rPr>
          <w:rFonts w:eastAsiaTheme="majorEastAsia" w:cstheme="majorBidi"/>
          <w:kern w:val="0"/>
          <w:sz w:val="20"/>
          <w:lang w:eastAsia="en-US"/>
        </w:rPr>
        <w:t>a</w:t>
      </w:r>
      <w:r w:rsidRPr="005E266D">
        <w:rPr>
          <w:rFonts w:eastAsiaTheme="majorEastAsia" w:cstheme="majorBidi"/>
          <w:kern w:val="0"/>
          <w:sz w:val="20"/>
          <w:lang w:eastAsia="en-US"/>
        </w:rPr>
        <w:t xml:space="preserve">)  </w:t>
      </w:r>
      <w:r w:rsidR="00D07478" w:rsidRPr="005E266D">
        <w:rPr>
          <w:rFonts w:eastAsiaTheme="majorEastAsia" w:cstheme="majorBidi"/>
          <w:kern w:val="0"/>
          <w:sz w:val="20"/>
          <w:lang w:eastAsia="en-US"/>
        </w:rPr>
        <w:t>Vzdrževanje gozdnih cest</w:t>
      </w:r>
    </w:p>
    <w:p w14:paraId="5218F184" w14:textId="77777777" w:rsidR="00D07478" w:rsidRPr="006F6E04" w:rsidRDefault="00D07478" w:rsidP="00D07478">
      <w:pPr>
        <w:jc w:val="both"/>
        <w:rPr>
          <w:rFonts w:cs="Arial"/>
          <w:szCs w:val="20"/>
          <w:lang w:val="de-DE"/>
        </w:rPr>
      </w:pPr>
    </w:p>
    <w:p w14:paraId="21F6280D" w14:textId="76DAA61E" w:rsidR="00296EA8" w:rsidRDefault="00D07478" w:rsidP="00D07478">
      <w:pPr>
        <w:jc w:val="both"/>
        <w:rPr>
          <w:rFonts w:cs="Arial"/>
          <w:bCs/>
          <w:szCs w:val="20"/>
          <w:lang w:val="de-DE"/>
        </w:rPr>
      </w:pPr>
      <w:r w:rsidRPr="006F6E04">
        <w:rPr>
          <w:rFonts w:cs="Arial"/>
          <w:bCs/>
          <w:szCs w:val="20"/>
          <w:lang w:val="de-DE"/>
        </w:rPr>
        <w:t xml:space="preserve">Za </w:t>
      </w:r>
      <w:proofErr w:type="spellStart"/>
      <w:r w:rsidRPr="006F6E04">
        <w:rPr>
          <w:rFonts w:cs="Arial"/>
          <w:bCs/>
          <w:szCs w:val="20"/>
          <w:lang w:val="de-DE"/>
        </w:rPr>
        <w:t>vzdrževanje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gozdnih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cest</w:t>
      </w:r>
      <w:proofErr w:type="spellEnd"/>
      <w:r w:rsidRPr="006F6E04">
        <w:rPr>
          <w:rFonts w:cs="Arial"/>
          <w:bCs/>
          <w:szCs w:val="20"/>
          <w:lang w:val="de-DE"/>
        </w:rPr>
        <w:t xml:space="preserve"> v </w:t>
      </w:r>
      <w:proofErr w:type="spellStart"/>
      <w:r w:rsidRPr="006F6E04">
        <w:rPr>
          <w:rFonts w:cs="Arial"/>
          <w:bCs/>
          <w:szCs w:val="20"/>
          <w:lang w:val="de-DE"/>
        </w:rPr>
        <w:t>zasebnih</w:t>
      </w:r>
      <w:proofErr w:type="spellEnd"/>
      <w:r w:rsidRPr="006F6E04">
        <w:rPr>
          <w:rFonts w:cs="Arial"/>
          <w:bCs/>
          <w:szCs w:val="20"/>
          <w:lang w:val="de-DE"/>
        </w:rPr>
        <w:t xml:space="preserve"> in </w:t>
      </w:r>
      <w:proofErr w:type="spellStart"/>
      <w:r w:rsidRPr="006F6E04">
        <w:rPr>
          <w:rFonts w:cs="Arial"/>
          <w:bCs/>
          <w:szCs w:val="20"/>
          <w:lang w:val="de-DE"/>
        </w:rPr>
        <w:t>državnih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gozdovih</w:t>
      </w:r>
      <w:proofErr w:type="spellEnd"/>
      <w:r w:rsidRPr="006F6E04">
        <w:rPr>
          <w:rFonts w:cs="Arial"/>
          <w:bCs/>
          <w:szCs w:val="20"/>
          <w:lang w:val="de-DE"/>
        </w:rPr>
        <w:t xml:space="preserve"> v </w:t>
      </w:r>
      <w:proofErr w:type="spellStart"/>
      <w:r w:rsidRPr="006F6E04">
        <w:rPr>
          <w:rFonts w:cs="Arial"/>
          <w:bCs/>
          <w:szCs w:val="20"/>
          <w:lang w:val="de-DE"/>
        </w:rPr>
        <w:t>letu</w:t>
      </w:r>
      <w:proofErr w:type="spellEnd"/>
      <w:r w:rsidRPr="006F6E04">
        <w:rPr>
          <w:rFonts w:cs="Arial"/>
          <w:bCs/>
          <w:szCs w:val="20"/>
          <w:lang w:val="de-DE"/>
        </w:rPr>
        <w:t xml:space="preserve"> 20</w:t>
      </w:r>
      <w:r w:rsidR="002D275E">
        <w:rPr>
          <w:rFonts w:cs="Arial"/>
          <w:bCs/>
          <w:szCs w:val="20"/>
          <w:lang w:val="de-DE"/>
        </w:rPr>
        <w:t>23</w:t>
      </w:r>
      <w:r w:rsidRPr="006F6E04">
        <w:rPr>
          <w:rFonts w:cs="Arial"/>
          <w:bCs/>
          <w:szCs w:val="20"/>
          <w:lang w:val="de-DE"/>
        </w:rPr>
        <w:t xml:space="preserve"> je Ministrstvo za </w:t>
      </w:r>
      <w:proofErr w:type="spellStart"/>
      <w:r w:rsidRPr="006F6E04">
        <w:rPr>
          <w:rFonts w:cs="Arial"/>
          <w:bCs/>
          <w:szCs w:val="20"/>
          <w:lang w:val="de-DE"/>
        </w:rPr>
        <w:t>kmetijstvo</w:t>
      </w:r>
      <w:proofErr w:type="spellEnd"/>
      <w:r w:rsidRPr="006F6E04">
        <w:rPr>
          <w:rFonts w:cs="Arial"/>
          <w:bCs/>
          <w:szCs w:val="20"/>
          <w:lang w:val="de-DE"/>
        </w:rPr>
        <w:t xml:space="preserve">, </w:t>
      </w:r>
      <w:proofErr w:type="spellStart"/>
      <w:r w:rsidRPr="006F6E04">
        <w:rPr>
          <w:rFonts w:cs="Arial"/>
          <w:bCs/>
          <w:szCs w:val="20"/>
          <w:lang w:val="de-DE"/>
        </w:rPr>
        <w:t>gozdarstvo</w:t>
      </w:r>
      <w:proofErr w:type="spellEnd"/>
      <w:r w:rsidRPr="006F6E04">
        <w:rPr>
          <w:rFonts w:cs="Arial"/>
          <w:bCs/>
          <w:szCs w:val="20"/>
          <w:lang w:val="de-DE"/>
        </w:rPr>
        <w:t xml:space="preserve"> in </w:t>
      </w:r>
      <w:proofErr w:type="spellStart"/>
      <w:r w:rsidRPr="006F6E04">
        <w:rPr>
          <w:rFonts w:cs="Arial"/>
          <w:bCs/>
          <w:szCs w:val="20"/>
          <w:lang w:val="de-DE"/>
        </w:rPr>
        <w:t>prehrano</w:t>
      </w:r>
      <w:proofErr w:type="spellEnd"/>
      <w:r w:rsidRPr="006F6E04">
        <w:rPr>
          <w:rFonts w:cs="Arial"/>
          <w:bCs/>
          <w:szCs w:val="20"/>
          <w:lang w:val="de-DE"/>
        </w:rPr>
        <w:t xml:space="preserve"> z </w:t>
      </w:r>
      <w:r w:rsidR="00686BEC">
        <w:rPr>
          <w:rFonts w:cs="Arial"/>
          <w:bCs/>
          <w:szCs w:val="20"/>
          <w:lang w:val="de-DE"/>
        </w:rPr>
        <w:t>O</w:t>
      </w:r>
      <w:r w:rsidR="002D275E">
        <w:rPr>
          <w:rFonts w:cs="Arial"/>
          <w:bCs/>
          <w:szCs w:val="20"/>
          <w:lang w:val="de-DE"/>
        </w:rPr>
        <w:t>B</w:t>
      </w:r>
      <w:r w:rsidRPr="006F6E04">
        <w:rPr>
          <w:rFonts w:cs="Arial"/>
          <w:bCs/>
          <w:szCs w:val="20"/>
          <w:lang w:val="de-DE"/>
        </w:rPr>
        <w:t xml:space="preserve"> in </w:t>
      </w:r>
      <w:proofErr w:type="spellStart"/>
      <w:r w:rsidRPr="006F6E04">
        <w:rPr>
          <w:rFonts w:cs="Arial"/>
          <w:bCs/>
          <w:szCs w:val="20"/>
          <w:lang w:val="de-DE"/>
        </w:rPr>
        <w:t>Zavodom</w:t>
      </w:r>
      <w:proofErr w:type="spellEnd"/>
      <w:r w:rsidRPr="006F6E04">
        <w:rPr>
          <w:rFonts w:cs="Arial"/>
          <w:bCs/>
          <w:szCs w:val="20"/>
          <w:lang w:val="de-DE"/>
        </w:rPr>
        <w:t xml:space="preserve"> za </w:t>
      </w:r>
      <w:proofErr w:type="spellStart"/>
      <w:r w:rsidRPr="006F6E04">
        <w:rPr>
          <w:rFonts w:cs="Arial"/>
          <w:bCs/>
          <w:szCs w:val="20"/>
          <w:lang w:val="de-DE"/>
        </w:rPr>
        <w:t>gozdove</w:t>
      </w:r>
      <w:proofErr w:type="spellEnd"/>
      <w:r w:rsidRPr="006F6E04">
        <w:rPr>
          <w:rFonts w:cs="Arial"/>
          <w:bCs/>
          <w:szCs w:val="20"/>
          <w:lang w:val="de-DE"/>
        </w:rPr>
        <w:t xml:space="preserve"> RS </w:t>
      </w:r>
      <w:proofErr w:type="spellStart"/>
      <w:r w:rsidRPr="006F6E04">
        <w:rPr>
          <w:rFonts w:cs="Arial"/>
          <w:bCs/>
          <w:szCs w:val="20"/>
          <w:lang w:val="de-DE"/>
        </w:rPr>
        <w:t>sklenilo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Pogodbo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št</w:t>
      </w:r>
      <w:proofErr w:type="spellEnd"/>
      <w:r w:rsidRPr="006F6E04">
        <w:rPr>
          <w:rFonts w:cs="Arial"/>
          <w:bCs/>
          <w:szCs w:val="20"/>
          <w:lang w:val="de-DE"/>
        </w:rPr>
        <w:t>. 2330-</w:t>
      </w:r>
      <w:r w:rsidR="002D275E">
        <w:rPr>
          <w:rFonts w:cs="Arial"/>
          <w:bCs/>
          <w:szCs w:val="20"/>
          <w:lang w:val="de-DE"/>
        </w:rPr>
        <w:t>23</w:t>
      </w:r>
      <w:r w:rsidRPr="006F6E04">
        <w:rPr>
          <w:rFonts w:cs="Arial"/>
          <w:bCs/>
          <w:szCs w:val="20"/>
          <w:lang w:val="de-DE"/>
        </w:rPr>
        <w:t>-0001</w:t>
      </w:r>
      <w:r w:rsidR="002D275E">
        <w:rPr>
          <w:rFonts w:cs="Arial"/>
          <w:bCs/>
          <w:szCs w:val="20"/>
          <w:lang w:val="de-DE"/>
        </w:rPr>
        <w:t>55</w:t>
      </w:r>
      <w:r w:rsidRPr="006F6E04">
        <w:rPr>
          <w:rFonts w:cs="Arial"/>
          <w:bCs/>
          <w:szCs w:val="20"/>
          <w:lang w:val="de-DE"/>
        </w:rPr>
        <w:t>/</w:t>
      </w:r>
      <w:r w:rsidR="00296EA8">
        <w:rPr>
          <w:rFonts w:cs="Arial"/>
          <w:bCs/>
          <w:szCs w:val="20"/>
          <w:lang w:val="de-DE"/>
        </w:rPr>
        <w:t>7</w:t>
      </w:r>
      <w:r w:rsidRPr="006F6E04">
        <w:rPr>
          <w:rFonts w:cs="Arial"/>
          <w:bCs/>
          <w:szCs w:val="20"/>
          <w:lang w:val="de-DE"/>
        </w:rPr>
        <w:t xml:space="preserve"> o </w:t>
      </w:r>
      <w:proofErr w:type="spellStart"/>
      <w:r w:rsidRPr="006F6E04">
        <w:rPr>
          <w:rFonts w:cs="Arial"/>
          <w:bCs/>
          <w:szCs w:val="20"/>
          <w:lang w:val="de-DE"/>
        </w:rPr>
        <w:t>vzdrževanju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gozdnih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cest</w:t>
      </w:r>
      <w:proofErr w:type="spellEnd"/>
      <w:r w:rsidRPr="006F6E04">
        <w:rPr>
          <w:rFonts w:cs="Arial"/>
          <w:bCs/>
          <w:szCs w:val="20"/>
          <w:lang w:val="de-DE"/>
        </w:rPr>
        <w:t xml:space="preserve">. </w:t>
      </w:r>
      <w:proofErr w:type="spellStart"/>
      <w:r w:rsidRPr="006F6E04">
        <w:rPr>
          <w:rFonts w:cs="Arial"/>
          <w:bCs/>
          <w:szCs w:val="20"/>
          <w:lang w:val="de-DE"/>
        </w:rPr>
        <w:t>Višina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financiranja</w:t>
      </w:r>
      <w:proofErr w:type="spellEnd"/>
      <w:r w:rsidRPr="006F6E04">
        <w:rPr>
          <w:rFonts w:cs="Arial"/>
          <w:bCs/>
          <w:szCs w:val="20"/>
          <w:lang w:val="de-DE"/>
        </w:rPr>
        <w:t xml:space="preserve"> MKGP </w:t>
      </w:r>
      <w:r w:rsidR="00296EA8">
        <w:rPr>
          <w:rFonts w:cs="Arial"/>
          <w:bCs/>
          <w:szCs w:val="20"/>
          <w:lang w:val="de-DE"/>
        </w:rPr>
        <w:t xml:space="preserve">za </w:t>
      </w:r>
      <w:proofErr w:type="spellStart"/>
      <w:r w:rsidR="00296EA8">
        <w:rPr>
          <w:rFonts w:cs="Arial"/>
          <w:bCs/>
          <w:szCs w:val="20"/>
          <w:lang w:val="de-DE"/>
        </w:rPr>
        <w:t>vzdrževanje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proofErr w:type="spellStart"/>
      <w:r w:rsidR="00296EA8">
        <w:rPr>
          <w:rFonts w:cs="Arial"/>
          <w:bCs/>
          <w:szCs w:val="20"/>
          <w:lang w:val="de-DE"/>
        </w:rPr>
        <w:t>gozdnih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proofErr w:type="spellStart"/>
      <w:r w:rsidR="00296EA8">
        <w:rPr>
          <w:rFonts w:cs="Arial"/>
          <w:bCs/>
          <w:szCs w:val="20"/>
          <w:lang w:val="de-DE"/>
        </w:rPr>
        <w:t>cest</w:t>
      </w:r>
      <w:proofErr w:type="spellEnd"/>
      <w:r w:rsidR="00296EA8">
        <w:rPr>
          <w:rFonts w:cs="Arial"/>
          <w:bCs/>
          <w:szCs w:val="20"/>
          <w:lang w:val="de-DE"/>
        </w:rPr>
        <w:t xml:space="preserve"> v </w:t>
      </w:r>
      <w:proofErr w:type="spellStart"/>
      <w:r w:rsidR="00296EA8">
        <w:rPr>
          <w:rFonts w:cs="Arial"/>
          <w:bCs/>
          <w:szCs w:val="20"/>
          <w:lang w:val="de-DE"/>
        </w:rPr>
        <w:t>zasebnih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proofErr w:type="spellStart"/>
      <w:r w:rsidR="00296EA8">
        <w:rPr>
          <w:rFonts w:cs="Arial"/>
          <w:bCs/>
          <w:szCs w:val="20"/>
          <w:lang w:val="de-DE"/>
        </w:rPr>
        <w:t>gozdovih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r w:rsidRPr="006F6E04">
        <w:rPr>
          <w:rFonts w:cs="Arial"/>
          <w:bCs/>
          <w:szCs w:val="20"/>
          <w:lang w:val="de-DE"/>
        </w:rPr>
        <w:t xml:space="preserve">je </w:t>
      </w:r>
      <w:r w:rsidR="002D275E">
        <w:rPr>
          <w:rFonts w:cs="Arial"/>
          <w:bCs/>
          <w:szCs w:val="20"/>
          <w:lang w:val="de-DE"/>
        </w:rPr>
        <w:t>86.804,98</w:t>
      </w:r>
      <w:r w:rsidRPr="006F6E04">
        <w:rPr>
          <w:rFonts w:cs="Arial"/>
          <w:bCs/>
          <w:szCs w:val="20"/>
          <w:lang w:val="de-DE"/>
        </w:rPr>
        <w:t xml:space="preserve"> EUR, </w:t>
      </w:r>
      <w:r w:rsidR="00296EA8">
        <w:rPr>
          <w:rFonts w:cs="Arial"/>
          <w:bCs/>
          <w:szCs w:val="20"/>
          <w:lang w:val="de-DE"/>
        </w:rPr>
        <w:t xml:space="preserve">za </w:t>
      </w:r>
      <w:proofErr w:type="spellStart"/>
      <w:r w:rsidR="00296EA8">
        <w:rPr>
          <w:rFonts w:cs="Arial"/>
          <w:bCs/>
          <w:szCs w:val="20"/>
          <w:lang w:val="de-DE"/>
        </w:rPr>
        <w:t>vzdrževanje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proofErr w:type="spellStart"/>
      <w:r w:rsidR="00296EA8">
        <w:rPr>
          <w:rFonts w:cs="Arial"/>
          <w:bCs/>
          <w:szCs w:val="20"/>
          <w:lang w:val="de-DE"/>
        </w:rPr>
        <w:t>cest</w:t>
      </w:r>
      <w:proofErr w:type="spellEnd"/>
      <w:r w:rsidR="00296EA8">
        <w:rPr>
          <w:rFonts w:cs="Arial"/>
          <w:bCs/>
          <w:szCs w:val="20"/>
          <w:lang w:val="de-DE"/>
        </w:rPr>
        <w:t xml:space="preserve"> v </w:t>
      </w:r>
      <w:proofErr w:type="spellStart"/>
      <w:r w:rsidR="00296EA8">
        <w:rPr>
          <w:rFonts w:cs="Arial"/>
          <w:bCs/>
          <w:szCs w:val="20"/>
          <w:lang w:val="de-DE"/>
        </w:rPr>
        <w:t>državnih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proofErr w:type="spellStart"/>
      <w:r w:rsidR="00296EA8">
        <w:rPr>
          <w:rFonts w:cs="Arial"/>
          <w:bCs/>
          <w:szCs w:val="20"/>
          <w:lang w:val="de-DE"/>
        </w:rPr>
        <w:t>gozdovih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proofErr w:type="spellStart"/>
      <w:r w:rsidR="00296EA8">
        <w:rPr>
          <w:rFonts w:cs="Arial"/>
          <w:bCs/>
          <w:szCs w:val="20"/>
          <w:lang w:val="de-DE"/>
        </w:rPr>
        <w:t>pa</w:t>
      </w:r>
      <w:proofErr w:type="spellEnd"/>
      <w:r w:rsidR="00296EA8">
        <w:rPr>
          <w:rFonts w:cs="Arial"/>
          <w:bCs/>
          <w:szCs w:val="20"/>
          <w:lang w:val="de-DE"/>
        </w:rPr>
        <w:t xml:space="preserve"> </w:t>
      </w:r>
      <w:r w:rsidR="002D275E">
        <w:rPr>
          <w:rFonts w:cs="Arial"/>
          <w:bCs/>
          <w:szCs w:val="20"/>
          <w:lang w:val="de-DE"/>
        </w:rPr>
        <w:t>9.032,69</w:t>
      </w:r>
      <w:r w:rsidR="00296EA8">
        <w:rPr>
          <w:rFonts w:cs="Arial"/>
          <w:bCs/>
          <w:szCs w:val="20"/>
          <w:lang w:val="de-DE"/>
        </w:rPr>
        <w:t xml:space="preserve"> EUR. </w:t>
      </w:r>
    </w:p>
    <w:p w14:paraId="21AE2E20" w14:textId="74BC7C57" w:rsidR="002D275E" w:rsidRDefault="002D275E" w:rsidP="00D07478">
      <w:pPr>
        <w:jc w:val="both"/>
        <w:rPr>
          <w:rFonts w:cs="Arial"/>
          <w:bCs/>
          <w:szCs w:val="20"/>
          <w:lang w:val="de-DE"/>
        </w:rPr>
      </w:pPr>
      <w:r>
        <w:rPr>
          <w:rFonts w:cs="Arial"/>
          <w:bCs/>
          <w:szCs w:val="20"/>
          <w:lang w:val="de-DE"/>
        </w:rPr>
        <w:t xml:space="preserve">OB je </w:t>
      </w:r>
      <w:r w:rsidR="00421883">
        <w:rPr>
          <w:rFonts w:cs="Arial"/>
          <w:bCs/>
          <w:szCs w:val="20"/>
          <w:lang w:val="de-DE"/>
        </w:rPr>
        <w:t xml:space="preserve">na </w:t>
      </w:r>
      <w:proofErr w:type="spellStart"/>
      <w:r w:rsidR="00421883">
        <w:rPr>
          <w:rFonts w:cs="Arial"/>
          <w:bCs/>
          <w:szCs w:val="20"/>
          <w:lang w:val="de-DE"/>
        </w:rPr>
        <w:t>Portalu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javnih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naročil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objavila</w:t>
      </w:r>
      <w:proofErr w:type="spellEnd"/>
      <w:r w:rsidR="00421883">
        <w:rPr>
          <w:rFonts w:cs="Arial"/>
          <w:bCs/>
          <w:szCs w:val="20"/>
          <w:lang w:val="de-DE"/>
        </w:rPr>
        <w:t xml:space="preserve"> javno </w:t>
      </w:r>
      <w:proofErr w:type="spellStart"/>
      <w:r w:rsidR="00421883">
        <w:rPr>
          <w:rFonts w:cs="Arial"/>
          <w:bCs/>
          <w:szCs w:val="20"/>
          <w:lang w:val="de-DE"/>
        </w:rPr>
        <w:t>naročilo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r>
        <w:rPr>
          <w:rFonts w:cs="Arial"/>
          <w:bCs/>
          <w:szCs w:val="20"/>
          <w:lang w:val="de-DE"/>
        </w:rPr>
        <w:t xml:space="preserve">za </w:t>
      </w:r>
      <w:proofErr w:type="spellStart"/>
      <w:r>
        <w:rPr>
          <w:rFonts w:cs="Arial"/>
          <w:bCs/>
          <w:szCs w:val="20"/>
          <w:lang w:val="de-DE"/>
        </w:rPr>
        <w:t>vzdrževanje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gozdnih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cest</w:t>
      </w:r>
      <w:proofErr w:type="spellEnd"/>
      <w:r>
        <w:rPr>
          <w:rFonts w:cs="Arial"/>
          <w:bCs/>
          <w:szCs w:val="20"/>
          <w:lang w:val="de-DE"/>
        </w:rPr>
        <w:t xml:space="preserve"> na </w:t>
      </w:r>
      <w:proofErr w:type="spellStart"/>
      <w:r>
        <w:rPr>
          <w:rFonts w:cs="Arial"/>
          <w:bCs/>
          <w:szCs w:val="20"/>
          <w:lang w:val="de-DE"/>
        </w:rPr>
        <w:t>območju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Občine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Bohinj</w:t>
      </w:r>
      <w:proofErr w:type="spellEnd"/>
      <w:r>
        <w:rPr>
          <w:rFonts w:cs="Arial"/>
          <w:bCs/>
          <w:szCs w:val="20"/>
          <w:lang w:val="de-DE"/>
        </w:rPr>
        <w:t xml:space="preserve"> za </w:t>
      </w:r>
      <w:proofErr w:type="spellStart"/>
      <w:r>
        <w:rPr>
          <w:rFonts w:cs="Arial"/>
          <w:bCs/>
          <w:szCs w:val="20"/>
          <w:lang w:val="de-DE"/>
        </w:rPr>
        <w:t>leto</w:t>
      </w:r>
      <w:proofErr w:type="spellEnd"/>
      <w:r>
        <w:rPr>
          <w:rFonts w:cs="Arial"/>
          <w:bCs/>
          <w:szCs w:val="20"/>
          <w:lang w:val="de-DE"/>
        </w:rPr>
        <w:t xml:space="preserve"> 2023</w:t>
      </w:r>
      <w:r w:rsidR="00421883">
        <w:rPr>
          <w:rFonts w:cs="Arial"/>
          <w:bCs/>
          <w:szCs w:val="20"/>
          <w:lang w:val="de-DE"/>
        </w:rPr>
        <w:t xml:space="preserve"> in 2024 </w:t>
      </w:r>
      <w:proofErr w:type="spellStart"/>
      <w:r w:rsidR="00421883">
        <w:rPr>
          <w:rFonts w:cs="Arial"/>
          <w:bCs/>
          <w:szCs w:val="20"/>
          <w:lang w:val="de-DE"/>
        </w:rPr>
        <w:t>dne</w:t>
      </w:r>
      <w:proofErr w:type="spellEnd"/>
      <w:r w:rsidR="00421883">
        <w:rPr>
          <w:rFonts w:cs="Arial"/>
          <w:bCs/>
          <w:szCs w:val="20"/>
          <w:lang w:val="de-DE"/>
        </w:rPr>
        <w:t xml:space="preserve"> 11. 5. 2023</w:t>
      </w:r>
      <w:r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št</w:t>
      </w:r>
      <w:proofErr w:type="spellEnd"/>
      <w:r w:rsidR="00421883">
        <w:rPr>
          <w:rFonts w:cs="Arial"/>
          <w:bCs/>
          <w:szCs w:val="20"/>
          <w:lang w:val="de-DE"/>
        </w:rPr>
        <w:t xml:space="preserve">. JN002798/2023-W01. Kot </w:t>
      </w:r>
      <w:proofErr w:type="spellStart"/>
      <w:r w:rsidR="00421883">
        <w:rPr>
          <w:rFonts w:cs="Arial"/>
          <w:bCs/>
          <w:szCs w:val="20"/>
          <w:lang w:val="de-DE"/>
        </w:rPr>
        <w:t>najugodnejši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ponudnik</w:t>
      </w:r>
      <w:proofErr w:type="spellEnd"/>
      <w:r w:rsidR="00421883">
        <w:rPr>
          <w:rFonts w:cs="Arial"/>
          <w:bCs/>
          <w:szCs w:val="20"/>
          <w:lang w:val="de-DE"/>
        </w:rPr>
        <w:t xml:space="preserve"> je </w:t>
      </w:r>
      <w:proofErr w:type="spellStart"/>
      <w:r w:rsidR="00421883">
        <w:rPr>
          <w:rFonts w:cs="Arial"/>
          <w:bCs/>
          <w:szCs w:val="20"/>
          <w:lang w:val="de-DE"/>
        </w:rPr>
        <w:t>bilo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izbrano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podjetje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Gozdno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gospodarstvo</w:t>
      </w:r>
      <w:proofErr w:type="spellEnd"/>
      <w:r w:rsidR="00421883">
        <w:rPr>
          <w:rFonts w:cs="Arial"/>
          <w:bCs/>
          <w:szCs w:val="20"/>
          <w:lang w:val="de-DE"/>
        </w:rPr>
        <w:t xml:space="preserve"> Bled s </w:t>
      </w:r>
      <w:proofErr w:type="spellStart"/>
      <w:r w:rsidR="00421883">
        <w:rPr>
          <w:rFonts w:cs="Arial"/>
          <w:bCs/>
          <w:szCs w:val="20"/>
          <w:lang w:val="de-DE"/>
        </w:rPr>
        <w:t>ponudbo</w:t>
      </w:r>
      <w:proofErr w:type="spellEnd"/>
      <w:r w:rsidR="00421883">
        <w:rPr>
          <w:rFonts w:cs="Arial"/>
          <w:bCs/>
          <w:szCs w:val="20"/>
          <w:lang w:val="de-DE"/>
        </w:rPr>
        <w:t xml:space="preserve"> v </w:t>
      </w:r>
      <w:proofErr w:type="spellStart"/>
      <w:r w:rsidR="00421883">
        <w:rPr>
          <w:rFonts w:cs="Arial"/>
          <w:bCs/>
          <w:szCs w:val="20"/>
          <w:lang w:val="de-DE"/>
        </w:rPr>
        <w:t>višini</w:t>
      </w:r>
      <w:proofErr w:type="spellEnd"/>
      <w:r w:rsidR="00421883">
        <w:rPr>
          <w:rFonts w:cs="Arial"/>
          <w:bCs/>
          <w:szCs w:val="20"/>
          <w:lang w:val="de-DE"/>
        </w:rPr>
        <w:t xml:space="preserve"> 193.328,00 EUR </w:t>
      </w:r>
      <w:proofErr w:type="spellStart"/>
      <w:r w:rsidR="00421883">
        <w:rPr>
          <w:rFonts w:cs="Arial"/>
          <w:bCs/>
          <w:szCs w:val="20"/>
          <w:lang w:val="de-DE"/>
        </w:rPr>
        <w:t>brez</w:t>
      </w:r>
      <w:proofErr w:type="spellEnd"/>
      <w:r w:rsidR="00421883">
        <w:rPr>
          <w:rFonts w:cs="Arial"/>
          <w:bCs/>
          <w:szCs w:val="20"/>
          <w:lang w:val="de-DE"/>
        </w:rPr>
        <w:t xml:space="preserve"> DDV. Z </w:t>
      </w:r>
      <w:proofErr w:type="spellStart"/>
      <w:r w:rsidR="00421883">
        <w:rPr>
          <w:rFonts w:cs="Arial"/>
          <w:bCs/>
          <w:szCs w:val="20"/>
          <w:lang w:val="de-DE"/>
        </w:rPr>
        <w:t>izbranim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ponudnikom</w:t>
      </w:r>
      <w:proofErr w:type="spellEnd"/>
      <w:r w:rsidR="00421883">
        <w:rPr>
          <w:rFonts w:cs="Arial"/>
          <w:bCs/>
          <w:szCs w:val="20"/>
          <w:lang w:val="de-DE"/>
        </w:rPr>
        <w:t xml:space="preserve"> in </w:t>
      </w:r>
      <w:proofErr w:type="spellStart"/>
      <w:r w:rsidR="00421883">
        <w:rPr>
          <w:rFonts w:cs="Arial"/>
          <w:bCs/>
          <w:szCs w:val="20"/>
          <w:lang w:val="de-DE"/>
        </w:rPr>
        <w:t>Zavodom</w:t>
      </w:r>
      <w:proofErr w:type="spellEnd"/>
      <w:r w:rsidR="00421883">
        <w:rPr>
          <w:rFonts w:cs="Arial"/>
          <w:bCs/>
          <w:szCs w:val="20"/>
          <w:lang w:val="de-DE"/>
        </w:rPr>
        <w:t xml:space="preserve"> za </w:t>
      </w:r>
      <w:proofErr w:type="spellStart"/>
      <w:r w:rsidR="00421883">
        <w:rPr>
          <w:rFonts w:cs="Arial"/>
          <w:bCs/>
          <w:szCs w:val="20"/>
          <w:lang w:val="de-DE"/>
        </w:rPr>
        <w:t>gozdove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Slovenije</w:t>
      </w:r>
      <w:proofErr w:type="spellEnd"/>
      <w:r w:rsidR="00421883">
        <w:rPr>
          <w:rFonts w:cs="Arial"/>
          <w:bCs/>
          <w:szCs w:val="20"/>
          <w:lang w:val="de-DE"/>
        </w:rPr>
        <w:t xml:space="preserve"> je </w:t>
      </w:r>
      <w:proofErr w:type="spellStart"/>
      <w:r w:rsidR="00421883">
        <w:rPr>
          <w:rFonts w:cs="Arial"/>
          <w:bCs/>
          <w:szCs w:val="20"/>
          <w:lang w:val="de-DE"/>
        </w:rPr>
        <w:t>bila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dne</w:t>
      </w:r>
      <w:proofErr w:type="spellEnd"/>
      <w:r w:rsidR="00421883">
        <w:rPr>
          <w:rFonts w:cs="Arial"/>
          <w:bCs/>
          <w:szCs w:val="20"/>
          <w:lang w:val="de-DE"/>
        </w:rPr>
        <w:t xml:space="preserve"> 23. 6. 2023 </w:t>
      </w:r>
      <w:proofErr w:type="spellStart"/>
      <w:r w:rsidR="00421883">
        <w:rPr>
          <w:rFonts w:cs="Arial"/>
          <w:bCs/>
          <w:szCs w:val="20"/>
          <w:lang w:val="de-DE"/>
        </w:rPr>
        <w:t>sklenjena</w:t>
      </w:r>
      <w:proofErr w:type="spellEnd"/>
      <w:r w:rsidR="00421883">
        <w:rPr>
          <w:rFonts w:cs="Arial"/>
          <w:bCs/>
          <w:szCs w:val="20"/>
          <w:lang w:val="de-DE"/>
        </w:rPr>
        <w:t xml:space="preserve"> </w:t>
      </w:r>
      <w:proofErr w:type="spellStart"/>
      <w:r w:rsidR="00421883">
        <w:rPr>
          <w:rFonts w:cs="Arial"/>
          <w:bCs/>
          <w:szCs w:val="20"/>
          <w:lang w:val="de-DE"/>
        </w:rPr>
        <w:t>pogo</w:t>
      </w:r>
      <w:r w:rsidR="00C40AC5">
        <w:rPr>
          <w:rFonts w:cs="Arial"/>
          <w:bCs/>
          <w:szCs w:val="20"/>
          <w:lang w:val="de-DE"/>
        </w:rPr>
        <w:t>db</w:t>
      </w:r>
      <w:r w:rsidR="00421883">
        <w:rPr>
          <w:rFonts w:cs="Arial"/>
          <w:bCs/>
          <w:szCs w:val="20"/>
          <w:lang w:val="de-DE"/>
        </w:rPr>
        <w:t>a</w:t>
      </w:r>
      <w:proofErr w:type="spellEnd"/>
      <w:r w:rsidR="00421883">
        <w:rPr>
          <w:rFonts w:cs="Arial"/>
          <w:bCs/>
          <w:szCs w:val="20"/>
          <w:lang w:val="de-DE"/>
        </w:rPr>
        <w:t xml:space="preserve"> o</w:t>
      </w:r>
      <w:r w:rsidR="00C40AC5" w:rsidRP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vzdrževanju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gozdnih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cest</w:t>
      </w:r>
      <w:proofErr w:type="spellEnd"/>
      <w:r w:rsidR="00C40AC5">
        <w:rPr>
          <w:rFonts w:cs="Arial"/>
          <w:bCs/>
          <w:szCs w:val="20"/>
          <w:lang w:val="de-DE"/>
        </w:rPr>
        <w:t xml:space="preserve"> na </w:t>
      </w:r>
      <w:proofErr w:type="spellStart"/>
      <w:r w:rsidR="00C40AC5">
        <w:rPr>
          <w:rFonts w:cs="Arial"/>
          <w:bCs/>
          <w:szCs w:val="20"/>
          <w:lang w:val="de-DE"/>
        </w:rPr>
        <w:t>območju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Občine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Bohinj</w:t>
      </w:r>
      <w:proofErr w:type="spellEnd"/>
      <w:r w:rsidR="00C40AC5">
        <w:rPr>
          <w:rFonts w:cs="Arial"/>
          <w:bCs/>
          <w:szCs w:val="20"/>
          <w:lang w:val="de-DE"/>
        </w:rPr>
        <w:t xml:space="preserve"> za </w:t>
      </w:r>
      <w:proofErr w:type="spellStart"/>
      <w:r w:rsidR="00C40AC5">
        <w:rPr>
          <w:rFonts w:cs="Arial"/>
          <w:bCs/>
          <w:szCs w:val="20"/>
          <w:lang w:val="de-DE"/>
        </w:rPr>
        <w:t>leto</w:t>
      </w:r>
      <w:proofErr w:type="spellEnd"/>
      <w:r w:rsidR="00C40AC5">
        <w:rPr>
          <w:rFonts w:cs="Arial"/>
          <w:bCs/>
          <w:szCs w:val="20"/>
          <w:lang w:val="de-DE"/>
        </w:rPr>
        <w:t xml:space="preserve"> 2023 in 2024 v </w:t>
      </w:r>
      <w:proofErr w:type="spellStart"/>
      <w:r w:rsidR="00C40AC5">
        <w:rPr>
          <w:rFonts w:cs="Arial"/>
          <w:bCs/>
          <w:szCs w:val="20"/>
          <w:lang w:val="de-DE"/>
        </w:rPr>
        <w:t>višini</w:t>
      </w:r>
      <w:proofErr w:type="spellEnd"/>
      <w:r w:rsidR="00C40AC5">
        <w:rPr>
          <w:rFonts w:cs="Arial"/>
          <w:bCs/>
          <w:szCs w:val="20"/>
          <w:lang w:val="de-DE"/>
        </w:rPr>
        <w:t xml:space="preserve"> 211.694,16 EUR. Po </w:t>
      </w:r>
      <w:proofErr w:type="spellStart"/>
      <w:r w:rsidR="00C40AC5">
        <w:rPr>
          <w:rFonts w:cs="Arial"/>
          <w:bCs/>
          <w:szCs w:val="20"/>
          <w:lang w:val="de-DE"/>
        </w:rPr>
        <w:t>določilih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pogodbe</w:t>
      </w:r>
      <w:proofErr w:type="spellEnd"/>
      <w:r w:rsidR="00C40AC5">
        <w:rPr>
          <w:rFonts w:cs="Arial"/>
          <w:bCs/>
          <w:szCs w:val="20"/>
          <w:lang w:val="de-DE"/>
        </w:rPr>
        <w:t xml:space="preserve"> j</w:t>
      </w:r>
      <w:r w:rsidR="00F425EB">
        <w:rPr>
          <w:rFonts w:cs="Arial"/>
          <w:bCs/>
          <w:szCs w:val="20"/>
          <w:lang w:val="de-DE"/>
        </w:rPr>
        <w:t xml:space="preserve">e </w:t>
      </w:r>
      <w:proofErr w:type="spellStart"/>
      <w:r w:rsidR="00C40AC5">
        <w:rPr>
          <w:rFonts w:cs="Arial"/>
          <w:bCs/>
          <w:szCs w:val="20"/>
          <w:lang w:val="de-DE"/>
        </w:rPr>
        <w:t>nadzor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nad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opravljenimi</w:t>
      </w:r>
      <w:proofErr w:type="spellEnd"/>
      <w:r w:rsidR="00C40AC5">
        <w:rPr>
          <w:rFonts w:cs="Arial"/>
          <w:bCs/>
          <w:szCs w:val="20"/>
          <w:lang w:val="de-DE"/>
        </w:rPr>
        <w:t xml:space="preserve"> in </w:t>
      </w:r>
      <w:proofErr w:type="spellStart"/>
      <w:r w:rsidR="00C40AC5">
        <w:rPr>
          <w:rFonts w:cs="Arial"/>
          <w:bCs/>
          <w:szCs w:val="20"/>
          <w:lang w:val="de-DE"/>
        </w:rPr>
        <w:t>zaračunanimi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deli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F425EB">
        <w:rPr>
          <w:rFonts w:cs="Arial"/>
          <w:bCs/>
          <w:szCs w:val="20"/>
          <w:lang w:val="de-DE"/>
        </w:rPr>
        <w:t>oprav</w:t>
      </w:r>
      <w:r w:rsidR="00C40AC5">
        <w:rPr>
          <w:rFonts w:cs="Arial"/>
          <w:bCs/>
          <w:szCs w:val="20"/>
          <w:lang w:val="de-DE"/>
        </w:rPr>
        <w:t>lja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Zavod</w:t>
      </w:r>
      <w:proofErr w:type="spellEnd"/>
      <w:r w:rsidR="00C40AC5">
        <w:rPr>
          <w:rFonts w:cs="Arial"/>
          <w:bCs/>
          <w:szCs w:val="20"/>
          <w:lang w:val="de-DE"/>
        </w:rPr>
        <w:t xml:space="preserve"> za </w:t>
      </w:r>
      <w:proofErr w:type="spellStart"/>
      <w:r w:rsidR="00C40AC5">
        <w:rPr>
          <w:rFonts w:cs="Arial"/>
          <w:bCs/>
          <w:szCs w:val="20"/>
          <w:lang w:val="de-DE"/>
        </w:rPr>
        <w:t>gozdove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proofErr w:type="spellStart"/>
      <w:r w:rsidR="00C40AC5">
        <w:rPr>
          <w:rFonts w:cs="Arial"/>
          <w:bCs/>
          <w:szCs w:val="20"/>
          <w:lang w:val="de-DE"/>
        </w:rPr>
        <w:t>Slovenije</w:t>
      </w:r>
      <w:proofErr w:type="spellEnd"/>
      <w:r w:rsidR="00C40AC5">
        <w:rPr>
          <w:rFonts w:cs="Arial"/>
          <w:bCs/>
          <w:szCs w:val="20"/>
          <w:lang w:val="de-DE"/>
        </w:rPr>
        <w:t>.</w:t>
      </w:r>
    </w:p>
    <w:p w14:paraId="7B6B3F0E" w14:textId="7FDE812F" w:rsidR="00D07478" w:rsidRPr="006F6E04" w:rsidRDefault="00D07478" w:rsidP="00D07478">
      <w:pPr>
        <w:jc w:val="both"/>
        <w:rPr>
          <w:rFonts w:cs="Arial"/>
          <w:bCs/>
          <w:szCs w:val="20"/>
          <w:lang w:val="de-DE"/>
        </w:rPr>
      </w:pPr>
      <w:proofErr w:type="spellStart"/>
      <w:r w:rsidRPr="006F6E04">
        <w:rPr>
          <w:rFonts w:cs="Arial"/>
          <w:bCs/>
          <w:szCs w:val="20"/>
          <w:lang w:val="de-DE"/>
        </w:rPr>
        <w:t>Zavod</w:t>
      </w:r>
      <w:proofErr w:type="spellEnd"/>
      <w:r w:rsidRPr="006F6E04">
        <w:rPr>
          <w:rFonts w:cs="Arial"/>
          <w:bCs/>
          <w:szCs w:val="20"/>
          <w:lang w:val="de-DE"/>
        </w:rPr>
        <w:t xml:space="preserve"> za </w:t>
      </w:r>
      <w:proofErr w:type="spellStart"/>
      <w:r w:rsidRPr="006F6E04">
        <w:rPr>
          <w:rFonts w:cs="Arial"/>
          <w:bCs/>
          <w:szCs w:val="20"/>
          <w:lang w:val="de-DE"/>
        </w:rPr>
        <w:t>gozdove</w:t>
      </w:r>
      <w:proofErr w:type="spellEnd"/>
      <w:r w:rsidRPr="006F6E04">
        <w:rPr>
          <w:rFonts w:cs="Arial"/>
          <w:bCs/>
          <w:szCs w:val="20"/>
          <w:lang w:val="de-DE"/>
        </w:rPr>
        <w:t xml:space="preserve"> RS</w:t>
      </w:r>
      <w:r w:rsidR="0051053C">
        <w:rPr>
          <w:rFonts w:cs="Arial"/>
          <w:bCs/>
          <w:szCs w:val="20"/>
          <w:lang w:val="de-DE"/>
        </w:rPr>
        <w:t xml:space="preserve"> </w:t>
      </w:r>
      <w:proofErr w:type="spellStart"/>
      <w:r w:rsidR="0051053C">
        <w:rPr>
          <w:rFonts w:cs="Arial"/>
          <w:bCs/>
          <w:szCs w:val="20"/>
          <w:lang w:val="de-DE"/>
        </w:rPr>
        <w:t>pripravi</w:t>
      </w:r>
      <w:proofErr w:type="spellEnd"/>
      <w:r w:rsidR="0051053C">
        <w:rPr>
          <w:rFonts w:cs="Arial"/>
          <w:bCs/>
          <w:szCs w:val="20"/>
          <w:lang w:val="de-DE"/>
        </w:rPr>
        <w:t xml:space="preserve"> </w:t>
      </w:r>
      <w:proofErr w:type="spellStart"/>
      <w:r w:rsidR="0051053C">
        <w:rPr>
          <w:rFonts w:cs="Arial"/>
          <w:bCs/>
          <w:szCs w:val="20"/>
          <w:lang w:val="de-DE"/>
        </w:rPr>
        <w:t>program</w:t>
      </w:r>
      <w:proofErr w:type="spellEnd"/>
      <w:r w:rsidR="0051053C">
        <w:rPr>
          <w:rFonts w:cs="Arial"/>
          <w:bCs/>
          <w:szCs w:val="20"/>
          <w:lang w:val="de-DE"/>
        </w:rPr>
        <w:t xml:space="preserve"> </w:t>
      </w:r>
      <w:proofErr w:type="spellStart"/>
      <w:r w:rsidR="0051053C">
        <w:rPr>
          <w:rFonts w:cs="Arial"/>
          <w:bCs/>
          <w:szCs w:val="20"/>
          <w:lang w:val="de-DE"/>
        </w:rPr>
        <w:t>vzdrževanja</w:t>
      </w:r>
      <w:proofErr w:type="spellEnd"/>
      <w:r w:rsidR="0051053C">
        <w:rPr>
          <w:rFonts w:cs="Arial"/>
          <w:bCs/>
          <w:szCs w:val="20"/>
          <w:lang w:val="de-DE"/>
        </w:rPr>
        <w:t xml:space="preserve"> </w:t>
      </w:r>
      <w:proofErr w:type="spellStart"/>
      <w:r w:rsidR="0051053C">
        <w:rPr>
          <w:rFonts w:cs="Arial"/>
          <w:bCs/>
          <w:szCs w:val="20"/>
          <w:lang w:val="de-DE"/>
        </w:rPr>
        <w:t>gozdnih</w:t>
      </w:r>
      <w:proofErr w:type="spellEnd"/>
      <w:r w:rsidR="0051053C">
        <w:rPr>
          <w:rFonts w:cs="Arial"/>
          <w:bCs/>
          <w:szCs w:val="20"/>
          <w:lang w:val="de-DE"/>
        </w:rPr>
        <w:t xml:space="preserve"> </w:t>
      </w:r>
      <w:proofErr w:type="spellStart"/>
      <w:r w:rsidR="0051053C">
        <w:rPr>
          <w:rFonts w:cs="Arial"/>
          <w:bCs/>
          <w:szCs w:val="20"/>
          <w:lang w:val="de-DE"/>
        </w:rPr>
        <w:t>cest</w:t>
      </w:r>
      <w:proofErr w:type="spellEnd"/>
      <w:r w:rsidR="0051053C">
        <w:rPr>
          <w:rFonts w:cs="Arial"/>
          <w:bCs/>
          <w:szCs w:val="20"/>
          <w:lang w:val="de-DE"/>
        </w:rPr>
        <w:t xml:space="preserve"> in</w:t>
      </w:r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nadzoruje</w:t>
      </w:r>
      <w:proofErr w:type="spellEnd"/>
      <w:r w:rsidRPr="006F6E04">
        <w:rPr>
          <w:rFonts w:cs="Arial"/>
          <w:bCs/>
          <w:szCs w:val="20"/>
          <w:lang w:val="de-DE"/>
        </w:rPr>
        <w:t xml:space="preserve"> in </w:t>
      </w:r>
      <w:proofErr w:type="spellStart"/>
      <w:r w:rsidRPr="006F6E04">
        <w:rPr>
          <w:rFonts w:cs="Arial"/>
          <w:bCs/>
          <w:szCs w:val="20"/>
          <w:lang w:val="de-DE"/>
        </w:rPr>
        <w:t>potrjuje</w:t>
      </w:r>
      <w:proofErr w:type="spellEnd"/>
      <w:r w:rsidR="0051053C">
        <w:rPr>
          <w:rFonts w:cs="Arial"/>
          <w:bCs/>
          <w:szCs w:val="20"/>
          <w:lang w:val="de-DE"/>
        </w:rPr>
        <w:t xml:space="preserve"> </w:t>
      </w:r>
      <w:proofErr w:type="spellStart"/>
      <w:r w:rsidR="0051053C">
        <w:rPr>
          <w:rFonts w:cs="Arial"/>
          <w:bCs/>
          <w:szCs w:val="20"/>
          <w:lang w:val="de-DE"/>
        </w:rPr>
        <w:t>izvajanje</w:t>
      </w:r>
      <w:proofErr w:type="spellEnd"/>
      <w:r w:rsidR="0051053C">
        <w:rPr>
          <w:rFonts w:cs="Arial"/>
          <w:bCs/>
          <w:szCs w:val="20"/>
          <w:lang w:val="de-DE"/>
        </w:rPr>
        <w:t xml:space="preserve"> del</w:t>
      </w:r>
      <w:r w:rsidRPr="006F6E04">
        <w:rPr>
          <w:rFonts w:cs="Arial"/>
          <w:bCs/>
          <w:szCs w:val="20"/>
          <w:lang w:val="de-DE"/>
        </w:rPr>
        <w:t xml:space="preserve">.  </w:t>
      </w:r>
      <w:proofErr w:type="spellStart"/>
      <w:r w:rsidRPr="006F6E04">
        <w:rPr>
          <w:rFonts w:cs="Arial"/>
          <w:bCs/>
          <w:szCs w:val="20"/>
          <w:lang w:val="de-DE"/>
        </w:rPr>
        <w:t>Vrednost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opravljenih</w:t>
      </w:r>
      <w:proofErr w:type="spellEnd"/>
      <w:r w:rsidR="00C40AC5">
        <w:rPr>
          <w:rFonts w:cs="Arial"/>
          <w:bCs/>
          <w:szCs w:val="20"/>
          <w:lang w:val="de-DE"/>
        </w:rPr>
        <w:t xml:space="preserve">, </w:t>
      </w:r>
      <w:proofErr w:type="spellStart"/>
      <w:r w:rsidR="00C40AC5">
        <w:rPr>
          <w:rFonts w:cs="Arial"/>
          <w:bCs/>
          <w:szCs w:val="20"/>
          <w:lang w:val="de-DE"/>
        </w:rPr>
        <w:t>zaračunanih</w:t>
      </w:r>
      <w:proofErr w:type="spellEnd"/>
      <w:r w:rsidR="00C40AC5">
        <w:rPr>
          <w:rFonts w:cs="Arial"/>
          <w:bCs/>
          <w:szCs w:val="20"/>
          <w:lang w:val="de-DE"/>
        </w:rPr>
        <w:t xml:space="preserve"> in </w:t>
      </w:r>
      <w:proofErr w:type="spellStart"/>
      <w:r w:rsidR="00C40AC5">
        <w:rPr>
          <w:rFonts w:cs="Arial"/>
          <w:bCs/>
          <w:szCs w:val="20"/>
          <w:lang w:val="de-DE"/>
        </w:rPr>
        <w:t>potrjenih</w:t>
      </w:r>
      <w:proofErr w:type="spellEnd"/>
      <w:r w:rsidR="00C40AC5">
        <w:rPr>
          <w:rFonts w:cs="Arial"/>
          <w:bCs/>
          <w:szCs w:val="20"/>
          <w:lang w:val="de-DE"/>
        </w:rPr>
        <w:t xml:space="preserve"> </w:t>
      </w:r>
      <w:r w:rsidRPr="006F6E04">
        <w:rPr>
          <w:rFonts w:cs="Arial"/>
          <w:bCs/>
          <w:szCs w:val="20"/>
          <w:lang w:val="de-DE"/>
        </w:rPr>
        <w:t xml:space="preserve">del je </w:t>
      </w:r>
      <w:proofErr w:type="spellStart"/>
      <w:r w:rsidRPr="006F6E04">
        <w:rPr>
          <w:rFonts w:cs="Arial"/>
          <w:bCs/>
          <w:szCs w:val="20"/>
          <w:lang w:val="de-DE"/>
        </w:rPr>
        <w:t>bila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r w:rsidR="00C40AC5">
        <w:rPr>
          <w:rFonts w:cs="Arial"/>
          <w:bCs/>
          <w:szCs w:val="20"/>
          <w:lang w:val="de-DE"/>
        </w:rPr>
        <w:t>211,485,15</w:t>
      </w:r>
      <w:r w:rsidR="00075AAA">
        <w:rPr>
          <w:rFonts w:cs="Arial"/>
          <w:bCs/>
          <w:szCs w:val="20"/>
          <w:lang w:val="de-DE"/>
        </w:rPr>
        <w:t xml:space="preserve"> </w:t>
      </w:r>
      <w:r w:rsidRPr="006F6E04">
        <w:rPr>
          <w:rFonts w:cs="Arial"/>
          <w:bCs/>
          <w:szCs w:val="20"/>
          <w:lang w:val="de-DE"/>
        </w:rPr>
        <w:t>EUR.</w:t>
      </w:r>
    </w:p>
    <w:p w14:paraId="5C5EEF19" w14:textId="64D2A3B0" w:rsidR="00D07478" w:rsidRPr="006F6E04" w:rsidRDefault="00D07478" w:rsidP="00D07478">
      <w:pPr>
        <w:jc w:val="both"/>
        <w:rPr>
          <w:rFonts w:cs="Arial"/>
          <w:bCs/>
          <w:szCs w:val="20"/>
          <w:lang w:val="de-DE"/>
        </w:rPr>
      </w:pPr>
      <w:proofErr w:type="spellStart"/>
      <w:r w:rsidRPr="006F6E04">
        <w:rPr>
          <w:rFonts w:cs="Arial"/>
          <w:bCs/>
          <w:szCs w:val="20"/>
          <w:lang w:val="de-DE"/>
        </w:rPr>
        <w:t>Občina</w:t>
      </w:r>
      <w:proofErr w:type="spellEnd"/>
      <w:r w:rsidRPr="006F6E04">
        <w:rPr>
          <w:rFonts w:cs="Arial"/>
          <w:bCs/>
          <w:szCs w:val="20"/>
          <w:lang w:val="de-DE"/>
        </w:rPr>
        <w:t xml:space="preserve"> je na </w:t>
      </w:r>
      <w:proofErr w:type="spellStart"/>
      <w:r w:rsidRPr="006F6E04">
        <w:rPr>
          <w:rFonts w:cs="Arial"/>
          <w:bCs/>
          <w:szCs w:val="20"/>
          <w:lang w:val="de-DE"/>
        </w:rPr>
        <w:t>podlagi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="00686BEC">
        <w:rPr>
          <w:rFonts w:cs="Arial"/>
          <w:bCs/>
          <w:szCs w:val="20"/>
          <w:lang w:val="de-DE"/>
        </w:rPr>
        <w:t>izstavljenega</w:t>
      </w:r>
      <w:proofErr w:type="spellEnd"/>
      <w:r w:rsidR="00686BEC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zahtevka</w:t>
      </w:r>
      <w:proofErr w:type="spellEnd"/>
      <w:r w:rsidRPr="006F6E04">
        <w:rPr>
          <w:rFonts w:cs="Arial"/>
          <w:bCs/>
          <w:szCs w:val="20"/>
          <w:lang w:val="de-DE"/>
        </w:rPr>
        <w:t xml:space="preserve"> za </w:t>
      </w:r>
      <w:proofErr w:type="spellStart"/>
      <w:r w:rsidRPr="006F6E04">
        <w:rPr>
          <w:rFonts w:cs="Arial"/>
          <w:bCs/>
          <w:szCs w:val="20"/>
          <w:lang w:val="de-DE"/>
        </w:rPr>
        <w:t>vzdrževanje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gozdnih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cest</w:t>
      </w:r>
      <w:proofErr w:type="spellEnd"/>
      <w:r w:rsidRPr="006F6E04">
        <w:rPr>
          <w:rFonts w:cs="Arial"/>
          <w:bCs/>
          <w:szCs w:val="20"/>
          <w:lang w:val="de-DE"/>
        </w:rPr>
        <w:t xml:space="preserve"> v </w:t>
      </w:r>
      <w:proofErr w:type="spellStart"/>
      <w:r w:rsidRPr="006F6E04">
        <w:rPr>
          <w:rFonts w:cs="Arial"/>
          <w:bCs/>
          <w:szCs w:val="20"/>
          <w:lang w:val="de-DE"/>
        </w:rPr>
        <w:t>letu</w:t>
      </w:r>
      <w:proofErr w:type="spellEnd"/>
      <w:r w:rsidRPr="006F6E04">
        <w:rPr>
          <w:rFonts w:cs="Arial"/>
          <w:bCs/>
          <w:szCs w:val="20"/>
          <w:lang w:val="de-DE"/>
        </w:rPr>
        <w:t xml:space="preserve"> 20</w:t>
      </w:r>
      <w:r w:rsidR="00075AAA">
        <w:rPr>
          <w:rFonts w:cs="Arial"/>
          <w:bCs/>
          <w:szCs w:val="20"/>
          <w:lang w:val="de-DE"/>
        </w:rPr>
        <w:t>23</w:t>
      </w:r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prejela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skupaj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r w:rsidR="00075AAA">
        <w:rPr>
          <w:rFonts w:cs="Arial"/>
          <w:bCs/>
          <w:szCs w:val="20"/>
          <w:lang w:val="de-DE"/>
        </w:rPr>
        <w:t>95.837,67 EU</w:t>
      </w:r>
      <w:r w:rsidR="002230D4">
        <w:rPr>
          <w:rFonts w:cs="Arial"/>
          <w:bCs/>
          <w:szCs w:val="20"/>
          <w:lang w:val="de-DE"/>
        </w:rPr>
        <w:t xml:space="preserve">R, </w:t>
      </w:r>
      <w:proofErr w:type="spellStart"/>
      <w:r w:rsidR="002230D4">
        <w:rPr>
          <w:rFonts w:cs="Arial"/>
          <w:bCs/>
          <w:szCs w:val="20"/>
          <w:lang w:val="de-DE"/>
        </w:rPr>
        <w:t>od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tega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r w:rsidR="00075AAA">
        <w:rPr>
          <w:rFonts w:cs="Arial"/>
          <w:bCs/>
          <w:szCs w:val="20"/>
          <w:lang w:val="de-DE"/>
        </w:rPr>
        <w:t xml:space="preserve">86.804,19 </w:t>
      </w:r>
      <w:r w:rsidR="002230D4">
        <w:rPr>
          <w:rFonts w:cs="Arial"/>
          <w:bCs/>
          <w:szCs w:val="20"/>
          <w:lang w:val="de-DE"/>
        </w:rPr>
        <w:t xml:space="preserve">EUR za </w:t>
      </w:r>
      <w:proofErr w:type="spellStart"/>
      <w:r w:rsidR="002230D4">
        <w:rPr>
          <w:rFonts w:cs="Arial"/>
          <w:bCs/>
          <w:szCs w:val="20"/>
          <w:lang w:val="de-DE"/>
        </w:rPr>
        <w:t>vzdrževanje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gozdnih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cest</w:t>
      </w:r>
      <w:proofErr w:type="spellEnd"/>
      <w:r w:rsidR="002230D4">
        <w:rPr>
          <w:rFonts w:cs="Arial"/>
          <w:bCs/>
          <w:szCs w:val="20"/>
          <w:lang w:val="de-DE"/>
        </w:rPr>
        <w:t xml:space="preserve"> v </w:t>
      </w:r>
      <w:proofErr w:type="spellStart"/>
      <w:r w:rsidR="002230D4">
        <w:rPr>
          <w:rFonts w:cs="Arial"/>
          <w:bCs/>
          <w:szCs w:val="20"/>
          <w:lang w:val="de-DE"/>
        </w:rPr>
        <w:t>z</w:t>
      </w:r>
      <w:r w:rsidR="00686BEC">
        <w:rPr>
          <w:rFonts w:cs="Arial"/>
          <w:bCs/>
          <w:szCs w:val="20"/>
          <w:lang w:val="de-DE"/>
        </w:rPr>
        <w:t>a</w:t>
      </w:r>
      <w:r w:rsidR="002230D4">
        <w:rPr>
          <w:rFonts w:cs="Arial"/>
          <w:bCs/>
          <w:szCs w:val="20"/>
          <w:lang w:val="de-DE"/>
        </w:rPr>
        <w:t>sebnih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gozdovih</w:t>
      </w:r>
      <w:proofErr w:type="spellEnd"/>
      <w:r w:rsidR="002230D4">
        <w:rPr>
          <w:rFonts w:cs="Arial"/>
          <w:bCs/>
          <w:szCs w:val="20"/>
          <w:lang w:val="de-DE"/>
        </w:rPr>
        <w:t xml:space="preserve"> in </w:t>
      </w:r>
      <w:r w:rsidR="00075AAA">
        <w:rPr>
          <w:rFonts w:cs="Arial"/>
          <w:bCs/>
          <w:szCs w:val="20"/>
          <w:lang w:val="de-DE"/>
        </w:rPr>
        <w:t>9.032,69</w:t>
      </w:r>
      <w:r w:rsidR="002230D4">
        <w:rPr>
          <w:rFonts w:cs="Arial"/>
          <w:bCs/>
          <w:szCs w:val="20"/>
          <w:lang w:val="de-DE"/>
        </w:rPr>
        <w:t xml:space="preserve"> EUR za </w:t>
      </w:r>
      <w:proofErr w:type="spellStart"/>
      <w:r w:rsidR="002230D4">
        <w:rPr>
          <w:rFonts w:cs="Arial"/>
          <w:bCs/>
          <w:szCs w:val="20"/>
          <w:lang w:val="de-DE"/>
        </w:rPr>
        <w:t>vzdrževanje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gozdnih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cest</w:t>
      </w:r>
      <w:proofErr w:type="spellEnd"/>
      <w:r w:rsidR="002230D4">
        <w:rPr>
          <w:rFonts w:cs="Arial"/>
          <w:bCs/>
          <w:szCs w:val="20"/>
          <w:lang w:val="de-DE"/>
        </w:rPr>
        <w:t xml:space="preserve"> v </w:t>
      </w:r>
      <w:proofErr w:type="spellStart"/>
      <w:r w:rsidR="002230D4">
        <w:rPr>
          <w:rFonts w:cs="Arial"/>
          <w:bCs/>
          <w:szCs w:val="20"/>
          <w:lang w:val="de-DE"/>
        </w:rPr>
        <w:t>v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državnih</w:t>
      </w:r>
      <w:proofErr w:type="spellEnd"/>
      <w:r w:rsidR="002230D4">
        <w:rPr>
          <w:rFonts w:cs="Arial"/>
          <w:bCs/>
          <w:szCs w:val="20"/>
          <w:lang w:val="de-DE"/>
        </w:rPr>
        <w:t xml:space="preserve"> </w:t>
      </w:r>
      <w:proofErr w:type="spellStart"/>
      <w:r w:rsidR="002230D4">
        <w:rPr>
          <w:rFonts w:cs="Arial"/>
          <w:bCs/>
          <w:szCs w:val="20"/>
          <w:lang w:val="de-DE"/>
        </w:rPr>
        <w:t>gozdovih</w:t>
      </w:r>
      <w:proofErr w:type="spellEnd"/>
      <w:r w:rsidR="002230D4">
        <w:rPr>
          <w:rFonts w:cs="Arial"/>
          <w:bCs/>
          <w:szCs w:val="20"/>
          <w:lang w:val="de-DE"/>
        </w:rPr>
        <w:t>.</w:t>
      </w:r>
      <w:r w:rsidRPr="006F6E04">
        <w:rPr>
          <w:rFonts w:cs="Arial"/>
          <w:bCs/>
          <w:szCs w:val="20"/>
          <w:lang w:val="de-DE"/>
        </w:rPr>
        <w:t xml:space="preserve"> </w:t>
      </w:r>
    </w:p>
    <w:p w14:paraId="41078B64" w14:textId="428D19DD" w:rsidR="002230D4" w:rsidRDefault="002230D4" w:rsidP="00D07478">
      <w:pPr>
        <w:jc w:val="both"/>
        <w:rPr>
          <w:rFonts w:cs="Arial"/>
          <w:szCs w:val="20"/>
          <w:lang w:val="de-DE"/>
        </w:rPr>
      </w:pPr>
      <w:proofErr w:type="spellStart"/>
      <w:r>
        <w:rPr>
          <w:rFonts w:cs="Arial"/>
          <w:szCs w:val="20"/>
          <w:lang w:val="de-DE"/>
        </w:rPr>
        <w:t>Proračunski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</w:t>
      </w:r>
      <w:r w:rsidR="00D07478" w:rsidRPr="006F6E04">
        <w:rPr>
          <w:rFonts w:cs="Arial"/>
          <w:szCs w:val="20"/>
          <w:lang w:val="de-DE"/>
        </w:rPr>
        <w:t>nšpektor</w:t>
      </w:r>
      <w:proofErr w:type="spellEnd"/>
      <w:r w:rsidR="00D07478" w:rsidRPr="006F6E04">
        <w:rPr>
          <w:rFonts w:cs="Arial"/>
          <w:szCs w:val="20"/>
          <w:lang w:val="de-DE"/>
        </w:rPr>
        <w:t xml:space="preserve"> je </w:t>
      </w:r>
      <w:proofErr w:type="spellStart"/>
      <w:r w:rsidR="00D07478" w:rsidRPr="006F6E04">
        <w:rPr>
          <w:rFonts w:cs="Arial"/>
          <w:szCs w:val="20"/>
          <w:lang w:val="de-DE"/>
        </w:rPr>
        <w:t>pri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preveritvi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porabe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sredstev</w:t>
      </w:r>
      <w:proofErr w:type="spellEnd"/>
      <w:r w:rsidR="00D07478" w:rsidRPr="006F6E04">
        <w:rPr>
          <w:rFonts w:cs="Arial"/>
          <w:szCs w:val="20"/>
          <w:lang w:val="de-DE"/>
        </w:rPr>
        <w:t xml:space="preserve"> za </w:t>
      </w:r>
      <w:proofErr w:type="spellStart"/>
      <w:r w:rsidR="00D07478" w:rsidRPr="006F6E04">
        <w:rPr>
          <w:rFonts w:cs="Arial"/>
          <w:szCs w:val="20"/>
          <w:lang w:val="de-DE"/>
        </w:rPr>
        <w:t>vzdrževanje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gozdnih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cest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preveril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zahtevek</w:t>
      </w:r>
      <w:proofErr w:type="spellEnd"/>
      <w:r w:rsidR="00D07478" w:rsidRPr="006F6E04">
        <w:rPr>
          <w:rFonts w:cs="Arial"/>
          <w:szCs w:val="20"/>
          <w:lang w:val="de-DE"/>
        </w:rPr>
        <w:t xml:space="preserve">, </w:t>
      </w:r>
      <w:proofErr w:type="spellStart"/>
      <w:r w:rsidR="00D07478" w:rsidRPr="006F6E04">
        <w:rPr>
          <w:rFonts w:cs="Arial"/>
          <w:szCs w:val="20"/>
          <w:lang w:val="de-DE"/>
        </w:rPr>
        <w:t>program</w:t>
      </w:r>
      <w:proofErr w:type="spellEnd"/>
      <w:r w:rsidR="00D07478" w:rsidRPr="006F6E04">
        <w:rPr>
          <w:rFonts w:cs="Arial"/>
          <w:szCs w:val="20"/>
          <w:lang w:val="de-DE"/>
        </w:rPr>
        <w:t xml:space="preserve"> </w:t>
      </w:r>
      <w:proofErr w:type="spellStart"/>
      <w:r w:rsidR="00D07478" w:rsidRPr="006F6E04">
        <w:rPr>
          <w:rFonts w:cs="Arial"/>
          <w:szCs w:val="20"/>
          <w:lang w:val="de-DE"/>
        </w:rPr>
        <w:t>vzdrževalnih</w:t>
      </w:r>
      <w:proofErr w:type="spellEnd"/>
      <w:r w:rsidR="00D07478" w:rsidRPr="006F6E04">
        <w:rPr>
          <w:rFonts w:cs="Arial"/>
          <w:szCs w:val="20"/>
          <w:lang w:val="de-DE"/>
        </w:rPr>
        <w:t xml:space="preserve"> del in </w:t>
      </w:r>
      <w:proofErr w:type="spellStart"/>
      <w:r w:rsidR="00D07478" w:rsidRPr="006F6E04">
        <w:rPr>
          <w:rFonts w:cs="Arial"/>
          <w:szCs w:val="20"/>
          <w:lang w:val="de-DE"/>
        </w:rPr>
        <w:t>potrditev</w:t>
      </w:r>
      <w:proofErr w:type="spellEnd"/>
      <w:r w:rsidR="00D07478" w:rsidRPr="006F6E04">
        <w:rPr>
          <w:rFonts w:cs="Arial"/>
          <w:szCs w:val="20"/>
          <w:lang w:val="de-DE"/>
        </w:rPr>
        <w:t xml:space="preserve"> del</w:t>
      </w:r>
      <w:r w:rsidR="00075AAA">
        <w:rPr>
          <w:rFonts w:cs="Arial"/>
          <w:szCs w:val="20"/>
          <w:lang w:val="de-DE"/>
        </w:rPr>
        <w:t>.</w:t>
      </w:r>
      <w:r w:rsidR="00D07478" w:rsidRPr="006F6E04">
        <w:rPr>
          <w:rFonts w:cs="Arial"/>
          <w:szCs w:val="20"/>
          <w:lang w:val="de-DE"/>
        </w:rPr>
        <w:t xml:space="preserve"> </w:t>
      </w:r>
    </w:p>
    <w:p w14:paraId="597B5817" w14:textId="77777777" w:rsidR="002230D4" w:rsidRDefault="002230D4" w:rsidP="00D07478">
      <w:pPr>
        <w:jc w:val="both"/>
        <w:rPr>
          <w:rFonts w:cs="Arial"/>
          <w:szCs w:val="20"/>
          <w:lang w:val="de-DE"/>
        </w:rPr>
      </w:pPr>
    </w:p>
    <w:p w14:paraId="37922A3C" w14:textId="77777777" w:rsidR="005C3F8C" w:rsidRDefault="005C3F8C" w:rsidP="005C3F8C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b/>
          <w:szCs w:val="20"/>
          <w:lang w:val="de-DE"/>
        </w:rPr>
        <w:t>Proračunska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inšpektorja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nista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ugotovila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nepravilnosti</w:t>
      </w:r>
      <w:proofErr w:type="spellEnd"/>
      <w:r>
        <w:rPr>
          <w:rFonts w:cs="Arial"/>
          <w:b/>
          <w:szCs w:val="20"/>
          <w:lang w:val="de-DE"/>
        </w:rPr>
        <w:t>.</w:t>
      </w:r>
    </w:p>
    <w:p w14:paraId="57E26E17" w14:textId="77777777" w:rsidR="007B72D9" w:rsidRPr="00377F30" w:rsidRDefault="007B72D9" w:rsidP="005C3F8C">
      <w:pPr>
        <w:jc w:val="both"/>
        <w:rPr>
          <w:rFonts w:cs="Arial"/>
          <w:b/>
          <w:szCs w:val="20"/>
          <w:lang w:val="de-DE"/>
        </w:rPr>
      </w:pPr>
    </w:p>
    <w:p w14:paraId="2730B55A" w14:textId="2447183B" w:rsidR="001C41F3" w:rsidRPr="005E266D" w:rsidRDefault="001C41F3" w:rsidP="005E266D">
      <w:pPr>
        <w:pStyle w:val="Naslov1"/>
        <w:keepLines/>
        <w:spacing w:after="0" w:line="276" w:lineRule="auto"/>
        <w:rPr>
          <w:rFonts w:eastAsiaTheme="majorEastAsia" w:cstheme="majorBidi"/>
          <w:kern w:val="0"/>
          <w:sz w:val="20"/>
          <w:lang w:eastAsia="en-US"/>
        </w:rPr>
      </w:pPr>
      <w:r w:rsidRPr="005E266D">
        <w:rPr>
          <w:rFonts w:eastAsiaTheme="majorEastAsia" w:cstheme="majorBidi"/>
          <w:kern w:val="0"/>
          <w:sz w:val="20"/>
          <w:lang w:eastAsia="en-US"/>
        </w:rPr>
        <w:t xml:space="preserve"> </w:t>
      </w:r>
      <w:r w:rsidR="00942F85" w:rsidRPr="005E266D">
        <w:rPr>
          <w:rFonts w:eastAsiaTheme="majorEastAsia" w:cstheme="majorBidi"/>
          <w:kern w:val="0"/>
          <w:sz w:val="20"/>
          <w:lang w:eastAsia="en-US"/>
        </w:rPr>
        <w:t xml:space="preserve">      </w:t>
      </w:r>
      <w:r w:rsidR="00A80E2F" w:rsidRPr="005E266D">
        <w:rPr>
          <w:rFonts w:eastAsiaTheme="majorEastAsia" w:cstheme="majorBidi"/>
          <w:kern w:val="0"/>
          <w:sz w:val="20"/>
          <w:lang w:eastAsia="en-US"/>
        </w:rPr>
        <w:t>b</w:t>
      </w:r>
      <w:r w:rsidRPr="005E266D">
        <w:rPr>
          <w:rFonts w:eastAsiaTheme="majorEastAsia" w:cstheme="majorBidi"/>
          <w:kern w:val="0"/>
          <w:sz w:val="20"/>
          <w:lang w:eastAsia="en-US"/>
        </w:rPr>
        <w:t>)</w:t>
      </w:r>
      <w:r w:rsidR="00B35778" w:rsidRPr="005E266D">
        <w:rPr>
          <w:rFonts w:eastAsiaTheme="majorEastAsia" w:cstheme="majorBidi"/>
          <w:kern w:val="0"/>
          <w:sz w:val="20"/>
          <w:lang w:eastAsia="en-US"/>
        </w:rPr>
        <w:t xml:space="preserve">   </w:t>
      </w:r>
      <w:r w:rsidR="00107943" w:rsidRPr="005E266D">
        <w:rPr>
          <w:rFonts w:eastAsiaTheme="majorEastAsia" w:cstheme="majorBidi"/>
          <w:kern w:val="0"/>
          <w:sz w:val="20"/>
          <w:lang w:eastAsia="en-US"/>
        </w:rPr>
        <w:t>Letno nadomestilo za upravljanje državnih gozdov</w:t>
      </w:r>
    </w:p>
    <w:p w14:paraId="12A9F332" w14:textId="77777777" w:rsidR="001C41F3" w:rsidRPr="006F6E04" w:rsidRDefault="001C41F3" w:rsidP="001C41F3">
      <w:pPr>
        <w:jc w:val="both"/>
        <w:rPr>
          <w:rFonts w:cs="Arial"/>
          <w:szCs w:val="20"/>
          <w:lang w:val="de-DE"/>
        </w:rPr>
      </w:pPr>
    </w:p>
    <w:p w14:paraId="61918F78" w14:textId="6FC775FA" w:rsidR="00B860F1" w:rsidRPr="006F6E04" w:rsidRDefault="003A4650" w:rsidP="00B860F1">
      <w:pPr>
        <w:jc w:val="both"/>
        <w:rPr>
          <w:rFonts w:cs="Arial"/>
          <w:szCs w:val="20"/>
          <w:lang w:val="de-DE"/>
        </w:rPr>
      </w:pPr>
      <w:r w:rsidRPr="006F6E04">
        <w:rPr>
          <w:rFonts w:cs="Arial"/>
          <w:szCs w:val="20"/>
          <w:lang w:val="de-DE"/>
        </w:rPr>
        <w:t xml:space="preserve">Ministrstvo za </w:t>
      </w:r>
      <w:proofErr w:type="spellStart"/>
      <w:r w:rsidRPr="006F6E04">
        <w:rPr>
          <w:rFonts w:cs="Arial"/>
          <w:szCs w:val="20"/>
          <w:lang w:val="de-DE"/>
        </w:rPr>
        <w:t>kmetijstvo</w:t>
      </w:r>
      <w:proofErr w:type="spellEnd"/>
      <w:r w:rsidRPr="006F6E04">
        <w:rPr>
          <w:rFonts w:cs="Arial"/>
          <w:szCs w:val="20"/>
          <w:lang w:val="de-DE"/>
        </w:rPr>
        <w:t xml:space="preserve">, </w:t>
      </w:r>
      <w:proofErr w:type="spellStart"/>
      <w:r w:rsidRPr="006F6E04">
        <w:rPr>
          <w:rFonts w:cs="Arial"/>
          <w:szCs w:val="20"/>
          <w:lang w:val="de-DE"/>
        </w:rPr>
        <w:t>gozdarstvo</w:t>
      </w:r>
      <w:proofErr w:type="spellEnd"/>
      <w:r w:rsidRPr="006F6E04">
        <w:rPr>
          <w:rFonts w:cs="Arial"/>
          <w:szCs w:val="20"/>
          <w:lang w:val="de-DE"/>
        </w:rPr>
        <w:t xml:space="preserve"> in </w:t>
      </w:r>
      <w:proofErr w:type="spellStart"/>
      <w:r w:rsidRPr="006F6E04">
        <w:rPr>
          <w:rFonts w:cs="Arial"/>
          <w:szCs w:val="20"/>
          <w:lang w:val="de-DE"/>
        </w:rPr>
        <w:t>prehrano</w:t>
      </w:r>
      <w:proofErr w:type="spellEnd"/>
      <w:r w:rsidRPr="006F6E04">
        <w:rPr>
          <w:rFonts w:cs="Arial"/>
          <w:szCs w:val="20"/>
          <w:lang w:val="de-DE"/>
        </w:rPr>
        <w:t xml:space="preserve"> je v </w:t>
      </w:r>
      <w:proofErr w:type="spellStart"/>
      <w:r w:rsidRPr="006F6E04">
        <w:rPr>
          <w:rFonts w:cs="Arial"/>
          <w:szCs w:val="20"/>
          <w:lang w:val="de-DE"/>
        </w:rPr>
        <w:t>skladu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r w:rsidR="00BD0FAE" w:rsidRPr="006F6E04">
        <w:rPr>
          <w:rFonts w:cs="Arial"/>
          <w:szCs w:val="20"/>
          <w:lang w:val="de-DE"/>
        </w:rPr>
        <w:t>s</w:t>
      </w:r>
      <w:r w:rsidRPr="006F6E04">
        <w:rPr>
          <w:rFonts w:cs="Arial"/>
          <w:szCs w:val="20"/>
          <w:lang w:val="de-DE"/>
        </w:rPr>
        <w:t xml:space="preserve"> 5. </w:t>
      </w:r>
      <w:proofErr w:type="spellStart"/>
      <w:r w:rsidR="00BD0FAE" w:rsidRPr="006F6E04">
        <w:rPr>
          <w:rFonts w:cs="Arial"/>
          <w:szCs w:val="20"/>
          <w:lang w:val="de-DE"/>
        </w:rPr>
        <w:t>t</w:t>
      </w:r>
      <w:r w:rsidRPr="006F6E04">
        <w:rPr>
          <w:rFonts w:cs="Arial"/>
          <w:szCs w:val="20"/>
          <w:lang w:val="de-DE"/>
        </w:rPr>
        <w:t>očko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četrtega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odstavka</w:t>
      </w:r>
      <w:proofErr w:type="spellEnd"/>
      <w:r w:rsidRPr="006F6E04">
        <w:rPr>
          <w:rFonts w:cs="Arial"/>
          <w:szCs w:val="20"/>
          <w:lang w:val="de-DE"/>
        </w:rPr>
        <w:t xml:space="preserve"> 33. </w:t>
      </w:r>
      <w:proofErr w:type="spellStart"/>
      <w:r w:rsidR="00BD0FAE" w:rsidRPr="006F6E04">
        <w:rPr>
          <w:rFonts w:cs="Arial"/>
          <w:szCs w:val="20"/>
          <w:lang w:val="de-DE"/>
        </w:rPr>
        <w:t>č</w:t>
      </w:r>
      <w:r w:rsidRPr="006F6E04">
        <w:rPr>
          <w:rFonts w:cs="Arial"/>
          <w:szCs w:val="20"/>
          <w:lang w:val="de-DE"/>
        </w:rPr>
        <w:t>lena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Zakona</w:t>
      </w:r>
      <w:proofErr w:type="spellEnd"/>
      <w:r w:rsidRPr="006F6E04">
        <w:rPr>
          <w:rFonts w:cs="Arial"/>
          <w:szCs w:val="20"/>
          <w:lang w:val="de-DE"/>
        </w:rPr>
        <w:t xml:space="preserve"> o </w:t>
      </w:r>
      <w:proofErr w:type="spellStart"/>
      <w:r w:rsidRPr="006F6E04">
        <w:rPr>
          <w:rFonts w:cs="Arial"/>
          <w:szCs w:val="20"/>
          <w:lang w:val="de-DE"/>
        </w:rPr>
        <w:t>gospodarjenju</w:t>
      </w:r>
      <w:proofErr w:type="spellEnd"/>
      <w:r w:rsidRPr="006F6E04">
        <w:rPr>
          <w:rFonts w:cs="Arial"/>
          <w:szCs w:val="20"/>
          <w:lang w:val="de-DE"/>
        </w:rPr>
        <w:t xml:space="preserve"> z </w:t>
      </w:r>
      <w:proofErr w:type="spellStart"/>
      <w:r w:rsidRPr="006F6E04">
        <w:rPr>
          <w:rFonts w:cs="Arial"/>
          <w:szCs w:val="20"/>
          <w:lang w:val="de-DE"/>
        </w:rPr>
        <w:t>gozdovi</w:t>
      </w:r>
      <w:proofErr w:type="spellEnd"/>
      <w:r w:rsidRPr="006F6E04">
        <w:rPr>
          <w:rFonts w:cs="Arial"/>
          <w:szCs w:val="20"/>
          <w:lang w:val="de-DE"/>
        </w:rPr>
        <w:t xml:space="preserve"> v </w:t>
      </w:r>
      <w:proofErr w:type="spellStart"/>
      <w:r w:rsidRPr="006F6E04">
        <w:rPr>
          <w:rFonts w:cs="Arial"/>
          <w:szCs w:val="20"/>
          <w:lang w:val="de-DE"/>
        </w:rPr>
        <w:t>lasti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Republike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Slovenije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dne</w:t>
      </w:r>
      <w:proofErr w:type="spellEnd"/>
      <w:r w:rsidRPr="006F6E04">
        <w:rPr>
          <w:rFonts w:cs="Arial"/>
          <w:szCs w:val="20"/>
          <w:lang w:val="de-DE"/>
        </w:rPr>
        <w:t xml:space="preserve"> 31.5.2018 </w:t>
      </w:r>
      <w:proofErr w:type="spellStart"/>
      <w:r w:rsidRPr="006F6E04">
        <w:rPr>
          <w:rFonts w:cs="Arial"/>
          <w:szCs w:val="20"/>
          <w:lang w:val="de-DE"/>
        </w:rPr>
        <w:t>izdalo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sklep</w:t>
      </w:r>
      <w:proofErr w:type="spellEnd"/>
      <w:r w:rsidR="00F0367C" w:rsidRPr="006F6E04">
        <w:rPr>
          <w:rFonts w:cs="Arial"/>
          <w:szCs w:val="20"/>
          <w:lang w:val="de-DE"/>
        </w:rPr>
        <w:t>,</w:t>
      </w:r>
      <w:r w:rsidRPr="006F6E04">
        <w:rPr>
          <w:rFonts w:cs="Arial"/>
          <w:szCs w:val="20"/>
          <w:lang w:val="de-DE"/>
        </w:rPr>
        <w:t xml:space="preserve"> s </w:t>
      </w:r>
      <w:proofErr w:type="spellStart"/>
      <w:r w:rsidRPr="006F6E04">
        <w:rPr>
          <w:rFonts w:cs="Arial"/>
          <w:szCs w:val="20"/>
          <w:lang w:val="de-DE"/>
        </w:rPr>
        <w:t>katerim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r w:rsidR="00A7681A" w:rsidRPr="006F6E04">
        <w:rPr>
          <w:rFonts w:cs="Arial"/>
          <w:szCs w:val="20"/>
          <w:lang w:val="de-DE"/>
        </w:rPr>
        <w:t>O</w:t>
      </w:r>
      <w:r w:rsidR="00075AAA">
        <w:rPr>
          <w:rFonts w:cs="Arial"/>
          <w:szCs w:val="20"/>
          <w:lang w:val="de-DE"/>
        </w:rPr>
        <w:t>B</w:t>
      </w:r>
      <w:r w:rsidR="00A7681A"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dodeljuje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sorazmerni</w:t>
      </w:r>
      <w:proofErr w:type="spellEnd"/>
      <w:r w:rsidRPr="006F6E04">
        <w:rPr>
          <w:rFonts w:cs="Arial"/>
          <w:szCs w:val="20"/>
          <w:lang w:val="de-DE"/>
        </w:rPr>
        <w:t xml:space="preserve"> del</w:t>
      </w:r>
      <w:r w:rsidR="003E7607" w:rsidRPr="006F6E04">
        <w:rPr>
          <w:rFonts w:cs="Arial"/>
          <w:szCs w:val="20"/>
          <w:lang w:val="de-DE"/>
        </w:rPr>
        <w:t xml:space="preserve"> (</w:t>
      </w:r>
      <w:proofErr w:type="spellStart"/>
      <w:r w:rsidR="003E7607" w:rsidRPr="006F6E04">
        <w:rPr>
          <w:rFonts w:cs="Arial"/>
          <w:szCs w:val="20"/>
          <w:lang w:val="de-DE"/>
        </w:rPr>
        <w:t>glede</w:t>
      </w:r>
      <w:proofErr w:type="spellEnd"/>
      <w:r w:rsidR="003E7607" w:rsidRPr="006F6E04">
        <w:rPr>
          <w:rFonts w:cs="Arial"/>
          <w:szCs w:val="20"/>
          <w:lang w:val="de-DE"/>
        </w:rPr>
        <w:t xml:space="preserve"> na </w:t>
      </w:r>
      <w:proofErr w:type="spellStart"/>
      <w:r w:rsidR="003E7607" w:rsidRPr="006F6E04">
        <w:rPr>
          <w:rFonts w:cs="Arial"/>
          <w:szCs w:val="20"/>
          <w:lang w:val="de-DE"/>
        </w:rPr>
        <w:t>realizirani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posek</w:t>
      </w:r>
      <w:proofErr w:type="spellEnd"/>
      <w:r w:rsidR="003E7607" w:rsidRPr="006F6E04">
        <w:rPr>
          <w:rFonts w:cs="Arial"/>
          <w:szCs w:val="20"/>
          <w:lang w:val="de-DE"/>
        </w:rPr>
        <w:t xml:space="preserve"> v </w:t>
      </w:r>
      <w:proofErr w:type="spellStart"/>
      <w:r w:rsidR="003E7607" w:rsidRPr="006F6E04">
        <w:rPr>
          <w:rFonts w:cs="Arial"/>
          <w:szCs w:val="20"/>
          <w:lang w:val="de-DE"/>
        </w:rPr>
        <w:t>občini</w:t>
      </w:r>
      <w:proofErr w:type="spellEnd"/>
      <w:r w:rsidR="003E7607" w:rsidRPr="006F6E04">
        <w:rPr>
          <w:rFonts w:cs="Arial"/>
          <w:szCs w:val="20"/>
          <w:lang w:val="de-DE"/>
        </w:rPr>
        <w:t>)</w:t>
      </w:r>
      <w:r w:rsidR="00686BEC">
        <w:rPr>
          <w:rFonts w:cs="Arial"/>
          <w:szCs w:val="20"/>
          <w:lang w:val="de-DE"/>
        </w:rPr>
        <w:t xml:space="preserve"> v</w:t>
      </w:r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vrednosti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od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r w:rsidR="003E7607" w:rsidRPr="006F6E04">
        <w:rPr>
          <w:rFonts w:cs="Arial"/>
          <w:szCs w:val="20"/>
          <w:lang w:val="de-DE"/>
        </w:rPr>
        <w:t xml:space="preserve">25 </w:t>
      </w:r>
      <w:proofErr w:type="spellStart"/>
      <w:r w:rsidR="003E7607" w:rsidRPr="006F6E04">
        <w:rPr>
          <w:rFonts w:cs="Arial"/>
          <w:szCs w:val="20"/>
          <w:lang w:val="de-DE"/>
        </w:rPr>
        <w:t>odstotkov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letnega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nadomestila</w:t>
      </w:r>
      <w:proofErr w:type="spellEnd"/>
      <w:r w:rsidR="003E7607" w:rsidRPr="006F6E04">
        <w:rPr>
          <w:rFonts w:cs="Arial"/>
          <w:szCs w:val="20"/>
          <w:lang w:val="de-DE"/>
        </w:rPr>
        <w:t xml:space="preserve"> za </w:t>
      </w:r>
      <w:proofErr w:type="spellStart"/>
      <w:r w:rsidR="003E7607" w:rsidRPr="006F6E04">
        <w:rPr>
          <w:rFonts w:cs="Arial"/>
          <w:szCs w:val="20"/>
          <w:lang w:val="de-DE"/>
        </w:rPr>
        <w:t>upravljanje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državnih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gozdov</w:t>
      </w:r>
      <w:proofErr w:type="spellEnd"/>
      <w:r w:rsidR="00F0367C" w:rsidRPr="006F6E04">
        <w:rPr>
          <w:rFonts w:cs="Arial"/>
          <w:szCs w:val="20"/>
          <w:lang w:val="de-DE"/>
        </w:rPr>
        <w:t>,</w:t>
      </w:r>
      <w:r w:rsidR="003E7607" w:rsidRPr="006F6E04">
        <w:rPr>
          <w:rFonts w:cs="Arial"/>
          <w:szCs w:val="20"/>
          <w:lang w:val="de-DE"/>
        </w:rPr>
        <w:t xml:space="preserve"> v </w:t>
      </w:r>
      <w:proofErr w:type="spellStart"/>
      <w:r w:rsidR="003E7607" w:rsidRPr="006F6E04">
        <w:rPr>
          <w:rFonts w:cs="Arial"/>
          <w:szCs w:val="20"/>
          <w:lang w:val="de-DE"/>
        </w:rPr>
        <w:t>višini</w:t>
      </w:r>
      <w:proofErr w:type="spellEnd"/>
      <w:r w:rsidR="003E7607" w:rsidRPr="006F6E04">
        <w:rPr>
          <w:rFonts w:cs="Arial"/>
          <w:szCs w:val="20"/>
          <w:lang w:val="de-DE"/>
        </w:rPr>
        <w:t xml:space="preserve"> 20 </w:t>
      </w:r>
      <w:proofErr w:type="spellStart"/>
      <w:r w:rsidR="003E7607" w:rsidRPr="006F6E04">
        <w:rPr>
          <w:rFonts w:cs="Arial"/>
          <w:szCs w:val="20"/>
          <w:lang w:val="de-DE"/>
        </w:rPr>
        <w:t>odstotkov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od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prihodkov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od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prodaje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lesa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iz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državnih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gozdov</w:t>
      </w:r>
      <w:proofErr w:type="spellEnd"/>
      <w:r w:rsidR="003E7607" w:rsidRPr="006F6E04">
        <w:rPr>
          <w:rFonts w:cs="Arial"/>
          <w:szCs w:val="20"/>
          <w:lang w:val="de-DE"/>
        </w:rPr>
        <w:t xml:space="preserve"> za </w:t>
      </w:r>
      <w:proofErr w:type="spellStart"/>
      <w:r w:rsidR="003E7607" w:rsidRPr="006F6E04">
        <w:rPr>
          <w:rFonts w:cs="Arial"/>
          <w:szCs w:val="20"/>
          <w:lang w:val="de-DE"/>
        </w:rPr>
        <w:t>obdobje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od</w:t>
      </w:r>
      <w:proofErr w:type="spellEnd"/>
      <w:r w:rsidR="003E7607" w:rsidRPr="006F6E04">
        <w:rPr>
          <w:rFonts w:cs="Arial"/>
          <w:szCs w:val="20"/>
          <w:lang w:val="de-DE"/>
        </w:rPr>
        <w:t xml:space="preserve"> 1.1.20</w:t>
      </w:r>
      <w:r w:rsidR="00075AAA">
        <w:rPr>
          <w:rFonts w:cs="Arial"/>
          <w:szCs w:val="20"/>
          <w:lang w:val="de-DE"/>
        </w:rPr>
        <w:t>22</w:t>
      </w:r>
      <w:r w:rsidR="003E7607" w:rsidRPr="006F6E04">
        <w:rPr>
          <w:rFonts w:cs="Arial"/>
          <w:szCs w:val="20"/>
          <w:lang w:val="de-DE"/>
        </w:rPr>
        <w:t xml:space="preserve"> do 31.12.20</w:t>
      </w:r>
      <w:r w:rsidR="00075AAA">
        <w:rPr>
          <w:rFonts w:cs="Arial"/>
          <w:szCs w:val="20"/>
          <w:lang w:val="de-DE"/>
        </w:rPr>
        <w:t>22</w:t>
      </w:r>
      <w:r w:rsidR="003E7607" w:rsidRPr="006F6E04">
        <w:rPr>
          <w:rFonts w:cs="Arial"/>
          <w:szCs w:val="20"/>
          <w:lang w:val="de-DE"/>
        </w:rPr>
        <w:t xml:space="preserve">.Višina </w:t>
      </w:r>
      <w:proofErr w:type="spellStart"/>
      <w:r w:rsidR="003E7607" w:rsidRPr="006F6E04">
        <w:rPr>
          <w:rFonts w:cs="Arial"/>
          <w:szCs w:val="20"/>
          <w:lang w:val="de-DE"/>
        </w:rPr>
        <w:t>dodeljenega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sorazmernega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deleža</w:t>
      </w:r>
      <w:proofErr w:type="spellEnd"/>
      <w:r w:rsidR="003E7607" w:rsidRPr="006F6E04">
        <w:rPr>
          <w:rFonts w:cs="Arial"/>
          <w:szCs w:val="20"/>
          <w:lang w:val="de-DE"/>
        </w:rPr>
        <w:t xml:space="preserve">, </w:t>
      </w:r>
      <w:proofErr w:type="spellStart"/>
      <w:r w:rsidR="003E7607" w:rsidRPr="006F6E04">
        <w:rPr>
          <w:rFonts w:cs="Arial"/>
          <w:szCs w:val="20"/>
          <w:lang w:val="de-DE"/>
        </w:rPr>
        <w:t>ki</w:t>
      </w:r>
      <w:proofErr w:type="spellEnd"/>
      <w:r w:rsidR="003E7607" w:rsidRPr="006F6E04">
        <w:rPr>
          <w:rFonts w:cs="Arial"/>
          <w:szCs w:val="20"/>
          <w:lang w:val="de-DE"/>
        </w:rPr>
        <w:t xml:space="preserve"> </w:t>
      </w:r>
      <w:proofErr w:type="spellStart"/>
      <w:r w:rsidR="003E7607" w:rsidRPr="006F6E04">
        <w:rPr>
          <w:rFonts w:cs="Arial"/>
          <w:szCs w:val="20"/>
          <w:lang w:val="de-DE"/>
        </w:rPr>
        <w:t>pripada</w:t>
      </w:r>
      <w:proofErr w:type="spellEnd"/>
      <w:r w:rsidR="00CA05EE" w:rsidRPr="006F6E04">
        <w:rPr>
          <w:rFonts w:cs="Arial"/>
          <w:szCs w:val="20"/>
          <w:lang w:val="de-DE"/>
        </w:rPr>
        <w:t xml:space="preserve"> O</w:t>
      </w:r>
      <w:r w:rsidR="00075AAA">
        <w:rPr>
          <w:rFonts w:cs="Arial"/>
          <w:szCs w:val="20"/>
          <w:lang w:val="de-DE"/>
        </w:rPr>
        <w:t>B</w:t>
      </w:r>
      <w:r w:rsidR="00BD0FAE" w:rsidRPr="006F6E04">
        <w:rPr>
          <w:rFonts w:cs="Arial"/>
          <w:szCs w:val="20"/>
          <w:lang w:val="de-DE"/>
        </w:rPr>
        <w:t>,</w:t>
      </w:r>
      <w:r w:rsidR="003E7607" w:rsidRPr="006F6E04">
        <w:rPr>
          <w:rFonts w:cs="Arial"/>
          <w:szCs w:val="20"/>
          <w:lang w:val="de-DE"/>
        </w:rPr>
        <w:t xml:space="preserve"> je </w:t>
      </w:r>
      <w:r w:rsidR="00075AAA">
        <w:rPr>
          <w:rFonts w:cs="Arial"/>
          <w:szCs w:val="20"/>
          <w:lang w:val="de-DE"/>
        </w:rPr>
        <w:t xml:space="preserve">43.353,58 </w:t>
      </w:r>
      <w:r w:rsidR="003E7607" w:rsidRPr="006F6E04">
        <w:rPr>
          <w:rFonts w:cs="Arial"/>
          <w:szCs w:val="20"/>
          <w:lang w:val="de-DE"/>
        </w:rPr>
        <w:t>EUR</w:t>
      </w:r>
      <w:r w:rsidR="00075AAA">
        <w:rPr>
          <w:rFonts w:cs="Arial"/>
          <w:szCs w:val="20"/>
          <w:lang w:val="de-DE"/>
        </w:rPr>
        <w:t>.</w:t>
      </w:r>
      <w:r w:rsidR="003E7607" w:rsidRPr="006F6E04">
        <w:rPr>
          <w:rFonts w:cs="Arial"/>
          <w:szCs w:val="20"/>
          <w:lang w:val="de-DE"/>
        </w:rPr>
        <w:t xml:space="preserve"> </w:t>
      </w:r>
    </w:p>
    <w:p w14:paraId="10CF1475" w14:textId="77777777" w:rsidR="001E74B9" w:rsidRDefault="00B860F1" w:rsidP="001C41F3">
      <w:pPr>
        <w:jc w:val="both"/>
        <w:rPr>
          <w:rFonts w:cs="Arial"/>
          <w:szCs w:val="20"/>
          <w:lang w:val="de-DE"/>
        </w:rPr>
      </w:pPr>
      <w:proofErr w:type="spellStart"/>
      <w:r w:rsidRPr="006F6E04">
        <w:rPr>
          <w:rFonts w:cs="Arial"/>
          <w:szCs w:val="20"/>
          <w:lang w:val="de-DE"/>
        </w:rPr>
        <w:t>Sredstva</w:t>
      </w:r>
      <w:proofErr w:type="spellEnd"/>
      <w:r w:rsidRPr="006F6E04">
        <w:rPr>
          <w:rFonts w:cs="Arial"/>
          <w:szCs w:val="20"/>
          <w:lang w:val="de-DE"/>
        </w:rPr>
        <w:t xml:space="preserve"> v </w:t>
      </w:r>
      <w:proofErr w:type="spellStart"/>
      <w:r w:rsidRPr="006F6E04">
        <w:rPr>
          <w:rFonts w:cs="Arial"/>
          <w:szCs w:val="20"/>
          <w:lang w:val="de-DE"/>
        </w:rPr>
        <w:t>višini</w:t>
      </w:r>
      <w:proofErr w:type="spellEnd"/>
      <w:r w:rsidR="00DB31A8">
        <w:rPr>
          <w:rFonts w:cs="Arial"/>
          <w:szCs w:val="20"/>
          <w:lang w:val="de-DE"/>
        </w:rPr>
        <w:t xml:space="preserve"> </w:t>
      </w:r>
      <w:r w:rsidR="00075AAA">
        <w:rPr>
          <w:rFonts w:cs="Arial"/>
          <w:szCs w:val="20"/>
          <w:lang w:val="de-DE"/>
        </w:rPr>
        <w:t xml:space="preserve">43.353,58 </w:t>
      </w:r>
      <w:r w:rsidRPr="006F6E04">
        <w:rPr>
          <w:rFonts w:cs="Arial"/>
          <w:szCs w:val="20"/>
          <w:lang w:val="de-DE"/>
        </w:rPr>
        <w:t xml:space="preserve">EUR so </w:t>
      </w:r>
      <w:proofErr w:type="spellStart"/>
      <w:r w:rsidRPr="006F6E04">
        <w:rPr>
          <w:rFonts w:cs="Arial"/>
          <w:szCs w:val="20"/>
          <w:lang w:val="de-DE"/>
        </w:rPr>
        <w:t>bila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r w:rsidR="00CA05EE" w:rsidRPr="006F6E04">
        <w:rPr>
          <w:rFonts w:cs="Arial"/>
          <w:szCs w:val="20"/>
          <w:lang w:val="de-DE"/>
        </w:rPr>
        <w:t>O</w:t>
      </w:r>
      <w:r w:rsidR="00075AAA">
        <w:rPr>
          <w:rFonts w:cs="Arial"/>
          <w:szCs w:val="20"/>
          <w:lang w:val="de-DE"/>
        </w:rPr>
        <w:t>B</w:t>
      </w:r>
      <w:r w:rsidR="00CA05EE"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iz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Proračunskega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sklada</w:t>
      </w:r>
      <w:proofErr w:type="spellEnd"/>
      <w:r w:rsidRPr="006F6E04">
        <w:rPr>
          <w:rFonts w:cs="Arial"/>
          <w:szCs w:val="20"/>
          <w:lang w:val="de-DE"/>
        </w:rPr>
        <w:t xml:space="preserve"> za </w:t>
      </w:r>
      <w:proofErr w:type="spellStart"/>
      <w:r w:rsidRPr="006F6E04">
        <w:rPr>
          <w:rFonts w:cs="Arial"/>
          <w:szCs w:val="20"/>
          <w:lang w:val="de-DE"/>
        </w:rPr>
        <w:t>gozdove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nakazana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dne</w:t>
      </w:r>
      <w:proofErr w:type="spellEnd"/>
      <w:r w:rsidRPr="006F6E04">
        <w:rPr>
          <w:rFonts w:cs="Arial"/>
          <w:szCs w:val="20"/>
          <w:lang w:val="de-DE"/>
        </w:rPr>
        <w:t xml:space="preserve"> 2</w:t>
      </w:r>
      <w:r w:rsidR="00075AAA">
        <w:rPr>
          <w:rFonts w:cs="Arial"/>
          <w:szCs w:val="20"/>
          <w:lang w:val="de-DE"/>
        </w:rPr>
        <w:t>9</w:t>
      </w:r>
      <w:r w:rsidRPr="006F6E04">
        <w:rPr>
          <w:rFonts w:cs="Arial"/>
          <w:szCs w:val="20"/>
          <w:lang w:val="de-DE"/>
        </w:rPr>
        <w:t>.6.20</w:t>
      </w:r>
      <w:r w:rsidR="00075AAA">
        <w:rPr>
          <w:rFonts w:cs="Arial"/>
          <w:szCs w:val="20"/>
          <w:lang w:val="de-DE"/>
        </w:rPr>
        <w:t>23</w:t>
      </w:r>
      <w:r w:rsidRPr="006F6E04">
        <w:rPr>
          <w:rFonts w:cs="Arial"/>
          <w:szCs w:val="20"/>
          <w:lang w:val="de-DE"/>
        </w:rPr>
        <w:t>.</w:t>
      </w:r>
    </w:p>
    <w:p w14:paraId="2C7D9937" w14:textId="0539ADD9" w:rsidR="00626BB0" w:rsidRPr="006F6E04" w:rsidRDefault="003E7607" w:rsidP="001C41F3">
      <w:pPr>
        <w:jc w:val="both"/>
        <w:rPr>
          <w:rFonts w:cs="Arial"/>
          <w:szCs w:val="20"/>
          <w:lang w:val="de-DE"/>
        </w:rPr>
      </w:pPr>
      <w:r w:rsidRPr="006F6E04">
        <w:rPr>
          <w:rFonts w:cs="Arial"/>
          <w:szCs w:val="20"/>
          <w:lang w:val="de-DE"/>
        </w:rPr>
        <w:t xml:space="preserve">V </w:t>
      </w:r>
      <w:proofErr w:type="spellStart"/>
      <w:r w:rsidRPr="006F6E04">
        <w:rPr>
          <w:rFonts w:cs="Arial"/>
          <w:szCs w:val="20"/>
          <w:lang w:val="de-DE"/>
        </w:rPr>
        <w:t>skladu</w:t>
      </w:r>
      <w:proofErr w:type="spellEnd"/>
      <w:r w:rsidR="00F0367C" w:rsidRPr="006F6E04">
        <w:rPr>
          <w:rFonts w:cs="Arial"/>
          <w:szCs w:val="20"/>
          <w:lang w:val="de-DE"/>
        </w:rPr>
        <w:t xml:space="preserve"> s</w:t>
      </w:r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četrtim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odstavkom</w:t>
      </w:r>
      <w:proofErr w:type="spellEnd"/>
      <w:r w:rsidR="00B860F1" w:rsidRPr="006F6E04">
        <w:rPr>
          <w:rFonts w:cs="Arial"/>
          <w:szCs w:val="20"/>
          <w:lang w:val="de-DE"/>
        </w:rPr>
        <w:t xml:space="preserve"> 35. </w:t>
      </w:r>
      <w:proofErr w:type="spellStart"/>
      <w:r w:rsidR="00B860F1" w:rsidRPr="006F6E04">
        <w:rPr>
          <w:rFonts w:cs="Arial"/>
          <w:szCs w:val="20"/>
          <w:lang w:val="de-DE"/>
        </w:rPr>
        <w:t>člena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Zakona</w:t>
      </w:r>
      <w:proofErr w:type="spellEnd"/>
      <w:r w:rsidR="00B860F1" w:rsidRPr="006F6E04">
        <w:rPr>
          <w:rFonts w:cs="Arial"/>
          <w:szCs w:val="20"/>
          <w:lang w:val="de-DE"/>
        </w:rPr>
        <w:t xml:space="preserve"> o </w:t>
      </w:r>
      <w:proofErr w:type="spellStart"/>
      <w:r w:rsidR="00B860F1" w:rsidRPr="006F6E04">
        <w:rPr>
          <w:rFonts w:cs="Arial"/>
          <w:szCs w:val="20"/>
          <w:lang w:val="de-DE"/>
        </w:rPr>
        <w:t>gospodarjenju</w:t>
      </w:r>
      <w:proofErr w:type="spellEnd"/>
      <w:r w:rsidR="00B860F1" w:rsidRPr="006F6E04">
        <w:rPr>
          <w:rFonts w:cs="Arial"/>
          <w:szCs w:val="20"/>
          <w:lang w:val="de-DE"/>
        </w:rPr>
        <w:t xml:space="preserve"> z </w:t>
      </w:r>
      <w:proofErr w:type="spellStart"/>
      <w:r w:rsidR="00B860F1" w:rsidRPr="006F6E04">
        <w:rPr>
          <w:rFonts w:cs="Arial"/>
          <w:szCs w:val="20"/>
          <w:lang w:val="de-DE"/>
        </w:rPr>
        <w:t>gozdovi</w:t>
      </w:r>
      <w:proofErr w:type="spellEnd"/>
      <w:r w:rsidR="00B860F1" w:rsidRPr="006F6E04">
        <w:rPr>
          <w:rFonts w:cs="Arial"/>
          <w:szCs w:val="20"/>
          <w:lang w:val="de-DE"/>
        </w:rPr>
        <w:t xml:space="preserve"> v </w:t>
      </w:r>
      <w:proofErr w:type="spellStart"/>
      <w:r w:rsidR="00B860F1" w:rsidRPr="006F6E04">
        <w:rPr>
          <w:rFonts w:cs="Arial"/>
          <w:szCs w:val="20"/>
          <w:lang w:val="de-DE"/>
        </w:rPr>
        <w:t>lasti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Republike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Slovenije</w:t>
      </w:r>
      <w:proofErr w:type="spellEnd"/>
      <w:r w:rsidR="00F0367C" w:rsidRPr="006F6E04">
        <w:rPr>
          <w:rFonts w:cs="Arial"/>
          <w:szCs w:val="20"/>
          <w:lang w:val="de-DE"/>
        </w:rPr>
        <w:t>,</w:t>
      </w:r>
      <w:r w:rsidR="00B860F1" w:rsidRPr="006F6E04">
        <w:rPr>
          <w:rFonts w:cs="Arial"/>
          <w:szCs w:val="20"/>
          <w:lang w:val="de-DE"/>
        </w:rPr>
        <w:t xml:space="preserve"> se </w:t>
      </w:r>
      <w:proofErr w:type="spellStart"/>
      <w:r w:rsidR="00B860F1" w:rsidRPr="006F6E04">
        <w:rPr>
          <w:rFonts w:cs="Arial"/>
          <w:szCs w:val="20"/>
          <w:lang w:val="de-DE"/>
        </w:rPr>
        <w:t>ti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prejemki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izkazujejo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kot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namenski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prejemki</w:t>
      </w:r>
      <w:proofErr w:type="spellEnd"/>
      <w:r w:rsidR="00B860F1" w:rsidRPr="006F6E04">
        <w:rPr>
          <w:rFonts w:cs="Arial"/>
          <w:szCs w:val="20"/>
          <w:lang w:val="de-DE"/>
        </w:rPr>
        <w:t xml:space="preserve"> in </w:t>
      </w:r>
      <w:proofErr w:type="spellStart"/>
      <w:r w:rsidR="00B860F1" w:rsidRPr="006F6E04">
        <w:rPr>
          <w:rFonts w:cs="Arial"/>
          <w:szCs w:val="20"/>
          <w:lang w:val="de-DE"/>
        </w:rPr>
        <w:t>jih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morajo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občine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porabiti</w:t>
      </w:r>
      <w:proofErr w:type="spellEnd"/>
      <w:r w:rsidR="00B860F1" w:rsidRPr="006F6E04">
        <w:rPr>
          <w:rFonts w:cs="Arial"/>
          <w:szCs w:val="20"/>
          <w:lang w:val="de-DE"/>
        </w:rPr>
        <w:t xml:space="preserve"> za </w:t>
      </w:r>
      <w:proofErr w:type="spellStart"/>
      <w:r w:rsidR="00B860F1" w:rsidRPr="006F6E04">
        <w:rPr>
          <w:rFonts w:cs="Arial"/>
          <w:szCs w:val="20"/>
          <w:lang w:val="de-DE"/>
        </w:rPr>
        <w:t>gradnjo</w:t>
      </w:r>
      <w:proofErr w:type="spellEnd"/>
      <w:r w:rsidR="00B860F1" w:rsidRPr="006F6E04">
        <w:rPr>
          <w:rFonts w:cs="Arial"/>
          <w:szCs w:val="20"/>
          <w:lang w:val="de-DE"/>
        </w:rPr>
        <w:t xml:space="preserve"> in </w:t>
      </w:r>
      <w:proofErr w:type="spellStart"/>
      <w:r w:rsidR="00B860F1" w:rsidRPr="006F6E04">
        <w:rPr>
          <w:rFonts w:cs="Arial"/>
          <w:szCs w:val="20"/>
          <w:lang w:val="de-DE"/>
        </w:rPr>
        <w:t>vzdrževanje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lokalne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cestne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infrastrukture</w:t>
      </w:r>
      <w:proofErr w:type="spellEnd"/>
      <w:r w:rsidR="00B860F1" w:rsidRPr="006F6E04">
        <w:rPr>
          <w:rFonts w:cs="Arial"/>
          <w:szCs w:val="20"/>
          <w:lang w:val="de-DE"/>
        </w:rPr>
        <w:t>.</w:t>
      </w:r>
    </w:p>
    <w:p w14:paraId="696B99B6" w14:textId="612FD547" w:rsidR="00B860F1" w:rsidRDefault="00075AAA" w:rsidP="001C41F3">
      <w:pPr>
        <w:jc w:val="both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 xml:space="preserve">Kot je </w:t>
      </w:r>
      <w:proofErr w:type="spellStart"/>
      <w:r>
        <w:rPr>
          <w:rFonts w:cs="Arial"/>
          <w:szCs w:val="20"/>
          <w:lang w:val="de-DE"/>
        </w:rPr>
        <w:t>razvidno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iz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kartice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finančnega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knjigovodstva</w:t>
      </w:r>
      <w:proofErr w:type="spellEnd"/>
      <w:r>
        <w:rPr>
          <w:rFonts w:cs="Arial"/>
          <w:szCs w:val="20"/>
          <w:lang w:val="de-DE"/>
        </w:rPr>
        <w:t xml:space="preserve"> </w:t>
      </w:r>
      <w:r w:rsidRPr="006F6E04">
        <w:rPr>
          <w:rFonts w:cs="Arial"/>
          <w:szCs w:val="20"/>
          <w:lang w:val="de-DE"/>
        </w:rPr>
        <w:t xml:space="preserve">je </w:t>
      </w:r>
      <w:r w:rsidR="00CA05EE" w:rsidRPr="006F6E04">
        <w:rPr>
          <w:rFonts w:cs="Arial"/>
          <w:szCs w:val="20"/>
          <w:lang w:val="de-DE"/>
        </w:rPr>
        <w:t>O</w:t>
      </w:r>
      <w:r>
        <w:rPr>
          <w:rFonts w:cs="Arial"/>
          <w:szCs w:val="20"/>
          <w:lang w:val="de-DE"/>
        </w:rPr>
        <w:t>B</w:t>
      </w:r>
      <w:r w:rsidR="00CA05EE" w:rsidRPr="006F6E04">
        <w:rPr>
          <w:rFonts w:cs="Arial"/>
          <w:szCs w:val="20"/>
          <w:lang w:val="de-DE"/>
        </w:rPr>
        <w:t xml:space="preserve"> </w:t>
      </w:r>
      <w:r w:rsidR="00B860F1" w:rsidRPr="006F6E04">
        <w:rPr>
          <w:rFonts w:cs="Arial"/>
          <w:szCs w:val="20"/>
          <w:lang w:val="de-DE"/>
        </w:rPr>
        <w:t xml:space="preserve">v </w:t>
      </w:r>
      <w:proofErr w:type="spellStart"/>
      <w:r w:rsidR="00B860F1" w:rsidRPr="006F6E04">
        <w:rPr>
          <w:rFonts w:cs="Arial"/>
          <w:szCs w:val="20"/>
          <w:lang w:val="de-DE"/>
        </w:rPr>
        <w:t>letu</w:t>
      </w:r>
      <w:proofErr w:type="spellEnd"/>
      <w:r w:rsidR="00B860F1" w:rsidRPr="006F6E04">
        <w:rPr>
          <w:rFonts w:cs="Arial"/>
          <w:szCs w:val="20"/>
          <w:lang w:val="de-DE"/>
        </w:rPr>
        <w:t xml:space="preserve"> 20</w:t>
      </w:r>
      <w:r>
        <w:rPr>
          <w:rFonts w:cs="Arial"/>
          <w:szCs w:val="20"/>
          <w:lang w:val="de-DE"/>
        </w:rPr>
        <w:t>23</w:t>
      </w:r>
      <w:r w:rsidR="00B860F1" w:rsidRPr="006F6E04">
        <w:rPr>
          <w:rFonts w:cs="Arial"/>
          <w:szCs w:val="20"/>
          <w:lang w:val="de-DE"/>
        </w:rPr>
        <w:t xml:space="preserve"> za </w:t>
      </w:r>
      <w:proofErr w:type="spellStart"/>
      <w:r w:rsidR="00B860F1" w:rsidRPr="006F6E04">
        <w:rPr>
          <w:rFonts w:cs="Arial"/>
          <w:szCs w:val="20"/>
          <w:lang w:val="de-DE"/>
        </w:rPr>
        <w:t>vzdrževanje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krajevnih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cest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porabila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proofErr w:type="spellStart"/>
      <w:r w:rsidR="00B860F1" w:rsidRPr="006F6E04">
        <w:rPr>
          <w:rFonts w:cs="Arial"/>
          <w:szCs w:val="20"/>
          <w:lang w:val="de-DE"/>
        </w:rPr>
        <w:t>skupaj</w:t>
      </w:r>
      <w:proofErr w:type="spellEnd"/>
      <w:r w:rsidR="00B860F1" w:rsidRPr="006F6E04">
        <w:rPr>
          <w:rFonts w:cs="Arial"/>
          <w:szCs w:val="20"/>
          <w:lang w:val="de-DE"/>
        </w:rPr>
        <w:t xml:space="preserve"> </w:t>
      </w:r>
      <w:r>
        <w:rPr>
          <w:rFonts w:cs="Arial"/>
          <w:szCs w:val="20"/>
          <w:lang w:val="de-DE"/>
        </w:rPr>
        <w:t>67.025</w:t>
      </w:r>
      <w:r w:rsidR="00026353">
        <w:rPr>
          <w:rFonts w:cs="Arial"/>
          <w:szCs w:val="20"/>
          <w:lang w:val="de-DE"/>
        </w:rPr>
        <w:t>,54</w:t>
      </w:r>
      <w:r w:rsidR="004B661E">
        <w:rPr>
          <w:rFonts w:cs="Arial"/>
          <w:szCs w:val="20"/>
          <w:lang w:val="de-DE"/>
        </w:rPr>
        <w:t xml:space="preserve"> </w:t>
      </w:r>
      <w:r w:rsidR="00B860F1" w:rsidRPr="006F6E04">
        <w:rPr>
          <w:rFonts w:cs="Arial"/>
          <w:szCs w:val="20"/>
          <w:lang w:val="de-DE"/>
        </w:rPr>
        <w:t>EUR.</w:t>
      </w:r>
    </w:p>
    <w:p w14:paraId="2C1B8A37" w14:textId="77777777" w:rsidR="005C3F8C" w:rsidRPr="006F6E04" w:rsidRDefault="005C3F8C" w:rsidP="001C41F3">
      <w:pPr>
        <w:jc w:val="both"/>
        <w:rPr>
          <w:rFonts w:cs="Arial"/>
          <w:szCs w:val="20"/>
          <w:lang w:val="de-DE"/>
        </w:rPr>
      </w:pPr>
    </w:p>
    <w:p w14:paraId="41934865" w14:textId="77777777" w:rsidR="005C3F8C" w:rsidRPr="00377F30" w:rsidRDefault="005C3F8C" w:rsidP="005C3F8C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b/>
          <w:szCs w:val="20"/>
          <w:lang w:val="de-DE"/>
        </w:rPr>
        <w:t>Proračunska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inšpektorja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nista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ugotovila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nepravilnosti</w:t>
      </w:r>
      <w:proofErr w:type="spellEnd"/>
      <w:r>
        <w:rPr>
          <w:rFonts w:cs="Arial"/>
          <w:b/>
          <w:szCs w:val="20"/>
          <w:lang w:val="de-DE"/>
        </w:rPr>
        <w:t>.</w:t>
      </w:r>
    </w:p>
    <w:p w14:paraId="5FF4C6F0" w14:textId="77777777" w:rsidR="00B860F1" w:rsidRPr="006F6E04" w:rsidRDefault="00B860F1" w:rsidP="001C41F3">
      <w:pPr>
        <w:jc w:val="both"/>
        <w:rPr>
          <w:rFonts w:cs="Arial"/>
          <w:szCs w:val="20"/>
          <w:lang w:val="de-DE"/>
        </w:rPr>
      </w:pPr>
    </w:p>
    <w:p w14:paraId="04F33473" w14:textId="0752C3CF" w:rsidR="005E266D" w:rsidRPr="005E266D" w:rsidRDefault="005E266D" w:rsidP="005E266D">
      <w:pPr>
        <w:pStyle w:val="Naslov1"/>
        <w:keepLines/>
        <w:spacing w:after="0" w:line="276" w:lineRule="auto"/>
        <w:ind w:left="720"/>
        <w:rPr>
          <w:rFonts w:eastAsiaTheme="majorEastAsia" w:cstheme="majorBidi"/>
          <w:kern w:val="0"/>
          <w:sz w:val="20"/>
          <w:lang w:eastAsia="en-US"/>
        </w:rPr>
      </w:pPr>
      <w:r>
        <w:rPr>
          <w:rFonts w:eastAsiaTheme="majorEastAsia" w:cstheme="majorBidi"/>
          <w:kern w:val="0"/>
          <w:sz w:val="20"/>
          <w:lang w:eastAsia="en-US"/>
        </w:rPr>
        <w:t xml:space="preserve">c) </w:t>
      </w:r>
      <w:r w:rsidR="00207686" w:rsidRPr="005E266D">
        <w:rPr>
          <w:rFonts w:eastAsiaTheme="majorEastAsia" w:cstheme="majorBidi"/>
          <w:kern w:val="0"/>
          <w:sz w:val="20"/>
          <w:lang w:eastAsia="en-US"/>
        </w:rPr>
        <w:t>Povračila sredstev subvencij pri plačevanju tržne najemnine</w:t>
      </w:r>
    </w:p>
    <w:p w14:paraId="33D48647" w14:textId="77777777" w:rsidR="00207686" w:rsidRPr="006F6E04" w:rsidRDefault="00207686" w:rsidP="00207686">
      <w:pPr>
        <w:jc w:val="both"/>
        <w:rPr>
          <w:rFonts w:cs="Arial"/>
          <w:szCs w:val="20"/>
          <w:lang w:val="de-DE"/>
        </w:rPr>
      </w:pPr>
    </w:p>
    <w:p w14:paraId="7B30215D" w14:textId="3DDF886D" w:rsidR="00207686" w:rsidRPr="006F6E04" w:rsidRDefault="00207686" w:rsidP="00207686">
      <w:pPr>
        <w:jc w:val="both"/>
        <w:rPr>
          <w:rFonts w:cs="Arial"/>
          <w:szCs w:val="20"/>
          <w:lang w:val="de-DE"/>
        </w:rPr>
      </w:pPr>
      <w:r w:rsidRPr="006F6E04">
        <w:rPr>
          <w:rFonts w:cs="Arial"/>
          <w:szCs w:val="20"/>
          <w:lang w:val="de-DE"/>
        </w:rPr>
        <w:t xml:space="preserve">Na </w:t>
      </w:r>
      <w:proofErr w:type="spellStart"/>
      <w:r w:rsidRPr="006F6E04">
        <w:rPr>
          <w:rFonts w:cs="Arial"/>
          <w:szCs w:val="20"/>
          <w:lang w:val="de-DE"/>
        </w:rPr>
        <w:t>podlagi</w:t>
      </w:r>
      <w:proofErr w:type="spellEnd"/>
      <w:r w:rsidRPr="006F6E04">
        <w:rPr>
          <w:rFonts w:cs="Arial"/>
          <w:szCs w:val="20"/>
          <w:lang w:val="de-DE"/>
        </w:rPr>
        <w:t xml:space="preserve"> 121.b </w:t>
      </w:r>
      <w:proofErr w:type="spellStart"/>
      <w:r w:rsidRPr="006F6E04">
        <w:rPr>
          <w:rFonts w:cs="Arial"/>
          <w:szCs w:val="20"/>
          <w:lang w:val="de-DE"/>
        </w:rPr>
        <w:t>člen</w:t>
      </w:r>
      <w:r w:rsidR="00A80E2F">
        <w:rPr>
          <w:rFonts w:cs="Arial"/>
          <w:szCs w:val="20"/>
          <w:lang w:val="de-DE"/>
        </w:rPr>
        <w:t>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Stanovanjskega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zakona</w:t>
      </w:r>
      <w:proofErr w:type="spellEnd"/>
      <w:r w:rsidRPr="006F6E04">
        <w:rPr>
          <w:rFonts w:cs="Arial"/>
          <w:szCs w:val="20"/>
          <w:lang w:val="de-DE"/>
        </w:rPr>
        <w:t xml:space="preserve">, se </w:t>
      </w:r>
      <w:proofErr w:type="spellStart"/>
      <w:r w:rsidRPr="006F6E04">
        <w:rPr>
          <w:rFonts w:cs="Arial"/>
          <w:szCs w:val="20"/>
          <w:lang w:val="de-DE"/>
        </w:rPr>
        <w:t>najemnikom</w:t>
      </w:r>
      <w:proofErr w:type="spellEnd"/>
      <w:r w:rsidRPr="006F6E04">
        <w:rPr>
          <w:rFonts w:cs="Arial"/>
          <w:szCs w:val="20"/>
          <w:lang w:val="de-DE"/>
        </w:rPr>
        <w:t xml:space="preserve">, </w:t>
      </w:r>
      <w:proofErr w:type="spellStart"/>
      <w:r w:rsidRPr="006F6E04">
        <w:rPr>
          <w:rFonts w:cs="Arial"/>
          <w:szCs w:val="20"/>
          <w:lang w:val="de-DE"/>
        </w:rPr>
        <w:t>ki</w:t>
      </w:r>
      <w:proofErr w:type="spellEnd"/>
      <w:r w:rsidRPr="006F6E04">
        <w:rPr>
          <w:rFonts w:cs="Arial"/>
          <w:szCs w:val="20"/>
          <w:lang w:val="de-DE"/>
        </w:rPr>
        <w:t xml:space="preserve"> so </w:t>
      </w:r>
      <w:proofErr w:type="spellStart"/>
      <w:r w:rsidRPr="006F6E04">
        <w:rPr>
          <w:rFonts w:cs="Arial"/>
          <w:szCs w:val="20"/>
          <w:lang w:val="de-DE"/>
        </w:rPr>
        <w:t>upravičeni</w:t>
      </w:r>
      <w:proofErr w:type="spellEnd"/>
      <w:r w:rsidRPr="006F6E04">
        <w:rPr>
          <w:rFonts w:cs="Arial"/>
          <w:szCs w:val="20"/>
          <w:lang w:val="de-DE"/>
        </w:rPr>
        <w:t xml:space="preserve"> do </w:t>
      </w:r>
      <w:proofErr w:type="spellStart"/>
      <w:r w:rsidRPr="006F6E04">
        <w:rPr>
          <w:rFonts w:cs="Arial"/>
          <w:szCs w:val="20"/>
          <w:lang w:val="de-DE"/>
        </w:rPr>
        <w:t>subvencionirane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najemnine</w:t>
      </w:r>
      <w:proofErr w:type="spellEnd"/>
      <w:r w:rsidRPr="006F6E04">
        <w:rPr>
          <w:rFonts w:cs="Arial"/>
          <w:szCs w:val="20"/>
          <w:lang w:val="de-DE"/>
        </w:rPr>
        <w:t xml:space="preserve">, </w:t>
      </w:r>
      <w:proofErr w:type="spellStart"/>
      <w:r w:rsidRPr="006F6E04">
        <w:rPr>
          <w:rFonts w:cs="Arial"/>
          <w:szCs w:val="20"/>
          <w:lang w:val="de-DE"/>
        </w:rPr>
        <w:t>pokriva</w:t>
      </w:r>
      <w:proofErr w:type="spellEnd"/>
      <w:r w:rsidRPr="006F6E04">
        <w:rPr>
          <w:rFonts w:cs="Arial"/>
          <w:szCs w:val="20"/>
          <w:lang w:val="de-DE"/>
        </w:rPr>
        <w:t xml:space="preserve"> del </w:t>
      </w:r>
      <w:proofErr w:type="spellStart"/>
      <w:r w:rsidRPr="006F6E04">
        <w:rPr>
          <w:rFonts w:cs="Arial"/>
          <w:szCs w:val="20"/>
          <w:lang w:val="de-DE"/>
        </w:rPr>
        <w:t>najemnine</w:t>
      </w:r>
      <w:proofErr w:type="spellEnd"/>
      <w:r w:rsidRPr="006F6E04">
        <w:rPr>
          <w:rFonts w:cs="Arial"/>
          <w:szCs w:val="20"/>
          <w:lang w:val="de-DE"/>
        </w:rPr>
        <w:t xml:space="preserve">, </w:t>
      </w:r>
      <w:proofErr w:type="spellStart"/>
      <w:r w:rsidRPr="006F6E04">
        <w:rPr>
          <w:rFonts w:cs="Arial"/>
          <w:szCs w:val="20"/>
          <w:lang w:val="de-DE"/>
        </w:rPr>
        <w:t>ki</w:t>
      </w:r>
      <w:proofErr w:type="spellEnd"/>
      <w:r w:rsidRPr="006F6E04">
        <w:rPr>
          <w:rFonts w:cs="Arial"/>
          <w:szCs w:val="20"/>
          <w:lang w:val="de-DE"/>
        </w:rPr>
        <w:t xml:space="preserve"> je </w:t>
      </w:r>
      <w:proofErr w:type="spellStart"/>
      <w:r w:rsidRPr="006F6E04">
        <w:rPr>
          <w:rFonts w:cs="Arial"/>
          <w:szCs w:val="20"/>
          <w:lang w:val="de-DE"/>
        </w:rPr>
        <w:t>višja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od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neprofitne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najemnine</w:t>
      </w:r>
      <w:proofErr w:type="spellEnd"/>
      <w:r w:rsidRPr="006F6E04">
        <w:rPr>
          <w:rFonts w:cs="Arial"/>
          <w:szCs w:val="20"/>
          <w:lang w:val="de-DE"/>
        </w:rPr>
        <w:t xml:space="preserve">. </w:t>
      </w:r>
      <w:proofErr w:type="spellStart"/>
      <w:r w:rsidRPr="006F6E04">
        <w:rPr>
          <w:rFonts w:cs="Arial"/>
          <w:szCs w:val="20"/>
          <w:lang w:val="de-DE"/>
        </w:rPr>
        <w:t>Polovico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tega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zneska</w:t>
      </w:r>
      <w:proofErr w:type="spellEnd"/>
      <w:r w:rsidRPr="006F6E04">
        <w:rPr>
          <w:rFonts w:cs="Arial"/>
          <w:szCs w:val="20"/>
          <w:lang w:val="de-DE"/>
        </w:rPr>
        <w:t xml:space="preserve"> je </w:t>
      </w:r>
      <w:proofErr w:type="spellStart"/>
      <w:r w:rsidRPr="006F6E04">
        <w:rPr>
          <w:rFonts w:cs="Arial"/>
          <w:szCs w:val="20"/>
          <w:lang w:val="de-DE"/>
        </w:rPr>
        <w:t>dolžna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plačati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lokalna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skupnost</w:t>
      </w:r>
      <w:proofErr w:type="spellEnd"/>
      <w:r w:rsidRPr="006F6E04">
        <w:rPr>
          <w:rFonts w:cs="Arial"/>
          <w:szCs w:val="20"/>
          <w:lang w:val="de-DE"/>
        </w:rPr>
        <w:t xml:space="preserve">, </w:t>
      </w:r>
      <w:proofErr w:type="spellStart"/>
      <w:r w:rsidRPr="006F6E04">
        <w:rPr>
          <w:rFonts w:cs="Arial"/>
          <w:szCs w:val="20"/>
          <w:lang w:val="de-DE"/>
        </w:rPr>
        <w:t>druga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polovica</w:t>
      </w:r>
      <w:proofErr w:type="spellEnd"/>
      <w:r w:rsidRPr="006F6E04">
        <w:rPr>
          <w:rFonts w:cs="Arial"/>
          <w:szCs w:val="20"/>
          <w:lang w:val="de-DE"/>
        </w:rPr>
        <w:t xml:space="preserve"> se </w:t>
      </w:r>
      <w:proofErr w:type="spellStart"/>
      <w:r w:rsidRPr="006F6E04">
        <w:rPr>
          <w:rFonts w:cs="Arial"/>
          <w:szCs w:val="20"/>
          <w:lang w:val="de-DE"/>
        </w:rPr>
        <w:t>pokriva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iz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Proračuna</w:t>
      </w:r>
      <w:proofErr w:type="spellEnd"/>
      <w:r w:rsidRPr="006F6E04">
        <w:rPr>
          <w:rFonts w:cs="Arial"/>
          <w:szCs w:val="20"/>
          <w:lang w:val="de-DE"/>
        </w:rPr>
        <w:t xml:space="preserve"> RS. </w:t>
      </w:r>
      <w:proofErr w:type="spellStart"/>
      <w:r w:rsidRPr="006F6E04">
        <w:rPr>
          <w:rFonts w:cs="Arial"/>
          <w:szCs w:val="20"/>
          <w:lang w:val="de-DE"/>
        </w:rPr>
        <w:t>Odločbe</w:t>
      </w:r>
      <w:proofErr w:type="spellEnd"/>
      <w:r w:rsidRPr="006F6E04">
        <w:rPr>
          <w:rFonts w:cs="Arial"/>
          <w:szCs w:val="20"/>
          <w:lang w:val="de-DE"/>
        </w:rPr>
        <w:t xml:space="preserve"> o </w:t>
      </w:r>
      <w:proofErr w:type="spellStart"/>
      <w:r w:rsidRPr="006F6E04">
        <w:rPr>
          <w:rFonts w:cs="Arial"/>
          <w:szCs w:val="20"/>
          <w:lang w:val="de-DE"/>
        </w:rPr>
        <w:t>subvencioniranju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tržne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najemnine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izdaja</w:t>
      </w:r>
      <w:proofErr w:type="spellEnd"/>
      <w:r w:rsidR="00A80E2F">
        <w:rPr>
          <w:rFonts w:cs="Arial"/>
          <w:szCs w:val="20"/>
          <w:lang w:val="de-DE"/>
        </w:rPr>
        <w:t xml:space="preserve"> </w:t>
      </w:r>
      <w:proofErr w:type="spellStart"/>
      <w:r w:rsidR="00A80E2F">
        <w:rPr>
          <w:rFonts w:cs="Arial"/>
          <w:szCs w:val="20"/>
          <w:lang w:val="de-DE"/>
        </w:rPr>
        <w:t>krajevno</w:t>
      </w:r>
      <w:proofErr w:type="spellEnd"/>
      <w:r w:rsidR="00A80E2F">
        <w:rPr>
          <w:rFonts w:cs="Arial"/>
          <w:szCs w:val="20"/>
          <w:lang w:val="de-DE"/>
        </w:rPr>
        <w:t xml:space="preserve"> </w:t>
      </w:r>
      <w:proofErr w:type="spellStart"/>
      <w:r w:rsidR="00A80E2F">
        <w:rPr>
          <w:rFonts w:cs="Arial"/>
          <w:szCs w:val="20"/>
          <w:lang w:val="de-DE"/>
        </w:rPr>
        <w:t>pristojni</w:t>
      </w:r>
      <w:proofErr w:type="spellEnd"/>
      <w:r w:rsidRPr="006F6E04">
        <w:rPr>
          <w:rFonts w:cs="Arial"/>
          <w:szCs w:val="20"/>
          <w:lang w:val="de-DE"/>
        </w:rPr>
        <w:t xml:space="preserve"> Center za </w:t>
      </w:r>
      <w:proofErr w:type="spellStart"/>
      <w:r w:rsidRPr="006F6E04">
        <w:rPr>
          <w:rFonts w:cs="Arial"/>
          <w:szCs w:val="20"/>
          <w:lang w:val="de-DE"/>
        </w:rPr>
        <w:t>socialno</w:t>
      </w:r>
      <w:proofErr w:type="spellEnd"/>
      <w:r w:rsidRPr="006F6E04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delo</w:t>
      </w:r>
      <w:proofErr w:type="spellEnd"/>
      <w:r w:rsidRPr="006F6E04">
        <w:rPr>
          <w:rFonts w:cs="Arial"/>
          <w:szCs w:val="20"/>
          <w:lang w:val="de-DE"/>
        </w:rPr>
        <w:t>.</w:t>
      </w:r>
    </w:p>
    <w:p w14:paraId="007CE93F" w14:textId="77777777" w:rsidR="00207686" w:rsidRPr="006F6E04" w:rsidRDefault="00207686" w:rsidP="00207686">
      <w:pPr>
        <w:jc w:val="both"/>
        <w:rPr>
          <w:rFonts w:cs="Arial"/>
          <w:szCs w:val="20"/>
          <w:lang w:val="de-DE"/>
        </w:rPr>
      </w:pPr>
    </w:p>
    <w:p w14:paraId="530CBE1F" w14:textId="7D6A241F" w:rsidR="00207686" w:rsidRPr="00A200EE" w:rsidRDefault="007E121C" w:rsidP="00207686">
      <w:pPr>
        <w:jc w:val="both"/>
        <w:rPr>
          <w:rFonts w:cs="Arial"/>
          <w:szCs w:val="20"/>
          <w:lang w:val="de-DE"/>
        </w:rPr>
      </w:pPr>
      <w:r w:rsidRPr="006F6E04">
        <w:rPr>
          <w:rFonts w:cs="Arial"/>
          <w:szCs w:val="20"/>
          <w:lang w:val="de-DE"/>
        </w:rPr>
        <w:t>O</w:t>
      </w:r>
      <w:r w:rsidR="00A80E2F">
        <w:rPr>
          <w:rFonts w:cs="Arial"/>
          <w:szCs w:val="20"/>
          <w:lang w:val="de-DE"/>
        </w:rPr>
        <w:t>B</w:t>
      </w:r>
      <w:r w:rsidRPr="006F6E04">
        <w:rPr>
          <w:rFonts w:cs="Arial"/>
          <w:szCs w:val="20"/>
          <w:lang w:val="de-DE"/>
        </w:rPr>
        <w:t xml:space="preserve"> </w:t>
      </w:r>
      <w:r w:rsidR="00207686" w:rsidRPr="006F6E04">
        <w:rPr>
          <w:rFonts w:cs="Arial"/>
          <w:szCs w:val="20"/>
          <w:lang w:val="de-DE"/>
        </w:rPr>
        <w:t xml:space="preserve">je na </w:t>
      </w:r>
      <w:proofErr w:type="spellStart"/>
      <w:r w:rsidR="00207686" w:rsidRPr="006F6E04">
        <w:rPr>
          <w:rFonts w:cs="Arial"/>
          <w:szCs w:val="20"/>
          <w:lang w:val="de-DE"/>
        </w:rPr>
        <w:t>podlagi</w:t>
      </w:r>
      <w:proofErr w:type="spellEnd"/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izdanega</w:t>
      </w:r>
      <w:proofErr w:type="spellEnd"/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zahtevka</w:t>
      </w:r>
      <w:proofErr w:type="spellEnd"/>
      <w:r w:rsidR="00207686" w:rsidRPr="006F6E04">
        <w:rPr>
          <w:rFonts w:cs="Arial"/>
          <w:szCs w:val="20"/>
          <w:lang w:val="de-DE"/>
        </w:rPr>
        <w:t xml:space="preserve"> za</w:t>
      </w:r>
      <w:r w:rsidR="00F0367C" w:rsidRPr="006F6E04">
        <w:rPr>
          <w:rFonts w:cs="Arial"/>
          <w:szCs w:val="20"/>
          <w:lang w:val="de-DE"/>
        </w:rPr>
        <w:t xml:space="preserve"> </w:t>
      </w:r>
      <w:proofErr w:type="spellStart"/>
      <w:r w:rsidR="00F0367C" w:rsidRPr="006F6E04">
        <w:rPr>
          <w:rFonts w:cs="Arial"/>
          <w:szCs w:val="20"/>
          <w:lang w:val="de-DE"/>
        </w:rPr>
        <w:t>povračilo</w:t>
      </w:r>
      <w:proofErr w:type="spellEnd"/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subvencionirane</w:t>
      </w:r>
      <w:proofErr w:type="spellEnd"/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najemnine</w:t>
      </w:r>
      <w:proofErr w:type="spellEnd"/>
      <w:r w:rsidR="00207686" w:rsidRPr="006F6E04">
        <w:rPr>
          <w:rFonts w:cs="Arial"/>
          <w:szCs w:val="20"/>
          <w:lang w:val="de-DE"/>
        </w:rPr>
        <w:t xml:space="preserve"> v </w:t>
      </w:r>
      <w:proofErr w:type="spellStart"/>
      <w:r w:rsidR="00207686" w:rsidRPr="006F6E04">
        <w:rPr>
          <w:rFonts w:cs="Arial"/>
          <w:szCs w:val="20"/>
          <w:lang w:val="de-DE"/>
        </w:rPr>
        <w:t>letu</w:t>
      </w:r>
      <w:proofErr w:type="spellEnd"/>
      <w:r w:rsidR="00207686" w:rsidRPr="006F6E04">
        <w:rPr>
          <w:rFonts w:cs="Arial"/>
          <w:szCs w:val="20"/>
          <w:lang w:val="de-DE"/>
        </w:rPr>
        <w:t xml:space="preserve"> 20</w:t>
      </w:r>
      <w:r w:rsidR="00A80E2F">
        <w:rPr>
          <w:rFonts w:cs="Arial"/>
          <w:szCs w:val="20"/>
          <w:lang w:val="de-DE"/>
        </w:rPr>
        <w:t>22</w:t>
      </w:r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dne</w:t>
      </w:r>
      <w:proofErr w:type="spellEnd"/>
      <w:r w:rsidR="00207686" w:rsidRPr="006F6E04">
        <w:rPr>
          <w:rFonts w:cs="Arial"/>
          <w:szCs w:val="20"/>
          <w:lang w:val="de-DE"/>
        </w:rPr>
        <w:t xml:space="preserve"> </w:t>
      </w:r>
      <w:r w:rsidR="00A200EE">
        <w:rPr>
          <w:rFonts w:cs="Arial"/>
          <w:szCs w:val="20"/>
          <w:lang w:val="de-DE"/>
        </w:rPr>
        <w:t>9</w:t>
      </w:r>
      <w:r w:rsidR="00207686" w:rsidRPr="006F6E04">
        <w:rPr>
          <w:rFonts w:cs="Arial"/>
          <w:szCs w:val="20"/>
          <w:lang w:val="de-DE"/>
        </w:rPr>
        <w:t>.</w:t>
      </w:r>
      <w:r w:rsidR="00A200EE">
        <w:rPr>
          <w:rFonts w:cs="Arial"/>
          <w:szCs w:val="20"/>
          <w:lang w:val="de-DE"/>
        </w:rPr>
        <w:t>5</w:t>
      </w:r>
      <w:r w:rsidR="00207686" w:rsidRPr="006F6E04">
        <w:rPr>
          <w:rFonts w:cs="Arial"/>
          <w:szCs w:val="20"/>
          <w:lang w:val="de-DE"/>
        </w:rPr>
        <w:t>.20</w:t>
      </w:r>
      <w:r w:rsidR="00A80E2F">
        <w:rPr>
          <w:rFonts w:cs="Arial"/>
          <w:szCs w:val="20"/>
          <w:lang w:val="de-DE"/>
        </w:rPr>
        <w:t>23</w:t>
      </w:r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od</w:t>
      </w:r>
      <w:proofErr w:type="spellEnd"/>
      <w:r w:rsidR="00207686" w:rsidRPr="006F6E04">
        <w:rPr>
          <w:rFonts w:cs="Arial"/>
          <w:szCs w:val="20"/>
          <w:lang w:val="de-DE"/>
        </w:rPr>
        <w:t xml:space="preserve"> </w:t>
      </w:r>
      <w:proofErr w:type="spellStart"/>
      <w:r w:rsidR="00207686" w:rsidRPr="006F6E04">
        <w:rPr>
          <w:rFonts w:cs="Arial"/>
          <w:szCs w:val="20"/>
          <w:lang w:val="de-DE"/>
        </w:rPr>
        <w:t>Ministrstva</w:t>
      </w:r>
      <w:proofErr w:type="spellEnd"/>
      <w:r w:rsidR="00207686" w:rsidRPr="006F6E04">
        <w:rPr>
          <w:rFonts w:cs="Arial"/>
          <w:szCs w:val="20"/>
          <w:lang w:val="de-DE"/>
        </w:rPr>
        <w:t xml:space="preserve"> za </w:t>
      </w:r>
      <w:proofErr w:type="spellStart"/>
      <w:r w:rsidR="00A80E2F">
        <w:rPr>
          <w:rFonts w:cs="Arial"/>
          <w:szCs w:val="20"/>
          <w:lang w:val="de-DE"/>
        </w:rPr>
        <w:t>solidarno</w:t>
      </w:r>
      <w:proofErr w:type="spellEnd"/>
      <w:r w:rsidR="00A80E2F">
        <w:rPr>
          <w:rFonts w:cs="Arial"/>
          <w:szCs w:val="20"/>
          <w:lang w:val="de-DE"/>
        </w:rPr>
        <w:t xml:space="preserve"> </w:t>
      </w:r>
      <w:proofErr w:type="spellStart"/>
      <w:r w:rsidR="00A80E2F" w:rsidRPr="00A200EE">
        <w:rPr>
          <w:rFonts w:cs="Arial"/>
          <w:szCs w:val="20"/>
          <w:lang w:val="de-DE"/>
        </w:rPr>
        <w:t>prihodnost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prejela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Sklep</w:t>
      </w:r>
      <w:proofErr w:type="spellEnd"/>
      <w:r w:rsidR="00207686" w:rsidRPr="00A200EE">
        <w:rPr>
          <w:rFonts w:cs="Arial"/>
          <w:szCs w:val="20"/>
          <w:lang w:val="de-DE"/>
        </w:rPr>
        <w:t xml:space="preserve"> o </w:t>
      </w:r>
      <w:proofErr w:type="spellStart"/>
      <w:r w:rsidR="00207686" w:rsidRPr="00A200EE">
        <w:rPr>
          <w:rFonts w:cs="Arial"/>
          <w:szCs w:val="20"/>
          <w:lang w:val="de-DE"/>
        </w:rPr>
        <w:t>povračilu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sredstev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subvencij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pri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plačevanju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tržne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najemnine</w:t>
      </w:r>
      <w:proofErr w:type="spellEnd"/>
      <w:r w:rsidR="00207686" w:rsidRPr="00A200EE">
        <w:rPr>
          <w:rFonts w:cs="Arial"/>
          <w:szCs w:val="20"/>
          <w:lang w:val="de-DE"/>
        </w:rPr>
        <w:t xml:space="preserve"> za </w:t>
      </w:r>
      <w:proofErr w:type="spellStart"/>
      <w:r w:rsidR="00207686" w:rsidRPr="00A200EE">
        <w:rPr>
          <w:rFonts w:cs="Arial"/>
          <w:szCs w:val="20"/>
          <w:lang w:val="de-DE"/>
        </w:rPr>
        <w:t>stanovanja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št</w:t>
      </w:r>
      <w:proofErr w:type="spellEnd"/>
      <w:r w:rsidR="00207686" w:rsidRPr="00A200EE">
        <w:rPr>
          <w:rFonts w:cs="Arial"/>
          <w:szCs w:val="20"/>
          <w:lang w:val="de-DE"/>
        </w:rPr>
        <w:t xml:space="preserve">. </w:t>
      </w:r>
      <w:r w:rsidR="00B35778" w:rsidRPr="00A200EE">
        <w:rPr>
          <w:rFonts w:cs="Arial"/>
          <w:szCs w:val="20"/>
          <w:lang w:val="de-DE"/>
        </w:rPr>
        <w:t>2550-</w:t>
      </w:r>
      <w:r w:rsidR="00A200EE" w:rsidRPr="00A200EE">
        <w:rPr>
          <w:rFonts w:cs="Arial"/>
          <w:szCs w:val="20"/>
          <w:lang w:val="de-DE"/>
        </w:rPr>
        <w:t>23</w:t>
      </w:r>
      <w:r w:rsidR="00B35778" w:rsidRPr="00A200EE">
        <w:rPr>
          <w:rFonts w:cs="Arial"/>
          <w:szCs w:val="20"/>
          <w:lang w:val="de-DE"/>
        </w:rPr>
        <w:t>-5500</w:t>
      </w:r>
      <w:r w:rsidR="00A200EE" w:rsidRPr="00A200EE">
        <w:rPr>
          <w:rFonts w:cs="Arial"/>
          <w:szCs w:val="20"/>
          <w:lang w:val="de-DE"/>
        </w:rPr>
        <w:t>7</w:t>
      </w:r>
      <w:r w:rsidR="00B35778" w:rsidRPr="00A200EE">
        <w:rPr>
          <w:rFonts w:cs="Arial"/>
          <w:szCs w:val="20"/>
          <w:lang w:val="de-DE"/>
        </w:rPr>
        <w:t xml:space="preserve">1 </w:t>
      </w:r>
      <w:r w:rsidR="00207686" w:rsidRPr="00A200EE">
        <w:rPr>
          <w:rFonts w:cs="Arial"/>
          <w:szCs w:val="20"/>
          <w:lang w:val="de-DE"/>
        </w:rPr>
        <w:t xml:space="preserve">v </w:t>
      </w:r>
      <w:proofErr w:type="spellStart"/>
      <w:r w:rsidR="00207686" w:rsidRPr="00A200EE">
        <w:rPr>
          <w:rFonts w:cs="Arial"/>
          <w:szCs w:val="20"/>
          <w:lang w:val="de-DE"/>
        </w:rPr>
        <w:t>višini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r w:rsidR="00F16D61" w:rsidRPr="00A200EE">
        <w:rPr>
          <w:rFonts w:cs="Arial"/>
          <w:szCs w:val="20"/>
          <w:lang w:val="de-DE"/>
        </w:rPr>
        <w:t>1</w:t>
      </w:r>
      <w:r w:rsidR="00A200EE" w:rsidRPr="00A200EE">
        <w:rPr>
          <w:rFonts w:cs="Arial"/>
          <w:szCs w:val="20"/>
          <w:lang w:val="de-DE"/>
        </w:rPr>
        <w:t>3.294,84</w:t>
      </w:r>
      <w:r w:rsidRPr="00A200EE">
        <w:rPr>
          <w:rFonts w:cs="Arial"/>
          <w:szCs w:val="20"/>
          <w:lang w:val="de-DE"/>
        </w:rPr>
        <w:t xml:space="preserve"> </w:t>
      </w:r>
      <w:r w:rsidR="00207686" w:rsidRPr="00A200EE">
        <w:rPr>
          <w:rFonts w:cs="Arial"/>
          <w:szCs w:val="20"/>
          <w:lang w:val="de-DE"/>
        </w:rPr>
        <w:t xml:space="preserve">EUR. </w:t>
      </w:r>
      <w:proofErr w:type="spellStart"/>
      <w:r w:rsidR="00207686" w:rsidRPr="00A200EE">
        <w:rPr>
          <w:rFonts w:cs="Arial"/>
          <w:szCs w:val="20"/>
          <w:lang w:val="de-DE"/>
        </w:rPr>
        <w:t>Sredstva</w:t>
      </w:r>
      <w:proofErr w:type="spellEnd"/>
      <w:r w:rsidR="00207686" w:rsidRPr="00A200EE">
        <w:rPr>
          <w:rFonts w:cs="Arial"/>
          <w:szCs w:val="20"/>
          <w:lang w:val="de-DE"/>
        </w:rPr>
        <w:t xml:space="preserve"> so </w:t>
      </w:r>
      <w:proofErr w:type="spellStart"/>
      <w:r w:rsidR="00207686" w:rsidRPr="00A200EE">
        <w:rPr>
          <w:rFonts w:cs="Arial"/>
          <w:szCs w:val="20"/>
          <w:lang w:val="de-DE"/>
        </w:rPr>
        <w:t>bila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občini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nakazana</w:t>
      </w:r>
      <w:proofErr w:type="spellEnd"/>
      <w:r w:rsidR="00207686" w:rsidRPr="00A200EE">
        <w:rPr>
          <w:rFonts w:cs="Arial"/>
          <w:szCs w:val="20"/>
          <w:lang w:val="de-DE"/>
        </w:rPr>
        <w:t xml:space="preserve"> </w:t>
      </w:r>
      <w:proofErr w:type="spellStart"/>
      <w:r w:rsidR="00207686" w:rsidRPr="00A200EE">
        <w:rPr>
          <w:rFonts w:cs="Arial"/>
          <w:szCs w:val="20"/>
          <w:lang w:val="de-DE"/>
        </w:rPr>
        <w:t>dne</w:t>
      </w:r>
      <w:proofErr w:type="spellEnd"/>
      <w:r w:rsidR="00207686" w:rsidRPr="00A200EE">
        <w:rPr>
          <w:rFonts w:cs="Arial"/>
          <w:szCs w:val="20"/>
          <w:lang w:val="de-DE"/>
        </w:rPr>
        <w:t xml:space="preserve"> 1.</w:t>
      </w:r>
      <w:r w:rsidR="00A200EE">
        <w:rPr>
          <w:rFonts w:cs="Arial"/>
          <w:szCs w:val="20"/>
          <w:lang w:val="de-DE"/>
        </w:rPr>
        <w:t xml:space="preserve"> </w:t>
      </w:r>
      <w:r w:rsidR="00A200EE" w:rsidRPr="00A200EE">
        <w:rPr>
          <w:rFonts w:cs="Arial"/>
          <w:szCs w:val="20"/>
          <w:lang w:val="de-DE"/>
        </w:rPr>
        <w:t>6</w:t>
      </w:r>
      <w:r w:rsidR="00207686" w:rsidRPr="00A200EE">
        <w:rPr>
          <w:rFonts w:cs="Arial"/>
          <w:szCs w:val="20"/>
          <w:lang w:val="de-DE"/>
        </w:rPr>
        <w:t>.</w:t>
      </w:r>
      <w:r w:rsidR="00A200EE">
        <w:rPr>
          <w:rFonts w:cs="Arial"/>
          <w:szCs w:val="20"/>
          <w:lang w:val="de-DE"/>
        </w:rPr>
        <w:t xml:space="preserve"> </w:t>
      </w:r>
      <w:r w:rsidR="00207686" w:rsidRPr="00A200EE">
        <w:rPr>
          <w:rFonts w:cs="Arial"/>
          <w:szCs w:val="20"/>
          <w:lang w:val="de-DE"/>
        </w:rPr>
        <w:t>20</w:t>
      </w:r>
      <w:r w:rsidR="00A200EE" w:rsidRPr="00A200EE">
        <w:rPr>
          <w:rFonts w:cs="Arial"/>
          <w:szCs w:val="20"/>
          <w:lang w:val="de-DE"/>
        </w:rPr>
        <w:t>23</w:t>
      </w:r>
      <w:r w:rsidR="00207686" w:rsidRPr="00A200EE">
        <w:rPr>
          <w:rFonts w:cs="Arial"/>
          <w:szCs w:val="20"/>
          <w:lang w:val="de-DE"/>
        </w:rPr>
        <w:t>.</w:t>
      </w:r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>
        <w:rPr>
          <w:rFonts w:cs="Arial"/>
          <w:szCs w:val="20"/>
          <w:lang w:val="de-DE"/>
        </w:rPr>
        <w:t>Proračunski</w:t>
      </w:r>
      <w:proofErr w:type="spellEnd"/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>
        <w:rPr>
          <w:rFonts w:cs="Arial"/>
          <w:szCs w:val="20"/>
          <w:lang w:val="de-DE"/>
        </w:rPr>
        <w:t>inšpektor</w:t>
      </w:r>
      <w:proofErr w:type="spellEnd"/>
      <w:r w:rsidR="00A200EE">
        <w:rPr>
          <w:rFonts w:cs="Arial"/>
          <w:szCs w:val="20"/>
          <w:lang w:val="de-DE"/>
        </w:rPr>
        <w:t xml:space="preserve"> je </w:t>
      </w:r>
      <w:proofErr w:type="spellStart"/>
      <w:r w:rsidR="00A200EE">
        <w:rPr>
          <w:rFonts w:cs="Arial"/>
          <w:szCs w:val="20"/>
          <w:lang w:val="de-DE"/>
        </w:rPr>
        <w:t>preveril</w:t>
      </w:r>
      <w:proofErr w:type="spellEnd"/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>
        <w:rPr>
          <w:rFonts w:cs="Arial"/>
          <w:szCs w:val="20"/>
          <w:lang w:val="de-DE"/>
        </w:rPr>
        <w:t>izračun</w:t>
      </w:r>
      <w:proofErr w:type="spellEnd"/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>
        <w:rPr>
          <w:rFonts w:cs="Arial"/>
          <w:szCs w:val="20"/>
          <w:lang w:val="de-DE"/>
        </w:rPr>
        <w:t>zahtevka</w:t>
      </w:r>
      <w:proofErr w:type="spellEnd"/>
      <w:r w:rsidR="00A200EE">
        <w:rPr>
          <w:rFonts w:cs="Arial"/>
          <w:szCs w:val="20"/>
          <w:lang w:val="de-DE"/>
        </w:rPr>
        <w:t xml:space="preserve">, </w:t>
      </w:r>
      <w:proofErr w:type="spellStart"/>
      <w:r w:rsidR="00A200EE">
        <w:rPr>
          <w:rFonts w:cs="Arial"/>
          <w:szCs w:val="20"/>
          <w:lang w:val="de-DE"/>
        </w:rPr>
        <w:t>ki</w:t>
      </w:r>
      <w:proofErr w:type="spellEnd"/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>
        <w:rPr>
          <w:rFonts w:cs="Arial"/>
          <w:szCs w:val="20"/>
          <w:lang w:val="de-DE"/>
        </w:rPr>
        <w:t>ga</w:t>
      </w:r>
      <w:proofErr w:type="spellEnd"/>
      <w:r w:rsidR="00A200EE">
        <w:rPr>
          <w:rFonts w:cs="Arial"/>
          <w:szCs w:val="20"/>
          <w:lang w:val="de-DE"/>
        </w:rPr>
        <w:t xml:space="preserve"> je OB </w:t>
      </w:r>
      <w:proofErr w:type="spellStart"/>
      <w:r w:rsidR="00A200EE">
        <w:rPr>
          <w:rFonts w:cs="Arial"/>
          <w:szCs w:val="20"/>
          <w:lang w:val="de-DE"/>
        </w:rPr>
        <w:t>izstavila</w:t>
      </w:r>
      <w:proofErr w:type="spellEnd"/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 w:rsidRPr="006F6E04">
        <w:rPr>
          <w:rFonts w:cs="Arial"/>
          <w:szCs w:val="20"/>
          <w:lang w:val="de-DE"/>
        </w:rPr>
        <w:t>Ministrstv</w:t>
      </w:r>
      <w:r w:rsidR="00A200EE">
        <w:rPr>
          <w:rFonts w:cs="Arial"/>
          <w:szCs w:val="20"/>
          <w:lang w:val="de-DE"/>
        </w:rPr>
        <w:t>u</w:t>
      </w:r>
      <w:proofErr w:type="spellEnd"/>
      <w:r w:rsidR="00A200EE" w:rsidRPr="006F6E04">
        <w:rPr>
          <w:rFonts w:cs="Arial"/>
          <w:szCs w:val="20"/>
          <w:lang w:val="de-DE"/>
        </w:rPr>
        <w:t xml:space="preserve"> za </w:t>
      </w:r>
      <w:proofErr w:type="spellStart"/>
      <w:r w:rsidR="00A200EE">
        <w:rPr>
          <w:rFonts w:cs="Arial"/>
          <w:szCs w:val="20"/>
          <w:lang w:val="de-DE"/>
        </w:rPr>
        <w:t>solidarno</w:t>
      </w:r>
      <w:proofErr w:type="spellEnd"/>
      <w:r w:rsidR="00A200EE">
        <w:rPr>
          <w:rFonts w:cs="Arial"/>
          <w:szCs w:val="20"/>
          <w:lang w:val="de-DE"/>
        </w:rPr>
        <w:t xml:space="preserve"> </w:t>
      </w:r>
      <w:proofErr w:type="spellStart"/>
      <w:r w:rsidR="00A200EE" w:rsidRPr="00A200EE">
        <w:rPr>
          <w:rFonts w:cs="Arial"/>
          <w:szCs w:val="20"/>
          <w:lang w:val="de-DE"/>
        </w:rPr>
        <w:t>prihodnost</w:t>
      </w:r>
      <w:proofErr w:type="spellEnd"/>
      <w:r w:rsidR="00A200EE">
        <w:rPr>
          <w:rFonts w:cs="Arial"/>
          <w:szCs w:val="20"/>
          <w:lang w:val="de-DE"/>
        </w:rPr>
        <w:t>.</w:t>
      </w:r>
    </w:p>
    <w:p w14:paraId="2AE699DC" w14:textId="77777777" w:rsidR="00207686" w:rsidRPr="006F6E04" w:rsidRDefault="00207686" w:rsidP="00207686">
      <w:pPr>
        <w:jc w:val="both"/>
        <w:rPr>
          <w:rFonts w:cs="Arial"/>
          <w:b/>
          <w:szCs w:val="20"/>
          <w:lang w:val="de-DE"/>
        </w:rPr>
      </w:pPr>
    </w:p>
    <w:p w14:paraId="6BA94FC1" w14:textId="4D5A3272" w:rsidR="00207686" w:rsidRDefault="00207686" w:rsidP="00207686">
      <w:pPr>
        <w:jc w:val="both"/>
        <w:rPr>
          <w:rFonts w:cs="Arial"/>
          <w:b/>
          <w:szCs w:val="20"/>
          <w:lang w:val="de-DE"/>
        </w:rPr>
      </w:pPr>
      <w:proofErr w:type="spellStart"/>
      <w:r w:rsidRPr="009730FE">
        <w:rPr>
          <w:rFonts w:cs="Arial"/>
          <w:b/>
          <w:szCs w:val="20"/>
          <w:lang w:val="de-DE"/>
        </w:rPr>
        <w:t>Nepravilnosti</w:t>
      </w:r>
      <w:proofErr w:type="spellEnd"/>
      <w:r w:rsidRPr="009730FE">
        <w:rPr>
          <w:rFonts w:cs="Arial"/>
          <w:b/>
          <w:szCs w:val="20"/>
          <w:lang w:val="de-DE"/>
        </w:rPr>
        <w:t xml:space="preserve"> </w:t>
      </w:r>
      <w:proofErr w:type="spellStart"/>
      <w:r w:rsidRPr="009730FE">
        <w:rPr>
          <w:rFonts w:cs="Arial"/>
          <w:b/>
          <w:szCs w:val="20"/>
          <w:lang w:val="de-DE"/>
        </w:rPr>
        <w:t>niso</w:t>
      </w:r>
      <w:proofErr w:type="spellEnd"/>
      <w:r w:rsidRPr="009730FE">
        <w:rPr>
          <w:rFonts w:cs="Arial"/>
          <w:b/>
          <w:szCs w:val="20"/>
          <w:lang w:val="de-DE"/>
        </w:rPr>
        <w:t xml:space="preserve"> </w:t>
      </w:r>
      <w:proofErr w:type="spellStart"/>
      <w:r w:rsidRPr="009730FE">
        <w:rPr>
          <w:rFonts w:cs="Arial"/>
          <w:b/>
          <w:szCs w:val="20"/>
          <w:lang w:val="de-DE"/>
        </w:rPr>
        <w:t>bile</w:t>
      </w:r>
      <w:proofErr w:type="spellEnd"/>
      <w:r w:rsidRPr="009730FE">
        <w:rPr>
          <w:rFonts w:cs="Arial"/>
          <w:b/>
          <w:szCs w:val="20"/>
          <w:lang w:val="de-DE"/>
        </w:rPr>
        <w:t xml:space="preserve"> </w:t>
      </w:r>
      <w:proofErr w:type="spellStart"/>
      <w:r w:rsidRPr="009730FE">
        <w:rPr>
          <w:rFonts w:cs="Arial"/>
          <w:b/>
          <w:szCs w:val="20"/>
          <w:lang w:val="de-DE"/>
        </w:rPr>
        <w:t>ugotovljene</w:t>
      </w:r>
      <w:proofErr w:type="spellEnd"/>
      <w:r w:rsidRPr="009730FE">
        <w:rPr>
          <w:rFonts w:cs="Arial"/>
          <w:b/>
          <w:szCs w:val="20"/>
          <w:lang w:val="de-DE"/>
        </w:rPr>
        <w:t>.</w:t>
      </w:r>
    </w:p>
    <w:p w14:paraId="4B63AED7" w14:textId="77777777" w:rsidR="00B270F8" w:rsidRDefault="00B270F8" w:rsidP="00207686">
      <w:pPr>
        <w:jc w:val="both"/>
        <w:rPr>
          <w:rFonts w:cs="Arial"/>
          <w:b/>
          <w:szCs w:val="20"/>
          <w:lang w:val="de-DE"/>
        </w:rPr>
      </w:pPr>
    </w:p>
    <w:p w14:paraId="2AFC4708" w14:textId="688543FF" w:rsidR="00306773" w:rsidRPr="007E55BC" w:rsidRDefault="007E55BC" w:rsidP="007E55BC">
      <w:pPr>
        <w:pStyle w:val="Naslov1"/>
        <w:keepLines/>
        <w:spacing w:after="0" w:line="276" w:lineRule="auto"/>
        <w:ind w:left="720"/>
        <w:rPr>
          <w:rFonts w:eastAsiaTheme="majorEastAsia" w:cstheme="majorBidi"/>
          <w:kern w:val="0"/>
          <w:sz w:val="20"/>
          <w:lang w:eastAsia="en-US"/>
        </w:rPr>
      </w:pPr>
      <w:r>
        <w:rPr>
          <w:rFonts w:eastAsiaTheme="majorEastAsia" w:cstheme="majorBidi"/>
          <w:kern w:val="0"/>
          <w:sz w:val="20"/>
          <w:lang w:eastAsia="en-US"/>
        </w:rPr>
        <w:t xml:space="preserve">d) </w:t>
      </w:r>
      <w:r w:rsidR="00847E0C" w:rsidRPr="007E55BC">
        <w:rPr>
          <w:rFonts w:eastAsiaTheme="majorEastAsia" w:cstheme="majorBidi"/>
          <w:kern w:val="0"/>
          <w:sz w:val="20"/>
          <w:lang w:eastAsia="en-US"/>
        </w:rPr>
        <w:t xml:space="preserve">Rekonstrukcija in dozidava ZD </w:t>
      </w:r>
      <w:proofErr w:type="spellStart"/>
      <w:r w:rsidR="00847E0C" w:rsidRPr="007E55BC">
        <w:rPr>
          <w:rFonts w:eastAsiaTheme="majorEastAsia" w:cstheme="majorBidi"/>
          <w:kern w:val="0"/>
          <w:sz w:val="20"/>
          <w:lang w:eastAsia="en-US"/>
        </w:rPr>
        <w:t>Bohinj</w:t>
      </w:r>
      <w:proofErr w:type="spellEnd"/>
      <w:r w:rsidR="00847E0C" w:rsidRPr="007E55BC">
        <w:rPr>
          <w:rFonts w:eastAsiaTheme="majorEastAsia" w:cstheme="majorBidi"/>
          <w:kern w:val="0"/>
          <w:sz w:val="20"/>
          <w:lang w:eastAsia="en-US"/>
        </w:rPr>
        <w:t xml:space="preserve"> – </w:t>
      </w:r>
      <w:proofErr w:type="spellStart"/>
      <w:r w:rsidR="00847E0C" w:rsidRPr="007E55BC">
        <w:rPr>
          <w:rFonts w:eastAsiaTheme="majorEastAsia" w:cstheme="majorBidi"/>
          <w:kern w:val="0"/>
          <w:sz w:val="20"/>
          <w:lang w:eastAsia="en-US"/>
        </w:rPr>
        <w:t>izolacijski</w:t>
      </w:r>
      <w:proofErr w:type="spellEnd"/>
      <w:r w:rsidR="00847E0C" w:rsidRPr="007E55BC">
        <w:rPr>
          <w:rFonts w:eastAsiaTheme="majorEastAsia" w:cstheme="majorBidi"/>
          <w:kern w:val="0"/>
          <w:sz w:val="20"/>
          <w:lang w:eastAsia="en-US"/>
        </w:rPr>
        <w:t xml:space="preserve"> </w:t>
      </w:r>
      <w:proofErr w:type="spellStart"/>
      <w:r w:rsidR="00847E0C" w:rsidRPr="007E55BC">
        <w:rPr>
          <w:rFonts w:eastAsiaTheme="majorEastAsia" w:cstheme="majorBidi"/>
          <w:kern w:val="0"/>
          <w:sz w:val="20"/>
          <w:lang w:eastAsia="en-US"/>
        </w:rPr>
        <w:t>blok</w:t>
      </w:r>
      <w:proofErr w:type="spellEnd"/>
    </w:p>
    <w:p w14:paraId="5C0FF5C8" w14:textId="77777777" w:rsidR="00847E0C" w:rsidRPr="00847E0C" w:rsidRDefault="00847E0C" w:rsidP="00847E0C">
      <w:pPr>
        <w:pStyle w:val="Odstavekseznama"/>
        <w:jc w:val="both"/>
        <w:rPr>
          <w:rFonts w:cs="Arial"/>
          <w:b/>
          <w:szCs w:val="20"/>
          <w:lang w:val="de-DE"/>
        </w:rPr>
      </w:pPr>
    </w:p>
    <w:p w14:paraId="36F5A2DF" w14:textId="7DFAF968" w:rsidR="0044799F" w:rsidRDefault="00306773" w:rsidP="00306773">
      <w:pPr>
        <w:jc w:val="both"/>
        <w:rPr>
          <w:rFonts w:cs="Arial"/>
          <w:szCs w:val="20"/>
          <w:lang w:val="de-DE"/>
        </w:rPr>
      </w:pPr>
      <w:r w:rsidRPr="00306773">
        <w:rPr>
          <w:rFonts w:cs="Arial"/>
          <w:szCs w:val="20"/>
          <w:lang w:val="de-DE"/>
        </w:rPr>
        <w:t>O</w:t>
      </w:r>
      <w:r w:rsidR="00847E0C">
        <w:rPr>
          <w:rFonts w:cs="Arial"/>
          <w:szCs w:val="20"/>
          <w:lang w:val="de-DE"/>
        </w:rPr>
        <w:t>B</w:t>
      </w:r>
      <w:r w:rsidRPr="00306773">
        <w:rPr>
          <w:rFonts w:cs="Arial"/>
          <w:szCs w:val="20"/>
          <w:lang w:val="de-DE"/>
        </w:rPr>
        <w:t xml:space="preserve"> je </w:t>
      </w:r>
      <w:proofErr w:type="spellStart"/>
      <w:r w:rsidRPr="00306773">
        <w:rPr>
          <w:rFonts w:cs="Arial"/>
          <w:szCs w:val="20"/>
          <w:lang w:val="de-DE"/>
        </w:rPr>
        <w:t>podala</w:t>
      </w:r>
      <w:proofErr w:type="spellEnd"/>
      <w:r w:rsidRPr="00306773">
        <w:rPr>
          <w:rFonts w:cs="Arial"/>
          <w:szCs w:val="20"/>
          <w:lang w:val="de-DE"/>
        </w:rPr>
        <w:t xml:space="preserve"> </w:t>
      </w:r>
      <w:proofErr w:type="spellStart"/>
      <w:r w:rsidRPr="00306773">
        <w:rPr>
          <w:rFonts w:cs="Arial"/>
          <w:szCs w:val="20"/>
          <w:lang w:val="de-DE"/>
        </w:rPr>
        <w:t>prijavo</w:t>
      </w:r>
      <w:proofErr w:type="spellEnd"/>
      <w:r w:rsidR="001F31AA">
        <w:rPr>
          <w:rFonts w:cs="Arial"/>
          <w:szCs w:val="20"/>
          <w:lang w:val="de-DE"/>
        </w:rPr>
        <w:t xml:space="preserve"> </w:t>
      </w:r>
      <w:proofErr w:type="spellStart"/>
      <w:r w:rsidR="001F31AA">
        <w:rPr>
          <w:rFonts w:cs="Arial"/>
          <w:szCs w:val="20"/>
          <w:lang w:val="de-DE"/>
        </w:rPr>
        <w:t>predloga</w:t>
      </w:r>
      <w:proofErr w:type="spellEnd"/>
      <w:r w:rsidRPr="00306773">
        <w:rPr>
          <w:rFonts w:cs="Arial"/>
          <w:szCs w:val="20"/>
          <w:lang w:val="de-DE"/>
        </w:rPr>
        <w:t xml:space="preserve"> </w:t>
      </w:r>
      <w:r>
        <w:rPr>
          <w:rFonts w:cs="Arial"/>
          <w:szCs w:val="20"/>
          <w:lang w:val="de-DE"/>
        </w:rPr>
        <w:t>„</w:t>
      </w:r>
      <w:proofErr w:type="spellStart"/>
      <w:r w:rsidR="003A2C7B">
        <w:rPr>
          <w:rFonts w:cs="Arial"/>
          <w:szCs w:val="20"/>
          <w:lang w:val="de-DE"/>
        </w:rPr>
        <w:t>Rekonstrukcija</w:t>
      </w:r>
      <w:proofErr w:type="spellEnd"/>
      <w:r w:rsidR="003A2C7B">
        <w:rPr>
          <w:rFonts w:cs="Arial"/>
          <w:szCs w:val="20"/>
          <w:lang w:val="de-DE"/>
        </w:rPr>
        <w:t xml:space="preserve"> in </w:t>
      </w:r>
      <w:proofErr w:type="spellStart"/>
      <w:r w:rsidR="003A2C7B">
        <w:rPr>
          <w:rFonts w:cs="Arial"/>
          <w:szCs w:val="20"/>
          <w:lang w:val="de-DE"/>
        </w:rPr>
        <w:t>dozidava</w:t>
      </w:r>
      <w:proofErr w:type="spellEnd"/>
      <w:r w:rsidR="003A2C7B">
        <w:rPr>
          <w:rFonts w:cs="Arial"/>
          <w:szCs w:val="20"/>
          <w:lang w:val="de-DE"/>
        </w:rPr>
        <w:t xml:space="preserve"> ZD </w:t>
      </w:r>
      <w:proofErr w:type="spellStart"/>
      <w:r w:rsidR="003A2C7B">
        <w:rPr>
          <w:rFonts w:cs="Arial"/>
          <w:szCs w:val="20"/>
          <w:lang w:val="de-DE"/>
        </w:rPr>
        <w:t>Bohinj</w:t>
      </w:r>
      <w:proofErr w:type="spellEnd"/>
      <w:r w:rsidR="003A2C7B">
        <w:rPr>
          <w:rFonts w:cs="Arial"/>
          <w:szCs w:val="20"/>
          <w:lang w:val="de-DE"/>
        </w:rPr>
        <w:t xml:space="preserve"> – </w:t>
      </w:r>
      <w:proofErr w:type="spellStart"/>
      <w:r w:rsidR="003A2C7B">
        <w:rPr>
          <w:rFonts w:cs="Arial"/>
          <w:szCs w:val="20"/>
          <w:lang w:val="de-DE"/>
        </w:rPr>
        <w:t>Izolacijski</w:t>
      </w:r>
      <w:proofErr w:type="spellEnd"/>
      <w:r w:rsidR="003A2C7B">
        <w:rPr>
          <w:rFonts w:cs="Arial"/>
          <w:szCs w:val="20"/>
          <w:lang w:val="de-DE"/>
        </w:rPr>
        <w:t xml:space="preserve"> </w:t>
      </w:r>
      <w:proofErr w:type="spellStart"/>
      <w:r w:rsidR="003A2C7B">
        <w:rPr>
          <w:rFonts w:cs="Arial"/>
          <w:szCs w:val="20"/>
          <w:lang w:val="de-DE"/>
        </w:rPr>
        <w:t>blok</w:t>
      </w:r>
      <w:proofErr w:type="spellEnd"/>
      <w:r w:rsidRPr="00306773">
        <w:rPr>
          <w:rFonts w:cs="Arial"/>
          <w:szCs w:val="20"/>
          <w:lang w:val="de-DE"/>
        </w:rPr>
        <w:t>“</w:t>
      </w:r>
      <w:r>
        <w:rPr>
          <w:rFonts w:cs="Arial"/>
          <w:b/>
          <w:szCs w:val="20"/>
          <w:lang w:val="de-DE"/>
        </w:rPr>
        <w:t xml:space="preserve"> </w:t>
      </w:r>
      <w:r>
        <w:rPr>
          <w:rFonts w:cs="Arial"/>
          <w:szCs w:val="20"/>
          <w:lang w:val="de-DE"/>
        </w:rPr>
        <w:t xml:space="preserve">na </w:t>
      </w:r>
      <w:proofErr w:type="spellStart"/>
      <w:r>
        <w:rPr>
          <w:rFonts w:cs="Arial"/>
          <w:szCs w:val="20"/>
          <w:lang w:val="de-DE"/>
        </w:rPr>
        <w:t>Javni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razpis</w:t>
      </w:r>
      <w:proofErr w:type="spellEnd"/>
      <w:r>
        <w:rPr>
          <w:rFonts w:cs="Arial"/>
          <w:szCs w:val="20"/>
          <w:lang w:val="de-DE"/>
        </w:rPr>
        <w:t xml:space="preserve"> za </w:t>
      </w:r>
      <w:proofErr w:type="spellStart"/>
      <w:r>
        <w:rPr>
          <w:rFonts w:cs="Arial"/>
          <w:szCs w:val="20"/>
          <w:lang w:val="de-DE"/>
        </w:rPr>
        <w:t>pripravo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predlogov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investicijskih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projektov</w:t>
      </w:r>
      <w:proofErr w:type="spellEnd"/>
      <w:r w:rsidR="001F31AA">
        <w:rPr>
          <w:rFonts w:cs="Arial"/>
          <w:szCs w:val="20"/>
          <w:lang w:val="de-DE"/>
        </w:rPr>
        <w:t xml:space="preserve"> </w:t>
      </w:r>
      <w:r>
        <w:rPr>
          <w:rFonts w:cs="Arial"/>
          <w:szCs w:val="20"/>
          <w:lang w:val="de-DE"/>
        </w:rPr>
        <w:t xml:space="preserve">za </w:t>
      </w:r>
      <w:proofErr w:type="spellStart"/>
      <w:r>
        <w:rPr>
          <w:rFonts w:cs="Arial"/>
          <w:szCs w:val="20"/>
          <w:lang w:val="de-DE"/>
        </w:rPr>
        <w:t>sofinanciranje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investicij</w:t>
      </w:r>
      <w:proofErr w:type="spellEnd"/>
      <w:r>
        <w:rPr>
          <w:rFonts w:cs="Arial"/>
          <w:szCs w:val="20"/>
          <w:lang w:val="de-DE"/>
        </w:rPr>
        <w:t xml:space="preserve"> na </w:t>
      </w:r>
      <w:proofErr w:type="spellStart"/>
      <w:r>
        <w:rPr>
          <w:rFonts w:cs="Arial"/>
          <w:szCs w:val="20"/>
          <w:lang w:val="de-DE"/>
        </w:rPr>
        <w:t>primarni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ravni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zdravstvene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dejavnosti</w:t>
      </w:r>
      <w:proofErr w:type="spellEnd"/>
      <w:r>
        <w:rPr>
          <w:rFonts w:cs="Arial"/>
          <w:szCs w:val="20"/>
          <w:lang w:val="de-DE"/>
        </w:rPr>
        <w:t xml:space="preserve"> v RS za </w:t>
      </w:r>
      <w:proofErr w:type="spellStart"/>
      <w:r>
        <w:rPr>
          <w:rFonts w:cs="Arial"/>
          <w:szCs w:val="20"/>
          <w:lang w:val="de-DE"/>
        </w:rPr>
        <w:t>leto</w:t>
      </w:r>
      <w:proofErr w:type="spellEnd"/>
      <w:r>
        <w:rPr>
          <w:rFonts w:cs="Arial"/>
          <w:szCs w:val="20"/>
          <w:lang w:val="de-DE"/>
        </w:rPr>
        <w:t xml:space="preserve"> 20</w:t>
      </w:r>
      <w:r w:rsidR="00A200EE">
        <w:rPr>
          <w:rFonts w:cs="Arial"/>
          <w:szCs w:val="20"/>
          <w:lang w:val="de-DE"/>
        </w:rPr>
        <w:t>22 in 2023</w:t>
      </w:r>
      <w:r>
        <w:rPr>
          <w:rFonts w:cs="Arial"/>
          <w:szCs w:val="20"/>
          <w:lang w:val="de-DE"/>
        </w:rPr>
        <w:t xml:space="preserve">, </w:t>
      </w:r>
      <w:proofErr w:type="spellStart"/>
      <w:r>
        <w:rPr>
          <w:rFonts w:cs="Arial"/>
          <w:szCs w:val="20"/>
          <w:lang w:val="de-DE"/>
        </w:rPr>
        <w:t>ki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ga</w:t>
      </w:r>
      <w:proofErr w:type="spellEnd"/>
      <w:r>
        <w:rPr>
          <w:rFonts w:cs="Arial"/>
          <w:szCs w:val="20"/>
          <w:lang w:val="de-DE"/>
        </w:rPr>
        <w:t xml:space="preserve"> je v </w:t>
      </w:r>
      <w:proofErr w:type="spellStart"/>
      <w:r>
        <w:rPr>
          <w:rFonts w:cs="Arial"/>
          <w:szCs w:val="20"/>
          <w:lang w:val="de-DE"/>
        </w:rPr>
        <w:t>Uradnem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listu</w:t>
      </w:r>
      <w:proofErr w:type="spellEnd"/>
      <w:r>
        <w:rPr>
          <w:rFonts w:cs="Arial"/>
          <w:szCs w:val="20"/>
          <w:lang w:val="de-DE"/>
        </w:rPr>
        <w:t xml:space="preserve"> RS </w:t>
      </w:r>
      <w:proofErr w:type="spellStart"/>
      <w:r w:rsidR="003A2C7B">
        <w:rPr>
          <w:rFonts w:cs="Arial"/>
          <w:szCs w:val="20"/>
          <w:lang w:val="de-DE"/>
        </w:rPr>
        <w:t>dne</w:t>
      </w:r>
      <w:proofErr w:type="spellEnd"/>
      <w:r w:rsidR="003A2C7B">
        <w:rPr>
          <w:rFonts w:cs="Arial"/>
          <w:szCs w:val="20"/>
          <w:lang w:val="de-DE"/>
        </w:rPr>
        <w:t xml:space="preserve"> 21. 1. 2022 </w:t>
      </w:r>
      <w:proofErr w:type="spellStart"/>
      <w:r>
        <w:rPr>
          <w:rFonts w:cs="Arial"/>
          <w:szCs w:val="20"/>
          <w:lang w:val="de-DE"/>
        </w:rPr>
        <w:t>objavilo</w:t>
      </w:r>
      <w:proofErr w:type="spellEnd"/>
      <w:r>
        <w:rPr>
          <w:rFonts w:cs="Arial"/>
          <w:szCs w:val="20"/>
          <w:lang w:val="de-DE"/>
        </w:rPr>
        <w:t xml:space="preserve"> Ministrstvo za </w:t>
      </w:r>
      <w:proofErr w:type="spellStart"/>
      <w:r>
        <w:rPr>
          <w:rFonts w:cs="Arial"/>
          <w:szCs w:val="20"/>
          <w:lang w:val="de-DE"/>
        </w:rPr>
        <w:t>zdravje</w:t>
      </w:r>
      <w:proofErr w:type="spellEnd"/>
      <w:r>
        <w:rPr>
          <w:rFonts w:cs="Arial"/>
          <w:szCs w:val="20"/>
          <w:lang w:val="de-DE"/>
        </w:rPr>
        <w:t>.</w:t>
      </w:r>
      <w:r w:rsidR="003E38FF">
        <w:rPr>
          <w:rFonts w:cs="Arial"/>
          <w:szCs w:val="20"/>
          <w:lang w:val="de-DE"/>
        </w:rPr>
        <w:t xml:space="preserve"> Ministrstvo za </w:t>
      </w:r>
      <w:proofErr w:type="spellStart"/>
      <w:r w:rsidR="003E38FF">
        <w:rPr>
          <w:rFonts w:cs="Arial"/>
          <w:szCs w:val="20"/>
          <w:lang w:val="de-DE"/>
        </w:rPr>
        <w:t>zdravje</w:t>
      </w:r>
      <w:proofErr w:type="spellEnd"/>
      <w:r w:rsidR="003E38FF">
        <w:rPr>
          <w:rFonts w:cs="Arial"/>
          <w:szCs w:val="20"/>
          <w:lang w:val="de-DE"/>
        </w:rPr>
        <w:t xml:space="preserve"> je </w:t>
      </w:r>
      <w:r w:rsidR="003A2C7B">
        <w:rPr>
          <w:rFonts w:cs="Arial"/>
          <w:szCs w:val="20"/>
          <w:lang w:val="de-DE"/>
        </w:rPr>
        <w:t>OB</w:t>
      </w:r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dne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r w:rsidR="003A2C7B">
        <w:rPr>
          <w:rFonts w:cs="Arial"/>
          <w:szCs w:val="20"/>
          <w:lang w:val="de-DE"/>
        </w:rPr>
        <w:t>6</w:t>
      </w:r>
      <w:r w:rsidR="003E38FF">
        <w:rPr>
          <w:rFonts w:cs="Arial"/>
          <w:szCs w:val="20"/>
          <w:lang w:val="de-DE"/>
        </w:rPr>
        <w:t>.</w:t>
      </w:r>
      <w:r w:rsidR="003A2C7B">
        <w:rPr>
          <w:rFonts w:cs="Arial"/>
          <w:szCs w:val="20"/>
          <w:lang w:val="de-DE"/>
        </w:rPr>
        <w:t xml:space="preserve"> 5</w:t>
      </w:r>
      <w:r w:rsidR="003E38FF">
        <w:rPr>
          <w:rFonts w:cs="Arial"/>
          <w:szCs w:val="20"/>
          <w:lang w:val="de-DE"/>
        </w:rPr>
        <w:t>.</w:t>
      </w:r>
      <w:r w:rsidR="003A2C7B">
        <w:rPr>
          <w:rFonts w:cs="Arial"/>
          <w:szCs w:val="20"/>
          <w:lang w:val="de-DE"/>
        </w:rPr>
        <w:t xml:space="preserve"> </w:t>
      </w:r>
      <w:r w:rsidR="003E38FF">
        <w:rPr>
          <w:rFonts w:cs="Arial"/>
          <w:szCs w:val="20"/>
          <w:lang w:val="de-DE"/>
        </w:rPr>
        <w:t>20</w:t>
      </w:r>
      <w:r w:rsidR="003A2C7B">
        <w:rPr>
          <w:rFonts w:cs="Arial"/>
          <w:szCs w:val="20"/>
          <w:lang w:val="de-DE"/>
        </w:rPr>
        <w:t>22</w:t>
      </w:r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izdalo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Sklep</w:t>
      </w:r>
      <w:proofErr w:type="spellEnd"/>
      <w:r w:rsidR="003E38FF">
        <w:rPr>
          <w:rFonts w:cs="Arial"/>
          <w:szCs w:val="20"/>
          <w:lang w:val="de-DE"/>
        </w:rPr>
        <w:t xml:space="preserve"> o </w:t>
      </w:r>
      <w:proofErr w:type="spellStart"/>
      <w:r w:rsidR="003E38FF">
        <w:rPr>
          <w:rFonts w:cs="Arial"/>
          <w:szCs w:val="20"/>
          <w:lang w:val="de-DE"/>
        </w:rPr>
        <w:t>obsegu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financiranja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investicije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iz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državnega</w:t>
      </w:r>
      <w:proofErr w:type="spellEnd"/>
      <w:r w:rsidR="003E38FF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proračuna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št</w:t>
      </w:r>
      <w:proofErr w:type="spellEnd"/>
      <w:r w:rsidR="003E38FF">
        <w:rPr>
          <w:rFonts w:cs="Arial"/>
          <w:szCs w:val="20"/>
          <w:lang w:val="de-DE"/>
        </w:rPr>
        <w:t>. 4110-</w:t>
      </w:r>
      <w:r w:rsidR="003A2C7B">
        <w:rPr>
          <w:rFonts w:cs="Arial"/>
          <w:szCs w:val="20"/>
          <w:lang w:val="de-DE"/>
        </w:rPr>
        <w:t>15</w:t>
      </w:r>
      <w:r w:rsidR="003E38FF">
        <w:rPr>
          <w:rFonts w:cs="Arial"/>
          <w:szCs w:val="20"/>
          <w:lang w:val="de-DE"/>
        </w:rPr>
        <w:t>/20</w:t>
      </w:r>
      <w:r w:rsidR="003A2C7B">
        <w:rPr>
          <w:rFonts w:cs="Arial"/>
          <w:szCs w:val="20"/>
          <w:lang w:val="de-DE"/>
        </w:rPr>
        <w:t>21</w:t>
      </w:r>
      <w:r w:rsidR="003E38FF">
        <w:rPr>
          <w:rFonts w:cs="Arial"/>
          <w:szCs w:val="20"/>
          <w:lang w:val="de-DE"/>
        </w:rPr>
        <w:t>/</w:t>
      </w:r>
      <w:r w:rsidR="003A2C7B">
        <w:rPr>
          <w:rFonts w:cs="Arial"/>
          <w:szCs w:val="20"/>
          <w:lang w:val="de-DE"/>
        </w:rPr>
        <w:t>263</w:t>
      </w:r>
      <w:r w:rsidR="0051053C">
        <w:rPr>
          <w:rFonts w:cs="Arial"/>
          <w:szCs w:val="20"/>
          <w:lang w:val="de-DE"/>
        </w:rPr>
        <w:t>,</w:t>
      </w:r>
      <w:r w:rsidR="003E38FF">
        <w:rPr>
          <w:rFonts w:cs="Arial"/>
          <w:szCs w:val="20"/>
          <w:lang w:val="de-DE"/>
        </w:rPr>
        <w:t xml:space="preserve"> s </w:t>
      </w:r>
      <w:proofErr w:type="spellStart"/>
      <w:r w:rsidR="003E38FF">
        <w:rPr>
          <w:rFonts w:cs="Arial"/>
          <w:szCs w:val="20"/>
          <w:lang w:val="de-DE"/>
        </w:rPr>
        <w:t>katerim</w:t>
      </w:r>
      <w:proofErr w:type="spellEnd"/>
      <w:r w:rsidR="003A2C7B">
        <w:rPr>
          <w:rFonts w:cs="Arial"/>
          <w:szCs w:val="20"/>
          <w:lang w:val="de-DE"/>
        </w:rPr>
        <w:t xml:space="preserve"> za </w:t>
      </w:r>
      <w:proofErr w:type="spellStart"/>
      <w:r w:rsidR="003A2C7B">
        <w:rPr>
          <w:rFonts w:cs="Arial"/>
          <w:szCs w:val="20"/>
          <w:lang w:val="de-DE"/>
        </w:rPr>
        <w:t>izvedbo</w:t>
      </w:r>
      <w:proofErr w:type="spellEnd"/>
      <w:r w:rsidR="003A2C7B">
        <w:rPr>
          <w:rFonts w:cs="Arial"/>
          <w:szCs w:val="20"/>
          <w:lang w:val="de-DE"/>
        </w:rPr>
        <w:t xml:space="preserve"> </w:t>
      </w:r>
      <w:proofErr w:type="spellStart"/>
      <w:r w:rsidR="003A2C7B">
        <w:rPr>
          <w:rFonts w:cs="Arial"/>
          <w:szCs w:val="20"/>
          <w:lang w:val="de-DE"/>
        </w:rPr>
        <w:t>projekta</w:t>
      </w:r>
      <w:proofErr w:type="spellEnd"/>
      <w:r w:rsidR="003A2C7B">
        <w:rPr>
          <w:rFonts w:cs="Arial"/>
          <w:szCs w:val="20"/>
          <w:lang w:val="de-DE"/>
        </w:rPr>
        <w:t xml:space="preserve"> </w:t>
      </w:r>
      <w:proofErr w:type="spellStart"/>
      <w:r w:rsidR="003E38FF">
        <w:rPr>
          <w:rFonts w:cs="Arial"/>
          <w:szCs w:val="20"/>
          <w:lang w:val="de-DE"/>
        </w:rPr>
        <w:t>dodeljujejo</w:t>
      </w:r>
      <w:proofErr w:type="spellEnd"/>
      <w:r w:rsidR="003A2C7B">
        <w:rPr>
          <w:rFonts w:cs="Arial"/>
          <w:szCs w:val="20"/>
          <w:lang w:val="de-DE"/>
        </w:rPr>
        <w:t xml:space="preserve"> 161.539,20</w:t>
      </w:r>
      <w:r w:rsidR="003E38FF">
        <w:rPr>
          <w:rFonts w:cs="Arial"/>
          <w:szCs w:val="20"/>
          <w:lang w:val="de-DE"/>
        </w:rPr>
        <w:t xml:space="preserve"> EUR. </w:t>
      </w:r>
    </w:p>
    <w:p w14:paraId="35317263" w14:textId="77777777" w:rsidR="0044799F" w:rsidRDefault="0044799F" w:rsidP="00306773">
      <w:pPr>
        <w:jc w:val="both"/>
        <w:rPr>
          <w:rFonts w:cs="Arial"/>
          <w:szCs w:val="20"/>
          <w:lang w:val="de-DE"/>
        </w:rPr>
      </w:pPr>
    </w:p>
    <w:p w14:paraId="2B3DCC82" w14:textId="35181127" w:rsidR="00306773" w:rsidRDefault="003E38FF" w:rsidP="00306773">
      <w:pPr>
        <w:jc w:val="both"/>
        <w:rPr>
          <w:rFonts w:cs="Arial"/>
          <w:szCs w:val="20"/>
          <w:lang w:val="de-DE"/>
        </w:rPr>
      </w:pPr>
      <w:proofErr w:type="spellStart"/>
      <w:r>
        <w:rPr>
          <w:rFonts w:cs="Arial"/>
          <w:szCs w:val="20"/>
          <w:lang w:val="de-DE"/>
        </w:rPr>
        <w:t>Dne</w:t>
      </w:r>
      <w:proofErr w:type="spellEnd"/>
      <w:r>
        <w:rPr>
          <w:rFonts w:cs="Arial"/>
          <w:szCs w:val="20"/>
          <w:lang w:val="de-DE"/>
        </w:rPr>
        <w:t xml:space="preserve"> 2</w:t>
      </w:r>
      <w:r w:rsidR="003A2C7B">
        <w:rPr>
          <w:rFonts w:cs="Arial"/>
          <w:szCs w:val="20"/>
          <w:lang w:val="de-DE"/>
        </w:rPr>
        <w:t>5</w:t>
      </w:r>
      <w:r>
        <w:rPr>
          <w:rFonts w:cs="Arial"/>
          <w:szCs w:val="20"/>
          <w:lang w:val="de-DE"/>
        </w:rPr>
        <w:t>.</w:t>
      </w:r>
      <w:r w:rsidR="003A2C7B">
        <w:rPr>
          <w:rFonts w:cs="Arial"/>
          <w:szCs w:val="20"/>
          <w:lang w:val="de-DE"/>
        </w:rPr>
        <w:t>7</w:t>
      </w:r>
      <w:r>
        <w:rPr>
          <w:rFonts w:cs="Arial"/>
          <w:szCs w:val="20"/>
          <w:lang w:val="de-DE"/>
        </w:rPr>
        <w:t>.20</w:t>
      </w:r>
      <w:r w:rsidR="003A2C7B">
        <w:rPr>
          <w:rFonts w:cs="Arial"/>
          <w:szCs w:val="20"/>
          <w:lang w:val="de-DE"/>
        </w:rPr>
        <w:t>22</w:t>
      </w:r>
      <w:r>
        <w:rPr>
          <w:rFonts w:cs="Arial"/>
          <w:szCs w:val="20"/>
          <w:lang w:val="de-DE"/>
        </w:rPr>
        <w:t xml:space="preserve"> je </w:t>
      </w:r>
      <w:proofErr w:type="spellStart"/>
      <w:r>
        <w:rPr>
          <w:rFonts w:cs="Arial"/>
          <w:szCs w:val="20"/>
          <w:lang w:val="de-DE"/>
        </w:rPr>
        <w:t>bila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med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Ministrstvom</w:t>
      </w:r>
      <w:proofErr w:type="spellEnd"/>
      <w:r>
        <w:rPr>
          <w:rFonts w:cs="Arial"/>
          <w:szCs w:val="20"/>
          <w:lang w:val="de-DE"/>
        </w:rPr>
        <w:t xml:space="preserve"> za </w:t>
      </w:r>
      <w:proofErr w:type="spellStart"/>
      <w:r>
        <w:rPr>
          <w:rFonts w:cs="Arial"/>
          <w:szCs w:val="20"/>
          <w:lang w:val="de-DE"/>
        </w:rPr>
        <w:t>zdravje</w:t>
      </w:r>
      <w:proofErr w:type="spellEnd"/>
      <w:r>
        <w:rPr>
          <w:rFonts w:cs="Arial"/>
          <w:szCs w:val="20"/>
          <w:lang w:val="de-DE"/>
        </w:rPr>
        <w:t xml:space="preserve"> in O</w:t>
      </w:r>
      <w:r w:rsidR="003A2C7B">
        <w:rPr>
          <w:rFonts w:cs="Arial"/>
          <w:szCs w:val="20"/>
          <w:lang w:val="de-DE"/>
        </w:rPr>
        <w:t>B</w:t>
      </w:r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sklenjena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Pogodba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št</w:t>
      </w:r>
      <w:proofErr w:type="spellEnd"/>
      <w:r>
        <w:rPr>
          <w:rFonts w:cs="Arial"/>
          <w:szCs w:val="20"/>
          <w:lang w:val="de-DE"/>
        </w:rPr>
        <w:t>. C2711-</w:t>
      </w:r>
      <w:r w:rsidR="003A2C7B">
        <w:rPr>
          <w:rFonts w:cs="Arial"/>
          <w:szCs w:val="20"/>
          <w:lang w:val="de-DE"/>
        </w:rPr>
        <w:t>22</w:t>
      </w:r>
      <w:r>
        <w:rPr>
          <w:rFonts w:cs="Arial"/>
          <w:szCs w:val="20"/>
          <w:lang w:val="de-DE"/>
        </w:rPr>
        <w:t>-</w:t>
      </w:r>
      <w:r w:rsidR="003A2C7B">
        <w:rPr>
          <w:rFonts w:cs="Arial"/>
          <w:szCs w:val="20"/>
          <w:lang w:val="de-DE"/>
        </w:rPr>
        <w:t>356427</w:t>
      </w:r>
      <w:r>
        <w:rPr>
          <w:rFonts w:cs="Arial"/>
          <w:szCs w:val="20"/>
          <w:lang w:val="de-DE"/>
        </w:rPr>
        <w:t xml:space="preserve"> o </w:t>
      </w:r>
      <w:proofErr w:type="spellStart"/>
      <w:r>
        <w:rPr>
          <w:rFonts w:cs="Arial"/>
          <w:szCs w:val="20"/>
          <w:lang w:val="de-DE"/>
        </w:rPr>
        <w:t>sofinanciranju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investicije</w:t>
      </w:r>
      <w:proofErr w:type="spellEnd"/>
      <w:r>
        <w:rPr>
          <w:rFonts w:cs="Arial"/>
          <w:szCs w:val="20"/>
          <w:lang w:val="de-DE"/>
        </w:rPr>
        <w:t xml:space="preserve"> na </w:t>
      </w:r>
      <w:proofErr w:type="spellStart"/>
      <w:r>
        <w:rPr>
          <w:rFonts w:cs="Arial"/>
          <w:szCs w:val="20"/>
          <w:lang w:val="de-DE"/>
        </w:rPr>
        <w:t>primarni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ravni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zdravstvene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dejavnosti</w:t>
      </w:r>
      <w:proofErr w:type="spellEnd"/>
      <w:r>
        <w:rPr>
          <w:rFonts w:cs="Arial"/>
          <w:szCs w:val="20"/>
          <w:lang w:val="de-DE"/>
        </w:rPr>
        <w:t xml:space="preserve"> v </w:t>
      </w:r>
      <w:proofErr w:type="spellStart"/>
      <w:r>
        <w:rPr>
          <w:rFonts w:cs="Arial"/>
          <w:szCs w:val="20"/>
          <w:lang w:val="de-DE"/>
        </w:rPr>
        <w:t>višini</w:t>
      </w:r>
      <w:proofErr w:type="spellEnd"/>
      <w:r>
        <w:rPr>
          <w:rFonts w:cs="Arial"/>
          <w:szCs w:val="20"/>
          <w:lang w:val="de-DE"/>
        </w:rPr>
        <w:t xml:space="preserve"> </w:t>
      </w:r>
      <w:r w:rsidR="0044799F">
        <w:rPr>
          <w:rFonts w:cs="Arial"/>
          <w:szCs w:val="20"/>
          <w:lang w:val="de-DE"/>
        </w:rPr>
        <w:t xml:space="preserve">161.539,20 </w:t>
      </w:r>
      <w:r>
        <w:rPr>
          <w:rFonts w:cs="Arial"/>
          <w:szCs w:val="20"/>
          <w:lang w:val="de-DE"/>
        </w:rPr>
        <w:t xml:space="preserve">EUR. </w:t>
      </w:r>
      <w:proofErr w:type="spellStart"/>
      <w:r>
        <w:rPr>
          <w:rFonts w:cs="Arial"/>
          <w:szCs w:val="20"/>
          <w:lang w:val="de-DE"/>
        </w:rPr>
        <w:t>Sredstva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bodo</w:t>
      </w:r>
      <w:proofErr w:type="spellEnd"/>
      <w:r>
        <w:rPr>
          <w:rFonts w:cs="Arial"/>
          <w:szCs w:val="20"/>
          <w:lang w:val="de-DE"/>
        </w:rPr>
        <w:t xml:space="preserve"> O</w:t>
      </w:r>
      <w:r w:rsidR="0044799F">
        <w:rPr>
          <w:rFonts w:cs="Arial"/>
          <w:szCs w:val="20"/>
          <w:lang w:val="de-DE"/>
        </w:rPr>
        <w:t xml:space="preserve">B </w:t>
      </w:r>
      <w:proofErr w:type="spellStart"/>
      <w:r>
        <w:rPr>
          <w:rFonts w:cs="Arial"/>
          <w:szCs w:val="20"/>
          <w:lang w:val="de-DE"/>
        </w:rPr>
        <w:t>izplačana</w:t>
      </w:r>
      <w:proofErr w:type="spellEnd"/>
      <w:r>
        <w:rPr>
          <w:rFonts w:cs="Arial"/>
          <w:szCs w:val="20"/>
          <w:lang w:val="de-DE"/>
        </w:rPr>
        <w:t xml:space="preserve"> na </w:t>
      </w:r>
      <w:proofErr w:type="spellStart"/>
      <w:r>
        <w:rPr>
          <w:rFonts w:cs="Arial"/>
          <w:szCs w:val="20"/>
          <w:lang w:val="de-DE"/>
        </w:rPr>
        <w:t>podlagi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dokazil</w:t>
      </w:r>
      <w:proofErr w:type="spellEnd"/>
      <w:r>
        <w:rPr>
          <w:rFonts w:cs="Arial"/>
          <w:szCs w:val="20"/>
          <w:lang w:val="de-DE"/>
        </w:rPr>
        <w:t xml:space="preserve"> o </w:t>
      </w:r>
      <w:proofErr w:type="spellStart"/>
      <w:r>
        <w:rPr>
          <w:rFonts w:cs="Arial"/>
          <w:szCs w:val="20"/>
          <w:lang w:val="de-DE"/>
        </w:rPr>
        <w:t>opravljen</w:t>
      </w:r>
      <w:r w:rsidR="0044799F">
        <w:rPr>
          <w:rFonts w:cs="Arial"/>
          <w:szCs w:val="20"/>
          <w:lang w:val="de-DE"/>
        </w:rPr>
        <w:t>ih</w:t>
      </w:r>
      <w:proofErr w:type="spellEnd"/>
      <w:r w:rsidR="0044799F">
        <w:rPr>
          <w:rFonts w:cs="Arial"/>
          <w:szCs w:val="20"/>
          <w:lang w:val="de-DE"/>
        </w:rPr>
        <w:t xml:space="preserve"> in </w:t>
      </w:r>
      <w:proofErr w:type="spellStart"/>
      <w:r w:rsidR="0044799F">
        <w:rPr>
          <w:rFonts w:cs="Arial"/>
          <w:szCs w:val="20"/>
          <w:lang w:val="de-DE"/>
        </w:rPr>
        <w:t>plačanih</w:t>
      </w:r>
      <w:proofErr w:type="spellEnd"/>
      <w:r w:rsidR="0044799F">
        <w:rPr>
          <w:rFonts w:cs="Arial"/>
          <w:szCs w:val="20"/>
          <w:lang w:val="de-DE"/>
        </w:rPr>
        <w:t xml:space="preserve"> </w:t>
      </w:r>
      <w:proofErr w:type="spellStart"/>
      <w:r w:rsidR="0044799F">
        <w:rPr>
          <w:rFonts w:cs="Arial"/>
          <w:szCs w:val="20"/>
          <w:lang w:val="de-DE"/>
        </w:rPr>
        <w:t>delih</w:t>
      </w:r>
      <w:proofErr w:type="spellEnd"/>
      <w:r w:rsidR="0044799F">
        <w:rPr>
          <w:rFonts w:cs="Arial"/>
          <w:szCs w:val="20"/>
          <w:lang w:val="de-DE"/>
        </w:rPr>
        <w:t xml:space="preserve"> na </w:t>
      </w:r>
      <w:proofErr w:type="spellStart"/>
      <w:r w:rsidR="0044799F">
        <w:rPr>
          <w:rFonts w:cs="Arial"/>
          <w:szCs w:val="20"/>
          <w:lang w:val="de-DE"/>
        </w:rPr>
        <w:t>podlagi</w:t>
      </w:r>
      <w:proofErr w:type="spellEnd"/>
      <w:r w:rsidR="0044799F">
        <w:rPr>
          <w:rFonts w:cs="Arial"/>
          <w:szCs w:val="20"/>
          <w:lang w:val="de-DE"/>
        </w:rPr>
        <w:t xml:space="preserve"> e-</w:t>
      </w:r>
      <w:proofErr w:type="spellStart"/>
      <w:r w:rsidR="0044799F">
        <w:rPr>
          <w:rFonts w:cs="Arial"/>
          <w:szCs w:val="20"/>
          <w:lang w:val="de-DE"/>
        </w:rPr>
        <w:t>zahtevkov</w:t>
      </w:r>
      <w:proofErr w:type="spellEnd"/>
      <w:r w:rsidR="001E74B9">
        <w:rPr>
          <w:rFonts w:cs="Arial"/>
          <w:szCs w:val="20"/>
          <w:lang w:val="de-DE"/>
        </w:rPr>
        <w:t>,</w:t>
      </w:r>
      <w:r w:rsidR="0044799F">
        <w:rPr>
          <w:rFonts w:cs="Arial"/>
          <w:szCs w:val="20"/>
          <w:lang w:val="de-DE"/>
        </w:rPr>
        <w:t xml:space="preserve"> in </w:t>
      </w:r>
      <w:proofErr w:type="spellStart"/>
      <w:r w:rsidR="0044799F">
        <w:rPr>
          <w:rFonts w:cs="Arial"/>
          <w:szCs w:val="20"/>
          <w:lang w:val="de-DE"/>
        </w:rPr>
        <w:t>sicer</w:t>
      </w:r>
      <w:proofErr w:type="spellEnd"/>
      <w:r w:rsidR="0044799F">
        <w:rPr>
          <w:rFonts w:cs="Arial"/>
          <w:szCs w:val="20"/>
          <w:lang w:val="de-DE"/>
        </w:rPr>
        <w:t xml:space="preserve"> v </w:t>
      </w:r>
      <w:proofErr w:type="spellStart"/>
      <w:r w:rsidR="0044799F">
        <w:rPr>
          <w:rFonts w:cs="Arial"/>
          <w:szCs w:val="20"/>
          <w:lang w:val="de-DE"/>
        </w:rPr>
        <w:t>letu</w:t>
      </w:r>
      <w:proofErr w:type="spellEnd"/>
      <w:r w:rsidR="0044799F">
        <w:rPr>
          <w:rFonts w:cs="Arial"/>
          <w:szCs w:val="20"/>
          <w:lang w:val="de-DE"/>
        </w:rPr>
        <w:t xml:space="preserve"> 2022 do 79.687,44 EUR in v </w:t>
      </w:r>
      <w:proofErr w:type="spellStart"/>
      <w:r w:rsidR="0044799F">
        <w:rPr>
          <w:rFonts w:cs="Arial"/>
          <w:szCs w:val="20"/>
          <w:lang w:val="de-DE"/>
        </w:rPr>
        <w:t>letu</w:t>
      </w:r>
      <w:proofErr w:type="spellEnd"/>
      <w:r w:rsidR="0044799F">
        <w:rPr>
          <w:rFonts w:cs="Arial"/>
          <w:szCs w:val="20"/>
          <w:lang w:val="de-DE"/>
        </w:rPr>
        <w:t xml:space="preserve"> 2023 do 81.851,76 EUR.</w:t>
      </w:r>
    </w:p>
    <w:p w14:paraId="05F51901" w14:textId="77777777" w:rsidR="0044799F" w:rsidRDefault="0044799F" w:rsidP="00306773">
      <w:pPr>
        <w:jc w:val="both"/>
        <w:rPr>
          <w:rFonts w:cs="Arial"/>
          <w:szCs w:val="20"/>
          <w:lang w:val="de-DE"/>
        </w:rPr>
      </w:pPr>
    </w:p>
    <w:p w14:paraId="63B0A0A7" w14:textId="5614ABF5" w:rsidR="00623CAE" w:rsidRPr="00623CAE" w:rsidRDefault="004C3F77" w:rsidP="00306773">
      <w:pPr>
        <w:jc w:val="both"/>
        <w:rPr>
          <w:rFonts w:cs="Arial"/>
          <w:szCs w:val="20"/>
          <w:lang w:val="de-DE"/>
        </w:rPr>
      </w:pPr>
      <w:proofErr w:type="spellStart"/>
      <w:r>
        <w:rPr>
          <w:rFonts w:cs="Arial"/>
          <w:szCs w:val="20"/>
          <w:lang w:val="de-DE"/>
        </w:rPr>
        <w:t>Izbor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najugodnejšega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ponudnika</w:t>
      </w:r>
      <w:proofErr w:type="spellEnd"/>
      <w:r>
        <w:rPr>
          <w:rFonts w:cs="Arial"/>
          <w:szCs w:val="20"/>
          <w:lang w:val="de-DE"/>
        </w:rPr>
        <w:t xml:space="preserve"> je </w:t>
      </w:r>
      <w:proofErr w:type="spellStart"/>
      <w:r>
        <w:rPr>
          <w:rFonts w:cs="Arial"/>
          <w:szCs w:val="20"/>
          <w:lang w:val="de-DE"/>
        </w:rPr>
        <w:t>bil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izveden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po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postopku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naročil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malih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vrednosti</w:t>
      </w:r>
      <w:proofErr w:type="spellEnd"/>
      <w:r w:rsidR="006222E9">
        <w:rPr>
          <w:rFonts w:cs="Arial"/>
          <w:szCs w:val="20"/>
          <w:lang w:val="de-DE"/>
        </w:rPr>
        <w:t xml:space="preserve"> z </w:t>
      </w:r>
      <w:proofErr w:type="spellStart"/>
      <w:r w:rsidR="006222E9">
        <w:rPr>
          <w:rFonts w:cs="Arial"/>
          <w:szCs w:val="20"/>
          <w:lang w:val="de-DE"/>
        </w:rPr>
        <w:t>objavo</w:t>
      </w:r>
      <w:proofErr w:type="spellEnd"/>
      <w:r w:rsidR="006222E9">
        <w:rPr>
          <w:rFonts w:cs="Arial"/>
          <w:szCs w:val="20"/>
          <w:lang w:val="de-DE"/>
        </w:rPr>
        <w:t xml:space="preserve"> na </w:t>
      </w:r>
      <w:proofErr w:type="spellStart"/>
      <w:r w:rsidR="006222E9">
        <w:rPr>
          <w:rFonts w:cs="Arial"/>
          <w:szCs w:val="20"/>
          <w:lang w:val="de-DE"/>
        </w:rPr>
        <w:t>Portalu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javnih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naročil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pod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št</w:t>
      </w:r>
      <w:proofErr w:type="spellEnd"/>
      <w:r w:rsidR="006222E9">
        <w:rPr>
          <w:rFonts w:cs="Arial"/>
          <w:szCs w:val="20"/>
          <w:lang w:val="de-DE"/>
        </w:rPr>
        <w:t xml:space="preserve">. </w:t>
      </w:r>
      <w:r w:rsidR="0044799F" w:rsidRPr="0044799F">
        <w:rPr>
          <w:lang w:val="de-DE"/>
        </w:rPr>
        <w:t>JN005118/2022- W01.</w:t>
      </w:r>
      <w:r w:rsidR="006222E9">
        <w:rPr>
          <w:rFonts w:cs="Arial"/>
          <w:szCs w:val="20"/>
          <w:lang w:val="de-DE"/>
        </w:rPr>
        <w:t xml:space="preserve"> Z </w:t>
      </w:r>
      <w:proofErr w:type="spellStart"/>
      <w:r w:rsidR="006222E9">
        <w:rPr>
          <w:rFonts w:cs="Arial"/>
          <w:szCs w:val="20"/>
          <w:lang w:val="de-DE"/>
        </w:rPr>
        <w:t>najugodnejšim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ponudnikom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r w:rsidR="00852C39">
        <w:rPr>
          <w:rFonts w:cs="Arial"/>
          <w:szCs w:val="20"/>
          <w:lang w:val="de-DE"/>
        </w:rPr>
        <w:t>█</w:t>
      </w:r>
      <w:r w:rsidR="006222E9">
        <w:rPr>
          <w:rFonts w:cs="Arial"/>
          <w:szCs w:val="20"/>
          <w:lang w:val="de-DE"/>
        </w:rPr>
        <w:t xml:space="preserve"> je </w:t>
      </w:r>
      <w:proofErr w:type="spellStart"/>
      <w:r w:rsidR="006222E9">
        <w:rPr>
          <w:rFonts w:cs="Arial"/>
          <w:szCs w:val="20"/>
          <w:lang w:val="de-DE"/>
        </w:rPr>
        <w:t>bila</w:t>
      </w:r>
      <w:proofErr w:type="spellEnd"/>
      <w:r w:rsidR="00C30962">
        <w:rPr>
          <w:rFonts w:cs="Arial"/>
          <w:szCs w:val="20"/>
          <w:lang w:val="de-DE"/>
        </w:rPr>
        <w:t xml:space="preserve"> </w:t>
      </w:r>
      <w:proofErr w:type="spellStart"/>
      <w:r w:rsidR="00C30962">
        <w:rPr>
          <w:rFonts w:cs="Arial"/>
          <w:szCs w:val="20"/>
          <w:lang w:val="de-DE"/>
        </w:rPr>
        <w:t>dne</w:t>
      </w:r>
      <w:proofErr w:type="spellEnd"/>
      <w:r w:rsidR="00C30962">
        <w:rPr>
          <w:rFonts w:cs="Arial"/>
          <w:szCs w:val="20"/>
          <w:lang w:val="de-DE"/>
        </w:rPr>
        <w:t xml:space="preserve"> </w:t>
      </w:r>
      <w:r w:rsidR="0044799F">
        <w:rPr>
          <w:rFonts w:cs="Arial"/>
          <w:szCs w:val="20"/>
          <w:lang w:val="de-DE"/>
        </w:rPr>
        <w:t>8</w:t>
      </w:r>
      <w:r w:rsidR="00C30962">
        <w:rPr>
          <w:rFonts w:cs="Arial"/>
          <w:szCs w:val="20"/>
          <w:lang w:val="de-DE"/>
        </w:rPr>
        <w:t>.</w:t>
      </w:r>
      <w:r w:rsidR="0044799F">
        <w:rPr>
          <w:rFonts w:cs="Arial"/>
          <w:szCs w:val="20"/>
          <w:lang w:val="de-DE"/>
        </w:rPr>
        <w:t xml:space="preserve"> 9</w:t>
      </w:r>
      <w:r w:rsidR="00C30962">
        <w:rPr>
          <w:rFonts w:cs="Arial"/>
          <w:szCs w:val="20"/>
          <w:lang w:val="de-DE"/>
        </w:rPr>
        <w:t>.</w:t>
      </w:r>
      <w:r w:rsidR="0044799F">
        <w:rPr>
          <w:rFonts w:cs="Arial"/>
          <w:szCs w:val="20"/>
          <w:lang w:val="de-DE"/>
        </w:rPr>
        <w:t xml:space="preserve"> </w:t>
      </w:r>
      <w:r w:rsidR="00C30962">
        <w:rPr>
          <w:rFonts w:cs="Arial"/>
          <w:szCs w:val="20"/>
          <w:lang w:val="de-DE"/>
        </w:rPr>
        <w:t>20</w:t>
      </w:r>
      <w:r w:rsidR="0044799F">
        <w:rPr>
          <w:rFonts w:cs="Arial"/>
          <w:szCs w:val="20"/>
          <w:lang w:val="de-DE"/>
        </w:rPr>
        <w:t>22</w:t>
      </w:r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sklenjena</w:t>
      </w:r>
      <w:proofErr w:type="spellEnd"/>
      <w:r w:rsidR="006222E9">
        <w:rPr>
          <w:rFonts w:cs="Arial"/>
          <w:szCs w:val="20"/>
          <w:lang w:val="de-DE"/>
        </w:rPr>
        <w:t xml:space="preserve"> </w:t>
      </w:r>
      <w:proofErr w:type="spellStart"/>
      <w:r w:rsidR="006222E9">
        <w:rPr>
          <w:rFonts w:cs="Arial"/>
          <w:szCs w:val="20"/>
          <w:lang w:val="de-DE"/>
        </w:rPr>
        <w:t>pogodba</w:t>
      </w:r>
      <w:proofErr w:type="spellEnd"/>
      <w:r w:rsidR="00C30962">
        <w:rPr>
          <w:rFonts w:cs="Arial"/>
          <w:szCs w:val="20"/>
          <w:lang w:val="de-DE"/>
        </w:rPr>
        <w:t xml:space="preserve"> </w:t>
      </w:r>
      <w:proofErr w:type="spellStart"/>
      <w:r w:rsidR="00C30962">
        <w:rPr>
          <w:rFonts w:cs="Arial"/>
          <w:szCs w:val="20"/>
          <w:lang w:val="de-DE"/>
        </w:rPr>
        <w:t>št</w:t>
      </w:r>
      <w:proofErr w:type="spellEnd"/>
      <w:r w:rsidR="00C30962">
        <w:rPr>
          <w:rFonts w:cs="Arial"/>
          <w:szCs w:val="20"/>
          <w:lang w:val="de-DE"/>
        </w:rPr>
        <w:t>. 430-</w:t>
      </w:r>
      <w:r w:rsidR="0044799F">
        <w:rPr>
          <w:rFonts w:cs="Arial"/>
          <w:szCs w:val="20"/>
          <w:lang w:val="de-DE"/>
        </w:rPr>
        <w:t>1</w:t>
      </w:r>
      <w:r w:rsidR="00C30962">
        <w:rPr>
          <w:rFonts w:cs="Arial"/>
          <w:szCs w:val="20"/>
          <w:lang w:val="de-DE"/>
        </w:rPr>
        <w:t>0/20</w:t>
      </w:r>
      <w:r w:rsidR="0044799F">
        <w:rPr>
          <w:rFonts w:cs="Arial"/>
          <w:szCs w:val="20"/>
          <w:lang w:val="de-DE"/>
        </w:rPr>
        <w:t>22</w:t>
      </w:r>
      <w:r w:rsidR="00C30962">
        <w:rPr>
          <w:rFonts w:cs="Arial"/>
          <w:szCs w:val="20"/>
          <w:lang w:val="de-DE"/>
        </w:rPr>
        <w:t>-17</w:t>
      </w:r>
      <w:r w:rsidR="006222E9">
        <w:rPr>
          <w:rFonts w:cs="Arial"/>
          <w:szCs w:val="20"/>
          <w:lang w:val="de-DE"/>
        </w:rPr>
        <w:t xml:space="preserve"> o </w:t>
      </w:r>
      <w:r w:rsidR="00623CAE">
        <w:rPr>
          <w:rFonts w:cs="Arial"/>
          <w:szCs w:val="20"/>
          <w:lang w:val="de-DE"/>
        </w:rPr>
        <w:t>„</w:t>
      </w:r>
      <w:r w:rsidR="00DA7217">
        <w:rPr>
          <w:rFonts w:cs="Arial"/>
          <w:szCs w:val="20"/>
          <w:lang w:val="de-DE"/>
        </w:rPr>
        <w:t>█</w:t>
      </w:r>
      <w:r w:rsidR="00623CAE">
        <w:rPr>
          <w:rFonts w:cs="Arial"/>
          <w:szCs w:val="20"/>
          <w:lang w:val="de-DE"/>
        </w:rPr>
        <w:t xml:space="preserve">“ v </w:t>
      </w:r>
      <w:proofErr w:type="spellStart"/>
      <w:r w:rsidR="00623CAE">
        <w:rPr>
          <w:rFonts w:cs="Arial"/>
          <w:szCs w:val="20"/>
          <w:lang w:val="de-DE"/>
        </w:rPr>
        <w:t>vrednosti</w:t>
      </w:r>
      <w:proofErr w:type="spellEnd"/>
      <w:r w:rsidR="00623CAE">
        <w:rPr>
          <w:rFonts w:cs="Arial"/>
          <w:szCs w:val="20"/>
          <w:lang w:val="de-DE"/>
        </w:rPr>
        <w:t xml:space="preserve"> </w:t>
      </w:r>
      <w:r w:rsidR="00623CAE" w:rsidRPr="00623CAE">
        <w:rPr>
          <w:lang w:val="de-DE"/>
        </w:rPr>
        <w:t>601.293,42 EUR</w:t>
      </w:r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brez</w:t>
      </w:r>
      <w:proofErr w:type="spellEnd"/>
      <w:r w:rsidR="00623CAE">
        <w:rPr>
          <w:lang w:val="de-DE"/>
        </w:rPr>
        <w:t xml:space="preserve"> DDV. K </w:t>
      </w:r>
      <w:proofErr w:type="spellStart"/>
      <w:r w:rsidR="00623CAE">
        <w:rPr>
          <w:lang w:val="de-DE"/>
        </w:rPr>
        <w:t>osnovni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pogodbi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sta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bila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sklenjena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še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dva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aneksa</w:t>
      </w:r>
      <w:proofErr w:type="spellEnd"/>
      <w:r w:rsidR="00623CAE">
        <w:rPr>
          <w:lang w:val="de-DE"/>
        </w:rPr>
        <w:t xml:space="preserve">, </w:t>
      </w:r>
      <w:proofErr w:type="spellStart"/>
      <w:r w:rsidR="00623CAE">
        <w:rPr>
          <w:lang w:val="de-DE"/>
        </w:rPr>
        <w:t>tako</w:t>
      </w:r>
      <w:proofErr w:type="spellEnd"/>
      <w:r w:rsidR="00623CAE">
        <w:rPr>
          <w:lang w:val="de-DE"/>
        </w:rPr>
        <w:t xml:space="preserve"> da je </w:t>
      </w:r>
      <w:proofErr w:type="spellStart"/>
      <w:r w:rsidR="00623CAE">
        <w:rPr>
          <w:lang w:val="de-DE"/>
        </w:rPr>
        <w:t>končna</w:t>
      </w:r>
      <w:proofErr w:type="spellEnd"/>
      <w:r w:rsidR="00623CAE">
        <w:rPr>
          <w:lang w:val="de-DE"/>
        </w:rPr>
        <w:t xml:space="preserve"> </w:t>
      </w:r>
      <w:proofErr w:type="spellStart"/>
      <w:r w:rsidR="00623CAE">
        <w:rPr>
          <w:lang w:val="de-DE"/>
        </w:rPr>
        <w:t>vrednost</w:t>
      </w:r>
      <w:proofErr w:type="spellEnd"/>
      <w:r w:rsidR="00623CAE">
        <w:rPr>
          <w:lang w:val="de-DE"/>
        </w:rPr>
        <w:t xml:space="preserve"> del 721.374,03 EUR </w:t>
      </w:r>
      <w:proofErr w:type="spellStart"/>
      <w:r w:rsidR="00623CAE">
        <w:rPr>
          <w:lang w:val="de-DE"/>
        </w:rPr>
        <w:t>brez</w:t>
      </w:r>
      <w:proofErr w:type="spellEnd"/>
      <w:r w:rsidR="00623CAE">
        <w:rPr>
          <w:lang w:val="de-DE"/>
        </w:rPr>
        <w:t xml:space="preserve"> DDV</w:t>
      </w:r>
      <w:r w:rsidR="00F425EB">
        <w:rPr>
          <w:lang w:val="de-DE"/>
        </w:rPr>
        <w:t>.</w:t>
      </w:r>
    </w:p>
    <w:p w14:paraId="23CDA2F1" w14:textId="77777777" w:rsidR="00623CAE" w:rsidRDefault="00623CAE" w:rsidP="00306773">
      <w:pPr>
        <w:jc w:val="both"/>
        <w:rPr>
          <w:rFonts w:cs="Arial"/>
          <w:szCs w:val="20"/>
          <w:lang w:val="de-DE"/>
        </w:rPr>
      </w:pPr>
    </w:p>
    <w:p w14:paraId="7CDB5F74" w14:textId="3A445B0B" w:rsidR="004C3F77" w:rsidRPr="00306773" w:rsidRDefault="00C30962" w:rsidP="00306773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szCs w:val="20"/>
          <w:lang w:val="de-DE"/>
        </w:rPr>
        <w:t>Zahtevek</w:t>
      </w:r>
      <w:proofErr w:type="spellEnd"/>
      <w:r>
        <w:rPr>
          <w:rFonts w:cs="Arial"/>
          <w:szCs w:val="20"/>
          <w:lang w:val="de-DE"/>
        </w:rPr>
        <w:t xml:space="preserve"> za </w:t>
      </w:r>
      <w:proofErr w:type="spellStart"/>
      <w:r>
        <w:rPr>
          <w:rFonts w:cs="Arial"/>
          <w:szCs w:val="20"/>
          <w:lang w:val="de-DE"/>
        </w:rPr>
        <w:t>izplačilo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sredstev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sofinanciranja</w:t>
      </w:r>
      <w:proofErr w:type="spellEnd"/>
      <w:r>
        <w:rPr>
          <w:rFonts w:cs="Arial"/>
          <w:szCs w:val="20"/>
          <w:lang w:val="de-DE"/>
        </w:rPr>
        <w:t xml:space="preserve"> na </w:t>
      </w:r>
      <w:proofErr w:type="spellStart"/>
      <w:r>
        <w:rPr>
          <w:rFonts w:cs="Arial"/>
          <w:szCs w:val="20"/>
          <w:lang w:val="de-DE"/>
        </w:rPr>
        <w:t>podlagi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pogodbe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št</w:t>
      </w:r>
      <w:proofErr w:type="spellEnd"/>
      <w:r>
        <w:rPr>
          <w:rFonts w:cs="Arial"/>
          <w:szCs w:val="20"/>
          <w:lang w:val="de-DE"/>
        </w:rPr>
        <w:t>. C2711-</w:t>
      </w:r>
      <w:r w:rsidR="00623CAE">
        <w:rPr>
          <w:rFonts w:cs="Arial"/>
          <w:szCs w:val="20"/>
          <w:lang w:val="de-DE"/>
        </w:rPr>
        <w:t>22</w:t>
      </w:r>
      <w:r>
        <w:rPr>
          <w:rFonts w:cs="Arial"/>
          <w:szCs w:val="20"/>
          <w:lang w:val="de-DE"/>
        </w:rPr>
        <w:t>-</w:t>
      </w:r>
      <w:r w:rsidR="00623CAE">
        <w:rPr>
          <w:rFonts w:cs="Arial"/>
          <w:szCs w:val="20"/>
          <w:lang w:val="de-DE"/>
        </w:rPr>
        <w:t xml:space="preserve">356427 za </w:t>
      </w:r>
      <w:proofErr w:type="spellStart"/>
      <w:r w:rsidR="00623CAE">
        <w:rPr>
          <w:rFonts w:cs="Arial"/>
          <w:szCs w:val="20"/>
          <w:lang w:val="de-DE"/>
        </w:rPr>
        <w:t>leto</w:t>
      </w:r>
      <w:proofErr w:type="spellEnd"/>
      <w:r w:rsidR="00623CAE">
        <w:rPr>
          <w:rFonts w:cs="Arial"/>
          <w:szCs w:val="20"/>
          <w:lang w:val="de-DE"/>
        </w:rPr>
        <w:t xml:space="preserve"> 2023</w:t>
      </w:r>
      <w:r>
        <w:rPr>
          <w:rFonts w:cs="Arial"/>
          <w:szCs w:val="20"/>
          <w:lang w:val="de-DE"/>
        </w:rPr>
        <w:t xml:space="preserve"> je </w:t>
      </w:r>
      <w:proofErr w:type="spellStart"/>
      <w:r>
        <w:rPr>
          <w:rFonts w:cs="Arial"/>
          <w:szCs w:val="20"/>
          <w:lang w:val="de-DE"/>
        </w:rPr>
        <w:t>bil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Ministrstvu</w:t>
      </w:r>
      <w:proofErr w:type="spellEnd"/>
      <w:r>
        <w:rPr>
          <w:rFonts w:cs="Arial"/>
          <w:szCs w:val="20"/>
          <w:lang w:val="de-DE"/>
        </w:rPr>
        <w:t xml:space="preserve"> za </w:t>
      </w:r>
      <w:proofErr w:type="spellStart"/>
      <w:r>
        <w:rPr>
          <w:rFonts w:cs="Arial"/>
          <w:szCs w:val="20"/>
          <w:lang w:val="de-DE"/>
        </w:rPr>
        <w:t>zdravje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izstavljen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dne</w:t>
      </w:r>
      <w:proofErr w:type="spellEnd"/>
      <w:r>
        <w:rPr>
          <w:rFonts w:cs="Arial"/>
          <w:szCs w:val="20"/>
          <w:lang w:val="de-DE"/>
        </w:rPr>
        <w:t xml:space="preserve"> </w:t>
      </w:r>
      <w:r w:rsidR="00623CAE">
        <w:rPr>
          <w:rFonts w:cs="Arial"/>
          <w:szCs w:val="20"/>
          <w:lang w:val="de-DE"/>
        </w:rPr>
        <w:t>7</w:t>
      </w:r>
      <w:r>
        <w:rPr>
          <w:rFonts w:cs="Arial"/>
          <w:szCs w:val="20"/>
          <w:lang w:val="de-DE"/>
        </w:rPr>
        <w:t>.</w:t>
      </w:r>
      <w:r w:rsidR="005A4CE3">
        <w:rPr>
          <w:rFonts w:cs="Arial"/>
          <w:szCs w:val="20"/>
          <w:lang w:val="de-DE"/>
        </w:rPr>
        <w:t xml:space="preserve"> </w:t>
      </w:r>
      <w:r w:rsidR="00623CAE">
        <w:rPr>
          <w:rFonts w:cs="Arial"/>
          <w:szCs w:val="20"/>
          <w:lang w:val="de-DE"/>
        </w:rPr>
        <w:t>6</w:t>
      </w:r>
      <w:r>
        <w:rPr>
          <w:rFonts w:cs="Arial"/>
          <w:szCs w:val="20"/>
          <w:lang w:val="de-DE"/>
        </w:rPr>
        <w:t>.</w:t>
      </w:r>
      <w:r w:rsidR="005A4CE3">
        <w:rPr>
          <w:rFonts w:cs="Arial"/>
          <w:szCs w:val="20"/>
          <w:lang w:val="de-DE"/>
        </w:rPr>
        <w:t xml:space="preserve"> </w:t>
      </w:r>
      <w:r>
        <w:rPr>
          <w:rFonts w:cs="Arial"/>
          <w:szCs w:val="20"/>
          <w:lang w:val="de-DE"/>
        </w:rPr>
        <w:t>20</w:t>
      </w:r>
      <w:r w:rsidR="00623CAE">
        <w:rPr>
          <w:rFonts w:cs="Arial"/>
          <w:szCs w:val="20"/>
          <w:lang w:val="de-DE"/>
        </w:rPr>
        <w:t>23</w:t>
      </w:r>
      <w:r>
        <w:rPr>
          <w:rFonts w:cs="Arial"/>
          <w:szCs w:val="20"/>
          <w:lang w:val="de-DE"/>
        </w:rPr>
        <w:t>. O</w:t>
      </w:r>
      <w:r w:rsidR="00623CAE">
        <w:rPr>
          <w:rFonts w:cs="Arial"/>
          <w:szCs w:val="20"/>
          <w:lang w:val="de-DE"/>
        </w:rPr>
        <w:t>B</w:t>
      </w:r>
      <w:r>
        <w:rPr>
          <w:rFonts w:cs="Arial"/>
          <w:szCs w:val="20"/>
          <w:lang w:val="de-DE"/>
        </w:rPr>
        <w:t xml:space="preserve"> je </w:t>
      </w:r>
      <w:proofErr w:type="spellStart"/>
      <w:r>
        <w:rPr>
          <w:rFonts w:cs="Arial"/>
          <w:szCs w:val="20"/>
          <w:lang w:val="de-DE"/>
        </w:rPr>
        <w:t>sredstva</w:t>
      </w:r>
      <w:proofErr w:type="spellEnd"/>
      <w:r>
        <w:rPr>
          <w:rFonts w:cs="Arial"/>
          <w:szCs w:val="20"/>
          <w:lang w:val="de-DE"/>
        </w:rPr>
        <w:t xml:space="preserve"> v </w:t>
      </w:r>
      <w:proofErr w:type="spellStart"/>
      <w:r>
        <w:rPr>
          <w:rFonts w:cs="Arial"/>
          <w:szCs w:val="20"/>
          <w:lang w:val="de-DE"/>
        </w:rPr>
        <w:t>višini</w:t>
      </w:r>
      <w:proofErr w:type="spellEnd"/>
      <w:r>
        <w:rPr>
          <w:rFonts w:cs="Arial"/>
          <w:szCs w:val="20"/>
          <w:lang w:val="de-DE"/>
        </w:rPr>
        <w:t xml:space="preserve"> </w:t>
      </w:r>
      <w:r w:rsidR="00623CAE" w:rsidRPr="005C3F8C">
        <w:rPr>
          <w:lang w:val="de-DE"/>
        </w:rPr>
        <w:t xml:space="preserve">81.851,76 </w:t>
      </w:r>
      <w:r>
        <w:rPr>
          <w:rFonts w:cs="Arial"/>
          <w:szCs w:val="20"/>
          <w:lang w:val="de-DE"/>
        </w:rPr>
        <w:t xml:space="preserve">EUR </w:t>
      </w:r>
      <w:proofErr w:type="spellStart"/>
      <w:r>
        <w:rPr>
          <w:rFonts w:cs="Arial"/>
          <w:szCs w:val="20"/>
          <w:lang w:val="de-DE"/>
        </w:rPr>
        <w:t>prejela</w:t>
      </w:r>
      <w:proofErr w:type="spellEnd"/>
      <w:r>
        <w:rPr>
          <w:rFonts w:cs="Arial"/>
          <w:szCs w:val="20"/>
          <w:lang w:val="de-DE"/>
        </w:rPr>
        <w:t xml:space="preserve"> </w:t>
      </w:r>
      <w:r w:rsidR="00623CAE">
        <w:rPr>
          <w:rFonts w:cs="Arial"/>
          <w:szCs w:val="20"/>
          <w:lang w:val="de-DE"/>
        </w:rPr>
        <w:t>7</w:t>
      </w:r>
      <w:r>
        <w:rPr>
          <w:rFonts w:cs="Arial"/>
          <w:szCs w:val="20"/>
          <w:lang w:val="de-DE"/>
        </w:rPr>
        <w:t>.</w:t>
      </w:r>
      <w:r w:rsidR="005A4CE3">
        <w:rPr>
          <w:rFonts w:cs="Arial"/>
          <w:szCs w:val="20"/>
          <w:lang w:val="de-DE"/>
        </w:rPr>
        <w:t xml:space="preserve"> 7</w:t>
      </w:r>
      <w:r>
        <w:rPr>
          <w:rFonts w:cs="Arial"/>
          <w:szCs w:val="20"/>
          <w:lang w:val="de-DE"/>
        </w:rPr>
        <w:t>.</w:t>
      </w:r>
      <w:r w:rsidR="005A4CE3">
        <w:rPr>
          <w:rFonts w:cs="Arial"/>
          <w:szCs w:val="20"/>
          <w:lang w:val="de-DE"/>
        </w:rPr>
        <w:t xml:space="preserve"> </w:t>
      </w:r>
      <w:r>
        <w:rPr>
          <w:rFonts w:cs="Arial"/>
          <w:szCs w:val="20"/>
          <w:lang w:val="de-DE"/>
        </w:rPr>
        <w:t>20</w:t>
      </w:r>
      <w:r w:rsidR="005A4CE3">
        <w:rPr>
          <w:rFonts w:cs="Arial"/>
          <w:szCs w:val="20"/>
          <w:lang w:val="de-DE"/>
        </w:rPr>
        <w:t>23</w:t>
      </w:r>
      <w:r>
        <w:rPr>
          <w:rFonts w:cs="Arial"/>
          <w:szCs w:val="20"/>
          <w:lang w:val="de-DE"/>
        </w:rPr>
        <w:t xml:space="preserve">. </w:t>
      </w:r>
    </w:p>
    <w:p w14:paraId="06E9E93E" w14:textId="77777777" w:rsidR="00306773" w:rsidRDefault="00306773" w:rsidP="00306773">
      <w:pPr>
        <w:ind w:left="360"/>
        <w:jc w:val="both"/>
        <w:rPr>
          <w:rFonts w:cs="Arial"/>
          <w:b/>
          <w:szCs w:val="20"/>
          <w:lang w:val="de-DE"/>
        </w:rPr>
      </w:pPr>
    </w:p>
    <w:p w14:paraId="279EF6BD" w14:textId="74AED64E" w:rsidR="00F425EB" w:rsidRDefault="005C3F8C" w:rsidP="00632DAE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b/>
          <w:szCs w:val="20"/>
          <w:lang w:val="de-DE"/>
        </w:rPr>
        <w:t>Proračunska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inšpektorja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nista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ugotovila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nepravilnos</w:t>
      </w:r>
      <w:r w:rsidR="00335D11">
        <w:rPr>
          <w:rFonts w:cs="Arial"/>
          <w:b/>
          <w:szCs w:val="20"/>
          <w:lang w:val="de-DE"/>
        </w:rPr>
        <w:t>ti</w:t>
      </w:r>
      <w:proofErr w:type="spellEnd"/>
      <w:r w:rsidR="00335D11">
        <w:rPr>
          <w:rFonts w:cs="Arial"/>
          <w:b/>
          <w:szCs w:val="20"/>
          <w:lang w:val="de-DE"/>
        </w:rPr>
        <w:t>.</w:t>
      </w:r>
    </w:p>
    <w:p w14:paraId="31BEEFC0" w14:textId="77777777" w:rsidR="00E73AA1" w:rsidRDefault="00E73AA1" w:rsidP="00632DAE">
      <w:pPr>
        <w:jc w:val="both"/>
        <w:rPr>
          <w:rFonts w:cs="Arial"/>
          <w:b/>
          <w:szCs w:val="20"/>
          <w:lang w:val="de-DE"/>
        </w:rPr>
      </w:pPr>
    </w:p>
    <w:p w14:paraId="79B804E0" w14:textId="77777777" w:rsidR="00E73AA1" w:rsidRDefault="00E73AA1" w:rsidP="00632DAE">
      <w:pPr>
        <w:jc w:val="both"/>
        <w:rPr>
          <w:rFonts w:cs="Arial"/>
          <w:b/>
          <w:szCs w:val="20"/>
          <w:lang w:val="de-DE"/>
        </w:rPr>
      </w:pPr>
    </w:p>
    <w:p w14:paraId="4A363E15" w14:textId="77777777" w:rsidR="00852C39" w:rsidRDefault="00852C39" w:rsidP="00632DAE">
      <w:pPr>
        <w:jc w:val="both"/>
        <w:rPr>
          <w:rFonts w:cs="Arial"/>
          <w:b/>
          <w:szCs w:val="20"/>
          <w:lang w:val="de-DE"/>
        </w:rPr>
      </w:pPr>
    </w:p>
    <w:p w14:paraId="4A28B15C" w14:textId="77777777" w:rsidR="00E73AA1" w:rsidRPr="00335D11" w:rsidRDefault="00E73AA1" w:rsidP="00632DAE">
      <w:pPr>
        <w:jc w:val="both"/>
        <w:rPr>
          <w:rFonts w:cs="Arial"/>
          <w:b/>
          <w:szCs w:val="20"/>
          <w:lang w:val="de-DE"/>
        </w:rPr>
      </w:pPr>
    </w:p>
    <w:p w14:paraId="538702EE" w14:textId="6C44B3B3" w:rsidR="00B81D00" w:rsidRPr="00E73AA1" w:rsidRDefault="00E73AA1" w:rsidP="00E73AA1">
      <w:pPr>
        <w:pStyle w:val="Naslov1"/>
        <w:keepLines/>
        <w:spacing w:after="0" w:line="276" w:lineRule="auto"/>
        <w:ind w:left="720"/>
        <w:rPr>
          <w:rFonts w:eastAsiaTheme="majorEastAsia" w:cstheme="majorBidi"/>
          <w:kern w:val="0"/>
          <w:sz w:val="20"/>
          <w:lang w:eastAsia="en-US"/>
        </w:rPr>
      </w:pPr>
      <w:r>
        <w:rPr>
          <w:rFonts w:eastAsiaTheme="majorEastAsia" w:cstheme="majorBidi"/>
          <w:kern w:val="0"/>
          <w:sz w:val="20"/>
          <w:lang w:eastAsia="en-US"/>
        </w:rPr>
        <w:lastRenderedPageBreak/>
        <w:t xml:space="preserve">e) </w:t>
      </w:r>
      <w:r w:rsidR="005A4CE3" w:rsidRPr="00E73AA1">
        <w:rPr>
          <w:rFonts w:eastAsiaTheme="majorEastAsia" w:cstheme="majorBidi"/>
          <w:kern w:val="0"/>
          <w:sz w:val="20"/>
          <w:lang w:eastAsia="en-US"/>
        </w:rPr>
        <w:t>Financiranje projektov TNP</w:t>
      </w:r>
      <w:r w:rsidR="008A028F" w:rsidRPr="00E73AA1">
        <w:rPr>
          <w:rFonts w:eastAsiaTheme="majorEastAsia" w:cstheme="majorBidi"/>
          <w:kern w:val="0"/>
          <w:sz w:val="20"/>
          <w:lang w:eastAsia="en-US"/>
        </w:rPr>
        <w:t xml:space="preserve"> iz </w:t>
      </w:r>
      <w:proofErr w:type="spellStart"/>
      <w:r w:rsidR="008A028F" w:rsidRPr="00E73AA1">
        <w:rPr>
          <w:rFonts w:eastAsiaTheme="majorEastAsia" w:cstheme="majorBidi"/>
          <w:kern w:val="0"/>
          <w:sz w:val="20"/>
          <w:lang w:eastAsia="en-US"/>
        </w:rPr>
        <w:t>sredstev</w:t>
      </w:r>
      <w:proofErr w:type="spellEnd"/>
      <w:r w:rsidR="008A028F" w:rsidRPr="00E73AA1">
        <w:rPr>
          <w:rFonts w:eastAsiaTheme="majorEastAsia" w:cstheme="majorBidi"/>
          <w:kern w:val="0"/>
          <w:sz w:val="20"/>
          <w:lang w:eastAsia="en-US"/>
        </w:rPr>
        <w:t xml:space="preserve"> 11. </w:t>
      </w:r>
      <w:proofErr w:type="spellStart"/>
      <w:r w:rsidR="008A028F" w:rsidRPr="00E73AA1">
        <w:rPr>
          <w:rFonts w:eastAsiaTheme="majorEastAsia" w:cstheme="majorBidi"/>
          <w:kern w:val="0"/>
          <w:sz w:val="20"/>
          <w:lang w:eastAsia="en-US"/>
        </w:rPr>
        <w:t>Člena</w:t>
      </w:r>
      <w:proofErr w:type="spellEnd"/>
      <w:r w:rsidR="008A028F" w:rsidRPr="00E73AA1">
        <w:rPr>
          <w:rFonts w:eastAsiaTheme="majorEastAsia" w:cstheme="majorBidi"/>
          <w:kern w:val="0"/>
          <w:sz w:val="20"/>
          <w:lang w:eastAsia="en-US"/>
        </w:rPr>
        <w:t xml:space="preserve"> ZTMP-1</w:t>
      </w:r>
    </w:p>
    <w:p w14:paraId="44482A9A" w14:textId="77777777" w:rsidR="001D1D1A" w:rsidRDefault="001D1D1A" w:rsidP="001D1D1A">
      <w:pPr>
        <w:jc w:val="both"/>
        <w:rPr>
          <w:rFonts w:cs="Arial"/>
          <w:b/>
          <w:szCs w:val="20"/>
          <w:lang w:val="de-DE"/>
        </w:rPr>
      </w:pPr>
    </w:p>
    <w:p w14:paraId="120F0990" w14:textId="0B4A7FDB" w:rsidR="001D1D1A" w:rsidRDefault="00B3717F" w:rsidP="00026353">
      <w:pPr>
        <w:jc w:val="both"/>
        <w:rPr>
          <w:lang w:val="de-DE"/>
        </w:rPr>
      </w:pPr>
      <w:proofErr w:type="spellStart"/>
      <w:r w:rsidRPr="00B3717F">
        <w:rPr>
          <w:lang w:val="de-DE"/>
        </w:rPr>
        <w:t>Zakon</w:t>
      </w:r>
      <w:proofErr w:type="spellEnd"/>
      <w:r w:rsidRPr="00B3717F">
        <w:rPr>
          <w:lang w:val="de-DE"/>
        </w:rPr>
        <w:t xml:space="preserve"> o </w:t>
      </w:r>
      <w:proofErr w:type="spellStart"/>
      <w:r w:rsidRPr="00B3717F">
        <w:rPr>
          <w:lang w:val="de-DE"/>
        </w:rPr>
        <w:t>Triglavskem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narodnem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parku</w:t>
      </w:r>
      <w:proofErr w:type="spellEnd"/>
      <w:r w:rsidRPr="00B3717F">
        <w:rPr>
          <w:lang w:val="de-DE"/>
        </w:rPr>
        <w:t xml:space="preserve"> (</w:t>
      </w:r>
      <w:proofErr w:type="spellStart"/>
      <w:r w:rsidRPr="00B3717F">
        <w:rPr>
          <w:lang w:val="de-DE"/>
        </w:rPr>
        <w:t>Uradni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list</w:t>
      </w:r>
      <w:proofErr w:type="spellEnd"/>
      <w:r w:rsidRPr="00B3717F">
        <w:rPr>
          <w:lang w:val="de-DE"/>
        </w:rPr>
        <w:t xml:space="preserve"> RS, </w:t>
      </w:r>
      <w:proofErr w:type="spellStart"/>
      <w:r w:rsidRPr="00B3717F">
        <w:rPr>
          <w:lang w:val="de-DE"/>
        </w:rPr>
        <w:t>št</w:t>
      </w:r>
      <w:proofErr w:type="spellEnd"/>
      <w:r w:rsidRPr="00B3717F">
        <w:rPr>
          <w:lang w:val="de-DE"/>
        </w:rPr>
        <w:t xml:space="preserve">. 52/10, 46/14 – ZON-C, 60/17 in 82/20, v </w:t>
      </w:r>
      <w:proofErr w:type="spellStart"/>
      <w:r w:rsidRPr="00B3717F">
        <w:rPr>
          <w:lang w:val="de-DE"/>
        </w:rPr>
        <w:t>nadaljevanju</w:t>
      </w:r>
      <w:proofErr w:type="spellEnd"/>
      <w:r w:rsidRPr="00B3717F">
        <w:rPr>
          <w:lang w:val="de-DE"/>
        </w:rPr>
        <w:t xml:space="preserve">: ZTNP-1) v </w:t>
      </w:r>
      <w:proofErr w:type="spellStart"/>
      <w:r w:rsidRPr="00B3717F">
        <w:rPr>
          <w:lang w:val="de-DE"/>
        </w:rPr>
        <w:t>četrtem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odstavku</w:t>
      </w:r>
      <w:proofErr w:type="spellEnd"/>
      <w:r w:rsidRPr="00B3717F">
        <w:rPr>
          <w:lang w:val="de-DE"/>
        </w:rPr>
        <w:t xml:space="preserve"> 11. </w:t>
      </w:r>
      <w:proofErr w:type="spellStart"/>
      <w:r w:rsidRPr="00B3717F">
        <w:rPr>
          <w:lang w:val="de-DE"/>
        </w:rPr>
        <w:t>člena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določa</w:t>
      </w:r>
      <w:proofErr w:type="spellEnd"/>
      <w:r w:rsidRPr="00B3717F">
        <w:rPr>
          <w:lang w:val="de-DE"/>
        </w:rPr>
        <w:t xml:space="preserve">, da se </w:t>
      </w:r>
      <w:proofErr w:type="spellStart"/>
      <w:r w:rsidRPr="00B3717F">
        <w:rPr>
          <w:lang w:val="de-DE"/>
        </w:rPr>
        <w:t>parkovnim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lokalnim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skupnostim</w:t>
      </w:r>
      <w:proofErr w:type="spellEnd"/>
      <w:r w:rsidRPr="00B3717F">
        <w:rPr>
          <w:lang w:val="de-DE"/>
        </w:rPr>
        <w:t xml:space="preserve"> za </w:t>
      </w:r>
      <w:proofErr w:type="spellStart"/>
      <w:r w:rsidRPr="00B3717F">
        <w:rPr>
          <w:lang w:val="de-DE"/>
        </w:rPr>
        <w:t>projekte</w:t>
      </w:r>
      <w:proofErr w:type="spellEnd"/>
      <w:r w:rsidRPr="00B3717F">
        <w:rPr>
          <w:lang w:val="de-DE"/>
        </w:rPr>
        <w:t xml:space="preserve">, </w:t>
      </w:r>
      <w:proofErr w:type="spellStart"/>
      <w:r w:rsidRPr="00B3717F">
        <w:rPr>
          <w:lang w:val="de-DE"/>
        </w:rPr>
        <w:t>investicije</w:t>
      </w:r>
      <w:proofErr w:type="spellEnd"/>
      <w:r w:rsidRPr="00B3717F">
        <w:rPr>
          <w:lang w:val="de-DE"/>
        </w:rPr>
        <w:t xml:space="preserve"> in </w:t>
      </w:r>
      <w:proofErr w:type="spellStart"/>
      <w:r w:rsidRPr="00B3717F">
        <w:rPr>
          <w:lang w:val="de-DE"/>
        </w:rPr>
        <w:t>dejavnosti</w:t>
      </w:r>
      <w:proofErr w:type="spellEnd"/>
      <w:r w:rsidRPr="00B3717F">
        <w:rPr>
          <w:lang w:val="de-DE"/>
        </w:rPr>
        <w:t xml:space="preserve">, </w:t>
      </w:r>
      <w:proofErr w:type="spellStart"/>
      <w:r w:rsidRPr="00B3717F">
        <w:rPr>
          <w:lang w:val="de-DE"/>
        </w:rPr>
        <w:t>ki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jih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izvajajo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oziroma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zagotavljajo</w:t>
      </w:r>
      <w:proofErr w:type="spellEnd"/>
      <w:r w:rsidRPr="00B3717F">
        <w:rPr>
          <w:lang w:val="de-DE"/>
        </w:rPr>
        <w:t xml:space="preserve"> v </w:t>
      </w:r>
      <w:proofErr w:type="spellStart"/>
      <w:r w:rsidRPr="00B3717F">
        <w:rPr>
          <w:lang w:val="de-DE"/>
        </w:rPr>
        <w:t>narodnem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parku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iz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državnega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proračuna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dodeli</w:t>
      </w:r>
      <w:proofErr w:type="spellEnd"/>
      <w:r w:rsidRPr="00B3717F">
        <w:rPr>
          <w:lang w:val="de-DE"/>
        </w:rPr>
        <w:t xml:space="preserve"> 0,20 % </w:t>
      </w:r>
      <w:proofErr w:type="spellStart"/>
      <w:r w:rsidRPr="00B3717F">
        <w:rPr>
          <w:lang w:val="de-DE"/>
        </w:rPr>
        <w:t>dohodnine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vplačane</w:t>
      </w:r>
      <w:proofErr w:type="spellEnd"/>
      <w:r w:rsidRPr="00B3717F">
        <w:rPr>
          <w:lang w:val="de-DE"/>
        </w:rPr>
        <w:t xml:space="preserve"> v </w:t>
      </w:r>
      <w:proofErr w:type="spellStart"/>
      <w:r w:rsidRPr="00B3717F">
        <w:rPr>
          <w:lang w:val="de-DE"/>
        </w:rPr>
        <w:t>predpreteklem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letu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pred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letom</w:t>
      </w:r>
      <w:proofErr w:type="spellEnd"/>
      <w:r w:rsidRPr="00B3717F">
        <w:rPr>
          <w:lang w:val="de-DE"/>
        </w:rPr>
        <w:t xml:space="preserve">, za </w:t>
      </w:r>
      <w:proofErr w:type="spellStart"/>
      <w:r w:rsidRPr="00B3717F">
        <w:rPr>
          <w:lang w:val="de-DE"/>
        </w:rPr>
        <w:t>katero</w:t>
      </w:r>
      <w:proofErr w:type="spellEnd"/>
      <w:r w:rsidRPr="00B3717F">
        <w:rPr>
          <w:lang w:val="de-DE"/>
        </w:rPr>
        <w:t xml:space="preserve"> se </w:t>
      </w:r>
      <w:proofErr w:type="spellStart"/>
      <w:r w:rsidRPr="00B3717F">
        <w:rPr>
          <w:lang w:val="de-DE"/>
        </w:rPr>
        <w:t>ji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izračuna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dohodnina</w:t>
      </w:r>
      <w:proofErr w:type="spellEnd"/>
      <w:r w:rsidRPr="00B3717F">
        <w:rPr>
          <w:lang w:val="de-DE"/>
        </w:rPr>
        <w:t xml:space="preserve">. Ministrstvo, </w:t>
      </w:r>
      <w:proofErr w:type="spellStart"/>
      <w:r w:rsidRPr="00B3717F">
        <w:rPr>
          <w:lang w:val="de-DE"/>
        </w:rPr>
        <w:t>pristojno</w:t>
      </w:r>
      <w:proofErr w:type="spellEnd"/>
      <w:r w:rsidRPr="00B3717F">
        <w:rPr>
          <w:lang w:val="de-DE"/>
        </w:rPr>
        <w:t xml:space="preserve"> za </w:t>
      </w:r>
      <w:proofErr w:type="spellStart"/>
      <w:r w:rsidRPr="00B3717F">
        <w:rPr>
          <w:lang w:val="de-DE"/>
        </w:rPr>
        <w:t>finance</w:t>
      </w:r>
      <w:proofErr w:type="spellEnd"/>
      <w:r w:rsidRPr="00B3717F">
        <w:rPr>
          <w:lang w:val="de-DE"/>
        </w:rPr>
        <w:t xml:space="preserve">, </w:t>
      </w:r>
      <w:proofErr w:type="spellStart"/>
      <w:r w:rsidRPr="00B3717F">
        <w:rPr>
          <w:lang w:val="de-DE"/>
        </w:rPr>
        <w:t>ugotovi</w:t>
      </w:r>
      <w:proofErr w:type="spellEnd"/>
      <w:r w:rsidRPr="00B3717F">
        <w:rPr>
          <w:lang w:val="de-DE"/>
        </w:rPr>
        <w:t xml:space="preserve"> in </w:t>
      </w:r>
      <w:proofErr w:type="spellStart"/>
      <w:r w:rsidRPr="00B3717F">
        <w:rPr>
          <w:lang w:val="de-DE"/>
        </w:rPr>
        <w:t>sporoči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parkovnim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lokalnim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skupnostim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višino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sredstev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iz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tega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odstavka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pred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predložitvijo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državnega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proračuna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oziroma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sprememb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državnega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proračuna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Državnemu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zboru</w:t>
      </w:r>
      <w:proofErr w:type="spellEnd"/>
      <w:r w:rsidRPr="00B3717F">
        <w:rPr>
          <w:lang w:val="de-DE"/>
        </w:rPr>
        <w:t xml:space="preserve">. </w:t>
      </w:r>
      <w:proofErr w:type="spellStart"/>
      <w:r w:rsidRPr="00B3717F">
        <w:rPr>
          <w:lang w:val="de-DE"/>
        </w:rPr>
        <w:t>Sredstva</w:t>
      </w:r>
      <w:proofErr w:type="spellEnd"/>
      <w:r w:rsidRPr="00B3717F">
        <w:rPr>
          <w:lang w:val="de-DE"/>
        </w:rPr>
        <w:t xml:space="preserve"> se </w:t>
      </w:r>
      <w:proofErr w:type="spellStart"/>
      <w:r w:rsidRPr="00B3717F">
        <w:rPr>
          <w:lang w:val="de-DE"/>
        </w:rPr>
        <w:t>zagotovijo</w:t>
      </w:r>
      <w:proofErr w:type="spellEnd"/>
      <w:r w:rsidRPr="00B3717F">
        <w:rPr>
          <w:lang w:val="de-DE"/>
        </w:rPr>
        <w:t xml:space="preserve"> na </w:t>
      </w:r>
      <w:proofErr w:type="spellStart"/>
      <w:r w:rsidRPr="00B3717F">
        <w:rPr>
          <w:lang w:val="de-DE"/>
        </w:rPr>
        <w:t>posebni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proračunski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postavki</w:t>
      </w:r>
      <w:proofErr w:type="spellEnd"/>
      <w:r w:rsidRPr="00B3717F">
        <w:rPr>
          <w:lang w:val="de-DE"/>
        </w:rPr>
        <w:t xml:space="preserve"> v </w:t>
      </w:r>
      <w:proofErr w:type="spellStart"/>
      <w:r w:rsidRPr="00B3717F">
        <w:rPr>
          <w:lang w:val="de-DE"/>
        </w:rPr>
        <w:t>finančnem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načrtu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ministrstva</w:t>
      </w:r>
      <w:proofErr w:type="spellEnd"/>
      <w:r w:rsidRPr="00B3717F">
        <w:rPr>
          <w:lang w:val="de-DE"/>
        </w:rPr>
        <w:t xml:space="preserve">, </w:t>
      </w:r>
      <w:proofErr w:type="spellStart"/>
      <w:r w:rsidRPr="00B3717F">
        <w:rPr>
          <w:lang w:val="de-DE"/>
        </w:rPr>
        <w:t>pristojnega</w:t>
      </w:r>
      <w:proofErr w:type="spellEnd"/>
      <w:r w:rsidRPr="00B3717F">
        <w:rPr>
          <w:lang w:val="de-DE"/>
        </w:rPr>
        <w:t xml:space="preserve"> za </w:t>
      </w:r>
      <w:proofErr w:type="spellStart"/>
      <w:r w:rsidRPr="00B3717F">
        <w:rPr>
          <w:lang w:val="de-DE"/>
        </w:rPr>
        <w:t>okolje</w:t>
      </w:r>
      <w:proofErr w:type="spellEnd"/>
      <w:r w:rsidRPr="00B3717F">
        <w:rPr>
          <w:lang w:val="de-DE"/>
        </w:rPr>
        <w:t xml:space="preserve"> in </w:t>
      </w:r>
      <w:proofErr w:type="spellStart"/>
      <w:r w:rsidRPr="00B3717F">
        <w:rPr>
          <w:lang w:val="de-DE"/>
        </w:rPr>
        <w:t>prostor</w:t>
      </w:r>
      <w:proofErr w:type="spellEnd"/>
      <w:r w:rsidRPr="00B3717F">
        <w:rPr>
          <w:lang w:val="de-DE"/>
        </w:rPr>
        <w:t xml:space="preserve">. Na </w:t>
      </w:r>
      <w:proofErr w:type="spellStart"/>
      <w:r w:rsidRPr="00B3717F">
        <w:rPr>
          <w:lang w:val="de-DE"/>
        </w:rPr>
        <w:t>podlagi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prejetih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podatkov</w:t>
      </w:r>
      <w:proofErr w:type="spellEnd"/>
      <w:r w:rsidRPr="00B3717F">
        <w:rPr>
          <w:lang w:val="de-DE"/>
        </w:rPr>
        <w:t xml:space="preserve"> o </w:t>
      </w:r>
      <w:proofErr w:type="spellStart"/>
      <w:r w:rsidRPr="00B3717F">
        <w:rPr>
          <w:lang w:val="de-DE"/>
        </w:rPr>
        <w:t>višini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vplačane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dohodnine</w:t>
      </w:r>
      <w:proofErr w:type="spellEnd"/>
      <w:r w:rsidRPr="00B3717F">
        <w:rPr>
          <w:lang w:val="de-DE"/>
        </w:rPr>
        <w:t xml:space="preserve"> v </w:t>
      </w:r>
      <w:proofErr w:type="spellStart"/>
      <w:r w:rsidRPr="00B3717F">
        <w:rPr>
          <w:lang w:val="de-DE"/>
        </w:rPr>
        <w:t>letu</w:t>
      </w:r>
      <w:proofErr w:type="spellEnd"/>
      <w:r w:rsidRPr="00B3717F">
        <w:rPr>
          <w:lang w:val="de-DE"/>
        </w:rPr>
        <w:t xml:space="preserve"> 2021, </w:t>
      </w:r>
      <w:r>
        <w:rPr>
          <w:lang w:val="de-DE"/>
        </w:rPr>
        <w:t xml:space="preserve">je Ministrstvo za </w:t>
      </w:r>
      <w:proofErr w:type="spellStart"/>
      <w:r>
        <w:rPr>
          <w:lang w:val="de-DE"/>
        </w:rPr>
        <w:t>finance</w:t>
      </w:r>
      <w:proofErr w:type="spellEnd"/>
      <w:r w:rsidR="00026353">
        <w:rPr>
          <w:lang w:val="de-DE"/>
        </w:rPr>
        <w:t xml:space="preserve">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dne</w:t>
      </w:r>
      <w:proofErr w:type="spellEnd"/>
      <w:r>
        <w:rPr>
          <w:lang w:val="de-DE"/>
        </w:rPr>
        <w:t xml:space="preserve"> 18. 5. 2022 </w:t>
      </w:r>
      <w:proofErr w:type="spellStart"/>
      <w:r>
        <w:rPr>
          <w:lang w:val="de-DE"/>
        </w:rPr>
        <w:t>izdalo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obvestilo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vsam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parkovnim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skupnostim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št</w:t>
      </w:r>
      <w:proofErr w:type="spellEnd"/>
      <w:r>
        <w:rPr>
          <w:lang w:val="de-DE"/>
        </w:rPr>
        <w:t xml:space="preserve">. </w:t>
      </w:r>
      <w:r w:rsidRPr="00B3717F">
        <w:rPr>
          <w:lang w:val="de-DE"/>
        </w:rPr>
        <w:t>410-87/2022/1</w:t>
      </w:r>
      <w:r>
        <w:rPr>
          <w:lang w:val="de-DE"/>
        </w:rPr>
        <w:t xml:space="preserve"> </w:t>
      </w:r>
      <w:r w:rsidRPr="00B3717F">
        <w:rPr>
          <w:lang w:val="de-DE"/>
        </w:rPr>
        <w:t xml:space="preserve">o </w:t>
      </w:r>
      <w:proofErr w:type="spellStart"/>
      <w:r w:rsidRPr="00B3717F">
        <w:rPr>
          <w:lang w:val="de-DE"/>
        </w:rPr>
        <w:t>višini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pripadajočih</w:t>
      </w:r>
      <w:proofErr w:type="spellEnd"/>
      <w:r w:rsidRPr="00B3717F">
        <w:rPr>
          <w:lang w:val="de-DE"/>
        </w:rPr>
        <w:t xml:space="preserve"> </w:t>
      </w:r>
      <w:proofErr w:type="spellStart"/>
      <w:r w:rsidRPr="00B3717F">
        <w:rPr>
          <w:lang w:val="de-DE"/>
        </w:rPr>
        <w:t>sredstev</w:t>
      </w:r>
      <w:proofErr w:type="spellEnd"/>
      <w:r w:rsidRPr="00B3717F">
        <w:rPr>
          <w:lang w:val="de-DE"/>
        </w:rPr>
        <w:t xml:space="preserve"> za </w:t>
      </w:r>
      <w:proofErr w:type="spellStart"/>
      <w:r w:rsidRPr="00B3717F">
        <w:rPr>
          <w:lang w:val="de-DE"/>
        </w:rPr>
        <w:t>leto</w:t>
      </w:r>
      <w:proofErr w:type="spellEnd"/>
      <w:r w:rsidRPr="00B3717F">
        <w:rPr>
          <w:lang w:val="de-DE"/>
        </w:rPr>
        <w:t xml:space="preserve"> 2023</w:t>
      </w:r>
      <w:r>
        <w:rPr>
          <w:lang w:val="de-DE"/>
        </w:rPr>
        <w:t xml:space="preserve">. OB je </w:t>
      </w:r>
      <w:proofErr w:type="spellStart"/>
      <w:r>
        <w:rPr>
          <w:lang w:val="de-DE"/>
        </w:rPr>
        <w:t>pripadalo</w:t>
      </w:r>
      <w:proofErr w:type="spellEnd"/>
      <w:r>
        <w:rPr>
          <w:lang w:val="de-DE"/>
        </w:rPr>
        <w:t xml:space="preserve"> 1.799,132,00 EUR. </w:t>
      </w:r>
      <w:proofErr w:type="spellStart"/>
      <w:r>
        <w:rPr>
          <w:lang w:val="de-DE"/>
        </w:rPr>
        <w:t>Razpoložljiva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</w:t>
      </w:r>
      <w:r w:rsidR="00026353">
        <w:rPr>
          <w:lang w:val="de-DE"/>
        </w:rPr>
        <w:t xml:space="preserve">se </w:t>
      </w:r>
      <w:proofErr w:type="spellStart"/>
      <w:r w:rsidR="00026353">
        <w:rPr>
          <w:lang w:val="de-DE"/>
        </w:rPr>
        <w:t>lahko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porabijo</w:t>
      </w:r>
      <w:proofErr w:type="spellEnd"/>
      <w:r w:rsidR="00026353">
        <w:rPr>
          <w:lang w:val="de-DE"/>
        </w:rPr>
        <w:t xml:space="preserve"> za </w:t>
      </w:r>
      <w:proofErr w:type="spellStart"/>
      <w:r w:rsidR="00026353">
        <w:rPr>
          <w:lang w:val="de-DE"/>
        </w:rPr>
        <w:t>projekte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vsebovane</w:t>
      </w:r>
      <w:proofErr w:type="spellEnd"/>
      <w:r w:rsidR="00026353">
        <w:rPr>
          <w:lang w:val="de-DE"/>
        </w:rPr>
        <w:t xml:space="preserve"> v </w:t>
      </w:r>
      <w:proofErr w:type="spellStart"/>
      <w:r w:rsidR="00026353">
        <w:rPr>
          <w:lang w:val="de-DE"/>
        </w:rPr>
        <w:t>Akcijskem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načrtu</w:t>
      </w:r>
      <w:proofErr w:type="spellEnd"/>
      <w:r w:rsidR="00026353">
        <w:rPr>
          <w:lang w:val="de-DE"/>
        </w:rPr>
        <w:t xml:space="preserve">, </w:t>
      </w:r>
      <w:proofErr w:type="spellStart"/>
      <w:r w:rsidR="00026353">
        <w:rPr>
          <w:lang w:val="de-DE"/>
        </w:rPr>
        <w:t>ki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ga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pripravi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Javni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zavod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Triglavski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narodni</w:t>
      </w:r>
      <w:proofErr w:type="spellEnd"/>
      <w:r w:rsidR="00026353">
        <w:rPr>
          <w:lang w:val="de-DE"/>
        </w:rPr>
        <w:t xml:space="preserve"> </w:t>
      </w:r>
      <w:proofErr w:type="spellStart"/>
      <w:r w:rsidR="00026353">
        <w:rPr>
          <w:lang w:val="de-DE"/>
        </w:rPr>
        <w:t>park</w:t>
      </w:r>
      <w:proofErr w:type="spellEnd"/>
      <w:r w:rsidR="00026353">
        <w:rPr>
          <w:lang w:val="de-DE"/>
        </w:rPr>
        <w:t>.</w:t>
      </w:r>
    </w:p>
    <w:p w14:paraId="762EEFB1" w14:textId="3ACA4E7E" w:rsidR="00026353" w:rsidRDefault="00026353" w:rsidP="00026353">
      <w:pPr>
        <w:jc w:val="both"/>
        <w:rPr>
          <w:lang w:val="de-DE"/>
        </w:rPr>
      </w:pPr>
      <w:r>
        <w:rPr>
          <w:lang w:val="de-DE"/>
        </w:rPr>
        <w:t xml:space="preserve">V </w:t>
      </w:r>
      <w:proofErr w:type="spellStart"/>
      <w:r>
        <w:rPr>
          <w:lang w:val="de-DE"/>
        </w:rPr>
        <w:t>letu</w:t>
      </w:r>
      <w:proofErr w:type="spellEnd"/>
      <w:r>
        <w:rPr>
          <w:lang w:val="de-DE"/>
        </w:rPr>
        <w:t xml:space="preserve"> 2023 Je OB </w:t>
      </w:r>
      <w:proofErr w:type="spellStart"/>
      <w:r>
        <w:rPr>
          <w:lang w:val="de-DE"/>
        </w:rPr>
        <w:t>izvajala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sledeče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projekte</w:t>
      </w:r>
      <w:proofErr w:type="spellEnd"/>
      <w:r>
        <w:rPr>
          <w:lang w:val="de-DE"/>
        </w:rPr>
        <w:t>:</w:t>
      </w:r>
    </w:p>
    <w:p w14:paraId="5A7EA140" w14:textId="77777777" w:rsidR="008A028F" w:rsidRDefault="008A028F" w:rsidP="00026353">
      <w:pPr>
        <w:jc w:val="both"/>
        <w:rPr>
          <w:lang w:val="de-DE"/>
        </w:rPr>
      </w:pPr>
    </w:p>
    <w:p w14:paraId="5F81C0BC" w14:textId="2004F51A" w:rsidR="00026353" w:rsidRPr="005B2895" w:rsidRDefault="00026353" w:rsidP="00026353">
      <w:pPr>
        <w:jc w:val="both"/>
        <w:rPr>
          <w:lang w:val="de-DE"/>
        </w:rPr>
      </w:pPr>
      <w:r w:rsidRPr="005B2895">
        <w:rPr>
          <w:lang w:val="de-DE"/>
        </w:rPr>
        <w:t xml:space="preserve">- </w:t>
      </w:r>
      <w:proofErr w:type="spellStart"/>
      <w:r w:rsidRPr="005B2895">
        <w:rPr>
          <w:lang w:val="de-DE"/>
        </w:rPr>
        <w:t>Gradnja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povezovalnega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kanala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zgornj</w:t>
      </w:r>
      <w:r w:rsidR="008A028F" w:rsidRPr="005B2895">
        <w:rPr>
          <w:lang w:val="de-DE"/>
        </w:rPr>
        <w:t>e</w:t>
      </w:r>
      <w:proofErr w:type="spellEnd"/>
      <w:r w:rsidR="008A028F" w:rsidRPr="005B2895">
        <w:rPr>
          <w:lang w:val="de-DE"/>
        </w:rPr>
        <w:t xml:space="preserve"> </w:t>
      </w:r>
      <w:proofErr w:type="spellStart"/>
      <w:r w:rsidR="008A028F" w:rsidRPr="005B2895">
        <w:rPr>
          <w:lang w:val="de-DE"/>
        </w:rPr>
        <w:t>Bohinjske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dolin</w:t>
      </w:r>
      <w:r w:rsidR="008A028F" w:rsidRPr="005B2895">
        <w:rPr>
          <w:lang w:val="de-DE"/>
        </w:rPr>
        <w:t>e</w:t>
      </w:r>
      <w:proofErr w:type="spellEnd"/>
    </w:p>
    <w:p w14:paraId="44367492" w14:textId="4DABC6D0" w:rsidR="00026353" w:rsidRPr="005B2895" w:rsidRDefault="00026353" w:rsidP="00026353">
      <w:pPr>
        <w:jc w:val="both"/>
        <w:rPr>
          <w:lang w:val="de-DE"/>
        </w:rPr>
      </w:pPr>
      <w:r w:rsidRPr="005B2895">
        <w:rPr>
          <w:lang w:val="de-DE"/>
        </w:rPr>
        <w:t xml:space="preserve">- </w:t>
      </w:r>
      <w:proofErr w:type="spellStart"/>
      <w:r w:rsidRPr="005B2895">
        <w:rPr>
          <w:lang w:val="de-DE"/>
        </w:rPr>
        <w:t>Izgradnja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kanalizacije</w:t>
      </w:r>
      <w:proofErr w:type="spellEnd"/>
      <w:r w:rsidRPr="005B2895">
        <w:rPr>
          <w:lang w:val="de-DE"/>
        </w:rPr>
        <w:t xml:space="preserve"> za </w:t>
      </w:r>
      <w:proofErr w:type="spellStart"/>
      <w:r w:rsidRPr="005B2895">
        <w:rPr>
          <w:lang w:val="de-DE"/>
        </w:rPr>
        <w:t>odpadne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vode</w:t>
      </w:r>
      <w:proofErr w:type="spellEnd"/>
      <w:r w:rsidRPr="005B2895">
        <w:rPr>
          <w:lang w:val="de-DE"/>
        </w:rPr>
        <w:t xml:space="preserve"> v </w:t>
      </w:r>
      <w:proofErr w:type="spellStart"/>
      <w:r w:rsidRPr="005B2895">
        <w:rPr>
          <w:lang w:val="de-DE"/>
        </w:rPr>
        <w:t>naselju</w:t>
      </w:r>
      <w:proofErr w:type="spellEnd"/>
      <w:r w:rsidRPr="005B2895">
        <w:rPr>
          <w:lang w:val="de-DE"/>
        </w:rPr>
        <w:t xml:space="preserve"> </w:t>
      </w:r>
      <w:proofErr w:type="spellStart"/>
      <w:r w:rsidRPr="005B2895">
        <w:rPr>
          <w:lang w:val="de-DE"/>
        </w:rPr>
        <w:t>Studor</w:t>
      </w:r>
      <w:proofErr w:type="spellEnd"/>
      <w:r w:rsidRPr="005B2895">
        <w:rPr>
          <w:lang w:val="de-DE"/>
        </w:rPr>
        <w:t xml:space="preserve"> - 1. </w:t>
      </w:r>
      <w:proofErr w:type="spellStart"/>
      <w:r w:rsidRPr="005B2895">
        <w:rPr>
          <w:lang w:val="de-DE"/>
        </w:rPr>
        <w:t>Faza</w:t>
      </w:r>
      <w:proofErr w:type="spellEnd"/>
    </w:p>
    <w:p w14:paraId="01D87809" w14:textId="784CACDD" w:rsidR="00026353" w:rsidRDefault="00026353" w:rsidP="00026353">
      <w:pPr>
        <w:jc w:val="both"/>
        <w:rPr>
          <w:lang w:val="de-DE"/>
        </w:rPr>
      </w:pPr>
      <w:r>
        <w:rPr>
          <w:lang w:val="de-DE"/>
        </w:rPr>
        <w:t xml:space="preserve">- </w:t>
      </w:r>
      <w:proofErr w:type="spellStart"/>
      <w:r w:rsidRPr="00026353">
        <w:rPr>
          <w:lang w:val="de-DE"/>
        </w:rPr>
        <w:t>Občasni</w:t>
      </w:r>
      <w:proofErr w:type="spellEnd"/>
      <w:r w:rsidRPr="00026353">
        <w:rPr>
          <w:lang w:val="de-DE"/>
        </w:rPr>
        <w:t xml:space="preserve"> </w:t>
      </w:r>
      <w:proofErr w:type="spellStart"/>
      <w:r w:rsidRPr="00026353">
        <w:rPr>
          <w:lang w:val="de-DE"/>
        </w:rPr>
        <w:t>prevozi</w:t>
      </w:r>
      <w:proofErr w:type="spellEnd"/>
      <w:r w:rsidRPr="00026353">
        <w:rPr>
          <w:lang w:val="de-DE"/>
        </w:rPr>
        <w:t xml:space="preserve"> </w:t>
      </w:r>
      <w:proofErr w:type="spellStart"/>
      <w:r w:rsidRPr="00026353">
        <w:rPr>
          <w:lang w:val="de-DE"/>
        </w:rPr>
        <w:t>potnikov</w:t>
      </w:r>
      <w:proofErr w:type="spellEnd"/>
    </w:p>
    <w:p w14:paraId="352A8EAD" w14:textId="49236472" w:rsidR="00026353" w:rsidRDefault="00026353" w:rsidP="00026353">
      <w:pPr>
        <w:jc w:val="both"/>
        <w:rPr>
          <w:lang w:val="de-DE"/>
        </w:rPr>
      </w:pPr>
      <w:r>
        <w:rPr>
          <w:lang w:val="de-DE"/>
        </w:rPr>
        <w:t xml:space="preserve">- </w:t>
      </w:r>
      <w:proofErr w:type="spellStart"/>
      <w:r w:rsidR="008A028F" w:rsidRPr="008A028F">
        <w:rPr>
          <w:lang w:val="de-DE"/>
        </w:rPr>
        <w:t>Rekonstrukcija</w:t>
      </w:r>
      <w:proofErr w:type="spellEnd"/>
      <w:r w:rsidR="008A028F" w:rsidRPr="008A028F">
        <w:rPr>
          <w:lang w:val="de-DE"/>
        </w:rPr>
        <w:t xml:space="preserve"> </w:t>
      </w:r>
      <w:proofErr w:type="spellStart"/>
      <w:r w:rsidR="008A028F" w:rsidRPr="008A028F">
        <w:rPr>
          <w:lang w:val="de-DE"/>
        </w:rPr>
        <w:t>cest</w:t>
      </w:r>
      <w:proofErr w:type="spellEnd"/>
      <w:r w:rsidR="008A028F" w:rsidRPr="008A028F">
        <w:rPr>
          <w:lang w:val="de-DE"/>
        </w:rPr>
        <w:t xml:space="preserve"> </w:t>
      </w:r>
      <w:proofErr w:type="spellStart"/>
      <w:r w:rsidR="008A028F" w:rsidRPr="008A028F">
        <w:rPr>
          <w:lang w:val="de-DE"/>
        </w:rPr>
        <w:t>Koprivnik-Gorjuše</w:t>
      </w:r>
      <w:proofErr w:type="spellEnd"/>
      <w:r w:rsidR="008A028F" w:rsidRPr="008A028F">
        <w:rPr>
          <w:lang w:val="de-DE"/>
        </w:rPr>
        <w:t xml:space="preserve"> 2023</w:t>
      </w:r>
    </w:p>
    <w:p w14:paraId="1069F927" w14:textId="6487822E" w:rsidR="008A028F" w:rsidRPr="00B3717F" w:rsidRDefault="008A028F" w:rsidP="00026353">
      <w:pPr>
        <w:jc w:val="both"/>
        <w:rPr>
          <w:lang w:val="de-DE"/>
        </w:rPr>
      </w:pPr>
      <w:r>
        <w:rPr>
          <w:lang w:val="de-DE"/>
        </w:rPr>
        <w:t xml:space="preserve">- </w:t>
      </w:r>
      <w:proofErr w:type="spellStart"/>
      <w:r w:rsidRPr="008A028F">
        <w:rPr>
          <w:lang w:val="de-DE"/>
        </w:rPr>
        <w:t>Rekonstrukcija</w:t>
      </w:r>
      <w:proofErr w:type="spellEnd"/>
      <w:r w:rsidRPr="008A028F">
        <w:rPr>
          <w:lang w:val="de-DE"/>
        </w:rPr>
        <w:t xml:space="preserve"> </w:t>
      </w:r>
      <w:proofErr w:type="spellStart"/>
      <w:r w:rsidRPr="008A028F">
        <w:rPr>
          <w:lang w:val="de-DE"/>
        </w:rPr>
        <w:t>ceste</w:t>
      </w:r>
      <w:proofErr w:type="spellEnd"/>
      <w:r w:rsidRPr="008A028F">
        <w:rPr>
          <w:lang w:val="de-DE"/>
        </w:rPr>
        <w:t xml:space="preserve"> in </w:t>
      </w:r>
      <w:proofErr w:type="spellStart"/>
      <w:r w:rsidRPr="008A028F">
        <w:rPr>
          <w:lang w:val="de-DE"/>
        </w:rPr>
        <w:t>vodovoda</w:t>
      </w:r>
      <w:proofErr w:type="spellEnd"/>
      <w:r w:rsidRPr="008A028F">
        <w:rPr>
          <w:lang w:val="de-DE"/>
        </w:rPr>
        <w:t xml:space="preserve"> Stara </w:t>
      </w:r>
      <w:proofErr w:type="spellStart"/>
      <w:r w:rsidRPr="008A028F">
        <w:rPr>
          <w:lang w:val="de-DE"/>
        </w:rPr>
        <w:t>Fužina</w:t>
      </w:r>
      <w:proofErr w:type="spellEnd"/>
    </w:p>
    <w:p w14:paraId="69E23F5C" w14:textId="77777777" w:rsidR="001D1D1A" w:rsidRPr="001D1D1A" w:rsidRDefault="001D1D1A" w:rsidP="001D1D1A">
      <w:pPr>
        <w:jc w:val="both"/>
        <w:rPr>
          <w:rFonts w:cs="Arial"/>
          <w:b/>
          <w:szCs w:val="20"/>
          <w:lang w:val="de-DE"/>
        </w:rPr>
      </w:pPr>
    </w:p>
    <w:p w14:paraId="7D8855F9" w14:textId="245A1B12" w:rsidR="00B81D00" w:rsidRPr="00BE14C2" w:rsidRDefault="005B2895" w:rsidP="00B81D00">
      <w:pPr>
        <w:jc w:val="both"/>
        <w:rPr>
          <w:rFonts w:cs="Arial"/>
          <w:bCs/>
          <w:szCs w:val="20"/>
          <w:lang w:val="it-IT"/>
        </w:rPr>
      </w:pPr>
      <w:proofErr w:type="spellStart"/>
      <w:r>
        <w:rPr>
          <w:rFonts w:cs="Arial"/>
          <w:bCs/>
          <w:szCs w:val="20"/>
          <w:lang w:val="de-DE"/>
        </w:rPr>
        <w:t>Proračunska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inšpektorja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sta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podrobno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pregledala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dokumentacijo</w:t>
      </w:r>
      <w:proofErr w:type="spellEnd"/>
      <w:r>
        <w:rPr>
          <w:rFonts w:cs="Arial"/>
          <w:bCs/>
          <w:szCs w:val="20"/>
          <w:lang w:val="de-DE"/>
        </w:rPr>
        <w:t xml:space="preserve"> o </w:t>
      </w:r>
      <w:proofErr w:type="spellStart"/>
      <w:r>
        <w:rPr>
          <w:rFonts w:cs="Arial"/>
          <w:bCs/>
          <w:szCs w:val="20"/>
          <w:lang w:val="de-DE"/>
        </w:rPr>
        <w:t>izvedbi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javnih</w:t>
      </w:r>
      <w:proofErr w:type="spellEnd"/>
      <w:r>
        <w:rPr>
          <w:rFonts w:cs="Arial"/>
          <w:bCs/>
          <w:szCs w:val="20"/>
          <w:lang w:val="de-DE"/>
        </w:rPr>
        <w:t xml:space="preserve"> </w:t>
      </w:r>
      <w:proofErr w:type="spellStart"/>
      <w:r>
        <w:rPr>
          <w:rFonts w:cs="Arial"/>
          <w:bCs/>
          <w:szCs w:val="20"/>
          <w:lang w:val="de-DE"/>
        </w:rPr>
        <w:t>naročil</w:t>
      </w:r>
      <w:proofErr w:type="spellEnd"/>
      <w:r w:rsidR="005C3F8C">
        <w:rPr>
          <w:rFonts w:cs="Arial"/>
          <w:bCs/>
          <w:szCs w:val="20"/>
          <w:lang w:val="de-DE"/>
        </w:rPr>
        <w:t xml:space="preserve">, </w:t>
      </w:r>
      <w:proofErr w:type="spellStart"/>
      <w:r w:rsidR="005C3F8C">
        <w:rPr>
          <w:rFonts w:cs="Arial"/>
          <w:bCs/>
          <w:szCs w:val="20"/>
          <w:lang w:val="de-DE"/>
        </w:rPr>
        <w:t>dokumente</w:t>
      </w:r>
      <w:proofErr w:type="spellEnd"/>
      <w:r w:rsidR="005C3F8C">
        <w:rPr>
          <w:rFonts w:cs="Arial"/>
          <w:bCs/>
          <w:szCs w:val="20"/>
          <w:lang w:val="de-DE"/>
        </w:rPr>
        <w:t xml:space="preserve"> o </w:t>
      </w:r>
      <w:proofErr w:type="spellStart"/>
      <w:r w:rsidR="005C3F8C">
        <w:rPr>
          <w:rFonts w:cs="Arial"/>
          <w:bCs/>
          <w:szCs w:val="20"/>
          <w:lang w:val="de-DE"/>
        </w:rPr>
        <w:t>izvedbi</w:t>
      </w:r>
      <w:proofErr w:type="spellEnd"/>
      <w:r w:rsidR="005C3F8C">
        <w:rPr>
          <w:rFonts w:cs="Arial"/>
          <w:bCs/>
          <w:szCs w:val="20"/>
          <w:lang w:val="de-DE"/>
        </w:rPr>
        <w:t xml:space="preserve"> in </w:t>
      </w:r>
      <w:proofErr w:type="spellStart"/>
      <w:r w:rsidR="005C3F8C">
        <w:rPr>
          <w:rFonts w:cs="Arial"/>
          <w:bCs/>
          <w:szCs w:val="20"/>
          <w:lang w:val="de-DE"/>
        </w:rPr>
        <w:t>dokumente</w:t>
      </w:r>
      <w:proofErr w:type="spellEnd"/>
      <w:r w:rsidR="005C3F8C">
        <w:rPr>
          <w:rFonts w:cs="Arial"/>
          <w:bCs/>
          <w:szCs w:val="20"/>
          <w:lang w:val="de-DE"/>
        </w:rPr>
        <w:t xml:space="preserve"> o </w:t>
      </w:r>
      <w:proofErr w:type="spellStart"/>
      <w:r w:rsidR="005C3F8C">
        <w:rPr>
          <w:rFonts w:cs="Arial"/>
          <w:bCs/>
          <w:szCs w:val="20"/>
          <w:lang w:val="de-DE"/>
        </w:rPr>
        <w:t>plačilih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izvedenih</w:t>
      </w:r>
      <w:proofErr w:type="spellEnd"/>
      <w:r w:rsidR="005C3F8C">
        <w:rPr>
          <w:rFonts w:cs="Arial"/>
          <w:bCs/>
          <w:szCs w:val="20"/>
          <w:lang w:val="de-DE"/>
        </w:rPr>
        <w:t xml:space="preserve"> del </w:t>
      </w:r>
      <w:proofErr w:type="spellStart"/>
      <w:r w:rsidR="005C3F8C">
        <w:rPr>
          <w:rFonts w:cs="Arial"/>
          <w:bCs/>
          <w:szCs w:val="20"/>
          <w:lang w:val="de-DE"/>
        </w:rPr>
        <w:t>izvajalcem</w:t>
      </w:r>
      <w:proofErr w:type="spellEnd"/>
      <w:r w:rsidR="005C3F8C">
        <w:rPr>
          <w:rFonts w:cs="Arial"/>
          <w:bCs/>
          <w:szCs w:val="20"/>
          <w:lang w:val="de-DE"/>
        </w:rPr>
        <w:t xml:space="preserve">. </w:t>
      </w:r>
      <w:proofErr w:type="spellStart"/>
      <w:r w:rsidR="005C3F8C">
        <w:rPr>
          <w:rFonts w:cs="Arial"/>
          <w:bCs/>
          <w:szCs w:val="20"/>
          <w:lang w:val="de-DE"/>
        </w:rPr>
        <w:t>Pri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uveljavljanju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zahtevkov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mora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občina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predložiti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potrdila</w:t>
      </w:r>
      <w:proofErr w:type="spellEnd"/>
      <w:r w:rsidR="005C3F8C">
        <w:rPr>
          <w:rFonts w:cs="Arial"/>
          <w:bCs/>
          <w:szCs w:val="20"/>
          <w:lang w:val="de-DE"/>
        </w:rPr>
        <w:t xml:space="preserve"> o </w:t>
      </w:r>
      <w:proofErr w:type="spellStart"/>
      <w:r w:rsidR="005C3F8C">
        <w:rPr>
          <w:rFonts w:cs="Arial"/>
          <w:bCs/>
          <w:szCs w:val="20"/>
          <w:lang w:val="de-DE"/>
        </w:rPr>
        <w:t>plačilu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situacij</w:t>
      </w:r>
      <w:proofErr w:type="spellEnd"/>
      <w:r w:rsidR="005C3F8C">
        <w:rPr>
          <w:rFonts w:cs="Arial"/>
          <w:bCs/>
          <w:szCs w:val="20"/>
          <w:lang w:val="de-DE"/>
        </w:rPr>
        <w:t xml:space="preserve"> in </w:t>
      </w:r>
      <w:proofErr w:type="spellStart"/>
      <w:r w:rsidR="005C3F8C">
        <w:rPr>
          <w:rFonts w:cs="Arial"/>
          <w:bCs/>
          <w:szCs w:val="20"/>
          <w:lang w:val="de-DE"/>
        </w:rPr>
        <w:t>drugo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dokumentacijo</w:t>
      </w:r>
      <w:proofErr w:type="spellEnd"/>
      <w:r w:rsidR="005C3F8C">
        <w:rPr>
          <w:rFonts w:cs="Arial"/>
          <w:bCs/>
          <w:szCs w:val="20"/>
          <w:lang w:val="de-DE"/>
        </w:rPr>
        <w:t xml:space="preserve">, </w:t>
      </w:r>
      <w:proofErr w:type="spellStart"/>
      <w:r w:rsidR="005C3F8C">
        <w:rPr>
          <w:rFonts w:cs="Arial"/>
          <w:bCs/>
          <w:szCs w:val="20"/>
          <w:lang w:val="de-DE"/>
        </w:rPr>
        <w:t>ki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dokazuje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izvedbo</w:t>
      </w:r>
      <w:proofErr w:type="spellEnd"/>
      <w:r w:rsidR="005C3F8C">
        <w:rPr>
          <w:rFonts w:cs="Arial"/>
          <w:bCs/>
          <w:szCs w:val="20"/>
          <w:lang w:val="de-DE"/>
        </w:rPr>
        <w:t xml:space="preserve"> del. </w:t>
      </w:r>
      <w:proofErr w:type="spellStart"/>
      <w:r w:rsidR="005C3F8C">
        <w:rPr>
          <w:rFonts w:cs="Arial"/>
          <w:bCs/>
          <w:szCs w:val="20"/>
          <w:lang w:val="de-DE"/>
        </w:rPr>
        <w:t>Plačilo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po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zahtevkih</w:t>
      </w:r>
      <w:proofErr w:type="spellEnd"/>
      <w:r w:rsidR="005C3F8C">
        <w:rPr>
          <w:rFonts w:cs="Arial"/>
          <w:bCs/>
          <w:szCs w:val="20"/>
          <w:lang w:val="de-DE"/>
        </w:rPr>
        <w:t xml:space="preserve"> se </w:t>
      </w:r>
      <w:proofErr w:type="spellStart"/>
      <w:r w:rsidR="005C3F8C">
        <w:rPr>
          <w:rFonts w:cs="Arial"/>
          <w:bCs/>
          <w:szCs w:val="20"/>
          <w:lang w:val="de-DE"/>
        </w:rPr>
        <w:t>iz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proračuna</w:t>
      </w:r>
      <w:proofErr w:type="spellEnd"/>
      <w:r w:rsidR="005C3F8C">
        <w:rPr>
          <w:rFonts w:cs="Arial"/>
          <w:bCs/>
          <w:szCs w:val="20"/>
          <w:lang w:val="de-DE"/>
        </w:rPr>
        <w:t xml:space="preserve"> RS </w:t>
      </w:r>
      <w:proofErr w:type="spellStart"/>
      <w:r w:rsidR="005C3F8C">
        <w:rPr>
          <w:rFonts w:cs="Arial"/>
          <w:bCs/>
          <w:szCs w:val="20"/>
          <w:lang w:val="de-DE"/>
        </w:rPr>
        <w:t>izvaja</w:t>
      </w:r>
      <w:proofErr w:type="spellEnd"/>
      <w:r w:rsidR="005C3F8C">
        <w:rPr>
          <w:rFonts w:cs="Arial"/>
          <w:bCs/>
          <w:szCs w:val="20"/>
          <w:lang w:val="de-DE"/>
        </w:rPr>
        <w:t xml:space="preserve"> na </w:t>
      </w:r>
      <w:proofErr w:type="spellStart"/>
      <w:r w:rsidR="005C3F8C">
        <w:rPr>
          <w:rFonts w:cs="Arial"/>
          <w:bCs/>
          <w:szCs w:val="20"/>
          <w:lang w:val="de-DE"/>
        </w:rPr>
        <w:t>koncu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proračunskega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leta</w:t>
      </w:r>
      <w:proofErr w:type="spellEnd"/>
      <w:r w:rsidR="005C3F8C">
        <w:rPr>
          <w:rFonts w:cs="Arial"/>
          <w:bCs/>
          <w:szCs w:val="20"/>
          <w:lang w:val="de-DE"/>
        </w:rPr>
        <w:t xml:space="preserve">, </w:t>
      </w:r>
      <w:proofErr w:type="spellStart"/>
      <w:r w:rsidR="005C3F8C">
        <w:rPr>
          <w:rFonts w:cs="Arial"/>
          <w:bCs/>
          <w:szCs w:val="20"/>
          <w:lang w:val="de-DE"/>
        </w:rPr>
        <w:t>kar</w:t>
      </w:r>
      <w:proofErr w:type="spellEnd"/>
      <w:r w:rsidR="005C3F8C">
        <w:rPr>
          <w:rFonts w:cs="Arial"/>
          <w:bCs/>
          <w:szCs w:val="20"/>
          <w:lang w:val="de-DE"/>
        </w:rPr>
        <w:t xml:space="preserve"> je za </w:t>
      </w:r>
      <w:proofErr w:type="spellStart"/>
      <w:r w:rsidR="005C3F8C">
        <w:rPr>
          <w:rFonts w:cs="Arial"/>
          <w:bCs/>
          <w:szCs w:val="20"/>
          <w:lang w:val="de-DE"/>
        </w:rPr>
        <w:t>občino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finančno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zahtevno</w:t>
      </w:r>
      <w:proofErr w:type="spellEnd"/>
      <w:r w:rsidR="005C3F8C">
        <w:rPr>
          <w:rFonts w:cs="Arial"/>
          <w:bCs/>
          <w:szCs w:val="20"/>
          <w:lang w:val="de-DE"/>
        </w:rPr>
        <w:t xml:space="preserve">, </w:t>
      </w:r>
      <w:proofErr w:type="spellStart"/>
      <w:r w:rsidR="005C3F8C">
        <w:rPr>
          <w:rFonts w:cs="Arial"/>
          <w:bCs/>
          <w:szCs w:val="20"/>
          <w:lang w:val="de-DE"/>
        </w:rPr>
        <w:t>saj</w:t>
      </w:r>
      <w:proofErr w:type="spellEnd"/>
      <w:r w:rsidR="005C3F8C">
        <w:rPr>
          <w:rFonts w:cs="Arial"/>
          <w:bCs/>
          <w:szCs w:val="20"/>
          <w:lang w:val="de-DE"/>
        </w:rPr>
        <w:t xml:space="preserve"> se </w:t>
      </w:r>
      <w:proofErr w:type="spellStart"/>
      <w:r w:rsidR="005C3F8C">
        <w:rPr>
          <w:rFonts w:cs="Arial"/>
          <w:bCs/>
          <w:szCs w:val="20"/>
          <w:lang w:val="de-DE"/>
        </w:rPr>
        <w:t>dela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izvajajo</w:t>
      </w:r>
      <w:proofErr w:type="spellEnd"/>
      <w:r w:rsidR="005C3F8C">
        <w:rPr>
          <w:rFonts w:cs="Arial"/>
          <w:bCs/>
          <w:szCs w:val="20"/>
          <w:lang w:val="de-DE"/>
        </w:rPr>
        <w:t xml:space="preserve"> in </w:t>
      </w:r>
      <w:proofErr w:type="spellStart"/>
      <w:r w:rsidR="005C3F8C">
        <w:rPr>
          <w:rFonts w:cs="Arial"/>
          <w:bCs/>
          <w:szCs w:val="20"/>
          <w:lang w:val="de-DE"/>
        </w:rPr>
        <w:t>plačujejo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preko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celega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5C3F8C">
        <w:rPr>
          <w:rFonts w:cs="Arial"/>
          <w:bCs/>
          <w:szCs w:val="20"/>
          <w:lang w:val="de-DE"/>
        </w:rPr>
        <w:t>leta</w:t>
      </w:r>
      <w:proofErr w:type="spellEnd"/>
      <w:r w:rsidR="005C3F8C">
        <w:rPr>
          <w:rFonts w:cs="Arial"/>
          <w:bCs/>
          <w:szCs w:val="20"/>
          <w:lang w:val="de-DE"/>
        </w:rPr>
        <w:t xml:space="preserve">. V </w:t>
      </w:r>
      <w:proofErr w:type="spellStart"/>
      <w:r w:rsidR="005C3F8C">
        <w:rPr>
          <w:rFonts w:cs="Arial"/>
          <w:bCs/>
          <w:szCs w:val="20"/>
          <w:lang w:val="de-DE"/>
        </w:rPr>
        <w:t>letu</w:t>
      </w:r>
      <w:proofErr w:type="spellEnd"/>
      <w:r w:rsidR="005C3F8C">
        <w:rPr>
          <w:rFonts w:cs="Arial"/>
          <w:bCs/>
          <w:szCs w:val="20"/>
          <w:lang w:val="de-DE"/>
        </w:rPr>
        <w:t xml:space="preserve"> 2023 je OB </w:t>
      </w:r>
      <w:proofErr w:type="spellStart"/>
      <w:r w:rsidR="005C3F8C">
        <w:rPr>
          <w:rFonts w:cs="Arial"/>
          <w:bCs/>
          <w:szCs w:val="20"/>
          <w:lang w:val="de-DE"/>
        </w:rPr>
        <w:t>izstavila</w:t>
      </w:r>
      <w:proofErr w:type="spellEnd"/>
      <w:r w:rsidR="005C3F8C">
        <w:rPr>
          <w:rFonts w:cs="Arial"/>
          <w:bCs/>
          <w:szCs w:val="20"/>
          <w:lang w:val="de-DE"/>
        </w:rPr>
        <w:t xml:space="preserve"> in </w:t>
      </w:r>
      <w:proofErr w:type="spellStart"/>
      <w:r w:rsidR="005C3F8C">
        <w:rPr>
          <w:rFonts w:cs="Arial"/>
          <w:bCs/>
          <w:szCs w:val="20"/>
          <w:lang w:val="de-DE"/>
        </w:rPr>
        <w:t>dobila</w:t>
      </w:r>
      <w:proofErr w:type="spellEnd"/>
      <w:r w:rsidR="005C3F8C">
        <w:rPr>
          <w:rFonts w:cs="Arial"/>
          <w:bCs/>
          <w:szCs w:val="20"/>
          <w:lang w:val="de-DE"/>
        </w:rPr>
        <w:t xml:space="preserve"> </w:t>
      </w:r>
      <w:proofErr w:type="spellStart"/>
      <w:r w:rsidR="00B270F8">
        <w:rPr>
          <w:rFonts w:cs="Arial"/>
          <w:bCs/>
          <w:szCs w:val="20"/>
          <w:lang w:val="de-DE"/>
        </w:rPr>
        <w:t>iz</w:t>
      </w:r>
      <w:r w:rsidR="005C3F8C">
        <w:rPr>
          <w:rFonts w:cs="Arial"/>
          <w:bCs/>
          <w:szCs w:val="20"/>
          <w:lang w:val="de-DE"/>
        </w:rPr>
        <w:t>plačano</w:t>
      </w:r>
      <w:proofErr w:type="spellEnd"/>
      <w:r w:rsidR="005C3F8C">
        <w:rPr>
          <w:rFonts w:cs="Arial"/>
          <w:bCs/>
          <w:szCs w:val="20"/>
          <w:lang w:val="de-DE"/>
        </w:rPr>
        <w:t xml:space="preserve"> za </w:t>
      </w:r>
      <w:r w:rsidR="00BE14C2" w:rsidRPr="00BE14C2">
        <w:rPr>
          <w:lang w:val="it-IT"/>
        </w:rPr>
        <w:t>1.728.360,63 E</w:t>
      </w:r>
      <w:r w:rsidR="00BE14C2">
        <w:rPr>
          <w:lang w:val="it-IT"/>
        </w:rPr>
        <w:t xml:space="preserve">U </w:t>
      </w:r>
      <w:proofErr w:type="spellStart"/>
      <w:r w:rsidR="00BE14C2">
        <w:rPr>
          <w:lang w:val="it-IT"/>
        </w:rPr>
        <w:t>zahtevkov</w:t>
      </w:r>
      <w:proofErr w:type="spellEnd"/>
      <w:r w:rsidR="00BE14C2">
        <w:rPr>
          <w:lang w:val="it-IT"/>
        </w:rPr>
        <w:t>.</w:t>
      </w:r>
    </w:p>
    <w:p w14:paraId="5C8E436D" w14:textId="77777777" w:rsidR="00B3717F" w:rsidRDefault="00B3717F" w:rsidP="00B81D00">
      <w:pPr>
        <w:jc w:val="both"/>
        <w:rPr>
          <w:rFonts w:cs="Arial"/>
          <w:b/>
          <w:szCs w:val="20"/>
          <w:lang w:val="de-DE"/>
        </w:rPr>
      </w:pPr>
    </w:p>
    <w:p w14:paraId="4ED13C17" w14:textId="2FCD4D98" w:rsidR="00B3717F" w:rsidRDefault="005C3F8C" w:rsidP="00B81D00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b/>
          <w:szCs w:val="20"/>
          <w:lang w:val="de-DE"/>
        </w:rPr>
        <w:t>Proračunska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inšpektorja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nista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ugotovila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nepravilnosti</w:t>
      </w:r>
      <w:proofErr w:type="spellEnd"/>
      <w:r w:rsidR="00B270F8">
        <w:rPr>
          <w:rFonts w:cs="Arial"/>
          <w:b/>
          <w:szCs w:val="20"/>
          <w:lang w:val="de-DE"/>
        </w:rPr>
        <w:t>.</w:t>
      </w:r>
    </w:p>
    <w:p w14:paraId="71DB7F8D" w14:textId="77777777" w:rsidR="00DE7FB7" w:rsidRDefault="00DE7FB7" w:rsidP="00FC3CFD">
      <w:pPr>
        <w:jc w:val="both"/>
        <w:rPr>
          <w:rFonts w:cs="Arial"/>
          <w:szCs w:val="20"/>
          <w:lang w:val="de-DE"/>
        </w:rPr>
      </w:pPr>
    </w:p>
    <w:p w14:paraId="0CB93E96" w14:textId="1A69E0B5" w:rsidR="00DE7FB7" w:rsidRPr="00E73AA1" w:rsidRDefault="00E73AA1" w:rsidP="00E73AA1">
      <w:pPr>
        <w:pStyle w:val="Naslov1"/>
        <w:keepLines/>
        <w:spacing w:after="0" w:line="276" w:lineRule="auto"/>
        <w:ind w:left="720"/>
        <w:rPr>
          <w:rFonts w:eastAsiaTheme="majorEastAsia" w:cstheme="majorBidi"/>
          <w:kern w:val="0"/>
          <w:sz w:val="20"/>
          <w:lang w:eastAsia="en-US"/>
        </w:rPr>
      </w:pPr>
      <w:r>
        <w:rPr>
          <w:rFonts w:eastAsiaTheme="majorEastAsia" w:cstheme="majorBidi"/>
          <w:kern w:val="0"/>
          <w:sz w:val="20"/>
          <w:lang w:eastAsia="en-US"/>
        </w:rPr>
        <w:t xml:space="preserve">f) </w:t>
      </w:r>
      <w:r w:rsidR="00BE14C2" w:rsidRPr="00E73AA1">
        <w:rPr>
          <w:rFonts w:eastAsiaTheme="majorEastAsia" w:cstheme="majorBidi"/>
          <w:kern w:val="0"/>
          <w:sz w:val="20"/>
          <w:lang w:eastAsia="en-US"/>
        </w:rPr>
        <w:t>Celovita energetska</w:t>
      </w:r>
      <w:r w:rsidR="00F54A2B" w:rsidRPr="00E73AA1">
        <w:rPr>
          <w:rFonts w:eastAsiaTheme="majorEastAsia" w:cstheme="majorBidi"/>
          <w:kern w:val="0"/>
          <w:sz w:val="20"/>
          <w:lang w:eastAsia="en-US"/>
        </w:rPr>
        <w:t xml:space="preserve"> prenova stavb </w:t>
      </w:r>
      <w:r w:rsidR="00BE14C2" w:rsidRPr="00E73AA1">
        <w:rPr>
          <w:rFonts w:eastAsiaTheme="majorEastAsia" w:cstheme="majorBidi"/>
          <w:kern w:val="0"/>
          <w:sz w:val="20"/>
          <w:lang w:eastAsia="en-US"/>
        </w:rPr>
        <w:t xml:space="preserve">v last </w:t>
      </w:r>
      <w:proofErr w:type="spellStart"/>
      <w:r w:rsidR="00BE14C2" w:rsidRPr="00E73AA1">
        <w:rPr>
          <w:rFonts w:eastAsiaTheme="majorEastAsia" w:cstheme="majorBidi"/>
          <w:kern w:val="0"/>
          <w:sz w:val="20"/>
          <w:lang w:eastAsia="en-US"/>
        </w:rPr>
        <w:t>Občine</w:t>
      </w:r>
      <w:proofErr w:type="spellEnd"/>
      <w:r w:rsidR="00BE14C2" w:rsidRPr="00E73AA1">
        <w:rPr>
          <w:rFonts w:eastAsiaTheme="majorEastAsia" w:cstheme="majorBidi"/>
          <w:kern w:val="0"/>
          <w:sz w:val="20"/>
          <w:lang w:eastAsia="en-US"/>
        </w:rPr>
        <w:t xml:space="preserve"> </w:t>
      </w:r>
      <w:proofErr w:type="spellStart"/>
      <w:r w:rsidR="00BE14C2" w:rsidRPr="00E73AA1">
        <w:rPr>
          <w:rFonts w:eastAsiaTheme="majorEastAsia" w:cstheme="majorBidi"/>
          <w:kern w:val="0"/>
          <w:sz w:val="20"/>
          <w:lang w:eastAsia="en-US"/>
        </w:rPr>
        <w:t>Bohinj</w:t>
      </w:r>
      <w:proofErr w:type="spellEnd"/>
      <w:r w:rsidR="00BE14C2" w:rsidRPr="00E73AA1">
        <w:rPr>
          <w:rFonts w:eastAsiaTheme="majorEastAsia" w:cstheme="majorBidi"/>
          <w:kern w:val="0"/>
          <w:sz w:val="20"/>
          <w:lang w:eastAsia="en-US"/>
        </w:rPr>
        <w:t xml:space="preserve"> in </w:t>
      </w:r>
      <w:proofErr w:type="spellStart"/>
      <w:r w:rsidR="00BE14C2" w:rsidRPr="00E73AA1">
        <w:rPr>
          <w:rFonts w:eastAsiaTheme="majorEastAsia" w:cstheme="majorBidi"/>
          <w:kern w:val="0"/>
          <w:sz w:val="20"/>
          <w:lang w:eastAsia="en-US"/>
        </w:rPr>
        <w:t>Občine</w:t>
      </w:r>
      <w:proofErr w:type="spellEnd"/>
      <w:r w:rsidR="00BE14C2" w:rsidRPr="00E73AA1">
        <w:rPr>
          <w:rFonts w:eastAsiaTheme="majorEastAsia" w:cstheme="majorBidi"/>
          <w:kern w:val="0"/>
          <w:sz w:val="20"/>
          <w:lang w:eastAsia="en-US"/>
        </w:rPr>
        <w:t xml:space="preserve"> Kranjska Gora</w:t>
      </w:r>
    </w:p>
    <w:p w14:paraId="13160E57" w14:textId="77777777" w:rsidR="00BE14C2" w:rsidRDefault="00BE14C2" w:rsidP="00BE14C2">
      <w:pPr>
        <w:jc w:val="both"/>
        <w:rPr>
          <w:rFonts w:cs="Arial"/>
          <w:b/>
          <w:szCs w:val="20"/>
          <w:lang w:val="de-DE"/>
        </w:rPr>
      </w:pPr>
    </w:p>
    <w:p w14:paraId="141513F5" w14:textId="3E5980FE" w:rsidR="00782CCE" w:rsidRDefault="00BE14C2" w:rsidP="00782CCE">
      <w:pPr>
        <w:jc w:val="both"/>
        <w:rPr>
          <w:bCs/>
          <w:szCs w:val="20"/>
          <w:lang w:val="de-DE"/>
        </w:rPr>
      </w:pPr>
      <w:r w:rsidRPr="00782CCE">
        <w:rPr>
          <w:rFonts w:cs="Arial"/>
          <w:bCs/>
          <w:szCs w:val="20"/>
          <w:lang w:val="de-DE"/>
        </w:rPr>
        <w:t xml:space="preserve">OB in </w:t>
      </w:r>
      <w:proofErr w:type="spellStart"/>
      <w:r w:rsidRPr="00782CCE">
        <w:rPr>
          <w:rFonts w:cs="Arial"/>
          <w:bCs/>
          <w:szCs w:val="20"/>
          <w:lang w:val="de-DE"/>
        </w:rPr>
        <w:t>Občina</w:t>
      </w:r>
      <w:proofErr w:type="spellEnd"/>
      <w:r w:rsidRPr="00782CCE">
        <w:rPr>
          <w:rFonts w:cs="Arial"/>
          <w:bCs/>
          <w:szCs w:val="20"/>
          <w:lang w:val="de-DE"/>
        </w:rPr>
        <w:t xml:space="preserve"> Kranjska Gora </w:t>
      </w:r>
      <w:proofErr w:type="spellStart"/>
      <w:r w:rsidRPr="00782CCE">
        <w:rPr>
          <w:rFonts w:cs="Arial"/>
          <w:bCs/>
          <w:szCs w:val="20"/>
          <w:lang w:val="de-DE"/>
        </w:rPr>
        <w:t>sta</w:t>
      </w:r>
      <w:proofErr w:type="spellEnd"/>
      <w:r w:rsidRPr="00782CCE">
        <w:rPr>
          <w:rFonts w:cs="Arial"/>
          <w:bCs/>
          <w:szCs w:val="20"/>
          <w:lang w:val="de-DE"/>
        </w:rPr>
        <w:t xml:space="preserve"> </w:t>
      </w:r>
      <w:proofErr w:type="spellStart"/>
      <w:r w:rsidRPr="00782CCE">
        <w:rPr>
          <w:rFonts w:cs="Arial"/>
          <w:bCs/>
          <w:szCs w:val="20"/>
          <w:lang w:val="de-DE"/>
        </w:rPr>
        <w:t>dne</w:t>
      </w:r>
      <w:proofErr w:type="spellEnd"/>
      <w:r w:rsidRPr="00782CCE">
        <w:rPr>
          <w:rFonts w:cs="Arial"/>
          <w:bCs/>
          <w:szCs w:val="20"/>
          <w:lang w:val="de-DE"/>
        </w:rPr>
        <w:t xml:space="preserve"> 20. 9. 2021 </w:t>
      </w:r>
      <w:proofErr w:type="spellStart"/>
      <w:r w:rsidRPr="00782CCE">
        <w:rPr>
          <w:rFonts w:cs="Arial"/>
          <w:bCs/>
          <w:szCs w:val="20"/>
          <w:lang w:val="de-DE"/>
        </w:rPr>
        <w:t>sklenili</w:t>
      </w:r>
      <w:proofErr w:type="spellEnd"/>
      <w:r w:rsidRPr="00782CCE">
        <w:rPr>
          <w:rFonts w:cs="Arial"/>
          <w:bCs/>
          <w:szCs w:val="20"/>
          <w:lang w:val="de-DE"/>
        </w:rPr>
        <w:t xml:space="preserve"> </w:t>
      </w:r>
      <w:proofErr w:type="spellStart"/>
      <w:r w:rsidR="00782CCE" w:rsidRPr="00782CCE">
        <w:rPr>
          <w:rFonts w:cs="Arial"/>
          <w:bCs/>
          <w:szCs w:val="20"/>
          <w:lang w:val="de-DE"/>
        </w:rPr>
        <w:t>Pogodbo</w:t>
      </w:r>
      <w:proofErr w:type="spellEnd"/>
      <w:r w:rsidR="00782CCE" w:rsidRPr="00782CCE">
        <w:rPr>
          <w:rFonts w:cs="Arial"/>
          <w:bCs/>
          <w:szCs w:val="20"/>
          <w:lang w:val="de-DE"/>
        </w:rPr>
        <w:t xml:space="preserve"> za </w:t>
      </w:r>
      <w:proofErr w:type="spellStart"/>
      <w:r w:rsidR="00782CCE" w:rsidRPr="00782CCE">
        <w:rPr>
          <w:rFonts w:cs="Arial"/>
          <w:bCs/>
          <w:szCs w:val="20"/>
          <w:lang w:val="de-DE"/>
        </w:rPr>
        <w:t>izvedbo</w:t>
      </w:r>
      <w:proofErr w:type="spellEnd"/>
      <w:r w:rsidR="00782CCE" w:rsidRPr="00782CCE">
        <w:rPr>
          <w:rFonts w:cs="Arial"/>
          <w:bCs/>
          <w:szCs w:val="20"/>
          <w:lang w:val="de-DE"/>
        </w:rPr>
        <w:t xml:space="preserve"> </w:t>
      </w:r>
      <w:proofErr w:type="spellStart"/>
      <w:r w:rsidR="00782CCE" w:rsidRPr="00782CCE">
        <w:rPr>
          <w:rFonts w:cs="Arial"/>
          <w:bCs/>
          <w:szCs w:val="20"/>
          <w:lang w:val="de-DE"/>
        </w:rPr>
        <w:t>projekta</w:t>
      </w:r>
      <w:proofErr w:type="spellEnd"/>
      <w:r w:rsidR="00782CCE" w:rsidRPr="00782CCE">
        <w:rPr>
          <w:rFonts w:cs="Arial"/>
          <w:bCs/>
          <w:szCs w:val="20"/>
          <w:lang w:val="de-DE"/>
        </w:rPr>
        <w:t xml:space="preserve"> „</w:t>
      </w:r>
      <w:proofErr w:type="spellStart"/>
      <w:r w:rsidR="00782CCE" w:rsidRPr="00782CCE">
        <w:rPr>
          <w:bCs/>
          <w:szCs w:val="20"/>
          <w:lang w:val="de-DE"/>
        </w:rPr>
        <w:t>Celovita</w:t>
      </w:r>
      <w:proofErr w:type="spellEnd"/>
      <w:r w:rsidR="00782CCE" w:rsidRPr="00782CCE">
        <w:rPr>
          <w:bCs/>
          <w:szCs w:val="20"/>
          <w:lang w:val="de-DE"/>
        </w:rPr>
        <w:t xml:space="preserve"> </w:t>
      </w:r>
      <w:proofErr w:type="spellStart"/>
      <w:r w:rsidR="00782CCE" w:rsidRPr="00782CCE">
        <w:rPr>
          <w:bCs/>
          <w:szCs w:val="20"/>
          <w:lang w:val="de-DE"/>
        </w:rPr>
        <w:t>energetska</w:t>
      </w:r>
      <w:proofErr w:type="spellEnd"/>
      <w:r w:rsidR="00782CCE" w:rsidRPr="00782CCE">
        <w:rPr>
          <w:bCs/>
          <w:szCs w:val="20"/>
          <w:lang w:val="de-DE"/>
        </w:rPr>
        <w:t xml:space="preserve"> </w:t>
      </w:r>
      <w:proofErr w:type="spellStart"/>
      <w:r w:rsidR="00782CCE" w:rsidRPr="00782CCE">
        <w:rPr>
          <w:bCs/>
          <w:szCs w:val="20"/>
          <w:lang w:val="de-DE"/>
        </w:rPr>
        <w:t>prenova</w:t>
      </w:r>
      <w:proofErr w:type="spellEnd"/>
      <w:r w:rsidR="00782CCE" w:rsidRPr="00782CCE">
        <w:rPr>
          <w:bCs/>
          <w:szCs w:val="20"/>
          <w:lang w:val="de-DE"/>
        </w:rPr>
        <w:t xml:space="preserve"> </w:t>
      </w:r>
      <w:proofErr w:type="spellStart"/>
      <w:r w:rsidR="00782CCE" w:rsidRPr="00782CCE">
        <w:rPr>
          <w:bCs/>
          <w:szCs w:val="20"/>
          <w:lang w:val="de-DE"/>
        </w:rPr>
        <w:t>stavb</w:t>
      </w:r>
      <w:proofErr w:type="spellEnd"/>
      <w:r w:rsidR="00782CCE" w:rsidRPr="00782CCE">
        <w:rPr>
          <w:bCs/>
          <w:szCs w:val="20"/>
          <w:lang w:val="de-DE"/>
        </w:rPr>
        <w:t xml:space="preserve"> v last </w:t>
      </w:r>
      <w:proofErr w:type="spellStart"/>
      <w:r w:rsidR="00782CCE" w:rsidRPr="00782CCE">
        <w:rPr>
          <w:bCs/>
          <w:szCs w:val="20"/>
          <w:lang w:val="de-DE"/>
        </w:rPr>
        <w:t>Občine</w:t>
      </w:r>
      <w:proofErr w:type="spellEnd"/>
      <w:r w:rsidR="00782CCE" w:rsidRPr="00782CCE">
        <w:rPr>
          <w:bCs/>
          <w:szCs w:val="20"/>
          <w:lang w:val="de-DE"/>
        </w:rPr>
        <w:t xml:space="preserve"> </w:t>
      </w:r>
      <w:proofErr w:type="spellStart"/>
      <w:r w:rsidR="00782CCE" w:rsidRPr="00782CCE">
        <w:rPr>
          <w:bCs/>
          <w:szCs w:val="20"/>
          <w:lang w:val="de-DE"/>
        </w:rPr>
        <w:t>Bohinj</w:t>
      </w:r>
      <w:proofErr w:type="spellEnd"/>
      <w:r w:rsidR="00782CCE" w:rsidRPr="00782CCE">
        <w:rPr>
          <w:bCs/>
          <w:szCs w:val="20"/>
          <w:lang w:val="de-DE"/>
        </w:rPr>
        <w:t xml:space="preserve"> in </w:t>
      </w:r>
      <w:proofErr w:type="spellStart"/>
      <w:r w:rsidR="00782CCE" w:rsidRPr="00782CCE">
        <w:rPr>
          <w:bCs/>
          <w:szCs w:val="20"/>
          <w:lang w:val="de-DE"/>
        </w:rPr>
        <w:t>Občine</w:t>
      </w:r>
      <w:proofErr w:type="spellEnd"/>
      <w:r w:rsidR="00782CCE" w:rsidRPr="00782CCE">
        <w:rPr>
          <w:bCs/>
          <w:szCs w:val="20"/>
          <w:lang w:val="de-DE"/>
        </w:rPr>
        <w:t xml:space="preserve"> Kranjska Gora“</w:t>
      </w:r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Pogodba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ureja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medsebojne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odnose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glede</w:t>
      </w:r>
      <w:proofErr w:type="spellEnd"/>
      <w:r w:rsidR="00782CCE">
        <w:rPr>
          <w:bCs/>
          <w:szCs w:val="20"/>
          <w:lang w:val="de-DE"/>
        </w:rPr>
        <w:t xml:space="preserve"> na </w:t>
      </w:r>
      <w:proofErr w:type="spellStart"/>
      <w:r w:rsidR="00782CCE">
        <w:rPr>
          <w:bCs/>
          <w:szCs w:val="20"/>
          <w:lang w:val="de-DE"/>
        </w:rPr>
        <w:t>interes</w:t>
      </w:r>
      <w:proofErr w:type="spellEnd"/>
      <w:r w:rsidR="00782CCE">
        <w:rPr>
          <w:bCs/>
          <w:szCs w:val="20"/>
          <w:lang w:val="de-DE"/>
        </w:rPr>
        <w:t xml:space="preserve">, da </w:t>
      </w:r>
      <w:proofErr w:type="spellStart"/>
      <w:r w:rsidR="00782CCE">
        <w:rPr>
          <w:bCs/>
          <w:szCs w:val="20"/>
          <w:lang w:val="de-DE"/>
        </w:rPr>
        <w:t>se</w:t>
      </w:r>
      <w:proofErr w:type="spellEnd"/>
      <w:r w:rsidR="00782CCE">
        <w:rPr>
          <w:bCs/>
          <w:szCs w:val="20"/>
          <w:lang w:val="de-DE"/>
        </w:rPr>
        <w:t xml:space="preserve"> z v </w:t>
      </w:r>
      <w:proofErr w:type="spellStart"/>
      <w:r w:rsidR="00782CCE">
        <w:rPr>
          <w:bCs/>
          <w:szCs w:val="20"/>
          <w:lang w:val="de-DE"/>
        </w:rPr>
        <w:t>pogodbi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navedenimi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podprojekti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obnov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javnih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stavb</w:t>
      </w:r>
      <w:proofErr w:type="spellEnd"/>
      <w:r w:rsidR="00782CCE">
        <w:rPr>
          <w:bCs/>
          <w:szCs w:val="20"/>
          <w:lang w:val="de-DE"/>
        </w:rPr>
        <w:t xml:space="preserve"> v </w:t>
      </w:r>
      <w:proofErr w:type="spellStart"/>
      <w:r w:rsidR="00782CCE">
        <w:rPr>
          <w:bCs/>
          <w:szCs w:val="20"/>
          <w:lang w:val="de-DE"/>
        </w:rPr>
        <w:t>obeh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občinah</w:t>
      </w:r>
      <w:proofErr w:type="spellEnd"/>
      <w:r w:rsidR="00782CCE">
        <w:rPr>
          <w:bCs/>
          <w:szCs w:val="20"/>
          <w:lang w:val="de-DE"/>
        </w:rPr>
        <w:t xml:space="preserve">, </w:t>
      </w:r>
      <w:proofErr w:type="spellStart"/>
      <w:r w:rsidR="00782CCE">
        <w:rPr>
          <w:bCs/>
          <w:szCs w:val="20"/>
          <w:lang w:val="de-DE"/>
        </w:rPr>
        <w:t>kandidira</w:t>
      </w:r>
      <w:proofErr w:type="spellEnd"/>
      <w:r w:rsidR="00782CCE">
        <w:rPr>
          <w:bCs/>
          <w:szCs w:val="20"/>
          <w:lang w:val="de-DE"/>
        </w:rPr>
        <w:t xml:space="preserve"> na </w:t>
      </w:r>
      <w:proofErr w:type="spellStart"/>
      <w:r w:rsidR="00782CCE">
        <w:rPr>
          <w:bCs/>
          <w:szCs w:val="20"/>
          <w:lang w:val="de-DE"/>
        </w:rPr>
        <w:t>javnem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razpisu</w:t>
      </w:r>
      <w:proofErr w:type="spellEnd"/>
      <w:r w:rsidR="00782CCE">
        <w:rPr>
          <w:bCs/>
          <w:szCs w:val="20"/>
          <w:lang w:val="de-DE"/>
        </w:rPr>
        <w:t xml:space="preserve"> za </w:t>
      </w:r>
      <w:proofErr w:type="spellStart"/>
      <w:r w:rsidR="00782CCE">
        <w:rPr>
          <w:bCs/>
          <w:szCs w:val="20"/>
          <w:lang w:val="de-DE"/>
        </w:rPr>
        <w:t>energetsko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obnovo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stavb</w:t>
      </w:r>
      <w:proofErr w:type="spellEnd"/>
      <w:r w:rsidR="00782CCE">
        <w:rPr>
          <w:bCs/>
          <w:szCs w:val="20"/>
          <w:lang w:val="de-DE"/>
        </w:rPr>
        <w:t xml:space="preserve"> v </w:t>
      </w:r>
      <w:proofErr w:type="spellStart"/>
      <w:r w:rsidR="00782CCE">
        <w:rPr>
          <w:bCs/>
          <w:szCs w:val="20"/>
          <w:lang w:val="de-DE"/>
        </w:rPr>
        <w:t>rabi</w:t>
      </w:r>
      <w:proofErr w:type="spellEnd"/>
      <w:r w:rsidR="00782CCE">
        <w:rPr>
          <w:bCs/>
          <w:szCs w:val="20"/>
          <w:lang w:val="de-DE"/>
        </w:rPr>
        <w:t xml:space="preserve"> in last </w:t>
      </w:r>
      <w:proofErr w:type="spellStart"/>
      <w:r w:rsidR="00782CCE">
        <w:rPr>
          <w:bCs/>
          <w:szCs w:val="20"/>
          <w:lang w:val="de-DE"/>
        </w:rPr>
        <w:t>občin</w:t>
      </w:r>
      <w:proofErr w:type="spellEnd"/>
      <w:r w:rsidR="00782CCE">
        <w:rPr>
          <w:bCs/>
          <w:szCs w:val="20"/>
          <w:lang w:val="de-DE"/>
        </w:rPr>
        <w:t xml:space="preserve"> v </w:t>
      </w:r>
      <w:proofErr w:type="spellStart"/>
      <w:r w:rsidR="00782CCE">
        <w:rPr>
          <w:bCs/>
          <w:szCs w:val="20"/>
          <w:lang w:val="de-DE"/>
        </w:rPr>
        <w:t>letih</w:t>
      </w:r>
      <w:proofErr w:type="spellEnd"/>
      <w:r w:rsidR="00782CCE">
        <w:rPr>
          <w:bCs/>
          <w:szCs w:val="20"/>
          <w:lang w:val="de-DE"/>
        </w:rPr>
        <w:t xml:space="preserve"> 2020, 2021 in 2022, </w:t>
      </w:r>
      <w:proofErr w:type="spellStart"/>
      <w:r w:rsidR="00782CCE">
        <w:rPr>
          <w:bCs/>
          <w:szCs w:val="20"/>
          <w:lang w:val="de-DE"/>
        </w:rPr>
        <w:t>ki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ga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objavlja</w:t>
      </w:r>
      <w:proofErr w:type="spellEnd"/>
      <w:r w:rsidR="00782CCE">
        <w:rPr>
          <w:bCs/>
          <w:szCs w:val="20"/>
          <w:lang w:val="de-DE"/>
        </w:rPr>
        <w:t xml:space="preserve"> Ministrstvo za </w:t>
      </w:r>
      <w:proofErr w:type="spellStart"/>
      <w:r w:rsidR="00782CCE">
        <w:rPr>
          <w:bCs/>
          <w:szCs w:val="20"/>
          <w:lang w:val="de-DE"/>
        </w:rPr>
        <w:t>infrastrukturo</w:t>
      </w:r>
      <w:proofErr w:type="spellEnd"/>
      <w:r w:rsidR="00782CCE">
        <w:rPr>
          <w:bCs/>
          <w:szCs w:val="20"/>
          <w:lang w:val="de-DE"/>
        </w:rPr>
        <w:t xml:space="preserve">. Po </w:t>
      </w:r>
      <w:proofErr w:type="spellStart"/>
      <w:r w:rsidR="00782CCE">
        <w:rPr>
          <w:bCs/>
          <w:szCs w:val="20"/>
          <w:lang w:val="de-DE"/>
        </w:rPr>
        <w:t>določilih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projekta</w:t>
      </w:r>
      <w:proofErr w:type="spellEnd"/>
      <w:r w:rsidR="00782CCE">
        <w:rPr>
          <w:bCs/>
          <w:szCs w:val="20"/>
          <w:lang w:val="de-DE"/>
        </w:rPr>
        <w:t xml:space="preserve"> je OB</w:t>
      </w:r>
      <w:r w:rsidR="00F425EB">
        <w:rPr>
          <w:bCs/>
          <w:szCs w:val="20"/>
          <w:lang w:val="de-DE"/>
        </w:rPr>
        <w:t xml:space="preserve"> </w:t>
      </w:r>
      <w:proofErr w:type="spellStart"/>
      <w:r w:rsidR="00F425EB">
        <w:rPr>
          <w:bCs/>
          <w:szCs w:val="20"/>
          <w:lang w:val="de-DE"/>
        </w:rPr>
        <w:t>kot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nosilec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projekta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zadolžena</w:t>
      </w:r>
      <w:proofErr w:type="spellEnd"/>
      <w:r w:rsidR="00782CCE">
        <w:rPr>
          <w:bCs/>
          <w:szCs w:val="20"/>
          <w:lang w:val="de-DE"/>
        </w:rPr>
        <w:t xml:space="preserve"> za </w:t>
      </w:r>
      <w:proofErr w:type="spellStart"/>
      <w:r w:rsidR="00782CCE">
        <w:rPr>
          <w:bCs/>
          <w:szCs w:val="20"/>
          <w:lang w:val="de-DE"/>
        </w:rPr>
        <w:t>vhodno</w:t>
      </w:r>
      <w:proofErr w:type="spellEnd"/>
      <w:r w:rsidR="00782CCE">
        <w:rPr>
          <w:bCs/>
          <w:szCs w:val="20"/>
          <w:lang w:val="de-DE"/>
        </w:rPr>
        <w:t xml:space="preserve"> in </w:t>
      </w:r>
      <w:proofErr w:type="spellStart"/>
      <w:r w:rsidR="00782CCE">
        <w:rPr>
          <w:bCs/>
          <w:szCs w:val="20"/>
          <w:lang w:val="de-DE"/>
        </w:rPr>
        <w:t>izhodno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komunikacijo</w:t>
      </w:r>
      <w:proofErr w:type="spellEnd"/>
      <w:r w:rsidR="00782CCE">
        <w:rPr>
          <w:bCs/>
          <w:szCs w:val="20"/>
          <w:lang w:val="de-DE"/>
        </w:rPr>
        <w:t xml:space="preserve"> </w:t>
      </w:r>
      <w:proofErr w:type="spellStart"/>
      <w:r w:rsidR="00782CCE">
        <w:rPr>
          <w:bCs/>
          <w:szCs w:val="20"/>
          <w:lang w:val="de-DE"/>
        </w:rPr>
        <w:t>projekta</w:t>
      </w:r>
      <w:proofErr w:type="spellEnd"/>
      <w:r w:rsidR="00352CC8">
        <w:rPr>
          <w:bCs/>
          <w:szCs w:val="20"/>
          <w:lang w:val="de-DE"/>
        </w:rPr>
        <w:t xml:space="preserve">. </w:t>
      </w:r>
    </w:p>
    <w:p w14:paraId="49B77EFD" w14:textId="77777777" w:rsidR="00352CC8" w:rsidRDefault="00352CC8" w:rsidP="00782CCE">
      <w:pPr>
        <w:jc w:val="both"/>
        <w:rPr>
          <w:bCs/>
          <w:szCs w:val="20"/>
          <w:lang w:val="de-DE"/>
        </w:rPr>
      </w:pPr>
    </w:p>
    <w:p w14:paraId="61DACE74" w14:textId="3A6EB138" w:rsidR="00352CC8" w:rsidRDefault="00352CC8" w:rsidP="00782CCE">
      <w:pPr>
        <w:jc w:val="both"/>
        <w:rPr>
          <w:bCs/>
          <w:szCs w:val="20"/>
          <w:lang w:val="de-DE"/>
        </w:rPr>
      </w:pPr>
      <w:r>
        <w:rPr>
          <w:bCs/>
          <w:szCs w:val="20"/>
          <w:lang w:val="de-DE"/>
        </w:rPr>
        <w:t xml:space="preserve">Ministrstvo za </w:t>
      </w:r>
      <w:proofErr w:type="spellStart"/>
      <w:r>
        <w:rPr>
          <w:bCs/>
          <w:szCs w:val="20"/>
          <w:lang w:val="de-DE"/>
        </w:rPr>
        <w:t>infrastrukturo</w:t>
      </w:r>
      <w:proofErr w:type="spellEnd"/>
      <w:r>
        <w:rPr>
          <w:bCs/>
          <w:szCs w:val="20"/>
          <w:lang w:val="de-DE"/>
        </w:rPr>
        <w:t xml:space="preserve"> je z OB </w:t>
      </w:r>
      <w:proofErr w:type="spellStart"/>
      <w:r>
        <w:rPr>
          <w:bCs/>
          <w:szCs w:val="20"/>
          <w:lang w:val="de-DE"/>
        </w:rPr>
        <w:t>dne</w:t>
      </w:r>
      <w:proofErr w:type="spellEnd"/>
      <w:r>
        <w:rPr>
          <w:bCs/>
          <w:szCs w:val="20"/>
          <w:lang w:val="de-DE"/>
        </w:rPr>
        <w:t xml:space="preserve"> 15.2. 2022 </w:t>
      </w:r>
      <w:proofErr w:type="spellStart"/>
      <w:r>
        <w:rPr>
          <w:bCs/>
          <w:szCs w:val="20"/>
          <w:lang w:val="de-DE"/>
        </w:rPr>
        <w:t>sklenilo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pogodbo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št</w:t>
      </w:r>
      <w:proofErr w:type="spellEnd"/>
      <w:r>
        <w:rPr>
          <w:bCs/>
          <w:szCs w:val="20"/>
          <w:lang w:val="de-DE"/>
        </w:rPr>
        <w:t xml:space="preserve">. 2430-21-381154 o </w:t>
      </w:r>
      <w:proofErr w:type="spellStart"/>
      <w:r>
        <w:rPr>
          <w:bCs/>
          <w:szCs w:val="20"/>
          <w:lang w:val="de-DE"/>
        </w:rPr>
        <w:t>sofinanciranju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operacije</w:t>
      </w:r>
      <w:proofErr w:type="spellEnd"/>
      <w:r>
        <w:rPr>
          <w:bCs/>
          <w:szCs w:val="20"/>
          <w:lang w:val="de-DE"/>
        </w:rPr>
        <w:t xml:space="preserve"> </w:t>
      </w:r>
      <w:r w:rsidRPr="00782CCE">
        <w:rPr>
          <w:rFonts w:cs="Arial"/>
          <w:bCs/>
          <w:szCs w:val="20"/>
          <w:lang w:val="de-DE"/>
        </w:rPr>
        <w:t>„</w:t>
      </w:r>
      <w:proofErr w:type="spellStart"/>
      <w:r w:rsidRPr="00782CCE">
        <w:rPr>
          <w:bCs/>
          <w:szCs w:val="20"/>
          <w:lang w:val="de-DE"/>
        </w:rPr>
        <w:t>Celovita</w:t>
      </w:r>
      <w:proofErr w:type="spellEnd"/>
      <w:r w:rsidRPr="00782CCE">
        <w:rPr>
          <w:bCs/>
          <w:szCs w:val="20"/>
          <w:lang w:val="de-DE"/>
        </w:rPr>
        <w:t xml:space="preserve"> </w:t>
      </w:r>
      <w:proofErr w:type="spellStart"/>
      <w:r w:rsidRPr="00782CCE">
        <w:rPr>
          <w:bCs/>
          <w:szCs w:val="20"/>
          <w:lang w:val="de-DE"/>
        </w:rPr>
        <w:t>energetska</w:t>
      </w:r>
      <w:proofErr w:type="spellEnd"/>
      <w:r w:rsidRPr="00782CCE">
        <w:rPr>
          <w:bCs/>
          <w:szCs w:val="20"/>
          <w:lang w:val="de-DE"/>
        </w:rPr>
        <w:t xml:space="preserve"> </w:t>
      </w:r>
      <w:proofErr w:type="spellStart"/>
      <w:r w:rsidRPr="00782CCE">
        <w:rPr>
          <w:bCs/>
          <w:szCs w:val="20"/>
          <w:lang w:val="de-DE"/>
        </w:rPr>
        <w:t>prenova</w:t>
      </w:r>
      <w:proofErr w:type="spellEnd"/>
      <w:r w:rsidRPr="00782CCE">
        <w:rPr>
          <w:bCs/>
          <w:szCs w:val="20"/>
          <w:lang w:val="de-DE"/>
        </w:rPr>
        <w:t xml:space="preserve"> </w:t>
      </w:r>
      <w:proofErr w:type="spellStart"/>
      <w:r w:rsidRPr="00782CCE">
        <w:rPr>
          <w:bCs/>
          <w:szCs w:val="20"/>
          <w:lang w:val="de-DE"/>
        </w:rPr>
        <w:t>stavb</w:t>
      </w:r>
      <w:proofErr w:type="spellEnd"/>
      <w:r w:rsidRPr="00782CCE">
        <w:rPr>
          <w:bCs/>
          <w:szCs w:val="20"/>
          <w:lang w:val="de-DE"/>
        </w:rPr>
        <w:t xml:space="preserve"> v last </w:t>
      </w:r>
      <w:proofErr w:type="spellStart"/>
      <w:r w:rsidRPr="00782CCE">
        <w:rPr>
          <w:bCs/>
          <w:szCs w:val="20"/>
          <w:lang w:val="de-DE"/>
        </w:rPr>
        <w:t>Občine</w:t>
      </w:r>
      <w:proofErr w:type="spellEnd"/>
      <w:r w:rsidRPr="00782CCE">
        <w:rPr>
          <w:bCs/>
          <w:szCs w:val="20"/>
          <w:lang w:val="de-DE"/>
        </w:rPr>
        <w:t xml:space="preserve"> </w:t>
      </w:r>
      <w:proofErr w:type="spellStart"/>
      <w:r w:rsidRPr="00782CCE">
        <w:rPr>
          <w:bCs/>
          <w:szCs w:val="20"/>
          <w:lang w:val="de-DE"/>
        </w:rPr>
        <w:t>Bohinj</w:t>
      </w:r>
      <w:proofErr w:type="spellEnd"/>
      <w:r w:rsidRPr="00782CCE">
        <w:rPr>
          <w:bCs/>
          <w:szCs w:val="20"/>
          <w:lang w:val="de-DE"/>
        </w:rPr>
        <w:t xml:space="preserve"> in </w:t>
      </w:r>
      <w:proofErr w:type="spellStart"/>
      <w:r w:rsidRPr="00782CCE">
        <w:rPr>
          <w:bCs/>
          <w:szCs w:val="20"/>
          <w:lang w:val="de-DE"/>
        </w:rPr>
        <w:t>Občine</w:t>
      </w:r>
      <w:proofErr w:type="spellEnd"/>
      <w:r w:rsidRPr="00782CCE">
        <w:rPr>
          <w:bCs/>
          <w:szCs w:val="20"/>
          <w:lang w:val="de-DE"/>
        </w:rPr>
        <w:t xml:space="preserve"> Kranjska </w:t>
      </w:r>
      <w:proofErr w:type="spellStart"/>
      <w:r w:rsidRPr="00782CCE">
        <w:rPr>
          <w:bCs/>
          <w:szCs w:val="20"/>
          <w:lang w:val="de-DE"/>
        </w:rPr>
        <w:t>Gora“</w:t>
      </w:r>
      <w:r>
        <w:rPr>
          <w:bCs/>
          <w:szCs w:val="20"/>
          <w:lang w:val="de-DE"/>
        </w:rPr>
        <w:t>v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višini</w:t>
      </w:r>
      <w:proofErr w:type="spellEnd"/>
      <w:r>
        <w:rPr>
          <w:bCs/>
          <w:szCs w:val="20"/>
          <w:lang w:val="de-DE"/>
        </w:rPr>
        <w:t xml:space="preserve"> do 403.770,45 EUR. Projekt </w:t>
      </w:r>
      <w:proofErr w:type="spellStart"/>
      <w:r>
        <w:rPr>
          <w:bCs/>
          <w:szCs w:val="20"/>
          <w:lang w:val="de-DE"/>
        </w:rPr>
        <w:t>zajema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energetsko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obnovo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stavb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Vrtec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Mojstrana</w:t>
      </w:r>
      <w:proofErr w:type="spellEnd"/>
      <w:r>
        <w:rPr>
          <w:bCs/>
          <w:szCs w:val="20"/>
          <w:lang w:val="de-DE"/>
        </w:rPr>
        <w:t xml:space="preserve"> in </w:t>
      </w:r>
      <w:proofErr w:type="spellStart"/>
      <w:r>
        <w:rPr>
          <w:bCs/>
          <w:szCs w:val="20"/>
          <w:lang w:val="de-DE"/>
        </w:rPr>
        <w:t>Dvorana</w:t>
      </w:r>
      <w:proofErr w:type="spellEnd"/>
      <w:r>
        <w:rPr>
          <w:bCs/>
          <w:szCs w:val="20"/>
          <w:lang w:val="de-DE"/>
        </w:rPr>
        <w:t xml:space="preserve"> Danica v </w:t>
      </w:r>
      <w:proofErr w:type="spellStart"/>
      <w:r>
        <w:rPr>
          <w:bCs/>
          <w:szCs w:val="20"/>
          <w:lang w:val="de-DE"/>
        </w:rPr>
        <w:t>Bohinjski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Bistrici</w:t>
      </w:r>
      <w:proofErr w:type="spellEnd"/>
      <w:r>
        <w:rPr>
          <w:bCs/>
          <w:szCs w:val="20"/>
          <w:lang w:val="de-DE"/>
        </w:rPr>
        <w:t xml:space="preserve">. </w:t>
      </w:r>
      <w:proofErr w:type="spellStart"/>
      <w:r>
        <w:rPr>
          <w:bCs/>
          <w:szCs w:val="20"/>
          <w:lang w:val="de-DE"/>
        </w:rPr>
        <w:t>Dinamika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koriščenja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sredstev</w:t>
      </w:r>
      <w:proofErr w:type="spellEnd"/>
      <w:r>
        <w:rPr>
          <w:bCs/>
          <w:szCs w:val="20"/>
          <w:lang w:val="de-DE"/>
        </w:rPr>
        <w:t xml:space="preserve"> je </w:t>
      </w:r>
      <w:proofErr w:type="spellStart"/>
      <w:r>
        <w:rPr>
          <w:bCs/>
          <w:szCs w:val="20"/>
          <w:lang w:val="de-DE"/>
        </w:rPr>
        <w:t>s</w:t>
      </w:r>
      <w:r w:rsidR="00F425EB">
        <w:rPr>
          <w:bCs/>
          <w:szCs w:val="20"/>
          <w:lang w:val="de-DE"/>
        </w:rPr>
        <w:t>p</w:t>
      </w:r>
      <w:r>
        <w:rPr>
          <w:bCs/>
          <w:szCs w:val="20"/>
          <w:lang w:val="de-DE"/>
        </w:rPr>
        <w:t>remenjena</w:t>
      </w:r>
      <w:proofErr w:type="spellEnd"/>
      <w:r>
        <w:rPr>
          <w:bCs/>
          <w:szCs w:val="20"/>
          <w:lang w:val="de-DE"/>
        </w:rPr>
        <w:t xml:space="preserve"> z </w:t>
      </w:r>
      <w:proofErr w:type="spellStart"/>
      <w:r>
        <w:rPr>
          <w:bCs/>
          <w:szCs w:val="20"/>
          <w:lang w:val="de-DE"/>
        </w:rPr>
        <w:t>Aneksom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št</w:t>
      </w:r>
      <w:proofErr w:type="spellEnd"/>
      <w:r>
        <w:rPr>
          <w:bCs/>
          <w:szCs w:val="20"/>
          <w:lang w:val="de-DE"/>
        </w:rPr>
        <w:t xml:space="preserve">. 1 in </w:t>
      </w:r>
      <w:r w:rsidR="00E96D09">
        <w:rPr>
          <w:bCs/>
          <w:szCs w:val="20"/>
          <w:lang w:val="de-DE"/>
        </w:rPr>
        <w:t xml:space="preserve">je </w:t>
      </w:r>
      <w:proofErr w:type="spellStart"/>
      <w:r w:rsidR="00E96D09">
        <w:rPr>
          <w:bCs/>
          <w:szCs w:val="20"/>
          <w:lang w:val="de-DE"/>
        </w:rPr>
        <w:t>predvidena</w:t>
      </w:r>
      <w:proofErr w:type="spellEnd"/>
      <w:r w:rsidR="00E96D09">
        <w:rPr>
          <w:bCs/>
          <w:szCs w:val="20"/>
          <w:lang w:val="de-DE"/>
        </w:rPr>
        <w:t xml:space="preserve"> za </w:t>
      </w:r>
      <w:proofErr w:type="spellStart"/>
      <w:r w:rsidR="00E96D09">
        <w:rPr>
          <w:bCs/>
          <w:szCs w:val="20"/>
          <w:lang w:val="de-DE"/>
        </w:rPr>
        <w:t>leto</w:t>
      </w:r>
      <w:proofErr w:type="spellEnd"/>
      <w:r w:rsidR="00E96D09">
        <w:rPr>
          <w:bCs/>
          <w:szCs w:val="20"/>
          <w:lang w:val="de-DE"/>
        </w:rPr>
        <w:t xml:space="preserve"> 2022</w:t>
      </w:r>
      <w:r w:rsidR="00F425EB">
        <w:rPr>
          <w:bCs/>
          <w:szCs w:val="20"/>
          <w:lang w:val="de-DE"/>
        </w:rPr>
        <w:t xml:space="preserve"> v </w:t>
      </w:r>
      <w:proofErr w:type="spellStart"/>
      <w:r w:rsidR="00F425EB">
        <w:rPr>
          <w:bCs/>
          <w:szCs w:val="20"/>
          <w:lang w:val="de-DE"/>
        </w:rPr>
        <w:t>višini</w:t>
      </w:r>
      <w:proofErr w:type="spellEnd"/>
      <w:r w:rsidR="00E96D09">
        <w:rPr>
          <w:bCs/>
          <w:szCs w:val="20"/>
          <w:lang w:val="de-DE"/>
        </w:rPr>
        <w:t xml:space="preserve"> 243.509,94 EUR in 160.260,51 EUR v </w:t>
      </w:r>
      <w:proofErr w:type="spellStart"/>
      <w:r w:rsidR="00E96D09">
        <w:rPr>
          <w:bCs/>
          <w:szCs w:val="20"/>
          <w:lang w:val="de-DE"/>
        </w:rPr>
        <w:t>letu</w:t>
      </w:r>
      <w:proofErr w:type="spellEnd"/>
      <w:r w:rsidR="00E96D09">
        <w:rPr>
          <w:bCs/>
          <w:szCs w:val="20"/>
          <w:lang w:val="de-DE"/>
        </w:rPr>
        <w:t xml:space="preserve"> 2023.</w:t>
      </w:r>
    </w:p>
    <w:p w14:paraId="1366D523" w14:textId="77777777" w:rsidR="00E96D09" w:rsidRDefault="00E96D09" w:rsidP="00782CCE">
      <w:pPr>
        <w:jc w:val="both"/>
        <w:rPr>
          <w:bCs/>
          <w:szCs w:val="20"/>
          <w:lang w:val="de-DE"/>
        </w:rPr>
      </w:pPr>
    </w:p>
    <w:p w14:paraId="2CA00F2E" w14:textId="001C9256" w:rsidR="00E96D09" w:rsidRPr="00782CCE" w:rsidRDefault="00E96D09" w:rsidP="00782CCE">
      <w:pPr>
        <w:jc w:val="both"/>
        <w:rPr>
          <w:rFonts w:cs="Arial"/>
          <w:bCs/>
          <w:szCs w:val="20"/>
          <w:lang w:val="de-DE"/>
        </w:rPr>
      </w:pPr>
      <w:r>
        <w:rPr>
          <w:bCs/>
          <w:szCs w:val="20"/>
          <w:lang w:val="de-DE"/>
        </w:rPr>
        <w:lastRenderedPageBreak/>
        <w:t xml:space="preserve">V </w:t>
      </w:r>
      <w:proofErr w:type="spellStart"/>
      <w:r>
        <w:rPr>
          <w:bCs/>
          <w:szCs w:val="20"/>
          <w:lang w:val="de-DE"/>
        </w:rPr>
        <w:t>letu</w:t>
      </w:r>
      <w:proofErr w:type="spellEnd"/>
      <w:r>
        <w:rPr>
          <w:bCs/>
          <w:szCs w:val="20"/>
          <w:lang w:val="de-DE"/>
        </w:rPr>
        <w:t xml:space="preserve"> 2023 je </w:t>
      </w:r>
      <w:proofErr w:type="spellStart"/>
      <w:r>
        <w:rPr>
          <w:bCs/>
          <w:szCs w:val="20"/>
          <w:lang w:val="de-DE"/>
        </w:rPr>
        <w:t>bil</w:t>
      </w:r>
      <w:proofErr w:type="spellEnd"/>
      <w:r>
        <w:rPr>
          <w:bCs/>
          <w:szCs w:val="20"/>
          <w:lang w:val="de-DE"/>
        </w:rPr>
        <w:t xml:space="preserve"> s </w:t>
      </w:r>
      <w:proofErr w:type="spellStart"/>
      <w:r>
        <w:rPr>
          <w:bCs/>
          <w:szCs w:val="20"/>
          <w:lang w:val="de-DE"/>
        </w:rPr>
        <w:t>strani</w:t>
      </w:r>
      <w:proofErr w:type="spellEnd"/>
      <w:r>
        <w:rPr>
          <w:bCs/>
          <w:szCs w:val="20"/>
          <w:lang w:val="de-DE"/>
        </w:rPr>
        <w:t xml:space="preserve"> OB </w:t>
      </w:r>
      <w:proofErr w:type="spellStart"/>
      <w:r>
        <w:rPr>
          <w:bCs/>
          <w:szCs w:val="20"/>
          <w:lang w:val="de-DE"/>
        </w:rPr>
        <w:t>izdan</w:t>
      </w:r>
      <w:proofErr w:type="spellEnd"/>
      <w:r>
        <w:rPr>
          <w:bCs/>
          <w:szCs w:val="20"/>
          <w:lang w:val="de-DE"/>
        </w:rPr>
        <w:t xml:space="preserve"> en </w:t>
      </w:r>
      <w:proofErr w:type="spellStart"/>
      <w:r>
        <w:rPr>
          <w:bCs/>
          <w:szCs w:val="20"/>
          <w:lang w:val="de-DE"/>
        </w:rPr>
        <w:t>zahtevek</w:t>
      </w:r>
      <w:proofErr w:type="spellEnd"/>
      <w:r>
        <w:rPr>
          <w:bCs/>
          <w:szCs w:val="20"/>
          <w:lang w:val="de-DE"/>
        </w:rPr>
        <w:t xml:space="preserve"> v </w:t>
      </w:r>
      <w:proofErr w:type="spellStart"/>
      <w:r>
        <w:rPr>
          <w:bCs/>
          <w:szCs w:val="20"/>
          <w:lang w:val="de-DE"/>
        </w:rPr>
        <w:t>višini</w:t>
      </w:r>
      <w:proofErr w:type="spellEnd"/>
      <w:r>
        <w:rPr>
          <w:bCs/>
          <w:szCs w:val="20"/>
          <w:lang w:val="de-DE"/>
        </w:rPr>
        <w:t xml:space="preserve"> 113.128,00 EUR za </w:t>
      </w:r>
      <w:proofErr w:type="spellStart"/>
      <w:r>
        <w:rPr>
          <w:bCs/>
          <w:szCs w:val="20"/>
          <w:lang w:val="de-DE"/>
        </w:rPr>
        <w:t>energetsko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obnovo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Vrtca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Mojstrana</w:t>
      </w:r>
      <w:proofErr w:type="spellEnd"/>
      <w:r>
        <w:rPr>
          <w:bCs/>
          <w:szCs w:val="20"/>
          <w:lang w:val="de-DE"/>
        </w:rPr>
        <w:t xml:space="preserve">, </w:t>
      </w:r>
      <w:proofErr w:type="spellStart"/>
      <w:r>
        <w:rPr>
          <w:bCs/>
          <w:szCs w:val="20"/>
          <w:lang w:val="de-DE"/>
        </w:rPr>
        <w:t>ki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ji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ga</w:t>
      </w:r>
      <w:proofErr w:type="spellEnd"/>
      <w:r>
        <w:rPr>
          <w:bCs/>
          <w:szCs w:val="20"/>
          <w:lang w:val="de-DE"/>
        </w:rPr>
        <w:t xml:space="preserve"> je </w:t>
      </w:r>
      <w:proofErr w:type="spellStart"/>
      <w:r>
        <w:rPr>
          <w:bCs/>
          <w:szCs w:val="20"/>
          <w:lang w:val="de-DE"/>
        </w:rPr>
        <w:t>posredovala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Občina</w:t>
      </w:r>
      <w:proofErr w:type="spellEnd"/>
      <w:r>
        <w:rPr>
          <w:bCs/>
          <w:szCs w:val="20"/>
          <w:lang w:val="de-DE"/>
        </w:rPr>
        <w:t xml:space="preserve"> Kranjska Gora za </w:t>
      </w:r>
      <w:proofErr w:type="spellStart"/>
      <w:r>
        <w:rPr>
          <w:bCs/>
          <w:szCs w:val="20"/>
          <w:lang w:val="de-DE"/>
        </w:rPr>
        <w:t>skupni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projekt</w:t>
      </w:r>
      <w:proofErr w:type="spellEnd"/>
      <w:r>
        <w:rPr>
          <w:bCs/>
          <w:szCs w:val="20"/>
          <w:lang w:val="de-DE"/>
        </w:rPr>
        <w:t xml:space="preserve">. OB je </w:t>
      </w:r>
      <w:proofErr w:type="spellStart"/>
      <w:r>
        <w:rPr>
          <w:bCs/>
          <w:szCs w:val="20"/>
          <w:lang w:val="de-DE"/>
        </w:rPr>
        <w:t>svoj</w:t>
      </w:r>
      <w:proofErr w:type="spellEnd"/>
      <w:r>
        <w:rPr>
          <w:bCs/>
          <w:szCs w:val="20"/>
          <w:lang w:val="de-DE"/>
        </w:rPr>
        <w:t xml:space="preserve"> del </w:t>
      </w:r>
      <w:proofErr w:type="spellStart"/>
      <w:r>
        <w:rPr>
          <w:bCs/>
          <w:szCs w:val="20"/>
          <w:lang w:val="de-DE"/>
        </w:rPr>
        <w:t>zahtevka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izstavila</w:t>
      </w:r>
      <w:proofErr w:type="spellEnd"/>
      <w:r>
        <w:rPr>
          <w:bCs/>
          <w:szCs w:val="20"/>
          <w:lang w:val="de-DE"/>
        </w:rPr>
        <w:t xml:space="preserve"> (in </w:t>
      </w:r>
      <w:proofErr w:type="spellStart"/>
      <w:r>
        <w:rPr>
          <w:bCs/>
          <w:szCs w:val="20"/>
          <w:lang w:val="de-DE"/>
        </w:rPr>
        <w:t>dobila</w:t>
      </w:r>
      <w:proofErr w:type="spellEnd"/>
      <w:r>
        <w:rPr>
          <w:bCs/>
          <w:szCs w:val="20"/>
          <w:lang w:val="de-DE"/>
        </w:rPr>
        <w:t xml:space="preserve"> </w:t>
      </w:r>
      <w:proofErr w:type="spellStart"/>
      <w:r>
        <w:rPr>
          <w:bCs/>
          <w:szCs w:val="20"/>
          <w:lang w:val="de-DE"/>
        </w:rPr>
        <w:t>plačan</w:t>
      </w:r>
      <w:proofErr w:type="spellEnd"/>
      <w:r>
        <w:rPr>
          <w:bCs/>
          <w:szCs w:val="20"/>
          <w:lang w:val="de-DE"/>
        </w:rPr>
        <w:t xml:space="preserve">) </w:t>
      </w:r>
      <w:proofErr w:type="spellStart"/>
      <w:r>
        <w:rPr>
          <w:bCs/>
          <w:szCs w:val="20"/>
          <w:lang w:val="de-DE"/>
        </w:rPr>
        <w:t>že</w:t>
      </w:r>
      <w:proofErr w:type="spellEnd"/>
      <w:r>
        <w:rPr>
          <w:bCs/>
          <w:szCs w:val="20"/>
          <w:lang w:val="de-DE"/>
        </w:rPr>
        <w:t xml:space="preserve"> v </w:t>
      </w:r>
      <w:proofErr w:type="spellStart"/>
      <w:r>
        <w:rPr>
          <w:bCs/>
          <w:szCs w:val="20"/>
          <w:lang w:val="de-DE"/>
        </w:rPr>
        <w:t>letu</w:t>
      </w:r>
      <w:proofErr w:type="spellEnd"/>
      <w:r>
        <w:rPr>
          <w:bCs/>
          <w:szCs w:val="20"/>
          <w:lang w:val="de-DE"/>
        </w:rPr>
        <w:t xml:space="preserve"> 2022.</w:t>
      </w:r>
    </w:p>
    <w:p w14:paraId="39A2A56F" w14:textId="77777777" w:rsidR="00F54A2B" w:rsidRDefault="00F54A2B" w:rsidP="00F54A2B">
      <w:pPr>
        <w:jc w:val="both"/>
        <w:rPr>
          <w:rFonts w:cs="Arial"/>
          <w:bCs/>
          <w:szCs w:val="20"/>
          <w:lang w:val="de-DE"/>
        </w:rPr>
      </w:pPr>
    </w:p>
    <w:p w14:paraId="37C803DE" w14:textId="0018B68C" w:rsidR="00B270F8" w:rsidRPr="00E73AA1" w:rsidRDefault="00E73AA1" w:rsidP="00E73AA1">
      <w:pPr>
        <w:pStyle w:val="Naslov1"/>
        <w:keepLines/>
        <w:spacing w:after="0" w:line="276" w:lineRule="auto"/>
        <w:ind w:left="720"/>
        <w:rPr>
          <w:rFonts w:eastAsiaTheme="majorEastAsia" w:cstheme="majorBidi"/>
          <w:kern w:val="0"/>
          <w:sz w:val="20"/>
          <w:lang w:eastAsia="en-US"/>
        </w:rPr>
      </w:pPr>
      <w:r>
        <w:rPr>
          <w:rFonts w:eastAsiaTheme="majorEastAsia" w:cstheme="majorBidi"/>
          <w:kern w:val="0"/>
          <w:sz w:val="20"/>
          <w:lang w:eastAsia="en-US"/>
        </w:rPr>
        <w:t xml:space="preserve">g) </w:t>
      </w:r>
      <w:r w:rsidR="00B270F8" w:rsidRPr="00E73AA1">
        <w:rPr>
          <w:rFonts w:eastAsiaTheme="majorEastAsia" w:cstheme="majorBidi"/>
          <w:kern w:val="0"/>
          <w:sz w:val="20"/>
          <w:lang w:eastAsia="en-US"/>
        </w:rPr>
        <w:t xml:space="preserve">Kolesarska povezava Bled – </w:t>
      </w:r>
      <w:proofErr w:type="spellStart"/>
      <w:r w:rsidR="00B270F8" w:rsidRPr="00E73AA1">
        <w:rPr>
          <w:rFonts w:eastAsiaTheme="majorEastAsia" w:cstheme="majorBidi"/>
          <w:kern w:val="0"/>
          <w:sz w:val="20"/>
          <w:lang w:eastAsia="en-US"/>
        </w:rPr>
        <w:t>Bohinjska</w:t>
      </w:r>
      <w:proofErr w:type="spellEnd"/>
      <w:r w:rsidR="00B270F8" w:rsidRPr="00E73AA1">
        <w:rPr>
          <w:rFonts w:eastAsiaTheme="majorEastAsia" w:cstheme="majorBidi"/>
          <w:kern w:val="0"/>
          <w:sz w:val="20"/>
          <w:lang w:eastAsia="en-US"/>
        </w:rPr>
        <w:t xml:space="preserve"> </w:t>
      </w:r>
      <w:proofErr w:type="spellStart"/>
      <w:r w:rsidR="00B270F8" w:rsidRPr="00E73AA1">
        <w:rPr>
          <w:rFonts w:eastAsiaTheme="majorEastAsia" w:cstheme="majorBidi"/>
          <w:kern w:val="0"/>
          <w:sz w:val="20"/>
          <w:lang w:eastAsia="en-US"/>
        </w:rPr>
        <w:t>Bistrica</w:t>
      </w:r>
      <w:proofErr w:type="spellEnd"/>
    </w:p>
    <w:p w14:paraId="103930DD" w14:textId="77777777" w:rsidR="00FC3CFD" w:rsidRPr="006F6E04" w:rsidRDefault="00FC3CFD" w:rsidP="00FC3CFD">
      <w:pPr>
        <w:jc w:val="both"/>
        <w:rPr>
          <w:rFonts w:cs="Arial"/>
          <w:szCs w:val="20"/>
          <w:lang w:val="de-DE"/>
        </w:rPr>
      </w:pPr>
    </w:p>
    <w:p w14:paraId="2C71F6E0" w14:textId="348E6739" w:rsidR="009741A3" w:rsidRDefault="009A1375" w:rsidP="009A1375">
      <w:pPr>
        <w:jc w:val="both"/>
        <w:rPr>
          <w:rFonts w:cs="Arial"/>
          <w:szCs w:val="20"/>
          <w:lang w:val="de-DE"/>
        </w:rPr>
      </w:pPr>
      <w:r w:rsidRPr="009A1375">
        <w:rPr>
          <w:rFonts w:cs="Arial"/>
          <w:szCs w:val="20"/>
          <w:lang w:val="de-DE"/>
        </w:rPr>
        <w:t xml:space="preserve">Na </w:t>
      </w:r>
      <w:proofErr w:type="spellStart"/>
      <w:r w:rsidRPr="009A1375">
        <w:rPr>
          <w:rFonts w:cs="Arial"/>
          <w:szCs w:val="20"/>
          <w:lang w:val="de-DE"/>
        </w:rPr>
        <w:t>podlagi</w:t>
      </w:r>
      <w:proofErr w:type="spellEnd"/>
      <w:r w:rsidRPr="009A1375">
        <w:rPr>
          <w:rFonts w:cs="Arial"/>
          <w:szCs w:val="20"/>
          <w:lang w:val="de-DE"/>
        </w:rPr>
        <w:t xml:space="preserve"> </w:t>
      </w:r>
      <w:proofErr w:type="spellStart"/>
      <w:r w:rsidRPr="009A1375">
        <w:rPr>
          <w:rFonts w:cs="Arial"/>
          <w:szCs w:val="20"/>
          <w:lang w:val="de-DE"/>
        </w:rPr>
        <w:t>Odločitve</w:t>
      </w:r>
      <w:proofErr w:type="spellEnd"/>
      <w:r w:rsidRPr="009A1375">
        <w:rPr>
          <w:rFonts w:cs="Arial"/>
          <w:szCs w:val="20"/>
          <w:lang w:val="de-DE"/>
        </w:rPr>
        <w:t xml:space="preserve"> o </w:t>
      </w:r>
      <w:proofErr w:type="spellStart"/>
      <w:r w:rsidRPr="009A1375">
        <w:rPr>
          <w:rFonts w:cs="Arial"/>
          <w:szCs w:val="20"/>
          <w:lang w:val="de-DE"/>
        </w:rPr>
        <w:t>podpori</w:t>
      </w:r>
      <w:proofErr w:type="spellEnd"/>
      <w:r w:rsidRPr="009A1375"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št</w:t>
      </w:r>
      <w:proofErr w:type="spellEnd"/>
      <w:r>
        <w:rPr>
          <w:rFonts w:cs="Arial"/>
          <w:szCs w:val="20"/>
          <w:lang w:val="de-DE"/>
        </w:rPr>
        <w:t xml:space="preserve">. 4-4/83/MZI/0, </w:t>
      </w:r>
      <w:proofErr w:type="spellStart"/>
      <w:r>
        <w:rPr>
          <w:rFonts w:cs="Arial"/>
          <w:szCs w:val="20"/>
          <w:lang w:val="de-DE"/>
        </w:rPr>
        <w:t>ki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jo</w:t>
      </w:r>
      <w:proofErr w:type="spellEnd"/>
      <w:r>
        <w:rPr>
          <w:rFonts w:cs="Arial"/>
          <w:szCs w:val="20"/>
          <w:lang w:val="de-DE"/>
        </w:rPr>
        <w:t xml:space="preserve"> je </w:t>
      </w:r>
      <w:proofErr w:type="spellStart"/>
      <w:r>
        <w:rPr>
          <w:rFonts w:cs="Arial"/>
          <w:szCs w:val="20"/>
          <w:lang w:val="de-DE"/>
        </w:rPr>
        <w:t>dne</w:t>
      </w:r>
      <w:proofErr w:type="spellEnd"/>
      <w:r>
        <w:rPr>
          <w:rFonts w:cs="Arial"/>
          <w:szCs w:val="20"/>
          <w:lang w:val="de-DE"/>
        </w:rPr>
        <w:t xml:space="preserve"> 11.8.2021 </w:t>
      </w:r>
      <w:proofErr w:type="spellStart"/>
      <w:r>
        <w:rPr>
          <w:rFonts w:cs="Arial"/>
          <w:szCs w:val="20"/>
          <w:lang w:val="de-DE"/>
        </w:rPr>
        <w:t>izdala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Služba</w:t>
      </w:r>
      <w:proofErr w:type="spellEnd"/>
      <w:r>
        <w:rPr>
          <w:rFonts w:cs="Arial"/>
          <w:szCs w:val="20"/>
          <w:lang w:val="de-DE"/>
        </w:rPr>
        <w:t xml:space="preserve"> </w:t>
      </w:r>
      <w:proofErr w:type="spellStart"/>
      <w:r>
        <w:rPr>
          <w:rFonts w:cs="Arial"/>
          <w:szCs w:val="20"/>
          <w:lang w:val="de-DE"/>
        </w:rPr>
        <w:t>vlade</w:t>
      </w:r>
      <w:proofErr w:type="spellEnd"/>
      <w:r>
        <w:rPr>
          <w:rFonts w:cs="Arial"/>
          <w:szCs w:val="20"/>
          <w:lang w:val="de-DE"/>
        </w:rPr>
        <w:t xml:space="preserve"> </w:t>
      </w:r>
      <w:r w:rsidR="00E3280C">
        <w:rPr>
          <w:rFonts w:cs="Arial"/>
          <w:szCs w:val="20"/>
          <w:lang w:val="de-DE"/>
        </w:rPr>
        <w:t xml:space="preserve">RS za </w:t>
      </w:r>
      <w:proofErr w:type="spellStart"/>
      <w:r w:rsidR="00E3280C">
        <w:rPr>
          <w:rFonts w:cs="Arial"/>
          <w:szCs w:val="20"/>
          <w:lang w:val="de-DE"/>
        </w:rPr>
        <w:t>razvoj</w:t>
      </w:r>
      <w:proofErr w:type="spellEnd"/>
      <w:r w:rsidR="00E3280C">
        <w:rPr>
          <w:rFonts w:cs="Arial"/>
          <w:szCs w:val="20"/>
          <w:lang w:val="de-DE"/>
        </w:rPr>
        <w:t xml:space="preserve"> in </w:t>
      </w:r>
      <w:proofErr w:type="spellStart"/>
      <w:r w:rsidR="00E3280C">
        <w:rPr>
          <w:rFonts w:cs="Arial"/>
          <w:szCs w:val="20"/>
          <w:lang w:val="de-DE"/>
        </w:rPr>
        <w:t>evropsko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kohezijsko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politiko</w:t>
      </w:r>
      <w:proofErr w:type="spellEnd"/>
      <w:r w:rsidR="00E3280C">
        <w:rPr>
          <w:rFonts w:cs="Arial"/>
          <w:szCs w:val="20"/>
          <w:lang w:val="de-DE"/>
        </w:rPr>
        <w:t xml:space="preserve"> za </w:t>
      </w:r>
      <w:proofErr w:type="spellStart"/>
      <w:r w:rsidR="00E3280C">
        <w:rPr>
          <w:rFonts w:cs="Arial"/>
          <w:szCs w:val="20"/>
          <w:lang w:val="de-DE"/>
        </w:rPr>
        <w:t>operacijo</w:t>
      </w:r>
      <w:proofErr w:type="spellEnd"/>
      <w:r w:rsidR="00E3280C">
        <w:rPr>
          <w:rFonts w:cs="Arial"/>
          <w:szCs w:val="20"/>
          <w:lang w:val="de-DE"/>
        </w:rPr>
        <w:t xml:space="preserve"> „DDR Bled-</w:t>
      </w:r>
      <w:proofErr w:type="spellStart"/>
      <w:r w:rsidR="00E3280C">
        <w:rPr>
          <w:rFonts w:cs="Arial"/>
          <w:szCs w:val="20"/>
          <w:lang w:val="de-DE"/>
        </w:rPr>
        <w:t>Bohinj</w:t>
      </w:r>
      <w:proofErr w:type="spellEnd"/>
      <w:r w:rsidR="00E3280C">
        <w:rPr>
          <w:rFonts w:cs="Arial"/>
          <w:szCs w:val="20"/>
          <w:lang w:val="de-DE"/>
        </w:rPr>
        <w:t xml:space="preserve">“ je Ministrstvo za </w:t>
      </w:r>
      <w:proofErr w:type="spellStart"/>
      <w:r w:rsidR="00E3280C">
        <w:rPr>
          <w:rFonts w:cs="Arial"/>
          <w:szCs w:val="20"/>
          <w:lang w:val="de-DE"/>
        </w:rPr>
        <w:t>infrastrukturo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r w:rsidR="00BB193E">
        <w:rPr>
          <w:rFonts w:cs="Arial"/>
          <w:szCs w:val="20"/>
          <w:lang w:val="de-DE"/>
        </w:rPr>
        <w:t>z</w:t>
      </w:r>
      <w:r w:rsidR="00E3280C">
        <w:rPr>
          <w:rFonts w:cs="Arial"/>
          <w:szCs w:val="20"/>
          <w:lang w:val="de-DE"/>
        </w:rPr>
        <w:t xml:space="preserve"> OB </w:t>
      </w:r>
      <w:proofErr w:type="spellStart"/>
      <w:r w:rsidR="00E3280C">
        <w:rPr>
          <w:rFonts w:cs="Arial"/>
          <w:szCs w:val="20"/>
          <w:lang w:val="de-DE"/>
        </w:rPr>
        <w:t>dne</w:t>
      </w:r>
      <w:proofErr w:type="spellEnd"/>
      <w:r w:rsidR="00E3280C">
        <w:rPr>
          <w:rFonts w:cs="Arial"/>
          <w:szCs w:val="20"/>
          <w:lang w:val="de-DE"/>
        </w:rPr>
        <w:t xml:space="preserve"> 11. 11. 2021 </w:t>
      </w:r>
      <w:proofErr w:type="spellStart"/>
      <w:r w:rsidR="00E3280C">
        <w:rPr>
          <w:rFonts w:cs="Arial"/>
          <w:szCs w:val="20"/>
          <w:lang w:val="de-DE"/>
        </w:rPr>
        <w:t>sklenilo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Pogodbo</w:t>
      </w:r>
      <w:proofErr w:type="spellEnd"/>
      <w:r w:rsidR="00E3280C">
        <w:rPr>
          <w:rFonts w:cs="Arial"/>
          <w:szCs w:val="20"/>
          <w:lang w:val="de-DE"/>
        </w:rPr>
        <w:t xml:space="preserve"> št.2430-21-180053 o </w:t>
      </w:r>
      <w:proofErr w:type="spellStart"/>
      <w:r w:rsidR="00E3280C">
        <w:rPr>
          <w:rFonts w:cs="Arial"/>
          <w:szCs w:val="20"/>
          <w:lang w:val="de-DE"/>
        </w:rPr>
        <w:t>sofinanciranju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operacije</w:t>
      </w:r>
      <w:proofErr w:type="spellEnd"/>
      <w:r w:rsidR="00E3280C">
        <w:rPr>
          <w:rFonts w:cs="Arial"/>
          <w:szCs w:val="20"/>
          <w:lang w:val="de-DE"/>
        </w:rPr>
        <w:t xml:space="preserve"> „</w:t>
      </w:r>
      <w:proofErr w:type="spellStart"/>
      <w:r w:rsidR="00E3280C">
        <w:rPr>
          <w:rFonts w:cs="Arial"/>
          <w:szCs w:val="20"/>
          <w:lang w:val="de-DE"/>
        </w:rPr>
        <w:t>Kolesarska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povezava</w:t>
      </w:r>
      <w:proofErr w:type="spellEnd"/>
      <w:r w:rsidR="00E3280C">
        <w:rPr>
          <w:rFonts w:cs="Arial"/>
          <w:szCs w:val="20"/>
          <w:lang w:val="de-DE"/>
        </w:rPr>
        <w:t xml:space="preserve"> Bled – </w:t>
      </w:r>
      <w:proofErr w:type="spellStart"/>
      <w:r w:rsidR="00E3280C">
        <w:rPr>
          <w:rFonts w:cs="Arial"/>
          <w:szCs w:val="20"/>
          <w:lang w:val="de-DE"/>
        </w:rPr>
        <w:t>Bohinjska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Bistrica</w:t>
      </w:r>
      <w:proofErr w:type="spellEnd"/>
      <w:r w:rsidR="00E3280C">
        <w:rPr>
          <w:rFonts w:cs="Arial"/>
          <w:szCs w:val="20"/>
          <w:lang w:val="de-DE"/>
        </w:rPr>
        <w:t xml:space="preserve">“ v </w:t>
      </w:r>
      <w:proofErr w:type="spellStart"/>
      <w:r w:rsidR="00E3280C">
        <w:rPr>
          <w:rFonts w:cs="Arial"/>
          <w:szCs w:val="20"/>
          <w:lang w:val="de-DE"/>
        </w:rPr>
        <w:t>višini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r w:rsidR="00E3280C" w:rsidRPr="00E3280C">
        <w:rPr>
          <w:rFonts w:cs="Arial"/>
          <w:szCs w:val="20"/>
          <w:lang w:val="de-DE"/>
        </w:rPr>
        <w:t>2.920.203,84</w:t>
      </w:r>
      <w:r w:rsidR="00E3280C">
        <w:rPr>
          <w:rFonts w:cs="Arial"/>
          <w:szCs w:val="20"/>
          <w:lang w:val="de-DE"/>
        </w:rPr>
        <w:t xml:space="preserve"> EUR. </w:t>
      </w:r>
      <w:proofErr w:type="spellStart"/>
      <w:r w:rsidR="00E3280C">
        <w:rPr>
          <w:rFonts w:cs="Arial"/>
          <w:szCs w:val="20"/>
          <w:lang w:val="de-DE"/>
        </w:rPr>
        <w:t>Predviden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zaključek</w:t>
      </w:r>
      <w:proofErr w:type="spellEnd"/>
      <w:r w:rsidR="00E3280C">
        <w:rPr>
          <w:rFonts w:cs="Arial"/>
          <w:szCs w:val="20"/>
          <w:lang w:val="de-DE"/>
        </w:rPr>
        <w:t xml:space="preserve"> </w:t>
      </w:r>
      <w:proofErr w:type="spellStart"/>
      <w:r w:rsidR="00E3280C">
        <w:rPr>
          <w:rFonts w:cs="Arial"/>
          <w:szCs w:val="20"/>
          <w:lang w:val="de-DE"/>
        </w:rPr>
        <w:t>operacije</w:t>
      </w:r>
      <w:proofErr w:type="spellEnd"/>
      <w:r w:rsidR="00E3280C">
        <w:rPr>
          <w:rFonts w:cs="Arial"/>
          <w:szCs w:val="20"/>
          <w:lang w:val="de-DE"/>
        </w:rPr>
        <w:t xml:space="preserve"> je 31. 12. 2023.</w:t>
      </w:r>
      <w:r w:rsidR="009741A3">
        <w:rPr>
          <w:rFonts w:cs="Arial"/>
          <w:szCs w:val="20"/>
          <w:lang w:val="de-DE"/>
        </w:rPr>
        <w:t xml:space="preserve"> </w:t>
      </w:r>
    </w:p>
    <w:p w14:paraId="564728B0" w14:textId="5E6ADE0F" w:rsidR="009741A3" w:rsidRDefault="009741A3" w:rsidP="009741A3">
      <w:pPr>
        <w:jc w:val="both"/>
        <w:rPr>
          <w:lang w:val="de-DE"/>
        </w:rPr>
      </w:pPr>
      <w:proofErr w:type="spellStart"/>
      <w:r w:rsidRPr="009741A3">
        <w:rPr>
          <w:lang w:val="de-DE"/>
        </w:rPr>
        <w:t>Operacija</w:t>
      </w:r>
      <w:proofErr w:type="spellEnd"/>
      <w:r w:rsidRPr="009741A3">
        <w:rPr>
          <w:lang w:val="de-DE"/>
        </w:rPr>
        <w:t xml:space="preserve"> je </w:t>
      </w:r>
      <w:proofErr w:type="spellStart"/>
      <w:r w:rsidRPr="009741A3">
        <w:rPr>
          <w:lang w:val="de-DE"/>
        </w:rPr>
        <w:t>kot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projektni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predlog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potrjena</w:t>
      </w:r>
      <w:proofErr w:type="spellEnd"/>
      <w:r w:rsidRPr="009741A3">
        <w:rPr>
          <w:lang w:val="de-DE"/>
        </w:rPr>
        <w:t xml:space="preserve"> v </w:t>
      </w:r>
      <w:proofErr w:type="spellStart"/>
      <w:r w:rsidRPr="009741A3">
        <w:rPr>
          <w:lang w:val="de-DE"/>
        </w:rPr>
        <w:t>okviru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Dopolnitve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št</w:t>
      </w:r>
      <w:proofErr w:type="spellEnd"/>
      <w:r w:rsidRPr="009741A3">
        <w:rPr>
          <w:lang w:val="de-DE"/>
        </w:rPr>
        <w:t xml:space="preserve">. 3 k </w:t>
      </w:r>
      <w:proofErr w:type="spellStart"/>
      <w:r w:rsidRPr="009741A3">
        <w:rPr>
          <w:lang w:val="de-DE"/>
        </w:rPr>
        <w:t>Dogovoru</w:t>
      </w:r>
      <w:proofErr w:type="spellEnd"/>
      <w:r w:rsidRPr="009741A3">
        <w:rPr>
          <w:lang w:val="de-DE"/>
        </w:rPr>
        <w:t xml:space="preserve"> za </w:t>
      </w:r>
      <w:proofErr w:type="spellStart"/>
      <w:r w:rsidRPr="009741A3">
        <w:rPr>
          <w:lang w:val="de-DE"/>
        </w:rPr>
        <w:t>razvoj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Gorenjske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razvojne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regije</w:t>
      </w:r>
      <w:proofErr w:type="spellEnd"/>
      <w:r w:rsidRPr="009741A3">
        <w:rPr>
          <w:lang w:val="de-DE"/>
        </w:rPr>
        <w:t xml:space="preserve">, </w:t>
      </w:r>
      <w:proofErr w:type="spellStart"/>
      <w:r w:rsidRPr="009741A3">
        <w:rPr>
          <w:lang w:val="de-DE"/>
        </w:rPr>
        <w:t>ki</w:t>
      </w:r>
      <w:proofErr w:type="spellEnd"/>
      <w:r w:rsidRPr="009741A3">
        <w:rPr>
          <w:lang w:val="de-DE"/>
        </w:rPr>
        <w:t xml:space="preserve"> je </w:t>
      </w:r>
      <w:proofErr w:type="spellStart"/>
      <w:r w:rsidRPr="009741A3">
        <w:rPr>
          <w:lang w:val="de-DE"/>
        </w:rPr>
        <w:t>bila</w:t>
      </w:r>
      <w:proofErr w:type="spellEnd"/>
      <w:r w:rsidRPr="009741A3">
        <w:rPr>
          <w:lang w:val="de-DE"/>
        </w:rPr>
        <w:t xml:space="preserve"> 27.1.2021 </w:t>
      </w:r>
      <w:proofErr w:type="spellStart"/>
      <w:r w:rsidRPr="009741A3">
        <w:rPr>
          <w:lang w:val="de-DE"/>
        </w:rPr>
        <w:t>sklenjena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med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Ministrstvom</w:t>
      </w:r>
      <w:proofErr w:type="spellEnd"/>
      <w:r w:rsidRPr="009741A3">
        <w:rPr>
          <w:lang w:val="de-DE"/>
        </w:rPr>
        <w:t xml:space="preserve"> za </w:t>
      </w:r>
      <w:proofErr w:type="spellStart"/>
      <w:r w:rsidRPr="009741A3">
        <w:rPr>
          <w:lang w:val="de-DE"/>
        </w:rPr>
        <w:t>gospodarski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razvoj</w:t>
      </w:r>
      <w:proofErr w:type="spellEnd"/>
      <w:r w:rsidRPr="009741A3">
        <w:rPr>
          <w:lang w:val="de-DE"/>
        </w:rPr>
        <w:t xml:space="preserve"> in </w:t>
      </w:r>
      <w:proofErr w:type="spellStart"/>
      <w:r w:rsidRPr="009741A3">
        <w:rPr>
          <w:lang w:val="de-DE"/>
        </w:rPr>
        <w:t>tehnologijo</w:t>
      </w:r>
      <w:proofErr w:type="spellEnd"/>
      <w:r w:rsidRPr="009741A3">
        <w:rPr>
          <w:lang w:val="de-DE"/>
        </w:rPr>
        <w:t xml:space="preserve"> in </w:t>
      </w:r>
      <w:proofErr w:type="spellStart"/>
      <w:r w:rsidRPr="009741A3">
        <w:rPr>
          <w:lang w:val="de-DE"/>
        </w:rPr>
        <w:t>Razvojnim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svetom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Gorenjske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razvojne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regije</w:t>
      </w:r>
      <w:proofErr w:type="spellEnd"/>
      <w:r w:rsidRPr="009741A3">
        <w:rPr>
          <w:lang w:val="de-DE"/>
        </w:rPr>
        <w:t xml:space="preserve">, na </w:t>
      </w:r>
      <w:proofErr w:type="spellStart"/>
      <w:r w:rsidRPr="009741A3">
        <w:rPr>
          <w:lang w:val="de-DE"/>
        </w:rPr>
        <w:t>podlagi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česar</w:t>
      </w:r>
      <w:proofErr w:type="spellEnd"/>
      <w:r w:rsidRPr="009741A3">
        <w:rPr>
          <w:lang w:val="de-DE"/>
        </w:rPr>
        <w:t xml:space="preserve"> se </w:t>
      </w:r>
      <w:proofErr w:type="spellStart"/>
      <w:r w:rsidRPr="009741A3">
        <w:rPr>
          <w:lang w:val="de-DE"/>
        </w:rPr>
        <w:t>lahko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posredniškemu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organu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izda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odločitev</w:t>
      </w:r>
      <w:proofErr w:type="spellEnd"/>
      <w:r w:rsidRPr="009741A3">
        <w:rPr>
          <w:lang w:val="de-DE"/>
        </w:rPr>
        <w:t xml:space="preserve"> o </w:t>
      </w:r>
      <w:proofErr w:type="spellStart"/>
      <w:r w:rsidRPr="009741A3">
        <w:rPr>
          <w:lang w:val="de-DE"/>
        </w:rPr>
        <w:t>podpori</w:t>
      </w:r>
      <w:proofErr w:type="spellEnd"/>
      <w:r w:rsidRPr="009741A3">
        <w:rPr>
          <w:lang w:val="de-DE"/>
        </w:rPr>
        <w:t xml:space="preserve">. </w:t>
      </w:r>
      <w:proofErr w:type="spellStart"/>
      <w:r w:rsidRPr="009741A3">
        <w:rPr>
          <w:lang w:val="de-DE"/>
        </w:rPr>
        <w:t>Predmet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projekta</w:t>
      </w:r>
      <w:proofErr w:type="spellEnd"/>
      <w:r w:rsidRPr="009741A3">
        <w:rPr>
          <w:lang w:val="de-DE"/>
        </w:rPr>
        <w:t xml:space="preserve"> je </w:t>
      </w:r>
      <w:proofErr w:type="spellStart"/>
      <w:r w:rsidRPr="009741A3">
        <w:rPr>
          <w:lang w:val="de-DE"/>
        </w:rPr>
        <w:t>vzpostavitev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varne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kolesarske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povezave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med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Bledom</w:t>
      </w:r>
      <w:proofErr w:type="spellEnd"/>
      <w:r w:rsidRPr="009741A3">
        <w:rPr>
          <w:lang w:val="de-DE"/>
        </w:rPr>
        <w:t xml:space="preserve"> in </w:t>
      </w:r>
      <w:proofErr w:type="spellStart"/>
      <w:r w:rsidRPr="009741A3">
        <w:rPr>
          <w:lang w:val="de-DE"/>
        </w:rPr>
        <w:t>Bohinjsko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Bistrico</w:t>
      </w:r>
      <w:proofErr w:type="spellEnd"/>
      <w:r w:rsidRPr="009741A3">
        <w:rPr>
          <w:lang w:val="de-DE"/>
        </w:rPr>
        <w:t xml:space="preserve">, </w:t>
      </w:r>
      <w:proofErr w:type="spellStart"/>
      <w:r w:rsidRPr="009741A3">
        <w:rPr>
          <w:lang w:val="de-DE"/>
        </w:rPr>
        <w:t>ki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zaledna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razpršena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naselja</w:t>
      </w:r>
      <w:proofErr w:type="spellEnd"/>
      <w:r w:rsidRPr="009741A3">
        <w:rPr>
          <w:lang w:val="de-DE"/>
        </w:rPr>
        <w:t xml:space="preserve"> v </w:t>
      </w:r>
      <w:proofErr w:type="spellStart"/>
      <w:r w:rsidRPr="009741A3">
        <w:rPr>
          <w:lang w:val="de-DE"/>
        </w:rPr>
        <w:t>dolini</w:t>
      </w:r>
      <w:proofErr w:type="spellEnd"/>
      <w:r w:rsidRPr="009741A3">
        <w:rPr>
          <w:lang w:val="de-DE"/>
        </w:rPr>
        <w:t xml:space="preserve"> Save </w:t>
      </w:r>
      <w:proofErr w:type="spellStart"/>
      <w:r w:rsidRPr="009741A3">
        <w:rPr>
          <w:lang w:val="de-DE"/>
        </w:rPr>
        <w:t>Bohinjke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navezuje</w:t>
      </w:r>
      <w:proofErr w:type="spellEnd"/>
      <w:r w:rsidRPr="009741A3">
        <w:rPr>
          <w:lang w:val="de-DE"/>
        </w:rPr>
        <w:t xml:space="preserve"> na Bled in </w:t>
      </w:r>
      <w:proofErr w:type="spellStart"/>
      <w:r w:rsidRPr="009741A3">
        <w:rPr>
          <w:lang w:val="de-DE"/>
        </w:rPr>
        <w:t>Bohinjsko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Bistrico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kot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središče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regionalnega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oziroma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lokalnega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pomena</w:t>
      </w:r>
      <w:proofErr w:type="spellEnd"/>
      <w:r w:rsidRPr="009741A3">
        <w:rPr>
          <w:lang w:val="de-DE"/>
        </w:rPr>
        <w:t xml:space="preserve"> in na </w:t>
      </w:r>
      <w:proofErr w:type="spellStart"/>
      <w:r w:rsidRPr="009741A3">
        <w:rPr>
          <w:lang w:val="de-DE"/>
        </w:rPr>
        <w:t>najbližje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točke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javnega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potniškega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prometa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vzdolž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povezave</w:t>
      </w:r>
      <w:proofErr w:type="spellEnd"/>
      <w:r w:rsidRPr="009741A3">
        <w:rPr>
          <w:lang w:val="de-DE"/>
        </w:rPr>
        <w:t xml:space="preserve">. </w:t>
      </w:r>
      <w:proofErr w:type="spellStart"/>
      <w:r w:rsidRPr="009741A3">
        <w:rPr>
          <w:lang w:val="de-DE"/>
        </w:rPr>
        <w:t>Operacija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obsega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izgradnjo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kolesarske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povezave</w:t>
      </w:r>
      <w:proofErr w:type="spellEnd"/>
      <w:r w:rsidRPr="009741A3">
        <w:rPr>
          <w:lang w:val="de-DE"/>
        </w:rPr>
        <w:t xml:space="preserve"> na </w:t>
      </w:r>
      <w:proofErr w:type="spellStart"/>
      <w:r w:rsidRPr="009741A3">
        <w:rPr>
          <w:lang w:val="de-DE"/>
        </w:rPr>
        <w:t>trasi</w:t>
      </w:r>
      <w:proofErr w:type="spellEnd"/>
      <w:r w:rsidRPr="009741A3">
        <w:rPr>
          <w:lang w:val="de-DE"/>
        </w:rPr>
        <w:t xml:space="preserve"> Bled – </w:t>
      </w:r>
      <w:proofErr w:type="spellStart"/>
      <w:r w:rsidRPr="009741A3">
        <w:rPr>
          <w:lang w:val="de-DE"/>
        </w:rPr>
        <w:t>Bohinjska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Bistrica</w:t>
      </w:r>
      <w:proofErr w:type="spellEnd"/>
      <w:r w:rsidRPr="009741A3">
        <w:rPr>
          <w:lang w:val="de-DE"/>
        </w:rPr>
        <w:t xml:space="preserve"> v </w:t>
      </w:r>
      <w:proofErr w:type="spellStart"/>
      <w:r w:rsidRPr="009741A3">
        <w:rPr>
          <w:lang w:val="de-DE"/>
        </w:rPr>
        <w:t>skupni</w:t>
      </w:r>
      <w:proofErr w:type="spellEnd"/>
      <w:r w:rsidRPr="009741A3">
        <w:rPr>
          <w:lang w:val="de-DE"/>
        </w:rPr>
        <w:t xml:space="preserve"> </w:t>
      </w:r>
      <w:proofErr w:type="spellStart"/>
      <w:r w:rsidRPr="009741A3">
        <w:rPr>
          <w:lang w:val="de-DE"/>
        </w:rPr>
        <w:t>dolžini</w:t>
      </w:r>
      <w:proofErr w:type="spellEnd"/>
      <w:r w:rsidRPr="009741A3">
        <w:rPr>
          <w:lang w:val="de-DE"/>
        </w:rPr>
        <w:t xml:space="preserve"> 19</w:t>
      </w:r>
      <w:r>
        <w:rPr>
          <w:lang w:val="de-DE"/>
        </w:rPr>
        <w:t>,</w:t>
      </w:r>
      <w:r w:rsidRPr="009741A3">
        <w:rPr>
          <w:lang w:val="de-DE"/>
        </w:rPr>
        <w:t>944</w:t>
      </w:r>
      <w:r>
        <w:rPr>
          <w:lang w:val="de-DE"/>
        </w:rPr>
        <w:t xml:space="preserve"> km. </w:t>
      </w:r>
      <w:proofErr w:type="spellStart"/>
      <w:r>
        <w:rPr>
          <w:lang w:val="de-DE"/>
        </w:rPr>
        <w:t>Nosilca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Občina</w:t>
      </w:r>
      <w:proofErr w:type="spellEnd"/>
      <w:r>
        <w:rPr>
          <w:lang w:val="de-DE"/>
        </w:rPr>
        <w:t xml:space="preserve"> Bled in OB</w:t>
      </w:r>
      <w:r w:rsidRPr="009741A3">
        <w:rPr>
          <w:lang w:val="de-DE"/>
        </w:rPr>
        <w:t>.</w:t>
      </w:r>
    </w:p>
    <w:p w14:paraId="6B0CEC87" w14:textId="59C4AC43" w:rsidR="009741A3" w:rsidRDefault="00BB193E" w:rsidP="009741A3">
      <w:pPr>
        <w:jc w:val="both"/>
        <w:rPr>
          <w:lang w:val="de-DE"/>
        </w:rPr>
      </w:pPr>
      <w:proofErr w:type="spellStart"/>
      <w:r>
        <w:rPr>
          <w:lang w:val="de-DE"/>
        </w:rPr>
        <w:t>Dne</w:t>
      </w:r>
      <w:proofErr w:type="spellEnd"/>
      <w:r>
        <w:rPr>
          <w:lang w:val="de-DE"/>
        </w:rPr>
        <w:t xml:space="preserve"> 25.1.2021 je </w:t>
      </w:r>
      <w:proofErr w:type="spellStart"/>
      <w:r>
        <w:rPr>
          <w:lang w:val="de-DE"/>
        </w:rPr>
        <w:t>bil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Ministrstvom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infrastrukturo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Direkcija</w:t>
      </w:r>
      <w:proofErr w:type="spellEnd"/>
      <w:r>
        <w:rPr>
          <w:lang w:val="de-DE"/>
        </w:rPr>
        <w:t xml:space="preserve"> RS za </w:t>
      </w:r>
      <w:proofErr w:type="spellStart"/>
      <w:r>
        <w:rPr>
          <w:lang w:val="de-DE"/>
        </w:rPr>
        <w:t>infrastrukturo</w:t>
      </w:r>
      <w:proofErr w:type="spellEnd"/>
      <w:r>
        <w:rPr>
          <w:lang w:val="de-DE"/>
        </w:rPr>
        <w:t xml:space="preserve">), OB in </w:t>
      </w:r>
      <w:proofErr w:type="spellStart"/>
      <w:r>
        <w:rPr>
          <w:lang w:val="de-DE"/>
        </w:rPr>
        <w:t>Občino</w:t>
      </w:r>
      <w:proofErr w:type="spellEnd"/>
      <w:r>
        <w:rPr>
          <w:lang w:val="de-DE"/>
        </w:rPr>
        <w:t xml:space="preserve"> Bled </w:t>
      </w:r>
      <w:proofErr w:type="spellStart"/>
      <w:r>
        <w:rPr>
          <w:lang w:val="de-DE"/>
        </w:rPr>
        <w:t>podpisan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dogovor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sodelovanju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izvedbi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„</w:t>
      </w:r>
      <w:proofErr w:type="spellStart"/>
      <w:r>
        <w:rPr>
          <w:lang w:val="de-DE"/>
        </w:rPr>
        <w:t>Izgradnja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kolesarske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povezave</w:t>
      </w:r>
      <w:proofErr w:type="spellEnd"/>
      <w:r>
        <w:rPr>
          <w:lang w:val="de-DE"/>
        </w:rPr>
        <w:t xml:space="preserve"> Bled – </w:t>
      </w:r>
      <w:proofErr w:type="spellStart"/>
      <w:r>
        <w:rPr>
          <w:lang w:val="de-DE"/>
        </w:rPr>
        <w:t>Bohinjska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Bistrica</w:t>
      </w:r>
      <w:proofErr w:type="spellEnd"/>
      <w:r>
        <w:rPr>
          <w:lang w:val="de-DE"/>
        </w:rPr>
        <w:t xml:space="preserve">“. </w:t>
      </w: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dogovora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razvidno</w:t>
      </w:r>
      <w:proofErr w:type="spellEnd"/>
      <w:r>
        <w:rPr>
          <w:lang w:val="de-DE"/>
        </w:rPr>
        <w:t xml:space="preserve">, da </w:t>
      </w:r>
      <w:proofErr w:type="spellStart"/>
      <w:r>
        <w:rPr>
          <w:lang w:val="de-DE"/>
        </w:rPr>
        <w:t>Občina</w:t>
      </w:r>
      <w:proofErr w:type="spellEnd"/>
      <w:r>
        <w:rPr>
          <w:lang w:val="de-DE"/>
        </w:rPr>
        <w:t xml:space="preserve"> Bled</w:t>
      </w:r>
      <w:r w:rsidR="00DD7A96">
        <w:rPr>
          <w:lang w:val="de-DE"/>
        </w:rPr>
        <w:t xml:space="preserve"> in OB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zagotovi</w:t>
      </w:r>
      <w:r w:rsidR="00DD7A96">
        <w:rPr>
          <w:lang w:val="de-DE"/>
        </w:rPr>
        <w:t>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finančna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svoj</w:t>
      </w:r>
      <w:proofErr w:type="spellEnd"/>
      <w:r>
        <w:rPr>
          <w:lang w:val="de-DE"/>
        </w:rPr>
        <w:t xml:space="preserve"> del </w:t>
      </w:r>
      <w:proofErr w:type="spellStart"/>
      <w:r>
        <w:rPr>
          <w:lang w:val="de-DE"/>
        </w:rPr>
        <w:t>investicije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založi</w:t>
      </w:r>
      <w:r w:rsidR="00DD7A96">
        <w:rPr>
          <w:lang w:val="de-DE"/>
        </w:rPr>
        <w:t>ta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vs</w:t>
      </w:r>
      <w:r w:rsidR="001E74B9">
        <w:rPr>
          <w:lang w:val="de-DE"/>
        </w:rPr>
        <w:t>a</w:t>
      </w:r>
      <w:r w:rsidR="00DD7A96">
        <w:rPr>
          <w:lang w:val="de-DE"/>
        </w:rPr>
        <w:t>k</w:t>
      </w:r>
      <w:r w:rsidR="001E74B9">
        <w:rPr>
          <w:lang w:val="de-DE"/>
        </w:rPr>
        <w:t>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svoj</w:t>
      </w:r>
      <w:proofErr w:type="spellEnd"/>
      <w:r w:rsidR="00DD7A96">
        <w:rPr>
          <w:lang w:val="de-DE"/>
        </w:rPr>
        <w:t xml:space="preserve"> del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sredst</w:t>
      </w:r>
      <w:r w:rsidR="00DD7A96">
        <w:rPr>
          <w:lang w:val="de-DE"/>
        </w:rPr>
        <w:t>ev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sofinanciranja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jih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</w:t>
      </w:r>
      <w:proofErr w:type="spellEnd"/>
      <w:r>
        <w:rPr>
          <w:lang w:val="de-DE"/>
        </w:rPr>
        <w:t xml:space="preserve"> </w:t>
      </w:r>
      <w:proofErr w:type="spellStart"/>
      <w:r w:rsidR="00DD7A96">
        <w:rPr>
          <w:lang w:val="de-DE"/>
        </w:rPr>
        <w:t>končani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gradnji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po</w:t>
      </w:r>
      <w:proofErr w:type="spellEnd"/>
      <w:r w:rsidR="00DD7A96">
        <w:rPr>
          <w:lang w:val="de-DE"/>
        </w:rPr>
        <w:t xml:space="preserve"> </w:t>
      </w:r>
      <w:proofErr w:type="spellStart"/>
      <w:r>
        <w:rPr>
          <w:lang w:val="de-DE"/>
        </w:rPr>
        <w:t>opravljenih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kontrolah</w:t>
      </w:r>
      <w:proofErr w:type="spellEnd"/>
      <w:r>
        <w:rPr>
          <w:lang w:val="de-DE"/>
        </w:rPr>
        <w:t xml:space="preserve"> </w:t>
      </w:r>
      <w:proofErr w:type="spellStart"/>
      <w:r w:rsidR="00DD7A96">
        <w:rPr>
          <w:lang w:val="de-DE"/>
        </w:rPr>
        <w:t>dobita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nazaj</w:t>
      </w:r>
      <w:proofErr w:type="spellEnd"/>
      <w:r w:rsidR="00DD7A96">
        <w:rPr>
          <w:lang w:val="de-DE"/>
        </w:rPr>
        <w:t xml:space="preserve">, </w:t>
      </w:r>
      <w:proofErr w:type="spellStart"/>
      <w:r w:rsidR="00DD7A96">
        <w:rPr>
          <w:lang w:val="de-DE"/>
        </w:rPr>
        <w:t>pridobita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služnostne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ali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lastninske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pravice</w:t>
      </w:r>
      <w:proofErr w:type="spellEnd"/>
      <w:r w:rsidR="00DD7A96">
        <w:rPr>
          <w:lang w:val="de-DE"/>
        </w:rPr>
        <w:t xml:space="preserve"> na </w:t>
      </w:r>
      <w:proofErr w:type="spellStart"/>
      <w:r w:rsidR="00DD7A96">
        <w:rPr>
          <w:lang w:val="de-DE"/>
        </w:rPr>
        <w:t>posestih</w:t>
      </w:r>
      <w:proofErr w:type="spellEnd"/>
      <w:r w:rsidR="00DD7A96">
        <w:rPr>
          <w:lang w:val="de-DE"/>
        </w:rPr>
        <w:t xml:space="preserve">, </w:t>
      </w:r>
      <w:proofErr w:type="spellStart"/>
      <w:r w:rsidR="00DD7A96">
        <w:rPr>
          <w:lang w:val="de-DE"/>
        </w:rPr>
        <w:t>ki</w:t>
      </w:r>
      <w:proofErr w:type="spellEnd"/>
      <w:r w:rsidR="00DD7A96">
        <w:rPr>
          <w:lang w:val="de-DE"/>
        </w:rPr>
        <w:t xml:space="preserve"> so </w:t>
      </w:r>
      <w:proofErr w:type="spellStart"/>
      <w:r w:rsidR="00DD7A96">
        <w:rPr>
          <w:lang w:val="de-DE"/>
        </w:rPr>
        <w:t>potrebna</w:t>
      </w:r>
      <w:proofErr w:type="spellEnd"/>
      <w:r w:rsidR="00DD7A96">
        <w:rPr>
          <w:lang w:val="de-DE"/>
        </w:rPr>
        <w:t xml:space="preserve"> za </w:t>
      </w:r>
      <w:proofErr w:type="spellStart"/>
      <w:r w:rsidR="00DD7A96">
        <w:rPr>
          <w:lang w:val="de-DE"/>
        </w:rPr>
        <w:t>gradnjo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kolesarske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povezave</w:t>
      </w:r>
      <w:proofErr w:type="spellEnd"/>
      <w:r w:rsidR="00DD7A96">
        <w:rPr>
          <w:lang w:val="de-DE"/>
        </w:rPr>
        <w:t xml:space="preserve">, </w:t>
      </w:r>
      <w:proofErr w:type="spellStart"/>
      <w:r w:rsidR="00DD7A96">
        <w:rPr>
          <w:lang w:val="de-DE"/>
        </w:rPr>
        <w:t>brezplačno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prenese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zemljišča</w:t>
      </w:r>
      <w:proofErr w:type="spellEnd"/>
      <w:r w:rsidR="00DD7A96">
        <w:rPr>
          <w:lang w:val="de-DE"/>
        </w:rPr>
        <w:t xml:space="preserve"> v </w:t>
      </w:r>
      <w:proofErr w:type="spellStart"/>
      <w:r w:rsidR="00DD7A96">
        <w:rPr>
          <w:lang w:val="de-DE"/>
        </w:rPr>
        <w:t>lasti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občine</w:t>
      </w:r>
      <w:proofErr w:type="spellEnd"/>
      <w:r w:rsidR="00DD7A96">
        <w:rPr>
          <w:lang w:val="de-DE"/>
        </w:rPr>
        <w:t xml:space="preserve"> v last RS </w:t>
      </w:r>
      <w:proofErr w:type="spellStart"/>
      <w:r w:rsidR="00DD7A96">
        <w:rPr>
          <w:lang w:val="de-DE"/>
        </w:rPr>
        <w:t>po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katerih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poteka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državna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kolesarska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povezava</w:t>
      </w:r>
      <w:proofErr w:type="spellEnd"/>
      <w:r w:rsidR="00DD7A96">
        <w:rPr>
          <w:lang w:val="de-DE"/>
        </w:rPr>
        <w:t xml:space="preserve"> in </w:t>
      </w:r>
      <w:proofErr w:type="spellStart"/>
      <w:r w:rsidR="00DD7A96">
        <w:rPr>
          <w:lang w:val="de-DE"/>
        </w:rPr>
        <w:t>površine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niso</w:t>
      </w:r>
      <w:proofErr w:type="spellEnd"/>
      <w:r w:rsidR="00DD7A96">
        <w:rPr>
          <w:lang w:val="de-DE"/>
        </w:rPr>
        <w:t xml:space="preserve"> v </w:t>
      </w:r>
      <w:proofErr w:type="spellStart"/>
      <w:r w:rsidR="00DD7A96">
        <w:rPr>
          <w:lang w:val="de-DE"/>
        </w:rPr>
        <w:t>upravljanju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občine</w:t>
      </w:r>
      <w:proofErr w:type="spellEnd"/>
      <w:r w:rsidR="00DD7A96">
        <w:rPr>
          <w:lang w:val="de-DE"/>
        </w:rPr>
        <w:t xml:space="preserve">. </w:t>
      </w:r>
      <w:proofErr w:type="spellStart"/>
      <w:r w:rsidR="00DD7A96">
        <w:rPr>
          <w:lang w:val="de-DE"/>
        </w:rPr>
        <w:t>Naloge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Ministrstva</w:t>
      </w:r>
      <w:proofErr w:type="spellEnd"/>
      <w:r w:rsidR="00DD7A96">
        <w:rPr>
          <w:lang w:val="de-DE"/>
        </w:rPr>
        <w:t xml:space="preserve"> za </w:t>
      </w:r>
      <w:proofErr w:type="spellStart"/>
      <w:r w:rsidR="00DD7A96">
        <w:rPr>
          <w:lang w:val="de-DE"/>
        </w:rPr>
        <w:t>infrastrukturo</w:t>
      </w:r>
      <w:proofErr w:type="spellEnd"/>
      <w:r w:rsidR="00DD7A96">
        <w:rPr>
          <w:lang w:val="de-DE"/>
        </w:rPr>
        <w:t xml:space="preserve">, </w:t>
      </w:r>
      <w:proofErr w:type="spellStart"/>
      <w:r w:rsidR="00DD7A96">
        <w:rPr>
          <w:lang w:val="de-DE"/>
        </w:rPr>
        <w:t>Direkcije</w:t>
      </w:r>
      <w:proofErr w:type="spellEnd"/>
      <w:r w:rsidR="00DD7A96">
        <w:rPr>
          <w:lang w:val="de-DE"/>
        </w:rPr>
        <w:t xml:space="preserve"> RS za </w:t>
      </w:r>
      <w:proofErr w:type="spellStart"/>
      <w:r w:rsidR="00DD7A96">
        <w:rPr>
          <w:lang w:val="de-DE"/>
        </w:rPr>
        <w:t>infrstrukturo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pa</w:t>
      </w:r>
      <w:proofErr w:type="spellEnd"/>
      <w:r w:rsidR="00DD7A96">
        <w:rPr>
          <w:lang w:val="de-DE"/>
        </w:rPr>
        <w:t xml:space="preserve"> so da </w:t>
      </w:r>
      <w:proofErr w:type="spellStart"/>
      <w:r w:rsidR="00DD7A96">
        <w:rPr>
          <w:lang w:val="de-DE"/>
        </w:rPr>
        <w:t>naroči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vso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potrebno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projektno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dokumentacijo</w:t>
      </w:r>
      <w:proofErr w:type="spellEnd"/>
      <w:r w:rsidR="00DD7A96">
        <w:rPr>
          <w:lang w:val="de-DE"/>
        </w:rPr>
        <w:t xml:space="preserve"> z </w:t>
      </w:r>
      <w:proofErr w:type="spellStart"/>
      <w:r w:rsidR="00DD7A96">
        <w:rPr>
          <w:lang w:val="de-DE"/>
        </w:rPr>
        <w:t>vsemi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potrebnimi</w:t>
      </w:r>
      <w:proofErr w:type="spellEnd"/>
      <w:r w:rsidR="00DD7A96">
        <w:rPr>
          <w:lang w:val="de-DE"/>
        </w:rPr>
        <w:t xml:space="preserve"> </w:t>
      </w:r>
      <w:proofErr w:type="spellStart"/>
      <w:r w:rsidR="00DD7A96">
        <w:rPr>
          <w:lang w:val="de-DE"/>
        </w:rPr>
        <w:t>soglasji</w:t>
      </w:r>
      <w:proofErr w:type="spellEnd"/>
      <w:r w:rsidR="00400149">
        <w:rPr>
          <w:lang w:val="de-DE"/>
        </w:rPr>
        <w:t xml:space="preserve"> in </w:t>
      </w:r>
      <w:proofErr w:type="spellStart"/>
      <w:r w:rsidR="00400149">
        <w:rPr>
          <w:lang w:val="de-DE"/>
        </w:rPr>
        <w:t>dovoljenji</w:t>
      </w:r>
      <w:proofErr w:type="spellEnd"/>
      <w:r w:rsidR="00400149">
        <w:rPr>
          <w:lang w:val="de-DE"/>
        </w:rPr>
        <w:t xml:space="preserve">, </w:t>
      </w:r>
      <w:proofErr w:type="spellStart"/>
      <w:r w:rsidR="00400149">
        <w:rPr>
          <w:lang w:val="de-DE"/>
        </w:rPr>
        <w:t>izdela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sofinancerski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sporazum</w:t>
      </w:r>
      <w:proofErr w:type="spellEnd"/>
      <w:r w:rsidR="00400149">
        <w:rPr>
          <w:lang w:val="de-DE"/>
        </w:rPr>
        <w:t xml:space="preserve">, </w:t>
      </w:r>
      <w:proofErr w:type="spellStart"/>
      <w:r w:rsidR="00400149">
        <w:rPr>
          <w:lang w:val="de-DE"/>
        </w:rPr>
        <w:t>ki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bo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izdelan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po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pridobitvi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projektne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dokumentacije</w:t>
      </w:r>
      <w:proofErr w:type="spellEnd"/>
      <w:r w:rsidR="00400149">
        <w:rPr>
          <w:lang w:val="de-DE"/>
        </w:rPr>
        <w:t xml:space="preserve"> za </w:t>
      </w:r>
      <w:proofErr w:type="spellStart"/>
      <w:r w:rsidR="00400149">
        <w:rPr>
          <w:lang w:val="de-DE"/>
        </w:rPr>
        <w:t>izvedbo</w:t>
      </w:r>
      <w:proofErr w:type="spellEnd"/>
      <w:r w:rsidR="00400149">
        <w:rPr>
          <w:lang w:val="de-DE"/>
        </w:rPr>
        <w:t xml:space="preserve">, </w:t>
      </w:r>
      <w:proofErr w:type="spellStart"/>
      <w:r w:rsidR="00400149">
        <w:rPr>
          <w:lang w:val="de-DE"/>
        </w:rPr>
        <w:t>zagotovi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zveznost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kolesarske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povezave</w:t>
      </w:r>
      <w:proofErr w:type="spellEnd"/>
      <w:r w:rsidR="00400149">
        <w:rPr>
          <w:lang w:val="de-DE"/>
        </w:rPr>
        <w:t xml:space="preserve"> na </w:t>
      </w:r>
      <w:proofErr w:type="spellStart"/>
      <w:r w:rsidR="00400149">
        <w:rPr>
          <w:lang w:val="de-DE"/>
        </w:rPr>
        <w:t>manjkajočem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odseku</w:t>
      </w:r>
      <w:proofErr w:type="spellEnd"/>
      <w:r w:rsidR="00400149">
        <w:rPr>
          <w:lang w:val="de-DE"/>
        </w:rPr>
        <w:t xml:space="preserve">, </w:t>
      </w:r>
      <w:proofErr w:type="spellStart"/>
      <w:r w:rsidR="00400149">
        <w:rPr>
          <w:lang w:val="de-DE"/>
        </w:rPr>
        <w:t>izvede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javni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razis</w:t>
      </w:r>
      <w:proofErr w:type="spellEnd"/>
      <w:r w:rsidR="00400149">
        <w:rPr>
          <w:lang w:val="de-DE"/>
        </w:rPr>
        <w:t xml:space="preserve"> za </w:t>
      </w:r>
      <w:proofErr w:type="spellStart"/>
      <w:r w:rsidR="00400149">
        <w:rPr>
          <w:lang w:val="de-DE"/>
        </w:rPr>
        <w:t>gradnjo</w:t>
      </w:r>
      <w:proofErr w:type="spellEnd"/>
      <w:r w:rsidR="00400149">
        <w:rPr>
          <w:lang w:val="de-DE"/>
        </w:rPr>
        <w:t xml:space="preserve"> in </w:t>
      </w:r>
      <w:proofErr w:type="spellStart"/>
      <w:r w:rsidR="00400149">
        <w:rPr>
          <w:lang w:val="de-DE"/>
        </w:rPr>
        <w:t>po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zaključku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gradbenih</w:t>
      </w:r>
      <w:proofErr w:type="spellEnd"/>
      <w:r w:rsidR="00400149">
        <w:rPr>
          <w:lang w:val="de-DE"/>
        </w:rPr>
        <w:t xml:space="preserve"> del </w:t>
      </w:r>
      <w:proofErr w:type="spellStart"/>
      <w:r w:rsidR="00400149">
        <w:rPr>
          <w:lang w:val="de-DE"/>
        </w:rPr>
        <w:t>izvede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parcelacijo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oziroma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odmere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nepremičnin</w:t>
      </w:r>
      <w:proofErr w:type="spellEnd"/>
      <w:r w:rsidR="00400149">
        <w:rPr>
          <w:lang w:val="de-DE"/>
        </w:rPr>
        <w:t xml:space="preserve">, </w:t>
      </w:r>
      <w:proofErr w:type="spellStart"/>
      <w:r w:rsidR="00400149">
        <w:rPr>
          <w:lang w:val="de-DE"/>
        </w:rPr>
        <w:t>cenitve</w:t>
      </w:r>
      <w:proofErr w:type="spellEnd"/>
      <w:r w:rsidR="00400149">
        <w:rPr>
          <w:lang w:val="de-DE"/>
        </w:rPr>
        <w:t xml:space="preserve"> in </w:t>
      </w:r>
      <w:proofErr w:type="spellStart"/>
      <w:r w:rsidR="00400149">
        <w:rPr>
          <w:lang w:val="de-DE"/>
        </w:rPr>
        <w:t>odkupe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nepremičnin</w:t>
      </w:r>
      <w:proofErr w:type="spellEnd"/>
      <w:r w:rsidR="00400149">
        <w:rPr>
          <w:lang w:val="de-DE"/>
        </w:rPr>
        <w:t xml:space="preserve">, </w:t>
      </w:r>
      <w:proofErr w:type="spellStart"/>
      <w:r w:rsidR="00400149">
        <w:rPr>
          <w:lang w:val="de-DE"/>
        </w:rPr>
        <w:t>ki</w:t>
      </w:r>
      <w:proofErr w:type="spellEnd"/>
      <w:r w:rsidR="00400149">
        <w:rPr>
          <w:lang w:val="de-DE"/>
        </w:rPr>
        <w:t xml:space="preserve"> so </w:t>
      </w:r>
      <w:proofErr w:type="spellStart"/>
      <w:r w:rsidR="00400149">
        <w:rPr>
          <w:lang w:val="de-DE"/>
        </w:rPr>
        <w:t>uporabljene</w:t>
      </w:r>
      <w:proofErr w:type="spellEnd"/>
      <w:r w:rsidR="00400149">
        <w:rPr>
          <w:lang w:val="de-DE"/>
        </w:rPr>
        <w:t xml:space="preserve"> za </w:t>
      </w:r>
      <w:proofErr w:type="spellStart"/>
      <w:r w:rsidR="00400149">
        <w:rPr>
          <w:lang w:val="de-DE"/>
        </w:rPr>
        <w:t>izvedbo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kolesarske</w:t>
      </w:r>
      <w:proofErr w:type="spellEnd"/>
      <w:r w:rsidR="00400149">
        <w:rPr>
          <w:lang w:val="de-DE"/>
        </w:rPr>
        <w:t xml:space="preserve"> </w:t>
      </w:r>
      <w:proofErr w:type="spellStart"/>
      <w:r w:rsidR="00400149">
        <w:rPr>
          <w:lang w:val="de-DE"/>
        </w:rPr>
        <w:t>povezave</w:t>
      </w:r>
      <w:proofErr w:type="spellEnd"/>
      <w:r w:rsidR="00400149">
        <w:rPr>
          <w:lang w:val="de-DE"/>
        </w:rPr>
        <w:t>.</w:t>
      </w:r>
    </w:p>
    <w:p w14:paraId="03D23029" w14:textId="77777777" w:rsidR="002535C6" w:rsidRDefault="002535C6" w:rsidP="009741A3">
      <w:pPr>
        <w:jc w:val="both"/>
        <w:rPr>
          <w:lang w:val="de-DE"/>
        </w:rPr>
      </w:pPr>
    </w:p>
    <w:p w14:paraId="24C0877B" w14:textId="4A58C139" w:rsidR="00B270F8" w:rsidRDefault="000B1163" w:rsidP="000B1163">
      <w:pPr>
        <w:jc w:val="both"/>
        <w:rPr>
          <w:lang w:val="de-DE"/>
        </w:rPr>
      </w:pPr>
      <w:proofErr w:type="spellStart"/>
      <w:r>
        <w:rPr>
          <w:lang w:val="de-DE"/>
        </w:rPr>
        <w:t>Iz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zapisanega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razvidno</w:t>
      </w:r>
      <w:proofErr w:type="spellEnd"/>
      <w:r>
        <w:rPr>
          <w:lang w:val="de-DE"/>
        </w:rPr>
        <w:t xml:space="preserve">, da je </w:t>
      </w:r>
      <w:proofErr w:type="spellStart"/>
      <w:r>
        <w:rPr>
          <w:lang w:val="de-DE"/>
        </w:rPr>
        <w:t>vloga</w:t>
      </w:r>
      <w:proofErr w:type="spellEnd"/>
      <w:r>
        <w:rPr>
          <w:lang w:val="de-DE"/>
        </w:rPr>
        <w:t xml:space="preserve"> OB v </w:t>
      </w:r>
      <w:proofErr w:type="spellStart"/>
      <w:r>
        <w:rPr>
          <w:lang w:val="de-DE"/>
        </w:rPr>
        <w:t>projektu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posredovanje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zahtevkov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sofinancerju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izvedbo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nadzor</w:t>
      </w:r>
      <w:proofErr w:type="spellEnd"/>
      <w:r>
        <w:rPr>
          <w:lang w:val="de-DE"/>
        </w:rPr>
        <w:t xml:space="preserve"> in </w:t>
      </w:r>
      <w:proofErr w:type="spellStart"/>
      <w:r>
        <w:rPr>
          <w:lang w:val="de-DE"/>
        </w:rPr>
        <w:t>vodenje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izvaja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Direkcija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infrastrukturo</w:t>
      </w:r>
      <w:proofErr w:type="spellEnd"/>
      <w:r>
        <w:rPr>
          <w:lang w:val="de-DE"/>
        </w:rPr>
        <w:t xml:space="preserve">. Le </w:t>
      </w:r>
      <w:proofErr w:type="spellStart"/>
      <w:r>
        <w:rPr>
          <w:lang w:val="de-DE"/>
        </w:rPr>
        <w:t>ta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skladno</w:t>
      </w:r>
      <w:proofErr w:type="spellEnd"/>
      <w:r>
        <w:rPr>
          <w:lang w:val="de-DE"/>
        </w:rPr>
        <w:t xml:space="preserve"> z </w:t>
      </w:r>
      <w:proofErr w:type="spellStart"/>
      <w:r>
        <w:rPr>
          <w:lang w:val="de-DE"/>
        </w:rPr>
        <w:t>dogovorom</w:t>
      </w:r>
      <w:proofErr w:type="spellEnd"/>
      <w:r>
        <w:rPr>
          <w:lang w:val="de-DE"/>
        </w:rPr>
        <w:t xml:space="preserve"> o </w:t>
      </w:r>
      <w:proofErr w:type="spellStart"/>
      <w:r>
        <w:rPr>
          <w:lang w:val="de-DE"/>
        </w:rPr>
        <w:t>financiranju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ki</w:t>
      </w:r>
      <w:proofErr w:type="spellEnd"/>
      <w:r>
        <w:rPr>
          <w:lang w:val="de-DE"/>
        </w:rPr>
        <w:t xml:space="preserve"> so </w:t>
      </w:r>
      <w:proofErr w:type="spellStart"/>
      <w:r>
        <w:rPr>
          <w:lang w:val="de-DE"/>
        </w:rPr>
        <w:t>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podpisale</w:t>
      </w:r>
      <w:proofErr w:type="spellEnd"/>
      <w:r>
        <w:rPr>
          <w:lang w:val="de-DE"/>
        </w:rPr>
        <w:t xml:space="preserve"> OB </w:t>
      </w:r>
      <w:proofErr w:type="spellStart"/>
      <w:r>
        <w:rPr>
          <w:lang w:val="de-DE"/>
        </w:rPr>
        <w:t>Občina</w:t>
      </w:r>
      <w:proofErr w:type="spellEnd"/>
      <w:r>
        <w:rPr>
          <w:lang w:val="de-DE"/>
        </w:rPr>
        <w:t xml:space="preserve"> Bled in </w:t>
      </w:r>
      <w:proofErr w:type="spellStart"/>
      <w:r>
        <w:rPr>
          <w:lang w:val="de-DE"/>
        </w:rPr>
        <w:t>Direkcija</w:t>
      </w:r>
      <w:proofErr w:type="spellEnd"/>
      <w:r>
        <w:rPr>
          <w:lang w:val="de-DE"/>
        </w:rPr>
        <w:t xml:space="preserve"> RS za </w:t>
      </w:r>
      <w:proofErr w:type="spellStart"/>
      <w:r>
        <w:rPr>
          <w:lang w:val="de-DE"/>
        </w:rPr>
        <w:t>infrastrukturo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usmerja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stroške</w:t>
      </w:r>
      <w:proofErr w:type="spellEnd"/>
      <w:r>
        <w:rPr>
          <w:lang w:val="de-DE"/>
        </w:rPr>
        <w:t>.</w:t>
      </w:r>
    </w:p>
    <w:p w14:paraId="32EE4841" w14:textId="40B7D57C" w:rsidR="000B1163" w:rsidRPr="000B1163" w:rsidRDefault="000B1163" w:rsidP="000B1163">
      <w:pPr>
        <w:jc w:val="both"/>
        <w:rPr>
          <w:rFonts w:cs="Arial"/>
          <w:szCs w:val="20"/>
          <w:lang w:val="de-DE"/>
        </w:rPr>
      </w:pPr>
      <w:r>
        <w:rPr>
          <w:lang w:val="de-DE"/>
        </w:rPr>
        <w:t xml:space="preserve">V </w:t>
      </w:r>
      <w:proofErr w:type="spellStart"/>
      <w:r>
        <w:rPr>
          <w:lang w:val="de-DE"/>
        </w:rPr>
        <w:t>letu</w:t>
      </w:r>
      <w:proofErr w:type="spellEnd"/>
      <w:r>
        <w:rPr>
          <w:lang w:val="de-DE"/>
        </w:rPr>
        <w:t xml:space="preserve"> 2023 je OB </w:t>
      </w:r>
      <w:proofErr w:type="spellStart"/>
      <w:r>
        <w:rPr>
          <w:lang w:val="de-DE"/>
        </w:rPr>
        <w:t>izstavila</w:t>
      </w:r>
      <w:proofErr w:type="spellEnd"/>
      <w:r>
        <w:rPr>
          <w:lang w:val="de-DE"/>
        </w:rPr>
        <w:t xml:space="preserve"> 9 </w:t>
      </w:r>
      <w:proofErr w:type="spellStart"/>
      <w:r>
        <w:rPr>
          <w:lang w:val="de-DE"/>
        </w:rPr>
        <w:t>zahtevkov</w:t>
      </w:r>
      <w:proofErr w:type="spellEnd"/>
      <w:r>
        <w:rPr>
          <w:lang w:val="de-DE"/>
        </w:rPr>
        <w:t xml:space="preserve"> v </w:t>
      </w:r>
      <w:proofErr w:type="spellStart"/>
      <w:r>
        <w:rPr>
          <w:lang w:val="de-DE"/>
        </w:rPr>
        <w:t>višini</w:t>
      </w:r>
      <w:proofErr w:type="spellEnd"/>
      <w:r>
        <w:rPr>
          <w:lang w:val="de-DE"/>
        </w:rPr>
        <w:t xml:space="preserve"> </w:t>
      </w:r>
      <w:r w:rsidRPr="000B1163">
        <w:rPr>
          <w:lang w:val="de-DE"/>
        </w:rPr>
        <w:t>2.790.924,69</w:t>
      </w:r>
      <w:r>
        <w:rPr>
          <w:lang w:val="de-DE"/>
        </w:rPr>
        <w:t xml:space="preserve"> EUR.</w:t>
      </w:r>
    </w:p>
    <w:p w14:paraId="4F90698B" w14:textId="77777777" w:rsidR="00B270F8" w:rsidRPr="009A1375" w:rsidRDefault="00B270F8" w:rsidP="006D212D">
      <w:pPr>
        <w:jc w:val="center"/>
        <w:rPr>
          <w:rFonts w:cs="Arial"/>
          <w:szCs w:val="20"/>
          <w:lang w:val="de-DE"/>
        </w:rPr>
      </w:pPr>
    </w:p>
    <w:p w14:paraId="709D9542" w14:textId="77777777" w:rsidR="000B1163" w:rsidRDefault="000B1163" w:rsidP="000B1163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b/>
          <w:szCs w:val="20"/>
          <w:lang w:val="de-DE"/>
        </w:rPr>
        <w:t>Proračunska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inšpektorja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nista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ugotovila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nepravilnosti</w:t>
      </w:r>
      <w:proofErr w:type="spellEnd"/>
      <w:r>
        <w:rPr>
          <w:rFonts w:cs="Arial"/>
          <w:b/>
          <w:szCs w:val="20"/>
          <w:lang w:val="de-DE"/>
        </w:rPr>
        <w:t>.</w:t>
      </w:r>
    </w:p>
    <w:p w14:paraId="10E1518F" w14:textId="77777777" w:rsidR="00BF6C3E" w:rsidRPr="00191D13" w:rsidRDefault="00BF6C3E" w:rsidP="00BF6C3E">
      <w:pPr>
        <w:jc w:val="both"/>
        <w:rPr>
          <w:sz w:val="22"/>
          <w:szCs w:val="22"/>
          <w:lang w:val="it-IT"/>
        </w:rPr>
      </w:pPr>
    </w:p>
    <w:p w14:paraId="1A0B2152" w14:textId="2EBAEAAF" w:rsidR="00BF6C3E" w:rsidRPr="00D13155" w:rsidRDefault="00D13155" w:rsidP="00D13155">
      <w:pPr>
        <w:pStyle w:val="Naslov1"/>
        <w:keepLines/>
        <w:spacing w:after="0" w:line="276" w:lineRule="auto"/>
        <w:ind w:left="720"/>
        <w:rPr>
          <w:rFonts w:eastAsiaTheme="majorEastAsia" w:cstheme="majorBidi"/>
          <w:kern w:val="0"/>
          <w:sz w:val="20"/>
          <w:lang w:eastAsia="en-US"/>
        </w:rPr>
      </w:pPr>
      <w:r>
        <w:rPr>
          <w:rFonts w:eastAsiaTheme="majorEastAsia" w:cstheme="majorBidi"/>
          <w:kern w:val="0"/>
          <w:sz w:val="20"/>
          <w:lang w:eastAsia="en-US"/>
        </w:rPr>
        <w:t xml:space="preserve">h) </w:t>
      </w:r>
      <w:r w:rsidR="00BF6C3E" w:rsidRPr="00D13155">
        <w:rPr>
          <w:rFonts w:eastAsiaTheme="majorEastAsia" w:cstheme="majorBidi"/>
          <w:kern w:val="0"/>
          <w:sz w:val="20"/>
          <w:lang w:eastAsia="en-US"/>
        </w:rPr>
        <w:t xml:space="preserve">Medobčinski inšpektorat in redarstvo </w:t>
      </w:r>
      <w:proofErr w:type="spellStart"/>
      <w:r w:rsidR="00BF6C3E" w:rsidRPr="00D13155">
        <w:rPr>
          <w:rFonts w:eastAsiaTheme="majorEastAsia" w:cstheme="majorBidi"/>
          <w:kern w:val="0"/>
          <w:sz w:val="20"/>
          <w:lang w:eastAsia="en-US"/>
        </w:rPr>
        <w:t>občin</w:t>
      </w:r>
      <w:proofErr w:type="spellEnd"/>
      <w:r w:rsidR="00BF6C3E" w:rsidRPr="00D13155">
        <w:rPr>
          <w:rFonts w:eastAsiaTheme="majorEastAsia" w:cstheme="majorBidi"/>
          <w:kern w:val="0"/>
          <w:sz w:val="20"/>
          <w:lang w:eastAsia="en-US"/>
        </w:rPr>
        <w:t xml:space="preserve"> Bled, </w:t>
      </w:r>
      <w:proofErr w:type="spellStart"/>
      <w:r w:rsidR="00BF6C3E" w:rsidRPr="00D13155">
        <w:rPr>
          <w:rFonts w:eastAsiaTheme="majorEastAsia" w:cstheme="majorBidi"/>
          <w:kern w:val="0"/>
          <w:sz w:val="20"/>
          <w:lang w:eastAsia="en-US"/>
        </w:rPr>
        <w:t>Bohinj</w:t>
      </w:r>
      <w:proofErr w:type="spellEnd"/>
      <w:r w:rsidR="00BF6C3E" w:rsidRPr="00D13155">
        <w:rPr>
          <w:rFonts w:eastAsiaTheme="majorEastAsia" w:cstheme="majorBidi"/>
          <w:kern w:val="0"/>
          <w:sz w:val="20"/>
          <w:lang w:eastAsia="en-US"/>
        </w:rPr>
        <w:t xml:space="preserve"> in </w:t>
      </w:r>
      <w:proofErr w:type="spellStart"/>
      <w:r w:rsidR="00BF6C3E" w:rsidRPr="00D13155">
        <w:rPr>
          <w:rFonts w:eastAsiaTheme="majorEastAsia" w:cstheme="majorBidi"/>
          <w:kern w:val="0"/>
          <w:sz w:val="20"/>
          <w:lang w:eastAsia="en-US"/>
        </w:rPr>
        <w:t>Železniki</w:t>
      </w:r>
      <w:proofErr w:type="spellEnd"/>
    </w:p>
    <w:p w14:paraId="17E6D225" w14:textId="3BC5B8FF" w:rsidR="00B270F8" w:rsidRPr="00BF6C3E" w:rsidRDefault="00B270F8" w:rsidP="00BF6C3E">
      <w:pPr>
        <w:jc w:val="both"/>
        <w:rPr>
          <w:rFonts w:cs="Arial"/>
          <w:szCs w:val="20"/>
          <w:lang w:val="de-DE"/>
        </w:rPr>
      </w:pPr>
    </w:p>
    <w:p w14:paraId="1397D8A4" w14:textId="3D76F507" w:rsidR="00BF6C3E" w:rsidRPr="002D1054" w:rsidRDefault="00BF6C3E" w:rsidP="00BF6C3E">
      <w:pPr>
        <w:shd w:val="clear" w:color="auto" w:fill="FFFFFF" w:themeFill="background1"/>
        <w:jc w:val="both"/>
        <w:rPr>
          <w:b/>
          <w:bCs/>
          <w:szCs w:val="20"/>
          <w:lang w:val="de-DE"/>
        </w:rPr>
      </w:pPr>
      <w:r w:rsidRPr="002D1054">
        <w:rPr>
          <w:bCs/>
          <w:szCs w:val="20"/>
          <w:lang w:val="de-DE"/>
        </w:rPr>
        <w:t xml:space="preserve">Na </w:t>
      </w:r>
      <w:proofErr w:type="spellStart"/>
      <w:r w:rsidRPr="002D1054">
        <w:rPr>
          <w:bCs/>
          <w:szCs w:val="20"/>
          <w:lang w:val="de-DE"/>
        </w:rPr>
        <w:t>podlagi</w:t>
      </w:r>
      <w:proofErr w:type="spellEnd"/>
      <w:r w:rsidRPr="002D1054">
        <w:rPr>
          <w:bCs/>
          <w:szCs w:val="20"/>
          <w:lang w:val="de-DE"/>
        </w:rPr>
        <w:t xml:space="preserve"> 26. </w:t>
      </w:r>
      <w:proofErr w:type="spellStart"/>
      <w:r w:rsidRPr="002D1054">
        <w:rPr>
          <w:bCs/>
          <w:szCs w:val="20"/>
          <w:lang w:val="de-DE"/>
        </w:rPr>
        <w:t>člena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Zakona</w:t>
      </w:r>
      <w:proofErr w:type="spellEnd"/>
      <w:r w:rsidRPr="002D1054">
        <w:rPr>
          <w:bCs/>
          <w:szCs w:val="20"/>
          <w:lang w:val="de-DE"/>
        </w:rPr>
        <w:t xml:space="preserve"> o </w:t>
      </w:r>
      <w:proofErr w:type="spellStart"/>
      <w:r w:rsidRPr="002D1054">
        <w:rPr>
          <w:bCs/>
          <w:szCs w:val="20"/>
          <w:lang w:val="de-DE"/>
        </w:rPr>
        <w:t>financiranju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občin</w:t>
      </w:r>
      <w:proofErr w:type="spellEnd"/>
      <w:r w:rsidRPr="002D1054">
        <w:rPr>
          <w:bCs/>
          <w:szCs w:val="20"/>
          <w:lang w:val="de-DE"/>
        </w:rPr>
        <w:t xml:space="preserve"> in </w:t>
      </w:r>
      <w:proofErr w:type="spellStart"/>
      <w:r w:rsidRPr="002D1054">
        <w:rPr>
          <w:bCs/>
          <w:szCs w:val="20"/>
          <w:lang w:val="de-DE"/>
        </w:rPr>
        <w:t>drugega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odstavka</w:t>
      </w:r>
      <w:proofErr w:type="spellEnd"/>
      <w:r w:rsidRPr="002D1054">
        <w:rPr>
          <w:bCs/>
          <w:szCs w:val="20"/>
          <w:lang w:val="de-DE"/>
        </w:rPr>
        <w:t xml:space="preserve"> 2. </w:t>
      </w:r>
      <w:proofErr w:type="spellStart"/>
      <w:r w:rsidRPr="002D1054">
        <w:rPr>
          <w:bCs/>
          <w:szCs w:val="20"/>
          <w:lang w:val="de-DE"/>
        </w:rPr>
        <w:t>člena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Zakona</w:t>
      </w:r>
      <w:proofErr w:type="spellEnd"/>
      <w:r w:rsidRPr="002D1054">
        <w:rPr>
          <w:bCs/>
          <w:szCs w:val="20"/>
          <w:lang w:val="de-DE"/>
        </w:rPr>
        <w:t xml:space="preserve"> o </w:t>
      </w:r>
      <w:proofErr w:type="spellStart"/>
      <w:r w:rsidR="002D1054" w:rsidRPr="002D1054">
        <w:rPr>
          <w:bCs/>
          <w:szCs w:val="20"/>
          <w:lang w:val="de-DE"/>
        </w:rPr>
        <w:t>občinskem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redarstvu</w:t>
      </w:r>
      <w:proofErr w:type="spellEnd"/>
      <w:r w:rsidRPr="002D1054">
        <w:rPr>
          <w:bCs/>
          <w:szCs w:val="20"/>
          <w:lang w:val="de-DE"/>
        </w:rPr>
        <w:t xml:space="preserve"> (ULRS </w:t>
      </w:r>
      <w:proofErr w:type="spellStart"/>
      <w:r w:rsidRPr="002D1054">
        <w:rPr>
          <w:bCs/>
          <w:szCs w:val="20"/>
          <w:lang w:val="de-DE"/>
        </w:rPr>
        <w:t>št</w:t>
      </w:r>
      <w:proofErr w:type="spellEnd"/>
      <w:r w:rsidRPr="002D1054">
        <w:rPr>
          <w:bCs/>
          <w:szCs w:val="20"/>
          <w:lang w:val="de-DE"/>
        </w:rPr>
        <w:t>. 139/06</w:t>
      </w:r>
      <w:r w:rsidR="002D1054" w:rsidRPr="002D1054">
        <w:rPr>
          <w:bCs/>
          <w:szCs w:val="20"/>
          <w:lang w:val="de-DE"/>
        </w:rPr>
        <w:t>, 9/17</w:t>
      </w:r>
      <w:r w:rsidRPr="002D1054">
        <w:rPr>
          <w:bCs/>
          <w:szCs w:val="20"/>
          <w:lang w:val="de-DE"/>
        </w:rPr>
        <w:t xml:space="preserve">) so </w:t>
      </w:r>
      <w:proofErr w:type="spellStart"/>
      <w:r w:rsidRPr="002D1054">
        <w:rPr>
          <w:bCs/>
          <w:szCs w:val="20"/>
          <w:lang w:val="de-DE"/>
        </w:rPr>
        <w:t>občine</w:t>
      </w:r>
      <w:proofErr w:type="spellEnd"/>
      <w:r w:rsidR="00B82D02" w:rsidRPr="002D1054">
        <w:rPr>
          <w:bCs/>
          <w:szCs w:val="20"/>
          <w:lang w:val="de-DE"/>
        </w:rPr>
        <w:t xml:space="preserve"> Bled, </w:t>
      </w:r>
      <w:proofErr w:type="spellStart"/>
      <w:r w:rsidR="00B82D02" w:rsidRPr="002D1054">
        <w:rPr>
          <w:bCs/>
          <w:szCs w:val="20"/>
          <w:lang w:val="de-DE"/>
        </w:rPr>
        <w:t>Bohinj</w:t>
      </w:r>
      <w:proofErr w:type="spellEnd"/>
      <w:r w:rsidR="00B82D02" w:rsidRPr="002D1054">
        <w:rPr>
          <w:bCs/>
          <w:szCs w:val="20"/>
          <w:lang w:val="de-DE"/>
        </w:rPr>
        <w:t xml:space="preserve"> in </w:t>
      </w:r>
      <w:proofErr w:type="spellStart"/>
      <w:r w:rsidR="00B82D02" w:rsidRPr="002D1054">
        <w:rPr>
          <w:bCs/>
          <w:szCs w:val="20"/>
          <w:lang w:val="de-DE"/>
        </w:rPr>
        <w:t>Železniki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szCs w:val="20"/>
          <w:lang w:val="de-DE"/>
        </w:rPr>
        <w:t>sprejele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Odlok</w:t>
      </w:r>
      <w:proofErr w:type="spellEnd"/>
      <w:r w:rsidRPr="002D1054">
        <w:rPr>
          <w:bCs/>
          <w:szCs w:val="20"/>
          <w:lang w:val="de-DE"/>
        </w:rPr>
        <w:t xml:space="preserve"> o </w:t>
      </w:r>
      <w:proofErr w:type="spellStart"/>
      <w:r w:rsidRPr="002D1054">
        <w:rPr>
          <w:bCs/>
          <w:szCs w:val="20"/>
          <w:lang w:val="de-DE"/>
        </w:rPr>
        <w:t>ustanovitvi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organa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skupne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občinske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uprave</w:t>
      </w:r>
      <w:proofErr w:type="spellEnd"/>
      <w:r w:rsidRPr="002D1054">
        <w:rPr>
          <w:bCs/>
          <w:szCs w:val="20"/>
          <w:lang w:val="de-DE"/>
        </w:rPr>
        <w:t xml:space="preserve"> “</w:t>
      </w:r>
      <w:proofErr w:type="spellStart"/>
      <w:r w:rsidRPr="002D1054">
        <w:rPr>
          <w:bCs/>
          <w:szCs w:val="20"/>
          <w:lang w:val="de-DE"/>
        </w:rPr>
        <w:t>Medobčinski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inšpektorat</w:t>
      </w:r>
      <w:proofErr w:type="spellEnd"/>
      <w:r w:rsidRPr="002D1054">
        <w:rPr>
          <w:bCs/>
          <w:szCs w:val="20"/>
          <w:lang w:val="de-DE"/>
        </w:rPr>
        <w:t xml:space="preserve"> in </w:t>
      </w:r>
      <w:proofErr w:type="spellStart"/>
      <w:r w:rsidRPr="002D1054">
        <w:rPr>
          <w:bCs/>
          <w:szCs w:val="20"/>
          <w:lang w:val="de-DE"/>
        </w:rPr>
        <w:t>redarstvo</w:t>
      </w:r>
      <w:proofErr w:type="spellEnd"/>
      <w:r w:rsidR="00B82D02" w:rsidRPr="002D1054">
        <w:rPr>
          <w:bCs/>
          <w:szCs w:val="20"/>
          <w:lang w:val="de-DE"/>
        </w:rPr>
        <w:t xml:space="preserve"> </w:t>
      </w:r>
      <w:proofErr w:type="spellStart"/>
      <w:r w:rsidR="00B82D02" w:rsidRPr="002D1054">
        <w:rPr>
          <w:bCs/>
          <w:szCs w:val="20"/>
          <w:lang w:val="de-DE"/>
        </w:rPr>
        <w:t>občin</w:t>
      </w:r>
      <w:proofErr w:type="spellEnd"/>
      <w:r w:rsidR="00B82D02" w:rsidRPr="002D1054">
        <w:rPr>
          <w:bCs/>
          <w:szCs w:val="20"/>
          <w:lang w:val="de-DE"/>
        </w:rPr>
        <w:t xml:space="preserve"> Bled, </w:t>
      </w:r>
      <w:proofErr w:type="spellStart"/>
      <w:r w:rsidR="00B82D02" w:rsidRPr="002D1054">
        <w:rPr>
          <w:bCs/>
          <w:szCs w:val="20"/>
          <w:lang w:val="de-DE"/>
        </w:rPr>
        <w:t>Bohinj</w:t>
      </w:r>
      <w:proofErr w:type="spellEnd"/>
      <w:r w:rsidR="00B82D02" w:rsidRPr="002D1054">
        <w:rPr>
          <w:bCs/>
          <w:szCs w:val="20"/>
          <w:lang w:val="de-DE"/>
        </w:rPr>
        <w:t xml:space="preserve"> in </w:t>
      </w:r>
      <w:proofErr w:type="spellStart"/>
      <w:r w:rsidR="00B82D02" w:rsidRPr="002D1054">
        <w:rPr>
          <w:bCs/>
          <w:szCs w:val="20"/>
          <w:lang w:val="de-DE"/>
        </w:rPr>
        <w:t>Železniki</w:t>
      </w:r>
      <w:proofErr w:type="spellEnd"/>
      <w:r w:rsidRPr="002D1054">
        <w:rPr>
          <w:bCs/>
          <w:szCs w:val="20"/>
          <w:lang w:val="de-DE"/>
        </w:rPr>
        <w:t xml:space="preserve">, s </w:t>
      </w:r>
      <w:proofErr w:type="spellStart"/>
      <w:r w:rsidRPr="002D1054">
        <w:rPr>
          <w:bCs/>
          <w:szCs w:val="20"/>
          <w:lang w:val="de-DE"/>
        </w:rPr>
        <w:t>katerim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urejajo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delo</w:t>
      </w:r>
      <w:proofErr w:type="spellEnd"/>
      <w:r w:rsidRPr="002D1054">
        <w:rPr>
          <w:bCs/>
          <w:szCs w:val="20"/>
          <w:lang w:val="de-DE"/>
        </w:rPr>
        <w:t xml:space="preserve"> in </w:t>
      </w:r>
      <w:proofErr w:type="spellStart"/>
      <w:r w:rsidRPr="002D1054">
        <w:rPr>
          <w:bCs/>
          <w:szCs w:val="20"/>
          <w:lang w:val="de-DE"/>
        </w:rPr>
        <w:t>status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medobčinske</w:t>
      </w:r>
      <w:proofErr w:type="spellEnd"/>
      <w:r w:rsidRPr="002D1054">
        <w:rPr>
          <w:bCs/>
          <w:szCs w:val="20"/>
          <w:lang w:val="de-DE"/>
        </w:rPr>
        <w:t xml:space="preserve"> </w:t>
      </w:r>
      <w:proofErr w:type="spellStart"/>
      <w:r w:rsidRPr="002D1054">
        <w:rPr>
          <w:bCs/>
          <w:szCs w:val="20"/>
          <w:lang w:val="de-DE"/>
        </w:rPr>
        <w:t>uprave</w:t>
      </w:r>
      <w:proofErr w:type="spellEnd"/>
      <w:r w:rsidRPr="002D1054">
        <w:rPr>
          <w:bCs/>
          <w:szCs w:val="20"/>
          <w:lang w:val="de-DE"/>
        </w:rPr>
        <w:t xml:space="preserve">. </w:t>
      </w:r>
    </w:p>
    <w:p w14:paraId="435ED010" w14:textId="5ABA9559" w:rsidR="00BF6C3E" w:rsidRPr="002D1054" w:rsidRDefault="00B82D02" w:rsidP="00BF6C3E">
      <w:pPr>
        <w:jc w:val="both"/>
        <w:rPr>
          <w:bCs/>
          <w:szCs w:val="20"/>
          <w:lang w:val="de-DE"/>
        </w:rPr>
      </w:pPr>
      <w:r w:rsidRPr="002D1054">
        <w:rPr>
          <w:bCs/>
          <w:szCs w:val="20"/>
          <w:lang w:val="de-DE"/>
        </w:rPr>
        <w:lastRenderedPageBreak/>
        <w:t xml:space="preserve">OB </w:t>
      </w:r>
      <w:r w:rsidR="00BF6C3E" w:rsidRPr="002D1054">
        <w:rPr>
          <w:bCs/>
          <w:szCs w:val="20"/>
          <w:lang w:val="de-DE"/>
        </w:rPr>
        <w:t xml:space="preserve">je </w:t>
      </w:r>
      <w:proofErr w:type="spellStart"/>
      <w:r w:rsidR="00BF6C3E" w:rsidRPr="002D1054">
        <w:rPr>
          <w:bCs/>
          <w:szCs w:val="20"/>
          <w:lang w:val="de-DE"/>
        </w:rPr>
        <w:t>dne</w:t>
      </w:r>
      <w:proofErr w:type="spellEnd"/>
      <w:r w:rsidR="00BF6C3E" w:rsidRPr="002D1054">
        <w:rPr>
          <w:bCs/>
          <w:szCs w:val="20"/>
          <w:lang w:val="de-DE"/>
        </w:rPr>
        <w:t xml:space="preserve"> 14.3.2</w:t>
      </w:r>
      <w:r w:rsidR="00F53F5A" w:rsidRPr="002D1054">
        <w:rPr>
          <w:bCs/>
          <w:szCs w:val="20"/>
          <w:lang w:val="de-DE"/>
        </w:rPr>
        <w:t>023</w:t>
      </w:r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pripravila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zahtevek</w:t>
      </w:r>
      <w:proofErr w:type="spellEnd"/>
      <w:r w:rsidR="00BF6C3E" w:rsidRPr="002D1054">
        <w:rPr>
          <w:bCs/>
          <w:szCs w:val="20"/>
          <w:lang w:val="de-DE"/>
        </w:rPr>
        <w:t xml:space="preserve">, v </w:t>
      </w:r>
      <w:proofErr w:type="spellStart"/>
      <w:r w:rsidR="00BF6C3E" w:rsidRPr="002D1054">
        <w:rPr>
          <w:bCs/>
          <w:szCs w:val="20"/>
          <w:lang w:val="de-DE"/>
        </w:rPr>
        <w:t>katerem</w:t>
      </w:r>
      <w:proofErr w:type="spellEnd"/>
      <w:r w:rsidR="00BF6C3E" w:rsidRPr="002D1054">
        <w:rPr>
          <w:bCs/>
          <w:szCs w:val="20"/>
          <w:lang w:val="de-DE"/>
        </w:rPr>
        <w:t xml:space="preserve"> je za </w:t>
      </w:r>
      <w:proofErr w:type="spellStart"/>
      <w:r w:rsidR="00BF6C3E" w:rsidRPr="002D1054">
        <w:rPr>
          <w:bCs/>
          <w:szCs w:val="20"/>
          <w:lang w:val="de-DE"/>
        </w:rPr>
        <w:t>občino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prikazano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skupno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r w:rsidR="00F53F5A" w:rsidRPr="002D1054">
        <w:rPr>
          <w:bCs/>
          <w:szCs w:val="20"/>
          <w:lang w:val="de-DE"/>
        </w:rPr>
        <w:t>140.751,69</w:t>
      </w:r>
      <w:r w:rsidR="00BF6C3E" w:rsidRPr="002D1054">
        <w:rPr>
          <w:bCs/>
          <w:szCs w:val="20"/>
          <w:lang w:val="de-DE"/>
        </w:rPr>
        <w:t xml:space="preserve"> EUR </w:t>
      </w:r>
      <w:proofErr w:type="spellStart"/>
      <w:r w:rsidR="00BF6C3E" w:rsidRPr="002D1054">
        <w:rPr>
          <w:bCs/>
          <w:szCs w:val="20"/>
          <w:lang w:val="de-DE"/>
        </w:rPr>
        <w:t>izdatkov</w:t>
      </w:r>
      <w:proofErr w:type="spellEnd"/>
      <w:r w:rsidR="00BF6C3E" w:rsidRPr="002D1054">
        <w:rPr>
          <w:bCs/>
          <w:szCs w:val="20"/>
          <w:lang w:val="de-DE"/>
        </w:rPr>
        <w:t xml:space="preserve"> v </w:t>
      </w:r>
      <w:proofErr w:type="spellStart"/>
      <w:r w:rsidR="00BF6C3E" w:rsidRPr="002D1054">
        <w:rPr>
          <w:bCs/>
          <w:szCs w:val="20"/>
          <w:lang w:val="de-DE"/>
        </w:rPr>
        <w:t>letu</w:t>
      </w:r>
      <w:proofErr w:type="spellEnd"/>
      <w:r w:rsidR="00BF6C3E" w:rsidRPr="002D1054">
        <w:rPr>
          <w:bCs/>
          <w:szCs w:val="20"/>
          <w:lang w:val="de-DE"/>
        </w:rPr>
        <w:t xml:space="preserve"> 20</w:t>
      </w:r>
      <w:r w:rsidR="00F53F5A" w:rsidRPr="002D1054">
        <w:rPr>
          <w:bCs/>
          <w:szCs w:val="20"/>
          <w:lang w:val="de-DE"/>
        </w:rPr>
        <w:t>22</w:t>
      </w:r>
      <w:r w:rsidR="00BF6C3E" w:rsidRPr="002D1054">
        <w:rPr>
          <w:bCs/>
          <w:szCs w:val="20"/>
          <w:lang w:val="de-DE"/>
        </w:rPr>
        <w:t xml:space="preserve"> za </w:t>
      </w:r>
      <w:proofErr w:type="spellStart"/>
      <w:r w:rsidR="00BF6C3E" w:rsidRPr="002D1054">
        <w:rPr>
          <w:bCs/>
          <w:szCs w:val="20"/>
          <w:lang w:val="de-DE"/>
        </w:rPr>
        <w:t>izvedbo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skupne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občinske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uprave</w:t>
      </w:r>
      <w:proofErr w:type="spellEnd"/>
      <w:r w:rsidR="00BF6C3E" w:rsidRPr="002D1054">
        <w:rPr>
          <w:bCs/>
          <w:szCs w:val="20"/>
          <w:lang w:val="de-DE"/>
        </w:rPr>
        <w:t xml:space="preserve"> (</w:t>
      </w:r>
      <w:proofErr w:type="spellStart"/>
      <w:r w:rsidR="00BF6C3E" w:rsidRPr="002D1054">
        <w:rPr>
          <w:bCs/>
          <w:szCs w:val="20"/>
          <w:lang w:val="de-DE"/>
        </w:rPr>
        <w:t>stroški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plač</w:t>
      </w:r>
      <w:proofErr w:type="spellEnd"/>
      <w:r w:rsidR="00BF6C3E" w:rsidRPr="002D1054">
        <w:rPr>
          <w:bCs/>
          <w:szCs w:val="20"/>
          <w:lang w:val="de-DE"/>
        </w:rPr>
        <w:t xml:space="preserve"> in </w:t>
      </w:r>
      <w:proofErr w:type="spellStart"/>
      <w:r w:rsidR="00BF6C3E" w:rsidRPr="002D1054">
        <w:rPr>
          <w:bCs/>
          <w:szCs w:val="20"/>
          <w:lang w:val="de-DE"/>
        </w:rPr>
        <w:t>drugi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izdatki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zaposlenim</w:t>
      </w:r>
      <w:proofErr w:type="spellEnd"/>
      <w:r w:rsidR="00BF6C3E" w:rsidRPr="002D1054">
        <w:rPr>
          <w:bCs/>
          <w:szCs w:val="20"/>
          <w:lang w:val="de-DE"/>
        </w:rPr>
        <w:t xml:space="preserve">, </w:t>
      </w:r>
      <w:proofErr w:type="spellStart"/>
      <w:r w:rsidR="00BF6C3E" w:rsidRPr="002D1054">
        <w:rPr>
          <w:bCs/>
          <w:szCs w:val="20"/>
          <w:lang w:val="de-DE"/>
        </w:rPr>
        <w:t>prispevki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delodajalca</w:t>
      </w:r>
      <w:proofErr w:type="spellEnd"/>
      <w:r w:rsidR="00BF6C3E" w:rsidRPr="002D1054">
        <w:rPr>
          <w:bCs/>
          <w:szCs w:val="20"/>
          <w:lang w:val="de-DE"/>
        </w:rPr>
        <w:t xml:space="preserve"> za </w:t>
      </w:r>
      <w:proofErr w:type="spellStart"/>
      <w:r w:rsidR="00BF6C3E" w:rsidRPr="002D1054">
        <w:rPr>
          <w:bCs/>
          <w:szCs w:val="20"/>
          <w:lang w:val="de-DE"/>
        </w:rPr>
        <w:t>socialno</w:t>
      </w:r>
      <w:proofErr w:type="spellEnd"/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BF6C3E" w:rsidRPr="002D1054">
        <w:rPr>
          <w:bCs/>
          <w:szCs w:val="20"/>
          <w:lang w:val="de-DE"/>
        </w:rPr>
        <w:t>varnost</w:t>
      </w:r>
      <w:proofErr w:type="spellEnd"/>
      <w:r w:rsidR="00F53F5A" w:rsidRPr="002D1054">
        <w:rPr>
          <w:bCs/>
          <w:szCs w:val="20"/>
          <w:lang w:val="de-DE"/>
        </w:rPr>
        <w:t>)</w:t>
      </w:r>
      <w:r w:rsidR="002D1054" w:rsidRPr="002D1054">
        <w:rPr>
          <w:bCs/>
          <w:szCs w:val="20"/>
          <w:lang w:val="de-DE"/>
        </w:rPr>
        <w:t xml:space="preserve">. Ministrstvo za javno upravo je na </w:t>
      </w:r>
      <w:proofErr w:type="spellStart"/>
      <w:r w:rsidR="002D1054" w:rsidRPr="002D1054">
        <w:rPr>
          <w:bCs/>
          <w:szCs w:val="20"/>
          <w:lang w:val="de-DE"/>
        </w:rPr>
        <w:t>podlagi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zahtevka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dne</w:t>
      </w:r>
      <w:proofErr w:type="spellEnd"/>
      <w:r w:rsidR="002D1054" w:rsidRPr="002D1054">
        <w:rPr>
          <w:bCs/>
          <w:szCs w:val="20"/>
          <w:lang w:val="de-DE"/>
        </w:rPr>
        <w:t xml:space="preserve"> 16 6. 2023 </w:t>
      </w:r>
      <w:proofErr w:type="spellStart"/>
      <w:r w:rsidR="002D1054" w:rsidRPr="002D1054">
        <w:rPr>
          <w:bCs/>
          <w:szCs w:val="20"/>
          <w:lang w:val="de-DE"/>
        </w:rPr>
        <w:t>izdalo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Odločbo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št</w:t>
      </w:r>
      <w:proofErr w:type="spellEnd"/>
      <w:r w:rsidR="002D1054" w:rsidRPr="002D1054">
        <w:rPr>
          <w:bCs/>
          <w:szCs w:val="20"/>
          <w:lang w:val="de-DE"/>
        </w:rPr>
        <w:t xml:space="preserve">. </w:t>
      </w:r>
      <w:r w:rsidR="002D1054" w:rsidRPr="002D1054">
        <w:rPr>
          <w:szCs w:val="20"/>
          <w:lang w:val="de-DE"/>
        </w:rPr>
        <w:t>410-21/2023/7</w:t>
      </w:r>
      <w:r w:rsidR="00F53F5A" w:rsidRPr="002D1054">
        <w:rPr>
          <w:bCs/>
          <w:szCs w:val="20"/>
          <w:lang w:val="de-DE"/>
        </w:rPr>
        <w:t xml:space="preserve"> </w:t>
      </w:r>
      <w:r w:rsidR="002D1054" w:rsidRPr="002D1054">
        <w:rPr>
          <w:bCs/>
          <w:szCs w:val="20"/>
          <w:lang w:val="de-DE"/>
        </w:rPr>
        <w:t xml:space="preserve">s </w:t>
      </w:r>
      <w:proofErr w:type="spellStart"/>
      <w:r w:rsidR="002D1054" w:rsidRPr="002D1054">
        <w:rPr>
          <w:bCs/>
          <w:szCs w:val="20"/>
          <w:lang w:val="de-DE"/>
        </w:rPr>
        <w:t>katero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Občini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Bohinj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dodeljujejo</w:t>
      </w:r>
      <w:proofErr w:type="spellEnd"/>
      <w:r w:rsidR="002D1054" w:rsidRPr="002D1054">
        <w:rPr>
          <w:szCs w:val="20"/>
          <w:lang w:val="de-DE"/>
        </w:rPr>
        <w:t xml:space="preserve"> 67.560,81 EUR </w:t>
      </w:r>
      <w:proofErr w:type="spellStart"/>
      <w:r w:rsidR="002D1054" w:rsidRPr="002D1054">
        <w:rPr>
          <w:szCs w:val="20"/>
          <w:lang w:val="de-DE"/>
        </w:rPr>
        <w:t>sredstev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sofinanciranja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skupnega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opravljanja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posameznih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nalog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občinske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uprave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skupna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občinska</w:t>
      </w:r>
      <w:proofErr w:type="spellEnd"/>
      <w:r w:rsidR="002D1054" w:rsidRPr="002D1054">
        <w:rPr>
          <w:szCs w:val="20"/>
          <w:lang w:val="de-DE"/>
        </w:rPr>
        <w:t xml:space="preserve"> uprava </w:t>
      </w:r>
      <w:proofErr w:type="spellStart"/>
      <w:r w:rsidR="002D1054" w:rsidRPr="002D1054">
        <w:rPr>
          <w:szCs w:val="20"/>
          <w:lang w:val="de-DE"/>
        </w:rPr>
        <w:t>Medobčinskega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inšpektorata</w:t>
      </w:r>
      <w:proofErr w:type="spellEnd"/>
      <w:r w:rsidR="002D1054" w:rsidRPr="002D1054">
        <w:rPr>
          <w:szCs w:val="20"/>
          <w:lang w:val="de-DE"/>
        </w:rPr>
        <w:t xml:space="preserve"> in </w:t>
      </w:r>
      <w:proofErr w:type="spellStart"/>
      <w:r w:rsidR="002D1054" w:rsidRPr="002D1054">
        <w:rPr>
          <w:szCs w:val="20"/>
          <w:lang w:val="de-DE"/>
        </w:rPr>
        <w:t>redarstva</w:t>
      </w:r>
      <w:proofErr w:type="spellEnd"/>
      <w:r w:rsidR="002D1054" w:rsidRPr="002D1054">
        <w:rPr>
          <w:szCs w:val="20"/>
          <w:lang w:val="de-DE"/>
        </w:rPr>
        <w:t xml:space="preserve"> </w:t>
      </w:r>
      <w:proofErr w:type="spellStart"/>
      <w:r w:rsidR="002D1054" w:rsidRPr="002D1054">
        <w:rPr>
          <w:szCs w:val="20"/>
          <w:lang w:val="de-DE"/>
        </w:rPr>
        <w:t>občin</w:t>
      </w:r>
      <w:proofErr w:type="spellEnd"/>
      <w:r w:rsidR="002D1054" w:rsidRPr="002D1054">
        <w:rPr>
          <w:szCs w:val="20"/>
          <w:lang w:val="de-DE"/>
        </w:rPr>
        <w:t xml:space="preserve"> Bled, </w:t>
      </w:r>
      <w:proofErr w:type="spellStart"/>
      <w:r w:rsidR="002D1054" w:rsidRPr="002D1054">
        <w:rPr>
          <w:szCs w:val="20"/>
          <w:lang w:val="de-DE"/>
        </w:rPr>
        <w:t>Bohinj</w:t>
      </w:r>
      <w:proofErr w:type="spellEnd"/>
      <w:r w:rsidR="002D1054" w:rsidRPr="002D1054">
        <w:rPr>
          <w:szCs w:val="20"/>
          <w:lang w:val="de-DE"/>
        </w:rPr>
        <w:t xml:space="preserve"> in </w:t>
      </w:r>
      <w:proofErr w:type="spellStart"/>
      <w:r w:rsidR="002D1054" w:rsidRPr="002D1054">
        <w:rPr>
          <w:szCs w:val="20"/>
          <w:lang w:val="de-DE"/>
        </w:rPr>
        <w:t>Železniki</w:t>
      </w:r>
      <w:proofErr w:type="spellEnd"/>
      <w:r w:rsidR="002D1054" w:rsidRPr="002D1054">
        <w:rPr>
          <w:szCs w:val="20"/>
          <w:lang w:val="de-DE"/>
        </w:rPr>
        <w:t xml:space="preserve">, za </w:t>
      </w:r>
      <w:proofErr w:type="spellStart"/>
      <w:r w:rsidR="002D1054" w:rsidRPr="002D1054">
        <w:rPr>
          <w:szCs w:val="20"/>
          <w:lang w:val="de-DE"/>
        </w:rPr>
        <w:t>leto</w:t>
      </w:r>
      <w:proofErr w:type="spellEnd"/>
      <w:r w:rsidR="002D1054" w:rsidRPr="002D1054">
        <w:rPr>
          <w:szCs w:val="20"/>
          <w:lang w:val="de-DE"/>
        </w:rPr>
        <w:t xml:space="preserve"> 2022.</w:t>
      </w:r>
      <w:r w:rsidR="00BF6C3E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Sredstva</w:t>
      </w:r>
      <w:proofErr w:type="spellEnd"/>
      <w:r w:rsidR="002D1054" w:rsidRPr="002D1054">
        <w:rPr>
          <w:bCs/>
          <w:szCs w:val="20"/>
          <w:lang w:val="de-DE"/>
        </w:rPr>
        <w:t xml:space="preserve"> v </w:t>
      </w:r>
      <w:proofErr w:type="spellStart"/>
      <w:r w:rsidR="002D1054" w:rsidRPr="002D1054">
        <w:rPr>
          <w:bCs/>
          <w:szCs w:val="20"/>
          <w:lang w:val="de-DE"/>
        </w:rPr>
        <w:t>isti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višini</w:t>
      </w:r>
      <w:proofErr w:type="spellEnd"/>
      <w:r w:rsidR="002D1054" w:rsidRPr="002D1054">
        <w:rPr>
          <w:bCs/>
          <w:szCs w:val="20"/>
          <w:lang w:val="de-DE"/>
        </w:rPr>
        <w:t xml:space="preserve"> so </w:t>
      </w:r>
      <w:proofErr w:type="spellStart"/>
      <w:r w:rsidR="002D1054" w:rsidRPr="002D1054">
        <w:rPr>
          <w:bCs/>
          <w:szCs w:val="20"/>
          <w:lang w:val="de-DE"/>
        </w:rPr>
        <w:t>bila</w:t>
      </w:r>
      <w:proofErr w:type="spellEnd"/>
      <w:r w:rsidR="002D1054" w:rsidRPr="002D1054">
        <w:rPr>
          <w:bCs/>
          <w:szCs w:val="20"/>
          <w:lang w:val="de-DE"/>
        </w:rPr>
        <w:t xml:space="preserve"> OB </w:t>
      </w:r>
      <w:proofErr w:type="spellStart"/>
      <w:r w:rsidR="002D1054" w:rsidRPr="002D1054">
        <w:rPr>
          <w:bCs/>
          <w:szCs w:val="20"/>
          <w:lang w:val="de-DE"/>
        </w:rPr>
        <w:t>nakazana</w:t>
      </w:r>
      <w:proofErr w:type="spellEnd"/>
      <w:r w:rsidR="002D1054" w:rsidRPr="002D1054">
        <w:rPr>
          <w:bCs/>
          <w:szCs w:val="20"/>
          <w:lang w:val="de-DE"/>
        </w:rPr>
        <w:t xml:space="preserve"> </w:t>
      </w:r>
      <w:proofErr w:type="spellStart"/>
      <w:r w:rsidR="002D1054" w:rsidRPr="002D1054">
        <w:rPr>
          <w:bCs/>
          <w:szCs w:val="20"/>
          <w:lang w:val="de-DE"/>
        </w:rPr>
        <w:t>dne</w:t>
      </w:r>
      <w:proofErr w:type="spellEnd"/>
      <w:r w:rsidR="002D1054" w:rsidRPr="002D1054">
        <w:rPr>
          <w:bCs/>
          <w:szCs w:val="20"/>
          <w:lang w:val="de-DE"/>
        </w:rPr>
        <w:t xml:space="preserve"> 30. 11. 2</w:t>
      </w:r>
      <w:r w:rsidR="001E74B9">
        <w:rPr>
          <w:bCs/>
          <w:szCs w:val="20"/>
          <w:lang w:val="de-DE"/>
        </w:rPr>
        <w:t>0</w:t>
      </w:r>
      <w:r w:rsidR="002D1054" w:rsidRPr="002D1054">
        <w:rPr>
          <w:bCs/>
          <w:szCs w:val="20"/>
          <w:lang w:val="de-DE"/>
        </w:rPr>
        <w:t>23</w:t>
      </w:r>
    </w:p>
    <w:p w14:paraId="2760D067" w14:textId="77777777" w:rsidR="00BF6C3E" w:rsidRPr="00BF6C3E" w:rsidRDefault="00BF6C3E" w:rsidP="00BF6C3E">
      <w:pPr>
        <w:jc w:val="both"/>
        <w:rPr>
          <w:bCs/>
          <w:sz w:val="22"/>
          <w:szCs w:val="22"/>
          <w:lang w:val="de-DE"/>
        </w:rPr>
      </w:pPr>
    </w:p>
    <w:p w14:paraId="35C0F476" w14:textId="77777777" w:rsidR="002D1054" w:rsidRDefault="002D1054" w:rsidP="002D1054">
      <w:pPr>
        <w:jc w:val="both"/>
        <w:rPr>
          <w:rFonts w:cs="Arial"/>
          <w:b/>
          <w:szCs w:val="20"/>
          <w:lang w:val="de-DE"/>
        </w:rPr>
      </w:pPr>
      <w:proofErr w:type="spellStart"/>
      <w:r>
        <w:rPr>
          <w:rFonts w:cs="Arial"/>
          <w:b/>
          <w:szCs w:val="20"/>
          <w:lang w:val="de-DE"/>
        </w:rPr>
        <w:t>Proračunska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inšpektorja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nista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ugotovila</w:t>
      </w:r>
      <w:proofErr w:type="spellEnd"/>
      <w:r>
        <w:rPr>
          <w:rFonts w:cs="Arial"/>
          <w:b/>
          <w:szCs w:val="20"/>
          <w:lang w:val="de-DE"/>
        </w:rPr>
        <w:t xml:space="preserve"> </w:t>
      </w:r>
      <w:proofErr w:type="spellStart"/>
      <w:r>
        <w:rPr>
          <w:rFonts w:cs="Arial"/>
          <w:b/>
          <w:szCs w:val="20"/>
          <w:lang w:val="de-DE"/>
        </w:rPr>
        <w:t>nepravilnosti</w:t>
      </w:r>
      <w:proofErr w:type="spellEnd"/>
      <w:r>
        <w:rPr>
          <w:rFonts w:cs="Arial"/>
          <w:b/>
          <w:szCs w:val="20"/>
          <w:lang w:val="de-DE"/>
        </w:rPr>
        <w:t>.</w:t>
      </w:r>
    </w:p>
    <w:p w14:paraId="2324097D" w14:textId="77777777" w:rsidR="001E74B9" w:rsidRDefault="001E74B9" w:rsidP="006D212D">
      <w:pPr>
        <w:jc w:val="center"/>
        <w:rPr>
          <w:rFonts w:cs="Arial"/>
          <w:szCs w:val="20"/>
          <w:lang w:val="de-DE"/>
        </w:rPr>
      </w:pPr>
    </w:p>
    <w:p w14:paraId="0C2DD6FD" w14:textId="77777777" w:rsidR="001E74B9" w:rsidRPr="009A1375" w:rsidRDefault="001E74B9" w:rsidP="006D212D">
      <w:pPr>
        <w:jc w:val="center"/>
        <w:rPr>
          <w:rFonts w:cs="Arial"/>
          <w:szCs w:val="20"/>
          <w:lang w:val="de-DE"/>
        </w:rPr>
      </w:pPr>
    </w:p>
    <w:p w14:paraId="5CFBDE5F" w14:textId="77777777" w:rsidR="00B270F8" w:rsidRPr="009A1375" w:rsidRDefault="00B270F8" w:rsidP="006D212D">
      <w:pPr>
        <w:jc w:val="center"/>
        <w:rPr>
          <w:rFonts w:cs="Arial"/>
          <w:szCs w:val="20"/>
          <w:lang w:val="de-DE"/>
        </w:rPr>
      </w:pPr>
    </w:p>
    <w:p w14:paraId="0FCC4941" w14:textId="404CCA5B" w:rsidR="003248D2" w:rsidRPr="00D13155" w:rsidRDefault="003248D2" w:rsidP="00856A48">
      <w:pPr>
        <w:pStyle w:val="Naslov1"/>
        <w:keepLines/>
        <w:spacing w:after="0" w:line="276" w:lineRule="auto"/>
        <w:ind w:left="720"/>
        <w:jc w:val="center"/>
        <w:rPr>
          <w:rFonts w:eastAsiaTheme="majorEastAsia" w:cstheme="majorBidi"/>
          <w:kern w:val="0"/>
          <w:sz w:val="20"/>
          <w:lang w:eastAsia="en-US"/>
        </w:rPr>
      </w:pPr>
      <w:proofErr w:type="spellStart"/>
      <w:r w:rsidRPr="00D13155">
        <w:rPr>
          <w:rFonts w:eastAsiaTheme="majorEastAsia" w:cstheme="majorBidi"/>
          <w:kern w:val="0"/>
          <w:sz w:val="20"/>
          <w:lang w:eastAsia="en-US"/>
        </w:rPr>
        <w:t>Povzetek</w:t>
      </w:r>
      <w:proofErr w:type="spellEnd"/>
    </w:p>
    <w:p w14:paraId="2B22F065" w14:textId="77777777" w:rsidR="003248D2" w:rsidRDefault="003248D2" w:rsidP="003248D2">
      <w:pPr>
        <w:pStyle w:val="Glava"/>
        <w:tabs>
          <w:tab w:val="left" w:pos="720"/>
        </w:tabs>
        <w:rPr>
          <w:rFonts w:cs="Arial"/>
          <w:szCs w:val="20"/>
          <w:lang w:val="es-ES"/>
        </w:rPr>
      </w:pPr>
    </w:p>
    <w:p w14:paraId="766D2BDA" w14:textId="32A7928E" w:rsidR="000A2396" w:rsidRPr="006F6E04" w:rsidRDefault="000A2396" w:rsidP="000A2396">
      <w:pPr>
        <w:jc w:val="both"/>
        <w:rPr>
          <w:rFonts w:cs="Arial"/>
          <w:szCs w:val="20"/>
          <w:lang w:val="sl-SI"/>
        </w:rPr>
      </w:pPr>
      <w:r w:rsidRPr="006F6E04">
        <w:rPr>
          <w:rFonts w:cs="Arial"/>
          <w:szCs w:val="20"/>
          <w:lang w:val="sl-SI"/>
        </w:rPr>
        <w:t xml:space="preserve">Ministrstvo za finance, Urad Republike Slovenije za nadzor proračuna, je </w:t>
      </w:r>
      <w:r w:rsidR="009730FE">
        <w:rPr>
          <w:rFonts w:cs="Arial"/>
          <w:szCs w:val="20"/>
          <w:lang w:val="sl-SI"/>
        </w:rPr>
        <w:t>v</w:t>
      </w:r>
      <w:r w:rsidRPr="006F6E04">
        <w:rPr>
          <w:rFonts w:cs="Arial"/>
          <w:szCs w:val="20"/>
          <w:lang w:val="sl-SI"/>
        </w:rPr>
        <w:t xml:space="preserve"> Občini</w:t>
      </w:r>
      <w:r w:rsidR="00513F7E">
        <w:rPr>
          <w:rFonts w:cs="Arial"/>
          <w:szCs w:val="20"/>
          <w:lang w:val="sl-SI"/>
        </w:rPr>
        <w:t xml:space="preserve"> </w:t>
      </w:r>
      <w:r w:rsidR="002D1054">
        <w:rPr>
          <w:rFonts w:cs="Arial"/>
          <w:szCs w:val="20"/>
          <w:lang w:val="sl-SI"/>
        </w:rPr>
        <w:t>Bohinj</w:t>
      </w:r>
      <w:r w:rsidRPr="006F6E04">
        <w:rPr>
          <w:rFonts w:cs="Arial"/>
          <w:szCs w:val="20"/>
          <w:lang w:val="sl-SI"/>
        </w:rPr>
        <w:t xml:space="preserve">, ki jo vodi župan </w:t>
      </w:r>
      <w:r w:rsidR="00163099">
        <w:rPr>
          <w:rFonts w:cs="Arial"/>
          <w:szCs w:val="20"/>
          <w:lang w:val="sl-SI"/>
        </w:rPr>
        <w:t>█</w:t>
      </w:r>
      <w:r w:rsidR="008B1287">
        <w:rPr>
          <w:rFonts w:cs="Arial"/>
          <w:szCs w:val="20"/>
          <w:lang w:val="sl-SI"/>
        </w:rPr>
        <w:t>,</w:t>
      </w:r>
      <w:r w:rsidRPr="006F6E04">
        <w:rPr>
          <w:rFonts w:cs="Arial"/>
          <w:szCs w:val="20"/>
          <w:lang w:val="sl-SI"/>
        </w:rPr>
        <w:t xml:space="preserve"> izvedlo inšpekcijski pregled nad porabo sredstev, ki jih je občina v letu 20</w:t>
      </w:r>
      <w:r w:rsidR="002D1054">
        <w:rPr>
          <w:rFonts w:cs="Arial"/>
          <w:szCs w:val="20"/>
          <w:lang w:val="sl-SI"/>
        </w:rPr>
        <w:t>22</w:t>
      </w:r>
      <w:r w:rsidRPr="006F6E04">
        <w:rPr>
          <w:rFonts w:cs="Arial"/>
          <w:szCs w:val="20"/>
          <w:lang w:val="sl-SI"/>
        </w:rPr>
        <w:t xml:space="preserve"> prejela iz proračuna RS, kot sredstva za sofinanciranje nalog, programov in investicij (18. člen ZFO-1), v skladu s pooblastili, ki jih proračunskim inšpektorjem določa 29. člen ZFO-1. </w:t>
      </w:r>
    </w:p>
    <w:p w14:paraId="5538503E" w14:textId="77777777" w:rsidR="00D722E8" w:rsidRPr="006F6E04" w:rsidRDefault="00D722E8" w:rsidP="00D722E8">
      <w:pPr>
        <w:jc w:val="both"/>
        <w:rPr>
          <w:rFonts w:cs="Arial"/>
          <w:b/>
          <w:bCs/>
          <w:szCs w:val="20"/>
          <w:lang w:val="de-DE"/>
        </w:rPr>
      </w:pPr>
    </w:p>
    <w:p w14:paraId="6C6B32B6" w14:textId="45166212" w:rsidR="00D722E8" w:rsidRDefault="00D722E8" w:rsidP="00D722E8">
      <w:pPr>
        <w:jc w:val="both"/>
        <w:rPr>
          <w:rFonts w:cs="Arial"/>
          <w:bCs/>
          <w:szCs w:val="20"/>
          <w:lang w:val="de-DE"/>
        </w:rPr>
      </w:pPr>
      <w:proofErr w:type="spellStart"/>
      <w:r w:rsidRPr="006F6E04">
        <w:rPr>
          <w:rFonts w:cs="Arial"/>
          <w:bCs/>
          <w:szCs w:val="20"/>
          <w:lang w:val="de-DE"/>
        </w:rPr>
        <w:t>Občina</w:t>
      </w:r>
      <w:proofErr w:type="spellEnd"/>
      <w:r w:rsidRPr="006F6E04">
        <w:rPr>
          <w:rFonts w:cs="Arial"/>
          <w:bCs/>
          <w:szCs w:val="20"/>
          <w:lang w:val="de-DE"/>
        </w:rPr>
        <w:t xml:space="preserve"> je v </w:t>
      </w:r>
      <w:proofErr w:type="spellStart"/>
      <w:r w:rsidRPr="006F6E04">
        <w:rPr>
          <w:rFonts w:cs="Arial"/>
          <w:bCs/>
          <w:szCs w:val="20"/>
          <w:lang w:val="de-DE"/>
        </w:rPr>
        <w:t>letu</w:t>
      </w:r>
      <w:proofErr w:type="spellEnd"/>
      <w:r w:rsidRPr="006F6E04">
        <w:rPr>
          <w:rFonts w:cs="Arial"/>
          <w:bCs/>
          <w:szCs w:val="20"/>
          <w:lang w:val="de-DE"/>
        </w:rPr>
        <w:t xml:space="preserve"> 20</w:t>
      </w:r>
      <w:r w:rsidR="002D1054">
        <w:rPr>
          <w:rFonts w:cs="Arial"/>
          <w:bCs/>
          <w:szCs w:val="20"/>
          <w:lang w:val="de-DE"/>
        </w:rPr>
        <w:t>23</w:t>
      </w:r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izvajala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oziroma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zaključila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naslednje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projekte</w:t>
      </w:r>
      <w:proofErr w:type="spellEnd"/>
      <w:r w:rsidRPr="006F6E04">
        <w:rPr>
          <w:rFonts w:cs="Arial"/>
          <w:bCs/>
          <w:szCs w:val="20"/>
          <w:lang w:val="de-DE"/>
        </w:rPr>
        <w:t xml:space="preserve"> in </w:t>
      </w:r>
      <w:proofErr w:type="spellStart"/>
      <w:r w:rsidRPr="006F6E04">
        <w:rPr>
          <w:rFonts w:cs="Arial"/>
          <w:bCs/>
          <w:szCs w:val="20"/>
          <w:lang w:val="de-DE"/>
        </w:rPr>
        <w:t>naloge</w:t>
      </w:r>
      <w:proofErr w:type="spellEnd"/>
      <w:r w:rsidRPr="006F6E04">
        <w:rPr>
          <w:rFonts w:cs="Arial"/>
          <w:bCs/>
          <w:szCs w:val="20"/>
          <w:lang w:val="de-DE"/>
        </w:rPr>
        <w:t xml:space="preserve">, </w:t>
      </w:r>
      <w:proofErr w:type="spellStart"/>
      <w:r w:rsidRPr="006F6E04">
        <w:rPr>
          <w:rFonts w:cs="Arial"/>
          <w:bCs/>
          <w:szCs w:val="20"/>
          <w:lang w:val="de-DE"/>
        </w:rPr>
        <w:t>ki</w:t>
      </w:r>
      <w:proofErr w:type="spellEnd"/>
      <w:r w:rsidRPr="006F6E04">
        <w:rPr>
          <w:rFonts w:cs="Arial"/>
          <w:bCs/>
          <w:szCs w:val="20"/>
          <w:lang w:val="de-DE"/>
        </w:rPr>
        <w:t xml:space="preserve"> so </w:t>
      </w:r>
      <w:proofErr w:type="spellStart"/>
      <w:r w:rsidRPr="006F6E04">
        <w:rPr>
          <w:rFonts w:cs="Arial"/>
          <w:bCs/>
          <w:szCs w:val="20"/>
          <w:lang w:val="de-DE"/>
        </w:rPr>
        <w:t>bile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sofinancirane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iz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sredstev</w:t>
      </w:r>
      <w:proofErr w:type="spellEnd"/>
      <w:r w:rsidRPr="006F6E04">
        <w:rPr>
          <w:rFonts w:cs="Arial"/>
          <w:bCs/>
          <w:szCs w:val="20"/>
          <w:lang w:val="de-DE"/>
        </w:rPr>
        <w:t xml:space="preserve"> </w:t>
      </w:r>
      <w:proofErr w:type="spellStart"/>
      <w:r w:rsidRPr="006F6E04">
        <w:rPr>
          <w:rFonts w:cs="Arial"/>
          <w:bCs/>
          <w:szCs w:val="20"/>
          <w:lang w:val="de-DE"/>
        </w:rPr>
        <w:t>proračuna</w:t>
      </w:r>
      <w:proofErr w:type="spellEnd"/>
      <w:r w:rsidRPr="006F6E04">
        <w:rPr>
          <w:rFonts w:cs="Arial"/>
          <w:bCs/>
          <w:szCs w:val="20"/>
          <w:lang w:val="de-DE"/>
        </w:rPr>
        <w:t xml:space="preserve"> RS: </w:t>
      </w:r>
    </w:p>
    <w:p w14:paraId="6785684D" w14:textId="77777777" w:rsidR="00F2361D" w:rsidRPr="006F6E04" w:rsidRDefault="00F2361D" w:rsidP="00D722E8">
      <w:pPr>
        <w:jc w:val="both"/>
        <w:rPr>
          <w:rFonts w:cs="Arial"/>
          <w:bCs/>
          <w:szCs w:val="20"/>
          <w:lang w:val="de-DE"/>
        </w:rPr>
      </w:pPr>
    </w:p>
    <w:p w14:paraId="03FF394E" w14:textId="77777777" w:rsidR="00C101E9" w:rsidRPr="001E74B9" w:rsidRDefault="00D722E8" w:rsidP="00D722E8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>-</w:t>
      </w:r>
      <w:r w:rsidR="00E415F6"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sredstva</w:t>
      </w:r>
      <w:proofErr w:type="spellEnd"/>
      <w:r w:rsidRPr="001E74B9">
        <w:rPr>
          <w:rFonts w:cs="Arial"/>
          <w:szCs w:val="20"/>
          <w:lang w:val="de-DE"/>
        </w:rPr>
        <w:t xml:space="preserve"> za </w:t>
      </w:r>
      <w:proofErr w:type="spellStart"/>
      <w:r w:rsidRPr="001E74B9">
        <w:rPr>
          <w:rFonts w:cs="Arial"/>
          <w:szCs w:val="20"/>
          <w:lang w:val="de-DE"/>
        </w:rPr>
        <w:t>sofinanciranje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pravic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družinskega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pomočnika</w:t>
      </w:r>
      <w:proofErr w:type="spellEnd"/>
      <w:r w:rsidR="002542D1" w:rsidRPr="001E74B9">
        <w:rPr>
          <w:rFonts w:cs="Arial"/>
          <w:szCs w:val="20"/>
          <w:lang w:val="de-DE"/>
        </w:rPr>
        <w:t>,</w:t>
      </w:r>
    </w:p>
    <w:p w14:paraId="2638F782" w14:textId="77777777" w:rsidR="00D722E8" w:rsidRPr="001E74B9" w:rsidRDefault="00D722E8" w:rsidP="00D722E8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>-</w:t>
      </w:r>
      <w:r w:rsidR="00E415F6"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letno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nadomestilo</w:t>
      </w:r>
      <w:proofErr w:type="spellEnd"/>
      <w:r w:rsidRPr="001E74B9">
        <w:rPr>
          <w:rFonts w:cs="Arial"/>
          <w:szCs w:val="20"/>
          <w:lang w:val="de-DE"/>
        </w:rPr>
        <w:t xml:space="preserve"> za </w:t>
      </w:r>
      <w:proofErr w:type="spellStart"/>
      <w:r w:rsidRPr="001E74B9">
        <w:rPr>
          <w:rFonts w:cs="Arial"/>
          <w:szCs w:val="20"/>
          <w:lang w:val="de-DE"/>
        </w:rPr>
        <w:t>upravljanje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državnih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gozdov</w:t>
      </w:r>
      <w:proofErr w:type="spellEnd"/>
      <w:r w:rsidR="002542D1" w:rsidRPr="001E74B9">
        <w:rPr>
          <w:rFonts w:cs="Arial"/>
          <w:szCs w:val="20"/>
          <w:lang w:val="de-DE"/>
        </w:rPr>
        <w:t>,</w:t>
      </w:r>
    </w:p>
    <w:p w14:paraId="727BFB3C" w14:textId="77777777" w:rsidR="00C101E9" w:rsidRPr="001E74B9" w:rsidRDefault="00C101E9" w:rsidP="00D722E8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 xml:space="preserve">- </w:t>
      </w:r>
      <w:proofErr w:type="spellStart"/>
      <w:r w:rsidRPr="001E74B9">
        <w:rPr>
          <w:rFonts w:cs="Arial"/>
          <w:szCs w:val="20"/>
          <w:lang w:val="de-DE"/>
        </w:rPr>
        <w:t>vzdrževanje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gozdnih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cest</w:t>
      </w:r>
      <w:proofErr w:type="spellEnd"/>
      <w:r w:rsidR="004D1E85" w:rsidRPr="001E74B9">
        <w:rPr>
          <w:rFonts w:cs="Arial"/>
          <w:szCs w:val="20"/>
          <w:lang w:val="de-DE"/>
        </w:rPr>
        <w:t>,</w:t>
      </w:r>
    </w:p>
    <w:p w14:paraId="196211CE" w14:textId="77777777" w:rsidR="00D722E8" w:rsidRPr="001E74B9" w:rsidRDefault="00D722E8" w:rsidP="00D722E8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>-</w:t>
      </w:r>
      <w:r w:rsidR="00E415F6"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povračila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sredstev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subvencij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pri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plačevanju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tržne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najemnine</w:t>
      </w:r>
      <w:proofErr w:type="spellEnd"/>
      <w:r w:rsidR="002542D1" w:rsidRPr="001E74B9">
        <w:rPr>
          <w:rFonts w:cs="Arial"/>
          <w:szCs w:val="20"/>
          <w:lang w:val="de-DE"/>
        </w:rPr>
        <w:t>,</w:t>
      </w:r>
    </w:p>
    <w:p w14:paraId="63E97DC2" w14:textId="6C2D3008" w:rsidR="002D1054" w:rsidRPr="001E74B9" w:rsidRDefault="002D1054" w:rsidP="002D1054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 xml:space="preserve">- </w:t>
      </w:r>
      <w:proofErr w:type="spellStart"/>
      <w:r w:rsidR="00911CE5" w:rsidRPr="001E74B9">
        <w:rPr>
          <w:rFonts w:cs="Arial"/>
          <w:szCs w:val="20"/>
          <w:lang w:val="de-DE"/>
        </w:rPr>
        <w:t>r</w:t>
      </w:r>
      <w:r w:rsidRPr="001E74B9">
        <w:rPr>
          <w:rFonts w:cs="Arial"/>
          <w:szCs w:val="20"/>
          <w:lang w:val="de-DE"/>
        </w:rPr>
        <w:t>ekonstrukcija</w:t>
      </w:r>
      <w:proofErr w:type="spellEnd"/>
      <w:r w:rsidRPr="001E74B9">
        <w:rPr>
          <w:rFonts w:cs="Arial"/>
          <w:szCs w:val="20"/>
          <w:lang w:val="de-DE"/>
        </w:rPr>
        <w:t xml:space="preserve"> in </w:t>
      </w:r>
      <w:proofErr w:type="spellStart"/>
      <w:r w:rsidRPr="001E74B9">
        <w:rPr>
          <w:rFonts w:cs="Arial"/>
          <w:szCs w:val="20"/>
          <w:lang w:val="de-DE"/>
        </w:rPr>
        <w:t>dozidava</w:t>
      </w:r>
      <w:proofErr w:type="spellEnd"/>
      <w:r w:rsidRPr="001E74B9">
        <w:rPr>
          <w:rFonts w:cs="Arial"/>
          <w:szCs w:val="20"/>
          <w:lang w:val="de-DE"/>
        </w:rPr>
        <w:t xml:space="preserve"> ZD </w:t>
      </w:r>
      <w:proofErr w:type="spellStart"/>
      <w:r w:rsidRPr="001E74B9">
        <w:rPr>
          <w:rFonts w:cs="Arial"/>
          <w:szCs w:val="20"/>
          <w:lang w:val="de-DE"/>
        </w:rPr>
        <w:t>Bohinj</w:t>
      </w:r>
      <w:proofErr w:type="spellEnd"/>
      <w:r w:rsidRPr="001E74B9">
        <w:rPr>
          <w:rFonts w:cs="Arial"/>
          <w:szCs w:val="20"/>
          <w:lang w:val="de-DE"/>
        </w:rPr>
        <w:t xml:space="preserve"> – </w:t>
      </w:r>
      <w:proofErr w:type="spellStart"/>
      <w:r w:rsidRPr="001E74B9">
        <w:rPr>
          <w:rFonts w:cs="Arial"/>
          <w:szCs w:val="20"/>
          <w:lang w:val="de-DE"/>
        </w:rPr>
        <w:t>izolacijski</w:t>
      </w:r>
      <w:proofErr w:type="spellEnd"/>
      <w:r w:rsidRPr="001E74B9">
        <w:rPr>
          <w:rFonts w:cs="Arial"/>
          <w:szCs w:val="20"/>
          <w:lang w:val="de-DE"/>
        </w:rPr>
        <w:t xml:space="preserve"> </w:t>
      </w:r>
      <w:proofErr w:type="spellStart"/>
      <w:r w:rsidRPr="001E74B9">
        <w:rPr>
          <w:rFonts w:cs="Arial"/>
          <w:szCs w:val="20"/>
          <w:lang w:val="de-DE"/>
        </w:rPr>
        <w:t>blok</w:t>
      </w:r>
      <w:proofErr w:type="spellEnd"/>
    </w:p>
    <w:p w14:paraId="05F80356" w14:textId="7372CBFE" w:rsidR="002D1054" w:rsidRPr="001E74B9" w:rsidRDefault="00911CE5" w:rsidP="00911CE5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 xml:space="preserve">- </w:t>
      </w:r>
      <w:proofErr w:type="spellStart"/>
      <w:r w:rsidRPr="001E74B9">
        <w:rPr>
          <w:rFonts w:cs="Arial"/>
          <w:szCs w:val="20"/>
          <w:lang w:val="de-DE"/>
        </w:rPr>
        <w:t>f</w:t>
      </w:r>
      <w:r w:rsidR="002D1054" w:rsidRPr="001E74B9">
        <w:rPr>
          <w:rFonts w:cs="Arial"/>
          <w:szCs w:val="20"/>
          <w:lang w:val="de-DE"/>
        </w:rPr>
        <w:t>inanciranje</w:t>
      </w:r>
      <w:proofErr w:type="spellEnd"/>
      <w:r w:rsidR="002D1054" w:rsidRPr="001E74B9">
        <w:rPr>
          <w:rFonts w:cs="Arial"/>
          <w:szCs w:val="20"/>
          <w:lang w:val="de-DE"/>
        </w:rPr>
        <w:t xml:space="preserve"> </w:t>
      </w:r>
      <w:proofErr w:type="spellStart"/>
      <w:r w:rsidR="002D1054" w:rsidRPr="001E74B9">
        <w:rPr>
          <w:rFonts w:cs="Arial"/>
          <w:szCs w:val="20"/>
          <w:lang w:val="de-DE"/>
        </w:rPr>
        <w:t>projektov</w:t>
      </w:r>
      <w:proofErr w:type="spellEnd"/>
      <w:r w:rsidR="002D1054" w:rsidRPr="001E74B9">
        <w:rPr>
          <w:rFonts w:cs="Arial"/>
          <w:szCs w:val="20"/>
          <w:lang w:val="de-DE"/>
        </w:rPr>
        <w:t xml:space="preserve"> TNP </w:t>
      </w:r>
      <w:proofErr w:type="spellStart"/>
      <w:r w:rsidR="002D1054" w:rsidRPr="001E74B9">
        <w:rPr>
          <w:rFonts w:cs="Arial"/>
          <w:szCs w:val="20"/>
          <w:lang w:val="de-DE"/>
        </w:rPr>
        <w:t>iz</w:t>
      </w:r>
      <w:proofErr w:type="spellEnd"/>
      <w:r w:rsidR="002D1054" w:rsidRPr="001E74B9">
        <w:rPr>
          <w:rFonts w:cs="Arial"/>
          <w:szCs w:val="20"/>
          <w:lang w:val="de-DE"/>
        </w:rPr>
        <w:t xml:space="preserve"> </w:t>
      </w:r>
      <w:proofErr w:type="spellStart"/>
      <w:r w:rsidR="002D1054" w:rsidRPr="001E74B9">
        <w:rPr>
          <w:rFonts w:cs="Arial"/>
          <w:szCs w:val="20"/>
          <w:lang w:val="de-DE"/>
        </w:rPr>
        <w:t>sredstev</w:t>
      </w:r>
      <w:proofErr w:type="spellEnd"/>
      <w:r w:rsidR="002D1054" w:rsidRPr="001E74B9">
        <w:rPr>
          <w:rFonts w:cs="Arial"/>
          <w:szCs w:val="20"/>
          <w:lang w:val="de-DE"/>
        </w:rPr>
        <w:t xml:space="preserve"> 11. </w:t>
      </w:r>
      <w:proofErr w:type="spellStart"/>
      <w:r w:rsidR="002D1054" w:rsidRPr="001E74B9">
        <w:rPr>
          <w:rFonts w:cs="Arial"/>
          <w:szCs w:val="20"/>
          <w:lang w:val="de-DE"/>
        </w:rPr>
        <w:t>Člena</w:t>
      </w:r>
      <w:proofErr w:type="spellEnd"/>
      <w:r w:rsidR="002D1054" w:rsidRPr="001E74B9">
        <w:rPr>
          <w:rFonts w:cs="Arial"/>
          <w:szCs w:val="20"/>
          <w:lang w:val="de-DE"/>
        </w:rPr>
        <w:t xml:space="preserve"> ZTMP-1</w:t>
      </w:r>
    </w:p>
    <w:p w14:paraId="6DA3E079" w14:textId="4D7DF31F" w:rsidR="002D1054" w:rsidRPr="001E74B9" w:rsidRDefault="00911CE5" w:rsidP="00911CE5">
      <w:pPr>
        <w:jc w:val="both"/>
        <w:rPr>
          <w:rFonts w:cs="Arial"/>
          <w:szCs w:val="20"/>
          <w:lang w:val="de-DE"/>
        </w:rPr>
      </w:pPr>
      <w:r w:rsidRPr="001E74B9">
        <w:rPr>
          <w:szCs w:val="20"/>
          <w:lang w:val="de-DE"/>
        </w:rPr>
        <w:t xml:space="preserve">- </w:t>
      </w:r>
      <w:proofErr w:type="spellStart"/>
      <w:r w:rsidRPr="001E74B9">
        <w:rPr>
          <w:szCs w:val="20"/>
          <w:lang w:val="de-DE"/>
        </w:rPr>
        <w:t>c</w:t>
      </w:r>
      <w:r w:rsidR="002D1054" w:rsidRPr="001E74B9">
        <w:rPr>
          <w:szCs w:val="20"/>
          <w:lang w:val="de-DE"/>
        </w:rPr>
        <w:t>elovita</w:t>
      </w:r>
      <w:proofErr w:type="spellEnd"/>
      <w:r w:rsidR="002D1054" w:rsidRPr="001E74B9">
        <w:rPr>
          <w:szCs w:val="20"/>
          <w:lang w:val="de-DE"/>
        </w:rPr>
        <w:t xml:space="preserve"> </w:t>
      </w:r>
      <w:proofErr w:type="spellStart"/>
      <w:r w:rsidR="002D1054" w:rsidRPr="001E74B9">
        <w:rPr>
          <w:szCs w:val="20"/>
          <w:lang w:val="de-DE"/>
        </w:rPr>
        <w:t>energetska</w:t>
      </w:r>
      <w:proofErr w:type="spellEnd"/>
      <w:r w:rsidR="002D1054" w:rsidRPr="001E74B9">
        <w:rPr>
          <w:szCs w:val="20"/>
          <w:lang w:val="de-DE"/>
        </w:rPr>
        <w:t xml:space="preserve"> </w:t>
      </w:r>
      <w:proofErr w:type="spellStart"/>
      <w:r w:rsidR="002D1054" w:rsidRPr="001E74B9">
        <w:rPr>
          <w:szCs w:val="20"/>
          <w:lang w:val="de-DE"/>
        </w:rPr>
        <w:t>prenova</w:t>
      </w:r>
      <w:proofErr w:type="spellEnd"/>
      <w:r w:rsidR="002D1054" w:rsidRPr="001E74B9">
        <w:rPr>
          <w:szCs w:val="20"/>
          <w:lang w:val="de-DE"/>
        </w:rPr>
        <w:t xml:space="preserve"> </w:t>
      </w:r>
      <w:proofErr w:type="spellStart"/>
      <w:r w:rsidR="002D1054" w:rsidRPr="001E74B9">
        <w:rPr>
          <w:szCs w:val="20"/>
          <w:lang w:val="de-DE"/>
        </w:rPr>
        <w:t>stavb</w:t>
      </w:r>
      <w:proofErr w:type="spellEnd"/>
      <w:r w:rsidR="002D1054" w:rsidRPr="001E74B9">
        <w:rPr>
          <w:szCs w:val="20"/>
          <w:lang w:val="de-DE"/>
        </w:rPr>
        <w:t xml:space="preserve"> v last </w:t>
      </w:r>
      <w:proofErr w:type="spellStart"/>
      <w:r w:rsidR="002D1054" w:rsidRPr="001E74B9">
        <w:rPr>
          <w:szCs w:val="20"/>
          <w:lang w:val="de-DE"/>
        </w:rPr>
        <w:t>Občine</w:t>
      </w:r>
      <w:proofErr w:type="spellEnd"/>
      <w:r w:rsidR="002D1054" w:rsidRPr="001E74B9">
        <w:rPr>
          <w:szCs w:val="20"/>
          <w:lang w:val="de-DE"/>
        </w:rPr>
        <w:t xml:space="preserve"> </w:t>
      </w:r>
      <w:proofErr w:type="spellStart"/>
      <w:r w:rsidR="002D1054" w:rsidRPr="001E74B9">
        <w:rPr>
          <w:szCs w:val="20"/>
          <w:lang w:val="de-DE"/>
        </w:rPr>
        <w:t>Bohinj</w:t>
      </w:r>
      <w:proofErr w:type="spellEnd"/>
      <w:r w:rsidR="002D1054" w:rsidRPr="001E74B9">
        <w:rPr>
          <w:szCs w:val="20"/>
          <w:lang w:val="de-DE"/>
        </w:rPr>
        <w:t xml:space="preserve"> in </w:t>
      </w:r>
      <w:proofErr w:type="spellStart"/>
      <w:r w:rsidR="002D1054" w:rsidRPr="001E74B9">
        <w:rPr>
          <w:szCs w:val="20"/>
          <w:lang w:val="de-DE"/>
        </w:rPr>
        <w:t>Občine</w:t>
      </w:r>
      <w:proofErr w:type="spellEnd"/>
      <w:r w:rsidR="002D1054" w:rsidRPr="001E74B9">
        <w:rPr>
          <w:szCs w:val="20"/>
          <w:lang w:val="de-DE"/>
        </w:rPr>
        <w:t xml:space="preserve"> Kranjska Gora</w:t>
      </w:r>
    </w:p>
    <w:p w14:paraId="073D78CC" w14:textId="18340682" w:rsidR="002D1054" w:rsidRPr="001E74B9" w:rsidRDefault="00911CE5" w:rsidP="00911CE5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lang w:val="de-DE"/>
        </w:rPr>
        <w:t xml:space="preserve">- </w:t>
      </w:r>
      <w:proofErr w:type="spellStart"/>
      <w:r w:rsidRPr="001E74B9">
        <w:rPr>
          <w:rFonts w:cs="Arial"/>
          <w:szCs w:val="20"/>
          <w:lang w:val="de-DE"/>
        </w:rPr>
        <w:t>k</w:t>
      </w:r>
      <w:r w:rsidR="002D1054" w:rsidRPr="001E74B9">
        <w:rPr>
          <w:rFonts w:cs="Arial"/>
          <w:szCs w:val="20"/>
          <w:lang w:val="de-DE"/>
        </w:rPr>
        <w:t>olesarska</w:t>
      </w:r>
      <w:proofErr w:type="spellEnd"/>
      <w:r w:rsidR="002D1054" w:rsidRPr="001E74B9">
        <w:rPr>
          <w:rFonts w:cs="Arial"/>
          <w:szCs w:val="20"/>
          <w:lang w:val="de-DE"/>
        </w:rPr>
        <w:t xml:space="preserve"> </w:t>
      </w:r>
      <w:proofErr w:type="spellStart"/>
      <w:r w:rsidR="002D1054" w:rsidRPr="001E74B9">
        <w:rPr>
          <w:rFonts w:cs="Arial"/>
          <w:szCs w:val="20"/>
          <w:lang w:val="de-DE"/>
        </w:rPr>
        <w:t>povezava</w:t>
      </w:r>
      <w:proofErr w:type="spellEnd"/>
      <w:r w:rsidR="002D1054" w:rsidRPr="001E74B9">
        <w:rPr>
          <w:rFonts w:cs="Arial"/>
          <w:szCs w:val="20"/>
          <w:lang w:val="de-DE"/>
        </w:rPr>
        <w:t xml:space="preserve"> Bled – </w:t>
      </w:r>
      <w:proofErr w:type="spellStart"/>
      <w:r w:rsidR="002D1054" w:rsidRPr="001E74B9">
        <w:rPr>
          <w:rFonts w:cs="Arial"/>
          <w:szCs w:val="20"/>
          <w:lang w:val="de-DE"/>
        </w:rPr>
        <w:t>Bohinjska</w:t>
      </w:r>
      <w:proofErr w:type="spellEnd"/>
      <w:r w:rsidR="002D1054" w:rsidRPr="001E74B9">
        <w:rPr>
          <w:rFonts w:cs="Arial"/>
          <w:szCs w:val="20"/>
          <w:lang w:val="de-DE"/>
        </w:rPr>
        <w:t xml:space="preserve"> </w:t>
      </w:r>
      <w:proofErr w:type="spellStart"/>
      <w:r w:rsidR="002D1054" w:rsidRPr="001E74B9">
        <w:rPr>
          <w:rFonts w:cs="Arial"/>
          <w:szCs w:val="20"/>
          <w:lang w:val="de-DE"/>
        </w:rPr>
        <w:t>Bistrica</w:t>
      </w:r>
      <w:proofErr w:type="spellEnd"/>
    </w:p>
    <w:p w14:paraId="3669525D" w14:textId="4300561E" w:rsidR="00911CE5" w:rsidRPr="001E74B9" w:rsidRDefault="00911CE5" w:rsidP="00911CE5">
      <w:pPr>
        <w:jc w:val="both"/>
        <w:rPr>
          <w:rFonts w:cs="Arial"/>
          <w:szCs w:val="20"/>
          <w:lang w:val="de-DE"/>
        </w:rPr>
      </w:pPr>
      <w:r w:rsidRPr="001E74B9">
        <w:rPr>
          <w:rFonts w:cs="Arial"/>
          <w:szCs w:val="20"/>
          <w:shd w:val="clear" w:color="auto" w:fill="FFFFFF"/>
          <w:lang w:val="de-DE"/>
        </w:rPr>
        <w:t xml:space="preserve">- </w:t>
      </w:r>
      <w:proofErr w:type="spellStart"/>
      <w:r w:rsidRPr="001E74B9">
        <w:rPr>
          <w:rFonts w:cs="Arial"/>
          <w:szCs w:val="20"/>
          <w:shd w:val="clear" w:color="auto" w:fill="FFFFFF"/>
          <w:lang w:val="de-DE"/>
        </w:rPr>
        <w:t>medobčinski</w:t>
      </w:r>
      <w:proofErr w:type="spellEnd"/>
      <w:r w:rsidRPr="001E74B9">
        <w:rPr>
          <w:rFonts w:cs="Arial"/>
          <w:szCs w:val="20"/>
          <w:shd w:val="clear" w:color="auto" w:fill="FFFFFF"/>
          <w:lang w:val="de-DE"/>
        </w:rPr>
        <w:t xml:space="preserve"> </w:t>
      </w:r>
      <w:proofErr w:type="spellStart"/>
      <w:r w:rsidRPr="001E74B9">
        <w:rPr>
          <w:rFonts w:cs="Arial"/>
          <w:szCs w:val="20"/>
          <w:shd w:val="clear" w:color="auto" w:fill="FFFFFF"/>
          <w:lang w:val="de-DE"/>
        </w:rPr>
        <w:t>inšpektorat</w:t>
      </w:r>
      <w:proofErr w:type="spellEnd"/>
      <w:r w:rsidRPr="001E74B9">
        <w:rPr>
          <w:rFonts w:cs="Arial"/>
          <w:szCs w:val="20"/>
          <w:shd w:val="clear" w:color="auto" w:fill="FFFFFF"/>
          <w:lang w:val="de-DE"/>
        </w:rPr>
        <w:t xml:space="preserve"> in </w:t>
      </w:r>
      <w:proofErr w:type="spellStart"/>
      <w:r w:rsidRPr="001E74B9">
        <w:rPr>
          <w:rFonts w:cs="Arial"/>
          <w:szCs w:val="20"/>
          <w:shd w:val="clear" w:color="auto" w:fill="FFFFFF"/>
          <w:lang w:val="de-DE"/>
        </w:rPr>
        <w:t>redarstvo</w:t>
      </w:r>
      <w:proofErr w:type="spellEnd"/>
      <w:r w:rsidRPr="001E74B9">
        <w:rPr>
          <w:rFonts w:cs="Arial"/>
          <w:szCs w:val="20"/>
          <w:shd w:val="clear" w:color="auto" w:fill="FFFFFF"/>
          <w:lang w:val="de-DE"/>
        </w:rPr>
        <w:t xml:space="preserve"> </w:t>
      </w:r>
      <w:proofErr w:type="spellStart"/>
      <w:r w:rsidRPr="001E74B9">
        <w:rPr>
          <w:rFonts w:cs="Arial"/>
          <w:szCs w:val="20"/>
          <w:shd w:val="clear" w:color="auto" w:fill="FFFFFF"/>
          <w:lang w:val="de-DE"/>
        </w:rPr>
        <w:t>občin</w:t>
      </w:r>
      <w:proofErr w:type="spellEnd"/>
      <w:r w:rsidRPr="001E74B9">
        <w:rPr>
          <w:rFonts w:cs="Arial"/>
          <w:szCs w:val="20"/>
          <w:shd w:val="clear" w:color="auto" w:fill="FFFFFF"/>
          <w:lang w:val="de-DE"/>
        </w:rPr>
        <w:t xml:space="preserve"> Bled, </w:t>
      </w:r>
      <w:proofErr w:type="spellStart"/>
      <w:r w:rsidRPr="001E74B9">
        <w:rPr>
          <w:rFonts w:cs="Arial"/>
          <w:szCs w:val="20"/>
          <w:shd w:val="clear" w:color="auto" w:fill="FFFFFF"/>
          <w:lang w:val="de-DE"/>
        </w:rPr>
        <w:t>Bohinj</w:t>
      </w:r>
      <w:proofErr w:type="spellEnd"/>
      <w:r w:rsidRPr="001E74B9">
        <w:rPr>
          <w:rFonts w:cs="Arial"/>
          <w:szCs w:val="20"/>
          <w:shd w:val="clear" w:color="auto" w:fill="FFFFFF"/>
          <w:lang w:val="de-DE"/>
        </w:rPr>
        <w:t xml:space="preserve"> in </w:t>
      </w:r>
      <w:proofErr w:type="spellStart"/>
      <w:r w:rsidRPr="001E74B9">
        <w:rPr>
          <w:rFonts w:cs="Arial"/>
          <w:szCs w:val="20"/>
          <w:shd w:val="clear" w:color="auto" w:fill="FFFFFF"/>
          <w:lang w:val="de-DE"/>
        </w:rPr>
        <w:t>Železniki</w:t>
      </w:r>
      <w:proofErr w:type="spellEnd"/>
      <w:r w:rsidR="001E74B9" w:rsidRPr="001E74B9">
        <w:rPr>
          <w:rFonts w:cs="Arial"/>
          <w:szCs w:val="20"/>
          <w:shd w:val="clear" w:color="auto" w:fill="FFFFFF"/>
          <w:lang w:val="de-DE"/>
        </w:rPr>
        <w:t>.</w:t>
      </w:r>
    </w:p>
    <w:p w14:paraId="58AE948B" w14:textId="0F8A674D" w:rsidR="002D1054" w:rsidRDefault="002D1054" w:rsidP="00D722E8">
      <w:pPr>
        <w:jc w:val="both"/>
        <w:rPr>
          <w:rFonts w:cs="Arial"/>
          <w:szCs w:val="20"/>
          <w:lang w:val="de-DE"/>
        </w:rPr>
      </w:pPr>
    </w:p>
    <w:p w14:paraId="5DF46062" w14:textId="77777777" w:rsidR="00455DE4" w:rsidRPr="006F6E04" w:rsidRDefault="00455DE4" w:rsidP="00D722E8">
      <w:pPr>
        <w:jc w:val="both"/>
        <w:rPr>
          <w:rFonts w:cs="Arial"/>
          <w:b/>
          <w:szCs w:val="20"/>
          <w:lang w:val="de-DE"/>
        </w:rPr>
      </w:pPr>
    </w:p>
    <w:p w14:paraId="03227762" w14:textId="06FD1135" w:rsidR="00D722E8" w:rsidRPr="00CD6CA0" w:rsidRDefault="00D42945" w:rsidP="00911CE5">
      <w:pPr>
        <w:rPr>
          <w:rFonts w:cs="Arial"/>
          <w:b/>
          <w:bCs/>
          <w:szCs w:val="20"/>
          <w:lang w:val="es-ES"/>
        </w:rPr>
      </w:pPr>
      <w:proofErr w:type="spellStart"/>
      <w:r>
        <w:rPr>
          <w:rFonts w:cs="Arial"/>
          <w:bCs/>
          <w:szCs w:val="20"/>
          <w:lang w:val="es-ES"/>
        </w:rPr>
        <w:t>Proračunsk</w:t>
      </w:r>
      <w:r w:rsidR="00911CE5">
        <w:rPr>
          <w:rFonts w:cs="Arial"/>
          <w:bCs/>
          <w:szCs w:val="20"/>
          <w:lang w:val="es-ES"/>
        </w:rPr>
        <w:t>a</w:t>
      </w:r>
      <w:proofErr w:type="spellEnd"/>
      <w:r w:rsidR="00911CE5">
        <w:rPr>
          <w:rFonts w:cs="Arial"/>
          <w:bCs/>
          <w:szCs w:val="20"/>
          <w:lang w:val="es-ES"/>
        </w:rPr>
        <w:t xml:space="preserve"> </w:t>
      </w:r>
      <w:proofErr w:type="spellStart"/>
      <w:r w:rsidR="00911CE5">
        <w:rPr>
          <w:rFonts w:cs="Arial"/>
          <w:bCs/>
          <w:szCs w:val="20"/>
          <w:lang w:val="es-ES"/>
        </w:rPr>
        <w:t>inšpektorja</w:t>
      </w:r>
      <w:proofErr w:type="spellEnd"/>
      <w:r>
        <w:rPr>
          <w:rFonts w:cs="Arial"/>
          <w:bCs/>
          <w:szCs w:val="20"/>
          <w:lang w:val="es-ES"/>
        </w:rPr>
        <w:t xml:space="preserve"> </w:t>
      </w:r>
      <w:proofErr w:type="spellStart"/>
      <w:r w:rsidR="00911CE5">
        <w:rPr>
          <w:rFonts w:cs="Arial"/>
          <w:bCs/>
          <w:szCs w:val="20"/>
          <w:lang w:val="es-ES"/>
        </w:rPr>
        <w:t>sta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preveril</w:t>
      </w:r>
      <w:r w:rsidR="00911CE5">
        <w:rPr>
          <w:rFonts w:cs="Arial"/>
          <w:bCs/>
          <w:szCs w:val="20"/>
          <w:lang w:val="es-ES"/>
        </w:rPr>
        <w:t>a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namenskost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in </w:t>
      </w:r>
      <w:proofErr w:type="spellStart"/>
      <w:r w:rsidR="00D722E8" w:rsidRPr="006F6E04">
        <w:rPr>
          <w:rFonts w:cs="Arial"/>
          <w:bCs/>
          <w:szCs w:val="20"/>
          <w:lang w:val="es-ES"/>
        </w:rPr>
        <w:t>zakonitost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porabe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vseh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sredstev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, </w:t>
      </w:r>
      <w:proofErr w:type="spellStart"/>
      <w:r w:rsidR="00D722E8" w:rsidRPr="006F6E04">
        <w:rPr>
          <w:rFonts w:cs="Arial"/>
          <w:bCs/>
          <w:szCs w:val="20"/>
          <w:lang w:val="es-ES"/>
        </w:rPr>
        <w:t>ki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so </w:t>
      </w:r>
      <w:proofErr w:type="spellStart"/>
      <w:r w:rsidR="00D722E8" w:rsidRPr="006F6E04">
        <w:rPr>
          <w:rFonts w:cs="Arial"/>
          <w:bCs/>
          <w:szCs w:val="20"/>
          <w:lang w:val="es-ES"/>
        </w:rPr>
        <w:t>bila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občini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</w:t>
      </w:r>
      <w:proofErr w:type="spellStart"/>
      <w:r w:rsidR="00D722E8" w:rsidRPr="006F6E04">
        <w:rPr>
          <w:rFonts w:cs="Arial"/>
          <w:bCs/>
          <w:szCs w:val="20"/>
          <w:lang w:val="es-ES"/>
        </w:rPr>
        <w:t>dodeljena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za </w:t>
      </w:r>
      <w:proofErr w:type="spellStart"/>
      <w:r w:rsidR="00D722E8" w:rsidRPr="006F6E04">
        <w:rPr>
          <w:rFonts w:cs="Arial"/>
          <w:bCs/>
          <w:szCs w:val="20"/>
          <w:lang w:val="es-ES"/>
        </w:rPr>
        <w:t>projekte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in </w:t>
      </w:r>
      <w:proofErr w:type="spellStart"/>
      <w:r w:rsidR="00D722E8" w:rsidRPr="006F6E04">
        <w:rPr>
          <w:rFonts w:cs="Arial"/>
          <w:bCs/>
          <w:szCs w:val="20"/>
          <w:lang w:val="es-ES"/>
        </w:rPr>
        <w:t>naloge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v </w:t>
      </w:r>
      <w:proofErr w:type="spellStart"/>
      <w:r w:rsidR="00D722E8" w:rsidRPr="006F6E04">
        <w:rPr>
          <w:rFonts w:cs="Arial"/>
          <w:bCs/>
          <w:szCs w:val="20"/>
          <w:lang w:val="es-ES"/>
        </w:rPr>
        <w:t>letu</w:t>
      </w:r>
      <w:proofErr w:type="spellEnd"/>
      <w:r w:rsidR="00D722E8" w:rsidRPr="006F6E04">
        <w:rPr>
          <w:rFonts w:cs="Arial"/>
          <w:bCs/>
          <w:szCs w:val="20"/>
          <w:lang w:val="es-ES"/>
        </w:rPr>
        <w:t xml:space="preserve"> 20</w:t>
      </w:r>
      <w:r w:rsidR="001E74B9">
        <w:rPr>
          <w:rFonts w:cs="Arial"/>
          <w:bCs/>
          <w:szCs w:val="20"/>
          <w:lang w:val="es-ES"/>
        </w:rPr>
        <w:t>2</w:t>
      </w:r>
      <w:r w:rsidR="00911CE5">
        <w:rPr>
          <w:rFonts w:cs="Arial"/>
          <w:bCs/>
          <w:szCs w:val="20"/>
          <w:lang w:val="es-ES"/>
        </w:rPr>
        <w:t>3</w:t>
      </w:r>
      <w:r w:rsidR="00D722E8" w:rsidRPr="006F6E04">
        <w:rPr>
          <w:rFonts w:cs="Arial"/>
          <w:bCs/>
          <w:szCs w:val="20"/>
          <w:lang w:val="es-ES"/>
        </w:rPr>
        <w:t xml:space="preserve">. </w:t>
      </w:r>
      <w:proofErr w:type="spellStart"/>
      <w:r w:rsidR="00D722E8" w:rsidRPr="00CD6CA0">
        <w:rPr>
          <w:rFonts w:cs="Arial"/>
          <w:b/>
          <w:bCs/>
          <w:szCs w:val="20"/>
          <w:lang w:val="es-ES"/>
        </w:rPr>
        <w:t>Nepravilnosti</w:t>
      </w:r>
      <w:proofErr w:type="spellEnd"/>
      <w:r w:rsidR="00D722E8" w:rsidRPr="00CD6CA0">
        <w:rPr>
          <w:rFonts w:cs="Arial"/>
          <w:b/>
          <w:bCs/>
          <w:szCs w:val="20"/>
          <w:lang w:val="es-ES"/>
        </w:rPr>
        <w:t xml:space="preserve"> </w:t>
      </w:r>
      <w:proofErr w:type="spellStart"/>
      <w:r w:rsidR="00D722E8" w:rsidRPr="00CD6CA0">
        <w:rPr>
          <w:rFonts w:cs="Arial"/>
          <w:b/>
          <w:bCs/>
          <w:szCs w:val="20"/>
          <w:lang w:val="es-ES"/>
        </w:rPr>
        <w:t>n</w:t>
      </w:r>
      <w:r w:rsidR="00E415F6" w:rsidRPr="00CD6CA0">
        <w:rPr>
          <w:rFonts w:cs="Arial"/>
          <w:b/>
          <w:bCs/>
          <w:szCs w:val="20"/>
          <w:lang w:val="es-ES"/>
        </w:rPr>
        <w:t>i</w:t>
      </w:r>
      <w:r w:rsidR="00CD6CA0" w:rsidRPr="00CD6CA0">
        <w:rPr>
          <w:rFonts w:cs="Arial"/>
          <w:b/>
          <w:bCs/>
          <w:szCs w:val="20"/>
          <w:lang w:val="es-ES"/>
        </w:rPr>
        <w:t>so</w:t>
      </w:r>
      <w:proofErr w:type="spellEnd"/>
      <w:r w:rsidR="00D722E8" w:rsidRPr="00CD6CA0">
        <w:rPr>
          <w:rFonts w:cs="Arial"/>
          <w:b/>
          <w:bCs/>
          <w:szCs w:val="20"/>
          <w:lang w:val="es-ES"/>
        </w:rPr>
        <w:t xml:space="preserve"> </w:t>
      </w:r>
      <w:proofErr w:type="spellStart"/>
      <w:r w:rsidR="00D722E8" w:rsidRPr="00CD6CA0">
        <w:rPr>
          <w:rFonts w:cs="Arial"/>
          <w:b/>
          <w:bCs/>
          <w:szCs w:val="20"/>
          <w:lang w:val="es-ES"/>
        </w:rPr>
        <w:t>bil</w:t>
      </w:r>
      <w:r w:rsidR="00CD6CA0" w:rsidRPr="00CD6CA0">
        <w:rPr>
          <w:rFonts w:cs="Arial"/>
          <w:b/>
          <w:bCs/>
          <w:szCs w:val="20"/>
          <w:lang w:val="es-ES"/>
        </w:rPr>
        <w:t>e</w:t>
      </w:r>
      <w:proofErr w:type="spellEnd"/>
      <w:r w:rsidR="00D722E8" w:rsidRPr="00CD6CA0">
        <w:rPr>
          <w:rFonts w:cs="Arial"/>
          <w:b/>
          <w:bCs/>
          <w:szCs w:val="20"/>
          <w:lang w:val="es-ES"/>
        </w:rPr>
        <w:t xml:space="preserve"> </w:t>
      </w:r>
      <w:proofErr w:type="spellStart"/>
      <w:r w:rsidR="00D722E8" w:rsidRPr="00CD6CA0">
        <w:rPr>
          <w:rFonts w:cs="Arial"/>
          <w:b/>
          <w:bCs/>
          <w:szCs w:val="20"/>
          <w:lang w:val="es-ES"/>
        </w:rPr>
        <w:t>ugotovljen</w:t>
      </w:r>
      <w:r w:rsidR="00CD6CA0">
        <w:rPr>
          <w:rFonts w:cs="Arial"/>
          <w:b/>
          <w:bCs/>
          <w:szCs w:val="20"/>
          <w:lang w:val="es-ES"/>
        </w:rPr>
        <w:t>e</w:t>
      </w:r>
      <w:proofErr w:type="spellEnd"/>
      <w:r w:rsidR="00D722E8" w:rsidRPr="00CD6CA0">
        <w:rPr>
          <w:rFonts w:cs="Arial"/>
          <w:b/>
          <w:bCs/>
          <w:szCs w:val="20"/>
          <w:lang w:val="es-ES"/>
        </w:rPr>
        <w:t>.</w:t>
      </w:r>
    </w:p>
    <w:p w14:paraId="5C4A8DAB" w14:textId="77777777" w:rsidR="00D722E8" w:rsidRDefault="00D722E8" w:rsidP="00D722E8">
      <w:pPr>
        <w:rPr>
          <w:rFonts w:cs="Arial"/>
          <w:bCs/>
          <w:szCs w:val="20"/>
          <w:lang w:val="es-ES"/>
        </w:rPr>
      </w:pPr>
    </w:p>
    <w:p w14:paraId="55FC809F" w14:textId="77777777" w:rsidR="00E44BF7" w:rsidRDefault="00E44BF7" w:rsidP="00D722E8">
      <w:pPr>
        <w:rPr>
          <w:rFonts w:cs="Arial"/>
          <w:bCs/>
          <w:szCs w:val="20"/>
          <w:lang w:val="es-ES"/>
        </w:rPr>
      </w:pPr>
    </w:p>
    <w:p w14:paraId="57BFB4CA" w14:textId="77777777" w:rsidR="00E44BF7" w:rsidRDefault="00E44BF7" w:rsidP="00D722E8">
      <w:pPr>
        <w:rPr>
          <w:rFonts w:cs="Arial"/>
          <w:bCs/>
          <w:szCs w:val="20"/>
          <w:lang w:val="es-ES"/>
        </w:rPr>
      </w:pPr>
    </w:p>
    <w:p w14:paraId="18BF3F05" w14:textId="77777777" w:rsidR="00E44BF7" w:rsidRPr="006F6E04" w:rsidRDefault="00E44BF7" w:rsidP="00D722E8">
      <w:pPr>
        <w:rPr>
          <w:rFonts w:cs="Arial"/>
          <w:bCs/>
          <w:szCs w:val="20"/>
          <w:lang w:val="es-ES"/>
        </w:rPr>
      </w:pPr>
    </w:p>
    <w:p w14:paraId="3329B343" w14:textId="77777777" w:rsidR="00D722E8" w:rsidRPr="006F6E04" w:rsidRDefault="00D722E8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de-DE"/>
        </w:rPr>
      </w:pPr>
    </w:p>
    <w:p w14:paraId="5DA74126" w14:textId="77777777" w:rsidR="00054B5F" w:rsidRDefault="00E44BF7" w:rsidP="00054B5F">
      <w:pPr>
        <w:pStyle w:val="podpisi"/>
        <w:tabs>
          <w:tab w:val="left" w:pos="708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 skladu s 116. členom </w:t>
      </w:r>
      <w:r>
        <w:rPr>
          <w:rFonts w:cs="Arial"/>
          <w:szCs w:val="20"/>
          <w:lang w:val="sl-SI" w:eastAsia="sl-SI"/>
        </w:rPr>
        <w:t>Zakona o splošnem upravnem postopku</w:t>
      </w:r>
      <w:r>
        <w:rPr>
          <w:rStyle w:val="Sprotnaopomba-sklic"/>
          <w:rFonts w:cs="Arial"/>
          <w:szCs w:val="20"/>
          <w:lang w:val="sl-SI" w:eastAsia="sl-SI"/>
        </w:rPr>
        <w:footnoteReference w:id="2"/>
      </w:r>
      <w:r>
        <w:rPr>
          <w:rFonts w:cs="Arial"/>
          <w:szCs w:val="20"/>
          <w:lang w:val="sl-SI" w:eastAsia="sl-SI"/>
        </w:rPr>
        <w:t xml:space="preserve"> - ZUP</w:t>
      </w:r>
      <w:r>
        <w:rPr>
          <w:rFonts w:cs="Arial"/>
          <w:szCs w:val="20"/>
          <w:lang w:val="sl-SI"/>
        </w:rPr>
        <w:t xml:space="preserve"> mora stranka povrnitev morebitnih nastalih stroškov zahtevati do izdaje odločbe, sicer izgubi pravico do povrnitve stroškov.</w:t>
      </w:r>
    </w:p>
    <w:p w14:paraId="36E9900D" w14:textId="77777777" w:rsidR="00054B5F" w:rsidRDefault="00054B5F" w:rsidP="00054B5F">
      <w:pPr>
        <w:pStyle w:val="podpisi"/>
        <w:tabs>
          <w:tab w:val="left" w:pos="708"/>
        </w:tabs>
        <w:jc w:val="both"/>
        <w:rPr>
          <w:rFonts w:cs="Arial"/>
          <w:szCs w:val="20"/>
          <w:lang w:val="sl-SI"/>
        </w:rPr>
      </w:pPr>
    </w:p>
    <w:p w14:paraId="61D1F42B" w14:textId="747B3D3F" w:rsidR="00E44BF7" w:rsidRPr="00856A48" w:rsidRDefault="00365CA1" w:rsidP="00054B5F">
      <w:pPr>
        <w:pStyle w:val="podpisi"/>
        <w:tabs>
          <w:tab w:val="left" w:pos="708"/>
        </w:tabs>
        <w:jc w:val="both"/>
        <w:rPr>
          <w:rFonts w:eastAsiaTheme="majorEastAsia" w:cstheme="majorBidi"/>
          <w:szCs w:val="32"/>
          <w:lang w:val="sl-SI"/>
        </w:rPr>
      </w:pPr>
      <w:r>
        <w:rPr>
          <w:rFonts w:eastAsiaTheme="majorEastAsia" w:cstheme="majorBidi"/>
        </w:rPr>
        <w:t>P</w:t>
      </w:r>
      <w:proofErr w:type="spellStart"/>
      <w:r w:rsidR="00E44BF7" w:rsidRPr="00856A48">
        <w:rPr>
          <w:rFonts w:eastAsiaTheme="majorEastAsia" w:cstheme="majorBidi"/>
          <w:b/>
          <w:lang w:val="sl-SI"/>
        </w:rPr>
        <w:t>ouk</w:t>
      </w:r>
      <w:proofErr w:type="spellEnd"/>
      <w:r w:rsidR="00E44BF7" w:rsidRPr="00856A48">
        <w:rPr>
          <w:rFonts w:eastAsiaTheme="majorEastAsia" w:cstheme="majorBidi"/>
          <w:b/>
          <w:lang w:val="sl-SI"/>
        </w:rPr>
        <w:t xml:space="preserve"> o pravnem sredstvu</w:t>
      </w:r>
    </w:p>
    <w:p w14:paraId="4E910ACF" w14:textId="77777777" w:rsidR="00E44BF7" w:rsidRPr="00E44BF7" w:rsidRDefault="00E44BF7" w:rsidP="00E44BF7">
      <w:pPr>
        <w:tabs>
          <w:tab w:val="center" w:pos="4320"/>
          <w:tab w:val="center" w:pos="5245"/>
          <w:tab w:val="right" w:pos="8640"/>
        </w:tabs>
        <w:jc w:val="both"/>
        <w:rPr>
          <w:rFonts w:cs="Arial"/>
          <w:szCs w:val="20"/>
          <w:lang w:val="sl-SI"/>
        </w:rPr>
      </w:pPr>
      <w:r w:rsidRPr="00E44BF7">
        <w:rPr>
          <w:rFonts w:cs="Arial"/>
          <w:szCs w:val="20"/>
          <w:lang w:val="sl-SI"/>
        </w:rPr>
        <w:lastRenderedPageBreak/>
        <w:t xml:space="preserve">Zoper ta zapisnik so dovoljene pripombe na Ministrstvo za finance, Urad Republike Slovenije za nadzor proračuna, Fajfarjeva ulica 33, 1502 Ljubljana ali na elektronski naslov </w:t>
      </w:r>
      <w:hyperlink r:id="rId38" w:history="1">
        <w:r w:rsidRPr="00E44BF7">
          <w:rPr>
            <w:rStyle w:val="Hiperpovezava"/>
            <w:rFonts w:cs="Arial"/>
            <w:szCs w:val="20"/>
            <w:lang w:val="sl-SI"/>
          </w:rPr>
          <w:t>mf.unp@gov.si</w:t>
        </w:r>
      </w:hyperlink>
      <w:r w:rsidRPr="00E44BF7">
        <w:rPr>
          <w:rFonts w:cs="Arial"/>
          <w:szCs w:val="20"/>
          <w:lang w:val="sl-SI"/>
        </w:rPr>
        <w:t>, v roku 15 dni po vročitvi zapisnika.</w:t>
      </w:r>
    </w:p>
    <w:p w14:paraId="5AC7CDE1" w14:textId="77777777" w:rsidR="00D722E8" w:rsidRDefault="00D722E8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sl-SI"/>
        </w:rPr>
      </w:pPr>
    </w:p>
    <w:p w14:paraId="008DF99E" w14:textId="750A04CB" w:rsidR="00776211" w:rsidRDefault="006D066F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                                                                                                                      █</w:t>
      </w:r>
    </w:p>
    <w:p w14:paraId="32709607" w14:textId="77777777" w:rsidR="006D066F" w:rsidRDefault="006D066F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sl-SI"/>
        </w:rPr>
      </w:pPr>
    </w:p>
    <w:p w14:paraId="20001157" w14:textId="77777777" w:rsidR="006D066F" w:rsidRDefault="006D066F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sl-SI"/>
        </w:rPr>
      </w:pPr>
    </w:p>
    <w:p w14:paraId="22C9C584" w14:textId="415D9B3F" w:rsidR="006D066F" w:rsidRDefault="006D066F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 xml:space="preserve">                                                                                     █</w:t>
      </w:r>
    </w:p>
    <w:p w14:paraId="63073A29" w14:textId="3F199F1F" w:rsidR="00776211" w:rsidRDefault="006D066F" w:rsidP="00D722E8">
      <w:pPr>
        <w:pStyle w:val="Glava"/>
        <w:tabs>
          <w:tab w:val="left" w:pos="72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11B6E8B3" w14:textId="55B51666" w:rsidR="00D722E8" w:rsidRPr="006F6E04" w:rsidRDefault="00776211" w:rsidP="006D066F">
      <w:pPr>
        <w:pStyle w:val="Glava"/>
        <w:tabs>
          <w:tab w:val="left" w:pos="720"/>
        </w:tabs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 xml:space="preserve">                                                             </w:t>
      </w:r>
    </w:p>
    <w:p w14:paraId="3109D7B8" w14:textId="7777777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</w:p>
    <w:p w14:paraId="61A58CA0" w14:textId="7777777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</w:p>
    <w:p w14:paraId="2710CDB6" w14:textId="7777777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</w:p>
    <w:p w14:paraId="4AB0950F" w14:textId="7777777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</w:p>
    <w:p w14:paraId="73534766" w14:textId="7777777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  <w:proofErr w:type="spellStart"/>
      <w:r w:rsidRPr="006F6E04">
        <w:rPr>
          <w:rFonts w:cs="Arial"/>
          <w:szCs w:val="20"/>
          <w:lang w:val="de-DE"/>
        </w:rPr>
        <w:t>Vročiti</w:t>
      </w:r>
      <w:proofErr w:type="spellEnd"/>
      <w:r w:rsidRPr="006F6E04">
        <w:rPr>
          <w:rFonts w:cs="Arial"/>
          <w:szCs w:val="20"/>
          <w:lang w:val="de-DE"/>
        </w:rPr>
        <w:t>:</w:t>
      </w:r>
    </w:p>
    <w:p w14:paraId="5CE703EC" w14:textId="5860363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  <w:r w:rsidRPr="006F6E04">
        <w:rPr>
          <w:rFonts w:cs="Arial"/>
          <w:szCs w:val="20"/>
          <w:lang w:val="de-DE"/>
        </w:rPr>
        <w:t>-</w:t>
      </w:r>
      <w:r w:rsidR="00D42945">
        <w:rPr>
          <w:rFonts w:cs="Arial"/>
          <w:szCs w:val="20"/>
          <w:lang w:val="de-DE"/>
        </w:rPr>
        <w:t xml:space="preserve"> </w:t>
      </w:r>
      <w:proofErr w:type="spellStart"/>
      <w:r w:rsidR="005C3C27" w:rsidRPr="006F6E04">
        <w:rPr>
          <w:rFonts w:cs="Arial"/>
          <w:szCs w:val="20"/>
          <w:lang w:val="de-DE"/>
        </w:rPr>
        <w:t>Občina</w:t>
      </w:r>
      <w:proofErr w:type="spellEnd"/>
      <w:r w:rsidR="005C3C27" w:rsidRPr="006F6E04">
        <w:rPr>
          <w:rFonts w:cs="Arial"/>
          <w:szCs w:val="20"/>
          <w:lang w:val="de-DE"/>
        </w:rPr>
        <w:t xml:space="preserve"> </w:t>
      </w:r>
      <w:proofErr w:type="spellStart"/>
      <w:r w:rsidR="00911CE5">
        <w:rPr>
          <w:rFonts w:cs="Arial"/>
          <w:szCs w:val="20"/>
          <w:lang w:val="de-DE"/>
        </w:rPr>
        <w:t>Bohinj</w:t>
      </w:r>
      <w:proofErr w:type="spellEnd"/>
      <w:r w:rsidR="005C3C27" w:rsidRPr="006F6E04">
        <w:rPr>
          <w:rFonts w:cs="Arial"/>
          <w:szCs w:val="20"/>
          <w:lang w:val="de-DE"/>
        </w:rPr>
        <w:t xml:space="preserve">, </w:t>
      </w:r>
      <w:proofErr w:type="spellStart"/>
      <w:r w:rsidR="00513F7E">
        <w:rPr>
          <w:rFonts w:cs="Arial"/>
          <w:szCs w:val="20"/>
          <w:lang w:val="de-DE"/>
        </w:rPr>
        <w:t>Tr</w:t>
      </w:r>
      <w:r w:rsidR="00911CE5">
        <w:rPr>
          <w:rFonts w:cs="Arial"/>
          <w:szCs w:val="20"/>
          <w:lang w:val="de-DE"/>
        </w:rPr>
        <w:t>iglavska</w:t>
      </w:r>
      <w:proofErr w:type="spellEnd"/>
      <w:r w:rsidR="00911CE5">
        <w:rPr>
          <w:rFonts w:cs="Arial"/>
          <w:szCs w:val="20"/>
          <w:lang w:val="de-DE"/>
        </w:rPr>
        <w:t xml:space="preserve"> </w:t>
      </w:r>
      <w:proofErr w:type="spellStart"/>
      <w:r w:rsidR="00513F7E">
        <w:rPr>
          <w:rFonts w:cs="Arial"/>
          <w:szCs w:val="20"/>
          <w:lang w:val="de-DE"/>
        </w:rPr>
        <w:t>cesta</w:t>
      </w:r>
      <w:proofErr w:type="spellEnd"/>
      <w:r w:rsidR="00513F7E">
        <w:rPr>
          <w:rFonts w:cs="Arial"/>
          <w:szCs w:val="20"/>
          <w:lang w:val="de-DE"/>
        </w:rPr>
        <w:t xml:space="preserve"> </w:t>
      </w:r>
      <w:r w:rsidR="00911CE5">
        <w:rPr>
          <w:rFonts w:cs="Arial"/>
          <w:szCs w:val="20"/>
          <w:lang w:val="de-DE"/>
        </w:rPr>
        <w:t>35</w:t>
      </w:r>
      <w:r w:rsidR="005C3C27" w:rsidRPr="006F6E04">
        <w:rPr>
          <w:rFonts w:cs="Arial"/>
          <w:szCs w:val="20"/>
          <w:lang w:val="de-DE"/>
        </w:rPr>
        <w:t xml:space="preserve">, </w:t>
      </w:r>
      <w:r w:rsidR="00911CE5">
        <w:rPr>
          <w:rFonts w:cs="Arial"/>
          <w:szCs w:val="20"/>
          <w:lang w:val="de-DE"/>
        </w:rPr>
        <w:t xml:space="preserve">4264 </w:t>
      </w:r>
      <w:proofErr w:type="spellStart"/>
      <w:r w:rsidR="00911CE5">
        <w:rPr>
          <w:rFonts w:cs="Arial"/>
          <w:szCs w:val="20"/>
          <w:lang w:val="de-DE"/>
        </w:rPr>
        <w:t>Bohinjska</w:t>
      </w:r>
      <w:proofErr w:type="spellEnd"/>
      <w:r w:rsidR="00911CE5">
        <w:rPr>
          <w:rFonts w:cs="Arial"/>
          <w:szCs w:val="20"/>
          <w:lang w:val="de-DE"/>
        </w:rPr>
        <w:t xml:space="preserve"> </w:t>
      </w:r>
      <w:proofErr w:type="spellStart"/>
      <w:r w:rsidR="00911CE5">
        <w:rPr>
          <w:rFonts w:cs="Arial"/>
          <w:szCs w:val="20"/>
          <w:lang w:val="de-DE"/>
        </w:rPr>
        <w:t>Bistrica</w:t>
      </w:r>
      <w:proofErr w:type="spellEnd"/>
      <w:r w:rsidR="00861ED1">
        <w:rPr>
          <w:rFonts w:cs="Arial"/>
          <w:szCs w:val="20"/>
          <w:lang w:val="de-DE"/>
        </w:rPr>
        <w:t xml:space="preserve"> </w:t>
      </w:r>
      <w:r w:rsidR="006A1E1A" w:rsidRPr="006F6E04">
        <w:rPr>
          <w:rFonts w:cs="Arial"/>
          <w:szCs w:val="20"/>
          <w:lang w:val="de-DE"/>
        </w:rPr>
        <w:t>-</w:t>
      </w:r>
      <w:r w:rsidR="00861ED1">
        <w:rPr>
          <w:rFonts w:cs="Arial"/>
          <w:szCs w:val="20"/>
          <w:lang w:val="de-DE"/>
        </w:rPr>
        <w:t xml:space="preserve"> </w:t>
      </w:r>
      <w:proofErr w:type="spellStart"/>
      <w:r w:rsidRPr="006F6E04">
        <w:rPr>
          <w:rFonts w:cs="Arial"/>
          <w:szCs w:val="20"/>
          <w:lang w:val="de-DE"/>
        </w:rPr>
        <w:t>po</w:t>
      </w:r>
      <w:proofErr w:type="spellEnd"/>
      <w:r w:rsidRPr="006F6E04">
        <w:rPr>
          <w:rFonts w:cs="Arial"/>
          <w:szCs w:val="20"/>
          <w:lang w:val="de-DE"/>
        </w:rPr>
        <w:t xml:space="preserve"> ZUP</w:t>
      </w:r>
    </w:p>
    <w:p w14:paraId="258E55EB" w14:textId="77777777" w:rsidR="00D722E8" w:rsidRPr="006F6E04" w:rsidRDefault="00D722E8" w:rsidP="00D722E8">
      <w:pPr>
        <w:jc w:val="both"/>
        <w:rPr>
          <w:rFonts w:cs="Arial"/>
          <w:szCs w:val="20"/>
          <w:lang w:val="de-DE"/>
        </w:rPr>
      </w:pPr>
    </w:p>
    <w:p w14:paraId="18344E94" w14:textId="17A2E463" w:rsidR="00D722E8" w:rsidRPr="00911CE5" w:rsidRDefault="00D722E8" w:rsidP="00D722E8">
      <w:pPr>
        <w:jc w:val="both"/>
        <w:rPr>
          <w:rFonts w:cs="Arial"/>
          <w:szCs w:val="20"/>
          <w:lang w:val="de-DE"/>
        </w:rPr>
      </w:pPr>
    </w:p>
    <w:sectPr w:rsidR="00D722E8" w:rsidRPr="00911CE5" w:rsidSect="00886CCF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ECFC" w14:textId="77777777" w:rsidR="00294F98" w:rsidRDefault="00294F98">
      <w:r>
        <w:separator/>
      </w:r>
    </w:p>
  </w:endnote>
  <w:endnote w:type="continuationSeparator" w:id="0">
    <w:p w14:paraId="4C93D621" w14:textId="77777777" w:rsidR="00294F98" w:rsidRDefault="0029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6642" w14:textId="77777777" w:rsidR="00085DD9" w:rsidRDefault="00AE2054" w:rsidP="004253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85DD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9D7C12D" w14:textId="77777777" w:rsidR="00085DD9" w:rsidRDefault="00085DD9" w:rsidP="00EC595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247E" w14:textId="77777777" w:rsidR="00085DD9" w:rsidRDefault="00AE2054" w:rsidP="004253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85DD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33CFB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38E01E4" w14:textId="77777777" w:rsidR="00085DD9" w:rsidRDefault="00085DD9" w:rsidP="00EC595D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5228895"/>
      <w:docPartObj>
        <w:docPartGallery w:val="Page Numbers (Bottom of Page)"/>
        <w:docPartUnique/>
      </w:docPartObj>
    </w:sdtPr>
    <w:sdtContent>
      <w:p w14:paraId="25655D4E" w14:textId="77777777" w:rsidR="00756FBF" w:rsidRDefault="00756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3CB941F1" w14:textId="77777777" w:rsidR="00416CA1" w:rsidRDefault="00416C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98C2" w14:textId="77777777" w:rsidR="00294F98" w:rsidRDefault="00294F98">
      <w:r>
        <w:separator/>
      </w:r>
    </w:p>
  </w:footnote>
  <w:footnote w:type="continuationSeparator" w:id="0">
    <w:p w14:paraId="29B7654B" w14:textId="77777777" w:rsidR="00294F98" w:rsidRDefault="00294F98">
      <w:r>
        <w:continuationSeparator/>
      </w:r>
    </w:p>
  </w:footnote>
  <w:footnote w:id="1">
    <w:p w14:paraId="4F6DB80A" w14:textId="77777777" w:rsidR="00684685" w:rsidRPr="0031531D" w:rsidRDefault="00684685" w:rsidP="00684685">
      <w:pPr>
        <w:pStyle w:val="Sprotnaopomba-besedilo"/>
        <w:jc w:val="both"/>
        <w:rPr>
          <w:rFonts w:ascii="Arial" w:hAnsi="Arial" w:cs="Arial"/>
          <w:sz w:val="16"/>
          <w:szCs w:val="16"/>
        </w:rPr>
      </w:pPr>
      <w:r w:rsidRPr="0031531D">
        <w:rPr>
          <w:rStyle w:val="Sprotnaopomba-sklic"/>
          <w:rFonts w:cs="Arial"/>
          <w:sz w:val="16"/>
          <w:szCs w:val="16"/>
        </w:rPr>
        <w:footnoteRef/>
      </w:r>
      <w:r w:rsidRPr="0031531D">
        <w:rPr>
          <w:rFonts w:ascii="Arial" w:hAnsi="Arial" w:cs="Arial"/>
          <w:sz w:val="16"/>
          <w:szCs w:val="16"/>
        </w:rPr>
        <w:t xml:space="preserve"> Uradni list RS, št. 11/11 – uradno prečiščeno besedilo, 14/13 – </w:t>
      </w:r>
      <w:proofErr w:type="spellStart"/>
      <w:r w:rsidRPr="0031531D">
        <w:rPr>
          <w:rFonts w:ascii="Arial" w:hAnsi="Arial" w:cs="Arial"/>
          <w:sz w:val="16"/>
          <w:szCs w:val="16"/>
        </w:rPr>
        <w:t>popr</w:t>
      </w:r>
      <w:proofErr w:type="spellEnd"/>
      <w:r w:rsidRPr="0031531D">
        <w:rPr>
          <w:rFonts w:ascii="Arial" w:hAnsi="Arial" w:cs="Arial"/>
          <w:sz w:val="16"/>
          <w:szCs w:val="16"/>
        </w:rPr>
        <w:t xml:space="preserve">., 101/13, 55/15 – </w:t>
      </w:r>
      <w:proofErr w:type="spellStart"/>
      <w:r w:rsidRPr="0031531D">
        <w:rPr>
          <w:rFonts w:ascii="Arial" w:hAnsi="Arial" w:cs="Arial"/>
          <w:sz w:val="16"/>
          <w:szCs w:val="16"/>
        </w:rPr>
        <w:t>ZfisP</w:t>
      </w:r>
      <w:proofErr w:type="spellEnd"/>
      <w:r w:rsidRPr="0031531D">
        <w:rPr>
          <w:rFonts w:ascii="Arial" w:hAnsi="Arial" w:cs="Arial"/>
          <w:sz w:val="16"/>
          <w:szCs w:val="16"/>
        </w:rPr>
        <w:t xml:space="preserve">, 96/15 – ZIPRS1617, 13/18, 195/20 – </w:t>
      </w:r>
      <w:proofErr w:type="spellStart"/>
      <w:r w:rsidRPr="0031531D">
        <w:rPr>
          <w:rFonts w:ascii="Arial" w:hAnsi="Arial" w:cs="Arial"/>
          <w:sz w:val="16"/>
          <w:szCs w:val="16"/>
        </w:rPr>
        <w:t>odl</w:t>
      </w:r>
      <w:proofErr w:type="spellEnd"/>
      <w:r w:rsidRPr="0031531D">
        <w:rPr>
          <w:rFonts w:ascii="Arial" w:hAnsi="Arial" w:cs="Arial"/>
          <w:sz w:val="16"/>
          <w:szCs w:val="16"/>
        </w:rPr>
        <w:t>. US in 18/23 – ZDU-1O; v nadaljevanju: ZJF</w:t>
      </w:r>
    </w:p>
  </w:footnote>
  <w:footnote w:id="2">
    <w:p w14:paraId="2D588456" w14:textId="77777777" w:rsidR="00E44BF7" w:rsidRPr="0072441C" w:rsidRDefault="00E44BF7" w:rsidP="00E44BF7">
      <w:pPr>
        <w:pStyle w:val="Sprotnaopomba-besedilo"/>
        <w:spacing w:line="260" w:lineRule="atLeast"/>
        <w:rPr>
          <w:rFonts w:ascii="Arial" w:hAnsi="Arial" w:cs="Arial"/>
          <w:sz w:val="16"/>
          <w:szCs w:val="16"/>
        </w:rPr>
      </w:pPr>
      <w:r w:rsidRPr="0072441C">
        <w:rPr>
          <w:rStyle w:val="Sprotnaopomba-sklic"/>
          <w:rFonts w:cs="Arial"/>
          <w:sz w:val="16"/>
          <w:szCs w:val="16"/>
        </w:rPr>
        <w:footnoteRef/>
      </w:r>
      <w:r w:rsidRPr="0072441C">
        <w:rPr>
          <w:rFonts w:ascii="Arial" w:hAnsi="Arial" w:cs="Arial"/>
          <w:sz w:val="16"/>
          <w:szCs w:val="16"/>
        </w:rPr>
        <w:t xml:space="preserve"> </w:t>
      </w:r>
      <w:r w:rsidRPr="0072441C">
        <w:rPr>
          <w:rFonts w:ascii="Arial" w:hAnsi="Arial" w:cs="Arial"/>
          <w:sz w:val="16"/>
          <w:szCs w:val="16"/>
          <w:lang w:eastAsia="sl-SI"/>
        </w:rPr>
        <w:t xml:space="preserve">Zakon o splošnem upravnem postopku (Uradni list RS, št. 24/06 –uradno prečiščeno besedilo, 105/06 – ZUS-1, 126/07, 65/08, 8/10, 82/13, 175/20 –ZIUOPDVE in 3/22 – </w:t>
      </w:r>
      <w:proofErr w:type="spellStart"/>
      <w:r w:rsidRPr="0072441C">
        <w:rPr>
          <w:rFonts w:ascii="Arial" w:hAnsi="Arial" w:cs="Arial"/>
          <w:sz w:val="16"/>
          <w:szCs w:val="16"/>
          <w:lang w:eastAsia="sl-SI"/>
        </w:rPr>
        <w:t>ZDeb</w:t>
      </w:r>
      <w:proofErr w:type="spellEnd"/>
      <w:r w:rsidRPr="0072441C">
        <w:rPr>
          <w:rFonts w:ascii="Arial" w:hAnsi="Arial" w:cs="Arial"/>
          <w:sz w:val="16"/>
          <w:szCs w:val="16"/>
          <w:lang w:eastAsia="sl-SI"/>
        </w:rPr>
        <w:t>), v nadaljevanju ZUP.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88B0" w14:textId="77777777" w:rsidR="00416CA1" w:rsidRDefault="00416C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4653" w14:textId="77777777" w:rsidR="00085DD9" w:rsidRPr="00110CBD" w:rsidRDefault="00085DD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0A0" w:firstRow="1" w:lastRow="0" w:firstColumn="1" w:lastColumn="0" w:noHBand="0" w:noVBand="0"/>
    </w:tblPr>
    <w:tblGrid>
      <w:gridCol w:w="567"/>
    </w:tblGrid>
    <w:tr w:rsidR="00085DD9" w:rsidRPr="008F3500" w14:paraId="1E1EFD82" w14:textId="77777777">
      <w:trPr>
        <w:cantSplit/>
        <w:trHeight w:hRule="exact" w:val="847"/>
      </w:trPr>
      <w:tc>
        <w:tcPr>
          <w:tcW w:w="567" w:type="dxa"/>
        </w:tcPr>
        <w:p w14:paraId="042BC486" w14:textId="32BD1CDA" w:rsidR="00085DD9" w:rsidRPr="008F3500" w:rsidRDefault="001618E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57216" behindDoc="0" locked="0" layoutInCell="0" allowOverlap="1" wp14:anchorId="62A33D1C" wp14:editId="4253C61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2" name="Raven puščični povezovalnik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8122E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Raven puščični povezovalnik 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48D0B34" w14:textId="77777777" w:rsidR="00CB60D9" w:rsidRDefault="00085DD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CB60D9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7B8E530" wp14:editId="74A36CF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347470"/>
          <wp:effectExtent l="0" t="0" r="2540" b="5080"/>
          <wp:wrapSquare wrapText="bothSides"/>
          <wp:docPr id="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60D9">
      <w:rPr>
        <w:rFonts w:cs="Arial"/>
        <w:sz w:val="16"/>
        <w:lang w:val="sl-SI"/>
      </w:rPr>
      <w:t>Fajfarjeva 33, 1502 Ljubljana</w:t>
    </w:r>
  </w:p>
  <w:p w14:paraId="25F019E1" w14:textId="332FC1A8" w:rsidR="00085DD9" w:rsidRPr="008F3500" w:rsidRDefault="00CB60D9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                                                                                                                       </w:t>
    </w:r>
    <w:r w:rsidR="00085DD9" w:rsidRPr="008F3500">
      <w:rPr>
        <w:rFonts w:cs="Arial"/>
        <w:sz w:val="16"/>
        <w:lang w:val="sl-SI"/>
      </w:rPr>
      <w:t xml:space="preserve">T: </w:t>
    </w:r>
    <w:r w:rsidR="00085DD9">
      <w:rPr>
        <w:rFonts w:cs="Arial"/>
        <w:sz w:val="16"/>
        <w:lang w:val="sl-SI"/>
      </w:rPr>
      <w:t>01 369 69 00</w:t>
    </w:r>
  </w:p>
  <w:p w14:paraId="121D0C09" w14:textId="1ECCCF22" w:rsidR="00085DD9" w:rsidRPr="008F3500" w:rsidRDefault="00085DD9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 </w:t>
    </w:r>
    <w:r w:rsidR="00CB60D9">
      <w:rPr>
        <w:rFonts w:cs="Arial"/>
        <w:sz w:val="16"/>
        <w:lang w:val="sl-SI"/>
      </w:rPr>
      <w:t xml:space="preserve">   </w:t>
    </w:r>
    <w:r w:rsidRPr="008F3500">
      <w:rPr>
        <w:rFonts w:cs="Arial"/>
        <w:sz w:val="16"/>
        <w:lang w:val="sl-SI"/>
      </w:rPr>
      <w:t xml:space="preserve">E: </w:t>
    </w:r>
    <w:r>
      <w:rPr>
        <w:rFonts w:cs="Arial"/>
        <w:sz w:val="16"/>
        <w:lang w:val="sl-SI"/>
      </w:rPr>
      <w:t>mf.unp@</w:t>
    </w:r>
    <w:r w:rsidR="00416CA1">
      <w:rPr>
        <w:rFonts w:cs="Arial"/>
        <w:sz w:val="16"/>
        <w:lang w:val="sl-SI"/>
      </w:rPr>
      <w:t>gov.si</w:t>
    </w:r>
  </w:p>
  <w:p w14:paraId="7F6367FE" w14:textId="44EED6A5" w:rsidR="00085DD9" w:rsidRPr="008F3500" w:rsidRDefault="00085DD9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B60D9">
      <w:rPr>
        <w:rFonts w:cs="Arial"/>
        <w:sz w:val="16"/>
        <w:lang w:val="sl-SI"/>
      </w:rPr>
      <w:t xml:space="preserve">    </w:t>
    </w:r>
    <w:r>
      <w:rPr>
        <w:rFonts w:cs="Arial"/>
        <w:sz w:val="16"/>
        <w:lang w:val="sl-SI"/>
      </w:rPr>
      <w:t>www.unp.gov.si</w:t>
    </w:r>
  </w:p>
  <w:p w14:paraId="23997A5B" w14:textId="77777777" w:rsidR="00085DD9" w:rsidRPr="008F3500" w:rsidRDefault="00085DD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DC0"/>
    <w:multiLevelType w:val="hybridMultilevel"/>
    <w:tmpl w:val="A18A9918"/>
    <w:lvl w:ilvl="0" w:tplc="0424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2212"/>
    <w:multiLevelType w:val="hybridMultilevel"/>
    <w:tmpl w:val="A18A9918"/>
    <w:lvl w:ilvl="0" w:tplc="0424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7BEC"/>
    <w:multiLevelType w:val="hybridMultilevel"/>
    <w:tmpl w:val="C258472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50DC"/>
    <w:multiLevelType w:val="hybridMultilevel"/>
    <w:tmpl w:val="4D786BDA"/>
    <w:lvl w:ilvl="0" w:tplc="057CB702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57AF7"/>
    <w:multiLevelType w:val="hybridMultilevel"/>
    <w:tmpl w:val="88E2E07A"/>
    <w:lvl w:ilvl="0" w:tplc="1518A5C2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36149"/>
    <w:multiLevelType w:val="hybridMultilevel"/>
    <w:tmpl w:val="B1D011D8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4806"/>
    <w:multiLevelType w:val="hybridMultilevel"/>
    <w:tmpl w:val="B5FC084E"/>
    <w:lvl w:ilvl="0" w:tplc="0424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0296B"/>
    <w:multiLevelType w:val="hybridMultilevel"/>
    <w:tmpl w:val="A18A9918"/>
    <w:lvl w:ilvl="0" w:tplc="0424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6208F"/>
    <w:multiLevelType w:val="hybridMultilevel"/>
    <w:tmpl w:val="1FDC8B40"/>
    <w:lvl w:ilvl="0" w:tplc="81B0AC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04829"/>
    <w:multiLevelType w:val="hybridMultilevel"/>
    <w:tmpl w:val="87FC6D5E"/>
    <w:lvl w:ilvl="0" w:tplc="70504E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B062E0"/>
    <w:multiLevelType w:val="hybridMultilevel"/>
    <w:tmpl w:val="B1D011D8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08B0"/>
    <w:multiLevelType w:val="hybridMultilevel"/>
    <w:tmpl w:val="6F92A4B4"/>
    <w:lvl w:ilvl="0" w:tplc="79C2A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31CD4"/>
    <w:multiLevelType w:val="hybridMultilevel"/>
    <w:tmpl w:val="F468D3D8"/>
    <w:lvl w:ilvl="0" w:tplc="C7185C22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96D3C"/>
    <w:multiLevelType w:val="hybridMultilevel"/>
    <w:tmpl w:val="A18A9918"/>
    <w:lvl w:ilvl="0" w:tplc="0424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D0E30"/>
    <w:multiLevelType w:val="hybridMultilevel"/>
    <w:tmpl w:val="C258472E"/>
    <w:lvl w:ilvl="0" w:tplc="153A91B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44C28"/>
    <w:multiLevelType w:val="hybridMultilevel"/>
    <w:tmpl w:val="4D786BDA"/>
    <w:lvl w:ilvl="0" w:tplc="057CB702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05CA5"/>
    <w:multiLevelType w:val="hybridMultilevel"/>
    <w:tmpl w:val="2BD60782"/>
    <w:lvl w:ilvl="0" w:tplc="527A9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A56C4"/>
    <w:multiLevelType w:val="hybridMultilevel"/>
    <w:tmpl w:val="4F68DDC2"/>
    <w:lvl w:ilvl="0" w:tplc="101C769A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B1A0E"/>
    <w:multiLevelType w:val="hybridMultilevel"/>
    <w:tmpl w:val="171C0146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51E3C"/>
    <w:multiLevelType w:val="hybridMultilevel"/>
    <w:tmpl w:val="79AADC8E"/>
    <w:lvl w:ilvl="0" w:tplc="A8BE31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71D1"/>
    <w:multiLevelType w:val="hybridMultilevel"/>
    <w:tmpl w:val="C258472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C5570"/>
    <w:multiLevelType w:val="hybridMultilevel"/>
    <w:tmpl w:val="B1D011D8"/>
    <w:lvl w:ilvl="0" w:tplc="0424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D4DDE"/>
    <w:multiLevelType w:val="hybridMultilevel"/>
    <w:tmpl w:val="9CD2955A"/>
    <w:lvl w:ilvl="0" w:tplc="05F87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F3F8D"/>
    <w:multiLevelType w:val="multilevel"/>
    <w:tmpl w:val="A1C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561078"/>
    <w:multiLevelType w:val="multilevel"/>
    <w:tmpl w:val="E5A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00342"/>
    <w:multiLevelType w:val="hybridMultilevel"/>
    <w:tmpl w:val="A18A9918"/>
    <w:lvl w:ilvl="0" w:tplc="0424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265789">
    <w:abstractNumId w:val="4"/>
  </w:num>
  <w:num w:numId="2" w16cid:durableId="49693701">
    <w:abstractNumId w:val="19"/>
  </w:num>
  <w:num w:numId="3" w16cid:durableId="670639866">
    <w:abstractNumId w:val="7"/>
  </w:num>
  <w:num w:numId="4" w16cid:durableId="925571496">
    <w:abstractNumId w:val="12"/>
  </w:num>
  <w:num w:numId="5" w16cid:durableId="557087689">
    <w:abstractNumId w:val="17"/>
  </w:num>
  <w:num w:numId="6" w16cid:durableId="955330977">
    <w:abstractNumId w:val="1"/>
  </w:num>
  <w:num w:numId="7" w16cid:durableId="1629429110">
    <w:abstractNumId w:val="5"/>
  </w:num>
  <w:num w:numId="8" w16cid:durableId="1086149466">
    <w:abstractNumId w:val="10"/>
  </w:num>
  <w:num w:numId="9" w16cid:durableId="392581918">
    <w:abstractNumId w:val="15"/>
  </w:num>
  <w:num w:numId="10" w16cid:durableId="2142265871">
    <w:abstractNumId w:val="0"/>
  </w:num>
  <w:num w:numId="11" w16cid:durableId="503590709">
    <w:abstractNumId w:val="3"/>
  </w:num>
  <w:num w:numId="12" w16cid:durableId="794101884">
    <w:abstractNumId w:val="21"/>
  </w:num>
  <w:num w:numId="13" w16cid:durableId="1101727643">
    <w:abstractNumId w:val="13"/>
  </w:num>
  <w:num w:numId="14" w16cid:durableId="627587556">
    <w:abstractNumId w:val="22"/>
  </w:num>
  <w:num w:numId="15" w16cid:durableId="680545821">
    <w:abstractNumId w:val="11"/>
  </w:num>
  <w:num w:numId="16" w16cid:durableId="1245991479">
    <w:abstractNumId w:val="25"/>
  </w:num>
  <w:num w:numId="17" w16cid:durableId="787090233">
    <w:abstractNumId w:val="6"/>
  </w:num>
  <w:num w:numId="18" w16cid:durableId="914364125">
    <w:abstractNumId w:val="16"/>
  </w:num>
  <w:num w:numId="19" w16cid:durableId="19401577">
    <w:abstractNumId w:val="23"/>
  </w:num>
  <w:num w:numId="20" w16cid:durableId="2018075817">
    <w:abstractNumId w:val="24"/>
  </w:num>
  <w:num w:numId="21" w16cid:durableId="949818992">
    <w:abstractNumId w:val="14"/>
  </w:num>
  <w:num w:numId="22" w16cid:durableId="1731658164">
    <w:abstractNumId w:val="8"/>
  </w:num>
  <w:num w:numId="23" w16cid:durableId="1506821416">
    <w:abstractNumId w:val="2"/>
  </w:num>
  <w:num w:numId="24" w16cid:durableId="545411973">
    <w:abstractNumId w:val="20"/>
  </w:num>
  <w:num w:numId="25" w16cid:durableId="390924275">
    <w:abstractNumId w:val="9"/>
  </w:num>
  <w:num w:numId="26" w16cid:durableId="195490201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00"/>
    <w:rsid w:val="000001A6"/>
    <w:rsid w:val="00006FEB"/>
    <w:rsid w:val="000079BC"/>
    <w:rsid w:val="00010FC4"/>
    <w:rsid w:val="00011B0C"/>
    <w:rsid w:val="00015DDD"/>
    <w:rsid w:val="000205AD"/>
    <w:rsid w:val="00023A88"/>
    <w:rsid w:val="00025774"/>
    <w:rsid w:val="000260DE"/>
    <w:rsid w:val="00026353"/>
    <w:rsid w:val="000305DA"/>
    <w:rsid w:val="0003189C"/>
    <w:rsid w:val="00042341"/>
    <w:rsid w:val="000423DC"/>
    <w:rsid w:val="00042F33"/>
    <w:rsid w:val="0004384D"/>
    <w:rsid w:val="00044FA6"/>
    <w:rsid w:val="00045794"/>
    <w:rsid w:val="00045806"/>
    <w:rsid w:val="00046CE4"/>
    <w:rsid w:val="0005198A"/>
    <w:rsid w:val="00051F30"/>
    <w:rsid w:val="000524FA"/>
    <w:rsid w:val="00054B5F"/>
    <w:rsid w:val="00055B31"/>
    <w:rsid w:val="0005659D"/>
    <w:rsid w:val="000632A3"/>
    <w:rsid w:val="00072773"/>
    <w:rsid w:val="000738C8"/>
    <w:rsid w:val="00075AAA"/>
    <w:rsid w:val="00075B60"/>
    <w:rsid w:val="00081F2F"/>
    <w:rsid w:val="00081F68"/>
    <w:rsid w:val="00082FB7"/>
    <w:rsid w:val="0008382D"/>
    <w:rsid w:val="00085200"/>
    <w:rsid w:val="00085DD9"/>
    <w:rsid w:val="000874BD"/>
    <w:rsid w:val="00093CC9"/>
    <w:rsid w:val="000940A8"/>
    <w:rsid w:val="00094F5D"/>
    <w:rsid w:val="00096A33"/>
    <w:rsid w:val="000A2396"/>
    <w:rsid w:val="000A7238"/>
    <w:rsid w:val="000B1163"/>
    <w:rsid w:val="000B161B"/>
    <w:rsid w:val="000B2B7B"/>
    <w:rsid w:val="000B5D61"/>
    <w:rsid w:val="000C0079"/>
    <w:rsid w:val="000C062F"/>
    <w:rsid w:val="000C11EC"/>
    <w:rsid w:val="000C2014"/>
    <w:rsid w:val="000C248F"/>
    <w:rsid w:val="000C2FFA"/>
    <w:rsid w:val="000C4B2F"/>
    <w:rsid w:val="000C5223"/>
    <w:rsid w:val="000C5DAD"/>
    <w:rsid w:val="000C7701"/>
    <w:rsid w:val="000D0237"/>
    <w:rsid w:val="000D2A48"/>
    <w:rsid w:val="000D7803"/>
    <w:rsid w:val="000E1878"/>
    <w:rsid w:val="000E2390"/>
    <w:rsid w:val="000E3E9D"/>
    <w:rsid w:val="000E4E70"/>
    <w:rsid w:val="000E537F"/>
    <w:rsid w:val="000E736A"/>
    <w:rsid w:val="000E7647"/>
    <w:rsid w:val="000F1392"/>
    <w:rsid w:val="000F18AD"/>
    <w:rsid w:val="000F5130"/>
    <w:rsid w:val="000F58E0"/>
    <w:rsid w:val="00101956"/>
    <w:rsid w:val="00103386"/>
    <w:rsid w:val="00105498"/>
    <w:rsid w:val="00107943"/>
    <w:rsid w:val="00110248"/>
    <w:rsid w:val="00110CBD"/>
    <w:rsid w:val="00112DA4"/>
    <w:rsid w:val="00115129"/>
    <w:rsid w:val="00115D7E"/>
    <w:rsid w:val="00121FA1"/>
    <w:rsid w:val="00124C04"/>
    <w:rsid w:val="00132E2B"/>
    <w:rsid w:val="00133CD4"/>
    <w:rsid w:val="001357B2"/>
    <w:rsid w:val="001405BA"/>
    <w:rsid w:val="00142725"/>
    <w:rsid w:val="0015262F"/>
    <w:rsid w:val="0016041F"/>
    <w:rsid w:val="001618E3"/>
    <w:rsid w:val="00162864"/>
    <w:rsid w:val="00163099"/>
    <w:rsid w:val="00163FA2"/>
    <w:rsid w:val="00164DDE"/>
    <w:rsid w:val="001666ED"/>
    <w:rsid w:val="00166D0E"/>
    <w:rsid w:val="001672A3"/>
    <w:rsid w:val="00170275"/>
    <w:rsid w:val="00170486"/>
    <w:rsid w:val="00172C78"/>
    <w:rsid w:val="0017478F"/>
    <w:rsid w:val="0017489F"/>
    <w:rsid w:val="00174AE3"/>
    <w:rsid w:val="00174C9C"/>
    <w:rsid w:val="001808CB"/>
    <w:rsid w:val="00182346"/>
    <w:rsid w:val="00183756"/>
    <w:rsid w:val="001852C3"/>
    <w:rsid w:val="00185EAF"/>
    <w:rsid w:val="0019029C"/>
    <w:rsid w:val="00191D13"/>
    <w:rsid w:val="00194151"/>
    <w:rsid w:val="00194657"/>
    <w:rsid w:val="00194EAE"/>
    <w:rsid w:val="001955CB"/>
    <w:rsid w:val="00197527"/>
    <w:rsid w:val="001A0C45"/>
    <w:rsid w:val="001A1600"/>
    <w:rsid w:val="001A47BD"/>
    <w:rsid w:val="001A4849"/>
    <w:rsid w:val="001A4DD2"/>
    <w:rsid w:val="001A577C"/>
    <w:rsid w:val="001A5874"/>
    <w:rsid w:val="001A5CE5"/>
    <w:rsid w:val="001A5FF4"/>
    <w:rsid w:val="001A7B34"/>
    <w:rsid w:val="001B4B13"/>
    <w:rsid w:val="001B4FC3"/>
    <w:rsid w:val="001B648A"/>
    <w:rsid w:val="001B69F0"/>
    <w:rsid w:val="001B6F6A"/>
    <w:rsid w:val="001C05DB"/>
    <w:rsid w:val="001C21B8"/>
    <w:rsid w:val="001C2B36"/>
    <w:rsid w:val="001C4170"/>
    <w:rsid w:val="001C41F3"/>
    <w:rsid w:val="001C7BB9"/>
    <w:rsid w:val="001D1998"/>
    <w:rsid w:val="001D1D1A"/>
    <w:rsid w:val="001D1DA0"/>
    <w:rsid w:val="001D25E7"/>
    <w:rsid w:val="001D4E80"/>
    <w:rsid w:val="001D712E"/>
    <w:rsid w:val="001D730D"/>
    <w:rsid w:val="001D7E03"/>
    <w:rsid w:val="001E0579"/>
    <w:rsid w:val="001E1A42"/>
    <w:rsid w:val="001E4FA0"/>
    <w:rsid w:val="001E74B9"/>
    <w:rsid w:val="001F0752"/>
    <w:rsid w:val="001F0B00"/>
    <w:rsid w:val="001F2100"/>
    <w:rsid w:val="001F31AA"/>
    <w:rsid w:val="001F5B9A"/>
    <w:rsid w:val="001F6084"/>
    <w:rsid w:val="001F6E0B"/>
    <w:rsid w:val="001F7B9E"/>
    <w:rsid w:val="00202A77"/>
    <w:rsid w:val="00207686"/>
    <w:rsid w:val="00212C34"/>
    <w:rsid w:val="002174C7"/>
    <w:rsid w:val="00221294"/>
    <w:rsid w:val="00222606"/>
    <w:rsid w:val="00222F87"/>
    <w:rsid w:val="002230D4"/>
    <w:rsid w:val="00223B26"/>
    <w:rsid w:val="00224694"/>
    <w:rsid w:val="00230585"/>
    <w:rsid w:val="00230605"/>
    <w:rsid w:val="0023076C"/>
    <w:rsid w:val="002317CC"/>
    <w:rsid w:val="0023266F"/>
    <w:rsid w:val="00233ECF"/>
    <w:rsid w:val="00234F0C"/>
    <w:rsid w:val="00235354"/>
    <w:rsid w:val="00236B17"/>
    <w:rsid w:val="00237B07"/>
    <w:rsid w:val="00237BD5"/>
    <w:rsid w:val="0024050F"/>
    <w:rsid w:val="00240C8D"/>
    <w:rsid w:val="00241212"/>
    <w:rsid w:val="00244E05"/>
    <w:rsid w:val="002503DA"/>
    <w:rsid w:val="002535C6"/>
    <w:rsid w:val="002542D1"/>
    <w:rsid w:val="00256F59"/>
    <w:rsid w:val="00261F15"/>
    <w:rsid w:val="00267E54"/>
    <w:rsid w:val="00271A37"/>
    <w:rsid w:val="00271CE5"/>
    <w:rsid w:val="00276B5D"/>
    <w:rsid w:val="002775F0"/>
    <w:rsid w:val="0028039D"/>
    <w:rsid w:val="00281BDD"/>
    <w:rsid w:val="00282020"/>
    <w:rsid w:val="00290753"/>
    <w:rsid w:val="002923D4"/>
    <w:rsid w:val="00292987"/>
    <w:rsid w:val="00294F98"/>
    <w:rsid w:val="00296EA8"/>
    <w:rsid w:val="002A01E9"/>
    <w:rsid w:val="002A2171"/>
    <w:rsid w:val="002A2B69"/>
    <w:rsid w:val="002A7C05"/>
    <w:rsid w:val="002B00EE"/>
    <w:rsid w:val="002B2508"/>
    <w:rsid w:val="002B6B17"/>
    <w:rsid w:val="002B6CEC"/>
    <w:rsid w:val="002C2F4E"/>
    <w:rsid w:val="002C7F0B"/>
    <w:rsid w:val="002D1054"/>
    <w:rsid w:val="002D22CB"/>
    <w:rsid w:val="002D275E"/>
    <w:rsid w:val="002D4670"/>
    <w:rsid w:val="002D4BBE"/>
    <w:rsid w:val="002E2DB1"/>
    <w:rsid w:val="002E34CE"/>
    <w:rsid w:val="002E3A28"/>
    <w:rsid w:val="002E7A63"/>
    <w:rsid w:val="002F0AC4"/>
    <w:rsid w:val="002F1080"/>
    <w:rsid w:val="002F1706"/>
    <w:rsid w:val="002F40AA"/>
    <w:rsid w:val="003007CB"/>
    <w:rsid w:val="00300FBE"/>
    <w:rsid w:val="003023DF"/>
    <w:rsid w:val="00306773"/>
    <w:rsid w:val="00307BC8"/>
    <w:rsid w:val="003110A5"/>
    <w:rsid w:val="00311F31"/>
    <w:rsid w:val="0031447F"/>
    <w:rsid w:val="0031474D"/>
    <w:rsid w:val="00315558"/>
    <w:rsid w:val="00315912"/>
    <w:rsid w:val="003166E1"/>
    <w:rsid w:val="003206D4"/>
    <w:rsid w:val="00320E1D"/>
    <w:rsid w:val="00321B4D"/>
    <w:rsid w:val="00322944"/>
    <w:rsid w:val="003236DD"/>
    <w:rsid w:val="003248D2"/>
    <w:rsid w:val="0033008A"/>
    <w:rsid w:val="00332C66"/>
    <w:rsid w:val="00333F9F"/>
    <w:rsid w:val="00335C3F"/>
    <w:rsid w:val="00335D11"/>
    <w:rsid w:val="003360A7"/>
    <w:rsid w:val="00336494"/>
    <w:rsid w:val="00336DE5"/>
    <w:rsid w:val="00337947"/>
    <w:rsid w:val="00340DB0"/>
    <w:rsid w:val="0034114C"/>
    <w:rsid w:val="0034134B"/>
    <w:rsid w:val="003437F8"/>
    <w:rsid w:val="00343906"/>
    <w:rsid w:val="00344727"/>
    <w:rsid w:val="00344C4E"/>
    <w:rsid w:val="00344CF7"/>
    <w:rsid w:val="00346505"/>
    <w:rsid w:val="00347B6D"/>
    <w:rsid w:val="00350761"/>
    <w:rsid w:val="003507C3"/>
    <w:rsid w:val="00350E76"/>
    <w:rsid w:val="003519AC"/>
    <w:rsid w:val="00351B0A"/>
    <w:rsid w:val="00352CC8"/>
    <w:rsid w:val="00353497"/>
    <w:rsid w:val="00356528"/>
    <w:rsid w:val="00360003"/>
    <w:rsid w:val="00362192"/>
    <w:rsid w:val="003636BF"/>
    <w:rsid w:val="00365CA1"/>
    <w:rsid w:val="003661FB"/>
    <w:rsid w:val="00367420"/>
    <w:rsid w:val="00370ECE"/>
    <w:rsid w:val="00371442"/>
    <w:rsid w:val="0037193B"/>
    <w:rsid w:val="003745BF"/>
    <w:rsid w:val="00377F30"/>
    <w:rsid w:val="00383ACE"/>
    <w:rsid w:val="00383B83"/>
    <w:rsid w:val="003845B4"/>
    <w:rsid w:val="003856AB"/>
    <w:rsid w:val="00387375"/>
    <w:rsid w:val="00387B1A"/>
    <w:rsid w:val="00387BA6"/>
    <w:rsid w:val="00393ABB"/>
    <w:rsid w:val="00393D15"/>
    <w:rsid w:val="00394BF8"/>
    <w:rsid w:val="003A258E"/>
    <w:rsid w:val="003A2719"/>
    <w:rsid w:val="003A2771"/>
    <w:rsid w:val="003A2C7B"/>
    <w:rsid w:val="003A4650"/>
    <w:rsid w:val="003A51A5"/>
    <w:rsid w:val="003C0735"/>
    <w:rsid w:val="003C1C91"/>
    <w:rsid w:val="003C392F"/>
    <w:rsid w:val="003C5EE5"/>
    <w:rsid w:val="003C7CA7"/>
    <w:rsid w:val="003D0C19"/>
    <w:rsid w:val="003D1002"/>
    <w:rsid w:val="003D41BC"/>
    <w:rsid w:val="003D4707"/>
    <w:rsid w:val="003D51E8"/>
    <w:rsid w:val="003D53F5"/>
    <w:rsid w:val="003D5D33"/>
    <w:rsid w:val="003D604A"/>
    <w:rsid w:val="003D6467"/>
    <w:rsid w:val="003D69C1"/>
    <w:rsid w:val="003E04C5"/>
    <w:rsid w:val="003E0F8C"/>
    <w:rsid w:val="003E1446"/>
    <w:rsid w:val="003E1C74"/>
    <w:rsid w:val="003E21D8"/>
    <w:rsid w:val="003E3018"/>
    <w:rsid w:val="003E30C5"/>
    <w:rsid w:val="003E38FF"/>
    <w:rsid w:val="003E5704"/>
    <w:rsid w:val="003E5DD2"/>
    <w:rsid w:val="003E62AA"/>
    <w:rsid w:val="003E7607"/>
    <w:rsid w:val="003F1841"/>
    <w:rsid w:val="003F2883"/>
    <w:rsid w:val="003F3E5B"/>
    <w:rsid w:val="003F64D7"/>
    <w:rsid w:val="003F7B51"/>
    <w:rsid w:val="00400149"/>
    <w:rsid w:val="004019C4"/>
    <w:rsid w:val="00403742"/>
    <w:rsid w:val="00404B51"/>
    <w:rsid w:val="00407D86"/>
    <w:rsid w:val="0041125B"/>
    <w:rsid w:val="004122DD"/>
    <w:rsid w:val="00415E98"/>
    <w:rsid w:val="00416CA1"/>
    <w:rsid w:val="00417E7F"/>
    <w:rsid w:val="00420C5B"/>
    <w:rsid w:val="00421883"/>
    <w:rsid w:val="00422CD5"/>
    <w:rsid w:val="00424D22"/>
    <w:rsid w:val="00425327"/>
    <w:rsid w:val="0042532C"/>
    <w:rsid w:val="00425BA4"/>
    <w:rsid w:val="00426F76"/>
    <w:rsid w:val="00427552"/>
    <w:rsid w:val="0043412E"/>
    <w:rsid w:val="00437677"/>
    <w:rsid w:val="00443E94"/>
    <w:rsid w:val="00445E1A"/>
    <w:rsid w:val="004462F7"/>
    <w:rsid w:val="00446516"/>
    <w:rsid w:val="0044799F"/>
    <w:rsid w:val="00447EA7"/>
    <w:rsid w:val="00450C03"/>
    <w:rsid w:val="00451310"/>
    <w:rsid w:val="00453659"/>
    <w:rsid w:val="00455852"/>
    <w:rsid w:val="00455DE4"/>
    <w:rsid w:val="00463D57"/>
    <w:rsid w:val="0046524B"/>
    <w:rsid w:val="004657EE"/>
    <w:rsid w:val="00466A11"/>
    <w:rsid w:val="00470C6B"/>
    <w:rsid w:val="00470D71"/>
    <w:rsid w:val="004732FC"/>
    <w:rsid w:val="00474D14"/>
    <w:rsid w:val="00475AF4"/>
    <w:rsid w:val="00477390"/>
    <w:rsid w:val="004779FF"/>
    <w:rsid w:val="004821B8"/>
    <w:rsid w:val="00483FD2"/>
    <w:rsid w:val="00492DCF"/>
    <w:rsid w:val="00493DFF"/>
    <w:rsid w:val="0049442D"/>
    <w:rsid w:val="00497B9F"/>
    <w:rsid w:val="004A1BC3"/>
    <w:rsid w:val="004A24E8"/>
    <w:rsid w:val="004B14EE"/>
    <w:rsid w:val="004B3313"/>
    <w:rsid w:val="004B4010"/>
    <w:rsid w:val="004B463C"/>
    <w:rsid w:val="004B661E"/>
    <w:rsid w:val="004B6FD1"/>
    <w:rsid w:val="004B7171"/>
    <w:rsid w:val="004B7BE9"/>
    <w:rsid w:val="004C314C"/>
    <w:rsid w:val="004C31EA"/>
    <w:rsid w:val="004C3DC8"/>
    <w:rsid w:val="004C3F77"/>
    <w:rsid w:val="004C577C"/>
    <w:rsid w:val="004D1E85"/>
    <w:rsid w:val="004D4DC8"/>
    <w:rsid w:val="004D6A69"/>
    <w:rsid w:val="004E0D62"/>
    <w:rsid w:val="004E2042"/>
    <w:rsid w:val="004E3195"/>
    <w:rsid w:val="004E33B1"/>
    <w:rsid w:val="004E36B3"/>
    <w:rsid w:val="004E5361"/>
    <w:rsid w:val="004E5559"/>
    <w:rsid w:val="004E595E"/>
    <w:rsid w:val="004F0F74"/>
    <w:rsid w:val="004F14EE"/>
    <w:rsid w:val="004F1BA9"/>
    <w:rsid w:val="004F2235"/>
    <w:rsid w:val="004F58A1"/>
    <w:rsid w:val="004F6775"/>
    <w:rsid w:val="005034D3"/>
    <w:rsid w:val="005038A7"/>
    <w:rsid w:val="00506607"/>
    <w:rsid w:val="0051053C"/>
    <w:rsid w:val="0051228B"/>
    <w:rsid w:val="00513F7E"/>
    <w:rsid w:val="005146BD"/>
    <w:rsid w:val="00516F2A"/>
    <w:rsid w:val="00520FF2"/>
    <w:rsid w:val="00522C6E"/>
    <w:rsid w:val="0052330F"/>
    <w:rsid w:val="005246FE"/>
    <w:rsid w:val="0052617C"/>
    <w:rsid w:val="0052620C"/>
    <w:rsid w:val="00526246"/>
    <w:rsid w:val="00526507"/>
    <w:rsid w:val="005319C8"/>
    <w:rsid w:val="00532A80"/>
    <w:rsid w:val="0053315F"/>
    <w:rsid w:val="0053363B"/>
    <w:rsid w:val="005345F9"/>
    <w:rsid w:val="00534CDC"/>
    <w:rsid w:val="005352BE"/>
    <w:rsid w:val="00535BA0"/>
    <w:rsid w:val="0054083A"/>
    <w:rsid w:val="00544BC3"/>
    <w:rsid w:val="00545535"/>
    <w:rsid w:val="00550A9B"/>
    <w:rsid w:val="00550B32"/>
    <w:rsid w:val="00550D9E"/>
    <w:rsid w:val="00552A9A"/>
    <w:rsid w:val="005558FF"/>
    <w:rsid w:val="00555965"/>
    <w:rsid w:val="00555B5E"/>
    <w:rsid w:val="00556533"/>
    <w:rsid w:val="00563B18"/>
    <w:rsid w:val="0056449F"/>
    <w:rsid w:val="00566A72"/>
    <w:rsid w:val="00567106"/>
    <w:rsid w:val="00567264"/>
    <w:rsid w:val="00567C00"/>
    <w:rsid w:val="00574782"/>
    <w:rsid w:val="005751E0"/>
    <w:rsid w:val="00581737"/>
    <w:rsid w:val="00584C3B"/>
    <w:rsid w:val="005866D0"/>
    <w:rsid w:val="00592167"/>
    <w:rsid w:val="00593D00"/>
    <w:rsid w:val="00595BBE"/>
    <w:rsid w:val="005A4313"/>
    <w:rsid w:val="005A4CE3"/>
    <w:rsid w:val="005A682F"/>
    <w:rsid w:val="005A72A6"/>
    <w:rsid w:val="005B14F1"/>
    <w:rsid w:val="005B2895"/>
    <w:rsid w:val="005B2CD3"/>
    <w:rsid w:val="005B2EAF"/>
    <w:rsid w:val="005B45C7"/>
    <w:rsid w:val="005B621D"/>
    <w:rsid w:val="005B7400"/>
    <w:rsid w:val="005C0733"/>
    <w:rsid w:val="005C19BB"/>
    <w:rsid w:val="005C2B43"/>
    <w:rsid w:val="005C3028"/>
    <w:rsid w:val="005C32D2"/>
    <w:rsid w:val="005C3C27"/>
    <w:rsid w:val="005C3F8C"/>
    <w:rsid w:val="005C4B99"/>
    <w:rsid w:val="005C775A"/>
    <w:rsid w:val="005C7D40"/>
    <w:rsid w:val="005D0652"/>
    <w:rsid w:val="005D0E78"/>
    <w:rsid w:val="005D1332"/>
    <w:rsid w:val="005D14F7"/>
    <w:rsid w:val="005D5365"/>
    <w:rsid w:val="005D5EF3"/>
    <w:rsid w:val="005E1D3C"/>
    <w:rsid w:val="005E266D"/>
    <w:rsid w:val="005E307E"/>
    <w:rsid w:val="005E448B"/>
    <w:rsid w:val="005E5F8C"/>
    <w:rsid w:val="005E637A"/>
    <w:rsid w:val="005E705E"/>
    <w:rsid w:val="005E7835"/>
    <w:rsid w:val="005F054C"/>
    <w:rsid w:val="005F144D"/>
    <w:rsid w:val="005F2B2F"/>
    <w:rsid w:val="005F3F60"/>
    <w:rsid w:val="005F785D"/>
    <w:rsid w:val="00602755"/>
    <w:rsid w:val="00603FC7"/>
    <w:rsid w:val="00610739"/>
    <w:rsid w:val="00610DB1"/>
    <w:rsid w:val="00612F3B"/>
    <w:rsid w:val="006139BA"/>
    <w:rsid w:val="00617622"/>
    <w:rsid w:val="0062062F"/>
    <w:rsid w:val="006222E9"/>
    <w:rsid w:val="006230C4"/>
    <w:rsid w:val="00623CAE"/>
    <w:rsid w:val="00625AE6"/>
    <w:rsid w:val="00626BB0"/>
    <w:rsid w:val="00632253"/>
    <w:rsid w:val="00632DAE"/>
    <w:rsid w:val="00635C83"/>
    <w:rsid w:val="00636CF8"/>
    <w:rsid w:val="0063724F"/>
    <w:rsid w:val="0064154F"/>
    <w:rsid w:val="00642714"/>
    <w:rsid w:val="006455CE"/>
    <w:rsid w:val="0065046E"/>
    <w:rsid w:val="006523E4"/>
    <w:rsid w:val="00655841"/>
    <w:rsid w:val="0065636E"/>
    <w:rsid w:val="00661003"/>
    <w:rsid w:val="0066240C"/>
    <w:rsid w:val="006637DE"/>
    <w:rsid w:val="0066393A"/>
    <w:rsid w:val="00672A81"/>
    <w:rsid w:val="00676E28"/>
    <w:rsid w:val="006826E0"/>
    <w:rsid w:val="00682DE4"/>
    <w:rsid w:val="00684685"/>
    <w:rsid w:val="00684DAF"/>
    <w:rsid w:val="00685C9D"/>
    <w:rsid w:val="00686BEC"/>
    <w:rsid w:val="006939CA"/>
    <w:rsid w:val="00696EB7"/>
    <w:rsid w:val="00697C3F"/>
    <w:rsid w:val="006A0BAB"/>
    <w:rsid w:val="006A0CC2"/>
    <w:rsid w:val="006A1E1A"/>
    <w:rsid w:val="006A343A"/>
    <w:rsid w:val="006A64A6"/>
    <w:rsid w:val="006A6747"/>
    <w:rsid w:val="006A6D3D"/>
    <w:rsid w:val="006B0970"/>
    <w:rsid w:val="006B13F0"/>
    <w:rsid w:val="006B2EF1"/>
    <w:rsid w:val="006B3506"/>
    <w:rsid w:val="006B367C"/>
    <w:rsid w:val="006B4F29"/>
    <w:rsid w:val="006B5282"/>
    <w:rsid w:val="006B5FAF"/>
    <w:rsid w:val="006C0FC3"/>
    <w:rsid w:val="006C10E5"/>
    <w:rsid w:val="006C1509"/>
    <w:rsid w:val="006C2153"/>
    <w:rsid w:val="006C2529"/>
    <w:rsid w:val="006C32F6"/>
    <w:rsid w:val="006D066F"/>
    <w:rsid w:val="006D1F63"/>
    <w:rsid w:val="006D212D"/>
    <w:rsid w:val="006D4667"/>
    <w:rsid w:val="006D6469"/>
    <w:rsid w:val="006D7AD4"/>
    <w:rsid w:val="006E3103"/>
    <w:rsid w:val="006E39FF"/>
    <w:rsid w:val="006E60BC"/>
    <w:rsid w:val="006E6714"/>
    <w:rsid w:val="006E67BB"/>
    <w:rsid w:val="006F1ACE"/>
    <w:rsid w:val="006F35EB"/>
    <w:rsid w:val="006F37D2"/>
    <w:rsid w:val="006F4282"/>
    <w:rsid w:val="006F4568"/>
    <w:rsid w:val="006F6E04"/>
    <w:rsid w:val="006F6F7A"/>
    <w:rsid w:val="006F7DC1"/>
    <w:rsid w:val="0070251B"/>
    <w:rsid w:val="00703FF5"/>
    <w:rsid w:val="00705349"/>
    <w:rsid w:val="0070645B"/>
    <w:rsid w:val="00713877"/>
    <w:rsid w:val="0071404D"/>
    <w:rsid w:val="0071451B"/>
    <w:rsid w:val="007146AE"/>
    <w:rsid w:val="00714B33"/>
    <w:rsid w:val="007154D3"/>
    <w:rsid w:val="00715B97"/>
    <w:rsid w:val="00715F9F"/>
    <w:rsid w:val="00723C7D"/>
    <w:rsid w:val="007276BF"/>
    <w:rsid w:val="00727B29"/>
    <w:rsid w:val="00730A1D"/>
    <w:rsid w:val="00730CE5"/>
    <w:rsid w:val="00733017"/>
    <w:rsid w:val="00735635"/>
    <w:rsid w:val="00740894"/>
    <w:rsid w:val="00741285"/>
    <w:rsid w:val="00743664"/>
    <w:rsid w:val="00745942"/>
    <w:rsid w:val="007464D5"/>
    <w:rsid w:val="00752D9F"/>
    <w:rsid w:val="00756FBF"/>
    <w:rsid w:val="00760AB7"/>
    <w:rsid w:val="00762F7A"/>
    <w:rsid w:val="00766BD6"/>
    <w:rsid w:val="00772249"/>
    <w:rsid w:val="0077255A"/>
    <w:rsid w:val="00772F6C"/>
    <w:rsid w:val="00776211"/>
    <w:rsid w:val="007778EA"/>
    <w:rsid w:val="0078156B"/>
    <w:rsid w:val="0078165F"/>
    <w:rsid w:val="00782CCE"/>
    <w:rsid w:val="00782E67"/>
    <w:rsid w:val="00783310"/>
    <w:rsid w:val="0078400B"/>
    <w:rsid w:val="00786018"/>
    <w:rsid w:val="007878DC"/>
    <w:rsid w:val="00791A11"/>
    <w:rsid w:val="00795110"/>
    <w:rsid w:val="007977B5"/>
    <w:rsid w:val="00797CAB"/>
    <w:rsid w:val="007A4A6D"/>
    <w:rsid w:val="007A4E97"/>
    <w:rsid w:val="007A5AFF"/>
    <w:rsid w:val="007B11B1"/>
    <w:rsid w:val="007B4163"/>
    <w:rsid w:val="007B5A6D"/>
    <w:rsid w:val="007B72D9"/>
    <w:rsid w:val="007C43AC"/>
    <w:rsid w:val="007D143A"/>
    <w:rsid w:val="007D1BCF"/>
    <w:rsid w:val="007D1F50"/>
    <w:rsid w:val="007D5A4C"/>
    <w:rsid w:val="007D6F64"/>
    <w:rsid w:val="007D75CF"/>
    <w:rsid w:val="007E0440"/>
    <w:rsid w:val="007E05BE"/>
    <w:rsid w:val="007E0D1A"/>
    <w:rsid w:val="007E0E14"/>
    <w:rsid w:val="007E0E58"/>
    <w:rsid w:val="007E121C"/>
    <w:rsid w:val="007E146F"/>
    <w:rsid w:val="007E3F73"/>
    <w:rsid w:val="007E55BC"/>
    <w:rsid w:val="007E5B20"/>
    <w:rsid w:val="007E6DC5"/>
    <w:rsid w:val="007E7874"/>
    <w:rsid w:val="007F1247"/>
    <w:rsid w:val="007F3F15"/>
    <w:rsid w:val="007F4578"/>
    <w:rsid w:val="007F571A"/>
    <w:rsid w:val="007F74C3"/>
    <w:rsid w:val="0080157B"/>
    <w:rsid w:val="008074B6"/>
    <w:rsid w:val="0080760E"/>
    <w:rsid w:val="0081033F"/>
    <w:rsid w:val="00815071"/>
    <w:rsid w:val="00820D82"/>
    <w:rsid w:val="00821743"/>
    <w:rsid w:val="00822288"/>
    <w:rsid w:val="008325FD"/>
    <w:rsid w:val="00832EDF"/>
    <w:rsid w:val="00833E30"/>
    <w:rsid w:val="00834F17"/>
    <w:rsid w:val="0083637C"/>
    <w:rsid w:val="008432B9"/>
    <w:rsid w:val="00843E2D"/>
    <w:rsid w:val="00846E55"/>
    <w:rsid w:val="00847E0C"/>
    <w:rsid w:val="00850D2E"/>
    <w:rsid w:val="00851682"/>
    <w:rsid w:val="008520D8"/>
    <w:rsid w:val="00852C39"/>
    <w:rsid w:val="0085423C"/>
    <w:rsid w:val="0085604B"/>
    <w:rsid w:val="00856A48"/>
    <w:rsid w:val="00856C89"/>
    <w:rsid w:val="008619D8"/>
    <w:rsid w:val="00861A7B"/>
    <w:rsid w:val="00861ED1"/>
    <w:rsid w:val="00864F11"/>
    <w:rsid w:val="00866218"/>
    <w:rsid w:val="0086740A"/>
    <w:rsid w:val="008710B1"/>
    <w:rsid w:val="008754AB"/>
    <w:rsid w:val="0088043C"/>
    <w:rsid w:val="00883443"/>
    <w:rsid w:val="008835AA"/>
    <w:rsid w:val="00884889"/>
    <w:rsid w:val="00884A74"/>
    <w:rsid w:val="00886475"/>
    <w:rsid w:val="00886CCF"/>
    <w:rsid w:val="00887571"/>
    <w:rsid w:val="00887848"/>
    <w:rsid w:val="008906C9"/>
    <w:rsid w:val="008914BC"/>
    <w:rsid w:val="00891B38"/>
    <w:rsid w:val="008921EC"/>
    <w:rsid w:val="0089271E"/>
    <w:rsid w:val="00892771"/>
    <w:rsid w:val="0089375A"/>
    <w:rsid w:val="00893FFA"/>
    <w:rsid w:val="00896867"/>
    <w:rsid w:val="008A028F"/>
    <w:rsid w:val="008A0ADC"/>
    <w:rsid w:val="008A2256"/>
    <w:rsid w:val="008A5594"/>
    <w:rsid w:val="008A57AD"/>
    <w:rsid w:val="008A773D"/>
    <w:rsid w:val="008B1287"/>
    <w:rsid w:val="008B1E8B"/>
    <w:rsid w:val="008B2517"/>
    <w:rsid w:val="008B2F0E"/>
    <w:rsid w:val="008B3B9E"/>
    <w:rsid w:val="008B64F9"/>
    <w:rsid w:val="008B660E"/>
    <w:rsid w:val="008B6DBA"/>
    <w:rsid w:val="008B7527"/>
    <w:rsid w:val="008C0C37"/>
    <w:rsid w:val="008C0F49"/>
    <w:rsid w:val="008C150F"/>
    <w:rsid w:val="008C4D34"/>
    <w:rsid w:val="008C5738"/>
    <w:rsid w:val="008C7421"/>
    <w:rsid w:val="008D04F0"/>
    <w:rsid w:val="008D199E"/>
    <w:rsid w:val="008D6F7F"/>
    <w:rsid w:val="008D7053"/>
    <w:rsid w:val="008E202B"/>
    <w:rsid w:val="008E3D03"/>
    <w:rsid w:val="008E7590"/>
    <w:rsid w:val="008F1946"/>
    <w:rsid w:val="008F1F84"/>
    <w:rsid w:val="008F3287"/>
    <w:rsid w:val="008F3500"/>
    <w:rsid w:val="008F3A75"/>
    <w:rsid w:val="008F58B6"/>
    <w:rsid w:val="008F7690"/>
    <w:rsid w:val="008F7FF6"/>
    <w:rsid w:val="0090102C"/>
    <w:rsid w:val="00901ABF"/>
    <w:rsid w:val="009034DE"/>
    <w:rsid w:val="00903817"/>
    <w:rsid w:val="009061C0"/>
    <w:rsid w:val="009079D8"/>
    <w:rsid w:val="00911CE5"/>
    <w:rsid w:val="00912103"/>
    <w:rsid w:val="00914ED0"/>
    <w:rsid w:val="00922D12"/>
    <w:rsid w:val="00924E3C"/>
    <w:rsid w:val="00930129"/>
    <w:rsid w:val="00936F2C"/>
    <w:rsid w:val="0093705B"/>
    <w:rsid w:val="00940A25"/>
    <w:rsid w:val="00942F6A"/>
    <w:rsid w:val="00942F85"/>
    <w:rsid w:val="00946684"/>
    <w:rsid w:val="00947068"/>
    <w:rsid w:val="00947C83"/>
    <w:rsid w:val="009520CE"/>
    <w:rsid w:val="00954436"/>
    <w:rsid w:val="009549F4"/>
    <w:rsid w:val="00955D52"/>
    <w:rsid w:val="00956222"/>
    <w:rsid w:val="009562C4"/>
    <w:rsid w:val="00956421"/>
    <w:rsid w:val="009567E1"/>
    <w:rsid w:val="0095788F"/>
    <w:rsid w:val="0096052E"/>
    <w:rsid w:val="00960D76"/>
    <w:rsid w:val="009612BB"/>
    <w:rsid w:val="00961C38"/>
    <w:rsid w:val="00961C54"/>
    <w:rsid w:val="009625D1"/>
    <w:rsid w:val="00962E16"/>
    <w:rsid w:val="00970607"/>
    <w:rsid w:val="0097290B"/>
    <w:rsid w:val="009730FE"/>
    <w:rsid w:val="009741A3"/>
    <w:rsid w:val="009743B2"/>
    <w:rsid w:val="0097478C"/>
    <w:rsid w:val="009769A9"/>
    <w:rsid w:val="00980039"/>
    <w:rsid w:val="00990B38"/>
    <w:rsid w:val="00990D05"/>
    <w:rsid w:val="009948C9"/>
    <w:rsid w:val="009950E0"/>
    <w:rsid w:val="00995CD8"/>
    <w:rsid w:val="00995CE4"/>
    <w:rsid w:val="009A100F"/>
    <w:rsid w:val="009A1375"/>
    <w:rsid w:val="009A4A52"/>
    <w:rsid w:val="009A4AEC"/>
    <w:rsid w:val="009B3009"/>
    <w:rsid w:val="009B3F12"/>
    <w:rsid w:val="009B5327"/>
    <w:rsid w:val="009B5B46"/>
    <w:rsid w:val="009C03D0"/>
    <w:rsid w:val="009C1590"/>
    <w:rsid w:val="009C2EC1"/>
    <w:rsid w:val="009C4ADA"/>
    <w:rsid w:val="009C4B28"/>
    <w:rsid w:val="009C6450"/>
    <w:rsid w:val="009C740A"/>
    <w:rsid w:val="009C7437"/>
    <w:rsid w:val="009C799C"/>
    <w:rsid w:val="009D22ED"/>
    <w:rsid w:val="009D435B"/>
    <w:rsid w:val="009D438E"/>
    <w:rsid w:val="009D6079"/>
    <w:rsid w:val="009D63EC"/>
    <w:rsid w:val="009D7C9E"/>
    <w:rsid w:val="009E19D0"/>
    <w:rsid w:val="009E29A3"/>
    <w:rsid w:val="009F0086"/>
    <w:rsid w:val="009F2BB3"/>
    <w:rsid w:val="009F4741"/>
    <w:rsid w:val="009F6014"/>
    <w:rsid w:val="00A00BE8"/>
    <w:rsid w:val="00A031D5"/>
    <w:rsid w:val="00A0392E"/>
    <w:rsid w:val="00A05117"/>
    <w:rsid w:val="00A063E9"/>
    <w:rsid w:val="00A11941"/>
    <w:rsid w:val="00A11A3A"/>
    <w:rsid w:val="00A12159"/>
    <w:rsid w:val="00A125C5"/>
    <w:rsid w:val="00A17694"/>
    <w:rsid w:val="00A200EE"/>
    <w:rsid w:val="00A21F07"/>
    <w:rsid w:val="00A22866"/>
    <w:rsid w:val="00A23B4B"/>
    <w:rsid w:val="00A23C57"/>
    <w:rsid w:val="00A2451C"/>
    <w:rsid w:val="00A302A3"/>
    <w:rsid w:val="00A302B5"/>
    <w:rsid w:val="00A31B26"/>
    <w:rsid w:val="00A31EBF"/>
    <w:rsid w:val="00A348D6"/>
    <w:rsid w:val="00A3603D"/>
    <w:rsid w:val="00A451D3"/>
    <w:rsid w:val="00A457F0"/>
    <w:rsid w:val="00A479F9"/>
    <w:rsid w:val="00A51DA4"/>
    <w:rsid w:val="00A56784"/>
    <w:rsid w:val="00A57325"/>
    <w:rsid w:val="00A6208A"/>
    <w:rsid w:val="00A6225F"/>
    <w:rsid w:val="00A6230A"/>
    <w:rsid w:val="00A62BF9"/>
    <w:rsid w:val="00A638A4"/>
    <w:rsid w:val="00A65EE7"/>
    <w:rsid w:val="00A66169"/>
    <w:rsid w:val="00A667B4"/>
    <w:rsid w:val="00A67C1E"/>
    <w:rsid w:val="00A70133"/>
    <w:rsid w:val="00A704E5"/>
    <w:rsid w:val="00A748CC"/>
    <w:rsid w:val="00A7681A"/>
    <w:rsid w:val="00A770A6"/>
    <w:rsid w:val="00A77ED3"/>
    <w:rsid w:val="00A80561"/>
    <w:rsid w:val="00A80E2F"/>
    <w:rsid w:val="00A813B1"/>
    <w:rsid w:val="00A81F55"/>
    <w:rsid w:val="00A82380"/>
    <w:rsid w:val="00A82521"/>
    <w:rsid w:val="00A83658"/>
    <w:rsid w:val="00A841CD"/>
    <w:rsid w:val="00A85ECE"/>
    <w:rsid w:val="00A941C9"/>
    <w:rsid w:val="00A950E4"/>
    <w:rsid w:val="00A9756A"/>
    <w:rsid w:val="00AA3EDD"/>
    <w:rsid w:val="00AA4990"/>
    <w:rsid w:val="00AA585D"/>
    <w:rsid w:val="00AB34F3"/>
    <w:rsid w:val="00AB36C4"/>
    <w:rsid w:val="00AB38A9"/>
    <w:rsid w:val="00AB4BA0"/>
    <w:rsid w:val="00AB50AC"/>
    <w:rsid w:val="00AB695F"/>
    <w:rsid w:val="00AC32B2"/>
    <w:rsid w:val="00AC4645"/>
    <w:rsid w:val="00AD5A0F"/>
    <w:rsid w:val="00AE1331"/>
    <w:rsid w:val="00AE2054"/>
    <w:rsid w:val="00AE4BEE"/>
    <w:rsid w:val="00AE79D4"/>
    <w:rsid w:val="00AE7C41"/>
    <w:rsid w:val="00AF0038"/>
    <w:rsid w:val="00AF1AD4"/>
    <w:rsid w:val="00AF2846"/>
    <w:rsid w:val="00AF2CAF"/>
    <w:rsid w:val="00B01B2D"/>
    <w:rsid w:val="00B028A1"/>
    <w:rsid w:val="00B03E4E"/>
    <w:rsid w:val="00B06F49"/>
    <w:rsid w:val="00B075FA"/>
    <w:rsid w:val="00B10FCD"/>
    <w:rsid w:val="00B13FDC"/>
    <w:rsid w:val="00B14CEE"/>
    <w:rsid w:val="00B17141"/>
    <w:rsid w:val="00B17D3C"/>
    <w:rsid w:val="00B2345E"/>
    <w:rsid w:val="00B23573"/>
    <w:rsid w:val="00B24340"/>
    <w:rsid w:val="00B270F8"/>
    <w:rsid w:val="00B31575"/>
    <w:rsid w:val="00B31E9C"/>
    <w:rsid w:val="00B32AAB"/>
    <w:rsid w:val="00B35778"/>
    <w:rsid w:val="00B3717F"/>
    <w:rsid w:val="00B37CB9"/>
    <w:rsid w:val="00B40484"/>
    <w:rsid w:val="00B40E51"/>
    <w:rsid w:val="00B43972"/>
    <w:rsid w:val="00B46000"/>
    <w:rsid w:val="00B46590"/>
    <w:rsid w:val="00B469B9"/>
    <w:rsid w:val="00B46D4C"/>
    <w:rsid w:val="00B5074A"/>
    <w:rsid w:val="00B50C15"/>
    <w:rsid w:val="00B5118D"/>
    <w:rsid w:val="00B51B35"/>
    <w:rsid w:val="00B538B9"/>
    <w:rsid w:val="00B54C90"/>
    <w:rsid w:val="00B551A8"/>
    <w:rsid w:val="00B55DF1"/>
    <w:rsid w:val="00B56591"/>
    <w:rsid w:val="00B61942"/>
    <w:rsid w:val="00B634A5"/>
    <w:rsid w:val="00B64C20"/>
    <w:rsid w:val="00B67DF0"/>
    <w:rsid w:val="00B70B01"/>
    <w:rsid w:val="00B81D00"/>
    <w:rsid w:val="00B82D02"/>
    <w:rsid w:val="00B838AC"/>
    <w:rsid w:val="00B83CBD"/>
    <w:rsid w:val="00B8500C"/>
    <w:rsid w:val="00B8547D"/>
    <w:rsid w:val="00B860F1"/>
    <w:rsid w:val="00B86423"/>
    <w:rsid w:val="00B86B89"/>
    <w:rsid w:val="00B86F91"/>
    <w:rsid w:val="00B87918"/>
    <w:rsid w:val="00B87EFF"/>
    <w:rsid w:val="00B912F9"/>
    <w:rsid w:val="00B92E23"/>
    <w:rsid w:val="00B93248"/>
    <w:rsid w:val="00B93C19"/>
    <w:rsid w:val="00B94D6E"/>
    <w:rsid w:val="00B96F4D"/>
    <w:rsid w:val="00B97705"/>
    <w:rsid w:val="00B97E5B"/>
    <w:rsid w:val="00BA0A83"/>
    <w:rsid w:val="00BA0CDA"/>
    <w:rsid w:val="00BA46CC"/>
    <w:rsid w:val="00BB02A2"/>
    <w:rsid w:val="00BB07C0"/>
    <w:rsid w:val="00BB193E"/>
    <w:rsid w:val="00BB6044"/>
    <w:rsid w:val="00BC10BB"/>
    <w:rsid w:val="00BC3710"/>
    <w:rsid w:val="00BC4336"/>
    <w:rsid w:val="00BC52F3"/>
    <w:rsid w:val="00BC5E73"/>
    <w:rsid w:val="00BD0CAD"/>
    <w:rsid w:val="00BD0FAE"/>
    <w:rsid w:val="00BD147A"/>
    <w:rsid w:val="00BD1E1A"/>
    <w:rsid w:val="00BD6A76"/>
    <w:rsid w:val="00BD7B29"/>
    <w:rsid w:val="00BE14C2"/>
    <w:rsid w:val="00BE306C"/>
    <w:rsid w:val="00BE40F3"/>
    <w:rsid w:val="00BF0089"/>
    <w:rsid w:val="00BF1181"/>
    <w:rsid w:val="00BF2B5F"/>
    <w:rsid w:val="00BF2E12"/>
    <w:rsid w:val="00BF61F0"/>
    <w:rsid w:val="00BF6C3E"/>
    <w:rsid w:val="00C00C34"/>
    <w:rsid w:val="00C101E9"/>
    <w:rsid w:val="00C1289D"/>
    <w:rsid w:val="00C141CD"/>
    <w:rsid w:val="00C14DBD"/>
    <w:rsid w:val="00C15726"/>
    <w:rsid w:val="00C159DC"/>
    <w:rsid w:val="00C210B6"/>
    <w:rsid w:val="00C238A4"/>
    <w:rsid w:val="00C250D5"/>
    <w:rsid w:val="00C254C3"/>
    <w:rsid w:val="00C26E5E"/>
    <w:rsid w:val="00C30962"/>
    <w:rsid w:val="00C32114"/>
    <w:rsid w:val="00C32235"/>
    <w:rsid w:val="00C34C45"/>
    <w:rsid w:val="00C35666"/>
    <w:rsid w:val="00C35965"/>
    <w:rsid w:val="00C36851"/>
    <w:rsid w:val="00C3691F"/>
    <w:rsid w:val="00C36E35"/>
    <w:rsid w:val="00C40AC5"/>
    <w:rsid w:val="00C42170"/>
    <w:rsid w:val="00C44746"/>
    <w:rsid w:val="00C47F6F"/>
    <w:rsid w:val="00C52D7F"/>
    <w:rsid w:val="00C53959"/>
    <w:rsid w:val="00C53E69"/>
    <w:rsid w:val="00C6775C"/>
    <w:rsid w:val="00C746F1"/>
    <w:rsid w:val="00C75601"/>
    <w:rsid w:val="00C84C68"/>
    <w:rsid w:val="00C92898"/>
    <w:rsid w:val="00C93122"/>
    <w:rsid w:val="00C94F48"/>
    <w:rsid w:val="00C967C4"/>
    <w:rsid w:val="00C97A82"/>
    <w:rsid w:val="00CA05EE"/>
    <w:rsid w:val="00CA4340"/>
    <w:rsid w:val="00CA66C8"/>
    <w:rsid w:val="00CB1504"/>
    <w:rsid w:val="00CB20E1"/>
    <w:rsid w:val="00CB60D9"/>
    <w:rsid w:val="00CB7EEF"/>
    <w:rsid w:val="00CC03F2"/>
    <w:rsid w:val="00CC0FCD"/>
    <w:rsid w:val="00CC1057"/>
    <w:rsid w:val="00CC2C3A"/>
    <w:rsid w:val="00CC2FCE"/>
    <w:rsid w:val="00CC4226"/>
    <w:rsid w:val="00CC4526"/>
    <w:rsid w:val="00CC45E9"/>
    <w:rsid w:val="00CD2133"/>
    <w:rsid w:val="00CD5192"/>
    <w:rsid w:val="00CD550C"/>
    <w:rsid w:val="00CD66E9"/>
    <w:rsid w:val="00CD6CA0"/>
    <w:rsid w:val="00CD7058"/>
    <w:rsid w:val="00CE05D9"/>
    <w:rsid w:val="00CE074B"/>
    <w:rsid w:val="00CE1670"/>
    <w:rsid w:val="00CE2025"/>
    <w:rsid w:val="00CE339C"/>
    <w:rsid w:val="00CE4F79"/>
    <w:rsid w:val="00CE5238"/>
    <w:rsid w:val="00CE5488"/>
    <w:rsid w:val="00CE7514"/>
    <w:rsid w:val="00CE7E83"/>
    <w:rsid w:val="00CF1CBA"/>
    <w:rsid w:val="00CF272E"/>
    <w:rsid w:val="00D022A1"/>
    <w:rsid w:val="00D07478"/>
    <w:rsid w:val="00D1196A"/>
    <w:rsid w:val="00D13155"/>
    <w:rsid w:val="00D13FC2"/>
    <w:rsid w:val="00D145E8"/>
    <w:rsid w:val="00D15B0E"/>
    <w:rsid w:val="00D15EB9"/>
    <w:rsid w:val="00D16E5C"/>
    <w:rsid w:val="00D17E80"/>
    <w:rsid w:val="00D21B23"/>
    <w:rsid w:val="00D22333"/>
    <w:rsid w:val="00D235AE"/>
    <w:rsid w:val="00D23B0E"/>
    <w:rsid w:val="00D23B2D"/>
    <w:rsid w:val="00D248DE"/>
    <w:rsid w:val="00D25B85"/>
    <w:rsid w:val="00D277D2"/>
    <w:rsid w:val="00D31F3B"/>
    <w:rsid w:val="00D403C1"/>
    <w:rsid w:val="00D42945"/>
    <w:rsid w:val="00D439F0"/>
    <w:rsid w:val="00D4440C"/>
    <w:rsid w:val="00D512FE"/>
    <w:rsid w:val="00D54610"/>
    <w:rsid w:val="00D55DC1"/>
    <w:rsid w:val="00D57B8F"/>
    <w:rsid w:val="00D65E8D"/>
    <w:rsid w:val="00D722E8"/>
    <w:rsid w:val="00D7333D"/>
    <w:rsid w:val="00D74291"/>
    <w:rsid w:val="00D753FE"/>
    <w:rsid w:val="00D75CCC"/>
    <w:rsid w:val="00D76A88"/>
    <w:rsid w:val="00D80B9B"/>
    <w:rsid w:val="00D8542D"/>
    <w:rsid w:val="00D863E2"/>
    <w:rsid w:val="00D87E2F"/>
    <w:rsid w:val="00D87E4C"/>
    <w:rsid w:val="00D87ECE"/>
    <w:rsid w:val="00D9000C"/>
    <w:rsid w:val="00D92C99"/>
    <w:rsid w:val="00D92D2E"/>
    <w:rsid w:val="00D940B9"/>
    <w:rsid w:val="00D97430"/>
    <w:rsid w:val="00DA0700"/>
    <w:rsid w:val="00DA39D8"/>
    <w:rsid w:val="00DA42C2"/>
    <w:rsid w:val="00DA439B"/>
    <w:rsid w:val="00DA69D0"/>
    <w:rsid w:val="00DA7217"/>
    <w:rsid w:val="00DA7FB9"/>
    <w:rsid w:val="00DB0537"/>
    <w:rsid w:val="00DB07B0"/>
    <w:rsid w:val="00DB0B71"/>
    <w:rsid w:val="00DB0C29"/>
    <w:rsid w:val="00DB19D9"/>
    <w:rsid w:val="00DB31A8"/>
    <w:rsid w:val="00DB3210"/>
    <w:rsid w:val="00DB4E71"/>
    <w:rsid w:val="00DC297A"/>
    <w:rsid w:val="00DC2FBF"/>
    <w:rsid w:val="00DC4420"/>
    <w:rsid w:val="00DC5583"/>
    <w:rsid w:val="00DC6A71"/>
    <w:rsid w:val="00DC7AB8"/>
    <w:rsid w:val="00DD205C"/>
    <w:rsid w:val="00DD451D"/>
    <w:rsid w:val="00DD73DF"/>
    <w:rsid w:val="00DD7A96"/>
    <w:rsid w:val="00DE1B36"/>
    <w:rsid w:val="00DE6B0C"/>
    <w:rsid w:val="00DE7FB7"/>
    <w:rsid w:val="00DF19DE"/>
    <w:rsid w:val="00DF3021"/>
    <w:rsid w:val="00DF6476"/>
    <w:rsid w:val="00E00387"/>
    <w:rsid w:val="00E00F79"/>
    <w:rsid w:val="00E02944"/>
    <w:rsid w:val="00E02C87"/>
    <w:rsid w:val="00E0357D"/>
    <w:rsid w:val="00E0515F"/>
    <w:rsid w:val="00E123F8"/>
    <w:rsid w:val="00E161B0"/>
    <w:rsid w:val="00E2004F"/>
    <w:rsid w:val="00E228AD"/>
    <w:rsid w:val="00E22CAF"/>
    <w:rsid w:val="00E23A32"/>
    <w:rsid w:val="00E26307"/>
    <w:rsid w:val="00E26A17"/>
    <w:rsid w:val="00E27D35"/>
    <w:rsid w:val="00E31922"/>
    <w:rsid w:val="00E3280C"/>
    <w:rsid w:val="00E3529C"/>
    <w:rsid w:val="00E41000"/>
    <w:rsid w:val="00E4105C"/>
    <w:rsid w:val="00E415F6"/>
    <w:rsid w:val="00E42CDF"/>
    <w:rsid w:val="00E44BB8"/>
    <w:rsid w:val="00E44BF7"/>
    <w:rsid w:val="00E5130C"/>
    <w:rsid w:val="00E53DF3"/>
    <w:rsid w:val="00E55877"/>
    <w:rsid w:val="00E55A87"/>
    <w:rsid w:val="00E577CC"/>
    <w:rsid w:val="00E62E54"/>
    <w:rsid w:val="00E643A1"/>
    <w:rsid w:val="00E7081E"/>
    <w:rsid w:val="00E709AB"/>
    <w:rsid w:val="00E726F0"/>
    <w:rsid w:val="00E73AA1"/>
    <w:rsid w:val="00E74DD4"/>
    <w:rsid w:val="00E753DD"/>
    <w:rsid w:val="00E80813"/>
    <w:rsid w:val="00E86B43"/>
    <w:rsid w:val="00E872AD"/>
    <w:rsid w:val="00E87459"/>
    <w:rsid w:val="00E928AC"/>
    <w:rsid w:val="00E92C1E"/>
    <w:rsid w:val="00E94A9D"/>
    <w:rsid w:val="00E95613"/>
    <w:rsid w:val="00E95A6A"/>
    <w:rsid w:val="00E96BB8"/>
    <w:rsid w:val="00E96D09"/>
    <w:rsid w:val="00EA2927"/>
    <w:rsid w:val="00EA2A2A"/>
    <w:rsid w:val="00EA2ADD"/>
    <w:rsid w:val="00EA366D"/>
    <w:rsid w:val="00EA49DA"/>
    <w:rsid w:val="00EA54F3"/>
    <w:rsid w:val="00EA75BB"/>
    <w:rsid w:val="00EB547C"/>
    <w:rsid w:val="00EC1BA5"/>
    <w:rsid w:val="00EC2DE3"/>
    <w:rsid w:val="00EC595D"/>
    <w:rsid w:val="00EC5BA0"/>
    <w:rsid w:val="00EC63C2"/>
    <w:rsid w:val="00EC7EDC"/>
    <w:rsid w:val="00ED00A5"/>
    <w:rsid w:val="00ED1656"/>
    <w:rsid w:val="00ED1C3E"/>
    <w:rsid w:val="00ED39AA"/>
    <w:rsid w:val="00ED6D74"/>
    <w:rsid w:val="00EE2AFF"/>
    <w:rsid w:val="00EE34A0"/>
    <w:rsid w:val="00EE4C13"/>
    <w:rsid w:val="00EE5EC0"/>
    <w:rsid w:val="00EE6D40"/>
    <w:rsid w:val="00EE7ED3"/>
    <w:rsid w:val="00EF2CF7"/>
    <w:rsid w:val="00EF7A8F"/>
    <w:rsid w:val="00F0113A"/>
    <w:rsid w:val="00F021DA"/>
    <w:rsid w:val="00F03037"/>
    <w:rsid w:val="00F0367C"/>
    <w:rsid w:val="00F07039"/>
    <w:rsid w:val="00F07D70"/>
    <w:rsid w:val="00F11501"/>
    <w:rsid w:val="00F1381A"/>
    <w:rsid w:val="00F160B0"/>
    <w:rsid w:val="00F16D61"/>
    <w:rsid w:val="00F21E26"/>
    <w:rsid w:val="00F2361D"/>
    <w:rsid w:val="00F240BB"/>
    <w:rsid w:val="00F2415D"/>
    <w:rsid w:val="00F24675"/>
    <w:rsid w:val="00F31631"/>
    <w:rsid w:val="00F319B7"/>
    <w:rsid w:val="00F33CFB"/>
    <w:rsid w:val="00F348DF"/>
    <w:rsid w:val="00F418D5"/>
    <w:rsid w:val="00F425EB"/>
    <w:rsid w:val="00F474A4"/>
    <w:rsid w:val="00F52D1A"/>
    <w:rsid w:val="00F53935"/>
    <w:rsid w:val="00F53F5A"/>
    <w:rsid w:val="00F54A2B"/>
    <w:rsid w:val="00F57FED"/>
    <w:rsid w:val="00F62C88"/>
    <w:rsid w:val="00F63173"/>
    <w:rsid w:val="00F638EE"/>
    <w:rsid w:val="00F648E6"/>
    <w:rsid w:val="00F65BF1"/>
    <w:rsid w:val="00F70919"/>
    <w:rsid w:val="00F73C17"/>
    <w:rsid w:val="00F74C99"/>
    <w:rsid w:val="00F76D7C"/>
    <w:rsid w:val="00F806CB"/>
    <w:rsid w:val="00F81152"/>
    <w:rsid w:val="00F84DC4"/>
    <w:rsid w:val="00F977ED"/>
    <w:rsid w:val="00FA0075"/>
    <w:rsid w:val="00FA05C3"/>
    <w:rsid w:val="00FA1994"/>
    <w:rsid w:val="00FA1ED4"/>
    <w:rsid w:val="00FA2917"/>
    <w:rsid w:val="00FA347A"/>
    <w:rsid w:val="00FA6E38"/>
    <w:rsid w:val="00FB1028"/>
    <w:rsid w:val="00FB139A"/>
    <w:rsid w:val="00FB2DC0"/>
    <w:rsid w:val="00FB36B7"/>
    <w:rsid w:val="00FC1C18"/>
    <w:rsid w:val="00FC30DF"/>
    <w:rsid w:val="00FC3CFD"/>
    <w:rsid w:val="00FC5BED"/>
    <w:rsid w:val="00FC6A76"/>
    <w:rsid w:val="00FC714C"/>
    <w:rsid w:val="00FD1CEA"/>
    <w:rsid w:val="00FD273E"/>
    <w:rsid w:val="00FD27B6"/>
    <w:rsid w:val="00FD3AF6"/>
    <w:rsid w:val="00FD6A0D"/>
    <w:rsid w:val="00FE2C53"/>
    <w:rsid w:val="00FE373A"/>
    <w:rsid w:val="00FF06C5"/>
    <w:rsid w:val="00FF0BC3"/>
    <w:rsid w:val="00FF0CED"/>
    <w:rsid w:val="00FF2538"/>
    <w:rsid w:val="00FF47F8"/>
    <w:rsid w:val="00FF58DF"/>
    <w:rsid w:val="00FF68BC"/>
    <w:rsid w:val="00FF6EA6"/>
    <w:rsid w:val="00FF782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2168"/>
  <w15:docId w15:val="{44754936-A0E1-441F-8F4F-D7FB2B5F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D105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2B2508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B7400"/>
    <w:pPr>
      <w:keepNext/>
      <w:spacing w:line="240" w:lineRule="auto"/>
      <w:jc w:val="both"/>
      <w:outlineLvl w:val="1"/>
    </w:pPr>
    <w:rPr>
      <w:rFonts w:ascii="Times New Roman" w:hAnsi="Times New Roman"/>
      <w:b/>
      <w:i/>
      <w:iCs/>
      <w:sz w:val="24"/>
      <w:lang w:val="sl-SI"/>
    </w:rPr>
  </w:style>
  <w:style w:type="paragraph" w:styleId="Naslov3">
    <w:name w:val="heading 3"/>
    <w:basedOn w:val="Navaden"/>
    <w:next w:val="Navaden"/>
    <w:link w:val="Naslov3Znak"/>
    <w:qFormat/>
    <w:rsid w:val="005B7400"/>
    <w:pPr>
      <w:keepNext/>
      <w:spacing w:line="240" w:lineRule="auto"/>
      <w:jc w:val="both"/>
      <w:outlineLvl w:val="2"/>
    </w:pPr>
    <w:rPr>
      <w:rFonts w:ascii="Times New Roman" w:hAnsi="Times New Roman"/>
      <w:i/>
      <w:iCs/>
      <w:sz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locked/>
    <w:rsid w:val="005B7400"/>
    <w:rPr>
      <w:rFonts w:ascii="Arial" w:hAnsi="Arial" w:cs="Times New Roman"/>
      <w:b/>
      <w:kern w:val="32"/>
      <w:sz w:val="32"/>
      <w:szCs w:val="32"/>
      <w:lang w:val="sl-SI" w:eastAsia="sl-SI" w:bidi="ar-SA"/>
    </w:rPr>
  </w:style>
  <w:style w:type="character" w:customStyle="1" w:styleId="Naslov2Znak">
    <w:name w:val="Naslov 2 Znak"/>
    <w:basedOn w:val="Privzetapisavaodstavka"/>
    <w:link w:val="Naslov2"/>
    <w:semiHidden/>
    <w:locked/>
    <w:rsid w:val="008B7527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locked/>
    <w:rsid w:val="008B7527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Glava">
    <w:name w:val="header"/>
    <w:basedOn w:val="Navaden"/>
    <w:link w:val="GlavaZnak"/>
    <w:rsid w:val="002B250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semiHidden/>
    <w:locked/>
    <w:rsid w:val="008B7527"/>
    <w:rPr>
      <w:rFonts w:ascii="Arial" w:hAnsi="Arial" w:cs="Times New Roman"/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2B250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B7527"/>
    <w:rPr>
      <w:rFonts w:ascii="Arial" w:hAnsi="Arial" w:cs="Times New Roman"/>
      <w:sz w:val="24"/>
      <w:szCs w:val="24"/>
      <w:lang w:val="en-US" w:eastAsia="en-US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locked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C6A71"/>
    <w:pPr>
      <w:tabs>
        <w:tab w:val="left" w:pos="1701"/>
      </w:tabs>
    </w:pPr>
    <w:rPr>
      <w:noProof/>
      <w:szCs w:val="20"/>
      <w:lang w:val="sl-SI" w:eastAsia="sl-SI"/>
    </w:rPr>
  </w:style>
  <w:style w:type="paragraph" w:customStyle="1" w:styleId="ZADEVA">
    <w:name w:val="ZADEVA"/>
    <w:basedOn w:val="Navaden"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rFonts w:cs="Times New Roman"/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5B7400"/>
    <w:rPr>
      <w:rFonts w:cs="Times New Roman"/>
    </w:rPr>
  </w:style>
  <w:style w:type="paragraph" w:styleId="Telobesedila">
    <w:name w:val="Body Text"/>
    <w:basedOn w:val="Navaden"/>
    <w:link w:val="TelobesedilaZnak"/>
    <w:rsid w:val="005B7400"/>
    <w:pPr>
      <w:spacing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semiHidden/>
    <w:locked/>
    <w:rsid w:val="008B7527"/>
    <w:rPr>
      <w:rFonts w:ascii="Arial" w:hAnsi="Arial" w:cs="Times New Roman"/>
      <w:sz w:val="24"/>
      <w:szCs w:val="24"/>
      <w:lang w:val="en-US" w:eastAsia="en-US"/>
    </w:rPr>
  </w:style>
  <w:style w:type="paragraph" w:customStyle="1" w:styleId="Body">
    <w:name w:val="Body"/>
    <w:basedOn w:val="Navaden"/>
    <w:rsid w:val="005B7400"/>
    <w:pPr>
      <w:spacing w:line="240" w:lineRule="auto"/>
      <w:jc w:val="both"/>
    </w:pPr>
    <w:rPr>
      <w:rFonts w:cs="Arial"/>
      <w:sz w:val="24"/>
      <w:lang w:val="sl-SI"/>
    </w:rPr>
  </w:style>
  <w:style w:type="paragraph" w:customStyle="1" w:styleId="bodypriloga">
    <w:name w:val="body priloga"/>
    <w:basedOn w:val="Body"/>
    <w:rsid w:val="005B7400"/>
    <w:pPr>
      <w:spacing w:before="120"/>
    </w:pPr>
    <w:rPr>
      <w:rFonts w:ascii="Times New Roman" w:hAnsi="Times New Roman" w:cs="Times New Roman"/>
      <w:szCs w:val="20"/>
    </w:rPr>
  </w:style>
  <w:style w:type="paragraph" w:styleId="Navadensplet">
    <w:name w:val="Normal (Web)"/>
    <w:basedOn w:val="Navaden"/>
    <w:uiPriority w:val="99"/>
    <w:rsid w:val="005B7400"/>
    <w:pPr>
      <w:spacing w:line="240" w:lineRule="auto"/>
    </w:pPr>
    <w:rPr>
      <w:rFonts w:ascii="Verdana" w:hAnsi="Verdana"/>
      <w:color w:val="4F4F4F"/>
      <w:sz w:val="17"/>
      <w:szCs w:val="17"/>
      <w:lang w:val="sl-SI" w:eastAsia="sl-SI"/>
    </w:rPr>
  </w:style>
  <w:style w:type="character" w:styleId="Krepko">
    <w:name w:val="Strong"/>
    <w:basedOn w:val="Privzetapisavaodstavka"/>
    <w:qFormat/>
    <w:rsid w:val="005B7400"/>
    <w:rPr>
      <w:rFonts w:cs="Times New Roman"/>
      <w:b/>
      <w:bCs/>
    </w:rPr>
  </w:style>
  <w:style w:type="paragraph" w:customStyle="1" w:styleId="naslov20">
    <w:name w:val="naslov2"/>
    <w:basedOn w:val="Navaden"/>
    <w:rsid w:val="005B7400"/>
    <w:pPr>
      <w:spacing w:before="100" w:beforeAutospacing="1" w:after="100" w:afterAutospacing="1" w:line="240" w:lineRule="auto"/>
    </w:pPr>
    <w:rPr>
      <w:rFonts w:ascii="Verdana" w:hAnsi="Verdana"/>
      <w:b/>
      <w:bCs/>
      <w:color w:val="496DAD"/>
      <w:sz w:val="14"/>
      <w:szCs w:val="14"/>
      <w:lang w:val="sl-SI" w:eastAsia="sl-SI"/>
    </w:rPr>
  </w:style>
  <w:style w:type="paragraph" w:customStyle="1" w:styleId="naslov30">
    <w:name w:val="naslov3"/>
    <w:basedOn w:val="Navaden"/>
    <w:rsid w:val="005B7400"/>
    <w:pPr>
      <w:spacing w:before="100" w:beforeAutospacing="1" w:after="100" w:afterAutospacing="1" w:line="240" w:lineRule="auto"/>
    </w:pPr>
    <w:rPr>
      <w:rFonts w:ascii="Verdana" w:hAnsi="Verdana"/>
      <w:b/>
      <w:bCs/>
      <w:color w:val="496DAD"/>
      <w:sz w:val="11"/>
      <w:szCs w:val="11"/>
      <w:lang w:val="sl-SI" w:eastAsia="sl-SI"/>
    </w:rPr>
  </w:style>
  <w:style w:type="paragraph" w:styleId="Telobesedila2">
    <w:name w:val="Body Text 2"/>
    <w:basedOn w:val="Navaden"/>
    <w:link w:val="Telobesedila2Znak"/>
    <w:rsid w:val="000001A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0001A6"/>
    <w:rPr>
      <w:rFonts w:ascii="Arial" w:hAnsi="Arial"/>
      <w:szCs w:val="24"/>
      <w:lang w:val="en-US" w:eastAsia="en-US"/>
    </w:rPr>
  </w:style>
  <w:style w:type="paragraph" w:styleId="Brezrazmikov">
    <w:name w:val="No Spacing"/>
    <w:uiPriority w:val="99"/>
    <w:qFormat/>
    <w:rsid w:val="000001A6"/>
    <w:rPr>
      <w:rFonts w:ascii="Calibri" w:eastAsia="Calibri" w:hAnsi="Calibri"/>
      <w:sz w:val="22"/>
      <w:szCs w:val="22"/>
      <w:lang w:eastAsia="en-US"/>
    </w:rPr>
  </w:style>
  <w:style w:type="character" w:customStyle="1" w:styleId="HeaderChar1">
    <w:name w:val="Header Char1"/>
    <w:basedOn w:val="Privzetapisavaodstavka"/>
    <w:semiHidden/>
    <w:locked/>
    <w:rsid w:val="000001A6"/>
    <w:rPr>
      <w:rFonts w:ascii="Arial" w:hAnsi="Arial" w:cs="Times New Roman"/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2F17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F1706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A9756A"/>
    <w:pPr>
      <w:ind w:left="720"/>
      <w:contextualSpacing/>
    </w:pPr>
  </w:style>
  <w:style w:type="character" w:customStyle="1" w:styleId="row-header-quote-text1">
    <w:name w:val="row-header-quote-text1"/>
    <w:basedOn w:val="Privzetapisavaodstavka"/>
    <w:rsid w:val="00D277D2"/>
  </w:style>
  <w:style w:type="character" w:styleId="tevilkavrstice">
    <w:name w:val="line number"/>
    <w:basedOn w:val="Privzetapisavaodstavka"/>
    <w:semiHidden/>
    <w:unhideWhenUsed/>
    <w:rsid w:val="00756FB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84685"/>
    <w:pPr>
      <w:spacing w:line="240" w:lineRule="auto"/>
    </w:pPr>
    <w:rPr>
      <w:rFonts w:asciiTheme="minorHAnsi" w:eastAsiaTheme="minorHAnsi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84685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84685"/>
    <w:rPr>
      <w:vertAlign w:val="superscript"/>
    </w:rPr>
  </w:style>
  <w:style w:type="character" w:customStyle="1" w:styleId="NaslovaktaZnak">
    <w:name w:val="Naslov akta Znak"/>
    <w:basedOn w:val="Privzetapisavaodstavka"/>
    <w:link w:val="Naslovakta"/>
    <w:locked/>
    <w:rsid w:val="00684685"/>
    <w:rPr>
      <w:rFonts w:ascii="Arial" w:hAnsi="Arial" w:cs="Arial"/>
      <w:b/>
      <w:bCs/>
    </w:rPr>
  </w:style>
  <w:style w:type="paragraph" w:customStyle="1" w:styleId="Naslovakta">
    <w:name w:val="Naslov akta"/>
    <w:basedOn w:val="Navaden"/>
    <w:link w:val="NaslovaktaZnak"/>
    <w:qFormat/>
    <w:rsid w:val="00684685"/>
    <w:pPr>
      <w:jc w:val="center"/>
    </w:pPr>
    <w:rPr>
      <w:rFonts w:cs="Arial"/>
      <w:b/>
      <w:bCs/>
      <w:szCs w:val="20"/>
      <w:lang w:val="sl-SI" w:eastAsia="sl-SI"/>
    </w:rPr>
  </w:style>
  <w:style w:type="character" w:customStyle="1" w:styleId="NaslovdostopnostZnak">
    <w:name w:val="Naslov dostopnost Znak"/>
    <w:basedOn w:val="Privzetapisavaodstavka"/>
    <w:link w:val="Naslovdostopnost"/>
    <w:locked/>
    <w:rsid w:val="00850D2E"/>
    <w:rPr>
      <w:rFonts w:ascii="Arial" w:hAnsi="Arial" w:cs="Arial"/>
      <w:b/>
      <w:bCs/>
    </w:rPr>
  </w:style>
  <w:style w:type="paragraph" w:customStyle="1" w:styleId="Naslovdostopnost">
    <w:name w:val="Naslov dostopnost"/>
    <w:basedOn w:val="Navaden"/>
    <w:link w:val="NaslovdostopnostZnak"/>
    <w:autoRedefine/>
    <w:qFormat/>
    <w:rsid w:val="00850D2E"/>
    <w:rPr>
      <w:rFonts w:cs="Arial"/>
      <w:b/>
      <w:bCs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08-01-2416" TargetMode="External"/><Relationship Id="rId18" Type="http://schemas.openxmlformats.org/officeDocument/2006/relationships/hyperlink" Target="https://www.uradni-list.si/glasilo-uradni-list-rs/vsebina/2022-01-1705" TargetMode="External"/><Relationship Id="rId26" Type="http://schemas.openxmlformats.org/officeDocument/2006/relationships/hyperlink" Target="https://www.uradni-list.si/glasilo-uradni-list-rs/vsebina/2008-01-2415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uradni-list.si/glasilo-uradni-list-rs/vsebina/2023-01-2599" TargetMode="External"/><Relationship Id="rId34" Type="http://schemas.openxmlformats.org/officeDocument/2006/relationships/hyperlink" Target="https://www.uradni-list.si/glasilo-uradni-list-rs/vsebina/2020-01-3287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adni-list.si/glasilo-uradni-list-rs/vsebina/2021-01-2575" TargetMode="External"/><Relationship Id="rId29" Type="http://schemas.openxmlformats.org/officeDocument/2006/relationships/hyperlink" Target="https://www.uradni-list.si/glasilo-uradni-list-rs/vsebina/2011-01-37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06-01-1310" TargetMode="External"/><Relationship Id="rId24" Type="http://schemas.openxmlformats.org/officeDocument/2006/relationships/hyperlink" Target="https://www.uradni-list.si/glasilo-uradni-list-rs/vsebina/2006-01-2024" TargetMode="External"/><Relationship Id="rId32" Type="http://schemas.openxmlformats.org/officeDocument/2006/relationships/hyperlink" Target="https://www.uradni-list.si/glasilo-uradni-list-rs/vsebina/2017-01-1441" TargetMode="External"/><Relationship Id="rId37" Type="http://schemas.openxmlformats.org/officeDocument/2006/relationships/hyperlink" Target="https://www.uradni-list.si/glasilo-uradni-list-rs/vsebina/2023-01-2424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radni-list.si/glasilo-uradni-list-rs/vsebina/2018-01-0588" TargetMode="External"/><Relationship Id="rId23" Type="http://schemas.openxmlformats.org/officeDocument/2006/relationships/hyperlink" Target="https://www.uradni-list.si/glasilo-uradni-list-rs/vsebina/2004-01-0776" TargetMode="External"/><Relationship Id="rId28" Type="http://schemas.openxmlformats.org/officeDocument/2006/relationships/hyperlink" Target="https://www.uradni-list.si/glasilo-uradni-list-rs/vsebina/2011-01-2619" TargetMode="External"/><Relationship Id="rId36" Type="http://schemas.openxmlformats.org/officeDocument/2006/relationships/hyperlink" Target="https://www.uradni-list.si/glasilo-uradni-list-rs/vsebina/2023-01-034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radni-list.si/glasilo-uradni-list-rs/vsebina/2022-01-2511" TargetMode="External"/><Relationship Id="rId31" Type="http://schemas.openxmlformats.org/officeDocument/2006/relationships/hyperlink" Target="https://www.uradni-list.si/glasilo-uradni-list-rs/vsebina/2017-01-0678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radni-list.si/glasilo-uradni-list-rs/vsebina/2015-01-3570" TargetMode="External"/><Relationship Id="rId22" Type="http://schemas.openxmlformats.org/officeDocument/2006/relationships/hyperlink" Target="https://www.uradni-list.si/glasilo-uradni-list-rs/vsebina/2003-01-3312" TargetMode="External"/><Relationship Id="rId27" Type="http://schemas.openxmlformats.org/officeDocument/2006/relationships/hyperlink" Target="https://www.uradni-list.si/glasilo-uradni-list-rs/vsebina/2010-01-3387" TargetMode="External"/><Relationship Id="rId30" Type="http://schemas.openxmlformats.org/officeDocument/2006/relationships/hyperlink" Target="https://www.uradni-list.si/glasilo-uradni-list-rs/vsebina/2012-01-1700" TargetMode="External"/><Relationship Id="rId35" Type="http://schemas.openxmlformats.org/officeDocument/2006/relationships/hyperlink" Target="https://www.uradni-list.si/glasilo-uradni-list-rs/vsebina/2021-01-1868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radni-list.si/glasilo-uradni-list-rs/vsebina/2006-01-5268" TargetMode="External"/><Relationship Id="rId17" Type="http://schemas.openxmlformats.org/officeDocument/2006/relationships/hyperlink" Target="https://www.uradni-list.si/glasilo-uradni-list-rs/vsebina/2022-01-0107" TargetMode="External"/><Relationship Id="rId25" Type="http://schemas.openxmlformats.org/officeDocument/2006/relationships/hyperlink" Target="https://www.uradni-list.si/glasilo-uradni-list-rs/vsebina/2008-01-1981" TargetMode="External"/><Relationship Id="rId33" Type="http://schemas.openxmlformats.org/officeDocument/2006/relationships/hyperlink" Target="https://www.uradni-list.si/glasilo-uradni-list-rs/vsebina/2019-01-2610" TargetMode="External"/><Relationship Id="rId38" Type="http://schemas.openxmlformats.org/officeDocument/2006/relationships/hyperlink" Target="mailto:mf.unp@gov.si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uradni-list.si/glasilo-uradni-list-rs/vsebina/2023-01-0530" TargetMode="External"/><Relationship Id="rId41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03087AD646A9448846ECC1D91AA1ED" ma:contentTypeVersion="4" ma:contentTypeDescription="Ustvari nov dokument." ma:contentTypeScope="" ma:versionID="85556b879175b274ac9787e8a1b0c388">
  <xsd:schema xmlns:xsd="http://www.w3.org/2001/XMLSchema" xmlns:xs="http://www.w3.org/2001/XMLSchema" xmlns:p="http://schemas.microsoft.com/office/2006/metadata/properties" xmlns:ns2="7ed58080-1f6e-4a27-a7d6-c0aa845e4175" targetNamespace="http://schemas.microsoft.com/office/2006/metadata/properties" ma:root="true" ma:fieldsID="7e9da5f3b88438a374a0ca90a9da4198" ns2:_="">
    <xsd:import namespace="7ed58080-1f6e-4a27-a7d6-c0aa845e4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58080-1f6e-4a27-a7d6-c0aa845e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35D844-D59D-45C0-AC03-0E35DD8F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58080-1f6e-4a27-a7d6-c0aa845e4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689E85-CD80-4037-995D-32F7BBE49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4172CC-5B90-4BBD-9E5A-FF097CCD6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CE5DF-CBFB-494B-A39C-9279B6F0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3617</Words>
  <Characters>20623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  0614-28/2010/3</vt:lpstr>
      <vt:lpstr>Številka:  0614-28/2010/3</vt:lpstr>
    </vt:vector>
  </TitlesOfParts>
  <Company>MFRS</Company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 0614-28/2010/3</dc:title>
  <dc:subject/>
  <dc:creator>Administrator</dc:creator>
  <cp:keywords/>
  <dc:description/>
  <cp:lastModifiedBy>Greta Rode</cp:lastModifiedBy>
  <cp:revision>24</cp:revision>
  <cp:lastPrinted>2016-10-17T07:37:00Z</cp:lastPrinted>
  <dcterms:created xsi:type="dcterms:W3CDTF">2024-06-27T06:26:00Z</dcterms:created>
  <dcterms:modified xsi:type="dcterms:W3CDTF">2024-06-28T10:27:00Z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0x0101008503087AD646A9448846ECC1D91AA1ED</vt:lpwstr>
  </property>
</Properties>
</file>