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3532" w14:textId="77777777" w:rsidR="006A3E82" w:rsidRDefault="006A3E82" w:rsidP="00F54B70">
      <w:pPr>
        <w:jc w:val="center"/>
        <w:rPr>
          <w:b/>
          <w:sz w:val="28"/>
          <w:szCs w:val="28"/>
        </w:rPr>
      </w:pPr>
    </w:p>
    <w:p w14:paraId="70B93533" w14:textId="77777777" w:rsidR="006A3E82" w:rsidRDefault="006A3E82" w:rsidP="00F54B70">
      <w:pPr>
        <w:jc w:val="center"/>
        <w:rPr>
          <w:b/>
          <w:sz w:val="28"/>
          <w:szCs w:val="28"/>
        </w:rPr>
      </w:pPr>
    </w:p>
    <w:p w14:paraId="70B93534" w14:textId="77777777" w:rsidR="006A3E82" w:rsidRDefault="006A3E82" w:rsidP="00F54B70">
      <w:pPr>
        <w:jc w:val="center"/>
        <w:rPr>
          <w:b/>
          <w:sz w:val="28"/>
          <w:szCs w:val="28"/>
        </w:rPr>
      </w:pPr>
    </w:p>
    <w:p w14:paraId="70B93535" w14:textId="77777777" w:rsidR="006A3E82" w:rsidRDefault="006A3E82" w:rsidP="00F54B70">
      <w:pPr>
        <w:jc w:val="center"/>
        <w:rPr>
          <w:b/>
          <w:sz w:val="28"/>
          <w:szCs w:val="28"/>
        </w:rPr>
      </w:pPr>
    </w:p>
    <w:p w14:paraId="70B93536" w14:textId="77777777" w:rsidR="006A3E82" w:rsidRDefault="006A3E82" w:rsidP="00F54B70">
      <w:pPr>
        <w:jc w:val="center"/>
        <w:rPr>
          <w:b/>
          <w:sz w:val="28"/>
          <w:szCs w:val="28"/>
        </w:rPr>
      </w:pPr>
    </w:p>
    <w:p w14:paraId="70B93537" w14:textId="77777777" w:rsidR="00682CC9" w:rsidRDefault="00682CC9" w:rsidP="00F54B70">
      <w:pPr>
        <w:jc w:val="center"/>
        <w:rPr>
          <w:b/>
          <w:sz w:val="28"/>
          <w:szCs w:val="28"/>
        </w:rPr>
      </w:pPr>
    </w:p>
    <w:p w14:paraId="70B93538" w14:textId="77777777" w:rsidR="00682CC9" w:rsidRDefault="00682CC9" w:rsidP="00F54B70">
      <w:pPr>
        <w:jc w:val="center"/>
        <w:rPr>
          <w:b/>
          <w:sz w:val="28"/>
          <w:szCs w:val="28"/>
        </w:rPr>
      </w:pPr>
    </w:p>
    <w:p w14:paraId="70B93539" w14:textId="77777777" w:rsidR="00682CC9" w:rsidRDefault="00682CC9" w:rsidP="00F54B70">
      <w:pPr>
        <w:jc w:val="center"/>
        <w:rPr>
          <w:b/>
          <w:sz w:val="28"/>
          <w:szCs w:val="28"/>
        </w:rPr>
      </w:pPr>
    </w:p>
    <w:p w14:paraId="70B9353A" w14:textId="77777777" w:rsidR="00682CC9" w:rsidRDefault="00682CC9" w:rsidP="00F54B70">
      <w:pPr>
        <w:jc w:val="center"/>
        <w:rPr>
          <w:b/>
          <w:sz w:val="28"/>
          <w:szCs w:val="28"/>
        </w:rPr>
      </w:pPr>
    </w:p>
    <w:p w14:paraId="70B9353B" w14:textId="77777777" w:rsidR="006A3E82" w:rsidRDefault="00682CC9" w:rsidP="00F54B70">
      <w:pPr>
        <w:jc w:val="center"/>
        <w:rPr>
          <w:b/>
          <w:sz w:val="28"/>
          <w:szCs w:val="28"/>
        </w:rPr>
      </w:pPr>
      <w:r w:rsidRPr="001A0EC7">
        <w:rPr>
          <w:noProof/>
          <w:lang w:eastAsia="sl-SI"/>
        </w:rPr>
        <w:drawing>
          <wp:anchor distT="0" distB="0" distL="114300" distR="114300" simplePos="0" relativeHeight="251659264" behindDoc="0" locked="0" layoutInCell="1" allowOverlap="1" wp14:anchorId="70B93A48" wp14:editId="70B93A49">
            <wp:simplePos x="0" y="0"/>
            <wp:positionH relativeFrom="page">
              <wp:posOffset>1953260</wp:posOffset>
            </wp:positionH>
            <wp:positionV relativeFrom="page">
              <wp:posOffset>1516380</wp:posOffset>
            </wp:positionV>
            <wp:extent cx="4321810" cy="1193800"/>
            <wp:effectExtent l="0" t="0" r="2540" b="6350"/>
            <wp:wrapSquare wrapText="bothSides"/>
            <wp:docPr id="6" name="Picture 20"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2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pic:spPr>
                </pic:pic>
              </a:graphicData>
            </a:graphic>
            <wp14:sizeRelH relativeFrom="page">
              <wp14:pctWidth>0</wp14:pctWidth>
            </wp14:sizeRelH>
            <wp14:sizeRelV relativeFrom="page">
              <wp14:pctHeight>0</wp14:pctHeight>
            </wp14:sizeRelV>
          </wp:anchor>
        </w:drawing>
      </w:r>
    </w:p>
    <w:p w14:paraId="70B9353C" w14:textId="77777777" w:rsidR="00682CC9" w:rsidRDefault="00682CC9" w:rsidP="00682CC9">
      <w:pPr>
        <w:spacing w:after="0" w:afterAutospacing="0" w:line="276" w:lineRule="auto"/>
        <w:jc w:val="center"/>
        <w:rPr>
          <w:rFonts w:cs="Arial"/>
          <w:b/>
          <w:sz w:val="28"/>
          <w:szCs w:val="28"/>
        </w:rPr>
      </w:pPr>
      <w:r w:rsidRPr="001A0EC7">
        <w:rPr>
          <w:rFonts w:cs="Arial"/>
          <w:b/>
          <w:sz w:val="28"/>
          <w:szCs w:val="28"/>
        </w:rPr>
        <w:t>P</w:t>
      </w:r>
      <w:r>
        <w:rPr>
          <w:rFonts w:cs="Arial"/>
          <w:b/>
          <w:sz w:val="28"/>
          <w:szCs w:val="28"/>
        </w:rPr>
        <w:t>OROČILO MINISTRSTVA ZA FINANCE</w:t>
      </w:r>
      <w:r w:rsidRPr="001A0EC7">
        <w:rPr>
          <w:rFonts w:cs="Arial"/>
          <w:b/>
          <w:sz w:val="28"/>
          <w:szCs w:val="28"/>
        </w:rPr>
        <w:t xml:space="preserve"> O OPRAVLJENIH POSTOPKIH INŠPEKCIJSKEGA NADZORA NAD PORABO SREDSTEV  DRŽAVNEGA PRORAČUNA</w:t>
      </w:r>
    </w:p>
    <w:p w14:paraId="70B9353D" w14:textId="77777777" w:rsidR="00682CC9" w:rsidRPr="00682CC9" w:rsidRDefault="00682CC9" w:rsidP="00682CC9">
      <w:pPr>
        <w:spacing w:after="0" w:afterAutospacing="0" w:line="276" w:lineRule="auto"/>
        <w:jc w:val="center"/>
        <w:rPr>
          <w:rFonts w:asciiTheme="minorHAnsi" w:hAnsiTheme="minorHAnsi" w:cstheme="minorHAnsi"/>
          <w:b/>
          <w:sz w:val="28"/>
          <w:szCs w:val="28"/>
        </w:rPr>
      </w:pPr>
      <w:r w:rsidRPr="001A0EC7">
        <w:rPr>
          <w:rFonts w:cs="Arial"/>
          <w:b/>
          <w:sz w:val="28"/>
          <w:szCs w:val="28"/>
        </w:rPr>
        <w:t xml:space="preserve">V OBDOBJU OD </w:t>
      </w:r>
      <w:r w:rsidR="008C3043">
        <w:rPr>
          <w:rFonts w:cs="Arial"/>
          <w:b/>
          <w:sz w:val="28"/>
          <w:szCs w:val="28"/>
        </w:rPr>
        <w:t>1.</w:t>
      </w:r>
      <w:r w:rsidR="005B75D9">
        <w:rPr>
          <w:rFonts w:cs="Arial"/>
          <w:b/>
          <w:sz w:val="28"/>
          <w:szCs w:val="28"/>
        </w:rPr>
        <w:t>7</w:t>
      </w:r>
      <w:r w:rsidR="008C3043">
        <w:rPr>
          <w:rFonts w:cs="Arial"/>
          <w:b/>
          <w:sz w:val="28"/>
          <w:szCs w:val="28"/>
        </w:rPr>
        <w:t>.</w:t>
      </w:r>
      <w:r>
        <w:rPr>
          <w:rFonts w:cs="Arial"/>
          <w:b/>
          <w:sz w:val="28"/>
          <w:szCs w:val="28"/>
        </w:rPr>
        <w:t xml:space="preserve"> DO </w:t>
      </w:r>
      <w:r w:rsidR="005B75D9">
        <w:rPr>
          <w:rFonts w:cs="Arial"/>
          <w:b/>
          <w:sz w:val="28"/>
          <w:szCs w:val="28"/>
        </w:rPr>
        <w:t>31.12</w:t>
      </w:r>
      <w:r w:rsidR="008C3043">
        <w:rPr>
          <w:rFonts w:asciiTheme="minorHAnsi" w:hAnsiTheme="minorHAnsi" w:cstheme="minorHAnsi"/>
          <w:b/>
          <w:sz w:val="28"/>
          <w:szCs w:val="28"/>
        </w:rPr>
        <w:t>.</w:t>
      </w:r>
      <w:r w:rsidRPr="00682CC9">
        <w:rPr>
          <w:rFonts w:asciiTheme="minorHAnsi" w:hAnsiTheme="minorHAnsi" w:cstheme="minorHAnsi"/>
          <w:b/>
          <w:sz w:val="28"/>
          <w:szCs w:val="28"/>
        </w:rPr>
        <w:t>2017</w:t>
      </w:r>
    </w:p>
    <w:p w14:paraId="70B9353E" w14:textId="77777777" w:rsidR="00654ADF" w:rsidRDefault="00654ADF" w:rsidP="00F54B70">
      <w:pPr>
        <w:jc w:val="center"/>
        <w:rPr>
          <w:b/>
          <w:sz w:val="28"/>
          <w:szCs w:val="28"/>
        </w:rPr>
      </w:pPr>
    </w:p>
    <w:p w14:paraId="70B9353F" w14:textId="77777777" w:rsidR="00654ADF" w:rsidRDefault="00654ADF" w:rsidP="00F54B70">
      <w:pPr>
        <w:jc w:val="center"/>
        <w:rPr>
          <w:b/>
          <w:sz w:val="28"/>
          <w:szCs w:val="28"/>
        </w:rPr>
      </w:pPr>
    </w:p>
    <w:p w14:paraId="70B93540" w14:textId="77777777" w:rsidR="00654ADF" w:rsidRDefault="00654ADF" w:rsidP="00F54B70">
      <w:pPr>
        <w:jc w:val="center"/>
        <w:rPr>
          <w:b/>
          <w:sz w:val="28"/>
          <w:szCs w:val="28"/>
        </w:rPr>
      </w:pPr>
    </w:p>
    <w:p w14:paraId="70B93541" w14:textId="77777777" w:rsidR="00654ADF" w:rsidRDefault="00654ADF" w:rsidP="00F54B70">
      <w:pPr>
        <w:jc w:val="center"/>
        <w:rPr>
          <w:b/>
          <w:sz w:val="28"/>
          <w:szCs w:val="28"/>
        </w:rPr>
      </w:pPr>
    </w:p>
    <w:p w14:paraId="70B93542" w14:textId="77777777" w:rsidR="00654ADF" w:rsidRDefault="00654ADF" w:rsidP="00F54B70">
      <w:pPr>
        <w:jc w:val="center"/>
        <w:rPr>
          <w:b/>
          <w:sz w:val="28"/>
          <w:szCs w:val="28"/>
        </w:rPr>
      </w:pPr>
    </w:p>
    <w:p w14:paraId="70B93543" w14:textId="77777777" w:rsidR="00654ADF" w:rsidRDefault="00654ADF" w:rsidP="00F54B70">
      <w:pPr>
        <w:jc w:val="center"/>
        <w:rPr>
          <w:b/>
          <w:sz w:val="28"/>
          <w:szCs w:val="28"/>
        </w:rPr>
      </w:pPr>
    </w:p>
    <w:p w14:paraId="70B93544" w14:textId="77777777" w:rsidR="00654ADF" w:rsidRDefault="00654ADF" w:rsidP="00F54B70">
      <w:pPr>
        <w:jc w:val="center"/>
        <w:rPr>
          <w:b/>
          <w:sz w:val="28"/>
          <w:szCs w:val="28"/>
        </w:rPr>
      </w:pPr>
    </w:p>
    <w:p w14:paraId="70B93545" w14:textId="77777777" w:rsidR="001F61AE" w:rsidRDefault="001F61AE" w:rsidP="00F54B70">
      <w:pPr>
        <w:jc w:val="center"/>
        <w:rPr>
          <w:b/>
          <w:sz w:val="28"/>
          <w:szCs w:val="28"/>
        </w:rPr>
      </w:pPr>
    </w:p>
    <w:p w14:paraId="70B93546" w14:textId="77777777" w:rsidR="001F61AE" w:rsidRDefault="001F61AE" w:rsidP="00F54B70">
      <w:pPr>
        <w:jc w:val="center"/>
        <w:rPr>
          <w:b/>
          <w:sz w:val="28"/>
          <w:szCs w:val="28"/>
        </w:rPr>
      </w:pPr>
    </w:p>
    <w:p w14:paraId="70B93547" w14:textId="77777777" w:rsidR="001F61AE" w:rsidRDefault="001F61AE" w:rsidP="00F54B70">
      <w:pPr>
        <w:jc w:val="center"/>
        <w:rPr>
          <w:b/>
          <w:sz w:val="28"/>
          <w:szCs w:val="28"/>
        </w:rPr>
      </w:pPr>
      <w:r>
        <w:rPr>
          <w:b/>
          <w:sz w:val="28"/>
          <w:szCs w:val="28"/>
        </w:rPr>
        <w:t xml:space="preserve">Ljubljana, </w:t>
      </w:r>
      <w:r w:rsidR="00301A62">
        <w:rPr>
          <w:b/>
          <w:sz w:val="28"/>
          <w:szCs w:val="28"/>
        </w:rPr>
        <w:t>marec</w:t>
      </w:r>
      <w:r w:rsidR="00ED57E7">
        <w:rPr>
          <w:b/>
          <w:sz w:val="28"/>
          <w:szCs w:val="28"/>
        </w:rPr>
        <w:t xml:space="preserve"> 2018</w:t>
      </w:r>
    </w:p>
    <w:p w14:paraId="70B93548" w14:textId="77777777" w:rsidR="00654ADF" w:rsidRDefault="00654ADF" w:rsidP="00F54B70">
      <w:pPr>
        <w:jc w:val="center"/>
        <w:rPr>
          <w:b/>
          <w:sz w:val="28"/>
          <w:szCs w:val="28"/>
        </w:rPr>
      </w:pPr>
    </w:p>
    <w:p w14:paraId="70B93549" w14:textId="77777777" w:rsidR="00CF746D" w:rsidRPr="00B94628" w:rsidRDefault="00B94628" w:rsidP="00B94628">
      <w:pPr>
        <w:rPr>
          <w:b/>
          <w:sz w:val="28"/>
          <w:szCs w:val="28"/>
        </w:rPr>
      </w:pPr>
      <w:r>
        <w:rPr>
          <w:rFonts w:eastAsia="Times New Roman" w:cs="Times New Roman"/>
          <w:b/>
          <w:caps/>
          <w:sz w:val="24"/>
          <w:szCs w:val="24"/>
        </w:rPr>
        <w:lastRenderedPageBreak/>
        <w:t>K</w:t>
      </w:r>
      <w:r w:rsidR="00CF746D" w:rsidRPr="00097F73">
        <w:rPr>
          <w:rFonts w:eastAsia="Times New Roman" w:cs="Times New Roman"/>
          <w:b/>
          <w:caps/>
          <w:sz w:val="24"/>
          <w:szCs w:val="24"/>
        </w:rPr>
        <w:t>azalo</w:t>
      </w:r>
    </w:p>
    <w:bookmarkStart w:id="0" w:name="_Toc446344930" w:displacedByCustomXml="next"/>
    <w:sdt>
      <w:sdtPr>
        <w:rPr>
          <w:rFonts w:eastAsia="Times New Roman" w:cs="Times New Roman"/>
          <w:b/>
          <w:bCs/>
          <w:szCs w:val="24"/>
        </w:rPr>
        <w:id w:val="906577014"/>
        <w:docPartObj>
          <w:docPartGallery w:val="Table of Contents"/>
          <w:docPartUnique/>
        </w:docPartObj>
      </w:sdtPr>
      <w:sdtEndPr>
        <w:rPr>
          <w:b w:val="0"/>
          <w:bCs w:val="0"/>
        </w:rPr>
      </w:sdtEndPr>
      <w:sdtContent>
        <w:p w14:paraId="70B9354A" w14:textId="77777777" w:rsidR="00CF746D" w:rsidRPr="00660A08" w:rsidRDefault="00CF746D" w:rsidP="006E3C62">
          <w:pPr>
            <w:jc w:val="left"/>
            <w:rPr>
              <w:rFonts w:eastAsia="Times New Roman" w:cs="Times New Roman"/>
              <w:szCs w:val="24"/>
            </w:rPr>
          </w:pPr>
        </w:p>
        <w:p w14:paraId="70B9354B" w14:textId="77777777" w:rsidR="00AF3129" w:rsidRDefault="00CF746D">
          <w:pPr>
            <w:pStyle w:val="Kazalovsebine1"/>
            <w:rPr>
              <w:rFonts w:asciiTheme="minorHAnsi" w:eastAsiaTheme="minorEastAsia" w:hAnsiTheme="minorHAnsi"/>
              <w:noProof/>
              <w:lang w:eastAsia="sl-SI"/>
            </w:rPr>
          </w:pPr>
          <w:r w:rsidRPr="00660A08">
            <w:rPr>
              <w:rFonts w:eastAsia="Times New Roman" w:cs="Times New Roman"/>
              <w:noProof/>
              <w:szCs w:val="24"/>
              <w:lang w:val="en-GB"/>
            </w:rPr>
            <w:fldChar w:fldCharType="begin"/>
          </w:r>
          <w:r w:rsidRPr="00660A08">
            <w:rPr>
              <w:rFonts w:eastAsia="Times New Roman" w:cs="Times New Roman"/>
              <w:noProof/>
              <w:szCs w:val="24"/>
              <w:lang w:val="de-DE"/>
            </w:rPr>
            <w:instrText xml:space="preserve"> TOC \o "1-3" \h \z \u </w:instrText>
          </w:r>
          <w:r w:rsidRPr="00660A08">
            <w:rPr>
              <w:rFonts w:eastAsia="Times New Roman" w:cs="Times New Roman"/>
              <w:noProof/>
              <w:szCs w:val="24"/>
              <w:lang w:val="en-GB"/>
            </w:rPr>
            <w:fldChar w:fldCharType="separate"/>
          </w:r>
          <w:hyperlink w:anchor="_Toc508283418" w:history="1">
            <w:r w:rsidR="00AF3129" w:rsidRPr="00082C0F">
              <w:rPr>
                <w:rStyle w:val="Hiperpovezava"/>
                <w:noProof/>
              </w:rPr>
              <w:t>I.</w:t>
            </w:r>
            <w:r w:rsidR="00AF3129">
              <w:rPr>
                <w:rFonts w:asciiTheme="minorHAnsi" w:eastAsiaTheme="minorEastAsia" w:hAnsiTheme="minorHAnsi"/>
                <w:noProof/>
                <w:lang w:eastAsia="sl-SI"/>
              </w:rPr>
              <w:tab/>
            </w:r>
            <w:r w:rsidR="00AF3129" w:rsidRPr="00082C0F">
              <w:rPr>
                <w:rStyle w:val="Hiperpovezava"/>
                <w:noProof/>
              </w:rPr>
              <w:t>UVOD</w:t>
            </w:r>
            <w:r w:rsidR="00AF3129">
              <w:rPr>
                <w:noProof/>
                <w:webHidden/>
              </w:rPr>
              <w:tab/>
            </w:r>
            <w:r w:rsidR="00AF3129">
              <w:rPr>
                <w:noProof/>
                <w:webHidden/>
              </w:rPr>
              <w:fldChar w:fldCharType="begin"/>
            </w:r>
            <w:r w:rsidR="00AF3129">
              <w:rPr>
                <w:noProof/>
                <w:webHidden/>
              </w:rPr>
              <w:instrText xml:space="preserve"> PAGEREF _Toc508283418 \h </w:instrText>
            </w:r>
            <w:r w:rsidR="00AF3129">
              <w:rPr>
                <w:noProof/>
                <w:webHidden/>
              </w:rPr>
            </w:r>
            <w:r w:rsidR="00AF3129">
              <w:rPr>
                <w:noProof/>
                <w:webHidden/>
              </w:rPr>
              <w:fldChar w:fldCharType="separate"/>
            </w:r>
            <w:r w:rsidR="00AF3129">
              <w:rPr>
                <w:noProof/>
                <w:webHidden/>
              </w:rPr>
              <w:t>3</w:t>
            </w:r>
            <w:r w:rsidR="00AF3129">
              <w:rPr>
                <w:noProof/>
                <w:webHidden/>
              </w:rPr>
              <w:fldChar w:fldCharType="end"/>
            </w:r>
          </w:hyperlink>
        </w:p>
        <w:p w14:paraId="70B9354C" w14:textId="77777777" w:rsidR="00AF3129" w:rsidRDefault="00AF3129">
          <w:pPr>
            <w:pStyle w:val="Kazalovsebine2"/>
            <w:rPr>
              <w:rFonts w:asciiTheme="minorHAnsi" w:eastAsiaTheme="minorEastAsia" w:hAnsiTheme="minorHAnsi"/>
              <w:noProof/>
              <w:lang w:eastAsia="sl-SI"/>
            </w:rPr>
          </w:pPr>
          <w:hyperlink w:anchor="_Toc508283419" w:history="1">
            <w:r w:rsidRPr="00082C0F">
              <w:rPr>
                <w:rStyle w:val="Hiperpovezava"/>
                <w:noProof/>
              </w:rPr>
              <w:t>I.1. Pravne podlage za izvajanje nalog proračunske inšpekcije</w:t>
            </w:r>
            <w:r>
              <w:rPr>
                <w:noProof/>
                <w:webHidden/>
              </w:rPr>
              <w:tab/>
            </w:r>
            <w:r>
              <w:rPr>
                <w:noProof/>
                <w:webHidden/>
              </w:rPr>
              <w:fldChar w:fldCharType="begin"/>
            </w:r>
            <w:r>
              <w:rPr>
                <w:noProof/>
                <w:webHidden/>
              </w:rPr>
              <w:instrText xml:space="preserve"> PAGEREF _Toc508283419 \h </w:instrText>
            </w:r>
            <w:r>
              <w:rPr>
                <w:noProof/>
                <w:webHidden/>
              </w:rPr>
            </w:r>
            <w:r>
              <w:rPr>
                <w:noProof/>
                <w:webHidden/>
              </w:rPr>
              <w:fldChar w:fldCharType="separate"/>
            </w:r>
            <w:r>
              <w:rPr>
                <w:noProof/>
                <w:webHidden/>
              </w:rPr>
              <w:t>3</w:t>
            </w:r>
            <w:r>
              <w:rPr>
                <w:noProof/>
                <w:webHidden/>
              </w:rPr>
              <w:fldChar w:fldCharType="end"/>
            </w:r>
          </w:hyperlink>
        </w:p>
        <w:p w14:paraId="70B9354D" w14:textId="77777777" w:rsidR="00AF3129" w:rsidRDefault="00AF3129">
          <w:pPr>
            <w:pStyle w:val="Kazalovsebine2"/>
            <w:rPr>
              <w:rFonts w:asciiTheme="minorHAnsi" w:eastAsiaTheme="minorEastAsia" w:hAnsiTheme="minorHAnsi"/>
              <w:noProof/>
              <w:lang w:eastAsia="sl-SI"/>
            </w:rPr>
          </w:pPr>
          <w:hyperlink w:anchor="_Toc508283420" w:history="1">
            <w:r w:rsidRPr="00082C0F">
              <w:rPr>
                <w:rStyle w:val="Hiperpovezava"/>
                <w:noProof/>
              </w:rPr>
              <w:t>I.2. Inšpekcijske naloge na podlagi Zakona o javnih financah</w:t>
            </w:r>
            <w:r>
              <w:rPr>
                <w:noProof/>
                <w:webHidden/>
              </w:rPr>
              <w:tab/>
            </w:r>
            <w:r>
              <w:rPr>
                <w:noProof/>
                <w:webHidden/>
              </w:rPr>
              <w:fldChar w:fldCharType="begin"/>
            </w:r>
            <w:r>
              <w:rPr>
                <w:noProof/>
                <w:webHidden/>
              </w:rPr>
              <w:instrText xml:space="preserve"> PAGEREF _Toc508283420 \h </w:instrText>
            </w:r>
            <w:r>
              <w:rPr>
                <w:noProof/>
                <w:webHidden/>
              </w:rPr>
            </w:r>
            <w:r>
              <w:rPr>
                <w:noProof/>
                <w:webHidden/>
              </w:rPr>
              <w:fldChar w:fldCharType="separate"/>
            </w:r>
            <w:r>
              <w:rPr>
                <w:noProof/>
                <w:webHidden/>
              </w:rPr>
              <w:t>3</w:t>
            </w:r>
            <w:r>
              <w:rPr>
                <w:noProof/>
                <w:webHidden/>
              </w:rPr>
              <w:fldChar w:fldCharType="end"/>
            </w:r>
          </w:hyperlink>
        </w:p>
        <w:p w14:paraId="70B9354E" w14:textId="77777777" w:rsidR="00AF3129" w:rsidRDefault="00AF3129">
          <w:pPr>
            <w:pStyle w:val="Kazalovsebine2"/>
            <w:rPr>
              <w:rFonts w:asciiTheme="minorHAnsi" w:eastAsiaTheme="minorEastAsia" w:hAnsiTheme="minorHAnsi"/>
              <w:noProof/>
              <w:lang w:eastAsia="sl-SI"/>
            </w:rPr>
          </w:pPr>
          <w:hyperlink w:anchor="_Toc508283421" w:history="1">
            <w:r w:rsidRPr="00082C0F">
              <w:rPr>
                <w:rStyle w:val="Hiperpovezava"/>
                <w:noProof/>
              </w:rPr>
              <w:t>I.2.1. Stranke v postopku inšpekcijskega nadzora</w:t>
            </w:r>
            <w:r>
              <w:rPr>
                <w:noProof/>
                <w:webHidden/>
              </w:rPr>
              <w:tab/>
            </w:r>
            <w:r>
              <w:rPr>
                <w:noProof/>
                <w:webHidden/>
              </w:rPr>
              <w:fldChar w:fldCharType="begin"/>
            </w:r>
            <w:r>
              <w:rPr>
                <w:noProof/>
                <w:webHidden/>
              </w:rPr>
              <w:instrText xml:space="preserve"> PAGEREF _Toc508283421 \h </w:instrText>
            </w:r>
            <w:r>
              <w:rPr>
                <w:noProof/>
                <w:webHidden/>
              </w:rPr>
            </w:r>
            <w:r>
              <w:rPr>
                <w:noProof/>
                <w:webHidden/>
              </w:rPr>
              <w:fldChar w:fldCharType="separate"/>
            </w:r>
            <w:r>
              <w:rPr>
                <w:noProof/>
                <w:webHidden/>
              </w:rPr>
              <w:t>5</w:t>
            </w:r>
            <w:r>
              <w:rPr>
                <w:noProof/>
                <w:webHidden/>
              </w:rPr>
              <w:fldChar w:fldCharType="end"/>
            </w:r>
          </w:hyperlink>
        </w:p>
        <w:p w14:paraId="70B9354F" w14:textId="77777777" w:rsidR="00AF3129" w:rsidRDefault="00AF3129">
          <w:pPr>
            <w:pStyle w:val="Kazalovsebine2"/>
            <w:rPr>
              <w:rFonts w:asciiTheme="minorHAnsi" w:eastAsiaTheme="minorEastAsia" w:hAnsiTheme="minorHAnsi"/>
              <w:noProof/>
              <w:lang w:eastAsia="sl-SI"/>
            </w:rPr>
          </w:pPr>
          <w:hyperlink w:anchor="_Toc508283422" w:history="1">
            <w:r w:rsidRPr="00082C0F">
              <w:rPr>
                <w:rStyle w:val="Hiperpovezava"/>
                <w:noProof/>
              </w:rPr>
              <w:t>I.2.2. Ukrepi v postopku inšpekcijskega nadzora</w:t>
            </w:r>
            <w:r>
              <w:rPr>
                <w:noProof/>
                <w:webHidden/>
              </w:rPr>
              <w:tab/>
            </w:r>
            <w:r>
              <w:rPr>
                <w:noProof/>
                <w:webHidden/>
              </w:rPr>
              <w:fldChar w:fldCharType="begin"/>
            </w:r>
            <w:r>
              <w:rPr>
                <w:noProof/>
                <w:webHidden/>
              </w:rPr>
              <w:instrText xml:space="preserve"> PAGEREF _Toc508283422 \h </w:instrText>
            </w:r>
            <w:r>
              <w:rPr>
                <w:noProof/>
                <w:webHidden/>
              </w:rPr>
            </w:r>
            <w:r>
              <w:rPr>
                <w:noProof/>
                <w:webHidden/>
              </w:rPr>
              <w:fldChar w:fldCharType="separate"/>
            </w:r>
            <w:r>
              <w:rPr>
                <w:noProof/>
                <w:webHidden/>
              </w:rPr>
              <w:t>5</w:t>
            </w:r>
            <w:r>
              <w:rPr>
                <w:noProof/>
                <w:webHidden/>
              </w:rPr>
              <w:fldChar w:fldCharType="end"/>
            </w:r>
          </w:hyperlink>
        </w:p>
        <w:p w14:paraId="70B93550" w14:textId="77777777" w:rsidR="00AF3129" w:rsidRDefault="00AF3129">
          <w:pPr>
            <w:pStyle w:val="Kazalovsebine2"/>
            <w:rPr>
              <w:rFonts w:asciiTheme="minorHAnsi" w:eastAsiaTheme="minorEastAsia" w:hAnsiTheme="minorHAnsi"/>
              <w:noProof/>
              <w:lang w:eastAsia="sl-SI"/>
            </w:rPr>
          </w:pPr>
          <w:hyperlink w:anchor="_Toc508283423" w:history="1">
            <w:r w:rsidRPr="00082C0F">
              <w:rPr>
                <w:rStyle w:val="Hiperpovezava"/>
                <w:noProof/>
              </w:rPr>
              <w:t>I.2.3. Poročanje proračunskih uporabnikov o realizaciji predlogov ukrepov</w:t>
            </w:r>
            <w:r>
              <w:rPr>
                <w:noProof/>
                <w:webHidden/>
              </w:rPr>
              <w:tab/>
            </w:r>
            <w:r>
              <w:rPr>
                <w:noProof/>
                <w:webHidden/>
              </w:rPr>
              <w:fldChar w:fldCharType="begin"/>
            </w:r>
            <w:r>
              <w:rPr>
                <w:noProof/>
                <w:webHidden/>
              </w:rPr>
              <w:instrText xml:space="preserve"> PAGEREF _Toc508283423 \h </w:instrText>
            </w:r>
            <w:r>
              <w:rPr>
                <w:noProof/>
                <w:webHidden/>
              </w:rPr>
            </w:r>
            <w:r>
              <w:rPr>
                <w:noProof/>
                <w:webHidden/>
              </w:rPr>
              <w:fldChar w:fldCharType="separate"/>
            </w:r>
            <w:r>
              <w:rPr>
                <w:noProof/>
                <w:webHidden/>
              </w:rPr>
              <w:t>5</w:t>
            </w:r>
            <w:r>
              <w:rPr>
                <w:noProof/>
                <w:webHidden/>
              </w:rPr>
              <w:fldChar w:fldCharType="end"/>
            </w:r>
          </w:hyperlink>
        </w:p>
        <w:p w14:paraId="70B93551" w14:textId="77777777" w:rsidR="00AF3129" w:rsidRDefault="00AF3129">
          <w:pPr>
            <w:pStyle w:val="Kazalovsebine2"/>
            <w:rPr>
              <w:rFonts w:asciiTheme="minorHAnsi" w:eastAsiaTheme="minorEastAsia" w:hAnsiTheme="minorHAnsi"/>
              <w:noProof/>
              <w:lang w:eastAsia="sl-SI"/>
            </w:rPr>
          </w:pPr>
          <w:hyperlink w:anchor="_Toc508283424" w:history="1">
            <w:r w:rsidRPr="00082C0F">
              <w:rPr>
                <w:rStyle w:val="Hiperpovezava"/>
                <w:noProof/>
              </w:rPr>
              <w:t>I.2.4. Javna objava poročil, odločb in zapisnikov proračunske inšpekcije</w:t>
            </w:r>
            <w:r>
              <w:rPr>
                <w:noProof/>
                <w:webHidden/>
              </w:rPr>
              <w:tab/>
            </w:r>
            <w:r>
              <w:rPr>
                <w:noProof/>
                <w:webHidden/>
              </w:rPr>
              <w:fldChar w:fldCharType="begin"/>
            </w:r>
            <w:r>
              <w:rPr>
                <w:noProof/>
                <w:webHidden/>
              </w:rPr>
              <w:instrText xml:space="preserve"> PAGEREF _Toc508283424 \h </w:instrText>
            </w:r>
            <w:r>
              <w:rPr>
                <w:noProof/>
                <w:webHidden/>
              </w:rPr>
            </w:r>
            <w:r>
              <w:rPr>
                <w:noProof/>
                <w:webHidden/>
              </w:rPr>
              <w:fldChar w:fldCharType="separate"/>
            </w:r>
            <w:r>
              <w:rPr>
                <w:noProof/>
                <w:webHidden/>
              </w:rPr>
              <w:t>6</w:t>
            </w:r>
            <w:r>
              <w:rPr>
                <w:noProof/>
                <w:webHidden/>
              </w:rPr>
              <w:fldChar w:fldCharType="end"/>
            </w:r>
          </w:hyperlink>
        </w:p>
        <w:p w14:paraId="70B93552" w14:textId="77777777" w:rsidR="00AF3129" w:rsidRDefault="00AF3129">
          <w:pPr>
            <w:pStyle w:val="Kazalovsebine1"/>
            <w:rPr>
              <w:rFonts w:asciiTheme="minorHAnsi" w:eastAsiaTheme="minorEastAsia" w:hAnsiTheme="minorHAnsi"/>
              <w:noProof/>
              <w:lang w:eastAsia="sl-SI"/>
            </w:rPr>
          </w:pPr>
          <w:hyperlink w:anchor="_Toc508283425" w:history="1">
            <w:r w:rsidRPr="00082C0F">
              <w:rPr>
                <w:rStyle w:val="Hiperpovezava"/>
                <w:noProof/>
              </w:rPr>
              <w:t>II.</w:t>
            </w:r>
            <w:r>
              <w:rPr>
                <w:rFonts w:asciiTheme="minorHAnsi" w:eastAsiaTheme="minorEastAsia" w:hAnsiTheme="minorHAnsi"/>
                <w:noProof/>
                <w:lang w:eastAsia="sl-SI"/>
              </w:rPr>
              <w:tab/>
            </w:r>
            <w:r w:rsidRPr="00082C0F">
              <w:rPr>
                <w:rStyle w:val="Hiperpovezava"/>
                <w:noProof/>
              </w:rPr>
              <w:t>LETNI NAČRT DELA PRORAČUNSKE INŠPEKCIJE ZA LETO 2017</w:t>
            </w:r>
            <w:r>
              <w:rPr>
                <w:noProof/>
                <w:webHidden/>
              </w:rPr>
              <w:tab/>
            </w:r>
            <w:r>
              <w:rPr>
                <w:noProof/>
                <w:webHidden/>
              </w:rPr>
              <w:fldChar w:fldCharType="begin"/>
            </w:r>
            <w:r>
              <w:rPr>
                <w:noProof/>
                <w:webHidden/>
              </w:rPr>
              <w:instrText xml:space="preserve"> PAGEREF _Toc508283425 \h </w:instrText>
            </w:r>
            <w:r>
              <w:rPr>
                <w:noProof/>
                <w:webHidden/>
              </w:rPr>
            </w:r>
            <w:r>
              <w:rPr>
                <w:noProof/>
                <w:webHidden/>
              </w:rPr>
              <w:fldChar w:fldCharType="separate"/>
            </w:r>
            <w:r>
              <w:rPr>
                <w:noProof/>
                <w:webHidden/>
              </w:rPr>
              <w:t>7</w:t>
            </w:r>
            <w:r>
              <w:rPr>
                <w:noProof/>
                <w:webHidden/>
              </w:rPr>
              <w:fldChar w:fldCharType="end"/>
            </w:r>
          </w:hyperlink>
        </w:p>
        <w:p w14:paraId="70B93553" w14:textId="77777777" w:rsidR="00AF3129" w:rsidRDefault="00AF3129">
          <w:pPr>
            <w:pStyle w:val="Kazalovsebine2"/>
            <w:rPr>
              <w:rFonts w:asciiTheme="minorHAnsi" w:eastAsiaTheme="minorEastAsia" w:hAnsiTheme="minorHAnsi"/>
              <w:noProof/>
              <w:lang w:eastAsia="sl-SI"/>
            </w:rPr>
          </w:pPr>
          <w:hyperlink w:anchor="_Toc508283426" w:history="1">
            <w:r w:rsidRPr="00082C0F">
              <w:rPr>
                <w:rStyle w:val="Hiperpovezava"/>
                <w:noProof/>
              </w:rPr>
              <w:t>II.1. Priprava letnega načrta dela</w:t>
            </w:r>
            <w:r>
              <w:rPr>
                <w:noProof/>
                <w:webHidden/>
              </w:rPr>
              <w:tab/>
            </w:r>
            <w:r>
              <w:rPr>
                <w:noProof/>
                <w:webHidden/>
              </w:rPr>
              <w:fldChar w:fldCharType="begin"/>
            </w:r>
            <w:r>
              <w:rPr>
                <w:noProof/>
                <w:webHidden/>
              </w:rPr>
              <w:instrText xml:space="preserve"> PAGEREF _Toc508283426 \h </w:instrText>
            </w:r>
            <w:r>
              <w:rPr>
                <w:noProof/>
                <w:webHidden/>
              </w:rPr>
            </w:r>
            <w:r>
              <w:rPr>
                <w:noProof/>
                <w:webHidden/>
              </w:rPr>
              <w:fldChar w:fldCharType="separate"/>
            </w:r>
            <w:r>
              <w:rPr>
                <w:noProof/>
                <w:webHidden/>
              </w:rPr>
              <w:t>7</w:t>
            </w:r>
            <w:r>
              <w:rPr>
                <w:noProof/>
                <w:webHidden/>
              </w:rPr>
              <w:fldChar w:fldCharType="end"/>
            </w:r>
          </w:hyperlink>
        </w:p>
        <w:p w14:paraId="70B93554" w14:textId="77777777" w:rsidR="00AF3129" w:rsidRDefault="00AF3129">
          <w:pPr>
            <w:pStyle w:val="Kazalovsebine2"/>
            <w:rPr>
              <w:rFonts w:asciiTheme="minorHAnsi" w:eastAsiaTheme="minorEastAsia" w:hAnsiTheme="minorHAnsi"/>
              <w:noProof/>
              <w:lang w:eastAsia="sl-SI"/>
            </w:rPr>
          </w:pPr>
          <w:hyperlink w:anchor="_Toc508283427" w:history="1">
            <w:r w:rsidRPr="00082C0F">
              <w:rPr>
                <w:rStyle w:val="Hiperpovezava"/>
                <w:noProof/>
              </w:rPr>
              <w:t>II.2. Izvajanje letnega načrta dela za leto 2017</w:t>
            </w:r>
            <w:r>
              <w:rPr>
                <w:noProof/>
                <w:webHidden/>
              </w:rPr>
              <w:tab/>
            </w:r>
            <w:r>
              <w:rPr>
                <w:noProof/>
                <w:webHidden/>
              </w:rPr>
              <w:fldChar w:fldCharType="begin"/>
            </w:r>
            <w:r>
              <w:rPr>
                <w:noProof/>
                <w:webHidden/>
              </w:rPr>
              <w:instrText xml:space="preserve"> PAGEREF _Toc508283427 \h </w:instrText>
            </w:r>
            <w:r>
              <w:rPr>
                <w:noProof/>
                <w:webHidden/>
              </w:rPr>
            </w:r>
            <w:r>
              <w:rPr>
                <w:noProof/>
                <w:webHidden/>
              </w:rPr>
              <w:fldChar w:fldCharType="separate"/>
            </w:r>
            <w:r>
              <w:rPr>
                <w:noProof/>
                <w:webHidden/>
              </w:rPr>
              <w:t>7</w:t>
            </w:r>
            <w:r>
              <w:rPr>
                <w:noProof/>
                <w:webHidden/>
              </w:rPr>
              <w:fldChar w:fldCharType="end"/>
            </w:r>
          </w:hyperlink>
        </w:p>
        <w:p w14:paraId="70B93555" w14:textId="77777777" w:rsidR="00AF3129" w:rsidRDefault="00AF3129">
          <w:pPr>
            <w:pStyle w:val="Kazalovsebine2"/>
            <w:rPr>
              <w:rFonts w:asciiTheme="minorHAnsi" w:eastAsiaTheme="minorEastAsia" w:hAnsiTheme="minorHAnsi"/>
              <w:noProof/>
              <w:lang w:eastAsia="sl-SI"/>
            </w:rPr>
          </w:pPr>
          <w:hyperlink w:anchor="_Toc508283428" w:history="1">
            <w:r w:rsidRPr="00082C0F">
              <w:rPr>
                <w:rStyle w:val="Hiperpovezava"/>
                <w:noProof/>
              </w:rPr>
              <w:t>II.2.1. Redni inšpekcijski nadzori</w:t>
            </w:r>
            <w:r>
              <w:rPr>
                <w:noProof/>
                <w:webHidden/>
              </w:rPr>
              <w:tab/>
            </w:r>
            <w:r>
              <w:rPr>
                <w:noProof/>
                <w:webHidden/>
              </w:rPr>
              <w:fldChar w:fldCharType="begin"/>
            </w:r>
            <w:r>
              <w:rPr>
                <w:noProof/>
                <w:webHidden/>
              </w:rPr>
              <w:instrText xml:space="preserve"> PAGEREF _Toc508283428 \h </w:instrText>
            </w:r>
            <w:r>
              <w:rPr>
                <w:noProof/>
                <w:webHidden/>
              </w:rPr>
            </w:r>
            <w:r>
              <w:rPr>
                <w:noProof/>
                <w:webHidden/>
              </w:rPr>
              <w:fldChar w:fldCharType="separate"/>
            </w:r>
            <w:r>
              <w:rPr>
                <w:noProof/>
                <w:webHidden/>
              </w:rPr>
              <w:t>8</w:t>
            </w:r>
            <w:r>
              <w:rPr>
                <w:noProof/>
                <w:webHidden/>
              </w:rPr>
              <w:fldChar w:fldCharType="end"/>
            </w:r>
          </w:hyperlink>
        </w:p>
        <w:p w14:paraId="70B93556" w14:textId="77777777" w:rsidR="00AF3129" w:rsidRDefault="00AF3129">
          <w:pPr>
            <w:pStyle w:val="Kazalovsebine2"/>
            <w:rPr>
              <w:rFonts w:asciiTheme="minorHAnsi" w:eastAsiaTheme="minorEastAsia" w:hAnsiTheme="minorHAnsi"/>
              <w:noProof/>
              <w:lang w:eastAsia="sl-SI"/>
            </w:rPr>
          </w:pPr>
          <w:hyperlink w:anchor="_Toc508283429" w:history="1">
            <w:r w:rsidRPr="00082C0F">
              <w:rPr>
                <w:rStyle w:val="Hiperpovezava"/>
                <w:noProof/>
              </w:rPr>
              <w:t>II.2.2. Reševanje prijav in inšpekcijski nadzori, izvedeni na podlagi prijav in pobud</w:t>
            </w:r>
            <w:r>
              <w:rPr>
                <w:noProof/>
                <w:webHidden/>
              </w:rPr>
              <w:tab/>
            </w:r>
            <w:r>
              <w:rPr>
                <w:noProof/>
                <w:webHidden/>
              </w:rPr>
              <w:fldChar w:fldCharType="begin"/>
            </w:r>
            <w:r>
              <w:rPr>
                <w:noProof/>
                <w:webHidden/>
              </w:rPr>
              <w:instrText xml:space="preserve"> PAGEREF _Toc508283429 \h </w:instrText>
            </w:r>
            <w:r>
              <w:rPr>
                <w:noProof/>
                <w:webHidden/>
              </w:rPr>
            </w:r>
            <w:r>
              <w:rPr>
                <w:noProof/>
                <w:webHidden/>
              </w:rPr>
              <w:fldChar w:fldCharType="separate"/>
            </w:r>
            <w:r>
              <w:rPr>
                <w:noProof/>
                <w:webHidden/>
              </w:rPr>
              <w:t>9</w:t>
            </w:r>
            <w:r>
              <w:rPr>
                <w:noProof/>
                <w:webHidden/>
              </w:rPr>
              <w:fldChar w:fldCharType="end"/>
            </w:r>
          </w:hyperlink>
        </w:p>
        <w:p w14:paraId="70B93557" w14:textId="77777777" w:rsidR="00AF3129" w:rsidRDefault="00AF3129">
          <w:pPr>
            <w:pStyle w:val="Kazalovsebine2"/>
            <w:rPr>
              <w:rFonts w:asciiTheme="minorHAnsi" w:eastAsiaTheme="minorEastAsia" w:hAnsiTheme="minorHAnsi"/>
              <w:noProof/>
              <w:lang w:eastAsia="sl-SI"/>
            </w:rPr>
          </w:pPr>
          <w:hyperlink w:anchor="_Toc508283430" w:history="1">
            <w:r w:rsidRPr="00082C0F">
              <w:rPr>
                <w:rStyle w:val="Hiperpovezava"/>
                <w:noProof/>
              </w:rPr>
              <w:t>II.3. Vodenje prekrškovnih postopkov in odkrivanje sumov storitve kaznivih dejanj</w:t>
            </w:r>
            <w:r>
              <w:rPr>
                <w:noProof/>
                <w:webHidden/>
              </w:rPr>
              <w:tab/>
            </w:r>
            <w:r>
              <w:rPr>
                <w:noProof/>
                <w:webHidden/>
              </w:rPr>
              <w:fldChar w:fldCharType="begin"/>
            </w:r>
            <w:r>
              <w:rPr>
                <w:noProof/>
                <w:webHidden/>
              </w:rPr>
              <w:instrText xml:space="preserve"> PAGEREF _Toc508283430 \h </w:instrText>
            </w:r>
            <w:r>
              <w:rPr>
                <w:noProof/>
                <w:webHidden/>
              </w:rPr>
            </w:r>
            <w:r>
              <w:rPr>
                <w:noProof/>
                <w:webHidden/>
              </w:rPr>
              <w:fldChar w:fldCharType="separate"/>
            </w:r>
            <w:r>
              <w:rPr>
                <w:noProof/>
                <w:webHidden/>
              </w:rPr>
              <w:t>10</w:t>
            </w:r>
            <w:r>
              <w:rPr>
                <w:noProof/>
                <w:webHidden/>
              </w:rPr>
              <w:fldChar w:fldCharType="end"/>
            </w:r>
          </w:hyperlink>
        </w:p>
        <w:p w14:paraId="70B93558" w14:textId="77777777" w:rsidR="00AF3129" w:rsidRDefault="00AF3129">
          <w:pPr>
            <w:pStyle w:val="Kazalovsebine1"/>
            <w:rPr>
              <w:rFonts w:asciiTheme="minorHAnsi" w:eastAsiaTheme="minorEastAsia" w:hAnsiTheme="minorHAnsi"/>
              <w:noProof/>
              <w:lang w:eastAsia="sl-SI"/>
            </w:rPr>
          </w:pPr>
          <w:hyperlink w:anchor="_Toc508283431" w:history="1">
            <w:r w:rsidRPr="00082C0F">
              <w:rPr>
                <w:rStyle w:val="Hiperpovezava"/>
                <w:noProof/>
              </w:rPr>
              <w:t>III.</w:t>
            </w:r>
            <w:r>
              <w:rPr>
                <w:rFonts w:asciiTheme="minorHAnsi" w:eastAsiaTheme="minorEastAsia" w:hAnsiTheme="minorHAnsi"/>
                <w:noProof/>
                <w:lang w:eastAsia="sl-SI"/>
              </w:rPr>
              <w:tab/>
            </w:r>
            <w:r w:rsidRPr="00082C0F">
              <w:rPr>
                <w:rStyle w:val="Hiperpovezava"/>
                <w:noProof/>
              </w:rPr>
              <w:t>ANALIZA IZVEDENIH INŠPEKCIJSKIH NADZOROV</w:t>
            </w:r>
            <w:r>
              <w:rPr>
                <w:noProof/>
                <w:webHidden/>
              </w:rPr>
              <w:tab/>
            </w:r>
            <w:r>
              <w:rPr>
                <w:noProof/>
                <w:webHidden/>
              </w:rPr>
              <w:fldChar w:fldCharType="begin"/>
            </w:r>
            <w:r>
              <w:rPr>
                <w:noProof/>
                <w:webHidden/>
              </w:rPr>
              <w:instrText xml:space="preserve"> PAGEREF _Toc508283431 \h </w:instrText>
            </w:r>
            <w:r>
              <w:rPr>
                <w:noProof/>
                <w:webHidden/>
              </w:rPr>
            </w:r>
            <w:r>
              <w:rPr>
                <w:noProof/>
                <w:webHidden/>
              </w:rPr>
              <w:fldChar w:fldCharType="separate"/>
            </w:r>
            <w:r>
              <w:rPr>
                <w:noProof/>
                <w:webHidden/>
              </w:rPr>
              <w:t>11</w:t>
            </w:r>
            <w:r>
              <w:rPr>
                <w:noProof/>
                <w:webHidden/>
              </w:rPr>
              <w:fldChar w:fldCharType="end"/>
            </w:r>
          </w:hyperlink>
        </w:p>
        <w:p w14:paraId="70B93559" w14:textId="77777777" w:rsidR="00AF3129" w:rsidRDefault="00AF3129">
          <w:pPr>
            <w:pStyle w:val="Kazalovsebine2"/>
            <w:rPr>
              <w:rFonts w:asciiTheme="minorHAnsi" w:eastAsiaTheme="minorEastAsia" w:hAnsiTheme="minorHAnsi"/>
              <w:noProof/>
              <w:lang w:eastAsia="sl-SI"/>
            </w:rPr>
          </w:pPr>
          <w:hyperlink w:anchor="_Toc508283432" w:history="1">
            <w:r w:rsidRPr="00082C0F">
              <w:rPr>
                <w:rStyle w:val="Hiperpovezava"/>
                <w:noProof/>
              </w:rPr>
              <w:t>III.1. Vrste proračunskih uporabnikov in obseg nadziranih proračunskih sredstev</w:t>
            </w:r>
            <w:r>
              <w:rPr>
                <w:noProof/>
                <w:webHidden/>
              </w:rPr>
              <w:tab/>
            </w:r>
            <w:r>
              <w:rPr>
                <w:noProof/>
                <w:webHidden/>
              </w:rPr>
              <w:fldChar w:fldCharType="begin"/>
            </w:r>
            <w:r>
              <w:rPr>
                <w:noProof/>
                <w:webHidden/>
              </w:rPr>
              <w:instrText xml:space="preserve"> PAGEREF _Toc508283432 \h </w:instrText>
            </w:r>
            <w:r>
              <w:rPr>
                <w:noProof/>
                <w:webHidden/>
              </w:rPr>
            </w:r>
            <w:r>
              <w:rPr>
                <w:noProof/>
                <w:webHidden/>
              </w:rPr>
              <w:fldChar w:fldCharType="separate"/>
            </w:r>
            <w:r>
              <w:rPr>
                <w:noProof/>
                <w:webHidden/>
              </w:rPr>
              <w:t>11</w:t>
            </w:r>
            <w:r>
              <w:rPr>
                <w:noProof/>
                <w:webHidden/>
              </w:rPr>
              <w:fldChar w:fldCharType="end"/>
            </w:r>
          </w:hyperlink>
        </w:p>
        <w:p w14:paraId="70B9355A" w14:textId="77777777" w:rsidR="00AF3129" w:rsidRDefault="00AF3129">
          <w:pPr>
            <w:pStyle w:val="Kazalovsebine2"/>
            <w:rPr>
              <w:rFonts w:asciiTheme="minorHAnsi" w:eastAsiaTheme="minorEastAsia" w:hAnsiTheme="minorHAnsi"/>
              <w:noProof/>
              <w:lang w:eastAsia="sl-SI"/>
            </w:rPr>
          </w:pPr>
          <w:hyperlink w:anchor="_Toc508283433" w:history="1">
            <w:r w:rsidRPr="00082C0F">
              <w:rPr>
                <w:rStyle w:val="Hiperpovezava"/>
                <w:noProof/>
              </w:rPr>
              <w:t>III.2. Ugotovljene nepravilnosti, ukrepi in predlogi za njihovo odpravo</w:t>
            </w:r>
            <w:r>
              <w:rPr>
                <w:noProof/>
                <w:webHidden/>
              </w:rPr>
              <w:tab/>
            </w:r>
            <w:r>
              <w:rPr>
                <w:noProof/>
                <w:webHidden/>
              </w:rPr>
              <w:fldChar w:fldCharType="begin"/>
            </w:r>
            <w:r>
              <w:rPr>
                <w:noProof/>
                <w:webHidden/>
              </w:rPr>
              <w:instrText xml:space="preserve"> PAGEREF _Toc508283433 \h </w:instrText>
            </w:r>
            <w:r>
              <w:rPr>
                <w:noProof/>
                <w:webHidden/>
              </w:rPr>
            </w:r>
            <w:r>
              <w:rPr>
                <w:noProof/>
                <w:webHidden/>
              </w:rPr>
              <w:fldChar w:fldCharType="separate"/>
            </w:r>
            <w:r>
              <w:rPr>
                <w:noProof/>
                <w:webHidden/>
              </w:rPr>
              <w:t>13</w:t>
            </w:r>
            <w:r>
              <w:rPr>
                <w:noProof/>
                <w:webHidden/>
              </w:rPr>
              <w:fldChar w:fldCharType="end"/>
            </w:r>
          </w:hyperlink>
        </w:p>
        <w:p w14:paraId="70B9355B" w14:textId="77777777" w:rsidR="00AF3129" w:rsidRDefault="00AF3129">
          <w:pPr>
            <w:pStyle w:val="Kazalovsebine2"/>
            <w:rPr>
              <w:rFonts w:asciiTheme="minorHAnsi" w:eastAsiaTheme="minorEastAsia" w:hAnsiTheme="minorHAnsi"/>
              <w:noProof/>
              <w:lang w:eastAsia="sl-SI"/>
            </w:rPr>
          </w:pPr>
          <w:hyperlink w:anchor="_Toc508283434" w:history="1">
            <w:r w:rsidRPr="00082C0F">
              <w:rPr>
                <w:rStyle w:val="Hiperpovezava"/>
                <w:noProof/>
              </w:rPr>
              <w:t>III.3. Učinki izvedenih inšpekcijskih nadzorov in ukrepov na porabo proračunskih sredstev</w:t>
            </w:r>
            <w:r>
              <w:rPr>
                <w:noProof/>
                <w:webHidden/>
              </w:rPr>
              <w:tab/>
            </w:r>
            <w:r>
              <w:rPr>
                <w:noProof/>
                <w:webHidden/>
              </w:rPr>
              <w:fldChar w:fldCharType="begin"/>
            </w:r>
            <w:r>
              <w:rPr>
                <w:noProof/>
                <w:webHidden/>
              </w:rPr>
              <w:instrText xml:space="preserve"> PAGEREF _Toc508283434 \h </w:instrText>
            </w:r>
            <w:r>
              <w:rPr>
                <w:noProof/>
                <w:webHidden/>
              </w:rPr>
            </w:r>
            <w:r>
              <w:rPr>
                <w:noProof/>
                <w:webHidden/>
              </w:rPr>
              <w:fldChar w:fldCharType="separate"/>
            </w:r>
            <w:r>
              <w:rPr>
                <w:noProof/>
                <w:webHidden/>
              </w:rPr>
              <w:t>16</w:t>
            </w:r>
            <w:r>
              <w:rPr>
                <w:noProof/>
                <w:webHidden/>
              </w:rPr>
              <w:fldChar w:fldCharType="end"/>
            </w:r>
          </w:hyperlink>
        </w:p>
        <w:p w14:paraId="70B9355C" w14:textId="77777777" w:rsidR="00AF3129" w:rsidRDefault="00AF3129">
          <w:pPr>
            <w:pStyle w:val="Kazalovsebine1"/>
            <w:rPr>
              <w:rFonts w:asciiTheme="minorHAnsi" w:eastAsiaTheme="minorEastAsia" w:hAnsiTheme="minorHAnsi"/>
              <w:noProof/>
              <w:lang w:eastAsia="sl-SI"/>
            </w:rPr>
          </w:pPr>
          <w:hyperlink w:anchor="_Toc508283435" w:history="1">
            <w:r w:rsidRPr="00082C0F">
              <w:rPr>
                <w:rStyle w:val="Hiperpovezava"/>
                <w:noProof/>
              </w:rPr>
              <w:t>IV.</w:t>
            </w:r>
            <w:r>
              <w:rPr>
                <w:rFonts w:asciiTheme="minorHAnsi" w:eastAsiaTheme="minorEastAsia" w:hAnsiTheme="minorHAnsi"/>
                <w:noProof/>
                <w:lang w:eastAsia="sl-SI"/>
              </w:rPr>
              <w:tab/>
            </w:r>
            <w:r w:rsidRPr="00082C0F">
              <w:rPr>
                <w:rStyle w:val="Hiperpovezava"/>
                <w:noProof/>
              </w:rPr>
              <w:t>POVZETEK IZVEDENIH NADZOROV, UGOTOVLJENIH NEPRAVILNOSTI IN SPREJETIH UKREPOV</w:t>
            </w:r>
            <w:r>
              <w:rPr>
                <w:noProof/>
                <w:webHidden/>
              </w:rPr>
              <w:tab/>
            </w:r>
            <w:r>
              <w:rPr>
                <w:noProof/>
                <w:webHidden/>
              </w:rPr>
              <w:fldChar w:fldCharType="begin"/>
            </w:r>
            <w:r>
              <w:rPr>
                <w:noProof/>
                <w:webHidden/>
              </w:rPr>
              <w:instrText xml:space="preserve"> PAGEREF _Toc508283435 \h </w:instrText>
            </w:r>
            <w:r>
              <w:rPr>
                <w:noProof/>
                <w:webHidden/>
              </w:rPr>
            </w:r>
            <w:r>
              <w:rPr>
                <w:noProof/>
                <w:webHidden/>
              </w:rPr>
              <w:fldChar w:fldCharType="separate"/>
            </w:r>
            <w:r>
              <w:rPr>
                <w:noProof/>
                <w:webHidden/>
              </w:rPr>
              <w:t>18</w:t>
            </w:r>
            <w:r>
              <w:rPr>
                <w:noProof/>
                <w:webHidden/>
              </w:rPr>
              <w:fldChar w:fldCharType="end"/>
            </w:r>
          </w:hyperlink>
        </w:p>
        <w:p w14:paraId="70B9355D" w14:textId="77777777" w:rsidR="00CF746D" w:rsidRPr="001E067E" w:rsidRDefault="00CF746D" w:rsidP="006E3C62">
          <w:pPr>
            <w:jc w:val="left"/>
            <w:rPr>
              <w:rFonts w:eastAsia="Times New Roman" w:cs="Times New Roman"/>
              <w:szCs w:val="24"/>
            </w:rPr>
          </w:pPr>
          <w:r w:rsidRPr="00660A08">
            <w:rPr>
              <w:rFonts w:eastAsia="Times New Roman" w:cs="Times New Roman"/>
              <w:b/>
              <w:bCs/>
              <w:szCs w:val="24"/>
            </w:rPr>
            <w:fldChar w:fldCharType="end"/>
          </w:r>
          <w:r w:rsidR="00E51882">
            <w:rPr>
              <w:rFonts w:eastAsia="Times New Roman" w:cs="Times New Roman"/>
              <w:bCs/>
              <w:szCs w:val="24"/>
            </w:rPr>
            <w:t>Priloga: ZAPISNIKI-</w:t>
          </w:r>
          <w:r w:rsidR="00F15FB8">
            <w:rPr>
              <w:rFonts w:eastAsia="Times New Roman" w:cs="Times New Roman"/>
              <w:bCs/>
              <w:szCs w:val="24"/>
            </w:rPr>
            <w:t>I</w:t>
          </w:r>
          <w:r w:rsidR="00023C65">
            <w:rPr>
              <w:rFonts w:eastAsia="Times New Roman" w:cs="Times New Roman"/>
              <w:bCs/>
              <w:szCs w:val="24"/>
            </w:rPr>
            <w:t>I</w:t>
          </w:r>
          <w:r w:rsidR="00F15FB8">
            <w:rPr>
              <w:rFonts w:eastAsia="Times New Roman" w:cs="Times New Roman"/>
              <w:bCs/>
              <w:szCs w:val="24"/>
            </w:rPr>
            <w:t>-</w:t>
          </w:r>
          <w:r w:rsidR="004122F4" w:rsidRPr="001E067E">
            <w:rPr>
              <w:rFonts w:eastAsia="Times New Roman" w:cs="Times New Roman"/>
              <w:bCs/>
              <w:szCs w:val="24"/>
            </w:rPr>
            <w:t>2017</w:t>
          </w:r>
          <w:r w:rsidR="001E067E" w:rsidRPr="001E067E">
            <w:rPr>
              <w:rFonts w:eastAsia="Times New Roman" w:cs="Times New Roman"/>
              <w:bCs/>
              <w:szCs w:val="24"/>
            </w:rPr>
            <w:t>.zip</w:t>
          </w:r>
        </w:p>
      </w:sdtContent>
    </w:sdt>
    <w:bookmarkEnd w:id="0"/>
    <w:p w14:paraId="70B9355E" w14:textId="77777777" w:rsidR="00B94628" w:rsidRDefault="00B94628" w:rsidP="00CF746D">
      <w:pPr>
        <w:jc w:val="center"/>
        <w:rPr>
          <w:rFonts w:eastAsia="Times New Roman" w:cs="Times New Roman"/>
          <w:szCs w:val="24"/>
        </w:rPr>
      </w:pPr>
    </w:p>
    <w:p w14:paraId="70B9355F" w14:textId="77777777" w:rsidR="00B94628" w:rsidRDefault="00B94628" w:rsidP="00CF746D">
      <w:pPr>
        <w:jc w:val="center"/>
        <w:rPr>
          <w:rFonts w:eastAsia="Times New Roman" w:cs="Times New Roman"/>
          <w:szCs w:val="24"/>
        </w:rPr>
      </w:pPr>
    </w:p>
    <w:p w14:paraId="70B93560" w14:textId="77777777" w:rsidR="003D6729" w:rsidRPr="00AA1E08" w:rsidRDefault="003D6729" w:rsidP="00D83537">
      <w:pPr>
        <w:pStyle w:val="Naslov1"/>
        <w:numPr>
          <w:ilvl w:val="0"/>
          <w:numId w:val="8"/>
        </w:numPr>
      </w:pPr>
      <w:bookmarkStart w:id="1" w:name="_Toc473101231"/>
      <w:bookmarkStart w:id="2" w:name="_Toc473101243"/>
      <w:bookmarkStart w:id="3" w:name="_Toc473101255"/>
      <w:bookmarkStart w:id="4" w:name="_Toc473101267"/>
      <w:bookmarkStart w:id="5" w:name="_Toc473101279"/>
      <w:bookmarkStart w:id="6" w:name="_Toc473101291"/>
      <w:bookmarkStart w:id="7" w:name="_Toc473101303"/>
      <w:bookmarkStart w:id="8" w:name="_Toc473101315"/>
      <w:bookmarkStart w:id="9" w:name="_Toc508283418"/>
      <w:r w:rsidRPr="00AA1E08">
        <w:lastRenderedPageBreak/>
        <w:t>UVOD</w:t>
      </w:r>
      <w:bookmarkEnd w:id="1"/>
      <w:bookmarkEnd w:id="2"/>
      <w:bookmarkEnd w:id="3"/>
      <w:bookmarkEnd w:id="4"/>
      <w:bookmarkEnd w:id="5"/>
      <w:bookmarkEnd w:id="6"/>
      <w:bookmarkEnd w:id="7"/>
      <w:bookmarkEnd w:id="8"/>
      <w:bookmarkEnd w:id="9"/>
    </w:p>
    <w:p w14:paraId="70B93561" w14:textId="77777777" w:rsidR="00682CC9" w:rsidRPr="00682CC9" w:rsidRDefault="00EE0F3D" w:rsidP="00682CC9">
      <w:pPr>
        <w:pStyle w:val="ZADEVA"/>
        <w:tabs>
          <w:tab w:val="left" w:pos="0"/>
        </w:tabs>
        <w:ind w:left="0" w:firstLine="0"/>
        <w:rPr>
          <w:rFonts w:cs="Arial"/>
          <w:sz w:val="24"/>
          <w:lang w:val="sl-SI"/>
        </w:rPr>
      </w:pPr>
      <w:bookmarkStart w:id="10" w:name="_Toc473101232"/>
      <w:bookmarkStart w:id="11" w:name="_Toc473101244"/>
      <w:bookmarkStart w:id="12" w:name="_Toc473101256"/>
      <w:bookmarkStart w:id="13" w:name="_Toc473101268"/>
      <w:bookmarkStart w:id="14" w:name="_Toc473101280"/>
      <w:bookmarkStart w:id="15" w:name="_Toc473101292"/>
      <w:bookmarkStart w:id="16" w:name="_Toc473101304"/>
      <w:bookmarkStart w:id="17" w:name="_Toc473101316"/>
      <w:r>
        <w:rPr>
          <w:rFonts w:cs="Arial"/>
          <w:b w:val="0"/>
          <w:color w:val="000000" w:themeColor="text1"/>
          <w:sz w:val="24"/>
          <w:lang w:val="sl-SI"/>
        </w:rPr>
        <w:t>P</w:t>
      </w:r>
      <w:r w:rsidR="00682CC9" w:rsidRPr="00682CC9">
        <w:rPr>
          <w:rFonts w:cs="Arial"/>
          <w:b w:val="0"/>
          <w:color w:val="000000" w:themeColor="text1"/>
          <w:sz w:val="24"/>
          <w:lang w:val="sl-SI"/>
        </w:rPr>
        <w:t xml:space="preserve">oročilo Ministrstva za finance o opravljenih postopkih inšpekcijskega nadzora nad porabo sredstev državnega proračuna v obdobju od </w:t>
      </w:r>
      <w:r w:rsidR="007B123E">
        <w:rPr>
          <w:rFonts w:cs="Arial"/>
          <w:b w:val="0"/>
          <w:color w:val="000000" w:themeColor="text1"/>
          <w:sz w:val="24"/>
          <w:lang w:val="sl-SI"/>
        </w:rPr>
        <w:t>1.7</w:t>
      </w:r>
      <w:r w:rsidR="00D61910">
        <w:rPr>
          <w:rFonts w:cs="Arial"/>
          <w:b w:val="0"/>
          <w:color w:val="000000" w:themeColor="text1"/>
          <w:sz w:val="24"/>
          <w:lang w:val="sl-SI"/>
        </w:rPr>
        <w:t xml:space="preserve">. do </w:t>
      </w:r>
      <w:r w:rsidR="007B123E">
        <w:rPr>
          <w:rFonts w:cs="Arial"/>
          <w:b w:val="0"/>
          <w:color w:val="000000" w:themeColor="text1"/>
          <w:sz w:val="24"/>
          <w:lang w:val="sl-SI"/>
        </w:rPr>
        <w:t>31.12</w:t>
      </w:r>
      <w:r w:rsidR="00D61910">
        <w:rPr>
          <w:rFonts w:cs="Arial"/>
          <w:b w:val="0"/>
          <w:color w:val="000000" w:themeColor="text1"/>
          <w:sz w:val="24"/>
          <w:lang w:val="sl-SI"/>
        </w:rPr>
        <w:t>.2017</w:t>
      </w:r>
      <w:r w:rsidR="00682CC9" w:rsidRPr="00682CC9">
        <w:rPr>
          <w:rFonts w:cs="Arial"/>
          <w:b w:val="0"/>
          <w:color w:val="000000" w:themeColor="text1"/>
          <w:sz w:val="24"/>
          <w:lang w:val="sl-SI"/>
        </w:rPr>
        <w:t xml:space="preserve"> je pripravljeno na podlagi 106. člena Zakona o javnih financah </w:t>
      </w:r>
      <w:r w:rsidR="00682CC9" w:rsidRPr="00023C65">
        <w:rPr>
          <w:rFonts w:asciiTheme="minorHAnsi" w:hAnsiTheme="minorHAnsi" w:cstheme="minorHAnsi"/>
          <w:b w:val="0"/>
          <w:bCs/>
          <w:sz w:val="24"/>
          <w:lang w:val="sl-SI"/>
        </w:rPr>
        <w:t>(</w:t>
      </w:r>
      <w:proofErr w:type="spellStart"/>
      <w:r w:rsidR="00A444DC" w:rsidRPr="00A444DC">
        <w:rPr>
          <w:rFonts w:cs="Arial"/>
          <w:b w:val="0"/>
          <w:bCs/>
          <w:sz w:val="24"/>
        </w:rPr>
        <w:t>Uradni</w:t>
      </w:r>
      <w:proofErr w:type="spellEnd"/>
      <w:r w:rsidR="00A444DC" w:rsidRPr="00A444DC">
        <w:rPr>
          <w:rFonts w:cs="Arial"/>
          <w:b w:val="0"/>
          <w:bCs/>
          <w:sz w:val="24"/>
        </w:rPr>
        <w:t xml:space="preserve"> list RS, </w:t>
      </w:r>
      <w:proofErr w:type="spellStart"/>
      <w:r w:rsidR="00A444DC" w:rsidRPr="00A444DC">
        <w:rPr>
          <w:rFonts w:cs="Arial"/>
          <w:b w:val="0"/>
          <w:bCs/>
          <w:sz w:val="24"/>
        </w:rPr>
        <w:t>št</w:t>
      </w:r>
      <w:proofErr w:type="spellEnd"/>
      <w:r w:rsidR="00A444DC" w:rsidRPr="00A444DC">
        <w:rPr>
          <w:rFonts w:cs="Arial"/>
          <w:b w:val="0"/>
          <w:bCs/>
          <w:sz w:val="24"/>
        </w:rPr>
        <w:t xml:space="preserve">. </w:t>
      </w:r>
      <w:r w:rsidR="00A444DC">
        <w:fldChar w:fldCharType="begin"/>
      </w:r>
      <w:r w:rsidR="00A444DC">
        <w:instrText>HYPERLINK "http://www.uradni-list.si/1/objava.jsp?sop=2011-01-0449" \t "_blank" \o "Zakon o javnih financah (uradno prečiščeno besedilo)"</w:instrText>
      </w:r>
      <w:r w:rsidR="00A444DC">
        <w:fldChar w:fldCharType="separate"/>
      </w:r>
      <w:r w:rsidR="00A444DC" w:rsidRPr="00A444DC">
        <w:rPr>
          <w:rFonts w:cs="Arial"/>
          <w:b w:val="0"/>
          <w:bCs/>
          <w:sz w:val="24"/>
        </w:rPr>
        <w:t>11/11</w:t>
      </w:r>
      <w:r w:rsidR="00A444DC">
        <w:fldChar w:fldCharType="end"/>
      </w:r>
      <w:r w:rsidR="00A444DC" w:rsidRPr="00A444DC">
        <w:rPr>
          <w:rFonts w:cs="Arial"/>
          <w:b w:val="0"/>
          <w:bCs/>
          <w:sz w:val="24"/>
        </w:rPr>
        <w:t xml:space="preserve"> – </w:t>
      </w:r>
      <w:proofErr w:type="spellStart"/>
      <w:r w:rsidR="00A444DC" w:rsidRPr="00A444DC">
        <w:rPr>
          <w:rFonts w:cs="Arial"/>
          <w:b w:val="0"/>
          <w:bCs/>
          <w:sz w:val="24"/>
        </w:rPr>
        <w:t>uradno</w:t>
      </w:r>
      <w:proofErr w:type="spellEnd"/>
      <w:r w:rsidR="00A444DC" w:rsidRPr="00A444DC">
        <w:rPr>
          <w:rFonts w:cs="Arial"/>
          <w:b w:val="0"/>
          <w:bCs/>
          <w:sz w:val="24"/>
        </w:rPr>
        <w:t xml:space="preserve"> </w:t>
      </w:r>
      <w:proofErr w:type="spellStart"/>
      <w:r w:rsidR="00A444DC" w:rsidRPr="00A444DC">
        <w:rPr>
          <w:rFonts w:cs="Arial"/>
          <w:b w:val="0"/>
          <w:bCs/>
          <w:sz w:val="24"/>
        </w:rPr>
        <w:t>prečiščeno</w:t>
      </w:r>
      <w:proofErr w:type="spellEnd"/>
      <w:r w:rsidR="00A444DC" w:rsidRPr="00A444DC">
        <w:rPr>
          <w:rFonts w:cs="Arial"/>
          <w:b w:val="0"/>
          <w:bCs/>
          <w:sz w:val="24"/>
        </w:rPr>
        <w:t xml:space="preserve"> </w:t>
      </w:r>
      <w:proofErr w:type="spellStart"/>
      <w:r w:rsidR="00A444DC" w:rsidRPr="00A444DC">
        <w:rPr>
          <w:rFonts w:cs="Arial"/>
          <w:b w:val="0"/>
          <w:bCs/>
          <w:sz w:val="24"/>
        </w:rPr>
        <w:t>besedilo</w:t>
      </w:r>
      <w:proofErr w:type="spellEnd"/>
      <w:r w:rsidR="00A444DC" w:rsidRPr="00A444DC">
        <w:rPr>
          <w:rFonts w:cs="Arial"/>
          <w:b w:val="0"/>
          <w:bCs/>
          <w:sz w:val="24"/>
        </w:rPr>
        <w:t xml:space="preserve">, </w:t>
      </w:r>
      <w:hyperlink r:id="rId12" w:tgtFrame="_blank" w:tooltip="Popravek Uradnega prečiščenega besedila Zakona  o javnih financah (ZJF-UPB4p)" w:history="1">
        <w:r w:rsidR="00A444DC" w:rsidRPr="00A444DC">
          <w:rPr>
            <w:rFonts w:cs="Arial"/>
            <w:b w:val="0"/>
            <w:bCs/>
            <w:sz w:val="24"/>
          </w:rPr>
          <w:t xml:space="preserve">14/13 – </w:t>
        </w:r>
        <w:proofErr w:type="spellStart"/>
        <w:r w:rsidR="00A444DC" w:rsidRPr="00A444DC">
          <w:rPr>
            <w:rFonts w:cs="Arial"/>
            <w:b w:val="0"/>
            <w:bCs/>
            <w:sz w:val="24"/>
          </w:rPr>
          <w:t>popr</w:t>
        </w:r>
        <w:proofErr w:type="spellEnd"/>
        <w:r w:rsidR="00A444DC" w:rsidRPr="00A444DC">
          <w:rPr>
            <w:rFonts w:cs="Arial"/>
            <w:b w:val="0"/>
            <w:bCs/>
            <w:sz w:val="24"/>
          </w:rPr>
          <w:t>.</w:t>
        </w:r>
      </w:hyperlink>
      <w:r w:rsidR="00A444DC" w:rsidRPr="00A444DC">
        <w:rPr>
          <w:rFonts w:cs="Arial"/>
          <w:b w:val="0"/>
          <w:bCs/>
          <w:sz w:val="24"/>
        </w:rPr>
        <w:t xml:space="preserve">, </w:t>
      </w:r>
      <w:hyperlink r:id="rId13" w:tgtFrame="_blank" w:tooltip="Zakon o dopolnitvi Zakona o javnih financah" w:history="1">
        <w:r w:rsidR="00A444DC" w:rsidRPr="00A444DC">
          <w:rPr>
            <w:rFonts w:cs="Arial"/>
            <w:b w:val="0"/>
            <w:bCs/>
            <w:sz w:val="24"/>
          </w:rPr>
          <w:t>101/13</w:t>
        </w:r>
      </w:hyperlink>
      <w:r w:rsidR="00A444DC" w:rsidRPr="00A444DC">
        <w:rPr>
          <w:rFonts w:cs="Arial"/>
          <w:b w:val="0"/>
          <w:bCs/>
          <w:sz w:val="24"/>
        </w:rPr>
        <w:t xml:space="preserve">, </w:t>
      </w:r>
      <w:hyperlink r:id="rId14" w:tgtFrame="_blank" w:tooltip="Zakon o fiskalnem pravilu" w:history="1">
        <w:r w:rsidR="00A444DC" w:rsidRPr="00A444DC">
          <w:rPr>
            <w:rFonts w:cs="Arial"/>
            <w:b w:val="0"/>
            <w:bCs/>
            <w:sz w:val="24"/>
          </w:rPr>
          <w:t>55/15</w:t>
        </w:r>
      </w:hyperlink>
      <w:r w:rsidR="00AB6C49">
        <w:rPr>
          <w:rFonts w:cs="Arial"/>
          <w:b w:val="0"/>
          <w:bCs/>
          <w:sz w:val="24"/>
        </w:rPr>
        <w:t xml:space="preserve"> – </w:t>
      </w:r>
      <w:proofErr w:type="spellStart"/>
      <w:r w:rsidR="00AB6C49">
        <w:rPr>
          <w:rFonts w:cs="Arial"/>
          <w:b w:val="0"/>
          <w:bCs/>
          <w:sz w:val="24"/>
        </w:rPr>
        <w:t>ZFisP</w:t>
      </w:r>
      <w:proofErr w:type="spellEnd"/>
      <w:r w:rsidR="00AB6C49">
        <w:rPr>
          <w:rFonts w:cs="Arial"/>
          <w:b w:val="0"/>
          <w:bCs/>
          <w:sz w:val="24"/>
        </w:rPr>
        <w:t>,</w:t>
      </w:r>
      <w:r w:rsidR="00A444DC" w:rsidRPr="00A444DC">
        <w:rPr>
          <w:rFonts w:cs="Arial"/>
          <w:b w:val="0"/>
          <w:bCs/>
          <w:sz w:val="24"/>
        </w:rPr>
        <w:t xml:space="preserve"> </w:t>
      </w:r>
      <w:hyperlink r:id="rId15" w:tgtFrame="_blank" w:tooltip="Zakon o izvrševanju proračunov Republike Slovenije za leti 2016 in 2017" w:history="1">
        <w:r w:rsidR="00A444DC" w:rsidRPr="00A444DC">
          <w:rPr>
            <w:rFonts w:cs="Arial"/>
            <w:b w:val="0"/>
            <w:bCs/>
            <w:sz w:val="24"/>
          </w:rPr>
          <w:t>96/15</w:t>
        </w:r>
      </w:hyperlink>
      <w:r w:rsidR="00A444DC" w:rsidRPr="00A444DC">
        <w:rPr>
          <w:rFonts w:cs="Arial"/>
          <w:b w:val="0"/>
          <w:bCs/>
          <w:sz w:val="24"/>
        </w:rPr>
        <w:t xml:space="preserve"> – ZIPRS1617</w:t>
      </w:r>
      <w:r w:rsidR="00AB6C49">
        <w:rPr>
          <w:rFonts w:cs="Arial"/>
          <w:b w:val="0"/>
          <w:bCs/>
          <w:sz w:val="24"/>
        </w:rPr>
        <w:t xml:space="preserve"> in 13/18</w:t>
      </w:r>
      <w:r w:rsidR="00682CC9" w:rsidRPr="00023C65">
        <w:rPr>
          <w:rFonts w:asciiTheme="minorHAnsi" w:hAnsiTheme="minorHAnsi" w:cstheme="minorHAnsi"/>
          <w:b w:val="0"/>
          <w:bCs/>
          <w:sz w:val="24"/>
        </w:rPr>
        <w:t>)</w:t>
      </w:r>
      <w:r w:rsidR="00682CC9" w:rsidRPr="00023C65">
        <w:rPr>
          <w:rFonts w:asciiTheme="minorHAnsi" w:hAnsiTheme="minorHAnsi" w:cstheme="minorHAnsi"/>
          <w:b w:val="0"/>
          <w:sz w:val="24"/>
          <w:lang w:val="sl-SI"/>
        </w:rPr>
        <w:t>,</w:t>
      </w:r>
      <w:r w:rsidR="00682CC9" w:rsidRPr="00682CC9">
        <w:rPr>
          <w:rFonts w:cs="Arial"/>
          <w:b w:val="0"/>
          <w:sz w:val="24"/>
          <w:lang w:val="sl-SI"/>
        </w:rPr>
        <w:t xml:space="preserve"> ki določa</w:t>
      </w:r>
      <w:r w:rsidR="00682CC9" w:rsidRPr="00682CC9">
        <w:rPr>
          <w:rFonts w:cs="Arial"/>
          <w:b w:val="0"/>
          <w:color w:val="000000" w:themeColor="text1"/>
          <w:sz w:val="24"/>
          <w:lang w:val="sl-SI"/>
        </w:rPr>
        <w:t>, da Ministrstvo za finance o opravljenem nadzoru, ugotovitvah in odločitvah obvešča Vlado Republike Slovenije in Računsko sodišče Republike Slovenije</w:t>
      </w:r>
      <w:r w:rsidR="007B123E">
        <w:rPr>
          <w:rFonts w:cs="Arial"/>
          <w:b w:val="0"/>
          <w:color w:val="000000" w:themeColor="text1"/>
          <w:sz w:val="24"/>
          <w:lang w:val="sl-SI"/>
        </w:rPr>
        <w:t xml:space="preserve">, Vlada Republike Slovenije pa </w:t>
      </w:r>
      <w:r w:rsidR="00682CC9" w:rsidRPr="00682CC9">
        <w:rPr>
          <w:rFonts w:cs="Arial"/>
          <w:b w:val="0"/>
          <w:color w:val="000000" w:themeColor="text1"/>
          <w:sz w:val="24"/>
          <w:lang w:val="sl-SI"/>
        </w:rPr>
        <w:t>polletno Državni zbor Republike Slovenije.</w:t>
      </w:r>
    </w:p>
    <w:p w14:paraId="70B93562" w14:textId="77777777" w:rsidR="00682CC9" w:rsidRDefault="00682CC9" w:rsidP="00CC007C">
      <w:pPr>
        <w:pStyle w:val="ZADEVA"/>
        <w:tabs>
          <w:tab w:val="clear" w:pos="1701"/>
          <w:tab w:val="left" w:pos="0"/>
        </w:tabs>
        <w:spacing w:after="240" w:afterAutospacing="0"/>
        <w:ind w:left="0" w:firstLine="0"/>
        <w:rPr>
          <w:rFonts w:cs="Arial"/>
          <w:b w:val="0"/>
          <w:sz w:val="24"/>
          <w:lang w:val="sl-SI"/>
        </w:rPr>
      </w:pPr>
      <w:r w:rsidRPr="00682CC9">
        <w:rPr>
          <w:rFonts w:cs="Arial"/>
          <w:b w:val="0"/>
          <w:sz w:val="24"/>
          <w:lang w:val="sl-SI"/>
        </w:rPr>
        <w:t>Poročilo je pripravil Urad Republike Slovenije za nadzor proračuna, ki kot organ v sestavi Ministrstva za finance izvaja naloge proračunskega inšpekcijskega nadzora. Opravljanje nalog proračunskega inšpekcijskega nadzora je organizirano v sektorju proračun</w:t>
      </w:r>
      <w:r w:rsidR="00C07732">
        <w:rPr>
          <w:rFonts w:cs="Arial"/>
          <w:b w:val="0"/>
          <w:sz w:val="24"/>
          <w:lang w:val="sl-SI"/>
        </w:rPr>
        <w:t>ske inšpekcije.</w:t>
      </w:r>
    </w:p>
    <w:p w14:paraId="70B93563" w14:textId="77777777" w:rsidR="00EF7727" w:rsidRDefault="00092508" w:rsidP="000F05AC">
      <w:pPr>
        <w:pStyle w:val="ZADEVA"/>
        <w:tabs>
          <w:tab w:val="clear" w:pos="1701"/>
          <w:tab w:val="left" w:pos="0"/>
        </w:tabs>
        <w:spacing w:after="0" w:afterAutospacing="0"/>
        <w:ind w:left="0" w:firstLine="0"/>
        <w:rPr>
          <w:rFonts w:cs="Arial"/>
          <w:b w:val="0"/>
          <w:sz w:val="24"/>
          <w:lang w:val="sl-SI"/>
        </w:rPr>
      </w:pPr>
      <w:r w:rsidRPr="00092508">
        <w:rPr>
          <w:rFonts w:cs="Arial"/>
          <w:b w:val="0"/>
          <w:sz w:val="24"/>
          <w:lang w:val="sl-SI"/>
        </w:rPr>
        <w:t>V</w:t>
      </w:r>
      <w:r w:rsidR="00CD53BA" w:rsidRPr="00092508">
        <w:rPr>
          <w:rFonts w:cs="Arial"/>
          <w:b w:val="0"/>
          <w:sz w:val="24"/>
          <w:lang w:val="sl-SI"/>
        </w:rPr>
        <w:t xml:space="preserve"> poročilu </w:t>
      </w:r>
      <w:r w:rsidRPr="00092508">
        <w:rPr>
          <w:rFonts w:cs="Arial"/>
          <w:b w:val="0"/>
          <w:sz w:val="24"/>
          <w:lang w:val="sl-SI"/>
        </w:rPr>
        <w:t xml:space="preserve">so </w:t>
      </w:r>
      <w:r w:rsidR="00CD53BA" w:rsidRPr="00092508">
        <w:rPr>
          <w:rFonts w:cs="Arial"/>
          <w:b w:val="0"/>
          <w:sz w:val="24"/>
          <w:lang w:val="sl-SI"/>
        </w:rPr>
        <w:t xml:space="preserve">prikazani </w:t>
      </w:r>
      <w:r w:rsidRPr="00092508">
        <w:rPr>
          <w:rFonts w:cs="Arial"/>
          <w:b w:val="0"/>
          <w:sz w:val="24"/>
          <w:lang w:val="sl-SI"/>
        </w:rPr>
        <w:t xml:space="preserve">zbirni podatki o </w:t>
      </w:r>
      <w:r w:rsidR="00CD53BA" w:rsidRPr="00092508">
        <w:rPr>
          <w:rFonts w:cs="Arial"/>
          <w:b w:val="0"/>
          <w:sz w:val="24"/>
          <w:lang w:val="sl-SI"/>
        </w:rPr>
        <w:t xml:space="preserve">nadzorih, izvedenih v obdobju </w:t>
      </w:r>
      <w:r w:rsidR="007B123E" w:rsidRPr="00682CC9">
        <w:rPr>
          <w:rFonts w:cs="Arial"/>
          <w:b w:val="0"/>
          <w:color w:val="000000" w:themeColor="text1"/>
          <w:sz w:val="24"/>
          <w:lang w:val="sl-SI"/>
        </w:rPr>
        <w:t xml:space="preserve">od </w:t>
      </w:r>
      <w:r w:rsidR="007B123E">
        <w:rPr>
          <w:rFonts w:cs="Arial"/>
          <w:b w:val="0"/>
          <w:color w:val="000000" w:themeColor="text1"/>
          <w:sz w:val="24"/>
          <w:lang w:val="sl-SI"/>
        </w:rPr>
        <w:t>1.7. do 31.12.2017</w:t>
      </w:r>
      <w:r w:rsidR="00CD53BA" w:rsidRPr="00092508">
        <w:rPr>
          <w:rFonts w:cs="Arial"/>
          <w:b w:val="0"/>
          <w:sz w:val="24"/>
          <w:lang w:val="sl-SI"/>
        </w:rPr>
        <w:t xml:space="preserve">, </w:t>
      </w:r>
      <w:r w:rsidRPr="00092508">
        <w:rPr>
          <w:rFonts w:cs="Arial"/>
          <w:b w:val="0"/>
          <w:sz w:val="24"/>
          <w:lang w:val="sl-SI"/>
        </w:rPr>
        <w:t>ter osnovn</w:t>
      </w:r>
      <w:r>
        <w:rPr>
          <w:rFonts w:cs="Arial"/>
          <w:b w:val="0"/>
          <w:sz w:val="24"/>
          <w:lang w:val="sl-SI"/>
        </w:rPr>
        <w:t>i podatki o posameznih nadzorih. P</w:t>
      </w:r>
      <w:r w:rsidR="00CD53BA" w:rsidRPr="00092508">
        <w:rPr>
          <w:rFonts w:cs="Arial"/>
          <w:b w:val="0"/>
          <w:sz w:val="24"/>
          <w:lang w:val="sl-SI"/>
        </w:rPr>
        <w:t xml:space="preserve">odrobni podatki so razvidni iz zapisnikov o opravljenih nadzorih, ki so </w:t>
      </w:r>
      <w:r w:rsidR="007E5EF2" w:rsidRPr="00092508">
        <w:rPr>
          <w:rFonts w:cs="Arial"/>
          <w:b w:val="0"/>
          <w:sz w:val="24"/>
          <w:lang w:val="sl-SI"/>
        </w:rPr>
        <w:t xml:space="preserve">v prilogi tega poročila, </w:t>
      </w:r>
      <w:r w:rsidR="00CD53BA" w:rsidRPr="00092508">
        <w:rPr>
          <w:rFonts w:cs="Arial"/>
          <w:b w:val="0"/>
          <w:sz w:val="24"/>
          <w:lang w:val="sl-SI"/>
        </w:rPr>
        <w:t xml:space="preserve">dostopni </w:t>
      </w:r>
      <w:r w:rsidR="007E5EF2" w:rsidRPr="00092508">
        <w:rPr>
          <w:rFonts w:cs="Arial"/>
          <w:b w:val="0"/>
          <w:sz w:val="24"/>
          <w:lang w:val="sl-SI"/>
        </w:rPr>
        <w:t xml:space="preserve">pa so tudi </w:t>
      </w:r>
      <w:r w:rsidR="00CD53BA" w:rsidRPr="00092508">
        <w:rPr>
          <w:rFonts w:cs="Arial"/>
          <w:b w:val="0"/>
          <w:sz w:val="24"/>
          <w:lang w:val="sl-SI"/>
        </w:rPr>
        <w:t>na povezavah, navedenih v točki IV. tega poročila.</w:t>
      </w:r>
      <w:r w:rsidR="00CD53BA">
        <w:rPr>
          <w:rFonts w:cs="Arial"/>
          <w:b w:val="0"/>
          <w:sz w:val="24"/>
          <w:lang w:val="sl-SI"/>
        </w:rPr>
        <w:t xml:space="preserve">  </w:t>
      </w:r>
    </w:p>
    <w:p w14:paraId="70B93564" w14:textId="77777777" w:rsidR="0066204E" w:rsidRDefault="0066204E" w:rsidP="000F05AC">
      <w:pPr>
        <w:pStyle w:val="ZADEVA"/>
        <w:tabs>
          <w:tab w:val="clear" w:pos="1701"/>
          <w:tab w:val="left" w:pos="0"/>
        </w:tabs>
        <w:spacing w:after="0" w:afterAutospacing="0"/>
        <w:ind w:left="0" w:firstLine="0"/>
        <w:rPr>
          <w:rFonts w:cs="Arial"/>
          <w:b w:val="0"/>
          <w:sz w:val="24"/>
          <w:lang w:val="sl-SI"/>
        </w:rPr>
      </w:pPr>
    </w:p>
    <w:p w14:paraId="70B93565" w14:textId="77777777" w:rsidR="00B94628" w:rsidRDefault="009E7629" w:rsidP="000F05AC">
      <w:pPr>
        <w:pStyle w:val="Naslov2"/>
      </w:pPr>
      <w:bookmarkStart w:id="18" w:name="c413"/>
      <w:bookmarkStart w:id="19" w:name="_Toc508283419"/>
      <w:bookmarkStart w:id="20" w:name="_Toc473101233"/>
      <w:bookmarkStart w:id="21" w:name="_Toc473101245"/>
      <w:bookmarkStart w:id="22" w:name="_Toc473101257"/>
      <w:bookmarkStart w:id="23" w:name="_Toc473101269"/>
      <w:bookmarkStart w:id="24" w:name="_Toc473101281"/>
      <w:bookmarkStart w:id="25" w:name="_Toc473101293"/>
      <w:bookmarkStart w:id="26" w:name="_Toc473101305"/>
      <w:bookmarkStart w:id="27" w:name="_Toc473101317"/>
      <w:bookmarkEnd w:id="10"/>
      <w:bookmarkEnd w:id="11"/>
      <w:bookmarkEnd w:id="12"/>
      <w:bookmarkEnd w:id="13"/>
      <w:bookmarkEnd w:id="14"/>
      <w:bookmarkEnd w:id="15"/>
      <w:bookmarkEnd w:id="16"/>
      <w:bookmarkEnd w:id="17"/>
      <w:bookmarkEnd w:id="18"/>
      <w:r w:rsidRPr="008C3043">
        <w:t>I.1</w:t>
      </w:r>
      <w:r w:rsidR="002B1801" w:rsidRPr="008C3043">
        <w:t xml:space="preserve">. Pravne podlage za </w:t>
      </w:r>
      <w:r w:rsidR="00F91629" w:rsidRPr="008C3043">
        <w:t>izvaja</w:t>
      </w:r>
      <w:r w:rsidR="002B1801" w:rsidRPr="008C3043">
        <w:t xml:space="preserve">nje </w:t>
      </w:r>
      <w:r w:rsidR="00A30DC9" w:rsidRPr="008C3043">
        <w:t>nalog proračunske inšpekcije</w:t>
      </w:r>
      <w:bookmarkEnd w:id="19"/>
      <w:r w:rsidR="00A30DC9">
        <w:t xml:space="preserve"> </w:t>
      </w:r>
    </w:p>
    <w:bookmarkEnd w:id="20"/>
    <w:bookmarkEnd w:id="21"/>
    <w:bookmarkEnd w:id="22"/>
    <w:bookmarkEnd w:id="23"/>
    <w:bookmarkEnd w:id="24"/>
    <w:bookmarkEnd w:id="25"/>
    <w:bookmarkEnd w:id="26"/>
    <w:bookmarkEnd w:id="27"/>
    <w:p w14:paraId="70B93566" w14:textId="77777777" w:rsidR="00793EBF" w:rsidRDefault="00922952" w:rsidP="0050468A">
      <w:pPr>
        <w:spacing w:after="0" w:afterAutospacing="0"/>
        <w:rPr>
          <w:rFonts w:asciiTheme="majorHAnsi" w:eastAsia="Times New Roman" w:hAnsiTheme="majorHAnsi" w:cstheme="majorHAnsi"/>
          <w:sz w:val="24"/>
          <w:szCs w:val="24"/>
          <w:lang w:eastAsia="sl-SI"/>
        </w:rPr>
      </w:pPr>
      <w:r w:rsidRPr="0050468A">
        <w:rPr>
          <w:rFonts w:asciiTheme="majorHAnsi" w:eastAsia="Times New Roman" w:hAnsiTheme="majorHAnsi" w:cstheme="majorHAnsi"/>
          <w:sz w:val="24"/>
          <w:szCs w:val="24"/>
          <w:lang w:eastAsia="sl-SI"/>
        </w:rPr>
        <w:t xml:space="preserve">Urad RS za nadzor proračuna oziroma proračunska inšpekcija je določena kot inšpekcijski ali </w:t>
      </w:r>
      <w:proofErr w:type="spellStart"/>
      <w:r w:rsidRPr="0050468A">
        <w:rPr>
          <w:rFonts w:asciiTheme="majorHAnsi" w:eastAsia="Times New Roman" w:hAnsiTheme="majorHAnsi" w:cstheme="majorHAnsi"/>
          <w:sz w:val="24"/>
          <w:szCs w:val="24"/>
          <w:lang w:eastAsia="sl-SI"/>
        </w:rPr>
        <w:t>prekrškovni</w:t>
      </w:r>
      <w:proofErr w:type="spellEnd"/>
      <w:r w:rsidRPr="0050468A">
        <w:rPr>
          <w:rFonts w:asciiTheme="majorHAnsi" w:eastAsia="Times New Roman" w:hAnsiTheme="majorHAnsi" w:cstheme="majorHAnsi"/>
          <w:sz w:val="24"/>
          <w:szCs w:val="24"/>
          <w:lang w:eastAsia="sl-SI"/>
        </w:rPr>
        <w:t xml:space="preserve"> organ v večjem številu predpisov, in sicer:</w:t>
      </w:r>
    </w:p>
    <w:p w14:paraId="70B93567" w14:textId="77777777" w:rsidR="00414CB9" w:rsidRPr="0050468A" w:rsidRDefault="00414CB9" w:rsidP="0050468A">
      <w:pPr>
        <w:spacing w:after="0" w:afterAutospacing="0"/>
        <w:rPr>
          <w:rFonts w:asciiTheme="majorHAnsi" w:eastAsia="Times New Roman" w:hAnsiTheme="majorHAnsi" w:cstheme="majorHAnsi"/>
          <w:sz w:val="24"/>
          <w:szCs w:val="24"/>
          <w:lang w:eastAsia="sl-SI"/>
        </w:rPr>
      </w:pPr>
    </w:p>
    <w:p w14:paraId="70B93568" w14:textId="77777777" w:rsidR="00AA3EE7" w:rsidRPr="00AA3EE7" w:rsidRDefault="00715166" w:rsidP="00D83537">
      <w:pPr>
        <w:pStyle w:val="Odstavekseznama"/>
        <w:numPr>
          <w:ilvl w:val="0"/>
          <w:numId w:val="3"/>
        </w:numPr>
        <w:shd w:val="clear" w:color="auto" w:fill="FFFFFF" w:themeFill="background1"/>
        <w:tabs>
          <w:tab w:val="left" w:pos="0"/>
        </w:tabs>
        <w:spacing w:after="0" w:afterAutospacing="0"/>
        <w:ind w:left="142" w:hanging="142"/>
        <w:rPr>
          <w:rFonts w:asciiTheme="majorHAnsi" w:eastAsia="Times New Roman" w:hAnsiTheme="majorHAnsi" w:cstheme="majorHAnsi"/>
          <w:sz w:val="24"/>
          <w:szCs w:val="24"/>
          <w:lang w:eastAsia="sl-SI"/>
        </w:rPr>
      </w:pPr>
      <w:r w:rsidRPr="00AA3EE7">
        <w:rPr>
          <w:rFonts w:asciiTheme="minorHAnsi" w:eastAsia="Times New Roman" w:hAnsiTheme="minorHAnsi" w:cstheme="minorHAnsi"/>
          <w:sz w:val="24"/>
          <w:szCs w:val="24"/>
          <w:lang w:eastAsia="sl-SI"/>
        </w:rPr>
        <w:t>v</w:t>
      </w:r>
      <w:r w:rsidRPr="00AA3EE7">
        <w:rPr>
          <w:rFonts w:asciiTheme="minorHAnsi" w:eastAsia="Times New Roman" w:hAnsiTheme="minorHAnsi" w:cstheme="minorHAnsi"/>
          <w:b/>
          <w:sz w:val="24"/>
          <w:szCs w:val="24"/>
          <w:lang w:eastAsia="sl-SI"/>
        </w:rPr>
        <w:t xml:space="preserve"> Zakon</w:t>
      </w:r>
      <w:r w:rsidR="00922952" w:rsidRPr="00AA3EE7">
        <w:rPr>
          <w:rFonts w:asciiTheme="minorHAnsi" w:eastAsia="Times New Roman" w:hAnsiTheme="minorHAnsi" w:cstheme="minorHAnsi"/>
          <w:b/>
          <w:sz w:val="24"/>
          <w:szCs w:val="24"/>
          <w:lang w:eastAsia="sl-SI"/>
        </w:rPr>
        <w:t xml:space="preserve"> o javnih financah</w:t>
      </w:r>
      <w:r w:rsidR="00445D05" w:rsidRPr="00AA3EE7">
        <w:rPr>
          <w:rFonts w:asciiTheme="minorHAnsi" w:eastAsia="Times New Roman" w:hAnsiTheme="minorHAnsi" w:cstheme="minorHAnsi"/>
          <w:b/>
          <w:sz w:val="24"/>
          <w:szCs w:val="24"/>
          <w:lang w:eastAsia="sl-SI"/>
        </w:rPr>
        <w:t xml:space="preserve"> (ZJF)</w:t>
      </w:r>
      <w:r w:rsidR="00922952" w:rsidRPr="00AA3EE7">
        <w:rPr>
          <w:rFonts w:asciiTheme="minorHAnsi" w:eastAsia="Times New Roman" w:hAnsiTheme="minorHAnsi" w:cstheme="minorHAnsi"/>
          <w:sz w:val="24"/>
          <w:szCs w:val="24"/>
          <w:lang w:eastAsia="sl-SI"/>
        </w:rPr>
        <w:t xml:space="preserve"> </w:t>
      </w:r>
      <w:r w:rsidRPr="00AA3EE7">
        <w:rPr>
          <w:rFonts w:asciiTheme="minorHAnsi" w:eastAsia="Times New Roman" w:hAnsiTheme="minorHAnsi" w:cstheme="minorHAnsi"/>
          <w:sz w:val="24"/>
          <w:szCs w:val="24"/>
          <w:lang w:eastAsia="sl-SI"/>
        </w:rPr>
        <w:t xml:space="preserve">kot inšpekcijski in </w:t>
      </w:r>
      <w:proofErr w:type="spellStart"/>
      <w:r w:rsidRPr="00AA3EE7">
        <w:rPr>
          <w:rFonts w:asciiTheme="minorHAnsi" w:eastAsia="Times New Roman" w:hAnsiTheme="minorHAnsi" w:cstheme="minorHAnsi"/>
          <w:sz w:val="24"/>
          <w:szCs w:val="24"/>
          <w:lang w:eastAsia="sl-SI"/>
        </w:rPr>
        <w:t>prekrškovni</w:t>
      </w:r>
      <w:proofErr w:type="spellEnd"/>
      <w:r w:rsidRPr="00AA3EE7">
        <w:rPr>
          <w:rFonts w:asciiTheme="minorHAnsi" w:eastAsia="Times New Roman" w:hAnsiTheme="minorHAnsi" w:cstheme="minorHAnsi"/>
          <w:sz w:val="24"/>
          <w:szCs w:val="24"/>
          <w:lang w:eastAsia="sl-SI"/>
        </w:rPr>
        <w:t xml:space="preserve"> organ</w:t>
      </w:r>
      <w:r w:rsidR="00AA3EE7" w:rsidRPr="00AA3EE7">
        <w:rPr>
          <w:rFonts w:asciiTheme="minorHAnsi" w:eastAsia="Times New Roman" w:hAnsiTheme="minorHAnsi" w:cstheme="minorHAnsi"/>
          <w:sz w:val="24"/>
          <w:szCs w:val="24"/>
          <w:lang w:eastAsia="sl-SI"/>
        </w:rPr>
        <w:t xml:space="preserve">, </w:t>
      </w:r>
    </w:p>
    <w:p w14:paraId="70B93569" w14:textId="77777777" w:rsidR="00617D36" w:rsidRPr="00AA3EE7" w:rsidRDefault="00563617" w:rsidP="00D83537">
      <w:pPr>
        <w:pStyle w:val="Odstavekseznama"/>
        <w:numPr>
          <w:ilvl w:val="0"/>
          <w:numId w:val="3"/>
        </w:numPr>
        <w:shd w:val="clear" w:color="auto" w:fill="FFFFFF" w:themeFill="background1"/>
        <w:tabs>
          <w:tab w:val="left" w:pos="0"/>
        </w:tabs>
        <w:spacing w:after="0" w:afterAutospacing="0"/>
        <w:ind w:left="142" w:hanging="142"/>
        <w:rPr>
          <w:rFonts w:asciiTheme="majorHAnsi" w:eastAsia="Times New Roman" w:hAnsiTheme="majorHAnsi" w:cstheme="majorHAnsi"/>
          <w:sz w:val="24"/>
          <w:szCs w:val="24"/>
          <w:lang w:eastAsia="sl-SI"/>
        </w:rPr>
      </w:pPr>
      <w:r w:rsidRPr="00AA3EE7">
        <w:rPr>
          <w:rFonts w:asciiTheme="majorHAnsi" w:hAnsiTheme="majorHAnsi" w:cstheme="majorHAnsi"/>
          <w:sz w:val="24"/>
          <w:szCs w:val="24"/>
        </w:rPr>
        <w:t xml:space="preserve">v </w:t>
      </w:r>
      <w:r w:rsidRPr="00AA3EE7">
        <w:rPr>
          <w:rFonts w:asciiTheme="majorHAnsi" w:hAnsiTheme="majorHAnsi" w:cstheme="majorHAnsi"/>
          <w:b/>
          <w:sz w:val="24"/>
          <w:szCs w:val="24"/>
        </w:rPr>
        <w:t>Zakonu</w:t>
      </w:r>
      <w:r w:rsidR="00340AA2" w:rsidRPr="00AA3EE7">
        <w:rPr>
          <w:rFonts w:asciiTheme="majorHAnsi" w:hAnsiTheme="majorHAnsi" w:cstheme="majorHAnsi"/>
          <w:b/>
          <w:sz w:val="24"/>
          <w:szCs w:val="24"/>
        </w:rPr>
        <w:t xml:space="preserve"> o preglednosti finančnih odnosov in ločenem evidentiranju</w:t>
      </w:r>
      <w:r w:rsidR="00340AA2" w:rsidRPr="00AA3EE7">
        <w:rPr>
          <w:rFonts w:asciiTheme="minorHAnsi" w:hAnsiTheme="minorHAnsi" w:cstheme="minorHAnsi"/>
          <w:b/>
          <w:sz w:val="24"/>
          <w:szCs w:val="24"/>
        </w:rPr>
        <w:t xml:space="preserve"> </w:t>
      </w:r>
      <w:r w:rsidR="00340AA2" w:rsidRPr="00AA3EE7">
        <w:rPr>
          <w:rFonts w:asciiTheme="majorHAnsi" w:hAnsiTheme="majorHAnsi" w:cstheme="majorHAnsi"/>
          <w:b/>
          <w:sz w:val="24"/>
          <w:szCs w:val="24"/>
        </w:rPr>
        <w:t>različnih dejavnosti</w:t>
      </w:r>
      <w:r w:rsidR="00340AA2" w:rsidRPr="00AA3EE7">
        <w:rPr>
          <w:rFonts w:asciiTheme="majorHAnsi" w:hAnsiTheme="majorHAnsi" w:cstheme="majorHAnsi"/>
          <w:sz w:val="24"/>
          <w:szCs w:val="24"/>
        </w:rPr>
        <w:t xml:space="preserve"> </w:t>
      </w:r>
      <w:r w:rsidR="00340AA2" w:rsidRPr="00AA3EE7">
        <w:rPr>
          <w:rFonts w:asciiTheme="majorHAnsi" w:hAnsiTheme="majorHAnsi" w:cstheme="majorHAnsi"/>
          <w:b/>
          <w:sz w:val="24"/>
          <w:szCs w:val="24"/>
        </w:rPr>
        <w:t xml:space="preserve">(ZPFOLERD-1) </w:t>
      </w:r>
      <w:r w:rsidRPr="00AA3EE7">
        <w:rPr>
          <w:rFonts w:asciiTheme="majorHAnsi" w:hAnsiTheme="majorHAnsi" w:cstheme="majorHAnsi"/>
          <w:sz w:val="24"/>
          <w:szCs w:val="24"/>
        </w:rPr>
        <w:t>kot inšpekcijski organ,</w:t>
      </w:r>
      <w:r w:rsidR="00340AA2" w:rsidRPr="00AA3EE7">
        <w:rPr>
          <w:rFonts w:asciiTheme="majorHAnsi" w:eastAsia="Times New Roman" w:hAnsiTheme="majorHAnsi" w:cstheme="majorHAnsi"/>
          <w:sz w:val="24"/>
          <w:szCs w:val="24"/>
          <w:lang w:eastAsia="sl-SI"/>
        </w:rPr>
        <w:t xml:space="preserve"> </w:t>
      </w:r>
    </w:p>
    <w:p w14:paraId="70B9356A" w14:textId="77777777" w:rsidR="00617D36" w:rsidRPr="00563617" w:rsidRDefault="00563617" w:rsidP="00D83537">
      <w:pPr>
        <w:pStyle w:val="Odstavekseznama"/>
        <w:numPr>
          <w:ilvl w:val="0"/>
          <w:numId w:val="3"/>
        </w:numPr>
        <w:shd w:val="clear" w:color="auto" w:fill="FFFFFF" w:themeFill="background1"/>
        <w:tabs>
          <w:tab w:val="left" w:pos="0"/>
        </w:tabs>
        <w:spacing w:after="0" w:afterAutospacing="0"/>
        <w:ind w:left="142" w:hanging="142"/>
        <w:rPr>
          <w:rFonts w:asciiTheme="minorHAnsi" w:hAnsiTheme="minorHAnsi" w:cstheme="minorHAnsi"/>
          <w:sz w:val="24"/>
          <w:szCs w:val="24"/>
        </w:rPr>
      </w:pPr>
      <w:r w:rsidRPr="00563617">
        <w:rPr>
          <w:rFonts w:asciiTheme="minorHAnsi" w:hAnsiTheme="minorHAnsi" w:cstheme="minorHAnsi"/>
          <w:sz w:val="24"/>
          <w:szCs w:val="24"/>
        </w:rPr>
        <w:t>v</w:t>
      </w:r>
      <w:r w:rsidR="00577F37" w:rsidRPr="00563617">
        <w:rPr>
          <w:rFonts w:asciiTheme="minorHAnsi" w:hAnsiTheme="minorHAnsi" w:cstheme="minorHAnsi"/>
          <w:sz w:val="24"/>
          <w:szCs w:val="24"/>
        </w:rPr>
        <w:t xml:space="preserve"> </w:t>
      </w:r>
      <w:r w:rsidRPr="00563617">
        <w:rPr>
          <w:rFonts w:asciiTheme="minorHAnsi" w:hAnsiTheme="minorHAnsi" w:cstheme="minorHAnsi"/>
          <w:b/>
          <w:sz w:val="24"/>
          <w:szCs w:val="24"/>
        </w:rPr>
        <w:t>Zakonu</w:t>
      </w:r>
      <w:r w:rsidR="00577F37" w:rsidRPr="00563617">
        <w:rPr>
          <w:rFonts w:asciiTheme="minorHAnsi" w:hAnsiTheme="minorHAnsi" w:cstheme="minorHAnsi"/>
          <w:b/>
          <w:sz w:val="24"/>
          <w:szCs w:val="24"/>
        </w:rPr>
        <w:t xml:space="preserve"> o financiranju občin (ZFO-1)</w:t>
      </w:r>
      <w:r w:rsidR="00577F37" w:rsidRPr="00563617">
        <w:rPr>
          <w:rFonts w:asciiTheme="minorHAnsi" w:hAnsiTheme="minorHAnsi" w:cstheme="minorHAnsi"/>
          <w:sz w:val="24"/>
          <w:szCs w:val="24"/>
        </w:rPr>
        <w:t xml:space="preserve"> </w:t>
      </w:r>
      <w:r w:rsidRPr="00563617">
        <w:rPr>
          <w:rFonts w:asciiTheme="minorHAnsi" w:hAnsiTheme="minorHAnsi" w:cstheme="minorHAnsi"/>
          <w:sz w:val="24"/>
          <w:szCs w:val="24"/>
        </w:rPr>
        <w:t xml:space="preserve">kot </w:t>
      </w:r>
      <w:proofErr w:type="spellStart"/>
      <w:r w:rsidRPr="00563617">
        <w:rPr>
          <w:rFonts w:asciiTheme="minorHAnsi" w:hAnsiTheme="minorHAnsi" w:cstheme="minorHAnsi"/>
          <w:sz w:val="24"/>
          <w:szCs w:val="24"/>
        </w:rPr>
        <w:t>prekrškovni</w:t>
      </w:r>
      <w:proofErr w:type="spellEnd"/>
      <w:r w:rsidRPr="00563617">
        <w:rPr>
          <w:rFonts w:asciiTheme="minorHAnsi" w:hAnsiTheme="minorHAnsi" w:cstheme="minorHAnsi"/>
          <w:sz w:val="24"/>
          <w:szCs w:val="24"/>
        </w:rPr>
        <w:t xml:space="preserve"> organ v zvezi s kršitvami</w:t>
      </w:r>
      <w:r w:rsidR="00553BCD" w:rsidRPr="00563617">
        <w:rPr>
          <w:rFonts w:asciiTheme="minorHAnsi" w:hAnsiTheme="minorHAnsi" w:cstheme="minorHAnsi"/>
          <w:sz w:val="24"/>
          <w:szCs w:val="24"/>
        </w:rPr>
        <w:t xml:space="preserve"> 18. </w:t>
      </w:r>
      <w:r>
        <w:rPr>
          <w:rFonts w:asciiTheme="minorHAnsi" w:hAnsiTheme="minorHAnsi" w:cstheme="minorHAnsi"/>
          <w:sz w:val="24"/>
          <w:szCs w:val="24"/>
        </w:rPr>
        <w:t>člena tega zakona,</w:t>
      </w:r>
    </w:p>
    <w:p w14:paraId="70B9356B" w14:textId="77777777" w:rsidR="0050468A" w:rsidRDefault="00563617" w:rsidP="00D83537">
      <w:pPr>
        <w:pStyle w:val="Odstavekseznama"/>
        <w:numPr>
          <w:ilvl w:val="0"/>
          <w:numId w:val="3"/>
        </w:numPr>
        <w:shd w:val="clear" w:color="auto" w:fill="FFFFFF" w:themeFill="background1"/>
        <w:tabs>
          <w:tab w:val="left" w:pos="0"/>
          <w:tab w:val="left" w:pos="142"/>
        </w:tabs>
        <w:spacing w:after="0" w:afterAutospacing="0"/>
        <w:ind w:left="142" w:hanging="142"/>
        <w:rPr>
          <w:rFonts w:asciiTheme="minorHAnsi" w:hAnsiTheme="minorHAnsi" w:cstheme="minorHAnsi"/>
          <w:sz w:val="24"/>
          <w:szCs w:val="24"/>
        </w:rPr>
      </w:pPr>
      <w:r>
        <w:rPr>
          <w:rFonts w:asciiTheme="minorHAnsi" w:hAnsiTheme="minorHAnsi" w:cstheme="minorHAnsi"/>
          <w:sz w:val="24"/>
          <w:szCs w:val="24"/>
        </w:rPr>
        <w:t>v vsakokratnem</w:t>
      </w:r>
      <w:r w:rsidR="00C201C8" w:rsidRPr="009E7629">
        <w:rPr>
          <w:rFonts w:asciiTheme="minorHAnsi" w:hAnsiTheme="minorHAnsi" w:cstheme="minorHAnsi"/>
          <w:sz w:val="24"/>
          <w:szCs w:val="24"/>
        </w:rPr>
        <w:t xml:space="preserve"> </w:t>
      </w:r>
      <w:r w:rsidR="00C201C8" w:rsidRPr="009E7629">
        <w:rPr>
          <w:rFonts w:asciiTheme="minorHAnsi" w:hAnsiTheme="minorHAnsi" w:cstheme="minorHAnsi"/>
          <w:b/>
          <w:sz w:val="24"/>
          <w:szCs w:val="24"/>
        </w:rPr>
        <w:t>Zakonu o izvrševanju proračunov Republike Slovenije</w:t>
      </w:r>
      <w:r w:rsidR="00C201C8" w:rsidRPr="009E7629">
        <w:rPr>
          <w:rFonts w:asciiTheme="minorHAnsi" w:hAnsiTheme="minorHAnsi" w:cstheme="minorHAnsi"/>
          <w:sz w:val="24"/>
          <w:szCs w:val="24"/>
        </w:rPr>
        <w:t xml:space="preserve"> </w:t>
      </w:r>
      <w:r>
        <w:rPr>
          <w:rFonts w:asciiTheme="minorHAnsi" w:hAnsiTheme="minorHAnsi" w:cstheme="minorHAnsi"/>
          <w:sz w:val="24"/>
          <w:szCs w:val="24"/>
        </w:rPr>
        <w:t xml:space="preserve">kot inšpekcijski in </w:t>
      </w:r>
      <w:proofErr w:type="spellStart"/>
      <w:r>
        <w:rPr>
          <w:rFonts w:asciiTheme="minorHAnsi" w:hAnsiTheme="minorHAnsi" w:cstheme="minorHAnsi"/>
          <w:sz w:val="24"/>
          <w:szCs w:val="24"/>
        </w:rPr>
        <w:t>prekrškovni</w:t>
      </w:r>
      <w:proofErr w:type="spellEnd"/>
      <w:r>
        <w:rPr>
          <w:rFonts w:asciiTheme="minorHAnsi" w:hAnsiTheme="minorHAnsi" w:cstheme="minorHAnsi"/>
          <w:sz w:val="24"/>
          <w:szCs w:val="24"/>
        </w:rPr>
        <w:t xml:space="preserve"> organ v zvezi s kršitvami posameznih določb tega zakona, </w:t>
      </w:r>
    </w:p>
    <w:p w14:paraId="70B9356C" w14:textId="77777777" w:rsidR="009E7629" w:rsidRPr="003D659A" w:rsidRDefault="00AA3EE7" w:rsidP="00D83537">
      <w:pPr>
        <w:pStyle w:val="docplain"/>
        <w:numPr>
          <w:ilvl w:val="0"/>
          <w:numId w:val="2"/>
        </w:numPr>
        <w:tabs>
          <w:tab w:val="left" w:pos="142"/>
        </w:tabs>
        <w:spacing w:after="0" w:afterAutospacing="0" w:line="240" w:lineRule="auto"/>
        <w:ind w:left="142" w:hanging="142"/>
        <w:rPr>
          <w:rFonts w:asciiTheme="minorHAnsi" w:hAnsiTheme="minorHAnsi" w:cstheme="minorHAnsi"/>
          <w:sz w:val="24"/>
          <w:szCs w:val="24"/>
        </w:rPr>
      </w:pPr>
      <w:r w:rsidRPr="003D659A">
        <w:rPr>
          <w:rFonts w:asciiTheme="minorHAnsi" w:hAnsiTheme="minorHAnsi" w:cstheme="minorHAnsi"/>
          <w:sz w:val="24"/>
          <w:szCs w:val="24"/>
        </w:rPr>
        <w:t>v</w:t>
      </w:r>
      <w:r w:rsidRPr="003D659A">
        <w:rPr>
          <w:rFonts w:asciiTheme="minorHAnsi" w:hAnsiTheme="minorHAnsi" w:cstheme="minorHAnsi"/>
          <w:b/>
          <w:sz w:val="24"/>
          <w:szCs w:val="24"/>
        </w:rPr>
        <w:t xml:space="preserve"> Zakonu</w:t>
      </w:r>
      <w:r w:rsidR="00433E3B" w:rsidRPr="003D659A">
        <w:rPr>
          <w:rFonts w:asciiTheme="minorHAnsi" w:hAnsiTheme="minorHAnsi" w:cstheme="minorHAnsi"/>
          <w:b/>
          <w:sz w:val="24"/>
          <w:szCs w:val="24"/>
        </w:rPr>
        <w:t xml:space="preserve"> o šolski prehrani</w:t>
      </w:r>
      <w:r w:rsidR="00433E3B" w:rsidRPr="003D659A">
        <w:rPr>
          <w:rFonts w:asciiTheme="minorHAnsi" w:hAnsiTheme="minorHAnsi" w:cstheme="minorHAnsi"/>
          <w:sz w:val="24"/>
          <w:szCs w:val="24"/>
        </w:rPr>
        <w:t xml:space="preserve"> </w:t>
      </w:r>
      <w:r w:rsidR="00433E3B" w:rsidRPr="003D659A">
        <w:rPr>
          <w:rFonts w:asciiTheme="minorHAnsi" w:hAnsiTheme="minorHAnsi" w:cstheme="minorHAnsi"/>
          <w:b/>
          <w:sz w:val="24"/>
          <w:szCs w:val="24"/>
        </w:rPr>
        <w:t>(ZŠolPre-1)</w:t>
      </w:r>
      <w:r w:rsidR="00AD1A65">
        <w:rPr>
          <w:rFonts w:asciiTheme="minorHAnsi" w:hAnsiTheme="minorHAnsi" w:cstheme="minorHAnsi"/>
          <w:b/>
          <w:sz w:val="24"/>
          <w:szCs w:val="24"/>
        </w:rPr>
        <w:t xml:space="preserve"> kot</w:t>
      </w:r>
      <w:r w:rsidR="00433E3B" w:rsidRPr="003D659A">
        <w:rPr>
          <w:rFonts w:asciiTheme="minorHAnsi" w:hAnsiTheme="minorHAnsi" w:cstheme="minorHAnsi"/>
          <w:b/>
          <w:sz w:val="24"/>
          <w:szCs w:val="24"/>
        </w:rPr>
        <w:t xml:space="preserve"> </w:t>
      </w:r>
      <w:r w:rsidR="00AD1A65">
        <w:rPr>
          <w:rFonts w:asciiTheme="minorHAnsi" w:hAnsiTheme="minorHAnsi" w:cstheme="minorHAnsi"/>
          <w:sz w:val="24"/>
          <w:szCs w:val="24"/>
        </w:rPr>
        <w:t>inšpekcijski organ v zvezi</w:t>
      </w:r>
      <w:r w:rsidR="003D659A" w:rsidRPr="003D659A">
        <w:rPr>
          <w:rFonts w:asciiTheme="minorHAnsi" w:hAnsiTheme="minorHAnsi" w:cstheme="minorHAnsi"/>
          <w:sz w:val="24"/>
          <w:szCs w:val="24"/>
        </w:rPr>
        <w:t xml:space="preserve"> z izvajanjem nadzora nad namenskostjo porabe sredstev po tem zakonu,</w:t>
      </w:r>
      <w:r w:rsidR="00D62080" w:rsidRPr="003D659A">
        <w:rPr>
          <w:rFonts w:asciiTheme="minorHAnsi" w:hAnsiTheme="minorHAnsi" w:cstheme="minorHAnsi"/>
          <w:sz w:val="24"/>
          <w:szCs w:val="24"/>
        </w:rPr>
        <w:t xml:space="preserve"> </w:t>
      </w:r>
    </w:p>
    <w:p w14:paraId="70B9356D" w14:textId="77777777" w:rsidR="00B97934" w:rsidRPr="00B97934" w:rsidRDefault="003D659A" w:rsidP="00D83537">
      <w:pPr>
        <w:pStyle w:val="Odstavekseznama"/>
        <w:numPr>
          <w:ilvl w:val="0"/>
          <w:numId w:val="2"/>
        </w:numPr>
        <w:spacing w:after="0" w:afterAutospacing="0"/>
        <w:ind w:left="142" w:hanging="142"/>
        <w:rPr>
          <w:rFonts w:asciiTheme="minorHAnsi" w:hAnsiTheme="minorHAnsi" w:cstheme="minorHAnsi"/>
          <w:b/>
          <w:sz w:val="24"/>
          <w:szCs w:val="24"/>
        </w:rPr>
      </w:pPr>
      <w:r w:rsidRPr="003D659A">
        <w:rPr>
          <w:rFonts w:asciiTheme="minorHAnsi" w:hAnsiTheme="minorHAnsi" w:cstheme="minorHAnsi"/>
          <w:sz w:val="24"/>
          <w:szCs w:val="24"/>
        </w:rPr>
        <w:t>v</w:t>
      </w:r>
      <w:r w:rsidR="007C75EF" w:rsidRPr="003D659A">
        <w:rPr>
          <w:rFonts w:asciiTheme="minorHAnsi" w:hAnsiTheme="minorHAnsi" w:cstheme="minorHAnsi"/>
          <w:sz w:val="24"/>
          <w:szCs w:val="24"/>
        </w:rPr>
        <w:t xml:space="preserve"> </w:t>
      </w:r>
      <w:r w:rsidR="007C75EF" w:rsidRPr="003D659A">
        <w:rPr>
          <w:rFonts w:asciiTheme="minorHAnsi" w:hAnsiTheme="minorHAnsi" w:cstheme="minorHAnsi"/>
          <w:b/>
          <w:sz w:val="24"/>
          <w:szCs w:val="24"/>
        </w:rPr>
        <w:t>Zakon</w:t>
      </w:r>
      <w:r w:rsidRPr="003D659A">
        <w:rPr>
          <w:rFonts w:asciiTheme="minorHAnsi" w:hAnsiTheme="minorHAnsi" w:cstheme="minorHAnsi"/>
          <w:b/>
          <w:sz w:val="24"/>
          <w:szCs w:val="24"/>
        </w:rPr>
        <w:t>u</w:t>
      </w:r>
      <w:r w:rsidR="007C75EF" w:rsidRPr="003D659A">
        <w:rPr>
          <w:rFonts w:asciiTheme="minorHAnsi" w:hAnsiTheme="minorHAnsi" w:cstheme="minorHAnsi"/>
          <w:b/>
          <w:sz w:val="24"/>
          <w:szCs w:val="24"/>
        </w:rPr>
        <w:t xml:space="preserve"> o poslancih (ZPos)</w:t>
      </w:r>
      <w:r w:rsidR="007C75EF" w:rsidRPr="003D659A">
        <w:rPr>
          <w:rFonts w:asciiTheme="minorHAnsi" w:hAnsiTheme="minorHAnsi" w:cstheme="minorHAnsi"/>
          <w:sz w:val="24"/>
          <w:szCs w:val="24"/>
        </w:rPr>
        <w:t xml:space="preserve"> </w:t>
      </w:r>
      <w:r w:rsidRPr="003D659A">
        <w:rPr>
          <w:rFonts w:asciiTheme="minorHAnsi" w:hAnsiTheme="minorHAnsi" w:cstheme="minorHAnsi"/>
          <w:b/>
          <w:sz w:val="24"/>
          <w:szCs w:val="24"/>
        </w:rPr>
        <w:t>Zakonu</w:t>
      </w:r>
      <w:r w:rsidR="00EF46FB" w:rsidRPr="003D659A">
        <w:rPr>
          <w:rFonts w:asciiTheme="minorHAnsi" w:hAnsiTheme="minorHAnsi" w:cstheme="minorHAnsi"/>
          <w:b/>
          <w:sz w:val="24"/>
          <w:szCs w:val="24"/>
        </w:rPr>
        <w:t xml:space="preserve"> o funkcionarjih v državnih organih, </w:t>
      </w:r>
      <w:r w:rsidRPr="003D659A">
        <w:rPr>
          <w:rFonts w:asciiTheme="minorHAnsi" w:hAnsiTheme="minorHAnsi" w:cstheme="minorHAnsi"/>
          <w:b/>
          <w:sz w:val="24"/>
          <w:szCs w:val="24"/>
        </w:rPr>
        <w:t>Zakonu o ustavnem sodišču, Zakonu o računskem sodišču in Zakonu</w:t>
      </w:r>
      <w:r w:rsidR="00EF46FB" w:rsidRPr="003D659A">
        <w:rPr>
          <w:rFonts w:asciiTheme="minorHAnsi" w:hAnsiTheme="minorHAnsi" w:cstheme="minorHAnsi"/>
          <w:b/>
          <w:sz w:val="24"/>
          <w:szCs w:val="24"/>
        </w:rPr>
        <w:t xml:space="preserve"> o varuhu človekovih pravic</w:t>
      </w:r>
      <w:r w:rsidRPr="003D659A">
        <w:rPr>
          <w:rFonts w:asciiTheme="minorHAnsi" w:hAnsiTheme="minorHAnsi" w:cstheme="minorHAnsi"/>
          <w:sz w:val="24"/>
          <w:szCs w:val="24"/>
        </w:rPr>
        <w:t xml:space="preserve"> kot </w:t>
      </w:r>
      <w:proofErr w:type="spellStart"/>
      <w:r w:rsidRPr="003D659A">
        <w:rPr>
          <w:rFonts w:asciiTheme="minorHAnsi" w:hAnsiTheme="minorHAnsi" w:cstheme="minorHAnsi"/>
          <w:sz w:val="24"/>
          <w:szCs w:val="24"/>
        </w:rPr>
        <w:t>prekrškovni</w:t>
      </w:r>
      <w:proofErr w:type="spellEnd"/>
      <w:r w:rsidRPr="003D659A">
        <w:rPr>
          <w:rFonts w:asciiTheme="minorHAnsi" w:hAnsiTheme="minorHAnsi" w:cstheme="minorHAnsi"/>
          <w:sz w:val="24"/>
          <w:szCs w:val="24"/>
        </w:rPr>
        <w:t xml:space="preserve"> organ v zvezi z uveljavljanjem pravice do nadomestila. </w:t>
      </w:r>
    </w:p>
    <w:p w14:paraId="70B9356E" w14:textId="77777777" w:rsidR="00B97934" w:rsidRDefault="00B97934" w:rsidP="00B97934">
      <w:pPr>
        <w:spacing w:after="0" w:afterAutospacing="0"/>
        <w:rPr>
          <w:rFonts w:asciiTheme="minorHAnsi" w:hAnsiTheme="minorHAnsi" w:cstheme="minorHAnsi"/>
          <w:sz w:val="24"/>
          <w:szCs w:val="24"/>
        </w:rPr>
      </w:pPr>
    </w:p>
    <w:p w14:paraId="70B9356F" w14:textId="77777777" w:rsidR="00300EF5" w:rsidRDefault="009E7629" w:rsidP="000F05AC">
      <w:pPr>
        <w:pStyle w:val="Naslov2"/>
      </w:pPr>
      <w:bookmarkStart w:id="28" w:name="_Toc508283420"/>
      <w:r w:rsidRPr="00FD58D5">
        <w:t>I.2</w:t>
      </w:r>
      <w:r w:rsidR="002E6DFD" w:rsidRPr="00FD58D5">
        <w:t xml:space="preserve">. </w:t>
      </w:r>
      <w:r w:rsidR="00150FB5" w:rsidRPr="00FD58D5">
        <w:t xml:space="preserve">Inšpekcijske naloge </w:t>
      </w:r>
      <w:r w:rsidR="00E034F2" w:rsidRPr="00FD58D5">
        <w:t xml:space="preserve">na podlagi Zakona o javnih </w:t>
      </w:r>
      <w:r w:rsidR="002E6DFD" w:rsidRPr="00FD58D5">
        <w:t>financah</w:t>
      </w:r>
      <w:bookmarkEnd w:id="28"/>
      <w:r w:rsidR="003D659A">
        <w:t xml:space="preserve"> </w:t>
      </w:r>
    </w:p>
    <w:p w14:paraId="70B93570" w14:textId="77777777" w:rsidR="0066204E" w:rsidRDefault="00B97934" w:rsidP="00B97934">
      <w:pPr>
        <w:spacing w:after="0" w:afterAutospacing="0"/>
        <w:rPr>
          <w:rFonts w:asciiTheme="minorHAnsi" w:hAnsiTheme="minorHAnsi" w:cstheme="minorHAnsi"/>
          <w:sz w:val="24"/>
          <w:szCs w:val="24"/>
        </w:rPr>
      </w:pPr>
      <w:r>
        <w:rPr>
          <w:rFonts w:asciiTheme="majorHAnsi" w:hAnsiTheme="majorHAnsi" w:cstheme="majorHAnsi"/>
          <w:sz w:val="24"/>
          <w:szCs w:val="24"/>
        </w:rPr>
        <w:t xml:space="preserve">Osnovna in s tem tudi najobsežnejša naloga proračunske inšpekcije </w:t>
      </w:r>
      <w:r w:rsidRPr="00780041">
        <w:rPr>
          <w:rFonts w:asciiTheme="majorHAnsi" w:hAnsiTheme="majorHAnsi" w:cstheme="majorHAnsi"/>
          <w:sz w:val="24"/>
          <w:szCs w:val="24"/>
        </w:rPr>
        <w:t>je inšpekcijski nadzor nad izvajanjem Zakona o javnih financah</w:t>
      </w:r>
      <w:r>
        <w:rPr>
          <w:rFonts w:asciiTheme="majorHAnsi" w:hAnsiTheme="majorHAnsi" w:cstheme="majorHAnsi"/>
          <w:sz w:val="24"/>
          <w:szCs w:val="24"/>
        </w:rPr>
        <w:t xml:space="preserve"> (ZJF)</w:t>
      </w:r>
      <w:r w:rsidRPr="00780041">
        <w:rPr>
          <w:rFonts w:asciiTheme="majorHAnsi" w:hAnsiTheme="majorHAnsi" w:cstheme="majorHAnsi"/>
          <w:sz w:val="24"/>
          <w:szCs w:val="24"/>
        </w:rPr>
        <w:t xml:space="preserve"> in drugih </w:t>
      </w:r>
      <w:r>
        <w:rPr>
          <w:rFonts w:asciiTheme="majorHAnsi" w:hAnsiTheme="majorHAnsi" w:cstheme="majorHAnsi"/>
          <w:sz w:val="24"/>
          <w:szCs w:val="24"/>
        </w:rPr>
        <w:t>predpisov</w:t>
      </w:r>
      <w:r w:rsidRPr="00780041">
        <w:rPr>
          <w:rFonts w:asciiTheme="majorHAnsi" w:hAnsiTheme="majorHAnsi" w:cstheme="majorHAnsi"/>
          <w:sz w:val="24"/>
          <w:szCs w:val="24"/>
        </w:rPr>
        <w:t xml:space="preserve">, ki urejajo poslovanje s sredstvi proračuna Republike Slovenije. </w:t>
      </w:r>
      <w:r w:rsidRPr="00B97934">
        <w:rPr>
          <w:rFonts w:asciiTheme="minorHAnsi" w:hAnsiTheme="minorHAnsi" w:cstheme="minorHAnsi"/>
          <w:sz w:val="24"/>
          <w:szCs w:val="24"/>
        </w:rPr>
        <w:t xml:space="preserve"> </w:t>
      </w:r>
    </w:p>
    <w:p w14:paraId="70B93571" w14:textId="77777777" w:rsidR="004B0364" w:rsidRDefault="004B0364" w:rsidP="00B97934">
      <w:pPr>
        <w:spacing w:after="0" w:afterAutospacing="0"/>
        <w:rPr>
          <w:rFonts w:asciiTheme="minorHAnsi" w:eastAsia="Times New Roman" w:hAnsiTheme="minorHAnsi" w:cstheme="minorHAnsi"/>
          <w:sz w:val="24"/>
          <w:szCs w:val="24"/>
          <w:lang w:eastAsia="sl-SI"/>
        </w:rPr>
      </w:pPr>
    </w:p>
    <w:p w14:paraId="70B93572" w14:textId="77777777" w:rsidR="0066204E" w:rsidRDefault="0066204E" w:rsidP="0066204E">
      <w:pPr>
        <w:spacing w:after="0" w:afterAutospacing="0"/>
        <w:rPr>
          <w:rFonts w:eastAsia="Times New Roman" w:cs="Arial"/>
          <w:sz w:val="24"/>
          <w:szCs w:val="24"/>
          <w:lang w:eastAsia="sl-SI"/>
        </w:rPr>
      </w:pPr>
      <w:r w:rsidRPr="00AA1E08">
        <w:rPr>
          <w:rFonts w:eastAsia="Times New Roman" w:cs="Arial"/>
          <w:sz w:val="24"/>
          <w:szCs w:val="24"/>
          <w:lang w:eastAsia="sl-SI"/>
        </w:rPr>
        <w:t xml:space="preserve">Cilj izvajanja proračunskega inšpekcijskega </w:t>
      </w:r>
      <w:r w:rsidR="004B0364">
        <w:rPr>
          <w:rFonts w:eastAsia="Times New Roman" w:cs="Arial"/>
          <w:sz w:val="24"/>
          <w:szCs w:val="24"/>
          <w:lang w:eastAsia="sl-SI"/>
        </w:rPr>
        <w:t xml:space="preserve">nadzora </w:t>
      </w:r>
      <w:r w:rsidRPr="00AA1E08">
        <w:rPr>
          <w:rFonts w:eastAsia="Times New Roman" w:cs="Arial"/>
          <w:sz w:val="24"/>
          <w:szCs w:val="24"/>
          <w:lang w:eastAsia="sl-SI"/>
        </w:rPr>
        <w:t xml:space="preserve">je zagotavljanje izvajanja Zakona o javnih financah in drugih predpisov, ki urejajo poslovanje s sredstvi proračuna Republike Slovenije,  zagotavljanje pravilnega in zakonitega poslovanja proračunskih uporabnikov pri porabi sredstev proračuna, ugotavljanje </w:t>
      </w:r>
      <w:r>
        <w:rPr>
          <w:rFonts w:eastAsia="Times New Roman" w:cs="Arial"/>
          <w:sz w:val="24"/>
          <w:szCs w:val="24"/>
          <w:lang w:eastAsia="sl-SI"/>
        </w:rPr>
        <w:t xml:space="preserve">morebitnih </w:t>
      </w:r>
      <w:r w:rsidRPr="00AA1E08">
        <w:rPr>
          <w:rFonts w:eastAsia="Times New Roman" w:cs="Arial"/>
          <w:sz w:val="24"/>
          <w:szCs w:val="24"/>
          <w:lang w:eastAsia="sl-SI"/>
        </w:rPr>
        <w:t>nepravilnosti in sprejemanje ustreznih ukrepov s ciljem odprave ugotovljenih nepravilnosti, izboljšanja poslovanja s sredstvi proračuna in preprečevanja nepravilnosti.</w:t>
      </w:r>
    </w:p>
    <w:p w14:paraId="70B93573" w14:textId="77777777" w:rsidR="0066204E" w:rsidRDefault="0066204E" w:rsidP="00B97934">
      <w:pPr>
        <w:spacing w:after="0" w:afterAutospacing="0"/>
        <w:rPr>
          <w:rFonts w:asciiTheme="minorHAnsi" w:eastAsia="Times New Roman" w:hAnsiTheme="minorHAnsi" w:cstheme="minorHAnsi"/>
          <w:sz w:val="24"/>
          <w:szCs w:val="24"/>
          <w:lang w:eastAsia="sl-SI"/>
        </w:rPr>
      </w:pPr>
    </w:p>
    <w:p w14:paraId="70B93574" w14:textId="77777777" w:rsidR="00873A69" w:rsidRPr="00134995" w:rsidRDefault="00873A69" w:rsidP="00B94628">
      <w:pPr>
        <w:spacing w:after="0" w:afterAutospacing="0"/>
        <w:rPr>
          <w:rFonts w:asciiTheme="minorHAnsi" w:hAnsiTheme="minorHAnsi" w:cstheme="minorHAnsi"/>
          <w:bCs/>
          <w:sz w:val="24"/>
          <w:szCs w:val="24"/>
        </w:rPr>
      </w:pPr>
      <w:r w:rsidRPr="00134995">
        <w:rPr>
          <w:rFonts w:asciiTheme="minorHAnsi" w:hAnsiTheme="minorHAnsi" w:cstheme="minorHAnsi"/>
          <w:bCs/>
          <w:sz w:val="24"/>
          <w:szCs w:val="24"/>
        </w:rPr>
        <w:t xml:space="preserve">Na </w:t>
      </w:r>
      <w:r>
        <w:rPr>
          <w:rFonts w:asciiTheme="minorHAnsi" w:hAnsiTheme="minorHAnsi" w:cstheme="minorHAnsi"/>
          <w:bCs/>
          <w:sz w:val="24"/>
          <w:szCs w:val="24"/>
        </w:rPr>
        <w:t>izv</w:t>
      </w:r>
      <w:r w:rsidR="003157AB">
        <w:rPr>
          <w:rFonts w:asciiTheme="minorHAnsi" w:hAnsiTheme="minorHAnsi" w:cstheme="minorHAnsi"/>
          <w:bCs/>
          <w:sz w:val="24"/>
          <w:szCs w:val="24"/>
        </w:rPr>
        <w:t>a</w:t>
      </w:r>
      <w:r>
        <w:rPr>
          <w:rFonts w:asciiTheme="minorHAnsi" w:hAnsiTheme="minorHAnsi" w:cstheme="minorHAnsi"/>
          <w:bCs/>
          <w:sz w:val="24"/>
          <w:szCs w:val="24"/>
        </w:rPr>
        <w:t>janje inšpekcijskega nadzora se nanašajo členi 102. do</w:t>
      </w:r>
      <w:r w:rsidRPr="00134995">
        <w:rPr>
          <w:rFonts w:asciiTheme="minorHAnsi" w:hAnsiTheme="minorHAnsi" w:cstheme="minorHAnsi"/>
          <w:bCs/>
          <w:sz w:val="24"/>
          <w:szCs w:val="24"/>
        </w:rPr>
        <w:t xml:space="preserve"> 106. </w:t>
      </w:r>
      <w:r w:rsidR="00F91629">
        <w:rPr>
          <w:rFonts w:asciiTheme="minorHAnsi" w:hAnsiTheme="minorHAnsi" w:cstheme="minorHAnsi"/>
          <w:bCs/>
          <w:sz w:val="24"/>
          <w:szCs w:val="24"/>
        </w:rPr>
        <w:t>ZJF</w:t>
      </w:r>
      <w:r w:rsidRPr="00134995">
        <w:rPr>
          <w:rFonts w:asciiTheme="minorHAnsi" w:hAnsiTheme="minorHAnsi" w:cstheme="minorHAnsi"/>
          <w:bCs/>
          <w:sz w:val="24"/>
          <w:szCs w:val="24"/>
        </w:rPr>
        <w:t>, ki določajo:</w:t>
      </w:r>
    </w:p>
    <w:p w14:paraId="70B93575" w14:textId="77777777" w:rsidR="00873A69" w:rsidRPr="00134995" w:rsidRDefault="00873A69" w:rsidP="00D83537">
      <w:pPr>
        <w:pStyle w:val="Odstavekseznama"/>
        <w:numPr>
          <w:ilvl w:val="0"/>
          <w:numId w:val="2"/>
        </w:numPr>
        <w:spacing w:before="120" w:after="0" w:afterAutospacing="0"/>
        <w:ind w:left="142" w:hanging="142"/>
        <w:rPr>
          <w:rFonts w:asciiTheme="minorHAnsi" w:hAnsiTheme="minorHAnsi" w:cstheme="minorHAnsi"/>
          <w:bCs/>
          <w:sz w:val="24"/>
          <w:szCs w:val="24"/>
        </w:rPr>
      </w:pPr>
      <w:r w:rsidRPr="00134995">
        <w:rPr>
          <w:rFonts w:asciiTheme="minorHAnsi" w:hAnsiTheme="minorHAnsi" w:cstheme="minorHAnsi"/>
          <w:bCs/>
          <w:sz w:val="24"/>
          <w:szCs w:val="24"/>
        </w:rPr>
        <w:t>področje izvajanja nadzora,</w:t>
      </w:r>
    </w:p>
    <w:p w14:paraId="70B93576" w14:textId="77777777" w:rsidR="00873A69" w:rsidRPr="00134995" w:rsidRDefault="00873A69" w:rsidP="00D83537">
      <w:pPr>
        <w:pStyle w:val="Odstavekseznama"/>
        <w:numPr>
          <w:ilvl w:val="0"/>
          <w:numId w:val="2"/>
        </w:numPr>
        <w:ind w:left="142" w:hanging="142"/>
        <w:rPr>
          <w:rFonts w:asciiTheme="minorHAnsi" w:hAnsiTheme="minorHAnsi" w:cstheme="minorHAnsi"/>
          <w:bCs/>
          <w:sz w:val="24"/>
          <w:szCs w:val="24"/>
        </w:rPr>
      </w:pPr>
      <w:r w:rsidRPr="00134995">
        <w:rPr>
          <w:rFonts w:asciiTheme="minorHAnsi" w:hAnsiTheme="minorHAnsi" w:cstheme="minorHAnsi"/>
          <w:bCs/>
          <w:sz w:val="24"/>
          <w:szCs w:val="24"/>
        </w:rPr>
        <w:t>osebe, ki opravljajo inšpekcijski nadzor (proračunski inšpektorji),</w:t>
      </w:r>
    </w:p>
    <w:p w14:paraId="70B93577" w14:textId="77777777" w:rsidR="00873A69" w:rsidRPr="00134995" w:rsidRDefault="00873A69" w:rsidP="00D83537">
      <w:pPr>
        <w:pStyle w:val="Odstavekseznama"/>
        <w:numPr>
          <w:ilvl w:val="0"/>
          <w:numId w:val="2"/>
        </w:numPr>
        <w:ind w:left="142" w:hanging="142"/>
        <w:rPr>
          <w:rFonts w:asciiTheme="minorHAnsi" w:hAnsiTheme="minorHAnsi" w:cstheme="minorHAnsi"/>
          <w:bCs/>
          <w:sz w:val="24"/>
          <w:szCs w:val="24"/>
        </w:rPr>
      </w:pPr>
      <w:r w:rsidRPr="00134995">
        <w:rPr>
          <w:rFonts w:asciiTheme="minorHAnsi" w:hAnsiTheme="minorHAnsi" w:cstheme="minorHAnsi"/>
          <w:bCs/>
          <w:sz w:val="24"/>
          <w:szCs w:val="24"/>
        </w:rPr>
        <w:t>naloge proračunskih inšpektorjev,</w:t>
      </w:r>
    </w:p>
    <w:p w14:paraId="70B93578" w14:textId="77777777" w:rsidR="00873A69" w:rsidRPr="00134995" w:rsidRDefault="00873A69" w:rsidP="00D83537">
      <w:pPr>
        <w:pStyle w:val="Odstavekseznama"/>
        <w:numPr>
          <w:ilvl w:val="0"/>
          <w:numId w:val="2"/>
        </w:numPr>
        <w:ind w:left="142" w:hanging="142"/>
        <w:rPr>
          <w:rFonts w:asciiTheme="minorHAnsi" w:hAnsiTheme="minorHAnsi" w:cstheme="minorHAnsi"/>
          <w:bCs/>
          <w:sz w:val="24"/>
          <w:szCs w:val="24"/>
        </w:rPr>
      </w:pPr>
      <w:r w:rsidRPr="00134995">
        <w:rPr>
          <w:rFonts w:asciiTheme="minorHAnsi" w:hAnsiTheme="minorHAnsi" w:cstheme="minorHAnsi"/>
          <w:bCs/>
          <w:sz w:val="24"/>
          <w:szCs w:val="24"/>
        </w:rPr>
        <w:t>odgovornost proračunskih inšpektorjev,</w:t>
      </w:r>
    </w:p>
    <w:p w14:paraId="70B93579" w14:textId="77777777" w:rsidR="00873A69" w:rsidRPr="00134995" w:rsidRDefault="00873A69" w:rsidP="00D83537">
      <w:pPr>
        <w:pStyle w:val="Odstavekseznama"/>
        <w:numPr>
          <w:ilvl w:val="0"/>
          <w:numId w:val="2"/>
        </w:numPr>
        <w:ind w:left="142" w:hanging="142"/>
        <w:rPr>
          <w:rFonts w:asciiTheme="minorHAnsi" w:hAnsiTheme="minorHAnsi" w:cstheme="minorHAnsi"/>
          <w:bCs/>
          <w:sz w:val="24"/>
          <w:szCs w:val="24"/>
        </w:rPr>
      </w:pPr>
      <w:r w:rsidRPr="00134995">
        <w:rPr>
          <w:rFonts w:asciiTheme="minorHAnsi" w:hAnsiTheme="minorHAnsi" w:cstheme="minorHAnsi"/>
          <w:bCs/>
          <w:sz w:val="24"/>
          <w:szCs w:val="24"/>
        </w:rPr>
        <w:t>obveznost stalnega usposabljanja proračunskih inšpektorjev,</w:t>
      </w:r>
    </w:p>
    <w:p w14:paraId="70B9357A" w14:textId="77777777" w:rsidR="00873A69" w:rsidRPr="00134995" w:rsidRDefault="00873A69" w:rsidP="00D83537">
      <w:pPr>
        <w:pStyle w:val="Odstavekseznama"/>
        <w:numPr>
          <w:ilvl w:val="0"/>
          <w:numId w:val="2"/>
        </w:numPr>
        <w:ind w:left="142" w:hanging="142"/>
        <w:rPr>
          <w:rFonts w:asciiTheme="minorHAnsi" w:hAnsiTheme="minorHAnsi" w:cstheme="minorHAnsi"/>
          <w:bCs/>
          <w:sz w:val="24"/>
          <w:szCs w:val="24"/>
        </w:rPr>
      </w:pPr>
      <w:r w:rsidRPr="00134995">
        <w:rPr>
          <w:rFonts w:asciiTheme="minorHAnsi" w:hAnsiTheme="minorHAnsi" w:cstheme="minorHAnsi"/>
          <w:bCs/>
          <w:sz w:val="24"/>
          <w:szCs w:val="24"/>
        </w:rPr>
        <w:t>stranke v postopku,</w:t>
      </w:r>
    </w:p>
    <w:p w14:paraId="70B9357B" w14:textId="77777777" w:rsidR="00873A69" w:rsidRPr="00134995" w:rsidRDefault="00873A69" w:rsidP="00D83537">
      <w:pPr>
        <w:pStyle w:val="Odstavekseznama"/>
        <w:numPr>
          <w:ilvl w:val="0"/>
          <w:numId w:val="2"/>
        </w:numPr>
        <w:ind w:left="142" w:hanging="142"/>
        <w:rPr>
          <w:rFonts w:asciiTheme="minorHAnsi" w:hAnsiTheme="minorHAnsi" w:cstheme="minorHAnsi"/>
          <w:bCs/>
          <w:sz w:val="24"/>
          <w:szCs w:val="24"/>
        </w:rPr>
      </w:pPr>
      <w:r w:rsidRPr="00134995">
        <w:rPr>
          <w:rFonts w:asciiTheme="minorHAnsi" w:hAnsiTheme="minorHAnsi" w:cstheme="minorHAnsi"/>
          <w:bCs/>
          <w:sz w:val="24"/>
          <w:szCs w:val="24"/>
        </w:rPr>
        <w:t>obveznosti proračunskih uporabnikov in drugih prejemnikov sredstev državnega proračuna pri izvajanju inšpekcijskega nadzora,</w:t>
      </w:r>
    </w:p>
    <w:p w14:paraId="70B9357C" w14:textId="77777777" w:rsidR="00873A69" w:rsidRPr="00134995" w:rsidRDefault="00873A69" w:rsidP="00D83537">
      <w:pPr>
        <w:pStyle w:val="Odstavekseznama"/>
        <w:numPr>
          <w:ilvl w:val="0"/>
          <w:numId w:val="2"/>
        </w:numPr>
        <w:ind w:left="142" w:hanging="142"/>
        <w:rPr>
          <w:rFonts w:asciiTheme="minorHAnsi" w:hAnsiTheme="minorHAnsi" w:cstheme="minorHAnsi"/>
          <w:bCs/>
          <w:sz w:val="24"/>
          <w:szCs w:val="24"/>
        </w:rPr>
      </w:pPr>
      <w:r w:rsidRPr="00134995">
        <w:rPr>
          <w:rFonts w:asciiTheme="minorHAnsi" w:hAnsiTheme="minorHAnsi" w:cstheme="minorHAnsi"/>
          <w:bCs/>
          <w:sz w:val="24"/>
          <w:szCs w:val="24"/>
        </w:rPr>
        <w:t>posebna pooblastila proračunskih inšpektorjev (ukrepe),</w:t>
      </w:r>
    </w:p>
    <w:p w14:paraId="70B9357D" w14:textId="77777777" w:rsidR="00873A69" w:rsidRPr="00134995" w:rsidRDefault="00873A69" w:rsidP="00D83537">
      <w:pPr>
        <w:pStyle w:val="Odstavekseznama"/>
        <w:numPr>
          <w:ilvl w:val="0"/>
          <w:numId w:val="2"/>
        </w:numPr>
        <w:ind w:left="142" w:hanging="142"/>
        <w:rPr>
          <w:rFonts w:asciiTheme="minorHAnsi" w:hAnsiTheme="minorHAnsi" w:cstheme="minorHAnsi"/>
          <w:bCs/>
          <w:sz w:val="24"/>
          <w:szCs w:val="24"/>
        </w:rPr>
      </w:pPr>
      <w:r>
        <w:rPr>
          <w:rFonts w:asciiTheme="minorHAnsi" w:hAnsiTheme="minorHAnsi" w:cstheme="minorHAnsi"/>
          <w:bCs/>
          <w:sz w:val="24"/>
          <w:szCs w:val="24"/>
        </w:rPr>
        <w:t>pritožbeni organ in</w:t>
      </w:r>
    </w:p>
    <w:p w14:paraId="70B9357E" w14:textId="77777777" w:rsidR="00873A69" w:rsidRDefault="00873A69" w:rsidP="00D83537">
      <w:pPr>
        <w:pStyle w:val="Odstavekseznama"/>
        <w:numPr>
          <w:ilvl w:val="0"/>
          <w:numId w:val="2"/>
        </w:numPr>
        <w:ind w:left="142" w:hanging="142"/>
        <w:rPr>
          <w:rFonts w:asciiTheme="minorHAnsi" w:hAnsiTheme="minorHAnsi" w:cstheme="minorHAnsi"/>
          <w:bCs/>
          <w:sz w:val="24"/>
          <w:szCs w:val="24"/>
        </w:rPr>
      </w:pPr>
      <w:r w:rsidRPr="00134995">
        <w:rPr>
          <w:rFonts w:asciiTheme="minorHAnsi" w:hAnsiTheme="minorHAnsi" w:cstheme="minorHAnsi"/>
          <w:bCs/>
          <w:sz w:val="24"/>
          <w:szCs w:val="24"/>
        </w:rPr>
        <w:t xml:space="preserve">obveznost polletnega poročanja. </w:t>
      </w:r>
    </w:p>
    <w:p w14:paraId="70B9357F" w14:textId="77777777" w:rsidR="005C343A" w:rsidRPr="005C343A" w:rsidRDefault="005C343A" w:rsidP="005C343A">
      <w:pPr>
        <w:rPr>
          <w:rFonts w:asciiTheme="minorHAnsi" w:hAnsiTheme="minorHAnsi" w:cstheme="minorHAnsi"/>
          <w:bCs/>
          <w:sz w:val="24"/>
          <w:szCs w:val="24"/>
        </w:rPr>
      </w:pPr>
      <w:r w:rsidRPr="005C343A">
        <w:rPr>
          <w:rFonts w:asciiTheme="minorHAnsi" w:hAnsiTheme="minorHAnsi" w:cstheme="minorHAnsi"/>
          <w:bCs/>
          <w:sz w:val="24"/>
          <w:szCs w:val="24"/>
        </w:rPr>
        <w:t xml:space="preserve">Za postopkovna vprašanja, ki niso urejena </w:t>
      </w:r>
      <w:r w:rsidR="00B50059">
        <w:rPr>
          <w:rFonts w:asciiTheme="minorHAnsi" w:hAnsiTheme="minorHAnsi" w:cstheme="minorHAnsi"/>
          <w:bCs/>
          <w:sz w:val="24"/>
          <w:szCs w:val="24"/>
        </w:rPr>
        <w:t>v</w:t>
      </w:r>
      <w:r w:rsidRPr="005C343A">
        <w:rPr>
          <w:rFonts w:asciiTheme="minorHAnsi" w:hAnsiTheme="minorHAnsi" w:cstheme="minorHAnsi"/>
          <w:bCs/>
          <w:sz w:val="24"/>
          <w:szCs w:val="24"/>
        </w:rPr>
        <w:t xml:space="preserve"> ZJF, </w:t>
      </w:r>
      <w:r>
        <w:rPr>
          <w:rFonts w:asciiTheme="minorHAnsi" w:hAnsiTheme="minorHAnsi" w:cstheme="minorHAnsi"/>
          <w:bCs/>
          <w:sz w:val="24"/>
          <w:szCs w:val="24"/>
        </w:rPr>
        <w:t>proračunska inšpekcija</w:t>
      </w:r>
      <w:r w:rsidRPr="005C343A">
        <w:rPr>
          <w:rFonts w:asciiTheme="minorHAnsi" w:hAnsiTheme="minorHAnsi" w:cstheme="minorHAnsi"/>
          <w:bCs/>
          <w:sz w:val="24"/>
          <w:szCs w:val="24"/>
        </w:rPr>
        <w:t xml:space="preserve"> pri izvajanju inšpekcijskega nadzora </w:t>
      </w:r>
      <w:r>
        <w:rPr>
          <w:rFonts w:asciiTheme="minorHAnsi" w:hAnsiTheme="minorHAnsi" w:cstheme="minorHAnsi"/>
          <w:bCs/>
          <w:sz w:val="24"/>
          <w:szCs w:val="24"/>
        </w:rPr>
        <w:t>uporablja</w:t>
      </w:r>
      <w:r w:rsidRPr="005C343A">
        <w:rPr>
          <w:rFonts w:asciiTheme="minorHAnsi" w:hAnsiTheme="minorHAnsi" w:cstheme="minorHAnsi"/>
          <w:bCs/>
          <w:sz w:val="24"/>
          <w:szCs w:val="24"/>
        </w:rPr>
        <w:t xml:space="preserve"> določbe </w:t>
      </w:r>
      <w:r w:rsidRPr="005C343A">
        <w:rPr>
          <w:rFonts w:asciiTheme="minorHAnsi" w:hAnsiTheme="minorHAnsi" w:cstheme="minorHAnsi"/>
          <w:b/>
          <w:bCs/>
          <w:sz w:val="24"/>
          <w:szCs w:val="24"/>
        </w:rPr>
        <w:t>Zakona o splošnem upravnem postopku</w:t>
      </w:r>
      <w:r w:rsidRPr="005C343A">
        <w:rPr>
          <w:rFonts w:asciiTheme="minorHAnsi" w:hAnsiTheme="minorHAnsi" w:cstheme="minorHAnsi"/>
          <w:bCs/>
          <w:sz w:val="24"/>
          <w:szCs w:val="24"/>
        </w:rPr>
        <w:t xml:space="preserve"> (Uradni list RS, št. </w:t>
      </w:r>
      <w:r>
        <w:fldChar w:fldCharType="begin"/>
      </w:r>
      <w:r>
        <w:instrText>HYPERLINK "http://www.uradni-list.si/1/objava.jsp?sop=2006-01-0970" \t "_blank" \o "Zakon o splošnem upravnem postopku (uradno prečiščeno besedilo)"</w:instrText>
      </w:r>
      <w:r>
        <w:fldChar w:fldCharType="separate"/>
      </w:r>
      <w:r w:rsidRPr="005C343A">
        <w:rPr>
          <w:rFonts w:asciiTheme="minorHAnsi" w:hAnsiTheme="minorHAnsi" w:cstheme="minorHAnsi"/>
          <w:bCs/>
          <w:sz w:val="24"/>
          <w:szCs w:val="24"/>
        </w:rPr>
        <w:t>24/06</w:t>
      </w:r>
      <w:r>
        <w:fldChar w:fldCharType="end"/>
      </w:r>
      <w:r w:rsidRPr="005C343A">
        <w:rPr>
          <w:rFonts w:asciiTheme="minorHAnsi" w:hAnsiTheme="minorHAnsi" w:cstheme="minorHAnsi"/>
          <w:bCs/>
          <w:sz w:val="24"/>
          <w:szCs w:val="24"/>
        </w:rPr>
        <w:t xml:space="preserve"> – UPB, </w:t>
      </w:r>
      <w:hyperlink r:id="rId16" w:tgtFrame="_blank" w:tooltip="Zakon o upravnem sporu" w:history="1">
        <w:r w:rsidRPr="005C343A">
          <w:rPr>
            <w:rFonts w:asciiTheme="minorHAnsi" w:hAnsiTheme="minorHAnsi" w:cstheme="minorHAnsi"/>
            <w:bCs/>
            <w:sz w:val="24"/>
            <w:szCs w:val="24"/>
          </w:rPr>
          <w:t>105/06</w:t>
        </w:r>
      </w:hyperlink>
      <w:r w:rsidRPr="005C343A">
        <w:rPr>
          <w:rFonts w:asciiTheme="minorHAnsi" w:hAnsiTheme="minorHAnsi" w:cstheme="minorHAnsi"/>
          <w:bCs/>
          <w:sz w:val="24"/>
          <w:szCs w:val="24"/>
        </w:rPr>
        <w:t xml:space="preserve"> – ZUS-1, </w:t>
      </w:r>
      <w:hyperlink r:id="rId17" w:tgtFrame="_blank" w:tooltip="Zakon o spremembah in dopolnitvah Zakona o splošnem upravnem postopku" w:history="1">
        <w:r w:rsidRPr="005C343A">
          <w:rPr>
            <w:rFonts w:asciiTheme="minorHAnsi" w:hAnsiTheme="minorHAnsi" w:cstheme="minorHAnsi"/>
            <w:bCs/>
            <w:sz w:val="24"/>
            <w:szCs w:val="24"/>
          </w:rPr>
          <w:t>126/07</w:t>
        </w:r>
      </w:hyperlink>
      <w:r w:rsidRPr="005C343A">
        <w:rPr>
          <w:rFonts w:asciiTheme="minorHAnsi" w:hAnsiTheme="minorHAnsi" w:cstheme="minorHAnsi"/>
          <w:bCs/>
          <w:sz w:val="24"/>
          <w:szCs w:val="24"/>
        </w:rPr>
        <w:t xml:space="preserve">, </w:t>
      </w:r>
      <w:hyperlink r:id="rId18" w:tgtFrame="_blank" w:tooltip="Zakon o spremembi in dopolnitvah Zakona o splošnem upravnem postopku" w:history="1">
        <w:r w:rsidRPr="005C343A">
          <w:rPr>
            <w:rFonts w:asciiTheme="minorHAnsi" w:hAnsiTheme="minorHAnsi" w:cstheme="minorHAnsi"/>
            <w:bCs/>
            <w:sz w:val="24"/>
            <w:szCs w:val="24"/>
          </w:rPr>
          <w:t>65/08</w:t>
        </w:r>
      </w:hyperlink>
      <w:r w:rsidRPr="005C343A">
        <w:rPr>
          <w:rFonts w:asciiTheme="minorHAnsi" w:hAnsiTheme="minorHAnsi" w:cstheme="minorHAnsi"/>
          <w:bCs/>
          <w:sz w:val="24"/>
          <w:szCs w:val="24"/>
        </w:rPr>
        <w:t xml:space="preserve">, </w:t>
      </w:r>
      <w:hyperlink r:id="rId19" w:tgtFrame="_blank" w:tooltip="Zakon o spremembah in dopolnitvah Zakona o splošnem upravnem postopku" w:history="1">
        <w:r w:rsidRPr="005C343A">
          <w:rPr>
            <w:rFonts w:asciiTheme="minorHAnsi" w:hAnsiTheme="minorHAnsi" w:cstheme="minorHAnsi"/>
            <w:bCs/>
            <w:sz w:val="24"/>
            <w:szCs w:val="24"/>
          </w:rPr>
          <w:t>8/10</w:t>
        </w:r>
      </w:hyperlink>
      <w:r w:rsidRPr="005C343A">
        <w:rPr>
          <w:rFonts w:asciiTheme="minorHAnsi" w:hAnsiTheme="minorHAnsi" w:cstheme="minorHAnsi"/>
          <w:bCs/>
          <w:sz w:val="24"/>
          <w:szCs w:val="24"/>
        </w:rPr>
        <w:t xml:space="preserve"> in </w:t>
      </w:r>
      <w:hyperlink r:id="rId20" w:tgtFrame="_blank" w:tooltip="Zakon o spremembah in dopolnitvi Zakona o splošnem upravnem postopku" w:history="1">
        <w:r w:rsidRPr="005C343A">
          <w:rPr>
            <w:rFonts w:asciiTheme="minorHAnsi" w:hAnsiTheme="minorHAnsi" w:cstheme="minorHAnsi"/>
            <w:bCs/>
            <w:sz w:val="24"/>
            <w:szCs w:val="24"/>
          </w:rPr>
          <w:t>82/13</w:t>
        </w:r>
      </w:hyperlink>
      <w:r w:rsidRPr="005C343A">
        <w:rPr>
          <w:rFonts w:asciiTheme="minorHAnsi" w:hAnsiTheme="minorHAnsi" w:cstheme="minorHAnsi"/>
          <w:bCs/>
          <w:sz w:val="24"/>
          <w:szCs w:val="24"/>
        </w:rPr>
        <w:t xml:space="preserve">; ZUP) in posamezne določbe </w:t>
      </w:r>
      <w:r w:rsidRPr="005C343A">
        <w:rPr>
          <w:rFonts w:asciiTheme="minorHAnsi" w:hAnsiTheme="minorHAnsi" w:cstheme="minorHAnsi"/>
          <w:b/>
          <w:bCs/>
          <w:sz w:val="24"/>
          <w:szCs w:val="24"/>
        </w:rPr>
        <w:t>Zakona o inšpekcijskem nadzoru</w:t>
      </w:r>
      <w:r w:rsidRPr="005C343A">
        <w:rPr>
          <w:rFonts w:asciiTheme="minorHAnsi" w:hAnsiTheme="minorHAnsi" w:cstheme="minorHAnsi"/>
          <w:bCs/>
          <w:sz w:val="24"/>
          <w:szCs w:val="24"/>
        </w:rPr>
        <w:t xml:space="preserve"> (Uradni list RS, št. </w:t>
      </w:r>
      <w:r>
        <w:fldChar w:fldCharType="begin"/>
      </w:r>
      <w:r>
        <w:instrText>HYPERLINK "http://www.uradni-list.si/1/objava.jsp?sop=2007-01-2353" \t "_blank" \o "Zakon o inšpekcijskem nadzoru (uradno prečiščeno besedilo)"</w:instrText>
      </w:r>
      <w:r>
        <w:fldChar w:fldCharType="separate"/>
      </w:r>
      <w:r w:rsidRPr="005C343A">
        <w:rPr>
          <w:rFonts w:asciiTheme="minorHAnsi" w:hAnsiTheme="minorHAnsi" w:cstheme="minorHAnsi"/>
          <w:bCs/>
          <w:sz w:val="24"/>
          <w:szCs w:val="24"/>
        </w:rPr>
        <w:t>43/07</w:t>
      </w:r>
      <w:r>
        <w:fldChar w:fldCharType="end"/>
      </w:r>
      <w:r w:rsidRPr="005C343A">
        <w:rPr>
          <w:rFonts w:asciiTheme="minorHAnsi" w:hAnsiTheme="minorHAnsi" w:cstheme="minorHAnsi"/>
          <w:bCs/>
          <w:sz w:val="24"/>
          <w:szCs w:val="24"/>
        </w:rPr>
        <w:t xml:space="preserve"> – uradno prečiščeno besedilo in </w:t>
      </w:r>
      <w:hyperlink r:id="rId21" w:tgtFrame="_blank" w:tooltip="Zakon o spremembah in dopolnitvah Zakona o inšpekcijskem nadzoru" w:history="1">
        <w:r w:rsidRPr="005C343A">
          <w:rPr>
            <w:rFonts w:asciiTheme="minorHAnsi" w:hAnsiTheme="minorHAnsi" w:cstheme="minorHAnsi"/>
            <w:bCs/>
            <w:sz w:val="24"/>
            <w:szCs w:val="24"/>
          </w:rPr>
          <w:t>40/14</w:t>
        </w:r>
      </w:hyperlink>
      <w:r w:rsidRPr="005C343A">
        <w:rPr>
          <w:rFonts w:asciiTheme="minorHAnsi" w:hAnsiTheme="minorHAnsi" w:cstheme="minorHAnsi"/>
          <w:bCs/>
          <w:sz w:val="24"/>
          <w:szCs w:val="24"/>
        </w:rPr>
        <w:t xml:space="preserve"> - ZIN), ki se od uveljavitve novele zakona ZIN-B 6.6.2014 uporabljajo za proračunsko inšpekcijo. </w:t>
      </w:r>
    </w:p>
    <w:p w14:paraId="70B93580" w14:textId="77777777" w:rsidR="005C343A" w:rsidRPr="00AC5F69" w:rsidRDefault="005C343A" w:rsidP="005C343A">
      <w:pPr>
        <w:rPr>
          <w:rFonts w:asciiTheme="minorHAnsi" w:eastAsia="Times New Roman" w:hAnsiTheme="minorHAnsi" w:cstheme="minorHAnsi"/>
          <w:sz w:val="24"/>
          <w:szCs w:val="24"/>
          <w:lang w:eastAsia="sl-SI"/>
        </w:rPr>
      </w:pPr>
      <w:r w:rsidRPr="005C343A">
        <w:rPr>
          <w:rFonts w:asciiTheme="minorHAnsi" w:hAnsiTheme="minorHAnsi" w:cstheme="minorHAnsi"/>
          <w:sz w:val="24"/>
          <w:szCs w:val="24"/>
        </w:rPr>
        <w:t xml:space="preserve">Pri vodenju </w:t>
      </w:r>
      <w:proofErr w:type="spellStart"/>
      <w:r w:rsidRPr="005C343A">
        <w:rPr>
          <w:rFonts w:asciiTheme="minorHAnsi" w:hAnsiTheme="minorHAnsi" w:cstheme="minorHAnsi"/>
          <w:sz w:val="24"/>
          <w:szCs w:val="24"/>
        </w:rPr>
        <w:t>prekrškovnega</w:t>
      </w:r>
      <w:proofErr w:type="spellEnd"/>
      <w:r w:rsidRPr="005C343A">
        <w:rPr>
          <w:rFonts w:asciiTheme="minorHAnsi" w:hAnsiTheme="minorHAnsi" w:cstheme="minorHAnsi"/>
          <w:sz w:val="24"/>
          <w:szCs w:val="24"/>
        </w:rPr>
        <w:t xml:space="preserve"> postopka </w:t>
      </w:r>
      <w:r>
        <w:rPr>
          <w:rFonts w:asciiTheme="minorHAnsi" w:hAnsiTheme="minorHAnsi" w:cstheme="minorHAnsi"/>
          <w:sz w:val="24"/>
          <w:szCs w:val="24"/>
        </w:rPr>
        <w:t xml:space="preserve">v zvezi s prekrški po ZJF </w:t>
      </w:r>
      <w:r w:rsidRPr="005C343A">
        <w:rPr>
          <w:rFonts w:asciiTheme="minorHAnsi" w:hAnsiTheme="minorHAnsi" w:cstheme="minorHAnsi"/>
          <w:sz w:val="24"/>
          <w:szCs w:val="24"/>
        </w:rPr>
        <w:t xml:space="preserve">proračunska inšpekcija kot postopkovni predpis uporablja </w:t>
      </w:r>
      <w:r w:rsidRPr="005C343A">
        <w:rPr>
          <w:rFonts w:asciiTheme="minorHAnsi" w:hAnsiTheme="minorHAnsi" w:cstheme="minorHAnsi"/>
          <w:b/>
          <w:sz w:val="24"/>
          <w:szCs w:val="24"/>
        </w:rPr>
        <w:t>Zakon o prekrških</w:t>
      </w:r>
      <w:r w:rsidRPr="005C343A">
        <w:rPr>
          <w:rFonts w:asciiTheme="minorHAnsi" w:hAnsiTheme="minorHAnsi" w:cstheme="minorHAnsi"/>
          <w:sz w:val="24"/>
          <w:szCs w:val="24"/>
        </w:rPr>
        <w:t xml:space="preserve"> </w:t>
      </w:r>
      <w:r w:rsidRPr="005C343A">
        <w:rPr>
          <w:rFonts w:asciiTheme="minorHAnsi" w:eastAsia="Times New Roman" w:hAnsiTheme="minorHAnsi" w:cstheme="minorHAnsi"/>
          <w:bCs/>
          <w:sz w:val="24"/>
          <w:szCs w:val="24"/>
          <w:lang w:eastAsia="sl-SI"/>
        </w:rPr>
        <w:t xml:space="preserve">(ZP-1, Uradni list </w:t>
      </w:r>
      <w:r w:rsidRPr="00AC5F69">
        <w:rPr>
          <w:rFonts w:asciiTheme="minorHAnsi" w:eastAsia="Times New Roman" w:hAnsiTheme="minorHAnsi" w:cstheme="minorHAnsi"/>
          <w:bCs/>
          <w:sz w:val="24"/>
          <w:szCs w:val="24"/>
          <w:lang w:eastAsia="sl-SI"/>
        </w:rPr>
        <w:t xml:space="preserve">RS, št. </w:t>
      </w:r>
      <w:r>
        <w:fldChar w:fldCharType="begin"/>
      </w:r>
      <w:r>
        <w:instrText>HYPERLINK "http://www.uradni-list.si/1/objava.jsp?sop=2011-01-1376" \t "_blank" \o "Zakon o prekrških (uradno prečiščeno besedilo)"</w:instrText>
      </w:r>
      <w:r>
        <w:fldChar w:fldCharType="separate"/>
      </w:r>
      <w:r w:rsidRPr="00AC5F69">
        <w:rPr>
          <w:rFonts w:asciiTheme="minorHAnsi" w:eastAsia="Times New Roman" w:hAnsiTheme="minorHAnsi" w:cstheme="minorHAnsi"/>
          <w:bCs/>
          <w:sz w:val="24"/>
          <w:szCs w:val="24"/>
          <w:lang w:eastAsia="sl-SI"/>
        </w:rPr>
        <w:t>29/11</w:t>
      </w:r>
      <w:r>
        <w:fldChar w:fldCharType="end"/>
      </w:r>
      <w:r w:rsidRPr="00AC5F69">
        <w:rPr>
          <w:rFonts w:asciiTheme="minorHAnsi" w:eastAsia="Times New Roman" w:hAnsiTheme="minorHAnsi" w:cstheme="minorHAnsi"/>
          <w:bCs/>
          <w:sz w:val="24"/>
          <w:szCs w:val="24"/>
          <w:lang w:eastAsia="sl-SI"/>
        </w:rPr>
        <w:t xml:space="preserve"> – UPB, </w:t>
      </w:r>
      <w:hyperlink r:id="rId22" w:tgtFrame="_blank" w:tooltip="Zakon o spremembah in dopolnitvah Zakona o prekrških" w:history="1">
        <w:r w:rsidRPr="00AC5F69">
          <w:rPr>
            <w:rFonts w:asciiTheme="minorHAnsi" w:eastAsia="Times New Roman" w:hAnsiTheme="minorHAnsi" w:cstheme="minorHAnsi"/>
            <w:bCs/>
            <w:sz w:val="24"/>
            <w:szCs w:val="24"/>
            <w:lang w:eastAsia="sl-SI"/>
          </w:rPr>
          <w:t>21/13</w:t>
        </w:r>
      </w:hyperlink>
      <w:r w:rsidRPr="00AC5F69">
        <w:rPr>
          <w:rFonts w:asciiTheme="minorHAnsi" w:eastAsia="Times New Roman" w:hAnsiTheme="minorHAnsi" w:cstheme="minorHAnsi"/>
          <w:bCs/>
          <w:sz w:val="24"/>
          <w:szCs w:val="24"/>
          <w:lang w:eastAsia="sl-SI"/>
        </w:rPr>
        <w:t xml:space="preserve">, </w:t>
      </w:r>
      <w:hyperlink r:id="rId23" w:tgtFrame="_blank" w:tooltip="Zakon o spremembah in dopolnitvah Zakona o prekrških" w:history="1">
        <w:r w:rsidRPr="00AC5F69">
          <w:rPr>
            <w:rFonts w:asciiTheme="minorHAnsi" w:eastAsia="Times New Roman" w:hAnsiTheme="minorHAnsi" w:cstheme="minorHAnsi"/>
            <w:bCs/>
            <w:sz w:val="24"/>
            <w:szCs w:val="24"/>
            <w:lang w:eastAsia="sl-SI"/>
          </w:rPr>
          <w:t>111/13</w:t>
        </w:r>
      </w:hyperlink>
      <w:r w:rsidRPr="00AC5F69">
        <w:rPr>
          <w:rFonts w:asciiTheme="minorHAnsi" w:eastAsia="Times New Roman" w:hAnsiTheme="minorHAnsi" w:cstheme="minorHAnsi"/>
          <w:bCs/>
          <w:sz w:val="24"/>
          <w:szCs w:val="24"/>
          <w:lang w:eastAsia="sl-SI"/>
        </w:rPr>
        <w:t xml:space="preserve">, </w:t>
      </w:r>
      <w:hyperlink r:id="rId24" w:tgtFrame="_blank" w:tooltip="Odločba o ugotovitvi, da je prvi stavek prvega odstavka 193. člena Zakona o prekrških v neskladju z Ustavo" w:history="1">
        <w:r w:rsidRPr="00AC5F69">
          <w:rPr>
            <w:rFonts w:asciiTheme="minorHAnsi" w:eastAsia="Times New Roman" w:hAnsiTheme="minorHAnsi" w:cstheme="minorHAnsi"/>
            <w:bCs/>
            <w:sz w:val="24"/>
            <w:szCs w:val="24"/>
            <w:lang w:eastAsia="sl-SI"/>
          </w:rPr>
          <w:t>74/14</w:t>
        </w:r>
      </w:hyperlink>
      <w:r w:rsidRPr="00AC5F69">
        <w:rPr>
          <w:rFonts w:asciiTheme="minorHAnsi" w:eastAsia="Times New Roman" w:hAnsiTheme="minorHAnsi" w:cstheme="minorHAnsi"/>
          <w:bCs/>
          <w:sz w:val="24"/>
          <w:szCs w:val="24"/>
          <w:lang w:eastAsia="sl-SI"/>
        </w:rPr>
        <w:t xml:space="preserve"> – </w:t>
      </w:r>
      <w:proofErr w:type="spellStart"/>
      <w:r w:rsidRPr="00AC5F69">
        <w:rPr>
          <w:rFonts w:asciiTheme="minorHAnsi" w:eastAsia="Times New Roman" w:hAnsiTheme="minorHAnsi" w:cstheme="minorHAnsi"/>
          <w:bCs/>
          <w:sz w:val="24"/>
          <w:szCs w:val="24"/>
          <w:lang w:eastAsia="sl-SI"/>
        </w:rPr>
        <w:t>odl</w:t>
      </w:r>
      <w:proofErr w:type="spellEnd"/>
      <w:r w:rsidRPr="00AC5F69">
        <w:rPr>
          <w:rFonts w:asciiTheme="minorHAnsi" w:eastAsia="Times New Roman" w:hAnsiTheme="minorHAnsi" w:cstheme="minorHAnsi"/>
          <w:bCs/>
          <w:sz w:val="24"/>
          <w:szCs w:val="24"/>
          <w:lang w:eastAsia="sl-SI"/>
        </w:rPr>
        <w:t xml:space="preserve">. US, </w:t>
      </w:r>
      <w:hyperlink r:id="rId25" w:tgtFrame="_blank" w:tooltip="Odločba o razveljavitvi prvega, drugega, tretjega in četrtega odstavka 19. člena, sedmega odstavka 19. člena, kolikor se nanaša na izvršitev uklonilnega zapora, ter 202.b člena Zakona o prekrških" w:history="1">
        <w:r w:rsidRPr="00AC5F69">
          <w:rPr>
            <w:rFonts w:asciiTheme="minorHAnsi" w:eastAsia="Times New Roman" w:hAnsiTheme="minorHAnsi" w:cstheme="minorHAnsi"/>
            <w:bCs/>
            <w:sz w:val="24"/>
            <w:szCs w:val="24"/>
            <w:lang w:eastAsia="sl-SI"/>
          </w:rPr>
          <w:t>92/14</w:t>
        </w:r>
      </w:hyperlink>
      <w:r w:rsidRPr="00AC5F69">
        <w:rPr>
          <w:rFonts w:asciiTheme="minorHAnsi" w:eastAsia="Times New Roman" w:hAnsiTheme="minorHAnsi" w:cstheme="minorHAnsi"/>
          <w:bCs/>
          <w:sz w:val="24"/>
          <w:szCs w:val="24"/>
          <w:lang w:eastAsia="sl-SI"/>
        </w:rPr>
        <w:t xml:space="preserve"> – </w:t>
      </w:r>
      <w:proofErr w:type="spellStart"/>
      <w:r w:rsidRPr="00AC5F69">
        <w:rPr>
          <w:rFonts w:asciiTheme="minorHAnsi" w:eastAsia="Times New Roman" w:hAnsiTheme="minorHAnsi" w:cstheme="minorHAnsi"/>
          <w:bCs/>
          <w:sz w:val="24"/>
          <w:szCs w:val="24"/>
          <w:lang w:eastAsia="sl-SI"/>
        </w:rPr>
        <w:t>odl</w:t>
      </w:r>
      <w:proofErr w:type="spellEnd"/>
      <w:r w:rsidRPr="00AC5F69">
        <w:rPr>
          <w:rFonts w:asciiTheme="minorHAnsi" w:eastAsia="Times New Roman" w:hAnsiTheme="minorHAnsi" w:cstheme="minorHAnsi"/>
          <w:bCs/>
          <w:sz w:val="24"/>
          <w:szCs w:val="24"/>
          <w:lang w:eastAsia="sl-SI"/>
        </w:rPr>
        <w:t xml:space="preserve">. US in </w:t>
      </w:r>
      <w:hyperlink r:id="rId26" w:tgtFrame="_blank" w:tooltip="Zakon o spremembah in dopolnitvah Zakona o prekrških" w:history="1">
        <w:r w:rsidRPr="00AC5F69">
          <w:rPr>
            <w:rFonts w:asciiTheme="minorHAnsi" w:eastAsia="Times New Roman" w:hAnsiTheme="minorHAnsi" w:cstheme="minorHAnsi"/>
            <w:bCs/>
            <w:sz w:val="24"/>
            <w:szCs w:val="24"/>
            <w:lang w:eastAsia="sl-SI"/>
          </w:rPr>
          <w:t>32/16</w:t>
        </w:r>
      </w:hyperlink>
      <w:r w:rsidRPr="00AC5F69">
        <w:rPr>
          <w:rFonts w:asciiTheme="minorHAnsi" w:eastAsia="Times New Roman" w:hAnsiTheme="minorHAnsi" w:cstheme="minorHAnsi"/>
          <w:bCs/>
          <w:sz w:val="24"/>
          <w:szCs w:val="24"/>
          <w:lang w:eastAsia="sl-SI"/>
        </w:rPr>
        <w:t xml:space="preserve">).  </w:t>
      </w:r>
    </w:p>
    <w:p w14:paraId="70B93581" w14:textId="77777777" w:rsidR="00896954" w:rsidRPr="00896954" w:rsidRDefault="00BA298D" w:rsidP="00896954">
      <w:pPr>
        <w:pStyle w:val="lennaslov1"/>
        <w:jc w:val="both"/>
        <w:rPr>
          <w:b w:val="0"/>
          <w:sz w:val="24"/>
          <w:szCs w:val="24"/>
        </w:rPr>
      </w:pPr>
      <w:r w:rsidRPr="00134995">
        <w:rPr>
          <w:rFonts w:asciiTheme="minorHAnsi" w:hAnsiTheme="minorHAnsi" w:cstheme="minorHAnsi"/>
          <w:b w:val="0"/>
          <w:sz w:val="24"/>
          <w:szCs w:val="24"/>
        </w:rPr>
        <w:t xml:space="preserve">Skladno s 102. členom </w:t>
      </w:r>
      <w:r w:rsidR="00F91629">
        <w:rPr>
          <w:rFonts w:asciiTheme="minorHAnsi" w:hAnsiTheme="minorHAnsi" w:cstheme="minorHAnsi"/>
          <w:b w:val="0"/>
          <w:sz w:val="24"/>
          <w:szCs w:val="24"/>
        </w:rPr>
        <w:t>ZJF</w:t>
      </w:r>
      <w:r w:rsidRPr="00134995">
        <w:rPr>
          <w:rFonts w:asciiTheme="minorHAnsi" w:hAnsiTheme="minorHAnsi" w:cstheme="minorHAnsi"/>
          <w:b w:val="0"/>
          <w:sz w:val="24"/>
          <w:szCs w:val="24"/>
        </w:rPr>
        <w:t xml:space="preserve"> proračunska inšpekcija izvaja inšpekcijski nadzor nad izvajanjem </w:t>
      </w:r>
      <w:r w:rsidR="00F91629">
        <w:rPr>
          <w:rFonts w:asciiTheme="minorHAnsi" w:hAnsiTheme="minorHAnsi" w:cstheme="minorHAnsi"/>
          <w:b w:val="0"/>
          <w:sz w:val="24"/>
          <w:szCs w:val="24"/>
        </w:rPr>
        <w:t>tega zakona</w:t>
      </w:r>
      <w:r w:rsidR="00E749BF" w:rsidRPr="00134995">
        <w:rPr>
          <w:rFonts w:asciiTheme="minorHAnsi" w:hAnsiTheme="minorHAnsi" w:cstheme="minorHAnsi"/>
          <w:b w:val="0"/>
          <w:sz w:val="24"/>
          <w:szCs w:val="24"/>
        </w:rPr>
        <w:t xml:space="preserve"> in </w:t>
      </w:r>
      <w:r w:rsidRPr="00134995">
        <w:rPr>
          <w:rFonts w:asciiTheme="minorHAnsi" w:hAnsiTheme="minorHAnsi" w:cstheme="minorHAnsi"/>
          <w:b w:val="0"/>
          <w:sz w:val="24"/>
          <w:szCs w:val="24"/>
          <w:lang w:val="x-none"/>
        </w:rPr>
        <w:t>predpisov, ki urejajo poslovanje</w:t>
      </w:r>
      <w:r w:rsidRPr="00134995">
        <w:rPr>
          <w:rFonts w:asciiTheme="minorHAnsi" w:hAnsiTheme="minorHAnsi" w:cstheme="minorHAnsi"/>
          <w:sz w:val="24"/>
          <w:szCs w:val="24"/>
          <w:lang w:val="x-none"/>
        </w:rPr>
        <w:t xml:space="preserve"> s sredstvi državnega proračuna</w:t>
      </w:r>
      <w:r w:rsidR="00E749BF" w:rsidRPr="00134995">
        <w:rPr>
          <w:rFonts w:asciiTheme="minorHAnsi" w:hAnsiTheme="minorHAnsi" w:cstheme="minorHAnsi"/>
          <w:sz w:val="24"/>
          <w:szCs w:val="24"/>
        </w:rPr>
        <w:t xml:space="preserve">. </w:t>
      </w:r>
      <w:r w:rsidR="00896954" w:rsidRPr="00896954">
        <w:rPr>
          <w:rFonts w:asciiTheme="minorHAnsi" w:hAnsiTheme="minorHAnsi" w:cstheme="minorHAnsi"/>
          <w:b w:val="0"/>
          <w:sz w:val="24"/>
          <w:szCs w:val="24"/>
        </w:rPr>
        <w:t xml:space="preserve">S tem zagotavlja </w:t>
      </w:r>
      <w:r w:rsidR="00896954" w:rsidRPr="00896954">
        <w:rPr>
          <w:b w:val="0"/>
          <w:sz w:val="24"/>
          <w:szCs w:val="24"/>
        </w:rPr>
        <w:t>izvajanje inšpekcijskega nadzora nad več kot 9 milijardami proračunskih sredstev letno in nad več kot 800 neposrednimi in posrednimi proračunskimi uporabniki, ki prejemajo sredstva iz državnega proračuna.</w:t>
      </w:r>
    </w:p>
    <w:p w14:paraId="70B93582" w14:textId="77777777" w:rsidR="00896954" w:rsidRDefault="00896954" w:rsidP="00E749BF">
      <w:pPr>
        <w:pStyle w:val="lennaslov1"/>
        <w:jc w:val="both"/>
        <w:rPr>
          <w:rFonts w:asciiTheme="minorHAnsi" w:hAnsiTheme="minorHAnsi" w:cstheme="minorHAnsi"/>
          <w:b w:val="0"/>
          <w:sz w:val="24"/>
          <w:szCs w:val="24"/>
        </w:rPr>
      </w:pPr>
      <w:r>
        <w:rPr>
          <w:rFonts w:asciiTheme="minorHAnsi" w:hAnsiTheme="minorHAnsi" w:cstheme="minorHAnsi"/>
          <w:b w:val="0"/>
          <w:sz w:val="24"/>
          <w:szCs w:val="24"/>
        </w:rPr>
        <w:t xml:space="preserve">Proračunska inšpekcija </w:t>
      </w:r>
      <w:r w:rsidRPr="00896954">
        <w:rPr>
          <w:rFonts w:asciiTheme="minorHAnsi" w:hAnsiTheme="minorHAnsi" w:cstheme="minorHAnsi"/>
          <w:sz w:val="24"/>
          <w:szCs w:val="24"/>
        </w:rPr>
        <w:t>nima pristojnosti izvajanja inšpekcijskega nadzora nad sredstvi proračunov občin in nad lastnimi sredstvi proračunskih uporabnikov</w:t>
      </w:r>
      <w:r>
        <w:rPr>
          <w:rFonts w:asciiTheme="minorHAnsi" w:hAnsiTheme="minorHAnsi" w:cstheme="minorHAnsi"/>
          <w:b w:val="0"/>
          <w:sz w:val="24"/>
          <w:szCs w:val="24"/>
        </w:rPr>
        <w:t xml:space="preserve">. </w:t>
      </w:r>
    </w:p>
    <w:p w14:paraId="70B93583" w14:textId="77777777" w:rsidR="00F423EF" w:rsidRDefault="00896954" w:rsidP="003157AB">
      <w:pPr>
        <w:pStyle w:val="odstavek1"/>
        <w:spacing w:before="0" w:after="0" w:afterAutospacing="0"/>
        <w:ind w:firstLine="0"/>
        <w:rPr>
          <w:rFonts w:asciiTheme="minorHAnsi" w:hAnsiTheme="minorHAnsi" w:cstheme="minorHAnsi"/>
          <w:sz w:val="24"/>
          <w:szCs w:val="24"/>
        </w:rPr>
      </w:pPr>
      <w:r>
        <w:rPr>
          <w:rFonts w:asciiTheme="minorHAnsi" w:hAnsiTheme="minorHAnsi" w:cstheme="minorHAnsi"/>
          <w:sz w:val="24"/>
          <w:szCs w:val="24"/>
        </w:rPr>
        <w:t>N</w:t>
      </w:r>
      <w:proofErr w:type="spellStart"/>
      <w:r w:rsidR="00BA298D" w:rsidRPr="00134995">
        <w:rPr>
          <w:rFonts w:asciiTheme="minorHAnsi" w:hAnsiTheme="minorHAnsi" w:cstheme="minorHAnsi"/>
          <w:sz w:val="24"/>
          <w:szCs w:val="24"/>
          <w:lang w:val="x-none"/>
        </w:rPr>
        <w:t>aloge</w:t>
      </w:r>
      <w:proofErr w:type="spellEnd"/>
      <w:r w:rsidR="00BA298D" w:rsidRPr="00134995">
        <w:rPr>
          <w:rFonts w:asciiTheme="minorHAnsi" w:hAnsiTheme="minorHAnsi" w:cstheme="minorHAnsi"/>
          <w:sz w:val="24"/>
          <w:szCs w:val="24"/>
          <w:lang w:val="x-none"/>
        </w:rPr>
        <w:t xml:space="preserve"> inšpekcijskega nadzora </w:t>
      </w:r>
      <w:r>
        <w:rPr>
          <w:rFonts w:asciiTheme="minorHAnsi" w:hAnsiTheme="minorHAnsi" w:cstheme="minorHAnsi"/>
          <w:sz w:val="24"/>
          <w:szCs w:val="24"/>
        </w:rPr>
        <w:t>s</w:t>
      </w:r>
      <w:r w:rsidRPr="00134995">
        <w:rPr>
          <w:rFonts w:asciiTheme="minorHAnsi" w:hAnsiTheme="minorHAnsi" w:cstheme="minorHAnsi"/>
          <w:sz w:val="24"/>
          <w:szCs w:val="24"/>
        </w:rPr>
        <w:t xml:space="preserve">kladno s 102. členom </w:t>
      </w:r>
      <w:r>
        <w:rPr>
          <w:rFonts w:asciiTheme="minorHAnsi" w:hAnsiTheme="minorHAnsi" w:cstheme="minorHAnsi"/>
          <w:sz w:val="24"/>
          <w:szCs w:val="24"/>
        </w:rPr>
        <w:t>ZJF</w:t>
      </w:r>
      <w:r w:rsidRPr="00134995">
        <w:rPr>
          <w:rFonts w:asciiTheme="minorHAnsi" w:hAnsiTheme="minorHAnsi" w:cstheme="minorHAnsi"/>
          <w:sz w:val="24"/>
          <w:szCs w:val="24"/>
        </w:rPr>
        <w:t xml:space="preserve"> </w:t>
      </w:r>
      <w:r w:rsidR="00BA298D" w:rsidRPr="00134995">
        <w:rPr>
          <w:rFonts w:asciiTheme="minorHAnsi" w:hAnsiTheme="minorHAnsi" w:cstheme="minorHAnsi"/>
          <w:sz w:val="24"/>
          <w:szCs w:val="24"/>
          <w:lang w:val="x-none"/>
        </w:rPr>
        <w:t>opravljajo proračunski inšpektorji ko</w:t>
      </w:r>
      <w:r w:rsidR="00E749BF" w:rsidRPr="00134995">
        <w:rPr>
          <w:rFonts w:asciiTheme="minorHAnsi" w:hAnsiTheme="minorHAnsi" w:cstheme="minorHAnsi"/>
          <w:sz w:val="24"/>
          <w:szCs w:val="24"/>
          <w:lang w:val="x-none"/>
        </w:rPr>
        <w:t>t delavci s posebnimi pooblastili.</w:t>
      </w:r>
      <w:r w:rsidR="00BA298D" w:rsidRPr="00134995">
        <w:rPr>
          <w:rFonts w:asciiTheme="minorHAnsi" w:hAnsiTheme="minorHAnsi" w:cstheme="minorHAnsi"/>
          <w:sz w:val="24"/>
          <w:szCs w:val="24"/>
          <w:lang w:val="x-none"/>
        </w:rPr>
        <w:t xml:space="preserve"> Proračunski inšpektor</w:t>
      </w:r>
      <w:r w:rsidR="00CE3FC3" w:rsidRPr="00134995">
        <w:rPr>
          <w:rFonts w:asciiTheme="minorHAnsi" w:hAnsiTheme="minorHAnsi" w:cstheme="minorHAnsi"/>
          <w:sz w:val="24"/>
          <w:szCs w:val="24"/>
        </w:rPr>
        <w:t>ji</w:t>
      </w:r>
      <w:r w:rsidR="00BA298D" w:rsidRPr="00134995">
        <w:rPr>
          <w:rFonts w:asciiTheme="minorHAnsi" w:hAnsiTheme="minorHAnsi" w:cstheme="minorHAnsi"/>
          <w:sz w:val="24"/>
          <w:szCs w:val="24"/>
          <w:lang w:val="x-none"/>
        </w:rPr>
        <w:t xml:space="preserve"> samostojno opravlja</w:t>
      </w:r>
      <w:r w:rsidR="00CE3FC3" w:rsidRPr="00134995">
        <w:rPr>
          <w:rFonts w:asciiTheme="minorHAnsi" w:hAnsiTheme="minorHAnsi" w:cstheme="minorHAnsi"/>
          <w:sz w:val="24"/>
          <w:szCs w:val="24"/>
        </w:rPr>
        <w:t>jo</w:t>
      </w:r>
      <w:r w:rsidR="00BA298D" w:rsidRPr="00134995">
        <w:rPr>
          <w:rFonts w:asciiTheme="minorHAnsi" w:hAnsiTheme="minorHAnsi" w:cstheme="minorHAnsi"/>
          <w:sz w:val="24"/>
          <w:szCs w:val="24"/>
          <w:lang w:val="x-none"/>
        </w:rPr>
        <w:t xml:space="preserve"> naloge inšpekcijskega nadzora, </w:t>
      </w:r>
      <w:r w:rsidR="00CE3FC3" w:rsidRPr="00134995">
        <w:rPr>
          <w:rFonts w:asciiTheme="minorHAnsi" w:hAnsiTheme="minorHAnsi" w:cstheme="minorHAnsi"/>
          <w:sz w:val="24"/>
          <w:szCs w:val="24"/>
        </w:rPr>
        <w:t>izdajajo</w:t>
      </w:r>
      <w:r w:rsidR="00BA298D" w:rsidRPr="00134995">
        <w:rPr>
          <w:rFonts w:asciiTheme="minorHAnsi" w:hAnsiTheme="minorHAnsi" w:cstheme="minorHAnsi"/>
          <w:sz w:val="24"/>
          <w:szCs w:val="24"/>
          <w:lang w:val="x-none"/>
        </w:rPr>
        <w:t xml:space="preserve"> zapisnike, odločbe in sklepe v upravnem postopku in odreja</w:t>
      </w:r>
      <w:r w:rsidR="00CE3FC3" w:rsidRPr="00134995">
        <w:rPr>
          <w:rFonts w:asciiTheme="minorHAnsi" w:hAnsiTheme="minorHAnsi" w:cstheme="minorHAnsi"/>
          <w:sz w:val="24"/>
          <w:szCs w:val="24"/>
        </w:rPr>
        <w:t>jo</w:t>
      </w:r>
      <w:r w:rsidR="00CE3FC3" w:rsidRPr="00134995">
        <w:rPr>
          <w:rFonts w:asciiTheme="minorHAnsi" w:hAnsiTheme="minorHAnsi" w:cstheme="minorHAnsi"/>
          <w:sz w:val="24"/>
          <w:szCs w:val="24"/>
          <w:lang w:val="x-none"/>
        </w:rPr>
        <w:t xml:space="preserve"> druge ukrepe, za katere </w:t>
      </w:r>
      <w:r w:rsidR="00CE3FC3" w:rsidRPr="00134995">
        <w:rPr>
          <w:rFonts w:asciiTheme="minorHAnsi" w:hAnsiTheme="minorHAnsi" w:cstheme="minorHAnsi"/>
          <w:sz w:val="24"/>
          <w:szCs w:val="24"/>
        </w:rPr>
        <w:t>so</w:t>
      </w:r>
      <w:r w:rsidR="00BA298D" w:rsidRPr="00134995">
        <w:rPr>
          <w:rFonts w:asciiTheme="minorHAnsi" w:hAnsiTheme="minorHAnsi" w:cstheme="minorHAnsi"/>
          <w:sz w:val="24"/>
          <w:szCs w:val="24"/>
          <w:lang w:val="x-none"/>
        </w:rPr>
        <w:t xml:space="preserve"> pooblaščen</w:t>
      </w:r>
      <w:r w:rsidR="00CE3FC3" w:rsidRPr="00134995">
        <w:rPr>
          <w:rFonts w:asciiTheme="minorHAnsi" w:hAnsiTheme="minorHAnsi" w:cstheme="minorHAnsi"/>
          <w:sz w:val="24"/>
          <w:szCs w:val="24"/>
        </w:rPr>
        <w:t>i</w:t>
      </w:r>
      <w:r w:rsidR="00BA298D" w:rsidRPr="00134995">
        <w:rPr>
          <w:rFonts w:asciiTheme="minorHAnsi" w:hAnsiTheme="minorHAnsi" w:cstheme="minorHAnsi"/>
          <w:sz w:val="24"/>
          <w:szCs w:val="24"/>
          <w:lang w:val="x-none"/>
        </w:rPr>
        <w:t>.</w:t>
      </w:r>
      <w:r w:rsidR="00FE3659" w:rsidRPr="00134995">
        <w:rPr>
          <w:rFonts w:asciiTheme="minorHAnsi" w:hAnsiTheme="minorHAnsi" w:cstheme="minorHAnsi"/>
          <w:sz w:val="24"/>
          <w:szCs w:val="24"/>
        </w:rPr>
        <w:t xml:space="preserve"> </w:t>
      </w:r>
    </w:p>
    <w:p w14:paraId="70B93584"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85" w14:textId="77777777" w:rsidR="00101F66" w:rsidRDefault="00BA298D" w:rsidP="003157AB">
      <w:pPr>
        <w:pStyle w:val="odstavek1"/>
        <w:spacing w:before="0" w:after="0" w:afterAutospacing="0"/>
        <w:ind w:firstLine="0"/>
        <w:rPr>
          <w:rFonts w:asciiTheme="minorHAnsi" w:hAnsiTheme="minorHAnsi" w:cstheme="minorHAnsi"/>
          <w:sz w:val="24"/>
          <w:szCs w:val="24"/>
        </w:rPr>
      </w:pPr>
      <w:r w:rsidRPr="00134995">
        <w:rPr>
          <w:rFonts w:asciiTheme="minorHAnsi" w:hAnsiTheme="minorHAnsi" w:cstheme="minorHAnsi"/>
          <w:sz w:val="24"/>
          <w:szCs w:val="24"/>
          <w:lang w:val="x-none"/>
        </w:rPr>
        <w:lastRenderedPageBreak/>
        <w:t>Proračunski inšpektor</w:t>
      </w:r>
      <w:r w:rsidR="00CE3FC3" w:rsidRPr="00134995">
        <w:rPr>
          <w:rFonts w:asciiTheme="minorHAnsi" w:hAnsiTheme="minorHAnsi" w:cstheme="minorHAnsi"/>
          <w:sz w:val="24"/>
          <w:szCs w:val="24"/>
        </w:rPr>
        <w:t>ji</w:t>
      </w:r>
      <w:r w:rsidRPr="00134995">
        <w:rPr>
          <w:rFonts w:asciiTheme="minorHAnsi" w:hAnsiTheme="minorHAnsi" w:cstheme="minorHAnsi"/>
          <w:sz w:val="24"/>
          <w:szCs w:val="24"/>
          <w:lang w:val="x-none"/>
        </w:rPr>
        <w:t xml:space="preserve"> obravnava</w:t>
      </w:r>
      <w:r w:rsidR="00CE3FC3" w:rsidRPr="00134995">
        <w:rPr>
          <w:rFonts w:asciiTheme="minorHAnsi" w:hAnsiTheme="minorHAnsi" w:cstheme="minorHAnsi"/>
          <w:sz w:val="24"/>
          <w:szCs w:val="24"/>
        </w:rPr>
        <w:t>jo</w:t>
      </w:r>
      <w:r w:rsidRPr="00134995">
        <w:rPr>
          <w:rFonts w:asciiTheme="minorHAnsi" w:hAnsiTheme="minorHAnsi" w:cstheme="minorHAnsi"/>
          <w:sz w:val="24"/>
          <w:szCs w:val="24"/>
          <w:lang w:val="x-none"/>
        </w:rPr>
        <w:t xml:space="preserve"> tudi prijave, pritožbe, sporočila in druge vloge v zadevah iz svoje pristojnosti in vlagatelje na njihovo zahtevo obvešča</w:t>
      </w:r>
      <w:r w:rsidR="00CE3FC3" w:rsidRPr="00134995">
        <w:rPr>
          <w:rFonts w:asciiTheme="minorHAnsi" w:hAnsiTheme="minorHAnsi" w:cstheme="minorHAnsi"/>
          <w:sz w:val="24"/>
          <w:szCs w:val="24"/>
        </w:rPr>
        <w:t>jo</w:t>
      </w:r>
      <w:r w:rsidRPr="00134995">
        <w:rPr>
          <w:rFonts w:asciiTheme="minorHAnsi" w:hAnsiTheme="minorHAnsi" w:cstheme="minorHAnsi"/>
          <w:sz w:val="24"/>
          <w:szCs w:val="24"/>
          <w:lang w:val="x-none"/>
        </w:rPr>
        <w:t xml:space="preserve"> o svojih ukrepih.</w:t>
      </w:r>
      <w:r w:rsidR="003157AB">
        <w:rPr>
          <w:rFonts w:asciiTheme="minorHAnsi" w:hAnsiTheme="minorHAnsi" w:cstheme="minorHAnsi"/>
          <w:sz w:val="24"/>
          <w:szCs w:val="24"/>
        </w:rPr>
        <w:t xml:space="preserve"> </w:t>
      </w:r>
      <w:r w:rsidR="00CE3FC3" w:rsidRPr="00134995">
        <w:rPr>
          <w:rFonts w:asciiTheme="minorHAnsi" w:hAnsiTheme="minorHAnsi" w:cstheme="minorHAnsi"/>
          <w:sz w:val="24"/>
          <w:szCs w:val="24"/>
        </w:rPr>
        <w:t>Z</w:t>
      </w:r>
      <w:r w:rsidRPr="00134995">
        <w:rPr>
          <w:rFonts w:asciiTheme="minorHAnsi" w:hAnsiTheme="minorHAnsi" w:cstheme="minorHAnsi"/>
          <w:sz w:val="24"/>
          <w:szCs w:val="24"/>
          <w:lang w:val="x-none"/>
        </w:rPr>
        <w:t xml:space="preserve">a pravilno in pravočasno opravljanje oziroma opustitev </w:t>
      </w:r>
      <w:r w:rsidR="00CE3FC3" w:rsidRPr="00134995">
        <w:rPr>
          <w:rFonts w:asciiTheme="minorHAnsi" w:hAnsiTheme="minorHAnsi" w:cstheme="minorHAnsi"/>
          <w:sz w:val="24"/>
          <w:szCs w:val="24"/>
          <w:lang w:val="x-none"/>
        </w:rPr>
        <w:t>nalog v okviru danih pooblasti</w:t>
      </w:r>
      <w:r w:rsidR="00CE3FC3" w:rsidRPr="00134995">
        <w:rPr>
          <w:rFonts w:asciiTheme="minorHAnsi" w:hAnsiTheme="minorHAnsi" w:cstheme="minorHAnsi"/>
          <w:sz w:val="24"/>
          <w:szCs w:val="24"/>
        </w:rPr>
        <w:t>l so proračunski inšpektorji odgovorni</w:t>
      </w:r>
      <w:r w:rsidR="00CE3FC3" w:rsidRPr="00134995">
        <w:rPr>
          <w:rFonts w:asciiTheme="minorHAnsi" w:hAnsiTheme="minorHAnsi" w:cstheme="minorHAnsi"/>
          <w:sz w:val="24"/>
          <w:szCs w:val="24"/>
          <w:lang w:val="x-none"/>
        </w:rPr>
        <w:t xml:space="preserve"> predstojniku</w:t>
      </w:r>
      <w:r w:rsidR="00CE3FC3" w:rsidRPr="00134995">
        <w:rPr>
          <w:rFonts w:asciiTheme="minorHAnsi" w:hAnsiTheme="minorHAnsi" w:cstheme="minorHAnsi"/>
          <w:sz w:val="24"/>
          <w:szCs w:val="24"/>
        </w:rPr>
        <w:t xml:space="preserve"> urada. </w:t>
      </w:r>
      <w:r w:rsidRPr="00134995">
        <w:rPr>
          <w:rFonts w:asciiTheme="minorHAnsi" w:hAnsiTheme="minorHAnsi" w:cstheme="minorHAnsi"/>
          <w:sz w:val="24"/>
          <w:szCs w:val="24"/>
          <w:lang w:val="x-none"/>
        </w:rPr>
        <w:t>Proračunski inšpektor</w:t>
      </w:r>
      <w:r w:rsidR="00CE3FC3" w:rsidRPr="00134995">
        <w:rPr>
          <w:rFonts w:asciiTheme="minorHAnsi" w:hAnsiTheme="minorHAnsi" w:cstheme="minorHAnsi"/>
          <w:sz w:val="24"/>
          <w:szCs w:val="24"/>
        </w:rPr>
        <w:t>ji</w:t>
      </w:r>
      <w:r w:rsidRPr="00134995">
        <w:rPr>
          <w:rFonts w:asciiTheme="minorHAnsi" w:hAnsiTheme="minorHAnsi" w:cstheme="minorHAnsi"/>
          <w:sz w:val="24"/>
          <w:szCs w:val="24"/>
          <w:lang w:val="x-none"/>
        </w:rPr>
        <w:t xml:space="preserve"> se mora</w:t>
      </w:r>
      <w:r w:rsidR="00CE3FC3" w:rsidRPr="00134995">
        <w:rPr>
          <w:rFonts w:asciiTheme="minorHAnsi" w:hAnsiTheme="minorHAnsi" w:cstheme="minorHAnsi"/>
          <w:sz w:val="24"/>
          <w:szCs w:val="24"/>
        </w:rPr>
        <w:t xml:space="preserve">jo </w:t>
      </w:r>
      <w:r w:rsidRPr="00134995">
        <w:rPr>
          <w:rFonts w:asciiTheme="minorHAnsi" w:hAnsiTheme="minorHAnsi" w:cstheme="minorHAnsi"/>
          <w:sz w:val="24"/>
          <w:szCs w:val="24"/>
          <w:lang w:val="x-none"/>
        </w:rPr>
        <w:t>stalno usposabljati za opravljanje svojih nalog.</w:t>
      </w:r>
    </w:p>
    <w:p w14:paraId="70B93586" w14:textId="77777777" w:rsidR="003157AB" w:rsidRDefault="003157AB" w:rsidP="003157AB">
      <w:pPr>
        <w:pStyle w:val="odstavek1"/>
        <w:spacing w:before="0" w:after="0" w:afterAutospacing="0"/>
        <w:ind w:firstLine="0"/>
        <w:rPr>
          <w:rFonts w:asciiTheme="minorHAnsi" w:hAnsiTheme="minorHAnsi" w:cstheme="minorHAnsi"/>
          <w:sz w:val="24"/>
          <w:szCs w:val="24"/>
        </w:rPr>
      </w:pPr>
      <w:r>
        <w:rPr>
          <w:rFonts w:asciiTheme="minorHAnsi" w:hAnsiTheme="minorHAnsi" w:cstheme="minorHAnsi"/>
          <w:sz w:val="24"/>
          <w:szCs w:val="24"/>
        </w:rPr>
        <w:t xml:space="preserve"> </w:t>
      </w:r>
    </w:p>
    <w:p w14:paraId="70B93587" w14:textId="77777777" w:rsidR="00B5401A" w:rsidRDefault="009E7629" w:rsidP="000F05AC">
      <w:pPr>
        <w:pStyle w:val="Naslov2"/>
      </w:pPr>
      <w:bookmarkStart w:id="29" w:name="_Toc508283421"/>
      <w:r>
        <w:t xml:space="preserve">I.2.1. </w:t>
      </w:r>
      <w:r w:rsidR="00B5401A" w:rsidRPr="00B5401A">
        <w:t>Stranke v postopku inšpekcijskega nadzora</w:t>
      </w:r>
      <w:bookmarkEnd w:id="29"/>
    </w:p>
    <w:p w14:paraId="70B93588" w14:textId="77777777" w:rsidR="00F423EF" w:rsidRDefault="00FE3659" w:rsidP="003157AB">
      <w:pPr>
        <w:pStyle w:val="odstavek1"/>
        <w:spacing w:before="0" w:after="0" w:afterAutospacing="0"/>
        <w:ind w:firstLine="0"/>
        <w:rPr>
          <w:rFonts w:asciiTheme="minorHAnsi" w:hAnsiTheme="minorHAnsi" w:cstheme="minorHAnsi"/>
          <w:sz w:val="24"/>
          <w:szCs w:val="24"/>
        </w:rPr>
      </w:pPr>
      <w:r w:rsidRPr="00CD3398">
        <w:rPr>
          <w:rFonts w:asciiTheme="minorHAnsi" w:hAnsiTheme="minorHAnsi" w:cstheme="minorHAnsi"/>
          <w:sz w:val="24"/>
          <w:szCs w:val="24"/>
        </w:rPr>
        <w:t>Skladno s 103. členom zakona so stranke</w:t>
      </w:r>
      <w:r w:rsidR="00BA298D" w:rsidRPr="00CD3398">
        <w:rPr>
          <w:rFonts w:asciiTheme="minorHAnsi" w:hAnsiTheme="minorHAnsi" w:cstheme="minorHAnsi"/>
          <w:sz w:val="24"/>
          <w:szCs w:val="24"/>
          <w:lang w:val="x-none"/>
        </w:rPr>
        <w:t xml:space="preserve"> v inšpekcijskem postopku </w:t>
      </w:r>
      <w:r w:rsidR="00BA298D" w:rsidRPr="00CD3398">
        <w:rPr>
          <w:rFonts w:asciiTheme="minorHAnsi" w:hAnsiTheme="minorHAnsi" w:cstheme="minorHAnsi"/>
          <w:b/>
          <w:sz w:val="24"/>
          <w:szCs w:val="24"/>
          <w:lang w:val="x-none"/>
        </w:rPr>
        <w:t xml:space="preserve">neposredni </w:t>
      </w:r>
      <w:r w:rsidRPr="00CD3398">
        <w:rPr>
          <w:rFonts w:asciiTheme="minorHAnsi" w:hAnsiTheme="minorHAnsi" w:cstheme="minorHAnsi"/>
          <w:b/>
          <w:sz w:val="24"/>
          <w:szCs w:val="24"/>
        </w:rPr>
        <w:t>in</w:t>
      </w:r>
      <w:r w:rsidR="00BA298D" w:rsidRPr="00CD3398">
        <w:rPr>
          <w:rFonts w:asciiTheme="minorHAnsi" w:hAnsiTheme="minorHAnsi" w:cstheme="minorHAnsi"/>
          <w:b/>
          <w:sz w:val="24"/>
          <w:szCs w:val="24"/>
          <w:lang w:val="x-none"/>
        </w:rPr>
        <w:t xml:space="preserve"> posredni uporabnik</w:t>
      </w:r>
      <w:r w:rsidRPr="00CD3398">
        <w:rPr>
          <w:rFonts w:asciiTheme="minorHAnsi" w:hAnsiTheme="minorHAnsi" w:cstheme="minorHAnsi"/>
          <w:b/>
          <w:sz w:val="24"/>
          <w:szCs w:val="24"/>
        </w:rPr>
        <w:t>i</w:t>
      </w:r>
      <w:r w:rsidR="00BA298D" w:rsidRPr="00CD3398">
        <w:rPr>
          <w:rFonts w:asciiTheme="minorHAnsi" w:hAnsiTheme="minorHAnsi" w:cstheme="minorHAnsi"/>
          <w:b/>
          <w:sz w:val="24"/>
          <w:szCs w:val="24"/>
          <w:lang w:val="x-none"/>
        </w:rPr>
        <w:t xml:space="preserve"> državnega ali občinskega proračuna za sredstva</w:t>
      </w:r>
      <w:r w:rsidR="00CE3FC3" w:rsidRPr="00CD3398">
        <w:rPr>
          <w:rFonts w:asciiTheme="minorHAnsi" w:hAnsiTheme="minorHAnsi" w:cstheme="minorHAnsi"/>
          <w:b/>
          <w:sz w:val="24"/>
          <w:szCs w:val="24"/>
        </w:rPr>
        <w:t>,</w:t>
      </w:r>
      <w:r w:rsidR="00BA298D" w:rsidRPr="00CD3398">
        <w:rPr>
          <w:rFonts w:asciiTheme="minorHAnsi" w:hAnsiTheme="minorHAnsi" w:cstheme="minorHAnsi"/>
          <w:b/>
          <w:sz w:val="24"/>
          <w:szCs w:val="24"/>
          <w:lang w:val="x-none"/>
        </w:rPr>
        <w:t xml:space="preserve"> prejeta iz državnega proračuna</w:t>
      </w:r>
      <w:r w:rsidR="00BA298D" w:rsidRPr="00CD3398">
        <w:rPr>
          <w:rFonts w:asciiTheme="minorHAnsi" w:hAnsiTheme="minorHAnsi" w:cstheme="minorHAnsi"/>
          <w:sz w:val="24"/>
          <w:szCs w:val="24"/>
          <w:lang w:val="x-none"/>
        </w:rPr>
        <w:t>.</w:t>
      </w:r>
      <w:r w:rsidRPr="00CD3398">
        <w:rPr>
          <w:rFonts w:asciiTheme="minorHAnsi" w:hAnsiTheme="minorHAnsi" w:cstheme="minorHAnsi"/>
          <w:sz w:val="24"/>
          <w:szCs w:val="24"/>
        </w:rPr>
        <w:t xml:space="preserve"> </w:t>
      </w:r>
    </w:p>
    <w:p w14:paraId="70B93589" w14:textId="77777777" w:rsidR="00F423EF" w:rsidRDefault="00F423EF" w:rsidP="003157AB">
      <w:pPr>
        <w:pStyle w:val="odstavek1"/>
        <w:spacing w:before="0" w:after="0" w:afterAutospacing="0"/>
        <w:ind w:firstLine="0"/>
        <w:rPr>
          <w:rFonts w:asciiTheme="minorHAnsi" w:hAnsiTheme="minorHAnsi" w:cstheme="minorHAnsi"/>
          <w:sz w:val="24"/>
          <w:szCs w:val="24"/>
        </w:rPr>
      </w:pPr>
    </w:p>
    <w:p w14:paraId="70B9358A" w14:textId="77777777" w:rsidR="00F423EF" w:rsidRDefault="00F91629" w:rsidP="003157AB">
      <w:pPr>
        <w:pStyle w:val="odstavek1"/>
        <w:spacing w:before="0" w:after="0" w:afterAutospacing="0"/>
        <w:ind w:firstLine="0"/>
        <w:rPr>
          <w:rFonts w:asciiTheme="minorHAnsi" w:hAnsiTheme="minorHAnsi" w:cstheme="minorHAnsi"/>
          <w:sz w:val="24"/>
          <w:szCs w:val="24"/>
        </w:rPr>
      </w:pPr>
      <w:r w:rsidRPr="00CD3398">
        <w:rPr>
          <w:rFonts w:asciiTheme="minorHAnsi" w:hAnsiTheme="minorHAnsi" w:cstheme="minorHAnsi"/>
          <w:sz w:val="24"/>
          <w:szCs w:val="24"/>
        </w:rPr>
        <w:t>Posredni proračunskih uporabniki občinskih proračunov, ki ne prejemajo sredstev iz proračuna RS,</w:t>
      </w:r>
      <w:r w:rsidR="008B230E" w:rsidRPr="00CD3398">
        <w:rPr>
          <w:rFonts w:asciiTheme="minorHAnsi" w:hAnsiTheme="minorHAnsi" w:cstheme="minorHAnsi"/>
          <w:sz w:val="24"/>
          <w:szCs w:val="24"/>
        </w:rPr>
        <w:t xml:space="preserve"> ne morejo biti stranke v postopku inšpekcijskega nadzora. </w:t>
      </w:r>
    </w:p>
    <w:p w14:paraId="70B9358B" w14:textId="77777777" w:rsidR="00F423EF" w:rsidRDefault="00F423EF" w:rsidP="003157AB">
      <w:pPr>
        <w:pStyle w:val="odstavek1"/>
        <w:spacing w:before="0" w:after="0" w:afterAutospacing="0"/>
        <w:ind w:firstLine="0"/>
        <w:rPr>
          <w:rFonts w:asciiTheme="minorHAnsi" w:hAnsiTheme="minorHAnsi" w:cstheme="minorHAnsi"/>
          <w:sz w:val="24"/>
          <w:szCs w:val="24"/>
        </w:rPr>
      </w:pPr>
    </w:p>
    <w:p w14:paraId="70B9358C" w14:textId="77777777" w:rsidR="003157AB" w:rsidRDefault="008B230E" w:rsidP="003157AB">
      <w:pPr>
        <w:pStyle w:val="odstavek1"/>
        <w:spacing w:before="0" w:after="0" w:afterAutospacing="0"/>
        <w:ind w:firstLine="0"/>
        <w:rPr>
          <w:sz w:val="24"/>
          <w:szCs w:val="24"/>
        </w:rPr>
      </w:pPr>
      <w:r w:rsidRPr="00CD3398">
        <w:rPr>
          <w:rFonts w:asciiTheme="minorHAnsi" w:hAnsiTheme="minorHAnsi" w:cstheme="minorHAnsi"/>
          <w:sz w:val="24"/>
          <w:szCs w:val="24"/>
        </w:rPr>
        <w:t xml:space="preserve">Prav tako ne morejo biti stranke v postopku inšpekcijskega nadzora </w:t>
      </w:r>
      <w:r w:rsidR="00F91629" w:rsidRPr="00CD3398">
        <w:rPr>
          <w:rFonts w:asciiTheme="minorHAnsi" w:hAnsiTheme="minorHAnsi" w:cstheme="minorHAnsi"/>
          <w:sz w:val="24"/>
          <w:szCs w:val="24"/>
        </w:rPr>
        <w:t xml:space="preserve">drugi prejemniki sredstev proračuna RS, ki niso proračunski uporabniki, ne glede na to pa </w:t>
      </w:r>
      <w:r w:rsidRPr="00CD3398">
        <w:rPr>
          <w:sz w:val="24"/>
          <w:szCs w:val="24"/>
          <w:lang w:val="x-none"/>
        </w:rPr>
        <w:t>mora</w:t>
      </w:r>
      <w:r w:rsidRPr="00CD3398">
        <w:rPr>
          <w:sz w:val="24"/>
          <w:szCs w:val="24"/>
        </w:rPr>
        <w:t>jo</w:t>
      </w:r>
      <w:r w:rsidRPr="00CD3398">
        <w:rPr>
          <w:sz w:val="24"/>
          <w:szCs w:val="24"/>
          <w:lang w:val="x-none"/>
        </w:rPr>
        <w:t xml:space="preserve"> proračunskemu inšpektorju omogočiti opravljanje inšpekcijskega nadzora za sredstva</w:t>
      </w:r>
      <w:r w:rsidRPr="00CD3398">
        <w:rPr>
          <w:sz w:val="24"/>
          <w:szCs w:val="24"/>
        </w:rPr>
        <w:t>,</w:t>
      </w:r>
      <w:r w:rsidRPr="00CD3398">
        <w:rPr>
          <w:sz w:val="24"/>
          <w:szCs w:val="24"/>
          <w:lang w:val="x-none"/>
        </w:rPr>
        <w:t xml:space="preserve"> pridobljena iz državnega proračuna.</w:t>
      </w:r>
    </w:p>
    <w:p w14:paraId="70B9358D" w14:textId="77777777" w:rsidR="00B5401A" w:rsidRDefault="00B5401A" w:rsidP="003157AB">
      <w:pPr>
        <w:pStyle w:val="odstavek1"/>
        <w:spacing w:before="0" w:after="0" w:afterAutospacing="0"/>
        <w:ind w:firstLine="0"/>
        <w:rPr>
          <w:rFonts w:asciiTheme="minorHAnsi" w:hAnsiTheme="minorHAnsi" w:cstheme="minorHAnsi"/>
          <w:sz w:val="24"/>
          <w:szCs w:val="24"/>
        </w:rPr>
      </w:pPr>
    </w:p>
    <w:p w14:paraId="70B9358E" w14:textId="77777777" w:rsidR="001654A7" w:rsidRDefault="009E7629" w:rsidP="000F05AC">
      <w:pPr>
        <w:pStyle w:val="Naslov2"/>
      </w:pPr>
      <w:bookmarkStart w:id="30" w:name="_Toc508283422"/>
      <w:r>
        <w:t xml:space="preserve">I.2.2. </w:t>
      </w:r>
      <w:r w:rsidR="001654A7" w:rsidRPr="00855F69">
        <w:t>Ukrepi v postopku inšpekcijskega nadzora</w:t>
      </w:r>
      <w:bookmarkEnd w:id="30"/>
    </w:p>
    <w:p w14:paraId="70B9358F" w14:textId="77777777" w:rsidR="009E0B8E" w:rsidRDefault="009E0B8E" w:rsidP="009E0B8E">
      <w:pPr>
        <w:pStyle w:val="odstavek1"/>
        <w:spacing w:before="0" w:after="0" w:afterAutospacing="0"/>
        <w:ind w:firstLine="0"/>
        <w:rPr>
          <w:rFonts w:asciiTheme="minorHAnsi" w:hAnsiTheme="minorHAnsi" w:cstheme="minorHAnsi"/>
          <w:sz w:val="24"/>
          <w:szCs w:val="24"/>
        </w:rPr>
      </w:pPr>
      <w:r w:rsidRPr="005F2136">
        <w:rPr>
          <w:rFonts w:asciiTheme="minorHAnsi" w:hAnsiTheme="minorHAnsi" w:cstheme="minorHAnsi"/>
          <w:sz w:val="24"/>
          <w:szCs w:val="24"/>
        </w:rPr>
        <w:t>Č</w:t>
      </w:r>
      <w:r w:rsidRPr="005F2136">
        <w:rPr>
          <w:rFonts w:asciiTheme="minorHAnsi" w:hAnsiTheme="minorHAnsi" w:cstheme="minorHAnsi"/>
          <w:sz w:val="24"/>
          <w:szCs w:val="24"/>
          <w:lang w:val="x-none"/>
        </w:rPr>
        <w:t xml:space="preserve">e pri </w:t>
      </w:r>
      <w:proofErr w:type="spellStart"/>
      <w:r w:rsidRPr="005F2136">
        <w:rPr>
          <w:rFonts w:asciiTheme="minorHAnsi" w:hAnsiTheme="minorHAnsi" w:cstheme="minorHAnsi"/>
          <w:sz w:val="24"/>
          <w:szCs w:val="24"/>
          <w:lang w:val="x-none"/>
        </w:rPr>
        <w:t>opr</w:t>
      </w:r>
      <w:r w:rsidRPr="005F2136">
        <w:rPr>
          <w:rFonts w:asciiTheme="minorHAnsi" w:hAnsiTheme="minorHAnsi" w:cstheme="minorHAnsi"/>
          <w:sz w:val="24"/>
          <w:szCs w:val="24"/>
        </w:rPr>
        <w:t>a</w:t>
      </w:r>
      <w:r w:rsidRPr="005F2136">
        <w:rPr>
          <w:rFonts w:asciiTheme="minorHAnsi" w:hAnsiTheme="minorHAnsi" w:cstheme="minorHAnsi"/>
          <w:sz w:val="24"/>
          <w:szCs w:val="24"/>
          <w:lang w:val="x-none"/>
        </w:rPr>
        <w:t>vljanju</w:t>
      </w:r>
      <w:proofErr w:type="spellEnd"/>
      <w:r w:rsidRPr="005F2136">
        <w:rPr>
          <w:rFonts w:asciiTheme="minorHAnsi" w:hAnsiTheme="minorHAnsi" w:cstheme="minorHAnsi"/>
          <w:sz w:val="24"/>
          <w:szCs w:val="24"/>
          <w:lang w:val="x-none"/>
        </w:rPr>
        <w:t xml:space="preserve"> inšpekcijskega nadzora </w:t>
      </w:r>
      <w:r w:rsidRPr="005F2136">
        <w:rPr>
          <w:rFonts w:asciiTheme="minorHAnsi" w:hAnsiTheme="minorHAnsi" w:cstheme="minorHAnsi"/>
          <w:sz w:val="24"/>
          <w:szCs w:val="24"/>
        </w:rPr>
        <w:t xml:space="preserve">proračunski inšpektor </w:t>
      </w:r>
      <w:r w:rsidRPr="005F2136">
        <w:rPr>
          <w:rFonts w:asciiTheme="minorHAnsi" w:hAnsiTheme="minorHAnsi" w:cstheme="minorHAnsi"/>
          <w:sz w:val="24"/>
          <w:szCs w:val="24"/>
          <w:lang w:val="x-none"/>
        </w:rPr>
        <w:t>ugotovi, da je bil kršen zakon,</w:t>
      </w:r>
      <w:r w:rsidRPr="00134995">
        <w:rPr>
          <w:rFonts w:asciiTheme="minorHAnsi" w:hAnsiTheme="minorHAnsi" w:cstheme="minorHAnsi"/>
          <w:sz w:val="24"/>
          <w:szCs w:val="24"/>
          <w:lang w:val="x-none"/>
        </w:rPr>
        <w:t xml:space="preserve"> predpis ali posamičen akt, katerega izvajanje  nadzoruje, ima pravico in dolžnost</w:t>
      </w:r>
      <w:r w:rsidRPr="00134995">
        <w:rPr>
          <w:rFonts w:asciiTheme="minorHAnsi" w:hAnsiTheme="minorHAnsi" w:cstheme="minorHAnsi"/>
          <w:sz w:val="24"/>
          <w:szCs w:val="24"/>
        </w:rPr>
        <w:t xml:space="preserve"> postopati oziroma </w:t>
      </w:r>
      <w:r w:rsidRPr="001B789D">
        <w:rPr>
          <w:rFonts w:asciiTheme="minorHAnsi" w:hAnsiTheme="minorHAnsi" w:cstheme="minorHAnsi"/>
          <w:b/>
          <w:sz w:val="24"/>
          <w:szCs w:val="24"/>
        </w:rPr>
        <w:t>ukrepati v okviru možnosti, ki jih določa</w:t>
      </w:r>
      <w:r w:rsidR="00F423EF">
        <w:rPr>
          <w:rFonts w:asciiTheme="minorHAnsi" w:hAnsiTheme="minorHAnsi" w:cstheme="minorHAnsi"/>
          <w:b/>
          <w:sz w:val="24"/>
          <w:szCs w:val="24"/>
        </w:rPr>
        <w:t>ta prvi in drugi odstavek</w:t>
      </w:r>
      <w:r w:rsidRPr="001B789D">
        <w:rPr>
          <w:rFonts w:asciiTheme="minorHAnsi" w:hAnsiTheme="minorHAnsi" w:cstheme="minorHAnsi"/>
          <w:b/>
          <w:sz w:val="24"/>
          <w:szCs w:val="24"/>
        </w:rPr>
        <w:t xml:space="preserve"> 104. člen zakona (posebna pooblastila)</w:t>
      </w:r>
      <w:r w:rsidRPr="00134995">
        <w:rPr>
          <w:rFonts w:asciiTheme="minorHAnsi" w:hAnsiTheme="minorHAnsi" w:cstheme="minorHAnsi"/>
          <w:sz w:val="24"/>
          <w:szCs w:val="24"/>
        </w:rPr>
        <w:t xml:space="preserve">. </w:t>
      </w:r>
    </w:p>
    <w:p w14:paraId="70B93590" w14:textId="77777777" w:rsidR="009E0B8E" w:rsidRDefault="009E0B8E" w:rsidP="009E0B8E">
      <w:pPr>
        <w:pStyle w:val="odstavek1"/>
        <w:spacing w:before="0" w:after="0" w:afterAutospacing="0"/>
        <w:ind w:firstLine="0"/>
        <w:rPr>
          <w:rFonts w:asciiTheme="minorHAnsi" w:hAnsiTheme="minorHAnsi" w:cstheme="minorHAnsi"/>
          <w:sz w:val="24"/>
          <w:szCs w:val="24"/>
        </w:rPr>
      </w:pPr>
    </w:p>
    <w:p w14:paraId="70B93591" w14:textId="77777777" w:rsidR="009E0B8E" w:rsidRDefault="009E0B8E" w:rsidP="009E0B8E">
      <w:pPr>
        <w:pStyle w:val="odstavek1"/>
        <w:spacing w:before="0" w:after="0" w:afterAutospacing="0"/>
        <w:ind w:firstLine="0"/>
        <w:rPr>
          <w:rFonts w:asciiTheme="minorHAnsi" w:hAnsiTheme="minorHAnsi" w:cstheme="minorHAnsi"/>
          <w:sz w:val="24"/>
          <w:szCs w:val="24"/>
        </w:rPr>
      </w:pPr>
      <w:r w:rsidRPr="00134995">
        <w:rPr>
          <w:rFonts w:asciiTheme="minorHAnsi" w:hAnsiTheme="minorHAnsi" w:cstheme="minorHAnsi"/>
          <w:sz w:val="24"/>
          <w:szCs w:val="24"/>
        </w:rPr>
        <w:t xml:space="preserve">Proračunski inšpektor glede na vrsto ugotovljene nepravilnosti in glede na njene posledice izda odločbo za </w:t>
      </w:r>
      <w:r w:rsidRPr="00134995">
        <w:rPr>
          <w:rFonts w:asciiTheme="minorHAnsi" w:hAnsiTheme="minorHAnsi" w:cstheme="minorHAnsi"/>
          <w:sz w:val="24"/>
          <w:szCs w:val="24"/>
          <w:lang w:val="x-none"/>
        </w:rPr>
        <w:t>vzpostavitev zakonitega stanja</w:t>
      </w:r>
      <w:r w:rsidRPr="00134995">
        <w:rPr>
          <w:rFonts w:asciiTheme="minorHAnsi" w:hAnsiTheme="minorHAnsi" w:cstheme="minorHAnsi"/>
          <w:sz w:val="24"/>
          <w:szCs w:val="24"/>
        </w:rPr>
        <w:t xml:space="preserve">, v </w:t>
      </w:r>
      <w:r w:rsidRPr="00134995">
        <w:rPr>
          <w:rFonts w:asciiTheme="minorHAnsi" w:hAnsiTheme="minorHAnsi" w:cstheme="minorHAnsi"/>
          <w:sz w:val="24"/>
          <w:szCs w:val="24"/>
          <w:lang w:val="x-none"/>
        </w:rPr>
        <w:t xml:space="preserve"> zapisniku predlaga pristojnemu organu sprejem </w:t>
      </w:r>
      <w:r w:rsidRPr="00134995">
        <w:rPr>
          <w:rFonts w:asciiTheme="minorHAnsi" w:hAnsiTheme="minorHAnsi" w:cstheme="minorHAnsi"/>
          <w:sz w:val="24"/>
          <w:szCs w:val="24"/>
        </w:rPr>
        <w:t xml:space="preserve">ustreznih </w:t>
      </w:r>
      <w:r w:rsidRPr="00134995">
        <w:rPr>
          <w:rFonts w:asciiTheme="minorHAnsi" w:hAnsiTheme="minorHAnsi" w:cstheme="minorHAnsi"/>
          <w:sz w:val="24"/>
          <w:szCs w:val="24"/>
          <w:lang w:val="x-none"/>
        </w:rPr>
        <w:t>ukrepov</w:t>
      </w:r>
      <w:r w:rsidRPr="00134995">
        <w:rPr>
          <w:rFonts w:asciiTheme="minorHAnsi" w:hAnsiTheme="minorHAnsi" w:cstheme="minorHAnsi"/>
          <w:sz w:val="24"/>
          <w:szCs w:val="24"/>
        </w:rPr>
        <w:t xml:space="preserve">, uvede postopek o prekršku iz svoje pristojnosti, </w:t>
      </w:r>
      <w:r w:rsidRPr="00134995">
        <w:rPr>
          <w:rFonts w:asciiTheme="minorHAnsi" w:hAnsiTheme="minorHAnsi" w:cstheme="minorHAnsi"/>
          <w:sz w:val="24"/>
          <w:szCs w:val="24"/>
          <w:lang w:val="x-none"/>
        </w:rPr>
        <w:t>predlaga</w:t>
      </w:r>
      <w:r w:rsidRPr="00134995">
        <w:rPr>
          <w:rFonts w:asciiTheme="minorHAnsi" w:hAnsiTheme="minorHAnsi" w:cstheme="minorHAnsi"/>
          <w:sz w:val="24"/>
          <w:szCs w:val="24"/>
        </w:rPr>
        <w:t xml:space="preserve"> drugemu pristojnemu organu</w:t>
      </w:r>
      <w:r w:rsidRPr="00134995">
        <w:rPr>
          <w:rFonts w:asciiTheme="minorHAnsi" w:hAnsiTheme="minorHAnsi" w:cstheme="minorHAnsi"/>
          <w:sz w:val="24"/>
          <w:szCs w:val="24"/>
          <w:lang w:val="x-none"/>
        </w:rPr>
        <w:t xml:space="preserve"> uvedbo postopka </w:t>
      </w:r>
      <w:r w:rsidRPr="00134995">
        <w:rPr>
          <w:rFonts w:asciiTheme="minorHAnsi" w:hAnsiTheme="minorHAnsi" w:cstheme="minorHAnsi"/>
          <w:sz w:val="24"/>
          <w:szCs w:val="24"/>
        </w:rPr>
        <w:t xml:space="preserve">o prekršku ali poda ovadbo </w:t>
      </w:r>
      <w:r>
        <w:rPr>
          <w:rFonts w:asciiTheme="minorHAnsi" w:hAnsiTheme="minorHAnsi" w:cstheme="minorHAnsi"/>
          <w:sz w:val="24"/>
          <w:szCs w:val="24"/>
          <w:lang w:val="x-none"/>
        </w:rPr>
        <w:t>pristojn</w:t>
      </w:r>
      <w:r>
        <w:rPr>
          <w:rFonts w:asciiTheme="minorHAnsi" w:hAnsiTheme="minorHAnsi" w:cstheme="minorHAnsi"/>
          <w:sz w:val="24"/>
          <w:szCs w:val="24"/>
        </w:rPr>
        <w:t>emu</w:t>
      </w:r>
      <w:r>
        <w:rPr>
          <w:rFonts w:asciiTheme="minorHAnsi" w:hAnsiTheme="minorHAnsi" w:cstheme="minorHAnsi"/>
          <w:sz w:val="24"/>
          <w:szCs w:val="24"/>
          <w:lang w:val="x-none"/>
        </w:rPr>
        <w:t xml:space="preserve"> organ</w:t>
      </w:r>
      <w:r>
        <w:rPr>
          <w:rFonts w:asciiTheme="minorHAnsi" w:hAnsiTheme="minorHAnsi" w:cstheme="minorHAnsi"/>
          <w:sz w:val="24"/>
          <w:szCs w:val="24"/>
        </w:rPr>
        <w:t>u</w:t>
      </w:r>
      <w:r w:rsidRPr="00134995">
        <w:rPr>
          <w:rFonts w:asciiTheme="minorHAnsi" w:hAnsiTheme="minorHAnsi" w:cstheme="minorHAnsi"/>
          <w:sz w:val="24"/>
          <w:szCs w:val="24"/>
          <w:lang w:val="x-none"/>
        </w:rPr>
        <w:t xml:space="preserve"> za kazniva dejanja, ki se preganjajo po uradni dolžnosti</w:t>
      </w:r>
      <w:r>
        <w:rPr>
          <w:rFonts w:asciiTheme="minorHAnsi" w:hAnsiTheme="minorHAnsi" w:cstheme="minorHAnsi"/>
          <w:sz w:val="24"/>
          <w:szCs w:val="24"/>
        </w:rPr>
        <w:t xml:space="preserve"> (</w:t>
      </w:r>
      <w:r w:rsidRPr="00B5401A">
        <w:rPr>
          <w:rFonts w:asciiTheme="minorHAnsi" w:hAnsiTheme="minorHAnsi" w:cstheme="minorHAnsi"/>
          <w:b/>
          <w:sz w:val="24"/>
          <w:szCs w:val="24"/>
        </w:rPr>
        <w:t>ukrepi na podlagi prvega odstavka 104. člena ZJF</w:t>
      </w:r>
      <w:r>
        <w:rPr>
          <w:rFonts w:asciiTheme="minorHAnsi" w:hAnsiTheme="minorHAnsi" w:cstheme="minorHAnsi"/>
          <w:sz w:val="24"/>
          <w:szCs w:val="24"/>
        </w:rPr>
        <w:t>)</w:t>
      </w:r>
      <w:r w:rsidRPr="00134995">
        <w:rPr>
          <w:rFonts w:asciiTheme="minorHAnsi" w:hAnsiTheme="minorHAnsi" w:cstheme="minorHAnsi"/>
          <w:sz w:val="24"/>
          <w:szCs w:val="24"/>
          <w:lang w:val="x-none"/>
        </w:rPr>
        <w:t>.</w:t>
      </w:r>
    </w:p>
    <w:p w14:paraId="70B93592" w14:textId="77777777" w:rsidR="00AD17B4" w:rsidRPr="00AD17B4" w:rsidRDefault="00AD17B4" w:rsidP="009E0B8E">
      <w:pPr>
        <w:pStyle w:val="odstavek1"/>
        <w:spacing w:before="0" w:after="0" w:afterAutospacing="0"/>
        <w:ind w:firstLine="0"/>
        <w:rPr>
          <w:rFonts w:asciiTheme="minorHAnsi" w:hAnsiTheme="minorHAnsi" w:cstheme="minorHAnsi"/>
          <w:sz w:val="24"/>
          <w:szCs w:val="24"/>
        </w:rPr>
      </w:pPr>
    </w:p>
    <w:p w14:paraId="70B93593" w14:textId="77777777" w:rsidR="009E0B8E" w:rsidRDefault="009E0B8E" w:rsidP="00101F66">
      <w:pPr>
        <w:pStyle w:val="odstavek1"/>
        <w:spacing w:before="0" w:after="0" w:afterAutospacing="0"/>
        <w:ind w:firstLine="0"/>
        <w:rPr>
          <w:rFonts w:asciiTheme="minorHAnsi" w:hAnsiTheme="minorHAnsi" w:cstheme="minorHAnsi"/>
          <w:sz w:val="24"/>
          <w:szCs w:val="24"/>
        </w:rPr>
      </w:pPr>
      <w:r w:rsidRPr="00134995">
        <w:rPr>
          <w:rFonts w:asciiTheme="minorHAnsi" w:hAnsiTheme="minorHAnsi" w:cstheme="minorHAnsi"/>
          <w:sz w:val="24"/>
          <w:szCs w:val="24"/>
          <w:lang w:val="x-none"/>
        </w:rPr>
        <w:t xml:space="preserve">Če </w:t>
      </w:r>
      <w:r>
        <w:rPr>
          <w:rFonts w:asciiTheme="minorHAnsi" w:hAnsiTheme="minorHAnsi" w:cstheme="minorHAnsi"/>
          <w:sz w:val="24"/>
          <w:szCs w:val="24"/>
        </w:rPr>
        <w:t xml:space="preserve">pa </w:t>
      </w:r>
      <w:r w:rsidRPr="00134995">
        <w:rPr>
          <w:rFonts w:asciiTheme="minorHAnsi" w:hAnsiTheme="minorHAnsi" w:cstheme="minorHAnsi"/>
          <w:sz w:val="24"/>
          <w:szCs w:val="24"/>
          <w:lang w:val="x-none"/>
        </w:rPr>
        <w:t xml:space="preserve">pri opravljanju inšpekcijskega nadzora </w:t>
      </w:r>
      <w:r w:rsidRPr="00134995">
        <w:rPr>
          <w:rFonts w:asciiTheme="minorHAnsi" w:hAnsiTheme="minorHAnsi" w:cstheme="minorHAnsi"/>
          <w:sz w:val="24"/>
          <w:szCs w:val="24"/>
        </w:rPr>
        <w:t xml:space="preserve">ugotovi </w:t>
      </w:r>
      <w:r w:rsidRPr="00134995">
        <w:rPr>
          <w:rFonts w:asciiTheme="minorHAnsi" w:hAnsiTheme="minorHAnsi" w:cstheme="minorHAnsi"/>
          <w:sz w:val="24"/>
          <w:szCs w:val="24"/>
          <w:lang w:val="x-none"/>
        </w:rPr>
        <w:t xml:space="preserve">nepravilnosti, za katere oceni, da jih </w:t>
      </w:r>
      <w:r w:rsidRPr="00134995">
        <w:rPr>
          <w:rFonts w:asciiTheme="minorHAnsi" w:hAnsiTheme="minorHAnsi" w:cstheme="minorHAnsi"/>
          <w:sz w:val="24"/>
          <w:szCs w:val="24"/>
        </w:rPr>
        <w:t>proračunski</w:t>
      </w:r>
      <w:r w:rsidRPr="00134995">
        <w:rPr>
          <w:rFonts w:asciiTheme="minorHAnsi" w:hAnsiTheme="minorHAnsi" w:cstheme="minorHAnsi"/>
          <w:sz w:val="24"/>
          <w:szCs w:val="24"/>
          <w:lang w:val="x-none"/>
        </w:rPr>
        <w:t xml:space="preserve"> uporabnik lahko odpravi z ustreznimi ukrepi v poslovanju, mu v inšpekcijskem zapisniku poda predlog oziroma priporočilo za </w:t>
      </w:r>
      <w:r w:rsidR="009E7629">
        <w:rPr>
          <w:rFonts w:asciiTheme="minorHAnsi" w:hAnsiTheme="minorHAnsi" w:cstheme="minorHAnsi"/>
          <w:sz w:val="24"/>
          <w:szCs w:val="24"/>
        </w:rPr>
        <w:t xml:space="preserve">sprejem potrebnih ukrepov </w:t>
      </w:r>
      <w:r>
        <w:rPr>
          <w:rFonts w:asciiTheme="minorHAnsi" w:hAnsiTheme="minorHAnsi" w:cstheme="minorHAnsi"/>
          <w:sz w:val="24"/>
          <w:szCs w:val="24"/>
        </w:rPr>
        <w:t>(</w:t>
      </w:r>
      <w:r w:rsidRPr="00B5401A">
        <w:rPr>
          <w:rFonts w:asciiTheme="minorHAnsi" w:hAnsiTheme="minorHAnsi" w:cstheme="minorHAnsi"/>
          <w:b/>
          <w:sz w:val="24"/>
          <w:szCs w:val="24"/>
        </w:rPr>
        <w:t>predlogi ukrepov na podlagi drugega odstavka 104. člena ZJF</w:t>
      </w:r>
      <w:r>
        <w:rPr>
          <w:rFonts w:asciiTheme="minorHAnsi" w:hAnsiTheme="minorHAnsi" w:cstheme="minorHAnsi"/>
          <w:sz w:val="24"/>
          <w:szCs w:val="24"/>
        </w:rPr>
        <w:t>)</w:t>
      </w:r>
      <w:r w:rsidRPr="00134995">
        <w:rPr>
          <w:rFonts w:asciiTheme="minorHAnsi" w:hAnsiTheme="minorHAnsi" w:cstheme="minorHAnsi"/>
          <w:sz w:val="24"/>
          <w:szCs w:val="24"/>
          <w:lang w:val="x-none"/>
        </w:rPr>
        <w:t>.</w:t>
      </w:r>
    </w:p>
    <w:p w14:paraId="70B93594" w14:textId="77777777" w:rsidR="00101F66" w:rsidRPr="00101F66" w:rsidRDefault="00101F66" w:rsidP="00101F66">
      <w:pPr>
        <w:pStyle w:val="odstavek1"/>
        <w:spacing w:before="0" w:after="0" w:afterAutospacing="0"/>
        <w:ind w:firstLine="0"/>
        <w:rPr>
          <w:rFonts w:asciiTheme="minorHAnsi" w:hAnsiTheme="minorHAnsi" w:cstheme="minorHAnsi"/>
          <w:sz w:val="24"/>
          <w:szCs w:val="24"/>
        </w:rPr>
      </w:pPr>
    </w:p>
    <w:p w14:paraId="70B93595" w14:textId="77777777" w:rsidR="006D5FC6" w:rsidRDefault="009E7629" w:rsidP="000F05AC">
      <w:pPr>
        <w:pStyle w:val="Naslov2"/>
      </w:pPr>
      <w:bookmarkStart w:id="31" w:name="_Toc508283423"/>
      <w:r>
        <w:t>I.2.3. Poročanje proračunskih uporabnikov o realizaciji</w:t>
      </w:r>
      <w:r w:rsidR="00AE23F6">
        <w:t xml:space="preserve"> predlogov ukrepov</w:t>
      </w:r>
      <w:bookmarkEnd w:id="31"/>
    </w:p>
    <w:p w14:paraId="70B93596" w14:textId="77777777" w:rsidR="00F423EF" w:rsidRDefault="009E0B8E" w:rsidP="00C879EF">
      <w:pPr>
        <w:spacing w:before="240"/>
        <w:rPr>
          <w:rFonts w:eastAsia="Times New Roman" w:cs="Arial"/>
          <w:color w:val="000000" w:themeColor="text1"/>
          <w:sz w:val="24"/>
          <w:szCs w:val="24"/>
          <w:lang w:eastAsia="sl-SI"/>
        </w:rPr>
      </w:pPr>
      <w:r>
        <w:rPr>
          <w:rFonts w:eastAsia="Times New Roman" w:cs="Arial"/>
          <w:color w:val="000000" w:themeColor="text1"/>
          <w:sz w:val="24"/>
          <w:szCs w:val="24"/>
          <w:lang w:eastAsia="sl-SI"/>
        </w:rPr>
        <w:t>Proračunski upora</w:t>
      </w:r>
      <w:r w:rsidR="00AA1E08">
        <w:rPr>
          <w:rFonts w:eastAsia="Times New Roman" w:cs="Arial"/>
          <w:color w:val="000000" w:themeColor="text1"/>
          <w:sz w:val="24"/>
          <w:szCs w:val="24"/>
          <w:lang w:eastAsia="sl-SI"/>
        </w:rPr>
        <w:t>bnik</w:t>
      </w:r>
      <w:r>
        <w:rPr>
          <w:rFonts w:eastAsia="Times New Roman" w:cs="Arial"/>
          <w:color w:val="000000" w:themeColor="text1"/>
          <w:sz w:val="24"/>
          <w:szCs w:val="24"/>
          <w:lang w:eastAsia="sl-SI"/>
        </w:rPr>
        <w:t xml:space="preserve">, ki </w:t>
      </w:r>
      <w:r w:rsidR="00AA1E08">
        <w:rPr>
          <w:rFonts w:eastAsia="Times New Roman" w:cs="Arial"/>
          <w:color w:val="000000" w:themeColor="text1"/>
          <w:sz w:val="24"/>
          <w:szCs w:val="24"/>
          <w:lang w:eastAsia="sl-SI"/>
        </w:rPr>
        <w:t>mu</w:t>
      </w:r>
      <w:r>
        <w:rPr>
          <w:rFonts w:eastAsia="Times New Roman" w:cs="Arial"/>
          <w:color w:val="000000" w:themeColor="text1"/>
          <w:sz w:val="24"/>
          <w:szCs w:val="24"/>
          <w:lang w:eastAsia="sl-SI"/>
        </w:rPr>
        <w:t xml:space="preserve"> inšpektor </w:t>
      </w:r>
      <w:r w:rsidR="00AE23F6">
        <w:rPr>
          <w:rFonts w:eastAsia="Times New Roman" w:cs="Arial"/>
          <w:color w:val="000000" w:themeColor="text1"/>
          <w:sz w:val="24"/>
          <w:szCs w:val="24"/>
          <w:lang w:eastAsia="sl-SI"/>
        </w:rPr>
        <w:t xml:space="preserve">na podlagi </w:t>
      </w:r>
      <w:r w:rsidR="00AE23F6" w:rsidRPr="00C879EF">
        <w:rPr>
          <w:rFonts w:eastAsia="Times New Roman" w:cs="Arial"/>
          <w:b/>
          <w:color w:val="000000" w:themeColor="text1"/>
          <w:sz w:val="24"/>
          <w:szCs w:val="24"/>
          <w:lang w:eastAsia="sl-SI"/>
        </w:rPr>
        <w:t>drugega odstavka 104. člena ZJF</w:t>
      </w:r>
      <w:r w:rsidR="00AE23F6">
        <w:rPr>
          <w:rFonts w:eastAsia="Times New Roman" w:cs="Arial"/>
          <w:color w:val="000000" w:themeColor="text1"/>
          <w:sz w:val="24"/>
          <w:szCs w:val="24"/>
          <w:lang w:eastAsia="sl-SI"/>
        </w:rPr>
        <w:t xml:space="preserve"> </w:t>
      </w:r>
      <w:r w:rsidR="00AA1E08">
        <w:rPr>
          <w:rFonts w:eastAsia="Times New Roman" w:cs="Arial"/>
          <w:color w:val="000000" w:themeColor="text1"/>
          <w:sz w:val="24"/>
          <w:szCs w:val="24"/>
          <w:lang w:eastAsia="sl-SI"/>
        </w:rPr>
        <w:t>v zapisniku predlaga</w:t>
      </w:r>
      <w:r>
        <w:rPr>
          <w:rFonts w:eastAsia="Times New Roman" w:cs="Arial"/>
          <w:color w:val="000000" w:themeColor="text1"/>
          <w:sz w:val="24"/>
          <w:szCs w:val="24"/>
          <w:lang w:eastAsia="sl-SI"/>
        </w:rPr>
        <w:t xml:space="preserve"> sprejem ustreznih ukrepov v poslovanju, </w:t>
      </w:r>
      <w:r w:rsidR="00AA1E08">
        <w:rPr>
          <w:rFonts w:eastAsia="Times New Roman" w:cs="Arial"/>
          <w:color w:val="000000" w:themeColor="text1"/>
          <w:sz w:val="24"/>
          <w:szCs w:val="24"/>
          <w:lang w:eastAsia="sl-SI"/>
        </w:rPr>
        <w:t>je dolžan</w:t>
      </w:r>
      <w:r w:rsidR="006D5FC6">
        <w:rPr>
          <w:rFonts w:eastAsia="Times New Roman" w:cs="Arial"/>
          <w:color w:val="000000" w:themeColor="text1"/>
          <w:sz w:val="24"/>
          <w:szCs w:val="24"/>
          <w:lang w:eastAsia="sl-SI"/>
        </w:rPr>
        <w:t xml:space="preserve"> v roku, ki ga določi inšpektor, </w:t>
      </w:r>
      <w:r w:rsidR="006D5FC6" w:rsidRPr="009E7629">
        <w:rPr>
          <w:rFonts w:eastAsia="Times New Roman" w:cs="Arial"/>
          <w:b/>
          <w:color w:val="000000" w:themeColor="text1"/>
          <w:sz w:val="24"/>
          <w:szCs w:val="24"/>
          <w:lang w:eastAsia="sl-SI"/>
        </w:rPr>
        <w:t>poročati o realizaciji predlaganih ukrepov</w:t>
      </w:r>
      <w:r w:rsidR="006D5FC6">
        <w:rPr>
          <w:rFonts w:eastAsia="Times New Roman" w:cs="Arial"/>
          <w:color w:val="000000" w:themeColor="text1"/>
          <w:sz w:val="24"/>
          <w:szCs w:val="24"/>
          <w:lang w:eastAsia="sl-SI"/>
        </w:rPr>
        <w:t xml:space="preserve"> za odpravo ugotovljenih nepravilnosti in pomanjkljivosti. </w:t>
      </w:r>
    </w:p>
    <w:p w14:paraId="70B93597" w14:textId="77777777" w:rsidR="00F423EF" w:rsidRDefault="001654A7" w:rsidP="00C879EF">
      <w:pPr>
        <w:spacing w:before="240"/>
        <w:rPr>
          <w:rFonts w:eastAsia="Times New Roman" w:cs="Arial"/>
          <w:color w:val="000000" w:themeColor="text1"/>
          <w:sz w:val="24"/>
          <w:szCs w:val="24"/>
          <w:lang w:eastAsia="sl-SI"/>
        </w:rPr>
      </w:pPr>
      <w:r w:rsidRPr="00855F69">
        <w:rPr>
          <w:rFonts w:eastAsia="Times New Roman" w:cs="Arial"/>
          <w:color w:val="000000" w:themeColor="text1"/>
          <w:sz w:val="24"/>
          <w:szCs w:val="24"/>
          <w:lang w:eastAsia="sl-SI"/>
        </w:rPr>
        <w:lastRenderedPageBreak/>
        <w:t xml:space="preserve">Rok za </w:t>
      </w:r>
      <w:r w:rsidR="006D5FC6">
        <w:rPr>
          <w:rFonts w:eastAsia="Times New Roman" w:cs="Arial"/>
          <w:color w:val="000000" w:themeColor="text1"/>
          <w:sz w:val="24"/>
          <w:szCs w:val="24"/>
          <w:lang w:eastAsia="sl-SI"/>
        </w:rPr>
        <w:t xml:space="preserve">poročanje </w:t>
      </w:r>
      <w:r w:rsidRPr="00855F69">
        <w:rPr>
          <w:rFonts w:eastAsia="Times New Roman" w:cs="Arial"/>
          <w:color w:val="000000" w:themeColor="text1"/>
          <w:sz w:val="24"/>
          <w:szCs w:val="24"/>
          <w:lang w:eastAsia="sl-SI"/>
        </w:rPr>
        <w:t>določi inšpektor po svoji presoji</w:t>
      </w:r>
      <w:r w:rsidR="00ED6139">
        <w:rPr>
          <w:rFonts w:eastAsia="Times New Roman" w:cs="Arial"/>
          <w:color w:val="000000" w:themeColor="text1"/>
          <w:sz w:val="24"/>
          <w:szCs w:val="24"/>
          <w:lang w:eastAsia="sl-SI"/>
        </w:rPr>
        <w:t xml:space="preserve">, </w:t>
      </w:r>
      <w:r w:rsidRPr="00855F69">
        <w:rPr>
          <w:rFonts w:eastAsia="Times New Roman" w:cs="Arial"/>
          <w:color w:val="000000" w:themeColor="text1"/>
          <w:sz w:val="24"/>
          <w:szCs w:val="24"/>
          <w:lang w:eastAsia="sl-SI"/>
        </w:rPr>
        <w:t xml:space="preserve">pri čemer upošteva objektivne okoliščine posameznega primera, predvsem pa čas, ki je realno potreben za realizacijo </w:t>
      </w:r>
      <w:r w:rsidR="00ED6139">
        <w:rPr>
          <w:rFonts w:eastAsia="Times New Roman" w:cs="Arial"/>
          <w:color w:val="000000" w:themeColor="text1"/>
          <w:sz w:val="24"/>
          <w:szCs w:val="24"/>
          <w:lang w:eastAsia="sl-SI"/>
        </w:rPr>
        <w:t>predlaganih</w:t>
      </w:r>
      <w:r w:rsidRPr="00855F69">
        <w:rPr>
          <w:rFonts w:eastAsia="Times New Roman" w:cs="Arial"/>
          <w:color w:val="000000" w:themeColor="text1"/>
          <w:sz w:val="24"/>
          <w:szCs w:val="24"/>
          <w:lang w:eastAsia="sl-SI"/>
        </w:rPr>
        <w:t xml:space="preserve"> ukrepov. </w:t>
      </w:r>
    </w:p>
    <w:p w14:paraId="70B93598" w14:textId="77777777" w:rsidR="001654A7" w:rsidRPr="00855F69" w:rsidRDefault="00ED6139" w:rsidP="00C879EF">
      <w:pPr>
        <w:spacing w:before="240"/>
        <w:rPr>
          <w:rFonts w:eastAsia="Times New Roman" w:cs="Arial"/>
          <w:color w:val="000000" w:themeColor="text1"/>
          <w:sz w:val="24"/>
          <w:szCs w:val="24"/>
          <w:lang w:eastAsia="sl-SI"/>
        </w:rPr>
      </w:pPr>
      <w:r>
        <w:rPr>
          <w:rFonts w:eastAsia="Times New Roman" w:cs="Arial"/>
          <w:color w:val="000000" w:themeColor="text1"/>
          <w:sz w:val="24"/>
          <w:szCs w:val="24"/>
          <w:lang w:eastAsia="sl-SI"/>
        </w:rPr>
        <w:t xml:space="preserve">Rok praviloma ni </w:t>
      </w:r>
      <w:r w:rsidR="001654A7">
        <w:rPr>
          <w:rFonts w:eastAsia="Times New Roman" w:cs="Arial"/>
          <w:color w:val="000000" w:themeColor="text1"/>
          <w:sz w:val="24"/>
          <w:szCs w:val="24"/>
          <w:lang w:eastAsia="sl-SI"/>
        </w:rPr>
        <w:t xml:space="preserve">krajši od 30 in ne </w:t>
      </w:r>
      <w:r w:rsidR="001654A7" w:rsidRPr="00855F69">
        <w:rPr>
          <w:rFonts w:eastAsia="Times New Roman" w:cs="Arial"/>
          <w:color w:val="000000" w:themeColor="text1"/>
          <w:sz w:val="24"/>
          <w:szCs w:val="24"/>
          <w:lang w:eastAsia="sl-SI"/>
        </w:rPr>
        <w:t>daljši od 90 dni</w:t>
      </w:r>
      <w:r>
        <w:rPr>
          <w:rFonts w:eastAsia="Times New Roman" w:cs="Arial"/>
          <w:color w:val="000000" w:themeColor="text1"/>
          <w:sz w:val="24"/>
          <w:szCs w:val="24"/>
          <w:lang w:eastAsia="sl-SI"/>
        </w:rPr>
        <w:t xml:space="preserve">, če pa proračunski uporabnik vloži pisno vlogo za podaljšanje roka, ki jo ustrezno utemelji, mu inšpektor lahko rok podaljša.  </w:t>
      </w:r>
    </w:p>
    <w:p w14:paraId="70B93599" w14:textId="77777777" w:rsidR="001654A7" w:rsidRDefault="00AE23F6" w:rsidP="00101F66">
      <w:pPr>
        <w:pStyle w:val="Odstavekseznama"/>
        <w:spacing w:after="0" w:afterAutospacing="0"/>
        <w:ind w:left="0"/>
        <w:rPr>
          <w:rFonts w:ascii="Arial" w:hAnsi="Arial" w:cs="Arial"/>
          <w:color w:val="000000" w:themeColor="text1"/>
          <w:sz w:val="24"/>
          <w:szCs w:val="24"/>
        </w:rPr>
      </w:pPr>
      <w:r>
        <w:rPr>
          <w:rFonts w:ascii="Arial" w:hAnsi="Arial" w:cs="Arial"/>
          <w:color w:val="000000" w:themeColor="text1"/>
          <w:sz w:val="24"/>
          <w:szCs w:val="24"/>
        </w:rPr>
        <w:t>Inšpektor spremlja</w:t>
      </w:r>
      <w:r w:rsidR="001654A7" w:rsidRPr="00855F69">
        <w:rPr>
          <w:rFonts w:ascii="Arial" w:hAnsi="Arial" w:cs="Arial"/>
          <w:color w:val="000000" w:themeColor="text1"/>
          <w:sz w:val="24"/>
          <w:szCs w:val="24"/>
        </w:rPr>
        <w:t xml:space="preserve"> realizacijo ukrepov, dokler jih nadzirani proračunskih uporabnik v celoti ne realizira. V primeru, da </w:t>
      </w:r>
      <w:r>
        <w:rPr>
          <w:rFonts w:ascii="Arial" w:hAnsi="Arial" w:cs="Arial"/>
          <w:color w:val="000000" w:themeColor="text1"/>
          <w:sz w:val="24"/>
          <w:szCs w:val="24"/>
        </w:rPr>
        <w:t>jih</w:t>
      </w:r>
      <w:r w:rsidR="001654A7" w:rsidRPr="00855F69">
        <w:rPr>
          <w:rFonts w:ascii="Arial" w:hAnsi="Arial" w:cs="Arial"/>
          <w:color w:val="000000" w:themeColor="text1"/>
          <w:sz w:val="24"/>
          <w:szCs w:val="24"/>
        </w:rPr>
        <w:t xml:space="preserve"> ne realizira v roku, ki je določen v zapisniku, niti ne zaprosi za podaljšanje roka</w:t>
      </w:r>
      <w:r w:rsidR="001654A7">
        <w:rPr>
          <w:rFonts w:ascii="Arial" w:hAnsi="Arial" w:cs="Arial"/>
          <w:color w:val="000000" w:themeColor="text1"/>
          <w:sz w:val="24"/>
          <w:szCs w:val="24"/>
        </w:rPr>
        <w:t>, ga inšpektor pisno pozove k poročanju.</w:t>
      </w:r>
      <w:r w:rsidR="001654A7" w:rsidRPr="00855F69">
        <w:rPr>
          <w:rFonts w:ascii="Arial" w:hAnsi="Arial" w:cs="Arial"/>
          <w:color w:val="000000" w:themeColor="text1"/>
          <w:sz w:val="24"/>
          <w:szCs w:val="24"/>
        </w:rPr>
        <w:t xml:space="preserve"> </w:t>
      </w:r>
    </w:p>
    <w:p w14:paraId="70B9359A" w14:textId="77777777" w:rsidR="00101F66" w:rsidRDefault="00101F66" w:rsidP="00101F66">
      <w:pPr>
        <w:pStyle w:val="Odstavekseznama"/>
        <w:spacing w:after="0" w:afterAutospacing="0"/>
        <w:ind w:left="0"/>
        <w:rPr>
          <w:rFonts w:ascii="Arial" w:hAnsi="Arial" w:cs="Arial"/>
          <w:color w:val="000000" w:themeColor="text1"/>
          <w:sz w:val="24"/>
          <w:szCs w:val="24"/>
        </w:rPr>
      </w:pPr>
    </w:p>
    <w:p w14:paraId="70B9359B" w14:textId="77777777" w:rsidR="001654A7" w:rsidRDefault="009E7629" w:rsidP="000F05AC">
      <w:pPr>
        <w:pStyle w:val="Naslov2"/>
      </w:pPr>
      <w:bookmarkStart w:id="32" w:name="_Toc508283424"/>
      <w:r>
        <w:t xml:space="preserve">I.2.4. </w:t>
      </w:r>
      <w:r w:rsidR="009E0D62">
        <w:t xml:space="preserve">Javna objava </w:t>
      </w:r>
      <w:r w:rsidR="00746363">
        <w:t xml:space="preserve">poročil, </w:t>
      </w:r>
      <w:r w:rsidR="009E0D62">
        <w:t>odločb in zapisnikov proračunske inšpekcije</w:t>
      </w:r>
      <w:bookmarkEnd w:id="32"/>
    </w:p>
    <w:p w14:paraId="70B9359C" w14:textId="77777777" w:rsidR="00DF0048" w:rsidRPr="00D1285E" w:rsidRDefault="006256E3" w:rsidP="003157AB">
      <w:pPr>
        <w:pStyle w:val="odstavek1"/>
        <w:spacing w:before="0" w:after="0" w:afterAutospacing="0"/>
        <w:ind w:firstLine="0"/>
        <w:rPr>
          <w:rFonts w:asciiTheme="minorHAnsi" w:hAnsiTheme="minorHAnsi" w:cstheme="minorHAnsi"/>
          <w:sz w:val="24"/>
          <w:szCs w:val="24"/>
        </w:rPr>
      </w:pPr>
      <w:r w:rsidRPr="00D1285E">
        <w:rPr>
          <w:rFonts w:asciiTheme="minorHAnsi" w:hAnsiTheme="minorHAnsi" w:cstheme="minorHAnsi"/>
          <w:sz w:val="24"/>
          <w:szCs w:val="24"/>
        </w:rPr>
        <w:t xml:space="preserve">Proračunska inšpekcija na </w:t>
      </w:r>
      <w:r w:rsidR="00DF0048" w:rsidRPr="00D1285E">
        <w:rPr>
          <w:rFonts w:asciiTheme="minorHAnsi" w:hAnsiTheme="minorHAnsi" w:cstheme="minorHAnsi"/>
          <w:sz w:val="24"/>
          <w:szCs w:val="24"/>
        </w:rPr>
        <w:t xml:space="preserve">spletni strani urada </w:t>
      </w:r>
      <w:r w:rsidRPr="00D1285E">
        <w:rPr>
          <w:rFonts w:asciiTheme="minorHAnsi" w:hAnsiTheme="minorHAnsi" w:cstheme="minorHAnsi"/>
          <w:sz w:val="24"/>
          <w:szCs w:val="24"/>
        </w:rPr>
        <w:t xml:space="preserve">javno objavlja vsa </w:t>
      </w:r>
      <w:hyperlink r:id="rId27" w:history="1">
        <w:r w:rsidRPr="00D1285E">
          <w:rPr>
            <w:rStyle w:val="Hiperpovezava"/>
            <w:rFonts w:asciiTheme="minorHAnsi" w:hAnsiTheme="minorHAnsi" w:cstheme="minorHAnsi"/>
            <w:sz w:val="24"/>
            <w:szCs w:val="24"/>
          </w:rPr>
          <w:t>polletna poročila</w:t>
        </w:r>
      </w:hyperlink>
      <w:r w:rsidRPr="00D1285E">
        <w:rPr>
          <w:rFonts w:asciiTheme="minorHAnsi" w:hAnsiTheme="minorHAnsi" w:cstheme="minorHAnsi"/>
          <w:sz w:val="24"/>
          <w:szCs w:val="24"/>
        </w:rPr>
        <w:t xml:space="preserve"> o opravljenih postopkih </w:t>
      </w:r>
      <w:r w:rsidR="009E7629" w:rsidRPr="00D1285E">
        <w:rPr>
          <w:rFonts w:asciiTheme="minorHAnsi" w:hAnsiTheme="minorHAnsi" w:cstheme="minorHAnsi"/>
          <w:sz w:val="24"/>
          <w:szCs w:val="24"/>
        </w:rPr>
        <w:t>inšpekcijskega nadzora nad porabo sredstev proračuna Republike Slovenije</w:t>
      </w:r>
      <w:r w:rsidRPr="00D1285E">
        <w:rPr>
          <w:rFonts w:asciiTheme="minorHAnsi" w:hAnsiTheme="minorHAnsi" w:cstheme="minorHAnsi"/>
          <w:sz w:val="24"/>
          <w:szCs w:val="24"/>
        </w:rPr>
        <w:t xml:space="preserve"> od 1.1.2007 dalje. </w:t>
      </w:r>
    </w:p>
    <w:p w14:paraId="70B9359D" w14:textId="77777777" w:rsidR="00DF0048" w:rsidRPr="00D1285E" w:rsidRDefault="00DF0048" w:rsidP="003157AB">
      <w:pPr>
        <w:pStyle w:val="odstavek1"/>
        <w:spacing w:before="0" w:after="0" w:afterAutospacing="0"/>
        <w:ind w:firstLine="0"/>
        <w:rPr>
          <w:rFonts w:asciiTheme="minorHAnsi" w:hAnsiTheme="minorHAnsi" w:cstheme="minorHAnsi"/>
          <w:sz w:val="24"/>
          <w:szCs w:val="24"/>
        </w:rPr>
      </w:pPr>
    </w:p>
    <w:p w14:paraId="70B9359E" w14:textId="77777777" w:rsidR="009E0D62" w:rsidRDefault="006256E3" w:rsidP="003157AB">
      <w:pPr>
        <w:pStyle w:val="odstavek1"/>
        <w:spacing w:before="0" w:after="0" w:afterAutospacing="0"/>
        <w:ind w:firstLine="0"/>
        <w:rPr>
          <w:rFonts w:asciiTheme="minorHAnsi" w:hAnsiTheme="minorHAnsi" w:cstheme="minorHAnsi"/>
          <w:sz w:val="24"/>
          <w:szCs w:val="24"/>
        </w:rPr>
      </w:pPr>
      <w:r w:rsidRPr="00D1285E">
        <w:rPr>
          <w:rFonts w:asciiTheme="minorHAnsi" w:hAnsiTheme="minorHAnsi" w:cstheme="minorHAnsi"/>
          <w:sz w:val="24"/>
          <w:szCs w:val="24"/>
        </w:rPr>
        <w:t xml:space="preserve">Skladno s priporočilom Inšpekcijskega sveta, ki je bilo dano vsem inšpekcijskim organom,  objavlja </w:t>
      </w:r>
      <w:hyperlink r:id="rId28" w:history="1">
        <w:r w:rsidRPr="00D1285E">
          <w:rPr>
            <w:rStyle w:val="Hiperpovezava"/>
            <w:rFonts w:asciiTheme="minorHAnsi" w:hAnsiTheme="minorHAnsi" w:cstheme="minorHAnsi"/>
            <w:sz w:val="24"/>
            <w:szCs w:val="24"/>
          </w:rPr>
          <w:t>odločbe</w:t>
        </w:r>
      </w:hyperlink>
      <w:r w:rsidRPr="00D1285E">
        <w:rPr>
          <w:rFonts w:asciiTheme="minorHAnsi" w:hAnsiTheme="minorHAnsi" w:cstheme="minorHAnsi"/>
          <w:sz w:val="24"/>
          <w:szCs w:val="24"/>
        </w:rPr>
        <w:t>, izdane v posto</w:t>
      </w:r>
      <w:r w:rsidR="009E7629" w:rsidRPr="00D1285E">
        <w:rPr>
          <w:rFonts w:asciiTheme="minorHAnsi" w:hAnsiTheme="minorHAnsi" w:cstheme="minorHAnsi"/>
          <w:sz w:val="24"/>
          <w:szCs w:val="24"/>
        </w:rPr>
        <w:t xml:space="preserve">pkih inšpekcijskega nadzora, skladno </w:t>
      </w:r>
      <w:r w:rsidRPr="00D1285E">
        <w:rPr>
          <w:rFonts w:asciiTheme="minorHAnsi" w:hAnsiTheme="minorHAnsi" w:cstheme="minorHAnsi"/>
          <w:sz w:val="24"/>
          <w:szCs w:val="24"/>
        </w:rPr>
        <w:t xml:space="preserve">s predlogom Komisije za nadzor javnih financ pa od 1.7.2016 dalje tudi izdane </w:t>
      </w:r>
      <w:hyperlink r:id="rId29" w:history="1">
        <w:r w:rsidRPr="00D1285E">
          <w:rPr>
            <w:rStyle w:val="Hiperpovezava"/>
            <w:rFonts w:asciiTheme="minorHAnsi" w:hAnsiTheme="minorHAnsi" w:cstheme="minorHAnsi"/>
            <w:sz w:val="24"/>
            <w:szCs w:val="24"/>
          </w:rPr>
          <w:t>zapisnike</w:t>
        </w:r>
      </w:hyperlink>
      <w:r w:rsidRPr="00D1285E">
        <w:rPr>
          <w:rFonts w:asciiTheme="minorHAnsi" w:hAnsiTheme="minorHAnsi" w:cstheme="minorHAnsi"/>
          <w:sz w:val="24"/>
          <w:szCs w:val="24"/>
        </w:rPr>
        <w:t>.</w:t>
      </w:r>
      <w:r w:rsidRPr="006256E3">
        <w:rPr>
          <w:rFonts w:asciiTheme="minorHAnsi" w:hAnsiTheme="minorHAnsi" w:cstheme="minorHAnsi"/>
          <w:sz w:val="24"/>
          <w:szCs w:val="24"/>
        </w:rPr>
        <w:t xml:space="preserve"> </w:t>
      </w:r>
    </w:p>
    <w:p w14:paraId="70B9359F" w14:textId="77777777" w:rsidR="00A848EB" w:rsidRDefault="00A848EB" w:rsidP="003157AB">
      <w:pPr>
        <w:pStyle w:val="odstavek1"/>
        <w:spacing w:before="0" w:after="0" w:afterAutospacing="0"/>
        <w:ind w:firstLine="0"/>
        <w:rPr>
          <w:rFonts w:asciiTheme="minorHAnsi" w:hAnsiTheme="minorHAnsi" w:cstheme="minorHAnsi"/>
          <w:sz w:val="24"/>
          <w:szCs w:val="24"/>
        </w:rPr>
      </w:pPr>
    </w:p>
    <w:p w14:paraId="70B935A0" w14:textId="77777777" w:rsidR="000F05AC" w:rsidRDefault="000F05AC" w:rsidP="003157AB">
      <w:pPr>
        <w:pStyle w:val="odstavek1"/>
        <w:spacing w:before="0" w:after="0" w:afterAutospacing="0"/>
        <w:ind w:firstLine="0"/>
        <w:rPr>
          <w:rFonts w:asciiTheme="minorHAnsi" w:hAnsiTheme="minorHAnsi" w:cstheme="minorHAnsi"/>
          <w:sz w:val="24"/>
          <w:szCs w:val="24"/>
        </w:rPr>
      </w:pPr>
    </w:p>
    <w:p w14:paraId="70B935A1"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2"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3"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4"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5"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6"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7"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8"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9"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A"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B"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C"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D"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E"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AF"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B0"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B1"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B2" w14:textId="77777777" w:rsidR="00222367" w:rsidRDefault="00222367" w:rsidP="003157AB">
      <w:pPr>
        <w:pStyle w:val="odstavek1"/>
        <w:spacing w:before="0" w:after="0" w:afterAutospacing="0"/>
        <w:ind w:firstLine="0"/>
        <w:rPr>
          <w:rFonts w:asciiTheme="minorHAnsi" w:hAnsiTheme="minorHAnsi" w:cstheme="minorHAnsi"/>
          <w:sz w:val="24"/>
          <w:szCs w:val="24"/>
        </w:rPr>
      </w:pPr>
    </w:p>
    <w:p w14:paraId="70B935B3" w14:textId="77777777" w:rsidR="00B5401A" w:rsidRPr="007B13E0" w:rsidRDefault="00215424" w:rsidP="00D83537">
      <w:pPr>
        <w:pStyle w:val="Naslov1"/>
        <w:numPr>
          <w:ilvl w:val="0"/>
          <w:numId w:val="8"/>
        </w:numPr>
        <w:jc w:val="left"/>
      </w:pPr>
      <w:bookmarkStart w:id="33" w:name="_Toc508283425"/>
      <w:bookmarkStart w:id="34" w:name="_Toc473101236"/>
      <w:bookmarkStart w:id="35" w:name="_Toc473101248"/>
      <w:bookmarkStart w:id="36" w:name="_Toc473101260"/>
      <w:bookmarkStart w:id="37" w:name="_Toc473101272"/>
      <w:bookmarkStart w:id="38" w:name="_Toc473101284"/>
      <w:bookmarkStart w:id="39" w:name="_Toc473101296"/>
      <w:bookmarkStart w:id="40" w:name="_Toc473101308"/>
      <w:bookmarkStart w:id="41" w:name="_Toc473101320"/>
      <w:r>
        <w:lastRenderedPageBreak/>
        <w:t>LETNI NAČRT DELA PRORAČUNSKE INŠPEKCIJE ZA LETO 2017</w:t>
      </w:r>
      <w:bookmarkEnd w:id="33"/>
    </w:p>
    <w:p w14:paraId="70B935B4" w14:textId="77777777" w:rsidR="00AA1E08" w:rsidRDefault="00AA1E08" w:rsidP="002B6AAE">
      <w:pPr>
        <w:spacing w:after="240" w:afterAutospacing="0"/>
        <w:rPr>
          <w:rFonts w:eastAsia="Times New Roman" w:cs="Arial"/>
          <w:sz w:val="24"/>
          <w:szCs w:val="24"/>
          <w:lang w:eastAsia="sl-SI"/>
        </w:rPr>
      </w:pPr>
      <w:r w:rsidRPr="00AA1E08">
        <w:rPr>
          <w:rFonts w:eastAsia="Times New Roman" w:cs="Arial"/>
          <w:sz w:val="24"/>
          <w:szCs w:val="24"/>
          <w:lang w:eastAsia="sl-SI"/>
        </w:rPr>
        <w:t xml:space="preserve">Proračunska inšpekcija izvaja naloge inšpekcijskega nadzorstva po Zakonu o javnih financah na podlagi </w:t>
      </w:r>
      <w:r w:rsidRPr="00AA1E08">
        <w:rPr>
          <w:rFonts w:eastAsia="Times New Roman" w:cs="Arial"/>
          <w:b/>
          <w:sz w:val="24"/>
          <w:szCs w:val="24"/>
          <w:lang w:eastAsia="sl-SI"/>
        </w:rPr>
        <w:t>letnega načrta dela</w:t>
      </w:r>
      <w:r w:rsidRPr="00AA1E08">
        <w:rPr>
          <w:rFonts w:eastAsia="Times New Roman" w:cs="Arial"/>
          <w:sz w:val="24"/>
          <w:szCs w:val="24"/>
          <w:lang w:eastAsia="sl-SI"/>
        </w:rPr>
        <w:t xml:space="preserve">, ki ga za posamezno poslovno leto sprejme direktor urada in je sestavni del programa dela Urada RS za nadzor proračuna. </w:t>
      </w:r>
    </w:p>
    <w:p w14:paraId="70B935B5" w14:textId="77777777" w:rsidR="002B6AAE" w:rsidRDefault="002B6AAE" w:rsidP="002B6AAE">
      <w:pPr>
        <w:spacing w:after="0" w:afterAutospacing="0"/>
        <w:rPr>
          <w:rFonts w:eastAsia="Times New Roman" w:cs="Arial"/>
          <w:sz w:val="24"/>
          <w:szCs w:val="24"/>
          <w:lang w:eastAsia="sl-SI"/>
        </w:rPr>
      </w:pPr>
    </w:p>
    <w:p w14:paraId="70B935B6" w14:textId="77777777" w:rsidR="00683733" w:rsidRDefault="00AA1E08" w:rsidP="002B6AAE">
      <w:pPr>
        <w:pStyle w:val="Naslov2"/>
        <w:spacing w:before="0"/>
      </w:pPr>
      <w:bookmarkStart w:id="42" w:name="_Toc416426698"/>
      <w:bookmarkStart w:id="43" w:name="_Toc508283426"/>
      <w:r w:rsidRPr="00817CBA">
        <w:t>II.1</w:t>
      </w:r>
      <w:r w:rsidR="00780598" w:rsidRPr="00817CBA">
        <w:t xml:space="preserve">. </w:t>
      </w:r>
      <w:bookmarkEnd w:id="42"/>
      <w:r w:rsidR="00817CBA" w:rsidRPr="00817CBA">
        <w:t>Priprava</w:t>
      </w:r>
      <w:r w:rsidRPr="00817CBA">
        <w:t xml:space="preserve"> letnega načrta dela</w:t>
      </w:r>
      <w:bookmarkEnd w:id="43"/>
      <w:r w:rsidRPr="00817CBA">
        <w:t xml:space="preserve"> </w:t>
      </w:r>
    </w:p>
    <w:p w14:paraId="70B935B7" w14:textId="77777777" w:rsidR="000271EE" w:rsidRPr="004043B8" w:rsidRDefault="000271EE" w:rsidP="000271EE">
      <w:pPr>
        <w:rPr>
          <w:rFonts w:eastAsia="Times New Roman" w:cs="Arial"/>
          <w:sz w:val="24"/>
          <w:szCs w:val="24"/>
          <w:lang w:eastAsia="sl-SI"/>
        </w:rPr>
      </w:pPr>
      <w:r w:rsidRPr="004043B8">
        <w:rPr>
          <w:rFonts w:eastAsia="Times New Roman" w:cs="Arial"/>
          <w:sz w:val="24"/>
          <w:szCs w:val="24"/>
          <w:lang w:eastAsia="sl-SI"/>
        </w:rPr>
        <w:t xml:space="preserve">Način priprave letnega načrta dela določa Navodilo za izvajanje postopkov inšpekcijskega nadzora  proračunske inšpekcije.  Z letnim načrtom dela proračunska inšpekcija zasleduje naslednje </w:t>
      </w:r>
      <w:r w:rsidRPr="00AA1E08">
        <w:rPr>
          <w:rFonts w:eastAsia="Times New Roman" w:cs="Arial"/>
          <w:bCs/>
          <w:sz w:val="24"/>
          <w:szCs w:val="24"/>
          <w:lang w:eastAsia="sl-SI"/>
        </w:rPr>
        <w:t>cilje</w:t>
      </w:r>
      <w:r w:rsidRPr="004043B8">
        <w:rPr>
          <w:rFonts w:eastAsia="Times New Roman" w:cs="Arial"/>
          <w:sz w:val="24"/>
          <w:szCs w:val="24"/>
          <w:lang w:eastAsia="sl-SI"/>
        </w:rPr>
        <w:t>:</w:t>
      </w:r>
    </w:p>
    <w:p w14:paraId="70B935B8" w14:textId="77777777" w:rsidR="000271EE" w:rsidRPr="00A123ED" w:rsidRDefault="000271EE" w:rsidP="00D83537">
      <w:pPr>
        <w:pStyle w:val="Odstavekseznama"/>
        <w:numPr>
          <w:ilvl w:val="0"/>
          <w:numId w:val="4"/>
        </w:numPr>
        <w:spacing w:before="120" w:after="0" w:afterAutospacing="0" w:line="260" w:lineRule="atLeast"/>
        <w:ind w:left="142" w:hanging="142"/>
        <w:rPr>
          <w:rFonts w:asciiTheme="minorHAnsi" w:eastAsia="Times New Roman" w:hAnsiTheme="minorHAnsi" w:cstheme="minorHAnsi"/>
          <w:sz w:val="24"/>
          <w:szCs w:val="24"/>
          <w:lang w:eastAsia="sl-SI"/>
        </w:rPr>
      </w:pPr>
      <w:r w:rsidRPr="00A123ED">
        <w:rPr>
          <w:rFonts w:asciiTheme="minorHAnsi" w:eastAsia="Times New Roman" w:hAnsiTheme="minorHAnsi" w:cstheme="minorHAnsi"/>
          <w:sz w:val="24"/>
          <w:szCs w:val="24"/>
          <w:lang w:eastAsia="sl-SI"/>
        </w:rPr>
        <w:t>zagotavljanje nadzora nad čim večjim številom neposrednih in posrednih proračunskih uporabnikov in nad čim več različnimi področji porabe proračunskih sredstev,</w:t>
      </w:r>
    </w:p>
    <w:p w14:paraId="70B935B9" w14:textId="77777777" w:rsidR="000271EE" w:rsidRPr="0098575A" w:rsidRDefault="000271EE" w:rsidP="00D83537">
      <w:pPr>
        <w:pStyle w:val="Odstavekseznama"/>
        <w:numPr>
          <w:ilvl w:val="0"/>
          <w:numId w:val="4"/>
        </w:numPr>
        <w:tabs>
          <w:tab w:val="left" w:pos="142"/>
        </w:tabs>
        <w:spacing w:after="240" w:afterAutospacing="0" w:line="260" w:lineRule="atLeast"/>
        <w:ind w:left="284" w:hanging="284"/>
        <w:contextualSpacing/>
        <w:rPr>
          <w:rFonts w:asciiTheme="minorHAnsi" w:eastAsia="Batang" w:hAnsiTheme="minorHAnsi" w:cstheme="minorHAnsi"/>
          <w:sz w:val="24"/>
          <w:szCs w:val="24"/>
          <w:lang w:eastAsia="ko-KR" w:bidi="sa-IN"/>
        </w:rPr>
      </w:pPr>
      <w:r w:rsidRPr="0098575A">
        <w:rPr>
          <w:rFonts w:asciiTheme="minorHAnsi" w:eastAsia="Times New Roman" w:hAnsiTheme="minorHAnsi" w:cstheme="minorHAnsi"/>
          <w:sz w:val="24"/>
          <w:szCs w:val="24"/>
          <w:lang w:eastAsia="sl-SI"/>
        </w:rPr>
        <w:t>zagotavljanje nadzora nad čim večjim obsegom  proračunskih sredstev,</w:t>
      </w:r>
    </w:p>
    <w:p w14:paraId="70B935BA" w14:textId="77777777" w:rsidR="00AA1E08" w:rsidRPr="00AA1E08" w:rsidRDefault="000271EE" w:rsidP="00D83537">
      <w:pPr>
        <w:pStyle w:val="Odstavekseznama"/>
        <w:numPr>
          <w:ilvl w:val="0"/>
          <w:numId w:val="4"/>
        </w:numPr>
        <w:tabs>
          <w:tab w:val="left" w:pos="0"/>
        </w:tabs>
        <w:spacing w:after="240" w:afterAutospacing="0" w:line="260" w:lineRule="atLeast"/>
        <w:ind w:left="142" w:hanging="142"/>
        <w:contextualSpacing/>
        <w:rPr>
          <w:rFonts w:asciiTheme="minorHAnsi" w:eastAsia="Times New Roman" w:hAnsiTheme="minorHAnsi" w:cstheme="minorHAnsi"/>
          <w:sz w:val="24"/>
          <w:szCs w:val="24"/>
          <w:lang w:eastAsia="sl-SI"/>
        </w:rPr>
      </w:pPr>
      <w:r w:rsidRPr="00AA1E08">
        <w:rPr>
          <w:rFonts w:asciiTheme="minorHAnsi" w:eastAsia="Batang" w:hAnsiTheme="minorHAnsi" w:cstheme="minorHAnsi"/>
          <w:sz w:val="24"/>
          <w:szCs w:val="24"/>
          <w:lang w:eastAsia="ko-KR" w:bidi="sa-IN"/>
        </w:rPr>
        <w:t>zagotavljanje čim hitrejše odzivnosti inšpekcijskega organa v primeru prejetih prijav</w:t>
      </w:r>
      <w:r w:rsidR="00AA1E08" w:rsidRPr="00AA1E08">
        <w:rPr>
          <w:rFonts w:asciiTheme="minorHAnsi" w:eastAsia="Batang" w:hAnsiTheme="minorHAnsi" w:cstheme="minorHAnsi"/>
          <w:sz w:val="24"/>
          <w:szCs w:val="24"/>
          <w:lang w:eastAsia="ko-KR" w:bidi="sa-IN"/>
        </w:rPr>
        <w:t xml:space="preserve">, pobud in zahtev drugih organov </w:t>
      </w:r>
      <w:r w:rsidR="007557BE">
        <w:rPr>
          <w:rFonts w:asciiTheme="minorHAnsi" w:eastAsia="Batang" w:hAnsiTheme="minorHAnsi" w:cstheme="minorHAnsi"/>
          <w:sz w:val="24"/>
          <w:szCs w:val="24"/>
          <w:lang w:eastAsia="ko-KR" w:bidi="sa-IN"/>
        </w:rPr>
        <w:t>(KPK, policija, tožilstvo)</w:t>
      </w:r>
      <w:r w:rsidR="00AA1E08" w:rsidRPr="00AA1E08">
        <w:rPr>
          <w:rFonts w:asciiTheme="minorHAnsi" w:eastAsia="Batang" w:hAnsiTheme="minorHAnsi" w:cstheme="minorHAnsi"/>
          <w:sz w:val="24"/>
          <w:szCs w:val="24"/>
          <w:lang w:eastAsia="ko-KR" w:bidi="sa-IN"/>
        </w:rPr>
        <w:t xml:space="preserve">. </w:t>
      </w:r>
      <w:r w:rsidRPr="00AA1E08">
        <w:rPr>
          <w:rFonts w:asciiTheme="minorHAnsi" w:eastAsia="Batang" w:hAnsiTheme="minorHAnsi" w:cstheme="minorHAnsi"/>
          <w:sz w:val="24"/>
          <w:szCs w:val="24"/>
          <w:lang w:eastAsia="ko-KR" w:bidi="sa-IN"/>
        </w:rPr>
        <w:t xml:space="preserve"> </w:t>
      </w:r>
    </w:p>
    <w:p w14:paraId="70B935BB" w14:textId="77777777" w:rsidR="000271EE" w:rsidRPr="009D694E" w:rsidRDefault="000271EE" w:rsidP="0060142B">
      <w:pPr>
        <w:tabs>
          <w:tab w:val="left" w:pos="1701"/>
        </w:tabs>
        <w:spacing w:after="0" w:afterAutospacing="0"/>
        <w:rPr>
          <w:rFonts w:asciiTheme="minorHAnsi" w:hAnsiTheme="minorHAnsi" w:cstheme="minorHAnsi"/>
          <w:sz w:val="24"/>
          <w:szCs w:val="24"/>
        </w:rPr>
      </w:pPr>
      <w:r w:rsidRPr="0098575A">
        <w:rPr>
          <w:rFonts w:asciiTheme="minorHAnsi" w:hAnsiTheme="minorHAnsi" w:cstheme="minorHAnsi"/>
          <w:b/>
          <w:sz w:val="24"/>
          <w:szCs w:val="24"/>
        </w:rPr>
        <w:t xml:space="preserve">Letni </w:t>
      </w:r>
      <w:r>
        <w:rPr>
          <w:rFonts w:asciiTheme="minorHAnsi" w:hAnsiTheme="minorHAnsi" w:cstheme="minorHAnsi"/>
          <w:b/>
          <w:sz w:val="24"/>
          <w:szCs w:val="24"/>
        </w:rPr>
        <w:t>načrt</w:t>
      </w:r>
      <w:r w:rsidRPr="0098575A">
        <w:rPr>
          <w:rFonts w:asciiTheme="minorHAnsi" w:hAnsiTheme="minorHAnsi" w:cstheme="minorHAnsi"/>
          <w:b/>
          <w:sz w:val="24"/>
          <w:szCs w:val="24"/>
        </w:rPr>
        <w:t xml:space="preserve"> dela </w:t>
      </w:r>
      <w:r w:rsidRPr="009D694E">
        <w:rPr>
          <w:rFonts w:asciiTheme="minorHAnsi" w:hAnsiTheme="minorHAnsi" w:cstheme="minorHAnsi"/>
          <w:sz w:val="24"/>
          <w:szCs w:val="24"/>
        </w:rPr>
        <w:t>proračunske inšpekcije je sestavljen iz dveh delov:</w:t>
      </w:r>
    </w:p>
    <w:p w14:paraId="70B935BC" w14:textId="77777777" w:rsidR="000271EE" w:rsidRPr="009D694E" w:rsidRDefault="000271EE" w:rsidP="00D83537">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9D694E">
        <w:rPr>
          <w:rFonts w:asciiTheme="minorHAnsi" w:eastAsia="Batang" w:hAnsiTheme="minorHAnsi" w:cstheme="minorHAnsi"/>
          <w:sz w:val="24"/>
          <w:szCs w:val="24"/>
          <w:lang w:eastAsia="ko-KR" w:bidi="sa-IN"/>
        </w:rPr>
        <w:t xml:space="preserve">program rednih inšpekcijskih </w:t>
      </w:r>
      <w:r w:rsidR="00021DFE">
        <w:rPr>
          <w:rFonts w:asciiTheme="minorHAnsi" w:eastAsia="Batang" w:hAnsiTheme="minorHAnsi" w:cstheme="minorHAnsi"/>
          <w:sz w:val="24"/>
          <w:szCs w:val="24"/>
          <w:lang w:eastAsia="ko-KR" w:bidi="sa-IN"/>
        </w:rPr>
        <w:t>nadzorov</w:t>
      </w:r>
      <w:r w:rsidRPr="009D694E">
        <w:rPr>
          <w:rFonts w:asciiTheme="minorHAnsi" w:eastAsia="Batang" w:hAnsiTheme="minorHAnsi" w:cstheme="minorHAnsi"/>
          <w:sz w:val="24"/>
          <w:szCs w:val="24"/>
          <w:lang w:eastAsia="ko-KR" w:bidi="sa-IN"/>
        </w:rPr>
        <w:t xml:space="preserve">, </w:t>
      </w:r>
    </w:p>
    <w:p w14:paraId="70B935BD" w14:textId="77777777" w:rsidR="000271EE" w:rsidRPr="009D694E" w:rsidRDefault="000271EE" w:rsidP="00D83537">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9D694E">
        <w:rPr>
          <w:rFonts w:asciiTheme="minorHAnsi" w:eastAsia="Batang" w:hAnsiTheme="minorHAnsi" w:cstheme="minorHAnsi"/>
          <w:sz w:val="24"/>
          <w:szCs w:val="24"/>
          <w:lang w:eastAsia="ko-KR" w:bidi="sa-IN"/>
        </w:rPr>
        <w:t xml:space="preserve">okvirni program inšpekcijskih </w:t>
      </w:r>
      <w:r w:rsidR="00021DFE">
        <w:rPr>
          <w:rFonts w:asciiTheme="minorHAnsi" w:eastAsia="Batang" w:hAnsiTheme="minorHAnsi" w:cstheme="minorHAnsi"/>
          <w:sz w:val="24"/>
          <w:szCs w:val="24"/>
          <w:lang w:eastAsia="ko-KR" w:bidi="sa-IN"/>
        </w:rPr>
        <w:t>nadzorov</w:t>
      </w:r>
      <w:r w:rsidRPr="009D694E">
        <w:rPr>
          <w:rFonts w:asciiTheme="minorHAnsi" w:eastAsia="Batang" w:hAnsiTheme="minorHAnsi" w:cstheme="minorHAnsi"/>
          <w:sz w:val="24"/>
          <w:szCs w:val="24"/>
          <w:lang w:eastAsia="ko-KR" w:bidi="sa-IN"/>
        </w:rPr>
        <w:t xml:space="preserve"> na podlagi tekočih prijav in zahtev.</w:t>
      </w:r>
    </w:p>
    <w:p w14:paraId="70B935BE" w14:textId="77777777" w:rsidR="000271EE" w:rsidRPr="009D694E" w:rsidRDefault="000271EE" w:rsidP="0060142B">
      <w:pPr>
        <w:spacing w:after="0" w:afterAutospacing="0"/>
        <w:ind w:left="720"/>
        <w:contextualSpacing/>
        <w:rPr>
          <w:rFonts w:asciiTheme="minorHAnsi" w:eastAsia="Batang" w:hAnsiTheme="minorHAnsi" w:cstheme="minorHAnsi"/>
          <w:sz w:val="24"/>
          <w:szCs w:val="24"/>
          <w:lang w:eastAsia="ko-KR" w:bidi="sa-IN"/>
        </w:rPr>
      </w:pPr>
    </w:p>
    <w:p w14:paraId="70B935BF" w14:textId="77777777" w:rsidR="000271EE" w:rsidRDefault="000271EE" w:rsidP="0060142B">
      <w:pPr>
        <w:tabs>
          <w:tab w:val="left" w:pos="1701"/>
        </w:tabs>
        <w:spacing w:after="0" w:afterAutospacing="0"/>
        <w:rPr>
          <w:rFonts w:asciiTheme="minorHAnsi" w:hAnsiTheme="minorHAnsi" w:cstheme="minorHAnsi"/>
          <w:sz w:val="24"/>
          <w:szCs w:val="24"/>
        </w:rPr>
      </w:pPr>
      <w:r w:rsidRPr="009D694E">
        <w:rPr>
          <w:rFonts w:asciiTheme="minorHAnsi" w:hAnsiTheme="minorHAnsi" w:cstheme="minorHAnsi"/>
          <w:sz w:val="24"/>
          <w:szCs w:val="24"/>
        </w:rPr>
        <w:t xml:space="preserve">Prvi del načrta je poimenski, drugi del, ki se nanaša na inšpekcijske nadzore, uvedene na podlagi prijav, pa je določen le v okvirnem številčnem obsegu glede na izkušnje preteklih let. </w:t>
      </w:r>
    </w:p>
    <w:p w14:paraId="70B935C0" w14:textId="77777777" w:rsidR="00AD1A65" w:rsidRPr="009D694E" w:rsidRDefault="00AD1A65" w:rsidP="0060142B">
      <w:pPr>
        <w:tabs>
          <w:tab w:val="left" w:pos="1701"/>
        </w:tabs>
        <w:spacing w:after="0" w:afterAutospacing="0"/>
        <w:rPr>
          <w:rFonts w:asciiTheme="minorHAnsi" w:hAnsiTheme="minorHAnsi" w:cstheme="minorHAnsi"/>
          <w:sz w:val="24"/>
          <w:szCs w:val="24"/>
        </w:rPr>
      </w:pPr>
    </w:p>
    <w:p w14:paraId="70B935C1" w14:textId="77777777" w:rsidR="000271EE" w:rsidRPr="009D694E" w:rsidRDefault="000271EE" w:rsidP="0060142B">
      <w:pPr>
        <w:spacing w:after="0" w:afterAutospacing="0"/>
        <w:rPr>
          <w:rFonts w:asciiTheme="minorHAnsi" w:hAnsiTheme="minorHAnsi" w:cstheme="minorHAnsi"/>
          <w:sz w:val="24"/>
          <w:szCs w:val="24"/>
        </w:rPr>
      </w:pPr>
      <w:r w:rsidRPr="009D694E">
        <w:rPr>
          <w:rFonts w:asciiTheme="minorHAnsi" w:hAnsiTheme="minorHAnsi" w:cstheme="minorHAnsi"/>
          <w:sz w:val="24"/>
          <w:szCs w:val="24"/>
        </w:rPr>
        <w:t xml:space="preserve">Proračunska inšpekcija </w:t>
      </w:r>
      <w:r w:rsidR="0060142B">
        <w:rPr>
          <w:rFonts w:asciiTheme="minorHAnsi" w:hAnsiTheme="minorHAnsi" w:cstheme="minorHAnsi"/>
          <w:sz w:val="24"/>
          <w:szCs w:val="24"/>
        </w:rPr>
        <w:t>je za leto 2017 načrtovala</w:t>
      </w:r>
      <w:r w:rsidRPr="009D694E">
        <w:rPr>
          <w:rFonts w:asciiTheme="minorHAnsi" w:hAnsiTheme="minorHAnsi" w:cstheme="minorHAnsi"/>
          <w:sz w:val="24"/>
          <w:szCs w:val="24"/>
        </w:rPr>
        <w:t xml:space="preserve"> izvedbo </w:t>
      </w:r>
      <w:r w:rsidRPr="0098575A">
        <w:rPr>
          <w:rFonts w:asciiTheme="minorHAnsi" w:hAnsiTheme="minorHAnsi" w:cstheme="minorHAnsi"/>
          <w:b/>
          <w:sz w:val="24"/>
          <w:szCs w:val="24"/>
        </w:rPr>
        <w:t>32 inšpekcijskih nadzorov</w:t>
      </w:r>
      <w:r w:rsidRPr="009D694E">
        <w:rPr>
          <w:rFonts w:asciiTheme="minorHAnsi" w:hAnsiTheme="minorHAnsi" w:cstheme="minorHAnsi"/>
          <w:b/>
          <w:sz w:val="24"/>
          <w:szCs w:val="24"/>
        </w:rPr>
        <w:t xml:space="preserve"> </w:t>
      </w:r>
      <w:r w:rsidRPr="009D694E">
        <w:rPr>
          <w:rFonts w:asciiTheme="minorHAnsi" w:hAnsiTheme="minorHAnsi" w:cstheme="minorHAnsi"/>
          <w:sz w:val="24"/>
          <w:szCs w:val="24"/>
        </w:rPr>
        <w:t xml:space="preserve"> </w:t>
      </w:r>
      <w:r w:rsidRPr="0098575A">
        <w:rPr>
          <w:rFonts w:asciiTheme="minorHAnsi" w:hAnsiTheme="minorHAnsi" w:cstheme="minorHAnsi"/>
          <w:b/>
          <w:sz w:val="24"/>
          <w:szCs w:val="24"/>
        </w:rPr>
        <w:t>nad izvajanjem ZJF</w:t>
      </w:r>
      <w:r w:rsidRPr="009D694E">
        <w:rPr>
          <w:rFonts w:asciiTheme="minorHAnsi" w:hAnsiTheme="minorHAnsi" w:cstheme="minorHAnsi"/>
          <w:sz w:val="24"/>
          <w:szCs w:val="24"/>
        </w:rPr>
        <w:t xml:space="preserve">, od tega:  </w:t>
      </w:r>
    </w:p>
    <w:p w14:paraId="70B935C2" w14:textId="77777777" w:rsidR="0060142B" w:rsidRDefault="000271EE" w:rsidP="00D83537">
      <w:pPr>
        <w:numPr>
          <w:ilvl w:val="0"/>
          <w:numId w:val="4"/>
        </w:numPr>
        <w:spacing w:after="0" w:afterAutospacing="0" w:line="260" w:lineRule="atLeast"/>
        <w:ind w:left="284" w:hanging="284"/>
        <w:contextualSpacing/>
        <w:rPr>
          <w:rFonts w:asciiTheme="minorHAnsi" w:hAnsiTheme="minorHAnsi" w:cstheme="minorHAnsi"/>
          <w:b/>
          <w:sz w:val="24"/>
          <w:szCs w:val="24"/>
        </w:rPr>
      </w:pPr>
      <w:r w:rsidRPr="0060142B">
        <w:rPr>
          <w:rFonts w:asciiTheme="minorHAnsi" w:hAnsiTheme="minorHAnsi" w:cstheme="minorHAnsi"/>
          <w:b/>
          <w:sz w:val="24"/>
          <w:szCs w:val="24"/>
        </w:rPr>
        <w:t xml:space="preserve">20 rednih inšpekcijskih </w:t>
      </w:r>
      <w:r w:rsidR="0060142B">
        <w:rPr>
          <w:rFonts w:asciiTheme="minorHAnsi" w:hAnsiTheme="minorHAnsi" w:cstheme="minorHAnsi"/>
          <w:b/>
          <w:sz w:val="24"/>
          <w:szCs w:val="24"/>
        </w:rPr>
        <w:t>nadzorov</w:t>
      </w:r>
      <w:r w:rsidR="0060142B" w:rsidRPr="0060142B">
        <w:rPr>
          <w:rFonts w:asciiTheme="minorHAnsi" w:hAnsiTheme="minorHAnsi" w:cstheme="minorHAnsi"/>
          <w:b/>
          <w:sz w:val="24"/>
          <w:szCs w:val="24"/>
        </w:rPr>
        <w:t xml:space="preserve">, </w:t>
      </w:r>
      <w:r w:rsidRPr="0060142B">
        <w:rPr>
          <w:rFonts w:asciiTheme="minorHAnsi" w:hAnsiTheme="minorHAnsi" w:cstheme="minorHAnsi"/>
          <w:b/>
          <w:sz w:val="24"/>
          <w:szCs w:val="24"/>
        </w:rPr>
        <w:t xml:space="preserve"> </w:t>
      </w:r>
    </w:p>
    <w:p w14:paraId="70B935C3" w14:textId="77777777" w:rsidR="000271EE" w:rsidRPr="0060142B" w:rsidRDefault="000271EE" w:rsidP="00D83537">
      <w:pPr>
        <w:numPr>
          <w:ilvl w:val="0"/>
          <w:numId w:val="4"/>
        </w:numPr>
        <w:spacing w:after="0" w:afterAutospacing="0" w:line="260" w:lineRule="atLeast"/>
        <w:ind w:left="284" w:hanging="284"/>
        <w:contextualSpacing/>
        <w:rPr>
          <w:rFonts w:asciiTheme="minorHAnsi" w:hAnsiTheme="minorHAnsi" w:cstheme="minorHAnsi"/>
          <w:b/>
          <w:sz w:val="24"/>
          <w:szCs w:val="24"/>
        </w:rPr>
      </w:pPr>
      <w:r w:rsidRPr="0060142B">
        <w:rPr>
          <w:rFonts w:asciiTheme="minorHAnsi" w:hAnsiTheme="minorHAnsi" w:cstheme="minorHAnsi"/>
          <w:b/>
          <w:sz w:val="24"/>
          <w:szCs w:val="24"/>
        </w:rPr>
        <w:t xml:space="preserve">12 inšpekcijskih </w:t>
      </w:r>
      <w:r w:rsidR="00021DFE">
        <w:rPr>
          <w:rFonts w:asciiTheme="minorHAnsi" w:hAnsiTheme="minorHAnsi" w:cstheme="minorHAnsi"/>
          <w:b/>
          <w:sz w:val="24"/>
          <w:szCs w:val="24"/>
        </w:rPr>
        <w:t>nadzorov</w:t>
      </w:r>
      <w:r w:rsidRPr="0060142B">
        <w:rPr>
          <w:rFonts w:asciiTheme="minorHAnsi" w:hAnsiTheme="minorHAnsi" w:cstheme="minorHAnsi"/>
          <w:b/>
          <w:sz w:val="24"/>
          <w:szCs w:val="24"/>
        </w:rPr>
        <w:t xml:space="preserve"> na podlagi prijav in zahtev.</w:t>
      </w:r>
    </w:p>
    <w:p w14:paraId="70B935C4" w14:textId="77777777" w:rsidR="000271EE" w:rsidRDefault="000271EE" w:rsidP="0060142B">
      <w:pPr>
        <w:spacing w:after="0" w:afterAutospacing="0"/>
        <w:contextualSpacing/>
        <w:rPr>
          <w:rFonts w:asciiTheme="minorHAnsi" w:hAnsiTheme="minorHAnsi" w:cstheme="minorHAnsi"/>
          <w:sz w:val="24"/>
          <w:szCs w:val="24"/>
        </w:rPr>
      </w:pPr>
    </w:p>
    <w:p w14:paraId="70B935C5" w14:textId="77777777" w:rsidR="00817CBA" w:rsidRDefault="0060142B" w:rsidP="000F05AC">
      <w:pPr>
        <w:spacing w:after="0" w:afterAutospacing="0"/>
        <w:rPr>
          <w:rFonts w:asciiTheme="minorHAnsi" w:hAnsiTheme="minorHAnsi" w:cstheme="minorHAnsi"/>
          <w:sz w:val="24"/>
          <w:szCs w:val="24"/>
        </w:rPr>
      </w:pPr>
      <w:r w:rsidRPr="007021B6">
        <w:rPr>
          <w:rFonts w:asciiTheme="minorHAnsi" w:hAnsiTheme="minorHAnsi" w:cstheme="minorHAnsi"/>
          <w:sz w:val="24"/>
          <w:szCs w:val="24"/>
        </w:rPr>
        <w:t xml:space="preserve">Od 20 rednih inšpekcijskih nadzorov je bilo 10 nadzorov </w:t>
      </w:r>
      <w:r w:rsidR="00021DFE">
        <w:rPr>
          <w:rFonts w:asciiTheme="minorHAnsi" w:hAnsiTheme="minorHAnsi" w:cstheme="minorHAnsi"/>
          <w:sz w:val="24"/>
          <w:szCs w:val="24"/>
        </w:rPr>
        <w:t xml:space="preserve">(50% </w:t>
      </w:r>
      <w:r w:rsidRPr="007021B6">
        <w:rPr>
          <w:rFonts w:asciiTheme="minorHAnsi" w:hAnsiTheme="minorHAnsi" w:cstheme="minorHAnsi"/>
          <w:sz w:val="24"/>
          <w:szCs w:val="24"/>
        </w:rPr>
        <w:t>vseh rednih nadzorov</w:t>
      </w:r>
      <w:r w:rsidR="00021DFE">
        <w:rPr>
          <w:rFonts w:asciiTheme="minorHAnsi" w:hAnsiTheme="minorHAnsi" w:cstheme="minorHAnsi"/>
          <w:sz w:val="24"/>
          <w:szCs w:val="24"/>
        </w:rPr>
        <w:t>)</w:t>
      </w:r>
      <w:r w:rsidR="0028693A">
        <w:rPr>
          <w:rFonts w:asciiTheme="minorHAnsi" w:hAnsiTheme="minorHAnsi" w:cstheme="minorHAnsi"/>
          <w:sz w:val="24"/>
          <w:szCs w:val="24"/>
        </w:rPr>
        <w:t xml:space="preserve"> načrtovanih</w:t>
      </w:r>
      <w:r w:rsidRPr="007021B6">
        <w:rPr>
          <w:rFonts w:asciiTheme="minorHAnsi" w:hAnsiTheme="minorHAnsi" w:cstheme="minorHAnsi"/>
          <w:sz w:val="24"/>
          <w:szCs w:val="24"/>
        </w:rPr>
        <w:t xml:space="preserve"> pri </w:t>
      </w:r>
      <w:r w:rsidR="000271EE" w:rsidRPr="007021B6">
        <w:rPr>
          <w:rFonts w:asciiTheme="minorHAnsi" w:hAnsiTheme="minorHAnsi" w:cstheme="minorHAnsi"/>
          <w:sz w:val="24"/>
          <w:szCs w:val="24"/>
        </w:rPr>
        <w:t>neposrednih</w:t>
      </w:r>
      <w:r w:rsidR="00A57AB8" w:rsidRPr="007021B6">
        <w:rPr>
          <w:rFonts w:asciiTheme="minorHAnsi" w:hAnsiTheme="minorHAnsi" w:cstheme="minorHAnsi"/>
          <w:sz w:val="24"/>
          <w:szCs w:val="24"/>
        </w:rPr>
        <w:t xml:space="preserve"> (4 ministrstva, 1 vladni proračunski uporabnik, 2 pravosodna proračunska uporabnika, 3 občine)</w:t>
      </w:r>
      <w:r w:rsidR="000271EE" w:rsidRPr="007021B6">
        <w:rPr>
          <w:rFonts w:asciiTheme="minorHAnsi" w:hAnsiTheme="minorHAnsi" w:cstheme="minorHAnsi"/>
          <w:sz w:val="24"/>
          <w:szCs w:val="24"/>
        </w:rPr>
        <w:t xml:space="preserve">, </w:t>
      </w:r>
      <w:r w:rsidRPr="007021B6">
        <w:rPr>
          <w:rFonts w:asciiTheme="minorHAnsi" w:hAnsiTheme="minorHAnsi" w:cstheme="minorHAnsi"/>
          <w:sz w:val="24"/>
          <w:szCs w:val="24"/>
        </w:rPr>
        <w:t>10</w:t>
      </w:r>
      <w:r w:rsidR="000271EE" w:rsidRPr="007021B6">
        <w:rPr>
          <w:rFonts w:asciiTheme="minorHAnsi" w:hAnsiTheme="minorHAnsi" w:cstheme="minorHAnsi"/>
          <w:sz w:val="24"/>
          <w:szCs w:val="24"/>
        </w:rPr>
        <w:t xml:space="preserve"> </w:t>
      </w:r>
      <w:r w:rsidR="00021DFE">
        <w:rPr>
          <w:rFonts w:asciiTheme="minorHAnsi" w:hAnsiTheme="minorHAnsi" w:cstheme="minorHAnsi"/>
          <w:sz w:val="24"/>
          <w:szCs w:val="24"/>
        </w:rPr>
        <w:t xml:space="preserve">nadzorov </w:t>
      </w:r>
      <w:r w:rsidR="000271EE" w:rsidRPr="007021B6">
        <w:rPr>
          <w:rFonts w:asciiTheme="minorHAnsi" w:hAnsiTheme="minorHAnsi" w:cstheme="minorHAnsi"/>
          <w:sz w:val="24"/>
          <w:szCs w:val="24"/>
        </w:rPr>
        <w:t>pa pri posrednih proračunskih uporabnikih</w:t>
      </w:r>
      <w:r w:rsidR="007021B6" w:rsidRPr="007021B6">
        <w:rPr>
          <w:rFonts w:asciiTheme="minorHAnsi" w:hAnsiTheme="minorHAnsi" w:cstheme="minorHAnsi"/>
          <w:sz w:val="24"/>
          <w:szCs w:val="24"/>
        </w:rPr>
        <w:t xml:space="preserve">. </w:t>
      </w:r>
    </w:p>
    <w:p w14:paraId="70B935C6" w14:textId="77777777" w:rsidR="000F05AC" w:rsidRDefault="000F05AC" w:rsidP="000F05AC">
      <w:pPr>
        <w:spacing w:after="0" w:afterAutospacing="0"/>
        <w:rPr>
          <w:rFonts w:asciiTheme="minorHAnsi" w:hAnsiTheme="minorHAnsi" w:cstheme="minorHAnsi"/>
          <w:sz w:val="24"/>
          <w:szCs w:val="24"/>
        </w:rPr>
      </w:pPr>
    </w:p>
    <w:p w14:paraId="70B935C7" w14:textId="77777777" w:rsidR="00817CBA" w:rsidRDefault="00817CBA" w:rsidP="000F05AC">
      <w:pPr>
        <w:pStyle w:val="Naslov2"/>
      </w:pPr>
      <w:bookmarkStart w:id="44" w:name="_Toc508283427"/>
      <w:r w:rsidRPr="00817CBA">
        <w:t>II.2. Izvajanje letnega načrta dela za leto 2017</w:t>
      </w:r>
      <w:bookmarkEnd w:id="44"/>
    </w:p>
    <w:p w14:paraId="70B935C8" w14:textId="77777777" w:rsidR="00696FE5" w:rsidRDefault="00E417C6" w:rsidP="00AD1A65">
      <w:pPr>
        <w:pStyle w:val="ZADEVA"/>
        <w:spacing w:after="0" w:afterAutospacing="0" w:line="276" w:lineRule="auto"/>
        <w:ind w:left="0" w:firstLine="0"/>
        <w:rPr>
          <w:rFonts w:cs="Arial"/>
          <w:b w:val="0"/>
          <w:sz w:val="24"/>
          <w:lang w:val="sl-SI"/>
        </w:rPr>
      </w:pPr>
      <w:r>
        <w:rPr>
          <w:rFonts w:cs="Arial"/>
          <w:b w:val="0"/>
          <w:sz w:val="24"/>
          <w:lang w:val="sl-SI"/>
        </w:rPr>
        <w:t xml:space="preserve">Proračunska inšpekcija je </w:t>
      </w:r>
      <w:r w:rsidR="00696FE5" w:rsidRPr="008A5F49">
        <w:rPr>
          <w:rFonts w:cs="Arial"/>
          <w:sz w:val="24"/>
          <w:lang w:val="sl-SI"/>
        </w:rPr>
        <w:t>v obdobju od 1.7. do 31.12.2017</w:t>
      </w:r>
      <w:r w:rsidR="00696FE5">
        <w:rPr>
          <w:rFonts w:cs="Arial"/>
          <w:b w:val="0"/>
          <w:sz w:val="24"/>
          <w:lang w:val="sl-SI"/>
        </w:rPr>
        <w:t xml:space="preserve"> </w:t>
      </w:r>
      <w:r w:rsidR="00A51744">
        <w:rPr>
          <w:rFonts w:cs="Arial"/>
          <w:b w:val="0"/>
          <w:sz w:val="24"/>
          <w:lang w:val="sl-SI"/>
        </w:rPr>
        <w:t xml:space="preserve">z izdajo zapisnika zaključila </w:t>
      </w:r>
      <w:r w:rsidR="00696FE5" w:rsidRPr="00696FE5">
        <w:rPr>
          <w:rFonts w:cs="Arial"/>
          <w:sz w:val="24"/>
          <w:lang w:val="sl-SI"/>
        </w:rPr>
        <w:t>16</w:t>
      </w:r>
      <w:r w:rsidR="00A51744" w:rsidRPr="009F4653">
        <w:rPr>
          <w:rFonts w:cs="Arial"/>
          <w:b w:val="0"/>
          <w:sz w:val="24"/>
          <w:lang w:val="sl-SI"/>
        </w:rPr>
        <w:t xml:space="preserve"> inšpekcijskih nadzorov</w:t>
      </w:r>
      <w:r w:rsidR="00696FE5">
        <w:rPr>
          <w:rFonts w:cs="Arial"/>
          <w:b w:val="0"/>
          <w:sz w:val="24"/>
          <w:lang w:val="sl-SI"/>
        </w:rPr>
        <w:t>.</w:t>
      </w:r>
    </w:p>
    <w:p w14:paraId="70B935C9" w14:textId="77777777" w:rsidR="00696FE5" w:rsidRDefault="00696FE5" w:rsidP="00AD1A65">
      <w:pPr>
        <w:pStyle w:val="ZADEVA"/>
        <w:spacing w:after="0" w:afterAutospacing="0" w:line="276" w:lineRule="auto"/>
        <w:ind w:left="0" w:firstLine="0"/>
        <w:rPr>
          <w:rFonts w:cs="Arial"/>
          <w:b w:val="0"/>
          <w:sz w:val="24"/>
          <w:lang w:val="sl-SI"/>
        </w:rPr>
      </w:pPr>
    </w:p>
    <w:p w14:paraId="70B935CA" w14:textId="77777777" w:rsidR="00CC5440" w:rsidRDefault="00696FE5" w:rsidP="00AD1A65">
      <w:pPr>
        <w:pStyle w:val="ZADEVA"/>
        <w:spacing w:after="0" w:afterAutospacing="0" w:line="276" w:lineRule="auto"/>
        <w:ind w:left="0" w:firstLine="0"/>
        <w:rPr>
          <w:rFonts w:cs="Arial"/>
          <w:b w:val="0"/>
          <w:sz w:val="24"/>
          <w:lang w:val="sl-SI"/>
        </w:rPr>
      </w:pPr>
      <w:r w:rsidRPr="008A5F49">
        <w:rPr>
          <w:rFonts w:cs="Arial"/>
          <w:sz w:val="24"/>
          <w:lang w:val="sl-SI"/>
        </w:rPr>
        <w:t>V celotnem letu 2017</w:t>
      </w:r>
      <w:r>
        <w:rPr>
          <w:rFonts w:cs="Arial"/>
          <w:b w:val="0"/>
          <w:sz w:val="24"/>
          <w:lang w:val="sl-SI"/>
        </w:rPr>
        <w:t xml:space="preserve"> je proračunska inšpekcija izvedla 39 nadzorov</w:t>
      </w:r>
      <w:r w:rsidR="00CC5440">
        <w:rPr>
          <w:rFonts w:cs="Arial"/>
          <w:b w:val="0"/>
          <w:sz w:val="24"/>
          <w:lang w:val="sl-SI"/>
        </w:rPr>
        <w:t xml:space="preserve">, kar je za 7 več od načrtovanega (32). Večje število izvedenih inšpekcijskih nadzorov je predvsem </w:t>
      </w:r>
      <w:r w:rsidR="00CC5440">
        <w:rPr>
          <w:rFonts w:cs="Arial"/>
          <w:b w:val="0"/>
          <w:sz w:val="24"/>
          <w:lang w:val="sl-SI"/>
        </w:rPr>
        <w:lastRenderedPageBreak/>
        <w:t xml:space="preserve">posledica dejstva, da je bilo na podlagi prijav v letu 2017 načrtovanih 12 nadzorov, zaključenih pa 20. Od rednih nadzorov je bilo zaključenih 19, načrtovanih pa 20. </w:t>
      </w:r>
    </w:p>
    <w:p w14:paraId="70B935CB" w14:textId="77777777" w:rsidR="00CC5440" w:rsidRDefault="00CC5440" w:rsidP="00AD1A65">
      <w:pPr>
        <w:pStyle w:val="ZADEVA"/>
        <w:spacing w:after="0" w:afterAutospacing="0" w:line="276" w:lineRule="auto"/>
        <w:ind w:left="0" w:firstLine="0"/>
        <w:rPr>
          <w:rFonts w:cs="Arial"/>
          <w:b w:val="0"/>
          <w:sz w:val="24"/>
          <w:lang w:val="sl-SI"/>
        </w:rPr>
      </w:pPr>
    </w:p>
    <w:p w14:paraId="70B935CC" w14:textId="77777777" w:rsidR="00FF408D" w:rsidRDefault="00FF408D" w:rsidP="00AD1A65">
      <w:pPr>
        <w:pStyle w:val="ZADEVA"/>
        <w:spacing w:after="0" w:afterAutospacing="0" w:line="276" w:lineRule="auto"/>
        <w:ind w:left="0" w:firstLine="0"/>
        <w:rPr>
          <w:rFonts w:cs="Arial"/>
          <w:b w:val="0"/>
          <w:sz w:val="24"/>
        </w:rPr>
      </w:pPr>
      <w:r w:rsidRPr="001C0397">
        <w:rPr>
          <w:rFonts w:cs="Arial"/>
          <w:b w:val="0"/>
          <w:sz w:val="24"/>
        </w:rPr>
        <w:t xml:space="preserve">Na </w:t>
      </w:r>
      <w:proofErr w:type="spellStart"/>
      <w:r w:rsidRPr="001C0397">
        <w:rPr>
          <w:rFonts w:cs="Arial"/>
          <w:b w:val="0"/>
          <w:sz w:val="24"/>
        </w:rPr>
        <w:t>dan</w:t>
      </w:r>
      <w:proofErr w:type="spellEnd"/>
      <w:r w:rsidRPr="001C0397">
        <w:rPr>
          <w:rFonts w:cs="Arial"/>
          <w:b w:val="0"/>
          <w:sz w:val="24"/>
        </w:rPr>
        <w:t xml:space="preserve"> </w:t>
      </w:r>
      <w:r w:rsidR="001C0397" w:rsidRPr="001C0397">
        <w:rPr>
          <w:rFonts w:cs="Arial"/>
          <w:b w:val="0"/>
          <w:sz w:val="24"/>
        </w:rPr>
        <w:t>31.12</w:t>
      </w:r>
      <w:r w:rsidRPr="001C0397">
        <w:rPr>
          <w:rFonts w:cs="Arial"/>
          <w:b w:val="0"/>
          <w:sz w:val="24"/>
        </w:rPr>
        <w:t xml:space="preserve">.2017 so v </w:t>
      </w:r>
      <w:proofErr w:type="spellStart"/>
      <w:r w:rsidRPr="001C0397">
        <w:rPr>
          <w:rFonts w:cs="Arial"/>
          <w:b w:val="0"/>
          <w:sz w:val="24"/>
        </w:rPr>
        <w:t>izvajanju</w:t>
      </w:r>
      <w:proofErr w:type="spellEnd"/>
      <w:r w:rsidRPr="001C0397">
        <w:rPr>
          <w:rFonts w:cs="Arial"/>
          <w:b w:val="0"/>
          <w:sz w:val="24"/>
        </w:rPr>
        <w:t xml:space="preserve"> </w:t>
      </w:r>
      <w:proofErr w:type="spellStart"/>
      <w:r w:rsidR="00A51744">
        <w:rPr>
          <w:rFonts w:cs="Arial"/>
          <w:b w:val="0"/>
          <w:sz w:val="24"/>
        </w:rPr>
        <w:t>trije</w:t>
      </w:r>
      <w:proofErr w:type="spellEnd"/>
      <w:r w:rsidRPr="001C0397">
        <w:rPr>
          <w:rFonts w:cs="Arial"/>
          <w:b w:val="0"/>
          <w:sz w:val="24"/>
        </w:rPr>
        <w:t xml:space="preserve"> </w:t>
      </w:r>
      <w:proofErr w:type="spellStart"/>
      <w:r w:rsidRPr="001C0397">
        <w:rPr>
          <w:rFonts w:cs="Arial"/>
          <w:b w:val="0"/>
          <w:sz w:val="24"/>
        </w:rPr>
        <w:t>inšpekcijski</w:t>
      </w:r>
      <w:proofErr w:type="spellEnd"/>
      <w:r w:rsidRPr="001C0397">
        <w:rPr>
          <w:rFonts w:cs="Arial"/>
          <w:b w:val="0"/>
          <w:sz w:val="24"/>
        </w:rPr>
        <w:t xml:space="preserve"> </w:t>
      </w:r>
      <w:proofErr w:type="spellStart"/>
      <w:r w:rsidRPr="001C0397">
        <w:rPr>
          <w:rFonts w:cs="Arial"/>
          <w:b w:val="0"/>
          <w:sz w:val="24"/>
        </w:rPr>
        <w:t>nadzori</w:t>
      </w:r>
      <w:proofErr w:type="spellEnd"/>
      <w:r w:rsidRPr="001C0397">
        <w:rPr>
          <w:rFonts w:cs="Arial"/>
          <w:b w:val="0"/>
          <w:sz w:val="24"/>
        </w:rPr>
        <w:t>.</w:t>
      </w:r>
      <w:r w:rsidRPr="009F4653">
        <w:rPr>
          <w:rFonts w:cs="Arial"/>
          <w:b w:val="0"/>
          <w:sz w:val="24"/>
        </w:rPr>
        <w:t xml:space="preserve"> </w:t>
      </w:r>
    </w:p>
    <w:p w14:paraId="70B935CD" w14:textId="77777777" w:rsidR="00CC5440" w:rsidRDefault="00CC5440" w:rsidP="00AD1A65">
      <w:pPr>
        <w:pStyle w:val="ZADEVA"/>
        <w:spacing w:after="0" w:afterAutospacing="0" w:line="276" w:lineRule="auto"/>
        <w:ind w:left="0" w:firstLine="0"/>
        <w:rPr>
          <w:rFonts w:cs="Arial"/>
          <w:b w:val="0"/>
          <w:sz w:val="24"/>
        </w:rPr>
      </w:pPr>
    </w:p>
    <w:p w14:paraId="70B935CE" w14:textId="77777777" w:rsidR="00F806FE" w:rsidRDefault="00F806FE" w:rsidP="005F3B48">
      <w:pPr>
        <w:tabs>
          <w:tab w:val="left" w:pos="284"/>
          <w:tab w:val="left" w:pos="567"/>
          <w:tab w:val="left" w:pos="993"/>
        </w:tabs>
        <w:spacing w:after="240" w:afterAutospacing="0"/>
        <w:jc w:val="left"/>
        <w:rPr>
          <w:rFonts w:cs="Arial"/>
          <w:sz w:val="20"/>
          <w:szCs w:val="20"/>
        </w:rPr>
      </w:pPr>
      <w:bookmarkStart w:id="45" w:name="_Toc473101345"/>
      <w:bookmarkStart w:id="46" w:name="_Toc473101356"/>
      <w:bookmarkStart w:id="47" w:name="_Toc473101367"/>
      <w:bookmarkStart w:id="48" w:name="_Toc473101378"/>
      <w:bookmarkStart w:id="49" w:name="_Toc473101389"/>
      <w:bookmarkStart w:id="50" w:name="_Toc473110511"/>
      <w:r w:rsidRPr="00227441">
        <w:rPr>
          <w:rFonts w:eastAsia="Times New Roman" w:cs="Times New Roman"/>
          <w:sz w:val="20"/>
          <w:szCs w:val="20"/>
        </w:rPr>
        <w:t xml:space="preserve">Tabela </w:t>
      </w:r>
      <w:r w:rsidR="00021DFE">
        <w:rPr>
          <w:rFonts w:eastAsia="Times New Roman" w:cs="Times New Roman"/>
          <w:sz w:val="20"/>
          <w:szCs w:val="20"/>
        </w:rPr>
        <w:t>1</w:t>
      </w:r>
      <w:r w:rsidRPr="00227441">
        <w:rPr>
          <w:rFonts w:eastAsia="Times New Roman" w:cs="Times New Roman"/>
          <w:sz w:val="20"/>
          <w:szCs w:val="20"/>
        </w:rPr>
        <w:t>:</w:t>
      </w:r>
      <w:r w:rsidRPr="00227441">
        <w:rPr>
          <w:rFonts w:cs="Arial"/>
          <w:sz w:val="20"/>
          <w:szCs w:val="20"/>
        </w:rPr>
        <w:t xml:space="preserve"> </w:t>
      </w:r>
      <w:r w:rsidRPr="003B1952">
        <w:rPr>
          <w:rFonts w:cs="Arial"/>
          <w:sz w:val="20"/>
          <w:szCs w:val="20"/>
        </w:rPr>
        <w:t xml:space="preserve">Število </w:t>
      </w:r>
      <w:r w:rsidR="00665B77">
        <w:rPr>
          <w:rFonts w:cs="Arial"/>
          <w:sz w:val="20"/>
          <w:szCs w:val="20"/>
        </w:rPr>
        <w:t>načrtovanih</w:t>
      </w:r>
      <w:r>
        <w:rPr>
          <w:rFonts w:cs="Arial"/>
          <w:sz w:val="20"/>
          <w:szCs w:val="20"/>
        </w:rPr>
        <w:t xml:space="preserve"> (letni načrt</w:t>
      </w:r>
      <w:r w:rsidRPr="003B1952">
        <w:rPr>
          <w:rFonts w:cs="Arial"/>
          <w:sz w:val="20"/>
          <w:szCs w:val="20"/>
        </w:rPr>
        <w:t xml:space="preserve"> dela</w:t>
      </w:r>
      <w:r>
        <w:rPr>
          <w:rFonts w:cs="Arial"/>
          <w:sz w:val="20"/>
          <w:szCs w:val="20"/>
        </w:rPr>
        <w:t xml:space="preserve"> za leto 2017</w:t>
      </w:r>
      <w:r w:rsidRPr="003B1952">
        <w:rPr>
          <w:rFonts w:cs="Arial"/>
          <w:sz w:val="20"/>
          <w:szCs w:val="20"/>
        </w:rPr>
        <w:t>) in</w:t>
      </w:r>
      <w:r w:rsidR="00021DFE">
        <w:rPr>
          <w:rFonts w:cs="Arial"/>
          <w:sz w:val="20"/>
          <w:szCs w:val="20"/>
        </w:rPr>
        <w:t xml:space="preserve"> število </w:t>
      </w:r>
      <w:r w:rsidR="00934C23" w:rsidRPr="003B1952">
        <w:rPr>
          <w:rFonts w:cs="Arial"/>
          <w:sz w:val="20"/>
          <w:szCs w:val="20"/>
        </w:rPr>
        <w:t xml:space="preserve">izvedenih inšpekcijskih nadzorov </w:t>
      </w:r>
      <w:bookmarkEnd w:id="45"/>
      <w:bookmarkEnd w:id="46"/>
      <w:bookmarkEnd w:id="47"/>
      <w:bookmarkEnd w:id="48"/>
      <w:bookmarkEnd w:id="49"/>
      <w:bookmarkEnd w:id="50"/>
    </w:p>
    <w:tbl>
      <w:tblPr>
        <w:tblStyle w:val="Tabelamrea"/>
        <w:tblW w:w="9214" w:type="dxa"/>
        <w:tblInd w:w="108" w:type="dxa"/>
        <w:tblLook w:val="04A0" w:firstRow="1" w:lastRow="0" w:firstColumn="1" w:lastColumn="0" w:noHBand="0" w:noVBand="1"/>
      </w:tblPr>
      <w:tblGrid>
        <w:gridCol w:w="1373"/>
        <w:gridCol w:w="1291"/>
        <w:gridCol w:w="2156"/>
        <w:gridCol w:w="2268"/>
        <w:gridCol w:w="2126"/>
      </w:tblGrid>
      <w:tr w:rsidR="00301A62" w:rsidRPr="00D1285E" w14:paraId="70B935D6" w14:textId="77777777" w:rsidTr="008A5F49">
        <w:tc>
          <w:tcPr>
            <w:tcW w:w="1373" w:type="dxa"/>
            <w:shd w:val="clear" w:color="auto" w:fill="D9D9D9" w:themeFill="background1" w:themeFillShade="D9"/>
          </w:tcPr>
          <w:p w14:paraId="70B935CF" w14:textId="77777777" w:rsidR="00301A62" w:rsidRPr="00D1285E" w:rsidRDefault="00301A62" w:rsidP="003B46BC">
            <w:pPr>
              <w:jc w:val="left"/>
              <w:rPr>
                <w:rFonts w:asciiTheme="minorHAnsi" w:hAnsiTheme="minorHAnsi" w:cstheme="minorHAnsi"/>
                <w:b/>
                <w:sz w:val="20"/>
                <w:szCs w:val="20"/>
              </w:rPr>
            </w:pPr>
          </w:p>
        </w:tc>
        <w:tc>
          <w:tcPr>
            <w:tcW w:w="1291" w:type="dxa"/>
            <w:shd w:val="clear" w:color="auto" w:fill="D9D9D9" w:themeFill="background1" w:themeFillShade="D9"/>
          </w:tcPr>
          <w:p w14:paraId="70B935D0" w14:textId="77777777" w:rsidR="00301A62" w:rsidRPr="00466D58" w:rsidRDefault="00301A62" w:rsidP="00015687">
            <w:pPr>
              <w:jc w:val="center"/>
              <w:rPr>
                <w:rFonts w:asciiTheme="minorHAnsi" w:hAnsiTheme="minorHAnsi" w:cstheme="minorHAnsi"/>
                <w:sz w:val="20"/>
                <w:szCs w:val="20"/>
              </w:rPr>
            </w:pPr>
            <w:r w:rsidRPr="00466D58">
              <w:rPr>
                <w:rFonts w:asciiTheme="minorHAnsi" w:hAnsiTheme="minorHAnsi" w:cstheme="minorHAnsi"/>
                <w:sz w:val="20"/>
                <w:szCs w:val="20"/>
              </w:rPr>
              <w:t>načrtovano (LND)</w:t>
            </w:r>
          </w:p>
        </w:tc>
        <w:tc>
          <w:tcPr>
            <w:tcW w:w="2156" w:type="dxa"/>
            <w:shd w:val="clear" w:color="auto" w:fill="D9D9D9" w:themeFill="background1" w:themeFillShade="D9"/>
          </w:tcPr>
          <w:p w14:paraId="70B935D1" w14:textId="77777777" w:rsidR="00301A62" w:rsidRPr="002670F2" w:rsidRDefault="00301A62" w:rsidP="007557BE">
            <w:pPr>
              <w:jc w:val="center"/>
              <w:rPr>
                <w:rFonts w:asciiTheme="minorHAnsi" w:hAnsiTheme="minorHAnsi" w:cstheme="minorHAnsi"/>
                <w:b/>
                <w:sz w:val="20"/>
                <w:szCs w:val="20"/>
              </w:rPr>
            </w:pPr>
            <w:r w:rsidRPr="002670F2">
              <w:rPr>
                <w:rFonts w:asciiTheme="minorHAnsi" w:hAnsiTheme="minorHAnsi" w:cstheme="minorHAnsi"/>
                <w:b/>
                <w:sz w:val="20"/>
                <w:szCs w:val="20"/>
              </w:rPr>
              <w:t>izvedeno v obdobju 1.7. do 31.12.2017</w:t>
            </w:r>
          </w:p>
        </w:tc>
        <w:tc>
          <w:tcPr>
            <w:tcW w:w="2268" w:type="dxa"/>
            <w:shd w:val="clear" w:color="auto" w:fill="D9D9D9" w:themeFill="background1" w:themeFillShade="D9"/>
          </w:tcPr>
          <w:p w14:paraId="70B935D2" w14:textId="77777777" w:rsidR="00301A62" w:rsidRPr="00466D58" w:rsidRDefault="00301A62" w:rsidP="007557BE">
            <w:pPr>
              <w:jc w:val="center"/>
              <w:rPr>
                <w:rFonts w:asciiTheme="minorHAnsi" w:hAnsiTheme="minorHAnsi" w:cstheme="minorHAnsi"/>
                <w:sz w:val="20"/>
                <w:szCs w:val="20"/>
              </w:rPr>
            </w:pPr>
            <w:r w:rsidRPr="00466D58">
              <w:rPr>
                <w:rFonts w:asciiTheme="minorHAnsi" w:hAnsiTheme="minorHAnsi" w:cstheme="minorHAnsi"/>
                <w:sz w:val="20"/>
                <w:szCs w:val="20"/>
              </w:rPr>
              <w:t>izvedeno skupaj v letu 2017</w:t>
            </w:r>
          </w:p>
        </w:tc>
        <w:tc>
          <w:tcPr>
            <w:tcW w:w="2126" w:type="dxa"/>
            <w:shd w:val="clear" w:color="auto" w:fill="D9D9D9" w:themeFill="background1" w:themeFillShade="D9"/>
          </w:tcPr>
          <w:p w14:paraId="70B935D3" w14:textId="77777777" w:rsidR="00301A62" w:rsidRDefault="00301A62" w:rsidP="002E2D60">
            <w:pPr>
              <w:spacing w:after="0" w:afterAutospacing="0"/>
              <w:jc w:val="center"/>
              <w:rPr>
                <w:rFonts w:asciiTheme="minorHAnsi" w:hAnsiTheme="minorHAnsi" w:cstheme="minorHAnsi"/>
                <w:sz w:val="20"/>
                <w:szCs w:val="20"/>
              </w:rPr>
            </w:pPr>
            <w:r>
              <w:rPr>
                <w:rFonts w:asciiTheme="minorHAnsi" w:hAnsiTheme="minorHAnsi" w:cstheme="minorHAnsi"/>
                <w:sz w:val="20"/>
                <w:szCs w:val="20"/>
              </w:rPr>
              <w:t xml:space="preserve">delež izvedenih nadzorov glede na načrtovane </w:t>
            </w:r>
          </w:p>
          <w:p w14:paraId="70B935D4" w14:textId="77777777" w:rsidR="00301A62" w:rsidRDefault="00301A62" w:rsidP="002E2D60">
            <w:pPr>
              <w:spacing w:after="0" w:afterAutospacing="0"/>
              <w:jc w:val="center"/>
              <w:rPr>
                <w:rFonts w:asciiTheme="minorHAnsi" w:hAnsiTheme="minorHAnsi" w:cstheme="minorHAnsi"/>
                <w:sz w:val="20"/>
                <w:szCs w:val="20"/>
              </w:rPr>
            </w:pPr>
            <w:r>
              <w:rPr>
                <w:rFonts w:asciiTheme="minorHAnsi" w:hAnsiTheme="minorHAnsi" w:cstheme="minorHAnsi"/>
                <w:sz w:val="20"/>
                <w:szCs w:val="20"/>
              </w:rPr>
              <w:t>v letu 2017</w:t>
            </w:r>
          </w:p>
          <w:p w14:paraId="70B935D5" w14:textId="77777777" w:rsidR="00301A62" w:rsidRPr="00466D58" w:rsidRDefault="00301A62" w:rsidP="007557BE">
            <w:pPr>
              <w:jc w:val="center"/>
              <w:rPr>
                <w:rFonts w:asciiTheme="minorHAnsi" w:hAnsiTheme="minorHAnsi" w:cstheme="minorHAnsi"/>
                <w:sz w:val="20"/>
                <w:szCs w:val="20"/>
              </w:rPr>
            </w:pPr>
            <w:r>
              <w:rPr>
                <w:rFonts w:asciiTheme="minorHAnsi" w:hAnsiTheme="minorHAnsi" w:cstheme="minorHAnsi"/>
                <w:sz w:val="20"/>
                <w:szCs w:val="20"/>
              </w:rPr>
              <w:t xml:space="preserve"> (v %)</w:t>
            </w:r>
          </w:p>
        </w:tc>
      </w:tr>
      <w:tr w:rsidR="00301A62" w:rsidRPr="00D1285E" w14:paraId="70B935DC" w14:textId="77777777" w:rsidTr="008A5F49">
        <w:tc>
          <w:tcPr>
            <w:tcW w:w="1373" w:type="dxa"/>
          </w:tcPr>
          <w:p w14:paraId="70B935D7" w14:textId="77777777" w:rsidR="00301A62" w:rsidRPr="00D1285E" w:rsidRDefault="00301A62" w:rsidP="003B46BC">
            <w:pPr>
              <w:pStyle w:val="Odstavekseznama"/>
              <w:ind w:left="0"/>
              <w:jc w:val="left"/>
              <w:rPr>
                <w:rFonts w:asciiTheme="minorHAnsi" w:hAnsiTheme="minorHAnsi" w:cstheme="minorHAnsi"/>
                <w:sz w:val="20"/>
                <w:szCs w:val="20"/>
              </w:rPr>
            </w:pPr>
            <w:r w:rsidRPr="00D1285E">
              <w:rPr>
                <w:rFonts w:asciiTheme="minorHAnsi" w:hAnsiTheme="minorHAnsi" w:cstheme="minorHAnsi"/>
                <w:sz w:val="20"/>
                <w:szCs w:val="20"/>
              </w:rPr>
              <w:t>redni nadzori</w:t>
            </w:r>
          </w:p>
        </w:tc>
        <w:tc>
          <w:tcPr>
            <w:tcW w:w="1291" w:type="dxa"/>
          </w:tcPr>
          <w:p w14:paraId="70B935D8" w14:textId="77777777" w:rsidR="00301A62" w:rsidRPr="00466D58" w:rsidRDefault="00301A62" w:rsidP="00FA1474">
            <w:pPr>
              <w:jc w:val="right"/>
              <w:rPr>
                <w:rFonts w:asciiTheme="minorHAnsi" w:hAnsiTheme="minorHAnsi" w:cstheme="minorHAnsi"/>
                <w:sz w:val="20"/>
                <w:szCs w:val="20"/>
              </w:rPr>
            </w:pPr>
            <w:r w:rsidRPr="00466D58">
              <w:rPr>
                <w:rFonts w:asciiTheme="minorHAnsi" w:hAnsiTheme="minorHAnsi" w:cstheme="minorHAnsi"/>
                <w:sz w:val="20"/>
                <w:szCs w:val="20"/>
              </w:rPr>
              <w:t>20</w:t>
            </w:r>
          </w:p>
        </w:tc>
        <w:tc>
          <w:tcPr>
            <w:tcW w:w="2156" w:type="dxa"/>
          </w:tcPr>
          <w:p w14:paraId="70B935D9" w14:textId="77777777" w:rsidR="00301A62" w:rsidRPr="002670F2" w:rsidRDefault="00301A62" w:rsidP="00FA1474">
            <w:pPr>
              <w:jc w:val="right"/>
              <w:rPr>
                <w:rFonts w:asciiTheme="minorHAnsi" w:hAnsiTheme="minorHAnsi" w:cstheme="minorHAnsi"/>
                <w:b/>
                <w:sz w:val="20"/>
                <w:szCs w:val="20"/>
              </w:rPr>
            </w:pPr>
            <w:r w:rsidRPr="002670F2">
              <w:rPr>
                <w:rFonts w:asciiTheme="minorHAnsi" w:hAnsiTheme="minorHAnsi" w:cstheme="minorHAnsi"/>
                <w:b/>
                <w:sz w:val="20"/>
                <w:szCs w:val="20"/>
              </w:rPr>
              <w:t>5</w:t>
            </w:r>
          </w:p>
        </w:tc>
        <w:tc>
          <w:tcPr>
            <w:tcW w:w="2268" w:type="dxa"/>
          </w:tcPr>
          <w:p w14:paraId="70B935DA" w14:textId="77777777" w:rsidR="00301A62" w:rsidRPr="00466D58" w:rsidRDefault="00301A62" w:rsidP="00FA1474">
            <w:pPr>
              <w:jc w:val="right"/>
              <w:rPr>
                <w:rFonts w:asciiTheme="minorHAnsi" w:hAnsiTheme="minorHAnsi" w:cstheme="minorHAnsi"/>
                <w:sz w:val="20"/>
                <w:szCs w:val="20"/>
              </w:rPr>
            </w:pPr>
            <w:r w:rsidRPr="00466D58">
              <w:rPr>
                <w:rFonts w:asciiTheme="minorHAnsi" w:hAnsiTheme="minorHAnsi" w:cstheme="minorHAnsi"/>
                <w:sz w:val="20"/>
                <w:szCs w:val="20"/>
              </w:rPr>
              <w:t>19</w:t>
            </w:r>
          </w:p>
        </w:tc>
        <w:tc>
          <w:tcPr>
            <w:tcW w:w="2126" w:type="dxa"/>
          </w:tcPr>
          <w:p w14:paraId="70B935DB" w14:textId="77777777" w:rsidR="00301A62" w:rsidRPr="00466D58" w:rsidRDefault="00301A62" w:rsidP="00FA1474">
            <w:pPr>
              <w:jc w:val="right"/>
              <w:rPr>
                <w:rFonts w:asciiTheme="minorHAnsi" w:hAnsiTheme="minorHAnsi" w:cstheme="minorHAnsi"/>
                <w:sz w:val="20"/>
                <w:szCs w:val="20"/>
              </w:rPr>
            </w:pPr>
            <w:r>
              <w:rPr>
                <w:rFonts w:asciiTheme="minorHAnsi" w:hAnsiTheme="minorHAnsi" w:cstheme="minorHAnsi"/>
                <w:sz w:val="20"/>
                <w:szCs w:val="20"/>
              </w:rPr>
              <w:t>95</w:t>
            </w:r>
          </w:p>
        </w:tc>
      </w:tr>
      <w:tr w:rsidR="00301A62" w:rsidRPr="00D1285E" w14:paraId="70B935E2" w14:textId="77777777" w:rsidTr="008A5F49">
        <w:tc>
          <w:tcPr>
            <w:tcW w:w="1373" w:type="dxa"/>
          </w:tcPr>
          <w:p w14:paraId="70B935DD" w14:textId="77777777" w:rsidR="00301A62" w:rsidRPr="00D1285E" w:rsidRDefault="00301A62" w:rsidP="003B46BC">
            <w:pPr>
              <w:pStyle w:val="Odstavekseznama"/>
              <w:ind w:left="0"/>
              <w:jc w:val="left"/>
              <w:rPr>
                <w:rFonts w:asciiTheme="minorHAnsi" w:hAnsiTheme="minorHAnsi" w:cstheme="minorHAnsi"/>
                <w:sz w:val="20"/>
                <w:szCs w:val="20"/>
              </w:rPr>
            </w:pPr>
            <w:r w:rsidRPr="00D1285E">
              <w:rPr>
                <w:rFonts w:asciiTheme="minorHAnsi" w:hAnsiTheme="minorHAnsi" w:cstheme="minorHAnsi"/>
                <w:sz w:val="20"/>
                <w:szCs w:val="20"/>
              </w:rPr>
              <w:t>nadzori na podlagi prijav</w:t>
            </w:r>
          </w:p>
        </w:tc>
        <w:tc>
          <w:tcPr>
            <w:tcW w:w="1291" w:type="dxa"/>
          </w:tcPr>
          <w:p w14:paraId="70B935DE" w14:textId="77777777" w:rsidR="00301A62" w:rsidRPr="00466D58" w:rsidRDefault="00301A62" w:rsidP="00FA1474">
            <w:pPr>
              <w:jc w:val="right"/>
              <w:rPr>
                <w:rFonts w:asciiTheme="minorHAnsi" w:hAnsiTheme="minorHAnsi" w:cstheme="minorHAnsi"/>
                <w:sz w:val="20"/>
                <w:szCs w:val="20"/>
              </w:rPr>
            </w:pPr>
            <w:r w:rsidRPr="00466D58">
              <w:rPr>
                <w:rFonts w:asciiTheme="minorHAnsi" w:hAnsiTheme="minorHAnsi" w:cstheme="minorHAnsi"/>
                <w:sz w:val="20"/>
                <w:szCs w:val="20"/>
              </w:rPr>
              <w:t>12</w:t>
            </w:r>
          </w:p>
        </w:tc>
        <w:tc>
          <w:tcPr>
            <w:tcW w:w="2156" w:type="dxa"/>
          </w:tcPr>
          <w:p w14:paraId="70B935DF" w14:textId="77777777" w:rsidR="00301A62" w:rsidRPr="002670F2" w:rsidRDefault="00301A62" w:rsidP="00466D58">
            <w:pPr>
              <w:jc w:val="right"/>
              <w:rPr>
                <w:rFonts w:asciiTheme="minorHAnsi" w:hAnsiTheme="minorHAnsi" w:cstheme="minorHAnsi"/>
                <w:b/>
                <w:sz w:val="20"/>
                <w:szCs w:val="20"/>
              </w:rPr>
            </w:pPr>
            <w:r w:rsidRPr="002670F2">
              <w:rPr>
                <w:rFonts w:asciiTheme="minorHAnsi" w:hAnsiTheme="minorHAnsi" w:cstheme="minorHAnsi"/>
                <w:b/>
                <w:sz w:val="20"/>
                <w:szCs w:val="20"/>
              </w:rPr>
              <w:t>11</w:t>
            </w:r>
          </w:p>
        </w:tc>
        <w:tc>
          <w:tcPr>
            <w:tcW w:w="2268" w:type="dxa"/>
          </w:tcPr>
          <w:p w14:paraId="70B935E0" w14:textId="77777777" w:rsidR="00301A62" w:rsidRPr="00466D58" w:rsidRDefault="00301A62" w:rsidP="00FA1474">
            <w:pPr>
              <w:jc w:val="right"/>
              <w:rPr>
                <w:rFonts w:asciiTheme="minorHAnsi" w:hAnsiTheme="minorHAnsi" w:cstheme="minorHAnsi"/>
                <w:sz w:val="20"/>
                <w:szCs w:val="20"/>
              </w:rPr>
            </w:pPr>
            <w:r w:rsidRPr="00466D58">
              <w:rPr>
                <w:rFonts w:asciiTheme="minorHAnsi" w:hAnsiTheme="minorHAnsi" w:cstheme="minorHAnsi"/>
                <w:sz w:val="20"/>
                <w:szCs w:val="20"/>
              </w:rPr>
              <w:t>20</w:t>
            </w:r>
          </w:p>
        </w:tc>
        <w:tc>
          <w:tcPr>
            <w:tcW w:w="2126" w:type="dxa"/>
          </w:tcPr>
          <w:p w14:paraId="70B935E1" w14:textId="77777777" w:rsidR="00301A62" w:rsidRPr="00466D58" w:rsidRDefault="00301A62" w:rsidP="00FA1474">
            <w:pPr>
              <w:jc w:val="right"/>
              <w:rPr>
                <w:rFonts w:asciiTheme="minorHAnsi" w:hAnsiTheme="minorHAnsi" w:cstheme="minorHAnsi"/>
                <w:sz w:val="20"/>
                <w:szCs w:val="20"/>
              </w:rPr>
            </w:pPr>
            <w:r>
              <w:rPr>
                <w:rFonts w:asciiTheme="minorHAnsi" w:hAnsiTheme="minorHAnsi" w:cstheme="minorHAnsi"/>
                <w:sz w:val="20"/>
                <w:szCs w:val="20"/>
              </w:rPr>
              <w:t>167</w:t>
            </w:r>
          </w:p>
        </w:tc>
      </w:tr>
      <w:tr w:rsidR="00301A62" w:rsidRPr="00D1285E" w14:paraId="70B935E8" w14:textId="77777777" w:rsidTr="008A5F49">
        <w:tc>
          <w:tcPr>
            <w:tcW w:w="1373" w:type="dxa"/>
          </w:tcPr>
          <w:p w14:paraId="70B935E3" w14:textId="77777777" w:rsidR="00301A62" w:rsidRPr="00D1285E" w:rsidRDefault="00301A62" w:rsidP="003B46BC">
            <w:pPr>
              <w:pStyle w:val="Odstavekseznama"/>
              <w:ind w:left="0"/>
              <w:jc w:val="left"/>
              <w:rPr>
                <w:rFonts w:asciiTheme="minorHAnsi" w:hAnsiTheme="minorHAnsi" w:cstheme="minorHAnsi"/>
                <w:sz w:val="20"/>
                <w:szCs w:val="20"/>
              </w:rPr>
            </w:pPr>
            <w:r w:rsidRPr="00D1285E">
              <w:rPr>
                <w:rFonts w:asciiTheme="minorHAnsi" w:hAnsiTheme="minorHAnsi" w:cstheme="minorHAnsi"/>
                <w:sz w:val="20"/>
                <w:szCs w:val="20"/>
              </w:rPr>
              <w:t>izredni nadzori</w:t>
            </w:r>
          </w:p>
        </w:tc>
        <w:tc>
          <w:tcPr>
            <w:tcW w:w="1291" w:type="dxa"/>
          </w:tcPr>
          <w:p w14:paraId="70B935E4" w14:textId="77777777" w:rsidR="00301A62" w:rsidRPr="00466D58" w:rsidRDefault="00301A62" w:rsidP="00FA1474">
            <w:pPr>
              <w:jc w:val="right"/>
              <w:rPr>
                <w:rFonts w:asciiTheme="minorHAnsi" w:hAnsiTheme="minorHAnsi" w:cstheme="minorHAnsi"/>
                <w:sz w:val="20"/>
                <w:szCs w:val="20"/>
              </w:rPr>
            </w:pPr>
            <w:r w:rsidRPr="00466D58">
              <w:rPr>
                <w:rFonts w:asciiTheme="minorHAnsi" w:hAnsiTheme="minorHAnsi" w:cstheme="minorHAnsi"/>
                <w:sz w:val="20"/>
                <w:szCs w:val="20"/>
              </w:rPr>
              <w:t>-</w:t>
            </w:r>
          </w:p>
        </w:tc>
        <w:tc>
          <w:tcPr>
            <w:tcW w:w="2156" w:type="dxa"/>
          </w:tcPr>
          <w:p w14:paraId="70B935E5" w14:textId="77777777" w:rsidR="00301A62" w:rsidRPr="002670F2" w:rsidRDefault="00301A62" w:rsidP="00FA1474">
            <w:pPr>
              <w:jc w:val="right"/>
              <w:rPr>
                <w:rFonts w:asciiTheme="minorHAnsi" w:hAnsiTheme="minorHAnsi" w:cstheme="minorHAnsi"/>
                <w:b/>
                <w:sz w:val="20"/>
                <w:szCs w:val="20"/>
              </w:rPr>
            </w:pPr>
            <w:r w:rsidRPr="002670F2">
              <w:rPr>
                <w:rFonts w:asciiTheme="minorHAnsi" w:hAnsiTheme="minorHAnsi" w:cstheme="minorHAnsi"/>
                <w:b/>
                <w:sz w:val="20"/>
                <w:szCs w:val="20"/>
              </w:rPr>
              <w:t>-</w:t>
            </w:r>
          </w:p>
        </w:tc>
        <w:tc>
          <w:tcPr>
            <w:tcW w:w="2268" w:type="dxa"/>
          </w:tcPr>
          <w:p w14:paraId="70B935E6" w14:textId="77777777" w:rsidR="00301A62" w:rsidRPr="00466D58" w:rsidRDefault="00301A62" w:rsidP="00FA1474">
            <w:pPr>
              <w:jc w:val="right"/>
              <w:rPr>
                <w:rFonts w:asciiTheme="minorHAnsi" w:hAnsiTheme="minorHAnsi" w:cstheme="minorHAnsi"/>
                <w:sz w:val="20"/>
                <w:szCs w:val="20"/>
              </w:rPr>
            </w:pPr>
            <w:r w:rsidRPr="00466D58">
              <w:rPr>
                <w:rFonts w:asciiTheme="minorHAnsi" w:hAnsiTheme="minorHAnsi" w:cstheme="minorHAnsi"/>
                <w:sz w:val="20"/>
                <w:szCs w:val="20"/>
              </w:rPr>
              <w:t>-</w:t>
            </w:r>
          </w:p>
        </w:tc>
        <w:tc>
          <w:tcPr>
            <w:tcW w:w="2126" w:type="dxa"/>
          </w:tcPr>
          <w:p w14:paraId="70B935E7" w14:textId="77777777" w:rsidR="00301A62" w:rsidRPr="00466D58" w:rsidRDefault="00301A62" w:rsidP="00FA1474">
            <w:pPr>
              <w:jc w:val="right"/>
              <w:rPr>
                <w:rFonts w:asciiTheme="minorHAnsi" w:hAnsiTheme="minorHAnsi" w:cstheme="minorHAnsi"/>
                <w:sz w:val="20"/>
                <w:szCs w:val="20"/>
              </w:rPr>
            </w:pPr>
            <w:r>
              <w:rPr>
                <w:rFonts w:asciiTheme="minorHAnsi" w:hAnsiTheme="minorHAnsi" w:cstheme="minorHAnsi"/>
                <w:sz w:val="20"/>
                <w:szCs w:val="20"/>
              </w:rPr>
              <w:t>-</w:t>
            </w:r>
          </w:p>
        </w:tc>
      </w:tr>
      <w:tr w:rsidR="00301A62" w:rsidRPr="00D1285E" w14:paraId="70B935EE" w14:textId="77777777" w:rsidTr="008A5F49">
        <w:tc>
          <w:tcPr>
            <w:tcW w:w="1373" w:type="dxa"/>
            <w:shd w:val="clear" w:color="auto" w:fill="F2F2F2" w:themeFill="background1" w:themeFillShade="F2"/>
          </w:tcPr>
          <w:p w14:paraId="70B935E9" w14:textId="77777777" w:rsidR="00301A62" w:rsidRPr="00D1285E" w:rsidRDefault="00301A62" w:rsidP="003B46BC">
            <w:pPr>
              <w:jc w:val="left"/>
              <w:rPr>
                <w:rFonts w:asciiTheme="minorHAnsi" w:hAnsiTheme="minorHAnsi" w:cstheme="minorHAnsi"/>
                <w:b/>
                <w:sz w:val="20"/>
                <w:szCs w:val="20"/>
              </w:rPr>
            </w:pPr>
            <w:r>
              <w:rPr>
                <w:rFonts w:asciiTheme="minorHAnsi" w:hAnsiTheme="minorHAnsi" w:cstheme="minorHAnsi"/>
                <w:b/>
                <w:sz w:val="20"/>
                <w:szCs w:val="20"/>
              </w:rPr>
              <w:t>skupaj</w:t>
            </w:r>
          </w:p>
        </w:tc>
        <w:tc>
          <w:tcPr>
            <w:tcW w:w="1291" w:type="dxa"/>
            <w:shd w:val="clear" w:color="auto" w:fill="F2F2F2" w:themeFill="background1" w:themeFillShade="F2"/>
          </w:tcPr>
          <w:p w14:paraId="70B935EA" w14:textId="77777777" w:rsidR="00301A62" w:rsidRPr="00466D58" w:rsidRDefault="00301A62" w:rsidP="005F3B48">
            <w:pPr>
              <w:jc w:val="right"/>
              <w:rPr>
                <w:rFonts w:asciiTheme="minorHAnsi" w:hAnsiTheme="minorHAnsi" w:cstheme="minorHAnsi"/>
                <w:sz w:val="20"/>
                <w:szCs w:val="20"/>
              </w:rPr>
            </w:pPr>
            <w:r w:rsidRPr="00466D58">
              <w:rPr>
                <w:rFonts w:asciiTheme="minorHAnsi" w:hAnsiTheme="minorHAnsi" w:cstheme="minorHAnsi"/>
                <w:sz w:val="20"/>
                <w:szCs w:val="20"/>
              </w:rPr>
              <w:t>32</w:t>
            </w:r>
          </w:p>
        </w:tc>
        <w:tc>
          <w:tcPr>
            <w:tcW w:w="2156" w:type="dxa"/>
            <w:shd w:val="clear" w:color="auto" w:fill="F2F2F2" w:themeFill="background1" w:themeFillShade="F2"/>
          </w:tcPr>
          <w:p w14:paraId="70B935EB" w14:textId="77777777" w:rsidR="00301A62" w:rsidRPr="002670F2" w:rsidRDefault="00301A62" w:rsidP="005F3B48">
            <w:pPr>
              <w:jc w:val="right"/>
              <w:rPr>
                <w:rFonts w:asciiTheme="minorHAnsi" w:hAnsiTheme="minorHAnsi" w:cstheme="minorHAnsi"/>
                <w:b/>
                <w:sz w:val="20"/>
                <w:szCs w:val="20"/>
              </w:rPr>
            </w:pPr>
            <w:r w:rsidRPr="002670F2">
              <w:rPr>
                <w:rFonts w:asciiTheme="minorHAnsi" w:hAnsiTheme="minorHAnsi" w:cstheme="minorHAnsi"/>
                <w:b/>
                <w:sz w:val="20"/>
                <w:szCs w:val="20"/>
              </w:rPr>
              <w:t>16</w:t>
            </w:r>
          </w:p>
        </w:tc>
        <w:tc>
          <w:tcPr>
            <w:tcW w:w="2268" w:type="dxa"/>
            <w:shd w:val="clear" w:color="auto" w:fill="F2F2F2" w:themeFill="background1" w:themeFillShade="F2"/>
          </w:tcPr>
          <w:p w14:paraId="70B935EC" w14:textId="77777777" w:rsidR="00301A62" w:rsidRPr="00466D58" w:rsidRDefault="00301A62" w:rsidP="005F3B48">
            <w:pPr>
              <w:jc w:val="right"/>
              <w:rPr>
                <w:rFonts w:asciiTheme="minorHAnsi" w:hAnsiTheme="minorHAnsi" w:cstheme="minorHAnsi"/>
                <w:sz w:val="20"/>
                <w:szCs w:val="20"/>
              </w:rPr>
            </w:pPr>
            <w:r w:rsidRPr="00466D58">
              <w:rPr>
                <w:rFonts w:asciiTheme="minorHAnsi" w:hAnsiTheme="minorHAnsi" w:cstheme="minorHAnsi"/>
                <w:sz w:val="20"/>
                <w:szCs w:val="20"/>
              </w:rPr>
              <w:t>39</w:t>
            </w:r>
          </w:p>
        </w:tc>
        <w:tc>
          <w:tcPr>
            <w:tcW w:w="2126" w:type="dxa"/>
            <w:shd w:val="clear" w:color="auto" w:fill="F2F2F2" w:themeFill="background1" w:themeFillShade="F2"/>
          </w:tcPr>
          <w:p w14:paraId="70B935ED" w14:textId="77777777" w:rsidR="00301A62" w:rsidRPr="00466D58" w:rsidRDefault="00301A62" w:rsidP="005F3B48">
            <w:pPr>
              <w:jc w:val="right"/>
              <w:rPr>
                <w:rFonts w:asciiTheme="minorHAnsi" w:hAnsiTheme="minorHAnsi" w:cstheme="minorHAnsi"/>
                <w:sz w:val="20"/>
                <w:szCs w:val="20"/>
              </w:rPr>
            </w:pPr>
            <w:r>
              <w:rPr>
                <w:rFonts w:asciiTheme="minorHAnsi" w:hAnsiTheme="minorHAnsi" w:cstheme="minorHAnsi"/>
                <w:sz w:val="20"/>
                <w:szCs w:val="20"/>
              </w:rPr>
              <w:t>122</w:t>
            </w:r>
          </w:p>
        </w:tc>
      </w:tr>
    </w:tbl>
    <w:p w14:paraId="70B935EF" w14:textId="77777777" w:rsidR="00101F66" w:rsidRDefault="00101F66" w:rsidP="00101F66">
      <w:pPr>
        <w:spacing w:after="0" w:afterAutospacing="0"/>
        <w:rPr>
          <w:rFonts w:cs="Arial"/>
          <w:i/>
          <w:sz w:val="20"/>
          <w:szCs w:val="20"/>
        </w:rPr>
      </w:pPr>
    </w:p>
    <w:p w14:paraId="70B935F0" w14:textId="77777777" w:rsidR="00301A62" w:rsidRDefault="00301A62" w:rsidP="000F05AC">
      <w:pPr>
        <w:pStyle w:val="Naslov2"/>
      </w:pPr>
    </w:p>
    <w:p w14:paraId="70B935F1" w14:textId="77777777" w:rsidR="009F4653" w:rsidRDefault="00817CBA" w:rsidP="000F05AC">
      <w:pPr>
        <w:pStyle w:val="Naslov2"/>
      </w:pPr>
      <w:bookmarkStart w:id="51" w:name="_Toc508283428"/>
      <w:r>
        <w:t>II.2</w:t>
      </w:r>
      <w:r w:rsidR="009F4653" w:rsidRPr="009F4653">
        <w:t>.1. Redni inšpekcijski nadzori</w:t>
      </w:r>
      <w:bookmarkEnd w:id="51"/>
    </w:p>
    <w:p w14:paraId="70B935F2" w14:textId="77777777" w:rsidR="002D4CFF" w:rsidRDefault="002D4CFF" w:rsidP="002D4CFF">
      <w:pPr>
        <w:rPr>
          <w:rFonts w:asciiTheme="minorHAnsi" w:hAnsiTheme="minorHAnsi" w:cstheme="minorHAnsi"/>
          <w:sz w:val="24"/>
          <w:szCs w:val="24"/>
        </w:rPr>
      </w:pPr>
      <w:r w:rsidRPr="008A5F49">
        <w:rPr>
          <w:rFonts w:asciiTheme="minorHAnsi" w:hAnsiTheme="minorHAnsi" w:cstheme="minorHAnsi"/>
          <w:b/>
          <w:sz w:val="24"/>
          <w:szCs w:val="24"/>
        </w:rPr>
        <w:t>V obdobju od 1.7. do 31.12.2017</w:t>
      </w:r>
      <w:r>
        <w:rPr>
          <w:rFonts w:asciiTheme="minorHAnsi" w:hAnsiTheme="minorHAnsi" w:cstheme="minorHAnsi"/>
          <w:sz w:val="24"/>
          <w:szCs w:val="24"/>
        </w:rPr>
        <w:t xml:space="preserve"> je bilo izvedenih </w:t>
      </w:r>
      <w:r w:rsidRPr="002D4CFF">
        <w:rPr>
          <w:rFonts w:asciiTheme="minorHAnsi" w:hAnsiTheme="minorHAnsi" w:cstheme="minorHAnsi"/>
          <w:b/>
          <w:sz w:val="24"/>
          <w:szCs w:val="24"/>
        </w:rPr>
        <w:t>5</w:t>
      </w:r>
      <w:r>
        <w:rPr>
          <w:rFonts w:asciiTheme="minorHAnsi" w:hAnsiTheme="minorHAnsi" w:cstheme="minorHAnsi"/>
          <w:sz w:val="24"/>
          <w:szCs w:val="24"/>
        </w:rPr>
        <w:t xml:space="preserve"> rednih nadzorov, od tega 3</w:t>
      </w:r>
      <w:r w:rsidR="00CC5440">
        <w:rPr>
          <w:rFonts w:asciiTheme="minorHAnsi" w:hAnsiTheme="minorHAnsi" w:cstheme="minorHAnsi"/>
          <w:sz w:val="24"/>
          <w:szCs w:val="24"/>
        </w:rPr>
        <w:t xml:space="preserve"> (60%)</w:t>
      </w:r>
      <w:r>
        <w:rPr>
          <w:rFonts w:asciiTheme="minorHAnsi" w:hAnsiTheme="minorHAnsi" w:cstheme="minorHAnsi"/>
          <w:sz w:val="24"/>
          <w:szCs w:val="24"/>
        </w:rPr>
        <w:t xml:space="preserve"> pri neposrednih, </w:t>
      </w:r>
      <w:r w:rsidR="00CC5440">
        <w:rPr>
          <w:rFonts w:asciiTheme="minorHAnsi" w:hAnsiTheme="minorHAnsi" w:cstheme="minorHAnsi"/>
          <w:sz w:val="24"/>
          <w:szCs w:val="24"/>
        </w:rPr>
        <w:t>2</w:t>
      </w:r>
      <w:r>
        <w:rPr>
          <w:rFonts w:asciiTheme="minorHAnsi" w:hAnsiTheme="minorHAnsi" w:cstheme="minorHAnsi"/>
          <w:sz w:val="24"/>
          <w:szCs w:val="24"/>
        </w:rPr>
        <w:t xml:space="preserve"> </w:t>
      </w:r>
      <w:r w:rsidR="00CC5440">
        <w:rPr>
          <w:rFonts w:asciiTheme="minorHAnsi" w:hAnsiTheme="minorHAnsi" w:cstheme="minorHAnsi"/>
          <w:sz w:val="24"/>
          <w:szCs w:val="24"/>
        </w:rPr>
        <w:t xml:space="preserve">(40%) </w:t>
      </w:r>
      <w:r>
        <w:rPr>
          <w:rFonts w:asciiTheme="minorHAnsi" w:hAnsiTheme="minorHAnsi" w:cstheme="minorHAnsi"/>
          <w:sz w:val="24"/>
          <w:szCs w:val="24"/>
        </w:rPr>
        <w:t xml:space="preserve">pa pri posrednih proračunskih uporabnikih. Nepravilnosti so bile ugotovljene pri </w:t>
      </w:r>
      <w:r w:rsidRPr="000A2423">
        <w:rPr>
          <w:rFonts w:asciiTheme="minorHAnsi" w:hAnsiTheme="minorHAnsi" w:cstheme="minorHAnsi"/>
          <w:b/>
          <w:sz w:val="24"/>
          <w:szCs w:val="24"/>
        </w:rPr>
        <w:t xml:space="preserve">4 </w:t>
      </w:r>
      <w:r w:rsidR="00665B77" w:rsidRPr="000A2423">
        <w:rPr>
          <w:rFonts w:asciiTheme="minorHAnsi" w:hAnsiTheme="minorHAnsi" w:cstheme="minorHAnsi"/>
          <w:b/>
          <w:sz w:val="24"/>
          <w:szCs w:val="24"/>
        </w:rPr>
        <w:t>(80%)</w:t>
      </w:r>
      <w:r w:rsidR="00665B77">
        <w:rPr>
          <w:rFonts w:asciiTheme="minorHAnsi" w:hAnsiTheme="minorHAnsi" w:cstheme="minorHAnsi"/>
          <w:sz w:val="24"/>
          <w:szCs w:val="24"/>
        </w:rPr>
        <w:t xml:space="preserve"> </w:t>
      </w:r>
      <w:r>
        <w:rPr>
          <w:rFonts w:asciiTheme="minorHAnsi" w:hAnsiTheme="minorHAnsi" w:cstheme="minorHAnsi"/>
          <w:sz w:val="24"/>
          <w:szCs w:val="24"/>
        </w:rPr>
        <w:t xml:space="preserve">proračunskih uporabnikih.  </w:t>
      </w:r>
    </w:p>
    <w:p w14:paraId="70B935F3" w14:textId="77777777" w:rsidR="00E00E38" w:rsidRPr="007557BE" w:rsidRDefault="00E00E38" w:rsidP="00E00E38">
      <w:pPr>
        <w:rPr>
          <w:rFonts w:asciiTheme="minorHAnsi" w:hAnsiTheme="minorHAnsi" w:cstheme="minorHAnsi"/>
          <w:sz w:val="20"/>
          <w:szCs w:val="20"/>
        </w:rPr>
      </w:pPr>
      <w:r w:rsidRPr="007557BE">
        <w:rPr>
          <w:rFonts w:asciiTheme="minorHAnsi" w:hAnsiTheme="minorHAnsi" w:cstheme="minorHAnsi"/>
          <w:sz w:val="20"/>
          <w:szCs w:val="20"/>
        </w:rPr>
        <w:t xml:space="preserve">Tabela 2: </w:t>
      </w:r>
      <w:r>
        <w:rPr>
          <w:rFonts w:asciiTheme="minorHAnsi" w:hAnsiTheme="minorHAnsi" w:cstheme="minorHAnsi"/>
          <w:sz w:val="20"/>
          <w:szCs w:val="20"/>
        </w:rPr>
        <w:t xml:space="preserve">Redni </w:t>
      </w:r>
      <w:r w:rsidRPr="007557BE">
        <w:rPr>
          <w:rFonts w:asciiTheme="minorHAnsi" w:hAnsiTheme="minorHAnsi" w:cstheme="minorHAnsi"/>
          <w:sz w:val="20"/>
          <w:szCs w:val="20"/>
        </w:rPr>
        <w:t xml:space="preserve">inšpekcijski nadzori, zaključeni v obdobju </w:t>
      </w:r>
      <w:r>
        <w:rPr>
          <w:rFonts w:asciiTheme="minorHAnsi" w:hAnsiTheme="minorHAnsi" w:cstheme="minorHAnsi"/>
          <w:sz w:val="20"/>
          <w:szCs w:val="20"/>
        </w:rPr>
        <w:t>od 1.7. do</w:t>
      </w:r>
      <w:r w:rsidRPr="007557BE">
        <w:rPr>
          <w:rFonts w:asciiTheme="minorHAnsi" w:hAnsiTheme="minorHAnsi" w:cstheme="minorHAnsi"/>
          <w:sz w:val="20"/>
          <w:szCs w:val="20"/>
        </w:rPr>
        <w:t xml:space="preserve"> </w:t>
      </w:r>
      <w:r>
        <w:rPr>
          <w:rFonts w:asciiTheme="minorHAnsi" w:hAnsiTheme="minorHAnsi" w:cstheme="minorHAnsi"/>
          <w:sz w:val="20"/>
          <w:szCs w:val="20"/>
        </w:rPr>
        <w:t>31.12</w:t>
      </w:r>
      <w:r w:rsidRPr="007557BE">
        <w:rPr>
          <w:rFonts w:asciiTheme="minorHAnsi" w:hAnsiTheme="minorHAnsi" w:cstheme="minorHAnsi"/>
          <w:sz w:val="20"/>
          <w:szCs w:val="20"/>
        </w:rPr>
        <w:t>.2017</w:t>
      </w:r>
    </w:p>
    <w:tbl>
      <w:tblPr>
        <w:tblStyle w:val="Tabelamrea"/>
        <w:tblW w:w="9214" w:type="dxa"/>
        <w:tblInd w:w="108" w:type="dxa"/>
        <w:tblLook w:val="04A0" w:firstRow="1" w:lastRow="0" w:firstColumn="1" w:lastColumn="0" w:noHBand="0" w:noVBand="1"/>
      </w:tblPr>
      <w:tblGrid>
        <w:gridCol w:w="2875"/>
        <w:gridCol w:w="2512"/>
        <w:gridCol w:w="2199"/>
        <w:gridCol w:w="1628"/>
      </w:tblGrid>
      <w:tr w:rsidR="00E00E38" w:rsidRPr="00D1285E" w14:paraId="70B935F8" w14:textId="77777777" w:rsidTr="008A5F49">
        <w:tc>
          <w:tcPr>
            <w:tcW w:w="2875" w:type="dxa"/>
            <w:shd w:val="clear" w:color="auto" w:fill="D9D9D9" w:themeFill="background1" w:themeFillShade="D9"/>
          </w:tcPr>
          <w:p w14:paraId="70B935F4" w14:textId="77777777" w:rsidR="00E00E38" w:rsidRPr="00D1285E" w:rsidRDefault="00E00E38" w:rsidP="004520E6">
            <w:pPr>
              <w:jc w:val="center"/>
              <w:rPr>
                <w:rFonts w:asciiTheme="majorHAnsi" w:hAnsiTheme="majorHAnsi" w:cstheme="majorHAnsi"/>
                <w:b/>
                <w:sz w:val="20"/>
                <w:szCs w:val="20"/>
              </w:rPr>
            </w:pPr>
            <w:r w:rsidRPr="00D1285E">
              <w:rPr>
                <w:rFonts w:asciiTheme="majorHAnsi" w:hAnsiTheme="majorHAnsi" w:cstheme="majorHAnsi"/>
                <w:b/>
                <w:sz w:val="20"/>
                <w:szCs w:val="20"/>
              </w:rPr>
              <w:t>Proračunski uporabnik</w:t>
            </w:r>
          </w:p>
        </w:tc>
        <w:tc>
          <w:tcPr>
            <w:tcW w:w="2512" w:type="dxa"/>
            <w:shd w:val="clear" w:color="auto" w:fill="D9D9D9" w:themeFill="background1" w:themeFillShade="D9"/>
          </w:tcPr>
          <w:p w14:paraId="70B935F5" w14:textId="77777777" w:rsidR="00E00E38" w:rsidRPr="00D1285E" w:rsidRDefault="00E00E38" w:rsidP="004520E6">
            <w:pPr>
              <w:jc w:val="center"/>
              <w:rPr>
                <w:rFonts w:asciiTheme="majorHAnsi" w:hAnsiTheme="majorHAnsi" w:cstheme="majorHAnsi"/>
                <w:b/>
                <w:sz w:val="20"/>
                <w:szCs w:val="20"/>
              </w:rPr>
            </w:pPr>
            <w:r w:rsidRPr="00D1285E">
              <w:rPr>
                <w:rFonts w:asciiTheme="majorHAnsi" w:hAnsiTheme="majorHAnsi" w:cstheme="majorHAnsi"/>
                <w:b/>
                <w:sz w:val="20"/>
                <w:szCs w:val="20"/>
              </w:rPr>
              <w:t>Letni načrt dela za leto</w:t>
            </w:r>
          </w:p>
        </w:tc>
        <w:tc>
          <w:tcPr>
            <w:tcW w:w="2199" w:type="dxa"/>
            <w:shd w:val="clear" w:color="auto" w:fill="D9D9D9" w:themeFill="background1" w:themeFillShade="D9"/>
          </w:tcPr>
          <w:p w14:paraId="70B935F6" w14:textId="77777777" w:rsidR="00E00E38" w:rsidRPr="00D1285E" w:rsidRDefault="00E00E38" w:rsidP="004520E6">
            <w:pPr>
              <w:jc w:val="center"/>
              <w:rPr>
                <w:rFonts w:asciiTheme="majorHAnsi" w:hAnsiTheme="majorHAnsi" w:cstheme="majorHAnsi"/>
                <w:b/>
                <w:sz w:val="20"/>
                <w:szCs w:val="20"/>
              </w:rPr>
            </w:pPr>
            <w:r w:rsidRPr="00D1285E">
              <w:rPr>
                <w:rFonts w:asciiTheme="majorHAnsi" w:hAnsiTheme="majorHAnsi" w:cstheme="majorHAnsi"/>
                <w:b/>
                <w:sz w:val="20"/>
                <w:szCs w:val="20"/>
              </w:rPr>
              <w:t>Vrsta proračunskega uporabnika</w:t>
            </w:r>
          </w:p>
        </w:tc>
        <w:tc>
          <w:tcPr>
            <w:tcW w:w="1628" w:type="dxa"/>
            <w:shd w:val="clear" w:color="auto" w:fill="D9D9D9" w:themeFill="background1" w:themeFillShade="D9"/>
          </w:tcPr>
          <w:p w14:paraId="70B935F7" w14:textId="77777777" w:rsidR="00E00E38" w:rsidRPr="00D1285E" w:rsidRDefault="00E00E38" w:rsidP="004520E6">
            <w:pPr>
              <w:jc w:val="center"/>
              <w:rPr>
                <w:rFonts w:asciiTheme="majorHAnsi" w:hAnsiTheme="majorHAnsi" w:cstheme="majorHAnsi"/>
                <w:b/>
                <w:sz w:val="20"/>
                <w:szCs w:val="20"/>
              </w:rPr>
            </w:pPr>
            <w:r w:rsidRPr="00D1285E">
              <w:rPr>
                <w:rFonts w:asciiTheme="majorHAnsi" w:hAnsiTheme="majorHAnsi" w:cstheme="majorHAnsi"/>
                <w:b/>
                <w:sz w:val="20"/>
                <w:szCs w:val="20"/>
              </w:rPr>
              <w:t>Ugotovljene nepravilnosti</w:t>
            </w:r>
          </w:p>
        </w:tc>
      </w:tr>
      <w:tr w:rsidR="00E00E38" w:rsidRPr="00015687" w14:paraId="70B935FD" w14:textId="77777777" w:rsidTr="008A5F49">
        <w:tc>
          <w:tcPr>
            <w:tcW w:w="2875" w:type="dxa"/>
          </w:tcPr>
          <w:p w14:paraId="70B935F9" w14:textId="77777777" w:rsidR="00E00E38" w:rsidRPr="00015687" w:rsidRDefault="00E00E38" w:rsidP="004520E6">
            <w:pPr>
              <w:jc w:val="left"/>
              <w:rPr>
                <w:rFonts w:asciiTheme="majorHAnsi" w:hAnsiTheme="majorHAnsi" w:cstheme="majorHAnsi"/>
                <w:sz w:val="20"/>
                <w:szCs w:val="20"/>
              </w:rPr>
            </w:pPr>
            <w:r>
              <w:rPr>
                <w:rFonts w:asciiTheme="majorHAnsi" w:hAnsiTheme="majorHAnsi" w:cstheme="majorHAnsi"/>
                <w:sz w:val="20"/>
                <w:szCs w:val="20"/>
              </w:rPr>
              <w:t>CIRIUS Kamnik</w:t>
            </w:r>
          </w:p>
        </w:tc>
        <w:tc>
          <w:tcPr>
            <w:tcW w:w="2512" w:type="dxa"/>
          </w:tcPr>
          <w:p w14:paraId="70B935FA" w14:textId="77777777" w:rsidR="00E00E38" w:rsidRPr="00015687" w:rsidRDefault="00E00E38" w:rsidP="004520E6">
            <w:pPr>
              <w:jc w:val="center"/>
              <w:rPr>
                <w:rFonts w:asciiTheme="majorHAnsi" w:hAnsiTheme="majorHAnsi" w:cstheme="majorHAnsi"/>
                <w:sz w:val="20"/>
                <w:szCs w:val="20"/>
              </w:rPr>
            </w:pPr>
            <w:r w:rsidRPr="00015687">
              <w:rPr>
                <w:rFonts w:asciiTheme="majorHAnsi" w:hAnsiTheme="majorHAnsi" w:cstheme="majorHAnsi"/>
                <w:sz w:val="20"/>
                <w:szCs w:val="20"/>
              </w:rPr>
              <w:t>2017</w:t>
            </w:r>
          </w:p>
        </w:tc>
        <w:tc>
          <w:tcPr>
            <w:tcW w:w="2199" w:type="dxa"/>
          </w:tcPr>
          <w:p w14:paraId="70B935FB" w14:textId="77777777" w:rsidR="00E00E38" w:rsidRPr="00015687" w:rsidRDefault="00E00E38" w:rsidP="004520E6">
            <w:pPr>
              <w:jc w:val="left"/>
              <w:rPr>
                <w:rFonts w:asciiTheme="majorHAnsi" w:hAnsiTheme="majorHAnsi" w:cstheme="majorHAnsi"/>
                <w:sz w:val="20"/>
                <w:szCs w:val="20"/>
              </w:rPr>
            </w:pPr>
            <w:r>
              <w:rPr>
                <w:rFonts w:asciiTheme="majorHAnsi" w:hAnsiTheme="majorHAnsi" w:cstheme="majorHAnsi"/>
                <w:sz w:val="20"/>
                <w:szCs w:val="20"/>
              </w:rPr>
              <w:t>PPU</w:t>
            </w:r>
          </w:p>
        </w:tc>
        <w:tc>
          <w:tcPr>
            <w:tcW w:w="1628" w:type="dxa"/>
          </w:tcPr>
          <w:p w14:paraId="70B935FC" w14:textId="77777777" w:rsidR="00E00E38" w:rsidRPr="00015687" w:rsidRDefault="00E00E38" w:rsidP="004520E6">
            <w:pPr>
              <w:jc w:val="center"/>
              <w:rPr>
                <w:rFonts w:asciiTheme="majorHAnsi" w:hAnsiTheme="majorHAnsi" w:cstheme="majorHAnsi"/>
                <w:sz w:val="20"/>
                <w:szCs w:val="20"/>
              </w:rPr>
            </w:pPr>
            <w:r>
              <w:rPr>
                <w:rFonts w:asciiTheme="majorHAnsi" w:hAnsiTheme="majorHAnsi" w:cstheme="majorHAnsi"/>
                <w:sz w:val="20"/>
                <w:szCs w:val="20"/>
              </w:rPr>
              <w:t>da</w:t>
            </w:r>
          </w:p>
        </w:tc>
      </w:tr>
      <w:tr w:rsidR="00E00E38" w:rsidRPr="00015687" w14:paraId="70B93602" w14:textId="77777777" w:rsidTr="008A5F49">
        <w:tc>
          <w:tcPr>
            <w:tcW w:w="2875" w:type="dxa"/>
          </w:tcPr>
          <w:p w14:paraId="70B935FE" w14:textId="77777777" w:rsidR="00E00E38" w:rsidRPr="00E43CCD" w:rsidRDefault="00E00E38" w:rsidP="004520E6">
            <w:pPr>
              <w:jc w:val="left"/>
              <w:rPr>
                <w:rFonts w:asciiTheme="majorHAnsi" w:hAnsiTheme="majorHAnsi" w:cstheme="majorHAnsi"/>
                <w:sz w:val="20"/>
                <w:szCs w:val="20"/>
              </w:rPr>
            </w:pPr>
            <w:r w:rsidRPr="00E43CCD">
              <w:rPr>
                <w:rFonts w:asciiTheme="majorHAnsi" w:hAnsiTheme="majorHAnsi" w:cstheme="majorHAnsi"/>
                <w:sz w:val="20"/>
                <w:szCs w:val="20"/>
              </w:rPr>
              <w:t>Ministrstvo za delo, družino, socialne zadeve in enake možnosti</w:t>
            </w:r>
          </w:p>
        </w:tc>
        <w:tc>
          <w:tcPr>
            <w:tcW w:w="2512" w:type="dxa"/>
          </w:tcPr>
          <w:p w14:paraId="70B935FF" w14:textId="77777777" w:rsidR="00E00E38" w:rsidRPr="00E43CCD" w:rsidRDefault="00E00E38" w:rsidP="004520E6">
            <w:pPr>
              <w:jc w:val="center"/>
              <w:rPr>
                <w:rFonts w:asciiTheme="majorHAnsi" w:hAnsiTheme="majorHAnsi" w:cstheme="majorHAnsi"/>
                <w:sz w:val="20"/>
                <w:szCs w:val="20"/>
              </w:rPr>
            </w:pPr>
            <w:r w:rsidRPr="00E43CCD">
              <w:rPr>
                <w:rFonts w:asciiTheme="majorHAnsi" w:hAnsiTheme="majorHAnsi" w:cstheme="majorHAnsi"/>
                <w:sz w:val="20"/>
                <w:szCs w:val="20"/>
              </w:rPr>
              <w:t>2017</w:t>
            </w:r>
          </w:p>
        </w:tc>
        <w:tc>
          <w:tcPr>
            <w:tcW w:w="2199" w:type="dxa"/>
          </w:tcPr>
          <w:p w14:paraId="70B93600" w14:textId="77777777" w:rsidR="00E00E38" w:rsidRPr="00E43CCD" w:rsidRDefault="00E00E38" w:rsidP="004520E6">
            <w:pPr>
              <w:jc w:val="left"/>
              <w:rPr>
                <w:rFonts w:asciiTheme="majorHAnsi" w:hAnsiTheme="majorHAnsi" w:cstheme="majorHAnsi"/>
                <w:sz w:val="20"/>
                <w:szCs w:val="20"/>
              </w:rPr>
            </w:pPr>
            <w:r w:rsidRPr="00E43CCD">
              <w:rPr>
                <w:rFonts w:asciiTheme="majorHAnsi" w:hAnsiTheme="majorHAnsi" w:cstheme="majorHAnsi"/>
                <w:sz w:val="20"/>
                <w:szCs w:val="20"/>
              </w:rPr>
              <w:t>NPU</w:t>
            </w:r>
          </w:p>
        </w:tc>
        <w:tc>
          <w:tcPr>
            <w:tcW w:w="1628" w:type="dxa"/>
          </w:tcPr>
          <w:p w14:paraId="70B93601" w14:textId="77777777" w:rsidR="00E00E38" w:rsidRPr="00015687" w:rsidRDefault="00E00E38" w:rsidP="004520E6">
            <w:pPr>
              <w:jc w:val="center"/>
              <w:rPr>
                <w:rFonts w:asciiTheme="majorHAnsi" w:hAnsiTheme="majorHAnsi" w:cstheme="majorHAnsi"/>
                <w:sz w:val="20"/>
                <w:szCs w:val="20"/>
              </w:rPr>
            </w:pPr>
            <w:r w:rsidRPr="00E43CCD">
              <w:rPr>
                <w:rFonts w:asciiTheme="majorHAnsi" w:hAnsiTheme="majorHAnsi" w:cstheme="majorHAnsi"/>
                <w:sz w:val="20"/>
                <w:szCs w:val="20"/>
              </w:rPr>
              <w:t>da</w:t>
            </w:r>
          </w:p>
        </w:tc>
      </w:tr>
      <w:tr w:rsidR="00E00E38" w:rsidRPr="00A322CB" w14:paraId="70B93607" w14:textId="77777777" w:rsidTr="008A5F49">
        <w:tc>
          <w:tcPr>
            <w:tcW w:w="2875" w:type="dxa"/>
          </w:tcPr>
          <w:p w14:paraId="70B93603" w14:textId="77777777" w:rsidR="00E00E38" w:rsidRPr="00A322CB" w:rsidRDefault="00E00E38" w:rsidP="004520E6">
            <w:pPr>
              <w:spacing w:after="0" w:afterAutospacing="0"/>
              <w:jc w:val="left"/>
              <w:rPr>
                <w:rFonts w:asciiTheme="majorHAnsi" w:hAnsiTheme="majorHAnsi" w:cstheme="majorHAnsi"/>
                <w:sz w:val="20"/>
                <w:szCs w:val="20"/>
              </w:rPr>
            </w:pPr>
            <w:r>
              <w:rPr>
                <w:rFonts w:asciiTheme="majorHAnsi" w:hAnsiTheme="majorHAnsi" w:cstheme="majorHAnsi"/>
                <w:sz w:val="20"/>
                <w:szCs w:val="20"/>
              </w:rPr>
              <w:t>Šolski center Kranj</w:t>
            </w:r>
          </w:p>
        </w:tc>
        <w:tc>
          <w:tcPr>
            <w:tcW w:w="2512" w:type="dxa"/>
          </w:tcPr>
          <w:p w14:paraId="70B93604" w14:textId="77777777" w:rsidR="00E00E38" w:rsidRPr="00A322CB" w:rsidRDefault="00E00E38" w:rsidP="004520E6">
            <w:pPr>
              <w:spacing w:after="0" w:afterAutospacing="0"/>
              <w:jc w:val="center"/>
              <w:rPr>
                <w:rFonts w:asciiTheme="majorHAnsi" w:hAnsiTheme="majorHAnsi" w:cstheme="majorHAnsi"/>
                <w:sz w:val="20"/>
                <w:szCs w:val="20"/>
              </w:rPr>
            </w:pPr>
            <w:r w:rsidRPr="00A322CB">
              <w:rPr>
                <w:rFonts w:asciiTheme="majorHAnsi" w:hAnsiTheme="majorHAnsi" w:cstheme="majorHAnsi"/>
                <w:sz w:val="20"/>
                <w:szCs w:val="20"/>
              </w:rPr>
              <w:t>2017</w:t>
            </w:r>
          </w:p>
        </w:tc>
        <w:tc>
          <w:tcPr>
            <w:tcW w:w="2199" w:type="dxa"/>
          </w:tcPr>
          <w:p w14:paraId="70B93605" w14:textId="77777777" w:rsidR="00E00E38" w:rsidRPr="00A322CB" w:rsidRDefault="00E00E38" w:rsidP="004520E6">
            <w:pPr>
              <w:spacing w:after="0" w:afterAutospacing="0"/>
              <w:jc w:val="left"/>
              <w:rPr>
                <w:rFonts w:asciiTheme="majorHAnsi" w:hAnsiTheme="majorHAnsi" w:cstheme="majorHAnsi"/>
                <w:sz w:val="20"/>
                <w:szCs w:val="20"/>
              </w:rPr>
            </w:pPr>
            <w:r>
              <w:rPr>
                <w:rFonts w:asciiTheme="majorHAnsi" w:hAnsiTheme="majorHAnsi" w:cstheme="majorHAnsi"/>
                <w:sz w:val="20"/>
                <w:szCs w:val="20"/>
              </w:rPr>
              <w:t>PPU</w:t>
            </w:r>
          </w:p>
        </w:tc>
        <w:tc>
          <w:tcPr>
            <w:tcW w:w="1628" w:type="dxa"/>
          </w:tcPr>
          <w:p w14:paraId="70B93606" w14:textId="77777777" w:rsidR="00E00E38" w:rsidRPr="00A322CB" w:rsidRDefault="00E00E38" w:rsidP="004520E6">
            <w:pPr>
              <w:spacing w:after="0" w:afterAutospacing="0"/>
              <w:jc w:val="center"/>
              <w:rPr>
                <w:rFonts w:asciiTheme="majorHAnsi" w:hAnsiTheme="majorHAnsi" w:cstheme="majorHAnsi"/>
                <w:sz w:val="20"/>
                <w:szCs w:val="20"/>
              </w:rPr>
            </w:pPr>
            <w:r>
              <w:rPr>
                <w:rFonts w:asciiTheme="majorHAnsi" w:hAnsiTheme="majorHAnsi" w:cstheme="majorHAnsi"/>
                <w:sz w:val="20"/>
                <w:szCs w:val="20"/>
              </w:rPr>
              <w:t>da</w:t>
            </w:r>
          </w:p>
        </w:tc>
      </w:tr>
      <w:tr w:rsidR="00E00E38" w:rsidRPr="00015687" w14:paraId="70B9360C" w14:textId="77777777" w:rsidTr="008A5F49">
        <w:tc>
          <w:tcPr>
            <w:tcW w:w="2875" w:type="dxa"/>
          </w:tcPr>
          <w:p w14:paraId="70B93608" w14:textId="77777777" w:rsidR="00E00E38" w:rsidRPr="00015687" w:rsidRDefault="00E00E38" w:rsidP="004520E6">
            <w:pPr>
              <w:jc w:val="left"/>
              <w:rPr>
                <w:rFonts w:asciiTheme="majorHAnsi" w:hAnsiTheme="majorHAnsi" w:cstheme="majorHAnsi"/>
                <w:sz w:val="20"/>
                <w:szCs w:val="20"/>
              </w:rPr>
            </w:pPr>
            <w:r>
              <w:rPr>
                <w:rFonts w:asciiTheme="majorHAnsi" w:hAnsiTheme="majorHAnsi" w:cstheme="majorHAnsi"/>
                <w:sz w:val="20"/>
                <w:szCs w:val="20"/>
              </w:rPr>
              <w:t>Ministrstvo za izobraževanje, znanost in šport</w:t>
            </w:r>
          </w:p>
        </w:tc>
        <w:tc>
          <w:tcPr>
            <w:tcW w:w="2512" w:type="dxa"/>
          </w:tcPr>
          <w:p w14:paraId="70B93609" w14:textId="77777777" w:rsidR="00E00E38" w:rsidRPr="00015687" w:rsidRDefault="00E00E38" w:rsidP="004520E6">
            <w:pPr>
              <w:jc w:val="center"/>
              <w:rPr>
                <w:rFonts w:asciiTheme="majorHAnsi" w:hAnsiTheme="majorHAnsi" w:cstheme="majorHAnsi"/>
                <w:sz w:val="20"/>
                <w:szCs w:val="20"/>
              </w:rPr>
            </w:pPr>
            <w:r w:rsidRPr="00015687">
              <w:rPr>
                <w:rFonts w:asciiTheme="majorHAnsi" w:hAnsiTheme="majorHAnsi" w:cstheme="majorHAnsi"/>
                <w:sz w:val="20"/>
                <w:szCs w:val="20"/>
              </w:rPr>
              <w:t>2017</w:t>
            </w:r>
          </w:p>
        </w:tc>
        <w:tc>
          <w:tcPr>
            <w:tcW w:w="2199" w:type="dxa"/>
          </w:tcPr>
          <w:p w14:paraId="70B9360A" w14:textId="77777777" w:rsidR="00E00E38" w:rsidRPr="00015687" w:rsidRDefault="00E00E38" w:rsidP="004520E6">
            <w:pPr>
              <w:jc w:val="left"/>
              <w:rPr>
                <w:rFonts w:asciiTheme="majorHAnsi" w:hAnsiTheme="majorHAnsi" w:cstheme="majorHAnsi"/>
                <w:sz w:val="20"/>
                <w:szCs w:val="20"/>
              </w:rPr>
            </w:pPr>
            <w:r>
              <w:rPr>
                <w:rFonts w:asciiTheme="majorHAnsi" w:hAnsiTheme="majorHAnsi" w:cstheme="majorHAnsi"/>
                <w:sz w:val="20"/>
                <w:szCs w:val="20"/>
              </w:rPr>
              <w:t>NPU</w:t>
            </w:r>
          </w:p>
        </w:tc>
        <w:tc>
          <w:tcPr>
            <w:tcW w:w="1628" w:type="dxa"/>
          </w:tcPr>
          <w:p w14:paraId="70B9360B" w14:textId="77777777" w:rsidR="00E00E38" w:rsidRPr="00015687" w:rsidRDefault="00E00E38" w:rsidP="004520E6">
            <w:pPr>
              <w:jc w:val="center"/>
              <w:rPr>
                <w:rFonts w:asciiTheme="majorHAnsi" w:hAnsiTheme="majorHAnsi" w:cstheme="majorHAnsi"/>
                <w:sz w:val="20"/>
                <w:szCs w:val="20"/>
              </w:rPr>
            </w:pPr>
            <w:r>
              <w:rPr>
                <w:rFonts w:asciiTheme="majorHAnsi" w:hAnsiTheme="majorHAnsi" w:cstheme="majorHAnsi"/>
                <w:sz w:val="20"/>
                <w:szCs w:val="20"/>
              </w:rPr>
              <w:t>ne</w:t>
            </w:r>
          </w:p>
        </w:tc>
      </w:tr>
      <w:tr w:rsidR="00E00E38" w:rsidRPr="00015687" w14:paraId="70B93611" w14:textId="77777777" w:rsidTr="008A5F49">
        <w:tc>
          <w:tcPr>
            <w:tcW w:w="2875" w:type="dxa"/>
          </w:tcPr>
          <w:p w14:paraId="70B9360D" w14:textId="77777777" w:rsidR="00E00E38" w:rsidRPr="00015687" w:rsidRDefault="00E00E38" w:rsidP="004520E6">
            <w:pPr>
              <w:jc w:val="left"/>
              <w:rPr>
                <w:rFonts w:asciiTheme="majorHAnsi" w:hAnsiTheme="majorHAnsi" w:cstheme="majorHAnsi"/>
                <w:sz w:val="20"/>
                <w:szCs w:val="20"/>
              </w:rPr>
            </w:pPr>
            <w:r>
              <w:rPr>
                <w:rFonts w:asciiTheme="majorHAnsi" w:hAnsiTheme="majorHAnsi" w:cstheme="majorHAnsi"/>
                <w:sz w:val="20"/>
                <w:szCs w:val="20"/>
              </w:rPr>
              <w:t>Sodni svet Republike Slovenije</w:t>
            </w:r>
          </w:p>
        </w:tc>
        <w:tc>
          <w:tcPr>
            <w:tcW w:w="2512" w:type="dxa"/>
          </w:tcPr>
          <w:p w14:paraId="70B9360E" w14:textId="77777777" w:rsidR="00E00E38" w:rsidRPr="00015687" w:rsidRDefault="00E00E38" w:rsidP="004520E6">
            <w:pPr>
              <w:jc w:val="center"/>
              <w:rPr>
                <w:rFonts w:asciiTheme="majorHAnsi" w:hAnsiTheme="majorHAnsi" w:cstheme="majorHAnsi"/>
                <w:sz w:val="20"/>
                <w:szCs w:val="20"/>
              </w:rPr>
            </w:pPr>
            <w:r w:rsidRPr="00015687">
              <w:rPr>
                <w:rFonts w:asciiTheme="majorHAnsi" w:hAnsiTheme="majorHAnsi" w:cstheme="majorHAnsi"/>
                <w:sz w:val="20"/>
                <w:szCs w:val="20"/>
              </w:rPr>
              <w:t>2017</w:t>
            </w:r>
          </w:p>
        </w:tc>
        <w:tc>
          <w:tcPr>
            <w:tcW w:w="2199" w:type="dxa"/>
          </w:tcPr>
          <w:p w14:paraId="70B9360F" w14:textId="77777777" w:rsidR="00E00E38" w:rsidRPr="00015687" w:rsidRDefault="00E00E38" w:rsidP="004520E6">
            <w:pPr>
              <w:jc w:val="left"/>
              <w:rPr>
                <w:rFonts w:asciiTheme="majorHAnsi" w:hAnsiTheme="majorHAnsi" w:cstheme="majorHAnsi"/>
                <w:sz w:val="20"/>
                <w:szCs w:val="20"/>
              </w:rPr>
            </w:pPr>
            <w:r>
              <w:rPr>
                <w:rFonts w:asciiTheme="majorHAnsi" w:hAnsiTheme="majorHAnsi" w:cstheme="majorHAnsi"/>
                <w:sz w:val="20"/>
                <w:szCs w:val="20"/>
              </w:rPr>
              <w:t>NPU</w:t>
            </w:r>
          </w:p>
        </w:tc>
        <w:tc>
          <w:tcPr>
            <w:tcW w:w="1628" w:type="dxa"/>
          </w:tcPr>
          <w:p w14:paraId="70B93610" w14:textId="77777777" w:rsidR="00E00E38" w:rsidRPr="00015687" w:rsidRDefault="00E00E38" w:rsidP="004520E6">
            <w:pPr>
              <w:jc w:val="center"/>
              <w:rPr>
                <w:rFonts w:asciiTheme="majorHAnsi" w:hAnsiTheme="majorHAnsi" w:cstheme="majorHAnsi"/>
                <w:sz w:val="20"/>
                <w:szCs w:val="20"/>
              </w:rPr>
            </w:pPr>
            <w:r>
              <w:rPr>
                <w:rFonts w:asciiTheme="majorHAnsi" w:hAnsiTheme="majorHAnsi" w:cstheme="majorHAnsi"/>
                <w:sz w:val="20"/>
                <w:szCs w:val="20"/>
              </w:rPr>
              <w:t>da</w:t>
            </w:r>
          </w:p>
        </w:tc>
      </w:tr>
    </w:tbl>
    <w:p w14:paraId="70B93612" w14:textId="77777777" w:rsidR="00E00E38" w:rsidRDefault="00E00E38" w:rsidP="002D4CFF">
      <w:pPr>
        <w:rPr>
          <w:rFonts w:asciiTheme="minorHAnsi" w:hAnsiTheme="minorHAnsi" w:cstheme="minorHAnsi"/>
          <w:sz w:val="24"/>
          <w:szCs w:val="24"/>
        </w:rPr>
      </w:pPr>
    </w:p>
    <w:p w14:paraId="70B93613" w14:textId="77777777" w:rsidR="005E5683" w:rsidRDefault="002D4CFF" w:rsidP="000271EE">
      <w:pPr>
        <w:rPr>
          <w:rFonts w:asciiTheme="minorHAnsi" w:hAnsiTheme="minorHAnsi" w:cstheme="minorHAnsi"/>
          <w:sz w:val="24"/>
          <w:szCs w:val="24"/>
        </w:rPr>
      </w:pPr>
      <w:r w:rsidRPr="008A5F49">
        <w:rPr>
          <w:rFonts w:asciiTheme="minorHAnsi" w:hAnsiTheme="minorHAnsi" w:cstheme="minorHAnsi"/>
          <w:b/>
          <w:sz w:val="24"/>
          <w:szCs w:val="24"/>
        </w:rPr>
        <w:t>V celotnem letu 2017</w:t>
      </w:r>
      <w:r>
        <w:rPr>
          <w:rFonts w:asciiTheme="minorHAnsi" w:hAnsiTheme="minorHAnsi" w:cstheme="minorHAnsi"/>
          <w:sz w:val="24"/>
          <w:szCs w:val="24"/>
        </w:rPr>
        <w:t xml:space="preserve"> je pro</w:t>
      </w:r>
      <w:r w:rsidR="00A51744">
        <w:rPr>
          <w:rFonts w:asciiTheme="minorHAnsi" w:hAnsiTheme="minorHAnsi" w:cstheme="minorHAnsi"/>
          <w:sz w:val="24"/>
          <w:szCs w:val="24"/>
        </w:rPr>
        <w:t xml:space="preserve">računska inšpekcija </w:t>
      </w:r>
      <w:r w:rsidR="007021B6">
        <w:rPr>
          <w:rFonts w:asciiTheme="minorHAnsi" w:hAnsiTheme="minorHAnsi" w:cstheme="minorHAnsi"/>
          <w:sz w:val="24"/>
          <w:szCs w:val="24"/>
        </w:rPr>
        <w:t xml:space="preserve">z izdajo zapisnika zaključila </w:t>
      </w:r>
      <w:r w:rsidR="00A51744">
        <w:rPr>
          <w:rFonts w:asciiTheme="minorHAnsi" w:hAnsiTheme="minorHAnsi" w:cstheme="minorHAnsi"/>
          <w:b/>
          <w:sz w:val="24"/>
          <w:szCs w:val="24"/>
        </w:rPr>
        <w:t>19</w:t>
      </w:r>
      <w:r w:rsidR="007021B6">
        <w:rPr>
          <w:rFonts w:asciiTheme="minorHAnsi" w:hAnsiTheme="minorHAnsi" w:cstheme="minorHAnsi"/>
          <w:sz w:val="24"/>
          <w:szCs w:val="24"/>
        </w:rPr>
        <w:t xml:space="preserve"> </w:t>
      </w:r>
      <w:r w:rsidR="007021B6" w:rsidRPr="00E00E38">
        <w:rPr>
          <w:rFonts w:asciiTheme="minorHAnsi" w:hAnsiTheme="minorHAnsi" w:cstheme="minorHAnsi"/>
          <w:b/>
          <w:sz w:val="24"/>
          <w:szCs w:val="24"/>
        </w:rPr>
        <w:t>rednih inšpekcijskih nadzorov</w:t>
      </w:r>
      <w:r w:rsidR="007021B6">
        <w:rPr>
          <w:rFonts w:asciiTheme="minorHAnsi" w:hAnsiTheme="minorHAnsi" w:cstheme="minorHAnsi"/>
          <w:sz w:val="24"/>
          <w:szCs w:val="24"/>
        </w:rPr>
        <w:t xml:space="preserve">, od tega </w:t>
      </w:r>
      <w:r>
        <w:rPr>
          <w:rFonts w:asciiTheme="minorHAnsi" w:hAnsiTheme="minorHAnsi" w:cstheme="minorHAnsi"/>
          <w:sz w:val="24"/>
          <w:szCs w:val="24"/>
        </w:rPr>
        <w:t>10</w:t>
      </w:r>
      <w:r w:rsidR="00993A1F">
        <w:rPr>
          <w:rFonts w:asciiTheme="minorHAnsi" w:hAnsiTheme="minorHAnsi" w:cstheme="minorHAnsi"/>
          <w:sz w:val="24"/>
          <w:szCs w:val="24"/>
        </w:rPr>
        <w:t xml:space="preserve"> (53%)</w:t>
      </w:r>
      <w:r>
        <w:rPr>
          <w:rFonts w:asciiTheme="minorHAnsi" w:hAnsiTheme="minorHAnsi" w:cstheme="minorHAnsi"/>
          <w:sz w:val="24"/>
          <w:szCs w:val="24"/>
        </w:rPr>
        <w:t xml:space="preserve"> pri neposrednih, 9 </w:t>
      </w:r>
      <w:r w:rsidR="00993A1F">
        <w:rPr>
          <w:rFonts w:asciiTheme="minorHAnsi" w:hAnsiTheme="minorHAnsi" w:cstheme="minorHAnsi"/>
          <w:sz w:val="24"/>
          <w:szCs w:val="24"/>
        </w:rPr>
        <w:t xml:space="preserve">(47%) </w:t>
      </w:r>
      <w:r>
        <w:rPr>
          <w:rFonts w:asciiTheme="minorHAnsi" w:hAnsiTheme="minorHAnsi" w:cstheme="minorHAnsi"/>
          <w:sz w:val="24"/>
          <w:szCs w:val="24"/>
        </w:rPr>
        <w:t xml:space="preserve">pa pri posrednih proračunskih uporabnikih. </w:t>
      </w:r>
    </w:p>
    <w:p w14:paraId="70B93614" w14:textId="77777777" w:rsidR="00015687" w:rsidRDefault="006866A8" w:rsidP="000271EE">
      <w:pPr>
        <w:rPr>
          <w:rFonts w:asciiTheme="minorHAnsi" w:hAnsiTheme="minorHAnsi" w:cstheme="minorHAnsi"/>
          <w:sz w:val="24"/>
          <w:szCs w:val="24"/>
        </w:rPr>
      </w:pPr>
      <w:r>
        <w:rPr>
          <w:rFonts w:asciiTheme="minorHAnsi" w:hAnsiTheme="minorHAnsi" w:cstheme="minorHAnsi"/>
          <w:sz w:val="24"/>
          <w:szCs w:val="24"/>
        </w:rPr>
        <w:t>Od 19 izvedenih rednih inšpekcijskih nadzorov je bil en</w:t>
      </w:r>
      <w:r w:rsidR="00F55B71">
        <w:rPr>
          <w:rFonts w:asciiTheme="minorHAnsi" w:hAnsiTheme="minorHAnsi" w:cstheme="minorHAnsi"/>
          <w:sz w:val="24"/>
          <w:szCs w:val="24"/>
        </w:rPr>
        <w:t xml:space="preserve"> načrtovan</w:t>
      </w:r>
      <w:r w:rsidR="007021B6">
        <w:rPr>
          <w:rFonts w:asciiTheme="minorHAnsi" w:hAnsiTheme="minorHAnsi" w:cstheme="minorHAnsi"/>
          <w:sz w:val="24"/>
          <w:szCs w:val="24"/>
        </w:rPr>
        <w:t xml:space="preserve"> v letnem načrtu dela za leto 2016 in </w:t>
      </w:r>
      <w:r w:rsidR="00F55B71">
        <w:rPr>
          <w:rFonts w:asciiTheme="minorHAnsi" w:hAnsiTheme="minorHAnsi" w:cstheme="minorHAnsi"/>
          <w:sz w:val="24"/>
          <w:szCs w:val="24"/>
        </w:rPr>
        <w:t>je bil uveden š</w:t>
      </w:r>
      <w:r w:rsidR="007021B6">
        <w:rPr>
          <w:rFonts w:asciiTheme="minorHAnsi" w:hAnsiTheme="minorHAnsi" w:cstheme="minorHAnsi"/>
          <w:sz w:val="24"/>
          <w:szCs w:val="24"/>
        </w:rPr>
        <w:t xml:space="preserve">e v letu 2016, </w:t>
      </w:r>
      <w:r w:rsidR="00A51744">
        <w:rPr>
          <w:rFonts w:asciiTheme="minorHAnsi" w:hAnsiTheme="minorHAnsi" w:cstheme="minorHAnsi"/>
          <w:sz w:val="24"/>
          <w:szCs w:val="24"/>
        </w:rPr>
        <w:t>18</w:t>
      </w:r>
      <w:r w:rsidR="00F55B71">
        <w:rPr>
          <w:rFonts w:asciiTheme="minorHAnsi" w:hAnsiTheme="minorHAnsi" w:cstheme="minorHAnsi"/>
          <w:sz w:val="24"/>
          <w:szCs w:val="24"/>
        </w:rPr>
        <w:t xml:space="preserve"> nadzorov</w:t>
      </w:r>
      <w:r>
        <w:rPr>
          <w:rFonts w:asciiTheme="minorHAnsi" w:hAnsiTheme="minorHAnsi" w:cstheme="minorHAnsi"/>
          <w:sz w:val="24"/>
          <w:szCs w:val="24"/>
        </w:rPr>
        <w:t xml:space="preserve"> pa v letnem načrtu dela </w:t>
      </w:r>
      <w:r>
        <w:rPr>
          <w:rFonts w:asciiTheme="minorHAnsi" w:hAnsiTheme="minorHAnsi" w:cstheme="minorHAnsi"/>
          <w:sz w:val="24"/>
          <w:szCs w:val="24"/>
        </w:rPr>
        <w:lastRenderedPageBreak/>
        <w:t xml:space="preserve">za leto 2017. </w:t>
      </w:r>
      <w:r w:rsidR="007021B6">
        <w:rPr>
          <w:rFonts w:asciiTheme="minorHAnsi" w:hAnsiTheme="minorHAnsi" w:cstheme="minorHAnsi"/>
          <w:sz w:val="24"/>
          <w:szCs w:val="24"/>
        </w:rPr>
        <w:t xml:space="preserve"> </w:t>
      </w:r>
      <w:r w:rsidR="00A51744">
        <w:rPr>
          <w:rFonts w:asciiTheme="minorHAnsi" w:hAnsiTheme="minorHAnsi" w:cstheme="minorHAnsi"/>
          <w:sz w:val="24"/>
          <w:szCs w:val="24"/>
        </w:rPr>
        <w:t xml:space="preserve">Dva nadzora, ki sta bila načrtovana v letnem načrtu dela za leto 2017, sta bila začeta v letu 2017 in sta na dan 31.12.2017 še v izvajanju. </w:t>
      </w:r>
    </w:p>
    <w:p w14:paraId="70B93615" w14:textId="77777777" w:rsidR="005E5683" w:rsidRDefault="00E00E38" w:rsidP="00E00E38">
      <w:pPr>
        <w:spacing w:after="0" w:afterAutospacing="0"/>
        <w:rPr>
          <w:rFonts w:asciiTheme="minorHAnsi" w:hAnsiTheme="minorHAnsi" w:cstheme="minorHAnsi"/>
          <w:sz w:val="24"/>
          <w:szCs w:val="24"/>
        </w:rPr>
      </w:pPr>
      <w:r>
        <w:rPr>
          <w:rFonts w:asciiTheme="minorHAnsi" w:hAnsiTheme="minorHAnsi" w:cstheme="minorHAnsi"/>
          <w:sz w:val="24"/>
          <w:szCs w:val="24"/>
        </w:rPr>
        <w:t xml:space="preserve">V rednih inšpekcijskih nadzorih so bile nepravilnosti </w:t>
      </w:r>
      <w:r w:rsidR="005E5683">
        <w:rPr>
          <w:rFonts w:asciiTheme="minorHAnsi" w:hAnsiTheme="minorHAnsi" w:cstheme="minorHAnsi"/>
          <w:sz w:val="24"/>
          <w:szCs w:val="24"/>
        </w:rPr>
        <w:t xml:space="preserve">ugotovljene pri </w:t>
      </w:r>
      <w:r w:rsidR="005E5683" w:rsidRPr="00E00E38">
        <w:rPr>
          <w:rFonts w:asciiTheme="minorHAnsi" w:hAnsiTheme="minorHAnsi" w:cstheme="minorHAnsi"/>
          <w:b/>
          <w:sz w:val="24"/>
          <w:szCs w:val="24"/>
        </w:rPr>
        <w:t>11 (58%)</w:t>
      </w:r>
      <w:r w:rsidR="005E5683">
        <w:rPr>
          <w:rFonts w:asciiTheme="minorHAnsi" w:hAnsiTheme="minorHAnsi" w:cstheme="minorHAnsi"/>
          <w:sz w:val="24"/>
          <w:szCs w:val="24"/>
        </w:rPr>
        <w:t xml:space="preserve"> proračunskih uporabnikih. </w:t>
      </w:r>
    </w:p>
    <w:p w14:paraId="70B93616" w14:textId="77777777" w:rsidR="00E00E38" w:rsidRDefault="00E00E38" w:rsidP="000C1887">
      <w:pPr>
        <w:pStyle w:val="Naslov2"/>
      </w:pPr>
    </w:p>
    <w:p w14:paraId="70B93617" w14:textId="77777777" w:rsidR="00B5401A" w:rsidRDefault="00015687" w:rsidP="000C1887">
      <w:pPr>
        <w:pStyle w:val="Naslov2"/>
      </w:pPr>
      <w:bookmarkStart w:id="52" w:name="_Toc508283429"/>
      <w:r>
        <w:t>I</w:t>
      </w:r>
      <w:r w:rsidR="009F4653" w:rsidRPr="009F4653">
        <w:t>I.</w:t>
      </w:r>
      <w:r w:rsidR="00817CBA">
        <w:t>2</w:t>
      </w:r>
      <w:r w:rsidR="009F4653" w:rsidRPr="009F4653">
        <w:t>.2.</w:t>
      </w:r>
      <w:r w:rsidR="00F90E9E">
        <w:t xml:space="preserve"> Reševanje prijav in i</w:t>
      </w:r>
      <w:r w:rsidR="009F4653" w:rsidRPr="009F4653">
        <w:t>nšpekcijski nadzori</w:t>
      </w:r>
      <w:r w:rsidR="00F90E9E">
        <w:t>, izvedeni na podlagi prijav</w:t>
      </w:r>
      <w:r w:rsidR="009F4653" w:rsidRPr="009F4653">
        <w:t xml:space="preserve"> </w:t>
      </w:r>
      <w:r w:rsidR="00BC79FC">
        <w:t>in pobud</w:t>
      </w:r>
      <w:bookmarkEnd w:id="52"/>
    </w:p>
    <w:p w14:paraId="70B93618" w14:textId="77777777" w:rsidR="00E00E38" w:rsidRDefault="00BC79FC" w:rsidP="000C1887">
      <w:pPr>
        <w:pStyle w:val="ZADEVA"/>
        <w:spacing w:after="240" w:afterAutospacing="0"/>
        <w:ind w:left="0" w:firstLine="0"/>
        <w:rPr>
          <w:rFonts w:cs="Arial"/>
          <w:b w:val="0"/>
          <w:sz w:val="24"/>
          <w:lang w:val="sl-SI"/>
        </w:rPr>
      </w:pPr>
      <w:r w:rsidRPr="00F6480E">
        <w:rPr>
          <w:rFonts w:cs="Arial"/>
          <w:sz w:val="24"/>
          <w:lang w:val="sl-SI"/>
        </w:rPr>
        <w:t>V</w:t>
      </w:r>
      <w:r w:rsidR="009F4653" w:rsidRPr="00F6480E">
        <w:rPr>
          <w:rFonts w:cs="Arial"/>
          <w:sz w:val="24"/>
          <w:lang w:val="sl-SI"/>
        </w:rPr>
        <w:t xml:space="preserve"> </w:t>
      </w:r>
      <w:r w:rsidR="00E00E38" w:rsidRPr="00F6480E">
        <w:rPr>
          <w:rFonts w:cs="Arial"/>
          <w:sz w:val="24"/>
          <w:lang w:val="sl-SI"/>
        </w:rPr>
        <w:t>obdobju od 1.7. do 31.12.2017</w:t>
      </w:r>
      <w:r w:rsidR="00E00E38">
        <w:rPr>
          <w:rFonts w:cs="Arial"/>
          <w:b w:val="0"/>
          <w:sz w:val="24"/>
          <w:lang w:val="sl-SI"/>
        </w:rPr>
        <w:t xml:space="preserve"> </w:t>
      </w:r>
      <w:r>
        <w:rPr>
          <w:rFonts w:cs="Arial"/>
          <w:b w:val="0"/>
          <w:sz w:val="24"/>
          <w:lang w:val="sl-SI"/>
        </w:rPr>
        <w:t xml:space="preserve">je proračunska inšpekcija </w:t>
      </w:r>
      <w:r w:rsidR="00E00E38">
        <w:rPr>
          <w:rFonts w:cs="Arial"/>
          <w:b w:val="0"/>
          <w:sz w:val="24"/>
          <w:lang w:val="sl-SI"/>
        </w:rPr>
        <w:t xml:space="preserve">prejela </w:t>
      </w:r>
      <w:r w:rsidR="00E00E38" w:rsidRPr="00E00E38">
        <w:rPr>
          <w:rFonts w:cs="Arial"/>
          <w:sz w:val="24"/>
          <w:lang w:val="sl-SI"/>
        </w:rPr>
        <w:t>33</w:t>
      </w:r>
      <w:r w:rsidR="00E00E38">
        <w:rPr>
          <w:rFonts w:cs="Arial"/>
          <w:b w:val="0"/>
          <w:sz w:val="24"/>
          <w:lang w:val="sl-SI"/>
        </w:rPr>
        <w:t xml:space="preserve"> prijav oziroma pobud za uvedbo inšpekcijskega nadzora, obravnavala pa jih je </w:t>
      </w:r>
      <w:r w:rsidR="00E00E38" w:rsidRPr="00E00E38">
        <w:rPr>
          <w:rFonts w:cs="Arial"/>
          <w:sz w:val="24"/>
          <w:lang w:val="sl-SI"/>
        </w:rPr>
        <w:t>26</w:t>
      </w:r>
      <w:r w:rsidR="00E00E38">
        <w:rPr>
          <w:rFonts w:cs="Arial"/>
          <w:b w:val="0"/>
          <w:sz w:val="24"/>
          <w:lang w:val="sl-SI"/>
        </w:rPr>
        <w:t xml:space="preserve">. </w:t>
      </w:r>
    </w:p>
    <w:p w14:paraId="70B93619" w14:textId="77777777" w:rsidR="000C1887" w:rsidRDefault="004518D8" w:rsidP="000C1887">
      <w:pPr>
        <w:pStyle w:val="ZADEVA"/>
        <w:spacing w:after="0" w:afterAutospacing="0"/>
        <w:ind w:left="0" w:firstLine="0"/>
        <w:rPr>
          <w:rFonts w:cs="Arial"/>
          <w:b w:val="0"/>
          <w:sz w:val="24"/>
          <w:lang w:val="sl-SI"/>
        </w:rPr>
      </w:pPr>
      <w:proofErr w:type="gramStart"/>
      <w:r>
        <w:rPr>
          <w:rFonts w:cs="Arial"/>
          <w:b w:val="0"/>
          <w:sz w:val="24"/>
        </w:rPr>
        <w:t>Od</w:t>
      </w:r>
      <w:proofErr w:type="gramEnd"/>
      <w:r>
        <w:rPr>
          <w:rFonts w:cs="Arial"/>
          <w:b w:val="0"/>
          <w:sz w:val="24"/>
        </w:rPr>
        <w:t xml:space="preserve"> 26 </w:t>
      </w:r>
      <w:proofErr w:type="spellStart"/>
      <w:r>
        <w:rPr>
          <w:rFonts w:cs="Arial"/>
          <w:b w:val="0"/>
          <w:sz w:val="24"/>
        </w:rPr>
        <w:t>obravnavanih</w:t>
      </w:r>
      <w:proofErr w:type="spellEnd"/>
      <w:r>
        <w:rPr>
          <w:rFonts w:cs="Arial"/>
          <w:b w:val="0"/>
          <w:sz w:val="24"/>
        </w:rPr>
        <w:t xml:space="preserve"> </w:t>
      </w:r>
      <w:proofErr w:type="spellStart"/>
      <w:r>
        <w:rPr>
          <w:rFonts w:cs="Arial"/>
          <w:b w:val="0"/>
          <w:sz w:val="24"/>
        </w:rPr>
        <w:t>prijav</w:t>
      </w:r>
      <w:proofErr w:type="spellEnd"/>
      <w:r>
        <w:rPr>
          <w:rFonts w:cs="Arial"/>
          <w:b w:val="0"/>
          <w:sz w:val="24"/>
        </w:rPr>
        <w:t xml:space="preserve"> je </w:t>
      </w:r>
      <w:proofErr w:type="spellStart"/>
      <w:r>
        <w:rPr>
          <w:rFonts w:cs="Arial"/>
          <w:b w:val="0"/>
          <w:sz w:val="24"/>
        </w:rPr>
        <w:t>bilo</w:t>
      </w:r>
      <w:proofErr w:type="spellEnd"/>
      <w:r>
        <w:rPr>
          <w:rFonts w:cs="Arial"/>
          <w:b w:val="0"/>
          <w:sz w:val="24"/>
        </w:rPr>
        <w:t xml:space="preserve"> </w:t>
      </w:r>
      <w:r w:rsidRPr="004518D8">
        <w:rPr>
          <w:rFonts w:cs="Arial"/>
          <w:sz w:val="24"/>
        </w:rPr>
        <w:t>10</w:t>
      </w:r>
      <w:r>
        <w:rPr>
          <w:rFonts w:cs="Arial"/>
          <w:b w:val="0"/>
          <w:sz w:val="24"/>
        </w:rPr>
        <w:t xml:space="preserve"> </w:t>
      </w:r>
      <w:proofErr w:type="spellStart"/>
      <w:r>
        <w:rPr>
          <w:rFonts w:cs="Arial"/>
          <w:b w:val="0"/>
          <w:sz w:val="24"/>
        </w:rPr>
        <w:t>takšnih</w:t>
      </w:r>
      <w:proofErr w:type="spellEnd"/>
      <w:r>
        <w:rPr>
          <w:rFonts w:cs="Arial"/>
          <w:b w:val="0"/>
          <w:sz w:val="24"/>
        </w:rPr>
        <w:t xml:space="preserve">, </w:t>
      </w:r>
      <w:proofErr w:type="spellStart"/>
      <w:r>
        <w:rPr>
          <w:rFonts w:cs="Arial"/>
          <w:b w:val="0"/>
          <w:sz w:val="24"/>
        </w:rPr>
        <w:t>na</w:t>
      </w:r>
      <w:proofErr w:type="spellEnd"/>
      <w:r>
        <w:rPr>
          <w:rFonts w:cs="Arial"/>
          <w:b w:val="0"/>
          <w:sz w:val="24"/>
        </w:rPr>
        <w:t xml:space="preserve"> </w:t>
      </w:r>
      <w:proofErr w:type="spellStart"/>
      <w:r>
        <w:rPr>
          <w:rFonts w:cs="Arial"/>
          <w:b w:val="0"/>
          <w:sz w:val="24"/>
        </w:rPr>
        <w:t>podlagi</w:t>
      </w:r>
      <w:proofErr w:type="spellEnd"/>
      <w:r>
        <w:rPr>
          <w:rFonts w:cs="Arial"/>
          <w:b w:val="0"/>
          <w:sz w:val="24"/>
        </w:rPr>
        <w:t xml:space="preserve"> </w:t>
      </w:r>
      <w:proofErr w:type="spellStart"/>
      <w:r>
        <w:rPr>
          <w:rFonts w:cs="Arial"/>
          <w:b w:val="0"/>
          <w:sz w:val="24"/>
        </w:rPr>
        <w:t>katerih</w:t>
      </w:r>
      <w:proofErr w:type="spellEnd"/>
      <w:r>
        <w:rPr>
          <w:rFonts w:cs="Arial"/>
          <w:b w:val="0"/>
          <w:sz w:val="24"/>
        </w:rPr>
        <w:t xml:space="preserve"> je </w:t>
      </w:r>
      <w:proofErr w:type="spellStart"/>
      <w:r>
        <w:rPr>
          <w:rFonts w:cs="Arial"/>
          <w:b w:val="0"/>
          <w:sz w:val="24"/>
        </w:rPr>
        <w:t>bil</w:t>
      </w:r>
      <w:proofErr w:type="spellEnd"/>
      <w:r>
        <w:rPr>
          <w:rFonts w:cs="Arial"/>
          <w:b w:val="0"/>
          <w:sz w:val="24"/>
        </w:rPr>
        <w:t xml:space="preserve"> (ali </w:t>
      </w:r>
      <w:proofErr w:type="spellStart"/>
      <w:r>
        <w:rPr>
          <w:rFonts w:cs="Arial"/>
          <w:b w:val="0"/>
          <w:sz w:val="24"/>
        </w:rPr>
        <w:t>še</w:t>
      </w:r>
      <w:proofErr w:type="spellEnd"/>
      <w:r>
        <w:rPr>
          <w:rFonts w:cs="Arial"/>
          <w:b w:val="0"/>
          <w:sz w:val="24"/>
        </w:rPr>
        <w:t xml:space="preserve"> bo v </w:t>
      </w:r>
      <w:proofErr w:type="spellStart"/>
      <w:r>
        <w:rPr>
          <w:rFonts w:cs="Arial"/>
          <w:b w:val="0"/>
          <w:sz w:val="24"/>
        </w:rPr>
        <w:t>letu</w:t>
      </w:r>
      <w:proofErr w:type="spellEnd"/>
      <w:r>
        <w:rPr>
          <w:rFonts w:cs="Arial"/>
          <w:b w:val="0"/>
          <w:sz w:val="24"/>
        </w:rPr>
        <w:t xml:space="preserve"> 2018) </w:t>
      </w:r>
      <w:proofErr w:type="spellStart"/>
      <w:r>
        <w:rPr>
          <w:rFonts w:cs="Arial"/>
          <w:b w:val="0"/>
          <w:sz w:val="24"/>
        </w:rPr>
        <w:t>uveden</w:t>
      </w:r>
      <w:proofErr w:type="spellEnd"/>
      <w:r>
        <w:rPr>
          <w:rFonts w:cs="Arial"/>
          <w:b w:val="0"/>
          <w:sz w:val="24"/>
        </w:rPr>
        <w:t xml:space="preserve"> </w:t>
      </w:r>
      <w:proofErr w:type="spellStart"/>
      <w:r>
        <w:rPr>
          <w:rFonts w:cs="Arial"/>
          <w:b w:val="0"/>
          <w:sz w:val="24"/>
        </w:rPr>
        <w:t>inšpekcijski</w:t>
      </w:r>
      <w:proofErr w:type="spellEnd"/>
      <w:r>
        <w:rPr>
          <w:rFonts w:cs="Arial"/>
          <w:b w:val="0"/>
          <w:sz w:val="24"/>
        </w:rPr>
        <w:t xml:space="preserve"> </w:t>
      </w:r>
      <w:proofErr w:type="spellStart"/>
      <w:r>
        <w:rPr>
          <w:rFonts w:cs="Arial"/>
          <w:b w:val="0"/>
          <w:sz w:val="24"/>
        </w:rPr>
        <w:t>nadzor</w:t>
      </w:r>
      <w:proofErr w:type="spellEnd"/>
      <w:r>
        <w:rPr>
          <w:rFonts w:cs="Arial"/>
          <w:b w:val="0"/>
          <w:sz w:val="24"/>
        </w:rPr>
        <w:t xml:space="preserve">, v 16 </w:t>
      </w:r>
      <w:proofErr w:type="spellStart"/>
      <w:r>
        <w:rPr>
          <w:rFonts w:cs="Arial"/>
          <w:b w:val="0"/>
          <w:sz w:val="24"/>
        </w:rPr>
        <w:t>primerih</w:t>
      </w:r>
      <w:proofErr w:type="spellEnd"/>
      <w:r>
        <w:rPr>
          <w:rFonts w:cs="Arial"/>
          <w:b w:val="0"/>
          <w:sz w:val="24"/>
        </w:rPr>
        <w:t xml:space="preserve"> </w:t>
      </w:r>
      <w:proofErr w:type="spellStart"/>
      <w:r>
        <w:rPr>
          <w:rFonts w:cs="Arial"/>
          <w:b w:val="0"/>
          <w:sz w:val="24"/>
        </w:rPr>
        <w:t>pa</w:t>
      </w:r>
      <w:proofErr w:type="spellEnd"/>
      <w:r>
        <w:rPr>
          <w:rFonts w:cs="Arial"/>
          <w:b w:val="0"/>
          <w:sz w:val="24"/>
        </w:rPr>
        <w:t xml:space="preserve"> je </w:t>
      </w:r>
      <w:proofErr w:type="spellStart"/>
      <w:r w:rsidR="009F4653" w:rsidRPr="007B13E0">
        <w:rPr>
          <w:rFonts w:cs="Arial"/>
          <w:b w:val="0"/>
          <w:sz w:val="24"/>
        </w:rPr>
        <w:t>bilo</w:t>
      </w:r>
      <w:proofErr w:type="spellEnd"/>
      <w:r w:rsidR="009F4653" w:rsidRPr="007B13E0">
        <w:rPr>
          <w:rFonts w:cs="Arial"/>
          <w:b w:val="0"/>
          <w:sz w:val="24"/>
        </w:rPr>
        <w:t xml:space="preserve"> </w:t>
      </w:r>
      <w:proofErr w:type="spellStart"/>
      <w:r w:rsidR="009F4653" w:rsidRPr="007B13E0">
        <w:rPr>
          <w:rFonts w:cs="Arial"/>
          <w:b w:val="0"/>
          <w:sz w:val="24"/>
        </w:rPr>
        <w:t>ugotovljeno</w:t>
      </w:r>
      <w:proofErr w:type="spellEnd"/>
      <w:r w:rsidR="009F4653" w:rsidRPr="007B13E0">
        <w:rPr>
          <w:rFonts w:cs="Arial"/>
          <w:b w:val="0"/>
          <w:sz w:val="24"/>
        </w:rPr>
        <w:t xml:space="preserve">, da </w:t>
      </w:r>
      <w:r w:rsidR="009F4653" w:rsidRPr="007B13E0">
        <w:rPr>
          <w:rFonts w:cs="Arial"/>
          <w:b w:val="0"/>
          <w:sz w:val="24"/>
          <w:lang w:val="sl-SI"/>
        </w:rPr>
        <w:t xml:space="preserve">glede na vsebino sodijo v pristojnost drugih organov, katerim so bile odstopljene v reševanje, ali pa je bilo ugotovljeno, da ne obstajajo razlogi za uvedbo inšpekcijskega nadzora oziroma da vloge glede na vsebino niti ni mogoče obravnavati kot prijavo. </w:t>
      </w:r>
    </w:p>
    <w:p w14:paraId="70B9361A" w14:textId="77777777" w:rsidR="000C1887" w:rsidRDefault="000C1887" w:rsidP="000C1887">
      <w:pPr>
        <w:pStyle w:val="ZADEVA"/>
        <w:spacing w:after="0" w:afterAutospacing="0"/>
        <w:ind w:left="0" w:firstLine="0"/>
        <w:rPr>
          <w:rFonts w:cs="Arial"/>
          <w:b w:val="0"/>
          <w:sz w:val="24"/>
          <w:lang w:val="sl-SI"/>
        </w:rPr>
      </w:pPr>
    </w:p>
    <w:p w14:paraId="70B9361B" w14:textId="77777777" w:rsidR="00E00E38" w:rsidRDefault="00E00E38" w:rsidP="00E00E38">
      <w:pPr>
        <w:pStyle w:val="ZADEVA"/>
        <w:spacing w:after="0" w:afterAutospacing="0"/>
        <w:ind w:left="0" w:firstLine="0"/>
        <w:rPr>
          <w:rFonts w:cs="Arial"/>
          <w:b w:val="0"/>
          <w:sz w:val="24"/>
          <w:lang w:val="sl-SI"/>
        </w:rPr>
      </w:pPr>
      <w:r w:rsidRPr="00F6480E">
        <w:rPr>
          <w:rFonts w:cs="Arial"/>
          <w:sz w:val="24"/>
          <w:lang w:val="sl-SI"/>
        </w:rPr>
        <w:t>V celotnem letu 2017</w:t>
      </w:r>
      <w:r>
        <w:rPr>
          <w:rFonts w:cs="Arial"/>
          <w:b w:val="0"/>
          <w:sz w:val="24"/>
          <w:lang w:val="sl-SI"/>
        </w:rPr>
        <w:t xml:space="preserve"> je proračunska inšpekcija prejela </w:t>
      </w:r>
      <w:r w:rsidRPr="00E00E38">
        <w:rPr>
          <w:rFonts w:cs="Arial"/>
          <w:sz w:val="24"/>
          <w:lang w:val="sl-SI"/>
        </w:rPr>
        <w:t>70</w:t>
      </w:r>
      <w:r>
        <w:rPr>
          <w:rFonts w:cs="Arial"/>
          <w:b w:val="0"/>
          <w:sz w:val="24"/>
          <w:lang w:val="sl-SI"/>
        </w:rPr>
        <w:t xml:space="preserve"> </w:t>
      </w:r>
      <w:r w:rsidRPr="001045E2">
        <w:rPr>
          <w:rFonts w:cs="Arial"/>
          <w:b w:val="0"/>
          <w:sz w:val="24"/>
          <w:lang w:val="sl-SI"/>
        </w:rPr>
        <w:t>prijav</w:t>
      </w:r>
      <w:r>
        <w:rPr>
          <w:rFonts w:cs="Arial"/>
          <w:b w:val="0"/>
          <w:sz w:val="24"/>
          <w:lang w:val="sl-SI"/>
        </w:rPr>
        <w:t xml:space="preserve">, obravnavala pa </w:t>
      </w:r>
      <w:r w:rsidRPr="00E00E38">
        <w:rPr>
          <w:rFonts w:cs="Arial"/>
          <w:sz w:val="24"/>
          <w:lang w:val="sl-SI"/>
        </w:rPr>
        <w:t>63</w:t>
      </w:r>
      <w:r>
        <w:rPr>
          <w:rFonts w:cs="Arial"/>
          <w:b w:val="0"/>
          <w:sz w:val="24"/>
          <w:lang w:val="sl-SI"/>
        </w:rPr>
        <w:t xml:space="preserve">.  </w:t>
      </w:r>
      <w:proofErr w:type="gramStart"/>
      <w:r>
        <w:rPr>
          <w:rFonts w:cs="Arial"/>
          <w:b w:val="0"/>
          <w:sz w:val="24"/>
        </w:rPr>
        <w:t>Od</w:t>
      </w:r>
      <w:proofErr w:type="gramEnd"/>
      <w:r>
        <w:rPr>
          <w:rFonts w:cs="Arial"/>
          <w:b w:val="0"/>
          <w:sz w:val="24"/>
        </w:rPr>
        <w:t xml:space="preserve"> 63 </w:t>
      </w:r>
      <w:proofErr w:type="spellStart"/>
      <w:r>
        <w:rPr>
          <w:rFonts w:cs="Arial"/>
          <w:b w:val="0"/>
          <w:sz w:val="24"/>
        </w:rPr>
        <w:t>obravnavanih</w:t>
      </w:r>
      <w:proofErr w:type="spellEnd"/>
      <w:r>
        <w:rPr>
          <w:rFonts w:cs="Arial"/>
          <w:b w:val="0"/>
          <w:sz w:val="24"/>
        </w:rPr>
        <w:t xml:space="preserve"> </w:t>
      </w:r>
      <w:proofErr w:type="spellStart"/>
      <w:r>
        <w:rPr>
          <w:rFonts w:cs="Arial"/>
          <w:b w:val="0"/>
          <w:sz w:val="24"/>
        </w:rPr>
        <w:t>prijav</w:t>
      </w:r>
      <w:proofErr w:type="spellEnd"/>
      <w:r>
        <w:rPr>
          <w:rFonts w:cs="Arial"/>
          <w:b w:val="0"/>
          <w:sz w:val="24"/>
        </w:rPr>
        <w:t xml:space="preserve"> je </w:t>
      </w:r>
      <w:proofErr w:type="spellStart"/>
      <w:r>
        <w:rPr>
          <w:rFonts w:cs="Arial"/>
          <w:b w:val="0"/>
          <w:sz w:val="24"/>
        </w:rPr>
        <w:t>bilo</w:t>
      </w:r>
      <w:proofErr w:type="spellEnd"/>
      <w:r>
        <w:rPr>
          <w:rFonts w:cs="Arial"/>
          <w:b w:val="0"/>
          <w:sz w:val="24"/>
        </w:rPr>
        <w:t xml:space="preserve"> </w:t>
      </w:r>
      <w:r w:rsidRPr="00E00E38">
        <w:rPr>
          <w:rFonts w:cs="Arial"/>
          <w:b w:val="0"/>
          <w:sz w:val="24"/>
        </w:rPr>
        <w:t>19</w:t>
      </w:r>
      <w:r>
        <w:rPr>
          <w:rFonts w:cs="Arial"/>
          <w:b w:val="0"/>
          <w:sz w:val="24"/>
        </w:rPr>
        <w:t xml:space="preserve"> </w:t>
      </w:r>
      <w:proofErr w:type="spellStart"/>
      <w:r>
        <w:rPr>
          <w:rFonts w:cs="Arial"/>
          <w:b w:val="0"/>
          <w:sz w:val="24"/>
        </w:rPr>
        <w:t>takšnih</w:t>
      </w:r>
      <w:proofErr w:type="spellEnd"/>
      <w:r>
        <w:rPr>
          <w:rFonts w:cs="Arial"/>
          <w:b w:val="0"/>
          <w:sz w:val="24"/>
        </w:rPr>
        <w:t xml:space="preserve">, </w:t>
      </w:r>
      <w:proofErr w:type="spellStart"/>
      <w:r>
        <w:rPr>
          <w:rFonts w:cs="Arial"/>
          <w:b w:val="0"/>
          <w:sz w:val="24"/>
        </w:rPr>
        <w:t>na</w:t>
      </w:r>
      <w:proofErr w:type="spellEnd"/>
      <w:r>
        <w:rPr>
          <w:rFonts w:cs="Arial"/>
          <w:b w:val="0"/>
          <w:sz w:val="24"/>
        </w:rPr>
        <w:t xml:space="preserve"> </w:t>
      </w:r>
      <w:proofErr w:type="spellStart"/>
      <w:r>
        <w:rPr>
          <w:rFonts w:cs="Arial"/>
          <w:b w:val="0"/>
          <w:sz w:val="24"/>
        </w:rPr>
        <w:t>podlagi</w:t>
      </w:r>
      <w:proofErr w:type="spellEnd"/>
      <w:r>
        <w:rPr>
          <w:rFonts w:cs="Arial"/>
          <w:b w:val="0"/>
          <w:sz w:val="24"/>
        </w:rPr>
        <w:t xml:space="preserve"> </w:t>
      </w:r>
      <w:proofErr w:type="spellStart"/>
      <w:r>
        <w:rPr>
          <w:rFonts w:cs="Arial"/>
          <w:b w:val="0"/>
          <w:sz w:val="24"/>
        </w:rPr>
        <w:t>katerih</w:t>
      </w:r>
      <w:proofErr w:type="spellEnd"/>
      <w:r>
        <w:rPr>
          <w:rFonts w:cs="Arial"/>
          <w:b w:val="0"/>
          <w:sz w:val="24"/>
        </w:rPr>
        <w:t xml:space="preserve"> je </w:t>
      </w:r>
      <w:proofErr w:type="spellStart"/>
      <w:r>
        <w:rPr>
          <w:rFonts w:cs="Arial"/>
          <w:b w:val="0"/>
          <w:sz w:val="24"/>
        </w:rPr>
        <w:t>bil</w:t>
      </w:r>
      <w:proofErr w:type="spellEnd"/>
      <w:r>
        <w:rPr>
          <w:rFonts w:cs="Arial"/>
          <w:b w:val="0"/>
          <w:sz w:val="24"/>
        </w:rPr>
        <w:t xml:space="preserve"> (ali </w:t>
      </w:r>
      <w:proofErr w:type="spellStart"/>
      <w:r>
        <w:rPr>
          <w:rFonts w:cs="Arial"/>
          <w:b w:val="0"/>
          <w:sz w:val="24"/>
        </w:rPr>
        <w:t>še</w:t>
      </w:r>
      <w:proofErr w:type="spellEnd"/>
      <w:r>
        <w:rPr>
          <w:rFonts w:cs="Arial"/>
          <w:b w:val="0"/>
          <w:sz w:val="24"/>
        </w:rPr>
        <w:t xml:space="preserve"> bo v </w:t>
      </w:r>
      <w:proofErr w:type="spellStart"/>
      <w:r>
        <w:rPr>
          <w:rFonts w:cs="Arial"/>
          <w:b w:val="0"/>
          <w:sz w:val="24"/>
        </w:rPr>
        <w:t>letu</w:t>
      </w:r>
      <w:proofErr w:type="spellEnd"/>
      <w:r>
        <w:rPr>
          <w:rFonts w:cs="Arial"/>
          <w:b w:val="0"/>
          <w:sz w:val="24"/>
        </w:rPr>
        <w:t xml:space="preserve"> 2018) </w:t>
      </w:r>
      <w:proofErr w:type="spellStart"/>
      <w:r>
        <w:rPr>
          <w:rFonts w:cs="Arial"/>
          <w:b w:val="0"/>
          <w:sz w:val="24"/>
        </w:rPr>
        <w:t>uveden</w:t>
      </w:r>
      <w:proofErr w:type="spellEnd"/>
      <w:r>
        <w:rPr>
          <w:rFonts w:cs="Arial"/>
          <w:b w:val="0"/>
          <w:sz w:val="24"/>
        </w:rPr>
        <w:t xml:space="preserve"> </w:t>
      </w:r>
      <w:proofErr w:type="spellStart"/>
      <w:r>
        <w:rPr>
          <w:rFonts w:cs="Arial"/>
          <w:b w:val="0"/>
          <w:sz w:val="24"/>
        </w:rPr>
        <w:t>inšpekcijski</w:t>
      </w:r>
      <w:proofErr w:type="spellEnd"/>
      <w:r>
        <w:rPr>
          <w:rFonts w:cs="Arial"/>
          <w:b w:val="0"/>
          <w:sz w:val="24"/>
        </w:rPr>
        <w:t xml:space="preserve"> </w:t>
      </w:r>
      <w:proofErr w:type="spellStart"/>
      <w:r>
        <w:rPr>
          <w:rFonts w:cs="Arial"/>
          <w:b w:val="0"/>
          <w:sz w:val="24"/>
        </w:rPr>
        <w:t>nadzor</w:t>
      </w:r>
      <w:proofErr w:type="spellEnd"/>
      <w:r>
        <w:rPr>
          <w:rFonts w:cs="Arial"/>
          <w:b w:val="0"/>
          <w:sz w:val="24"/>
        </w:rPr>
        <w:t xml:space="preserve">, v 44 </w:t>
      </w:r>
      <w:proofErr w:type="spellStart"/>
      <w:r>
        <w:rPr>
          <w:rFonts w:cs="Arial"/>
          <w:b w:val="0"/>
          <w:sz w:val="24"/>
        </w:rPr>
        <w:t>primerih</w:t>
      </w:r>
      <w:proofErr w:type="spellEnd"/>
      <w:r>
        <w:rPr>
          <w:rFonts w:cs="Arial"/>
          <w:b w:val="0"/>
          <w:sz w:val="24"/>
        </w:rPr>
        <w:t xml:space="preserve"> </w:t>
      </w:r>
      <w:proofErr w:type="spellStart"/>
      <w:r>
        <w:rPr>
          <w:rFonts w:cs="Arial"/>
          <w:b w:val="0"/>
          <w:sz w:val="24"/>
        </w:rPr>
        <w:t>pa</w:t>
      </w:r>
      <w:proofErr w:type="spellEnd"/>
      <w:r>
        <w:rPr>
          <w:rFonts w:cs="Arial"/>
          <w:b w:val="0"/>
          <w:sz w:val="24"/>
        </w:rPr>
        <w:t xml:space="preserve"> je </w:t>
      </w:r>
      <w:proofErr w:type="spellStart"/>
      <w:r w:rsidRPr="007B13E0">
        <w:rPr>
          <w:rFonts w:cs="Arial"/>
          <w:b w:val="0"/>
          <w:sz w:val="24"/>
        </w:rPr>
        <w:t>bilo</w:t>
      </w:r>
      <w:proofErr w:type="spellEnd"/>
      <w:r w:rsidRPr="007B13E0">
        <w:rPr>
          <w:rFonts w:cs="Arial"/>
          <w:b w:val="0"/>
          <w:sz w:val="24"/>
        </w:rPr>
        <w:t xml:space="preserve"> </w:t>
      </w:r>
      <w:proofErr w:type="spellStart"/>
      <w:r w:rsidRPr="007B13E0">
        <w:rPr>
          <w:rFonts w:cs="Arial"/>
          <w:b w:val="0"/>
          <w:sz w:val="24"/>
        </w:rPr>
        <w:t>ugotovljeno</w:t>
      </w:r>
      <w:proofErr w:type="spellEnd"/>
      <w:r w:rsidRPr="007B13E0">
        <w:rPr>
          <w:rFonts w:cs="Arial"/>
          <w:b w:val="0"/>
          <w:sz w:val="24"/>
        </w:rPr>
        <w:t xml:space="preserve">, da </w:t>
      </w:r>
      <w:r w:rsidRPr="007B13E0">
        <w:rPr>
          <w:rFonts w:cs="Arial"/>
          <w:b w:val="0"/>
          <w:sz w:val="24"/>
          <w:lang w:val="sl-SI"/>
        </w:rPr>
        <w:t xml:space="preserve">glede na vsebino sodijo v pristojnost drugih organov, katerim so bile odstopljene v reševanje, ali pa je bilo ugotovljeno, da ne obstajajo razlogi za uvedbo inšpekcijskega nadzora oziroma da vloge glede na vsebino niti ni mogoče obravnavati kot prijavo. </w:t>
      </w:r>
      <w:r w:rsidR="00310D61">
        <w:rPr>
          <w:rFonts w:cs="Arial"/>
          <w:b w:val="0"/>
          <w:sz w:val="24"/>
          <w:lang w:val="sl-SI"/>
        </w:rPr>
        <w:t>Na dan</w:t>
      </w:r>
      <w:r w:rsidR="00310D61" w:rsidRPr="007B13E0">
        <w:rPr>
          <w:rFonts w:cs="Arial"/>
          <w:b w:val="0"/>
          <w:sz w:val="24"/>
          <w:lang w:val="sl-SI"/>
        </w:rPr>
        <w:t xml:space="preserve"> </w:t>
      </w:r>
      <w:r w:rsidR="00310D61">
        <w:rPr>
          <w:rFonts w:cs="Arial"/>
          <w:b w:val="0"/>
          <w:sz w:val="24"/>
          <w:lang w:val="sl-SI"/>
        </w:rPr>
        <w:t>31.12</w:t>
      </w:r>
      <w:r w:rsidR="00310D61" w:rsidRPr="007B13E0">
        <w:rPr>
          <w:rFonts w:cs="Arial"/>
          <w:b w:val="0"/>
          <w:sz w:val="24"/>
          <w:lang w:val="sl-SI"/>
        </w:rPr>
        <w:t xml:space="preserve">.2017 je </w:t>
      </w:r>
      <w:r w:rsidR="00310D61" w:rsidRPr="004518D8">
        <w:rPr>
          <w:rFonts w:cs="Arial"/>
          <w:sz w:val="24"/>
          <w:lang w:val="sl-SI"/>
        </w:rPr>
        <w:t>7</w:t>
      </w:r>
      <w:r w:rsidR="00310D61">
        <w:rPr>
          <w:rFonts w:cs="Arial"/>
          <w:b w:val="0"/>
          <w:sz w:val="24"/>
          <w:lang w:val="sl-SI"/>
        </w:rPr>
        <w:t xml:space="preserve"> prijav še v obravnavi. </w:t>
      </w:r>
      <w:r w:rsidR="00310D61" w:rsidRPr="007B13E0">
        <w:rPr>
          <w:rFonts w:cs="Arial"/>
          <w:b w:val="0"/>
          <w:sz w:val="24"/>
        </w:rPr>
        <w:t xml:space="preserve"> </w:t>
      </w:r>
    </w:p>
    <w:p w14:paraId="70B9361C" w14:textId="77777777" w:rsidR="00E00E38" w:rsidRDefault="00E00E38" w:rsidP="000C1887">
      <w:pPr>
        <w:pStyle w:val="ZADEVA"/>
        <w:spacing w:after="0" w:afterAutospacing="0"/>
        <w:ind w:left="0" w:firstLine="0"/>
        <w:rPr>
          <w:rFonts w:cs="Arial"/>
          <w:b w:val="0"/>
          <w:sz w:val="24"/>
          <w:lang w:val="sl-SI"/>
        </w:rPr>
      </w:pPr>
    </w:p>
    <w:p w14:paraId="70B9361D" w14:textId="77777777" w:rsidR="00F6480E" w:rsidRDefault="00BC79FC" w:rsidP="00F6480E">
      <w:pPr>
        <w:pStyle w:val="ZADEVA"/>
        <w:spacing w:after="0" w:afterAutospacing="0"/>
        <w:ind w:left="0" w:firstLine="0"/>
        <w:rPr>
          <w:rFonts w:cs="Arial"/>
          <w:b w:val="0"/>
          <w:sz w:val="24"/>
        </w:rPr>
      </w:pPr>
      <w:r w:rsidRPr="00F6480E">
        <w:rPr>
          <w:rFonts w:cs="Arial"/>
          <w:sz w:val="24"/>
          <w:lang w:val="sl-SI"/>
        </w:rPr>
        <w:t>V obdobju od 1.7. do 31.12.2017</w:t>
      </w:r>
      <w:r>
        <w:rPr>
          <w:rFonts w:cs="Arial"/>
          <w:b w:val="0"/>
          <w:sz w:val="24"/>
          <w:lang w:val="sl-SI"/>
        </w:rPr>
        <w:t xml:space="preserve"> je proračunska inšpekcija</w:t>
      </w:r>
      <w:r w:rsidR="00301A62">
        <w:rPr>
          <w:rFonts w:cs="Arial"/>
          <w:b w:val="0"/>
          <w:sz w:val="24"/>
        </w:rPr>
        <w:t xml:space="preserve"> </w:t>
      </w:r>
      <w:proofErr w:type="spellStart"/>
      <w:r w:rsidR="00301A62">
        <w:rPr>
          <w:rFonts w:cs="Arial"/>
          <w:b w:val="0"/>
          <w:sz w:val="24"/>
        </w:rPr>
        <w:t>na</w:t>
      </w:r>
      <w:proofErr w:type="spellEnd"/>
      <w:r w:rsidR="00301A62">
        <w:rPr>
          <w:rFonts w:cs="Arial"/>
          <w:b w:val="0"/>
          <w:sz w:val="24"/>
        </w:rPr>
        <w:t xml:space="preserve"> </w:t>
      </w:r>
      <w:proofErr w:type="spellStart"/>
      <w:r w:rsidR="00301A62">
        <w:rPr>
          <w:rFonts w:cs="Arial"/>
          <w:b w:val="0"/>
          <w:sz w:val="24"/>
        </w:rPr>
        <w:t>podlagi</w:t>
      </w:r>
      <w:proofErr w:type="spellEnd"/>
      <w:r w:rsidR="00301A62">
        <w:rPr>
          <w:rFonts w:cs="Arial"/>
          <w:b w:val="0"/>
          <w:sz w:val="24"/>
        </w:rPr>
        <w:t xml:space="preserve"> </w:t>
      </w:r>
      <w:proofErr w:type="spellStart"/>
      <w:r w:rsidR="00301A62">
        <w:rPr>
          <w:rFonts w:cs="Arial"/>
          <w:b w:val="0"/>
          <w:sz w:val="24"/>
        </w:rPr>
        <w:t>prijav</w:t>
      </w:r>
      <w:proofErr w:type="spellEnd"/>
      <w:r w:rsidR="00301A62">
        <w:rPr>
          <w:rFonts w:cs="Arial"/>
          <w:b w:val="0"/>
          <w:sz w:val="24"/>
        </w:rPr>
        <w:t xml:space="preserve"> in </w:t>
      </w:r>
      <w:proofErr w:type="spellStart"/>
      <w:r w:rsidR="00301A62">
        <w:rPr>
          <w:rFonts w:cs="Arial"/>
          <w:b w:val="0"/>
          <w:sz w:val="24"/>
        </w:rPr>
        <w:t>pobud</w:t>
      </w:r>
      <w:proofErr w:type="spellEnd"/>
      <w:r w:rsidR="00301A62">
        <w:rPr>
          <w:rFonts w:cs="Arial"/>
          <w:b w:val="0"/>
          <w:sz w:val="24"/>
        </w:rPr>
        <w:t xml:space="preserve">, od </w:t>
      </w:r>
      <w:proofErr w:type="spellStart"/>
      <w:r w:rsidR="00301A62">
        <w:rPr>
          <w:rFonts w:cs="Arial"/>
          <w:b w:val="0"/>
          <w:sz w:val="24"/>
        </w:rPr>
        <w:t>katerih</w:t>
      </w:r>
      <w:proofErr w:type="spellEnd"/>
      <w:r w:rsidR="00301A62">
        <w:rPr>
          <w:rFonts w:cs="Arial"/>
          <w:b w:val="0"/>
          <w:sz w:val="24"/>
        </w:rPr>
        <w:t xml:space="preserve"> so bile </w:t>
      </w:r>
      <w:proofErr w:type="spellStart"/>
      <w:r w:rsidR="00301A62">
        <w:rPr>
          <w:rFonts w:cs="Arial"/>
          <w:b w:val="0"/>
          <w:sz w:val="24"/>
        </w:rPr>
        <w:t>nekatere</w:t>
      </w:r>
      <w:proofErr w:type="spellEnd"/>
      <w:r w:rsidR="00301A62">
        <w:rPr>
          <w:rFonts w:cs="Arial"/>
          <w:b w:val="0"/>
          <w:sz w:val="24"/>
        </w:rPr>
        <w:t xml:space="preserve"> </w:t>
      </w:r>
      <w:proofErr w:type="spellStart"/>
      <w:r w:rsidR="00301A62">
        <w:rPr>
          <w:rFonts w:cs="Arial"/>
          <w:b w:val="0"/>
          <w:sz w:val="24"/>
        </w:rPr>
        <w:t>prejete</w:t>
      </w:r>
      <w:proofErr w:type="spellEnd"/>
      <w:r w:rsidR="00301A62">
        <w:rPr>
          <w:rFonts w:cs="Arial"/>
          <w:b w:val="0"/>
          <w:sz w:val="24"/>
        </w:rPr>
        <w:t xml:space="preserve"> </w:t>
      </w:r>
      <w:proofErr w:type="spellStart"/>
      <w:r w:rsidR="00301A62">
        <w:rPr>
          <w:rFonts w:cs="Arial"/>
          <w:b w:val="0"/>
          <w:sz w:val="24"/>
        </w:rPr>
        <w:t>še</w:t>
      </w:r>
      <w:proofErr w:type="spellEnd"/>
      <w:r w:rsidR="00301A62">
        <w:rPr>
          <w:rFonts w:cs="Arial"/>
          <w:b w:val="0"/>
          <w:sz w:val="24"/>
        </w:rPr>
        <w:t xml:space="preserve"> v </w:t>
      </w:r>
      <w:proofErr w:type="spellStart"/>
      <w:r w:rsidR="00301A62">
        <w:rPr>
          <w:rFonts w:cs="Arial"/>
          <w:b w:val="0"/>
          <w:sz w:val="24"/>
        </w:rPr>
        <w:t>prvem</w:t>
      </w:r>
      <w:proofErr w:type="spellEnd"/>
      <w:r w:rsidR="00301A62">
        <w:rPr>
          <w:rFonts w:cs="Arial"/>
          <w:b w:val="0"/>
          <w:sz w:val="24"/>
        </w:rPr>
        <w:t xml:space="preserve"> </w:t>
      </w:r>
      <w:proofErr w:type="spellStart"/>
      <w:r w:rsidR="00301A62">
        <w:rPr>
          <w:rFonts w:cs="Arial"/>
          <w:b w:val="0"/>
          <w:sz w:val="24"/>
        </w:rPr>
        <w:t>polletju</w:t>
      </w:r>
      <w:proofErr w:type="spellEnd"/>
      <w:r w:rsidR="00301A62">
        <w:rPr>
          <w:rFonts w:cs="Arial"/>
          <w:b w:val="0"/>
          <w:sz w:val="24"/>
        </w:rPr>
        <w:t xml:space="preserve"> </w:t>
      </w:r>
      <w:proofErr w:type="spellStart"/>
      <w:r w:rsidR="00301A62">
        <w:rPr>
          <w:rFonts w:cs="Arial"/>
          <w:b w:val="0"/>
          <w:sz w:val="24"/>
        </w:rPr>
        <w:t>leta</w:t>
      </w:r>
      <w:proofErr w:type="spellEnd"/>
      <w:r w:rsidR="00301A62">
        <w:rPr>
          <w:rFonts w:cs="Arial"/>
          <w:b w:val="0"/>
          <w:sz w:val="24"/>
        </w:rPr>
        <w:t xml:space="preserve"> 2017, </w:t>
      </w:r>
      <w:proofErr w:type="spellStart"/>
      <w:r w:rsidR="004518D8">
        <w:rPr>
          <w:rFonts w:cs="Arial"/>
          <w:b w:val="0"/>
          <w:sz w:val="24"/>
        </w:rPr>
        <w:t>uvedla</w:t>
      </w:r>
      <w:proofErr w:type="spellEnd"/>
      <w:r w:rsidR="004518D8">
        <w:rPr>
          <w:rFonts w:cs="Arial"/>
          <w:b w:val="0"/>
          <w:sz w:val="24"/>
        </w:rPr>
        <w:t xml:space="preserve"> </w:t>
      </w:r>
      <w:r w:rsidR="008E3EFF" w:rsidRPr="00310D61">
        <w:rPr>
          <w:rFonts w:cs="Arial"/>
          <w:sz w:val="24"/>
        </w:rPr>
        <w:t>11</w:t>
      </w:r>
      <w:r w:rsidR="008E3EFF">
        <w:rPr>
          <w:rFonts w:cs="Arial"/>
          <w:b w:val="0"/>
          <w:sz w:val="24"/>
        </w:rPr>
        <w:t xml:space="preserve"> </w:t>
      </w:r>
      <w:proofErr w:type="spellStart"/>
      <w:r w:rsidR="008E3EFF">
        <w:rPr>
          <w:rFonts w:cs="Arial"/>
          <w:b w:val="0"/>
          <w:sz w:val="24"/>
        </w:rPr>
        <w:t>inšpekcijskih</w:t>
      </w:r>
      <w:proofErr w:type="spellEnd"/>
      <w:r w:rsidR="008E3EFF">
        <w:rPr>
          <w:rFonts w:cs="Arial"/>
          <w:b w:val="0"/>
          <w:sz w:val="24"/>
        </w:rPr>
        <w:t xml:space="preserve"> </w:t>
      </w:r>
      <w:proofErr w:type="spellStart"/>
      <w:r w:rsidR="008E3EFF">
        <w:rPr>
          <w:rFonts w:cs="Arial"/>
          <w:b w:val="0"/>
          <w:sz w:val="24"/>
        </w:rPr>
        <w:t>nadzorov</w:t>
      </w:r>
      <w:proofErr w:type="spellEnd"/>
      <w:r w:rsidR="008E3EFF">
        <w:rPr>
          <w:rFonts w:cs="Arial"/>
          <w:b w:val="0"/>
          <w:sz w:val="24"/>
        </w:rPr>
        <w:t xml:space="preserve">, od tega </w:t>
      </w:r>
      <w:r w:rsidR="004923E2">
        <w:rPr>
          <w:rFonts w:cs="Arial"/>
          <w:b w:val="0"/>
          <w:sz w:val="24"/>
        </w:rPr>
        <w:t>3</w:t>
      </w:r>
      <w:r w:rsidR="008E3EFF">
        <w:rPr>
          <w:rFonts w:cs="Arial"/>
          <w:b w:val="0"/>
          <w:sz w:val="24"/>
        </w:rPr>
        <w:t xml:space="preserve"> (</w:t>
      </w:r>
      <w:r w:rsidR="004923E2">
        <w:rPr>
          <w:rFonts w:cs="Arial"/>
          <w:b w:val="0"/>
          <w:sz w:val="24"/>
        </w:rPr>
        <w:t>27</w:t>
      </w:r>
      <w:r w:rsidR="00AC3C64">
        <w:rPr>
          <w:rFonts w:cs="Arial"/>
          <w:b w:val="0"/>
          <w:sz w:val="24"/>
        </w:rPr>
        <w:t>%)</w:t>
      </w:r>
      <w:r w:rsidR="008E3EFF">
        <w:rPr>
          <w:rFonts w:cs="Arial"/>
          <w:b w:val="0"/>
          <w:sz w:val="24"/>
        </w:rPr>
        <w:t xml:space="preserve"> </w:t>
      </w:r>
      <w:proofErr w:type="spellStart"/>
      <w:r w:rsidR="008E3EFF">
        <w:rPr>
          <w:rFonts w:cs="Arial"/>
          <w:b w:val="0"/>
          <w:sz w:val="24"/>
        </w:rPr>
        <w:t>pri</w:t>
      </w:r>
      <w:proofErr w:type="spellEnd"/>
      <w:r w:rsidR="008E3EFF">
        <w:rPr>
          <w:rFonts w:cs="Arial"/>
          <w:b w:val="0"/>
          <w:sz w:val="24"/>
        </w:rPr>
        <w:t xml:space="preserve"> </w:t>
      </w:r>
      <w:proofErr w:type="spellStart"/>
      <w:r w:rsidR="008E3EFF">
        <w:rPr>
          <w:rFonts w:cs="Arial"/>
          <w:b w:val="0"/>
          <w:sz w:val="24"/>
        </w:rPr>
        <w:t>neposrednih</w:t>
      </w:r>
      <w:proofErr w:type="spellEnd"/>
      <w:r w:rsidR="008E3EFF">
        <w:rPr>
          <w:rFonts w:cs="Arial"/>
          <w:b w:val="0"/>
          <w:sz w:val="24"/>
        </w:rPr>
        <w:t xml:space="preserve">, </w:t>
      </w:r>
      <w:r w:rsidR="004923E2">
        <w:rPr>
          <w:rFonts w:cs="Arial"/>
          <w:b w:val="0"/>
          <w:sz w:val="24"/>
        </w:rPr>
        <w:t>8 (73</w:t>
      </w:r>
      <w:r w:rsidR="00AC3C64">
        <w:rPr>
          <w:rFonts w:cs="Arial"/>
          <w:b w:val="0"/>
          <w:sz w:val="24"/>
        </w:rPr>
        <w:t>%)</w:t>
      </w:r>
      <w:r w:rsidR="008E3EFF">
        <w:rPr>
          <w:rFonts w:cs="Arial"/>
          <w:b w:val="0"/>
          <w:sz w:val="24"/>
        </w:rPr>
        <w:t xml:space="preserve"> </w:t>
      </w:r>
      <w:proofErr w:type="spellStart"/>
      <w:r w:rsidR="008E3EFF">
        <w:rPr>
          <w:rFonts w:cs="Arial"/>
          <w:b w:val="0"/>
          <w:sz w:val="24"/>
        </w:rPr>
        <w:t>pa</w:t>
      </w:r>
      <w:proofErr w:type="spellEnd"/>
      <w:r w:rsidR="008E3EFF">
        <w:rPr>
          <w:rFonts w:cs="Arial"/>
          <w:b w:val="0"/>
          <w:sz w:val="24"/>
        </w:rPr>
        <w:t xml:space="preserve"> </w:t>
      </w:r>
      <w:proofErr w:type="spellStart"/>
      <w:r w:rsidR="008E3EFF">
        <w:rPr>
          <w:rFonts w:cs="Arial"/>
          <w:b w:val="0"/>
          <w:sz w:val="24"/>
        </w:rPr>
        <w:t>pri</w:t>
      </w:r>
      <w:proofErr w:type="spellEnd"/>
      <w:r w:rsidR="008E3EFF">
        <w:rPr>
          <w:rFonts w:cs="Arial"/>
          <w:b w:val="0"/>
          <w:sz w:val="24"/>
        </w:rPr>
        <w:t xml:space="preserve"> </w:t>
      </w:r>
      <w:proofErr w:type="spellStart"/>
      <w:r w:rsidR="008E3EFF">
        <w:rPr>
          <w:rFonts w:cs="Arial"/>
          <w:b w:val="0"/>
          <w:sz w:val="24"/>
        </w:rPr>
        <w:t>posrednih</w:t>
      </w:r>
      <w:proofErr w:type="spellEnd"/>
      <w:r w:rsidR="008E3EFF">
        <w:rPr>
          <w:rFonts w:cs="Arial"/>
          <w:b w:val="0"/>
          <w:sz w:val="24"/>
        </w:rPr>
        <w:t xml:space="preserve"> </w:t>
      </w:r>
      <w:proofErr w:type="spellStart"/>
      <w:r w:rsidR="008E3EFF">
        <w:rPr>
          <w:rFonts w:cs="Arial"/>
          <w:b w:val="0"/>
          <w:sz w:val="24"/>
        </w:rPr>
        <w:t>proračunskih</w:t>
      </w:r>
      <w:proofErr w:type="spellEnd"/>
      <w:r w:rsidR="008E3EFF">
        <w:rPr>
          <w:rFonts w:cs="Arial"/>
          <w:b w:val="0"/>
          <w:sz w:val="24"/>
        </w:rPr>
        <w:t xml:space="preserve"> </w:t>
      </w:r>
      <w:proofErr w:type="spellStart"/>
      <w:r w:rsidR="008E3EFF">
        <w:rPr>
          <w:rFonts w:cs="Arial"/>
          <w:b w:val="0"/>
          <w:sz w:val="24"/>
        </w:rPr>
        <w:t>uporabnikih</w:t>
      </w:r>
      <w:proofErr w:type="spellEnd"/>
      <w:r w:rsidR="008E3EFF">
        <w:rPr>
          <w:rFonts w:cs="Arial"/>
          <w:b w:val="0"/>
          <w:sz w:val="24"/>
        </w:rPr>
        <w:t>.</w:t>
      </w:r>
      <w:r w:rsidR="00F6480E">
        <w:rPr>
          <w:rFonts w:cs="Arial"/>
          <w:b w:val="0"/>
          <w:sz w:val="24"/>
        </w:rPr>
        <w:t xml:space="preserve"> </w:t>
      </w:r>
      <w:proofErr w:type="spellStart"/>
      <w:r w:rsidR="00F6480E">
        <w:rPr>
          <w:rFonts w:cs="Arial"/>
          <w:b w:val="0"/>
          <w:sz w:val="24"/>
        </w:rPr>
        <w:t>Nepravilnosti</w:t>
      </w:r>
      <w:proofErr w:type="spellEnd"/>
      <w:r w:rsidR="00F6480E">
        <w:rPr>
          <w:rFonts w:cs="Arial"/>
          <w:b w:val="0"/>
          <w:sz w:val="24"/>
        </w:rPr>
        <w:t xml:space="preserve"> so bile </w:t>
      </w:r>
      <w:proofErr w:type="spellStart"/>
      <w:r w:rsidR="00F6480E">
        <w:rPr>
          <w:rFonts w:cs="Arial"/>
          <w:b w:val="0"/>
          <w:sz w:val="24"/>
        </w:rPr>
        <w:t>ugotovljene</w:t>
      </w:r>
      <w:proofErr w:type="spellEnd"/>
      <w:r w:rsidR="00F6480E">
        <w:rPr>
          <w:rFonts w:cs="Arial"/>
          <w:b w:val="0"/>
          <w:sz w:val="24"/>
        </w:rPr>
        <w:t xml:space="preserve"> v </w:t>
      </w:r>
      <w:r w:rsidR="00F6480E">
        <w:rPr>
          <w:rFonts w:cs="Arial"/>
          <w:sz w:val="24"/>
        </w:rPr>
        <w:t>8</w:t>
      </w:r>
      <w:r w:rsidR="00F6480E">
        <w:rPr>
          <w:rFonts w:cs="Arial"/>
          <w:b w:val="0"/>
          <w:sz w:val="24"/>
        </w:rPr>
        <w:t xml:space="preserve"> (73%) </w:t>
      </w:r>
      <w:proofErr w:type="spellStart"/>
      <w:r w:rsidR="00F6480E">
        <w:rPr>
          <w:rFonts w:cs="Arial"/>
          <w:b w:val="0"/>
          <w:sz w:val="24"/>
        </w:rPr>
        <w:t>nadzorih</w:t>
      </w:r>
      <w:proofErr w:type="spellEnd"/>
      <w:r w:rsidR="00F6480E">
        <w:rPr>
          <w:rFonts w:cs="Arial"/>
          <w:b w:val="0"/>
          <w:sz w:val="24"/>
        </w:rPr>
        <w:t xml:space="preserve">, </w:t>
      </w:r>
      <w:proofErr w:type="spellStart"/>
      <w:r w:rsidR="00F6480E">
        <w:rPr>
          <w:rFonts w:cs="Arial"/>
          <w:b w:val="0"/>
          <w:sz w:val="24"/>
        </w:rPr>
        <w:t>uvedenih</w:t>
      </w:r>
      <w:proofErr w:type="spellEnd"/>
      <w:r w:rsidR="00F6480E">
        <w:rPr>
          <w:rFonts w:cs="Arial"/>
          <w:b w:val="0"/>
          <w:sz w:val="24"/>
        </w:rPr>
        <w:t xml:space="preserve"> </w:t>
      </w:r>
      <w:proofErr w:type="spellStart"/>
      <w:r w:rsidR="00F6480E">
        <w:rPr>
          <w:rFonts w:cs="Arial"/>
          <w:b w:val="0"/>
          <w:sz w:val="24"/>
        </w:rPr>
        <w:t>na</w:t>
      </w:r>
      <w:proofErr w:type="spellEnd"/>
      <w:r w:rsidR="00F6480E">
        <w:rPr>
          <w:rFonts w:cs="Arial"/>
          <w:b w:val="0"/>
          <w:sz w:val="24"/>
        </w:rPr>
        <w:t xml:space="preserve"> </w:t>
      </w:r>
      <w:proofErr w:type="spellStart"/>
      <w:r w:rsidR="00F6480E">
        <w:rPr>
          <w:rFonts w:cs="Arial"/>
          <w:b w:val="0"/>
          <w:sz w:val="24"/>
        </w:rPr>
        <w:t>podlagi</w:t>
      </w:r>
      <w:proofErr w:type="spellEnd"/>
      <w:r w:rsidR="00F6480E">
        <w:rPr>
          <w:rFonts w:cs="Arial"/>
          <w:b w:val="0"/>
          <w:sz w:val="24"/>
        </w:rPr>
        <w:t xml:space="preserve"> </w:t>
      </w:r>
      <w:proofErr w:type="spellStart"/>
      <w:r w:rsidR="00F6480E">
        <w:rPr>
          <w:rFonts w:cs="Arial"/>
          <w:b w:val="0"/>
          <w:sz w:val="24"/>
        </w:rPr>
        <w:t>prijav</w:t>
      </w:r>
      <w:proofErr w:type="spellEnd"/>
      <w:r w:rsidR="00F6480E">
        <w:rPr>
          <w:rFonts w:cs="Arial"/>
          <w:b w:val="0"/>
          <w:sz w:val="24"/>
        </w:rPr>
        <w:t xml:space="preserve">. </w:t>
      </w:r>
    </w:p>
    <w:p w14:paraId="70B9361E" w14:textId="77777777" w:rsidR="00283B3D" w:rsidRDefault="00283B3D" w:rsidP="000C1887">
      <w:pPr>
        <w:pStyle w:val="ZADEVA"/>
        <w:spacing w:after="0" w:afterAutospacing="0"/>
        <w:ind w:left="0" w:firstLine="0"/>
        <w:rPr>
          <w:rFonts w:cs="Arial"/>
          <w:b w:val="0"/>
          <w:sz w:val="24"/>
        </w:rPr>
      </w:pPr>
    </w:p>
    <w:p w14:paraId="70B9361F" w14:textId="77777777" w:rsidR="00283B3D" w:rsidRPr="007557BE" w:rsidRDefault="00283B3D" w:rsidP="005F3B48">
      <w:pPr>
        <w:rPr>
          <w:rFonts w:asciiTheme="minorHAnsi" w:hAnsiTheme="minorHAnsi" w:cstheme="minorHAnsi"/>
          <w:sz w:val="20"/>
          <w:szCs w:val="20"/>
        </w:rPr>
      </w:pPr>
      <w:bookmarkStart w:id="53" w:name="_Toc473101241"/>
      <w:bookmarkStart w:id="54" w:name="_Toc473101253"/>
      <w:bookmarkStart w:id="55" w:name="_Toc473101265"/>
      <w:bookmarkStart w:id="56" w:name="_Toc473101277"/>
      <w:bookmarkStart w:id="57" w:name="_Toc473101289"/>
      <w:bookmarkStart w:id="58" w:name="_Toc473101301"/>
      <w:bookmarkStart w:id="59" w:name="_Toc473101313"/>
      <w:bookmarkStart w:id="60" w:name="_Toc473101325"/>
      <w:bookmarkEnd w:id="34"/>
      <w:bookmarkEnd w:id="35"/>
      <w:bookmarkEnd w:id="36"/>
      <w:bookmarkEnd w:id="37"/>
      <w:bookmarkEnd w:id="38"/>
      <w:bookmarkEnd w:id="39"/>
      <w:bookmarkEnd w:id="40"/>
      <w:bookmarkEnd w:id="41"/>
      <w:r w:rsidRPr="007557BE">
        <w:rPr>
          <w:rFonts w:asciiTheme="minorHAnsi" w:hAnsiTheme="minorHAnsi" w:cstheme="minorHAnsi"/>
          <w:sz w:val="20"/>
          <w:szCs w:val="20"/>
        </w:rPr>
        <w:t>Tabela 3: Inšpekcijski nadzori, uvedeni na podlagi prijav in pobud</w:t>
      </w:r>
      <w:r>
        <w:rPr>
          <w:rFonts w:asciiTheme="minorHAnsi" w:hAnsiTheme="minorHAnsi" w:cstheme="minorHAnsi"/>
          <w:sz w:val="20"/>
          <w:szCs w:val="20"/>
        </w:rPr>
        <w:t xml:space="preserve">, </w:t>
      </w:r>
      <w:r w:rsidRPr="007557BE">
        <w:rPr>
          <w:rFonts w:asciiTheme="minorHAnsi" w:hAnsiTheme="minorHAnsi" w:cstheme="minorHAnsi"/>
          <w:sz w:val="20"/>
          <w:szCs w:val="20"/>
        </w:rPr>
        <w:t xml:space="preserve">zaključeni v obdobju </w:t>
      </w:r>
      <w:r w:rsidR="001C7DE5">
        <w:rPr>
          <w:rFonts w:asciiTheme="minorHAnsi" w:hAnsiTheme="minorHAnsi" w:cstheme="minorHAnsi"/>
          <w:sz w:val="20"/>
          <w:szCs w:val="20"/>
        </w:rPr>
        <w:t xml:space="preserve">od </w:t>
      </w:r>
      <w:r w:rsidRPr="007557BE">
        <w:rPr>
          <w:rFonts w:asciiTheme="minorHAnsi" w:hAnsiTheme="minorHAnsi" w:cstheme="minorHAnsi"/>
          <w:sz w:val="20"/>
          <w:szCs w:val="20"/>
        </w:rPr>
        <w:t>1.</w:t>
      </w:r>
      <w:r w:rsidR="009B4145">
        <w:rPr>
          <w:rFonts w:asciiTheme="minorHAnsi" w:hAnsiTheme="minorHAnsi" w:cstheme="minorHAnsi"/>
          <w:sz w:val="20"/>
          <w:szCs w:val="20"/>
        </w:rPr>
        <w:t>7</w:t>
      </w:r>
      <w:r w:rsidRPr="007557BE">
        <w:rPr>
          <w:rFonts w:asciiTheme="minorHAnsi" w:hAnsiTheme="minorHAnsi" w:cstheme="minorHAnsi"/>
          <w:sz w:val="20"/>
          <w:szCs w:val="20"/>
        </w:rPr>
        <w:t xml:space="preserve">. </w:t>
      </w:r>
      <w:r w:rsidR="001C7DE5">
        <w:rPr>
          <w:rFonts w:asciiTheme="minorHAnsi" w:hAnsiTheme="minorHAnsi" w:cstheme="minorHAnsi"/>
          <w:sz w:val="20"/>
          <w:szCs w:val="20"/>
        </w:rPr>
        <w:t>do</w:t>
      </w:r>
      <w:r w:rsidRPr="007557BE">
        <w:rPr>
          <w:rFonts w:asciiTheme="minorHAnsi" w:hAnsiTheme="minorHAnsi" w:cstheme="minorHAnsi"/>
          <w:sz w:val="20"/>
          <w:szCs w:val="20"/>
        </w:rPr>
        <w:t xml:space="preserve"> </w:t>
      </w:r>
      <w:r w:rsidR="009B4145">
        <w:rPr>
          <w:rFonts w:asciiTheme="minorHAnsi" w:hAnsiTheme="minorHAnsi" w:cstheme="minorHAnsi"/>
          <w:sz w:val="20"/>
          <w:szCs w:val="20"/>
        </w:rPr>
        <w:t>31.12</w:t>
      </w:r>
      <w:r w:rsidRPr="007557BE">
        <w:rPr>
          <w:rFonts w:asciiTheme="minorHAnsi" w:hAnsiTheme="minorHAnsi" w:cstheme="minorHAnsi"/>
          <w:sz w:val="20"/>
          <w:szCs w:val="20"/>
        </w:rPr>
        <w:t>.2017</w:t>
      </w:r>
    </w:p>
    <w:tbl>
      <w:tblPr>
        <w:tblStyle w:val="Tabelamrea"/>
        <w:tblW w:w="0" w:type="auto"/>
        <w:tblInd w:w="108" w:type="dxa"/>
        <w:tblLook w:val="04A0" w:firstRow="1" w:lastRow="0" w:firstColumn="1" w:lastColumn="0" w:noHBand="0" w:noVBand="1"/>
      </w:tblPr>
      <w:tblGrid>
        <w:gridCol w:w="2910"/>
        <w:gridCol w:w="1555"/>
        <w:gridCol w:w="2248"/>
        <w:gridCol w:w="2242"/>
      </w:tblGrid>
      <w:tr w:rsidR="00283B3D" w:rsidRPr="00303C5C" w14:paraId="70B93625" w14:textId="77777777" w:rsidTr="008A5F49">
        <w:tc>
          <w:tcPr>
            <w:tcW w:w="2962" w:type="dxa"/>
            <w:shd w:val="clear" w:color="auto" w:fill="D9D9D9" w:themeFill="background1" w:themeFillShade="D9"/>
          </w:tcPr>
          <w:p w14:paraId="70B93620" w14:textId="77777777" w:rsidR="00283B3D" w:rsidRPr="00303C5C" w:rsidRDefault="00283B3D" w:rsidP="00303C5C">
            <w:pPr>
              <w:jc w:val="center"/>
              <w:rPr>
                <w:rFonts w:asciiTheme="minorHAnsi" w:hAnsiTheme="minorHAnsi" w:cstheme="minorHAnsi"/>
                <w:b/>
                <w:sz w:val="20"/>
                <w:szCs w:val="20"/>
              </w:rPr>
            </w:pPr>
            <w:r w:rsidRPr="00303C5C">
              <w:rPr>
                <w:rFonts w:asciiTheme="minorHAnsi" w:hAnsiTheme="minorHAnsi" w:cstheme="minorHAnsi"/>
                <w:b/>
                <w:sz w:val="20"/>
                <w:szCs w:val="20"/>
              </w:rPr>
              <w:t>Proračunski uporabnik</w:t>
            </w:r>
          </w:p>
        </w:tc>
        <w:tc>
          <w:tcPr>
            <w:tcW w:w="1574" w:type="dxa"/>
            <w:shd w:val="clear" w:color="auto" w:fill="D9D9D9" w:themeFill="background1" w:themeFillShade="D9"/>
          </w:tcPr>
          <w:p w14:paraId="70B93621" w14:textId="77777777" w:rsidR="00283B3D" w:rsidRPr="00303C5C" w:rsidRDefault="00283B3D" w:rsidP="00303C5C">
            <w:pPr>
              <w:jc w:val="center"/>
              <w:rPr>
                <w:rFonts w:asciiTheme="minorHAnsi" w:hAnsiTheme="minorHAnsi" w:cstheme="minorHAnsi"/>
                <w:b/>
                <w:sz w:val="20"/>
                <w:szCs w:val="20"/>
              </w:rPr>
            </w:pPr>
            <w:r w:rsidRPr="00303C5C">
              <w:rPr>
                <w:rFonts w:asciiTheme="minorHAnsi" w:hAnsiTheme="minorHAnsi" w:cstheme="minorHAnsi"/>
                <w:b/>
                <w:sz w:val="20"/>
                <w:szCs w:val="20"/>
              </w:rPr>
              <w:t>Leto prejema prijave</w:t>
            </w:r>
          </w:p>
        </w:tc>
        <w:tc>
          <w:tcPr>
            <w:tcW w:w="2268" w:type="dxa"/>
            <w:shd w:val="clear" w:color="auto" w:fill="D9D9D9" w:themeFill="background1" w:themeFillShade="D9"/>
          </w:tcPr>
          <w:p w14:paraId="70B93622" w14:textId="77777777" w:rsidR="00283B3D" w:rsidRPr="00303C5C" w:rsidRDefault="00283B3D" w:rsidP="00303C5C">
            <w:pPr>
              <w:jc w:val="center"/>
              <w:rPr>
                <w:rFonts w:asciiTheme="minorHAnsi" w:hAnsiTheme="minorHAnsi" w:cstheme="minorHAnsi"/>
                <w:b/>
                <w:sz w:val="20"/>
                <w:szCs w:val="20"/>
              </w:rPr>
            </w:pPr>
            <w:r w:rsidRPr="00303C5C">
              <w:rPr>
                <w:rFonts w:asciiTheme="minorHAnsi" w:hAnsiTheme="minorHAnsi" w:cstheme="minorHAnsi"/>
                <w:b/>
                <w:sz w:val="20"/>
                <w:szCs w:val="20"/>
              </w:rPr>
              <w:t>Vrsta proračunskega uporabnika</w:t>
            </w:r>
          </w:p>
        </w:tc>
        <w:tc>
          <w:tcPr>
            <w:tcW w:w="2268" w:type="dxa"/>
            <w:shd w:val="clear" w:color="auto" w:fill="D9D9D9" w:themeFill="background1" w:themeFillShade="D9"/>
          </w:tcPr>
          <w:p w14:paraId="70B93623" w14:textId="77777777" w:rsidR="00283B3D" w:rsidRPr="00303C5C" w:rsidRDefault="00283B3D" w:rsidP="00303C5C">
            <w:pPr>
              <w:jc w:val="center"/>
              <w:rPr>
                <w:rFonts w:asciiTheme="minorHAnsi" w:hAnsiTheme="minorHAnsi" w:cstheme="minorHAnsi"/>
                <w:b/>
                <w:sz w:val="20"/>
                <w:szCs w:val="20"/>
              </w:rPr>
            </w:pPr>
            <w:r w:rsidRPr="00303C5C">
              <w:rPr>
                <w:rFonts w:asciiTheme="minorHAnsi" w:hAnsiTheme="minorHAnsi" w:cstheme="minorHAnsi"/>
                <w:b/>
                <w:sz w:val="20"/>
                <w:szCs w:val="20"/>
              </w:rPr>
              <w:t>Ugotovljene nepravilnosti</w:t>
            </w:r>
          </w:p>
          <w:p w14:paraId="70B93624" w14:textId="77777777" w:rsidR="00283B3D" w:rsidRPr="00303C5C" w:rsidRDefault="00283B3D" w:rsidP="00303C5C">
            <w:pPr>
              <w:jc w:val="center"/>
              <w:rPr>
                <w:rFonts w:asciiTheme="minorHAnsi" w:hAnsiTheme="minorHAnsi" w:cstheme="minorHAnsi"/>
                <w:b/>
                <w:sz w:val="20"/>
                <w:szCs w:val="20"/>
              </w:rPr>
            </w:pPr>
          </w:p>
        </w:tc>
      </w:tr>
      <w:tr w:rsidR="00283B3D" w14:paraId="70B9362A" w14:textId="77777777" w:rsidTr="008A5F49">
        <w:tc>
          <w:tcPr>
            <w:tcW w:w="2962" w:type="dxa"/>
          </w:tcPr>
          <w:p w14:paraId="70B93626" w14:textId="77777777" w:rsidR="00283B3D"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Gimnazija Bežigrad</w:t>
            </w:r>
          </w:p>
        </w:tc>
        <w:tc>
          <w:tcPr>
            <w:tcW w:w="1574" w:type="dxa"/>
          </w:tcPr>
          <w:p w14:paraId="70B93627" w14:textId="77777777" w:rsidR="00283B3D" w:rsidRPr="007557BE" w:rsidRDefault="002E10D8" w:rsidP="00AD1A65">
            <w:pPr>
              <w:jc w:val="center"/>
              <w:rPr>
                <w:rFonts w:asciiTheme="minorHAnsi" w:hAnsiTheme="minorHAnsi" w:cstheme="minorHAnsi"/>
                <w:sz w:val="20"/>
                <w:szCs w:val="20"/>
              </w:rPr>
            </w:pPr>
            <w:r>
              <w:rPr>
                <w:rFonts w:asciiTheme="minorHAnsi" w:hAnsiTheme="minorHAnsi" w:cstheme="minorHAnsi"/>
                <w:sz w:val="20"/>
                <w:szCs w:val="20"/>
              </w:rPr>
              <w:t>2017</w:t>
            </w:r>
          </w:p>
        </w:tc>
        <w:tc>
          <w:tcPr>
            <w:tcW w:w="2268" w:type="dxa"/>
          </w:tcPr>
          <w:p w14:paraId="70B93628" w14:textId="77777777" w:rsidR="00283B3D"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PPU/ javni zavod</w:t>
            </w:r>
          </w:p>
        </w:tc>
        <w:tc>
          <w:tcPr>
            <w:tcW w:w="2268" w:type="dxa"/>
          </w:tcPr>
          <w:p w14:paraId="70B93629" w14:textId="77777777" w:rsidR="00283B3D" w:rsidRPr="007557BE" w:rsidRDefault="004923E2" w:rsidP="00AD1A65">
            <w:pPr>
              <w:jc w:val="center"/>
              <w:rPr>
                <w:rFonts w:asciiTheme="minorHAnsi" w:hAnsiTheme="minorHAnsi" w:cstheme="minorHAnsi"/>
                <w:sz w:val="20"/>
                <w:szCs w:val="20"/>
              </w:rPr>
            </w:pPr>
            <w:r>
              <w:rPr>
                <w:rFonts w:asciiTheme="minorHAnsi" w:hAnsiTheme="minorHAnsi" w:cstheme="minorHAnsi"/>
                <w:sz w:val="20"/>
                <w:szCs w:val="20"/>
              </w:rPr>
              <w:t>da</w:t>
            </w:r>
          </w:p>
        </w:tc>
      </w:tr>
      <w:tr w:rsidR="002E10D8" w14:paraId="70B9362F" w14:textId="77777777" w:rsidTr="008A5F49">
        <w:tc>
          <w:tcPr>
            <w:tcW w:w="2962" w:type="dxa"/>
          </w:tcPr>
          <w:p w14:paraId="70B9362B" w14:textId="77777777" w:rsidR="002E10D8"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Ministrstvo za obrambo RS</w:t>
            </w:r>
          </w:p>
        </w:tc>
        <w:tc>
          <w:tcPr>
            <w:tcW w:w="1574" w:type="dxa"/>
          </w:tcPr>
          <w:p w14:paraId="70B9362C" w14:textId="77777777" w:rsidR="002E10D8" w:rsidRPr="007557BE" w:rsidRDefault="002E10D8" w:rsidP="007E4FE4">
            <w:pPr>
              <w:jc w:val="center"/>
              <w:rPr>
                <w:rFonts w:asciiTheme="minorHAnsi" w:hAnsiTheme="minorHAnsi" w:cstheme="minorHAnsi"/>
                <w:sz w:val="20"/>
                <w:szCs w:val="20"/>
              </w:rPr>
            </w:pPr>
            <w:r w:rsidRPr="007557BE">
              <w:rPr>
                <w:rFonts w:asciiTheme="minorHAnsi" w:hAnsiTheme="minorHAnsi" w:cstheme="minorHAnsi"/>
                <w:sz w:val="20"/>
                <w:szCs w:val="20"/>
              </w:rPr>
              <w:t>2017</w:t>
            </w:r>
          </w:p>
        </w:tc>
        <w:tc>
          <w:tcPr>
            <w:tcW w:w="2268" w:type="dxa"/>
          </w:tcPr>
          <w:p w14:paraId="70B9362D" w14:textId="77777777" w:rsidR="002E10D8"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NPU</w:t>
            </w:r>
          </w:p>
        </w:tc>
        <w:tc>
          <w:tcPr>
            <w:tcW w:w="2268" w:type="dxa"/>
          </w:tcPr>
          <w:p w14:paraId="70B9362E" w14:textId="77777777" w:rsidR="002E10D8" w:rsidRPr="007557BE" w:rsidRDefault="004923E2" w:rsidP="00AD1A65">
            <w:pPr>
              <w:jc w:val="center"/>
              <w:rPr>
                <w:rFonts w:asciiTheme="minorHAnsi" w:hAnsiTheme="minorHAnsi" w:cstheme="minorHAnsi"/>
                <w:sz w:val="20"/>
                <w:szCs w:val="20"/>
              </w:rPr>
            </w:pPr>
            <w:r>
              <w:rPr>
                <w:rFonts w:asciiTheme="minorHAnsi" w:hAnsiTheme="minorHAnsi" w:cstheme="minorHAnsi"/>
                <w:sz w:val="20"/>
                <w:szCs w:val="20"/>
              </w:rPr>
              <w:t>da</w:t>
            </w:r>
          </w:p>
        </w:tc>
      </w:tr>
      <w:tr w:rsidR="002E10D8" w14:paraId="70B93634" w14:textId="77777777" w:rsidTr="008A5F49">
        <w:tc>
          <w:tcPr>
            <w:tcW w:w="2962" w:type="dxa"/>
          </w:tcPr>
          <w:p w14:paraId="70B93630" w14:textId="77777777" w:rsidR="002E10D8"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Osnovna šola Benedikt</w:t>
            </w:r>
          </w:p>
        </w:tc>
        <w:tc>
          <w:tcPr>
            <w:tcW w:w="1574" w:type="dxa"/>
          </w:tcPr>
          <w:p w14:paraId="70B93631" w14:textId="77777777" w:rsidR="002E10D8" w:rsidRPr="007557BE" w:rsidRDefault="002E10D8" w:rsidP="007E4FE4">
            <w:pPr>
              <w:jc w:val="center"/>
              <w:rPr>
                <w:rFonts w:asciiTheme="minorHAnsi" w:hAnsiTheme="minorHAnsi" w:cstheme="minorHAnsi"/>
                <w:sz w:val="20"/>
                <w:szCs w:val="20"/>
              </w:rPr>
            </w:pPr>
            <w:r w:rsidRPr="007557BE">
              <w:rPr>
                <w:rFonts w:asciiTheme="minorHAnsi" w:hAnsiTheme="minorHAnsi" w:cstheme="minorHAnsi"/>
                <w:sz w:val="20"/>
                <w:szCs w:val="20"/>
              </w:rPr>
              <w:t>2017</w:t>
            </w:r>
          </w:p>
        </w:tc>
        <w:tc>
          <w:tcPr>
            <w:tcW w:w="2268" w:type="dxa"/>
          </w:tcPr>
          <w:p w14:paraId="70B93632" w14:textId="77777777" w:rsidR="002E10D8"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PPU/ javni zavod</w:t>
            </w:r>
          </w:p>
        </w:tc>
        <w:tc>
          <w:tcPr>
            <w:tcW w:w="2268" w:type="dxa"/>
          </w:tcPr>
          <w:p w14:paraId="70B93633" w14:textId="77777777" w:rsidR="002E10D8" w:rsidRPr="007557BE" w:rsidRDefault="004923E2" w:rsidP="00AD1A65">
            <w:pPr>
              <w:jc w:val="center"/>
              <w:rPr>
                <w:rFonts w:asciiTheme="minorHAnsi" w:hAnsiTheme="minorHAnsi" w:cstheme="minorHAnsi"/>
                <w:sz w:val="20"/>
                <w:szCs w:val="20"/>
              </w:rPr>
            </w:pPr>
            <w:r>
              <w:rPr>
                <w:rFonts w:asciiTheme="minorHAnsi" w:hAnsiTheme="minorHAnsi" w:cstheme="minorHAnsi"/>
                <w:sz w:val="20"/>
                <w:szCs w:val="20"/>
              </w:rPr>
              <w:t>da</w:t>
            </w:r>
          </w:p>
        </w:tc>
      </w:tr>
      <w:tr w:rsidR="002E10D8" w14:paraId="70B93639" w14:textId="77777777" w:rsidTr="008A5F49">
        <w:tc>
          <w:tcPr>
            <w:tcW w:w="2962" w:type="dxa"/>
          </w:tcPr>
          <w:p w14:paraId="70B93635" w14:textId="77777777" w:rsidR="002E10D8" w:rsidRPr="007557BE" w:rsidRDefault="002E10D8" w:rsidP="00AD1A65">
            <w:pPr>
              <w:spacing w:after="0" w:afterAutospacing="0"/>
              <w:jc w:val="left"/>
              <w:rPr>
                <w:rFonts w:asciiTheme="minorHAnsi" w:hAnsiTheme="minorHAnsi" w:cstheme="minorHAnsi"/>
                <w:sz w:val="20"/>
                <w:szCs w:val="20"/>
              </w:rPr>
            </w:pPr>
            <w:r>
              <w:rPr>
                <w:rFonts w:asciiTheme="minorHAnsi" w:hAnsiTheme="minorHAnsi" w:cstheme="minorHAnsi"/>
                <w:sz w:val="20"/>
                <w:szCs w:val="20"/>
              </w:rPr>
              <w:t>Osnovna šola Ivana Cankarja Ljutomer</w:t>
            </w:r>
          </w:p>
        </w:tc>
        <w:tc>
          <w:tcPr>
            <w:tcW w:w="1574" w:type="dxa"/>
          </w:tcPr>
          <w:p w14:paraId="70B93636" w14:textId="77777777" w:rsidR="002E10D8" w:rsidRPr="007557BE" w:rsidRDefault="002E10D8" w:rsidP="007E4FE4">
            <w:pPr>
              <w:jc w:val="center"/>
              <w:rPr>
                <w:rFonts w:asciiTheme="minorHAnsi" w:hAnsiTheme="minorHAnsi" w:cstheme="minorHAnsi"/>
                <w:sz w:val="20"/>
                <w:szCs w:val="20"/>
              </w:rPr>
            </w:pPr>
            <w:r w:rsidRPr="007557BE">
              <w:rPr>
                <w:rFonts w:asciiTheme="minorHAnsi" w:hAnsiTheme="minorHAnsi" w:cstheme="minorHAnsi"/>
                <w:sz w:val="20"/>
                <w:szCs w:val="20"/>
              </w:rPr>
              <w:t>2017</w:t>
            </w:r>
          </w:p>
        </w:tc>
        <w:tc>
          <w:tcPr>
            <w:tcW w:w="2268" w:type="dxa"/>
          </w:tcPr>
          <w:p w14:paraId="70B93637" w14:textId="77777777" w:rsidR="002E10D8" w:rsidRPr="007557BE" w:rsidRDefault="002E10D8" w:rsidP="00AD1A65">
            <w:pPr>
              <w:spacing w:after="0" w:afterAutospacing="0"/>
              <w:jc w:val="left"/>
              <w:rPr>
                <w:rFonts w:asciiTheme="minorHAnsi" w:hAnsiTheme="minorHAnsi" w:cstheme="minorHAnsi"/>
                <w:sz w:val="20"/>
                <w:szCs w:val="20"/>
              </w:rPr>
            </w:pPr>
            <w:r>
              <w:rPr>
                <w:rFonts w:asciiTheme="minorHAnsi" w:hAnsiTheme="minorHAnsi" w:cstheme="minorHAnsi"/>
                <w:sz w:val="20"/>
                <w:szCs w:val="20"/>
              </w:rPr>
              <w:t>PPU/ javni zavod</w:t>
            </w:r>
          </w:p>
        </w:tc>
        <w:tc>
          <w:tcPr>
            <w:tcW w:w="2268" w:type="dxa"/>
          </w:tcPr>
          <w:p w14:paraId="70B93638" w14:textId="77777777" w:rsidR="002E10D8" w:rsidRPr="007557BE" w:rsidRDefault="004923E2" w:rsidP="00AD1A65">
            <w:pPr>
              <w:spacing w:after="0" w:afterAutospacing="0"/>
              <w:jc w:val="center"/>
              <w:rPr>
                <w:rFonts w:asciiTheme="minorHAnsi" w:hAnsiTheme="minorHAnsi" w:cstheme="minorHAnsi"/>
                <w:sz w:val="20"/>
                <w:szCs w:val="20"/>
              </w:rPr>
            </w:pPr>
            <w:r>
              <w:rPr>
                <w:rFonts w:asciiTheme="minorHAnsi" w:hAnsiTheme="minorHAnsi" w:cstheme="minorHAnsi"/>
                <w:sz w:val="20"/>
                <w:szCs w:val="20"/>
              </w:rPr>
              <w:t>da</w:t>
            </w:r>
          </w:p>
        </w:tc>
      </w:tr>
      <w:tr w:rsidR="002E10D8" w14:paraId="70B9363E" w14:textId="77777777" w:rsidTr="008A5F49">
        <w:tc>
          <w:tcPr>
            <w:tcW w:w="2962" w:type="dxa"/>
          </w:tcPr>
          <w:p w14:paraId="70B9363A" w14:textId="77777777" w:rsidR="002E10D8"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Mladinski dom Malči Beličeve</w:t>
            </w:r>
          </w:p>
        </w:tc>
        <w:tc>
          <w:tcPr>
            <w:tcW w:w="1574" w:type="dxa"/>
          </w:tcPr>
          <w:p w14:paraId="70B9363B" w14:textId="77777777" w:rsidR="002E10D8" w:rsidRPr="007557BE" w:rsidRDefault="002E10D8" w:rsidP="007E4FE4">
            <w:pPr>
              <w:jc w:val="center"/>
              <w:rPr>
                <w:rFonts w:asciiTheme="minorHAnsi" w:hAnsiTheme="minorHAnsi" w:cstheme="minorHAnsi"/>
                <w:sz w:val="20"/>
                <w:szCs w:val="20"/>
              </w:rPr>
            </w:pPr>
            <w:r w:rsidRPr="007557BE">
              <w:rPr>
                <w:rFonts w:asciiTheme="minorHAnsi" w:hAnsiTheme="minorHAnsi" w:cstheme="minorHAnsi"/>
                <w:sz w:val="20"/>
                <w:szCs w:val="20"/>
              </w:rPr>
              <w:t>2017</w:t>
            </w:r>
          </w:p>
        </w:tc>
        <w:tc>
          <w:tcPr>
            <w:tcW w:w="2268" w:type="dxa"/>
          </w:tcPr>
          <w:p w14:paraId="70B9363C" w14:textId="77777777" w:rsidR="002E10D8"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PPU/ javni zavod</w:t>
            </w:r>
          </w:p>
        </w:tc>
        <w:tc>
          <w:tcPr>
            <w:tcW w:w="2268" w:type="dxa"/>
          </w:tcPr>
          <w:p w14:paraId="70B9363D" w14:textId="77777777" w:rsidR="002E10D8" w:rsidRPr="007557BE" w:rsidRDefault="004923E2" w:rsidP="00AD1A65">
            <w:pPr>
              <w:jc w:val="center"/>
              <w:rPr>
                <w:rFonts w:asciiTheme="minorHAnsi" w:hAnsiTheme="minorHAnsi" w:cstheme="minorHAnsi"/>
                <w:sz w:val="20"/>
                <w:szCs w:val="20"/>
              </w:rPr>
            </w:pPr>
            <w:r>
              <w:rPr>
                <w:rFonts w:asciiTheme="minorHAnsi" w:hAnsiTheme="minorHAnsi" w:cstheme="minorHAnsi"/>
                <w:sz w:val="20"/>
                <w:szCs w:val="20"/>
              </w:rPr>
              <w:t>da</w:t>
            </w:r>
          </w:p>
        </w:tc>
      </w:tr>
      <w:tr w:rsidR="00283B3D" w14:paraId="70B93643" w14:textId="77777777" w:rsidTr="008A5F49">
        <w:tc>
          <w:tcPr>
            <w:tcW w:w="2962" w:type="dxa"/>
          </w:tcPr>
          <w:p w14:paraId="70B9363F" w14:textId="77777777" w:rsidR="00283B3D"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Občina Šentjernej</w:t>
            </w:r>
          </w:p>
        </w:tc>
        <w:tc>
          <w:tcPr>
            <w:tcW w:w="1574" w:type="dxa"/>
          </w:tcPr>
          <w:p w14:paraId="70B93640" w14:textId="77777777" w:rsidR="00283B3D" w:rsidRPr="007557BE" w:rsidRDefault="00283B3D" w:rsidP="00AD1A65">
            <w:pPr>
              <w:jc w:val="center"/>
              <w:rPr>
                <w:rFonts w:asciiTheme="minorHAnsi" w:hAnsiTheme="minorHAnsi" w:cstheme="minorHAnsi"/>
                <w:sz w:val="20"/>
                <w:szCs w:val="20"/>
              </w:rPr>
            </w:pPr>
            <w:r w:rsidRPr="007557BE">
              <w:rPr>
                <w:rFonts w:asciiTheme="minorHAnsi" w:hAnsiTheme="minorHAnsi" w:cstheme="minorHAnsi"/>
                <w:sz w:val="20"/>
                <w:szCs w:val="20"/>
              </w:rPr>
              <w:t>2017</w:t>
            </w:r>
          </w:p>
        </w:tc>
        <w:tc>
          <w:tcPr>
            <w:tcW w:w="2268" w:type="dxa"/>
          </w:tcPr>
          <w:p w14:paraId="70B93641" w14:textId="77777777" w:rsidR="00283B3D"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NPU</w:t>
            </w:r>
          </w:p>
        </w:tc>
        <w:tc>
          <w:tcPr>
            <w:tcW w:w="2268" w:type="dxa"/>
          </w:tcPr>
          <w:p w14:paraId="70B93642" w14:textId="77777777" w:rsidR="00283B3D" w:rsidRPr="007557BE" w:rsidRDefault="004923E2" w:rsidP="00AD1A65">
            <w:pPr>
              <w:jc w:val="center"/>
              <w:rPr>
                <w:rFonts w:asciiTheme="minorHAnsi" w:hAnsiTheme="minorHAnsi" w:cstheme="minorHAnsi"/>
                <w:sz w:val="20"/>
                <w:szCs w:val="20"/>
              </w:rPr>
            </w:pPr>
            <w:r>
              <w:rPr>
                <w:rFonts w:asciiTheme="minorHAnsi" w:hAnsiTheme="minorHAnsi" w:cstheme="minorHAnsi"/>
                <w:sz w:val="20"/>
                <w:szCs w:val="20"/>
              </w:rPr>
              <w:t>ne</w:t>
            </w:r>
          </w:p>
        </w:tc>
      </w:tr>
      <w:tr w:rsidR="00283B3D" w14:paraId="70B93648" w14:textId="77777777" w:rsidTr="008A5F49">
        <w:tc>
          <w:tcPr>
            <w:tcW w:w="2962" w:type="dxa"/>
          </w:tcPr>
          <w:p w14:paraId="70B93644" w14:textId="77777777" w:rsidR="00283B3D"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Zavod RS za šolstvo</w:t>
            </w:r>
          </w:p>
        </w:tc>
        <w:tc>
          <w:tcPr>
            <w:tcW w:w="1574" w:type="dxa"/>
          </w:tcPr>
          <w:p w14:paraId="70B93645" w14:textId="77777777" w:rsidR="00283B3D" w:rsidRPr="007557BE" w:rsidRDefault="00283B3D" w:rsidP="00AD1A65">
            <w:pPr>
              <w:jc w:val="center"/>
              <w:rPr>
                <w:rFonts w:asciiTheme="minorHAnsi" w:hAnsiTheme="minorHAnsi" w:cstheme="minorHAnsi"/>
                <w:sz w:val="20"/>
                <w:szCs w:val="20"/>
              </w:rPr>
            </w:pPr>
            <w:r w:rsidRPr="007557BE">
              <w:rPr>
                <w:rFonts w:asciiTheme="minorHAnsi" w:hAnsiTheme="minorHAnsi" w:cstheme="minorHAnsi"/>
                <w:sz w:val="20"/>
                <w:szCs w:val="20"/>
              </w:rPr>
              <w:t>2017</w:t>
            </w:r>
          </w:p>
        </w:tc>
        <w:tc>
          <w:tcPr>
            <w:tcW w:w="2268" w:type="dxa"/>
          </w:tcPr>
          <w:p w14:paraId="70B93646" w14:textId="77777777" w:rsidR="00283B3D"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PPU/ javni zavod</w:t>
            </w:r>
          </w:p>
        </w:tc>
        <w:tc>
          <w:tcPr>
            <w:tcW w:w="2268" w:type="dxa"/>
          </w:tcPr>
          <w:p w14:paraId="70B93647" w14:textId="77777777" w:rsidR="00283B3D" w:rsidRPr="007557BE" w:rsidRDefault="004923E2" w:rsidP="00AD1A65">
            <w:pPr>
              <w:jc w:val="center"/>
              <w:rPr>
                <w:rFonts w:asciiTheme="minorHAnsi" w:hAnsiTheme="minorHAnsi" w:cstheme="minorHAnsi"/>
                <w:sz w:val="20"/>
                <w:szCs w:val="20"/>
              </w:rPr>
            </w:pPr>
            <w:r>
              <w:rPr>
                <w:rFonts w:asciiTheme="minorHAnsi" w:hAnsiTheme="minorHAnsi" w:cstheme="minorHAnsi"/>
                <w:sz w:val="20"/>
                <w:szCs w:val="20"/>
              </w:rPr>
              <w:t>ne</w:t>
            </w:r>
          </w:p>
        </w:tc>
      </w:tr>
      <w:tr w:rsidR="00283B3D" w14:paraId="70B9364D" w14:textId="77777777" w:rsidTr="008A5F49">
        <w:tc>
          <w:tcPr>
            <w:tcW w:w="2962" w:type="dxa"/>
          </w:tcPr>
          <w:p w14:paraId="70B93649" w14:textId="77777777" w:rsidR="00283B3D"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Dijaški dom Nova Gorica</w:t>
            </w:r>
          </w:p>
        </w:tc>
        <w:tc>
          <w:tcPr>
            <w:tcW w:w="1574" w:type="dxa"/>
          </w:tcPr>
          <w:p w14:paraId="70B9364A" w14:textId="77777777" w:rsidR="00283B3D" w:rsidRPr="007557BE" w:rsidRDefault="00283B3D" w:rsidP="00AD1A65">
            <w:pPr>
              <w:jc w:val="center"/>
              <w:rPr>
                <w:rFonts w:asciiTheme="minorHAnsi" w:hAnsiTheme="minorHAnsi" w:cstheme="minorHAnsi"/>
                <w:sz w:val="20"/>
                <w:szCs w:val="20"/>
              </w:rPr>
            </w:pPr>
            <w:r w:rsidRPr="007557BE">
              <w:rPr>
                <w:rFonts w:asciiTheme="minorHAnsi" w:hAnsiTheme="minorHAnsi" w:cstheme="minorHAnsi"/>
                <w:sz w:val="20"/>
                <w:szCs w:val="20"/>
              </w:rPr>
              <w:t>2017</w:t>
            </w:r>
          </w:p>
        </w:tc>
        <w:tc>
          <w:tcPr>
            <w:tcW w:w="2268" w:type="dxa"/>
          </w:tcPr>
          <w:p w14:paraId="70B9364B" w14:textId="77777777" w:rsidR="00283B3D"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PPU/ javni zavod</w:t>
            </w:r>
          </w:p>
        </w:tc>
        <w:tc>
          <w:tcPr>
            <w:tcW w:w="2268" w:type="dxa"/>
          </w:tcPr>
          <w:p w14:paraId="70B9364C" w14:textId="77777777" w:rsidR="00283B3D" w:rsidRPr="007557BE" w:rsidRDefault="004923E2" w:rsidP="00AD1A65">
            <w:pPr>
              <w:jc w:val="center"/>
              <w:rPr>
                <w:rFonts w:asciiTheme="minorHAnsi" w:hAnsiTheme="minorHAnsi" w:cstheme="minorHAnsi"/>
                <w:sz w:val="20"/>
                <w:szCs w:val="20"/>
              </w:rPr>
            </w:pPr>
            <w:r>
              <w:rPr>
                <w:rFonts w:asciiTheme="minorHAnsi" w:hAnsiTheme="minorHAnsi" w:cstheme="minorHAnsi"/>
                <w:sz w:val="20"/>
                <w:szCs w:val="20"/>
              </w:rPr>
              <w:t>da</w:t>
            </w:r>
          </w:p>
        </w:tc>
      </w:tr>
      <w:tr w:rsidR="00283B3D" w14:paraId="70B93652" w14:textId="77777777" w:rsidTr="008A5F49">
        <w:tc>
          <w:tcPr>
            <w:tcW w:w="2962" w:type="dxa"/>
          </w:tcPr>
          <w:p w14:paraId="70B9364E" w14:textId="77777777" w:rsidR="00283B3D"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lastRenderedPageBreak/>
              <w:t>Uprava RS za zaščito in reševanje</w:t>
            </w:r>
          </w:p>
        </w:tc>
        <w:tc>
          <w:tcPr>
            <w:tcW w:w="1574" w:type="dxa"/>
          </w:tcPr>
          <w:p w14:paraId="70B9364F" w14:textId="77777777" w:rsidR="00283B3D" w:rsidRPr="007557BE" w:rsidRDefault="00283B3D" w:rsidP="00AD1A65">
            <w:pPr>
              <w:jc w:val="center"/>
              <w:rPr>
                <w:rFonts w:asciiTheme="minorHAnsi" w:hAnsiTheme="minorHAnsi" w:cstheme="minorHAnsi"/>
                <w:sz w:val="20"/>
                <w:szCs w:val="20"/>
              </w:rPr>
            </w:pPr>
            <w:r w:rsidRPr="007557BE">
              <w:rPr>
                <w:rFonts w:asciiTheme="minorHAnsi" w:hAnsiTheme="minorHAnsi" w:cstheme="minorHAnsi"/>
                <w:sz w:val="20"/>
                <w:szCs w:val="20"/>
              </w:rPr>
              <w:t>2017</w:t>
            </w:r>
          </w:p>
        </w:tc>
        <w:tc>
          <w:tcPr>
            <w:tcW w:w="2268" w:type="dxa"/>
          </w:tcPr>
          <w:p w14:paraId="70B93650" w14:textId="77777777" w:rsidR="00283B3D" w:rsidRPr="007557BE" w:rsidRDefault="002E10D8" w:rsidP="00AD1A65">
            <w:pPr>
              <w:jc w:val="left"/>
              <w:rPr>
                <w:rFonts w:asciiTheme="minorHAnsi" w:hAnsiTheme="minorHAnsi" w:cstheme="minorHAnsi"/>
                <w:sz w:val="20"/>
                <w:szCs w:val="20"/>
              </w:rPr>
            </w:pPr>
            <w:r>
              <w:rPr>
                <w:rFonts w:asciiTheme="minorHAnsi" w:hAnsiTheme="minorHAnsi" w:cstheme="minorHAnsi"/>
                <w:sz w:val="20"/>
                <w:szCs w:val="20"/>
              </w:rPr>
              <w:t>NPU</w:t>
            </w:r>
          </w:p>
        </w:tc>
        <w:tc>
          <w:tcPr>
            <w:tcW w:w="2268" w:type="dxa"/>
          </w:tcPr>
          <w:p w14:paraId="70B93651" w14:textId="77777777" w:rsidR="00283B3D" w:rsidRPr="007557BE" w:rsidRDefault="004923E2" w:rsidP="00AD1A65">
            <w:pPr>
              <w:jc w:val="center"/>
              <w:rPr>
                <w:rFonts w:asciiTheme="minorHAnsi" w:hAnsiTheme="minorHAnsi" w:cstheme="minorHAnsi"/>
                <w:sz w:val="20"/>
                <w:szCs w:val="20"/>
              </w:rPr>
            </w:pPr>
            <w:r>
              <w:rPr>
                <w:rFonts w:asciiTheme="minorHAnsi" w:hAnsiTheme="minorHAnsi" w:cstheme="minorHAnsi"/>
                <w:sz w:val="20"/>
                <w:szCs w:val="20"/>
              </w:rPr>
              <w:t>ne</w:t>
            </w:r>
          </w:p>
        </w:tc>
      </w:tr>
      <w:tr w:rsidR="002E10D8" w14:paraId="70B93657" w14:textId="77777777" w:rsidTr="008A5F49">
        <w:tc>
          <w:tcPr>
            <w:tcW w:w="2962" w:type="dxa"/>
          </w:tcPr>
          <w:p w14:paraId="70B93653" w14:textId="77777777" w:rsidR="002E10D8" w:rsidRPr="007557BE" w:rsidRDefault="002E10D8" w:rsidP="007E4FE4">
            <w:pPr>
              <w:jc w:val="left"/>
              <w:rPr>
                <w:rFonts w:asciiTheme="minorHAnsi" w:hAnsiTheme="minorHAnsi" w:cstheme="minorHAnsi"/>
                <w:sz w:val="20"/>
                <w:szCs w:val="20"/>
              </w:rPr>
            </w:pPr>
            <w:r>
              <w:rPr>
                <w:rFonts w:asciiTheme="minorHAnsi" w:hAnsiTheme="minorHAnsi" w:cstheme="minorHAnsi"/>
                <w:sz w:val="20"/>
                <w:szCs w:val="20"/>
              </w:rPr>
              <w:t>SNG Opera in balet Ljubljana</w:t>
            </w:r>
          </w:p>
        </w:tc>
        <w:tc>
          <w:tcPr>
            <w:tcW w:w="1574" w:type="dxa"/>
          </w:tcPr>
          <w:p w14:paraId="70B93654" w14:textId="77777777" w:rsidR="002E10D8" w:rsidRPr="007557BE" w:rsidRDefault="002E10D8" w:rsidP="007E4FE4">
            <w:pPr>
              <w:jc w:val="center"/>
              <w:rPr>
                <w:rFonts w:asciiTheme="minorHAnsi" w:hAnsiTheme="minorHAnsi" w:cstheme="minorHAnsi"/>
                <w:sz w:val="20"/>
                <w:szCs w:val="20"/>
              </w:rPr>
            </w:pPr>
            <w:r w:rsidRPr="007557BE">
              <w:rPr>
                <w:rFonts w:asciiTheme="minorHAnsi" w:hAnsiTheme="minorHAnsi" w:cstheme="minorHAnsi"/>
                <w:sz w:val="20"/>
                <w:szCs w:val="20"/>
              </w:rPr>
              <w:t>2017</w:t>
            </w:r>
          </w:p>
        </w:tc>
        <w:tc>
          <w:tcPr>
            <w:tcW w:w="2268" w:type="dxa"/>
          </w:tcPr>
          <w:p w14:paraId="70B93655" w14:textId="77777777" w:rsidR="002E10D8" w:rsidRPr="007557BE" w:rsidRDefault="002E10D8" w:rsidP="007E4FE4">
            <w:pPr>
              <w:jc w:val="left"/>
              <w:rPr>
                <w:rFonts w:asciiTheme="minorHAnsi" w:hAnsiTheme="minorHAnsi" w:cstheme="minorHAnsi"/>
                <w:sz w:val="20"/>
                <w:szCs w:val="20"/>
              </w:rPr>
            </w:pPr>
            <w:r>
              <w:rPr>
                <w:rFonts w:asciiTheme="minorHAnsi" w:hAnsiTheme="minorHAnsi" w:cstheme="minorHAnsi"/>
                <w:sz w:val="20"/>
                <w:szCs w:val="20"/>
              </w:rPr>
              <w:t>PPU/ javni zavod</w:t>
            </w:r>
          </w:p>
        </w:tc>
        <w:tc>
          <w:tcPr>
            <w:tcW w:w="2268" w:type="dxa"/>
          </w:tcPr>
          <w:p w14:paraId="70B93656" w14:textId="77777777" w:rsidR="002E10D8" w:rsidRPr="007557BE" w:rsidRDefault="004923E2" w:rsidP="007E4FE4">
            <w:pPr>
              <w:jc w:val="center"/>
              <w:rPr>
                <w:rFonts w:asciiTheme="minorHAnsi" w:hAnsiTheme="minorHAnsi" w:cstheme="minorHAnsi"/>
                <w:sz w:val="20"/>
                <w:szCs w:val="20"/>
              </w:rPr>
            </w:pPr>
            <w:r>
              <w:rPr>
                <w:rFonts w:asciiTheme="minorHAnsi" w:hAnsiTheme="minorHAnsi" w:cstheme="minorHAnsi"/>
                <w:sz w:val="20"/>
                <w:szCs w:val="20"/>
              </w:rPr>
              <w:t>da</w:t>
            </w:r>
          </w:p>
        </w:tc>
      </w:tr>
      <w:tr w:rsidR="002E10D8" w14:paraId="70B9365C" w14:textId="77777777" w:rsidTr="008A5F49">
        <w:tc>
          <w:tcPr>
            <w:tcW w:w="2962" w:type="dxa"/>
          </w:tcPr>
          <w:p w14:paraId="70B93658" w14:textId="77777777" w:rsidR="002E10D8" w:rsidRPr="007557BE" w:rsidRDefault="002E10D8" w:rsidP="007E4FE4">
            <w:pPr>
              <w:jc w:val="left"/>
              <w:rPr>
                <w:rFonts w:asciiTheme="minorHAnsi" w:hAnsiTheme="minorHAnsi" w:cstheme="minorHAnsi"/>
                <w:sz w:val="20"/>
                <w:szCs w:val="20"/>
              </w:rPr>
            </w:pPr>
            <w:r>
              <w:rPr>
                <w:rFonts w:asciiTheme="minorHAnsi" w:hAnsiTheme="minorHAnsi" w:cstheme="minorHAnsi"/>
                <w:sz w:val="20"/>
                <w:szCs w:val="20"/>
              </w:rPr>
              <w:t>Zgodovinski arhiv Ljubljana</w:t>
            </w:r>
          </w:p>
        </w:tc>
        <w:tc>
          <w:tcPr>
            <w:tcW w:w="1574" w:type="dxa"/>
          </w:tcPr>
          <w:p w14:paraId="70B93659" w14:textId="77777777" w:rsidR="002E10D8" w:rsidRPr="007557BE" w:rsidRDefault="002E10D8" w:rsidP="007E4FE4">
            <w:pPr>
              <w:jc w:val="center"/>
              <w:rPr>
                <w:rFonts w:asciiTheme="minorHAnsi" w:hAnsiTheme="minorHAnsi" w:cstheme="minorHAnsi"/>
                <w:sz w:val="20"/>
                <w:szCs w:val="20"/>
              </w:rPr>
            </w:pPr>
            <w:r w:rsidRPr="007557BE">
              <w:rPr>
                <w:rFonts w:asciiTheme="minorHAnsi" w:hAnsiTheme="minorHAnsi" w:cstheme="minorHAnsi"/>
                <w:sz w:val="20"/>
                <w:szCs w:val="20"/>
              </w:rPr>
              <w:t>2017</w:t>
            </w:r>
          </w:p>
        </w:tc>
        <w:tc>
          <w:tcPr>
            <w:tcW w:w="2268" w:type="dxa"/>
          </w:tcPr>
          <w:p w14:paraId="70B9365A" w14:textId="77777777" w:rsidR="002E10D8" w:rsidRPr="007557BE" w:rsidRDefault="002E10D8" w:rsidP="007E4FE4">
            <w:pPr>
              <w:jc w:val="left"/>
              <w:rPr>
                <w:rFonts w:asciiTheme="minorHAnsi" w:hAnsiTheme="minorHAnsi" w:cstheme="minorHAnsi"/>
                <w:sz w:val="20"/>
                <w:szCs w:val="20"/>
              </w:rPr>
            </w:pPr>
            <w:r>
              <w:rPr>
                <w:rFonts w:asciiTheme="minorHAnsi" w:hAnsiTheme="minorHAnsi" w:cstheme="minorHAnsi"/>
                <w:sz w:val="20"/>
                <w:szCs w:val="20"/>
              </w:rPr>
              <w:t>PPU/ javni zavod</w:t>
            </w:r>
          </w:p>
        </w:tc>
        <w:tc>
          <w:tcPr>
            <w:tcW w:w="2268" w:type="dxa"/>
          </w:tcPr>
          <w:p w14:paraId="70B9365B" w14:textId="77777777" w:rsidR="002E10D8" w:rsidRPr="007557BE" w:rsidRDefault="004923E2" w:rsidP="007E4FE4">
            <w:pPr>
              <w:jc w:val="center"/>
              <w:rPr>
                <w:rFonts w:asciiTheme="minorHAnsi" w:hAnsiTheme="minorHAnsi" w:cstheme="minorHAnsi"/>
                <w:sz w:val="20"/>
                <w:szCs w:val="20"/>
              </w:rPr>
            </w:pPr>
            <w:r>
              <w:rPr>
                <w:rFonts w:asciiTheme="minorHAnsi" w:hAnsiTheme="minorHAnsi" w:cstheme="minorHAnsi"/>
                <w:sz w:val="20"/>
                <w:szCs w:val="20"/>
              </w:rPr>
              <w:t>da</w:t>
            </w:r>
          </w:p>
        </w:tc>
      </w:tr>
    </w:tbl>
    <w:p w14:paraId="70B9365D" w14:textId="77777777" w:rsidR="00F13B2A" w:rsidRDefault="00F13B2A" w:rsidP="00F13B2A">
      <w:pPr>
        <w:spacing w:after="0" w:afterAutospacing="0"/>
        <w:rPr>
          <w:lang w:eastAsia="sl-SI"/>
        </w:rPr>
      </w:pPr>
    </w:p>
    <w:p w14:paraId="70B9365E" w14:textId="77777777" w:rsidR="00E00E38" w:rsidRDefault="00E00E38" w:rsidP="00F13B2A">
      <w:pPr>
        <w:spacing w:after="0" w:afterAutospacing="0"/>
        <w:rPr>
          <w:lang w:eastAsia="sl-SI"/>
        </w:rPr>
      </w:pPr>
    </w:p>
    <w:p w14:paraId="70B9365F" w14:textId="77777777" w:rsidR="00310D61" w:rsidRDefault="002130E5" w:rsidP="00064310">
      <w:pPr>
        <w:spacing w:after="0" w:afterAutospacing="0"/>
        <w:rPr>
          <w:sz w:val="24"/>
          <w:szCs w:val="24"/>
          <w:lang w:eastAsia="sl-SI"/>
        </w:rPr>
      </w:pPr>
      <w:r w:rsidRPr="000B2B93">
        <w:rPr>
          <w:b/>
          <w:sz w:val="24"/>
          <w:szCs w:val="24"/>
          <w:lang w:eastAsia="sl-SI"/>
        </w:rPr>
        <w:t>V celotnem letu 2017</w:t>
      </w:r>
      <w:r w:rsidRPr="00064310">
        <w:rPr>
          <w:sz w:val="24"/>
          <w:szCs w:val="24"/>
          <w:lang w:eastAsia="sl-SI"/>
        </w:rPr>
        <w:t xml:space="preserve"> je proračunska inšpekcija na podlagi prijav in pobud izvedla </w:t>
      </w:r>
      <w:r w:rsidRPr="00310D61">
        <w:rPr>
          <w:b/>
          <w:sz w:val="24"/>
          <w:szCs w:val="24"/>
          <w:lang w:eastAsia="sl-SI"/>
        </w:rPr>
        <w:t>20</w:t>
      </w:r>
      <w:r w:rsidRPr="00064310">
        <w:rPr>
          <w:sz w:val="24"/>
          <w:szCs w:val="24"/>
          <w:lang w:eastAsia="sl-SI"/>
        </w:rPr>
        <w:t xml:space="preserve"> nadzorov</w:t>
      </w:r>
      <w:r w:rsidR="00310D61">
        <w:rPr>
          <w:sz w:val="24"/>
          <w:szCs w:val="24"/>
          <w:lang w:eastAsia="sl-SI"/>
        </w:rPr>
        <w:t xml:space="preserve">, od tega 8 (40%) pri neposrednih, 12 (60%) pa pri posrednih proračunskih uporabnikih. Nepravilnosti so bile ugotovljene v 13 (65%) nadzorih, uvedenih na podlagi prijav.  </w:t>
      </w:r>
    </w:p>
    <w:p w14:paraId="70B93660" w14:textId="77777777" w:rsidR="00310D61" w:rsidRDefault="00310D61" w:rsidP="00064310">
      <w:pPr>
        <w:spacing w:after="0" w:afterAutospacing="0"/>
        <w:rPr>
          <w:sz w:val="24"/>
          <w:szCs w:val="24"/>
          <w:lang w:eastAsia="sl-SI"/>
        </w:rPr>
      </w:pPr>
    </w:p>
    <w:p w14:paraId="70B93661" w14:textId="77777777" w:rsidR="00064310" w:rsidRPr="00064310" w:rsidRDefault="00310D61" w:rsidP="00310D61">
      <w:pPr>
        <w:spacing w:after="0" w:afterAutospacing="0"/>
        <w:rPr>
          <w:rFonts w:cs="Arial"/>
          <w:sz w:val="24"/>
          <w:szCs w:val="24"/>
        </w:rPr>
      </w:pPr>
      <w:r>
        <w:rPr>
          <w:sz w:val="24"/>
          <w:szCs w:val="24"/>
          <w:lang w:eastAsia="sl-SI"/>
        </w:rPr>
        <w:t xml:space="preserve">V letnem načrtu dela za leto 2017 je proračunska inšpekcija načrtovala 12 nadzorov na podlagi prijav in pobud. Dejansko število nadzorov na podlagi prijav je bilo za 8 (67%) večje od načrtovanega. </w:t>
      </w:r>
      <w:r w:rsidR="00064310" w:rsidRPr="00064310">
        <w:rPr>
          <w:rFonts w:cs="Arial"/>
          <w:sz w:val="24"/>
          <w:szCs w:val="24"/>
        </w:rPr>
        <w:t xml:space="preserve">Razlog za večje število nadzorov na podlagi prijav je v tem, da števila prijav, na podlagi katerih bo v posameznem letu potrebno uvesti inšpekcijski nadzor, in obsega oziroma trajanja teh nadzorov ni mogoče vnaprej natančno predvideti. Poleg tega pa je proračunska inšpekcija v letu 2017 zaključila 4 nadzore, ki so bili uvedeni na podlagi prijav še v letu 2016.  </w:t>
      </w:r>
    </w:p>
    <w:p w14:paraId="70B93662" w14:textId="77777777" w:rsidR="002130E5" w:rsidRPr="00F13B2A" w:rsidRDefault="002130E5" w:rsidP="00F13B2A">
      <w:pPr>
        <w:spacing w:after="0" w:afterAutospacing="0"/>
        <w:rPr>
          <w:lang w:eastAsia="sl-SI"/>
        </w:rPr>
      </w:pPr>
    </w:p>
    <w:p w14:paraId="70B93663" w14:textId="77777777" w:rsidR="000470DD" w:rsidRPr="00277207" w:rsidRDefault="000470DD" w:rsidP="000F05AC">
      <w:pPr>
        <w:pStyle w:val="Naslov2"/>
      </w:pPr>
      <w:bookmarkStart w:id="61" w:name="_Toc508283430"/>
      <w:r w:rsidRPr="00277207">
        <w:t xml:space="preserve">II.3. </w:t>
      </w:r>
      <w:r w:rsidR="00F13B2A" w:rsidRPr="00277207">
        <w:t xml:space="preserve">Vodenje </w:t>
      </w:r>
      <w:proofErr w:type="spellStart"/>
      <w:r w:rsidR="00F13B2A" w:rsidRPr="00277207">
        <w:t>prekrškovnih</w:t>
      </w:r>
      <w:proofErr w:type="spellEnd"/>
      <w:r w:rsidR="00F13B2A" w:rsidRPr="00277207">
        <w:t xml:space="preserve"> postopkov in odkrivanje sumov storitve kaznivih dejanj</w:t>
      </w:r>
      <w:bookmarkEnd w:id="61"/>
    </w:p>
    <w:p w14:paraId="70B93664" w14:textId="77777777" w:rsidR="000C1887" w:rsidRPr="0021065B" w:rsidRDefault="00BC79FC" w:rsidP="00F13B2A">
      <w:pPr>
        <w:rPr>
          <w:sz w:val="24"/>
          <w:szCs w:val="24"/>
          <w:lang w:eastAsia="sl-SI"/>
        </w:rPr>
      </w:pPr>
      <w:r w:rsidRPr="00AA2C58">
        <w:rPr>
          <w:rFonts w:cs="Arial"/>
          <w:b/>
          <w:sz w:val="24"/>
        </w:rPr>
        <w:t>V obdobju od 1.7. do 31.12.2017</w:t>
      </w:r>
      <w:r w:rsidRPr="00AA2C58">
        <w:rPr>
          <w:rFonts w:cs="Arial"/>
          <w:sz w:val="24"/>
        </w:rPr>
        <w:t xml:space="preserve"> proračunska inšpekcija</w:t>
      </w:r>
      <w:r>
        <w:rPr>
          <w:rFonts w:cs="Arial"/>
          <w:b/>
          <w:sz w:val="24"/>
        </w:rPr>
        <w:t xml:space="preserve"> </w:t>
      </w:r>
      <w:r w:rsidR="000470DD" w:rsidRPr="0021065B">
        <w:rPr>
          <w:sz w:val="24"/>
          <w:szCs w:val="24"/>
          <w:lang w:eastAsia="sl-SI"/>
        </w:rPr>
        <w:t>v inšpekcijskih nadzorih</w:t>
      </w:r>
      <w:r>
        <w:rPr>
          <w:sz w:val="24"/>
          <w:szCs w:val="24"/>
          <w:lang w:eastAsia="sl-SI"/>
        </w:rPr>
        <w:t xml:space="preserve"> </w:t>
      </w:r>
      <w:r w:rsidR="000470DD" w:rsidRPr="0021065B">
        <w:rPr>
          <w:sz w:val="24"/>
          <w:szCs w:val="24"/>
          <w:lang w:eastAsia="sl-SI"/>
        </w:rPr>
        <w:t xml:space="preserve">ni ugotovila dejanj, ki so opredeljena kot prekršek po Zakonu o javnih financah </w:t>
      </w:r>
      <w:r w:rsidR="00F13B2A" w:rsidRPr="0021065B">
        <w:rPr>
          <w:sz w:val="24"/>
          <w:szCs w:val="24"/>
          <w:lang w:eastAsia="sl-SI"/>
        </w:rPr>
        <w:t xml:space="preserve">(ZJF) </w:t>
      </w:r>
      <w:r w:rsidR="000470DD" w:rsidRPr="0021065B">
        <w:rPr>
          <w:sz w:val="24"/>
          <w:szCs w:val="24"/>
          <w:lang w:eastAsia="sl-SI"/>
        </w:rPr>
        <w:t xml:space="preserve">ali drugem predpisu, na podlagi katerega ima pristojnost vodenja </w:t>
      </w:r>
      <w:proofErr w:type="spellStart"/>
      <w:r w:rsidR="000470DD" w:rsidRPr="0021065B">
        <w:rPr>
          <w:sz w:val="24"/>
          <w:szCs w:val="24"/>
          <w:lang w:eastAsia="sl-SI"/>
        </w:rPr>
        <w:t>prekrškovnih</w:t>
      </w:r>
      <w:proofErr w:type="spellEnd"/>
      <w:r w:rsidR="000470DD" w:rsidRPr="0021065B">
        <w:rPr>
          <w:sz w:val="24"/>
          <w:szCs w:val="24"/>
          <w:lang w:eastAsia="sl-SI"/>
        </w:rPr>
        <w:t xml:space="preserve"> postopkov. </w:t>
      </w:r>
    </w:p>
    <w:p w14:paraId="70B93665" w14:textId="77777777" w:rsidR="00F13B2A" w:rsidRPr="0021065B" w:rsidRDefault="00F13B2A" w:rsidP="00F13B2A">
      <w:pPr>
        <w:rPr>
          <w:sz w:val="24"/>
          <w:szCs w:val="24"/>
          <w:lang w:eastAsia="sl-SI"/>
        </w:rPr>
      </w:pPr>
      <w:r w:rsidRPr="0021065B">
        <w:rPr>
          <w:sz w:val="24"/>
          <w:szCs w:val="24"/>
          <w:lang w:eastAsia="sl-SI"/>
        </w:rPr>
        <w:t>Prav tako ni ugotovila ravnanj, ki bi po Kazenskem zakoniku (KZ-1) imela znake kaznivega dejanja.</w:t>
      </w:r>
    </w:p>
    <w:p w14:paraId="70B93666" w14:textId="77777777" w:rsidR="00AD1A65" w:rsidRPr="001C7DE5" w:rsidRDefault="00AD1A65" w:rsidP="00F13B2A">
      <w:pPr>
        <w:rPr>
          <w:sz w:val="24"/>
          <w:szCs w:val="24"/>
          <w:lang w:eastAsia="sl-SI"/>
        </w:rPr>
      </w:pPr>
      <w:r w:rsidRPr="001C7DE5">
        <w:rPr>
          <w:sz w:val="24"/>
          <w:szCs w:val="24"/>
          <w:lang w:eastAsia="sl-SI"/>
        </w:rPr>
        <w:t xml:space="preserve">V zvezi z ugotovljenimi dejanji, ki imajo znake prekrška po predpisih, ki sodijo v pristojnost drugih </w:t>
      </w:r>
      <w:proofErr w:type="spellStart"/>
      <w:r w:rsidRPr="001C7DE5">
        <w:rPr>
          <w:sz w:val="24"/>
          <w:szCs w:val="24"/>
          <w:lang w:eastAsia="sl-SI"/>
        </w:rPr>
        <w:t>prekrškovnih</w:t>
      </w:r>
      <w:proofErr w:type="spellEnd"/>
      <w:r w:rsidRPr="001C7DE5">
        <w:rPr>
          <w:sz w:val="24"/>
          <w:szCs w:val="24"/>
          <w:lang w:eastAsia="sl-SI"/>
        </w:rPr>
        <w:t xml:space="preserve"> organov, je proračunska inšpekcija v obdobju </w:t>
      </w:r>
      <w:r w:rsidR="00303C5C" w:rsidRPr="001C7DE5">
        <w:rPr>
          <w:sz w:val="24"/>
          <w:szCs w:val="24"/>
          <w:lang w:eastAsia="sl-SI"/>
        </w:rPr>
        <w:t xml:space="preserve">od </w:t>
      </w:r>
      <w:r w:rsidR="001F03AF">
        <w:rPr>
          <w:sz w:val="24"/>
          <w:szCs w:val="24"/>
          <w:lang w:eastAsia="sl-SI"/>
        </w:rPr>
        <w:t>1.7</w:t>
      </w:r>
      <w:r w:rsidRPr="001C7DE5">
        <w:rPr>
          <w:sz w:val="24"/>
          <w:szCs w:val="24"/>
          <w:lang w:eastAsia="sl-SI"/>
        </w:rPr>
        <w:t xml:space="preserve">. </w:t>
      </w:r>
      <w:r w:rsidR="00303C5C" w:rsidRPr="001C7DE5">
        <w:rPr>
          <w:sz w:val="24"/>
          <w:szCs w:val="24"/>
          <w:lang w:eastAsia="sl-SI"/>
        </w:rPr>
        <w:t>do</w:t>
      </w:r>
      <w:r w:rsidRPr="001C7DE5">
        <w:rPr>
          <w:sz w:val="24"/>
          <w:szCs w:val="24"/>
          <w:lang w:eastAsia="sl-SI"/>
        </w:rPr>
        <w:t xml:space="preserve"> </w:t>
      </w:r>
      <w:r w:rsidR="001F03AF">
        <w:rPr>
          <w:sz w:val="24"/>
          <w:szCs w:val="24"/>
          <w:lang w:eastAsia="sl-SI"/>
        </w:rPr>
        <w:t>31.12</w:t>
      </w:r>
      <w:r w:rsidRPr="001C7DE5">
        <w:rPr>
          <w:sz w:val="24"/>
          <w:szCs w:val="24"/>
          <w:lang w:eastAsia="sl-SI"/>
        </w:rPr>
        <w:t xml:space="preserve">.2017 predlagala uvedbo </w:t>
      </w:r>
      <w:proofErr w:type="spellStart"/>
      <w:r w:rsidRPr="001C7DE5">
        <w:rPr>
          <w:sz w:val="24"/>
          <w:szCs w:val="24"/>
          <w:lang w:eastAsia="sl-SI"/>
        </w:rPr>
        <w:t>prekrškovnega</w:t>
      </w:r>
      <w:proofErr w:type="spellEnd"/>
      <w:r w:rsidRPr="001C7DE5">
        <w:rPr>
          <w:sz w:val="24"/>
          <w:szCs w:val="24"/>
          <w:lang w:eastAsia="sl-SI"/>
        </w:rPr>
        <w:t xml:space="preserve"> postop</w:t>
      </w:r>
      <w:r w:rsidR="00BB0EF2" w:rsidRPr="001C7DE5">
        <w:rPr>
          <w:sz w:val="24"/>
          <w:szCs w:val="24"/>
          <w:lang w:eastAsia="sl-SI"/>
        </w:rPr>
        <w:t xml:space="preserve">ka </w:t>
      </w:r>
      <w:r w:rsidR="007D0972">
        <w:rPr>
          <w:sz w:val="24"/>
          <w:szCs w:val="24"/>
          <w:lang w:eastAsia="sl-SI"/>
        </w:rPr>
        <w:t>Inšpektoratu Republike Slovenije za delo (v inšpekcijskem nadzoru pri SNG Opera in balet Ljubljana</w:t>
      </w:r>
      <w:r w:rsidR="006A2F2D">
        <w:rPr>
          <w:sz w:val="24"/>
          <w:szCs w:val="24"/>
          <w:lang w:eastAsia="sl-SI"/>
        </w:rPr>
        <w:t>)</w:t>
      </w:r>
      <w:r w:rsidR="007D0972">
        <w:rPr>
          <w:sz w:val="24"/>
          <w:szCs w:val="24"/>
          <w:lang w:eastAsia="sl-SI"/>
        </w:rPr>
        <w:t>.</w:t>
      </w:r>
    </w:p>
    <w:p w14:paraId="70B93667" w14:textId="77777777" w:rsidR="00BC79FC" w:rsidRDefault="006A2F2D" w:rsidP="00F13B2A">
      <w:pPr>
        <w:rPr>
          <w:sz w:val="24"/>
          <w:szCs w:val="24"/>
          <w:lang w:eastAsia="sl-SI"/>
        </w:rPr>
      </w:pPr>
      <w:r w:rsidRPr="00AA2C58">
        <w:rPr>
          <w:b/>
          <w:sz w:val="24"/>
          <w:szCs w:val="24"/>
          <w:lang w:eastAsia="sl-SI"/>
        </w:rPr>
        <w:t>V celotnem letu 2017</w:t>
      </w:r>
      <w:r w:rsidRPr="006A2F2D">
        <w:rPr>
          <w:sz w:val="24"/>
          <w:szCs w:val="24"/>
          <w:lang w:eastAsia="sl-SI"/>
        </w:rPr>
        <w:t xml:space="preserve"> je proračunska inšpekcija zaradi ugotovljenih dejanj, ki imajo znake prekrška, predlagala uvedbo </w:t>
      </w:r>
      <w:proofErr w:type="spellStart"/>
      <w:r w:rsidRPr="006A2F2D">
        <w:rPr>
          <w:sz w:val="24"/>
          <w:szCs w:val="24"/>
          <w:lang w:eastAsia="sl-SI"/>
        </w:rPr>
        <w:t>prekrškovnega</w:t>
      </w:r>
      <w:proofErr w:type="spellEnd"/>
      <w:r w:rsidRPr="006A2F2D">
        <w:rPr>
          <w:sz w:val="24"/>
          <w:szCs w:val="24"/>
          <w:lang w:eastAsia="sl-SI"/>
        </w:rPr>
        <w:t xml:space="preserve"> postopka v dveh primerih, in sicer v enem primeru Državni revizijski komisiji, v enem pa Inšpektoratu Republike Slovenije za delo. </w:t>
      </w:r>
    </w:p>
    <w:p w14:paraId="70B93668" w14:textId="77777777" w:rsidR="00C76B52" w:rsidRPr="006A2F2D" w:rsidRDefault="006A2F2D" w:rsidP="00F13B2A">
      <w:pPr>
        <w:rPr>
          <w:sz w:val="24"/>
          <w:szCs w:val="24"/>
          <w:lang w:eastAsia="sl-SI"/>
        </w:rPr>
      </w:pPr>
      <w:r w:rsidRPr="006A2F2D">
        <w:rPr>
          <w:sz w:val="24"/>
          <w:szCs w:val="24"/>
          <w:lang w:eastAsia="sl-SI"/>
        </w:rPr>
        <w:t xml:space="preserve">Dejanj, ki bi imela znake prekrška po predpisih, na podlagi katerih ima sama pristojnost vodenja </w:t>
      </w:r>
      <w:proofErr w:type="spellStart"/>
      <w:r w:rsidRPr="006A2F2D">
        <w:rPr>
          <w:sz w:val="24"/>
          <w:szCs w:val="24"/>
          <w:lang w:eastAsia="sl-SI"/>
        </w:rPr>
        <w:t>prekrškovnega</w:t>
      </w:r>
      <w:proofErr w:type="spellEnd"/>
      <w:r w:rsidRPr="006A2F2D">
        <w:rPr>
          <w:sz w:val="24"/>
          <w:szCs w:val="24"/>
          <w:lang w:eastAsia="sl-SI"/>
        </w:rPr>
        <w:t xml:space="preserve"> postopka, ali dejanj, ki bi imela znake kaznivega dejanja po Kazenskem zakoniku, proračunska inšpekcija v letu 2017 ni ugotovila. </w:t>
      </w:r>
    </w:p>
    <w:p w14:paraId="70B93669" w14:textId="77777777" w:rsidR="00C76B52" w:rsidRDefault="00C76B52" w:rsidP="00F13B2A">
      <w:pPr>
        <w:rPr>
          <w:lang w:eastAsia="sl-SI"/>
        </w:rPr>
      </w:pPr>
    </w:p>
    <w:p w14:paraId="70B9366A" w14:textId="77777777" w:rsidR="00C76B52" w:rsidRDefault="00C76B52" w:rsidP="00F13B2A">
      <w:pPr>
        <w:rPr>
          <w:lang w:eastAsia="sl-SI"/>
        </w:rPr>
      </w:pPr>
    </w:p>
    <w:p w14:paraId="70B9366B" w14:textId="77777777" w:rsidR="00817CBA" w:rsidRPr="0074674B" w:rsidRDefault="00070799" w:rsidP="00D83537">
      <w:pPr>
        <w:pStyle w:val="Naslov1"/>
        <w:numPr>
          <w:ilvl w:val="0"/>
          <w:numId w:val="8"/>
        </w:numPr>
      </w:pPr>
      <w:bookmarkStart w:id="62" w:name="_Toc508283431"/>
      <w:r>
        <w:lastRenderedPageBreak/>
        <w:t>ANALIZA IZVEDENIH INŠPEKCIJSKIH NADZOROV</w:t>
      </w:r>
      <w:bookmarkEnd w:id="62"/>
      <w:r w:rsidR="0074674B" w:rsidRPr="0074674B">
        <w:t xml:space="preserve"> </w:t>
      </w:r>
    </w:p>
    <w:p w14:paraId="70B9366C" w14:textId="77777777" w:rsidR="000C1887" w:rsidRDefault="00070799" w:rsidP="00222367">
      <w:pPr>
        <w:tabs>
          <w:tab w:val="left" w:pos="284"/>
        </w:tabs>
        <w:spacing w:after="0" w:afterAutospacing="0"/>
        <w:rPr>
          <w:rFonts w:asciiTheme="minorHAnsi" w:eastAsia="Times New Roman" w:hAnsiTheme="minorHAnsi" w:cstheme="minorHAnsi"/>
          <w:sz w:val="24"/>
          <w:szCs w:val="24"/>
          <w:lang w:eastAsia="sl-SI"/>
        </w:rPr>
      </w:pPr>
      <w:r w:rsidRPr="00C65B79">
        <w:rPr>
          <w:rFonts w:eastAsia="Times New Roman" w:cs="Arial"/>
          <w:sz w:val="24"/>
          <w:szCs w:val="24"/>
          <w:lang w:eastAsia="sl-SI"/>
        </w:rPr>
        <w:t>Cilj proračunske inšpekcije</w:t>
      </w:r>
      <w:r w:rsidR="008D038B" w:rsidRPr="00C65B79">
        <w:rPr>
          <w:rFonts w:eastAsia="Times New Roman" w:cs="Arial"/>
          <w:sz w:val="24"/>
          <w:szCs w:val="24"/>
          <w:lang w:eastAsia="sl-SI"/>
        </w:rPr>
        <w:t xml:space="preserve"> pri izvajanju inšpekcijskih nadzorov </w:t>
      </w:r>
      <w:r w:rsidRPr="00C65B79">
        <w:rPr>
          <w:rFonts w:eastAsia="Times New Roman" w:cs="Arial"/>
          <w:sz w:val="24"/>
          <w:szCs w:val="24"/>
          <w:lang w:eastAsia="sl-SI"/>
        </w:rPr>
        <w:t>je</w:t>
      </w:r>
      <w:r w:rsidR="008D038B" w:rsidRPr="00C65B79">
        <w:rPr>
          <w:rFonts w:eastAsia="Times New Roman" w:cs="Arial"/>
          <w:sz w:val="24"/>
          <w:szCs w:val="24"/>
          <w:lang w:eastAsia="sl-SI"/>
        </w:rPr>
        <w:t xml:space="preserve"> </w:t>
      </w:r>
      <w:r w:rsidR="00C103D4" w:rsidRPr="00C65B79">
        <w:rPr>
          <w:rFonts w:asciiTheme="minorHAnsi" w:eastAsia="Times New Roman" w:hAnsiTheme="minorHAnsi" w:cstheme="minorHAnsi"/>
          <w:sz w:val="24"/>
          <w:szCs w:val="24"/>
          <w:lang w:eastAsia="sl-SI"/>
        </w:rPr>
        <w:t>zagotavljanj</w:t>
      </w:r>
      <w:r w:rsidRPr="00C65B79">
        <w:rPr>
          <w:rFonts w:asciiTheme="minorHAnsi" w:eastAsia="Times New Roman" w:hAnsiTheme="minorHAnsi" w:cstheme="minorHAnsi"/>
          <w:sz w:val="24"/>
          <w:szCs w:val="24"/>
          <w:lang w:eastAsia="sl-SI"/>
        </w:rPr>
        <w:t>e</w:t>
      </w:r>
      <w:r w:rsidR="008D038B" w:rsidRPr="00C65B79">
        <w:rPr>
          <w:rFonts w:asciiTheme="minorHAnsi" w:eastAsia="Times New Roman" w:hAnsiTheme="minorHAnsi" w:cstheme="minorHAnsi"/>
          <w:sz w:val="24"/>
          <w:szCs w:val="24"/>
          <w:lang w:eastAsia="sl-SI"/>
        </w:rPr>
        <w:t xml:space="preserve"> nadzora</w:t>
      </w:r>
      <w:r w:rsidR="000C1887">
        <w:rPr>
          <w:rFonts w:asciiTheme="minorHAnsi" w:eastAsia="Times New Roman" w:hAnsiTheme="minorHAnsi" w:cstheme="minorHAnsi"/>
          <w:sz w:val="24"/>
          <w:szCs w:val="24"/>
          <w:lang w:eastAsia="sl-SI"/>
        </w:rPr>
        <w:t>:</w:t>
      </w:r>
    </w:p>
    <w:p w14:paraId="70B9366D" w14:textId="77777777" w:rsidR="001C7DE5" w:rsidRDefault="001C7DE5" w:rsidP="001C7DE5">
      <w:pPr>
        <w:spacing w:after="0" w:afterAutospacing="0"/>
        <w:jc w:val="left"/>
        <w:rPr>
          <w:rFonts w:asciiTheme="minorHAnsi" w:eastAsia="Times New Roman" w:hAnsiTheme="minorHAnsi" w:cstheme="minorHAnsi"/>
          <w:sz w:val="24"/>
          <w:szCs w:val="24"/>
          <w:lang w:eastAsia="sl-SI"/>
        </w:rPr>
      </w:pPr>
      <w:r>
        <w:rPr>
          <w:rFonts w:asciiTheme="minorHAnsi" w:eastAsia="Times New Roman" w:hAnsiTheme="minorHAnsi" w:cstheme="minorHAnsi"/>
          <w:sz w:val="24"/>
          <w:szCs w:val="24"/>
          <w:lang w:eastAsia="sl-SI"/>
        </w:rPr>
        <w:t xml:space="preserve">- </w:t>
      </w:r>
      <w:r w:rsidRPr="00C65B79">
        <w:rPr>
          <w:rFonts w:asciiTheme="minorHAnsi" w:eastAsia="Times New Roman" w:hAnsiTheme="minorHAnsi" w:cstheme="minorHAnsi"/>
          <w:sz w:val="24"/>
          <w:szCs w:val="24"/>
          <w:lang w:eastAsia="sl-SI"/>
        </w:rPr>
        <w:t>nad čim večjim številom neposrednih in posrednih proračunskih uporabnikov</w:t>
      </w:r>
      <w:r>
        <w:rPr>
          <w:rFonts w:asciiTheme="minorHAnsi" w:eastAsia="Times New Roman" w:hAnsiTheme="minorHAnsi" w:cstheme="minorHAnsi"/>
          <w:sz w:val="24"/>
          <w:szCs w:val="24"/>
          <w:lang w:eastAsia="sl-SI"/>
        </w:rPr>
        <w:t>,</w:t>
      </w:r>
    </w:p>
    <w:p w14:paraId="70B9366E" w14:textId="77777777" w:rsidR="000C1887" w:rsidRDefault="000C1887" w:rsidP="000C1887">
      <w:pPr>
        <w:spacing w:after="0" w:afterAutospacing="0"/>
        <w:jc w:val="left"/>
        <w:rPr>
          <w:rFonts w:asciiTheme="minorHAnsi" w:eastAsia="Times New Roman" w:hAnsiTheme="minorHAnsi" w:cstheme="minorHAnsi"/>
          <w:sz w:val="24"/>
          <w:szCs w:val="24"/>
          <w:lang w:eastAsia="sl-SI"/>
        </w:rPr>
      </w:pPr>
      <w:r>
        <w:rPr>
          <w:rFonts w:asciiTheme="minorHAnsi" w:eastAsia="Times New Roman" w:hAnsiTheme="minorHAnsi" w:cstheme="minorHAnsi"/>
          <w:sz w:val="24"/>
          <w:szCs w:val="24"/>
          <w:lang w:eastAsia="sl-SI"/>
        </w:rPr>
        <w:t>-</w:t>
      </w:r>
      <w:r w:rsidR="008D038B" w:rsidRPr="00C65B79">
        <w:rPr>
          <w:rFonts w:asciiTheme="minorHAnsi" w:eastAsia="Times New Roman" w:hAnsiTheme="minorHAnsi" w:cstheme="minorHAnsi"/>
          <w:sz w:val="24"/>
          <w:szCs w:val="24"/>
          <w:lang w:eastAsia="sl-SI"/>
        </w:rPr>
        <w:t xml:space="preserve"> nad </w:t>
      </w:r>
      <w:r w:rsidR="00A172C7" w:rsidRPr="00C65B79">
        <w:rPr>
          <w:rFonts w:asciiTheme="minorHAnsi" w:eastAsia="Times New Roman" w:hAnsiTheme="minorHAnsi" w:cstheme="minorHAnsi"/>
          <w:sz w:val="24"/>
          <w:szCs w:val="24"/>
          <w:lang w:eastAsia="sl-SI"/>
        </w:rPr>
        <w:t xml:space="preserve">čim večjim obsegom proračunskih sredstev, </w:t>
      </w:r>
    </w:p>
    <w:p w14:paraId="70B9366F" w14:textId="77777777" w:rsidR="001C7DE5" w:rsidRDefault="000C1887" w:rsidP="000C1887">
      <w:pPr>
        <w:tabs>
          <w:tab w:val="left" w:pos="142"/>
        </w:tabs>
        <w:spacing w:after="0" w:afterAutospacing="0"/>
        <w:ind w:left="142" w:hanging="142"/>
        <w:jc w:val="left"/>
        <w:rPr>
          <w:rFonts w:asciiTheme="minorHAnsi" w:eastAsia="Times New Roman" w:hAnsiTheme="minorHAnsi" w:cstheme="minorHAnsi"/>
          <w:sz w:val="24"/>
          <w:szCs w:val="24"/>
          <w:lang w:eastAsia="sl-SI"/>
        </w:rPr>
      </w:pPr>
      <w:r>
        <w:rPr>
          <w:rFonts w:asciiTheme="minorHAnsi" w:eastAsia="Times New Roman" w:hAnsiTheme="minorHAnsi" w:cstheme="minorHAnsi"/>
          <w:sz w:val="24"/>
          <w:szCs w:val="24"/>
          <w:lang w:eastAsia="sl-SI"/>
        </w:rPr>
        <w:t>-</w:t>
      </w:r>
      <w:r w:rsidR="008D038B" w:rsidRPr="00C65B79">
        <w:rPr>
          <w:rFonts w:asciiTheme="minorHAnsi" w:eastAsia="Times New Roman" w:hAnsiTheme="minorHAnsi" w:cstheme="minorHAnsi"/>
          <w:sz w:val="24"/>
          <w:szCs w:val="24"/>
          <w:lang w:eastAsia="sl-SI"/>
        </w:rPr>
        <w:t xml:space="preserve"> nad čim več različnimi področji po</w:t>
      </w:r>
      <w:r w:rsidR="00C103D4" w:rsidRPr="00C65B79">
        <w:rPr>
          <w:rFonts w:asciiTheme="minorHAnsi" w:eastAsia="Times New Roman" w:hAnsiTheme="minorHAnsi" w:cstheme="minorHAnsi"/>
          <w:sz w:val="24"/>
          <w:szCs w:val="24"/>
          <w:lang w:eastAsia="sl-SI"/>
        </w:rPr>
        <w:t>rabe proračunskih sredstev</w:t>
      </w:r>
      <w:r w:rsidR="001C7DE5">
        <w:rPr>
          <w:rFonts w:asciiTheme="minorHAnsi" w:eastAsia="Times New Roman" w:hAnsiTheme="minorHAnsi" w:cstheme="minorHAnsi"/>
          <w:sz w:val="24"/>
          <w:szCs w:val="24"/>
          <w:lang w:eastAsia="sl-SI"/>
        </w:rPr>
        <w:t>,</w:t>
      </w:r>
      <w:r w:rsidR="00C103D4" w:rsidRPr="00C65B79">
        <w:rPr>
          <w:rFonts w:asciiTheme="minorHAnsi" w:eastAsia="Times New Roman" w:hAnsiTheme="minorHAnsi" w:cstheme="minorHAnsi"/>
          <w:sz w:val="24"/>
          <w:szCs w:val="24"/>
          <w:lang w:eastAsia="sl-SI"/>
        </w:rPr>
        <w:t xml:space="preserve"> </w:t>
      </w:r>
    </w:p>
    <w:p w14:paraId="70B93670" w14:textId="77777777" w:rsidR="008D038B" w:rsidRDefault="00C103D4" w:rsidP="001C7DE5">
      <w:pPr>
        <w:tabs>
          <w:tab w:val="left" w:pos="0"/>
        </w:tabs>
        <w:spacing w:after="0" w:afterAutospacing="0"/>
        <w:jc w:val="left"/>
        <w:rPr>
          <w:rFonts w:asciiTheme="minorHAnsi" w:eastAsia="Times New Roman" w:hAnsiTheme="minorHAnsi" w:cstheme="minorHAnsi"/>
          <w:sz w:val="24"/>
          <w:szCs w:val="24"/>
          <w:lang w:eastAsia="sl-SI"/>
        </w:rPr>
      </w:pPr>
      <w:r w:rsidRPr="00C65B79">
        <w:rPr>
          <w:rFonts w:asciiTheme="minorHAnsi" w:eastAsia="Times New Roman" w:hAnsiTheme="minorHAnsi" w:cstheme="minorHAnsi"/>
          <w:sz w:val="24"/>
          <w:szCs w:val="24"/>
          <w:lang w:eastAsia="sl-SI"/>
        </w:rPr>
        <w:t>ter odkrivanj</w:t>
      </w:r>
      <w:r w:rsidR="00070799" w:rsidRPr="00C65B79">
        <w:rPr>
          <w:rFonts w:asciiTheme="minorHAnsi" w:eastAsia="Times New Roman" w:hAnsiTheme="minorHAnsi" w:cstheme="minorHAnsi"/>
          <w:sz w:val="24"/>
          <w:szCs w:val="24"/>
          <w:lang w:eastAsia="sl-SI"/>
        </w:rPr>
        <w:t>e</w:t>
      </w:r>
      <w:r w:rsidRPr="00C65B79">
        <w:rPr>
          <w:rFonts w:asciiTheme="minorHAnsi" w:eastAsia="Times New Roman" w:hAnsiTheme="minorHAnsi" w:cstheme="minorHAnsi"/>
          <w:sz w:val="24"/>
          <w:szCs w:val="24"/>
          <w:lang w:eastAsia="sl-SI"/>
        </w:rPr>
        <w:t xml:space="preserve"> nepravilnosti in sprejem</w:t>
      </w:r>
      <w:r w:rsidR="00070799" w:rsidRPr="00C65B79">
        <w:rPr>
          <w:rFonts w:asciiTheme="minorHAnsi" w:eastAsia="Times New Roman" w:hAnsiTheme="minorHAnsi" w:cstheme="minorHAnsi"/>
          <w:sz w:val="24"/>
          <w:szCs w:val="24"/>
          <w:lang w:eastAsia="sl-SI"/>
        </w:rPr>
        <w:t>anje</w:t>
      </w:r>
      <w:r w:rsidRPr="00C65B79">
        <w:rPr>
          <w:rFonts w:asciiTheme="minorHAnsi" w:eastAsia="Times New Roman" w:hAnsiTheme="minorHAnsi" w:cstheme="minorHAnsi"/>
          <w:sz w:val="24"/>
          <w:szCs w:val="24"/>
          <w:lang w:eastAsia="sl-SI"/>
        </w:rPr>
        <w:t xml:space="preserve"> oziroma </w:t>
      </w:r>
      <w:r w:rsidR="00070799" w:rsidRPr="00C65B79">
        <w:rPr>
          <w:rFonts w:asciiTheme="minorHAnsi" w:eastAsia="Times New Roman" w:hAnsiTheme="minorHAnsi" w:cstheme="minorHAnsi"/>
          <w:sz w:val="24"/>
          <w:szCs w:val="24"/>
          <w:lang w:eastAsia="sl-SI"/>
        </w:rPr>
        <w:t>predlaganje</w:t>
      </w:r>
      <w:r w:rsidRPr="00C65B79">
        <w:rPr>
          <w:rFonts w:asciiTheme="minorHAnsi" w:eastAsia="Times New Roman" w:hAnsiTheme="minorHAnsi" w:cstheme="minorHAnsi"/>
          <w:sz w:val="24"/>
          <w:szCs w:val="24"/>
          <w:lang w:eastAsia="sl-SI"/>
        </w:rPr>
        <w:t xml:space="preserve"> ukrepov za njihovo odpravo.</w:t>
      </w:r>
      <w:r>
        <w:rPr>
          <w:rFonts w:asciiTheme="minorHAnsi" w:eastAsia="Times New Roman" w:hAnsiTheme="minorHAnsi" w:cstheme="minorHAnsi"/>
          <w:sz w:val="24"/>
          <w:szCs w:val="24"/>
          <w:lang w:eastAsia="sl-SI"/>
        </w:rPr>
        <w:t xml:space="preserve"> </w:t>
      </w:r>
    </w:p>
    <w:p w14:paraId="70B93671" w14:textId="77777777" w:rsidR="000F05AC" w:rsidRDefault="000F05AC" w:rsidP="000F05AC">
      <w:pPr>
        <w:spacing w:after="0" w:afterAutospacing="0"/>
        <w:rPr>
          <w:rFonts w:asciiTheme="minorHAnsi" w:eastAsia="Times New Roman" w:hAnsiTheme="minorHAnsi" w:cstheme="minorHAnsi"/>
          <w:sz w:val="24"/>
          <w:szCs w:val="24"/>
          <w:lang w:eastAsia="sl-SI"/>
        </w:rPr>
      </w:pPr>
    </w:p>
    <w:p w14:paraId="70B93672" w14:textId="77777777" w:rsidR="00C810A6" w:rsidRDefault="00C810A6" w:rsidP="00C810A6">
      <w:pPr>
        <w:pStyle w:val="Naslov2"/>
        <w:rPr>
          <w:rFonts w:asciiTheme="minorHAnsi" w:hAnsiTheme="minorHAnsi" w:cstheme="minorHAnsi"/>
        </w:rPr>
      </w:pPr>
      <w:bookmarkStart w:id="63" w:name="_Toc508283432"/>
      <w:r>
        <w:t>III.1.</w:t>
      </w:r>
      <w:r w:rsidRPr="00D81E3A">
        <w:t xml:space="preserve"> </w:t>
      </w:r>
      <w:r>
        <w:t>Vrste proračunskih uporabnikov in obseg nadziranih proračunskih sredstev</w:t>
      </w:r>
      <w:bookmarkEnd w:id="63"/>
      <w:r>
        <w:t xml:space="preserve"> </w:t>
      </w:r>
    </w:p>
    <w:p w14:paraId="70B93673" w14:textId="77777777" w:rsidR="004520E6" w:rsidRDefault="00AB0D43" w:rsidP="00563EAD">
      <w:pPr>
        <w:pStyle w:val="Odstavekseznama"/>
        <w:tabs>
          <w:tab w:val="left" w:pos="142"/>
        </w:tabs>
        <w:spacing w:after="240"/>
        <w:ind w:left="0"/>
        <w:rPr>
          <w:rFonts w:asciiTheme="minorHAnsi" w:eastAsia="Times New Roman" w:hAnsiTheme="minorHAnsi" w:cstheme="minorHAnsi"/>
          <w:sz w:val="24"/>
          <w:szCs w:val="24"/>
          <w:lang w:eastAsia="sl-SI"/>
        </w:rPr>
      </w:pPr>
      <w:r w:rsidRPr="00CA01E9">
        <w:rPr>
          <w:rFonts w:asciiTheme="minorHAnsi" w:eastAsia="Times New Roman" w:hAnsiTheme="minorHAnsi" w:cstheme="minorHAnsi"/>
          <w:sz w:val="24"/>
          <w:szCs w:val="24"/>
          <w:lang w:eastAsia="sl-SI"/>
        </w:rPr>
        <w:t>Od</w:t>
      </w:r>
      <w:r w:rsidR="00563EAD" w:rsidRPr="00CA01E9">
        <w:rPr>
          <w:rFonts w:asciiTheme="minorHAnsi" w:eastAsia="Times New Roman" w:hAnsiTheme="minorHAnsi" w:cstheme="minorHAnsi"/>
          <w:sz w:val="24"/>
          <w:szCs w:val="24"/>
          <w:lang w:eastAsia="sl-SI"/>
        </w:rPr>
        <w:t xml:space="preserve"> </w:t>
      </w:r>
      <w:r w:rsidR="007D0972" w:rsidRPr="00CA01E9">
        <w:rPr>
          <w:rFonts w:asciiTheme="minorHAnsi" w:eastAsia="Times New Roman" w:hAnsiTheme="minorHAnsi" w:cstheme="minorHAnsi"/>
          <w:sz w:val="24"/>
          <w:szCs w:val="24"/>
          <w:lang w:eastAsia="sl-SI"/>
        </w:rPr>
        <w:t>16</w:t>
      </w:r>
      <w:r w:rsidR="00563EAD" w:rsidRPr="00CA01E9">
        <w:rPr>
          <w:rFonts w:asciiTheme="minorHAnsi" w:eastAsia="Times New Roman" w:hAnsiTheme="minorHAnsi" w:cstheme="minorHAnsi"/>
          <w:sz w:val="24"/>
          <w:szCs w:val="24"/>
          <w:lang w:eastAsia="sl-SI"/>
        </w:rPr>
        <w:t xml:space="preserve"> inšpekcijskih nadzorov</w:t>
      </w:r>
      <w:r w:rsidR="00BC79FC">
        <w:rPr>
          <w:rFonts w:asciiTheme="minorHAnsi" w:eastAsia="Times New Roman" w:hAnsiTheme="minorHAnsi" w:cstheme="minorHAnsi"/>
          <w:sz w:val="24"/>
          <w:szCs w:val="24"/>
          <w:lang w:eastAsia="sl-SI"/>
        </w:rPr>
        <w:t xml:space="preserve">, ki jih je proračunska inšpekcija izvedla </w:t>
      </w:r>
      <w:r w:rsidR="00BC79FC" w:rsidRPr="00AA2C58">
        <w:rPr>
          <w:rFonts w:asciiTheme="minorHAnsi" w:eastAsia="Times New Roman" w:hAnsiTheme="minorHAnsi" w:cstheme="minorHAnsi"/>
          <w:b/>
          <w:sz w:val="24"/>
          <w:szCs w:val="24"/>
          <w:lang w:eastAsia="sl-SI"/>
        </w:rPr>
        <w:t>v obdobju od 1.7. do 31.12.2017</w:t>
      </w:r>
      <w:r w:rsidR="00BC79FC">
        <w:rPr>
          <w:rFonts w:asciiTheme="minorHAnsi" w:eastAsia="Times New Roman" w:hAnsiTheme="minorHAnsi" w:cstheme="minorHAnsi"/>
          <w:sz w:val="24"/>
          <w:szCs w:val="24"/>
          <w:lang w:eastAsia="sl-SI"/>
        </w:rPr>
        <w:t xml:space="preserve">, </w:t>
      </w:r>
      <w:r w:rsidR="00A45A16" w:rsidRPr="00CA01E9">
        <w:rPr>
          <w:rFonts w:asciiTheme="minorHAnsi" w:eastAsia="Times New Roman" w:hAnsiTheme="minorHAnsi" w:cstheme="minorHAnsi"/>
          <w:sz w:val="24"/>
          <w:szCs w:val="24"/>
          <w:lang w:eastAsia="sl-SI"/>
        </w:rPr>
        <w:t>je bilo</w:t>
      </w:r>
      <w:r w:rsidR="00815A8D" w:rsidRPr="00CA01E9">
        <w:rPr>
          <w:rFonts w:asciiTheme="minorHAnsi" w:eastAsia="Times New Roman" w:hAnsiTheme="minorHAnsi" w:cstheme="minorHAnsi"/>
          <w:sz w:val="24"/>
          <w:szCs w:val="24"/>
          <w:lang w:eastAsia="sl-SI"/>
        </w:rPr>
        <w:t xml:space="preserve"> </w:t>
      </w:r>
      <w:r w:rsidR="007D0972" w:rsidRPr="00CA01E9">
        <w:rPr>
          <w:rFonts w:asciiTheme="minorHAnsi" w:eastAsia="Times New Roman" w:hAnsiTheme="minorHAnsi" w:cstheme="minorHAnsi"/>
          <w:b/>
          <w:sz w:val="24"/>
          <w:szCs w:val="24"/>
          <w:lang w:eastAsia="sl-SI"/>
        </w:rPr>
        <w:t>7</w:t>
      </w:r>
      <w:r w:rsidR="00815A8D" w:rsidRPr="00CA01E9">
        <w:rPr>
          <w:rFonts w:asciiTheme="minorHAnsi" w:eastAsia="Times New Roman" w:hAnsiTheme="minorHAnsi" w:cstheme="minorHAnsi"/>
          <w:sz w:val="24"/>
          <w:szCs w:val="24"/>
          <w:lang w:eastAsia="sl-SI"/>
        </w:rPr>
        <w:t xml:space="preserve"> (</w:t>
      </w:r>
      <w:r w:rsidR="007D0972" w:rsidRPr="00CA01E9">
        <w:rPr>
          <w:rFonts w:asciiTheme="minorHAnsi" w:eastAsia="Times New Roman" w:hAnsiTheme="minorHAnsi" w:cstheme="minorHAnsi"/>
          <w:b/>
          <w:sz w:val="24"/>
          <w:szCs w:val="24"/>
          <w:lang w:eastAsia="sl-SI"/>
        </w:rPr>
        <w:t>44</w:t>
      </w:r>
      <w:r w:rsidR="00815A8D" w:rsidRPr="00CA01E9">
        <w:rPr>
          <w:rFonts w:asciiTheme="minorHAnsi" w:eastAsia="Times New Roman" w:hAnsiTheme="minorHAnsi" w:cstheme="minorHAnsi"/>
          <w:b/>
          <w:sz w:val="24"/>
          <w:szCs w:val="24"/>
          <w:lang w:eastAsia="sl-SI"/>
        </w:rPr>
        <w:t>%)</w:t>
      </w:r>
      <w:r w:rsidR="00563EAD" w:rsidRPr="00CA01E9">
        <w:rPr>
          <w:rFonts w:asciiTheme="minorHAnsi" w:eastAsia="Times New Roman" w:hAnsiTheme="minorHAnsi" w:cstheme="minorHAnsi"/>
          <w:sz w:val="24"/>
          <w:szCs w:val="24"/>
          <w:lang w:eastAsia="sl-SI"/>
        </w:rPr>
        <w:t xml:space="preserve"> nadzorov </w:t>
      </w:r>
      <w:r w:rsidR="00563EAD" w:rsidRPr="00CA01E9">
        <w:rPr>
          <w:rFonts w:asciiTheme="minorHAnsi" w:eastAsia="Times New Roman" w:hAnsiTheme="minorHAnsi" w:cstheme="minorHAnsi"/>
          <w:b/>
          <w:sz w:val="24"/>
          <w:szCs w:val="24"/>
          <w:lang w:eastAsia="sl-SI"/>
        </w:rPr>
        <w:t>pri neposrednih proračunskih uporabnikih</w:t>
      </w:r>
      <w:r w:rsidR="00815A8D" w:rsidRPr="00CA01E9">
        <w:rPr>
          <w:rFonts w:asciiTheme="minorHAnsi" w:eastAsia="Times New Roman" w:hAnsiTheme="minorHAnsi" w:cstheme="minorHAnsi"/>
          <w:sz w:val="24"/>
          <w:szCs w:val="24"/>
          <w:lang w:eastAsia="sl-SI"/>
        </w:rPr>
        <w:t xml:space="preserve">, </w:t>
      </w:r>
      <w:r w:rsidR="007D0972" w:rsidRPr="00CA01E9">
        <w:rPr>
          <w:rFonts w:asciiTheme="minorHAnsi" w:eastAsia="Times New Roman" w:hAnsiTheme="minorHAnsi" w:cstheme="minorHAnsi"/>
          <w:b/>
          <w:sz w:val="24"/>
          <w:szCs w:val="24"/>
          <w:lang w:eastAsia="sl-SI"/>
        </w:rPr>
        <w:t>9</w:t>
      </w:r>
      <w:r w:rsidR="00815A8D" w:rsidRPr="00CA01E9">
        <w:rPr>
          <w:rFonts w:asciiTheme="minorHAnsi" w:eastAsia="Times New Roman" w:hAnsiTheme="minorHAnsi" w:cstheme="minorHAnsi"/>
          <w:sz w:val="24"/>
          <w:szCs w:val="24"/>
          <w:lang w:eastAsia="sl-SI"/>
        </w:rPr>
        <w:t xml:space="preserve"> (</w:t>
      </w:r>
      <w:r w:rsidR="007D0972" w:rsidRPr="00CA01E9">
        <w:rPr>
          <w:rFonts w:asciiTheme="minorHAnsi" w:eastAsia="Times New Roman" w:hAnsiTheme="minorHAnsi" w:cstheme="minorHAnsi"/>
          <w:b/>
          <w:sz w:val="24"/>
          <w:szCs w:val="24"/>
          <w:lang w:eastAsia="sl-SI"/>
        </w:rPr>
        <w:t>56</w:t>
      </w:r>
      <w:r w:rsidR="00815A8D" w:rsidRPr="00CA01E9">
        <w:rPr>
          <w:rFonts w:asciiTheme="minorHAnsi" w:eastAsia="Times New Roman" w:hAnsiTheme="minorHAnsi" w:cstheme="minorHAnsi"/>
          <w:b/>
          <w:sz w:val="24"/>
          <w:szCs w:val="24"/>
          <w:lang w:eastAsia="sl-SI"/>
        </w:rPr>
        <w:t>%</w:t>
      </w:r>
      <w:r w:rsidR="00815A8D" w:rsidRPr="00CA01E9">
        <w:rPr>
          <w:rFonts w:asciiTheme="minorHAnsi" w:eastAsia="Times New Roman" w:hAnsiTheme="minorHAnsi" w:cstheme="minorHAnsi"/>
          <w:sz w:val="24"/>
          <w:szCs w:val="24"/>
          <w:lang w:eastAsia="sl-SI"/>
        </w:rPr>
        <w:t xml:space="preserve">) </w:t>
      </w:r>
      <w:r w:rsidR="00563EAD" w:rsidRPr="00CA01E9">
        <w:rPr>
          <w:rFonts w:asciiTheme="minorHAnsi" w:eastAsia="Times New Roman" w:hAnsiTheme="minorHAnsi" w:cstheme="minorHAnsi"/>
          <w:sz w:val="24"/>
          <w:szCs w:val="24"/>
          <w:lang w:eastAsia="sl-SI"/>
        </w:rPr>
        <w:t xml:space="preserve">pa </w:t>
      </w:r>
      <w:r w:rsidR="00563EAD" w:rsidRPr="00CA01E9">
        <w:rPr>
          <w:rFonts w:asciiTheme="minorHAnsi" w:eastAsia="Times New Roman" w:hAnsiTheme="minorHAnsi" w:cstheme="minorHAnsi"/>
          <w:b/>
          <w:sz w:val="24"/>
          <w:szCs w:val="24"/>
          <w:lang w:eastAsia="sl-SI"/>
        </w:rPr>
        <w:t>pri posrednih</w:t>
      </w:r>
      <w:r w:rsidR="0079016E" w:rsidRPr="00CA01E9">
        <w:rPr>
          <w:rFonts w:asciiTheme="minorHAnsi" w:eastAsia="Times New Roman" w:hAnsiTheme="minorHAnsi" w:cstheme="minorHAnsi"/>
          <w:b/>
          <w:sz w:val="24"/>
          <w:szCs w:val="24"/>
          <w:lang w:eastAsia="sl-SI"/>
        </w:rPr>
        <w:t xml:space="preserve">. </w:t>
      </w:r>
      <w:r w:rsidR="00563EAD" w:rsidRPr="00CA01E9">
        <w:rPr>
          <w:rFonts w:asciiTheme="minorHAnsi" w:eastAsia="Times New Roman" w:hAnsiTheme="minorHAnsi" w:cstheme="minorHAnsi"/>
          <w:sz w:val="24"/>
          <w:szCs w:val="24"/>
          <w:lang w:eastAsia="sl-SI"/>
        </w:rPr>
        <w:t>Pri tem so bile tako pri neposrednih kot pri posrednih proračunskih uporabnikih zastopane različne vrste proračunskih uporabnikov in s tem tudi različna področ</w:t>
      </w:r>
      <w:r w:rsidR="002F084C" w:rsidRPr="00CA01E9">
        <w:rPr>
          <w:rFonts w:asciiTheme="minorHAnsi" w:eastAsia="Times New Roman" w:hAnsiTheme="minorHAnsi" w:cstheme="minorHAnsi"/>
          <w:sz w:val="24"/>
          <w:szCs w:val="24"/>
          <w:lang w:eastAsia="sl-SI"/>
        </w:rPr>
        <w:t>ja porabe proračunskih sre</w:t>
      </w:r>
      <w:r w:rsidR="007D0972" w:rsidRPr="00CA01E9">
        <w:rPr>
          <w:rFonts w:asciiTheme="minorHAnsi" w:eastAsia="Times New Roman" w:hAnsiTheme="minorHAnsi" w:cstheme="minorHAnsi"/>
          <w:sz w:val="24"/>
          <w:szCs w:val="24"/>
          <w:lang w:eastAsia="sl-SI"/>
        </w:rPr>
        <w:t>dstev (</w:t>
      </w:r>
      <w:r w:rsidR="00CE3C95" w:rsidRPr="00CA01E9">
        <w:rPr>
          <w:rFonts w:asciiTheme="minorHAnsi" w:eastAsia="Times New Roman" w:hAnsiTheme="minorHAnsi" w:cstheme="minorHAnsi"/>
          <w:sz w:val="24"/>
          <w:szCs w:val="24"/>
          <w:lang w:eastAsia="sl-SI"/>
        </w:rPr>
        <w:t>izobraževanje in znanost 9</w:t>
      </w:r>
      <w:r w:rsidR="002F084C" w:rsidRPr="00CA01E9">
        <w:rPr>
          <w:rFonts w:asciiTheme="minorHAnsi" w:eastAsia="Times New Roman" w:hAnsiTheme="minorHAnsi" w:cstheme="minorHAnsi"/>
          <w:sz w:val="24"/>
          <w:szCs w:val="24"/>
          <w:lang w:eastAsia="sl-SI"/>
        </w:rPr>
        <w:t xml:space="preserve">, </w:t>
      </w:r>
      <w:r w:rsidR="00CE3C95" w:rsidRPr="00CA01E9">
        <w:rPr>
          <w:rFonts w:asciiTheme="minorHAnsi" w:eastAsia="Times New Roman" w:hAnsiTheme="minorHAnsi" w:cstheme="minorHAnsi"/>
          <w:sz w:val="24"/>
          <w:szCs w:val="24"/>
          <w:lang w:eastAsia="sl-SI"/>
        </w:rPr>
        <w:t xml:space="preserve">obramba 2, </w:t>
      </w:r>
      <w:r w:rsidR="002F084C" w:rsidRPr="00CA01E9">
        <w:rPr>
          <w:rFonts w:asciiTheme="minorHAnsi" w:eastAsia="Times New Roman" w:hAnsiTheme="minorHAnsi" w:cstheme="minorHAnsi"/>
          <w:sz w:val="24"/>
          <w:szCs w:val="24"/>
          <w:lang w:eastAsia="sl-SI"/>
        </w:rPr>
        <w:t xml:space="preserve">kultura 2, pravosodje </w:t>
      </w:r>
      <w:r w:rsidR="00CE3C95" w:rsidRPr="00CA01E9">
        <w:rPr>
          <w:rFonts w:asciiTheme="minorHAnsi" w:eastAsia="Times New Roman" w:hAnsiTheme="minorHAnsi" w:cstheme="minorHAnsi"/>
          <w:sz w:val="24"/>
          <w:szCs w:val="24"/>
          <w:lang w:eastAsia="sl-SI"/>
        </w:rPr>
        <w:t>1</w:t>
      </w:r>
      <w:r w:rsidR="002F084C" w:rsidRPr="00CA01E9">
        <w:rPr>
          <w:rFonts w:asciiTheme="minorHAnsi" w:eastAsia="Times New Roman" w:hAnsiTheme="minorHAnsi" w:cstheme="minorHAnsi"/>
          <w:sz w:val="24"/>
          <w:szCs w:val="24"/>
          <w:lang w:eastAsia="sl-SI"/>
        </w:rPr>
        <w:t xml:space="preserve">, </w:t>
      </w:r>
      <w:r w:rsidR="00CE3C95" w:rsidRPr="00CA01E9">
        <w:rPr>
          <w:rFonts w:asciiTheme="minorHAnsi" w:eastAsia="Times New Roman" w:hAnsiTheme="minorHAnsi" w:cstheme="minorHAnsi"/>
          <w:sz w:val="24"/>
          <w:szCs w:val="24"/>
          <w:lang w:eastAsia="sl-SI"/>
        </w:rPr>
        <w:t xml:space="preserve">socialne zadeve 1, investicije pri občinah 1). </w:t>
      </w:r>
    </w:p>
    <w:p w14:paraId="70B93674" w14:textId="77777777" w:rsidR="00192144" w:rsidRPr="00CA01E9" w:rsidRDefault="00CE3C95" w:rsidP="00563EAD">
      <w:pPr>
        <w:pStyle w:val="Odstavekseznama"/>
        <w:tabs>
          <w:tab w:val="left" w:pos="142"/>
        </w:tabs>
        <w:spacing w:after="240"/>
        <w:ind w:left="0"/>
        <w:rPr>
          <w:rFonts w:asciiTheme="minorHAnsi" w:eastAsia="Times New Roman" w:hAnsiTheme="minorHAnsi" w:cstheme="minorHAnsi"/>
          <w:sz w:val="24"/>
          <w:szCs w:val="24"/>
          <w:lang w:eastAsia="sl-SI"/>
        </w:rPr>
      </w:pPr>
      <w:r w:rsidRPr="00CA01E9">
        <w:rPr>
          <w:rFonts w:asciiTheme="minorHAnsi" w:eastAsia="Times New Roman" w:hAnsiTheme="minorHAnsi" w:cstheme="minorHAnsi"/>
          <w:sz w:val="24"/>
          <w:szCs w:val="24"/>
          <w:lang w:eastAsia="sl-SI"/>
        </w:rPr>
        <w:t xml:space="preserve">Največ inšpekcijskih nadzorov je bilo opravljenih pri proračunskih uporabnikih s področja izobraževanja, kar je predvsem posledica velikega števila prijav s tega področja porabe javnih sredstev. </w:t>
      </w:r>
    </w:p>
    <w:p w14:paraId="70B93675" w14:textId="77777777" w:rsidR="00192144" w:rsidRPr="00CA01E9" w:rsidRDefault="00192144" w:rsidP="005F3B48">
      <w:pPr>
        <w:rPr>
          <w:rFonts w:cs="Arial"/>
          <w:sz w:val="20"/>
          <w:szCs w:val="20"/>
        </w:rPr>
      </w:pPr>
      <w:bookmarkStart w:id="64" w:name="_Toc473101349"/>
      <w:bookmarkStart w:id="65" w:name="_Toc473101360"/>
      <w:bookmarkStart w:id="66" w:name="_Toc473101371"/>
      <w:bookmarkStart w:id="67" w:name="_Toc473101382"/>
      <w:bookmarkStart w:id="68" w:name="_Toc473101393"/>
      <w:bookmarkStart w:id="69" w:name="_Toc473110515"/>
      <w:r w:rsidRPr="00CA01E9">
        <w:rPr>
          <w:rFonts w:eastAsia="Times New Roman" w:cs="Times New Roman"/>
          <w:sz w:val="20"/>
          <w:szCs w:val="20"/>
        </w:rPr>
        <w:t xml:space="preserve">Tabela </w:t>
      </w:r>
      <w:r w:rsidR="007605CE" w:rsidRPr="00CA01E9">
        <w:rPr>
          <w:rFonts w:eastAsia="Times New Roman" w:cs="Times New Roman"/>
          <w:sz w:val="20"/>
          <w:szCs w:val="20"/>
        </w:rPr>
        <w:t>4</w:t>
      </w:r>
      <w:r w:rsidRPr="00CA01E9">
        <w:rPr>
          <w:rFonts w:eastAsia="Times New Roman" w:cs="Times New Roman"/>
          <w:sz w:val="20"/>
          <w:szCs w:val="20"/>
        </w:rPr>
        <w:t>:</w:t>
      </w:r>
      <w:r w:rsidR="00DD68E9" w:rsidRPr="00CA01E9">
        <w:rPr>
          <w:rFonts w:eastAsia="Times New Roman" w:cs="Times New Roman"/>
          <w:sz w:val="20"/>
          <w:szCs w:val="20"/>
        </w:rPr>
        <w:t xml:space="preserve"> </w:t>
      </w:r>
      <w:r w:rsidR="00015687" w:rsidRPr="00CA01E9">
        <w:rPr>
          <w:rFonts w:cs="Arial"/>
          <w:sz w:val="20"/>
          <w:szCs w:val="20"/>
        </w:rPr>
        <w:t xml:space="preserve">Izvedeni inšpekcijski nadzori </w:t>
      </w:r>
      <w:r w:rsidR="00815A8D" w:rsidRPr="00CA01E9">
        <w:rPr>
          <w:rFonts w:cs="Arial"/>
          <w:sz w:val="20"/>
          <w:szCs w:val="20"/>
        </w:rPr>
        <w:t xml:space="preserve">v obdobju </w:t>
      </w:r>
      <w:r w:rsidR="00CA01E9">
        <w:rPr>
          <w:rFonts w:cs="Arial"/>
          <w:sz w:val="20"/>
          <w:szCs w:val="20"/>
        </w:rPr>
        <w:t>od 1.7</w:t>
      </w:r>
      <w:r w:rsidR="00C810A6" w:rsidRPr="00CA01E9">
        <w:rPr>
          <w:rFonts w:cs="Arial"/>
          <w:sz w:val="20"/>
          <w:szCs w:val="20"/>
        </w:rPr>
        <w:t>. do</w:t>
      </w:r>
      <w:r w:rsidR="00815A8D" w:rsidRPr="00CA01E9">
        <w:rPr>
          <w:rFonts w:cs="Arial"/>
          <w:sz w:val="20"/>
          <w:szCs w:val="20"/>
        </w:rPr>
        <w:t xml:space="preserve"> </w:t>
      </w:r>
      <w:r w:rsidR="00CA01E9">
        <w:rPr>
          <w:rFonts w:cs="Arial"/>
          <w:sz w:val="20"/>
          <w:szCs w:val="20"/>
        </w:rPr>
        <w:t>31.12</w:t>
      </w:r>
      <w:r w:rsidR="00815A8D" w:rsidRPr="00CA01E9">
        <w:rPr>
          <w:rFonts w:cs="Arial"/>
          <w:sz w:val="20"/>
          <w:szCs w:val="20"/>
        </w:rPr>
        <w:t>.2017</w:t>
      </w:r>
      <w:r w:rsidRPr="00CA01E9">
        <w:rPr>
          <w:rFonts w:cs="Arial"/>
          <w:sz w:val="20"/>
          <w:szCs w:val="20"/>
        </w:rPr>
        <w:t xml:space="preserve"> po vrstah proračunskih </w:t>
      </w:r>
      <w:r w:rsidR="00FA1011" w:rsidRPr="00CA01E9">
        <w:rPr>
          <w:rFonts w:cs="Arial"/>
          <w:sz w:val="20"/>
          <w:szCs w:val="20"/>
        </w:rPr>
        <w:t xml:space="preserve"> </w:t>
      </w:r>
      <w:r w:rsidRPr="00CA01E9">
        <w:rPr>
          <w:rFonts w:cs="Arial"/>
          <w:sz w:val="20"/>
          <w:szCs w:val="20"/>
        </w:rPr>
        <w:t>uporabnikov</w:t>
      </w:r>
      <w:bookmarkEnd w:id="64"/>
      <w:bookmarkEnd w:id="65"/>
      <w:bookmarkEnd w:id="66"/>
      <w:bookmarkEnd w:id="67"/>
      <w:bookmarkEnd w:id="68"/>
      <w:bookmarkEnd w:id="69"/>
      <w:r w:rsidR="00015687" w:rsidRPr="00CA01E9">
        <w:rPr>
          <w:rFonts w:cs="Arial"/>
          <w:sz w:val="20"/>
          <w:szCs w:val="20"/>
        </w:rPr>
        <w:t xml:space="preserve"> </w:t>
      </w:r>
    </w:p>
    <w:tbl>
      <w:tblPr>
        <w:tblStyle w:val="Tabelamrea"/>
        <w:tblW w:w="0" w:type="auto"/>
        <w:tblInd w:w="108" w:type="dxa"/>
        <w:tblLook w:val="04A0" w:firstRow="1" w:lastRow="0" w:firstColumn="1" w:lastColumn="0" w:noHBand="0" w:noVBand="1"/>
      </w:tblPr>
      <w:tblGrid>
        <w:gridCol w:w="2127"/>
        <w:gridCol w:w="1984"/>
        <w:gridCol w:w="3119"/>
      </w:tblGrid>
      <w:tr w:rsidR="00E92FE6" w:rsidRPr="00292BB2" w14:paraId="70B93679" w14:textId="77777777" w:rsidTr="00810A9A">
        <w:tc>
          <w:tcPr>
            <w:tcW w:w="2127" w:type="dxa"/>
            <w:shd w:val="clear" w:color="auto" w:fill="BFBFBF" w:themeFill="background1" w:themeFillShade="BF"/>
          </w:tcPr>
          <w:p w14:paraId="70B93676" w14:textId="77777777" w:rsidR="00E92FE6" w:rsidRPr="00292BB2" w:rsidRDefault="00015687" w:rsidP="00015687">
            <w:pPr>
              <w:jc w:val="center"/>
              <w:rPr>
                <w:rFonts w:cs="Arial"/>
                <w:b/>
                <w:sz w:val="20"/>
                <w:szCs w:val="20"/>
              </w:rPr>
            </w:pPr>
            <w:r w:rsidRPr="00292BB2">
              <w:rPr>
                <w:rFonts w:cs="Arial"/>
                <w:b/>
                <w:sz w:val="20"/>
                <w:szCs w:val="20"/>
              </w:rPr>
              <w:t>Vrsta PU</w:t>
            </w:r>
          </w:p>
        </w:tc>
        <w:tc>
          <w:tcPr>
            <w:tcW w:w="1984" w:type="dxa"/>
            <w:shd w:val="clear" w:color="auto" w:fill="BFBFBF" w:themeFill="background1" w:themeFillShade="BF"/>
          </w:tcPr>
          <w:p w14:paraId="70B93677" w14:textId="77777777" w:rsidR="00E92FE6" w:rsidRPr="00292BB2" w:rsidRDefault="00015687" w:rsidP="00015687">
            <w:pPr>
              <w:jc w:val="center"/>
              <w:rPr>
                <w:rFonts w:cs="Arial"/>
                <w:b/>
                <w:sz w:val="20"/>
                <w:szCs w:val="20"/>
              </w:rPr>
            </w:pPr>
            <w:r w:rsidRPr="00292BB2">
              <w:rPr>
                <w:rFonts w:cs="Arial"/>
                <w:b/>
                <w:sz w:val="20"/>
                <w:szCs w:val="20"/>
              </w:rPr>
              <w:t>Število PU</w:t>
            </w:r>
          </w:p>
        </w:tc>
        <w:tc>
          <w:tcPr>
            <w:tcW w:w="3119" w:type="dxa"/>
            <w:shd w:val="clear" w:color="auto" w:fill="BFBFBF" w:themeFill="background1" w:themeFillShade="BF"/>
          </w:tcPr>
          <w:p w14:paraId="70B93678" w14:textId="77777777" w:rsidR="00E92FE6" w:rsidRPr="00292BB2" w:rsidRDefault="00E92FE6" w:rsidP="00015687">
            <w:pPr>
              <w:jc w:val="center"/>
              <w:rPr>
                <w:rFonts w:cs="Arial"/>
                <w:b/>
                <w:sz w:val="20"/>
                <w:szCs w:val="20"/>
              </w:rPr>
            </w:pPr>
            <w:r w:rsidRPr="00292BB2">
              <w:rPr>
                <w:rFonts w:cs="Arial"/>
                <w:b/>
                <w:sz w:val="20"/>
                <w:szCs w:val="20"/>
              </w:rPr>
              <w:t>delež v vseh nadzorih (%)</w:t>
            </w:r>
          </w:p>
        </w:tc>
      </w:tr>
      <w:tr w:rsidR="00E92FE6" w:rsidRPr="00292BB2" w14:paraId="70B9367D" w14:textId="77777777" w:rsidTr="006B48B5">
        <w:tc>
          <w:tcPr>
            <w:tcW w:w="2127" w:type="dxa"/>
          </w:tcPr>
          <w:p w14:paraId="70B9367A" w14:textId="77777777" w:rsidR="00E92FE6" w:rsidRPr="00292BB2" w:rsidRDefault="00015687" w:rsidP="00BD52A4">
            <w:pPr>
              <w:rPr>
                <w:rFonts w:asciiTheme="minorHAnsi" w:hAnsiTheme="minorHAnsi" w:cstheme="minorHAnsi"/>
                <w:sz w:val="20"/>
                <w:szCs w:val="20"/>
              </w:rPr>
            </w:pPr>
            <w:r w:rsidRPr="00292BB2">
              <w:rPr>
                <w:rFonts w:asciiTheme="minorHAnsi" w:hAnsiTheme="minorHAnsi" w:cstheme="minorHAnsi"/>
                <w:sz w:val="20"/>
                <w:szCs w:val="20"/>
              </w:rPr>
              <w:t>Ministrstvo</w:t>
            </w:r>
          </w:p>
        </w:tc>
        <w:tc>
          <w:tcPr>
            <w:tcW w:w="1984" w:type="dxa"/>
          </w:tcPr>
          <w:p w14:paraId="70B9367B" w14:textId="77777777" w:rsidR="00E92FE6" w:rsidRPr="00292BB2" w:rsidRDefault="00CA01E9" w:rsidP="00BD52A4">
            <w:pPr>
              <w:jc w:val="right"/>
              <w:rPr>
                <w:rFonts w:asciiTheme="minorHAnsi" w:hAnsiTheme="minorHAnsi" w:cstheme="minorHAnsi"/>
                <w:sz w:val="20"/>
                <w:szCs w:val="20"/>
              </w:rPr>
            </w:pPr>
            <w:r w:rsidRPr="00292BB2">
              <w:rPr>
                <w:rFonts w:asciiTheme="minorHAnsi" w:hAnsiTheme="minorHAnsi" w:cstheme="minorHAnsi"/>
                <w:sz w:val="20"/>
                <w:szCs w:val="20"/>
              </w:rPr>
              <w:t>3</w:t>
            </w:r>
          </w:p>
        </w:tc>
        <w:tc>
          <w:tcPr>
            <w:tcW w:w="3119" w:type="dxa"/>
          </w:tcPr>
          <w:p w14:paraId="70B9367C" w14:textId="77777777" w:rsidR="00E92FE6" w:rsidRPr="00292BB2" w:rsidRDefault="00CA01E9" w:rsidP="00BD52A4">
            <w:pPr>
              <w:jc w:val="right"/>
              <w:rPr>
                <w:rFonts w:asciiTheme="minorHAnsi" w:hAnsiTheme="minorHAnsi" w:cstheme="minorHAnsi"/>
                <w:sz w:val="20"/>
                <w:szCs w:val="20"/>
              </w:rPr>
            </w:pPr>
            <w:r w:rsidRPr="00292BB2">
              <w:rPr>
                <w:rFonts w:asciiTheme="minorHAnsi" w:hAnsiTheme="minorHAnsi" w:cstheme="minorHAnsi"/>
                <w:sz w:val="20"/>
                <w:szCs w:val="20"/>
              </w:rPr>
              <w:t>18,</w:t>
            </w:r>
            <w:r w:rsidR="003323C6" w:rsidRPr="00292BB2">
              <w:rPr>
                <w:rFonts w:asciiTheme="minorHAnsi" w:hAnsiTheme="minorHAnsi" w:cstheme="minorHAnsi"/>
                <w:sz w:val="20"/>
                <w:szCs w:val="20"/>
              </w:rPr>
              <w:t>8</w:t>
            </w:r>
          </w:p>
        </w:tc>
      </w:tr>
      <w:tr w:rsidR="00E92FE6" w:rsidRPr="00292BB2" w14:paraId="70B93681" w14:textId="77777777" w:rsidTr="006B48B5">
        <w:tc>
          <w:tcPr>
            <w:tcW w:w="2127" w:type="dxa"/>
          </w:tcPr>
          <w:p w14:paraId="70B9367E" w14:textId="77777777" w:rsidR="00E92FE6" w:rsidRPr="00292BB2" w:rsidRDefault="00E92FE6" w:rsidP="00BD52A4">
            <w:pPr>
              <w:pStyle w:val="Odstavekseznama"/>
              <w:ind w:left="0"/>
              <w:rPr>
                <w:rFonts w:asciiTheme="minorHAnsi" w:hAnsiTheme="minorHAnsi" w:cstheme="minorHAnsi"/>
                <w:sz w:val="20"/>
                <w:szCs w:val="20"/>
              </w:rPr>
            </w:pPr>
            <w:r w:rsidRPr="00292BB2">
              <w:rPr>
                <w:rFonts w:asciiTheme="minorHAnsi" w:hAnsiTheme="minorHAnsi" w:cstheme="minorHAnsi"/>
                <w:sz w:val="20"/>
                <w:szCs w:val="20"/>
              </w:rPr>
              <w:t>Vladni PU</w:t>
            </w:r>
          </w:p>
        </w:tc>
        <w:tc>
          <w:tcPr>
            <w:tcW w:w="1984" w:type="dxa"/>
          </w:tcPr>
          <w:p w14:paraId="70B9367F" w14:textId="77777777" w:rsidR="00E92FE6" w:rsidRPr="00292BB2" w:rsidRDefault="00CA01E9" w:rsidP="00BD52A4">
            <w:pPr>
              <w:jc w:val="right"/>
              <w:rPr>
                <w:rFonts w:asciiTheme="minorHAnsi" w:hAnsiTheme="minorHAnsi" w:cstheme="minorHAnsi"/>
                <w:sz w:val="20"/>
                <w:szCs w:val="20"/>
              </w:rPr>
            </w:pPr>
            <w:r w:rsidRPr="00292BB2">
              <w:rPr>
                <w:rFonts w:asciiTheme="minorHAnsi" w:hAnsiTheme="minorHAnsi" w:cstheme="minorHAnsi"/>
                <w:sz w:val="20"/>
                <w:szCs w:val="20"/>
              </w:rPr>
              <w:t>2</w:t>
            </w:r>
          </w:p>
        </w:tc>
        <w:tc>
          <w:tcPr>
            <w:tcW w:w="3119" w:type="dxa"/>
          </w:tcPr>
          <w:p w14:paraId="70B93680" w14:textId="77777777" w:rsidR="00E92FE6" w:rsidRPr="00292BB2" w:rsidRDefault="003323C6" w:rsidP="00BD52A4">
            <w:pPr>
              <w:jc w:val="right"/>
              <w:rPr>
                <w:rFonts w:asciiTheme="minorHAnsi" w:hAnsiTheme="minorHAnsi" w:cstheme="minorHAnsi"/>
                <w:sz w:val="20"/>
                <w:szCs w:val="20"/>
              </w:rPr>
            </w:pPr>
            <w:r w:rsidRPr="00292BB2">
              <w:rPr>
                <w:rFonts w:asciiTheme="minorHAnsi" w:hAnsiTheme="minorHAnsi" w:cstheme="minorHAnsi"/>
                <w:sz w:val="20"/>
                <w:szCs w:val="20"/>
              </w:rPr>
              <w:t>12,5</w:t>
            </w:r>
          </w:p>
        </w:tc>
      </w:tr>
      <w:tr w:rsidR="00E92FE6" w:rsidRPr="00292BB2" w14:paraId="70B93685" w14:textId="77777777" w:rsidTr="006B48B5">
        <w:tc>
          <w:tcPr>
            <w:tcW w:w="2127" w:type="dxa"/>
          </w:tcPr>
          <w:p w14:paraId="70B93682" w14:textId="77777777" w:rsidR="00E92FE6" w:rsidRPr="00292BB2" w:rsidRDefault="00E92FE6" w:rsidP="00BD52A4">
            <w:pPr>
              <w:pStyle w:val="Odstavekseznama"/>
              <w:ind w:left="0"/>
              <w:rPr>
                <w:rFonts w:asciiTheme="minorHAnsi" w:hAnsiTheme="minorHAnsi" w:cstheme="minorHAnsi"/>
                <w:sz w:val="20"/>
                <w:szCs w:val="20"/>
              </w:rPr>
            </w:pPr>
            <w:r w:rsidRPr="00292BB2">
              <w:rPr>
                <w:rFonts w:asciiTheme="minorHAnsi" w:hAnsiTheme="minorHAnsi" w:cstheme="minorHAnsi"/>
                <w:sz w:val="20"/>
                <w:szCs w:val="20"/>
              </w:rPr>
              <w:t>Nevladni PU</w:t>
            </w:r>
          </w:p>
        </w:tc>
        <w:tc>
          <w:tcPr>
            <w:tcW w:w="1984" w:type="dxa"/>
          </w:tcPr>
          <w:p w14:paraId="70B93683" w14:textId="77777777" w:rsidR="00E92FE6" w:rsidRPr="00292BB2" w:rsidRDefault="00CA01E9" w:rsidP="00BD52A4">
            <w:pPr>
              <w:jc w:val="right"/>
              <w:rPr>
                <w:rFonts w:asciiTheme="minorHAnsi" w:hAnsiTheme="minorHAnsi" w:cstheme="minorHAnsi"/>
                <w:sz w:val="20"/>
                <w:szCs w:val="20"/>
              </w:rPr>
            </w:pPr>
            <w:r w:rsidRPr="00292BB2">
              <w:rPr>
                <w:rFonts w:asciiTheme="minorHAnsi" w:hAnsiTheme="minorHAnsi" w:cstheme="minorHAnsi"/>
                <w:sz w:val="20"/>
                <w:szCs w:val="20"/>
              </w:rPr>
              <w:t>-</w:t>
            </w:r>
          </w:p>
        </w:tc>
        <w:tc>
          <w:tcPr>
            <w:tcW w:w="3119" w:type="dxa"/>
          </w:tcPr>
          <w:p w14:paraId="70B93684" w14:textId="77777777" w:rsidR="00E92FE6" w:rsidRPr="00292BB2" w:rsidRDefault="003323C6" w:rsidP="00BD52A4">
            <w:pPr>
              <w:jc w:val="right"/>
              <w:rPr>
                <w:rFonts w:asciiTheme="minorHAnsi" w:hAnsiTheme="minorHAnsi" w:cstheme="minorHAnsi"/>
                <w:sz w:val="20"/>
                <w:szCs w:val="20"/>
              </w:rPr>
            </w:pPr>
            <w:r w:rsidRPr="00292BB2">
              <w:rPr>
                <w:rFonts w:asciiTheme="minorHAnsi" w:hAnsiTheme="minorHAnsi" w:cstheme="minorHAnsi"/>
                <w:sz w:val="20"/>
                <w:szCs w:val="20"/>
              </w:rPr>
              <w:t>-</w:t>
            </w:r>
          </w:p>
        </w:tc>
      </w:tr>
      <w:tr w:rsidR="00E92FE6" w:rsidRPr="00292BB2" w14:paraId="70B93689" w14:textId="77777777" w:rsidTr="006B48B5">
        <w:tc>
          <w:tcPr>
            <w:tcW w:w="2127" w:type="dxa"/>
          </w:tcPr>
          <w:p w14:paraId="70B93686" w14:textId="77777777" w:rsidR="00E92FE6" w:rsidRPr="00292BB2" w:rsidRDefault="00E92FE6" w:rsidP="00BD52A4">
            <w:pPr>
              <w:rPr>
                <w:rFonts w:asciiTheme="minorHAnsi" w:hAnsiTheme="minorHAnsi" w:cstheme="minorHAnsi"/>
                <w:sz w:val="20"/>
                <w:szCs w:val="20"/>
              </w:rPr>
            </w:pPr>
            <w:r w:rsidRPr="00292BB2">
              <w:rPr>
                <w:rFonts w:asciiTheme="minorHAnsi" w:hAnsiTheme="minorHAnsi" w:cstheme="minorHAnsi"/>
                <w:sz w:val="20"/>
                <w:szCs w:val="20"/>
              </w:rPr>
              <w:t>Pravosodni PU</w:t>
            </w:r>
          </w:p>
        </w:tc>
        <w:tc>
          <w:tcPr>
            <w:tcW w:w="1984" w:type="dxa"/>
          </w:tcPr>
          <w:p w14:paraId="70B93687" w14:textId="77777777" w:rsidR="00E92FE6" w:rsidRPr="00292BB2" w:rsidRDefault="00CA01E9" w:rsidP="00BD52A4">
            <w:pPr>
              <w:jc w:val="right"/>
              <w:rPr>
                <w:rFonts w:asciiTheme="minorHAnsi" w:hAnsiTheme="minorHAnsi" w:cstheme="minorHAnsi"/>
                <w:sz w:val="20"/>
                <w:szCs w:val="20"/>
              </w:rPr>
            </w:pPr>
            <w:r w:rsidRPr="00292BB2">
              <w:rPr>
                <w:rFonts w:asciiTheme="minorHAnsi" w:hAnsiTheme="minorHAnsi" w:cstheme="minorHAnsi"/>
                <w:sz w:val="20"/>
                <w:szCs w:val="20"/>
              </w:rPr>
              <w:t>1</w:t>
            </w:r>
          </w:p>
        </w:tc>
        <w:tc>
          <w:tcPr>
            <w:tcW w:w="3119" w:type="dxa"/>
          </w:tcPr>
          <w:p w14:paraId="70B93688" w14:textId="77777777" w:rsidR="00E92FE6" w:rsidRPr="00292BB2" w:rsidRDefault="003323C6" w:rsidP="00BD52A4">
            <w:pPr>
              <w:jc w:val="right"/>
              <w:rPr>
                <w:rFonts w:asciiTheme="minorHAnsi" w:hAnsiTheme="minorHAnsi" w:cstheme="minorHAnsi"/>
                <w:sz w:val="20"/>
                <w:szCs w:val="20"/>
              </w:rPr>
            </w:pPr>
            <w:r w:rsidRPr="00292BB2">
              <w:rPr>
                <w:rFonts w:asciiTheme="minorHAnsi" w:hAnsiTheme="minorHAnsi" w:cstheme="minorHAnsi"/>
                <w:sz w:val="20"/>
                <w:szCs w:val="20"/>
              </w:rPr>
              <w:t>6,2</w:t>
            </w:r>
          </w:p>
        </w:tc>
      </w:tr>
      <w:tr w:rsidR="00E92FE6" w:rsidRPr="00292BB2" w14:paraId="70B9368D" w14:textId="77777777" w:rsidTr="006B48B5">
        <w:tc>
          <w:tcPr>
            <w:tcW w:w="2127" w:type="dxa"/>
          </w:tcPr>
          <w:p w14:paraId="70B9368A" w14:textId="77777777" w:rsidR="00E92FE6" w:rsidRPr="00292BB2" w:rsidRDefault="00015687" w:rsidP="00BD52A4">
            <w:pPr>
              <w:pStyle w:val="Odstavekseznama"/>
              <w:ind w:left="0"/>
              <w:rPr>
                <w:rFonts w:asciiTheme="minorHAnsi" w:hAnsiTheme="minorHAnsi" w:cstheme="minorHAnsi"/>
                <w:sz w:val="20"/>
                <w:szCs w:val="20"/>
              </w:rPr>
            </w:pPr>
            <w:r w:rsidRPr="00292BB2">
              <w:rPr>
                <w:rFonts w:asciiTheme="minorHAnsi" w:hAnsiTheme="minorHAnsi" w:cstheme="minorHAnsi"/>
                <w:sz w:val="20"/>
                <w:szCs w:val="20"/>
              </w:rPr>
              <w:t>Upravna enota</w:t>
            </w:r>
          </w:p>
        </w:tc>
        <w:tc>
          <w:tcPr>
            <w:tcW w:w="1984" w:type="dxa"/>
          </w:tcPr>
          <w:p w14:paraId="70B9368B" w14:textId="77777777" w:rsidR="00E92FE6" w:rsidRPr="00292BB2" w:rsidRDefault="00CA01E9" w:rsidP="00BD52A4">
            <w:pPr>
              <w:jc w:val="right"/>
              <w:rPr>
                <w:rFonts w:asciiTheme="minorHAnsi" w:hAnsiTheme="minorHAnsi" w:cstheme="minorHAnsi"/>
                <w:sz w:val="20"/>
                <w:szCs w:val="20"/>
              </w:rPr>
            </w:pPr>
            <w:r w:rsidRPr="00292BB2">
              <w:rPr>
                <w:rFonts w:asciiTheme="minorHAnsi" w:hAnsiTheme="minorHAnsi" w:cstheme="minorHAnsi"/>
                <w:sz w:val="20"/>
                <w:szCs w:val="20"/>
              </w:rPr>
              <w:t>-</w:t>
            </w:r>
          </w:p>
        </w:tc>
        <w:tc>
          <w:tcPr>
            <w:tcW w:w="3119" w:type="dxa"/>
          </w:tcPr>
          <w:p w14:paraId="70B9368C" w14:textId="77777777" w:rsidR="00E92FE6" w:rsidRPr="00292BB2" w:rsidRDefault="003323C6" w:rsidP="00BD52A4">
            <w:pPr>
              <w:jc w:val="right"/>
              <w:rPr>
                <w:rFonts w:asciiTheme="minorHAnsi" w:hAnsiTheme="minorHAnsi" w:cstheme="minorHAnsi"/>
                <w:sz w:val="20"/>
                <w:szCs w:val="20"/>
              </w:rPr>
            </w:pPr>
            <w:r w:rsidRPr="00292BB2">
              <w:rPr>
                <w:rFonts w:asciiTheme="minorHAnsi" w:hAnsiTheme="minorHAnsi" w:cstheme="minorHAnsi"/>
                <w:sz w:val="20"/>
                <w:szCs w:val="20"/>
              </w:rPr>
              <w:t>-</w:t>
            </w:r>
          </w:p>
        </w:tc>
      </w:tr>
      <w:tr w:rsidR="00E92FE6" w:rsidRPr="00292BB2" w14:paraId="70B93691" w14:textId="77777777" w:rsidTr="006B48B5">
        <w:tc>
          <w:tcPr>
            <w:tcW w:w="2127" w:type="dxa"/>
          </w:tcPr>
          <w:p w14:paraId="70B9368E" w14:textId="77777777" w:rsidR="00E92FE6" w:rsidRPr="00292BB2" w:rsidRDefault="00015687" w:rsidP="00BD52A4">
            <w:pPr>
              <w:rPr>
                <w:rFonts w:asciiTheme="minorHAnsi" w:hAnsiTheme="minorHAnsi" w:cstheme="minorHAnsi"/>
                <w:sz w:val="20"/>
                <w:szCs w:val="20"/>
              </w:rPr>
            </w:pPr>
            <w:r w:rsidRPr="00292BB2">
              <w:rPr>
                <w:rFonts w:asciiTheme="minorHAnsi" w:hAnsiTheme="minorHAnsi" w:cstheme="minorHAnsi"/>
                <w:sz w:val="20"/>
                <w:szCs w:val="20"/>
              </w:rPr>
              <w:t>Občina</w:t>
            </w:r>
            <w:r w:rsidR="00E92FE6" w:rsidRPr="00292BB2">
              <w:rPr>
                <w:rFonts w:asciiTheme="minorHAnsi" w:hAnsiTheme="minorHAnsi" w:cstheme="minorHAnsi"/>
                <w:sz w:val="20"/>
                <w:szCs w:val="20"/>
              </w:rPr>
              <w:t xml:space="preserve"> </w:t>
            </w:r>
          </w:p>
        </w:tc>
        <w:tc>
          <w:tcPr>
            <w:tcW w:w="1984" w:type="dxa"/>
          </w:tcPr>
          <w:p w14:paraId="70B9368F" w14:textId="77777777" w:rsidR="00E92FE6" w:rsidRPr="00292BB2" w:rsidRDefault="00CA01E9" w:rsidP="00BD52A4">
            <w:pPr>
              <w:jc w:val="right"/>
              <w:rPr>
                <w:rFonts w:cs="Arial"/>
                <w:sz w:val="20"/>
                <w:szCs w:val="20"/>
              </w:rPr>
            </w:pPr>
            <w:r w:rsidRPr="00292BB2">
              <w:rPr>
                <w:rFonts w:cs="Arial"/>
                <w:sz w:val="20"/>
                <w:szCs w:val="20"/>
              </w:rPr>
              <w:t>1</w:t>
            </w:r>
          </w:p>
        </w:tc>
        <w:tc>
          <w:tcPr>
            <w:tcW w:w="3119" w:type="dxa"/>
          </w:tcPr>
          <w:p w14:paraId="70B93690" w14:textId="77777777" w:rsidR="00E92FE6" w:rsidRPr="00292BB2" w:rsidRDefault="003323C6" w:rsidP="00BD52A4">
            <w:pPr>
              <w:jc w:val="right"/>
              <w:rPr>
                <w:rFonts w:cs="Arial"/>
                <w:sz w:val="20"/>
                <w:szCs w:val="20"/>
              </w:rPr>
            </w:pPr>
            <w:r w:rsidRPr="00292BB2">
              <w:rPr>
                <w:rFonts w:cs="Arial"/>
                <w:sz w:val="20"/>
                <w:szCs w:val="20"/>
              </w:rPr>
              <w:t>6,2</w:t>
            </w:r>
          </w:p>
        </w:tc>
      </w:tr>
      <w:tr w:rsidR="00E92FE6" w:rsidRPr="00292BB2" w14:paraId="70B93695" w14:textId="77777777" w:rsidTr="00C810A6">
        <w:tc>
          <w:tcPr>
            <w:tcW w:w="2127" w:type="dxa"/>
            <w:shd w:val="clear" w:color="auto" w:fill="F2F2F2" w:themeFill="background1" w:themeFillShade="F2"/>
          </w:tcPr>
          <w:p w14:paraId="70B93692" w14:textId="77777777" w:rsidR="00E92FE6" w:rsidRPr="00292BB2" w:rsidRDefault="00E92FE6" w:rsidP="00BD52A4">
            <w:pPr>
              <w:pStyle w:val="Odstavekseznama"/>
              <w:ind w:left="0"/>
              <w:rPr>
                <w:rFonts w:asciiTheme="minorHAnsi" w:hAnsiTheme="minorHAnsi" w:cstheme="minorHAnsi"/>
                <w:b/>
                <w:i/>
                <w:sz w:val="20"/>
                <w:szCs w:val="20"/>
              </w:rPr>
            </w:pPr>
            <w:r w:rsidRPr="00292BB2">
              <w:rPr>
                <w:rFonts w:asciiTheme="minorHAnsi" w:hAnsiTheme="minorHAnsi" w:cstheme="minorHAnsi"/>
                <w:b/>
                <w:i/>
                <w:sz w:val="20"/>
                <w:szCs w:val="20"/>
              </w:rPr>
              <w:t>skupaj NPU</w:t>
            </w:r>
          </w:p>
        </w:tc>
        <w:tc>
          <w:tcPr>
            <w:tcW w:w="1984" w:type="dxa"/>
            <w:shd w:val="clear" w:color="auto" w:fill="F2F2F2" w:themeFill="background1" w:themeFillShade="F2"/>
          </w:tcPr>
          <w:p w14:paraId="70B93693" w14:textId="77777777" w:rsidR="00E92FE6" w:rsidRPr="00292BB2" w:rsidRDefault="00CA01E9" w:rsidP="00BD52A4">
            <w:pPr>
              <w:jc w:val="right"/>
              <w:rPr>
                <w:rFonts w:cs="Arial"/>
                <w:b/>
                <w:i/>
                <w:sz w:val="20"/>
                <w:szCs w:val="20"/>
              </w:rPr>
            </w:pPr>
            <w:r w:rsidRPr="00292BB2">
              <w:rPr>
                <w:rFonts w:cs="Arial"/>
                <w:b/>
                <w:i/>
                <w:sz w:val="20"/>
                <w:szCs w:val="20"/>
              </w:rPr>
              <w:t>7</w:t>
            </w:r>
          </w:p>
        </w:tc>
        <w:tc>
          <w:tcPr>
            <w:tcW w:w="3119" w:type="dxa"/>
            <w:shd w:val="clear" w:color="auto" w:fill="F2F2F2" w:themeFill="background1" w:themeFillShade="F2"/>
          </w:tcPr>
          <w:p w14:paraId="70B93694" w14:textId="77777777" w:rsidR="00E92FE6" w:rsidRPr="00292BB2" w:rsidRDefault="003323C6" w:rsidP="00BD52A4">
            <w:pPr>
              <w:jc w:val="right"/>
              <w:rPr>
                <w:rFonts w:cs="Arial"/>
                <w:b/>
                <w:i/>
                <w:sz w:val="20"/>
                <w:szCs w:val="20"/>
              </w:rPr>
            </w:pPr>
            <w:r w:rsidRPr="00292BB2">
              <w:rPr>
                <w:rFonts w:cs="Arial"/>
                <w:b/>
                <w:i/>
                <w:sz w:val="20"/>
                <w:szCs w:val="20"/>
              </w:rPr>
              <w:t>43,7</w:t>
            </w:r>
          </w:p>
        </w:tc>
      </w:tr>
      <w:tr w:rsidR="00E92FE6" w:rsidRPr="00292BB2" w14:paraId="70B93699" w14:textId="77777777" w:rsidTr="006B48B5">
        <w:tc>
          <w:tcPr>
            <w:tcW w:w="2127" w:type="dxa"/>
          </w:tcPr>
          <w:p w14:paraId="70B93696" w14:textId="77777777" w:rsidR="00E92FE6" w:rsidRPr="00292BB2" w:rsidRDefault="00015687" w:rsidP="00015687">
            <w:pPr>
              <w:pStyle w:val="Odstavekseznama"/>
              <w:ind w:left="0"/>
              <w:jc w:val="left"/>
              <w:rPr>
                <w:rFonts w:asciiTheme="minorHAnsi" w:hAnsiTheme="minorHAnsi" w:cstheme="minorHAnsi"/>
                <w:sz w:val="20"/>
                <w:szCs w:val="20"/>
              </w:rPr>
            </w:pPr>
            <w:r w:rsidRPr="00292BB2">
              <w:rPr>
                <w:rFonts w:asciiTheme="minorHAnsi" w:hAnsiTheme="minorHAnsi" w:cstheme="minorHAnsi"/>
                <w:sz w:val="20"/>
                <w:szCs w:val="20"/>
              </w:rPr>
              <w:t>Javna agencija,  javni sklad</w:t>
            </w:r>
          </w:p>
        </w:tc>
        <w:tc>
          <w:tcPr>
            <w:tcW w:w="1984" w:type="dxa"/>
          </w:tcPr>
          <w:p w14:paraId="70B93697" w14:textId="77777777" w:rsidR="00E92FE6" w:rsidRPr="00292BB2" w:rsidRDefault="00CA01E9" w:rsidP="00BD52A4">
            <w:pPr>
              <w:jc w:val="right"/>
              <w:rPr>
                <w:rFonts w:cs="Arial"/>
                <w:sz w:val="20"/>
                <w:szCs w:val="20"/>
              </w:rPr>
            </w:pPr>
            <w:r w:rsidRPr="00292BB2">
              <w:rPr>
                <w:rFonts w:cs="Arial"/>
                <w:sz w:val="20"/>
                <w:szCs w:val="20"/>
              </w:rPr>
              <w:t>-</w:t>
            </w:r>
          </w:p>
        </w:tc>
        <w:tc>
          <w:tcPr>
            <w:tcW w:w="3119" w:type="dxa"/>
          </w:tcPr>
          <w:p w14:paraId="70B93698" w14:textId="77777777" w:rsidR="00E92FE6" w:rsidRPr="00292BB2" w:rsidRDefault="00CA01E9" w:rsidP="00BD52A4">
            <w:pPr>
              <w:jc w:val="right"/>
              <w:rPr>
                <w:rFonts w:cs="Arial"/>
                <w:sz w:val="20"/>
                <w:szCs w:val="20"/>
              </w:rPr>
            </w:pPr>
            <w:r w:rsidRPr="00292BB2">
              <w:rPr>
                <w:rFonts w:cs="Arial"/>
                <w:sz w:val="20"/>
                <w:szCs w:val="20"/>
              </w:rPr>
              <w:t>-</w:t>
            </w:r>
          </w:p>
        </w:tc>
      </w:tr>
      <w:tr w:rsidR="00E92FE6" w:rsidRPr="00292BB2" w14:paraId="70B9369D" w14:textId="77777777" w:rsidTr="006B48B5">
        <w:tc>
          <w:tcPr>
            <w:tcW w:w="2127" w:type="dxa"/>
          </w:tcPr>
          <w:p w14:paraId="70B9369A" w14:textId="77777777" w:rsidR="00E92FE6" w:rsidRPr="00292BB2" w:rsidRDefault="00015687" w:rsidP="00BD52A4">
            <w:pPr>
              <w:pStyle w:val="Odstavekseznama"/>
              <w:ind w:left="0"/>
              <w:rPr>
                <w:rFonts w:asciiTheme="minorHAnsi" w:hAnsiTheme="minorHAnsi" w:cstheme="minorHAnsi"/>
                <w:sz w:val="20"/>
                <w:szCs w:val="20"/>
              </w:rPr>
            </w:pPr>
            <w:r w:rsidRPr="00292BB2">
              <w:rPr>
                <w:rFonts w:asciiTheme="minorHAnsi" w:hAnsiTheme="minorHAnsi" w:cstheme="minorHAnsi"/>
                <w:sz w:val="20"/>
                <w:szCs w:val="20"/>
              </w:rPr>
              <w:t>Javni zavod</w:t>
            </w:r>
          </w:p>
        </w:tc>
        <w:tc>
          <w:tcPr>
            <w:tcW w:w="1984" w:type="dxa"/>
          </w:tcPr>
          <w:p w14:paraId="70B9369B" w14:textId="77777777" w:rsidR="00E92FE6" w:rsidRPr="00292BB2" w:rsidRDefault="00CA01E9" w:rsidP="00BD52A4">
            <w:pPr>
              <w:jc w:val="right"/>
              <w:rPr>
                <w:rFonts w:cs="Arial"/>
                <w:i/>
                <w:sz w:val="20"/>
                <w:szCs w:val="20"/>
              </w:rPr>
            </w:pPr>
            <w:r w:rsidRPr="00292BB2">
              <w:rPr>
                <w:rFonts w:cs="Arial"/>
                <w:i/>
                <w:sz w:val="20"/>
                <w:szCs w:val="20"/>
              </w:rPr>
              <w:t>9</w:t>
            </w:r>
          </w:p>
        </w:tc>
        <w:tc>
          <w:tcPr>
            <w:tcW w:w="3119" w:type="dxa"/>
          </w:tcPr>
          <w:p w14:paraId="70B9369C" w14:textId="77777777" w:rsidR="00E92FE6" w:rsidRPr="00292BB2" w:rsidRDefault="003323C6" w:rsidP="00BD52A4">
            <w:pPr>
              <w:jc w:val="right"/>
              <w:rPr>
                <w:rFonts w:cs="Arial"/>
                <w:i/>
                <w:sz w:val="20"/>
                <w:szCs w:val="20"/>
              </w:rPr>
            </w:pPr>
            <w:r w:rsidRPr="00292BB2">
              <w:rPr>
                <w:rFonts w:cs="Arial"/>
                <w:i/>
                <w:sz w:val="20"/>
                <w:szCs w:val="20"/>
              </w:rPr>
              <w:t>56,3</w:t>
            </w:r>
          </w:p>
        </w:tc>
      </w:tr>
      <w:tr w:rsidR="00E92FE6" w:rsidRPr="00292BB2" w14:paraId="70B936A1" w14:textId="77777777" w:rsidTr="00C810A6">
        <w:tc>
          <w:tcPr>
            <w:tcW w:w="2127" w:type="dxa"/>
            <w:shd w:val="clear" w:color="auto" w:fill="F2F2F2" w:themeFill="background1" w:themeFillShade="F2"/>
          </w:tcPr>
          <w:p w14:paraId="70B9369E" w14:textId="77777777" w:rsidR="00E92FE6" w:rsidRPr="00292BB2" w:rsidRDefault="00E92FE6" w:rsidP="00BD52A4">
            <w:pPr>
              <w:pStyle w:val="Odstavekseznama"/>
              <w:ind w:left="0"/>
              <w:rPr>
                <w:rFonts w:asciiTheme="minorHAnsi" w:hAnsiTheme="minorHAnsi" w:cstheme="minorHAnsi"/>
                <w:b/>
                <w:i/>
                <w:sz w:val="20"/>
                <w:szCs w:val="20"/>
              </w:rPr>
            </w:pPr>
            <w:r w:rsidRPr="00292BB2">
              <w:rPr>
                <w:rFonts w:asciiTheme="minorHAnsi" w:hAnsiTheme="minorHAnsi" w:cstheme="minorHAnsi"/>
                <w:b/>
                <w:i/>
                <w:sz w:val="20"/>
                <w:szCs w:val="20"/>
              </w:rPr>
              <w:t>skupaj PPU</w:t>
            </w:r>
          </w:p>
        </w:tc>
        <w:tc>
          <w:tcPr>
            <w:tcW w:w="1984" w:type="dxa"/>
            <w:shd w:val="clear" w:color="auto" w:fill="F2F2F2" w:themeFill="background1" w:themeFillShade="F2"/>
          </w:tcPr>
          <w:p w14:paraId="70B9369F" w14:textId="77777777" w:rsidR="00E92FE6" w:rsidRPr="00292BB2" w:rsidRDefault="00CA01E9" w:rsidP="00BD52A4">
            <w:pPr>
              <w:jc w:val="right"/>
              <w:rPr>
                <w:rFonts w:cs="Arial"/>
                <w:b/>
                <w:i/>
                <w:sz w:val="20"/>
                <w:szCs w:val="20"/>
              </w:rPr>
            </w:pPr>
            <w:r w:rsidRPr="00292BB2">
              <w:rPr>
                <w:rFonts w:cs="Arial"/>
                <w:b/>
                <w:i/>
                <w:sz w:val="20"/>
                <w:szCs w:val="20"/>
              </w:rPr>
              <w:t>9</w:t>
            </w:r>
          </w:p>
        </w:tc>
        <w:tc>
          <w:tcPr>
            <w:tcW w:w="3119" w:type="dxa"/>
            <w:shd w:val="clear" w:color="auto" w:fill="F2F2F2" w:themeFill="background1" w:themeFillShade="F2"/>
          </w:tcPr>
          <w:p w14:paraId="70B936A0" w14:textId="77777777" w:rsidR="00E92FE6" w:rsidRPr="00292BB2" w:rsidRDefault="003323C6" w:rsidP="00BD52A4">
            <w:pPr>
              <w:jc w:val="right"/>
              <w:rPr>
                <w:rFonts w:cs="Arial"/>
                <w:b/>
                <w:i/>
                <w:sz w:val="20"/>
                <w:szCs w:val="20"/>
              </w:rPr>
            </w:pPr>
            <w:r w:rsidRPr="00292BB2">
              <w:rPr>
                <w:rFonts w:cs="Arial"/>
                <w:b/>
                <w:i/>
                <w:sz w:val="20"/>
                <w:szCs w:val="20"/>
              </w:rPr>
              <w:t>56,3</w:t>
            </w:r>
          </w:p>
        </w:tc>
      </w:tr>
      <w:tr w:rsidR="00E92FE6" w:rsidRPr="00BF7C90" w14:paraId="70B936A5" w14:textId="77777777" w:rsidTr="00810A9A">
        <w:tc>
          <w:tcPr>
            <w:tcW w:w="2127" w:type="dxa"/>
            <w:shd w:val="clear" w:color="auto" w:fill="BFBFBF" w:themeFill="background1" w:themeFillShade="BF"/>
          </w:tcPr>
          <w:p w14:paraId="70B936A2" w14:textId="77777777" w:rsidR="00E92FE6" w:rsidRPr="00292BB2" w:rsidRDefault="00E92FE6" w:rsidP="00BD52A4">
            <w:pPr>
              <w:pStyle w:val="Odstavekseznama"/>
              <w:ind w:left="0"/>
              <w:rPr>
                <w:rFonts w:asciiTheme="minorHAnsi" w:hAnsiTheme="minorHAnsi" w:cstheme="minorHAnsi"/>
                <w:b/>
                <w:sz w:val="20"/>
                <w:szCs w:val="20"/>
              </w:rPr>
            </w:pPr>
            <w:r w:rsidRPr="00292BB2">
              <w:rPr>
                <w:rFonts w:asciiTheme="minorHAnsi" w:hAnsiTheme="minorHAnsi" w:cstheme="minorHAnsi"/>
                <w:b/>
                <w:sz w:val="20"/>
                <w:szCs w:val="20"/>
              </w:rPr>
              <w:t>vsi PU</w:t>
            </w:r>
          </w:p>
        </w:tc>
        <w:tc>
          <w:tcPr>
            <w:tcW w:w="1984" w:type="dxa"/>
            <w:shd w:val="clear" w:color="auto" w:fill="BFBFBF" w:themeFill="background1" w:themeFillShade="BF"/>
          </w:tcPr>
          <w:p w14:paraId="70B936A3" w14:textId="77777777" w:rsidR="00E92FE6" w:rsidRPr="00292BB2" w:rsidRDefault="00CA01E9" w:rsidP="00BD52A4">
            <w:pPr>
              <w:jc w:val="right"/>
              <w:rPr>
                <w:rFonts w:cs="Arial"/>
                <w:b/>
                <w:i/>
                <w:sz w:val="20"/>
                <w:szCs w:val="20"/>
              </w:rPr>
            </w:pPr>
            <w:r w:rsidRPr="00292BB2">
              <w:rPr>
                <w:rFonts w:cs="Arial"/>
                <w:b/>
                <w:i/>
                <w:sz w:val="20"/>
                <w:szCs w:val="20"/>
              </w:rPr>
              <w:t>16</w:t>
            </w:r>
          </w:p>
        </w:tc>
        <w:tc>
          <w:tcPr>
            <w:tcW w:w="3119" w:type="dxa"/>
            <w:shd w:val="clear" w:color="auto" w:fill="BFBFBF" w:themeFill="background1" w:themeFillShade="BF"/>
          </w:tcPr>
          <w:p w14:paraId="70B936A4" w14:textId="77777777" w:rsidR="00E92FE6" w:rsidRPr="006B48B5" w:rsidRDefault="003323C6" w:rsidP="00BD52A4">
            <w:pPr>
              <w:jc w:val="right"/>
              <w:rPr>
                <w:rFonts w:cs="Arial"/>
                <w:b/>
                <w:i/>
                <w:sz w:val="20"/>
                <w:szCs w:val="20"/>
              </w:rPr>
            </w:pPr>
            <w:r w:rsidRPr="00292BB2">
              <w:rPr>
                <w:rFonts w:cs="Arial"/>
                <w:b/>
                <w:i/>
                <w:sz w:val="20"/>
                <w:szCs w:val="20"/>
              </w:rPr>
              <w:t>100,00</w:t>
            </w:r>
          </w:p>
        </w:tc>
      </w:tr>
    </w:tbl>
    <w:p w14:paraId="70B936A6" w14:textId="77777777" w:rsidR="00A16B63" w:rsidRDefault="00A16B63" w:rsidP="00A16B63">
      <w:pPr>
        <w:pStyle w:val="ZADEVA"/>
        <w:tabs>
          <w:tab w:val="clear" w:pos="1701"/>
          <w:tab w:val="left" w:pos="0"/>
        </w:tabs>
        <w:spacing w:after="0" w:afterAutospacing="0"/>
        <w:ind w:left="0" w:firstLine="0"/>
      </w:pPr>
    </w:p>
    <w:p w14:paraId="70B936A7" w14:textId="77777777" w:rsidR="00C810A6" w:rsidRDefault="00C810A6" w:rsidP="00A16B63">
      <w:pPr>
        <w:pStyle w:val="ZADEVA"/>
        <w:tabs>
          <w:tab w:val="clear" w:pos="1701"/>
          <w:tab w:val="left" w:pos="0"/>
        </w:tabs>
        <w:spacing w:after="0" w:afterAutospacing="0"/>
        <w:ind w:left="0" w:firstLine="0"/>
      </w:pPr>
    </w:p>
    <w:p w14:paraId="70B936A8" w14:textId="77777777" w:rsidR="00C810A6" w:rsidRPr="00292BB2" w:rsidRDefault="0021065B" w:rsidP="00C810A6">
      <w:pPr>
        <w:spacing w:after="0" w:afterAutospacing="0"/>
        <w:rPr>
          <w:rFonts w:asciiTheme="minorHAnsi" w:hAnsiTheme="minorHAnsi" w:cstheme="minorHAnsi"/>
          <w:sz w:val="24"/>
          <w:szCs w:val="24"/>
        </w:rPr>
      </w:pPr>
      <w:r w:rsidRPr="00292BB2">
        <w:rPr>
          <w:rFonts w:asciiTheme="minorHAnsi" w:eastAsia="Times New Roman" w:hAnsiTheme="minorHAnsi" w:cstheme="minorHAnsi"/>
          <w:sz w:val="24"/>
          <w:szCs w:val="24"/>
          <w:lang w:eastAsia="sl-SI"/>
        </w:rPr>
        <w:t xml:space="preserve">V </w:t>
      </w:r>
      <w:r w:rsidR="00292BB2" w:rsidRPr="00292BB2">
        <w:rPr>
          <w:rFonts w:asciiTheme="minorHAnsi" w:eastAsia="Times New Roman" w:hAnsiTheme="minorHAnsi" w:cstheme="minorHAnsi"/>
          <w:sz w:val="24"/>
          <w:szCs w:val="24"/>
          <w:lang w:eastAsia="sl-SI"/>
        </w:rPr>
        <w:t>16</w:t>
      </w:r>
      <w:r w:rsidRPr="00292BB2">
        <w:rPr>
          <w:rFonts w:asciiTheme="minorHAnsi" w:eastAsia="Times New Roman" w:hAnsiTheme="minorHAnsi" w:cstheme="minorHAnsi"/>
          <w:sz w:val="24"/>
          <w:szCs w:val="24"/>
          <w:lang w:eastAsia="sl-SI"/>
        </w:rPr>
        <w:t xml:space="preserve"> izvedenih inšpekcijskih nadzorih</w:t>
      </w:r>
      <w:r w:rsidR="00C810A6" w:rsidRPr="00292BB2">
        <w:rPr>
          <w:rFonts w:cs="Arial"/>
          <w:sz w:val="24"/>
          <w:szCs w:val="24"/>
        </w:rPr>
        <w:t xml:space="preserve"> </w:t>
      </w:r>
      <w:r w:rsidR="00C810A6" w:rsidRPr="00292BB2">
        <w:rPr>
          <w:rFonts w:asciiTheme="minorHAnsi" w:eastAsia="Times New Roman" w:hAnsiTheme="minorHAnsi" w:cstheme="minorHAnsi"/>
          <w:sz w:val="24"/>
          <w:szCs w:val="24"/>
          <w:lang w:eastAsia="sl-SI"/>
        </w:rPr>
        <w:t xml:space="preserve">je proračunska inšpekcija v nadzor zajela za skupno </w:t>
      </w:r>
      <w:r w:rsidR="00292BB2" w:rsidRPr="00292BB2">
        <w:rPr>
          <w:rFonts w:asciiTheme="majorHAnsi" w:hAnsiTheme="majorHAnsi" w:cstheme="majorHAnsi"/>
          <w:b/>
          <w:sz w:val="24"/>
          <w:szCs w:val="24"/>
        </w:rPr>
        <w:t xml:space="preserve">597.212.158 </w:t>
      </w:r>
      <w:r w:rsidR="00C810A6" w:rsidRPr="00292BB2">
        <w:rPr>
          <w:rFonts w:asciiTheme="minorHAnsi" w:eastAsia="Times New Roman" w:hAnsiTheme="minorHAnsi" w:cstheme="minorHAnsi"/>
          <w:b/>
          <w:sz w:val="24"/>
          <w:szCs w:val="24"/>
          <w:lang w:eastAsia="sl-SI"/>
        </w:rPr>
        <w:t>eur</w:t>
      </w:r>
      <w:r w:rsidR="00C810A6" w:rsidRPr="00292BB2">
        <w:rPr>
          <w:rFonts w:asciiTheme="minorHAnsi" w:eastAsia="Times New Roman" w:hAnsiTheme="minorHAnsi" w:cstheme="minorHAnsi"/>
          <w:sz w:val="24"/>
          <w:szCs w:val="24"/>
          <w:lang w:eastAsia="sl-SI"/>
        </w:rPr>
        <w:t xml:space="preserve"> </w:t>
      </w:r>
      <w:r w:rsidR="00C810A6" w:rsidRPr="00292BB2">
        <w:rPr>
          <w:rFonts w:asciiTheme="minorHAnsi" w:eastAsia="Times New Roman" w:hAnsiTheme="minorHAnsi" w:cstheme="minorHAnsi"/>
          <w:b/>
          <w:sz w:val="24"/>
          <w:szCs w:val="24"/>
          <w:lang w:eastAsia="sl-SI"/>
        </w:rPr>
        <w:t>proračunskih sredstev</w:t>
      </w:r>
      <w:r w:rsidR="00C810A6" w:rsidRPr="00292BB2">
        <w:rPr>
          <w:rFonts w:asciiTheme="minorHAnsi" w:eastAsia="Times New Roman" w:hAnsiTheme="minorHAnsi" w:cstheme="minorHAnsi"/>
          <w:sz w:val="24"/>
          <w:szCs w:val="24"/>
          <w:lang w:eastAsia="sl-SI"/>
        </w:rPr>
        <w:t xml:space="preserve">, od tega </w:t>
      </w:r>
      <w:r w:rsidR="00C810A6" w:rsidRPr="00292BB2">
        <w:rPr>
          <w:rFonts w:cs="Arial"/>
          <w:sz w:val="24"/>
          <w:szCs w:val="24"/>
        </w:rPr>
        <w:t xml:space="preserve"> </w:t>
      </w:r>
      <w:r w:rsidR="00292BB2" w:rsidRPr="00292BB2">
        <w:rPr>
          <w:rFonts w:asciiTheme="majorHAnsi" w:hAnsiTheme="majorHAnsi" w:cstheme="majorHAnsi"/>
          <w:b/>
          <w:sz w:val="24"/>
          <w:szCs w:val="24"/>
        </w:rPr>
        <w:fldChar w:fldCharType="begin"/>
      </w:r>
      <w:r w:rsidR="00292BB2" w:rsidRPr="00292BB2">
        <w:rPr>
          <w:rFonts w:asciiTheme="majorHAnsi" w:hAnsiTheme="majorHAnsi" w:cstheme="majorHAnsi"/>
          <w:b/>
          <w:sz w:val="24"/>
          <w:szCs w:val="24"/>
        </w:rPr>
        <w:instrText xml:space="preserve"> =SUM(ABOVE) </w:instrText>
      </w:r>
      <w:r w:rsidR="00292BB2" w:rsidRPr="00292BB2">
        <w:rPr>
          <w:rFonts w:asciiTheme="majorHAnsi" w:hAnsiTheme="majorHAnsi" w:cstheme="majorHAnsi"/>
          <w:b/>
          <w:sz w:val="24"/>
          <w:szCs w:val="24"/>
        </w:rPr>
        <w:fldChar w:fldCharType="separate"/>
      </w:r>
      <w:r w:rsidR="00292BB2" w:rsidRPr="00292BB2">
        <w:rPr>
          <w:rFonts w:asciiTheme="majorHAnsi" w:hAnsiTheme="majorHAnsi" w:cstheme="majorHAnsi"/>
          <w:b/>
          <w:noProof/>
          <w:sz w:val="24"/>
          <w:szCs w:val="24"/>
        </w:rPr>
        <w:t>580.833.576</w:t>
      </w:r>
      <w:r w:rsidR="00292BB2" w:rsidRPr="00292BB2">
        <w:rPr>
          <w:rFonts w:asciiTheme="majorHAnsi" w:hAnsiTheme="majorHAnsi" w:cstheme="majorHAnsi"/>
          <w:b/>
          <w:sz w:val="24"/>
          <w:szCs w:val="24"/>
        </w:rPr>
        <w:fldChar w:fldCharType="end"/>
      </w:r>
      <w:r w:rsidR="00C810A6" w:rsidRPr="00292BB2">
        <w:rPr>
          <w:rFonts w:asciiTheme="minorHAnsi" w:hAnsiTheme="minorHAnsi" w:cstheme="minorHAnsi"/>
          <w:sz w:val="24"/>
          <w:szCs w:val="24"/>
        </w:rPr>
        <w:t xml:space="preserve"> eur (</w:t>
      </w:r>
      <w:r w:rsidR="00292BB2" w:rsidRPr="00292BB2">
        <w:rPr>
          <w:rFonts w:asciiTheme="minorHAnsi" w:hAnsiTheme="minorHAnsi" w:cstheme="minorHAnsi"/>
          <w:sz w:val="24"/>
          <w:szCs w:val="24"/>
        </w:rPr>
        <w:t>97</w:t>
      </w:r>
      <w:r w:rsidR="00C810A6" w:rsidRPr="00292BB2">
        <w:rPr>
          <w:rFonts w:asciiTheme="minorHAnsi" w:hAnsiTheme="minorHAnsi" w:cstheme="minorHAnsi"/>
          <w:sz w:val="24"/>
          <w:szCs w:val="24"/>
        </w:rPr>
        <w:t xml:space="preserve">%) v rednih inšpekcijskih nadzorih in </w:t>
      </w:r>
      <w:r w:rsidR="00292BB2" w:rsidRPr="00292BB2">
        <w:rPr>
          <w:rFonts w:asciiTheme="majorHAnsi" w:hAnsiTheme="majorHAnsi" w:cstheme="majorHAnsi"/>
          <w:b/>
          <w:sz w:val="24"/>
          <w:szCs w:val="24"/>
        </w:rPr>
        <w:fldChar w:fldCharType="begin"/>
      </w:r>
      <w:r w:rsidR="00292BB2" w:rsidRPr="00292BB2">
        <w:rPr>
          <w:rFonts w:asciiTheme="majorHAnsi" w:hAnsiTheme="majorHAnsi" w:cstheme="majorHAnsi"/>
          <w:b/>
          <w:sz w:val="24"/>
          <w:szCs w:val="24"/>
        </w:rPr>
        <w:instrText xml:space="preserve"> =SUM(ABOVE) </w:instrText>
      </w:r>
      <w:r w:rsidR="00292BB2" w:rsidRPr="00292BB2">
        <w:rPr>
          <w:rFonts w:asciiTheme="majorHAnsi" w:hAnsiTheme="majorHAnsi" w:cstheme="majorHAnsi"/>
          <w:b/>
          <w:sz w:val="24"/>
          <w:szCs w:val="24"/>
        </w:rPr>
        <w:fldChar w:fldCharType="separate"/>
      </w:r>
      <w:r w:rsidR="00292BB2" w:rsidRPr="00292BB2">
        <w:rPr>
          <w:rFonts w:asciiTheme="majorHAnsi" w:hAnsiTheme="majorHAnsi" w:cstheme="majorHAnsi"/>
          <w:b/>
          <w:noProof/>
          <w:sz w:val="24"/>
          <w:szCs w:val="24"/>
        </w:rPr>
        <w:t>16.378.582</w:t>
      </w:r>
      <w:r w:rsidR="00292BB2" w:rsidRPr="00292BB2">
        <w:rPr>
          <w:rFonts w:asciiTheme="majorHAnsi" w:hAnsiTheme="majorHAnsi" w:cstheme="majorHAnsi"/>
          <w:b/>
          <w:sz w:val="24"/>
          <w:szCs w:val="24"/>
        </w:rPr>
        <w:fldChar w:fldCharType="end"/>
      </w:r>
      <w:r w:rsidR="00C810A6" w:rsidRPr="00292BB2">
        <w:rPr>
          <w:rFonts w:asciiTheme="minorHAnsi" w:hAnsiTheme="minorHAnsi" w:cstheme="minorHAnsi"/>
          <w:sz w:val="24"/>
          <w:szCs w:val="24"/>
        </w:rPr>
        <w:t xml:space="preserve"> eur (3%) v inšpekcijskih nadzorih na podlagi prijav. </w:t>
      </w:r>
    </w:p>
    <w:p w14:paraId="70B936A9" w14:textId="77777777" w:rsidR="00C810A6" w:rsidRDefault="00C810A6" w:rsidP="00C810A6">
      <w:pPr>
        <w:spacing w:after="0" w:afterAutospacing="0"/>
        <w:rPr>
          <w:rFonts w:asciiTheme="minorHAnsi" w:hAnsiTheme="minorHAnsi" w:cstheme="minorHAnsi"/>
          <w:sz w:val="20"/>
          <w:szCs w:val="20"/>
        </w:rPr>
      </w:pPr>
    </w:p>
    <w:p w14:paraId="70B936AA" w14:textId="77777777" w:rsidR="0021065B" w:rsidRDefault="0021065B" w:rsidP="00C810A6">
      <w:pPr>
        <w:spacing w:after="0" w:afterAutospacing="0"/>
        <w:rPr>
          <w:rFonts w:asciiTheme="minorHAnsi" w:hAnsiTheme="minorHAnsi" w:cstheme="minorHAnsi"/>
          <w:sz w:val="20"/>
          <w:szCs w:val="20"/>
        </w:rPr>
      </w:pPr>
    </w:p>
    <w:p w14:paraId="70B936AB" w14:textId="77777777" w:rsidR="00C810A6" w:rsidRDefault="007605CE" w:rsidP="00C810A6">
      <w:pPr>
        <w:spacing w:after="0" w:afterAutospacing="0"/>
        <w:rPr>
          <w:rFonts w:asciiTheme="minorHAnsi" w:hAnsiTheme="minorHAnsi" w:cstheme="minorHAnsi"/>
          <w:sz w:val="20"/>
          <w:szCs w:val="20"/>
        </w:rPr>
      </w:pPr>
      <w:r>
        <w:rPr>
          <w:rFonts w:asciiTheme="minorHAnsi" w:hAnsiTheme="minorHAnsi" w:cstheme="minorHAnsi"/>
          <w:sz w:val="20"/>
          <w:szCs w:val="20"/>
        </w:rPr>
        <w:lastRenderedPageBreak/>
        <w:t>Tabela 5</w:t>
      </w:r>
      <w:r w:rsidR="00C810A6" w:rsidRPr="00015687">
        <w:rPr>
          <w:rFonts w:asciiTheme="minorHAnsi" w:hAnsiTheme="minorHAnsi" w:cstheme="minorHAnsi"/>
          <w:sz w:val="20"/>
          <w:szCs w:val="20"/>
        </w:rPr>
        <w:t xml:space="preserve">: Znesek nadziranih proračunskih sredstev </w:t>
      </w:r>
      <w:r w:rsidR="00C9148F">
        <w:rPr>
          <w:rFonts w:asciiTheme="minorHAnsi" w:hAnsiTheme="minorHAnsi" w:cstheme="minorHAnsi"/>
          <w:sz w:val="20"/>
          <w:szCs w:val="20"/>
        </w:rPr>
        <w:t>v obdobju od 1.7</w:t>
      </w:r>
      <w:r w:rsidR="005F3B48">
        <w:rPr>
          <w:rFonts w:asciiTheme="minorHAnsi" w:hAnsiTheme="minorHAnsi" w:cstheme="minorHAnsi"/>
          <w:sz w:val="20"/>
          <w:szCs w:val="20"/>
        </w:rPr>
        <w:t xml:space="preserve">. do </w:t>
      </w:r>
      <w:r w:rsidR="00C9148F">
        <w:rPr>
          <w:rFonts w:asciiTheme="minorHAnsi" w:hAnsiTheme="minorHAnsi" w:cstheme="minorHAnsi"/>
          <w:sz w:val="20"/>
          <w:szCs w:val="20"/>
        </w:rPr>
        <w:t>31.12</w:t>
      </w:r>
      <w:r w:rsidR="005F3B48">
        <w:rPr>
          <w:rFonts w:asciiTheme="minorHAnsi" w:hAnsiTheme="minorHAnsi" w:cstheme="minorHAnsi"/>
          <w:sz w:val="20"/>
          <w:szCs w:val="20"/>
        </w:rPr>
        <w:t xml:space="preserve">.2017 </w:t>
      </w:r>
      <w:r w:rsidR="00C810A6" w:rsidRPr="00015687">
        <w:rPr>
          <w:rFonts w:asciiTheme="minorHAnsi" w:hAnsiTheme="minorHAnsi" w:cstheme="minorHAnsi"/>
          <w:sz w:val="20"/>
          <w:szCs w:val="20"/>
        </w:rPr>
        <w:t>po proračunskih uporabnikih</w:t>
      </w:r>
    </w:p>
    <w:p w14:paraId="70B936AC" w14:textId="77777777" w:rsidR="00C810A6" w:rsidRPr="00015687" w:rsidRDefault="00C810A6" w:rsidP="00C810A6">
      <w:pPr>
        <w:spacing w:after="0" w:afterAutospacing="0"/>
        <w:rPr>
          <w:rFonts w:asciiTheme="minorHAnsi" w:hAnsiTheme="minorHAnsi" w:cstheme="minorHAnsi"/>
          <w:sz w:val="20"/>
          <w:szCs w:val="20"/>
        </w:rPr>
      </w:pPr>
    </w:p>
    <w:tbl>
      <w:tblPr>
        <w:tblStyle w:val="Tabelamrea"/>
        <w:tblW w:w="0" w:type="auto"/>
        <w:tblInd w:w="108" w:type="dxa"/>
        <w:tblLook w:val="04A0" w:firstRow="1" w:lastRow="0" w:firstColumn="1" w:lastColumn="0" w:noHBand="0" w:noVBand="1"/>
      </w:tblPr>
      <w:tblGrid>
        <w:gridCol w:w="2939"/>
        <w:gridCol w:w="2590"/>
        <w:gridCol w:w="2268"/>
      </w:tblGrid>
      <w:tr w:rsidR="00C810A6" w:rsidRPr="0021065B" w14:paraId="70B936B0" w14:textId="77777777" w:rsidTr="005F3B48">
        <w:tc>
          <w:tcPr>
            <w:tcW w:w="2939" w:type="dxa"/>
            <w:shd w:val="clear" w:color="auto" w:fill="D9D9D9" w:themeFill="background1" w:themeFillShade="D9"/>
          </w:tcPr>
          <w:p w14:paraId="70B936AD" w14:textId="77777777" w:rsidR="00C810A6" w:rsidRPr="0021065B" w:rsidRDefault="00C810A6" w:rsidP="005F3B48">
            <w:pPr>
              <w:jc w:val="center"/>
              <w:rPr>
                <w:rFonts w:asciiTheme="majorHAnsi" w:hAnsiTheme="majorHAnsi" w:cstheme="majorHAnsi"/>
                <w:b/>
                <w:sz w:val="20"/>
                <w:szCs w:val="20"/>
              </w:rPr>
            </w:pPr>
            <w:r w:rsidRPr="0021065B">
              <w:rPr>
                <w:rFonts w:asciiTheme="majorHAnsi" w:hAnsiTheme="majorHAnsi" w:cstheme="majorHAnsi"/>
                <w:b/>
                <w:sz w:val="20"/>
                <w:szCs w:val="20"/>
              </w:rPr>
              <w:t>Proračunski uporabnik</w:t>
            </w:r>
          </w:p>
        </w:tc>
        <w:tc>
          <w:tcPr>
            <w:tcW w:w="2590" w:type="dxa"/>
            <w:shd w:val="clear" w:color="auto" w:fill="D9D9D9" w:themeFill="background1" w:themeFillShade="D9"/>
          </w:tcPr>
          <w:p w14:paraId="70B936AE" w14:textId="77777777" w:rsidR="00C810A6" w:rsidRPr="0021065B" w:rsidRDefault="00C810A6" w:rsidP="005F3B48">
            <w:pPr>
              <w:jc w:val="center"/>
              <w:rPr>
                <w:rFonts w:asciiTheme="majorHAnsi" w:hAnsiTheme="majorHAnsi" w:cstheme="majorHAnsi"/>
                <w:b/>
                <w:sz w:val="20"/>
                <w:szCs w:val="20"/>
              </w:rPr>
            </w:pPr>
            <w:r w:rsidRPr="0021065B">
              <w:rPr>
                <w:rFonts w:asciiTheme="majorHAnsi" w:hAnsiTheme="majorHAnsi" w:cstheme="majorHAnsi"/>
                <w:b/>
                <w:sz w:val="20"/>
                <w:szCs w:val="20"/>
              </w:rPr>
              <w:t>Obseg nadziranih sredstev (v eur)</w:t>
            </w:r>
          </w:p>
        </w:tc>
        <w:tc>
          <w:tcPr>
            <w:tcW w:w="2268" w:type="dxa"/>
            <w:shd w:val="clear" w:color="auto" w:fill="D9D9D9" w:themeFill="background1" w:themeFillShade="D9"/>
          </w:tcPr>
          <w:p w14:paraId="70B936AF" w14:textId="77777777" w:rsidR="00C810A6" w:rsidRPr="0021065B" w:rsidRDefault="00C810A6" w:rsidP="005F3B48">
            <w:pPr>
              <w:jc w:val="center"/>
              <w:rPr>
                <w:rFonts w:asciiTheme="majorHAnsi" w:hAnsiTheme="majorHAnsi" w:cstheme="majorHAnsi"/>
                <w:b/>
                <w:sz w:val="20"/>
                <w:szCs w:val="20"/>
              </w:rPr>
            </w:pPr>
            <w:r w:rsidRPr="0021065B">
              <w:rPr>
                <w:rFonts w:asciiTheme="majorHAnsi" w:hAnsiTheme="majorHAnsi" w:cstheme="majorHAnsi"/>
                <w:b/>
                <w:sz w:val="20"/>
                <w:szCs w:val="20"/>
              </w:rPr>
              <w:t>Skupaj</w:t>
            </w:r>
          </w:p>
        </w:tc>
      </w:tr>
      <w:tr w:rsidR="00C9148F" w:rsidRPr="00015687" w14:paraId="70B936B4" w14:textId="77777777" w:rsidTr="005F3B48">
        <w:tc>
          <w:tcPr>
            <w:tcW w:w="2939" w:type="dxa"/>
          </w:tcPr>
          <w:p w14:paraId="70B936B1" w14:textId="77777777" w:rsidR="00C9148F" w:rsidRPr="00015687" w:rsidRDefault="00C9148F" w:rsidP="007E4FE4">
            <w:pPr>
              <w:jc w:val="left"/>
              <w:rPr>
                <w:rFonts w:asciiTheme="majorHAnsi" w:hAnsiTheme="majorHAnsi" w:cstheme="majorHAnsi"/>
                <w:sz w:val="20"/>
                <w:szCs w:val="20"/>
              </w:rPr>
            </w:pPr>
            <w:r>
              <w:rPr>
                <w:rFonts w:asciiTheme="majorHAnsi" w:hAnsiTheme="majorHAnsi" w:cstheme="majorHAnsi"/>
                <w:sz w:val="20"/>
                <w:szCs w:val="20"/>
              </w:rPr>
              <w:t>CIRIUS Kamnik</w:t>
            </w:r>
          </w:p>
        </w:tc>
        <w:tc>
          <w:tcPr>
            <w:tcW w:w="2590" w:type="dxa"/>
          </w:tcPr>
          <w:p w14:paraId="70B936B2"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6.183.161</w:t>
            </w:r>
          </w:p>
        </w:tc>
        <w:tc>
          <w:tcPr>
            <w:tcW w:w="2268" w:type="dxa"/>
            <w:vMerge w:val="restart"/>
            <w:shd w:val="clear" w:color="auto" w:fill="F2F2F2" w:themeFill="background1" w:themeFillShade="F2"/>
          </w:tcPr>
          <w:p w14:paraId="70B936B3" w14:textId="77777777" w:rsidR="00C9148F" w:rsidRPr="00015687" w:rsidRDefault="00C9148F" w:rsidP="005F3B48">
            <w:pPr>
              <w:jc w:val="right"/>
              <w:rPr>
                <w:rFonts w:asciiTheme="majorHAnsi" w:hAnsiTheme="majorHAnsi" w:cstheme="majorHAnsi"/>
                <w:sz w:val="20"/>
                <w:szCs w:val="20"/>
              </w:rPr>
            </w:pPr>
          </w:p>
        </w:tc>
      </w:tr>
      <w:tr w:rsidR="00C9148F" w:rsidRPr="00015687" w14:paraId="70B936B8" w14:textId="77777777" w:rsidTr="005F3B48">
        <w:tc>
          <w:tcPr>
            <w:tcW w:w="2939" w:type="dxa"/>
          </w:tcPr>
          <w:p w14:paraId="70B936B5" w14:textId="77777777" w:rsidR="00C9148F" w:rsidRPr="00E43CCD" w:rsidRDefault="00C9148F" w:rsidP="007E4FE4">
            <w:pPr>
              <w:jc w:val="left"/>
              <w:rPr>
                <w:rFonts w:asciiTheme="majorHAnsi" w:hAnsiTheme="majorHAnsi" w:cstheme="majorHAnsi"/>
                <w:sz w:val="20"/>
                <w:szCs w:val="20"/>
              </w:rPr>
            </w:pPr>
            <w:r w:rsidRPr="00E43CCD">
              <w:rPr>
                <w:rFonts w:asciiTheme="majorHAnsi" w:hAnsiTheme="majorHAnsi" w:cstheme="majorHAnsi"/>
                <w:sz w:val="20"/>
                <w:szCs w:val="20"/>
              </w:rPr>
              <w:t>Ministrstvo za delo, družino, socialne zadeve in enake možnosti</w:t>
            </w:r>
            <w:r w:rsidR="003E52DC">
              <w:rPr>
                <w:rStyle w:val="Sprotnaopomba-sklic"/>
                <w:rFonts w:asciiTheme="majorHAnsi" w:hAnsiTheme="majorHAnsi" w:cstheme="majorHAnsi"/>
                <w:sz w:val="20"/>
                <w:szCs w:val="20"/>
              </w:rPr>
              <w:footnoteReference w:id="1"/>
            </w:r>
          </w:p>
        </w:tc>
        <w:tc>
          <w:tcPr>
            <w:tcW w:w="2590" w:type="dxa"/>
          </w:tcPr>
          <w:p w14:paraId="70B936B6"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562.597.942</w:t>
            </w:r>
          </w:p>
        </w:tc>
        <w:tc>
          <w:tcPr>
            <w:tcW w:w="2268" w:type="dxa"/>
            <w:vMerge/>
            <w:shd w:val="clear" w:color="auto" w:fill="F2F2F2" w:themeFill="background1" w:themeFillShade="F2"/>
          </w:tcPr>
          <w:p w14:paraId="70B936B7" w14:textId="77777777" w:rsidR="00C9148F" w:rsidRPr="00015687" w:rsidRDefault="00C9148F" w:rsidP="005F3B48">
            <w:pPr>
              <w:jc w:val="right"/>
              <w:rPr>
                <w:rFonts w:asciiTheme="majorHAnsi" w:hAnsiTheme="majorHAnsi" w:cstheme="majorHAnsi"/>
                <w:sz w:val="20"/>
                <w:szCs w:val="20"/>
              </w:rPr>
            </w:pPr>
          </w:p>
        </w:tc>
      </w:tr>
      <w:tr w:rsidR="00C9148F" w:rsidRPr="00015687" w14:paraId="70B936BC" w14:textId="77777777" w:rsidTr="005F3B48">
        <w:tc>
          <w:tcPr>
            <w:tcW w:w="2939" w:type="dxa"/>
          </w:tcPr>
          <w:p w14:paraId="70B936B9" w14:textId="77777777" w:rsidR="00C9148F" w:rsidRPr="00A322CB" w:rsidRDefault="00C9148F" w:rsidP="007E4FE4">
            <w:pPr>
              <w:spacing w:after="0" w:afterAutospacing="0"/>
              <w:jc w:val="left"/>
              <w:rPr>
                <w:rFonts w:asciiTheme="majorHAnsi" w:hAnsiTheme="majorHAnsi" w:cstheme="majorHAnsi"/>
                <w:sz w:val="20"/>
                <w:szCs w:val="20"/>
              </w:rPr>
            </w:pPr>
            <w:r>
              <w:rPr>
                <w:rFonts w:asciiTheme="majorHAnsi" w:hAnsiTheme="majorHAnsi" w:cstheme="majorHAnsi"/>
                <w:sz w:val="20"/>
                <w:szCs w:val="20"/>
              </w:rPr>
              <w:t>Šolski center Kranj</w:t>
            </w:r>
          </w:p>
        </w:tc>
        <w:tc>
          <w:tcPr>
            <w:tcW w:w="2590" w:type="dxa"/>
          </w:tcPr>
          <w:p w14:paraId="70B936BA"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5.903.779</w:t>
            </w:r>
          </w:p>
        </w:tc>
        <w:tc>
          <w:tcPr>
            <w:tcW w:w="2268" w:type="dxa"/>
            <w:vMerge/>
            <w:shd w:val="clear" w:color="auto" w:fill="F2F2F2" w:themeFill="background1" w:themeFillShade="F2"/>
          </w:tcPr>
          <w:p w14:paraId="70B936BB" w14:textId="77777777" w:rsidR="00C9148F" w:rsidRPr="00015687" w:rsidRDefault="00C9148F" w:rsidP="005F3B48">
            <w:pPr>
              <w:jc w:val="right"/>
              <w:rPr>
                <w:rFonts w:asciiTheme="majorHAnsi" w:hAnsiTheme="majorHAnsi" w:cstheme="majorHAnsi"/>
                <w:sz w:val="20"/>
                <w:szCs w:val="20"/>
              </w:rPr>
            </w:pPr>
          </w:p>
        </w:tc>
      </w:tr>
      <w:tr w:rsidR="00C9148F" w:rsidRPr="00015687" w14:paraId="70B936C0" w14:textId="77777777" w:rsidTr="005F3B48">
        <w:tc>
          <w:tcPr>
            <w:tcW w:w="2939" w:type="dxa"/>
          </w:tcPr>
          <w:p w14:paraId="70B936BD" w14:textId="77777777" w:rsidR="00C9148F" w:rsidRPr="00015687" w:rsidRDefault="00C9148F" w:rsidP="007E4FE4">
            <w:pPr>
              <w:jc w:val="left"/>
              <w:rPr>
                <w:rFonts w:asciiTheme="majorHAnsi" w:hAnsiTheme="majorHAnsi" w:cstheme="majorHAnsi"/>
                <w:sz w:val="20"/>
                <w:szCs w:val="20"/>
              </w:rPr>
            </w:pPr>
            <w:r>
              <w:rPr>
                <w:rFonts w:asciiTheme="majorHAnsi" w:hAnsiTheme="majorHAnsi" w:cstheme="majorHAnsi"/>
                <w:sz w:val="20"/>
                <w:szCs w:val="20"/>
              </w:rPr>
              <w:t>Ministrstvo za izobraževanje, znanost in šport</w:t>
            </w:r>
          </w:p>
        </w:tc>
        <w:tc>
          <w:tcPr>
            <w:tcW w:w="2590" w:type="dxa"/>
          </w:tcPr>
          <w:p w14:paraId="70B936BE" w14:textId="77777777" w:rsidR="00C9148F" w:rsidRPr="00015687" w:rsidRDefault="002A218B" w:rsidP="005F3B48">
            <w:pPr>
              <w:spacing w:after="0" w:afterAutospacing="0"/>
              <w:jc w:val="right"/>
              <w:rPr>
                <w:rFonts w:asciiTheme="majorHAnsi" w:hAnsiTheme="majorHAnsi" w:cstheme="majorHAnsi"/>
                <w:sz w:val="20"/>
                <w:szCs w:val="20"/>
              </w:rPr>
            </w:pPr>
            <w:r>
              <w:rPr>
                <w:rFonts w:asciiTheme="majorHAnsi" w:hAnsiTheme="majorHAnsi" w:cstheme="majorHAnsi"/>
                <w:sz w:val="20"/>
                <w:szCs w:val="20"/>
              </w:rPr>
              <w:t>5.779.238</w:t>
            </w:r>
          </w:p>
        </w:tc>
        <w:tc>
          <w:tcPr>
            <w:tcW w:w="2268" w:type="dxa"/>
            <w:vMerge/>
            <w:shd w:val="clear" w:color="auto" w:fill="F2F2F2" w:themeFill="background1" w:themeFillShade="F2"/>
          </w:tcPr>
          <w:p w14:paraId="70B936BF" w14:textId="77777777" w:rsidR="00C9148F" w:rsidRPr="00015687" w:rsidRDefault="00C9148F" w:rsidP="005F3B48">
            <w:pPr>
              <w:spacing w:after="0" w:afterAutospacing="0"/>
              <w:jc w:val="right"/>
              <w:rPr>
                <w:rFonts w:asciiTheme="majorHAnsi" w:hAnsiTheme="majorHAnsi" w:cstheme="majorHAnsi"/>
                <w:sz w:val="20"/>
                <w:szCs w:val="20"/>
              </w:rPr>
            </w:pPr>
          </w:p>
        </w:tc>
      </w:tr>
      <w:tr w:rsidR="00C9148F" w:rsidRPr="00015687" w14:paraId="70B936C4" w14:textId="77777777" w:rsidTr="005F3B48">
        <w:tc>
          <w:tcPr>
            <w:tcW w:w="2939" w:type="dxa"/>
          </w:tcPr>
          <w:p w14:paraId="70B936C1" w14:textId="77777777" w:rsidR="00C9148F" w:rsidRPr="00015687" w:rsidRDefault="00C9148F" w:rsidP="007E4FE4">
            <w:pPr>
              <w:jc w:val="left"/>
              <w:rPr>
                <w:rFonts w:asciiTheme="majorHAnsi" w:hAnsiTheme="majorHAnsi" w:cstheme="majorHAnsi"/>
                <w:sz w:val="20"/>
                <w:szCs w:val="20"/>
              </w:rPr>
            </w:pPr>
            <w:r>
              <w:rPr>
                <w:rFonts w:asciiTheme="majorHAnsi" w:hAnsiTheme="majorHAnsi" w:cstheme="majorHAnsi"/>
                <w:sz w:val="20"/>
                <w:szCs w:val="20"/>
              </w:rPr>
              <w:t>Sodni svet Republike Slovenije</w:t>
            </w:r>
          </w:p>
        </w:tc>
        <w:tc>
          <w:tcPr>
            <w:tcW w:w="2590" w:type="dxa"/>
          </w:tcPr>
          <w:p w14:paraId="70B936C2"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369.456</w:t>
            </w:r>
          </w:p>
        </w:tc>
        <w:tc>
          <w:tcPr>
            <w:tcW w:w="2268" w:type="dxa"/>
            <w:vMerge/>
            <w:shd w:val="clear" w:color="auto" w:fill="F2F2F2" w:themeFill="background1" w:themeFillShade="F2"/>
          </w:tcPr>
          <w:p w14:paraId="70B936C3" w14:textId="77777777" w:rsidR="00C9148F" w:rsidRPr="00015687" w:rsidRDefault="00C9148F" w:rsidP="005F3B48">
            <w:pPr>
              <w:jc w:val="right"/>
              <w:rPr>
                <w:rFonts w:asciiTheme="majorHAnsi" w:hAnsiTheme="majorHAnsi" w:cstheme="majorHAnsi"/>
                <w:sz w:val="20"/>
                <w:szCs w:val="20"/>
              </w:rPr>
            </w:pPr>
          </w:p>
        </w:tc>
      </w:tr>
      <w:tr w:rsidR="00C9148F" w:rsidRPr="005F3B48" w14:paraId="70B936C8" w14:textId="77777777" w:rsidTr="00C9148F">
        <w:tc>
          <w:tcPr>
            <w:tcW w:w="2939" w:type="dxa"/>
            <w:shd w:val="clear" w:color="auto" w:fill="F2F2F2" w:themeFill="background1" w:themeFillShade="F2"/>
          </w:tcPr>
          <w:p w14:paraId="70B936C5" w14:textId="77777777" w:rsidR="00C9148F" w:rsidRPr="005F3B48" w:rsidRDefault="00C9148F" w:rsidP="005F3B48">
            <w:pPr>
              <w:jc w:val="left"/>
              <w:rPr>
                <w:rFonts w:asciiTheme="majorHAnsi" w:hAnsiTheme="majorHAnsi" w:cstheme="majorHAnsi"/>
                <w:b/>
                <w:i/>
                <w:sz w:val="20"/>
                <w:szCs w:val="20"/>
              </w:rPr>
            </w:pPr>
            <w:r w:rsidRPr="005F3B48">
              <w:rPr>
                <w:rFonts w:asciiTheme="majorHAnsi" w:hAnsiTheme="majorHAnsi" w:cstheme="majorHAnsi"/>
                <w:b/>
                <w:i/>
                <w:sz w:val="20"/>
                <w:szCs w:val="20"/>
              </w:rPr>
              <w:t>skupaj v rednih inšpekcijskih nadzorih</w:t>
            </w:r>
          </w:p>
        </w:tc>
        <w:tc>
          <w:tcPr>
            <w:tcW w:w="2590" w:type="dxa"/>
            <w:shd w:val="clear" w:color="auto" w:fill="F2F2F2" w:themeFill="background1" w:themeFillShade="F2"/>
          </w:tcPr>
          <w:p w14:paraId="70B936C6" w14:textId="77777777" w:rsidR="00C9148F" w:rsidRPr="005F3B48" w:rsidRDefault="00C9148F" w:rsidP="002A218B">
            <w:pPr>
              <w:tabs>
                <w:tab w:val="left" w:pos="1440"/>
              </w:tabs>
              <w:rPr>
                <w:rFonts w:asciiTheme="majorHAnsi" w:hAnsiTheme="majorHAnsi" w:cstheme="majorHAnsi"/>
                <w:b/>
                <w:i/>
                <w:sz w:val="20"/>
                <w:szCs w:val="20"/>
              </w:rPr>
            </w:pPr>
            <w:r>
              <w:rPr>
                <w:rFonts w:asciiTheme="majorHAnsi" w:hAnsiTheme="majorHAnsi" w:cstheme="majorHAnsi"/>
                <w:b/>
                <w:i/>
                <w:sz w:val="20"/>
                <w:szCs w:val="20"/>
              </w:rPr>
              <w:tab/>
            </w:r>
          </w:p>
        </w:tc>
        <w:tc>
          <w:tcPr>
            <w:tcW w:w="2268" w:type="dxa"/>
            <w:shd w:val="clear" w:color="auto" w:fill="F2F2F2" w:themeFill="background1" w:themeFillShade="F2"/>
          </w:tcPr>
          <w:p w14:paraId="70B936C7" w14:textId="77777777" w:rsidR="00C9148F" w:rsidRPr="005F3B48" w:rsidRDefault="002A218B" w:rsidP="002A218B">
            <w:pPr>
              <w:tabs>
                <w:tab w:val="left" w:pos="1440"/>
              </w:tabs>
              <w:jc w:val="right"/>
              <w:rPr>
                <w:rFonts w:asciiTheme="majorHAnsi" w:hAnsiTheme="majorHAnsi" w:cstheme="majorHAnsi"/>
                <w:b/>
                <w:i/>
                <w:sz w:val="20"/>
                <w:szCs w:val="20"/>
              </w:rPr>
            </w:pPr>
            <w:r>
              <w:rPr>
                <w:rFonts w:asciiTheme="majorHAnsi" w:hAnsiTheme="majorHAnsi" w:cstheme="majorHAnsi"/>
                <w:b/>
                <w:i/>
                <w:sz w:val="20"/>
                <w:szCs w:val="20"/>
              </w:rPr>
              <w:fldChar w:fldCharType="begin"/>
            </w:r>
            <w:r>
              <w:rPr>
                <w:rFonts w:asciiTheme="majorHAnsi" w:hAnsiTheme="majorHAnsi" w:cstheme="majorHAnsi"/>
                <w:b/>
                <w:i/>
                <w:sz w:val="20"/>
                <w:szCs w:val="20"/>
              </w:rPr>
              <w:instrText xml:space="preserve"> =SUM(ABOVE) </w:instrText>
            </w:r>
            <w:r>
              <w:rPr>
                <w:rFonts w:asciiTheme="majorHAnsi" w:hAnsiTheme="majorHAnsi" w:cstheme="majorHAnsi"/>
                <w:b/>
                <w:i/>
                <w:sz w:val="20"/>
                <w:szCs w:val="20"/>
              </w:rPr>
              <w:fldChar w:fldCharType="separate"/>
            </w:r>
            <w:r>
              <w:rPr>
                <w:rFonts w:asciiTheme="majorHAnsi" w:hAnsiTheme="majorHAnsi" w:cstheme="majorHAnsi"/>
                <w:b/>
                <w:i/>
                <w:noProof/>
                <w:sz w:val="20"/>
                <w:szCs w:val="20"/>
              </w:rPr>
              <w:t>580.833.576</w:t>
            </w:r>
            <w:r>
              <w:rPr>
                <w:rFonts w:asciiTheme="majorHAnsi" w:hAnsiTheme="majorHAnsi" w:cstheme="majorHAnsi"/>
                <w:b/>
                <w:i/>
                <w:sz w:val="20"/>
                <w:szCs w:val="20"/>
              </w:rPr>
              <w:fldChar w:fldCharType="end"/>
            </w:r>
          </w:p>
        </w:tc>
      </w:tr>
      <w:tr w:rsidR="00C9148F" w:rsidRPr="00015687" w14:paraId="70B936CC" w14:textId="77777777" w:rsidTr="005F3B48">
        <w:tc>
          <w:tcPr>
            <w:tcW w:w="2939" w:type="dxa"/>
            <w:shd w:val="clear" w:color="auto" w:fill="FFFFFF" w:themeFill="background1"/>
          </w:tcPr>
          <w:p w14:paraId="70B936C9"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Gimnazija Bežigrad</w:t>
            </w:r>
          </w:p>
        </w:tc>
        <w:tc>
          <w:tcPr>
            <w:tcW w:w="2590" w:type="dxa"/>
            <w:shd w:val="clear" w:color="auto" w:fill="FFFFFF" w:themeFill="background1"/>
          </w:tcPr>
          <w:p w14:paraId="70B936CA"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1.179.261</w:t>
            </w:r>
          </w:p>
        </w:tc>
        <w:tc>
          <w:tcPr>
            <w:tcW w:w="2268" w:type="dxa"/>
            <w:vMerge w:val="restart"/>
            <w:shd w:val="clear" w:color="auto" w:fill="F2F2F2" w:themeFill="background1" w:themeFillShade="F2"/>
          </w:tcPr>
          <w:p w14:paraId="70B936CB" w14:textId="77777777" w:rsidR="00C9148F" w:rsidRPr="00015687" w:rsidRDefault="00C9148F" w:rsidP="005F3B48">
            <w:pPr>
              <w:jc w:val="right"/>
              <w:rPr>
                <w:rFonts w:asciiTheme="majorHAnsi" w:hAnsiTheme="majorHAnsi" w:cstheme="majorHAnsi"/>
                <w:b/>
                <w:sz w:val="20"/>
                <w:szCs w:val="20"/>
              </w:rPr>
            </w:pPr>
          </w:p>
        </w:tc>
      </w:tr>
      <w:tr w:rsidR="00C9148F" w:rsidRPr="00015687" w14:paraId="70B936D0" w14:textId="77777777" w:rsidTr="005F3B48">
        <w:tc>
          <w:tcPr>
            <w:tcW w:w="2939" w:type="dxa"/>
          </w:tcPr>
          <w:p w14:paraId="70B936CD"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Ministrstvo za obrambo RS</w:t>
            </w:r>
          </w:p>
        </w:tc>
        <w:tc>
          <w:tcPr>
            <w:tcW w:w="2590" w:type="dxa"/>
          </w:tcPr>
          <w:p w14:paraId="70B936CE"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993.981</w:t>
            </w:r>
          </w:p>
        </w:tc>
        <w:tc>
          <w:tcPr>
            <w:tcW w:w="2268" w:type="dxa"/>
            <w:vMerge/>
            <w:shd w:val="clear" w:color="auto" w:fill="F2F2F2" w:themeFill="background1" w:themeFillShade="F2"/>
          </w:tcPr>
          <w:p w14:paraId="70B936CF" w14:textId="77777777" w:rsidR="00C9148F" w:rsidRPr="00015687" w:rsidRDefault="00C9148F" w:rsidP="005F3B48">
            <w:pPr>
              <w:jc w:val="right"/>
              <w:rPr>
                <w:rFonts w:asciiTheme="majorHAnsi" w:hAnsiTheme="majorHAnsi" w:cstheme="majorHAnsi"/>
                <w:b/>
                <w:sz w:val="20"/>
                <w:szCs w:val="20"/>
              </w:rPr>
            </w:pPr>
          </w:p>
        </w:tc>
      </w:tr>
      <w:tr w:rsidR="00C9148F" w:rsidRPr="00015687" w14:paraId="70B936D4" w14:textId="77777777" w:rsidTr="005F3B48">
        <w:tc>
          <w:tcPr>
            <w:tcW w:w="2939" w:type="dxa"/>
          </w:tcPr>
          <w:p w14:paraId="70B936D1"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Osnovna šola Benedikt</w:t>
            </w:r>
          </w:p>
        </w:tc>
        <w:tc>
          <w:tcPr>
            <w:tcW w:w="2590" w:type="dxa"/>
          </w:tcPr>
          <w:p w14:paraId="70B936D2"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31.726</w:t>
            </w:r>
          </w:p>
        </w:tc>
        <w:tc>
          <w:tcPr>
            <w:tcW w:w="2268" w:type="dxa"/>
            <w:vMerge/>
            <w:shd w:val="clear" w:color="auto" w:fill="F2F2F2" w:themeFill="background1" w:themeFillShade="F2"/>
          </w:tcPr>
          <w:p w14:paraId="70B936D3" w14:textId="77777777" w:rsidR="00C9148F" w:rsidRPr="00015687" w:rsidRDefault="00C9148F" w:rsidP="005F3B48">
            <w:pPr>
              <w:jc w:val="right"/>
              <w:rPr>
                <w:rFonts w:asciiTheme="majorHAnsi" w:hAnsiTheme="majorHAnsi" w:cstheme="majorHAnsi"/>
                <w:b/>
                <w:sz w:val="20"/>
                <w:szCs w:val="20"/>
              </w:rPr>
            </w:pPr>
          </w:p>
        </w:tc>
      </w:tr>
      <w:tr w:rsidR="00C9148F" w:rsidRPr="00015687" w14:paraId="70B936D8" w14:textId="77777777" w:rsidTr="005F3B48">
        <w:tc>
          <w:tcPr>
            <w:tcW w:w="2939" w:type="dxa"/>
            <w:shd w:val="clear" w:color="auto" w:fill="FFFFFF" w:themeFill="background1"/>
          </w:tcPr>
          <w:p w14:paraId="70B936D5" w14:textId="77777777" w:rsidR="00C9148F" w:rsidRPr="007557BE" w:rsidRDefault="00C9148F" w:rsidP="007E4FE4">
            <w:pPr>
              <w:spacing w:after="0" w:afterAutospacing="0"/>
              <w:jc w:val="left"/>
              <w:rPr>
                <w:rFonts w:asciiTheme="minorHAnsi" w:hAnsiTheme="minorHAnsi" w:cstheme="minorHAnsi"/>
                <w:sz w:val="20"/>
                <w:szCs w:val="20"/>
              </w:rPr>
            </w:pPr>
            <w:r>
              <w:rPr>
                <w:rFonts w:asciiTheme="minorHAnsi" w:hAnsiTheme="minorHAnsi" w:cstheme="minorHAnsi"/>
                <w:sz w:val="20"/>
                <w:szCs w:val="20"/>
              </w:rPr>
              <w:t>Osnovna šola Ivana Cankarja Ljutomer</w:t>
            </w:r>
          </w:p>
        </w:tc>
        <w:tc>
          <w:tcPr>
            <w:tcW w:w="2590" w:type="dxa"/>
            <w:shd w:val="clear" w:color="auto" w:fill="FFFFFF" w:themeFill="background1"/>
          </w:tcPr>
          <w:p w14:paraId="70B936D6" w14:textId="77777777" w:rsidR="00C9148F" w:rsidRPr="00015687" w:rsidRDefault="002A218B" w:rsidP="005F3B48">
            <w:pPr>
              <w:spacing w:after="0" w:afterAutospacing="0"/>
              <w:jc w:val="right"/>
              <w:rPr>
                <w:rFonts w:asciiTheme="majorHAnsi" w:hAnsiTheme="majorHAnsi" w:cstheme="majorHAnsi"/>
                <w:sz w:val="20"/>
                <w:szCs w:val="20"/>
              </w:rPr>
            </w:pPr>
            <w:r>
              <w:rPr>
                <w:rFonts w:asciiTheme="majorHAnsi" w:hAnsiTheme="majorHAnsi" w:cstheme="majorHAnsi"/>
                <w:sz w:val="20"/>
                <w:szCs w:val="20"/>
              </w:rPr>
              <w:t>140.579</w:t>
            </w:r>
          </w:p>
        </w:tc>
        <w:tc>
          <w:tcPr>
            <w:tcW w:w="2268" w:type="dxa"/>
            <w:vMerge/>
            <w:shd w:val="clear" w:color="auto" w:fill="F2F2F2" w:themeFill="background1" w:themeFillShade="F2"/>
          </w:tcPr>
          <w:p w14:paraId="70B936D7" w14:textId="77777777" w:rsidR="00C9148F" w:rsidRPr="00015687" w:rsidRDefault="00C9148F" w:rsidP="005F3B48">
            <w:pPr>
              <w:jc w:val="right"/>
              <w:rPr>
                <w:rFonts w:asciiTheme="majorHAnsi" w:hAnsiTheme="majorHAnsi" w:cstheme="majorHAnsi"/>
                <w:b/>
                <w:sz w:val="20"/>
                <w:szCs w:val="20"/>
              </w:rPr>
            </w:pPr>
          </w:p>
        </w:tc>
      </w:tr>
      <w:tr w:rsidR="00C9148F" w:rsidRPr="00015687" w14:paraId="70B936DC" w14:textId="77777777" w:rsidTr="005F3B48">
        <w:tc>
          <w:tcPr>
            <w:tcW w:w="2939" w:type="dxa"/>
            <w:shd w:val="clear" w:color="auto" w:fill="FFFFFF" w:themeFill="background1"/>
          </w:tcPr>
          <w:p w14:paraId="70B936D9"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Mladinski dom Malči Beličeve</w:t>
            </w:r>
          </w:p>
        </w:tc>
        <w:tc>
          <w:tcPr>
            <w:tcW w:w="2590" w:type="dxa"/>
            <w:shd w:val="clear" w:color="auto" w:fill="FFFFFF" w:themeFill="background1"/>
          </w:tcPr>
          <w:p w14:paraId="70B936DA"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349.663</w:t>
            </w:r>
          </w:p>
        </w:tc>
        <w:tc>
          <w:tcPr>
            <w:tcW w:w="2268" w:type="dxa"/>
            <w:vMerge/>
            <w:shd w:val="clear" w:color="auto" w:fill="F2F2F2" w:themeFill="background1" w:themeFillShade="F2"/>
          </w:tcPr>
          <w:p w14:paraId="70B936DB" w14:textId="77777777" w:rsidR="00C9148F" w:rsidRPr="00015687" w:rsidRDefault="00C9148F" w:rsidP="005F3B48">
            <w:pPr>
              <w:jc w:val="right"/>
              <w:rPr>
                <w:rFonts w:asciiTheme="majorHAnsi" w:hAnsiTheme="majorHAnsi" w:cstheme="majorHAnsi"/>
                <w:b/>
                <w:sz w:val="20"/>
                <w:szCs w:val="20"/>
              </w:rPr>
            </w:pPr>
          </w:p>
        </w:tc>
      </w:tr>
      <w:tr w:rsidR="00C9148F" w:rsidRPr="00015687" w14:paraId="70B936E0" w14:textId="77777777" w:rsidTr="005F3B48">
        <w:tc>
          <w:tcPr>
            <w:tcW w:w="2939" w:type="dxa"/>
            <w:shd w:val="clear" w:color="auto" w:fill="FFFFFF" w:themeFill="background1"/>
          </w:tcPr>
          <w:p w14:paraId="70B936DD"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Občina Šentjernej</w:t>
            </w:r>
          </w:p>
        </w:tc>
        <w:tc>
          <w:tcPr>
            <w:tcW w:w="2590" w:type="dxa"/>
            <w:shd w:val="clear" w:color="auto" w:fill="FFFFFF" w:themeFill="background1"/>
          </w:tcPr>
          <w:p w14:paraId="70B936DE"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431.778</w:t>
            </w:r>
          </w:p>
        </w:tc>
        <w:tc>
          <w:tcPr>
            <w:tcW w:w="2268" w:type="dxa"/>
            <w:vMerge/>
            <w:shd w:val="clear" w:color="auto" w:fill="F2F2F2" w:themeFill="background1" w:themeFillShade="F2"/>
          </w:tcPr>
          <w:p w14:paraId="70B936DF" w14:textId="77777777" w:rsidR="00C9148F" w:rsidRPr="00015687" w:rsidRDefault="00C9148F" w:rsidP="005F3B48">
            <w:pPr>
              <w:jc w:val="right"/>
              <w:rPr>
                <w:rFonts w:asciiTheme="majorHAnsi" w:hAnsiTheme="majorHAnsi" w:cstheme="majorHAnsi"/>
                <w:b/>
                <w:sz w:val="20"/>
                <w:szCs w:val="20"/>
              </w:rPr>
            </w:pPr>
          </w:p>
        </w:tc>
      </w:tr>
      <w:tr w:rsidR="00C9148F" w:rsidRPr="00015687" w14:paraId="70B936E4" w14:textId="77777777" w:rsidTr="005F3B48">
        <w:tc>
          <w:tcPr>
            <w:tcW w:w="2939" w:type="dxa"/>
            <w:shd w:val="clear" w:color="auto" w:fill="FFFFFF" w:themeFill="background1"/>
          </w:tcPr>
          <w:p w14:paraId="70B936E1"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Zavod RS za šolstvo</w:t>
            </w:r>
          </w:p>
        </w:tc>
        <w:tc>
          <w:tcPr>
            <w:tcW w:w="2590" w:type="dxa"/>
            <w:shd w:val="clear" w:color="auto" w:fill="FFFFFF" w:themeFill="background1"/>
          </w:tcPr>
          <w:p w14:paraId="70B936E2"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9.255.561</w:t>
            </w:r>
          </w:p>
        </w:tc>
        <w:tc>
          <w:tcPr>
            <w:tcW w:w="2268" w:type="dxa"/>
            <w:vMerge/>
            <w:shd w:val="clear" w:color="auto" w:fill="F2F2F2" w:themeFill="background1" w:themeFillShade="F2"/>
          </w:tcPr>
          <w:p w14:paraId="70B936E3" w14:textId="77777777" w:rsidR="00C9148F" w:rsidRPr="00015687" w:rsidRDefault="00C9148F" w:rsidP="005F3B48">
            <w:pPr>
              <w:jc w:val="right"/>
              <w:rPr>
                <w:rFonts w:asciiTheme="majorHAnsi" w:hAnsiTheme="majorHAnsi" w:cstheme="majorHAnsi"/>
                <w:b/>
                <w:sz w:val="20"/>
                <w:szCs w:val="20"/>
              </w:rPr>
            </w:pPr>
          </w:p>
        </w:tc>
      </w:tr>
      <w:tr w:rsidR="00C9148F" w:rsidRPr="00015687" w14:paraId="70B936E8" w14:textId="77777777" w:rsidTr="005F3B48">
        <w:tc>
          <w:tcPr>
            <w:tcW w:w="2939" w:type="dxa"/>
            <w:shd w:val="clear" w:color="auto" w:fill="FFFFFF" w:themeFill="background1"/>
          </w:tcPr>
          <w:p w14:paraId="70B936E5"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Dijaški dom Nova Gorica</w:t>
            </w:r>
          </w:p>
        </w:tc>
        <w:tc>
          <w:tcPr>
            <w:tcW w:w="2590" w:type="dxa"/>
            <w:shd w:val="clear" w:color="auto" w:fill="FFFFFF" w:themeFill="background1"/>
          </w:tcPr>
          <w:p w14:paraId="70B936E6"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772.987</w:t>
            </w:r>
          </w:p>
        </w:tc>
        <w:tc>
          <w:tcPr>
            <w:tcW w:w="2268" w:type="dxa"/>
            <w:vMerge/>
            <w:shd w:val="clear" w:color="auto" w:fill="F2F2F2" w:themeFill="background1" w:themeFillShade="F2"/>
          </w:tcPr>
          <w:p w14:paraId="70B936E7" w14:textId="77777777" w:rsidR="00C9148F" w:rsidRPr="00015687" w:rsidRDefault="00C9148F" w:rsidP="005F3B48">
            <w:pPr>
              <w:jc w:val="right"/>
              <w:rPr>
                <w:rFonts w:asciiTheme="majorHAnsi" w:hAnsiTheme="majorHAnsi" w:cstheme="majorHAnsi"/>
                <w:b/>
                <w:sz w:val="20"/>
                <w:szCs w:val="20"/>
              </w:rPr>
            </w:pPr>
          </w:p>
        </w:tc>
      </w:tr>
      <w:tr w:rsidR="00C9148F" w:rsidRPr="00015687" w14:paraId="70B936EC" w14:textId="77777777" w:rsidTr="005F3B48">
        <w:tc>
          <w:tcPr>
            <w:tcW w:w="2939" w:type="dxa"/>
            <w:shd w:val="clear" w:color="auto" w:fill="FFFFFF" w:themeFill="background1"/>
          </w:tcPr>
          <w:p w14:paraId="70B936E9"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Uprava RS za zaščito in reševanje</w:t>
            </w:r>
          </w:p>
        </w:tc>
        <w:tc>
          <w:tcPr>
            <w:tcW w:w="2590" w:type="dxa"/>
            <w:shd w:val="clear" w:color="auto" w:fill="FFFFFF" w:themeFill="background1"/>
          </w:tcPr>
          <w:p w14:paraId="70B936EA"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30.329</w:t>
            </w:r>
          </w:p>
        </w:tc>
        <w:tc>
          <w:tcPr>
            <w:tcW w:w="2268" w:type="dxa"/>
            <w:vMerge/>
            <w:shd w:val="clear" w:color="auto" w:fill="F2F2F2" w:themeFill="background1" w:themeFillShade="F2"/>
          </w:tcPr>
          <w:p w14:paraId="70B936EB" w14:textId="77777777" w:rsidR="00C9148F" w:rsidRPr="00015687" w:rsidRDefault="00C9148F" w:rsidP="005F3B48">
            <w:pPr>
              <w:jc w:val="right"/>
              <w:rPr>
                <w:rFonts w:asciiTheme="majorHAnsi" w:hAnsiTheme="majorHAnsi" w:cstheme="majorHAnsi"/>
                <w:b/>
                <w:sz w:val="20"/>
                <w:szCs w:val="20"/>
              </w:rPr>
            </w:pPr>
          </w:p>
        </w:tc>
      </w:tr>
      <w:tr w:rsidR="00C9148F" w:rsidRPr="00015687" w14:paraId="70B936F0" w14:textId="77777777" w:rsidTr="005F3B48">
        <w:tc>
          <w:tcPr>
            <w:tcW w:w="2939" w:type="dxa"/>
            <w:shd w:val="clear" w:color="auto" w:fill="FFFFFF" w:themeFill="background1"/>
          </w:tcPr>
          <w:p w14:paraId="70B936ED"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SNG Opera in balet Ljubljana</w:t>
            </w:r>
          </w:p>
        </w:tc>
        <w:tc>
          <w:tcPr>
            <w:tcW w:w="2590" w:type="dxa"/>
            <w:shd w:val="clear" w:color="auto" w:fill="FFFFFF" w:themeFill="background1"/>
          </w:tcPr>
          <w:p w14:paraId="70B936EE"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2.776.212</w:t>
            </w:r>
          </w:p>
        </w:tc>
        <w:tc>
          <w:tcPr>
            <w:tcW w:w="2268" w:type="dxa"/>
            <w:vMerge/>
            <w:shd w:val="clear" w:color="auto" w:fill="F2F2F2" w:themeFill="background1" w:themeFillShade="F2"/>
          </w:tcPr>
          <w:p w14:paraId="70B936EF" w14:textId="77777777" w:rsidR="00C9148F" w:rsidRPr="00015687" w:rsidRDefault="00C9148F" w:rsidP="005F3B48">
            <w:pPr>
              <w:jc w:val="right"/>
              <w:rPr>
                <w:rFonts w:asciiTheme="majorHAnsi" w:hAnsiTheme="majorHAnsi" w:cstheme="majorHAnsi"/>
                <w:b/>
                <w:sz w:val="20"/>
                <w:szCs w:val="20"/>
              </w:rPr>
            </w:pPr>
          </w:p>
        </w:tc>
      </w:tr>
      <w:tr w:rsidR="00C9148F" w:rsidRPr="00015687" w14:paraId="70B936F4" w14:textId="77777777" w:rsidTr="005F3B48">
        <w:tc>
          <w:tcPr>
            <w:tcW w:w="2939" w:type="dxa"/>
            <w:shd w:val="clear" w:color="auto" w:fill="FFFFFF" w:themeFill="background1"/>
          </w:tcPr>
          <w:p w14:paraId="70B936F1"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Zgodovinski arhiv Ljubljana</w:t>
            </w:r>
          </w:p>
        </w:tc>
        <w:tc>
          <w:tcPr>
            <w:tcW w:w="2590" w:type="dxa"/>
            <w:shd w:val="clear" w:color="auto" w:fill="FFFFFF" w:themeFill="background1"/>
          </w:tcPr>
          <w:p w14:paraId="70B936F2" w14:textId="77777777" w:rsidR="00C9148F" w:rsidRPr="00015687" w:rsidRDefault="002A218B" w:rsidP="005F3B48">
            <w:pPr>
              <w:jc w:val="right"/>
              <w:rPr>
                <w:rFonts w:asciiTheme="majorHAnsi" w:hAnsiTheme="majorHAnsi" w:cstheme="majorHAnsi"/>
                <w:sz w:val="20"/>
                <w:szCs w:val="20"/>
              </w:rPr>
            </w:pPr>
            <w:r>
              <w:rPr>
                <w:rFonts w:asciiTheme="majorHAnsi" w:hAnsiTheme="majorHAnsi" w:cstheme="majorHAnsi"/>
                <w:sz w:val="20"/>
                <w:szCs w:val="20"/>
              </w:rPr>
              <w:t>416.505</w:t>
            </w:r>
          </w:p>
        </w:tc>
        <w:tc>
          <w:tcPr>
            <w:tcW w:w="2268" w:type="dxa"/>
            <w:vMerge/>
            <w:shd w:val="clear" w:color="auto" w:fill="F2F2F2" w:themeFill="background1" w:themeFillShade="F2"/>
          </w:tcPr>
          <w:p w14:paraId="70B936F3" w14:textId="77777777" w:rsidR="00C9148F" w:rsidRPr="00015687" w:rsidRDefault="00C9148F" w:rsidP="005F3B48">
            <w:pPr>
              <w:jc w:val="right"/>
              <w:rPr>
                <w:rFonts w:asciiTheme="majorHAnsi" w:hAnsiTheme="majorHAnsi" w:cstheme="majorHAnsi"/>
                <w:b/>
                <w:sz w:val="20"/>
                <w:szCs w:val="20"/>
              </w:rPr>
            </w:pPr>
          </w:p>
        </w:tc>
      </w:tr>
      <w:tr w:rsidR="00C810A6" w:rsidRPr="005F3B48" w14:paraId="70B936F8" w14:textId="77777777" w:rsidTr="005F3B48">
        <w:tc>
          <w:tcPr>
            <w:tcW w:w="2939" w:type="dxa"/>
            <w:shd w:val="clear" w:color="auto" w:fill="F2F2F2" w:themeFill="background1" w:themeFillShade="F2"/>
          </w:tcPr>
          <w:p w14:paraId="70B936F5" w14:textId="77777777" w:rsidR="00C810A6" w:rsidRPr="005F3B48" w:rsidRDefault="00C810A6" w:rsidP="005F3B48">
            <w:pPr>
              <w:jc w:val="left"/>
              <w:rPr>
                <w:rFonts w:asciiTheme="majorHAnsi" w:hAnsiTheme="majorHAnsi" w:cstheme="majorHAnsi"/>
                <w:b/>
                <w:i/>
                <w:sz w:val="20"/>
                <w:szCs w:val="20"/>
              </w:rPr>
            </w:pPr>
            <w:r w:rsidRPr="005F3B48">
              <w:rPr>
                <w:rFonts w:asciiTheme="majorHAnsi" w:hAnsiTheme="majorHAnsi" w:cstheme="majorHAnsi"/>
                <w:b/>
                <w:i/>
                <w:sz w:val="20"/>
                <w:szCs w:val="20"/>
              </w:rPr>
              <w:t>skupaj v inšpekcijskih nadzorih po prijavah</w:t>
            </w:r>
          </w:p>
        </w:tc>
        <w:tc>
          <w:tcPr>
            <w:tcW w:w="2590" w:type="dxa"/>
            <w:shd w:val="clear" w:color="auto" w:fill="F2F2F2" w:themeFill="background1" w:themeFillShade="F2"/>
          </w:tcPr>
          <w:p w14:paraId="70B936F6" w14:textId="77777777" w:rsidR="00C810A6" w:rsidRPr="005F3B48" w:rsidRDefault="00C810A6" w:rsidP="005F3B48">
            <w:pPr>
              <w:jc w:val="right"/>
              <w:rPr>
                <w:rFonts w:asciiTheme="majorHAnsi" w:hAnsiTheme="majorHAnsi" w:cstheme="majorHAnsi"/>
                <w:b/>
                <w:i/>
                <w:sz w:val="20"/>
                <w:szCs w:val="20"/>
              </w:rPr>
            </w:pPr>
          </w:p>
        </w:tc>
        <w:tc>
          <w:tcPr>
            <w:tcW w:w="2268" w:type="dxa"/>
            <w:shd w:val="clear" w:color="auto" w:fill="F2F2F2" w:themeFill="background1" w:themeFillShade="F2"/>
          </w:tcPr>
          <w:p w14:paraId="70B936F7" w14:textId="77777777" w:rsidR="00C810A6" w:rsidRPr="005F3B48" w:rsidRDefault="002A218B" w:rsidP="005F3B48">
            <w:pPr>
              <w:jc w:val="right"/>
              <w:rPr>
                <w:rFonts w:asciiTheme="majorHAnsi" w:hAnsiTheme="majorHAnsi" w:cstheme="majorHAnsi"/>
                <w:b/>
                <w:i/>
                <w:sz w:val="20"/>
                <w:szCs w:val="20"/>
              </w:rPr>
            </w:pPr>
            <w:r>
              <w:rPr>
                <w:rFonts w:asciiTheme="majorHAnsi" w:hAnsiTheme="majorHAnsi" w:cstheme="majorHAnsi"/>
                <w:b/>
                <w:i/>
                <w:sz w:val="20"/>
                <w:szCs w:val="20"/>
              </w:rPr>
              <w:fldChar w:fldCharType="begin"/>
            </w:r>
            <w:r>
              <w:rPr>
                <w:rFonts w:asciiTheme="majorHAnsi" w:hAnsiTheme="majorHAnsi" w:cstheme="majorHAnsi"/>
                <w:b/>
                <w:i/>
                <w:sz w:val="20"/>
                <w:szCs w:val="20"/>
              </w:rPr>
              <w:instrText xml:space="preserve"> =SUM(ABOVE) </w:instrText>
            </w:r>
            <w:r>
              <w:rPr>
                <w:rFonts w:asciiTheme="majorHAnsi" w:hAnsiTheme="majorHAnsi" w:cstheme="majorHAnsi"/>
                <w:b/>
                <w:i/>
                <w:sz w:val="20"/>
                <w:szCs w:val="20"/>
              </w:rPr>
              <w:fldChar w:fldCharType="separate"/>
            </w:r>
            <w:r>
              <w:rPr>
                <w:rFonts w:asciiTheme="majorHAnsi" w:hAnsiTheme="majorHAnsi" w:cstheme="majorHAnsi"/>
                <w:b/>
                <w:i/>
                <w:noProof/>
                <w:sz w:val="20"/>
                <w:szCs w:val="20"/>
              </w:rPr>
              <w:t>16.378.582</w:t>
            </w:r>
            <w:r>
              <w:rPr>
                <w:rFonts w:asciiTheme="majorHAnsi" w:hAnsiTheme="majorHAnsi" w:cstheme="majorHAnsi"/>
                <w:b/>
                <w:i/>
                <w:sz w:val="20"/>
                <w:szCs w:val="20"/>
              </w:rPr>
              <w:fldChar w:fldCharType="end"/>
            </w:r>
          </w:p>
        </w:tc>
      </w:tr>
      <w:tr w:rsidR="00C810A6" w:rsidRPr="00015687" w14:paraId="70B936FC" w14:textId="77777777" w:rsidTr="005F3B48">
        <w:tc>
          <w:tcPr>
            <w:tcW w:w="2939" w:type="dxa"/>
            <w:shd w:val="clear" w:color="auto" w:fill="D9D9D9" w:themeFill="background1" w:themeFillShade="D9"/>
          </w:tcPr>
          <w:p w14:paraId="70B936F9" w14:textId="77777777" w:rsidR="00C810A6" w:rsidRPr="00015687" w:rsidRDefault="00C810A6" w:rsidP="005F3B48">
            <w:pPr>
              <w:jc w:val="left"/>
              <w:rPr>
                <w:rFonts w:asciiTheme="majorHAnsi" w:hAnsiTheme="majorHAnsi" w:cstheme="majorHAnsi"/>
                <w:b/>
                <w:sz w:val="20"/>
                <w:szCs w:val="20"/>
              </w:rPr>
            </w:pPr>
            <w:r w:rsidRPr="00015687">
              <w:rPr>
                <w:rFonts w:asciiTheme="majorHAnsi" w:hAnsiTheme="majorHAnsi" w:cstheme="majorHAnsi"/>
                <w:b/>
                <w:sz w:val="20"/>
                <w:szCs w:val="20"/>
              </w:rPr>
              <w:t>skupaj v vseh nadzorih</w:t>
            </w:r>
          </w:p>
        </w:tc>
        <w:tc>
          <w:tcPr>
            <w:tcW w:w="2590" w:type="dxa"/>
            <w:shd w:val="clear" w:color="auto" w:fill="D9D9D9" w:themeFill="background1" w:themeFillShade="D9"/>
          </w:tcPr>
          <w:p w14:paraId="70B936FA" w14:textId="77777777" w:rsidR="00C810A6" w:rsidRPr="00015687" w:rsidRDefault="00C810A6" w:rsidP="005F3B48">
            <w:pPr>
              <w:jc w:val="right"/>
              <w:rPr>
                <w:rFonts w:asciiTheme="majorHAnsi" w:hAnsiTheme="majorHAnsi" w:cstheme="majorHAnsi"/>
                <w:b/>
                <w:sz w:val="20"/>
                <w:szCs w:val="20"/>
              </w:rPr>
            </w:pPr>
          </w:p>
        </w:tc>
        <w:tc>
          <w:tcPr>
            <w:tcW w:w="2268" w:type="dxa"/>
            <w:shd w:val="clear" w:color="auto" w:fill="D9D9D9" w:themeFill="background1" w:themeFillShade="D9"/>
          </w:tcPr>
          <w:p w14:paraId="70B936FB" w14:textId="77777777" w:rsidR="00C810A6" w:rsidRPr="00015687" w:rsidRDefault="002A218B" w:rsidP="005F3B48">
            <w:pPr>
              <w:jc w:val="right"/>
              <w:rPr>
                <w:rFonts w:asciiTheme="majorHAnsi" w:hAnsiTheme="majorHAnsi" w:cstheme="majorHAnsi"/>
                <w:b/>
                <w:sz w:val="20"/>
                <w:szCs w:val="20"/>
              </w:rPr>
            </w:pPr>
            <w:r>
              <w:rPr>
                <w:rFonts w:asciiTheme="majorHAnsi" w:hAnsiTheme="majorHAnsi" w:cstheme="majorHAnsi"/>
                <w:b/>
                <w:sz w:val="20"/>
                <w:szCs w:val="20"/>
              </w:rPr>
              <w:t>597.212.158</w:t>
            </w:r>
          </w:p>
        </w:tc>
      </w:tr>
    </w:tbl>
    <w:p w14:paraId="70B936FD" w14:textId="77777777" w:rsidR="00C810A6" w:rsidRDefault="00C810A6" w:rsidP="00A16B63">
      <w:pPr>
        <w:pStyle w:val="ZADEVA"/>
        <w:tabs>
          <w:tab w:val="clear" w:pos="1701"/>
          <w:tab w:val="left" w:pos="0"/>
        </w:tabs>
        <w:spacing w:after="0" w:afterAutospacing="0"/>
        <w:ind w:left="0" w:firstLine="0"/>
      </w:pPr>
    </w:p>
    <w:p w14:paraId="70B936FE" w14:textId="77777777" w:rsidR="003E52DC" w:rsidRDefault="003E52DC" w:rsidP="003E52DC">
      <w:pPr>
        <w:spacing w:after="0" w:afterAutospacing="0"/>
        <w:rPr>
          <w:rFonts w:asciiTheme="minorHAnsi" w:eastAsia="Times New Roman" w:hAnsiTheme="minorHAnsi" w:cstheme="minorHAnsi"/>
          <w:sz w:val="24"/>
          <w:szCs w:val="24"/>
          <w:lang w:eastAsia="sl-SI"/>
        </w:rPr>
      </w:pPr>
    </w:p>
    <w:p w14:paraId="70B936FF" w14:textId="77777777" w:rsidR="003E52DC" w:rsidRDefault="003E52DC" w:rsidP="003E52DC">
      <w:pPr>
        <w:spacing w:after="0" w:afterAutospacing="0"/>
        <w:rPr>
          <w:rFonts w:asciiTheme="minorHAnsi" w:eastAsia="Times New Roman" w:hAnsiTheme="minorHAnsi" w:cstheme="minorHAnsi"/>
          <w:sz w:val="24"/>
          <w:szCs w:val="24"/>
          <w:lang w:eastAsia="sl-SI"/>
        </w:rPr>
      </w:pPr>
      <w:r w:rsidRPr="00AA2C58">
        <w:rPr>
          <w:rFonts w:asciiTheme="minorHAnsi" w:eastAsia="Times New Roman" w:hAnsiTheme="minorHAnsi" w:cstheme="minorHAnsi"/>
          <w:b/>
          <w:sz w:val="24"/>
          <w:szCs w:val="24"/>
          <w:lang w:eastAsia="sl-SI"/>
        </w:rPr>
        <w:t>V celotnem letu 2017</w:t>
      </w:r>
      <w:r>
        <w:rPr>
          <w:rFonts w:asciiTheme="minorHAnsi" w:eastAsia="Times New Roman" w:hAnsiTheme="minorHAnsi" w:cstheme="minorHAnsi"/>
          <w:sz w:val="24"/>
          <w:szCs w:val="24"/>
          <w:lang w:eastAsia="sl-SI"/>
        </w:rPr>
        <w:t xml:space="preserve"> je proračunska inšpekcija </w:t>
      </w:r>
      <w:r w:rsidR="005B55BA">
        <w:rPr>
          <w:rFonts w:asciiTheme="minorHAnsi" w:eastAsia="Times New Roman" w:hAnsiTheme="minorHAnsi" w:cstheme="minorHAnsi"/>
          <w:sz w:val="24"/>
          <w:szCs w:val="24"/>
          <w:lang w:eastAsia="sl-SI"/>
        </w:rPr>
        <w:t xml:space="preserve">izvedla 39 nadzorov, od tega </w:t>
      </w:r>
      <w:r>
        <w:rPr>
          <w:rFonts w:asciiTheme="minorHAnsi" w:eastAsia="Times New Roman" w:hAnsiTheme="minorHAnsi" w:cstheme="minorHAnsi"/>
          <w:sz w:val="24"/>
          <w:szCs w:val="24"/>
          <w:lang w:eastAsia="sl-SI"/>
        </w:rPr>
        <w:t xml:space="preserve">19 (48,7%) pri neposrednih, 20 (51,3%) pa pri posrednih proračunskih uporabnikih. </w:t>
      </w:r>
      <w:r w:rsidR="005B55BA">
        <w:rPr>
          <w:rFonts w:asciiTheme="minorHAnsi" w:eastAsia="Times New Roman" w:hAnsiTheme="minorHAnsi" w:cstheme="minorHAnsi"/>
          <w:sz w:val="24"/>
          <w:szCs w:val="24"/>
          <w:lang w:eastAsia="sl-SI"/>
        </w:rPr>
        <w:t xml:space="preserve">Pri tem je v nadzor zajela </w:t>
      </w:r>
      <w:r w:rsidR="005B55BA" w:rsidRPr="00AA2C58">
        <w:rPr>
          <w:rFonts w:asciiTheme="minorHAnsi" w:eastAsia="Times New Roman" w:hAnsiTheme="minorHAnsi" w:cstheme="minorHAnsi"/>
          <w:sz w:val="24"/>
          <w:szCs w:val="24"/>
          <w:lang w:eastAsia="sl-SI"/>
        </w:rPr>
        <w:t>za skupno</w:t>
      </w:r>
      <w:r w:rsidR="005B55BA" w:rsidRPr="00AA2C58">
        <w:rPr>
          <w:rFonts w:asciiTheme="minorHAnsi" w:eastAsia="Times New Roman" w:hAnsiTheme="minorHAnsi" w:cstheme="minorHAnsi"/>
          <w:b/>
          <w:sz w:val="24"/>
          <w:szCs w:val="24"/>
          <w:lang w:eastAsia="sl-SI"/>
        </w:rPr>
        <w:t xml:space="preserve"> 663.255.856 EUR proračunskih sredstev</w:t>
      </w:r>
      <w:r w:rsidR="005B55BA">
        <w:rPr>
          <w:rFonts w:asciiTheme="minorHAnsi" w:eastAsia="Times New Roman" w:hAnsiTheme="minorHAnsi" w:cstheme="minorHAnsi"/>
          <w:sz w:val="24"/>
          <w:szCs w:val="24"/>
          <w:lang w:eastAsia="sl-SI"/>
        </w:rPr>
        <w:t xml:space="preserve">, od tega 612.181.910 EUR (92,2%) v rednih nadzorih, 51.073.946 EUR (7,8%) pa v nadzorih, uvedenih na podlagi prijav </w:t>
      </w:r>
      <w:r w:rsidR="005B55BA" w:rsidRPr="00C1018D">
        <w:rPr>
          <w:rFonts w:asciiTheme="minorHAnsi" w:eastAsia="Times New Roman" w:hAnsiTheme="minorHAnsi" w:cstheme="minorHAnsi"/>
          <w:sz w:val="24"/>
          <w:szCs w:val="24"/>
          <w:lang w:eastAsia="sl-SI"/>
        </w:rPr>
        <w:t>in pobud.</w:t>
      </w:r>
      <w:r w:rsidR="005B55BA">
        <w:rPr>
          <w:rFonts w:asciiTheme="minorHAnsi" w:eastAsia="Times New Roman" w:hAnsiTheme="minorHAnsi" w:cstheme="minorHAnsi"/>
          <w:sz w:val="24"/>
          <w:szCs w:val="24"/>
          <w:lang w:eastAsia="sl-SI"/>
        </w:rPr>
        <w:t xml:space="preserve"> </w:t>
      </w:r>
    </w:p>
    <w:p w14:paraId="70B93700" w14:textId="77777777" w:rsidR="003E52DC" w:rsidRDefault="003E52DC" w:rsidP="003E52DC">
      <w:pPr>
        <w:spacing w:after="0" w:afterAutospacing="0"/>
        <w:rPr>
          <w:rFonts w:asciiTheme="minorHAnsi" w:eastAsia="Times New Roman" w:hAnsiTheme="minorHAnsi" w:cstheme="minorHAnsi"/>
          <w:sz w:val="24"/>
          <w:szCs w:val="24"/>
          <w:lang w:eastAsia="sl-SI"/>
        </w:rPr>
      </w:pPr>
    </w:p>
    <w:p w14:paraId="70B93701" w14:textId="77777777" w:rsidR="003E52DC" w:rsidRDefault="003E52DC" w:rsidP="003E52DC">
      <w:pPr>
        <w:rPr>
          <w:lang w:eastAsia="sl-SI"/>
        </w:rPr>
      </w:pPr>
    </w:p>
    <w:p w14:paraId="70B93702" w14:textId="77777777" w:rsidR="00362765" w:rsidRDefault="00362765" w:rsidP="003E52DC">
      <w:pPr>
        <w:rPr>
          <w:lang w:eastAsia="sl-SI"/>
        </w:rPr>
      </w:pPr>
    </w:p>
    <w:p w14:paraId="70B93703" w14:textId="77777777" w:rsidR="00362765" w:rsidRDefault="00362765" w:rsidP="003E52DC">
      <w:pPr>
        <w:rPr>
          <w:lang w:eastAsia="sl-SI"/>
        </w:rPr>
      </w:pPr>
    </w:p>
    <w:p w14:paraId="70B93704" w14:textId="77777777" w:rsidR="00821462" w:rsidRDefault="00A16B63" w:rsidP="000F05AC">
      <w:pPr>
        <w:pStyle w:val="Naslov2"/>
      </w:pPr>
      <w:bookmarkStart w:id="70" w:name="_Toc508283433"/>
      <w:r w:rsidRPr="00A16B63">
        <w:lastRenderedPageBreak/>
        <w:t>II</w:t>
      </w:r>
      <w:r w:rsidR="0074674B">
        <w:t>I</w:t>
      </w:r>
      <w:r w:rsidRPr="00A16B63">
        <w:t>.</w:t>
      </w:r>
      <w:r w:rsidR="00070799">
        <w:t>2</w:t>
      </w:r>
      <w:r w:rsidR="00817CBA">
        <w:t>.</w:t>
      </w:r>
      <w:r w:rsidR="00A123ED" w:rsidRPr="00A16B63">
        <w:t xml:space="preserve"> </w:t>
      </w:r>
      <w:r w:rsidR="005C3D34">
        <w:t>Ugotovljene</w:t>
      </w:r>
      <w:r w:rsidR="00821462" w:rsidRPr="00A16B63">
        <w:t xml:space="preserve"> nepravilnosti</w:t>
      </w:r>
      <w:r w:rsidR="00817CBA">
        <w:t xml:space="preserve">, </w:t>
      </w:r>
      <w:r w:rsidR="00821462" w:rsidRPr="00A16B63">
        <w:t>ukrep</w:t>
      </w:r>
      <w:r w:rsidR="00F51E1E">
        <w:t>i</w:t>
      </w:r>
      <w:r w:rsidR="00821462" w:rsidRPr="00A16B63">
        <w:t xml:space="preserve"> </w:t>
      </w:r>
      <w:r w:rsidR="00817CBA">
        <w:t xml:space="preserve">in predlogi </w:t>
      </w:r>
      <w:r w:rsidR="00821462" w:rsidRPr="00A16B63">
        <w:t>za njihovo odpravo</w:t>
      </w:r>
      <w:bookmarkEnd w:id="53"/>
      <w:bookmarkEnd w:id="54"/>
      <w:bookmarkEnd w:id="55"/>
      <w:bookmarkEnd w:id="56"/>
      <w:bookmarkEnd w:id="57"/>
      <w:bookmarkEnd w:id="58"/>
      <w:bookmarkEnd w:id="59"/>
      <w:bookmarkEnd w:id="60"/>
      <w:bookmarkEnd w:id="70"/>
    </w:p>
    <w:p w14:paraId="70B93705" w14:textId="77777777" w:rsidR="005C3D34" w:rsidRPr="00A0629B" w:rsidRDefault="00C1018D" w:rsidP="00192144">
      <w:pPr>
        <w:pStyle w:val="ZADEVA"/>
        <w:tabs>
          <w:tab w:val="clear" w:pos="1701"/>
          <w:tab w:val="left" w:pos="0"/>
        </w:tabs>
        <w:spacing w:after="0" w:afterAutospacing="0"/>
        <w:ind w:left="0" w:firstLine="0"/>
        <w:rPr>
          <w:b w:val="0"/>
          <w:sz w:val="24"/>
        </w:rPr>
      </w:pPr>
      <w:proofErr w:type="gramStart"/>
      <w:r w:rsidRPr="00C1018D">
        <w:rPr>
          <w:rFonts w:asciiTheme="minorHAnsi" w:hAnsiTheme="minorHAnsi" w:cstheme="minorHAnsi"/>
          <w:b w:val="0"/>
          <w:sz w:val="24"/>
          <w:lang w:eastAsia="sl-SI"/>
        </w:rPr>
        <w:t>Od</w:t>
      </w:r>
      <w:proofErr w:type="gramEnd"/>
      <w:r w:rsidRPr="00C1018D">
        <w:rPr>
          <w:rFonts w:asciiTheme="minorHAnsi" w:hAnsiTheme="minorHAnsi" w:cstheme="minorHAnsi"/>
          <w:b w:val="0"/>
          <w:sz w:val="24"/>
          <w:lang w:eastAsia="sl-SI"/>
        </w:rPr>
        <w:t xml:space="preserve"> 16 </w:t>
      </w:r>
      <w:proofErr w:type="spellStart"/>
      <w:r w:rsidRPr="00C1018D">
        <w:rPr>
          <w:rFonts w:asciiTheme="minorHAnsi" w:hAnsiTheme="minorHAnsi" w:cstheme="minorHAnsi"/>
          <w:b w:val="0"/>
          <w:sz w:val="24"/>
          <w:lang w:eastAsia="sl-SI"/>
        </w:rPr>
        <w:t>inšpekcijskih</w:t>
      </w:r>
      <w:proofErr w:type="spellEnd"/>
      <w:r w:rsidRPr="00C1018D">
        <w:rPr>
          <w:rFonts w:asciiTheme="minorHAnsi" w:hAnsiTheme="minorHAnsi" w:cstheme="minorHAnsi"/>
          <w:b w:val="0"/>
          <w:sz w:val="24"/>
          <w:lang w:eastAsia="sl-SI"/>
        </w:rPr>
        <w:t xml:space="preserve"> </w:t>
      </w:r>
      <w:proofErr w:type="spellStart"/>
      <w:r w:rsidRPr="00C1018D">
        <w:rPr>
          <w:rFonts w:asciiTheme="minorHAnsi" w:hAnsiTheme="minorHAnsi" w:cstheme="minorHAnsi"/>
          <w:b w:val="0"/>
          <w:sz w:val="24"/>
          <w:lang w:eastAsia="sl-SI"/>
        </w:rPr>
        <w:t>nadzorov</w:t>
      </w:r>
      <w:proofErr w:type="spellEnd"/>
      <w:r w:rsidRPr="00C1018D">
        <w:rPr>
          <w:rFonts w:asciiTheme="minorHAnsi" w:hAnsiTheme="minorHAnsi" w:cstheme="minorHAnsi"/>
          <w:b w:val="0"/>
          <w:sz w:val="24"/>
          <w:lang w:eastAsia="sl-SI"/>
        </w:rPr>
        <w:t xml:space="preserve">, </w:t>
      </w:r>
      <w:proofErr w:type="spellStart"/>
      <w:r w:rsidRPr="00C1018D">
        <w:rPr>
          <w:rFonts w:asciiTheme="minorHAnsi" w:hAnsiTheme="minorHAnsi" w:cstheme="minorHAnsi"/>
          <w:b w:val="0"/>
          <w:sz w:val="24"/>
          <w:lang w:eastAsia="sl-SI"/>
        </w:rPr>
        <w:t>ki</w:t>
      </w:r>
      <w:proofErr w:type="spellEnd"/>
      <w:r w:rsidRPr="00C1018D">
        <w:rPr>
          <w:rFonts w:asciiTheme="minorHAnsi" w:hAnsiTheme="minorHAnsi" w:cstheme="minorHAnsi"/>
          <w:b w:val="0"/>
          <w:sz w:val="24"/>
          <w:lang w:eastAsia="sl-SI"/>
        </w:rPr>
        <w:t xml:space="preserve"> </w:t>
      </w:r>
      <w:proofErr w:type="spellStart"/>
      <w:r w:rsidRPr="00C1018D">
        <w:rPr>
          <w:rFonts w:asciiTheme="minorHAnsi" w:hAnsiTheme="minorHAnsi" w:cstheme="minorHAnsi"/>
          <w:b w:val="0"/>
          <w:sz w:val="24"/>
          <w:lang w:eastAsia="sl-SI"/>
        </w:rPr>
        <w:t>jih</w:t>
      </w:r>
      <w:proofErr w:type="spellEnd"/>
      <w:r w:rsidRPr="00C1018D">
        <w:rPr>
          <w:rFonts w:asciiTheme="minorHAnsi" w:hAnsiTheme="minorHAnsi" w:cstheme="minorHAnsi"/>
          <w:b w:val="0"/>
          <w:sz w:val="24"/>
          <w:lang w:eastAsia="sl-SI"/>
        </w:rPr>
        <w:t xml:space="preserve"> je </w:t>
      </w:r>
      <w:proofErr w:type="spellStart"/>
      <w:r w:rsidRPr="00C1018D">
        <w:rPr>
          <w:rFonts w:asciiTheme="minorHAnsi" w:hAnsiTheme="minorHAnsi" w:cstheme="minorHAnsi"/>
          <w:b w:val="0"/>
          <w:sz w:val="24"/>
          <w:lang w:eastAsia="sl-SI"/>
        </w:rPr>
        <w:t>proračunska</w:t>
      </w:r>
      <w:proofErr w:type="spellEnd"/>
      <w:r w:rsidRPr="00C1018D">
        <w:rPr>
          <w:rFonts w:asciiTheme="minorHAnsi" w:hAnsiTheme="minorHAnsi" w:cstheme="minorHAnsi"/>
          <w:b w:val="0"/>
          <w:sz w:val="24"/>
          <w:lang w:eastAsia="sl-SI"/>
        </w:rPr>
        <w:t xml:space="preserve"> </w:t>
      </w:r>
      <w:proofErr w:type="spellStart"/>
      <w:r w:rsidRPr="00C1018D">
        <w:rPr>
          <w:rFonts w:asciiTheme="minorHAnsi" w:hAnsiTheme="minorHAnsi" w:cstheme="minorHAnsi"/>
          <w:b w:val="0"/>
          <w:sz w:val="24"/>
          <w:lang w:eastAsia="sl-SI"/>
        </w:rPr>
        <w:t>inšpekcija</w:t>
      </w:r>
      <w:proofErr w:type="spellEnd"/>
      <w:r w:rsidRPr="00C1018D">
        <w:rPr>
          <w:rFonts w:asciiTheme="minorHAnsi" w:hAnsiTheme="minorHAnsi" w:cstheme="minorHAnsi"/>
          <w:b w:val="0"/>
          <w:sz w:val="24"/>
          <w:lang w:eastAsia="sl-SI"/>
        </w:rPr>
        <w:t xml:space="preserve"> </w:t>
      </w:r>
      <w:proofErr w:type="spellStart"/>
      <w:r w:rsidRPr="00C1018D">
        <w:rPr>
          <w:rFonts w:asciiTheme="minorHAnsi" w:hAnsiTheme="minorHAnsi" w:cstheme="minorHAnsi"/>
          <w:b w:val="0"/>
          <w:sz w:val="24"/>
          <w:lang w:eastAsia="sl-SI"/>
        </w:rPr>
        <w:t>izvedla</w:t>
      </w:r>
      <w:proofErr w:type="spellEnd"/>
      <w:r w:rsidRPr="00C1018D">
        <w:rPr>
          <w:rFonts w:asciiTheme="minorHAnsi" w:hAnsiTheme="minorHAnsi" w:cstheme="minorHAnsi"/>
          <w:b w:val="0"/>
          <w:sz w:val="24"/>
          <w:lang w:eastAsia="sl-SI"/>
        </w:rPr>
        <w:t xml:space="preserve"> </w:t>
      </w:r>
      <w:r w:rsidRPr="00AA2C58">
        <w:rPr>
          <w:rFonts w:asciiTheme="minorHAnsi" w:hAnsiTheme="minorHAnsi" w:cstheme="minorHAnsi"/>
          <w:sz w:val="24"/>
          <w:lang w:eastAsia="sl-SI"/>
        </w:rPr>
        <w:t xml:space="preserve">v </w:t>
      </w:r>
      <w:proofErr w:type="spellStart"/>
      <w:r w:rsidRPr="00AA2C58">
        <w:rPr>
          <w:rFonts w:asciiTheme="minorHAnsi" w:hAnsiTheme="minorHAnsi" w:cstheme="minorHAnsi"/>
          <w:sz w:val="24"/>
          <w:lang w:eastAsia="sl-SI"/>
        </w:rPr>
        <w:t>obdobju</w:t>
      </w:r>
      <w:proofErr w:type="spellEnd"/>
      <w:r w:rsidRPr="00AA2C58">
        <w:rPr>
          <w:rFonts w:asciiTheme="minorHAnsi" w:hAnsiTheme="minorHAnsi" w:cstheme="minorHAnsi"/>
          <w:sz w:val="24"/>
          <w:lang w:eastAsia="sl-SI"/>
        </w:rPr>
        <w:t xml:space="preserve"> od 1.7. do 31.12.2017</w:t>
      </w:r>
      <w:r w:rsidRPr="00C1018D">
        <w:rPr>
          <w:rFonts w:asciiTheme="minorHAnsi" w:hAnsiTheme="minorHAnsi" w:cstheme="minorHAnsi"/>
          <w:b w:val="0"/>
          <w:sz w:val="24"/>
          <w:lang w:eastAsia="sl-SI"/>
        </w:rPr>
        <w:t>,</w:t>
      </w:r>
      <w:r>
        <w:rPr>
          <w:rFonts w:asciiTheme="minorHAnsi" w:hAnsiTheme="minorHAnsi" w:cstheme="minorHAnsi"/>
          <w:sz w:val="24"/>
          <w:lang w:eastAsia="sl-SI"/>
        </w:rPr>
        <w:t xml:space="preserve"> </w:t>
      </w:r>
      <w:r w:rsidR="005C3D34" w:rsidRPr="00A0629B">
        <w:rPr>
          <w:b w:val="0"/>
          <w:sz w:val="24"/>
        </w:rPr>
        <w:t xml:space="preserve">so bile </w:t>
      </w:r>
      <w:proofErr w:type="spellStart"/>
      <w:r w:rsidR="005C3D34" w:rsidRPr="00A0629B">
        <w:rPr>
          <w:b w:val="0"/>
          <w:sz w:val="24"/>
        </w:rPr>
        <w:t>nepravilnosti</w:t>
      </w:r>
      <w:proofErr w:type="spellEnd"/>
      <w:r w:rsidR="005C3D34" w:rsidRPr="00A0629B">
        <w:rPr>
          <w:b w:val="0"/>
          <w:sz w:val="24"/>
        </w:rPr>
        <w:t xml:space="preserve"> in </w:t>
      </w:r>
      <w:proofErr w:type="spellStart"/>
      <w:r w:rsidR="005C3D34" w:rsidRPr="00A0629B">
        <w:rPr>
          <w:b w:val="0"/>
          <w:sz w:val="24"/>
        </w:rPr>
        <w:t>pomanjkljivosti</w:t>
      </w:r>
      <w:proofErr w:type="spellEnd"/>
      <w:r w:rsidR="005C3D34" w:rsidRPr="00A0629B">
        <w:rPr>
          <w:b w:val="0"/>
          <w:sz w:val="24"/>
        </w:rPr>
        <w:t xml:space="preserve"> </w:t>
      </w:r>
      <w:proofErr w:type="spellStart"/>
      <w:r w:rsidR="005A3C74" w:rsidRPr="00A0629B">
        <w:rPr>
          <w:b w:val="0"/>
          <w:sz w:val="24"/>
        </w:rPr>
        <w:t>pri</w:t>
      </w:r>
      <w:proofErr w:type="spellEnd"/>
      <w:r w:rsidR="005A3C74" w:rsidRPr="00A0629B">
        <w:rPr>
          <w:b w:val="0"/>
          <w:sz w:val="24"/>
        </w:rPr>
        <w:t xml:space="preserve"> </w:t>
      </w:r>
      <w:proofErr w:type="spellStart"/>
      <w:r w:rsidR="005A3C74" w:rsidRPr="00A0629B">
        <w:rPr>
          <w:b w:val="0"/>
          <w:sz w:val="24"/>
        </w:rPr>
        <w:t>izvajanju</w:t>
      </w:r>
      <w:proofErr w:type="spellEnd"/>
      <w:r w:rsidR="005A3C74" w:rsidRPr="00A0629B">
        <w:rPr>
          <w:b w:val="0"/>
          <w:sz w:val="24"/>
        </w:rPr>
        <w:t xml:space="preserve"> </w:t>
      </w:r>
      <w:proofErr w:type="spellStart"/>
      <w:r w:rsidR="005A3C74" w:rsidRPr="00A0629B">
        <w:rPr>
          <w:b w:val="0"/>
          <w:sz w:val="24"/>
        </w:rPr>
        <w:t>Zakona</w:t>
      </w:r>
      <w:proofErr w:type="spellEnd"/>
      <w:r w:rsidR="005A3C74" w:rsidRPr="00A0629B">
        <w:rPr>
          <w:b w:val="0"/>
          <w:sz w:val="24"/>
        </w:rPr>
        <w:t xml:space="preserve"> o </w:t>
      </w:r>
      <w:proofErr w:type="spellStart"/>
      <w:r w:rsidR="005A3C74" w:rsidRPr="00A0629B">
        <w:rPr>
          <w:b w:val="0"/>
          <w:sz w:val="24"/>
        </w:rPr>
        <w:t>javnih</w:t>
      </w:r>
      <w:proofErr w:type="spellEnd"/>
      <w:r w:rsidR="005A3C74" w:rsidRPr="00A0629B">
        <w:rPr>
          <w:b w:val="0"/>
          <w:sz w:val="24"/>
        </w:rPr>
        <w:t xml:space="preserve"> </w:t>
      </w:r>
      <w:proofErr w:type="spellStart"/>
      <w:r w:rsidR="005C3D34" w:rsidRPr="00A0629B">
        <w:rPr>
          <w:b w:val="0"/>
          <w:sz w:val="24"/>
        </w:rPr>
        <w:t>financah</w:t>
      </w:r>
      <w:proofErr w:type="spellEnd"/>
      <w:r w:rsidR="005C3D34" w:rsidRPr="00A0629B">
        <w:rPr>
          <w:b w:val="0"/>
          <w:sz w:val="24"/>
        </w:rPr>
        <w:t xml:space="preserve"> in </w:t>
      </w:r>
      <w:proofErr w:type="spellStart"/>
      <w:r w:rsidR="005C3D34" w:rsidRPr="00A0629B">
        <w:rPr>
          <w:b w:val="0"/>
          <w:sz w:val="24"/>
        </w:rPr>
        <w:t>drugih</w:t>
      </w:r>
      <w:proofErr w:type="spellEnd"/>
      <w:r w:rsidR="005C3D34" w:rsidRPr="00A0629B">
        <w:rPr>
          <w:b w:val="0"/>
          <w:sz w:val="24"/>
        </w:rPr>
        <w:t xml:space="preserve"> </w:t>
      </w:r>
      <w:proofErr w:type="spellStart"/>
      <w:r w:rsidR="005C3D34" w:rsidRPr="00A0629B">
        <w:rPr>
          <w:b w:val="0"/>
          <w:sz w:val="24"/>
        </w:rPr>
        <w:t>predpisov</w:t>
      </w:r>
      <w:proofErr w:type="spellEnd"/>
      <w:r w:rsidR="005C3D34" w:rsidRPr="00A0629B">
        <w:rPr>
          <w:b w:val="0"/>
          <w:sz w:val="24"/>
        </w:rPr>
        <w:t xml:space="preserve">, </w:t>
      </w:r>
      <w:proofErr w:type="spellStart"/>
      <w:r w:rsidR="005C3D34" w:rsidRPr="00A0629B">
        <w:rPr>
          <w:b w:val="0"/>
          <w:sz w:val="24"/>
        </w:rPr>
        <w:t>ki</w:t>
      </w:r>
      <w:proofErr w:type="spellEnd"/>
      <w:r w:rsidR="005C3D34" w:rsidRPr="00A0629B">
        <w:rPr>
          <w:b w:val="0"/>
          <w:sz w:val="24"/>
        </w:rPr>
        <w:t xml:space="preserve"> </w:t>
      </w:r>
      <w:proofErr w:type="spellStart"/>
      <w:r w:rsidR="005C3D34" w:rsidRPr="00A0629B">
        <w:rPr>
          <w:b w:val="0"/>
          <w:sz w:val="24"/>
        </w:rPr>
        <w:t>urejajo</w:t>
      </w:r>
      <w:proofErr w:type="spellEnd"/>
      <w:r w:rsidR="005C3D34" w:rsidRPr="00A0629B">
        <w:rPr>
          <w:b w:val="0"/>
          <w:sz w:val="24"/>
        </w:rPr>
        <w:t xml:space="preserve"> </w:t>
      </w:r>
      <w:proofErr w:type="spellStart"/>
      <w:r w:rsidR="005C3D34" w:rsidRPr="00A0629B">
        <w:rPr>
          <w:b w:val="0"/>
          <w:sz w:val="24"/>
        </w:rPr>
        <w:t>poslovanje</w:t>
      </w:r>
      <w:proofErr w:type="spellEnd"/>
      <w:r w:rsidR="005C3D34" w:rsidRPr="00A0629B">
        <w:rPr>
          <w:b w:val="0"/>
          <w:sz w:val="24"/>
        </w:rPr>
        <w:t xml:space="preserve"> s </w:t>
      </w:r>
      <w:proofErr w:type="spellStart"/>
      <w:r w:rsidR="005C3D34" w:rsidRPr="00A0629B">
        <w:rPr>
          <w:b w:val="0"/>
          <w:sz w:val="24"/>
        </w:rPr>
        <w:t>sredstvi</w:t>
      </w:r>
      <w:proofErr w:type="spellEnd"/>
      <w:r w:rsidR="005C3D34" w:rsidRPr="00A0629B">
        <w:rPr>
          <w:b w:val="0"/>
          <w:sz w:val="24"/>
        </w:rPr>
        <w:t xml:space="preserve"> </w:t>
      </w:r>
      <w:proofErr w:type="spellStart"/>
      <w:r w:rsidR="005C3D34" w:rsidRPr="00A0629B">
        <w:rPr>
          <w:b w:val="0"/>
          <w:sz w:val="24"/>
        </w:rPr>
        <w:t>državnega</w:t>
      </w:r>
      <w:proofErr w:type="spellEnd"/>
      <w:r w:rsidR="005C3D34" w:rsidRPr="00A0629B">
        <w:rPr>
          <w:b w:val="0"/>
          <w:sz w:val="24"/>
        </w:rPr>
        <w:t xml:space="preserve"> </w:t>
      </w:r>
      <w:proofErr w:type="spellStart"/>
      <w:r w:rsidR="005C3D34" w:rsidRPr="00A0629B">
        <w:rPr>
          <w:b w:val="0"/>
          <w:sz w:val="24"/>
        </w:rPr>
        <w:t>proračuna</w:t>
      </w:r>
      <w:proofErr w:type="spellEnd"/>
      <w:r w:rsidR="005C3D34" w:rsidRPr="00A0629B">
        <w:rPr>
          <w:b w:val="0"/>
          <w:sz w:val="24"/>
        </w:rPr>
        <w:t xml:space="preserve">, </w:t>
      </w:r>
      <w:proofErr w:type="spellStart"/>
      <w:r w:rsidR="005C3D34" w:rsidRPr="00A0629B">
        <w:rPr>
          <w:b w:val="0"/>
          <w:sz w:val="24"/>
        </w:rPr>
        <w:t>ugotovljene</w:t>
      </w:r>
      <w:proofErr w:type="spellEnd"/>
      <w:r w:rsidR="005C3D34" w:rsidRPr="00A0629B">
        <w:rPr>
          <w:b w:val="0"/>
          <w:sz w:val="24"/>
        </w:rPr>
        <w:t xml:space="preserve"> v </w:t>
      </w:r>
      <w:r w:rsidR="005C3D34" w:rsidRPr="00A0629B">
        <w:rPr>
          <w:sz w:val="24"/>
        </w:rPr>
        <w:t>12</w:t>
      </w:r>
      <w:r w:rsidR="005C3D34" w:rsidRPr="00A0629B">
        <w:rPr>
          <w:b w:val="0"/>
          <w:sz w:val="24"/>
        </w:rPr>
        <w:t xml:space="preserve"> </w:t>
      </w:r>
      <w:proofErr w:type="spellStart"/>
      <w:r w:rsidR="002669A2" w:rsidRPr="00A0629B">
        <w:rPr>
          <w:b w:val="0"/>
          <w:sz w:val="24"/>
        </w:rPr>
        <w:t>primerih</w:t>
      </w:r>
      <w:proofErr w:type="spellEnd"/>
      <w:r w:rsidR="002669A2" w:rsidRPr="00A0629B">
        <w:rPr>
          <w:b w:val="0"/>
          <w:sz w:val="24"/>
        </w:rPr>
        <w:t xml:space="preserve"> </w:t>
      </w:r>
      <w:proofErr w:type="spellStart"/>
      <w:r w:rsidR="002669A2" w:rsidRPr="00A0629B">
        <w:rPr>
          <w:b w:val="0"/>
          <w:sz w:val="24"/>
        </w:rPr>
        <w:t>oziroma</w:t>
      </w:r>
      <w:proofErr w:type="spellEnd"/>
      <w:r w:rsidR="002669A2" w:rsidRPr="00A0629B">
        <w:rPr>
          <w:b w:val="0"/>
          <w:sz w:val="24"/>
        </w:rPr>
        <w:t xml:space="preserve"> </w:t>
      </w:r>
      <w:r w:rsidR="00450CE7" w:rsidRPr="00A0629B">
        <w:rPr>
          <w:sz w:val="24"/>
        </w:rPr>
        <w:t>75</w:t>
      </w:r>
      <w:r w:rsidR="005C3D34" w:rsidRPr="00A0629B">
        <w:rPr>
          <w:sz w:val="24"/>
        </w:rPr>
        <w:t>%</w:t>
      </w:r>
      <w:r w:rsidR="005C3D34" w:rsidRPr="00A0629B">
        <w:rPr>
          <w:b w:val="0"/>
          <w:sz w:val="24"/>
        </w:rPr>
        <w:t xml:space="preserve"> </w:t>
      </w:r>
      <w:proofErr w:type="spellStart"/>
      <w:r w:rsidR="005C3D34" w:rsidRPr="00A0629B">
        <w:rPr>
          <w:b w:val="0"/>
          <w:sz w:val="24"/>
        </w:rPr>
        <w:t>vseh</w:t>
      </w:r>
      <w:proofErr w:type="spellEnd"/>
      <w:r w:rsidR="005C3D34" w:rsidRPr="00A0629B">
        <w:rPr>
          <w:b w:val="0"/>
          <w:sz w:val="24"/>
        </w:rPr>
        <w:t xml:space="preserve"> </w:t>
      </w:r>
      <w:proofErr w:type="spellStart"/>
      <w:r w:rsidR="005C3D34" w:rsidRPr="00A0629B">
        <w:rPr>
          <w:b w:val="0"/>
          <w:sz w:val="24"/>
        </w:rPr>
        <w:t>nadzorov</w:t>
      </w:r>
      <w:proofErr w:type="spellEnd"/>
      <w:r w:rsidR="005C3D34" w:rsidRPr="00A0629B">
        <w:rPr>
          <w:b w:val="0"/>
          <w:sz w:val="24"/>
        </w:rPr>
        <w:t xml:space="preserve">.  </w:t>
      </w:r>
    </w:p>
    <w:p w14:paraId="70B93706" w14:textId="77777777" w:rsidR="005F3B48" w:rsidRPr="00C9148F" w:rsidRDefault="005F3B48" w:rsidP="007F7F4A">
      <w:pPr>
        <w:spacing w:after="0" w:afterAutospacing="0"/>
        <w:rPr>
          <w:rFonts w:cs="Arial"/>
          <w:sz w:val="24"/>
          <w:szCs w:val="24"/>
          <w:highlight w:val="yellow"/>
        </w:rPr>
      </w:pPr>
    </w:p>
    <w:p w14:paraId="70B93707" w14:textId="77777777" w:rsidR="007F7F4A" w:rsidRPr="00C65B79" w:rsidRDefault="007F7F4A" w:rsidP="007F7F4A">
      <w:pPr>
        <w:spacing w:after="0" w:afterAutospacing="0"/>
        <w:rPr>
          <w:rFonts w:cs="Arial"/>
          <w:sz w:val="24"/>
          <w:szCs w:val="24"/>
        </w:rPr>
      </w:pPr>
      <w:r w:rsidRPr="00F84262">
        <w:rPr>
          <w:rFonts w:cs="Arial"/>
          <w:sz w:val="24"/>
          <w:szCs w:val="24"/>
        </w:rPr>
        <w:t xml:space="preserve">Od 12 proračunskih uporabnikov, pri katerih so bile ugotovljene nepravilnosti in naloženi oziroma predlagani ukrepi za njihovo odpravo, so </w:t>
      </w:r>
      <w:r w:rsidR="00F1582C" w:rsidRPr="00F84262">
        <w:rPr>
          <w:rFonts w:cs="Arial"/>
          <w:b/>
          <w:sz w:val="24"/>
          <w:szCs w:val="24"/>
        </w:rPr>
        <w:t>3</w:t>
      </w:r>
      <w:r w:rsidRPr="00F84262">
        <w:rPr>
          <w:rFonts w:cs="Arial"/>
          <w:sz w:val="24"/>
          <w:szCs w:val="24"/>
        </w:rPr>
        <w:t xml:space="preserve"> (</w:t>
      </w:r>
      <w:r w:rsidR="00F1582C" w:rsidRPr="00F84262">
        <w:rPr>
          <w:rFonts w:cs="Arial"/>
          <w:sz w:val="24"/>
          <w:szCs w:val="24"/>
        </w:rPr>
        <w:t>25</w:t>
      </w:r>
      <w:r w:rsidRPr="00F84262">
        <w:rPr>
          <w:rFonts w:cs="Arial"/>
          <w:sz w:val="24"/>
          <w:szCs w:val="24"/>
        </w:rPr>
        <w:t xml:space="preserve">%) neposredni proračunski uporabniki, </w:t>
      </w:r>
      <w:r w:rsidR="00F1582C" w:rsidRPr="00F84262">
        <w:rPr>
          <w:rFonts w:cs="Arial"/>
          <w:b/>
          <w:sz w:val="24"/>
          <w:szCs w:val="24"/>
        </w:rPr>
        <w:t>9</w:t>
      </w:r>
      <w:r w:rsidRPr="00F84262">
        <w:rPr>
          <w:rFonts w:cs="Arial"/>
          <w:sz w:val="24"/>
          <w:szCs w:val="24"/>
        </w:rPr>
        <w:t xml:space="preserve"> (</w:t>
      </w:r>
      <w:r w:rsidR="00F1582C" w:rsidRPr="00F84262">
        <w:rPr>
          <w:rFonts w:cs="Arial"/>
          <w:sz w:val="24"/>
          <w:szCs w:val="24"/>
        </w:rPr>
        <w:t>75</w:t>
      </w:r>
      <w:r w:rsidRPr="00F84262">
        <w:rPr>
          <w:rFonts w:cs="Arial"/>
          <w:sz w:val="24"/>
          <w:szCs w:val="24"/>
        </w:rPr>
        <w:t>%) pa posredni proračunski uporabniki.</w:t>
      </w:r>
      <w:r w:rsidRPr="00C65B79">
        <w:rPr>
          <w:rFonts w:cs="Arial"/>
          <w:sz w:val="24"/>
          <w:szCs w:val="24"/>
        </w:rPr>
        <w:t xml:space="preserve"> </w:t>
      </w:r>
    </w:p>
    <w:p w14:paraId="70B93708" w14:textId="77777777" w:rsidR="007F7F4A" w:rsidRPr="00C65B79" w:rsidRDefault="007F7F4A" w:rsidP="00192144">
      <w:pPr>
        <w:pStyle w:val="ZADEVA"/>
        <w:tabs>
          <w:tab w:val="clear" w:pos="1701"/>
          <w:tab w:val="left" w:pos="0"/>
        </w:tabs>
        <w:spacing w:after="0" w:afterAutospacing="0"/>
        <w:ind w:left="0" w:firstLine="0"/>
        <w:rPr>
          <w:sz w:val="24"/>
        </w:rPr>
      </w:pPr>
    </w:p>
    <w:p w14:paraId="70B93709" w14:textId="77777777" w:rsidR="00201E04" w:rsidRDefault="001877CB" w:rsidP="00201E04">
      <w:pPr>
        <w:pStyle w:val="ZADEVA"/>
        <w:tabs>
          <w:tab w:val="clear" w:pos="1701"/>
          <w:tab w:val="left" w:pos="0"/>
        </w:tabs>
        <w:spacing w:after="0" w:afterAutospacing="0"/>
        <w:ind w:left="0" w:firstLine="0"/>
        <w:rPr>
          <w:b w:val="0"/>
          <w:sz w:val="24"/>
        </w:rPr>
      </w:pPr>
      <w:proofErr w:type="spellStart"/>
      <w:r w:rsidRPr="00450CE7">
        <w:rPr>
          <w:b w:val="0"/>
          <w:sz w:val="24"/>
        </w:rPr>
        <w:t>Skupaj</w:t>
      </w:r>
      <w:proofErr w:type="spellEnd"/>
      <w:r w:rsidRPr="00450CE7">
        <w:rPr>
          <w:b w:val="0"/>
          <w:sz w:val="24"/>
        </w:rPr>
        <w:t xml:space="preserve"> je </w:t>
      </w:r>
      <w:proofErr w:type="spellStart"/>
      <w:r w:rsidRPr="00450CE7">
        <w:rPr>
          <w:b w:val="0"/>
          <w:sz w:val="24"/>
        </w:rPr>
        <w:t>bilo</w:t>
      </w:r>
      <w:proofErr w:type="spellEnd"/>
      <w:r w:rsidRPr="00450CE7">
        <w:rPr>
          <w:b w:val="0"/>
          <w:sz w:val="24"/>
        </w:rPr>
        <w:t xml:space="preserve"> </w:t>
      </w:r>
      <w:proofErr w:type="spellStart"/>
      <w:r w:rsidRPr="00450CE7">
        <w:rPr>
          <w:b w:val="0"/>
          <w:sz w:val="24"/>
        </w:rPr>
        <w:t>pri</w:t>
      </w:r>
      <w:proofErr w:type="spellEnd"/>
      <w:r w:rsidRPr="00450CE7">
        <w:rPr>
          <w:b w:val="0"/>
          <w:sz w:val="24"/>
        </w:rPr>
        <w:t xml:space="preserve"> 12 </w:t>
      </w:r>
      <w:proofErr w:type="spellStart"/>
      <w:r w:rsidRPr="00450CE7">
        <w:rPr>
          <w:b w:val="0"/>
          <w:sz w:val="24"/>
        </w:rPr>
        <w:t>pro</w:t>
      </w:r>
      <w:r w:rsidR="00C103D4" w:rsidRPr="00450CE7">
        <w:rPr>
          <w:b w:val="0"/>
          <w:sz w:val="24"/>
        </w:rPr>
        <w:t>računskih</w:t>
      </w:r>
      <w:proofErr w:type="spellEnd"/>
      <w:r w:rsidR="00C103D4" w:rsidRPr="00450CE7">
        <w:rPr>
          <w:b w:val="0"/>
          <w:sz w:val="24"/>
        </w:rPr>
        <w:t xml:space="preserve"> </w:t>
      </w:r>
      <w:proofErr w:type="spellStart"/>
      <w:r w:rsidR="00C103D4" w:rsidRPr="00450CE7">
        <w:rPr>
          <w:b w:val="0"/>
          <w:sz w:val="24"/>
        </w:rPr>
        <w:t>uporabnikih</w:t>
      </w:r>
      <w:proofErr w:type="spellEnd"/>
      <w:r w:rsidR="00C103D4" w:rsidRPr="00450CE7">
        <w:rPr>
          <w:b w:val="0"/>
          <w:sz w:val="24"/>
        </w:rPr>
        <w:t xml:space="preserve"> </w:t>
      </w:r>
      <w:proofErr w:type="spellStart"/>
      <w:r w:rsidRPr="00450CE7">
        <w:rPr>
          <w:b w:val="0"/>
          <w:sz w:val="24"/>
        </w:rPr>
        <w:t>ugotovljenih</w:t>
      </w:r>
      <w:proofErr w:type="spellEnd"/>
      <w:r w:rsidRPr="00450CE7">
        <w:rPr>
          <w:b w:val="0"/>
          <w:sz w:val="24"/>
        </w:rPr>
        <w:t xml:space="preserve"> </w:t>
      </w:r>
      <w:r w:rsidR="00A0629B">
        <w:rPr>
          <w:sz w:val="24"/>
        </w:rPr>
        <w:t>21</w:t>
      </w:r>
      <w:r w:rsidR="00C103D4" w:rsidRPr="00450CE7">
        <w:rPr>
          <w:sz w:val="24"/>
        </w:rPr>
        <w:t xml:space="preserve"> </w:t>
      </w:r>
      <w:proofErr w:type="spellStart"/>
      <w:r w:rsidR="00C103D4" w:rsidRPr="00450CE7">
        <w:rPr>
          <w:sz w:val="24"/>
        </w:rPr>
        <w:t>primerov</w:t>
      </w:r>
      <w:proofErr w:type="spellEnd"/>
      <w:r w:rsidR="00C103D4" w:rsidRPr="00450CE7">
        <w:rPr>
          <w:sz w:val="24"/>
        </w:rPr>
        <w:t xml:space="preserve"> </w:t>
      </w:r>
      <w:proofErr w:type="spellStart"/>
      <w:r w:rsidR="00C103D4" w:rsidRPr="00450CE7">
        <w:rPr>
          <w:sz w:val="24"/>
        </w:rPr>
        <w:t>nepravilnosti</w:t>
      </w:r>
      <w:proofErr w:type="spellEnd"/>
      <w:r w:rsidR="00C103D4" w:rsidRPr="00450CE7">
        <w:rPr>
          <w:sz w:val="24"/>
        </w:rPr>
        <w:t xml:space="preserve"> in </w:t>
      </w:r>
      <w:proofErr w:type="spellStart"/>
      <w:r w:rsidR="00C103D4" w:rsidRPr="00450CE7">
        <w:rPr>
          <w:sz w:val="24"/>
        </w:rPr>
        <w:t>pomanjkljivosti</w:t>
      </w:r>
      <w:proofErr w:type="spellEnd"/>
      <w:r w:rsidR="00201E04">
        <w:rPr>
          <w:sz w:val="24"/>
        </w:rPr>
        <w:t>.</w:t>
      </w:r>
      <w:r w:rsidRPr="00450CE7">
        <w:rPr>
          <w:b w:val="0"/>
          <w:sz w:val="24"/>
        </w:rPr>
        <w:t xml:space="preserve"> </w:t>
      </w:r>
      <w:r w:rsidR="00201E04" w:rsidRPr="00982F43">
        <w:rPr>
          <w:rFonts w:asciiTheme="minorHAnsi" w:hAnsiTheme="minorHAnsi" w:cstheme="minorHAnsi"/>
          <w:b w:val="0"/>
          <w:sz w:val="24"/>
        </w:rPr>
        <w:t xml:space="preserve">Za </w:t>
      </w:r>
      <w:proofErr w:type="spellStart"/>
      <w:r w:rsidR="00201E04" w:rsidRPr="00982F43">
        <w:rPr>
          <w:rFonts w:asciiTheme="minorHAnsi" w:hAnsiTheme="minorHAnsi" w:cstheme="minorHAnsi"/>
          <w:b w:val="0"/>
          <w:sz w:val="24"/>
        </w:rPr>
        <w:t>odpravo</w:t>
      </w:r>
      <w:proofErr w:type="spellEnd"/>
      <w:r w:rsidR="00201E04" w:rsidRPr="00982F43">
        <w:rPr>
          <w:rFonts w:asciiTheme="minorHAnsi" w:hAnsiTheme="minorHAnsi" w:cstheme="minorHAnsi"/>
          <w:b w:val="0"/>
          <w:sz w:val="24"/>
        </w:rPr>
        <w:t xml:space="preserve"> </w:t>
      </w:r>
      <w:proofErr w:type="spellStart"/>
      <w:r w:rsidR="00201E04" w:rsidRPr="00982F43">
        <w:rPr>
          <w:rFonts w:asciiTheme="minorHAnsi" w:hAnsiTheme="minorHAnsi" w:cstheme="minorHAnsi"/>
          <w:b w:val="0"/>
          <w:sz w:val="24"/>
        </w:rPr>
        <w:t>nepravilnosti</w:t>
      </w:r>
      <w:proofErr w:type="spellEnd"/>
      <w:r w:rsidR="00201E04" w:rsidRPr="00982F43">
        <w:rPr>
          <w:rFonts w:asciiTheme="minorHAnsi" w:hAnsiTheme="minorHAnsi" w:cstheme="minorHAnsi"/>
          <w:b w:val="0"/>
          <w:sz w:val="24"/>
        </w:rPr>
        <w:t xml:space="preserve"> in </w:t>
      </w:r>
      <w:proofErr w:type="spellStart"/>
      <w:r w:rsidR="00201E04" w:rsidRPr="00982F43">
        <w:rPr>
          <w:rFonts w:asciiTheme="minorHAnsi" w:hAnsiTheme="minorHAnsi" w:cstheme="minorHAnsi"/>
          <w:b w:val="0"/>
          <w:sz w:val="24"/>
        </w:rPr>
        <w:t>zagotovitev</w:t>
      </w:r>
      <w:proofErr w:type="spellEnd"/>
      <w:r w:rsidR="00201E04" w:rsidRPr="00982F43">
        <w:rPr>
          <w:rFonts w:asciiTheme="minorHAnsi" w:hAnsiTheme="minorHAnsi" w:cstheme="minorHAnsi"/>
          <w:b w:val="0"/>
          <w:sz w:val="24"/>
        </w:rPr>
        <w:t xml:space="preserve"> </w:t>
      </w:r>
      <w:proofErr w:type="spellStart"/>
      <w:r w:rsidR="00201E04" w:rsidRPr="00982F43">
        <w:rPr>
          <w:rFonts w:asciiTheme="minorHAnsi" w:hAnsiTheme="minorHAnsi" w:cstheme="minorHAnsi"/>
          <w:b w:val="0"/>
          <w:sz w:val="24"/>
        </w:rPr>
        <w:t>pravilnega</w:t>
      </w:r>
      <w:proofErr w:type="spellEnd"/>
      <w:r w:rsidR="00201E04" w:rsidRPr="00982F43">
        <w:rPr>
          <w:rFonts w:asciiTheme="minorHAnsi" w:hAnsiTheme="minorHAnsi" w:cstheme="minorHAnsi"/>
          <w:b w:val="0"/>
          <w:sz w:val="24"/>
        </w:rPr>
        <w:t xml:space="preserve"> </w:t>
      </w:r>
      <w:proofErr w:type="spellStart"/>
      <w:r w:rsidR="00201E04" w:rsidRPr="00982F43">
        <w:rPr>
          <w:rFonts w:asciiTheme="minorHAnsi" w:hAnsiTheme="minorHAnsi" w:cstheme="minorHAnsi"/>
          <w:b w:val="0"/>
          <w:sz w:val="24"/>
        </w:rPr>
        <w:t>izvajanja</w:t>
      </w:r>
      <w:proofErr w:type="spellEnd"/>
      <w:r w:rsidR="00201E04" w:rsidRPr="00982F43">
        <w:rPr>
          <w:rFonts w:asciiTheme="minorHAnsi" w:hAnsiTheme="minorHAnsi" w:cstheme="minorHAnsi"/>
          <w:b w:val="0"/>
          <w:sz w:val="24"/>
        </w:rPr>
        <w:t xml:space="preserve"> </w:t>
      </w:r>
      <w:proofErr w:type="spellStart"/>
      <w:r w:rsidR="00201E04" w:rsidRPr="00982F43">
        <w:rPr>
          <w:rFonts w:asciiTheme="minorHAnsi" w:hAnsiTheme="minorHAnsi" w:cstheme="minorHAnsi"/>
          <w:b w:val="0"/>
          <w:sz w:val="24"/>
        </w:rPr>
        <w:t>predpisov</w:t>
      </w:r>
      <w:proofErr w:type="spellEnd"/>
      <w:r w:rsidR="00201E04" w:rsidRPr="00982F43">
        <w:rPr>
          <w:b w:val="0"/>
          <w:sz w:val="24"/>
        </w:rPr>
        <w:t xml:space="preserve"> </w:t>
      </w:r>
      <w:r w:rsidR="00201E04">
        <w:rPr>
          <w:b w:val="0"/>
          <w:sz w:val="24"/>
        </w:rPr>
        <w:t xml:space="preserve">je </w:t>
      </w:r>
      <w:proofErr w:type="spellStart"/>
      <w:r w:rsidR="00201E04">
        <w:rPr>
          <w:b w:val="0"/>
          <w:sz w:val="24"/>
        </w:rPr>
        <w:t>bil</w:t>
      </w:r>
      <w:proofErr w:type="spellEnd"/>
      <w:r w:rsidR="00201E04">
        <w:rPr>
          <w:b w:val="0"/>
          <w:sz w:val="24"/>
        </w:rPr>
        <w:t xml:space="preserve"> </w:t>
      </w:r>
      <w:proofErr w:type="spellStart"/>
      <w:r w:rsidR="00201E04">
        <w:rPr>
          <w:b w:val="0"/>
          <w:sz w:val="24"/>
        </w:rPr>
        <w:t>sprejet</w:t>
      </w:r>
      <w:proofErr w:type="spellEnd"/>
      <w:r w:rsidR="00201E04">
        <w:rPr>
          <w:b w:val="0"/>
          <w:sz w:val="24"/>
        </w:rPr>
        <w:t xml:space="preserve"> </w:t>
      </w:r>
      <w:r w:rsidR="00201E04" w:rsidRPr="00201E04">
        <w:rPr>
          <w:sz w:val="24"/>
        </w:rPr>
        <w:t>en</w:t>
      </w:r>
      <w:r w:rsidR="00362765">
        <w:rPr>
          <w:sz w:val="24"/>
        </w:rPr>
        <w:t xml:space="preserve"> </w:t>
      </w:r>
      <w:proofErr w:type="spellStart"/>
      <w:r w:rsidR="00362765">
        <w:rPr>
          <w:sz w:val="24"/>
        </w:rPr>
        <w:t>ukrep</w:t>
      </w:r>
      <w:proofErr w:type="spellEnd"/>
      <w:r w:rsidR="00201E04" w:rsidRPr="00982F43">
        <w:rPr>
          <w:sz w:val="24"/>
        </w:rPr>
        <w:t xml:space="preserve"> </w:t>
      </w:r>
      <w:proofErr w:type="spellStart"/>
      <w:r w:rsidR="00201E04" w:rsidRPr="00982F43">
        <w:rPr>
          <w:sz w:val="24"/>
        </w:rPr>
        <w:t>po</w:t>
      </w:r>
      <w:proofErr w:type="spellEnd"/>
      <w:r w:rsidR="00201E04" w:rsidRPr="00982F43">
        <w:rPr>
          <w:sz w:val="24"/>
        </w:rPr>
        <w:t xml:space="preserve"> </w:t>
      </w:r>
      <w:proofErr w:type="spellStart"/>
      <w:r w:rsidR="00201E04" w:rsidRPr="00982F43">
        <w:rPr>
          <w:sz w:val="24"/>
        </w:rPr>
        <w:t>prvem</w:t>
      </w:r>
      <w:proofErr w:type="spellEnd"/>
      <w:r w:rsidR="00201E04" w:rsidRPr="00982F43">
        <w:rPr>
          <w:sz w:val="24"/>
        </w:rPr>
        <w:t xml:space="preserve"> </w:t>
      </w:r>
      <w:proofErr w:type="spellStart"/>
      <w:r w:rsidR="00201E04" w:rsidRPr="00982F43">
        <w:rPr>
          <w:sz w:val="24"/>
        </w:rPr>
        <w:t>odstavku</w:t>
      </w:r>
      <w:proofErr w:type="spellEnd"/>
      <w:r w:rsidR="00201E04" w:rsidRPr="00982F43">
        <w:rPr>
          <w:sz w:val="24"/>
        </w:rPr>
        <w:t xml:space="preserve"> 104. </w:t>
      </w:r>
      <w:proofErr w:type="spellStart"/>
      <w:r w:rsidR="00201E04" w:rsidRPr="00982F43">
        <w:rPr>
          <w:sz w:val="24"/>
        </w:rPr>
        <w:t>člena</w:t>
      </w:r>
      <w:proofErr w:type="spellEnd"/>
      <w:r w:rsidR="00201E04" w:rsidRPr="00982F43">
        <w:rPr>
          <w:sz w:val="24"/>
        </w:rPr>
        <w:t xml:space="preserve"> ZJF</w:t>
      </w:r>
      <w:r w:rsidR="00201E04" w:rsidRPr="00982F43">
        <w:rPr>
          <w:b w:val="0"/>
          <w:sz w:val="24"/>
        </w:rPr>
        <w:t xml:space="preserve"> in </w:t>
      </w:r>
      <w:proofErr w:type="spellStart"/>
      <w:r w:rsidR="00201E04" w:rsidRPr="00982F43">
        <w:rPr>
          <w:b w:val="0"/>
          <w:sz w:val="24"/>
        </w:rPr>
        <w:t>podanih</w:t>
      </w:r>
      <w:proofErr w:type="spellEnd"/>
      <w:r w:rsidR="00201E04" w:rsidRPr="00982F43">
        <w:rPr>
          <w:b w:val="0"/>
          <w:sz w:val="24"/>
        </w:rPr>
        <w:t xml:space="preserve"> </w:t>
      </w:r>
      <w:r w:rsidR="00201E04">
        <w:rPr>
          <w:sz w:val="24"/>
        </w:rPr>
        <w:t>20</w:t>
      </w:r>
      <w:r w:rsidR="00201E04" w:rsidRPr="00982F43">
        <w:rPr>
          <w:sz w:val="24"/>
        </w:rPr>
        <w:t xml:space="preserve"> </w:t>
      </w:r>
      <w:proofErr w:type="spellStart"/>
      <w:r w:rsidR="00201E04" w:rsidRPr="00982F43">
        <w:rPr>
          <w:sz w:val="24"/>
        </w:rPr>
        <w:t>predlogov</w:t>
      </w:r>
      <w:proofErr w:type="spellEnd"/>
      <w:r w:rsidR="00201E04" w:rsidRPr="00982F43">
        <w:rPr>
          <w:sz w:val="24"/>
        </w:rPr>
        <w:t xml:space="preserve"> </w:t>
      </w:r>
      <w:proofErr w:type="spellStart"/>
      <w:r w:rsidR="00201E04" w:rsidRPr="00982F43">
        <w:rPr>
          <w:sz w:val="24"/>
        </w:rPr>
        <w:t>ukrepov</w:t>
      </w:r>
      <w:proofErr w:type="spellEnd"/>
      <w:r w:rsidR="00201E04" w:rsidRPr="00982F43">
        <w:rPr>
          <w:sz w:val="24"/>
        </w:rPr>
        <w:t xml:space="preserve"> </w:t>
      </w:r>
      <w:proofErr w:type="spellStart"/>
      <w:r w:rsidR="00201E04" w:rsidRPr="00982F43">
        <w:rPr>
          <w:sz w:val="24"/>
        </w:rPr>
        <w:t>po</w:t>
      </w:r>
      <w:proofErr w:type="spellEnd"/>
      <w:r w:rsidR="00201E04" w:rsidRPr="00982F43">
        <w:rPr>
          <w:sz w:val="24"/>
        </w:rPr>
        <w:t xml:space="preserve"> </w:t>
      </w:r>
      <w:proofErr w:type="spellStart"/>
      <w:r w:rsidR="00201E04" w:rsidRPr="00982F43">
        <w:rPr>
          <w:sz w:val="24"/>
        </w:rPr>
        <w:t>drugem</w:t>
      </w:r>
      <w:proofErr w:type="spellEnd"/>
      <w:r w:rsidR="00201E04" w:rsidRPr="00982F43">
        <w:rPr>
          <w:sz w:val="24"/>
        </w:rPr>
        <w:t xml:space="preserve"> </w:t>
      </w:r>
      <w:proofErr w:type="spellStart"/>
      <w:r w:rsidR="00201E04" w:rsidRPr="00982F43">
        <w:rPr>
          <w:sz w:val="24"/>
        </w:rPr>
        <w:t>odstavku</w:t>
      </w:r>
      <w:proofErr w:type="spellEnd"/>
      <w:r w:rsidR="00201E04" w:rsidRPr="00982F43">
        <w:rPr>
          <w:sz w:val="24"/>
        </w:rPr>
        <w:t xml:space="preserve"> 104. </w:t>
      </w:r>
      <w:proofErr w:type="spellStart"/>
      <w:r w:rsidR="00201E04" w:rsidRPr="00982F43">
        <w:rPr>
          <w:sz w:val="24"/>
        </w:rPr>
        <w:t>člena</w:t>
      </w:r>
      <w:proofErr w:type="spellEnd"/>
      <w:r w:rsidR="00201E04" w:rsidRPr="00982F43">
        <w:rPr>
          <w:sz w:val="24"/>
        </w:rPr>
        <w:t xml:space="preserve"> ZJF</w:t>
      </w:r>
      <w:r w:rsidR="00201E04" w:rsidRPr="00982F43">
        <w:rPr>
          <w:b w:val="0"/>
          <w:sz w:val="24"/>
        </w:rPr>
        <w:t xml:space="preserve">.  </w:t>
      </w:r>
    </w:p>
    <w:p w14:paraId="70B9370A" w14:textId="77777777" w:rsidR="00D7150B" w:rsidRDefault="00D7150B" w:rsidP="00201E04">
      <w:pPr>
        <w:pStyle w:val="ZADEVA"/>
        <w:tabs>
          <w:tab w:val="clear" w:pos="1701"/>
          <w:tab w:val="left" w:pos="0"/>
        </w:tabs>
        <w:spacing w:after="0" w:afterAutospacing="0"/>
        <w:ind w:left="0" w:firstLine="0"/>
        <w:rPr>
          <w:b w:val="0"/>
          <w:sz w:val="24"/>
        </w:rPr>
      </w:pPr>
    </w:p>
    <w:p w14:paraId="70B9370B" w14:textId="77777777" w:rsidR="00D7150B" w:rsidRPr="00A0629B" w:rsidRDefault="00D7150B" w:rsidP="00D7150B">
      <w:pPr>
        <w:pStyle w:val="ZADEVA"/>
        <w:tabs>
          <w:tab w:val="clear" w:pos="1701"/>
          <w:tab w:val="left" w:pos="0"/>
        </w:tabs>
        <w:spacing w:after="0" w:afterAutospacing="0"/>
        <w:ind w:left="0" w:firstLine="0"/>
        <w:rPr>
          <w:b w:val="0"/>
          <w:sz w:val="24"/>
        </w:rPr>
      </w:pPr>
      <w:r w:rsidRPr="00AA2C58">
        <w:rPr>
          <w:rFonts w:asciiTheme="minorHAnsi" w:hAnsiTheme="minorHAnsi" w:cstheme="minorHAnsi"/>
          <w:sz w:val="24"/>
          <w:lang w:eastAsia="sl-SI"/>
        </w:rPr>
        <w:t xml:space="preserve">V </w:t>
      </w:r>
      <w:proofErr w:type="spellStart"/>
      <w:r w:rsidRPr="00AA2C58">
        <w:rPr>
          <w:rFonts w:asciiTheme="minorHAnsi" w:hAnsiTheme="minorHAnsi" w:cstheme="minorHAnsi"/>
          <w:sz w:val="24"/>
          <w:lang w:eastAsia="sl-SI"/>
        </w:rPr>
        <w:t>celotnem</w:t>
      </w:r>
      <w:proofErr w:type="spellEnd"/>
      <w:r w:rsidRPr="00AA2C58">
        <w:rPr>
          <w:rFonts w:asciiTheme="minorHAnsi" w:hAnsiTheme="minorHAnsi" w:cstheme="minorHAnsi"/>
          <w:sz w:val="24"/>
          <w:lang w:eastAsia="sl-SI"/>
        </w:rPr>
        <w:t xml:space="preserve"> </w:t>
      </w:r>
      <w:proofErr w:type="spellStart"/>
      <w:r w:rsidRPr="00AA2C58">
        <w:rPr>
          <w:rFonts w:asciiTheme="minorHAnsi" w:hAnsiTheme="minorHAnsi" w:cstheme="minorHAnsi"/>
          <w:sz w:val="24"/>
          <w:lang w:eastAsia="sl-SI"/>
        </w:rPr>
        <w:t>letu</w:t>
      </w:r>
      <w:proofErr w:type="spellEnd"/>
      <w:r w:rsidRPr="00AA2C58">
        <w:rPr>
          <w:rFonts w:asciiTheme="minorHAnsi" w:hAnsiTheme="minorHAnsi" w:cstheme="minorHAnsi"/>
          <w:sz w:val="24"/>
          <w:lang w:eastAsia="sl-SI"/>
        </w:rPr>
        <w:t xml:space="preserve"> 2017</w:t>
      </w:r>
      <w:r>
        <w:rPr>
          <w:rFonts w:asciiTheme="minorHAnsi" w:hAnsiTheme="minorHAnsi" w:cstheme="minorHAnsi"/>
          <w:b w:val="0"/>
          <w:sz w:val="24"/>
          <w:lang w:eastAsia="sl-SI"/>
        </w:rPr>
        <w:t xml:space="preserve"> je </w:t>
      </w:r>
      <w:proofErr w:type="spellStart"/>
      <w:r>
        <w:rPr>
          <w:rFonts w:asciiTheme="minorHAnsi" w:hAnsiTheme="minorHAnsi" w:cstheme="minorHAnsi"/>
          <w:b w:val="0"/>
          <w:sz w:val="24"/>
          <w:lang w:eastAsia="sl-SI"/>
        </w:rPr>
        <w:t>proračunska</w:t>
      </w:r>
      <w:proofErr w:type="spellEnd"/>
      <w:r>
        <w:rPr>
          <w:rFonts w:asciiTheme="minorHAnsi" w:hAnsiTheme="minorHAnsi" w:cstheme="minorHAnsi"/>
          <w:b w:val="0"/>
          <w:sz w:val="24"/>
          <w:lang w:eastAsia="sl-SI"/>
        </w:rPr>
        <w:t xml:space="preserve"> </w:t>
      </w:r>
      <w:proofErr w:type="spellStart"/>
      <w:r>
        <w:rPr>
          <w:rFonts w:asciiTheme="minorHAnsi" w:hAnsiTheme="minorHAnsi" w:cstheme="minorHAnsi"/>
          <w:b w:val="0"/>
          <w:sz w:val="24"/>
          <w:lang w:eastAsia="sl-SI"/>
        </w:rPr>
        <w:t>inšpekcija</w:t>
      </w:r>
      <w:proofErr w:type="spellEnd"/>
      <w:r>
        <w:rPr>
          <w:rFonts w:asciiTheme="minorHAnsi" w:hAnsiTheme="minorHAnsi" w:cstheme="minorHAnsi"/>
          <w:b w:val="0"/>
          <w:sz w:val="24"/>
          <w:lang w:eastAsia="sl-SI"/>
        </w:rPr>
        <w:t xml:space="preserve"> </w:t>
      </w:r>
      <w:proofErr w:type="gramStart"/>
      <w:r>
        <w:rPr>
          <w:rFonts w:asciiTheme="minorHAnsi" w:hAnsiTheme="minorHAnsi" w:cstheme="minorHAnsi"/>
          <w:b w:val="0"/>
          <w:sz w:val="24"/>
          <w:lang w:eastAsia="sl-SI"/>
        </w:rPr>
        <w:t>od</w:t>
      </w:r>
      <w:proofErr w:type="gramEnd"/>
      <w:r>
        <w:rPr>
          <w:rFonts w:asciiTheme="minorHAnsi" w:hAnsiTheme="minorHAnsi" w:cstheme="minorHAnsi"/>
          <w:b w:val="0"/>
          <w:sz w:val="24"/>
          <w:lang w:eastAsia="sl-SI"/>
        </w:rPr>
        <w:t xml:space="preserve"> 39 </w:t>
      </w:r>
      <w:proofErr w:type="spellStart"/>
      <w:r>
        <w:rPr>
          <w:rFonts w:asciiTheme="minorHAnsi" w:hAnsiTheme="minorHAnsi" w:cstheme="minorHAnsi"/>
          <w:b w:val="0"/>
          <w:sz w:val="24"/>
          <w:lang w:eastAsia="sl-SI"/>
        </w:rPr>
        <w:t>izvedenih</w:t>
      </w:r>
      <w:proofErr w:type="spellEnd"/>
      <w:r>
        <w:rPr>
          <w:rFonts w:asciiTheme="minorHAnsi" w:hAnsiTheme="minorHAnsi" w:cstheme="minorHAnsi"/>
          <w:b w:val="0"/>
          <w:sz w:val="24"/>
          <w:lang w:eastAsia="sl-SI"/>
        </w:rPr>
        <w:t xml:space="preserve"> </w:t>
      </w:r>
      <w:proofErr w:type="spellStart"/>
      <w:r w:rsidRPr="00C1018D">
        <w:rPr>
          <w:rFonts w:asciiTheme="minorHAnsi" w:hAnsiTheme="minorHAnsi" w:cstheme="minorHAnsi"/>
          <w:b w:val="0"/>
          <w:sz w:val="24"/>
          <w:lang w:eastAsia="sl-SI"/>
        </w:rPr>
        <w:t>inšpekcijskih</w:t>
      </w:r>
      <w:proofErr w:type="spellEnd"/>
      <w:r w:rsidRPr="00C1018D">
        <w:rPr>
          <w:rFonts w:asciiTheme="minorHAnsi" w:hAnsiTheme="minorHAnsi" w:cstheme="minorHAnsi"/>
          <w:b w:val="0"/>
          <w:sz w:val="24"/>
          <w:lang w:eastAsia="sl-SI"/>
        </w:rPr>
        <w:t xml:space="preserve"> </w:t>
      </w:r>
      <w:proofErr w:type="spellStart"/>
      <w:r w:rsidRPr="00C1018D">
        <w:rPr>
          <w:rFonts w:asciiTheme="minorHAnsi" w:hAnsiTheme="minorHAnsi" w:cstheme="minorHAnsi"/>
          <w:b w:val="0"/>
          <w:sz w:val="24"/>
          <w:lang w:eastAsia="sl-SI"/>
        </w:rPr>
        <w:t>nadzorov</w:t>
      </w:r>
      <w:proofErr w:type="spellEnd"/>
      <w:r>
        <w:rPr>
          <w:rFonts w:asciiTheme="minorHAnsi" w:hAnsiTheme="minorHAnsi" w:cstheme="minorHAnsi"/>
          <w:b w:val="0"/>
          <w:sz w:val="24"/>
          <w:lang w:eastAsia="sl-SI"/>
        </w:rPr>
        <w:t xml:space="preserve"> </w:t>
      </w:r>
      <w:proofErr w:type="spellStart"/>
      <w:r>
        <w:rPr>
          <w:rFonts w:asciiTheme="minorHAnsi" w:hAnsiTheme="minorHAnsi" w:cstheme="minorHAnsi"/>
          <w:b w:val="0"/>
          <w:sz w:val="24"/>
          <w:lang w:eastAsia="sl-SI"/>
        </w:rPr>
        <w:t>nepravilnosti</w:t>
      </w:r>
      <w:proofErr w:type="spellEnd"/>
      <w:r>
        <w:rPr>
          <w:rFonts w:asciiTheme="minorHAnsi" w:hAnsiTheme="minorHAnsi" w:cstheme="minorHAnsi"/>
          <w:b w:val="0"/>
          <w:sz w:val="24"/>
          <w:lang w:eastAsia="sl-SI"/>
        </w:rPr>
        <w:t xml:space="preserve"> in </w:t>
      </w:r>
      <w:proofErr w:type="spellStart"/>
      <w:r>
        <w:rPr>
          <w:rFonts w:asciiTheme="minorHAnsi" w:hAnsiTheme="minorHAnsi" w:cstheme="minorHAnsi"/>
          <w:b w:val="0"/>
          <w:sz w:val="24"/>
          <w:lang w:eastAsia="sl-SI"/>
        </w:rPr>
        <w:t>pomanjkljivosti</w:t>
      </w:r>
      <w:proofErr w:type="spellEnd"/>
      <w:r>
        <w:rPr>
          <w:rFonts w:asciiTheme="minorHAnsi" w:hAnsiTheme="minorHAnsi" w:cstheme="minorHAnsi"/>
          <w:b w:val="0"/>
          <w:sz w:val="24"/>
          <w:lang w:eastAsia="sl-SI"/>
        </w:rPr>
        <w:t xml:space="preserve"> </w:t>
      </w:r>
      <w:proofErr w:type="spellStart"/>
      <w:r>
        <w:rPr>
          <w:rFonts w:asciiTheme="minorHAnsi" w:hAnsiTheme="minorHAnsi" w:cstheme="minorHAnsi"/>
          <w:b w:val="0"/>
          <w:sz w:val="24"/>
          <w:lang w:eastAsia="sl-SI"/>
        </w:rPr>
        <w:t>ugotovila</w:t>
      </w:r>
      <w:proofErr w:type="spellEnd"/>
      <w:r>
        <w:rPr>
          <w:rFonts w:asciiTheme="minorHAnsi" w:hAnsiTheme="minorHAnsi" w:cstheme="minorHAnsi"/>
          <w:b w:val="0"/>
          <w:sz w:val="24"/>
          <w:lang w:eastAsia="sl-SI"/>
        </w:rPr>
        <w:t xml:space="preserve"> v </w:t>
      </w:r>
      <w:r w:rsidRPr="00AA2C58">
        <w:rPr>
          <w:rFonts w:asciiTheme="minorHAnsi" w:hAnsiTheme="minorHAnsi" w:cstheme="minorHAnsi"/>
          <w:b w:val="0"/>
          <w:sz w:val="24"/>
          <w:lang w:eastAsia="sl-SI"/>
        </w:rPr>
        <w:t>24</w:t>
      </w:r>
      <w:r>
        <w:rPr>
          <w:rFonts w:asciiTheme="minorHAnsi" w:hAnsiTheme="minorHAnsi" w:cstheme="minorHAnsi"/>
          <w:b w:val="0"/>
          <w:sz w:val="24"/>
          <w:lang w:eastAsia="sl-SI"/>
        </w:rPr>
        <w:t xml:space="preserve"> </w:t>
      </w:r>
      <w:proofErr w:type="spellStart"/>
      <w:r>
        <w:rPr>
          <w:rFonts w:asciiTheme="minorHAnsi" w:hAnsiTheme="minorHAnsi" w:cstheme="minorHAnsi"/>
          <w:b w:val="0"/>
          <w:sz w:val="24"/>
          <w:lang w:eastAsia="sl-SI"/>
        </w:rPr>
        <w:t>primerih</w:t>
      </w:r>
      <w:proofErr w:type="spellEnd"/>
      <w:r>
        <w:rPr>
          <w:rFonts w:asciiTheme="minorHAnsi" w:hAnsiTheme="minorHAnsi" w:cstheme="minorHAnsi"/>
          <w:b w:val="0"/>
          <w:sz w:val="24"/>
          <w:lang w:eastAsia="sl-SI"/>
        </w:rPr>
        <w:t xml:space="preserve"> </w:t>
      </w:r>
      <w:proofErr w:type="spellStart"/>
      <w:r>
        <w:rPr>
          <w:rFonts w:asciiTheme="minorHAnsi" w:hAnsiTheme="minorHAnsi" w:cstheme="minorHAnsi"/>
          <w:b w:val="0"/>
          <w:sz w:val="24"/>
          <w:lang w:eastAsia="sl-SI"/>
        </w:rPr>
        <w:t>oziroma</w:t>
      </w:r>
      <w:proofErr w:type="spellEnd"/>
      <w:r>
        <w:rPr>
          <w:rFonts w:asciiTheme="minorHAnsi" w:hAnsiTheme="minorHAnsi" w:cstheme="minorHAnsi"/>
          <w:b w:val="0"/>
          <w:sz w:val="24"/>
          <w:lang w:eastAsia="sl-SI"/>
        </w:rPr>
        <w:t xml:space="preserve"> 61,5% </w:t>
      </w:r>
      <w:proofErr w:type="spellStart"/>
      <w:r>
        <w:rPr>
          <w:rFonts w:asciiTheme="minorHAnsi" w:hAnsiTheme="minorHAnsi" w:cstheme="minorHAnsi"/>
          <w:b w:val="0"/>
          <w:sz w:val="24"/>
          <w:lang w:eastAsia="sl-SI"/>
        </w:rPr>
        <w:t>vseh</w:t>
      </w:r>
      <w:proofErr w:type="spellEnd"/>
      <w:r>
        <w:rPr>
          <w:rFonts w:asciiTheme="minorHAnsi" w:hAnsiTheme="minorHAnsi" w:cstheme="minorHAnsi"/>
          <w:b w:val="0"/>
          <w:sz w:val="24"/>
          <w:lang w:eastAsia="sl-SI"/>
        </w:rPr>
        <w:t xml:space="preserve"> </w:t>
      </w:r>
      <w:proofErr w:type="spellStart"/>
      <w:r>
        <w:rPr>
          <w:rFonts w:asciiTheme="minorHAnsi" w:hAnsiTheme="minorHAnsi" w:cstheme="minorHAnsi"/>
          <w:b w:val="0"/>
          <w:sz w:val="24"/>
          <w:lang w:eastAsia="sl-SI"/>
        </w:rPr>
        <w:t>nadzorov</w:t>
      </w:r>
      <w:proofErr w:type="spellEnd"/>
      <w:r w:rsidR="001459D6">
        <w:rPr>
          <w:rFonts w:asciiTheme="minorHAnsi" w:hAnsiTheme="minorHAnsi" w:cstheme="minorHAnsi"/>
          <w:b w:val="0"/>
          <w:sz w:val="24"/>
          <w:lang w:eastAsia="sl-SI"/>
        </w:rPr>
        <w:t xml:space="preserve">. </w:t>
      </w:r>
      <w:proofErr w:type="gramStart"/>
      <w:r w:rsidR="001459D6">
        <w:rPr>
          <w:rFonts w:asciiTheme="minorHAnsi" w:hAnsiTheme="minorHAnsi" w:cstheme="minorHAnsi"/>
          <w:b w:val="0"/>
          <w:sz w:val="24"/>
          <w:lang w:eastAsia="sl-SI"/>
        </w:rPr>
        <w:t>Od</w:t>
      </w:r>
      <w:proofErr w:type="gramEnd"/>
      <w:r w:rsidR="001459D6">
        <w:rPr>
          <w:rFonts w:asciiTheme="minorHAnsi" w:hAnsiTheme="minorHAnsi" w:cstheme="minorHAnsi"/>
          <w:b w:val="0"/>
          <w:sz w:val="24"/>
          <w:lang w:eastAsia="sl-SI"/>
        </w:rPr>
        <w:t xml:space="preserve"> 24 </w:t>
      </w:r>
      <w:proofErr w:type="spellStart"/>
      <w:r w:rsidR="001459D6">
        <w:rPr>
          <w:rFonts w:asciiTheme="minorHAnsi" w:hAnsiTheme="minorHAnsi" w:cstheme="minorHAnsi"/>
          <w:b w:val="0"/>
          <w:sz w:val="24"/>
          <w:lang w:eastAsia="sl-SI"/>
        </w:rPr>
        <w:t>proračunskih</w:t>
      </w:r>
      <w:proofErr w:type="spellEnd"/>
      <w:r w:rsidR="001459D6">
        <w:rPr>
          <w:rFonts w:asciiTheme="minorHAnsi" w:hAnsiTheme="minorHAnsi" w:cstheme="minorHAnsi"/>
          <w:b w:val="0"/>
          <w:sz w:val="24"/>
          <w:lang w:eastAsia="sl-SI"/>
        </w:rPr>
        <w:t xml:space="preserve"> </w:t>
      </w:r>
      <w:proofErr w:type="spellStart"/>
      <w:r w:rsidR="001459D6">
        <w:rPr>
          <w:rFonts w:asciiTheme="minorHAnsi" w:hAnsiTheme="minorHAnsi" w:cstheme="minorHAnsi"/>
          <w:b w:val="0"/>
          <w:sz w:val="24"/>
          <w:lang w:eastAsia="sl-SI"/>
        </w:rPr>
        <w:t>uporabnikov</w:t>
      </w:r>
      <w:proofErr w:type="spellEnd"/>
      <w:r w:rsidR="001459D6">
        <w:rPr>
          <w:rFonts w:asciiTheme="minorHAnsi" w:hAnsiTheme="minorHAnsi" w:cstheme="minorHAnsi"/>
          <w:b w:val="0"/>
          <w:sz w:val="24"/>
          <w:lang w:eastAsia="sl-SI"/>
        </w:rPr>
        <w:t xml:space="preserve">, </w:t>
      </w:r>
      <w:proofErr w:type="spellStart"/>
      <w:r w:rsidR="001459D6">
        <w:rPr>
          <w:rFonts w:asciiTheme="minorHAnsi" w:hAnsiTheme="minorHAnsi" w:cstheme="minorHAnsi"/>
          <w:b w:val="0"/>
          <w:sz w:val="24"/>
          <w:lang w:eastAsia="sl-SI"/>
        </w:rPr>
        <w:t>pri</w:t>
      </w:r>
      <w:proofErr w:type="spellEnd"/>
      <w:r w:rsidR="001459D6">
        <w:rPr>
          <w:rFonts w:asciiTheme="minorHAnsi" w:hAnsiTheme="minorHAnsi" w:cstheme="minorHAnsi"/>
          <w:b w:val="0"/>
          <w:sz w:val="24"/>
          <w:lang w:eastAsia="sl-SI"/>
        </w:rPr>
        <w:t xml:space="preserve"> </w:t>
      </w:r>
      <w:proofErr w:type="spellStart"/>
      <w:r w:rsidR="001459D6">
        <w:rPr>
          <w:rFonts w:asciiTheme="minorHAnsi" w:hAnsiTheme="minorHAnsi" w:cstheme="minorHAnsi"/>
          <w:b w:val="0"/>
          <w:sz w:val="24"/>
          <w:lang w:eastAsia="sl-SI"/>
        </w:rPr>
        <w:t>katerih</w:t>
      </w:r>
      <w:proofErr w:type="spellEnd"/>
      <w:r w:rsidR="001459D6">
        <w:rPr>
          <w:rFonts w:asciiTheme="minorHAnsi" w:hAnsiTheme="minorHAnsi" w:cstheme="minorHAnsi"/>
          <w:b w:val="0"/>
          <w:sz w:val="24"/>
          <w:lang w:eastAsia="sl-SI"/>
        </w:rPr>
        <w:t xml:space="preserve"> so bile </w:t>
      </w:r>
      <w:proofErr w:type="spellStart"/>
      <w:r w:rsidR="001459D6">
        <w:rPr>
          <w:rFonts w:asciiTheme="minorHAnsi" w:hAnsiTheme="minorHAnsi" w:cstheme="minorHAnsi"/>
          <w:b w:val="0"/>
          <w:sz w:val="24"/>
          <w:lang w:eastAsia="sl-SI"/>
        </w:rPr>
        <w:t>ugotovljene</w:t>
      </w:r>
      <w:proofErr w:type="spellEnd"/>
      <w:r w:rsidR="001459D6">
        <w:rPr>
          <w:rFonts w:asciiTheme="minorHAnsi" w:hAnsiTheme="minorHAnsi" w:cstheme="minorHAnsi"/>
          <w:b w:val="0"/>
          <w:sz w:val="24"/>
          <w:lang w:eastAsia="sl-SI"/>
        </w:rPr>
        <w:t xml:space="preserve"> </w:t>
      </w:r>
      <w:proofErr w:type="spellStart"/>
      <w:r w:rsidR="001459D6">
        <w:rPr>
          <w:rFonts w:asciiTheme="minorHAnsi" w:hAnsiTheme="minorHAnsi" w:cstheme="minorHAnsi"/>
          <w:b w:val="0"/>
          <w:sz w:val="24"/>
          <w:lang w:eastAsia="sl-SI"/>
        </w:rPr>
        <w:t>nepravilnosti</w:t>
      </w:r>
      <w:proofErr w:type="spellEnd"/>
      <w:r w:rsidR="001459D6">
        <w:rPr>
          <w:rFonts w:asciiTheme="minorHAnsi" w:hAnsiTheme="minorHAnsi" w:cstheme="minorHAnsi"/>
          <w:b w:val="0"/>
          <w:sz w:val="24"/>
          <w:lang w:eastAsia="sl-SI"/>
        </w:rPr>
        <w:t xml:space="preserve"> in </w:t>
      </w:r>
      <w:proofErr w:type="spellStart"/>
      <w:r w:rsidR="001459D6">
        <w:rPr>
          <w:rFonts w:asciiTheme="minorHAnsi" w:hAnsiTheme="minorHAnsi" w:cstheme="minorHAnsi"/>
          <w:b w:val="0"/>
          <w:sz w:val="24"/>
          <w:lang w:eastAsia="sl-SI"/>
        </w:rPr>
        <w:t>pomanjkljivosti</w:t>
      </w:r>
      <w:proofErr w:type="spellEnd"/>
      <w:r w:rsidR="001459D6">
        <w:rPr>
          <w:rFonts w:asciiTheme="minorHAnsi" w:hAnsiTheme="minorHAnsi" w:cstheme="minorHAnsi"/>
          <w:b w:val="0"/>
          <w:sz w:val="24"/>
          <w:lang w:eastAsia="sl-SI"/>
        </w:rPr>
        <w:t xml:space="preserve">, je </w:t>
      </w:r>
      <w:proofErr w:type="spellStart"/>
      <w:r w:rsidR="001459D6">
        <w:rPr>
          <w:rFonts w:asciiTheme="minorHAnsi" w:hAnsiTheme="minorHAnsi" w:cstheme="minorHAnsi"/>
          <w:b w:val="0"/>
          <w:sz w:val="24"/>
          <w:lang w:eastAsia="sl-SI"/>
        </w:rPr>
        <w:t>bilo</w:t>
      </w:r>
      <w:proofErr w:type="spellEnd"/>
      <w:r w:rsidR="001459D6">
        <w:rPr>
          <w:rFonts w:asciiTheme="minorHAnsi" w:hAnsiTheme="minorHAnsi" w:cstheme="minorHAnsi"/>
          <w:b w:val="0"/>
          <w:sz w:val="24"/>
          <w:lang w:eastAsia="sl-SI"/>
        </w:rPr>
        <w:t xml:space="preserve"> 7 (29,2%) </w:t>
      </w:r>
      <w:proofErr w:type="spellStart"/>
      <w:r w:rsidR="001459D6">
        <w:rPr>
          <w:rFonts w:asciiTheme="minorHAnsi" w:hAnsiTheme="minorHAnsi" w:cstheme="minorHAnsi"/>
          <w:b w:val="0"/>
          <w:sz w:val="24"/>
          <w:lang w:eastAsia="sl-SI"/>
        </w:rPr>
        <w:t>neposrednih</w:t>
      </w:r>
      <w:proofErr w:type="spellEnd"/>
      <w:r w:rsidR="001459D6">
        <w:rPr>
          <w:rFonts w:asciiTheme="minorHAnsi" w:hAnsiTheme="minorHAnsi" w:cstheme="minorHAnsi"/>
          <w:b w:val="0"/>
          <w:sz w:val="24"/>
          <w:lang w:eastAsia="sl-SI"/>
        </w:rPr>
        <w:t xml:space="preserve">, 8 (70,8%) </w:t>
      </w:r>
      <w:proofErr w:type="spellStart"/>
      <w:r w:rsidR="001459D6">
        <w:rPr>
          <w:rFonts w:asciiTheme="minorHAnsi" w:hAnsiTheme="minorHAnsi" w:cstheme="minorHAnsi"/>
          <w:b w:val="0"/>
          <w:sz w:val="24"/>
          <w:lang w:eastAsia="sl-SI"/>
        </w:rPr>
        <w:t>pa</w:t>
      </w:r>
      <w:proofErr w:type="spellEnd"/>
      <w:r w:rsidR="001459D6">
        <w:rPr>
          <w:rFonts w:asciiTheme="minorHAnsi" w:hAnsiTheme="minorHAnsi" w:cstheme="minorHAnsi"/>
          <w:b w:val="0"/>
          <w:sz w:val="24"/>
          <w:lang w:eastAsia="sl-SI"/>
        </w:rPr>
        <w:t xml:space="preserve"> </w:t>
      </w:r>
      <w:proofErr w:type="spellStart"/>
      <w:r w:rsidR="001459D6">
        <w:rPr>
          <w:rFonts w:asciiTheme="minorHAnsi" w:hAnsiTheme="minorHAnsi" w:cstheme="minorHAnsi"/>
          <w:b w:val="0"/>
          <w:sz w:val="24"/>
          <w:lang w:eastAsia="sl-SI"/>
        </w:rPr>
        <w:t>posrednih</w:t>
      </w:r>
      <w:proofErr w:type="spellEnd"/>
      <w:r w:rsidR="001459D6">
        <w:rPr>
          <w:rFonts w:asciiTheme="minorHAnsi" w:hAnsiTheme="minorHAnsi" w:cstheme="minorHAnsi"/>
          <w:b w:val="0"/>
          <w:sz w:val="24"/>
          <w:lang w:eastAsia="sl-SI"/>
        </w:rPr>
        <w:t xml:space="preserve"> </w:t>
      </w:r>
      <w:proofErr w:type="spellStart"/>
      <w:r w:rsidR="001459D6">
        <w:rPr>
          <w:rFonts w:asciiTheme="minorHAnsi" w:hAnsiTheme="minorHAnsi" w:cstheme="minorHAnsi"/>
          <w:b w:val="0"/>
          <w:sz w:val="24"/>
          <w:lang w:eastAsia="sl-SI"/>
        </w:rPr>
        <w:t>proračunskih</w:t>
      </w:r>
      <w:proofErr w:type="spellEnd"/>
      <w:r w:rsidR="001459D6">
        <w:rPr>
          <w:rFonts w:asciiTheme="minorHAnsi" w:hAnsiTheme="minorHAnsi" w:cstheme="minorHAnsi"/>
          <w:b w:val="0"/>
          <w:sz w:val="24"/>
          <w:lang w:eastAsia="sl-SI"/>
        </w:rPr>
        <w:t xml:space="preserve"> </w:t>
      </w:r>
      <w:proofErr w:type="spellStart"/>
      <w:r w:rsidR="001459D6">
        <w:rPr>
          <w:rFonts w:asciiTheme="minorHAnsi" w:hAnsiTheme="minorHAnsi" w:cstheme="minorHAnsi"/>
          <w:b w:val="0"/>
          <w:sz w:val="24"/>
          <w:lang w:eastAsia="sl-SI"/>
        </w:rPr>
        <w:t>uporabnikov</w:t>
      </w:r>
      <w:proofErr w:type="spellEnd"/>
      <w:r w:rsidR="001459D6">
        <w:rPr>
          <w:rFonts w:asciiTheme="minorHAnsi" w:hAnsiTheme="minorHAnsi" w:cstheme="minorHAnsi"/>
          <w:b w:val="0"/>
          <w:sz w:val="24"/>
          <w:lang w:eastAsia="sl-SI"/>
        </w:rPr>
        <w:t xml:space="preserve">. </w:t>
      </w:r>
    </w:p>
    <w:p w14:paraId="70B9370C" w14:textId="77777777" w:rsidR="00D7150B" w:rsidRPr="001459D6" w:rsidRDefault="00D7150B" w:rsidP="00D7150B">
      <w:pPr>
        <w:spacing w:after="0" w:afterAutospacing="0"/>
        <w:rPr>
          <w:rFonts w:cs="Arial"/>
          <w:sz w:val="24"/>
          <w:szCs w:val="24"/>
          <w:highlight w:val="yellow"/>
        </w:rPr>
      </w:pPr>
    </w:p>
    <w:p w14:paraId="70B9370D" w14:textId="77777777" w:rsidR="00D7150B" w:rsidRPr="001459D6" w:rsidRDefault="001459D6" w:rsidP="00D7150B">
      <w:pPr>
        <w:pStyle w:val="ZADEVA"/>
        <w:tabs>
          <w:tab w:val="clear" w:pos="1701"/>
          <w:tab w:val="left" w:pos="0"/>
        </w:tabs>
        <w:spacing w:after="0" w:afterAutospacing="0"/>
        <w:ind w:left="0" w:firstLine="0"/>
        <w:rPr>
          <w:b w:val="0"/>
          <w:sz w:val="24"/>
        </w:rPr>
      </w:pPr>
      <w:proofErr w:type="spellStart"/>
      <w:r w:rsidRPr="001459D6">
        <w:rPr>
          <w:b w:val="0"/>
          <w:sz w:val="24"/>
        </w:rPr>
        <w:t>Skupaj</w:t>
      </w:r>
      <w:proofErr w:type="spellEnd"/>
      <w:r w:rsidRPr="001459D6">
        <w:rPr>
          <w:b w:val="0"/>
          <w:sz w:val="24"/>
        </w:rPr>
        <w:t xml:space="preserve"> je </w:t>
      </w:r>
      <w:proofErr w:type="spellStart"/>
      <w:r w:rsidRPr="001459D6">
        <w:rPr>
          <w:b w:val="0"/>
          <w:sz w:val="24"/>
        </w:rPr>
        <w:t>bilo</w:t>
      </w:r>
      <w:proofErr w:type="spellEnd"/>
      <w:r w:rsidRPr="001459D6">
        <w:rPr>
          <w:b w:val="0"/>
          <w:sz w:val="24"/>
        </w:rPr>
        <w:t xml:space="preserve"> </w:t>
      </w:r>
      <w:r w:rsidR="00AA2C58">
        <w:rPr>
          <w:b w:val="0"/>
          <w:sz w:val="24"/>
        </w:rPr>
        <w:t xml:space="preserve">v </w:t>
      </w:r>
      <w:proofErr w:type="spellStart"/>
      <w:r w:rsidR="00AA2C58">
        <w:rPr>
          <w:b w:val="0"/>
          <w:sz w:val="24"/>
        </w:rPr>
        <w:t>letu</w:t>
      </w:r>
      <w:proofErr w:type="spellEnd"/>
      <w:r w:rsidR="00AA2C58">
        <w:rPr>
          <w:b w:val="0"/>
          <w:sz w:val="24"/>
        </w:rPr>
        <w:t xml:space="preserve"> 2017 </w:t>
      </w:r>
      <w:proofErr w:type="spellStart"/>
      <w:r w:rsidRPr="001459D6">
        <w:rPr>
          <w:b w:val="0"/>
          <w:sz w:val="24"/>
        </w:rPr>
        <w:t>pri</w:t>
      </w:r>
      <w:proofErr w:type="spellEnd"/>
      <w:r w:rsidRPr="001459D6">
        <w:rPr>
          <w:b w:val="0"/>
          <w:sz w:val="24"/>
        </w:rPr>
        <w:t xml:space="preserve"> 24 </w:t>
      </w:r>
      <w:proofErr w:type="spellStart"/>
      <w:r w:rsidR="00D7150B" w:rsidRPr="001459D6">
        <w:rPr>
          <w:b w:val="0"/>
          <w:sz w:val="24"/>
        </w:rPr>
        <w:t>proračunskih</w:t>
      </w:r>
      <w:proofErr w:type="spellEnd"/>
      <w:r w:rsidR="00D7150B" w:rsidRPr="001459D6">
        <w:rPr>
          <w:b w:val="0"/>
          <w:sz w:val="24"/>
        </w:rPr>
        <w:t xml:space="preserve"> </w:t>
      </w:r>
      <w:proofErr w:type="spellStart"/>
      <w:r w:rsidR="00D7150B" w:rsidRPr="001459D6">
        <w:rPr>
          <w:b w:val="0"/>
          <w:sz w:val="24"/>
        </w:rPr>
        <w:t>uporabnikih</w:t>
      </w:r>
      <w:proofErr w:type="spellEnd"/>
      <w:r w:rsidR="00D7150B" w:rsidRPr="001459D6">
        <w:rPr>
          <w:b w:val="0"/>
          <w:sz w:val="24"/>
        </w:rPr>
        <w:t xml:space="preserve"> </w:t>
      </w:r>
      <w:proofErr w:type="spellStart"/>
      <w:r w:rsidR="00D7150B" w:rsidRPr="001459D6">
        <w:rPr>
          <w:b w:val="0"/>
          <w:sz w:val="24"/>
        </w:rPr>
        <w:t>ugotovljenih</w:t>
      </w:r>
      <w:proofErr w:type="spellEnd"/>
      <w:r w:rsidR="00D7150B" w:rsidRPr="001459D6">
        <w:rPr>
          <w:b w:val="0"/>
          <w:sz w:val="24"/>
        </w:rPr>
        <w:t xml:space="preserve"> </w:t>
      </w:r>
      <w:r w:rsidRPr="001459D6">
        <w:rPr>
          <w:b w:val="0"/>
          <w:sz w:val="24"/>
        </w:rPr>
        <w:t>41</w:t>
      </w:r>
      <w:r w:rsidR="00D7150B" w:rsidRPr="001459D6">
        <w:rPr>
          <w:b w:val="0"/>
          <w:sz w:val="24"/>
        </w:rPr>
        <w:t xml:space="preserve"> </w:t>
      </w:r>
      <w:proofErr w:type="spellStart"/>
      <w:r w:rsidR="00D7150B" w:rsidRPr="001459D6">
        <w:rPr>
          <w:b w:val="0"/>
          <w:sz w:val="24"/>
        </w:rPr>
        <w:t>primerov</w:t>
      </w:r>
      <w:proofErr w:type="spellEnd"/>
      <w:r w:rsidR="00D7150B" w:rsidRPr="001459D6">
        <w:rPr>
          <w:b w:val="0"/>
          <w:sz w:val="24"/>
        </w:rPr>
        <w:t xml:space="preserve"> </w:t>
      </w:r>
      <w:proofErr w:type="spellStart"/>
      <w:r w:rsidR="00D7150B" w:rsidRPr="001459D6">
        <w:rPr>
          <w:b w:val="0"/>
          <w:sz w:val="24"/>
        </w:rPr>
        <w:t>nepravilnosti</w:t>
      </w:r>
      <w:proofErr w:type="spellEnd"/>
      <w:r w:rsidR="00D7150B" w:rsidRPr="001459D6">
        <w:rPr>
          <w:b w:val="0"/>
          <w:sz w:val="24"/>
        </w:rPr>
        <w:t xml:space="preserve"> in </w:t>
      </w:r>
      <w:proofErr w:type="spellStart"/>
      <w:r w:rsidR="00D7150B" w:rsidRPr="001459D6">
        <w:rPr>
          <w:b w:val="0"/>
          <w:sz w:val="24"/>
        </w:rPr>
        <w:t>pomanjkljivosti</w:t>
      </w:r>
      <w:proofErr w:type="spellEnd"/>
      <w:r w:rsidR="00D7150B" w:rsidRPr="001459D6">
        <w:rPr>
          <w:b w:val="0"/>
          <w:sz w:val="24"/>
        </w:rPr>
        <w:t xml:space="preserve">. </w:t>
      </w:r>
      <w:r w:rsidR="00D7150B" w:rsidRPr="001459D6">
        <w:rPr>
          <w:rFonts w:asciiTheme="minorHAnsi" w:hAnsiTheme="minorHAnsi" w:cstheme="minorHAnsi"/>
          <w:b w:val="0"/>
          <w:sz w:val="24"/>
        </w:rPr>
        <w:t xml:space="preserve">Za </w:t>
      </w:r>
      <w:proofErr w:type="spellStart"/>
      <w:r w:rsidR="00D7150B" w:rsidRPr="001459D6">
        <w:rPr>
          <w:rFonts w:asciiTheme="minorHAnsi" w:hAnsiTheme="minorHAnsi" w:cstheme="minorHAnsi"/>
          <w:b w:val="0"/>
          <w:sz w:val="24"/>
        </w:rPr>
        <w:t>odpravo</w:t>
      </w:r>
      <w:proofErr w:type="spellEnd"/>
      <w:r w:rsidR="00D7150B" w:rsidRPr="001459D6">
        <w:rPr>
          <w:rFonts w:asciiTheme="minorHAnsi" w:hAnsiTheme="minorHAnsi" w:cstheme="minorHAnsi"/>
          <w:b w:val="0"/>
          <w:sz w:val="24"/>
        </w:rPr>
        <w:t xml:space="preserve"> </w:t>
      </w:r>
      <w:proofErr w:type="spellStart"/>
      <w:r w:rsidR="00D7150B" w:rsidRPr="001459D6">
        <w:rPr>
          <w:rFonts w:asciiTheme="minorHAnsi" w:hAnsiTheme="minorHAnsi" w:cstheme="minorHAnsi"/>
          <w:b w:val="0"/>
          <w:sz w:val="24"/>
        </w:rPr>
        <w:t>nepravilnosti</w:t>
      </w:r>
      <w:proofErr w:type="spellEnd"/>
      <w:r w:rsidR="00D7150B" w:rsidRPr="001459D6">
        <w:rPr>
          <w:rFonts w:asciiTheme="minorHAnsi" w:hAnsiTheme="minorHAnsi" w:cstheme="minorHAnsi"/>
          <w:b w:val="0"/>
          <w:sz w:val="24"/>
        </w:rPr>
        <w:t xml:space="preserve"> in </w:t>
      </w:r>
      <w:proofErr w:type="spellStart"/>
      <w:r w:rsidR="00D7150B" w:rsidRPr="001459D6">
        <w:rPr>
          <w:rFonts w:asciiTheme="minorHAnsi" w:hAnsiTheme="minorHAnsi" w:cstheme="minorHAnsi"/>
          <w:b w:val="0"/>
          <w:sz w:val="24"/>
        </w:rPr>
        <w:t>zagotovitev</w:t>
      </w:r>
      <w:proofErr w:type="spellEnd"/>
      <w:r w:rsidR="00D7150B" w:rsidRPr="001459D6">
        <w:rPr>
          <w:rFonts w:asciiTheme="minorHAnsi" w:hAnsiTheme="minorHAnsi" w:cstheme="minorHAnsi"/>
          <w:b w:val="0"/>
          <w:sz w:val="24"/>
        </w:rPr>
        <w:t xml:space="preserve"> </w:t>
      </w:r>
      <w:proofErr w:type="spellStart"/>
      <w:r w:rsidR="00D7150B" w:rsidRPr="001459D6">
        <w:rPr>
          <w:rFonts w:asciiTheme="minorHAnsi" w:hAnsiTheme="minorHAnsi" w:cstheme="minorHAnsi"/>
          <w:b w:val="0"/>
          <w:sz w:val="24"/>
        </w:rPr>
        <w:t>pravilnega</w:t>
      </w:r>
      <w:proofErr w:type="spellEnd"/>
      <w:r w:rsidR="00D7150B" w:rsidRPr="001459D6">
        <w:rPr>
          <w:rFonts w:asciiTheme="minorHAnsi" w:hAnsiTheme="minorHAnsi" w:cstheme="minorHAnsi"/>
          <w:b w:val="0"/>
          <w:sz w:val="24"/>
        </w:rPr>
        <w:t xml:space="preserve"> </w:t>
      </w:r>
      <w:proofErr w:type="spellStart"/>
      <w:r w:rsidR="00D7150B" w:rsidRPr="001459D6">
        <w:rPr>
          <w:rFonts w:asciiTheme="minorHAnsi" w:hAnsiTheme="minorHAnsi" w:cstheme="minorHAnsi"/>
          <w:b w:val="0"/>
          <w:sz w:val="24"/>
        </w:rPr>
        <w:t>izvajanja</w:t>
      </w:r>
      <w:proofErr w:type="spellEnd"/>
      <w:r w:rsidR="00D7150B" w:rsidRPr="001459D6">
        <w:rPr>
          <w:rFonts w:asciiTheme="minorHAnsi" w:hAnsiTheme="minorHAnsi" w:cstheme="minorHAnsi"/>
          <w:b w:val="0"/>
          <w:sz w:val="24"/>
        </w:rPr>
        <w:t xml:space="preserve"> </w:t>
      </w:r>
      <w:proofErr w:type="spellStart"/>
      <w:r w:rsidR="00D7150B" w:rsidRPr="001459D6">
        <w:rPr>
          <w:rFonts w:asciiTheme="minorHAnsi" w:hAnsiTheme="minorHAnsi" w:cstheme="minorHAnsi"/>
          <w:b w:val="0"/>
          <w:sz w:val="24"/>
        </w:rPr>
        <w:t>predpisov</w:t>
      </w:r>
      <w:proofErr w:type="spellEnd"/>
      <w:r w:rsidRPr="001459D6">
        <w:rPr>
          <w:b w:val="0"/>
          <w:sz w:val="24"/>
        </w:rPr>
        <w:t xml:space="preserve"> so bili </w:t>
      </w:r>
      <w:proofErr w:type="spellStart"/>
      <w:r w:rsidRPr="001459D6">
        <w:rPr>
          <w:b w:val="0"/>
          <w:sz w:val="24"/>
        </w:rPr>
        <w:t>sprejeti</w:t>
      </w:r>
      <w:proofErr w:type="spellEnd"/>
      <w:r w:rsidRPr="001459D6">
        <w:rPr>
          <w:b w:val="0"/>
          <w:sz w:val="24"/>
        </w:rPr>
        <w:t xml:space="preserve"> 4 </w:t>
      </w:r>
      <w:proofErr w:type="spellStart"/>
      <w:r w:rsidRPr="001459D6">
        <w:rPr>
          <w:b w:val="0"/>
          <w:sz w:val="24"/>
        </w:rPr>
        <w:t>ukrepi</w:t>
      </w:r>
      <w:proofErr w:type="spellEnd"/>
      <w:r w:rsidRPr="001459D6">
        <w:rPr>
          <w:b w:val="0"/>
          <w:sz w:val="24"/>
        </w:rPr>
        <w:t xml:space="preserve"> </w:t>
      </w:r>
      <w:proofErr w:type="spellStart"/>
      <w:r w:rsidR="00D7150B" w:rsidRPr="001459D6">
        <w:rPr>
          <w:b w:val="0"/>
          <w:sz w:val="24"/>
        </w:rPr>
        <w:t>po</w:t>
      </w:r>
      <w:proofErr w:type="spellEnd"/>
      <w:r w:rsidR="00D7150B" w:rsidRPr="001459D6">
        <w:rPr>
          <w:b w:val="0"/>
          <w:sz w:val="24"/>
        </w:rPr>
        <w:t xml:space="preserve"> </w:t>
      </w:r>
      <w:proofErr w:type="spellStart"/>
      <w:r w:rsidR="00D7150B" w:rsidRPr="001459D6">
        <w:rPr>
          <w:b w:val="0"/>
          <w:sz w:val="24"/>
        </w:rPr>
        <w:t>prvem</w:t>
      </w:r>
      <w:proofErr w:type="spellEnd"/>
      <w:r w:rsidR="00D7150B" w:rsidRPr="001459D6">
        <w:rPr>
          <w:b w:val="0"/>
          <w:sz w:val="24"/>
        </w:rPr>
        <w:t xml:space="preserve"> </w:t>
      </w:r>
      <w:proofErr w:type="spellStart"/>
      <w:r w:rsidR="00D7150B" w:rsidRPr="001459D6">
        <w:rPr>
          <w:b w:val="0"/>
          <w:sz w:val="24"/>
        </w:rPr>
        <w:t>odstavku</w:t>
      </w:r>
      <w:proofErr w:type="spellEnd"/>
      <w:r w:rsidR="00D7150B" w:rsidRPr="001459D6">
        <w:rPr>
          <w:b w:val="0"/>
          <w:sz w:val="24"/>
        </w:rPr>
        <w:t xml:space="preserve"> 104. </w:t>
      </w:r>
      <w:proofErr w:type="spellStart"/>
      <w:r w:rsidR="00D7150B" w:rsidRPr="001459D6">
        <w:rPr>
          <w:b w:val="0"/>
          <w:sz w:val="24"/>
        </w:rPr>
        <w:t>člena</w:t>
      </w:r>
      <w:proofErr w:type="spellEnd"/>
      <w:r w:rsidR="00D7150B" w:rsidRPr="001459D6">
        <w:rPr>
          <w:b w:val="0"/>
          <w:sz w:val="24"/>
        </w:rPr>
        <w:t xml:space="preserve"> ZJF in </w:t>
      </w:r>
      <w:proofErr w:type="spellStart"/>
      <w:r w:rsidR="00D7150B" w:rsidRPr="001459D6">
        <w:rPr>
          <w:b w:val="0"/>
          <w:sz w:val="24"/>
        </w:rPr>
        <w:t>podanih</w:t>
      </w:r>
      <w:proofErr w:type="spellEnd"/>
      <w:r w:rsidR="00D7150B" w:rsidRPr="001459D6">
        <w:rPr>
          <w:b w:val="0"/>
          <w:sz w:val="24"/>
        </w:rPr>
        <w:t xml:space="preserve"> </w:t>
      </w:r>
      <w:r w:rsidRPr="001459D6">
        <w:rPr>
          <w:b w:val="0"/>
          <w:sz w:val="24"/>
        </w:rPr>
        <w:t>37</w:t>
      </w:r>
      <w:r w:rsidR="00D7150B" w:rsidRPr="001459D6">
        <w:rPr>
          <w:b w:val="0"/>
          <w:sz w:val="24"/>
        </w:rPr>
        <w:t xml:space="preserve"> </w:t>
      </w:r>
      <w:proofErr w:type="spellStart"/>
      <w:r w:rsidR="00D7150B" w:rsidRPr="001459D6">
        <w:rPr>
          <w:b w:val="0"/>
          <w:sz w:val="24"/>
        </w:rPr>
        <w:t>predlogov</w:t>
      </w:r>
      <w:proofErr w:type="spellEnd"/>
      <w:r w:rsidR="00D7150B" w:rsidRPr="001459D6">
        <w:rPr>
          <w:b w:val="0"/>
          <w:sz w:val="24"/>
        </w:rPr>
        <w:t xml:space="preserve"> </w:t>
      </w:r>
      <w:proofErr w:type="spellStart"/>
      <w:r w:rsidR="00D7150B" w:rsidRPr="001459D6">
        <w:rPr>
          <w:b w:val="0"/>
          <w:sz w:val="24"/>
        </w:rPr>
        <w:t>ukrepov</w:t>
      </w:r>
      <w:proofErr w:type="spellEnd"/>
      <w:r w:rsidR="00D7150B" w:rsidRPr="001459D6">
        <w:rPr>
          <w:b w:val="0"/>
          <w:sz w:val="24"/>
        </w:rPr>
        <w:t xml:space="preserve"> </w:t>
      </w:r>
      <w:proofErr w:type="spellStart"/>
      <w:r w:rsidR="00D7150B" w:rsidRPr="001459D6">
        <w:rPr>
          <w:b w:val="0"/>
          <w:sz w:val="24"/>
        </w:rPr>
        <w:t>po</w:t>
      </w:r>
      <w:proofErr w:type="spellEnd"/>
      <w:r w:rsidR="00D7150B" w:rsidRPr="001459D6">
        <w:rPr>
          <w:b w:val="0"/>
          <w:sz w:val="24"/>
        </w:rPr>
        <w:t xml:space="preserve"> </w:t>
      </w:r>
      <w:proofErr w:type="spellStart"/>
      <w:r w:rsidR="00D7150B" w:rsidRPr="001459D6">
        <w:rPr>
          <w:b w:val="0"/>
          <w:sz w:val="24"/>
        </w:rPr>
        <w:t>drugem</w:t>
      </w:r>
      <w:proofErr w:type="spellEnd"/>
      <w:r w:rsidR="00D7150B" w:rsidRPr="001459D6">
        <w:rPr>
          <w:b w:val="0"/>
          <w:sz w:val="24"/>
        </w:rPr>
        <w:t xml:space="preserve"> </w:t>
      </w:r>
      <w:proofErr w:type="spellStart"/>
      <w:r w:rsidR="00D7150B" w:rsidRPr="001459D6">
        <w:rPr>
          <w:b w:val="0"/>
          <w:sz w:val="24"/>
        </w:rPr>
        <w:t>odstavku</w:t>
      </w:r>
      <w:proofErr w:type="spellEnd"/>
      <w:r w:rsidR="00D7150B" w:rsidRPr="001459D6">
        <w:rPr>
          <w:b w:val="0"/>
          <w:sz w:val="24"/>
        </w:rPr>
        <w:t xml:space="preserve"> 104. </w:t>
      </w:r>
      <w:proofErr w:type="spellStart"/>
      <w:r w:rsidR="00D7150B" w:rsidRPr="001459D6">
        <w:rPr>
          <w:b w:val="0"/>
          <w:sz w:val="24"/>
        </w:rPr>
        <w:t>člena</w:t>
      </w:r>
      <w:proofErr w:type="spellEnd"/>
      <w:r w:rsidR="00D7150B" w:rsidRPr="001459D6">
        <w:rPr>
          <w:b w:val="0"/>
          <w:sz w:val="24"/>
        </w:rPr>
        <w:t xml:space="preserve"> ZJF.  </w:t>
      </w:r>
    </w:p>
    <w:p w14:paraId="70B9370E" w14:textId="77777777" w:rsidR="00D7150B" w:rsidRDefault="00D7150B" w:rsidP="00201E04">
      <w:pPr>
        <w:pStyle w:val="ZADEVA"/>
        <w:tabs>
          <w:tab w:val="clear" w:pos="1701"/>
          <w:tab w:val="left" w:pos="0"/>
        </w:tabs>
        <w:spacing w:after="0" w:afterAutospacing="0"/>
        <w:ind w:left="0" w:firstLine="0"/>
        <w:rPr>
          <w:b w:val="0"/>
          <w:sz w:val="24"/>
        </w:rPr>
      </w:pPr>
    </w:p>
    <w:p w14:paraId="70B9370F" w14:textId="77777777" w:rsidR="00201E04" w:rsidRDefault="00201E04" w:rsidP="00192144">
      <w:pPr>
        <w:pStyle w:val="ZADEVA"/>
        <w:tabs>
          <w:tab w:val="clear" w:pos="1701"/>
          <w:tab w:val="left" w:pos="0"/>
        </w:tabs>
        <w:spacing w:after="0" w:afterAutospacing="0"/>
        <w:ind w:left="0" w:firstLine="0"/>
        <w:rPr>
          <w:sz w:val="24"/>
        </w:rPr>
      </w:pPr>
    </w:p>
    <w:p w14:paraId="70B93710" w14:textId="77777777" w:rsidR="005C3D34" w:rsidRDefault="008E22D2" w:rsidP="00192144">
      <w:pPr>
        <w:pStyle w:val="ZADEVA"/>
        <w:tabs>
          <w:tab w:val="clear" w:pos="1701"/>
          <w:tab w:val="left" w:pos="0"/>
        </w:tabs>
        <w:spacing w:after="0" w:afterAutospacing="0"/>
        <w:ind w:left="0" w:firstLine="0"/>
        <w:rPr>
          <w:rFonts w:cs="Arial"/>
          <w:b w:val="0"/>
          <w:szCs w:val="20"/>
        </w:rPr>
      </w:pPr>
      <w:proofErr w:type="spellStart"/>
      <w:r w:rsidRPr="008E22D2">
        <w:rPr>
          <w:b w:val="0"/>
          <w:szCs w:val="20"/>
        </w:rPr>
        <w:t>Tabela</w:t>
      </w:r>
      <w:proofErr w:type="spellEnd"/>
      <w:r w:rsidRPr="008E22D2">
        <w:rPr>
          <w:b w:val="0"/>
          <w:szCs w:val="20"/>
        </w:rPr>
        <w:t xml:space="preserve"> 6: </w:t>
      </w:r>
      <w:proofErr w:type="spellStart"/>
      <w:r w:rsidRPr="008E22D2">
        <w:rPr>
          <w:b w:val="0"/>
          <w:szCs w:val="20"/>
        </w:rPr>
        <w:t>Število</w:t>
      </w:r>
      <w:proofErr w:type="spellEnd"/>
      <w:r w:rsidRPr="008E22D2">
        <w:rPr>
          <w:b w:val="0"/>
          <w:szCs w:val="20"/>
        </w:rPr>
        <w:t xml:space="preserve"> </w:t>
      </w:r>
      <w:proofErr w:type="spellStart"/>
      <w:r w:rsidRPr="008E22D2">
        <w:rPr>
          <w:b w:val="0"/>
          <w:szCs w:val="20"/>
        </w:rPr>
        <w:t>ugotovljenih</w:t>
      </w:r>
      <w:proofErr w:type="spellEnd"/>
      <w:r w:rsidRPr="008E22D2">
        <w:rPr>
          <w:b w:val="0"/>
          <w:szCs w:val="20"/>
        </w:rPr>
        <w:t xml:space="preserve"> </w:t>
      </w:r>
      <w:proofErr w:type="spellStart"/>
      <w:r w:rsidRPr="008E22D2">
        <w:rPr>
          <w:b w:val="0"/>
          <w:szCs w:val="20"/>
        </w:rPr>
        <w:t>nepravilnosti</w:t>
      </w:r>
      <w:proofErr w:type="spellEnd"/>
      <w:r w:rsidRPr="008E22D2">
        <w:rPr>
          <w:b w:val="0"/>
          <w:szCs w:val="20"/>
        </w:rPr>
        <w:t xml:space="preserve"> in </w:t>
      </w:r>
      <w:proofErr w:type="spellStart"/>
      <w:r w:rsidRPr="008E22D2">
        <w:rPr>
          <w:b w:val="0"/>
          <w:szCs w:val="20"/>
        </w:rPr>
        <w:t>ukrepov</w:t>
      </w:r>
      <w:proofErr w:type="spellEnd"/>
      <w:r w:rsidRPr="008E22D2">
        <w:rPr>
          <w:b w:val="0"/>
          <w:szCs w:val="20"/>
        </w:rPr>
        <w:t xml:space="preserve"> </w:t>
      </w:r>
      <w:proofErr w:type="spellStart"/>
      <w:r w:rsidRPr="008E22D2">
        <w:rPr>
          <w:b w:val="0"/>
          <w:szCs w:val="20"/>
        </w:rPr>
        <w:t>po</w:t>
      </w:r>
      <w:proofErr w:type="spellEnd"/>
      <w:r w:rsidRPr="008E22D2">
        <w:rPr>
          <w:b w:val="0"/>
          <w:szCs w:val="20"/>
        </w:rPr>
        <w:t xml:space="preserve"> 104. </w:t>
      </w:r>
      <w:proofErr w:type="spellStart"/>
      <w:r w:rsidRPr="008E22D2">
        <w:rPr>
          <w:b w:val="0"/>
          <w:szCs w:val="20"/>
        </w:rPr>
        <w:t>členu</w:t>
      </w:r>
      <w:proofErr w:type="spellEnd"/>
      <w:r w:rsidRPr="008E22D2">
        <w:rPr>
          <w:b w:val="0"/>
          <w:szCs w:val="20"/>
        </w:rPr>
        <w:t xml:space="preserve"> ZJF</w:t>
      </w:r>
      <w:r>
        <w:rPr>
          <w:b w:val="0"/>
          <w:szCs w:val="20"/>
        </w:rPr>
        <w:t xml:space="preserve"> v </w:t>
      </w:r>
      <w:proofErr w:type="spellStart"/>
      <w:r w:rsidRPr="008E22D2">
        <w:rPr>
          <w:b w:val="0"/>
          <w:szCs w:val="20"/>
        </w:rPr>
        <w:t>obdobju</w:t>
      </w:r>
      <w:proofErr w:type="spellEnd"/>
      <w:r w:rsidRPr="008E22D2">
        <w:rPr>
          <w:b w:val="0"/>
          <w:szCs w:val="20"/>
        </w:rPr>
        <w:t xml:space="preserve"> </w:t>
      </w:r>
      <w:r w:rsidR="005F3B48">
        <w:rPr>
          <w:b w:val="0"/>
          <w:szCs w:val="20"/>
        </w:rPr>
        <w:t xml:space="preserve">od </w:t>
      </w:r>
      <w:r w:rsidR="00C9148F">
        <w:rPr>
          <w:rFonts w:cs="Arial"/>
          <w:b w:val="0"/>
          <w:szCs w:val="20"/>
        </w:rPr>
        <w:t>1.7</w:t>
      </w:r>
      <w:r w:rsidRPr="008E22D2">
        <w:rPr>
          <w:rFonts w:cs="Arial"/>
          <w:b w:val="0"/>
          <w:szCs w:val="20"/>
        </w:rPr>
        <w:t xml:space="preserve">. </w:t>
      </w:r>
      <w:r w:rsidR="005F3B48">
        <w:rPr>
          <w:rFonts w:cs="Arial"/>
          <w:b w:val="0"/>
          <w:szCs w:val="20"/>
        </w:rPr>
        <w:t>do</w:t>
      </w:r>
      <w:r w:rsidRPr="008E22D2">
        <w:rPr>
          <w:rFonts w:cs="Arial"/>
          <w:b w:val="0"/>
          <w:szCs w:val="20"/>
        </w:rPr>
        <w:t xml:space="preserve"> </w:t>
      </w:r>
      <w:proofErr w:type="gramStart"/>
      <w:r w:rsidR="00C9148F">
        <w:rPr>
          <w:rFonts w:cs="Arial"/>
          <w:b w:val="0"/>
          <w:szCs w:val="20"/>
        </w:rPr>
        <w:t>31.12</w:t>
      </w:r>
      <w:r w:rsidRPr="008E22D2">
        <w:rPr>
          <w:rFonts w:cs="Arial"/>
          <w:b w:val="0"/>
          <w:szCs w:val="20"/>
        </w:rPr>
        <w:t>.2017</w:t>
      </w:r>
      <w:r w:rsidR="006F258E">
        <w:rPr>
          <w:rFonts w:cs="Arial"/>
          <w:b w:val="0"/>
          <w:szCs w:val="20"/>
        </w:rPr>
        <w:t xml:space="preserve"> </w:t>
      </w:r>
      <w:r w:rsidR="00DD1914">
        <w:rPr>
          <w:rFonts w:cs="Arial"/>
          <w:b w:val="0"/>
          <w:szCs w:val="20"/>
        </w:rPr>
        <w:t xml:space="preserve"> </w:t>
      </w:r>
      <w:proofErr w:type="spellStart"/>
      <w:r w:rsidR="00DD1914">
        <w:rPr>
          <w:rFonts w:cs="Arial"/>
          <w:b w:val="0"/>
          <w:szCs w:val="20"/>
        </w:rPr>
        <w:t>po</w:t>
      </w:r>
      <w:proofErr w:type="spellEnd"/>
      <w:proofErr w:type="gramEnd"/>
      <w:r w:rsidR="00DD1914">
        <w:rPr>
          <w:rFonts w:cs="Arial"/>
          <w:b w:val="0"/>
          <w:szCs w:val="20"/>
        </w:rPr>
        <w:t xml:space="preserve"> </w:t>
      </w:r>
      <w:proofErr w:type="spellStart"/>
      <w:r w:rsidR="00DD1914">
        <w:rPr>
          <w:rFonts w:cs="Arial"/>
          <w:b w:val="0"/>
          <w:szCs w:val="20"/>
        </w:rPr>
        <w:t>proračunskih</w:t>
      </w:r>
      <w:proofErr w:type="spellEnd"/>
      <w:r w:rsidR="00DD1914">
        <w:rPr>
          <w:rFonts w:cs="Arial"/>
          <w:b w:val="0"/>
          <w:szCs w:val="20"/>
        </w:rPr>
        <w:t xml:space="preserve"> </w:t>
      </w:r>
      <w:proofErr w:type="spellStart"/>
      <w:r w:rsidR="00DD1914">
        <w:rPr>
          <w:rFonts w:cs="Arial"/>
          <w:b w:val="0"/>
          <w:szCs w:val="20"/>
        </w:rPr>
        <w:t>uporabnikih</w:t>
      </w:r>
      <w:proofErr w:type="spellEnd"/>
    </w:p>
    <w:p w14:paraId="70B93711" w14:textId="77777777" w:rsidR="000F05AC" w:rsidRPr="008E22D2" w:rsidRDefault="000F05AC" w:rsidP="00192144">
      <w:pPr>
        <w:pStyle w:val="ZADEVA"/>
        <w:tabs>
          <w:tab w:val="clear" w:pos="1701"/>
          <w:tab w:val="left" w:pos="0"/>
        </w:tabs>
        <w:spacing w:after="0" w:afterAutospacing="0"/>
        <w:ind w:left="0" w:firstLine="0"/>
        <w:rPr>
          <w:b w:val="0"/>
          <w:szCs w:val="20"/>
        </w:rPr>
      </w:pPr>
    </w:p>
    <w:tbl>
      <w:tblPr>
        <w:tblStyle w:val="Tabelamrea"/>
        <w:tblW w:w="9072" w:type="dxa"/>
        <w:tblInd w:w="108" w:type="dxa"/>
        <w:tblLook w:val="04A0" w:firstRow="1" w:lastRow="0" w:firstColumn="1" w:lastColumn="0" w:noHBand="0" w:noVBand="1"/>
      </w:tblPr>
      <w:tblGrid>
        <w:gridCol w:w="2977"/>
        <w:gridCol w:w="2126"/>
        <w:gridCol w:w="2228"/>
        <w:gridCol w:w="1741"/>
      </w:tblGrid>
      <w:tr w:rsidR="005C3D34" w:rsidRPr="007605CE" w14:paraId="70B93716" w14:textId="77777777" w:rsidTr="00DE4370">
        <w:tc>
          <w:tcPr>
            <w:tcW w:w="2977" w:type="dxa"/>
            <w:shd w:val="clear" w:color="auto" w:fill="D9D9D9" w:themeFill="background1" w:themeFillShade="D9"/>
          </w:tcPr>
          <w:p w14:paraId="70B93712" w14:textId="77777777" w:rsidR="005C3D34" w:rsidRPr="007605CE" w:rsidRDefault="005C3D34" w:rsidP="00FA1474">
            <w:pPr>
              <w:jc w:val="center"/>
              <w:rPr>
                <w:rFonts w:asciiTheme="majorHAnsi" w:hAnsiTheme="majorHAnsi" w:cstheme="majorHAnsi"/>
                <w:b/>
                <w:sz w:val="20"/>
                <w:szCs w:val="20"/>
              </w:rPr>
            </w:pPr>
            <w:r w:rsidRPr="007605CE">
              <w:rPr>
                <w:rFonts w:asciiTheme="majorHAnsi" w:hAnsiTheme="majorHAnsi" w:cstheme="majorHAnsi"/>
                <w:b/>
                <w:sz w:val="20"/>
                <w:szCs w:val="20"/>
              </w:rPr>
              <w:t>Proračunski uporabnik</w:t>
            </w:r>
          </w:p>
        </w:tc>
        <w:tc>
          <w:tcPr>
            <w:tcW w:w="2126" w:type="dxa"/>
            <w:shd w:val="clear" w:color="auto" w:fill="D9D9D9" w:themeFill="background1" w:themeFillShade="D9"/>
          </w:tcPr>
          <w:p w14:paraId="70B93713" w14:textId="77777777" w:rsidR="005C3D34" w:rsidRPr="007605CE" w:rsidRDefault="005C3D34" w:rsidP="00F51E1E">
            <w:pPr>
              <w:jc w:val="center"/>
              <w:rPr>
                <w:rFonts w:asciiTheme="majorHAnsi" w:hAnsiTheme="majorHAnsi" w:cstheme="majorHAnsi"/>
                <w:b/>
                <w:sz w:val="20"/>
                <w:szCs w:val="20"/>
              </w:rPr>
            </w:pPr>
            <w:r w:rsidRPr="007605CE">
              <w:rPr>
                <w:rFonts w:asciiTheme="majorHAnsi" w:hAnsiTheme="majorHAnsi" w:cstheme="majorHAnsi"/>
                <w:b/>
                <w:sz w:val="20"/>
                <w:szCs w:val="20"/>
              </w:rPr>
              <w:t>Število ugotovljenih nepravilnosti</w:t>
            </w:r>
          </w:p>
        </w:tc>
        <w:tc>
          <w:tcPr>
            <w:tcW w:w="2228" w:type="dxa"/>
            <w:shd w:val="clear" w:color="auto" w:fill="D9D9D9" w:themeFill="background1" w:themeFillShade="D9"/>
          </w:tcPr>
          <w:p w14:paraId="70B93714" w14:textId="77777777" w:rsidR="005C3D34" w:rsidRPr="007605CE" w:rsidRDefault="005C3D34" w:rsidP="00F51E1E">
            <w:pPr>
              <w:jc w:val="center"/>
              <w:rPr>
                <w:rFonts w:asciiTheme="majorHAnsi" w:hAnsiTheme="majorHAnsi" w:cstheme="majorHAnsi"/>
                <w:b/>
                <w:sz w:val="20"/>
                <w:szCs w:val="20"/>
              </w:rPr>
            </w:pPr>
            <w:r w:rsidRPr="007605CE">
              <w:rPr>
                <w:rFonts w:asciiTheme="majorHAnsi" w:hAnsiTheme="majorHAnsi" w:cstheme="majorHAnsi"/>
                <w:b/>
                <w:sz w:val="20"/>
                <w:szCs w:val="20"/>
              </w:rPr>
              <w:t>Število ukrepov po prvem odst. 104. čl. ZJF</w:t>
            </w:r>
          </w:p>
        </w:tc>
        <w:tc>
          <w:tcPr>
            <w:tcW w:w="1741" w:type="dxa"/>
            <w:shd w:val="clear" w:color="auto" w:fill="D9D9D9" w:themeFill="background1" w:themeFillShade="D9"/>
          </w:tcPr>
          <w:p w14:paraId="70B93715" w14:textId="77777777" w:rsidR="005C3D34" w:rsidRPr="007605CE" w:rsidRDefault="005C3D34" w:rsidP="00F51E1E">
            <w:pPr>
              <w:jc w:val="center"/>
              <w:rPr>
                <w:rFonts w:asciiTheme="majorHAnsi" w:hAnsiTheme="majorHAnsi" w:cstheme="majorHAnsi"/>
                <w:b/>
                <w:sz w:val="20"/>
                <w:szCs w:val="20"/>
              </w:rPr>
            </w:pPr>
            <w:r w:rsidRPr="007605CE">
              <w:rPr>
                <w:rFonts w:asciiTheme="majorHAnsi" w:hAnsiTheme="majorHAnsi" w:cstheme="majorHAnsi"/>
                <w:b/>
                <w:sz w:val="20"/>
                <w:szCs w:val="20"/>
              </w:rPr>
              <w:t>Število ukrepov po drugem odst. 104. čl. ZJF</w:t>
            </w:r>
          </w:p>
        </w:tc>
      </w:tr>
      <w:tr w:rsidR="00C9148F" w:rsidRPr="008E22D2" w14:paraId="70B9371B" w14:textId="77777777" w:rsidTr="00DE4370">
        <w:tc>
          <w:tcPr>
            <w:tcW w:w="2977" w:type="dxa"/>
          </w:tcPr>
          <w:p w14:paraId="70B93717" w14:textId="77777777" w:rsidR="00C9148F" w:rsidRPr="00015687" w:rsidRDefault="00C9148F" w:rsidP="007E4FE4">
            <w:pPr>
              <w:jc w:val="left"/>
              <w:rPr>
                <w:rFonts w:asciiTheme="majorHAnsi" w:hAnsiTheme="majorHAnsi" w:cstheme="majorHAnsi"/>
                <w:sz w:val="20"/>
                <w:szCs w:val="20"/>
              </w:rPr>
            </w:pPr>
            <w:r>
              <w:rPr>
                <w:rFonts w:asciiTheme="majorHAnsi" w:hAnsiTheme="majorHAnsi" w:cstheme="majorHAnsi"/>
                <w:sz w:val="20"/>
                <w:szCs w:val="20"/>
              </w:rPr>
              <w:t>CIRIUS Kamnik</w:t>
            </w:r>
          </w:p>
        </w:tc>
        <w:tc>
          <w:tcPr>
            <w:tcW w:w="2126" w:type="dxa"/>
          </w:tcPr>
          <w:p w14:paraId="70B93718"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1</w:t>
            </w:r>
          </w:p>
        </w:tc>
        <w:tc>
          <w:tcPr>
            <w:tcW w:w="2228" w:type="dxa"/>
          </w:tcPr>
          <w:p w14:paraId="70B93719"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1A"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1</w:t>
            </w:r>
          </w:p>
        </w:tc>
      </w:tr>
      <w:tr w:rsidR="00C9148F" w:rsidRPr="008E22D2" w14:paraId="70B93720" w14:textId="77777777" w:rsidTr="00DE4370">
        <w:tc>
          <w:tcPr>
            <w:tcW w:w="2977" w:type="dxa"/>
          </w:tcPr>
          <w:p w14:paraId="70B9371C" w14:textId="77777777" w:rsidR="00C9148F" w:rsidRPr="00E43CCD" w:rsidRDefault="00C9148F" w:rsidP="007E4FE4">
            <w:pPr>
              <w:jc w:val="left"/>
              <w:rPr>
                <w:rFonts w:asciiTheme="majorHAnsi" w:hAnsiTheme="majorHAnsi" w:cstheme="majorHAnsi"/>
                <w:sz w:val="20"/>
                <w:szCs w:val="20"/>
              </w:rPr>
            </w:pPr>
            <w:r w:rsidRPr="00E43CCD">
              <w:rPr>
                <w:rFonts w:asciiTheme="majorHAnsi" w:hAnsiTheme="majorHAnsi" w:cstheme="majorHAnsi"/>
                <w:sz w:val="20"/>
                <w:szCs w:val="20"/>
              </w:rPr>
              <w:t>Ministrstvo za delo, družino, socialne zadeve in enake možnosti</w:t>
            </w:r>
          </w:p>
        </w:tc>
        <w:tc>
          <w:tcPr>
            <w:tcW w:w="2126" w:type="dxa"/>
          </w:tcPr>
          <w:p w14:paraId="70B9371D" w14:textId="77777777" w:rsidR="00C9148F" w:rsidRPr="008E22D2" w:rsidRDefault="00BC7D60" w:rsidP="00F51E1E">
            <w:pPr>
              <w:spacing w:after="0" w:afterAutospacing="0"/>
              <w:jc w:val="center"/>
              <w:rPr>
                <w:rFonts w:asciiTheme="majorHAnsi" w:hAnsiTheme="majorHAnsi" w:cstheme="majorHAnsi"/>
                <w:sz w:val="20"/>
                <w:szCs w:val="20"/>
              </w:rPr>
            </w:pPr>
            <w:r>
              <w:rPr>
                <w:rFonts w:asciiTheme="majorHAnsi" w:hAnsiTheme="majorHAnsi" w:cstheme="majorHAnsi"/>
                <w:sz w:val="20"/>
                <w:szCs w:val="20"/>
              </w:rPr>
              <w:t>3</w:t>
            </w:r>
          </w:p>
        </w:tc>
        <w:tc>
          <w:tcPr>
            <w:tcW w:w="2228" w:type="dxa"/>
          </w:tcPr>
          <w:p w14:paraId="70B9371E" w14:textId="77777777" w:rsidR="00C9148F" w:rsidRPr="008E22D2" w:rsidRDefault="00BC7D60" w:rsidP="00F51E1E">
            <w:pPr>
              <w:spacing w:after="0" w:afterAutospacing="0"/>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1F" w14:textId="77777777" w:rsidR="00C9148F" w:rsidRPr="00BC7D60" w:rsidRDefault="00BC7D60" w:rsidP="00BC7D60">
            <w:pPr>
              <w:jc w:val="center"/>
              <w:rPr>
                <w:rFonts w:asciiTheme="majorHAnsi" w:hAnsiTheme="majorHAnsi" w:cstheme="majorHAnsi"/>
                <w:sz w:val="20"/>
                <w:szCs w:val="20"/>
              </w:rPr>
            </w:pPr>
            <w:r>
              <w:rPr>
                <w:rFonts w:asciiTheme="majorHAnsi" w:hAnsiTheme="majorHAnsi" w:cstheme="majorHAnsi"/>
                <w:sz w:val="20"/>
                <w:szCs w:val="20"/>
              </w:rPr>
              <w:t>3</w:t>
            </w:r>
          </w:p>
        </w:tc>
      </w:tr>
      <w:tr w:rsidR="00C9148F" w:rsidRPr="008E22D2" w14:paraId="70B93725" w14:textId="77777777" w:rsidTr="00DE4370">
        <w:tc>
          <w:tcPr>
            <w:tcW w:w="2977" w:type="dxa"/>
          </w:tcPr>
          <w:p w14:paraId="70B93721" w14:textId="77777777" w:rsidR="00C9148F" w:rsidRPr="00A322CB" w:rsidRDefault="00C9148F" w:rsidP="007E4FE4">
            <w:pPr>
              <w:spacing w:after="0" w:afterAutospacing="0"/>
              <w:jc w:val="left"/>
              <w:rPr>
                <w:rFonts w:asciiTheme="majorHAnsi" w:hAnsiTheme="majorHAnsi" w:cstheme="majorHAnsi"/>
                <w:sz w:val="20"/>
                <w:szCs w:val="20"/>
              </w:rPr>
            </w:pPr>
            <w:r>
              <w:rPr>
                <w:rFonts w:asciiTheme="majorHAnsi" w:hAnsiTheme="majorHAnsi" w:cstheme="majorHAnsi"/>
                <w:sz w:val="20"/>
                <w:szCs w:val="20"/>
              </w:rPr>
              <w:t>Šolski center Kranj</w:t>
            </w:r>
          </w:p>
        </w:tc>
        <w:tc>
          <w:tcPr>
            <w:tcW w:w="2126" w:type="dxa"/>
          </w:tcPr>
          <w:p w14:paraId="70B93722"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2</w:t>
            </w:r>
          </w:p>
        </w:tc>
        <w:tc>
          <w:tcPr>
            <w:tcW w:w="2228" w:type="dxa"/>
          </w:tcPr>
          <w:p w14:paraId="70B93723"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24"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2</w:t>
            </w:r>
          </w:p>
        </w:tc>
      </w:tr>
      <w:tr w:rsidR="007E4FE4" w:rsidRPr="008E22D2" w14:paraId="70B9372A" w14:textId="77777777" w:rsidTr="00DE4370">
        <w:tc>
          <w:tcPr>
            <w:tcW w:w="2977" w:type="dxa"/>
          </w:tcPr>
          <w:p w14:paraId="70B93726" w14:textId="77777777" w:rsidR="007E4FE4" w:rsidRDefault="007E4FE4" w:rsidP="007E4FE4">
            <w:pPr>
              <w:jc w:val="left"/>
              <w:rPr>
                <w:rFonts w:asciiTheme="majorHAnsi" w:hAnsiTheme="majorHAnsi" w:cstheme="majorHAnsi"/>
                <w:sz w:val="20"/>
                <w:szCs w:val="20"/>
              </w:rPr>
            </w:pPr>
            <w:r>
              <w:rPr>
                <w:rFonts w:asciiTheme="majorHAnsi" w:hAnsiTheme="majorHAnsi" w:cstheme="majorHAnsi"/>
                <w:sz w:val="20"/>
                <w:szCs w:val="20"/>
              </w:rPr>
              <w:t>Ministrstvo za znanost, izobraževanje in šport</w:t>
            </w:r>
          </w:p>
        </w:tc>
        <w:tc>
          <w:tcPr>
            <w:tcW w:w="2126" w:type="dxa"/>
          </w:tcPr>
          <w:p w14:paraId="70B93727" w14:textId="77777777" w:rsidR="007E4FE4"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2228" w:type="dxa"/>
          </w:tcPr>
          <w:p w14:paraId="70B93728" w14:textId="77777777" w:rsidR="007E4FE4"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29" w14:textId="77777777" w:rsidR="007E4FE4"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r>
      <w:tr w:rsidR="00C9148F" w:rsidRPr="008E22D2" w14:paraId="70B9372F" w14:textId="77777777" w:rsidTr="00DE4370">
        <w:tc>
          <w:tcPr>
            <w:tcW w:w="2977" w:type="dxa"/>
          </w:tcPr>
          <w:p w14:paraId="70B9372B" w14:textId="77777777" w:rsidR="00C9148F" w:rsidRPr="00015687" w:rsidRDefault="00C9148F" w:rsidP="007E4FE4">
            <w:pPr>
              <w:jc w:val="left"/>
              <w:rPr>
                <w:rFonts w:asciiTheme="majorHAnsi" w:hAnsiTheme="majorHAnsi" w:cstheme="majorHAnsi"/>
                <w:sz w:val="20"/>
                <w:szCs w:val="20"/>
              </w:rPr>
            </w:pPr>
            <w:r>
              <w:rPr>
                <w:rFonts w:asciiTheme="majorHAnsi" w:hAnsiTheme="majorHAnsi" w:cstheme="majorHAnsi"/>
                <w:sz w:val="20"/>
                <w:szCs w:val="20"/>
              </w:rPr>
              <w:t>Sodni svet Republike Slovenije</w:t>
            </w:r>
          </w:p>
        </w:tc>
        <w:tc>
          <w:tcPr>
            <w:tcW w:w="2126" w:type="dxa"/>
          </w:tcPr>
          <w:p w14:paraId="70B9372C"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1</w:t>
            </w:r>
          </w:p>
        </w:tc>
        <w:tc>
          <w:tcPr>
            <w:tcW w:w="2228" w:type="dxa"/>
          </w:tcPr>
          <w:p w14:paraId="70B9372D"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2E"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1</w:t>
            </w:r>
          </w:p>
        </w:tc>
      </w:tr>
      <w:tr w:rsidR="00C9148F" w:rsidRPr="008E22D2" w14:paraId="70B93734" w14:textId="77777777" w:rsidTr="00DE4370">
        <w:tc>
          <w:tcPr>
            <w:tcW w:w="2977" w:type="dxa"/>
          </w:tcPr>
          <w:p w14:paraId="70B93730"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Gimnazija Bežigrad</w:t>
            </w:r>
          </w:p>
        </w:tc>
        <w:tc>
          <w:tcPr>
            <w:tcW w:w="2126" w:type="dxa"/>
          </w:tcPr>
          <w:p w14:paraId="70B93731"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2</w:t>
            </w:r>
          </w:p>
        </w:tc>
        <w:tc>
          <w:tcPr>
            <w:tcW w:w="2228" w:type="dxa"/>
          </w:tcPr>
          <w:p w14:paraId="70B93732"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33"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2</w:t>
            </w:r>
          </w:p>
        </w:tc>
      </w:tr>
      <w:tr w:rsidR="00C9148F" w:rsidRPr="008E22D2" w14:paraId="70B93739" w14:textId="77777777" w:rsidTr="00DE4370">
        <w:tc>
          <w:tcPr>
            <w:tcW w:w="2977" w:type="dxa"/>
          </w:tcPr>
          <w:p w14:paraId="70B93735"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Ministrstvo za obrambo RS</w:t>
            </w:r>
          </w:p>
        </w:tc>
        <w:tc>
          <w:tcPr>
            <w:tcW w:w="2126" w:type="dxa"/>
          </w:tcPr>
          <w:p w14:paraId="70B93736"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3</w:t>
            </w:r>
          </w:p>
        </w:tc>
        <w:tc>
          <w:tcPr>
            <w:tcW w:w="2228" w:type="dxa"/>
          </w:tcPr>
          <w:p w14:paraId="70B93737"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38" w14:textId="77777777" w:rsidR="00C9148F" w:rsidRPr="008E22D2" w:rsidRDefault="00BC7D60" w:rsidP="00F51E1E">
            <w:pPr>
              <w:jc w:val="center"/>
              <w:rPr>
                <w:rFonts w:asciiTheme="majorHAnsi" w:hAnsiTheme="majorHAnsi" w:cstheme="majorHAnsi"/>
                <w:sz w:val="20"/>
                <w:szCs w:val="20"/>
              </w:rPr>
            </w:pPr>
            <w:r>
              <w:rPr>
                <w:rFonts w:asciiTheme="majorHAnsi" w:hAnsiTheme="majorHAnsi" w:cstheme="majorHAnsi"/>
                <w:sz w:val="20"/>
                <w:szCs w:val="20"/>
              </w:rPr>
              <w:t>3</w:t>
            </w:r>
          </w:p>
        </w:tc>
      </w:tr>
      <w:tr w:rsidR="00C9148F" w:rsidRPr="008E22D2" w14:paraId="70B9373E" w14:textId="77777777" w:rsidTr="00DE4370">
        <w:tc>
          <w:tcPr>
            <w:tcW w:w="2977" w:type="dxa"/>
          </w:tcPr>
          <w:p w14:paraId="70B9373A"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Osnovna šola Benedikt</w:t>
            </w:r>
          </w:p>
        </w:tc>
        <w:tc>
          <w:tcPr>
            <w:tcW w:w="2126" w:type="dxa"/>
          </w:tcPr>
          <w:p w14:paraId="70B9373B" w14:textId="77777777" w:rsidR="00C9148F" w:rsidRPr="008E22D2" w:rsidRDefault="007E4FE4" w:rsidP="00FA1474">
            <w:pPr>
              <w:jc w:val="center"/>
              <w:rPr>
                <w:rFonts w:asciiTheme="majorHAnsi" w:hAnsiTheme="majorHAnsi" w:cstheme="majorHAnsi"/>
                <w:sz w:val="20"/>
                <w:szCs w:val="20"/>
              </w:rPr>
            </w:pPr>
            <w:r>
              <w:rPr>
                <w:rFonts w:asciiTheme="majorHAnsi" w:hAnsiTheme="majorHAnsi" w:cstheme="majorHAnsi"/>
                <w:sz w:val="20"/>
                <w:szCs w:val="20"/>
              </w:rPr>
              <w:t>1</w:t>
            </w:r>
          </w:p>
        </w:tc>
        <w:tc>
          <w:tcPr>
            <w:tcW w:w="2228" w:type="dxa"/>
          </w:tcPr>
          <w:p w14:paraId="70B9373C" w14:textId="77777777" w:rsidR="00C9148F" w:rsidRPr="008E22D2" w:rsidRDefault="007E4FE4" w:rsidP="00FA1474">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3D" w14:textId="77777777" w:rsidR="00C9148F" w:rsidRPr="008E22D2" w:rsidRDefault="007E4FE4" w:rsidP="00FA1474">
            <w:pPr>
              <w:jc w:val="center"/>
              <w:rPr>
                <w:rFonts w:asciiTheme="majorHAnsi" w:hAnsiTheme="majorHAnsi" w:cstheme="majorHAnsi"/>
                <w:sz w:val="20"/>
                <w:szCs w:val="20"/>
              </w:rPr>
            </w:pPr>
            <w:r>
              <w:rPr>
                <w:rFonts w:asciiTheme="majorHAnsi" w:hAnsiTheme="majorHAnsi" w:cstheme="majorHAnsi"/>
                <w:sz w:val="20"/>
                <w:szCs w:val="20"/>
              </w:rPr>
              <w:t>1</w:t>
            </w:r>
          </w:p>
        </w:tc>
      </w:tr>
      <w:tr w:rsidR="00C9148F" w:rsidRPr="008E22D2" w14:paraId="70B93743" w14:textId="77777777" w:rsidTr="00DE4370">
        <w:tc>
          <w:tcPr>
            <w:tcW w:w="2977" w:type="dxa"/>
          </w:tcPr>
          <w:p w14:paraId="70B9373F" w14:textId="77777777" w:rsidR="00C9148F" w:rsidRPr="007557BE" w:rsidRDefault="00C9148F" w:rsidP="007E4FE4">
            <w:pPr>
              <w:spacing w:after="0" w:afterAutospacing="0"/>
              <w:jc w:val="left"/>
              <w:rPr>
                <w:rFonts w:asciiTheme="minorHAnsi" w:hAnsiTheme="minorHAnsi" w:cstheme="minorHAnsi"/>
                <w:sz w:val="20"/>
                <w:szCs w:val="20"/>
              </w:rPr>
            </w:pPr>
            <w:r>
              <w:rPr>
                <w:rFonts w:asciiTheme="minorHAnsi" w:hAnsiTheme="minorHAnsi" w:cstheme="minorHAnsi"/>
                <w:sz w:val="20"/>
                <w:szCs w:val="20"/>
              </w:rPr>
              <w:t>Osnovna šola Ivana Cankarja Ljutomer</w:t>
            </w:r>
          </w:p>
        </w:tc>
        <w:tc>
          <w:tcPr>
            <w:tcW w:w="2126" w:type="dxa"/>
          </w:tcPr>
          <w:p w14:paraId="70B93740" w14:textId="77777777" w:rsidR="00C9148F" w:rsidRPr="008E22D2" w:rsidRDefault="007E4FE4" w:rsidP="00FA1474">
            <w:pPr>
              <w:jc w:val="center"/>
              <w:rPr>
                <w:rFonts w:asciiTheme="majorHAnsi" w:hAnsiTheme="majorHAnsi" w:cstheme="majorHAnsi"/>
                <w:sz w:val="20"/>
                <w:szCs w:val="20"/>
              </w:rPr>
            </w:pPr>
            <w:r>
              <w:rPr>
                <w:rFonts w:asciiTheme="majorHAnsi" w:hAnsiTheme="majorHAnsi" w:cstheme="majorHAnsi"/>
                <w:sz w:val="20"/>
                <w:szCs w:val="20"/>
              </w:rPr>
              <w:t>1</w:t>
            </w:r>
          </w:p>
        </w:tc>
        <w:tc>
          <w:tcPr>
            <w:tcW w:w="2228" w:type="dxa"/>
          </w:tcPr>
          <w:p w14:paraId="70B93741" w14:textId="77777777" w:rsidR="00C9148F" w:rsidRPr="008E22D2" w:rsidRDefault="007E4FE4" w:rsidP="00FA1474">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42" w14:textId="77777777" w:rsidR="00C9148F" w:rsidRPr="008E22D2" w:rsidRDefault="007E4FE4" w:rsidP="00FA1474">
            <w:pPr>
              <w:jc w:val="center"/>
              <w:rPr>
                <w:rFonts w:asciiTheme="majorHAnsi" w:hAnsiTheme="majorHAnsi" w:cstheme="majorHAnsi"/>
                <w:sz w:val="20"/>
                <w:szCs w:val="20"/>
              </w:rPr>
            </w:pPr>
            <w:r>
              <w:rPr>
                <w:rFonts w:asciiTheme="majorHAnsi" w:hAnsiTheme="majorHAnsi" w:cstheme="majorHAnsi"/>
                <w:sz w:val="20"/>
                <w:szCs w:val="20"/>
              </w:rPr>
              <w:t>1</w:t>
            </w:r>
          </w:p>
        </w:tc>
      </w:tr>
      <w:tr w:rsidR="00C9148F" w:rsidRPr="008E22D2" w14:paraId="70B93748" w14:textId="77777777" w:rsidTr="00DE4370">
        <w:tc>
          <w:tcPr>
            <w:tcW w:w="2977" w:type="dxa"/>
          </w:tcPr>
          <w:p w14:paraId="70B93744"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Mladinski dom Malči Beličeve</w:t>
            </w:r>
          </w:p>
        </w:tc>
        <w:tc>
          <w:tcPr>
            <w:tcW w:w="2126" w:type="dxa"/>
          </w:tcPr>
          <w:p w14:paraId="70B93745" w14:textId="77777777" w:rsidR="00C9148F" w:rsidRPr="008E22D2" w:rsidRDefault="007E4FE4" w:rsidP="00FA1474">
            <w:pPr>
              <w:jc w:val="center"/>
              <w:rPr>
                <w:rFonts w:asciiTheme="majorHAnsi" w:hAnsiTheme="majorHAnsi" w:cstheme="majorHAnsi"/>
                <w:sz w:val="20"/>
                <w:szCs w:val="20"/>
              </w:rPr>
            </w:pPr>
            <w:r>
              <w:rPr>
                <w:rFonts w:asciiTheme="majorHAnsi" w:hAnsiTheme="majorHAnsi" w:cstheme="majorHAnsi"/>
                <w:sz w:val="20"/>
                <w:szCs w:val="20"/>
              </w:rPr>
              <w:t>1</w:t>
            </w:r>
          </w:p>
        </w:tc>
        <w:tc>
          <w:tcPr>
            <w:tcW w:w="2228" w:type="dxa"/>
          </w:tcPr>
          <w:p w14:paraId="70B93746" w14:textId="77777777" w:rsidR="00C9148F" w:rsidRPr="008E22D2" w:rsidRDefault="007E4FE4" w:rsidP="00FA1474">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47" w14:textId="77777777" w:rsidR="00C9148F" w:rsidRPr="008E22D2" w:rsidRDefault="007E4FE4" w:rsidP="00FA1474">
            <w:pPr>
              <w:jc w:val="center"/>
              <w:rPr>
                <w:rFonts w:asciiTheme="majorHAnsi" w:hAnsiTheme="majorHAnsi" w:cstheme="majorHAnsi"/>
                <w:sz w:val="20"/>
                <w:szCs w:val="20"/>
              </w:rPr>
            </w:pPr>
            <w:r>
              <w:rPr>
                <w:rFonts w:asciiTheme="majorHAnsi" w:hAnsiTheme="majorHAnsi" w:cstheme="majorHAnsi"/>
                <w:sz w:val="20"/>
                <w:szCs w:val="20"/>
              </w:rPr>
              <w:t>1</w:t>
            </w:r>
          </w:p>
        </w:tc>
      </w:tr>
      <w:tr w:rsidR="007E4FE4" w:rsidRPr="008E22D2" w14:paraId="70B9374D" w14:textId="77777777" w:rsidTr="00DE4370">
        <w:tc>
          <w:tcPr>
            <w:tcW w:w="2977" w:type="dxa"/>
          </w:tcPr>
          <w:p w14:paraId="70B93749" w14:textId="77777777" w:rsidR="007E4FE4" w:rsidRDefault="007E4FE4" w:rsidP="007E4FE4">
            <w:pPr>
              <w:jc w:val="left"/>
              <w:rPr>
                <w:rFonts w:asciiTheme="minorHAnsi" w:hAnsiTheme="minorHAnsi" w:cstheme="minorHAnsi"/>
                <w:sz w:val="20"/>
                <w:szCs w:val="20"/>
              </w:rPr>
            </w:pPr>
            <w:r>
              <w:rPr>
                <w:rFonts w:asciiTheme="minorHAnsi" w:hAnsiTheme="minorHAnsi" w:cstheme="minorHAnsi"/>
                <w:sz w:val="20"/>
                <w:szCs w:val="20"/>
              </w:rPr>
              <w:t>Občina Šentjernej</w:t>
            </w:r>
          </w:p>
        </w:tc>
        <w:tc>
          <w:tcPr>
            <w:tcW w:w="2126" w:type="dxa"/>
          </w:tcPr>
          <w:p w14:paraId="70B9374A" w14:textId="77777777" w:rsidR="007E4FE4"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2228" w:type="dxa"/>
          </w:tcPr>
          <w:p w14:paraId="70B9374B" w14:textId="77777777" w:rsidR="007E4FE4"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4C" w14:textId="77777777" w:rsidR="007E4FE4"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r>
      <w:tr w:rsidR="007E4FE4" w:rsidRPr="008E22D2" w14:paraId="70B93752" w14:textId="77777777" w:rsidTr="00DE4370">
        <w:tc>
          <w:tcPr>
            <w:tcW w:w="2977" w:type="dxa"/>
          </w:tcPr>
          <w:p w14:paraId="70B9374E" w14:textId="77777777" w:rsidR="007E4FE4" w:rsidRDefault="007E4FE4" w:rsidP="007E4FE4">
            <w:pPr>
              <w:jc w:val="left"/>
              <w:rPr>
                <w:rFonts w:asciiTheme="minorHAnsi" w:hAnsiTheme="minorHAnsi" w:cstheme="minorHAnsi"/>
                <w:sz w:val="20"/>
                <w:szCs w:val="20"/>
              </w:rPr>
            </w:pPr>
            <w:r>
              <w:rPr>
                <w:rFonts w:asciiTheme="minorHAnsi" w:hAnsiTheme="minorHAnsi" w:cstheme="minorHAnsi"/>
                <w:sz w:val="20"/>
                <w:szCs w:val="20"/>
              </w:rPr>
              <w:t xml:space="preserve">Zavod RS za šolstvo </w:t>
            </w:r>
          </w:p>
        </w:tc>
        <w:tc>
          <w:tcPr>
            <w:tcW w:w="2126" w:type="dxa"/>
          </w:tcPr>
          <w:p w14:paraId="70B9374F" w14:textId="77777777" w:rsidR="007E4FE4"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2228" w:type="dxa"/>
          </w:tcPr>
          <w:p w14:paraId="70B93750" w14:textId="77777777" w:rsidR="007E4FE4"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51" w14:textId="77777777" w:rsidR="007E4FE4"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r>
      <w:tr w:rsidR="00C9148F" w:rsidRPr="008E22D2" w14:paraId="70B93757" w14:textId="77777777" w:rsidTr="00DE4370">
        <w:tc>
          <w:tcPr>
            <w:tcW w:w="2977" w:type="dxa"/>
          </w:tcPr>
          <w:p w14:paraId="70B93753"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lastRenderedPageBreak/>
              <w:t>Dijaški dom Nova Gorica</w:t>
            </w:r>
          </w:p>
        </w:tc>
        <w:tc>
          <w:tcPr>
            <w:tcW w:w="2126" w:type="dxa"/>
          </w:tcPr>
          <w:p w14:paraId="70B93754" w14:textId="77777777" w:rsidR="00C9148F" w:rsidRPr="008E22D2" w:rsidRDefault="007E4FE4" w:rsidP="00F51E1E">
            <w:pPr>
              <w:jc w:val="center"/>
              <w:rPr>
                <w:rFonts w:asciiTheme="majorHAnsi" w:hAnsiTheme="majorHAnsi" w:cstheme="majorHAnsi"/>
                <w:sz w:val="20"/>
                <w:szCs w:val="20"/>
              </w:rPr>
            </w:pPr>
            <w:r>
              <w:rPr>
                <w:rFonts w:asciiTheme="majorHAnsi" w:hAnsiTheme="majorHAnsi" w:cstheme="majorHAnsi"/>
                <w:sz w:val="20"/>
                <w:szCs w:val="20"/>
              </w:rPr>
              <w:t>1</w:t>
            </w:r>
          </w:p>
        </w:tc>
        <w:tc>
          <w:tcPr>
            <w:tcW w:w="2228" w:type="dxa"/>
          </w:tcPr>
          <w:p w14:paraId="70B93755" w14:textId="77777777" w:rsidR="00C9148F" w:rsidRPr="008E22D2" w:rsidRDefault="007E4FE4"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56" w14:textId="77777777" w:rsidR="00C9148F" w:rsidRPr="008E22D2" w:rsidRDefault="007E4FE4" w:rsidP="00F51E1E">
            <w:pPr>
              <w:jc w:val="center"/>
              <w:rPr>
                <w:rFonts w:asciiTheme="majorHAnsi" w:hAnsiTheme="majorHAnsi" w:cstheme="majorHAnsi"/>
                <w:sz w:val="20"/>
                <w:szCs w:val="20"/>
              </w:rPr>
            </w:pPr>
            <w:r>
              <w:rPr>
                <w:rFonts w:asciiTheme="majorHAnsi" w:hAnsiTheme="majorHAnsi" w:cstheme="majorHAnsi"/>
                <w:sz w:val="20"/>
                <w:szCs w:val="20"/>
              </w:rPr>
              <w:t>1</w:t>
            </w:r>
          </w:p>
        </w:tc>
      </w:tr>
      <w:tr w:rsidR="009F4D03" w:rsidRPr="008E22D2" w14:paraId="70B9375C" w14:textId="77777777" w:rsidTr="00DE4370">
        <w:tc>
          <w:tcPr>
            <w:tcW w:w="2977" w:type="dxa"/>
          </w:tcPr>
          <w:p w14:paraId="70B93758" w14:textId="77777777" w:rsidR="009F4D03" w:rsidRDefault="009F4D03" w:rsidP="007E4FE4">
            <w:pPr>
              <w:jc w:val="left"/>
              <w:rPr>
                <w:rFonts w:asciiTheme="minorHAnsi" w:hAnsiTheme="minorHAnsi" w:cstheme="minorHAnsi"/>
                <w:sz w:val="20"/>
                <w:szCs w:val="20"/>
              </w:rPr>
            </w:pPr>
            <w:r>
              <w:rPr>
                <w:rFonts w:asciiTheme="minorHAnsi" w:hAnsiTheme="minorHAnsi" w:cstheme="minorHAnsi"/>
                <w:sz w:val="20"/>
                <w:szCs w:val="20"/>
              </w:rPr>
              <w:t>Uprava RS za zaščito in reševanje</w:t>
            </w:r>
          </w:p>
        </w:tc>
        <w:tc>
          <w:tcPr>
            <w:tcW w:w="2126" w:type="dxa"/>
          </w:tcPr>
          <w:p w14:paraId="70B93759" w14:textId="77777777" w:rsidR="009F4D03" w:rsidRPr="008E22D2"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2228" w:type="dxa"/>
          </w:tcPr>
          <w:p w14:paraId="70B9375A" w14:textId="77777777" w:rsidR="009F4D03" w:rsidRPr="008E22D2"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5B" w14:textId="77777777" w:rsidR="009F4D03" w:rsidRPr="008E22D2"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r>
      <w:tr w:rsidR="00C9148F" w:rsidRPr="008E22D2" w14:paraId="70B93761" w14:textId="77777777" w:rsidTr="00DE4370">
        <w:tc>
          <w:tcPr>
            <w:tcW w:w="2977" w:type="dxa"/>
          </w:tcPr>
          <w:p w14:paraId="70B9375D"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SNG Opera in balet Ljubljana</w:t>
            </w:r>
          </w:p>
        </w:tc>
        <w:tc>
          <w:tcPr>
            <w:tcW w:w="2126" w:type="dxa"/>
          </w:tcPr>
          <w:p w14:paraId="70B9375E" w14:textId="77777777" w:rsidR="00C9148F" w:rsidRPr="008E22D2" w:rsidRDefault="004804FB" w:rsidP="00F51E1E">
            <w:pPr>
              <w:jc w:val="center"/>
              <w:rPr>
                <w:rFonts w:asciiTheme="majorHAnsi" w:hAnsiTheme="majorHAnsi" w:cstheme="majorHAnsi"/>
                <w:sz w:val="20"/>
                <w:szCs w:val="20"/>
              </w:rPr>
            </w:pPr>
            <w:r>
              <w:rPr>
                <w:rFonts w:asciiTheme="majorHAnsi" w:hAnsiTheme="majorHAnsi" w:cstheme="majorHAnsi"/>
                <w:sz w:val="20"/>
                <w:szCs w:val="20"/>
              </w:rPr>
              <w:t>2</w:t>
            </w:r>
          </w:p>
        </w:tc>
        <w:tc>
          <w:tcPr>
            <w:tcW w:w="2228" w:type="dxa"/>
          </w:tcPr>
          <w:p w14:paraId="70B9375F" w14:textId="77777777" w:rsidR="00C9148F" w:rsidRPr="008E22D2" w:rsidRDefault="004804FB" w:rsidP="00F51E1E">
            <w:pPr>
              <w:jc w:val="center"/>
              <w:rPr>
                <w:rFonts w:asciiTheme="majorHAnsi" w:hAnsiTheme="majorHAnsi" w:cstheme="majorHAnsi"/>
                <w:sz w:val="20"/>
                <w:szCs w:val="20"/>
              </w:rPr>
            </w:pPr>
            <w:r>
              <w:rPr>
                <w:rFonts w:asciiTheme="majorHAnsi" w:hAnsiTheme="majorHAnsi" w:cstheme="majorHAnsi"/>
                <w:sz w:val="20"/>
                <w:szCs w:val="20"/>
              </w:rPr>
              <w:t>-</w:t>
            </w:r>
          </w:p>
        </w:tc>
        <w:tc>
          <w:tcPr>
            <w:tcW w:w="1741" w:type="dxa"/>
          </w:tcPr>
          <w:p w14:paraId="70B93760" w14:textId="77777777" w:rsidR="00C9148F" w:rsidRPr="008E22D2" w:rsidRDefault="004804FB" w:rsidP="00F51E1E">
            <w:pPr>
              <w:jc w:val="center"/>
              <w:rPr>
                <w:rFonts w:asciiTheme="majorHAnsi" w:hAnsiTheme="majorHAnsi" w:cstheme="majorHAnsi"/>
                <w:sz w:val="20"/>
                <w:szCs w:val="20"/>
              </w:rPr>
            </w:pPr>
            <w:r>
              <w:rPr>
                <w:rFonts w:asciiTheme="majorHAnsi" w:hAnsiTheme="majorHAnsi" w:cstheme="majorHAnsi"/>
                <w:sz w:val="20"/>
                <w:szCs w:val="20"/>
              </w:rPr>
              <w:t>2</w:t>
            </w:r>
          </w:p>
        </w:tc>
      </w:tr>
      <w:tr w:rsidR="00C9148F" w:rsidRPr="008E22D2" w14:paraId="70B93766" w14:textId="77777777" w:rsidTr="00DE4370">
        <w:tc>
          <w:tcPr>
            <w:tcW w:w="2977" w:type="dxa"/>
          </w:tcPr>
          <w:p w14:paraId="70B93762" w14:textId="77777777" w:rsidR="00C9148F" w:rsidRPr="007557BE" w:rsidRDefault="00C9148F" w:rsidP="007E4FE4">
            <w:pPr>
              <w:jc w:val="left"/>
              <w:rPr>
                <w:rFonts w:asciiTheme="minorHAnsi" w:hAnsiTheme="minorHAnsi" w:cstheme="minorHAnsi"/>
                <w:sz w:val="20"/>
                <w:szCs w:val="20"/>
              </w:rPr>
            </w:pPr>
            <w:r>
              <w:rPr>
                <w:rFonts w:asciiTheme="minorHAnsi" w:hAnsiTheme="minorHAnsi" w:cstheme="minorHAnsi"/>
                <w:sz w:val="20"/>
                <w:szCs w:val="20"/>
              </w:rPr>
              <w:t>Zgodovinski arhiv Ljubljana</w:t>
            </w:r>
          </w:p>
        </w:tc>
        <w:tc>
          <w:tcPr>
            <w:tcW w:w="2126" w:type="dxa"/>
          </w:tcPr>
          <w:p w14:paraId="70B93763" w14:textId="77777777" w:rsidR="00C9148F" w:rsidRPr="008E22D2" w:rsidRDefault="00A0629B" w:rsidP="00F51E1E">
            <w:pPr>
              <w:jc w:val="center"/>
              <w:rPr>
                <w:rFonts w:asciiTheme="majorHAnsi" w:hAnsiTheme="majorHAnsi" w:cstheme="majorHAnsi"/>
                <w:sz w:val="20"/>
                <w:szCs w:val="20"/>
              </w:rPr>
            </w:pPr>
            <w:r>
              <w:rPr>
                <w:rFonts w:asciiTheme="majorHAnsi" w:hAnsiTheme="majorHAnsi" w:cstheme="majorHAnsi"/>
                <w:sz w:val="20"/>
                <w:szCs w:val="20"/>
              </w:rPr>
              <w:t>3</w:t>
            </w:r>
          </w:p>
        </w:tc>
        <w:tc>
          <w:tcPr>
            <w:tcW w:w="2228" w:type="dxa"/>
          </w:tcPr>
          <w:p w14:paraId="70B93764" w14:textId="77777777" w:rsidR="00C9148F" w:rsidRPr="008E22D2" w:rsidRDefault="00A0629B" w:rsidP="00F51E1E">
            <w:pPr>
              <w:jc w:val="center"/>
              <w:rPr>
                <w:rFonts w:asciiTheme="majorHAnsi" w:hAnsiTheme="majorHAnsi" w:cstheme="majorHAnsi"/>
                <w:sz w:val="20"/>
                <w:szCs w:val="20"/>
              </w:rPr>
            </w:pPr>
            <w:r>
              <w:rPr>
                <w:rFonts w:asciiTheme="majorHAnsi" w:hAnsiTheme="majorHAnsi" w:cstheme="majorHAnsi"/>
                <w:sz w:val="20"/>
                <w:szCs w:val="20"/>
              </w:rPr>
              <w:t>1</w:t>
            </w:r>
          </w:p>
        </w:tc>
        <w:tc>
          <w:tcPr>
            <w:tcW w:w="1741" w:type="dxa"/>
          </w:tcPr>
          <w:p w14:paraId="70B93765" w14:textId="77777777" w:rsidR="00C9148F" w:rsidRPr="008E22D2" w:rsidRDefault="004804FB" w:rsidP="00F51E1E">
            <w:pPr>
              <w:jc w:val="center"/>
              <w:rPr>
                <w:rFonts w:asciiTheme="majorHAnsi" w:hAnsiTheme="majorHAnsi" w:cstheme="majorHAnsi"/>
                <w:sz w:val="20"/>
                <w:szCs w:val="20"/>
              </w:rPr>
            </w:pPr>
            <w:r>
              <w:rPr>
                <w:rFonts w:asciiTheme="majorHAnsi" w:hAnsiTheme="majorHAnsi" w:cstheme="majorHAnsi"/>
                <w:sz w:val="20"/>
                <w:szCs w:val="20"/>
              </w:rPr>
              <w:t>2</w:t>
            </w:r>
          </w:p>
        </w:tc>
      </w:tr>
      <w:tr w:rsidR="00C9148F" w:rsidRPr="007605CE" w14:paraId="70B9376B" w14:textId="77777777" w:rsidTr="00DE4370">
        <w:tc>
          <w:tcPr>
            <w:tcW w:w="2977" w:type="dxa"/>
            <w:shd w:val="clear" w:color="auto" w:fill="D9D9D9" w:themeFill="background1" w:themeFillShade="D9"/>
          </w:tcPr>
          <w:p w14:paraId="70B93767" w14:textId="77777777" w:rsidR="00C9148F" w:rsidRPr="007605CE" w:rsidRDefault="00C9148F" w:rsidP="00FA1474">
            <w:pPr>
              <w:jc w:val="left"/>
              <w:rPr>
                <w:rFonts w:asciiTheme="majorHAnsi" w:hAnsiTheme="majorHAnsi" w:cstheme="majorHAnsi"/>
                <w:b/>
                <w:sz w:val="20"/>
                <w:szCs w:val="20"/>
              </w:rPr>
            </w:pPr>
            <w:r w:rsidRPr="007605CE">
              <w:rPr>
                <w:rFonts w:asciiTheme="majorHAnsi" w:hAnsiTheme="majorHAnsi" w:cstheme="majorHAnsi"/>
                <w:b/>
                <w:sz w:val="20"/>
                <w:szCs w:val="20"/>
              </w:rPr>
              <w:t>skupaj</w:t>
            </w:r>
          </w:p>
        </w:tc>
        <w:tc>
          <w:tcPr>
            <w:tcW w:w="2126" w:type="dxa"/>
            <w:shd w:val="clear" w:color="auto" w:fill="D9D9D9" w:themeFill="background1" w:themeFillShade="D9"/>
          </w:tcPr>
          <w:p w14:paraId="70B93768" w14:textId="77777777" w:rsidR="00C9148F" w:rsidRPr="007605CE" w:rsidRDefault="004804FB" w:rsidP="00A0629B">
            <w:pPr>
              <w:jc w:val="center"/>
              <w:rPr>
                <w:rFonts w:asciiTheme="majorHAnsi" w:hAnsiTheme="majorHAnsi" w:cstheme="majorHAnsi"/>
                <w:b/>
                <w:sz w:val="20"/>
                <w:szCs w:val="20"/>
              </w:rPr>
            </w:pPr>
            <w:r>
              <w:rPr>
                <w:rFonts w:asciiTheme="majorHAnsi" w:hAnsiTheme="majorHAnsi" w:cstheme="majorHAnsi"/>
                <w:b/>
                <w:sz w:val="20"/>
                <w:szCs w:val="20"/>
              </w:rPr>
              <w:t>2</w:t>
            </w:r>
            <w:r w:rsidR="00A0629B">
              <w:rPr>
                <w:rFonts w:asciiTheme="majorHAnsi" w:hAnsiTheme="majorHAnsi" w:cstheme="majorHAnsi"/>
                <w:b/>
                <w:sz w:val="20"/>
                <w:szCs w:val="20"/>
              </w:rPr>
              <w:t>1</w:t>
            </w:r>
          </w:p>
        </w:tc>
        <w:tc>
          <w:tcPr>
            <w:tcW w:w="2228" w:type="dxa"/>
            <w:shd w:val="clear" w:color="auto" w:fill="D9D9D9" w:themeFill="background1" w:themeFillShade="D9"/>
          </w:tcPr>
          <w:p w14:paraId="70B93769" w14:textId="77777777" w:rsidR="00C9148F" w:rsidRPr="007605CE" w:rsidRDefault="00A0629B" w:rsidP="00F51E1E">
            <w:pPr>
              <w:jc w:val="center"/>
              <w:rPr>
                <w:rFonts w:asciiTheme="majorHAnsi" w:hAnsiTheme="majorHAnsi" w:cstheme="majorHAnsi"/>
                <w:b/>
                <w:sz w:val="20"/>
                <w:szCs w:val="20"/>
              </w:rPr>
            </w:pPr>
            <w:r>
              <w:rPr>
                <w:rFonts w:asciiTheme="majorHAnsi" w:hAnsiTheme="majorHAnsi" w:cstheme="majorHAnsi"/>
                <w:b/>
                <w:sz w:val="20"/>
                <w:szCs w:val="20"/>
              </w:rPr>
              <w:t>1</w:t>
            </w:r>
          </w:p>
        </w:tc>
        <w:tc>
          <w:tcPr>
            <w:tcW w:w="1741" w:type="dxa"/>
            <w:shd w:val="clear" w:color="auto" w:fill="D9D9D9" w:themeFill="background1" w:themeFillShade="D9"/>
          </w:tcPr>
          <w:p w14:paraId="70B9376A" w14:textId="77777777" w:rsidR="00C9148F" w:rsidRPr="007605CE" w:rsidRDefault="004804FB" w:rsidP="00F51E1E">
            <w:pPr>
              <w:jc w:val="center"/>
              <w:rPr>
                <w:rFonts w:asciiTheme="majorHAnsi" w:hAnsiTheme="majorHAnsi" w:cstheme="majorHAnsi"/>
                <w:b/>
                <w:sz w:val="20"/>
                <w:szCs w:val="20"/>
              </w:rPr>
            </w:pPr>
            <w:r>
              <w:rPr>
                <w:rFonts w:asciiTheme="majorHAnsi" w:hAnsiTheme="majorHAnsi" w:cstheme="majorHAnsi"/>
                <w:b/>
                <w:sz w:val="20"/>
                <w:szCs w:val="20"/>
              </w:rPr>
              <w:t>20</w:t>
            </w:r>
          </w:p>
        </w:tc>
      </w:tr>
    </w:tbl>
    <w:p w14:paraId="70B9376C" w14:textId="77777777" w:rsidR="004C116C" w:rsidRDefault="004C116C" w:rsidP="004C116C">
      <w:pPr>
        <w:pStyle w:val="ZADEVA"/>
        <w:tabs>
          <w:tab w:val="clear" w:pos="1701"/>
          <w:tab w:val="left" w:pos="0"/>
        </w:tabs>
        <w:spacing w:after="0" w:afterAutospacing="0"/>
        <w:ind w:left="0" w:firstLine="0"/>
        <w:rPr>
          <w:b w:val="0"/>
          <w:sz w:val="24"/>
        </w:rPr>
      </w:pPr>
    </w:p>
    <w:p w14:paraId="70B9376D" w14:textId="77777777" w:rsidR="0087158F" w:rsidRDefault="0087158F" w:rsidP="004C116C">
      <w:pPr>
        <w:pStyle w:val="ZADEVA"/>
        <w:tabs>
          <w:tab w:val="clear" w:pos="1701"/>
          <w:tab w:val="left" w:pos="0"/>
        </w:tabs>
        <w:spacing w:after="0" w:afterAutospacing="0"/>
        <w:ind w:left="0" w:firstLine="0"/>
        <w:rPr>
          <w:b w:val="0"/>
          <w:sz w:val="24"/>
        </w:rPr>
      </w:pPr>
    </w:p>
    <w:p w14:paraId="70B9376E" w14:textId="77777777" w:rsidR="005A3C74" w:rsidRDefault="00201E04" w:rsidP="004C116C">
      <w:pPr>
        <w:pStyle w:val="ZADEVA"/>
        <w:tabs>
          <w:tab w:val="clear" w:pos="1701"/>
          <w:tab w:val="left" w:pos="0"/>
        </w:tabs>
        <w:spacing w:after="0" w:afterAutospacing="0"/>
        <w:ind w:left="0" w:firstLine="0"/>
        <w:rPr>
          <w:b w:val="0"/>
          <w:sz w:val="24"/>
        </w:rPr>
      </w:pPr>
      <w:proofErr w:type="gramStart"/>
      <w:r>
        <w:rPr>
          <w:b w:val="0"/>
          <w:sz w:val="24"/>
        </w:rPr>
        <w:t>Od</w:t>
      </w:r>
      <w:proofErr w:type="gramEnd"/>
      <w:r>
        <w:rPr>
          <w:b w:val="0"/>
          <w:sz w:val="24"/>
        </w:rPr>
        <w:t xml:space="preserve"> 21</w:t>
      </w:r>
      <w:r w:rsidR="004C116C">
        <w:rPr>
          <w:b w:val="0"/>
          <w:sz w:val="24"/>
        </w:rPr>
        <w:t xml:space="preserve"> </w:t>
      </w:r>
      <w:proofErr w:type="spellStart"/>
      <w:r w:rsidR="004C116C">
        <w:rPr>
          <w:b w:val="0"/>
          <w:sz w:val="24"/>
        </w:rPr>
        <w:t>primerov</w:t>
      </w:r>
      <w:proofErr w:type="spellEnd"/>
      <w:r w:rsidR="006F258E">
        <w:rPr>
          <w:b w:val="0"/>
          <w:sz w:val="24"/>
        </w:rPr>
        <w:t xml:space="preserve"> </w:t>
      </w:r>
      <w:proofErr w:type="spellStart"/>
      <w:r w:rsidR="006F258E">
        <w:rPr>
          <w:b w:val="0"/>
          <w:sz w:val="24"/>
        </w:rPr>
        <w:t>nepravilnosti</w:t>
      </w:r>
      <w:proofErr w:type="spellEnd"/>
      <w:r w:rsidR="006F258E">
        <w:rPr>
          <w:b w:val="0"/>
          <w:sz w:val="24"/>
        </w:rPr>
        <w:t xml:space="preserve"> in </w:t>
      </w:r>
      <w:proofErr w:type="spellStart"/>
      <w:r w:rsidR="006F258E">
        <w:rPr>
          <w:b w:val="0"/>
          <w:sz w:val="24"/>
        </w:rPr>
        <w:t>pomanjkljivosti</w:t>
      </w:r>
      <w:proofErr w:type="spellEnd"/>
      <w:r w:rsidR="006F258E">
        <w:rPr>
          <w:b w:val="0"/>
          <w:sz w:val="24"/>
        </w:rPr>
        <w:t xml:space="preserve">, </w:t>
      </w:r>
      <w:proofErr w:type="spellStart"/>
      <w:r w:rsidR="006F258E">
        <w:rPr>
          <w:b w:val="0"/>
          <w:sz w:val="24"/>
        </w:rPr>
        <w:t>ugotovljenih</w:t>
      </w:r>
      <w:proofErr w:type="spellEnd"/>
      <w:r w:rsidR="006F258E">
        <w:rPr>
          <w:b w:val="0"/>
          <w:sz w:val="24"/>
        </w:rPr>
        <w:t xml:space="preserve"> </w:t>
      </w:r>
      <w:r w:rsidR="006F258E" w:rsidRPr="00AA2C58">
        <w:rPr>
          <w:sz w:val="24"/>
        </w:rPr>
        <w:t xml:space="preserve">v </w:t>
      </w:r>
      <w:proofErr w:type="spellStart"/>
      <w:r w:rsidR="006F258E" w:rsidRPr="00AA2C58">
        <w:rPr>
          <w:sz w:val="24"/>
        </w:rPr>
        <w:t>obdobju</w:t>
      </w:r>
      <w:proofErr w:type="spellEnd"/>
      <w:r w:rsidR="006F258E" w:rsidRPr="00AA2C58">
        <w:rPr>
          <w:sz w:val="24"/>
        </w:rPr>
        <w:t xml:space="preserve"> od 1.7. do 31.12.2017</w:t>
      </w:r>
      <w:r w:rsidR="006F258E">
        <w:rPr>
          <w:b w:val="0"/>
          <w:sz w:val="24"/>
        </w:rPr>
        <w:t xml:space="preserve">, </w:t>
      </w:r>
      <w:r w:rsidR="004C116C">
        <w:rPr>
          <w:b w:val="0"/>
          <w:sz w:val="24"/>
        </w:rPr>
        <w:t xml:space="preserve">je </w:t>
      </w:r>
      <w:proofErr w:type="spellStart"/>
      <w:r w:rsidR="004C116C">
        <w:rPr>
          <w:b w:val="0"/>
          <w:sz w:val="24"/>
        </w:rPr>
        <w:t>največ</w:t>
      </w:r>
      <w:proofErr w:type="spellEnd"/>
      <w:r w:rsidR="004C116C">
        <w:rPr>
          <w:b w:val="0"/>
          <w:sz w:val="24"/>
        </w:rPr>
        <w:t xml:space="preserve"> </w:t>
      </w:r>
      <w:proofErr w:type="spellStart"/>
      <w:r w:rsidR="004C116C">
        <w:rPr>
          <w:b w:val="0"/>
          <w:sz w:val="24"/>
        </w:rPr>
        <w:t>primerov</w:t>
      </w:r>
      <w:proofErr w:type="spellEnd"/>
      <w:r w:rsidR="004C116C">
        <w:rPr>
          <w:b w:val="0"/>
          <w:sz w:val="24"/>
        </w:rPr>
        <w:t xml:space="preserve"> </w:t>
      </w:r>
      <w:proofErr w:type="spellStart"/>
      <w:r w:rsidR="004C116C">
        <w:rPr>
          <w:b w:val="0"/>
          <w:sz w:val="24"/>
        </w:rPr>
        <w:t>nepravilnosti</w:t>
      </w:r>
      <w:proofErr w:type="spellEnd"/>
      <w:r w:rsidR="005A3C74">
        <w:rPr>
          <w:b w:val="0"/>
          <w:sz w:val="24"/>
        </w:rPr>
        <w:t>:</w:t>
      </w:r>
    </w:p>
    <w:p w14:paraId="70B9376F" w14:textId="77777777" w:rsidR="001C723E" w:rsidRPr="001C723E" w:rsidRDefault="005A3C74" w:rsidP="004C116C">
      <w:pPr>
        <w:pStyle w:val="ZADEVA"/>
        <w:tabs>
          <w:tab w:val="clear" w:pos="1701"/>
          <w:tab w:val="left" w:pos="0"/>
        </w:tabs>
        <w:spacing w:after="0" w:afterAutospacing="0"/>
        <w:ind w:left="0" w:firstLine="0"/>
        <w:rPr>
          <w:b w:val="0"/>
          <w:sz w:val="24"/>
        </w:rPr>
      </w:pPr>
      <w:r w:rsidRPr="001C723E">
        <w:rPr>
          <w:b w:val="0"/>
          <w:sz w:val="24"/>
        </w:rPr>
        <w:t>-</w:t>
      </w:r>
      <w:r w:rsidR="004C116C" w:rsidRPr="001C723E">
        <w:rPr>
          <w:b w:val="0"/>
          <w:sz w:val="24"/>
        </w:rPr>
        <w:t xml:space="preserve"> </w:t>
      </w:r>
      <w:proofErr w:type="spellStart"/>
      <w:r w:rsidR="004C116C" w:rsidRPr="001C723E">
        <w:rPr>
          <w:b w:val="0"/>
          <w:sz w:val="24"/>
        </w:rPr>
        <w:t>pri</w:t>
      </w:r>
      <w:proofErr w:type="spellEnd"/>
      <w:r w:rsidR="004C116C" w:rsidRPr="001C723E">
        <w:rPr>
          <w:b w:val="0"/>
          <w:sz w:val="24"/>
        </w:rPr>
        <w:t xml:space="preserve"> </w:t>
      </w:r>
      <w:proofErr w:type="spellStart"/>
      <w:r w:rsidR="004C116C" w:rsidRPr="001C723E">
        <w:rPr>
          <w:b w:val="0"/>
          <w:sz w:val="24"/>
        </w:rPr>
        <w:t>notranjih</w:t>
      </w:r>
      <w:proofErr w:type="spellEnd"/>
      <w:r w:rsidR="004C116C" w:rsidRPr="001C723E">
        <w:rPr>
          <w:b w:val="0"/>
          <w:sz w:val="24"/>
        </w:rPr>
        <w:t xml:space="preserve"> </w:t>
      </w:r>
      <w:proofErr w:type="spellStart"/>
      <w:r w:rsidR="004C116C" w:rsidRPr="001C723E">
        <w:rPr>
          <w:b w:val="0"/>
          <w:sz w:val="24"/>
        </w:rPr>
        <w:t>kontrolah</w:t>
      </w:r>
      <w:proofErr w:type="spellEnd"/>
      <w:r w:rsidR="004C116C" w:rsidRPr="001C723E">
        <w:rPr>
          <w:b w:val="0"/>
          <w:sz w:val="24"/>
        </w:rPr>
        <w:t xml:space="preserve"> in </w:t>
      </w:r>
      <w:proofErr w:type="spellStart"/>
      <w:r w:rsidR="004C116C" w:rsidRPr="001C723E">
        <w:rPr>
          <w:b w:val="0"/>
          <w:sz w:val="24"/>
        </w:rPr>
        <w:t>izvajanju</w:t>
      </w:r>
      <w:proofErr w:type="spellEnd"/>
      <w:r w:rsidR="004C116C" w:rsidRPr="001C723E">
        <w:rPr>
          <w:b w:val="0"/>
          <w:sz w:val="24"/>
        </w:rPr>
        <w:t xml:space="preserve"> </w:t>
      </w:r>
      <w:proofErr w:type="spellStart"/>
      <w:r w:rsidR="004C116C" w:rsidRPr="001C723E">
        <w:rPr>
          <w:b w:val="0"/>
          <w:sz w:val="24"/>
        </w:rPr>
        <w:t>notranjih</w:t>
      </w:r>
      <w:proofErr w:type="spellEnd"/>
      <w:r w:rsidR="004C116C" w:rsidRPr="001C723E">
        <w:rPr>
          <w:b w:val="0"/>
          <w:sz w:val="24"/>
        </w:rPr>
        <w:t xml:space="preserve"> </w:t>
      </w:r>
      <w:proofErr w:type="spellStart"/>
      <w:r w:rsidR="004C116C" w:rsidRPr="001C723E">
        <w:rPr>
          <w:b w:val="0"/>
          <w:sz w:val="24"/>
        </w:rPr>
        <w:t>aktov</w:t>
      </w:r>
      <w:proofErr w:type="spellEnd"/>
      <w:r w:rsidR="004C116C" w:rsidRPr="001C723E">
        <w:rPr>
          <w:b w:val="0"/>
          <w:sz w:val="24"/>
        </w:rPr>
        <w:t xml:space="preserve"> </w:t>
      </w:r>
      <w:proofErr w:type="spellStart"/>
      <w:r w:rsidR="004C116C" w:rsidRPr="001C723E">
        <w:rPr>
          <w:b w:val="0"/>
          <w:sz w:val="24"/>
        </w:rPr>
        <w:t>proračunskih</w:t>
      </w:r>
      <w:proofErr w:type="spellEnd"/>
      <w:r w:rsidR="004C116C" w:rsidRPr="001C723E">
        <w:rPr>
          <w:b w:val="0"/>
          <w:sz w:val="24"/>
        </w:rPr>
        <w:t xml:space="preserve"> </w:t>
      </w:r>
      <w:proofErr w:type="spellStart"/>
      <w:r w:rsidR="004C116C" w:rsidRPr="001C723E">
        <w:rPr>
          <w:b w:val="0"/>
          <w:sz w:val="24"/>
        </w:rPr>
        <w:t>uporabnikov</w:t>
      </w:r>
      <w:proofErr w:type="spellEnd"/>
      <w:r w:rsidR="004C116C" w:rsidRPr="001C723E">
        <w:rPr>
          <w:b w:val="0"/>
          <w:sz w:val="24"/>
        </w:rPr>
        <w:t xml:space="preserve"> (</w:t>
      </w:r>
      <w:r w:rsidR="001C723E" w:rsidRPr="001C723E">
        <w:rPr>
          <w:b w:val="0"/>
          <w:sz w:val="24"/>
        </w:rPr>
        <w:t>8</w:t>
      </w:r>
      <w:r w:rsidR="004C116C" w:rsidRPr="001C723E">
        <w:rPr>
          <w:b w:val="0"/>
          <w:sz w:val="24"/>
        </w:rPr>
        <w:t>)</w:t>
      </w:r>
    </w:p>
    <w:p w14:paraId="70B93770" w14:textId="77777777" w:rsidR="005A3C74" w:rsidRPr="001C723E" w:rsidRDefault="001C723E" w:rsidP="004C116C">
      <w:pPr>
        <w:pStyle w:val="ZADEVA"/>
        <w:tabs>
          <w:tab w:val="clear" w:pos="1701"/>
          <w:tab w:val="left" w:pos="0"/>
        </w:tabs>
        <w:spacing w:after="0" w:afterAutospacing="0"/>
        <w:ind w:left="0" w:firstLine="0"/>
        <w:rPr>
          <w:b w:val="0"/>
          <w:sz w:val="24"/>
        </w:rPr>
      </w:pPr>
      <w:r w:rsidRPr="001C723E">
        <w:rPr>
          <w:b w:val="0"/>
          <w:sz w:val="24"/>
        </w:rPr>
        <w:t xml:space="preserve">- </w:t>
      </w:r>
      <w:proofErr w:type="spellStart"/>
      <w:r w:rsidR="00965A13">
        <w:rPr>
          <w:b w:val="0"/>
          <w:sz w:val="24"/>
        </w:rPr>
        <w:t>pri</w:t>
      </w:r>
      <w:proofErr w:type="spellEnd"/>
      <w:r w:rsidR="00965A13">
        <w:rPr>
          <w:b w:val="0"/>
          <w:sz w:val="24"/>
        </w:rPr>
        <w:t xml:space="preserve"> </w:t>
      </w:r>
      <w:proofErr w:type="spellStart"/>
      <w:r w:rsidRPr="001C723E">
        <w:rPr>
          <w:b w:val="0"/>
          <w:sz w:val="24"/>
        </w:rPr>
        <w:t>nenamenski</w:t>
      </w:r>
      <w:proofErr w:type="spellEnd"/>
      <w:r w:rsidRPr="001C723E">
        <w:rPr>
          <w:b w:val="0"/>
          <w:sz w:val="24"/>
        </w:rPr>
        <w:t xml:space="preserve"> </w:t>
      </w:r>
      <w:proofErr w:type="spellStart"/>
      <w:r w:rsidRPr="001C723E">
        <w:rPr>
          <w:b w:val="0"/>
          <w:sz w:val="24"/>
        </w:rPr>
        <w:t>porabi</w:t>
      </w:r>
      <w:proofErr w:type="spellEnd"/>
      <w:r w:rsidRPr="001C723E">
        <w:rPr>
          <w:b w:val="0"/>
          <w:sz w:val="24"/>
        </w:rPr>
        <w:t xml:space="preserve"> </w:t>
      </w:r>
      <w:proofErr w:type="spellStart"/>
      <w:r w:rsidRPr="001C723E">
        <w:rPr>
          <w:b w:val="0"/>
          <w:sz w:val="24"/>
        </w:rPr>
        <w:t>proračunskih</w:t>
      </w:r>
      <w:proofErr w:type="spellEnd"/>
      <w:r w:rsidRPr="001C723E">
        <w:rPr>
          <w:b w:val="0"/>
          <w:sz w:val="24"/>
        </w:rPr>
        <w:t xml:space="preserve"> </w:t>
      </w:r>
      <w:proofErr w:type="spellStart"/>
      <w:r w:rsidRPr="001C723E">
        <w:rPr>
          <w:b w:val="0"/>
          <w:sz w:val="24"/>
        </w:rPr>
        <w:t>sredstev</w:t>
      </w:r>
      <w:proofErr w:type="spellEnd"/>
      <w:r w:rsidR="004C116C" w:rsidRPr="001C723E">
        <w:rPr>
          <w:b w:val="0"/>
          <w:sz w:val="24"/>
        </w:rPr>
        <w:t xml:space="preserve"> </w:t>
      </w:r>
      <w:r w:rsidRPr="001C723E">
        <w:rPr>
          <w:b w:val="0"/>
          <w:sz w:val="24"/>
        </w:rPr>
        <w:t xml:space="preserve">(4) </w:t>
      </w:r>
      <w:r w:rsidR="004C116C" w:rsidRPr="001C723E">
        <w:rPr>
          <w:b w:val="0"/>
          <w:sz w:val="24"/>
        </w:rPr>
        <w:t xml:space="preserve">ter </w:t>
      </w:r>
    </w:p>
    <w:p w14:paraId="70B93771" w14:textId="77777777" w:rsidR="005A3C74" w:rsidRDefault="005A3C74" w:rsidP="005A3C74">
      <w:pPr>
        <w:pStyle w:val="ZADEVA"/>
        <w:tabs>
          <w:tab w:val="clear" w:pos="1701"/>
          <w:tab w:val="left" w:pos="142"/>
        </w:tabs>
        <w:spacing w:after="0" w:afterAutospacing="0"/>
        <w:ind w:left="142" w:hanging="142"/>
        <w:jc w:val="left"/>
        <w:rPr>
          <w:b w:val="0"/>
          <w:sz w:val="24"/>
        </w:rPr>
      </w:pPr>
      <w:r w:rsidRPr="001C723E">
        <w:rPr>
          <w:b w:val="0"/>
          <w:sz w:val="24"/>
        </w:rPr>
        <w:t xml:space="preserve">- </w:t>
      </w:r>
      <w:proofErr w:type="spellStart"/>
      <w:r w:rsidR="001C723E" w:rsidRPr="001C723E">
        <w:rPr>
          <w:b w:val="0"/>
          <w:sz w:val="24"/>
        </w:rPr>
        <w:t>drugih</w:t>
      </w:r>
      <w:proofErr w:type="spellEnd"/>
      <w:r w:rsidR="001C723E" w:rsidRPr="001C723E">
        <w:rPr>
          <w:b w:val="0"/>
          <w:sz w:val="24"/>
        </w:rPr>
        <w:t xml:space="preserve"> </w:t>
      </w:r>
      <w:proofErr w:type="spellStart"/>
      <w:r w:rsidR="001C723E" w:rsidRPr="001C723E">
        <w:rPr>
          <w:b w:val="0"/>
          <w:sz w:val="24"/>
        </w:rPr>
        <w:t>nepravilnosti</w:t>
      </w:r>
      <w:proofErr w:type="spellEnd"/>
      <w:r w:rsidR="001C723E" w:rsidRPr="001C723E">
        <w:rPr>
          <w:b w:val="0"/>
          <w:sz w:val="24"/>
        </w:rPr>
        <w:t xml:space="preserve"> (9).</w:t>
      </w:r>
      <w:r w:rsidR="004C116C">
        <w:rPr>
          <w:b w:val="0"/>
          <w:sz w:val="24"/>
        </w:rPr>
        <w:t xml:space="preserve"> </w:t>
      </w:r>
    </w:p>
    <w:p w14:paraId="70B93772" w14:textId="77777777" w:rsidR="0087158F" w:rsidRDefault="0087158F" w:rsidP="00192144">
      <w:pPr>
        <w:pStyle w:val="ZADEVA"/>
        <w:tabs>
          <w:tab w:val="clear" w:pos="1701"/>
          <w:tab w:val="left" w:pos="0"/>
        </w:tabs>
        <w:spacing w:after="0" w:afterAutospacing="0"/>
        <w:ind w:left="0" w:firstLine="0"/>
        <w:rPr>
          <w:b w:val="0"/>
          <w:szCs w:val="20"/>
        </w:rPr>
      </w:pPr>
    </w:p>
    <w:p w14:paraId="70B93773" w14:textId="77777777" w:rsidR="006F258E" w:rsidRPr="00965A13" w:rsidRDefault="006F258E" w:rsidP="006F258E">
      <w:pPr>
        <w:pStyle w:val="ZADEVA"/>
        <w:tabs>
          <w:tab w:val="clear" w:pos="1701"/>
          <w:tab w:val="left" w:pos="0"/>
        </w:tabs>
        <w:spacing w:after="0" w:afterAutospacing="0"/>
        <w:ind w:left="0" w:firstLine="0"/>
        <w:rPr>
          <w:b w:val="0"/>
          <w:sz w:val="24"/>
        </w:rPr>
      </w:pPr>
      <w:proofErr w:type="gramStart"/>
      <w:r w:rsidRPr="00965A13">
        <w:rPr>
          <w:b w:val="0"/>
          <w:sz w:val="24"/>
        </w:rPr>
        <w:t>Od</w:t>
      </w:r>
      <w:proofErr w:type="gramEnd"/>
      <w:r w:rsidRPr="00965A13">
        <w:rPr>
          <w:b w:val="0"/>
          <w:sz w:val="24"/>
        </w:rPr>
        <w:t xml:space="preserve"> 41 </w:t>
      </w:r>
      <w:proofErr w:type="spellStart"/>
      <w:r w:rsidRPr="00965A13">
        <w:rPr>
          <w:b w:val="0"/>
          <w:sz w:val="24"/>
        </w:rPr>
        <w:t>primerov</w:t>
      </w:r>
      <w:proofErr w:type="spellEnd"/>
      <w:r w:rsidRPr="00965A13">
        <w:rPr>
          <w:b w:val="0"/>
          <w:sz w:val="24"/>
        </w:rPr>
        <w:t xml:space="preserve"> </w:t>
      </w:r>
      <w:proofErr w:type="spellStart"/>
      <w:r w:rsidRPr="00965A13">
        <w:rPr>
          <w:b w:val="0"/>
          <w:sz w:val="24"/>
        </w:rPr>
        <w:t>nepravilnosti</w:t>
      </w:r>
      <w:proofErr w:type="spellEnd"/>
      <w:r w:rsidRPr="00965A13">
        <w:rPr>
          <w:b w:val="0"/>
          <w:sz w:val="24"/>
        </w:rPr>
        <w:t xml:space="preserve"> in </w:t>
      </w:r>
      <w:proofErr w:type="spellStart"/>
      <w:r w:rsidRPr="00965A13">
        <w:rPr>
          <w:b w:val="0"/>
          <w:sz w:val="24"/>
        </w:rPr>
        <w:t>pomanjkljivosti</w:t>
      </w:r>
      <w:proofErr w:type="spellEnd"/>
      <w:r w:rsidRPr="00965A13">
        <w:rPr>
          <w:b w:val="0"/>
          <w:sz w:val="24"/>
        </w:rPr>
        <w:t xml:space="preserve">, </w:t>
      </w:r>
      <w:proofErr w:type="spellStart"/>
      <w:r w:rsidRPr="00965A13">
        <w:rPr>
          <w:b w:val="0"/>
          <w:sz w:val="24"/>
        </w:rPr>
        <w:t>ugotovljenih</w:t>
      </w:r>
      <w:proofErr w:type="spellEnd"/>
      <w:r w:rsidRPr="00965A13">
        <w:rPr>
          <w:b w:val="0"/>
          <w:sz w:val="24"/>
        </w:rPr>
        <w:t xml:space="preserve"> v </w:t>
      </w:r>
      <w:proofErr w:type="spellStart"/>
      <w:r w:rsidRPr="00AA2C58">
        <w:rPr>
          <w:sz w:val="24"/>
        </w:rPr>
        <w:t>celotnem</w:t>
      </w:r>
      <w:proofErr w:type="spellEnd"/>
      <w:r w:rsidRPr="00AA2C58">
        <w:rPr>
          <w:sz w:val="24"/>
        </w:rPr>
        <w:t xml:space="preserve"> </w:t>
      </w:r>
      <w:proofErr w:type="spellStart"/>
      <w:r w:rsidRPr="00AA2C58">
        <w:rPr>
          <w:sz w:val="24"/>
        </w:rPr>
        <w:t>letu</w:t>
      </w:r>
      <w:proofErr w:type="spellEnd"/>
      <w:r w:rsidRPr="00AA2C58">
        <w:rPr>
          <w:sz w:val="24"/>
        </w:rPr>
        <w:t xml:space="preserve"> 2017</w:t>
      </w:r>
      <w:r w:rsidRPr="00965A13">
        <w:rPr>
          <w:b w:val="0"/>
          <w:sz w:val="24"/>
        </w:rPr>
        <w:t xml:space="preserve">, </w:t>
      </w:r>
      <w:proofErr w:type="spellStart"/>
      <w:r w:rsidRPr="00965A13">
        <w:rPr>
          <w:b w:val="0"/>
          <w:sz w:val="24"/>
        </w:rPr>
        <w:t>pa</w:t>
      </w:r>
      <w:proofErr w:type="spellEnd"/>
      <w:r w:rsidRPr="00965A13">
        <w:rPr>
          <w:b w:val="0"/>
          <w:sz w:val="24"/>
        </w:rPr>
        <w:t xml:space="preserve"> je </w:t>
      </w:r>
      <w:proofErr w:type="spellStart"/>
      <w:r w:rsidRPr="00965A13">
        <w:rPr>
          <w:b w:val="0"/>
          <w:sz w:val="24"/>
        </w:rPr>
        <w:t>največ</w:t>
      </w:r>
      <w:proofErr w:type="spellEnd"/>
      <w:r w:rsidRPr="00965A13">
        <w:rPr>
          <w:b w:val="0"/>
          <w:sz w:val="24"/>
        </w:rPr>
        <w:t xml:space="preserve"> </w:t>
      </w:r>
      <w:proofErr w:type="spellStart"/>
      <w:r w:rsidRPr="00965A13">
        <w:rPr>
          <w:b w:val="0"/>
          <w:sz w:val="24"/>
        </w:rPr>
        <w:t>primerov</w:t>
      </w:r>
      <w:proofErr w:type="spellEnd"/>
      <w:r w:rsidRPr="00965A13">
        <w:rPr>
          <w:b w:val="0"/>
          <w:sz w:val="24"/>
        </w:rPr>
        <w:t xml:space="preserve"> </w:t>
      </w:r>
      <w:proofErr w:type="spellStart"/>
      <w:r w:rsidRPr="00965A13">
        <w:rPr>
          <w:b w:val="0"/>
          <w:sz w:val="24"/>
        </w:rPr>
        <w:t>nepravilnosti</w:t>
      </w:r>
      <w:proofErr w:type="spellEnd"/>
      <w:r w:rsidRPr="00965A13">
        <w:rPr>
          <w:b w:val="0"/>
          <w:sz w:val="24"/>
        </w:rPr>
        <w:t>:</w:t>
      </w:r>
    </w:p>
    <w:p w14:paraId="70B93774" w14:textId="77777777" w:rsidR="00502873" w:rsidRPr="00965A13" w:rsidRDefault="00965A13" w:rsidP="00965A13">
      <w:pPr>
        <w:pStyle w:val="ZADEVA"/>
        <w:numPr>
          <w:ilvl w:val="0"/>
          <w:numId w:val="4"/>
        </w:numPr>
        <w:tabs>
          <w:tab w:val="clear" w:pos="1701"/>
          <w:tab w:val="left" w:pos="0"/>
        </w:tabs>
        <w:spacing w:after="0" w:afterAutospacing="0"/>
        <w:ind w:left="142" w:hanging="142"/>
        <w:rPr>
          <w:b w:val="0"/>
          <w:sz w:val="24"/>
        </w:rPr>
      </w:pPr>
      <w:proofErr w:type="spellStart"/>
      <w:r w:rsidRPr="00965A13">
        <w:rPr>
          <w:b w:val="0"/>
          <w:sz w:val="24"/>
        </w:rPr>
        <w:t>pri</w:t>
      </w:r>
      <w:proofErr w:type="spellEnd"/>
      <w:r w:rsidRPr="00965A13">
        <w:rPr>
          <w:b w:val="0"/>
          <w:sz w:val="24"/>
        </w:rPr>
        <w:t xml:space="preserve"> </w:t>
      </w:r>
      <w:proofErr w:type="spellStart"/>
      <w:r w:rsidRPr="00965A13">
        <w:rPr>
          <w:b w:val="0"/>
          <w:sz w:val="24"/>
        </w:rPr>
        <w:t>notranjih</w:t>
      </w:r>
      <w:proofErr w:type="spellEnd"/>
      <w:r w:rsidRPr="00965A13">
        <w:rPr>
          <w:b w:val="0"/>
          <w:sz w:val="24"/>
        </w:rPr>
        <w:t xml:space="preserve"> </w:t>
      </w:r>
      <w:proofErr w:type="spellStart"/>
      <w:r w:rsidRPr="00965A13">
        <w:rPr>
          <w:b w:val="0"/>
          <w:sz w:val="24"/>
        </w:rPr>
        <w:t>kontrolah</w:t>
      </w:r>
      <w:proofErr w:type="spellEnd"/>
      <w:r w:rsidRPr="00965A13">
        <w:rPr>
          <w:b w:val="0"/>
          <w:sz w:val="24"/>
        </w:rPr>
        <w:t xml:space="preserve"> in </w:t>
      </w:r>
      <w:proofErr w:type="spellStart"/>
      <w:r w:rsidRPr="00965A13">
        <w:rPr>
          <w:b w:val="0"/>
          <w:sz w:val="24"/>
        </w:rPr>
        <w:t>izvajanju</w:t>
      </w:r>
      <w:proofErr w:type="spellEnd"/>
      <w:r w:rsidRPr="00965A13">
        <w:rPr>
          <w:b w:val="0"/>
          <w:sz w:val="24"/>
        </w:rPr>
        <w:t xml:space="preserve"> </w:t>
      </w:r>
      <w:proofErr w:type="spellStart"/>
      <w:r w:rsidRPr="00965A13">
        <w:rPr>
          <w:b w:val="0"/>
          <w:sz w:val="24"/>
        </w:rPr>
        <w:t>notranjih</w:t>
      </w:r>
      <w:proofErr w:type="spellEnd"/>
      <w:r w:rsidRPr="00965A13">
        <w:rPr>
          <w:b w:val="0"/>
          <w:sz w:val="24"/>
        </w:rPr>
        <w:t xml:space="preserve"> </w:t>
      </w:r>
      <w:proofErr w:type="spellStart"/>
      <w:r w:rsidRPr="00965A13">
        <w:rPr>
          <w:b w:val="0"/>
          <w:sz w:val="24"/>
        </w:rPr>
        <w:t>aktov</w:t>
      </w:r>
      <w:proofErr w:type="spellEnd"/>
      <w:r w:rsidRPr="00965A13">
        <w:rPr>
          <w:b w:val="0"/>
          <w:sz w:val="24"/>
        </w:rPr>
        <w:t xml:space="preserve"> </w:t>
      </w:r>
      <w:proofErr w:type="spellStart"/>
      <w:r w:rsidRPr="00965A13">
        <w:rPr>
          <w:b w:val="0"/>
          <w:sz w:val="24"/>
        </w:rPr>
        <w:t>proračunskih</w:t>
      </w:r>
      <w:proofErr w:type="spellEnd"/>
      <w:r w:rsidRPr="00965A13">
        <w:rPr>
          <w:b w:val="0"/>
          <w:sz w:val="24"/>
        </w:rPr>
        <w:t xml:space="preserve"> </w:t>
      </w:r>
      <w:proofErr w:type="spellStart"/>
      <w:r w:rsidRPr="00965A13">
        <w:rPr>
          <w:b w:val="0"/>
          <w:sz w:val="24"/>
        </w:rPr>
        <w:t>uporabnikov</w:t>
      </w:r>
      <w:proofErr w:type="spellEnd"/>
      <w:r w:rsidRPr="00965A13">
        <w:rPr>
          <w:b w:val="0"/>
          <w:sz w:val="24"/>
        </w:rPr>
        <w:t xml:space="preserve"> (12),</w:t>
      </w:r>
    </w:p>
    <w:p w14:paraId="70B93775" w14:textId="77777777" w:rsidR="00965A13" w:rsidRPr="00965A13" w:rsidRDefault="00965A13" w:rsidP="00965A13">
      <w:pPr>
        <w:pStyle w:val="ZADEVA"/>
        <w:numPr>
          <w:ilvl w:val="0"/>
          <w:numId w:val="4"/>
        </w:numPr>
        <w:tabs>
          <w:tab w:val="clear" w:pos="1701"/>
          <w:tab w:val="left" w:pos="0"/>
        </w:tabs>
        <w:spacing w:after="0" w:afterAutospacing="0"/>
        <w:ind w:left="142" w:hanging="142"/>
        <w:rPr>
          <w:b w:val="0"/>
          <w:sz w:val="24"/>
        </w:rPr>
      </w:pPr>
      <w:proofErr w:type="spellStart"/>
      <w:r w:rsidRPr="00965A13">
        <w:rPr>
          <w:b w:val="0"/>
          <w:sz w:val="24"/>
        </w:rPr>
        <w:t>pri</w:t>
      </w:r>
      <w:proofErr w:type="spellEnd"/>
      <w:r w:rsidRPr="00965A13">
        <w:rPr>
          <w:b w:val="0"/>
          <w:sz w:val="24"/>
        </w:rPr>
        <w:t xml:space="preserve"> </w:t>
      </w:r>
      <w:proofErr w:type="spellStart"/>
      <w:r w:rsidRPr="00965A13">
        <w:rPr>
          <w:b w:val="0"/>
          <w:sz w:val="24"/>
        </w:rPr>
        <w:t>javnem</w:t>
      </w:r>
      <w:proofErr w:type="spellEnd"/>
      <w:r w:rsidRPr="00965A13">
        <w:rPr>
          <w:b w:val="0"/>
          <w:sz w:val="24"/>
        </w:rPr>
        <w:t xml:space="preserve"> </w:t>
      </w:r>
      <w:proofErr w:type="spellStart"/>
      <w:r w:rsidRPr="00965A13">
        <w:rPr>
          <w:b w:val="0"/>
          <w:sz w:val="24"/>
        </w:rPr>
        <w:t>naročanju</w:t>
      </w:r>
      <w:proofErr w:type="spellEnd"/>
      <w:r w:rsidRPr="00965A13">
        <w:rPr>
          <w:b w:val="0"/>
          <w:sz w:val="24"/>
        </w:rPr>
        <w:t xml:space="preserve"> (7),</w:t>
      </w:r>
    </w:p>
    <w:p w14:paraId="70B93776" w14:textId="77777777" w:rsidR="00965A13" w:rsidRPr="00965A13" w:rsidRDefault="00965A13" w:rsidP="00965A13">
      <w:pPr>
        <w:pStyle w:val="ZADEVA"/>
        <w:numPr>
          <w:ilvl w:val="0"/>
          <w:numId w:val="4"/>
        </w:numPr>
        <w:tabs>
          <w:tab w:val="clear" w:pos="1701"/>
          <w:tab w:val="left" w:pos="0"/>
        </w:tabs>
        <w:spacing w:after="0" w:afterAutospacing="0"/>
        <w:ind w:left="142" w:hanging="142"/>
        <w:rPr>
          <w:b w:val="0"/>
          <w:sz w:val="24"/>
        </w:rPr>
      </w:pPr>
      <w:proofErr w:type="spellStart"/>
      <w:r w:rsidRPr="00965A13">
        <w:rPr>
          <w:b w:val="0"/>
          <w:sz w:val="24"/>
        </w:rPr>
        <w:t>pri</w:t>
      </w:r>
      <w:proofErr w:type="spellEnd"/>
      <w:r w:rsidRPr="00965A13">
        <w:rPr>
          <w:b w:val="0"/>
          <w:sz w:val="24"/>
        </w:rPr>
        <w:t xml:space="preserve"> </w:t>
      </w:r>
      <w:proofErr w:type="spellStart"/>
      <w:r w:rsidRPr="00965A13">
        <w:rPr>
          <w:b w:val="0"/>
          <w:sz w:val="24"/>
        </w:rPr>
        <w:t>notranjih</w:t>
      </w:r>
      <w:proofErr w:type="spellEnd"/>
      <w:r w:rsidRPr="00965A13">
        <w:rPr>
          <w:b w:val="0"/>
          <w:sz w:val="24"/>
        </w:rPr>
        <w:t xml:space="preserve"> </w:t>
      </w:r>
      <w:proofErr w:type="spellStart"/>
      <w:r w:rsidRPr="00965A13">
        <w:rPr>
          <w:b w:val="0"/>
          <w:sz w:val="24"/>
        </w:rPr>
        <w:t>kontrolah</w:t>
      </w:r>
      <w:proofErr w:type="spellEnd"/>
      <w:r w:rsidRPr="00965A13">
        <w:rPr>
          <w:b w:val="0"/>
          <w:sz w:val="24"/>
        </w:rPr>
        <w:t xml:space="preserve"> in </w:t>
      </w:r>
      <w:proofErr w:type="spellStart"/>
      <w:r w:rsidRPr="00965A13">
        <w:rPr>
          <w:b w:val="0"/>
          <w:sz w:val="24"/>
        </w:rPr>
        <w:t>izvajanju</w:t>
      </w:r>
      <w:proofErr w:type="spellEnd"/>
      <w:r w:rsidRPr="00965A13">
        <w:rPr>
          <w:b w:val="0"/>
          <w:sz w:val="24"/>
        </w:rPr>
        <w:t xml:space="preserve"> </w:t>
      </w:r>
      <w:proofErr w:type="spellStart"/>
      <w:r w:rsidRPr="00965A13">
        <w:rPr>
          <w:b w:val="0"/>
          <w:sz w:val="24"/>
        </w:rPr>
        <w:t>notranjih</w:t>
      </w:r>
      <w:proofErr w:type="spellEnd"/>
      <w:r w:rsidRPr="00965A13">
        <w:rPr>
          <w:b w:val="0"/>
          <w:sz w:val="24"/>
        </w:rPr>
        <w:t xml:space="preserve"> </w:t>
      </w:r>
      <w:proofErr w:type="spellStart"/>
      <w:r w:rsidRPr="00965A13">
        <w:rPr>
          <w:b w:val="0"/>
          <w:sz w:val="24"/>
        </w:rPr>
        <w:t>aktov</w:t>
      </w:r>
      <w:proofErr w:type="spellEnd"/>
      <w:r w:rsidRPr="00965A13">
        <w:rPr>
          <w:b w:val="0"/>
          <w:sz w:val="24"/>
        </w:rPr>
        <w:t xml:space="preserve"> </w:t>
      </w:r>
      <w:proofErr w:type="spellStart"/>
      <w:r w:rsidRPr="00965A13">
        <w:rPr>
          <w:b w:val="0"/>
          <w:sz w:val="24"/>
        </w:rPr>
        <w:t>proračunskih</w:t>
      </w:r>
      <w:proofErr w:type="spellEnd"/>
      <w:r w:rsidRPr="00965A13">
        <w:rPr>
          <w:b w:val="0"/>
          <w:sz w:val="24"/>
        </w:rPr>
        <w:t xml:space="preserve"> </w:t>
      </w:r>
      <w:proofErr w:type="spellStart"/>
      <w:r w:rsidRPr="00965A13">
        <w:rPr>
          <w:b w:val="0"/>
          <w:sz w:val="24"/>
        </w:rPr>
        <w:t>uporabnikov</w:t>
      </w:r>
      <w:proofErr w:type="spellEnd"/>
      <w:r w:rsidRPr="00965A13">
        <w:rPr>
          <w:b w:val="0"/>
          <w:sz w:val="24"/>
        </w:rPr>
        <w:t xml:space="preserve"> (5),</w:t>
      </w:r>
    </w:p>
    <w:p w14:paraId="70B93777" w14:textId="77777777" w:rsidR="00965A13" w:rsidRPr="00965A13" w:rsidRDefault="00965A13" w:rsidP="00965A13">
      <w:pPr>
        <w:pStyle w:val="ZADEVA"/>
        <w:numPr>
          <w:ilvl w:val="0"/>
          <w:numId w:val="4"/>
        </w:numPr>
        <w:tabs>
          <w:tab w:val="clear" w:pos="1701"/>
          <w:tab w:val="left" w:pos="0"/>
        </w:tabs>
        <w:spacing w:after="0" w:afterAutospacing="0"/>
        <w:ind w:left="142" w:hanging="142"/>
        <w:rPr>
          <w:b w:val="0"/>
          <w:sz w:val="24"/>
        </w:rPr>
      </w:pPr>
      <w:proofErr w:type="spellStart"/>
      <w:r w:rsidRPr="00965A13">
        <w:rPr>
          <w:b w:val="0"/>
          <w:sz w:val="24"/>
        </w:rPr>
        <w:t>pri</w:t>
      </w:r>
      <w:proofErr w:type="spellEnd"/>
      <w:r w:rsidRPr="00965A13">
        <w:rPr>
          <w:b w:val="0"/>
          <w:sz w:val="24"/>
        </w:rPr>
        <w:t xml:space="preserve"> </w:t>
      </w:r>
      <w:proofErr w:type="spellStart"/>
      <w:r w:rsidRPr="00965A13">
        <w:rPr>
          <w:b w:val="0"/>
          <w:sz w:val="24"/>
        </w:rPr>
        <w:t>izvajanju</w:t>
      </w:r>
      <w:proofErr w:type="spellEnd"/>
      <w:r w:rsidRPr="00965A13">
        <w:rPr>
          <w:b w:val="0"/>
          <w:sz w:val="24"/>
        </w:rPr>
        <w:t xml:space="preserve"> </w:t>
      </w:r>
      <w:proofErr w:type="spellStart"/>
      <w:r w:rsidRPr="00965A13">
        <w:rPr>
          <w:b w:val="0"/>
          <w:sz w:val="24"/>
        </w:rPr>
        <w:t>nadzora</w:t>
      </w:r>
      <w:proofErr w:type="spellEnd"/>
      <w:r w:rsidRPr="00965A13">
        <w:rPr>
          <w:b w:val="0"/>
          <w:sz w:val="24"/>
        </w:rPr>
        <w:t xml:space="preserve"> </w:t>
      </w:r>
      <w:proofErr w:type="spellStart"/>
      <w:r w:rsidRPr="00965A13">
        <w:rPr>
          <w:b w:val="0"/>
          <w:sz w:val="24"/>
        </w:rPr>
        <w:t>financerja</w:t>
      </w:r>
      <w:proofErr w:type="spellEnd"/>
      <w:r w:rsidRPr="00965A13">
        <w:rPr>
          <w:b w:val="0"/>
          <w:sz w:val="24"/>
        </w:rPr>
        <w:t xml:space="preserve"> </w:t>
      </w:r>
      <w:proofErr w:type="spellStart"/>
      <w:r w:rsidRPr="00965A13">
        <w:rPr>
          <w:b w:val="0"/>
          <w:sz w:val="24"/>
        </w:rPr>
        <w:t>nad</w:t>
      </w:r>
      <w:proofErr w:type="spellEnd"/>
      <w:r w:rsidRPr="00965A13">
        <w:rPr>
          <w:b w:val="0"/>
          <w:sz w:val="24"/>
        </w:rPr>
        <w:t xml:space="preserve"> </w:t>
      </w:r>
      <w:proofErr w:type="spellStart"/>
      <w:r w:rsidRPr="00965A13">
        <w:rPr>
          <w:b w:val="0"/>
          <w:sz w:val="24"/>
        </w:rPr>
        <w:t>porabo</w:t>
      </w:r>
      <w:proofErr w:type="spellEnd"/>
      <w:r w:rsidRPr="00965A13">
        <w:rPr>
          <w:b w:val="0"/>
          <w:sz w:val="24"/>
        </w:rPr>
        <w:t xml:space="preserve"> </w:t>
      </w:r>
      <w:proofErr w:type="spellStart"/>
      <w:r w:rsidRPr="00965A13">
        <w:rPr>
          <w:b w:val="0"/>
          <w:sz w:val="24"/>
        </w:rPr>
        <w:t>sredstev</w:t>
      </w:r>
      <w:proofErr w:type="spellEnd"/>
      <w:r w:rsidRPr="00965A13">
        <w:rPr>
          <w:b w:val="0"/>
          <w:sz w:val="24"/>
        </w:rPr>
        <w:t xml:space="preserve"> </w:t>
      </w:r>
      <w:proofErr w:type="spellStart"/>
      <w:r w:rsidRPr="00965A13">
        <w:rPr>
          <w:b w:val="0"/>
          <w:sz w:val="24"/>
        </w:rPr>
        <w:t>proračuna</w:t>
      </w:r>
      <w:proofErr w:type="spellEnd"/>
      <w:r w:rsidRPr="00965A13">
        <w:rPr>
          <w:b w:val="0"/>
          <w:sz w:val="24"/>
        </w:rPr>
        <w:t xml:space="preserve"> </w:t>
      </w:r>
      <w:proofErr w:type="spellStart"/>
      <w:r w:rsidRPr="00965A13">
        <w:rPr>
          <w:b w:val="0"/>
          <w:sz w:val="24"/>
        </w:rPr>
        <w:t>pri</w:t>
      </w:r>
      <w:proofErr w:type="spellEnd"/>
      <w:r w:rsidRPr="00965A13">
        <w:rPr>
          <w:b w:val="0"/>
          <w:sz w:val="24"/>
        </w:rPr>
        <w:t xml:space="preserve"> </w:t>
      </w:r>
      <w:proofErr w:type="spellStart"/>
      <w:r w:rsidRPr="00965A13">
        <w:rPr>
          <w:b w:val="0"/>
          <w:sz w:val="24"/>
        </w:rPr>
        <w:t>prejemniku</w:t>
      </w:r>
      <w:proofErr w:type="spellEnd"/>
      <w:r w:rsidRPr="00965A13">
        <w:rPr>
          <w:b w:val="0"/>
          <w:sz w:val="24"/>
        </w:rPr>
        <w:t xml:space="preserve"> </w:t>
      </w:r>
      <w:proofErr w:type="spellStart"/>
      <w:r w:rsidRPr="00965A13">
        <w:rPr>
          <w:b w:val="0"/>
          <w:sz w:val="24"/>
        </w:rPr>
        <w:t>sredstev</w:t>
      </w:r>
      <w:proofErr w:type="spellEnd"/>
      <w:r w:rsidRPr="00965A13">
        <w:rPr>
          <w:b w:val="0"/>
          <w:sz w:val="24"/>
        </w:rPr>
        <w:t xml:space="preserve"> (3),</w:t>
      </w:r>
    </w:p>
    <w:p w14:paraId="70B93778" w14:textId="77777777" w:rsidR="00965A13" w:rsidRPr="00965A13" w:rsidRDefault="00965A13" w:rsidP="00965A13">
      <w:pPr>
        <w:pStyle w:val="ZADEVA"/>
        <w:numPr>
          <w:ilvl w:val="0"/>
          <w:numId w:val="4"/>
        </w:numPr>
        <w:tabs>
          <w:tab w:val="clear" w:pos="1701"/>
          <w:tab w:val="left" w:pos="0"/>
        </w:tabs>
        <w:spacing w:after="0" w:afterAutospacing="0"/>
        <w:ind w:left="142" w:hanging="142"/>
        <w:rPr>
          <w:b w:val="0"/>
          <w:sz w:val="24"/>
        </w:rPr>
      </w:pPr>
      <w:proofErr w:type="spellStart"/>
      <w:r w:rsidRPr="00965A13">
        <w:rPr>
          <w:b w:val="0"/>
          <w:sz w:val="24"/>
        </w:rPr>
        <w:t>drugih</w:t>
      </w:r>
      <w:proofErr w:type="spellEnd"/>
      <w:r w:rsidRPr="00965A13">
        <w:rPr>
          <w:b w:val="0"/>
          <w:sz w:val="24"/>
        </w:rPr>
        <w:t xml:space="preserve"> </w:t>
      </w:r>
      <w:proofErr w:type="spellStart"/>
      <w:r w:rsidRPr="00965A13">
        <w:rPr>
          <w:b w:val="0"/>
          <w:sz w:val="24"/>
        </w:rPr>
        <w:t>nepravilnosti</w:t>
      </w:r>
      <w:proofErr w:type="spellEnd"/>
      <w:r w:rsidRPr="00965A13">
        <w:rPr>
          <w:b w:val="0"/>
          <w:sz w:val="24"/>
        </w:rPr>
        <w:t xml:space="preserve"> (14). </w:t>
      </w:r>
    </w:p>
    <w:p w14:paraId="70B93779" w14:textId="77777777" w:rsidR="00A61B92" w:rsidRDefault="00A61B92" w:rsidP="00192144">
      <w:pPr>
        <w:pStyle w:val="ZADEVA"/>
        <w:tabs>
          <w:tab w:val="clear" w:pos="1701"/>
          <w:tab w:val="left" w:pos="0"/>
        </w:tabs>
        <w:spacing w:after="0" w:afterAutospacing="0"/>
        <w:ind w:left="0" w:firstLine="0"/>
        <w:rPr>
          <w:b w:val="0"/>
          <w:szCs w:val="20"/>
        </w:rPr>
      </w:pPr>
    </w:p>
    <w:p w14:paraId="70B9377A" w14:textId="77777777" w:rsidR="00A61B92" w:rsidRDefault="00A61B92" w:rsidP="00192144">
      <w:pPr>
        <w:pStyle w:val="ZADEVA"/>
        <w:tabs>
          <w:tab w:val="clear" w:pos="1701"/>
          <w:tab w:val="left" w:pos="0"/>
        </w:tabs>
        <w:spacing w:after="0" w:afterAutospacing="0"/>
        <w:ind w:left="0" w:firstLine="0"/>
        <w:rPr>
          <w:b w:val="0"/>
          <w:szCs w:val="20"/>
        </w:rPr>
      </w:pPr>
    </w:p>
    <w:p w14:paraId="70B9377B" w14:textId="77777777" w:rsidR="00E52615" w:rsidRPr="00DD1914" w:rsidRDefault="00DD1914" w:rsidP="00192144">
      <w:pPr>
        <w:pStyle w:val="ZADEVA"/>
        <w:tabs>
          <w:tab w:val="clear" w:pos="1701"/>
          <w:tab w:val="left" w:pos="0"/>
        </w:tabs>
        <w:spacing w:after="0" w:afterAutospacing="0"/>
        <w:ind w:left="0" w:firstLine="0"/>
        <w:rPr>
          <w:b w:val="0"/>
          <w:szCs w:val="20"/>
        </w:rPr>
      </w:pPr>
      <w:proofErr w:type="spellStart"/>
      <w:r w:rsidRPr="00DD1914">
        <w:rPr>
          <w:b w:val="0"/>
          <w:szCs w:val="20"/>
        </w:rPr>
        <w:t>Tabela</w:t>
      </w:r>
      <w:proofErr w:type="spellEnd"/>
      <w:r w:rsidRPr="00DD1914">
        <w:rPr>
          <w:b w:val="0"/>
          <w:szCs w:val="20"/>
        </w:rPr>
        <w:t xml:space="preserve"> 7: </w:t>
      </w:r>
      <w:proofErr w:type="spellStart"/>
      <w:r w:rsidRPr="00DD1914">
        <w:rPr>
          <w:b w:val="0"/>
          <w:szCs w:val="20"/>
        </w:rPr>
        <w:t>Število</w:t>
      </w:r>
      <w:proofErr w:type="spellEnd"/>
      <w:r w:rsidRPr="00DD1914">
        <w:rPr>
          <w:b w:val="0"/>
          <w:szCs w:val="20"/>
        </w:rPr>
        <w:t xml:space="preserve"> </w:t>
      </w:r>
      <w:proofErr w:type="spellStart"/>
      <w:r w:rsidRPr="00DD1914">
        <w:rPr>
          <w:b w:val="0"/>
          <w:szCs w:val="20"/>
        </w:rPr>
        <w:t>ugotovljenih</w:t>
      </w:r>
      <w:proofErr w:type="spellEnd"/>
      <w:r w:rsidRPr="00DD1914">
        <w:rPr>
          <w:b w:val="0"/>
          <w:szCs w:val="20"/>
        </w:rPr>
        <w:t xml:space="preserve"> </w:t>
      </w:r>
      <w:proofErr w:type="spellStart"/>
      <w:r w:rsidRPr="00DD1914">
        <w:rPr>
          <w:b w:val="0"/>
          <w:szCs w:val="20"/>
        </w:rPr>
        <w:t>nepravilnosti</w:t>
      </w:r>
      <w:proofErr w:type="spellEnd"/>
      <w:r w:rsidRPr="00DD1914">
        <w:rPr>
          <w:b w:val="0"/>
          <w:szCs w:val="20"/>
        </w:rPr>
        <w:t xml:space="preserve"> in </w:t>
      </w:r>
      <w:proofErr w:type="spellStart"/>
      <w:r w:rsidRPr="00DD1914">
        <w:rPr>
          <w:b w:val="0"/>
          <w:szCs w:val="20"/>
        </w:rPr>
        <w:t>pomanjkljivosti</w:t>
      </w:r>
      <w:proofErr w:type="spellEnd"/>
      <w:r w:rsidRPr="00DD1914">
        <w:rPr>
          <w:b w:val="0"/>
          <w:szCs w:val="20"/>
        </w:rPr>
        <w:t xml:space="preserve"> v </w:t>
      </w:r>
      <w:proofErr w:type="spellStart"/>
      <w:r w:rsidRPr="00DD1914">
        <w:rPr>
          <w:b w:val="0"/>
          <w:szCs w:val="20"/>
        </w:rPr>
        <w:t>obdobju</w:t>
      </w:r>
      <w:proofErr w:type="spellEnd"/>
      <w:r w:rsidRPr="00DD1914">
        <w:rPr>
          <w:b w:val="0"/>
          <w:szCs w:val="20"/>
        </w:rPr>
        <w:t xml:space="preserve"> </w:t>
      </w:r>
      <w:r w:rsidR="007605CE">
        <w:rPr>
          <w:b w:val="0"/>
          <w:szCs w:val="20"/>
        </w:rPr>
        <w:t xml:space="preserve">od </w:t>
      </w:r>
      <w:r w:rsidR="00F84262">
        <w:rPr>
          <w:b w:val="0"/>
          <w:szCs w:val="20"/>
        </w:rPr>
        <w:t>1.7</w:t>
      </w:r>
      <w:r w:rsidRPr="00DD1914">
        <w:rPr>
          <w:b w:val="0"/>
          <w:szCs w:val="20"/>
        </w:rPr>
        <w:t xml:space="preserve">. </w:t>
      </w:r>
      <w:r w:rsidR="007605CE">
        <w:rPr>
          <w:b w:val="0"/>
          <w:szCs w:val="20"/>
        </w:rPr>
        <w:t>do</w:t>
      </w:r>
      <w:r w:rsidRPr="00DD1914">
        <w:rPr>
          <w:b w:val="0"/>
          <w:szCs w:val="20"/>
        </w:rPr>
        <w:t xml:space="preserve"> </w:t>
      </w:r>
      <w:r w:rsidR="00F84262">
        <w:rPr>
          <w:b w:val="0"/>
          <w:szCs w:val="20"/>
        </w:rPr>
        <w:t>31.12</w:t>
      </w:r>
      <w:r w:rsidRPr="00DD1914">
        <w:rPr>
          <w:b w:val="0"/>
          <w:szCs w:val="20"/>
        </w:rPr>
        <w:t>.2017</w:t>
      </w:r>
      <w:r w:rsidR="00CE4EBA">
        <w:rPr>
          <w:b w:val="0"/>
          <w:szCs w:val="20"/>
        </w:rPr>
        <w:t xml:space="preserve"> </w:t>
      </w:r>
      <w:r w:rsidR="00965A13">
        <w:rPr>
          <w:b w:val="0"/>
          <w:szCs w:val="20"/>
        </w:rPr>
        <w:t xml:space="preserve">in v </w:t>
      </w:r>
      <w:proofErr w:type="spellStart"/>
      <w:r w:rsidR="00965A13">
        <w:rPr>
          <w:b w:val="0"/>
          <w:szCs w:val="20"/>
        </w:rPr>
        <w:t>celotnem</w:t>
      </w:r>
      <w:proofErr w:type="spellEnd"/>
      <w:r w:rsidR="00965A13">
        <w:rPr>
          <w:b w:val="0"/>
          <w:szCs w:val="20"/>
        </w:rPr>
        <w:t xml:space="preserve"> </w:t>
      </w:r>
      <w:proofErr w:type="spellStart"/>
      <w:r w:rsidR="00965A13">
        <w:rPr>
          <w:b w:val="0"/>
          <w:szCs w:val="20"/>
        </w:rPr>
        <w:t>letu</w:t>
      </w:r>
      <w:proofErr w:type="spellEnd"/>
      <w:r w:rsidR="00965A13">
        <w:rPr>
          <w:b w:val="0"/>
          <w:szCs w:val="20"/>
        </w:rPr>
        <w:t xml:space="preserve"> 2017 </w:t>
      </w:r>
      <w:proofErr w:type="spellStart"/>
      <w:r w:rsidRPr="00DD1914">
        <w:rPr>
          <w:b w:val="0"/>
          <w:szCs w:val="20"/>
        </w:rPr>
        <w:t>po</w:t>
      </w:r>
      <w:proofErr w:type="spellEnd"/>
      <w:r w:rsidRPr="00DD1914">
        <w:rPr>
          <w:b w:val="0"/>
          <w:szCs w:val="20"/>
        </w:rPr>
        <w:t xml:space="preserve"> </w:t>
      </w:r>
      <w:proofErr w:type="spellStart"/>
      <w:r w:rsidRPr="00DD1914">
        <w:rPr>
          <w:b w:val="0"/>
          <w:szCs w:val="20"/>
        </w:rPr>
        <w:t>vrstah</w:t>
      </w:r>
      <w:proofErr w:type="spellEnd"/>
      <w:r w:rsidRPr="00DD1914">
        <w:rPr>
          <w:b w:val="0"/>
          <w:szCs w:val="20"/>
        </w:rPr>
        <w:t xml:space="preserve"> </w:t>
      </w:r>
    </w:p>
    <w:p w14:paraId="70B9377C" w14:textId="77777777" w:rsidR="00DD1914" w:rsidRDefault="00DD1914" w:rsidP="00192144">
      <w:pPr>
        <w:pStyle w:val="ZADEVA"/>
        <w:tabs>
          <w:tab w:val="clear" w:pos="1701"/>
          <w:tab w:val="left" w:pos="0"/>
        </w:tabs>
        <w:spacing w:after="0" w:afterAutospacing="0"/>
        <w:ind w:left="0" w:firstLine="0"/>
        <w:rPr>
          <w:sz w:val="24"/>
        </w:rPr>
      </w:pPr>
    </w:p>
    <w:tbl>
      <w:tblPr>
        <w:tblStyle w:val="Tabelamrea"/>
        <w:tblW w:w="9181" w:type="dxa"/>
        <w:tblInd w:w="108" w:type="dxa"/>
        <w:tblLook w:val="04A0" w:firstRow="1" w:lastRow="0" w:firstColumn="1" w:lastColumn="0" w:noHBand="0" w:noVBand="1"/>
      </w:tblPr>
      <w:tblGrid>
        <w:gridCol w:w="4791"/>
        <w:gridCol w:w="2247"/>
        <w:gridCol w:w="2143"/>
      </w:tblGrid>
      <w:tr w:rsidR="00965A13" w:rsidRPr="00877BBB" w14:paraId="70B93780" w14:textId="77777777" w:rsidTr="00965A13">
        <w:tc>
          <w:tcPr>
            <w:tcW w:w="4791" w:type="dxa"/>
            <w:shd w:val="clear" w:color="auto" w:fill="D9D9D9" w:themeFill="background1" w:themeFillShade="D9"/>
          </w:tcPr>
          <w:p w14:paraId="70B9377D" w14:textId="77777777" w:rsidR="00965A13" w:rsidRPr="00B42A11" w:rsidRDefault="00965A13" w:rsidP="00E52615">
            <w:pPr>
              <w:rPr>
                <w:b/>
                <w:sz w:val="20"/>
                <w:szCs w:val="20"/>
              </w:rPr>
            </w:pPr>
            <w:r w:rsidRPr="00B42A11">
              <w:rPr>
                <w:b/>
                <w:sz w:val="20"/>
                <w:szCs w:val="20"/>
              </w:rPr>
              <w:t>Vrsta nepravilnosti</w:t>
            </w:r>
          </w:p>
        </w:tc>
        <w:tc>
          <w:tcPr>
            <w:tcW w:w="2247" w:type="dxa"/>
            <w:shd w:val="clear" w:color="auto" w:fill="D9D9D9" w:themeFill="background1" w:themeFillShade="D9"/>
          </w:tcPr>
          <w:p w14:paraId="70B9377E" w14:textId="77777777" w:rsidR="00965A13" w:rsidRPr="00AA2C58" w:rsidRDefault="00965A13" w:rsidP="00955D7E">
            <w:pPr>
              <w:jc w:val="center"/>
              <w:rPr>
                <w:b/>
                <w:sz w:val="20"/>
                <w:szCs w:val="20"/>
              </w:rPr>
            </w:pPr>
            <w:r w:rsidRPr="00AA2C58">
              <w:rPr>
                <w:b/>
                <w:sz w:val="20"/>
                <w:szCs w:val="20"/>
              </w:rPr>
              <w:t>Število primerov v obdobju od 1.7. do 31.12.2017</w:t>
            </w:r>
          </w:p>
        </w:tc>
        <w:tc>
          <w:tcPr>
            <w:tcW w:w="2143" w:type="dxa"/>
            <w:shd w:val="clear" w:color="auto" w:fill="D9D9D9" w:themeFill="background1" w:themeFillShade="D9"/>
          </w:tcPr>
          <w:p w14:paraId="70B9377F" w14:textId="77777777" w:rsidR="00965A13" w:rsidRPr="00B42A11" w:rsidRDefault="00965A13" w:rsidP="00955D7E">
            <w:pPr>
              <w:jc w:val="center"/>
              <w:rPr>
                <w:b/>
                <w:sz w:val="20"/>
                <w:szCs w:val="20"/>
              </w:rPr>
            </w:pPr>
            <w:r>
              <w:rPr>
                <w:b/>
                <w:sz w:val="20"/>
                <w:szCs w:val="20"/>
              </w:rPr>
              <w:t>Število primerov v letu 2017</w:t>
            </w:r>
          </w:p>
        </w:tc>
      </w:tr>
      <w:tr w:rsidR="00965A13" w14:paraId="70B93784" w14:textId="77777777" w:rsidTr="00965A13">
        <w:tc>
          <w:tcPr>
            <w:tcW w:w="4791" w:type="dxa"/>
          </w:tcPr>
          <w:p w14:paraId="70B93781" w14:textId="77777777" w:rsidR="00965A13" w:rsidRPr="00B42A11" w:rsidRDefault="00965A13" w:rsidP="00BB07E2">
            <w:pPr>
              <w:jc w:val="left"/>
              <w:rPr>
                <w:sz w:val="20"/>
                <w:szCs w:val="20"/>
              </w:rPr>
            </w:pPr>
            <w:r w:rsidRPr="00B42A11">
              <w:rPr>
                <w:sz w:val="20"/>
                <w:szCs w:val="20"/>
              </w:rPr>
              <w:t>nenamenska ali negospodarna poraba sredstev</w:t>
            </w:r>
          </w:p>
        </w:tc>
        <w:tc>
          <w:tcPr>
            <w:tcW w:w="2247" w:type="dxa"/>
          </w:tcPr>
          <w:p w14:paraId="70B93782" w14:textId="77777777" w:rsidR="00965A13" w:rsidRPr="00AA2C58" w:rsidRDefault="00965A13" w:rsidP="00955D7E">
            <w:pPr>
              <w:jc w:val="center"/>
              <w:rPr>
                <w:b/>
                <w:sz w:val="20"/>
                <w:szCs w:val="20"/>
              </w:rPr>
            </w:pPr>
            <w:r w:rsidRPr="00AA2C58">
              <w:rPr>
                <w:b/>
                <w:sz w:val="20"/>
                <w:szCs w:val="20"/>
              </w:rPr>
              <w:t>4</w:t>
            </w:r>
            <w:r w:rsidR="00BB07E2" w:rsidRPr="00AA2C58">
              <w:rPr>
                <w:rStyle w:val="Sprotnaopomba-sklic"/>
                <w:sz w:val="20"/>
                <w:szCs w:val="20"/>
              </w:rPr>
              <w:footnoteReference w:id="2"/>
            </w:r>
          </w:p>
        </w:tc>
        <w:tc>
          <w:tcPr>
            <w:tcW w:w="2143" w:type="dxa"/>
          </w:tcPr>
          <w:p w14:paraId="70B93783" w14:textId="77777777" w:rsidR="00965A13" w:rsidRDefault="00965A13" w:rsidP="00955D7E">
            <w:pPr>
              <w:jc w:val="center"/>
              <w:rPr>
                <w:sz w:val="20"/>
                <w:szCs w:val="20"/>
              </w:rPr>
            </w:pPr>
            <w:r>
              <w:rPr>
                <w:sz w:val="20"/>
                <w:szCs w:val="20"/>
              </w:rPr>
              <w:t>5</w:t>
            </w:r>
          </w:p>
        </w:tc>
      </w:tr>
      <w:tr w:rsidR="00965A13" w14:paraId="70B93788" w14:textId="77777777" w:rsidTr="00965A13">
        <w:tc>
          <w:tcPr>
            <w:tcW w:w="4791" w:type="dxa"/>
          </w:tcPr>
          <w:p w14:paraId="70B93785" w14:textId="77777777" w:rsidR="00965A13" w:rsidRPr="00B42A11" w:rsidRDefault="00965A13" w:rsidP="00BB07E2">
            <w:pPr>
              <w:jc w:val="left"/>
              <w:rPr>
                <w:sz w:val="20"/>
                <w:szCs w:val="20"/>
              </w:rPr>
            </w:pPr>
            <w:r w:rsidRPr="00B42A11">
              <w:rPr>
                <w:sz w:val="20"/>
                <w:szCs w:val="20"/>
              </w:rPr>
              <w:t>pomanjkljiv oz. neustrezen nadzor financerja nad porabo sredstev pri prejemniku sredstev</w:t>
            </w:r>
          </w:p>
        </w:tc>
        <w:tc>
          <w:tcPr>
            <w:tcW w:w="2247" w:type="dxa"/>
          </w:tcPr>
          <w:p w14:paraId="70B93786" w14:textId="77777777" w:rsidR="00965A13" w:rsidRPr="00AA2C58" w:rsidRDefault="00965A13" w:rsidP="00955D7E">
            <w:pPr>
              <w:jc w:val="center"/>
              <w:rPr>
                <w:b/>
                <w:sz w:val="20"/>
                <w:szCs w:val="20"/>
              </w:rPr>
            </w:pPr>
            <w:r w:rsidRPr="00AA2C58">
              <w:rPr>
                <w:b/>
                <w:sz w:val="20"/>
                <w:szCs w:val="20"/>
              </w:rPr>
              <w:t>-</w:t>
            </w:r>
          </w:p>
        </w:tc>
        <w:tc>
          <w:tcPr>
            <w:tcW w:w="2143" w:type="dxa"/>
          </w:tcPr>
          <w:p w14:paraId="70B93787" w14:textId="77777777" w:rsidR="00965A13" w:rsidRDefault="00965A13" w:rsidP="00955D7E">
            <w:pPr>
              <w:jc w:val="center"/>
              <w:rPr>
                <w:sz w:val="20"/>
                <w:szCs w:val="20"/>
              </w:rPr>
            </w:pPr>
            <w:r>
              <w:rPr>
                <w:sz w:val="20"/>
                <w:szCs w:val="20"/>
              </w:rPr>
              <w:t>3</w:t>
            </w:r>
          </w:p>
        </w:tc>
      </w:tr>
      <w:tr w:rsidR="00965A13" w14:paraId="70B9378C" w14:textId="77777777" w:rsidTr="00965A13">
        <w:tc>
          <w:tcPr>
            <w:tcW w:w="4791" w:type="dxa"/>
          </w:tcPr>
          <w:p w14:paraId="70B93789" w14:textId="77777777" w:rsidR="00965A13" w:rsidRPr="00B42A11" w:rsidRDefault="00965A13" w:rsidP="00BB07E2">
            <w:pPr>
              <w:jc w:val="left"/>
              <w:rPr>
                <w:sz w:val="20"/>
                <w:szCs w:val="20"/>
              </w:rPr>
            </w:pPr>
            <w:r w:rsidRPr="00B42A11">
              <w:rPr>
                <w:sz w:val="20"/>
                <w:szCs w:val="20"/>
              </w:rPr>
              <w:t>pomanjkljive notranje kontrole in nedoslednost pri izvajanju notranjih aktov PU</w:t>
            </w:r>
          </w:p>
        </w:tc>
        <w:tc>
          <w:tcPr>
            <w:tcW w:w="2247" w:type="dxa"/>
          </w:tcPr>
          <w:p w14:paraId="70B9378A" w14:textId="77777777" w:rsidR="00965A13" w:rsidRPr="00AA2C58" w:rsidRDefault="00965A13" w:rsidP="00955D7E">
            <w:pPr>
              <w:jc w:val="center"/>
              <w:rPr>
                <w:b/>
                <w:sz w:val="20"/>
                <w:szCs w:val="20"/>
              </w:rPr>
            </w:pPr>
            <w:r w:rsidRPr="00AA2C58">
              <w:rPr>
                <w:b/>
                <w:sz w:val="20"/>
                <w:szCs w:val="20"/>
              </w:rPr>
              <w:t>8</w:t>
            </w:r>
            <w:r w:rsidR="00BB07E2" w:rsidRPr="00AA2C58">
              <w:rPr>
                <w:rStyle w:val="Sprotnaopomba-sklic"/>
                <w:sz w:val="20"/>
                <w:szCs w:val="20"/>
              </w:rPr>
              <w:footnoteReference w:id="3"/>
            </w:r>
          </w:p>
        </w:tc>
        <w:tc>
          <w:tcPr>
            <w:tcW w:w="2143" w:type="dxa"/>
          </w:tcPr>
          <w:p w14:paraId="70B9378B" w14:textId="77777777" w:rsidR="00965A13" w:rsidRDefault="00965A13" w:rsidP="00955D7E">
            <w:pPr>
              <w:jc w:val="center"/>
              <w:rPr>
                <w:sz w:val="20"/>
                <w:szCs w:val="20"/>
              </w:rPr>
            </w:pPr>
            <w:r>
              <w:rPr>
                <w:sz w:val="20"/>
                <w:szCs w:val="20"/>
              </w:rPr>
              <w:t>12</w:t>
            </w:r>
          </w:p>
        </w:tc>
      </w:tr>
      <w:tr w:rsidR="00965A13" w14:paraId="70B93790" w14:textId="77777777" w:rsidTr="00965A13">
        <w:tc>
          <w:tcPr>
            <w:tcW w:w="4791" w:type="dxa"/>
          </w:tcPr>
          <w:p w14:paraId="70B9378D" w14:textId="77777777" w:rsidR="00965A13" w:rsidRPr="00B42A11" w:rsidRDefault="00965A13" w:rsidP="00F84262">
            <w:pPr>
              <w:jc w:val="left"/>
              <w:rPr>
                <w:sz w:val="20"/>
                <w:szCs w:val="20"/>
              </w:rPr>
            </w:pPr>
            <w:r w:rsidRPr="00B42A11">
              <w:rPr>
                <w:sz w:val="20"/>
                <w:szCs w:val="20"/>
              </w:rPr>
              <w:t>nepravilnosti in pomanjkljivosti pri javnem naročanju</w:t>
            </w:r>
          </w:p>
        </w:tc>
        <w:tc>
          <w:tcPr>
            <w:tcW w:w="2247" w:type="dxa"/>
          </w:tcPr>
          <w:p w14:paraId="70B9378E" w14:textId="77777777" w:rsidR="00965A13" w:rsidRPr="00AA2C58" w:rsidRDefault="00965A13" w:rsidP="00955D7E">
            <w:pPr>
              <w:jc w:val="center"/>
              <w:rPr>
                <w:b/>
                <w:sz w:val="20"/>
                <w:szCs w:val="20"/>
              </w:rPr>
            </w:pPr>
            <w:r w:rsidRPr="00AA2C58">
              <w:rPr>
                <w:b/>
                <w:sz w:val="20"/>
                <w:szCs w:val="20"/>
              </w:rPr>
              <w:t>-</w:t>
            </w:r>
          </w:p>
        </w:tc>
        <w:tc>
          <w:tcPr>
            <w:tcW w:w="2143" w:type="dxa"/>
          </w:tcPr>
          <w:p w14:paraId="70B9378F" w14:textId="77777777" w:rsidR="00965A13" w:rsidRDefault="00965A13" w:rsidP="00955D7E">
            <w:pPr>
              <w:jc w:val="center"/>
              <w:rPr>
                <w:sz w:val="20"/>
                <w:szCs w:val="20"/>
              </w:rPr>
            </w:pPr>
            <w:r>
              <w:rPr>
                <w:sz w:val="20"/>
                <w:szCs w:val="20"/>
              </w:rPr>
              <w:t>7</w:t>
            </w:r>
          </w:p>
        </w:tc>
      </w:tr>
      <w:tr w:rsidR="00965A13" w14:paraId="70B93794" w14:textId="77777777" w:rsidTr="00965A13">
        <w:tc>
          <w:tcPr>
            <w:tcW w:w="4791" w:type="dxa"/>
          </w:tcPr>
          <w:p w14:paraId="70B93791" w14:textId="77777777" w:rsidR="00965A13" w:rsidRPr="00B42A11" w:rsidRDefault="00965A13" w:rsidP="00BB07E2">
            <w:pPr>
              <w:jc w:val="left"/>
              <w:rPr>
                <w:sz w:val="20"/>
                <w:szCs w:val="20"/>
              </w:rPr>
            </w:pPr>
            <w:r w:rsidRPr="00B42A11">
              <w:rPr>
                <w:sz w:val="20"/>
                <w:szCs w:val="20"/>
              </w:rPr>
              <w:t>druge nepravilnosti</w:t>
            </w:r>
          </w:p>
        </w:tc>
        <w:tc>
          <w:tcPr>
            <w:tcW w:w="2247" w:type="dxa"/>
          </w:tcPr>
          <w:p w14:paraId="70B93792" w14:textId="77777777" w:rsidR="00965A13" w:rsidRPr="00AA2C58" w:rsidRDefault="00965A13" w:rsidP="00955D7E">
            <w:pPr>
              <w:jc w:val="center"/>
              <w:rPr>
                <w:b/>
                <w:sz w:val="20"/>
                <w:szCs w:val="20"/>
              </w:rPr>
            </w:pPr>
            <w:r w:rsidRPr="00AA2C58">
              <w:rPr>
                <w:b/>
                <w:sz w:val="20"/>
                <w:szCs w:val="20"/>
              </w:rPr>
              <w:t>9</w:t>
            </w:r>
            <w:r w:rsidR="00BB07E2" w:rsidRPr="00AA2C58">
              <w:rPr>
                <w:rStyle w:val="Sprotnaopomba-sklic"/>
                <w:sz w:val="20"/>
                <w:szCs w:val="20"/>
              </w:rPr>
              <w:footnoteReference w:id="4"/>
            </w:r>
          </w:p>
        </w:tc>
        <w:tc>
          <w:tcPr>
            <w:tcW w:w="2143" w:type="dxa"/>
          </w:tcPr>
          <w:p w14:paraId="70B93793" w14:textId="77777777" w:rsidR="00965A13" w:rsidRDefault="00965A13" w:rsidP="00955D7E">
            <w:pPr>
              <w:jc w:val="center"/>
              <w:rPr>
                <w:sz w:val="20"/>
                <w:szCs w:val="20"/>
              </w:rPr>
            </w:pPr>
            <w:r>
              <w:rPr>
                <w:sz w:val="20"/>
                <w:szCs w:val="20"/>
              </w:rPr>
              <w:t>14</w:t>
            </w:r>
          </w:p>
        </w:tc>
      </w:tr>
      <w:tr w:rsidR="00965A13" w:rsidRPr="007605CE" w14:paraId="70B93798" w14:textId="77777777" w:rsidTr="00965A13">
        <w:tc>
          <w:tcPr>
            <w:tcW w:w="4791" w:type="dxa"/>
            <w:shd w:val="clear" w:color="auto" w:fill="D9D9D9" w:themeFill="background1" w:themeFillShade="D9"/>
          </w:tcPr>
          <w:p w14:paraId="70B93795" w14:textId="77777777" w:rsidR="00965A13" w:rsidRPr="007605CE" w:rsidRDefault="00965A13" w:rsidP="00E52615">
            <w:pPr>
              <w:rPr>
                <w:b/>
                <w:sz w:val="20"/>
                <w:szCs w:val="20"/>
              </w:rPr>
            </w:pPr>
            <w:r w:rsidRPr="007605CE">
              <w:rPr>
                <w:b/>
                <w:sz w:val="20"/>
                <w:szCs w:val="20"/>
              </w:rPr>
              <w:t>skupaj</w:t>
            </w:r>
          </w:p>
        </w:tc>
        <w:tc>
          <w:tcPr>
            <w:tcW w:w="2247" w:type="dxa"/>
            <w:shd w:val="clear" w:color="auto" w:fill="D9D9D9" w:themeFill="background1" w:themeFillShade="D9"/>
          </w:tcPr>
          <w:p w14:paraId="70B93796" w14:textId="77777777" w:rsidR="00965A13" w:rsidRPr="00AA2C58" w:rsidRDefault="00965A13" w:rsidP="00955D7E">
            <w:pPr>
              <w:jc w:val="center"/>
              <w:rPr>
                <w:b/>
                <w:sz w:val="20"/>
                <w:szCs w:val="20"/>
              </w:rPr>
            </w:pPr>
            <w:r w:rsidRPr="00AA2C58">
              <w:rPr>
                <w:b/>
                <w:sz w:val="20"/>
                <w:szCs w:val="20"/>
              </w:rPr>
              <w:t>21</w:t>
            </w:r>
          </w:p>
        </w:tc>
        <w:tc>
          <w:tcPr>
            <w:tcW w:w="2143" w:type="dxa"/>
            <w:shd w:val="clear" w:color="auto" w:fill="D9D9D9" w:themeFill="background1" w:themeFillShade="D9"/>
          </w:tcPr>
          <w:p w14:paraId="70B93797" w14:textId="77777777" w:rsidR="00965A13" w:rsidRDefault="00965A13" w:rsidP="00955D7E">
            <w:pPr>
              <w:jc w:val="center"/>
              <w:rPr>
                <w:b/>
                <w:sz w:val="20"/>
                <w:szCs w:val="20"/>
              </w:rPr>
            </w:pPr>
            <w:r>
              <w:rPr>
                <w:b/>
                <w:sz w:val="20"/>
                <w:szCs w:val="20"/>
              </w:rPr>
              <w:t>41</w:t>
            </w:r>
          </w:p>
        </w:tc>
      </w:tr>
    </w:tbl>
    <w:p w14:paraId="70B93799" w14:textId="77777777" w:rsidR="005F7B69" w:rsidRDefault="005F7B69" w:rsidP="00C94A7C">
      <w:pPr>
        <w:pStyle w:val="ZADEVA"/>
        <w:tabs>
          <w:tab w:val="clear" w:pos="1701"/>
          <w:tab w:val="left" w:pos="0"/>
        </w:tabs>
        <w:spacing w:before="240" w:after="0" w:afterAutospacing="0"/>
        <w:ind w:left="0" w:firstLine="0"/>
        <w:rPr>
          <w:rFonts w:asciiTheme="minorHAnsi" w:hAnsiTheme="minorHAnsi" w:cstheme="minorHAnsi"/>
          <w:b w:val="0"/>
          <w:sz w:val="24"/>
        </w:rPr>
      </w:pPr>
    </w:p>
    <w:p w14:paraId="70B9379A" w14:textId="77777777" w:rsidR="00A615B7" w:rsidRDefault="00CE4EBA" w:rsidP="00C94A7C">
      <w:pPr>
        <w:pStyle w:val="ZADEVA"/>
        <w:tabs>
          <w:tab w:val="clear" w:pos="1701"/>
          <w:tab w:val="left" w:pos="0"/>
        </w:tabs>
        <w:spacing w:before="240" w:after="0" w:afterAutospacing="0"/>
        <w:ind w:left="0" w:firstLine="0"/>
        <w:rPr>
          <w:b w:val="0"/>
          <w:sz w:val="24"/>
        </w:rPr>
      </w:pPr>
      <w:r w:rsidRPr="00982F43">
        <w:rPr>
          <w:rFonts w:asciiTheme="minorHAnsi" w:hAnsiTheme="minorHAnsi" w:cstheme="minorHAnsi"/>
          <w:b w:val="0"/>
          <w:sz w:val="24"/>
        </w:rPr>
        <w:lastRenderedPageBreak/>
        <w:t xml:space="preserve">Za </w:t>
      </w:r>
      <w:proofErr w:type="spellStart"/>
      <w:r w:rsidRPr="00982F43">
        <w:rPr>
          <w:rFonts w:asciiTheme="minorHAnsi" w:hAnsiTheme="minorHAnsi" w:cstheme="minorHAnsi"/>
          <w:b w:val="0"/>
          <w:sz w:val="24"/>
        </w:rPr>
        <w:t>odpravo</w:t>
      </w:r>
      <w:proofErr w:type="spellEnd"/>
      <w:r w:rsidRPr="00982F43">
        <w:rPr>
          <w:rFonts w:asciiTheme="minorHAnsi" w:hAnsiTheme="minorHAnsi" w:cstheme="minorHAnsi"/>
          <w:b w:val="0"/>
          <w:sz w:val="24"/>
        </w:rPr>
        <w:t xml:space="preserve"> </w:t>
      </w:r>
      <w:proofErr w:type="spellStart"/>
      <w:r w:rsidRPr="00982F43">
        <w:rPr>
          <w:rFonts w:asciiTheme="minorHAnsi" w:hAnsiTheme="minorHAnsi" w:cstheme="minorHAnsi"/>
          <w:b w:val="0"/>
          <w:sz w:val="24"/>
        </w:rPr>
        <w:t>nepravilnosti</w:t>
      </w:r>
      <w:proofErr w:type="spellEnd"/>
      <w:r w:rsidRPr="00982F43">
        <w:rPr>
          <w:rFonts w:asciiTheme="minorHAnsi" w:hAnsiTheme="minorHAnsi" w:cstheme="minorHAnsi"/>
          <w:b w:val="0"/>
          <w:sz w:val="24"/>
        </w:rPr>
        <w:t xml:space="preserve"> in </w:t>
      </w:r>
      <w:proofErr w:type="spellStart"/>
      <w:r w:rsidRPr="00982F43">
        <w:rPr>
          <w:rFonts w:asciiTheme="minorHAnsi" w:hAnsiTheme="minorHAnsi" w:cstheme="minorHAnsi"/>
          <w:b w:val="0"/>
          <w:sz w:val="24"/>
        </w:rPr>
        <w:t>zagotovitev</w:t>
      </w:r>
      <w:proofErr w:type="spellEnd"/>
      <w:r w:rsidRPr="00982F43">
        <w:rPr>
          <w:rFonts w:asciiTheme="minorHAnsi" w:hAnsiTheme="minorHAnsi" w:cstheme="minorHAnsi"/>
          <w:b w:val="0"/>
          <w:sz w:val="24"/>
        </w:rPr>
        <w:t xml:space="preserve"> </w:t>
      </w:r>
      <w:proofErr w:type="spellStart"/>
      <w:r w:rsidRPr="00982F43">
        <w:rPr>
          <w:rFonts w:asciiTheme="minorHAnsi" w:hAnsiTheme="minorHAnsi" w:cstheme="minorHAnsi"/>
          <w:b w:val="0"/>
          <w:sz w:val="24"/>
        </w:rPr>
        <w:t>pravilnega</w:t>
      </w:r>
      <w:proofErr w:type="spellEnd"/>
      <w:r w:rsidRPr="00982F43">
        <w:rPr>
          <w:rFonts w:asciiTheme="minorHAnsi" w:hAnsiTheme="minorHAnsi" w:cstheme="minorHAnsi"/>
          <w:b w:val="0"/>
          <w:sz w:val="24"/>
        </w:rPr>
        <w:t xml:space="preserve"> </w:t>
      </w:r>
      <w:proofErr w:type="spellStart"/>
      <w:r w:rsidRPr="00982F43">
        <w:rPr>
          <w:rFonts w:asciiTheme="minorHAnsi" w:hAnsiTheme="minorHAnsi" w:cstheme="minorHAnsi"/>
          <w:b w:val="0"/>
          <w:sz w:val="24"/>
        </w:rPr>
        <w:t>izvajanja</w:t>
      </w:r>
      <w:proofErr w:type="spellEnd"/>
      <w:r w:rsidRPr="00982F43">
        <w:rPr>
          <w:rFonts w:asciiTheme="minorHAnsi" w:hAnsiTheme="minorHAnsi" w:cstheme="minorHAnsi"/>
          <w:b w:val="0"/>
          <w:sz w:val="24"/>
        </w:rPr>
        <w:t xml:space="preserve"> </w:t>
      </w:r>
      <w:proofErr w:type="spellStart"/>
      <w:r w:rsidRPr="00982F43">
        <w:rPr>
          <w:rFonts w:asciiTheme="minorHAnsi" w:hAnsiTheme="minorHAnsi" w:cstheme="minorHAnsi"/>
          <w:b w:val="0"/>
          <w:sz w:val="24"/>
        </w:rPr>
        <w:t>predpisov</w:t>
      </w:r>
      <w:proofErr w:type="spellEnd"/>
      <w:r w:rsidRPr="00982F43">
        <w:rPr>
          <w:b w:val="0"/>
          <w:sz w:val="24"/>
        </w:rPr>
        <w:t xml:space="preserve"> </w:t>
      </w:r>
      <w:r w:rsidR="00A615B7">
        <w:rPr>
          <w:b w:val="0"/>
          <w:sz w:val="24"/>
        </w:rPr>
        <w:t xml:space="preserve">je </w:t>
      </w:r>
      <w:proofErr w:type="spellStart"/>
      <w:r w:rsidR="00A615B7">
        <w:rPr>
          <w:b w:val="0"/>
          <w:sz w:val="24"/>
        </w:rPr>
        <w:t>bil</w:t>
      </w:r>
      <w:proofErr w:type="spellEnd"/>
      <w:r w:rsidR="00F84262">
        <w:rPr>
          <w:b w:val="0"/>
          <w:sz w:val="24"/>
        </w:rPr>
        <w:t xml:space="preserve"> </w:t>
      </w:r>
      <w:r w:rsidR="00A615B7" w:rsidRPr="00AA2C58">
        <w:rPr>
          <w:sz w:val="24"/>
        </w:rPr>
        <w:t xml:space="preserve">v </w:t>
      </w:r>
      <w:proofErr w:type="spellStart"/>
      <w:r w:rsidR="00A615B7" w:rsidRPr="00AA2C58">
        <w:rPr>
          <w:sz w:val="24"/>
        </w:rPr>
        <w:t>obdobju</w:t>
      </w:r>
      <w:proofErr w:type="spellEnd"/>
      <w:r w:rsidR="00A615B7" w:rsidRPr="00AA2C58">
        <w:rPr>
          <w:sz w:val="24"/>
        </w:rPr>
        <w:t xml:space="preserve"> od 1.7. do 31.12.2017</w:t>
      </w:r>
      <w:r w:rsidR="00A615B7">
        <w:rPr>
          <w:b w:val="0"/>
          <w:sz w:val="24"/>
        </w:rPr>
        <w:t xml:space="preserve"> </w:t>
      </w:r>
      <w:proofErr w:type="spellStart"/>
      <w:r w:rsidR="00A615B7">
        <w:rPr>
          <w:b w:val="0"/>
          <w:sz w:val="24"/>
        </w:rPr>
        <w:t>sprejet</w:t>
      </w:r>
      <w:proofErr w:type="spellEnd"/>
      <w:r w:rsidR="00A615B7">
        <w:rPr>
          <w:b w:val="0"/>
          <w:sz w:val="24"/>
        </w:rPr>
        <w:t xml:space="preserve"> </w:t>
      </w:r>
      <w:r w:rsidR="00A615B7" w:rsidRPr="00A615B7">
        <w:rPr>
          <w:sz w:val="24"/>
        </w:rPr>
        <w:t xml:space="preserve">en </w:t>
      </w:r>
      <w:proofErr w:type="spellStart"/>
      <w:r w:rsidR="00A615B7" w:rsidRPr="00A615B7">
        <w:rPr>
          <w:sz w:val="24"/>
        </w:rPr>
        <w:t>ukrep</w:t>
      </w:r>
      <w:proofErr w:type="spellEnd"/>
      <w:r w:rsidR="00A615B7" w:rsidRPr="00A615B7">
        <w:rPr>
          <w:sz w:val="24"/>
        </w:rPr>
        <w:t xml:space="preserve"> </w:t>
      </w:r>
      <w:proofErr w:type="spellStart"/>
      <w:r w:rsidR="00A615B7" w:rsidRPr="00A615B7">
        <w:rPr>
          <w:sz w:val="24"/>
        </w:rPr>
        <w:t>po</w:t>
      </w:r>
      <w:proofErr w:type="spellEnd"/>
      <w:r w:rsidR="00A615B7" w:rsidRPr="00A615B7">
        <w:rPr>
          <w:sz w:val="24"/>
        </w:rPr>
        <w:t xml:space="preserve"> </w:t>
      </w:r>
      <w:proofErr w:type="spellStart"/>
      <w:r w:rsidR="00A615B7" w:rsidRPr="00A615B7">
        <w:rPr>
          <w:sz w:val="24"/>
        </w:rPr>
        <w:t>prvem</w:t>
      </w:r>
      <w:proofErr w:type="spellEnd"/>
      <w:r w:rsidR="00A615B7" w:rsidRPr="00A615B7">
        <w:rPr>
          <w:sz w:val="24"/>
        </w:rPr>
        <w:t xml:space="preserve"> </w:t>
      </w:r>
      <w:proofErr w:type="spellStart"/>
      <w:r w:rsidR="00A615B7" w:rsidRPr="00A615B7">
        <w:rPr>
          <w:sz w:val="24"/>
        </w:rPr>
        <w:t>odstavku</w:t>
      </w:r>
      <w:proofErr w:type="spellEnd"/>
      <w:r w:rsidR="00A615B7" w:rsidRPr="00A615B7">
        <w:rPr>
          <w:sz w:val="24"/>
        </w:rPr>
        <w:t xml:space="preserve"> 104. </w:t>
      </w:r>
      <w:proofErr w:type="spellStart"/>
      <w:r w:rsidR="00A615B7" w:rsidRPr="00A615B7">
        <w:rPr>
          <w:sz w:val="24"/>
        </w:rPr>
        <w:t>člena</w:t>
      </w:r>
      <w:proofErr w:type="spellEnd"/>
      <w:r w:rsidR="00A615B7" w:rsidRPr="00A615B7">
        <w:rPr>
          <w:sz w:val="24"/>
        </w:rPr>
        <w:t xml:space="preserve"> ZJF</w:t>
      </w:r>
      <w:r w:rsidR="00A615B7">
        <w:rPr>
          <w:b w:val="0"/>
          <w:sz w:val="24"/>
        </w:rPr>
        <w:t xml:space="preserve"> in </w:t>
      </w:r>
      <w:proofErr w:type="spellStart"/>
      <w:r w:rsidRPr="00982F43">
        <w:rPr>
          <w:b w:val="0"/>
          <w:sz w:val="24"/>
        </w:rPr>
        <w:t>podanih</w:t>
      </w:r>
      <w:proofErr w:type="spellEnd"/>
      <w:r w:rsidRPr="00982F43">
        <w:rPr>
          <w:b w:val="0"/>
          <w:sz w:val="24"/>
        </w:rPr>
        <w:t xml:space="preserve"> </w:t>
      </w:r>
      <w:r w:rsidR="00F84262">
        <w:rPr>
          <w:sz w:val="24"/>
        </w:rPr>
        <w:t>20</w:t>
      </w:r>
      <w:r w:rsidRPr="00982F43">
        <w:rPr>
          <w:sz w:val="24"/>
        </w:rPr>
        <w:t xml:space="preserve"> </w:t>
      </w:r>
      <w:proofErr w:type="spellStart"/>
      <w:r w:rsidRPr="00982F43">
        <w:rPr>
          <w:sz w:val="24"/>
        </w:rPr>
        <w:t>predlogov</w:t>
      </w:r>
      <w:proofErr w:type="spellEnd"/>
      <w:r w:rsidRPr="00982F43">
        <w:rPr>
          <w:sz w:val="24"/>
        </w:rPr>
        <w:t xml:space="preserve"> </w:t>
      </w:r>
      <w:proofErr w:type="spellStart"/>
      <w:r w:rsidRPr="00982F43">
        <w:rPr>
          <w:sz w:val="24"/>
        </w:rPr>
        <w:t>ukrepov</w:t>
      </w:r>
      <w:proofErr w:type="spellEnd"/>
      <w:r w:rsidRPr="00982F43">
        <w:rPr>
          <w:sz w:val="24"/>
        </w:rPr>
        <w:t xml:space="preserve"> </w:t>
      </w:r>
      <w:proofErr w:type="spellStart"/>
      <w:r w:rsidRPr="00982F43">
        <w:rPr>
          <w:sz w:val="24"/>
        </w:rPr>
        <w:t>po</w:t>
      </w:r>
      <w:proofErr w:type="spellEnd"/>
      <w:r w:rsidRPr="00982F43">
        <w:rPr>
          <w:sz w:val="24"/>
        </w:rPr>
        <w:t xml:space="preserve"> </w:t>
      </w:r>
      <w:proofErr w:type="spellStart"/>
      <w:r w:rsidRPr="00982F43">
        <w:rPr>
          <w:sz w:val="24"/>
        </w:rPr>
        <w:t>drugem</w:t>
      </w:r>
      <w:proofErr w:type="spellEnd"/>
      <w:r w:rsidRPr="00982F43">
        <w:rPr>
          <w:sz w:val="24"/>
        </w:rPr>
        <w:t xml:space="preserve"> </w:t>
      </w:r>
      <w:proofErr w:type="spellStart"/>
      <w:r w:rsidRPr="00982F43">
        <w:rPr>
          <w:sz w:val="24"/>
        </w:rPr>
        <w:t>odstavku</w:t>
      </w:r>
      <w:proofErr w:type="spellEnd"/>
      <w:r w:rsidRPr="00982F43">
        <w:rPr>
          <w:sz w:val="24"/>
        </w:rPr>
        <w:t xml:space="preserve"> 104. </w:t>
      </w:r>
      <w:proofErr w:type="spellStart"/>
      <w:r w:rsidRPr="00982F43">
        <w:rPr>
          <w:sz w:val="24"/>
        </w:rPr>
        <w:t>člena</w:t>
      </w:r>
      <w:proofErr w:type="spellEnd"/>
      <w:r w:rsidRPr="00982F43">
        <w:rPr>
          <w:sz w:val="24"/>
        </w:rPr>
        <w:t xml:space="preserve"> ZJF</w:t>
      </w:r>
      <w:r w:rsidR="00A615B7">
        <w:rPr>
          <w:b w:val="0"/>
          <w:sz w:val="24"/>
        </w:rPr>
        <w:t xml:space="preserve">. </w:t>
      </w:r>
    </w:p>
    <w:p w14:paraId="70B9379B" w14:textId="77777777" w:rsidR="00982F43" w:rsidRDefault="00982F43" w:rsidP="00CE4EBA">
      <w:pPr>
        <w:pStyle w:val="ZADEVA"/>
        <w:tabs>
          <w:tab w:val="clear" w:pos="1701"/>
          <w:tab w:val="left" w:pos="0"/>
        </w:tabs>
        <w:spacing w:after="0" w:afterAutospacing="0"/>
        <w:ind w:left="0" w:firstLine="0"/>
        <w:rPr>
          <w:b w:val="0"/>
          <w:sz w:val="24"/>
        </w:rPr>
      </w:pPr>
    </w:p>
    <w:p w14:paraId="70B9379C" w14:textId="77777777" w:rsidR="000E611E" w:rsidRPr="00982F43" w:rsidRDefault="000E611E" w:rsidP="000E611E">
      <w:pPr>
        <w:pStyle w:val="ZADEVA"/>
        <w:tabs>
          <w:tab w:val="clear" w:pos="1701"/>
          <w:tab w:val="left" w:pos="0"/>
        </w:tabs>
        <w:spacing w:after="0" w:afterAutospacing="0"/>
        <w:ind w:left="0" w:firstLine="0"/>
        <w:rPr>
          <w:b w:val="0"/>
          <w:sz w:val="24"/>
        </w:rPr>
      </w:pPr>
      <w:proofErr w:type="spellStart"/>
      <w:r>
        <w:rPr>
          <w:b w:val="0"/>
          <w:sz w:val="24"/>
        </w:rPr>
        <w:t>Proračunska</w:t>
      </w:r>
      <w:proofErr w:type="spellEnd"/>
      <w:r>
        <w:rPr>
          <w:b w:val="0"/>
          <w:sz w:val="24"/>
        </w:rPr>
        <w:t xml:space="preserve"> </w:t>
      </w:r>
      <w:proofErr w:type="spellStart"/>
      <w:r>
        <w:rPr>
          <w:b w:val="0"/>
          <w:sz w:val="24"/>
        </w:rPr>
        <w:t>inšpekcija</w:t>
      </w:r>
      <w:proofErr w:type="spellEnd"/>
      <w:r>
        <w:rPr>
          <w:b w:val="0"/>
          <w:sz w:val="24"/>
        </w:rPr>
        <w:t xml:space="preserve"> je </w:t>
      </w:r>
      <w:proofErr w:type="spellStart"/>
      <w:r>
        <w:rPr>
          <w:b w:val="0"/>
          <w:sz w:val="24"/>
        </w:rPr>
        <w:t>na</w:t>
      </w:r>
      <w:proofErr w:type="spellEnd"/>
      <w:r>
        <w:rPr>
          <w:b w:val="0"/>
          <w:sz w:val="24"/>
        </w:rPr>
        <w:t xml:space="preserve"> </w:t>
      </w:r>
      <w:proofErr w:type="spellStart"/>
      <w:r>
        <w:rPr>
          <w:b w:val="0"/>
          <w:sz w:val="24"/>
        </w:rPr>
        <w:t>podlagi</w:t>
      </w:r>
      <w:proofErr w:type="spellEnd"/>
      <w:r>
        <w:rPr>
          <w:b w:val="0"/>
          <w:sz w:val="24"/>
        </w:rPr>
        <w:t xml:space="preserve"> </w:t>
      </w:r>
      <w:proofErr w:type="spellStart"/>
      <w:r>
        <w:rPr>
          <w:b w:val="0"/>
          <w:sz w:val="24"/>
        </w:rPr>
        <w:t>prvega</w:t>
      </w:r>
      <w:proofErr w:type="spellEnd"/>
      <w:r>
        <w:rPr>
          <w:b w:val="0"/>
          <w:sz w:val="24"/>
        </w:rPr>
        <w:t xml:space="preserve"> </w:t>
      </w:r>
      <w:proofErr w:type="spellStart"/>
      <w:r>
        <w:rPr>
          <w:b w:val="0"/>
          <w:sz w:val="24"/>
        </w:rPr>
        <w:t>odstavka</w:t>
      </w:r>
      <w:proofErr w:type="spellEnd"/>
      <w:r>
        <w:rPr>
          <w:b w:val="0"/>
          <w:sz w:val="24"/>
        </w:rPr>
        <w:t xml:space="preserve"> 104. </w:t>
      </w:r>
      <w:proofErr w:type="spellStart"/>
      <w:r>
        <w:rPr>
          <w:b w:val="0"/>
          <w:sz w:val="24"/>
        </w:rPr>
        <w:t>člena</w:t>
      </w:r>
      <w:proofErr w:type="spellEnd"/>
      <w:r>
        <w:rPr>
          <w:b w:val="0"/>
          <w:sz w:val="24"/>
        </w:rPr>
        <w:t xml:space="preserve"> ZJF </w:t>
      </w:r>
      <w:proofErr w:type="spellStart"/>
      <w:r>
        <w:rPr>
          <w:b w:val="0"/>
          <w:sz w:val="24"/>
        </w:rPr>
        <w:t>podala</w:t>
      </w:r>
      <w:proofErr w:type="spellEnd"/>
      <w:r>
        <w:rPr>
          <w:b w:val="0"/>
          <w:sz w:val="24"/>
        </w:rPr>
        <w:t xml:space="preserve"> en </w:t>
      </w:r>
      <w:proofErr w:type="spellStart"/>
      <w:r>
        <w:rPr>
          <w:b w:val="0"/>
          <w:sz w:val="24"/>
        </w:rPr>
        <w:t>predlog</w:t>
      </w:r>
      <w:proofErr w:type="spellEnd"/>
      <w:r>
        <w:rPr>
          <w:b w:val="0"/>
          <w:sz w:val="24"/>
        </w:rPr>
        <w:t xml:space="preserve"> za </w:t>
      </w:r>
      <w:proofErr w:type="spellStart"/>
      <w:r>
        <w:rPr>
          <w:b w:val="0"/>
          <w:sz w:val="24"/>
        </w:rPr>
        <w:t>uvedbo</w:t>
      </w:r>
      <w:proofErr w:type="spellEnd"/>
      <w:r>
        <w:rPr>
          <w:b w:val="0"/>
          <w:sz w:val="24"/>
        </w:rPr>
        <w:t xml:space="preserve"> </w:t>
      </w:r>
      <w:proofErr w:type="spellStart"/>
      <w:r>
        <w:rPr>
          <w:b w:val="0"/>
          <w:sz w:val="24"/>
        </w:rPr>
        <w:t>postopka</w:t>
      </w:r>
      <w:proofErr w:type="spellEnd"/>
      <w:r>
        <w:rPr>
          <w:b w:val="0"/>
          <w:sz w:val="24"/>
        </w:rPr>
        <w:t xml:space="preserve"> o </w:t>
      </w:r>
      <w:proofErr w:type="spellStart"/>
      <w:r>
        <w:rPr>
          <w:b w:val="0"/>
          <w:sz w:val="24"/>
        </w:rPr>
        <w:t>prekršku</w:t>
      </w:r>
      <w:proofErr w:type="spellEnd"/>
      <w:r>
        <w:rPr>
          <w:b w:val="0"/>
          <w:sz w:val="24"/>
        </w:rPr>
        <w:t xml:space="preserve"> </w:t>
      </w:r>
      <w:proofErr w:type="spellStart"/>
      <w:r>
        <w:rPr>
          <w:b w:val="0"/>
          <w:sz w:val="24"/>
        </w:rPr>
        <w:t>drugemu</w:t>
      </w:r>
      <w:proofErr w:type="spellEnd"/>
      <w:r>
        <w:rPr>
          <w:b w:val="0"/>
          <w:sz w:val="24"/>
        </w:rPr>
        <w:t xml:space="preserve"> </w:t>
      </w:r>
      <w:proofErr w:type="spellStart"/>
      <w:r>
        <w:rPr>
          <w:b w:val="0"/>
          <w:sz w:val="24"/>
        </w:rPr>
        <w:t>prekrškovnemu</w:t>
      </w:r>
      <w:proofErr w:type="spellEnd"/>
      <w:r>
        <w:rPr>
          <w:b w:val="0"/>
          <w:sz w:val="24"/>
        </w:rPr>
        <w:t xml:space="preserve"> </w:t>
      </w:r>
      <w:proofErr w:type="spellStart"/>
      <w:r>
        <w:rPr>
          <w:b w:val="0"/>
          <w:sz w:val="24"/>
        </w:rPr>
        <w:t>organu</w:t>
      </w:r>
      <w:proofErr w:type="spellEnd"/>
      <w:r>
        <w:rPr>
          <w:b w:val="0"/>
          <w:sz w:val="24"/>
        </w:rPr>
        <w:t xml:space="preserve"> (</w:t>
      </w:r>
      <w:proofErr w:type="spellStart"/>
      <w:r>
        <w:rPr>
          <w:b w:val="0"/>
          <w:sz w:val="24"/>
        </w:rPr>
        <w:t>Inšpektorat</w:t>
      </w:r>
      <w:proofErr w:type="spellEnd"/>
      <w:r>
        <w:rPr>
          <w:b w:val="0"/>
          <w:sz w:val="24"/>
        </w:rPr>
        <w:t xml:space="preserve"> RS za </w:t>
      </w:r>
      <w:proofErr w:type="spellStart"/>
      <w:r>
        <w:rPr>
          <w:b w:val="0"/>
          <w:sz w:val="24"/>
        </w:rPr>
        <w:t>delo</w:t>
      </w:r>
      <w:proofErr w:type="spellEnd"/>
      <w:r>
        <w:rPr>
          <w:b w:val="0"/>
          <w:sz w:val="24"/>
        </w:rPr>
        <w:t xml:space="preserve">), </w:t>
      </w:r>
      <w:proofErr w:type="spellStart"/>
      <w:r w:rsidRPr="009147EC">
        <w:rPr>
          <w:b w:val="0"/>
          <w:sz w:val="24"/>
        </w:rPr>
        <w:t>predlogi</w:t>
      </w:r>
      <w:proofErr w:type="spellEnd"/>
      <w:r w:rsidRPr="009147EC">
        <w:rPr>
          <w:b w:val="0"/>
          <w:sz w:val="24"/>
        </w:rPr>
        <w:t xml:space="preserve"> </w:t>
      </w:r>
      <w:proofErr w:type="spellStart"/>
      <w:r w:rsidRPr="009147EC">
        <w:rPr>
          <w:b w:val="0"/>
          <w:sz w:val="24"/>
        </w:rPr>
        <w:t>ukrepov</w:t>
      </w:r>
      <w:proofErr w:type="spellEnd"/>
      <w:r w:rsidRPr="009147EC">
        <w:rPr>
          <w:b w:val="0"/>
          <w:sz w:val="24"/>
        </w:rPr>
        <w:t xml:space="preserve"> </w:t>
      </w:r>
      <w:proofErr w:type="spellStart"/>
      <w:r w:rsidRPr="009147EC">
        <w:rPr>
          <w:b w:val="0"/>
          <w:sz w:val="24"/>
        </w:rPr>
        <w:t>po</w:t>
      </w:r>
      <w:proofErr w:type="spellEnd"/>
      <w:r w:rsidRPr="009147EC">
        <w:rPr>
          <w:b w:val="0"/>
          <w:sz w:val="24"/>
        </w:rPr>
        <w:t xml:space="preserve"> </w:t>
      </w:r>
      <w:proofErr w:type="spellStart"/>
      <w:r w:rsidRPr="009147EC">
        <w:rPr>
          <w:b w:val="0"/>
          <w:sz w:val="24"/>
        </w:rPr>
        <w:t>drugem</w:t>
      </w:r>
      <w:proofErr w:type="spellEnd"/>
      <w:r w:rsidRPr="009147EC">
        <w:rPr>
          <w:b w:val="0"/>
          <w:sz w:val="24"/>
        </w:rPr>
        <w:t xml:space="preserve"> </w:t>
      </w:r>
      <w:proofErr w:type="spellStart"/>
      <w:r w:rsidRPr="009147EC">
        <w:rPr>
          <w:b w:val="0"/>
          <w:sz w:val="24"/>
        </w:rPr>
        <w:t>odstavku</w:t>
      </w:r>
      <w:proofErr w:type="spellEnd"/>
      <w:r w:rsidRPr="009147EC">
        <w:rPr>
          <w:b w:val="0"/>
          <w:sz w:val="24"/>
        </w:rPr>
        <w:t xml:space="preserve"> 104. </w:t>
      </w:r>
      <w:proofErr w:type="spellStart"/>
      <w:r w:rsidRPr="009147EC">
        <w:rPr>
          <w:b w:val="0"/>
          <w:sz w:val="24"/>
        </w:rPr>
        <w:t>člena</w:t>
      </w:r>
      <w:proofErr w:type="spellEnd"/>
      <w:r w:rsidRPr="009147EC">
        <w:rPr>
          <w:b w:val="0"/>
          <w:sz w:val="24"/>
        </w:rPr>
        <w:t xml:space="preserve"> ZJF </w:t>
      </w:r>
      <w:proofErr w:type="spellStart"/>
      <w:r w:rsidRPr="009147EC">
        <w:rPr>
          <w:b w:val="0"/>
          <w:sz w:val="24"/>
        </w:rPr>
        <w:t>pa</w:t>
      </w:r>
      <w:proofErr w:type="spellEnd"/>
      <w:r w:rsidRPr="009147EC">
        <w:rPr>
          <w:b w:val="0"/>
          <w:sz w:val="24"/>
        </w:rPr>
        <w:t xml:space="preserve"> se </w:t>
      </w:r>
      <w:proofErr w:type="spellStart"/>
      <w:r w:rsidRPr="009147EC">
        <w:rPr>
          <w:b w:val="0"/>
          <w:sz w:val="24"/>
        </w:rPr>
        <w:t>nanašajo</w:t>
      </w:r>
      <w:proofErr w:type="spellEnd"/>
      <w:r w:rsidRPr="009147EC">
        <w:rPr>
          <w:b w:val="0"/>
          <w:sz w:val="24"/>
        </w:rPr>
        <w:t xml:space="preserve"> </w:t>
      </w:r>
      <w:proofErr w:type="spellStart"/>
      <w:r w:rsidRPr="009147EC">
        <w:rPr>
          <w:b w:val="0"/>
          <w:sz w:val="24"/>
        </w:rPr>
        <w:t>na</w:t>
      </w:r>
      <w:proofErr w:type="spellEnd"/>
      <w:r w:rsidRPr="009147EC">
        <w:rPr>
          <w:b w:val="0"/>
          <w:sz w:val="24"/>
        </w:rPr>
        <w:t xml:space="preserve"> </w:t>
      </w:r>
      <w:proofErr w:type="spellStart"/>
      <w:r w:rsidRPr="009147EC">
        <w:rPr>
          <w:b w:val="0"/>
          <w:sz w:val="24"/>
        </w:rPr>
        <w:t>vračilo</w:t>
      </w:r>
      <w:proofErr w:type="spellEnd"/>
      <w:r w:rsidRPr="009147EC">
        <w:rPr>
          <w:b w:val="0"/>
          <w:sz w:val="24"/>
        </w:rPr>
        <w:t xml:space="preserve"> </w:t>
      </w:r>
      <w:proofErr w:type="spellStart"/>
      <w:r w:rsidRPr="009147EC">
        <w:rPr>
          <w:b w:val="0"/>
          <w:sz w:val="24"/>
        </w:rPr>
        <w:t>sredstev</w:t>
      </w:r>
      <w:proofErr w:type="spellEnd"/>
      <w:r w:rsidRPr="009147EC">
        <w:rPr>
          <w:b w:val="0"/>
          <w:sz w:val="24"/>
        </w:rPr>
        <w:t xml:space="preserve"> v </w:t>
      </w:r>
      <w:proofErr w:type="spellStart"/>
      <w:r w:rsidRPr="009147EC">
        <w:rPr>
          <w:b w:val="0"/>
          <w:sz w:val="24"/>
        </w:rPr>
        <w:t>proračun</w:t>
      </w:r>
      <w:proofErr w:type="spellEnd"/>
      <w:r w:rsidRPr="009147EC">
        <w:rPr>
          <w:b w:val="0"/>
          <w:sz w:val="24"/>
        </w:rPr>
        <w:t xml:space="preserve"> RS (3), </w:t>
      </w:r>
      <w:proofErr w:type="spellStart"/>
      <w:r w:rsidRPr="009147EC">
        <w:rPr>
          <w:b w:val="0"/>
          <w:sz w:val="24"/>
        </w:rPr>
        <w:t>določitev</w:t>
      </w:r>
      <w:proofErr w:type="spellEnd"/>
      <w:r w:rsidRPr="009147EC">
        <w:rPr>
          <w:b w:val="0"/>
          <w:sz w:val="24"/>
        </w:rPr>
        <w:t xml:space="preserve"> </w:t>
      </w:r>
      <w:proofErr w:type="spellStart"/>
      <w:r w:rsidRPr="009147EC">
        <w:rPr>
          <w:b w:val="0"/>
          <w:sz w:val="24"/>
        </w:rPr>
        <w:t>pravil</w:t>
      </w:r>
      <w:proofErr w:type="spellEnd"/>
      <w:r w:rsidRPr="009147EC">
        <w:rPr>
          <w:b w:val="0"/>
          <w:sz w:val="24"/>
        </w:rPr>
        <w:t xml:space="preserve"> za </w:t>
      </w:r>
      <w:proofErr w:type="spellStart"/>
      <w:r w:rsidRPr="009147EC">
        <w:rPr>
          <w:b w:val="0"/>
          <w:sz w:val="24"/>
        </w:rPr>
        <w:t>zagotovitev</w:t>
      </w:r>
      <w:proofErr w:type="spellEnd"/>
      <w:r w:rsidRPr="009147EC">
        <w:rPr>
          <w:b w:val="0"/>
          <w:sz w:val="24"/>
        </w:rPr>
        <w:t xml:space="preserve"> </w:t>
      </w:r>
      <w:proofErr w:type="spellStart"/>
      <w:r w:rsidRPr="009147EC">
        <w:rPr>
          <w:b w:val="0"/>
          <w:sz w:val="24"/>
        </w:rPr>
        <w:t>gospodarnosti</w:t>
      </w:r>
      <w:proofErr w:type="spellEnd"/>
      <w:r w:rsidRPr="009147EC">
        <w:rPr>
          <w:b w:val="0"/>
          <w:sz w:val="24"/>
        </w:rPr>
        <w:t xml:space="preserve"> </w:t>
      </w:r>
      <w:proofErr w:type="spellStart"/>
      <w:r w:rsidRPr="009147EC">
        <w:rPr>
          <w:b w:val="0"/>
          <w:sz w:val="24"/>
        </w:rPr>
        <w:t>pri</w:t>
      </w:r>
      <w:proofErr w:type="spellEnd"/>
      <w:r w:rsidRPr="009147EC">
        <w:rPr>
          <w:b w:val="0"/>
          <w:sz w:val="24"/>
        </w:rPr>
        <w:t xml:space="preserve"> </w:t>
      </w:r>
      <w:proofErr w:type="spellStart"/>
      <w:r w:rsidRPr="009147EC">
        <w:rPr>
          <w:b w:val="0"/>
          <w:sz w:val="24"/>
        </w:rPr>
        <w:t>porabi</w:t>
      </w:r>
      <w:proofErr w:type="spellEnd"/>
      <w:r w:rsidRPr="009147EC">
        <w:rPr>
          <w:b w:val="0"/>
          <w:sz w:val="24"/>
        </w:rPr>
        <w:t xml:space="preserve"> </w:t>
      </w:r>
      <w:proofErr w:type="spellStart"/>
      <w:r w:rsidRPr="009147EC">
        <w:rPr>
          <w:b w:val="0"/>
          <w:sz w:val="24"/>
        </w:rPr>
        <w:t>sredstev</w:t>
      </w:r>
      <w:proofErr w:type="spellEnd"/>
      <w:r w:rsidRPr="009147EC">
        <w:rPr>
          <w:b w:val="0"/>
          <w:sz w:val="24"/>
        </w:rPr>
        <w:t xml:space="preserve"> (2), </w:t>
      </w:r>
      <w:proofErr w:type="spellStart"/>
      <w:r w:rsidRPr="009147EC">
        <w:rPr>
          <w:b w:val="0"/>
          <w:sz w:val="24"/>
        </w:rPr>
        <w:t>vzpostavitev</w:t>
      </w:r>
      <w:proofErr w:type="spellEnd"/>
      <w:r w:rsidRPr="009147EC">
        <w:rPr>
          <w:b w:val="0"/>
          <w:sz w:val="24"/>
        </w:rPr>
        <w:t xml:space="preserve"> </w:t>
      </w:r>
      <w:proofErr w:type="spellStart"/>
      <w:r w:rsidRPr="009147EC">
        <w:rPr>
          <w:b w:val="0"/>
          <w:sz w:val="24"/>
        </w:rPr>
        <w:t>oziroma</w:t>
      </w:r>
      <w:proofErr w:type="spellEnd"/>
      <w:r w:rsidRPr="009147EC">
        <w:rPr>
          <w:b w:val="0"/>
          <w:sz w:val="24"/>
        </w:rPr>
        <w:t xml:space="preserve"> </w:t>
      </w:r>
      <w:proofErr w:type="spellStart"/>
      <w:r w:rsidRPr="009147EC">
        <w:rPr>
          <w:b w:val="0"/>
          <w:sz w:val="24"/>
        </w:rPr>
        <w:t>izboljšanje</w:t>
      </w:r>
      <w:proofErr w:type="spellEnd"/>
      <w:r w:rsidRPr="009147EC">
        <w:rPr>
          <w:b w:val="0"/>
          <w:sz w:val="24"/>
        </w:rPr>
        <w:t xml:space="preserve"> </w:t>
      </w:r>
      <w:proofErr w:type="spellStart"/>
      <w:r w:rsidRPr="009147EC">
        <w:rPr>
          <w:b w:val="0"/>
          <w:sz w:val="24"/>
        </w:rPr>
        <w:t>notranjih</w:t>
      </w:r>
      <w:proofErr w:type="spellEnd"/>
      <w:r w:rsidRPr="009147EC">
        <w:rPr>
          <w:b w:val="0"/>
          <w:sz w:val="24"/>
        </w:rPr>
        <w:t xml:space="preserve"> </w:t>
      </w:r>
      <w:proofErr w:type="spellStart"/>
      <w:r w:rsidRPr="009147EC">
        <w:rPr>
          <w:b w:val="0"/>
          <w:sz w:val="24"/>
        </w:rPr>
        <w:t>kontrol</w:t>
      </w:r>
      <w:proofErr w:type="spellEnd"/>
      <w:r w:rsidRPr="009147EC">
        <w:rPr>
          <w:b w:val="0"/>
          <w:sz w:val="24"/>
        </w:rPr>
        <w:t xml:space="preserve"> </w:t>
      </w:r>
      <w:proofErr w:type="spellStart"/>
      <w:r w:rsidRPr="009147EC">
        <w:rPr>
          <w:b w:val="0"/>
          <w:sz w:val="24"/>
        </w:rPr>
        <w:t>poslovanja</w:t>
      </w:r>
      <w:proofErr w:type="spellEnd"/>
      <w:r w:rsidRPr="009147EC">
        <w:rPr>
          <w:b w:val="0"/>
          <w:sz w:val="24"/>
        </w:rPr>
        <w:t xml:space="preserve"> (8) in </w:t>
      </w:r>
      <w:proofErr w:type="spellStart"/>
      <w:r w:rsidRPr="009147EC">
        <w:rPr>
          <w:b w:val="0"/>
          <w:sz w:val="24"/>
        </w:rPr>
        <w:t>druge</w:t>
      </w:r>
      <w:proofErr w:type="spellEnd"/>
      <w:r w:rsidRPr="009147EC">
        <w:rPr>
          <w:b w:val="0"/>
          <w:sz w:val="24"/>
        </w:rPr>
        <w:t xml:space="preserve"> </w:t>
      </w:r>
      <w:proofErr w:type="spellStart"/>
      <w:r w:rsidRPr="009147EC">
        <w:rPr>
          <w:b w:val="0"/>
          <w:sz w:val="24"/>
        </w:rPr>
        <w:t>ukrepe</w:t>
      </w:r>
      <w:proofErr w:type="spellEnd"/>
      <w:r w:rsidRPr="009147EC">
        <w:rPr>
          <w:b w:val="0"/>
          <w:sz w:val="24"/>
        </w:rPr>
        <w:t xml:space="preserve"> (7). </w:t>
      </w:r>
    </w:p>
    <w:p w14:paraId="70B9379D" w14:textId="77777777" w:rsidR="00E55476" w:rsidRDefault="000E611E" w:rsidP="000E611E">
      <w:pPr>
        <w:pStyle w:val="ZADEVA"/>
        <w:tabs>
          <w:tab w:val="clear" w:pos="1701"/>
          <w:tab w:val="left" w:pos="0"/>
        </w:tabs>
        <w:spacing w:before="240" w:after="0" w:afterAutospacing="0"/>
        <w:ind w:left="0" w:firstLine="0"/>
        <w:rPr>
          <w:b w:val="0"/>
          <w:sz w:val="24"/>
        </w:rPr>
      </w:pPr>
      <w:r w:rsidRPr="00AA2C58">
        <w:rPr>
          <w:sz w:val="24"/>
        </w:rPr>
        <w:t xml:space="preserve">V </w:t>
      </w:r>
      <w:proofErr w:type="spellStart"/>
      <w:r w:rsidRPr="00AA2C58">
        <w:rPr>
          <w:sz w:val="24"/>
        </w:rPr>
        <w:t>celotnem</w:t>
      </w:r>
      <w:proofErr w:type="spellEnd"/>
      <w:r w:rsidRPr="00AA2C58">
        <w:rPr>
          <w:sz w:val="24"/>
        </w:rPr>
        <w:t xml:space="preserve"> </w:t>
      </w:r>
      <w:proofErr w:type="spellStart"/>
      <w:r w:rsidRPr="00AA2C58">
        <w:rPr>
          <w:sz w:val="24"/>
        </w:rPr>
        <w:t>letu</w:t>
      </w:r>
      <w:proofErr w:type="spellEnd"/>
      <w:r w:rsidRPr="00AA2C58">
        <w:rPr>
          <w:sz w:val="24"/>
        </w:rPr>
        <w:t xml:space="preserve"> 2017</w:t>
      </w:r>
      <w:r>
        <w:rPr>
          <w:b w:val="0"/>
          <w:sz w:val="24"/>
        </w:rPr>
        <w:t xml:space="preserve"> so bili </w:t>
      </w:r>
      <w:proofErr w:type="spellStart"/>
      <w:r>
        <w:rPr>
          <w:b w:val="0"/>
          <w:sz w:val="24"/>
        </w:rPr>
        <w:t>sprejeti</w:t>
      </w:r>
      <w:proofErr w:type="spellEnd"/>
      <w:r>
        <w:rPr>
          <w:b w:val="0"/>
          <w:sz w:val="24"/>
        </w:rPr>
        <w:t xml:space="preserve"> 4 </w:t>
      </w:r>
      <w:proofErr w:type="spellStart"/>
      <w:r>
        <w:rPr>
          <w:b w:val="0"/>
          <w:sz w:val="24"/>
        </w:rPr>
        <w:t>ukrepi</w:t>
      </w:r>
      <w:proofErr w:type="spellEnd"/>
      <w:r>
        <w:rPr>
          <w:b w:val="0"/>
          <w:sz w:val="24"/>
        </w:rPr>
        <w:t xml:space="preserve"> </w:t>
      </w:r>
      <w:proofErr w:type="spellStart"/>
      <w:r>
        <w:rPr>
          <w:b w:val="0"/>
          <w:sz w:val="24"/>
        </w:rPr>
        <w:t>na</w:t>
      </w:r>
      <w:proofErr w:type="spellEnd"/>
      <w:r>
        <w:rPr>
          <w:b w:val="0"/>
          <w:sz w:val="24"/>
        </w:rPr>
        <w:t xml:space="preserve"> </w:t>
      </w:r>
      <w:proofErr w:type="spellStart"/>
      <w:r>
        <w:rPr>
          <w:b w:val="0"/>
          <w:sz w:val="24"/>
        </w:rPr>
        <w:t>podlagi</w:t>
      </w:r>
      <w:proofErr w:type="spellEnd"/>
      <w:r>
        <w:rPr>
          <w:b w:val="0"/>
          <w:sz w:val="24"/>
        </w:rPr>
        <w:t xml:space="preserve"> </w:t>
      </w:r>
      <w:proofErr w:type="spellStart"/>
      <w:r>
        <w:rPr>
          <w:b w:val="0"/>
          <w:sz w:val="24"/>
        </w:rPr>
        <w:t>prvega</w:t>
      </w:r>
      <w:proofErr w:type="spellEnd"/>
      <w:r>
        <w:rPr>
          <w:b w:val="0"/>
          <w:sz w:val="24"/>
        </w:rPr>
        <w:t xml:space="preserve"> </w:t>
      </w:r>
      <w:proofErr w:type="spellStart"/>
      <w:r>
        <w:rPr>
          <w:b w:val="0"/>
          <w:sz w:val="24"/>
        </w:rPr>
        <w:t>odstavka</w:t>
      </w:r>
      <w:proofErr w:type="spellEnd"/>
      <w:r>
        <w:rPr>
          <w:b w:val="0"/>
          <w:sz w:val="24"/>
        </w:rPr>
        <w:t xml:space="preserve"> 104. </w:t>
      </w:r>
      <w:proofErr w:type="spellStart"/>
      <w:r>
        <w:rPr>
          <w:b w:val="0"/>
          <w:sz w:val="24"/>
        </w:rPr>
        <w:t>člena</w:t>
      </w:r>
      <w:proofErr w:type="spellEnd"/>
      <w:r>
        <w:rPr>
          <w:b w:val="0"/>
          <w:sz w:val="24"/>
        </w:rPr>
        <w:t xml:space="preserve"> ZJF in </w:t>
      </w:r>
      <w:proofErr w:type="spellStart"/>
      <w:r>
        <w:rPr>
          <w:b w:val="0"/>
          <w:sz w:val="24"/>
        </w:rPr>
        <w:t>podanih</w:t>
      </w:r>
      <w:proofErr w:type="spellEnd"/>
      <w:r>
        <w:rPr>
          <w:b w:val="0"/>
          <w:sz w:val="24"/>
        </w:rPr>
        <w:t xml:space="preserve"> 37 </w:t>
      </w:r>
      <w:proofErr w:type="spellStart"/>
      <w:r>
        <w:rPr>
          <w:b w:val="0"/>
          <w:sz w:val="24"/>
        </w:rPr>
        <w:t>predlogov</w:t>
      </w:r>
      <w:proofErr w:type="spellEnd"/>
      <w:r>
        <w:rPr>
          <w:b w:val="0"/>
          <w:sz w:val="24"/>
        </w:rPr>
        <w:t xml:space="preserve"> </w:t>
      </w:r>
      <w:proofErr w:type="spellStart"/>
      <w:r w:rsidRPr="00A615B7">
        <w:rPr>
          <w:b w:val="0"/>
          <w:sz w:val="24"/>
        </w:rPr>
        <w:t>ukrepov</w:t>
      </w:r>
      <w:proofErr w:type="spellEnd"/>
      <w:r w:rsidRPr="00A615B7">
        <w:rPr>
          <w:b w:val="0"/>
          <w:sz w:val="24"/>
        </w:rPr>
        <w:t xml:space="preserve"> </w:t>
      </w:r>
      <w:proofErr w:type="spellStart"/>
      <w:r w:rsidRPr="00A615B7">
        <w:rPr>
          <w:b w:val="0"/>
          <w:sz w:val="24"/>
        </w:rPr>
        <w:t>po</w:t>
      </w:r>
      <w:proofErr w:type="spellEnd"/>
      <w:r w:rsidRPr="00A615B7">
        <w:rPr>
          <w:b w:val="0"/>
          <w:sz w:val="24"/>
        </w:rPr>
        <w:t xml:space="preserve"> </w:t>
      </w:r>
      <w:proofErr w:type="spellStart"/>
      <w:r w:rsidRPr="00A615B7">
        <w:rPr>
          <w:b w:val="0"/>
          <w:sz w:val="24"/>
        </w:rPr>
        <w:t>drugem</w:t>
      </w:r>
      <w:proofErr w:type="spellEnd"/>
      <w:r w:rsidRPr="00A615B7">
        <w:rPr>
          <w:b w:val="0"/>
          <w:sz w:val="24"/>
        </w:rPr>
        <w:t xml:space="preserve"> </w:t>
      </w:r>
      <w:proofErr w:type="spellStart"/>
      <w:r w:rsidRPr="00A615B7">
        <w:rPr>
          <w:b w:val="0"/>
          <w:sz w:val="24"/>
        </w:rPr>
        <w:t>odstavku</w:t>
      </w:r>
      <w:proofErr w:type="spellEnd"/>
      <w:r w:rsidRPr="00A615B7">
        <w:rPr>
          <w:b w:val="0"/>
          <w:sz w:val="24"/>
        </w:rPr>
        <w:t xml:space="preserve"> 104. </w:t>
      </w:r>
      <w:proofErr w:type="spellStart"/>
      <w:r w:rsidRPr="00A615B7">
        <w:rPr>
          <w:b w:val="0"/>
          <w:sz w:val="24"/>
        </w:rPr>
        <w:t>člena</w:t>
      </w:r>
      <w:proofErr w:type="spellEnd"/>
      <w:r w:rsidRPr="00A615B7">
        <w:rPr>
          <w:b w:val="0"/>
          <w:sz w:val="24"/>
        </w:rPr>
        <w:t xml:space="preserve"> ZJF.</w:t>
      </w:r>
      <w:r>
        <w:rPr>
          <w:b w:val="0"/>
          <w:sz w:val="24"/>
        </w:rPr>
        <w:t xml:space="preserve"> </w:t>
      </w:r>
    </w:p>
    <w:p w14:paraId="70B9379E" w14:textId="77777777" w:rsidR="000E611E" w:rsidRDefault="000E611E" w:rsidP="000E611E">
      <w:pPr>
        <w:pStyle w:val="ZADEVA"/>
        <w:tabs>
          <w:tab w:val="clear" w:pos="1701"/>
          <w:tab w:val="left" w:pos="0"/>
        </w:tabs>
        <w:spacing w:before="240" w:after="0" w:afterAutospacing="0"/>
        <w:ind w:left="0" w:firstLine="0"/>
        <w:rPr>
          <w:b w:val="0"/>
          <w:sz w:val="24"/>
        </w:rPr>
      </w:pPr>
      <w:proofErr w:type="spellStart"/>
      <w:r>
        <w:rPr>
          <w:b w:val="0"/>
          <w:sz w:val="24"/>
        </w:rPr>
        <w:t>Proračunska</w:t>
      </w:r>
      <w:proofErr w:type="spellEnd"/>
      <w:r>
        <w:rPr>
          <w:b w:val="0"/>
          <w:sz w:val="24"/>
        </w:rPr>
        <w:t xml:space="preserve"> </w:t>
      </w:r>
      <w:proofErr w:type="spellStart"/>
      <w:r>
        <w:rPr>
          <w:b w:val="0"/>
          <w:sz w:val="24"/>
        </w:rPr>
        <w:t>inšpekcija</w:t>
      </w:r>
      <w:proofErr w:type="spellEnd"/>
      <w:r>
        <w:rPr>
          <w:b w:val="0"/>
          <w:sz w:val="24"/>
        </w:rPr>
        <w:t xml:space="preserve"> je </w:t>
      </w:r>
      <w:proofErr w:type="spellStart"/>
      <w:r>
        <w:rPr>
          <w:b w:val="0"/>
          <w:sz w:val="24"/>
        </w:rPr>
        <w:t>na</w:t>
      </w:r>
      <w:proofErr w:type="spellEnd"/>
      <w:r>
        <w:rPr>
          <w:b w:val="0"/>
          <w:sz w:val="24"/>
        </w:rPr>
        <w:t xml:space="preserve"> </w:t>
      </w:r>
      <w:proofErr w:type="spellStart"/>
      <w:r>
        <w:rPr>
          <w:b w:val="0"/>
          <w:sz w:val="24"/>
        </w:rPr>
        <w:t>podlagi</w:t>
      </w:r>
      <w:proofErr w:type="spellEnd"/>
      <w:r>
        <w:rPr>
          <w:b w:val="0"/>
          <w:sz w:val="24"/>
        </w:rPr>
        <w:t xml:space="preserve"> </w:t>
      </w:r>
      <w:proofErr w:type="spellStart"/>
      <w:r>
        <w:rPr>
          <w:b w:val="0"/>
          <w:sz w:val="24"/>
        </w:rPr>
        <w:t>prvega</w:t>
      </w:r>
      <w:proofErr w:type="spellEnd"/>
      <w:r>
        <w:rPr>
          <w:b w:val="0"/>
          <w:sz w:val="24"/>
        </w:rPr>
        <w:t xml:space="preserve"> </w:t>
      </w:r>
      <w:proofErr w:type="spellStart"/>
      <w:r>
        <w:rPr>
          <w:b w:val="0"/>
          <w:sz w:val="24"/>
        </w:rPr>
        <w:t>odstavka</w:t>
      </w:r>
      <w:proofErr w:type="spellEnd"/>
      <w:r>
        <w:rPr>
          <w:b w:val="0"/>
          <w:sz w:val="24"/>
        </w:rPr>
        <w:t xml:space="preserve"> 104. </w:t>
      </w:r>
      <w:proofErr w:type="spellStart"/>
      <w:r>
        <w:rPr>
          <w:b w:val="0"/>
          <w:sz w:val="24"/>
        </w:rPr>
        <w:t>člena</w:t>
      </w:r>
      <w:proofErr w:type="spellEnd"/>
      <w:r>
        <w:rPr>
          <w:b w:val="0"/>
          <w:sz w:val="24"/>
        </w:rPr>
        <w:t xml:space="preserve"> ZJF v </w:t>
      </w:r>
      <w:proofErr w:type="spellStart"/>
      <w:r>
        <w:rPr>
          <w:b w:val="0"/>
          <w:sz w:val="24"/>
        </w:rPr>
        <w:t>dveh</w:t>
      </w:r>
      <w:proofErr w:type="spellEnd"/>
      <w:r>
        <w:rPr>
          <w:b w:val="0"/>
          <w:sz w:val="24"/>
        </w:rPr>
        <w:t xml:space="preserve"> </w:t>
      </w:r>
      <w:proofErr w:type="spellStart"/>
      <w:r>
        <w:rPr>
          <w:b w:val="0"/>
          <w:sz w:val="24"/>
        </w:rPr>
        <w:t>primerih</w:t>
      </w:r>
      <w:proofErr w:type="spellEnd"/>
      <w:r>
        <w:rPr>
          <w:b w:val="0"/>
          <w:sz w:val="24"/>
        </w:rPr>
        <w:t xml:space="preserve"> </w:t>
      </w:r>
      <w:proofErr w:type="spellStart"/>
      <w:r>
        <w:rPr>
          <w:b w:val="0"/>
          <w:sz w:val="24"/>
        </w:rPr>
        <w:t>podala</w:t>
      </w:r>
      <w:proofErr w:type="spellEnd"/>
      <w:r>
        <w:rPr>
          <w:b w:val="0"/>
          <w:sz w:val="24"/>
        </w:rPr>
        <w:t xml:space="preserve"> </w:t>
      </w:r>
      <w:proofErr w:type="spellStart"/>
      <w:r>
        <w:rPr>
          <w:b w:val="0"/>
          <w:sz w:val="24"/>
        </w:rPr>
        <w:t>predlog</w:t>
      </w:r>
      <w:proofErr w:type="spellEnd"/>
      <w:r>
        <w:rPr>
          <w:b w:val="0"/>
          <w:sz w:val="24"/>
        </w:rPr>
        <w:t xml:space="preserve"> za </w:t>
      </w:r>
      <w:proofErr w:type="spellStart"/>
      <w:r>
        <w:rPr>
          <w:b w:val="0"/>
          <w:sz w:val="24"/>
        </w:rPr>
        <w:t>ukrepanje</w:t>
      </w:r>
      <w:proofErr w:type="spellEnd"/>
      <w:r>
        <w:rPr>
          <w:b w:val="0"/>
          <w:sz w:val="24"/>
        </w:rPr>
        <w:t xml:space="preserve"> </w:t>
      </w:r>
      <w:proofErr w:type="spellStart"/>
      <w:r>
        <w:rPr>
          <w:b w:val="0"/>
          <w:sz w:val="24"/>
        </w:rPr>
        <w:t>drugemu</w:t>
      </w:r>
      <w:proofErr w:type="spellEnd"/>
      <w:r>
        <w:rPr>
          <w:b w:val="0"/>
          <w:sz w:val="24"/>
        </w:rPr>
        <w:t xml:space="preserve"> </w:t>
      </w:r>
      <w:proofErr w:type="spellStart"/>
      <w:r>
        <w:rPr>
          <w:b w:val="0"/>
          <w:sz w:val="24"/>
        </w:rPr>
        <w:t>pristojnemu</w:t>
      </w:r>
      <w:proofErr w:type="spellEnd"/>
      <w:r>
        <w:rPr>
          <w:b w:val="0"/>
          <w:sz w:val="24"/>
        </w:rPr>
        <w:t xml:space="preserve"> </w:t>
      </w:r>
      <w:proofErr w:type="spellStart"/>
      <w:r>
        <w:rPr>
          <w:b w:val="0"/>
          <w:sz w:val="24"/>
        </w:rPr>
        <w:t>organu</w:t>
      </w:r>
      <w:proofErr w:type="spellEnd"/>
      <w:r>
        <w:rPr>
          <w:b w:val="0"/>
          <w:sz w:val="24"/>
        </w:rPr>
        <w:t xml:space="preserve">, v </w:t>
      </w:r>
      <w:proofErr w:type="spellStart"/>
      <w:r>
        <w:rPr>
          <w:b w:val="0"/>
          <w:sz w:val="24"/>
        </w:rPr>
        <w:t>dveh</w:t>
      </w:r>
      <w:proofErr w:type="spellEnd"/>
      <w:r>
        <w:rPr>
          <w:b w:val="0"/>
          <w:sz w:val="24"/>
        </w:rPr>
        <w:t xml:space="preserve"> </w:t>
      </w:r>
      <w:proofErr w:type="spellStart"/>
      <w:r>
        <w:rPr>
          <w:b w:val="0"/>
          <w:sz w:val="24"/>
        </w:rPr>
        <w:t>primerih</w:t>
      </w:r>
      <w:proofErr w:type="spellEnd"/>
      <w:r>
        <w:rPr>
          <w:b w:val="0"/>
          <w:sz w:val="24"/>
        </w:rPr>
        <w:t xml:space="preserve"> </w:t>
      </w:r>
      <w:proofErr w:type="spellStart"/>
      <w:r>
        <w:rPr>
          <w:b w:val="0"/>
          <w:sz w:val="24"/>
        </w:rPr>
        <w:t>pa</w:t>
      </w:r>
      <w:proofErr w:type="spellEnd"/>
      <w:r>
        <w:rPr>
          <w:b w:val="0"/>
          <w:sz w:val="24"/>
        </w:rPr>
        <w:t xml:space="preserve"> je </w:t>
      </w:r>
      <w:proofErr w:type="spellStart"/>
      <w:r>
        <w:rPr>
          <w:b w:val="0"/>
          <w:sz w:val="24"/>
        </w:rPr>
        <w:t>podala</w:t>
      </w:r>
      <w:proofErr w:type="spellEnd"/>
      <w:r>
        <w:rPr>
          <w:b w:val="0"/>
          <w:sz w:val="24"/>
        </w:rPr>
        <w:t xml:space="preserve"> </w:t>
      </w:r>
      <w:proofErr w:type="spellStart"/>
      <w:r>
        <w:rPr>
          <w:b w:val="0"/>
          <w:sz w:val="24"/>
        </w:rPr>
        <w:t>predlog</w:t>
      </w:r>
      <w:proofErr w:type="spellEnd"/>
      <w:r>
        <w:rPr>
          <w:b w:val="0"/>
          <w:sz w:val="24"/>
        </w:rPr>
        <w:t xml:space="preserve"> za </w:t>
      </w:r>
      <w:proofErr w:type="spellStart"/>
      <w:r>
        <w:rPr>
          <w:b w:val="0"/>
          <w:sz w:val="24"/>
        </w:rPr>
        <w:t>uvedbo</w:t>
      </w:r>
      <w:proofErr w:type="spellEnd"/>
      <w:r>
        <w:rPr>
          <w:b w:val="0"/>
          <w:sz w:val="24"/>
        </w:rPr>
        <w:t xml:space="preserve"> </w:t>
      </w:r>
      <w:proofErr w:type="spellStart"/>
      <w:r>
        <w:rPr>
          <w:b w:val="0"/>
          <w:sz w:val="24"/>
        </w:rPr>
        <w:t>postopka</w:t>
      </w:r>
      <w:proofErr w:type="spellEnd"/>
      <w:r>
        <w:rPr>
          <w:b w:val="0"/>
          <w:sz w:val="24"/>
        </w:rPr>
        <w:t xml:space="preserve"> o </w:t>
      </w:r>
      <w:proofErr w:type="spellStart"/>
      <w:r>
        <w:rPr>
          <w:b w:val="0"/>
          <w:sz w:val="24"/>
        </w:rPr>
        <w:t>prekršku</w:t>
      </w:r>
      <w:proofErr w:type="spellEnd"/>
      <w:r>
        <w:rPr>
          <w:b w:val="0"/>
          <w:sz w:val="24"/>
        </w:rPr>
        <w:t xml:space="preserve"> </w:t>
      </w:r>
      <w:proofErr w:type="spellStart"/>
      <w:r>
        <w:rPr>
          <w:b w:val="0"/>
          <w:sz w:val="24"/>
        </w:rPr>
        <w:t>drugemu</w:t>
      </w:r>
      <w:proofErr w:type="spellEnd"/>
      <w:r>
        <w:rPr>
          <w:b w:val="0"/>
          <w:sz w:val="24"/>
        </w:rPr>
        <w:t xml:space="preserve"> </w:t>
      </w:r>
      <w:proofErr w:type="spellStart"/>
      <w:r>
        <w:rPr>
          <w:b w:val="0"/>
          <w:sz w:val="24"/>
        </w:rPr>
        <w:t>prekrškovnemu</w:t>
      </w:r>
      <w:proofErr w:type="spellEnd"/>
      <w:r>
        <w:rPr>
          <w:b w:val="0"/>
          <w:sz w:val="24"/>
        </w:rPr>
        <w:t xml:space="preserve"> </w:t>
      </w:r>
      <w:proofErr w:type="spellStart"/>
      <w:r>
        <w:rPr>
          <w:b w:val="0"/>
          <w:sz w:val="24"/>
        </w:rPr>
        <w:t>organu</w:t>
      </w:r>
      <w:proofErr w:type="spellEnd"/>
      <w:r>
        <w:rPr>
          <w:b w:val="0"/>
          <w:sz w:val="24"/>
        </w:rPr>
        <w:t xml:space="preserve">. </w:t>
      </w:r>
      <w:proofErr w:type="spellStart"/>
      <w:r w:rsidR="00E55476">
        <w:rPr>
          <w:b w:val="0"/>
          <w:sz w:val="24"/>
        </w:rPr>
        <w:t>P</w:t>
      </w:r>
      <w:r w:rsidR="00E55476" w:rsidRPr="009147EC">
        <w:rPr>
          <w:b w:val="0"/>
          <w:sz w:val="24"/>
        </w:rPr>
        <w:t>redlogi</w:t>
      </w:r>
      <w:proofErr w:type="spellEnd"/>
      <w:r w:rsidR="00E55476" w:rsidRPr="009147EC">
        <w:rPr>
          <w:b w:val="0"/>
          <w:sz w:val="24"/>
        </w:rPr>
        <w:t xml:space="preserve"> </w:t>
      </w:r>
      <w:proofErr w:type="spellStart"/>
      <w:r w:rsidR="00E55476" w:rsidRPr="009147EC">
        <w:rPr>
          <w:b w:val="0"/>
          <w:sz w:val="24"/>
        </w:rPr>
        <w:t>ukrepov</w:t>
      </w:r>
      <w:proofErr w:type="spellEnd"/>
      <w:r w:rsidR="00E55476" w:rsidRPr="009147EC">
        <w:rPr>
          <w:b w:val="0"/>
          <w:sz w:val="24"/>
        </w:rPr>
        <w:t xml:space="preserve"> </w:t>
      </w:r>
      <w:proofErr w:type="spellStart"/>
      <w:r w:rsidR="00E55476" w:rsidRPr="009147EC">
        <w:rPr>
          <w:b w:val="0"/>
          <w:sz w:val="24"/>
        </w:rPr>
        <w:t>po</w:t>
      </w:r>
      <w:proofErr w:type="spellEnd"/>
      <w:r w:rsidR="00E55476" w:rsidRPr="009147EC">
        <w:rPr>
          <w:b w:val="0"/>
          <w:sz w:val="24"/>
        </w:rPr>
        <w:t xml:space="preserve"> </w:t>
      </w:r>
      <w:proofErr w:type="spellStart"/>
      <w:r w:rsidR="00E55476" w:rsidRPr="009147EC">
        <w:rPr>
          <w:b w:val="0"/>
          <w:sz w:val="24"/>
        </w:rPr>
        <w:t>drugem</w:t>
      </w:r>
      <w:proofErr w:type="spellEnd"/>
      <w:r w:rsidR="00E55476" w:rsidRPr="009147EC">
        <w:rPr>
          <w:b w:val="0"/>
          <w:sz w:val="24"/>
        </w:rPr>
        <w:t xml:space="preserve"> </w:t>
      </w:r>
      <w:proofErr w:type="spellStart"/>
      <w:r w:rsidR="00E55476" w:rsidRPr="009147EC">
        <w:rPr>
          <w:b w:val="0"/>
          <w:sz w:val="24"/>
        </w:rPr>
        <w:t>odstavku</w:t>
      </w:r>
      <w:proofErr w:type="spellEnd"/>
      <w:r w:rsidR="00E55476" w:rsidRPr="009147EC">
        <w:rPr>
          <w:b w:val="0"/>
          <w:sz w:val="24"/>
        </w:rPr>
        <w:t xml:space="preserve"> 104. </w:t>
      </w:r>
      <w:proofErr w:type="spellStart"/>
      <w:r w:rsidR="00E55476" w:rsidRPr="009147EC">
        <w:rPr>
          <w:b w:val="0"/>
          <w:sz w:val="24"/>
        </w:rPr>
        <w:t>člena</w:t>
      </w:r>
      <w:proofErr w:type="spellEnd"/>
      <w:r w:rsidR="00E55476" w:rsidRPr="009147EC">
        <w:rPr>
          <w:b w:val="0"/>
          <w:sz w:val="24"/>
        </w:rPr>
        <w:t xml:space="preserve"> ZJF</w:t>
      </w:r>
      <w:r w:rsidR="00E55476">
        <w:rPr>
          <w:b w:val="0"/>
          <w:sz w:val="24"/>
        </w:rPr>
        <w:t xml:space="preserve"> </w:t>
      </w:r>
      <w:proofErr w:type="spellStart"/>
      <w:r w:rsidR="00A93BE5">
        <w:rPr>
          <w:b w:val="0"/>
          <w:sz w:val="24"/>
        </w:rPr>
        <w:t>pa</w:t>
      </w:r>
      <w:proofErr w:type="spellEnd"/>
      <w:r w:rsidR="00A93BE5">
        <w:rPr>
          <w:b w:val="0"/>
          <w:sz w:val="24"/>
        </w:rPr>
        <w:t xml:space="preserve"> </w:t>
      </w:r>
      <w:r w:rsidR="00E55476">
        <w:rPr>
          <w:b w:val="0"/>
          <w:sz w:val="24"/>
        </w:rPr>
        <w:t xml:space="preserve">se </w:t>
      </w:r>
      <w:proofErr w:type="spellStart"/>
      <w:r w:rsidR="00E55476">
        <w:rPr>
          <w:b w:val="0"/>
          <w:sz w:val="24"/>
        </w:rPr>
        <w:t>nanašajo</w:t>
      </w:r>
      <w:proofErr w:type="spellEnd"/>
      <w:r w:rsidR="00E55476">
        <w:rPr>
          <w:b w:val="0"/>
          <w:sz w:val="24"/>
        </w:rPr>
        <w:t xml:space="preserve"> </w:t>
      </w:r>
      <w:proofErr w:type="spellStart"/>
      <w:r w:rsidR="00E55476">
        <w:rPr>
          <w:b w:val="0"/>
          <w:sz w:val="24"/>
        </w:rPr>
        <w:t>na</w:t>
      </w:r>
      <w:proofErr w:type="spellEnd"/>
      <w:r w:rsidR="00E55476">
        <w:rPr>
          <w:b w:val="0"/>
          <w:sz w:val="24"/>
        </w:rPr>
        <w:t xml:space="preserve"> </w:t>
      </w:r>
      <w:proofErr w:type="spellStart"/>
      <w:r w:rsidR="00E55476" w:rsidRPr="00E55476">
        <w:rPr>
          <w:b w:val="0"/>
          <w:sz w:val="24"/>
        </w:rPr>
        <w:t>vzpostavitev</w:t>
      </w:r>
      <w:proofErr w:type="spellEnd"/>
      <w:r w:rsidR="00E55476" w:rsidRPr="00E55476">
        <w:rPr>
          <w:b w:val="0"/>
          <w:sz w:val="24"/>
        </w:rPr>
        <w:t xml:space="preserve"> </w:t>
      </w:r>
      <w:proofErr w:type="spellStart"/>
      <w:r w:rsidR="00E55476" w:rsidRPr="00E55476">
        <w:rPr>
          <w:b w:val="0"/>
          <w:sz w:val="24"/>
        </w:rPr>
        <w:t>oziroma</w:t>
      </w:r>
      <w:proofErr w:type="spellEnd"/>
      <w:r w:rsidR="00E55476" w:rsidRPr="00E55476">
        <w:rPr>
          <w:b w:val="0"/>
          <w:sz w:val="24"/>
        </w:rPr>
        <w:t xml:space="preserve"> </w:t>
      </w:r>
      <w:proofErr w:type="spellStart"/>
      <w:r w:rsidR="00E55476" w:rsidRPr="00E55476">
        <w:rPr>
          <w:b w:val="0"/>
          <w:sz w:val="24"/>
        </w:rPr>
        <w:t>izboljšanje</w:t>
      </w:r>
      <w:proofErr w:type="spellEnd"/>
      <w:r w:rsidR="00E55476" w:rsidRPr="00E55476">
        <w:rPr>
          <w:b w:val="0"/>
          <w:sz w:val="24"/>
        </w:rPr>
        <w:t xml:space="preserve"> </w:t>
      </w:r>
      <w:proofErr w:type="spellStart"/>
      <w:r w:rsidR="00E55476" w:rsidRPr="00E55476">
        <w:rPr>
          <w:b w:val="0"/>
          <w:sz w:val="24"/>
        </w:rPr>
        <w:t>notranjih</w:t>
      </w:r>
      <w:proofErr w:type="spellEnd"/>
      <w:r w:rsidR="00E55476" w:rsidRPr="00E55476">
        <w:rPr>
          <w:b w:val="0"/>
          <w:sz w:val="24"/>
        </w:rPr>
        <w:t xml:space="preserve"> </w:t>
      </w:r>
      <w:proofErr w:type="spellStart"/>
      <w:r w:rsidR="00E55476" w:rsidRPr="00E55476">
        <w:rPr>
          <w:b w:val="0"/>
          <w:sz w:val="24"/>
        </w:rPr>
        <w:t>kontrol</w:t>
      </w:r>
      <w:proofErr w:type="spellEnd"/>
      <w:r w:rsidR="00E55476" w:rsidRPr="00E55476">
        <w:rPr>
          <w:b w:val="0"/>
          <w:sz w:val="24"/>
        </w:rPr>
        <w:t xml:space="preserve"> </w:t>
      </w:r>
      <w:proofErr w:type="spellStart"/>
      <w:r w:rsidR="00E55476" w:rsidRPr="00E55476">
        <w:rPr>
          <w:b w:val="0"/>
          <w:sz w:val="24"/>
        </w:rPr>
        <w:t>poslovanja</w:t>
      </w:r>
      <w:proofErr w:type="spellEnd"/>
      <w:r w:rsidR="00E55476" w:rsidRPr="00E55476">
        <w:rPr>
          <w:b w:val="0"/>
          <w:sz w:val="24"/>
        </w:rPr>
        <w:t xml:space="preserve"> (</w:t>
      </w:r>
      <w:r w:rsidR="00E55476">
        <w:rPr>
          <w:b w:val="0"/>
          <w:sz w:val="24"/>
        </w:rPr>
        <w:t>11</w:t>
      </w:r>
      <w:r w:rsidR="00E55476" w:rsidRPr="00E55476">
        <w:rPr>
          <w:b w:val="0"/>
          <w:sz w:val="24"/>
        </w:rPr>
        <w:t xml:space="preserve">), </w:t>
      </w:r>
      <w:proofErr w:type="spellStart"/>
      <w:r w:rsidR="00E55476">
        <w:rPr>
          <w:b w:val="0"/>
          <w:sz w:val="24"/>
        </w:rPr>
        <w:t>določitev</w:t>
      </w:r>
      <w:proofErr w:type="spellEnd"/>
      <w:r w:rsidR="00E55476">
        <w:rPr>
          <w:b w:val="0"/>
          <w:sz w:val="24"/>
        </w:rPr>
        <w:t xml:space="preserve"> </w:t>
      </w:r>
      <w:proofErr w:type="spellStart"/>
      <w:r w:rsidR="00E55476">
        <w:rPr>
          <w:b w:val="0"/>
          <w:sz w:val="24"/>
        </w:rPr>
        <w:t>pravil</w:t>
      </w:r>
      <w:proofErr w:type="spellEnd"/>
      <w:r w:rsidR="00E55476">
        <w:rPr>
          <w:b w:val="0"/>
          <w:sz w:val="24"/>
        </w:rPr>
        <w:t xml:space="preserve"> za </w:t>
      </w:r>
      <w:proofErr w:type="spellStart"/>
      <w:r w:rsidR="00E55476">
        <w:rPr>
          <w:b w:val="0"/>
          <w:sz w:val="24"/>
        </w:rPr>
        <w:t>zagotovitev</w:t>
      </w:r>
      <w:proofErr w:type="spellEnd"/>
      <w:r w:rsidR="00E55476">
        <w:rPr>
          <w:b w:val="0"/>
          <w:sz w:val="24"/>
        </w:rPr>
        <w:t xml:space="preserve"> </w:t>
      </w:r>
      <w:proofErr w:type="spellStart"/>
      <w:r w:rsidR="00E55476">
        <w:rPr>
          <w:b w:val="0"/>
          <w:sz w:val="24"/>
        </w:rPr>
        <w:t>gospodarnosti</w:t>
      </w:r>
      <w:proofErr w:type="spellEnd"/>
      <w:r w:rsidR="00E55476">
        <w:rPr>
          <w:b w:val="0"/>
          <w:sz w:val="24"/>
        </w:rPr>
        <w:t xml:space="preserve"> </w:t>
      </w:r>
      <w:proofErr w:type="spellStart"/>
      <w:r w:rsidR="00E55476">
        <w:rPr>
          <w:b w:val="0"/>
          <w:sz w:val="24"/>
        </w:rPr>
        <w:t>pri</w:t>
      </w:r>
      <w:proofErr w:type="spellEnd"/>
      <w:r w:rsidR="00E55476">
        <w:rPr>
          <w:b w:val="0"/>
          <w:sz w:val="24"/>
        </w:rPr>
        <w:t xml:space="preserve"> </w:t>
      </w:r>
      <w:proofErr w:type="spellStart"/>
      <w:r w:rsidR="00E55476">
        <w:rPr>
          <w:b w:val="0"/>
          <w:sz w:val="24"/>
        </w:rPr>
        <w:t>porabi</w:t>
      </w:r>
      <w:proofErr w:type="spellEnd"/>
      <w:r w:rsidR="00E55476">
        <w:rPr>
          <w:b w:val="0"/>
          <w:sz w:val="24"/>
        </w:rPr>
        <w:t xml:space="preserve"> </w:t>
      </w:r>
      <w:proofErr w:type="spellStart"/>
      <w:r w:rsidR="00E55476">
        <w:rPr>
          <w:b w:val="0"/>
          <w:sz w:val="24"/>
        </w:rPr>
        <w:t>sredstev</w:t>
      </w:r>
      <w:proofErr w:type="spellEnd"/>
      <w:r w:rsidR="00E55476">
        <w:rPr>
          <w:b w:val="0"/>
          <w:sz w:val="24"/>
        </w:rPr>
        <w:t xml:space="preserve"> (6), </w:t>
      </w:r>
      <w:proofErr w:type="spellStart"/>
      <w:r w:rsidR="00A93BE5">
        <w:rPr>
          <w:b w:val="0"/>
          <w:sz w:val="24"/>
        </w:rPr>
        <w:t>vzpostavitev</w:t>
      </w:r>
      <w:proofErr w:type="spellEnd"/>
      <w:r w:rsidR="00A93BE5">
        <w:rPr>
          <w:b w:val="0"/>
          <w:sz w:val="24"/>
        </w:rPr>
        <w:t xml:space="preserve"> </w:t>
      </w:r>
      <w:proofErr w:type="spellStart"/>
      <w:r w:rsidR="00A93BE5">
        <w:rPr>
          <w:b w:val="0"/>
          <w:sz w:val="24"/>
        </w:rPr>
        <w:t>ustreznih</w:t>
      </w:r>
      <w:proofErr w:type="spellEnd"/>
      <w:r w:rsidR="00A93BE5">
        <w:rPr>
          <w:b w:val="0"/>
          <w:sz w:val="24"/>
        </w:rPr>
        <w:t xml:space="preserve"> </w:t>
      </w:r>
      <w:proofErr w:type="spellStart"/>
      <w:proofErr w:type="gramStart"/>
      <w:r w:rsidR="00A93BE5">
        <w:rPr>
          <w:b w:val="0"/>
          <w:sz w:val="24"/>
        </w:rPr>
        <w:t>postopkov</w:t>
      </w:r>
      <w:proofErr w:type="spellEnd"/>
      <w:r w:rsidR="00A93BE5">
        <w:rPr>
          <w:b w:val="0"/>
          <w:sz w:val="24"/>
        </w:rPr>
        <w:t xml:space="preserve"> </w:t>
      </w:r>
      <w:r w:rsidR="00E55476" w:rsidRPr="00E55476">
        <w:rPr>
          <w:b w:val="0"/>
          <w:sz w:val="24"/>
        </w:rPr>
        <w:t xml:space="preserve"> </w:t>
      </w:r>
      <w:proofErr w:type="spellStart"/>
      <w:r w:rsidR="00E55476" w:rsidRPr="00E55476">
        <w:rPr>
          <w:b w:val="0"/>
          <w:sz w:val="24"/>
        </w:rPr>
        <w:t>pri</w:t>
      </w:r>
      <w:proofErr w:type="spellEnd"/>
      <w:proofErr w:type="gramEnd"/>
      <w:r w:rsidR="00E55476" w:rsidRPr="00E55476">
        <w:rPr>
          <w:b w:val="0"/>
          <w:sz w:val="24"/>
        </w:rPr>
        <w:t xml:space="preserve"> </w:t>
      </w:r>
      <w:proofErr w:type="spellStart"/>
      <w:r w:rsidR="00E55476" w:rsidRPr="00E55476">
        <w:rPr>
          <w:b w:val="0"/>
          <w:sz w:val="24"/>
        </w:rPr>
        <w:t>javnem</w:t>
      </w:r>
      <w:proofErr w:type="spellEnd"/>
      <w:r w:rsidR="00E55476" w:rsidRPr="00E55476">
        <w:rPr>
          <w:b w:val="0"/>
          <w:sz w:val="24"/>
        </w:rPr>
        <w:t xml:space="preserve"> </w:t>
      </w:r>
      <w:proofErr w:type="spellStart"/>
      <w:r w:rsidR="00E55476" w:rsidRPr="00E55476">
        <w:rPr>
          <w:b w:val="0"/>
          <w:sz w:val="24"/>
        </w:rPr>
        <w:t>naročanju</w:t>
      </w:r>
      <w:proofErr w:type="spellEnd"/>
      <w:r w:rsidR="00E55476">
        <w:rPr>
          <w:b w:val="0"/>
          <w:sz w:val="24"/>
        </w:rPr>
        <w:t xml:space="preserve"> (5</w:t>
      </w:r>
      <w:proofErr w:type="gramStart"/>
      <w:r w:rsidR="00E55476" w:rsidRPr="00E55476">
        <w:rPr>
          <w:b w:val="0"/>
          <w:sz w:val="24"/>
        </w:rPr>
        <w:t>),</w:t>
      </w:r>
      <w:r w:rsidR="00E55476">
        <w:rPr>
          <w:szCs w:val="20"/>
        </w:rPr>
        <w:t xml:space="preserve"> </w:t>
      </w:r>
      <w:r w:rsidR="00E55476">
        <w:rPr>
          <w:b w:val="0"/>
          <w:sz w:val="24"/>
        </w:rPr>
        <w:t xml:space="preserve"> </w:t>
      </w:r>
      <w:proofErr w:type="spellStart"/>
      <w:r w:rsidR="00E55476">
        <w:rPr>
          <w:b w:val="0"/>
          <w:sz w:val="24"/>
        </w:rPr>
        <w:t>vračilo</w:t>
      </w:r>
      <w:proofErr w:type="spellEnd"/>
      <w:proofErr w:type="gramEnd"/>
      <w:r w:rsidR="00E55476">
        <w:rPr>
          <w:b w:val="0"/>
          <w:sz w:val="24"/>
        </w:rPr>
        <w:t xml:space="preserve"> </w:t>
      </w:r>
      <w:proofErr w:type="spellStart"/>
      <w:r w:rsidR="00E55476">
        <w:rPr>
          <w:b w:val="0"/>
          <w:sz w:val="24"/>
        </w:rPr>
        <w:t>nenamensko</w:t>
      </w:r>
      <w:proofErr w:type="spellEnd"/>
      <w:r w:rsidR="00E55476">
        <w:rPr>
          <w:b w:val="0"/>
          <w:sz w:val="24"/>
        </w:rPr>
        <w:t xml:space="preserve"> </w:t>
      </w:r>
      <w:proofErr w:type="spellStart"/>
      <w:r w:rsidR="00E55476">
        <w:rPr>
          <w:b w:val="0"/>
          <w:sz w:val="24"/>
        </w:rPr>
        <w:t>porabljenih</w:t>
      </w:r>
      <w:proofErr w:type="spellEnd"/>
      <w:r w:rsidR="00E55476">
        <w:rPr>
          <w:b w:val="0"/>
          <w:sz w:val="24"/>
        </w:rPr>
        <w:t xml:space="preserve"> </w:t>
      </w:r>
      <w:proofErr w:type="spellStart"/>
      <w:r w:rsidR="00E55476">
        <w:rPr>
          <w:b w:val="0"/>
          <w:sz w:val="24"/>
        </w:rPr>
        <w:t>sredstev</w:t>
      </w:r>
      <w:proofErr w:type="spellEnd"/>
      <w:r w:rsidR="00E55476">
        <w:rPr>
          <w:b w:val="0"/>
          <w:sz w:val="24"/>
        </w:rPr>
        <w:t xml:space="preserve"> </w:t>
      </w:r>
      <w:proofErr w:type="spellStart"/>
      <w:r w:rsidR="00E55476">
        <w:rPr>
          <w:b w:val="0"/>
          <w:sz w:val="24"/>
        </w:rPr>
        <w:t>proračun</w:t>
      </w:r>
      <w:proofErr w:type="spellEnd"/>
      <w:r w:rsidR="00E55476">
        <w:rPr>
          <w:b w:val="0"/>
          <w:sz w:val="24"/>
        </w:rPr>
        <w:t xml:space="preserve"> (4)</w:t>
      </w:r>
      <w:r w:rsidR="00A93BE5">
        <w:rPr>
          <w:b w:val="0"/>
          <w:sz w:val="24"/>
        </w:rPr>
        <w:t xml:space="preserve">, </w:t>
      </w:r>
      <w:proofErr w:type="spellStart"/>
      <w:r w:rsidR="00A93BE5">
        <w:rPr>
          <w:b w:val="0"/>
          <w:sz w:val="24"/>
        </w:rPr>
        <w:t>izboljšanje</w:t>
      </w:r>
      <w:proofErr w:type="spellEnd"/>
      <w:r w:rsidR="00A93BE5">
        <w:rPr>
          <w:b w:val="0"/>
          <w:sz w:val="24"/>
        </w:rPr>
        <w:t xml:space="preserve"> </w:t>
      </w:r>
      <w:proofErr w:type="spellStart"/>
      <w:r w:rsidR="00A93BE5">
        <w:rPr>
          <w:b w:val="0"/>
          <w:sz w:val="24"/>
        </w:rPr>
        <w:t>nadzora</w:t>
      </w:r>
      <w:proofErr w:type="spellEnd"/>
      <w:r w:rsidR="00A93BE5">
        <w:rPr>
          <w:b w:val="0"/>
          <w:sz w:val="24"/>
        </w:rPr>
        <w:t xml:space="preserve"> </w:t>
      </w:r>
      <w:proofErr w:type="spellStart"/>
      <w:r w:rsidR="00A93BE5">
        <w:rPr>
          <w:b w:val="0"/>
          <w:sz w:val="24"/>
        </w:rPr>
        <w:t>financerja</w:t>
      </w:r>
      <w:proofErr w:type="spellEnd"/>
      <w:r w:rsidR="00A93BE5">
        <w:rPr>
          <w:b w:val="0"/>
          <w:sz w:val="24"/>
        </w:rPr>
        <w:t xml:space="preserve"> </w:t>
      </w:r>
      <w:proofErr w:type="spellStart"/>
      <w:r w:rsidR="00A93BE5">
        <w:rPr>
          <w:b w:val="0"/>
          <w:sz w:val="24"/>
        </w:rPr>
        <w:t>nad</w:t>
      </w:r>
      <w:proofErr w:type="spellEnd"/>
      <w:r w:rsidR="00A93BE5">
        <w:rPr>
          <w:b w:val="0"/>
          <w:sz w:val="24"/>
        </w:rPr>
        <w:t xml:space="preserve"> </w:t>
      </w:r>
      <w:proofErr w:type="spellStart"/>
      <w:r w:rsidR="00A93BE5">
        <w:rPr>
          <w:b w:val="0"/>
          <w:sz w:val="24"/>
        </w:rPr>
        <w:t>prejemnikom</w:t>
      </w:r>
      <w:proofErr w:type="spellEnd"/>
      <w:r w:rsidR="00A93BE5">
        <w:rPr>
          <w:b w:val="0"/>
          <w:sz w:val="24"/>
        </w:rPr>
        <w:t xml:space="preserve"> </w:t>
      </w:r>
      <w:proofErr w:type="spellStart"/>
      <w:r w:rsidR="00A93BE5">
        <w:rPr>
          <w:b w:val="0"/>
          <w:sz w:val="24"/>
        </w:rPr>
        <w:t>sredstev</w:t>
      </w:r>
      <w:proofErr w:type="spellEnd"/>
      <w:r w:rsidR="00A93BE5">
        <w:rPr>
          <w:b w:val="0"/>
          <w:sz w:val="24"/>
        </w:rPr>
        <w:t xml:space="preserve"> (2) in </w:t>
      </w:r>
      <w:proofErr w:type="spellStart"/>
      <w:r w:rsidR="00A93BE5">
        <w:rPr>
          <w:b w:val="0"/>
          <w:sz w:val="24"/>
        </w:rPr>
        <w:t>druge</w:t>
      </w:r>
      <w:proofErr w:type="spellEnd"/>
      <w:r w:rsidR="00A93BE5">
        <w:rPr>
          <w:b w:val="0"/>
          <w:sz w:val="24"/>
        </w:rPr>
        <w:t xml:space="preserve"> </w:t>
      </w:r>
      <w:proofErr w:type="spellStart"/>
      <w:r w:rsidR="00A93BE5">
        <w:rPr>
          <w:b w:val="0"/>
          <w:sz w:val="24"/>
        </w:rPr>
        <w:t>ukrepe</w:t>
      </w:r>
      <w:proofErr w:type="spellEnd"/>
      <w:r w:rsidR="00A93BE5">
        <w:rPr>
          <w:b w:val="0"/>
          <w:sz w:val="24"/>
        </w:rPr>
        <w:t xml:space="preserve"> (9).</w:t>
      </w:r>
    </w:p>
    <w:p w14:paraId="70B9379F" w14:textId="77777777" w:rsidR="00807AB9" w:rsidRDefault="00807AB9" w:rsidP="00CE4EBA">
      <w:pPr>
        <w:pStyle w:val="ZADEVA"/>
        <w:tabs>
          <w:tab w:val="clear" w:pos="1701"/>
          <w:tab w:val="left" w:pos="0"/>
        </w:tabs>
        <w:spacing w:after="0" w:afterAutospacing="0"/>
        <w:ind w:left="0" w:firstLine="0"/>
        <w:rPr>
          <w:b w:val="0"/>
          <w:sz w:val="24"/>
        </w:rPr>
      </w:pPr>
    </w:p>
    <w:p w14:paraId="70B937A0" w14:textId="77777777" w:rsidR="000E611E" w:rsidRDefault="000E611E" w:rsidP="00CE4EBA">
      <w:pPr>
        <w:pStyle w:val="ZADEVA"/>
        <w:tabs>
          <w:tab w:val="clear" w:pos="1701"/>
          <w:tab w:val="left" w:pos="0"/>
        </w:tabs>
        <w:spacing w:after="0" w:afterAutospacing="0"/>
        <w:ind w:left="0" w:firstLine="0"/>
        <w:rPr>
          <w:b w:val="0"/>
          <w:sz w:val="24"/>
        </w:rPr>
      </w:pPr>
    </w:p>
    <w:p w14:paraId="70B937A1" w14:textId="77777777" w:rsidR="004C116C" w:rsidRPr="00B42A11" w:rsidRDefault="004C116C" w:rsidP="004C116C">
      <w:pPr>
        <w:pStyle w:val="ZADEVA"/>
        <w:tabs>
          <w:tab w:val="clear" w:pos="1701"/>
          <w:tab w:val="left" w:pos="0"/>
        </w:tabs>
        <w:spacing w:after="0" w:afterAutospacing="0"/>
        <w:ind w:left="0" w:firstLine="0"/>
        <w:rPr>
          <w:b w:val="0"/>
          <w:szCs w:val="20"/>
        </w:rPr>
      </w:pPr>
      <w:proofErr w:type="spellStart"/>
      <w:r w:rsidRPr="00B42A11">
        <w:rPr>
          <w:b w:val="0"/>
          <w:szCs w:val="20"/>
        </w:rPr>
        <w:t>Tabela</w:t>
      </w:r>
      <w:proofErr w:type="spellEnd"/>
      <w:r w:rsidRPr="00B42A11">
        <w:rPr>
          <w:b w:val="0"/>
          <w:szCs w:val="20"/>
        </w:rPr>
        <w:t xml:space="preserve"> 8: </w:t>
      </w:r>
      <w:proofErr w:type="spellStart"/>
      <w:r w:rsidRPr="00B42A11">
        <w:rPr>
          <w:b w:val="0"/>
          <w:szCs w:val="20"/>
        </w:rPr>
        <w:t>Število</w:t>
      </w:r>
      <w:proofErr w:type="spellEnd"/>
      <w:r w:rsidRPr="00B42A11">
        <w:rPr>
          <w:b w:val="0"/>
          <w:szCs w:val="20"/>
        </w:rPr>
        <w:t xml:space="preserve"> </w:t>
      </w:r>
      <w:proofErr w:type="spellStart"/>
      <w:r w:rsidRPr="00B42A11">
        <w:rPr>
          <w:b w:val="0"/>
          <w:szCs w:val="20"/>
        </w:rPr>
        <w:t>ukrepov</w:t>
      </w:r>
      <w:proofErr w:type="spellEnd"/>
      <w:r w:rsidRPr="00B42A11">
        <w:rPr>
          <w:b w:val="0"/>
          <w:szCs w:val="20"/>
        </w:rPr>
        <w:t xml:space="preserve"> v </w:t>
      </w:r>
      <w:proofErr w:type="spellStart"/>
      <w:r w:rsidRPr="00B42A11">
        <w:rPr>
          <w:b w:val="0"/>
          <w:szCs w:val="20"/>
        </w:rPr>
        <w:t>inšpekcijskih</w:t>
      </w:r>
      <w:proofErr w:type="spellEnd"/>
      <w:r w:rsidRPr="00B42A11">
        <w:rPr>
          <w:b w:val="0"/>
          <w:szCs w:val="20"/>
        </w:rPr>
        <w:t xml:space="preserve"> </w:t>
      </w:r>
      <w:proofErr w:type="spellStart"/>
      <w:r w:rsidRPr="00B42A11">
        <w:rPr>
          <w:b w:val="0"/>
          <w:szCs w:val="20"/>
        </w:rPr>
        <w:t>nadzorih</w:t>
      </w:r>
      <w:proofErr w:type="spellEnd"/>
      <w:r w:rsidRPr="00B42A11">
        <w:rPr>
          <w:b w:val="0"/>
          <w:szCs w:val="20"/>
        </w:rPr>
        <w:t xml:space="preserve"> v </w:t>
      </w:r>
      <w:proofErr w:type="spellStart"/>
      <w:r w:rsidRPr="00B42A11">
        <w:rPr>
          <w:b w:val="0"/>
          <w:szCs w:val="20"/>
        </w:rPr>
        <w:t>obdobju</w:t>
      </w:r>
      <w:proofErr w:type="spellEnd"/>
      <w:r w:rsidRPr="00B42A11">
        <w:rPr>
          <w:b w:val="0"/>
          <w:szCs w:val="20"/>
        </w:rPr>
        <w:t xml:space="preserve"> </w:t>
      </w:r>
      <w:r w:rsidR="00F84262">
        <w:rPr>
          <w:b w:val="0"/>
          <w:szCs w:val="20"/>
        </w:rPr>
        <w:t>od 1.7</w:t>
      </w:r>
      <w:r w:rsidR="007605CE">
        <w:rPr>
          <w:b w:val="0"/>
          <w:szCs w:val="20"/>
        </w:rPr>
        <w:t>. do</w:t>
      </w:r>
      <w:r w:rsidRPr="00B42A11">
        <w:rPr>
          <w:b w:val="0"/>
          <w:szCs w:val="20"/>
        </w:rPr>
        <w:t xml:space="preserve"> </w:t>
      </w:r>
      <w:r w:rsidR="00F84262">
        <w:rPr>
          <w:b w:val="0"/>
          <w:szCs w:val="20"/>
        </w:rPr>
        <w:t>31.12</w:t>
      </w:r>
      <w:r w:rsidRPr="00B42A11">
        <w:rPr>
          <w:b w:val="0"/>
          <w:szCs w:val="20"/>
        </w:rPr>
        <w:t>.2017</w:t>
      </w:r>
      <w:r>
        <w:rPr>
          <w:b w:val="0"/>
          <w:szCs w:val="20"/>
        </w:rPr>
        <w:t xml:space="preserve"> </w:t>
      </w:r>
      <w:r w:rsidR="00A615B7">
        <w:rPr>
          <w:b w:val="0"/>
          <w:szCs w:val="20"/>
        </w:rPr>
        <w:t xml:space="preserve">in v </w:t>
      </w:r>
      <w:proofErr w:type="spellStart"/>
      <w:r w:rsidR="00A615B7">
        <w:rPr>
          <w:b w:val="0"/>
          <w:szCs w:val="20"/>
        </w:rPr>
        <w:t>letu</w:t>
      </w:r>
      <w:proofErr w:type="spellEnd"/>
      <w:r w:rsidR="00A615B7">
        <w:rPr>
          <w:b w:val="0"/>
          <w:szCs w:val="20"/>
        </w:rPr>
        <w:t xml:space="preserve"> 2017 </w:t>
      </w:r>
      <w:proofErr w:type="spellStart"/>
      <w:r>
        <w:rPr>
          <w:b w:val="0"/>
          <w:szCs w:val="20"/>
        </w:rPr>
        <w:t>po</w:t>
      </w:r>
      <w:proofErr w:type="spellEnd"/>
      <w:r>
        <w:rPr>
          <w:b w:val="0"/>
          <w:szCs w:val="20"/>
        </w:rPr>
        <w:t xml:space="preserve"> </w:t>
      </w:r>
      <w:proofErr w:type="spellStart"/>
      <w:r>
        <w:rPr>
          <w:b w:val="0"/>
          <w:szCs w:val="20"/>
        </w:rPr>
        <w:t>vrstah</w:t>
      </w:r>
      <w:proofErr w:type="spellEnd"/>
    </w:p>
    <w:p w14:paraId="70B937A2" w14:textId="77777777" w:rsidR="004C116C" w:rsidRPr="00CE4EBA" w:rsidRDefault="004C116C" w:rsidP="004C116C">
      <w:pPr>
        <w:pStyle w:val="ZADEVA"/>
        <w:tabs>
          <w:tab w:val="clear" w:pos="1701"/>
          <w:tab w:val="left" w:pos="0"/>
        </w:tabs>
        <w:spacing w:after="0" w:afterAutospacing="0"/>
        <w:ind w:left="0" w:firstLine="0"/>
        <w:rPr>
          <w:b w:val="0"/>
          <w:sz w:val="24"/>
        </w:rPr>
      </w:pPr>
    </w:p>
    <w:tbl>
      <w:tblPr>
        <w:tblStyle w:val="Tabelamrea"/>
        <w:tblW w:w="9181" w:type="dxa"/>
        <w:tblInd w:w="108" w:type="dxa"/>
        <w:tblLook w:val="04A0" w:firstRow="1" w:lastRow="0" w:firstColumn="1" w:lastColumn="0" w:noHBand="0" w:noVBand="1"/>
      </w:tblPr>
      <w:tblGrid>
        <w:gridCol w:w="4850"/>
        <w:gridCol w:w="2224"/>
        <w:gridCol w:w="2107"/>
      </w:tblGrid>
      <w:tr w:rsidR="00A615B7" w:rsidRPr="00B42A11" w14:paraId="70B937A6" w14:textId="77777777" w:rsidTr="00A615B7">
        <w:tc>
          <w:tcPr>
            <w:tcW w:w="4850" w:type="dxa"/>
            <w:shd w:val="clear" w:color="auto" w:fill="D9D9D9" w:themeFill="background1" w:themeFillShade="D9"/>
          </w:tcPr>
          <w:p w14:paraId="70B937A3" w14:textId="77777777" w:rsidR="00A615B7" w:rsidRPr="00B42A11" w:rsidRDefault="00A615B7" w:rsidP="006855CD">
            <w:pPr>
              <w:rPr>
                <w:rFonts w:asciiTheme="majorHAnsi" w:hAnsiTheme="majorHAnsi" w:cstheme="majorHAnsi"/>
                <w:b/>
                <w:sz w:val="20"/>
                <w:szCs w:val="20"/>
              </w:rPr>
            </w:pPr>
            <w:r w:rsidRPr="00B42A11">
              <w:rPr>
                <w:rFonts w:asciiTheme="majorHAnsi" w:hAnsiTheme="majorHAnsi" w:cstheme="majorHAnsi"/>
                <w:b/>
                <w:sz w:val="20"/>
                <w:szCs w:val="20"/>
              </w:rPr>
              <w:t xml:space="preserve">Vrsta ukrepa </w:t>
            </w:r>
          </w:p>
        </w:tc>
        <w:tc>
          <w:tcPr>
            <w:tcW w:w="2224" w:type="dxa"/>
            <w:shd w:val="clear" w:color="auto" w:fill="D9D9D9" w:themeFill="background1" w:themeFillShade="D9"/>
          </w:tcPr>
          <w:p w14:paraId="70B937A4" w14:textId="77777777" w:rsidR="00A615B7" w:rsidRPr="00B42A11" w:rsidRDefault="00A615B7" w:rsidP="00167746">
            <w:pPr>
              <w:jc w:val="center"/>
              <w:rPr>
                <w:b/>
                <w:sz w:val="20"/>
                <w:szCs w:val="20"/>
              </w:rPr>
            </w:pPr>
            <w:r w:rsidRPr="00B42A11">
              <w:rPr>
                <w:b/>
                <w:sz w:val="20"/>
                <w:szCs w:val="20"/>
              </w:rPr>
              <w:t>Število primerov</w:t>
            </w:r>
            <w:r>
              <w:rPr>
                <w:b/>
                <w:sz w:val="20"/>
                <w:szCs w:val="20"/>
              </w:rPr>
              <w:t xml:space="preserve"> v obdobju od 1.7. do 31.12.2017</w:t>
            </w:r>
          </w:p>
        </w:tc>
        <w:tc>
          <w:tcPr>
            <w:tcW w:w="2107" w:type="dxa"/>
            <w:shd w:val="clear" w:color="auto" w:fill="D9D9D9" w:themeFill="background1" w:themeFillShade="D9"/>
          </w:tcPr>
          <w:p w14:paraId="70B937A5" w14:textId="77777777" w:rsidR="00A615B7" w:rsidRPr="00B42A11" w:rsidRDefault="00A615B7" w:rsidP="00167746">
            <w:pPr>
              <w:jc w:val="center"/>
              <w:rPr>
                <w:b/>
                <w:sz w:val="20"/>
                <w:szCs w:val="20"/>
              </w:rPr>
            </w:pPr>
            <w:r>
              <w:rPr>
                <w:b/>
                <w:sz w:val="20"/>
                <w:szCs w:val="20"/>
              </w:rPr>
              <w:t>Število primerov v letu 2017</w:t>
            </w:r>
          </w:p>
        </w:tc>
      </w:tr>
      <w:tr w:rsidR="00A615B7" w:rsidRPr="00B42A11" w14:paraId="70B937AA" w14:textId="77777777" w:rsidTr="00A615B7">
        <w:tc>
          <w:tcPr>
            <w:tcW w:w="4850" w:type="dxa"/>
            <w:shd w:val="clear" w:color="auto" w:fill="F2F2F2" w:themeFill="background1" w:themeFillShade="F2"/>
          </w:tcPr>
          <w:p w14:paraId="70B937A7" w14:textId="77777777" w:rsidR="00A615B7" w:rsidRPr="00B42A11" w:rsidRDefault="00A615B7" w:rsidP="00807AB9">
            <w:pPr>
              <w:spacing w:after="0" w:afterAutospacing="0"/>
              <w:contextualSpacing/>
              <w:jc w:val="left"/>
              <w:rPr>
                <w:rFonts w:asciiTheme="majorHAnsi" w:hAnsiTheme="majorHAnsi" w:cstheme="majorHAnsi"/>
                <w:b/>
                <w:sz w:val="20"/>
                <w:szCs w:val="20"/>
              </w:rPr>
            </w:pPr>
            <w:r w:rsidRPr="00B42A11">
              <w:rPr>
                <w:rFonts w:asciiTheme="majorHAnsi" w:hAnsiTheme="majorHAnsi" w:cstheme="majorHAnsi"/>
                <w:b/>
                <w:sz w:val="20"/>
                <w:szCs w:val="20"/>
              </w:rPr>
              <w:t>Ukrepi po prvem odst. 104. člena ZJF:</w:t>
            </w:r>
          </w:p>
        </w:tc>
        <w:tc>
          <w:tcPr>
            <w:tcW w:w="2224" w:type="dxa"/>
            <w:shd w:val="clear" w:color="auto" w:fill="F2F2F2" w:themeFill="background1" w:themeFillShade="F2"/>
          </w:tcPr>
          <w:p w14:paraId="70B937A8" w14:textId="77777777" w:rsidR="00A615B7" w:rsidRPr="00B42A11" w:rsidRDefault="00A615B7" w:rsidP="006855CD">
            <w:pPr>
              <w:jc w:val="center"/>
              <w:rPr>
                <w:rFonts w:asciiTheme="majorHAnsi" w:hAnsiTheme="majorHAnsi" w:cstheme="majorHAnsi"/>
                <w:b/>
                <w:sz w:val="20"/>
                <w:szCs w:val="20"/>
              </w:rPr>
            </w:pPr>
            <w:r>
              <w:rPr>
                <w:rFonts w:asciiTheme="majorHAnsi" w:hAnsiTheme="majorHAnsi" w:cstheme="majorHAnsi"/>
                <w:b/>
                <w:sz w:val="20"/>
                <w:szCs w:val="20"/>
              </w:rPr>
              <w:t>1</w:t>
            </w:r>
          </w:p>
        </w:tc>
        <w:tc>
          <w:tcPr>
            <w:tcW w:w="2107" w:type="dxa"/>
            <w:shd w:val="clear" w:color="auto" w:fill="F2F2F2" w:themeFill="background1" w:themeFillShade="F2"/>
          </w:tcPr>
          <w:p w14:paraId="70B937A9" w14:textId="77777777" w:rsidR="00A615B7" w:rsidRDefault="00807AB9" w:rsidP="006855CD">
            <w:pPr>
              <w:jc w:val="center"/>
              <w:rPr>
                <w:rFonts w:asciiTheme="majorHAnsi" w:hAnsiTheme="majorHAnsi" w:cstheme="majorHAnsi"/>
                <w:b/>
                <w:sz w:val="20"/>
                <w:szCs w:val="20"/>
              </w:rPr>
            </w:pPr>
            <w:r>
              <w:rPr>
                <w:rFonts w:asciiTheme="majorHAnsi" w:hAnsiTheme="majorHAnsi" w:cstheme="majorHAnsi"/>
                <w:b/>
                <w:sz w:val="20"/>
                <w:szCs w:val="20"/>
              </w:rPr>
              <w:t>4</w:t>
            </w:r>
          </w:p>
        </w:tc>
      </w:tr>
      <w:tr w:rsidR="00A615B7" w:rsidRPr="00B42A11" w14:paraId="70B937AE" w14:textId="77777777" w:rsidTr="00A615B7">
        <w:tc>
          <w:tcPr>
            <w:tcW w:w="4850" w:type="dxa"/>
          </w:tcPr>
          <w:p w14:paraId="70B937AB" w14:textId="77777777" w:rsidR="00A615B7" w:rsidRPr="00B42A11" w:rsidRDefault="00A615B7" w:rsidP="00807AB9">
            <w:pPr>
              <w:pStyle w:val="Odstavekseznama"/>
              <w:numPr>
                <w:ilvl w:val="0"/>
                <w:numId w:val="5"/>
              </w:numPr>
              <w:spacing w:after="0" w:afterAutospacing="0"/>
              <w:jc w:val="left"/>
              <w:rPr>
                <w:rFonts w:asciiTheme="majorHAnsi" w:hAnsiTheme="majorHAnsi" w:cstheme="majorHAnsi"/>
                <w:sz w:val="20"/>
                <w:szCs w:val="20"/>
              </w:rPr>
            </w:pPr>
            <w:r w:rsidRPr="00B42A11">
              <w:rPr>
                <w:rFonts w:asciiTheme="majorHAnsi" w:hAnsiTheme="majorHAnsi" w:cstheme="majorHAnsi"/>
                <w:sz w:val="20"/>
                <w:szCs w:val="20"/>
              </w:rPr>
              <w:t>odločba (1. tč. 104. čl. ZJF)</w:t>
            </w:r>
          </w:p>
        </w:tc>
        <w:tc>
          <w:tcPr>
            <w:tcW w:w="2224" w:type="dxa"/>
          </w:tcPr>
          <w:p w14:paraId="70B937AC" w14:textId="77777777" w:rsidR="00A615B7" w:rsidRPr="00B42A11" w:rsidRDefault="00A615B7"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w:t>
            </w:r>
          </w:p>
        </w:tc>
        <w:tc>
          <w:tcPr>
            <w:tcW w:w="2107" w:type="dxa"/>
          </w:tcPr>
          <w:p w14:paraId="70B937AD" w14:textId="77777777" w:rsidR="00A615B7" w:rsidRDefault="00807AB9"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w:t>
            </w:r>
          </w:p>
        </w:tc>
      </w:tr>
      <w:tr w:rsidR="00A615B7" w:rsidRPr="00B42A11" w14:paraId="70B937B2" w14:textId="77777777" w:rsidTr="00A615B7">
        <w:tc>
          <w:tcPr>
            <w:tcW w:w="4850" w:type="dxa"/>
          </w:tcPr>
          <w:p w14:paraId="70B937AF" w14:textId="77777777" w:rsidR="00A615B7" w:rsidRPr="00B42A11" w:rsidRDefault="00A615B7" w:rsidP="00807AB9">
            <w:pPr>
              <w:pStyle w:val="Odstavekseznama"/>
              <w:numPr>
                <w:ilvl w:val="0"/>
                <w:numId w:val="5"/>
              </w:numPr>
              <w:spacing w:after="0" w:afterAutospacing="0"/>
              <w:jc w:val="left"/>
              <w:rPr>
                <w:rFonts w:asciiTheme="majorHAnsi" w:hAnsiTheme="majorHAnsi" w:cstheme="majorHAnsi"/>
                <w:sz w:val="20"/>
                <w:szCs w:val="20"/>
              </w:rPr>
            </w:pPr>
            <w:r w:rsidRPr="00B42A11">
              <w:rPr>
                <w:rFonts w:asciiTheme="majorHAnsi" w:hAnsiTheme="majorHAnsi" w:cstheme="majorHAnsi"/>
                <w:sz w:val="20"/>
                <w:szCs w:val="20"/>
              </w:rPr>
              <w:t>predlog pristojnemu organu za sprejem ukrepov (2. tč. 104. čl. ZJF)</w:t>
            </w:r>
          </w:p>
        </w:tc>
        <w:tc>
          <w:tcPr>
            <w:tcW w:w="2224" w:type="dxa"/>
          </w:tcPr>
          <w:p w14:paraId="70B937B0" w14:textId="77777777" w:rsidR="00A615B7" w:rsidRPr="00B42A11" w:rsidRDefault="00A615B7"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w:t>
            </w:r>
          </w:p>
        </w:tc>
        <w:tc>
          <w:tcPr>
            <w:tcW w:w="2107" w:type="dxa"/>
          </w:tcPr>
          <w:p w14:paraId="70B937B1" w14:textId="77777777" w:rsidR="00A615B7" w:rsidRDefault="00807AB9"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2</w:t>
            </w:r>
          </w:p>
        </w:tc>
      </w:tr>
      <w:tr w:rsidR="00A615B7" w:rsidRPr="00B42A11" w14:paraId="70B937B6" w14:textId="77777777" w:rsidTr="00A615B7">
        <w:tc>
          <w:tcPr>
            <w:tcW w:w="4850" w:type="dxa"/>
          </w:tcPr>
          <w:p w14:paraId="70B937B3" w14:textId="77777777" w:rsidR="00A615B7" w:rsidRPr="00B42A11" w:rsidRDefault="00A615B7" w:rsidP="00BB2697">
            <w:pPr>
              <w:pStyle w:val="Odstavekseznama"/>
              <w:numPr>
                <w:ilvl w:val="0"/>
                <w:numId w:val="6"/>
              </w:numPr>
              <w:spacing w:after="0" w:afterAutospacing="0"/>
              <w:jc w:val="left"/>
              <w:rPr>
                <w:rFonts w:asciiTheme="majorHAnsi" w:hAnsiTheme="majorHAnsi" w:cstheme="majorHAnsi"/>
                <w:sz w:val="20"/>
                <w:szCs w:val="20"/>
              </w:rPr>
            </w:pPr>
            <w:r w:rsidRPr="00B42A11">
              <w:rPr>
                <w:rFonts w:asciiTheme="majorHAnsi" w:hAnsiTheme="majorHAnsi" w:cstheme="majorHAnsi"/>
                <w:sz w:val="20"/>
                <w:szCs w:val="20"/>
              </w:rPr>
              <w:t xml:space="preserve">predlog za uvedbo postopka o prekršku drugemu pristojnemu </w:t>
            </w:r>
            <w:proofErr w:type="spellStart"/>
            <w:r w:rsidRPr="00B42A11">
              <w:rPr>
                <w:rFonts w:asciiTheme="majorHAnsi" w:hAnsiTheme="majorHAnsi" w:cstheme="majorHAnsi"/>
                <w:sz w:val="20"/>
                <w:szCs w:val="20"/>
              </w:rPr>
              <w:t>prekrškovnemu</w:t>
            </w:r>
            <w:proofErr w:type="spellEnd"/>
            <w:r w:rsidRPr="00B42A11">
              <w:rPr>
                <w:rFonts w:asciiTheme="majorHAnsi" w:hAnsiTheme="majorHAnsi" w:cstheme="majorHAnsi"/>
                <w:sz w:val="20"/>
                <w:szCs w:val="20"/>
              </w:rPr>
              <w:t xml:space="preserve"> organu (3. tč. 104. čl. ZJF)</w:t>
            </w:r>
          </w:p>
        </w:tc>
        <w:tc>
          <w:tcPr>
            <w:tcW w:w="2224" w:type="dxa"/>
          </w:tcPr>
          <w:p w14:paraId="70B937B4" w14:textId="77777777" w:rsidR="00A615B7" w:rsidRPr="00B42A11" w:rsidRDefault="00A615B7" w:rsidP="006855CD">
            <w:pPr>
              <w:spacing w:after="0" w:afterAutospacing="0"/>
              <w:jc w:val="center"/>
              <w:rPr>
                <w:rFonts w:asciiTheme="majorHAnsi" w:hAnsiTheme="majorHAnsi" w:cstheme="majorHAnsi"/>
                <w:sz w:val="20"/>
                <w:szCs w:val="20"/>
              </w:rPr>
            </w:pPr>
            <w:r w:rsidRPr="00AA2C58">
              <w:rPr>
                <w:rFonts w:asciiTheme="majorHAnsi" w:hAnsiTheme="majorHAnsi" w:cstheme="majorHAnsi"/>
                <w:b/>
                <w:sz w:val="20"/>
                <w:szCs w:val="20"/>
              </w:rPr>
              <w:t>1</w:t>
            </w:r>
            <w:r w:rsidR="00BB2697">
              <w:rPr>
                <w:rStyle w:val="Sprotnaopomba-sklic"/>
                <w:rFonts w:asciiTheme="majorHAnsi" w:hAnsiTheme="majorHAnsi" w:cstheme="majorHAnsi"/>
                <w:sz w:val="20"/>
                <w:szCs w:val="20"/>
              </w:rPr>
              <w:footnoteReference w:id="5"/>
            </w:r>
          </w:p>
        </w:tc>
        <w:tc>
          <w:tcPr>
            <w:tcW w:w="2107" w:type="dxa"/>
          </w:tcPr>
          <w:p w14:paraId="70B937B5" w14:textId="77777777" w:rsidR="00A615B7" w:rsidRDefault="00807AB9"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2</w:t>
            </w:r>
          </w:p>
        </w:tc>
      </w:tr>
      <w:tr w:rsidR="00A615B7" w:rsidRPr="00B42A11" w14:paraId="70B937BA" w14:textId="77777777" w:rsidTr="00A615B7">
        <w:tc>
          <w:tcPr>
            <w:tcW w:w="4850" w:type="dxa"/>
          </w:tcPr>
          <w:p w14:paraId="70B937B7" w14:textId="77777777" w:rsidR="00A615B7" w:rsidRPr="00B42A11" w:rsidRDefault="00A615B7" w:rsidP="00807AB9">
            <w:pPr>
              <w:pStyle w:val="Odstavekseznama"/>
              <w:numPr>
                <w:ilvl w:val="0"/>
                <w:numId w:val="6"/>
              </w:numPr>
              <w:spacing w:after="0" w:afterAutospacing="0"/>
              <w:jc w:val="left"/>
              <w:rPr>
                <w:rFonts w:asciiTheme="majorHAnsi" w:hAnsiTheme="majorHAnsi" w:cstheme="majorHAnsi"/>
                <w:sz w:val="20"/>
                <w:szCs w:val="20"/>
              </w:rPr>
            </w:pPr>
            <w:r w:rsidRPr="00B42A11">
              <w:rPr>
                <w:rFonts w:asciiTheme="majorHAnsi" w:hAnsiTheme="majorHAnsi" w:cstheme="majorHAnsi"/>
                <w:sz w:val="20"/>
                <w:szCs w:val="20"/>
              </w:rPr>
              <w:t>uvedba postopka o prekršku (3. tč. 104. čl. ZJF)</w:t>
            </w:r>
          </w:p>
        </w:tc>
        <w:tc>
          <w:tcPr>
            <w:tcW w:w="2224" w:type="dxa"/>
          </w:tcPr>
          <w:p w14:paraId="70B937B8" w14:textId="77777777" w:rsidR="00A615B7" w:rsidRPr="00B42A11" w:rsidRDefault="00A615B7"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w:t>
            </w:r>
          </w:p>
        </w:tc>
        <w:tc>
          <w:tcPr>
            <w:tcW w:w="2107" w:type="dxa"/>
          </w:tcPr>
          <w:p w14:paraId="70B937B9" w14:textId="77777777" w:rsidR="00A615B7" w:rsidRDefault="00807AB9"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w:t>
            </w:r>
          </w:p>
        </w:tc>
      </w:tr>
      <w:tr w:rsidR="00A615B7" w:rsidRPr="00B42A11" w14:paraId="70B937BE" w14:textId="77777777" w:rsidTr="00A615B7">
        <w:tc>
          <w:tcPr>
            <w:tcW w:w="4850" w:type="dxa"/>
          </w:tcPr>
          <w:p w14:paraId="70B937BB" w14:textId="77777777" w:rsidR="00A615B7" w:rsidRPr="00B42A11" w:rsidRDefault="00A615B7" w:rsidP="00807AB9">
            <w:pPr>
              <w:pStyle w:val="Odstavekseznama"/>
              <w:numPr>
                <w:ilvl w:val="0"/>
                <w:numId w:val="6"/>
              </w:numPr>
              <w:spacing w:after="0" w:afterAutospacing="0"/>
              <w:jc w:val="left"/>
              <w:rPr>
                <w:rFonts w:asciiTheme="majorHAnsi" w:hAnsiTheme="majorHAnsi" w:cstheme="majorHAnsi"/>
                <w:sz w:val="20"/>
                <w:szCs w:val="20"/>
              </w:rPr>
            </w:pPr>
            <w:r w:rsidRPr="00B42A11">
              <w:rPr>
                <w:rFonts w:asciiTheme="majorHAnsi" w:hAnsiTheme="majorHAnsi" w:cstheme="majorHAnsi"/>
                <w:sz w:val="20"/>
                <w:szCs w:val="20"/>
              </w:rPr>
              <w:t>ovadba (4. tč. 104. čl. ZJF)</w:t>
            </w:r>
          </w:p>
        </w:tc>
        <w:tc>
          <w:tcPr>
            <w:tcW w:w="2224" w:type="dxa"/>
          </w:tcPr>
          <w:p w14:paraId="70B937BC" w14:textId="77777777" w:rsidR="00A615B7" w:rsidRPr="00B42A11" w:rsidRDefault="00A615B7"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w:t>
            </w:r>
          </w:p>
        </w:tc>
        <w:tc>
          <w:tcPr>
            <w:tcW w:w="2107" w:type="dxa"/>
          </w:tcPr>
          <w:p w14:paraId="70B937BD" w14:textId="77777777" w:rsidR="00A615B7" w:rsidRDefault="00807AB9"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w:t>
            </w:r>
          </w:p>
        </w:tc>
      </w:tr>
      <w:tr w:rsidR="00A615B7" w:rsidRPr="00B42A11" w14:paraId="70B937C2" w14:textId="77777777" w:rsidTr="00A615B7">
        <w:tc>
          <w:tcPr>
            <w:tcW w:w="4850" w:type="dxa"/>
            <w:shd w:val="clear" w:color="auto" w:fill="F2F2F2" w:themeFill="background1" w:themeFillShade="F2"/>
          </w:tcPr>
          <w:p w14:paraId="70B937BF" w14:textId="77777777" w:rsidR="00A615B7" w:rsidRPr="00B42A11" w:rsidRDefault="00A615B7" w:rsidP="00807AB9">
            <w:pPr>
              <w:spacing w:after="0" w:afterAutospacing="0"/>
              <w:contextualSpacing/>
              <w:jc w:val="left"/>
              <w:rPr>
                <w:rFonts w:asciiTheme="majorHAnsi" w:hAnsiTheme="majorHAnsi" w:cstheme="majorHAnsi"/>
                <w:b/>
                <w:sz w:val="20"/>
                <w:szCs w:val="20"/>
              </w:rPr>
            </w:pPr>
            <w:r w:rsidRPr="00B42A11">
              <w:rPr>
                <w:rFonts w:asciiTheme="majorHAnsi" w:hAnsiTheme="majorHAnsi" w:cstheme="majorHAnsi"/>
                <w:b/>
                <w:sz w:val="20"/>
                <w:szCs w:val="20"/>
              </w:rPr>
              <w:t xml:space="preserve">Predlogi </w:t>
            </w:r>
            <w:r>
              <w:rPr>
                <w:rFonts w:asciiTheme="majorHAnsi" w:hAnsiTheme="majorHAnsi" w:cstheme="majorHAnsi"/>
                <w:b/>
                <w:sz w:val="20"/>
                <w:szCs w:val="20"/>
              </w:rPr>
              <w:t xml:space="preserve">ukrepov </w:t>
            </w:r>
            <w:r w:rsidRPr="00B42A11">
              <w:rPr>
                <w:rFonts w:asciiTheme="majorHAnsi" w:hAnsiTheme="majorHAnsi" w:cstheme="majorHAnsi"/>
                <w:b/>
                <w:sz w:val="20"/>
                <w:szCs w:val="20"/>
              </w:rPr>
              <w:t>po drugem odst. 104. člena ZJF</w:t>
            </w:r>
          </w:p>
        </w:tc>
        <w:tc>
          <w:tcPr>
            <w:tcW w:w="2224" w:type="dxa"/>
            <w:shd w:val="clear" w:color="auto" w:fill="F2F2F2" w:themeFill="background1" w:themeFillShade="F2"/>
          </w:tcPr>
          <w:p w14:paraId="70B937C0" w14:textId="77777777" w:rsidR="00A615B7" w:rsidRPr="00B42A11" w:rsidRDefault="00A615B7" w:rsidP="006855CD">
            <w:pPr>
              <w:jc w:val="center"/>
              <w:rPr>
                <w:rFonts w:asciiTheme="majorHAnsi" w:hAnsiTheme="majorHAnsi" w:cstheme="majorHAnsi"/>
                <w:b/>
                <w:sz w:val="20"/>
                <w:szCs w:val="20"/>
              </w:rPr>
            </w:pPr>
            <w:r>
              <w:rPr>
                <w:rFonts w:asciiTheme="majorHAnsi" w:hAnsiTheme="majorHAnsi" w:cstheme="majorHAnsi"/>
                <w:b/>
                <w:sz w:val="20"/>
                <w:szCs w:val="20"/>
              </w:rPr>
              <w:t>20</w:t>
            </w:r>
          </w:p>
        </w:tc>
        <w:tc>
          <w:tcPr>
            <w:tcW w:w="2107" w:type="dxa"/>
            <w:shd w:val="clear" w:color="auto" w:fill="F2F2F2" w:themeFill="background1" w:themeFillShade="F2"/>
          </w:tcPr>
          <w:p w14:paraId="70B937C1" w14:textId="77777777" w:rsidR="00A615B7" w:rsidRDefault="00807AB9" w:rsidP="006855CD">
            <w:pPr>
              <w:jc w:val="center"/>
              <w:rPr>
                <w:rFonts w:asciiTheme="majorHAnsi" w:hAnsiTheme="majorHAnsi" w:cstheme="majorHAnsi"/>
                <w:b/>
                <w:sz w:val="20"/>
                <w:szCs w:val="20"/>
              </w:rPr>
            </w:pPr>
            <w:r>
              <w:rPr>
                <w:rFonts w:asciiTheme="majorHAnsi" w:hAnsiTheme="majorHAnsi" w:cstheme="majorHAnsi"/>
                <w:b/>
                <w:sz w:val="20"/>
                <w:szCs w:val="20"/>
              </w:rPr>
              <w:t>37</w:t>
            </w:r>
          </w:p>
        </w:tc>
      </w:tr>
      <w:tr w:rsidR="00A615B7" w:rsidRPr="00B42A11" w14:paraId="70B937C6" w14:textId="77777777" w:rsidTr="00A615B7">
        <w:tc>
          <w:tcPr>
            <w:tcW w:w="4850" w:type="dxa"/>
          </w:tcPr>
          <w:p w14:paraId="70B937C3" w14:textId="77777777" w:rsidR="00A615B7" w:rsidRPr="00CC469F" w:rsidRDefault="00A615B7" w:rsidP="00BB2697">
            <w:pPr>
              <w:pStyle w:val="Odstavekseznama"/>
              <w:numPr>
                <w:ilvl w:val="0"/>
                <w:numId w:val="7"/>
              </w:numPr>
              <w:spacing w:after="0" w:afterAutospacing="0"/>
              <w:jc w:val="left"/>
              <w:rPr>
                <w:rFonts w:asciiTheme="majorHAnsi" w:hAnsiTheme="majorHAnsi" w:cstheme="majorHAnsi"/>
                <w:sz w:val="20"/>
                <w:szCs w:val="20"/>
              </w:rPr>
            </w:pPr>
            <w:r w:rsidRPr="00CC469F">
              <w:rPr>
                <w:rFonts w:asciiTheme="majorHAnsi" w:hAnsiTheme="majorHAnsi" w:cstheme="majorHAnsi"/>
                <w:sz w:val="20"/>
                <w:szCs w:val="20"/>
              </w:rPr>
              <w:t>predlog za vračilo sredstev v proračun RS</w:t>
            </w:r>
          </w:p>
        </w:tc>
        <w:tc>
          <w:tcPr>
            <w:tcW w:w="2224" w:type="dxa"/>
          </w:tcPr>
          <w:p w14:paraId="70B937C4" w14:textId="77777777" w:rsidR="00A615B7" w:rsidRPr="00B42A11" w:rsidRDefault="00A615B7" w:rsidP="006855CD">
            <w:pPr>
              <w:spacing w:after="0" w:afterAutospacing="0"/>
              <w:jc w:val="center"/>
              <w:rPr>
                <w:rFonts w:asciiTheme="majorHAnsi" w:hAnsiTheme="majorHAnsi" w:cstheme="majorHAnsi"/>
                <w:sz w:val="20"/>
                <w:szCs w:val="20"/>
              </w:rPr>
            </w:pPr>
            <w:r w:rsidRPr="00AA2C58">
              <w:rPr>
                <w:rFonts w:asciiTheme="majorHAnsi" w:hAnsiTheme="majorHAnsi" w:cstheme="majorHAnsi"/>
                <w:b/>
                <w:sz w:val="20"/>
                <w:szCs w:val="20"/>
              </w:rPr>
              <w:t>3</w:t>
            </w:r>
            <w:r w:rsidR="00BB2697">
              <w:rPr>
                <w:rStyle w:val="Sprotnaopomba-sklic"/>
                <w:rFonts w:asciiTheme="majorHAnsi" w:hAnsiTheme="majorHAnsi" w:cstheme="majorHAnsi"/>
                <w:sz w:val="20"/>
                <w:szCs w:val="20"/>
              </w:rPr>
              <w:footnoteReference w:id="6"/>
            </w:r>
          </w:p>
        </w:tc>
        <w:tc>
          <w:tcPr>
            <w:tcW w:w="2107" w:type="dxa"/>
          </w:tcPr>
          <w:p w14:paraId="70B937C5" w14:textId="77777777" w:rsidR="00A615B7" w:rsidRDefault="00807AB9"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4</w:t>
            </w:r>
          </w:p>
        </w:tc>
      </w:tr>
      <w:tr w:rsidR="00A615B7" w:rsidRPr="00B42A11" w14:paraId="70B937CA" w14:textId="77777777" w:rsidTr="00A615B7">
        <w:tc>
          <w:tcPr>
            <w:tcW w:w="4850" w:type="dxa"/>
          </w:tcPr>
          <w:p w14:paraId="70B937C7" w14:textId="77777777" w:rsidR="00A615B7" w:rsidRPr="00CC469F" w:rsidRDefault="00A615B7" w:rsidP="00807AB9">
            <w:pPr>
              <w:pStyle w:val="Odstavekseznama"/>
              <w:numPr>
                <w:ilvl w:val="0"/>
                <w:numId w:val="7"/>
              </w:numPr>
              <w:spacing w:after="0" w:afterAutospacing="0"/>
              <w:jc w:val="left"/>
              <w:rPr>
                <w:rFonts w:asciiTheme="majorHAnsi" w:hAnsiTheme="majorHAnsi" w:cstheme="majorHAnsi"/>
                <w:sz w:val="20"/>
                <w:szCs w:val="20"/>
              </w:rPr>
            </w:pPr>
            <w:r w:rsidRPr="00CC469F">
              <w:rPr>
                <w:rFonts w:asciiTheme="majorHAnsi" w:hAnsiTheme="majorHAnsi" w:cstheme="majorHAnsi"/>
                <w:sz w:val="20"/>
                <w:szCs w:val="20"/>
              </w:rPr>
              <w:t xml:space="preserve">izboljšanje nadzora financerja nad prejemnikom sredstev v zvezi s porabo </w:t>
            </w:r>
            <w:r w:rsidRPr="00CC469F">
              <w:rPr>
                <w:rFonts w:asciiTheme="majorHAnsi" w:hAnsiTheme="majorHAnsi" w:cstheme="majorHAnsi"/>
                <w:sz w:val="20"/>
                <w:szCs w:val="20"/>
              </w:rPr>
              <w:lastRenderedPageBreak/>
              <w:t>sredstev proračuna</w:t>
            </w:r>
          </w:p>
        </w:tc>
        <w:tc>
          <w:tcPr>
            <w:tcW w:w="2224" w:type="dxa"/>
          </w:tcPr>
          <w:p w14:paraId="70B937C8" w14:textId="77777777" w:rsidR="00A615B7" w:rsidRPr="00B42A11" w:rsidRDefault="00A615B7"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lastRenderedPageBreak/>
              <w:t>-</w:t>
            </w:r>
          </w:p>
        </w:tc>
        <w:tc>
          <w:tcPr>
            <w:tcW w:w="2107" w:type="dxa"/>
          </w:tcPr>
          <w:p w14:paraId="70B937C9" w14:textId="77777777" w:rsidR="00A615B7" w:rsidRDefault="00807AB9"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2</w:t>
            </w:r>
          </w:p>
        </w:tc>
      </w:tr>
      <w:tr w:rsidR="00A615B7" w:rsidRPr="00B42A11" w14:paraId="70B937CE" w14:textId="77777777" w:rsidTr="00A615B7">
        <w:tc>
          <w:tcPr>
            <w:tcW w:w="4850" w:type="dxa"/>
          </w:tcPr>
          <w:p w14:paraId="70B937CB" w14:textId="77777777" w:rsidR="00A615B7" w:rsidRPr="00CC469F" w:rsidRDefault="00A615B7" w:rsidP="00BB2697">
            <w:pPr>
              <w:pStyle w:val="Odstavekseznama"/>
              <w:numPr>
                <w:ilvl w:val="0"/>
                <w:numId w:val="7"/>
              </w:numPr>
              <w:spacing w:after="0" w:afterAutospacing="0"/>
              <w:jc w:val="left"/>
              <w:rPr>
                <w:rFonts w:asciiTheme="majorHAnsi" w:hAnsiTheme="majorHAnsi" w:cstheme="majorHAnsi"/>
                <w:sz w:val="20"/>
                <w:szCs w:val="20"/>
              </w:rPr>
            </w:pPr>
            <w:r w:rsidRPr="00CC469F">
              <w:rPr>
                <w:rFonts w:asciiTheme="majorHAnsi" w:hAnsiTheme="majorHAnsi" w:cstheme="majorHAnsi"/>
                <w:sz w:val="20"/>
                <w:szCs w:val="20"/>
              </w:rPr>
              <w:t>določitev pravil za zagotovitev gospodarnosti pri porabi sredstev</w:t>
            </w:r>
          </w:p>
        </w:tc>
        <w:tc>
          <w:tcPr>
            <w:tcW w:w="2224" w:type="dxa"/>
          </w:tcPr>
          <w:p w14:paraId="70B937CC" w14:textId="77777777" w:rsidR="00A615B7" w:rsidRPr="00B42A11" w:rsidRDefault="00A615B7" w:rsidP="006855CD">
            <w:pPr>
              <w:spacing w:after="0" w:afterAutospacing="0"/>
              <w:jc w:val="center"/>
              <w:rPr>
                <w:rFonts w:asciiTheme="majorHAnsi" w:hAnsiTheme="majorHAnsi" w:cstheme="majorHAnsi"/>
                <w:sz w:val="20"/>
                <w:szCs w:val="20"/>
              </w:rPr>
            </w:pPr>
            <w:r w:rsidRPr="00AA2C58">
              <w:rPr>
                <w:rFonts w:asciiTheme="majorHAnsi" w:hAnsiTheme="majorHAnsi" w:cstheme="majorHAnsi"/>
                <w:b/>
                <w:sz w:val="20"/>
                <w:szCs w:val="20"/>
              </w:rPr>
              <w:t>2</w:t>
            </w:r>
            <w:r w:rsidR="00BB2697">
              <w:rPr>
                <w:rStyle w:val="Sprotnaopomba-sklic"/>
                <w:rFonts w:asciiTheme="majorHAnsi" w:hAnsiTheme="majorHAnsi" w:cstheme="majorHAnsi"/>
                <w:sz w:val="20"/>
                <w:szCs w:val="20"/>
              </w:rPr>
              <w:footnoteReference w:id="7"/>
            </w:r>
          </w:p>
        </w:tc>
        <w:tc>
          <w:tcPr>
            <w:tcW w:w="2107" w:type="dxa"/>
          </w:tcPr>
          <w:p w14:paraId="70B937CD" w14:textId="77777777" w:rsidR="00A615B7" w:rsidRDefault="00807AB9"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6</w:t>
            </w:r>
          </w:p>
        </w:tc>
      </w:tr>
      <w:tr w:rsidR="00A615B7" w:rsidRPr="00B42A11" w14:paraId="70B937D2" w14:textId="77777777" w:rsidTr="00A615B7">
        <w:tc>
          <w:tcPr>
            <w:tcW w:w="4850" w:type="dxa"/>
          </w:tcPr>
          <w:p w14:paraId="70B937CF" w14:textId="77777777" w:rsidR="00A615B7" w:rsidRPr="00CC469F" w:rsidRDefault="00A615B7" w:rsidP="00BB2697">
            <w:pPr>
              <w:pStyle w:val="Odstavekseznama"/>
              <w:numPr>
                <w:ilvl w:val="0"/>
                <w:numId w:val="7"/>
              </w:numPr>
              <w:spacing w:after="0" w:afterAutospacing="0"/>
              <w:jc w:val="left"/>
              <w:rPr>
                <w:rFonts w:asciiTheme="majorHAnsi" w:hAnsiTheme="majorHAnsi" w:cstheme="majorHAnsi"/>
                <w:sz w:val="20"/>
                <w:szCs w:val="20"/>
              </w:rPr>
            </w:pPr>
            <w:r w:rsidRPr="00CC469F">
              <w:rPr>
                <w:rFonts w:asciiTheme="majorHAnsi" w:hAnsiTheme="majorHAnsi" w:cstheme="majorHAnsi"/>
                <w:sz w:val="20"/>
                <w:szCs w:val="20"/>
              </w:rPr>
              <w:t>vzpostavitev oz. izboljšanje notranjih kontrol poslovanja</w:t>
            </w:r>
          </w:p>
        </w:tc>
        <w:tc>
          <w:tcPr>
            <w:tcW w:w="2224" w:type="dxa"/>
          </w:tcPr>
          <w:p w14:paraId="70B937D0" w14:textId="77777777" w:rsidR="00A615B7" w:rsidRPr="00B42A11" w:rsidRDefault="00A615B7" w:rsidP="006855CD">
            <w:pPr>
              <w:spacing w:after="0" w:afterAutospacing="0"/>
              <w:jc w:val="center"/>
              <w:rPr>
                <w:rFonts w:asciiTheme="majorHAnsi" w:hAnsiTheme="majorHAnsi" w:cstheme="majorHAnsi"/>
                <w:sz w:val="20"/>
                <w:szCs w:val="20"/>
              </w:rPr>
            </w:pPr>
            <w:r w:rsidRPr="00AA2C58">
              <w:rPr>
                <w:rFonts w:asciiTheme="majorHAnsi" w:hAnsiTheme="majorHAnsi" w:cstheme="majorHAnsi"/>
                <w:b/>
                <w:sz w:val="20"/>
                <w:szCs w:val="20"/>
              </w:rPr>
              <w:t>8</w:t>
            </w:r>
            <w:r w:rsidR="00BB2697">
              <w:rPr>
                <w:rStyle w:val="Sprotnaopomba-sklic"/>
                <w:rFonts w:asciiTheme="majorHAnsi" w:hAnsiTheme="majorHAnsi" w:cstheme="majorHAnsi"/>
                <w:sz w:val="20"/>
                <w:szCs w:val="20"/>
              </w:rPr>
              <w:footnoteReference w:id="8"/>
            </w:r>
          </w:p>
        </w:tc>
        <w:tc>
          <w:tcPr>
            <w:tcW w:w="2107" w:type="dxa"/>
          </w:tcPr>
          <w:p w14:paraId="70B937D1" w14:textId="77777777" w:rsidR="00A615B7" w:rsidRDefault="00807AB9"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11</w:t>
            </w:r>
          </w:p>
        </w:tc>
      </w:tr>
      <w:tr w:rsidR="00A615B7" w:rsidRPr="00B42A11" w14:paraId="70B937D6" w14:textId="77777777" w:rsidTr="00A615B7">
        <w:tc>
          <w:tcPr>
            <w:tcW w:w="4850" w:type="dxa"/>
          </w:tcPr>
          <w:p w14:paraId="70B937D3" w14:textId="77777777" w:rsidR="00A615B7" w:rsidRPr="00CC469F" w:rsidRDefault="00A615B7" w:rsidP="00807AB9">
            <w:pPr>
              <w:pStyle w:val="Odstavekseznama"/>
              <w:numPr>
                <w:ilvl w:val="0"/>
                <w:numId w:val="7"/>
              </w:numPr>
              <w:spacing w:after="0" w:afterAutospacing="0"/>
              <w:jc w:val="left"/>
              <w:rPr>
                <w:rFonts w:asciiTheme="majorHAnsi" w:hAnsiTheme="majorHAnsi" w:cstheme="majorHAnsi"/>
                <w:sz w:val="20"/>
                <w:szCs w:val="20"/>
              </w:rPr>
            </w:pPr>
            <w:r w:rsidRPr="00CC469F">
              <w:rPr>
                <w:rFonts w:asciiTheme="majorHAnsi" w:hAnsiTheme="majorHAnsi" w:cstheme="majorHAnsi"/>
                <w:sz w:val="20"/>
                <w:szCs w:val="20"/>
              </w:rPr>
              <w:t>vzpostavitev ustreznih postopkov pri javnem naročanju</w:t>
            </w:r>
          </w:p>
        </w:tc>
        <w:tc>
          <w:tcPr>
            <w:tcW w:w="2224" w:type="dxa"/>
          </w:tcPr>
          <w:p w14:paraId="70B937D4" w14:textId="77777777" w:rsidR="00A615B7" w:rsidRPr="00B42A11" w:rsidRDefault="00A615B7"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w:t>
            </w:r>
          </w:p>
        </w:tc>
        <w:tc>
          <w:tcPr>
            <w:tcW w:w="2107" w:type="dxa"/>
          </w:tcPr>
          <w:p w14:paraId="70B937D5" w14:textId="77777777" w:rsidR="00A615B7" w:rsidRDefault="00807AB9"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5</w:t>
            </w:r>
          </w:p>
        </w:tc>
      </w:tr>
      <w:tr w:rsidR="00A615B7" w:rsidRPr="00B42A11" w14:paraId="70B937DA" w14:textId="77777777" w:rsidTr="00A615B7">
        <w:tc>
          <w:tcPr>
            <w:tcW w:w="4850" w:type="dxa"/>
          </w:tcPr>
          <w:p w14:paraId="70B937D7" w14:textId="77777777" w:rsidR="00A615B7" w:rsidRPr="00CC469F" w:rsidRDefault="00A615B7" w:rsidP="00BB2697">
            <w:pPr>
              <w:pStyle w:val="Odstavekseznama"/>
              <w:numPr>
                <w:ilvl w:val="0"/>
                <w:numId w:val="7"/>
              </w:numPr>
              <w:spacing w:after="0" w:afterAutospacing="0"/>
              <w:jc w:val="left"/>
              <w:rPr>
                <w:rFonts w:asciiTheme="majorHAnsi" w:hAnsiTheme="majorHAnsi" w:cstheme="majorHAnsi"/>
                <w:sz w:val="20"/>
                <w:szCs w:val="20"/>
              </w:rPr>
            </w:pPr>
            <w:r w:rsidRPr="00CC469F">
              <w:rPr>
                <w:rFonts w:asciiTheme="majorHAnsi" w:hAnsiTheme="majorHAnsi" w:cstheme="majorHAnsi"/>
                <w:sz w:val="20"/>
                <w:szCs w:val="20"/>
              </w:rPr>
              <w:t>drugi ukrepi</w:t>
            </w:r>
          </w:p>
        </w:tc>
        <w:tc>
          <w:tcPr>
            <w:tcW w:w="2224" w:type="dxa"/>
          </w:tcPr>
          <w:p w14:paraId="70B937D8" w14:textId="77777777" w:rsidR="00A615B7" w:rsidRPr="00B42A11" w:rsidRDefault="00A615B7" w:rsidP="006855CD">
            <w:pPr>
              <w:spacing w:after="0" w:afterAutospacing="0"/>
              <w:jc w:val="center"/>
              <w:rPr>
                <w:rFonts w:asciiTheme="majorHAnsi" w:hAnsiTheme="majorHAnsi" w:cstheme="majorHAnsi"/>
                <w:sz w:val="20"/>
                <w:szCs w:val="20"/>
              </w:rPr>
            </w:pPr>
            <w:r w:rsidRPr="00AA2C58">
              <w:rPr>
                <w:rFonts w:asciiTheme="majorHAnsi" w:hAnsiTheme="majorHAnsi" w:cstheme="majorHAnsi"/>
                <w:b/>
                <w:sz w:val="20"/>
                <w:szCs w:val="20"/>
              </w:rPr>
              <w:t>7</w:t>
            </w:r>
            <w:r w:rsidR="00BB2697">
              <w:rPr>
                <w:rStyle w:val="Sprotnaopomba-sklic"/>
                <w:rFonts w:asciiTheme="majorHAnsi" w:hAnsiTheme="majorHAnsi" w:cstheme="majorHAnsi"/>
                <w:sz w:val="20"/>
                <w:szCs w:val="20"/>
              </w:rPr>
              <w:footnoteReference w:id="9"/>
            </w:r>
          </w:p>
        </w:tc>
        <w:tc>
          <w:tcPr>
            <w:tcW w:w="2107" w:type="dxa"/>
          </w:tcPr>
          <w:p w14:paraId="70B937D9" w14:textId="77777777" w:rsidR="00A615B7" w:rsidRDefault="00807AB9" w:rsidP="006855CD">
            <w:pPr>
              <w:spacing w:after="0" w:afterAutospacing="0"/>
              <w:jc w:val="center"/>
              <w:rPr>
                <w:rFonts w:asciiTheme="majorHAnsi" w:hAnsiTheme="majorHAnsi" w:cstheme="majorHAnsi"/>
                <w:sz w:val="20"/>
                <w:szCs w:val="20"/>
              </w:rPr>
            </w:pPr>
            <w:r>
              <w:rPr>
                <w:rFonts w:asciiTheme="majorHAnsi" w:hAnsiTheme="majorHAnsi" w:cstheme="majorHAnsi"/>
                <w:sz w:val="20"/>
                <w:szCs w:val="20"/>
              </w:rPr>
              <w:t>9</w:t>
            </w:r>
          </w:p>
        </w:tc>
      </w:tr>
      <w:tr w:rsidR="00A615B7" w:rsidRPr="00B42A11" w14:paraId="70B937DE" w14:textId="77777777" w:rsidTr="00A615B7">
        <w:tc>
          <w:tcPr>
            <w:tcW w:w="4850" w:type="dxa"/>
            <w:shd w:val="clear" w:color="auto" w:fill="D9D9D9" w:themeFill="background1" w:themeFillShade="D9"/>
          </w:tcPr>
          <w:p w14:paraId="70B937DB" w14:textId="77777777" w:rsidR="00A615B7" w:rsidRPr="00B42A11" w:rsidRDefault="00A615B7" w:rsidP="006855CD">
            <w:pPr>
              <w:rPr>
                <w:rFonts w:asciiTheme="majorHAnsi" w:hAnsiTheme="majorHAnsi" w:cstheme="majorHAnsi"/>
                <w:b/>
                <w:sz w:val="20"/>
                <w:szCs w:val="20"/>
              </w:rPr>
            </w:pPr>
            <w:r>
              <w:rPr>
                <w:rFonts w:asciiTheme="majorHAnsi" w:hAnsiTheme="majorHAnsi" w:cstheme="majorHAnsi"/>
                <w:b/>
                <w:sz w:val="20"/>
                <w:szCs w:val="20"/>
              </w:rPr>
              <w:t>Skupaj u</w:t>
            </w:r>
            <w:r w:rsidRPr="00B42A11">
              <w:rPr>
                <w:rFonts w:asciiTheme="majorHAnsi" w:hAnsiTheme="majorHAnsi" w:cstheme="majorHAnsi"/>
                <w:b/>
                <w:sz w:val="20"/>
                <w:szCs w:val="20"/>
              </w:rPr>
              <w:t>krepi in predlogi po 104. členu ZJF</w:t>
            </w:r>
          </w:p>
        </w:tc>
        <w:tc>
          <w:tcPr>
            <w:tcW w:w="2224" w:type="dxa"/>
            <w:shd w:val="clear" w:color="auto" w:fill="D9D9D9" w:themeFill="background1" w:themeFillShade="D9"/>
          </w:tcPr>
          <w:p w14:paraId="70B937DC" w14:textId="77777777" w:rsidR="00A615B7" w:rsidRPr="00B42A11" w:rsidRDefault="00A615B7" w:rsidP="006855CD">
            <w:pPr>
              <w:jc w:val="center"/>
              <w:rPr>
                <w:rFonts w:asciiTheme="majorHAnsi" w:hAnsiTheme="majorHAnsi" w:cstheme="majorHAnsi"/>
                <w:b/>
                <w:sz w:val="20"/>
                <w:szCs w:val="20"/>
              </w:rPr>
            </w:pPr>
            <w:r w:rsidRPr="00B42A11">
              <w:rPr>
                <w:rFonts w:asciiTheme="majorHAnsi" w:hAnsiTheme="majorHAnsi" w:cstheme="majorHAnsi"/>
                <w:b/>
                <w:sz w:val="20"/>
                <w:szCs w:val="20"/>
              </w:rPr>
              <w:t>20</w:t>
            </w:r>
          </w:p>
        </w:tc>
        <w:tc>
          <w:tcPr>
            <w:tcW w:w="2107" w:type="dxa"/>
            <w:shd w:val="clear" w:color="auto" w:fill="D9D9D9" w:themeFill="background1" w:themeFillShade="D9"/>
          </w:tcPr>
          <w:p w14:paraId="70B937DD" w14:textId="77777777" w:rsidR="00A615B7" w:rsidRPr="00B42A11" w:rsidRDefault="00807AB9" w:rsidP="006855CD">
            <w:pPr>
              <w:jc w:val="center"/>
              <w:rPr>
                <w:rFonts w:asciiTheme="majorHAnsi" w:hAnsiTheme="majorHAnsi" w:cstheme="majorHAnsi"/>
                <w:b/>
                <w:sz w:val="20"/>
                <w:szCs w:val="20"/>
              </w:rPr>
            </w:pPr>
            <w:r>
              <w:rPr>
                <w:rFonts w:asciiTheme="majorHAnsi" w:hAnsiTheme="majorHAnsi" w:cstheme="majorHAnsi"/>
                <w:b/>
                <w:sz w:val="20"/>
                <w:szCs w:val="20"/>
              </w:rPr>
              <w:t>41</w:t>
            </w:r>
          </w:p>
        </w:tc>
      </w:tr>
    </w:tbl>
    <w:p w14:paraId="70B937DF" w14:textId="77777777" w:rsidR="00F13B2A" w:rsidRDefault="00F13B2A" w:rsidP="004C116C">
      <w:pPr>
        <w:pStyle w:val="ZADEVA"/>
        <w:tabs>
          <w:tab w:val="clear" w:pos="1701"/>
          <w:tab w:val="left" w:pos="0"/>
        </w:tabs>
        <w:spacing w:after="0" w:afterAutospacing="0"/>
        <w:ind w:left="0" w:firstLine="0"/>
        <w:rPr>
          <w:b w:val="0"/>
          <w:sz w:val="24"/>
        </w:rPr>
      </w:pPr>
    </w:p>
    <w:p w14:paraId="70B937E0" w14:textId="77777777" w:rsidR="00DB68FF" w:rsidRDefault="00DB68FF" w:rsidP="004C116C">
      <w:pPr>
        <w:pStyle w:val="ZADEVA"/>
        <w:tabs>
          <w:tab w:val="clear" w:pos="1701"/>
          <w:tab w:val="left" w:pos="0"/>
        </w:tabs>
        <w:spacing w:after="0" w:afterAutospacing="0"/>
        <w:ind w:left="0" w:firstLine="0"/>
        <w:rPr>
          <w:b w:val="0"/>
          <w:sz w:val="24"/>
        </w:rPr>
      </w:pPr>
    </w:p>
    <w:p w14:paraId="70B937E1" w14:textId="77777777" w:rsidR="004C116C" w:rsidRDefault="004C116C" w:rsidP="004C116C">
      <w:pPr>
        <w:spacing w:after="0"/>
      </w:pPr>
    </w:p>
    <w:p w14:paraId="70B937E2" w14:textId="77777777" w:rsidR="001E3B87" w:rsidRPr="002A6FC8" w:rsidRDefault="008C639D" w:rsidP="000F05AC">
      <w:pPr>
        <w:pStyle w:val="Naslov2"/>
      </w:pPr>
      <w:bookmarkStart w:id="71" w:name="_Toc508283434"/>
      <w:r>
        <w:t>III.3</w:t>
      </w:r>
      <w:r w:rsidR="002A6FC8">
        <w:t xml:space="preserve">. </w:t>
      </w:r>
      <w:r w:rsidR="00B36500" w:rsidRPr="002A6FC8">
        <w:t>Učinki</w:t>
      </w:r>
      <w:r w:rsidR="00184B03" w:rsidRPr="002A6FC8">
        <w:t xml:space="preserve"> izvedenih inšpekcijskih nadzorov in ukrepov</w:t>
      </w:r>
      <w:r w:rsidR="00B36500" w:rsidRPr="002A6FC8">
        <w:t xml:space="preserve"> na porabo proračunskih sredstev</w:t>
      </w:r>
      <w:bookmarkEnd w:id="71"/>
    </w:p>
    <w:p w14:paraId="70B937E3" w14:textId="77777777" w:rsidR="001E3B87" w:rsidRDefault="00F84262" w:rsidP="00E52615">
      <w:pPr>
        <w:spacing w:after="0"/>
        <w:rPr>
          <w:sz w:val="24"/>
          <w:szCs w:val="24"/>
        </w:rPr>
      </w:pPr>
      <w:r>
        <w:rPr>
          <w:sz w:val="24"/>
          <w:szCs w:val="24"/>
        </w:rPr>
        <w:t xml:space="preserve">V </w:t>
      </w:r>
      <w:r w:rsidR="00167746">
        <w:rPr>
          <w:sz w:val="24"/>
          <w:szCs w:val="24"/>
        </w:rPr>
        <w:t xml:space="preserve">povezavi z 20 predlogi ukrepov, ki so jih proračunski inšpektorji na podlagi drugega odstavka 104. člena ZJF </w:t>
      </w:r>
      <w:r w:rsidR="00167746" w:rsidRPr="00AA2C58">
        <w:rPr>
          <w:b/>
          <w:sz w:val="24"/>
          <w:szCs w:val="24"/>
        </w:rPr>
        <w:t>v obdobju od 1.7. do 31.12.2017</w:t>
      </w:r>
      <w:r w:rsidR="00167746">
        <w:rPr>
          <w:sz w:val="24"/>
          <w:szCs w:val="24"/>
        </w:rPr>
        <w:t xml:space="preserve"> podali 12 proračunskim uporabnikom, so ti predložili </w:t>
      </w:r>
      <w:r w:rsidR="00167746" w:rsidRPr="00167746">
        <w:rPr>
          <w:b/>
          <w:sz w:val="24"/>
          <w:szCs w:val="24"/>
        </w:rPr>
        <w:t>12 poročil</w:t>
      </w:r>
      <w:r w:rsidR="00167746">
        <w:rPr>
          <w:sz w:val="24"/>
          <w:szCs w:val="24"/>
        </w:rPr>
        <w:t xml:space="preserve"> o realizaciji ukrepov.  I</w:t>
      </w:r>
      <w:r w:rsidR="00B35DFA" w:rsidRPr="006A1FB3">
        <w:rPr>
          <w:sz w:val="24"/>
          <w:szCs w:val="24"/>
        </w:rPr>
        <w:t>z</w:t>
      </w:r>
      <w:r w:rsidR="00167746">
        <w:rPr>
          <w:sz w:val="24"/>
          <w:szCs w:val="24"/>
        </w:rPr>
        <w:t xml:space="preserve"> poročil </w:t>
      </w:r>
      <w:r w:rsidR="00B35DFA" w:rsidRPr="006A1FB3">
        <w:rPr>
          <w:sz w:val="24"/>
          <w:szCs w:val="24"/>
        </w:rPr>
        <w:t xml:space="preserve">izhaja, da </w:t>
      </w:r>
      <w:r w:rsidR="006A1FB3">
        <w:rPr>
          <w:sz w:val="24"/>
          <w:szCs w:val="24"/>
        </w:rPr>
        <w:t>je bilo</w:t>
      </w:r>
      <w:r w:rsidR="00B35DFA" w:rsidRPr="006A1FB3">
        <w:rPr>
          <w:sz w:val="24"/>
          <w:szCs w:val="24"/>
        </w:rPr>
        <w:t xml:space="preserve"> </w:t>
      </w:r>
      <w:r w:rsidR="00CE68FA">
        <w:rPr>
          <w:sz w:val="24"/>
          <w:szCs w:val="24"/>
        </w:rPr>
        <w:t>18</w:t>
      </w:r>
      <w:r w:rsidR="00B35DFA" w:rsidRPr="006A1FB3">
        <w:rPr>
          <w:sz w:val="24"/>
          <w:szCs w:val="24"/>
        </w:rPr>
        <w:t xml:space="preserve"> </w:t>
      </w:r>
      <w:r w:rsidR="006A1FB3">
        <w:rPr>
          <w:sz w:val="24"/>
          <w:szCs w:val="24"/>
        </w:rPr>
        <w:t>predlogov</w:t>
      </w:r>
      <w:r w:rsidR="00B35DFA" w:rsidRPr="006A1FB3">
        <w:rPr>
          <w:sz w:val="24"/>
          <w:szCs w:val="24"/>
        </w:rPr>
        <w:t xml:space="preserve"> prorač</w:t>
      </w:r>
      <w:r w:rsidR="006A1FB3">
        <w:rPr>
          <w:sz w:val="24"/>
          <w:szCs w:val="24"/>
        </w:rPr>
        <w:t xml:space="preserve">unskih inšpektorjev </w:t>
      </w:r>
      <w:r w:rsidR="006A1FB3" w:rsidRPr="00F8539E">
        <w:rPr>
          <w:sz w:val="24"/>
          <w:szCs w:val="24"/>
        </w:rPr>
        <w:t xml:space="preserve">realiziranih </w:t>
      </w:r>
      <w:r w:rsidR="00B35DFA" w:rsidRPr="00F8539E">
        <w:rPr>
          <w:sz w:val="24"/>
          <w:szCs w:val="24"/>
        </w:rPr>
        <w:t xml:space="preserve">na ustrezen način. V primeru </w:t>
      </w:r>
      <w:r w:rsidR="00CE68FA" w:rsidRPr="00F8539E">
        <w:rPr>
          <w:sz w:val="24"/>
          <w:szCs w:val="24"/>
        </w:rPr>
        <w:t xml:space="preserve">dveh predlogov, ki se nanašata na vračilo sredstev v proračun RS, pa je bilo s strani proračunskih uporabnikov sporočeno, bodo sredstva v skladu s predlogom proračunskega inšpektorja vrnjena v proračun, </w:t>
      </w:r>
      <w:r w:rsidR="00F303E2" w:rsidRPr="00F8539E">
        <w:rPr>
          <w:sz w:val="24"/>
          <w:szCs w:val="24"/>
        </w:rPr>
        <w:t>vendar</w:t>
      </w:r>
      <w:r w:rsidR="00CE68FA" w:rsidRPr="00F8539E">
        <w:rPr>
          <w:sz w:val="24"/>
          <w:szCs w:val="24"/>
        </w:rPr>
        <w:t xml:space="preserve"> vračili do </w:t>
      </w:r>
      <w:r w:rsidR="00A61B92">
        <w:rPr>
          <w:sz w:val="24"/>
          <w:szCs w:val="24"/>
        </w:rPr>
        <w:t xml:space="preserve">zaključka priprave </w:t>
      </w:r>
      <w:r w:rsidR="00CE68FA" w:rsidRPr="00F8539E">
        <w:rPr>
          <w:sz w:val="24"/>
          <w:szCs w:val="24"/>
        </w:rPr>
        <w:t xml:space="preserve">tega </w:t>
      </w:r>
      <w:r w:rsidR="00A61B92">
        <w:rPr>
          <w:sz w:val="24"/>
          <w:szCs w:val="24"/>
        </w:rPr>
        <w:t xml:space="preserve">poročila </w:t>
      </w:r>
      <w:r w:rsidR="00CE68FA" w:rsidRPr="00F8539E">
        <w:rPr>
          <w:sz w:val="24"/>
          <w:szCs w:val="24"/>
        </w:rPr>
        <w:t xml:space="preserve">še nista bili izvršeni. </w:t>
      </w:r>
    </w:p>
    <w:p w14:paraId="70B937E4" w14:textId="77777777" w:rsidR="00553941" w:rsidRDefault="00167746" w:rsidP="00553941">
      <w:pPr>
        <w:spacing w:after="0"/>
        <w:rPr>
          <w:sz w:val="24"/>
          <w:szCs w:val="24"/>
        </w:rPr>
      </w:pPr>
      <w:r w:rsidRPr="00AA2C58">
        <w:rPr>
          <w:b/>
          <w:sz w:val="24"/>
          <w:szCs w:val="24"/>
        </w:rPr>
        <w:t>V celotnem letu 2017</w:t>
      </w:r>
      <w:r>
        <w:rPr>
          <w:sz w:val="24"/>
          <w:szCs w:val="24"/>
        </w:rPr>
        <w:t xml:space="preserve"> so proračunski inšpektorji </w:t>
      </w:r>
      <w:r w:rsidR="00DF5EF1">
        <w:rPr>
          <w:sz w:val="24"/>
          <w:szCs w:val="24"/>
        </w:rPr>
        <w:t xml:space="preserve">23 proračunskim uporabnikom </w:t>
      </w:r>
      <w:r>
        <w:rPr>
          <w:sz w:val="24"/>
          <w:szCs w:val="24"/>
        </w:rPr>
        <w:t xml:space="preserve">podali 37 predlogov </w:t>
      </w:r>
      <w:r w:rsidR="00DF5EF1">
        <w:rPr>
          <w:sz w:val="24"/>
          <w:szCs w:val="24"/>
        </w:rPr>
        <w:t xml:space="preserve">ukrepov </w:t>
      </w:r>
      <w:r>
        <w:rPr>
          <w:sz w:val="24"/>
          <w:szCs w:val="24"/>
        </w:rPr>
        <w:t>na podlagi drugega odstavka 104. člena ZJF</w:t>
      </w:r>
      <w:r w:rsidR="00DF5EF1">
        <w:rPr>
          <w:sz w:val="24"/>
          <w:szCs w:val="24"/>
        </w:rPr>
        <w:t>. Proračunski uporabniki so predložili 23 poročil o realizaciji uk</w:t>
      </w:r>
      <w:r w:rsidR="00553941">
        <w:rPr>
          <w:sz w:val="24"/>
          <w:szCs w:val="24"/>
        </w:rPr>
        <w:t xml:space="preserve">repov, iz katerih izhaja, da je bilo 34 predlogov ukrepov realiziranih na ustrezen način, v zvezi s 3 ukrepi pa je bilo  </w:t>
      </w:r>
      <w:r w:rsidR="00553941" w:rsidRPr="00F8539E">
        <w:rPr>
          <w:sz w:val="24"/>
          <w:szCs w:val="24"/>
        </w:rPr>
        <w:t xml:space="preserve">pa je bilo s strani proračunskih uporabnikov sporočeno, </w:t>
      </w:r>
      <w:r w:rsidR="00553941">
        <w:rPr>
          <w:sz w:val="24"/>
          <w:szCs w:val="24"/>
        </w:rPr>
        <w:t xml:space="preserve">da bodo realizirani.  Realizacijo teh ukrepov bo proračunska inšpekcija spremljala in o tem poročala v poročilu za naslednje polletno obdobje.  </w:t>
      </w:r>
    </w:p>
    <w:p w14:paraId="70B937E5" w14:textId="77777777" w:rsidR="006A1FB3" w:rsidRPr="00AE2AE9" w:rsidRDefault="006A1FB3" w:rsidP="00E52615">
      <w:pPr>
        <w:spacing w:after="0"/>
        <w:rPr>
          <w:sz w:val="20"/>
          <w:szCs w:val="20"/>
        </w:rPr>
      </w:pPr>
      <w:r w:rsidRPr="00AE2AE9">
        <w:rPr>
          <w:sz w:val="20"/>
          <w:szCs w:val="20"/>
        </w:rPr>
        <w:t xml:space="preserve">Tabela 9: Število realiziranih predlogov ukrepov po drugem odstavku </w:t>
      </w:r>
      <w:r w:rsidR="00F84262">
        <w:rPr>
          <w:sz w:val="20"/>
          <w:szCs w:val="20"/>
        </w:rPr>
        <w:t>104. člena ZJF v obdobju 1.7</w:t>
      </w:r>
      <w:r w:rsidRPr="00AE2AE9">
        <w:rPr>
          <w:sz w:val="20"/>
          <w:szCs w:val="20"/>
        </w:rPr>
        <w:t xml:space="preserve">. – </w:t>
      </w:r>
      <w:r w:rsidR="00F84262">
        <w:rPr>
          <w:sz w:val="20"/>
          <w:szCs w:val="20"/>
        </w:rPr>
        <w:t>31.12</w:t>
      </w:r>
      <w:r w:rsidRPr="00AE2AE9">
        <w:rPr>
          <w:sz w:val="20"/>
          <w:szCs w:val="20"/>
        </w:rPr>
        <w:t>.2017</w:t>
      </w:r>
      <w:r w:rsidR="00BB2697">
        <w:rPr>
          <w:sz w:val="20"/>
          <w:szCs w:val="20"/>
        </w:rPr>
        <w:t xml:space="preserve"> </w:t>
      </w:r>
      <w:r w:rsidR="001D28C9">
        <w:rPr>
          <w:sz w:val="20"/>
          <w:szCs w:val="20"/>
        </w:rPr>
        <w:t>in v letu 2017</w:t>
      </w:r>
    </w:p>
    <w:tbl>
      <w:tblPr>
        <w:tblStyle w:val="Tabelamrea"/>
        <w:tblW w:w="9181" w:type="dxa"/>
        <w:tblInd w:w="108" w:type="dxa"/>
        <w:tblLook w:val="04A0" w:firstRow="1" w:lastRow="0" w:firstColumn="1" w:lastColumn="0" w:noHBand="0" w:noVBand="1"/>
      </w:tblPr>
      <w:tblGrid>
        <w:gridCol w:w="5245"/>
        <w:gridCol w:w="2169"/>
        <w:gridCol w:w="1767"/>
      </w:tblGrid>
      <w:tr w:rsidR="001D28C9" w:rsidRPr="00414CF7" w14:paraId="70B937E9" w14:textId="77777777" w:rsidTr="001D28C9">
        <w:tc>
          <w:tcPr>
            <w:tcW w:w="5245" w:type="dxa"/>
            <w:shd w:val="clear" w:color="auto" w:fill="D9D9D9" w:themeFill="background1" w:themeFillShade="D9"/>
          </w:tcPr>
          <w:p w14:paraId="70B937E6" w14:textId="77777777" w:rsidR="001D28C9" w:rsidRPr="00414CF7" w:rsidRDefault="001D28C9" w:rsidP="00535423">
            <w:pPr>
              <w:jc w:val="left"/>
              <w:rPr>
                <w:b/>
                <w:sz w:val="20"/>
                <w:szCs w:val="20"/>
              </w:rPr>
            </w:pPr>
            <w:r w:rsidRPr="00414CF7">
              <w:rPr>
                <w:b/>
                <w:sz w:val="20"/>
                <w:szCs w:val="20"/>
              </w:rPr>
              <w:t>Realizacija predlogov</w:t>
            </w:r>
          </w:p>
        </w:tc>
        <w:tc>
          <w:tcPr>
            <w:tcW w:w="2169" w:type="dxa"/>
            <w:shd w:val="clear" w:color="auto" w:fill="D9D9D9" w:themeFill="background1" w:themeFillShade="D9"/>
          </w:tcPr>
          <w:p w14:paraId="70B937E7" w14:textId="77777777" w:rsidR="001D28C9" w:rsidRPr="00B42A11" w:rsidRDefault="001D28C9" w:rsidP="009C7C29">
            <w:pPr>
              <w:jc w:val="center"/>
              <w:rPr>
                <w:b/>
                <w:sz w:val="20"/>
                <w:szCs w:val="20"/>
              </w:rPr>
            </w:pPr>
            <w:r w:rsidRPr="00B42A11">
              <w:rPr>
                <w:b/>
                <w:sz w:val="20"/>
                <w:szCs w:val="20"/>
              </w:rPr>
              <w:t>Število primerov</w:t>
            </w:r>
            <w:r>
              <w:rPr>
                <w:b/>
                <w:sz w:val="20"/>
                <w:szCs w:val="20"/>
              </w:rPr>
              <w:t xml:space="preserve"> v obdobju od 1.7. do 31.12.2017</w:t>
            </w:r>
          </w:p>
        </w:tc>
        <w:tc>
          <w:tcPr>
            <w:tcW w:w="1767" w:type="dxa"/>
            <w:shd w:val="clear" w:color="auto" w:fill="D9D9D9" w:themeFill="background1" w:themeFillShade="D9"/>
          </w:tcPr>
          <w:p w14:paraId="70B937E8" w14:textId="77777777" w:rsidR="001D28C9" w:rsidRPr="00B42A11" w:rsidRDefault="001D28C9" w:rsidP="009C7C29">
            <w:pPr>
              <w:jc w:val="center"/>
              <w:rPr>
                <w:b/>
                <w:sz w:val="20"/>
                <w:szCs w:val="20"/>
              </w:rPr>
            </w:pPr>
            <w:r>
              <w:rPr>
                <w:b/>
                <w:sz w:val="20"/>
                <w:szCs w:val="20"/>
              </w:rPr>
              <w:t>Število primerov v letu 2017</w:t>
            </w:r>
          </w:p>
        </w:tc>
      </w:tr>
      <w:tr w:rsidR="001D28C9" w:rsidRPr="00B35DFA" w14:paraId="70B937ED" w14:textId="77777777" w:rsidTr="001D28C9">
        <w:tc>
          <w:tcPr>
            <w:tcW w:w="5245" w:type="dxa"/>
            <w:shd w:val="clear" w:color="auto" w:fill="FFFFFF" w:themeFill="background1"/>
          </w:tcPr>
          <w:p w14:paraId="70B937EA" w14:textId="77777777" w:rsidR="001D28C9" w:rsidRPr="00B35DFA" w:rsidRDefault="001D28C9" w:rsidP="000C0DD9">
            <w:pPr>
              <w:jc w:val="left"/>
            </w:pPr>
            <w:r w:rsidRPr="00B35DFA">
              <w:t xml:space="preserve">realizirani predlogi ukrepov po drugem odst. 104. </w:t>
            </w:r>
            <w:r w:rsidRPr="00B35DFA">
              <w:lastRenderedPageBreak/>
              <w:t xml:space="preserve">čl. </w:t>
            </w:r>
            <w:r>
              <w:t>ZJF</w:t>
            </w:r>
            <w:r w:rsidRPr="00B35DFA">
              <w:t xml:space="preserve"> </w:t>
            </w:r>
          </w:p>
        </w:tc>
        <w:tc>
          <w:tcPr>
            <w:tcW w:w="2169" w:type="dxa"/>
            <w:shd w:val="clear" w:color="auto" w:fill="FFFFFF" w:themeFill="background1"/>
          </w:tcPr>
          <w:p w14:paraId="70B937EB" w14:textId="77777777" w:rsidR="001D28C9" w:rsidRPr="00B35DFA" w:rsidRDefault="001D28C9" w:rsidP="00B35DFA">
            <w:pPr>
              <w:jc w:val="center"/>
            </w:pPr>
            <w:r w:rsidRPr="00AA2C58">
              <w:rPr>
                <w:b/>
              </w:rPr>
              <w:lastRenderedPageBreak/>
              <w:t>18</w:t>
            </w:r>
            <w:r>
              <w:rPr>
                <w:rStyle w:val="Sprotnaopomba-sklic"/>
              </w:rPr>
              <w:footnoteReference w:id="10"/>
            </w:r>
          </w:p>
        </w:tc>
        <w:tc>
          <w:tcPr>
            <w:tcW w:w="1767" w:type="dxa"/>
            <w:shd w:val="clear" w:color="auto" w:fill="FFFFFF" w:themeFill="background1"/>
          </w:tcPr>
          <w:p w14:paraId="70B937EC" w14:textId="77777777" w:rsidR="001D28C9" w:rsidRDefault="005641B2" w:rsidP="00B35DFA">
            <w:pPr>
              <w:jc w:val="center"/>
            </w:pPr>
            <w:r>
              <w:t>34</w:t>
            </w:r>
          </w:p>
        </w:tc>
      </w:tr>
      <w:tr w:rsidR="001D28C9" w:rsidRPr="00B35DFA" w14:paraId="70B937F1" w14:textId="77777777" w:rsidTr="001D28C9">
        <w:tc>
          <w:tcPr>
            <w:tcW w:w="5245" w:type="dxa"/>
            <w:shd w:val="clear" w:color="auto" w:fill="FFFFFF" w:themeFill="background1"/>
          </w:tcPr>
          <w:p w14:paraId="70B937EE" w14:textId="77777777" w:rsidR="001D28C9" w:rsidRPr="00B35DFA" w:rsidRDefault="001D28C9" w:rsidP="000C0DD9">
            <w:r>
              <w:t>nerealizirani predlogi - rok za poročanje še ni potekel ali predlog do poteka roka še ni bil realiziran</w:t>
            </w:r>
          </w:p>
        </w:tc>
        <w:tc>
          <w:tcPr>
            <w:tcW w:w="2169" w:type="dxa"/>
            <w:shd w:val="clear" w:color="auto" w:fill="FFFFFF" w:themeFill="background1"/>
          </w:tcPr>
          <w:p w14:paraId="70B937EF" w14:textId="77777777" w:rsidR="001D28C9" w:rsidRPr="00B35DFA" w:rsidRDefault="001D28C9" w:rsidP="00F303E2">
            <w:pPr>
              <w:jc w:val="center"/>
            </w:pPr>
            <w:r w:rsidRPr="00AA2C58">
              <w:rPr>
                <w:b/>
              </w:rPr>
              <w:t>2</w:t>
            </w:r>
            <w:r>
              <w:rPr>
                <w:rStyle w:val="Sprotnaopomba-sklic"/>
              </w:rPr>
              <w:footnoteReference w:id="11"/>
            </w:r>
          </w:p>
        </w:tc>
        <w:tc>
          <w:tcPr>
            <w:tcW w:w="1767" w:type="dxa"/>
            <w:shd w:val="clear" w:color="auto" w:fill="FFFFFF" w:themeFill="background1"/>
          </w:tcPr>
          <w:p w14:paraId="70B937F0" w14:textId="77777777" w:rsidR="001D28C9" w:rsidRDefault="005641B2" w:rsidP="00F303E2">
            <w:pPr>
              <w:jc w:val="center"/>
            </w:pPr>
            <w:r>
              <w:t>3</w:t>
            </w:r>
          </w:p>
        </w:tc>
      </w:tr>
      <w:tr w:rsidR="001D28C9" w14:paraId="70B937F5" w14:textId="77777777" w:rsidTr="001D28C9">
        <w:tc>
          <w:tcPr>
            <w:tcW w:w="5245" w:type="dxa"/>
          </w:tcPr>
          <w:p w14:paraId="70B937F2" w14:textId="77777777" w:rsidR="001D28C9" w:rsidRDefault="001D28C9" w:rsidP="00E52615">
            <w:r>
              <w:t xml:space="preserve">nerealizirani predlogi - PU v roku ni poročal o realizaciji predlogov </w:t>
            </w:r>
          </w:p>
        </w:tc>
        <w:tc>
          <w:tcPr>
            <w:tcW w:w="2169" w:type="dxa"/>
          </w:tcPr>
          <w:p w14:paraId="70B937F3" w14:textId="77777777" w:rsidR="001D28C9" w:rsidRDefault="001D28C9" w:rsidP="00B35DFA">
            <w:pPr>
              <w:jc w:val="center"/>
            </w:pPr>
            <w:r>
              <w:t>-</w:t>
            </w:r>
          </w:p>
        </w:tc>
        <w:tc>
          <w:tcPr>
            <w:tcW w:w="1767" w:type="dxa"/>
          </w:tcPr>
          <w:p w14:paraId="70B937F4" w14:textId="77777777" w:rsidR="001D28C9" w:rsidRDefault="005641B2" w:rsidP="00B35DFA">
            <w:pPr>
              <w:jc w:val="center"/>
            </w:pPr>
            <w:r>
              <w:t>-</w:t>
            </w:r>
          </w:p>
        </w:tc>
      </w:tr>
      <w:tr w:rsidR="001D28C9" w:rsidRPr="00414CF7" w14:paraId="70B937F9" w14:textId="77777777" w:rsidTr="001D28C9">
        <w:tc>
          <w:tcPr>
            <w:tcW w:w="5245" w:type="dxa"/>
            <w:shd w:val="clear" w:color="auto" w:fill="D9D9D9" w:themeFill="background1" w:themeFillShade="D9"/>
          </w:tcPr>
          <w:p w14:paraId="70B937F6" w14:textId="77777777" w:rsidR="001D28C9" w:rsidRPr="00414CF7" w:rsidRDefault="001D28C9" w:rsidP="00E52615">
            <w:pPr>
              <w:rPr>
                <w:b/>
              </w:rPr>
            </w:pPr>
            <w:r w:rsidRPr="00414CF7">
              <w:rPr>
                <w:b/>
              </w:rPr>
              <w:t>skupaj</w:t>
            </w:r>
          </w:p>
        </w:tc>
        <w:tc>
          <w:tcPr>
            <w:tcW w:w="2169" w:type="dxa"/>
            <w:shd w:val="clear" w:color="auto" w:fill="D9D9D9" w:themeFill="background1" w:themeFillShade="D9"/>
          </w:tcPr>
          <w:p w14:paraId="70B937F7" w14:textId="77777777" w:rsidR="001D28C9" w:rsidRPr="00414CF7" w:rsidRDefault="001D28C9" w:rsidP="00B35DFA">
            <w:pPr>
              <w:jc w:val="center"/>
              <w:rPr>
                <w:b/>
              </w:rPr>
            </w:pPr>
            <w:r>
              <w:rPr>
                <w:b/>
              </w:rPr>
              <w:t>20</w:t>
            </w:r>
          </w:p>
        </w:tc>
        <w:tc>
          <w:tcPr>
            <w:tcW w:w="1767" w:type="dxa"/>
            <w:shd w:val="clear" w:color="auto" w:fill="D9D9D9" w:themeFill="background1" w:themeFillShade="D9"/>
          </w:tcPr>
          <w:p w14:paraId="70B937F8" w14:textId="77777777" w:rsidR="001D28C9" w:rsidRDefault="005641B2" w:rsidP="00B35DFA">
            <w:pPr>
              <w:jc w:val="center"/>
              <w:rPr>
                <w:b/>
              </w:rPr>
            </w:pPr>
            <w:r>
              <w:rPr>
                <w:b/>
              </w:rPr>
              <w:t>37</w:t>
            </w:r>
          </w:p>
        </w:tc>
      </w:tr>
    </w:tbl>
    <w:p w14:paraId="70B937FA" w14:textId="77777777" w:rsidR="00DE73A9" w:rsidRDefault="00DE73A9" w:rsidP="00C76B52">
      <w:pPr>
        <w:tabs>
          <w:tab w:val="left" w:pos="0"/>
          <w:tab w:val="left" w:pos="142"/>
        </w:tabs>
        <w:spacing w:before="240" w:after="0" w:afterAutospacing="0"/>
        <w:rPr>
          <w:rFonts w:asciiTheme="minorHAnsi" w:hAnsiTheme="minorHAnsi" w:cstheme="minorHAnsi"/>
          <w:sz w:val="24"/>
          <w:szCs w:val="24"/>
        </w:rPr>
      </w:pPr>
    </w:p>
    <w:p w14:paraId="70B937FB" w14:textId="77777777" w:rsidR="00C316ED" w:rsidRDefault="00C84A59" w:rsidP="00C76B52">
      <w:pPr>
        <w:tabs>
          <w:tab w:val="left" w:pos="0"/>
          <w:tab w:val="left" w:pos="142"/>
        </w:tabs>
        <w:spacing w:before="240" w:after="0" w:afterAutospacing="0"/>
        <w:rPr>
          <w:rFonts w:asciiTheme="minorHAnsi" w:hAnsiTheme="minorHAnsi" w:cstheme="minorHAnsi"/>
          <w:sz w:val="24"/>
          <w:szCs w:val="24"/>
        </w:rPr>
      </w:pPr>
      <w:r>
        <w:rPr>
          <w:rFonts w:asciiTheme="minorHAnsi" w:hAnsiTheme="minorHAnsi" w:cstheme="minorHAnsi"/>
          <w:sz w:val="24"/>
          <w:szCs w:val="24"/>
        </w:rPr>
        <w:t xml:space="preserve">Na podlagi predlogov ukrepov po drugem odstavku 104. člena ZJF so bili </w:t>
      </w:r>
      <w:r w:rsidR="00C3647C">
        <w:rPr>
          <w:rFonts w:asciiTheme="minorHAnsi" w:hAnsiTheme="minorHAnsi" w:cstheme="minorHAnsi"/>
          <w:sz w:val="24"/>
          <w:szCs w:val="24"/>
        </w:rPr>
        <w:t xml:space="preserve">v obdobju od 1.7. do 31.12.2017 oziroma v celotnem letu 2017 </w:t>
      </w:r>
      <w:r>
        <w:rPr>
          <w:rFonts w:asciiTheme="minorHAnsi" w:hAnsiTheme="minorHAnsi" w:cstheme="minorHAnsi"/>
          <w:sz w:val="24"/>
          <w:szCs w:val="24"/>
        </w:rPr>
        <w:t xml:space="preserve">doseženi </w:t>
      </w:r>
      <w:r w:rsidR="00CF77C4">
        <w:rPr>
          <w:rFonts w:asciiTheme="minorHAnsi" w:hAnsiTheme="minorHAnsi" w:cstheme="minorHAnsi"/>
          <w:sz w:val="24"/>
          <w:szCs w:val="24"/>
        </w:rPr>
        <w:t xml:space="preserve">učinki, prikazani v tabeli 10. </w:t>
      </w:r>
    </w:p>
    <w:p w14:paraId="70B937FC" w14:textId="77777777" w:rsidR="00AE2AE9" w:rsidRPr="00D31CB7" w:rsidRDefault="00AE2AE9" w:rsidP="00414CF7">
      <w:pPr>
        <w:tabs>
          <w:tab w:val="left" w:pos="0"/>
          <w:tab w:val="left" w:pos="142"/>
        </w:tabs>
        <w:spacing w:before="240"/>
        <w:rPr>
          <w:rFonts w:asciiTheme="minorHAnsi" w:hAnsiTheme="minorHAnsi" w:cstheme="minorHAnsi"/>
          <w:sz w:val="20"/>
          <w:szCs w:val="20"/>
        </w:rPr>
      </w:pPr>
      <w:r w:rsidRPr="00D31CB7">
        <w:rPr>
          <w:rFonts w:asciiTheme="minorHAnsi" w:hAnsiTheme="minorHAnsi" w:cstheme="minorHAnsi"/>
          <w:sz w:val="20"/>
          <w:szCs w:val="20"/>
        </w:rPr>
        <w:t>Tabela 10: Učinki ukrepov po drugem odstavku 104. člena ZJF</w:t>
      </w:r>
      <w:r w:rsidR="00D31CB7" w:rsidRPr="00D31CB7">
        <w:rPr>
          <w:rFonts w:asciiTheme="minorHAnsi" w:hAnsiTheme="minorHAnsi" w:cstheme="minorHAnsi"/>
          <w:sz w:val="20"/>
          <w:szCs w:val="20"/>
        </w:rPr>
        <w:t xml:space="preserve"> v obdobju 1.1. – 30.6.2017 </w:t>
      </w:r>
      <w:r w:rsidR="001D28C9">
        <w:rPr>
          <w:rFonts w:asciiTheme="minorHAnsi" w:hAnsiTheme="minorHAnsi" w:cstheme="minorHAnsi"/>
          <w:sz w:val="20"/>
          <w:szCs w:val="20"/>
        </w:rPr>
        <w:t xml:space="preserve">in v letu 2017 </w:t>
      </w:r>
      <w:r w:rsidR="00D31CB7" w:rsidRPr="00D31CB7">
        <w:rPr>
          <w:rFonts w:asciiTheme="minorHAnsi" w:hAnsiTheme="minorHAnsi" w:cstheme="minorHAnsi"/>
          <w:sz w:val="20"/>
          <w:szCs w:val="20"/>
        </w:rPr>
        <w:t>po vrstah</w:t>
      </w:r>
    </w:p>
    <w:tbl>
      <w:tblPr>
        <w:tblStyle w:val="Tabelamrea"/>
        <w:tblW w:w="9181" w:type="dxa"/>
        <w:tblInd w:w="108" w:type="dxa"/>
        <w:tblLook w:val="04A0" w:firstRow="1" w:lastRow="0" w:firstColumn="1" w:lastColumn="0" w:noHBand="0" w:noVBand="1"/>
      </w:tblPr>
      <w:tblGrid>
        <w:gridCol w:w="5070"/>
        <w:gridCol w:w="2076"/>
        <w:gridCol w:w="2035"/>
      </w:tblGrid>
      <w:tr w:rsidR="001D28C9" w:rsidRPr="008431B5" w14:paraId="70B93800" w14:textId="77777777" w:rsidTr="001D28C9">
        <w:tc>
          <w:tcPr>
            <w:tcW w:w="5070" w:type="dxa"/>
            <w:shd w:val="clear" w:color="auto" w:fill="D9D9D9" w:themeFill="background1" w:themeFillShade="D9"/>
          </w:tcPr>
          <w:p w14:paraId="70B937FD" w14:textId="77777777" w:rsidR="001D28C9" w:rsidRPr="00C316ED" w:rsidRDefault="001D28C9" w:rsidP="00414CB9">
            <w:pPr>
              <w:rPr>
                <w:b/>
                <w:sz w:val="20"/>
                <w:szCs w:val="20"/>
              </w:rPr>
            </w:pPr>
            <w:r w:rsidRPr="00C316ED">
              <w:rPr>
                <w:b/>
                <w:sz w:val="20"/>
                <w:szCs w:val="20"/>
              </w:rPr>
              <w:t>Vrsta učinka</w:t>
            </w:r>
          </w:p>
        </w:tc>
        <w:tc>
          <w:tcPr>
            <w:tcW w:w="2076" w:type="dxa"/>
            <w:shd w:val="clear" w:color="auto" w:fill="D9D9D9" w:themeFill="background1" w:themeFillShade="D9"/>
          </w:tcPr>
          <w:p w14:paraId="70B937FE" w14:textId="77777777" w:rsidR="001D28C9" w:rsidRPr="00B42A11" w:rsidRDefault="001D28C9" w:rsidP="009C7C29">
            <w:pPr>
              <w:jc w:val="center"/>
              <w:rPr>
                <w:b/>
                <w:sz w:val="20"/>
                <w:szCs w:val="20"/>
              </w:rPr>
            </w:pPr>
            <w:r w:rsidRPr="00B42A11">
              <w:rPr>
                <w:b/>
                <w:sz w:val="20"/>
                <w:szCs w:val="20"/>
              </w:rPr>
              <w:t>Število primerov</w:t>
            </w:r>
            <w:r>
              <w:rPr>
                <w:b/>
                <w:sz w:val="20"/>
                <w:szCs w:val="20"/>
              </w:rPr>
              <w:t xml:space="preserve"> v obdobju od 1.7. do 31.12.2017</w:t>
            </w:r>
          </w:p>
        </w:tc>
        <w:tc>
          <w:tcPr>
            <w:tcW w:w="2035" w:type="dxa"/>
            <w:shd w:val="clear" w:color="auto" w:fill="D9D9D9" w:themeFill="background1" w:themeFillShade="D9"/>
          </w:tcPr>
          <w:p w14:paraId="70B937FF" w14:textId="77777777" w:rsidR="001D28C9" w:rsidRPr="00B42A11" w:rsidRDefault="001D28C9" w:rsidP="009C7C29">
            <w:pPr>
              <w:jc w:val="center"/>
              <w:rPr>
                <w:b/>
                <w:sz w:val="20"/>
                <w:szCs w:val="20"/>
              </w:rPr>
            </w:pPr>
            <w:r>
              <w:rPr>
                <w:b/>
                <w:sz w:val="20"/>
                <w:szCs w:val="20"/>
              </w:rPr>
              <w:t>Število primerov v letu 2017</w:t>
            </w:r>
          </w:p>
        </w:tc>
      </w:tr>
      <w:tr w:rsidR="001D28C9" w14:paraId="70B93804" w14:textId="77777777" w:rsidTr="001D28C9">
        <w:tc>
          <w:tcPr>
            <w:tcW w:w="5070" w:type="dxa"/>
          </w:tcPr>
          <w:p w14:paraId="70B93801" w14:textId="77777777" w:rsidR="001D28C9" w:rsidRPr="00C316ED" w:rsidRDefault="001D28C9" w:rsidP="00581611">
            <w:pPr>
              <w:jc w:val="left"/>
              <w:rPr>
                <w:sz w:val="20"/>
                <w:szCs w:val="20"/>
              </w:rPr>
            </w:pPr>
            <w:r w:rsidRPr="00C316ED">
              <w:rPr>
                <w:rFonts w:asciiTheme="minorHAnsi" w:hAnsiTheme="minorHAnsi" w:cstheme="minorHAnsi"/>
                <w:sz w:val="20"/>
                <w:szCs w:val="20"/>
              </w:rPr>
              <w:t>povečanje sredstev proračuna RS</w:t>
            </w:r>
            <w:r>
              <w:rPr>
                <w:rFonts w:asciiTheme="minorHAnsi" w:hAnsiTheme="minorHAnsi" w:cstheme="minorHAnsi"/>
                <w:sz w:val="20"/>
                <w:szCs w:val="20"/>
              </w:rPr>
              <w:t xml:space="preserve"> ali proračunskega uporabnika</w:t>
            </w:r>
          </w:p>
        </w:tc>
        <w:tc>
          <w:tcPr>
            <w:tcW w:w="2076" w:type="dxa"/>
          </w:tcPr>
          <w:p w14:paraId="70B93802" w14:textId="77777777" w:rsidR="001D28C9" w:rsidRPr="00C316ED" w:rsidRDefault="001D28C9" w:rsidP="00ED7D46">
            <w:pPr>
              <w:jc w:val="center"/>
              <w:rPr>
                <w:sz w:val="20"/>
                <w:szCs w:val="20"/>
              </w:rPr>
            </w:pPr>
            <w:r w:rsidRPr="00AA2C58">
              <w:rPr>
                <w:b/>
                <w:sz w:val="20"/>
                <w:szCs w:val="20"/>
              </w:rPr>
              <w:t>3</w:t>
            </w:r>
            <w:r w:rsidR="00581611">
              <w:rPr>
                <w:rStyle w:val="Sprotnaopomba-sklic"/>
                <w:sz w:val="20"/>
                <w:szCs w:val="20"/>
              </w:rPr>
              <w:footnoteReference w:id="12"/>
            </w:r>
          </w:p>
        </w:tc>
        <w:tc>
          <w:tcPr>
            <w:tcW w:w="2035" w:type="dxa"/>
          </w:tcPr>
          <w:p w14:paraId="70B93803" w14:textId="77777777" w:rsidR="001D28C9" w:rsidRDefault="00C3647C" w:rsidP="00ED7D46">
            <w:pPr>
              <w:jc w:val="center"/>
              <w:rPr>
                <w:sz w:val="20"/>
                <w:szCs w:val="20"/>
              </w:rPr>
            </w:pPr>
            <w:r>
              <w:rPr>
                <w:sz w:val="20"/>
                <w:szCs w:val="20"/>
              </w:rPr>
              <w:t>4</w:t>
            </w:r>
          </w:p>
        </w:tc>
      </w:tr>
      <w:tr w:rsidR="001D28C9" w14:paraId="70B93808" w14:textId="77777777" w:rsidTr="001D28C9">
        <w:tc>
          <w:tcPr>
            <w:tcW w:w="5070" w:type="dxa"/>
          </w:tcPr>
          <w:p w14:paraId="70B93805" w14:textId="77777777" w:rsidR="001D28C9" w:rsidRPr="00C316ED" w:rsidRDefault="001D28C9" w:rsidP="008D2C66">
            <w:pPr>
              <w:jc w:val="left"/>
              <w:rPr>
                <w:sz w:val="20"/>
                <w:szCs w:val="20"/>
              </w:rPr>
            </w:pPr>
            <w:r w:rsidRPr="00C316ED">
              <w:rPr>
                <w:sz w:val="20"/>
                <w:szCs w:val="20"/>
              </w:rPr>
              <w:t>vzpostavitev zakonitega ra</w:t>
            </w:r>
            <w:r>
              <w:rPr>
                <w:sz w:val="20"/>
                <w:szCs w:val="20"/>
              </w:rPr>
              <w:t>vnanja s proračunskimi sredstvi</w:t>
            </w:r>
          </w:p>
        </w:tc>
        <w:tc>
          <w:tcPr>
            <w:tcW w:w="2076" w:type="dxa"/>
          </w:tcPr>
          <w:p w14:paraId="70B93806" w14:textId="77777777" w:rsidR="001D28C9" w:rsidRPr="00C316ED" w:rsidRDefault="001D28C9" w:rsidP="00ED7D46">
            <w:pPr>
              <w:jc w:val="center"/>
              <w:rPr>
                <w:sz w:val="20"/>
                <w:szCs w:val="20"/>
              </w:rPr>
            </w:pPr>
            <w:r w:rsidRPr="00AA2C58">
              <w:rPr>
                <w:b/>
                <w:sz w:val="20"/>
                <w:szCs w:val="20"/>
              </w:rPr>
              <w:t>1</w:t>
            </w:r>
            <w:r w:rsidR="008D2C66">
              <w:rPr>
                <w:rStyle w:val="Sprotnaopomba-sklic"/>
                <w:sz w:val="20"/>
                <w:szCs w:val="20"/>
              </w:rPr>
              <w:footnoteReference w:id="13"/>
            </w:r>
          </w:p>
        </w:tc>
        <w:tc>
          <w:tcPr>
            <w:tcW w:w="2035" w:type="dxa"/>
          </w:tcPr>
          <w:p w14:paraId="70B93807" w14:textId="77777777" w:rsidR="001D28C9" w:rsidRDefault="00C3647C" w:rsidP="00ED7D46">
            <w:pPr>
              <w:jc w:val="center"/>
              <w:rPr>
                <w:sz w:val="20"/>
                <w:szCs w:val="20"/>
              </w:rPr>
            </w:pPr>
            <w:r>
              <w:rPr>
                <w:sz w:val="20"/>
                <w:szCs w:val="20"/>
              </w:rPr>
              <w:t>7</w:t>
            </w:r>
          </w:p>
        </w:tc>
      </w:tr>
      <w:tr w:rsidR="001D28C9" w14:paraId="70B9380C" w14:textId="77777777" w:rsidTr="001D28C9">
        <w:tc>
          <w:tcPr>
            <w:tcW w:w="5070" w:type="dxa"/>
          </w:tcPr>
          <w:p w14:paraId="70B93809" w14:textId="77777777" w:rsidR="001D28C9" w:rsidRPr="00C316ED" w:rsidRDefault="001D28C9" w:rsidP="008D2C66">
            <w:pPr>
              <w:jc w:val="left"/>
              <w:rPr>
                <w:sz w:val="20"/>
                <w:szCs w:val="20"/>
              </w:rPr>
            </w:pPr>
            <w:r w:rsidRPr="00C316ED">
              <w:rPr>
                <w:sz w:val="20"/>
                <w:szCs w:val="20"/>
              </w:rPr>
              <w:t>izboljšanje ali vzpostavitev ustreznih notranjih kontrol, sprejem ustreznih internih aktov</w:t>
            </w:r>
          </w:p>
        </w:tc>
        <w:tc>
          <w:tcPr>
            <w:tcW w:w="2076" w:type="dxa"/>
          </w:tcPr>
          <w:p w14:paraId="70B9380A" w14:textId="77777777" w:rsidR="001D28C9" w:rsidRPr="00C316ED" w:rsidRDefault="001D28C9" w:rsidP="00ED7D46">
            <w:pPr>
              <w:jc w:val="center"/>
              <w:rPr>
                <w:sz w:val="20"/>
                <w:szCs w:val="20"/>
              </w:rPr>
            </w:pPr>
            <w:r w:rsidRPr="00AA2C58">
              <w:rPr>
                <w:b/>
                <w:sz w:val="20"/>
                <w:szCs w:val="20"/>
              </w:rPr>
              <w:t>12</w:t>
            </w:r>
            <w:r w:rsidR="008D2C66">
              <w:rPr>
                <w:rStyle w:val="Sprotnaopomba-sklic"/>
                <w:sz w:val="20"/>
                <w:szCs w:val="20"/>
              </w:rPr>
              <w:footnoteReference w:id="14"/>
            </w:r>
          </w:p>
        </w:tc>
        <w:tc>
          <w:tcPr>
            <w:tcW w:w="2035" w:type="dxa"/>
          </w:tcPr>
          <w:p w14:paraId="70B9380B" w14:textId="77777777" w:rsidR="001D28C9" w:rsidRDefault="00C3647C" w:rsidP="00ED7D46">
            <w:pPr>
              <w:jc w:val="center"/>
              <w:rPr>
                <w:sz w:val="20"/>
                <w:szCs w:val="20"/>
              </w:rPr>
            </w:pPr>
            <w:r>
              <w:rPr>
                <w:sz w:val="20"/>
                <w:szCs w:val="20"/>
              </w:rPr>
              <w:t>19</w:t>
            </w:r>
          </w:p>
        </w:tc>
      </w:tr>
      <w:tr w:rsidR="001D28C9" w14:paraId="70B93810" w14:textId="77777777" w:rsidTr="001D28C9">
        <w:tc>
          <w:tcPr>
            <w:tcW w:w="5070" w:type="dxa"/>
          </w:tcPr>
          <w:p w14:paraId="70B9380D" w14:textId="77777777" w:rsidR="001D28C9" w:rsidRPr="00C316ED" w:rsidRDefault="001D28C9" w:rsidP="00AE2AE9">
            <w:pPr>
              <w:jc w:val="left"/>
              <w:rPr>
                <w:sz w:val="20"/>
                <w:szCs w:val="20"/>
              </w:rPr>
            </w:pPr>
            <w:r w:rsidRPr="00C316ED">
              <w:rPr>
                <w:sz w:val="20"/>
                <w:szCs w:val="20"/>
              </w:rPr>
              <w:t>izboljšanje nadzora financerja nad porabo sredstev</w:t>
            </w:r>
          </w:p>
        </w:tc>
        <w:tc>
          <w:tcPr>
            <w:tcW w:w="2076" w:type="dxa"/>
          </w:tcPr>
          <w:p w14:paraId="70B9380E" w14:textId="77777777" w:rsidR="001D28C9" w:rsidRPr="00C316ED" w:rsidRDefault="001D28C9" w:rsidP="00ED7D46">
            <w:pPr>
              <w:jc w:val="center"/>
              <w:rPr>
                <w:sz w:val="20"/>
                <w:szCs w:val="20"/>
              </w:rPr>
            </w:pPr>
            <w:r>
              <w:rPr>
                <w:sz w:val="20"/>
                <w:szCs w:val="20"/>
              </w:rPr>
              <w:t>-</w:t>
            </w:r>
          </w:p>
        </w:tc>
        <w:tc>
          <w:tcPr>
            <w:tcW w:w="2035" w:type="dxa"/>
          </w:tcPr>
          <w:p w14:paraId="70B9380F" w14:textId="77777777" w:rsidR="001D28C9" w:rsidRDefault="00C3647C" w:rsidP="00ED7D46">
            <w:pPr>
              <w:jc w:val="center"/>
              <w:rPr>
                <w:sz w:val="20"/>
                <w:szCs w:val="20"/>
              </w:rPr>
            </w:pPr>
            <w:r>
              <w:rPr>
                <w:sz w:val="20"/>
                <w:szCs w:val="20"/>
              </w:rPr>
              <w:t>1</w:t>
            </w:r>
          </w:p>
        </w:tc>
      </w:tr>
      <w:tr w:rsidR="001D28C9" w14:paraId="70B93814" w14:textId="77777777" w:rsidTr="001D28C9">
        <w:tc>
          <w:tcPr>
            <w:tcW w:w="5070" w:type="dxa"/>
          </w:tcPr>
          <w:p w14:paraId="70B93811" w14:textId="77777777" w:rsidR="001D28C9" w:rsidRPr="00C316ED" w:rsidRDefault="001D28C9" w:rsidP="008D2C66">
            <w:pPr>
              <w:jc w:val="left"/>
              <w:rPr>
                <w:sz w:val="20"/>
                <w:szCs w:val="20"/>
              </w:rPr>
            </w:pPr>
            <w:r w:rsidRPr="00C316ED">
              <w:rPr>
                <w:sz w:val="20"/>
                <w:szCs w:val="20"/>
              </w:rPr>
              <w:t>večja transparentnost pri porabi sredstev</w:t>
            </w:r>
          </w:p>
        </w:tc>
        <w:tc>
          <w:tcPr>
            <w:tcW w:w="2076" w:type="dxa"/>
          </w:tcPr>
          <w:p w14:paraId="70B93812" w14:textId="77777777" w:rsidR="001D28C9" w:rsidRPr="00C316ED" w:rsidRDefault="001D28C9" w:rsidP="00ED7D46">
            <w:pPr>
              <w:jc w:val="center"/>
              <w:rPr>
                <w:sz w:val="20"/>
                <w:szCs w:val="20"/>
              </w:rPr>
            </w:pPr>
            <w:r w:rsidRPr="00AA2C58">
              <w:rPr>
                <w:b/>
                <w:sz w:val="20"/>
                <w:szCs w:val="20"/>
              </w:rPr>
              <w:t>2</w:t>
            </w:r>
            <w:r w:rsidR="008D2C66">
              <w:rPr>
                <w:rStyle w:val="Sprotnaopomba-sklic"/>
                <w:sz w:val="20"/>
                <w:szCs w:val="20"/>
              </w:rPr>
              <w:footnoteReference w:id="15"/>
            </w:r>
          </w:p>
        </w:tc>
        <w:tc>
          <w:tcPr>
            <w:tcW w:w="2035" w:type="dxa"/>
          </w:tcPr>
          <w:p w14:paraId="70B93813" w14:textId="77777777" w:rsidR="001D28C9" w:rsidRDefault="00C3647C" w:rsidP="00ED7D46">
            <w:pPr>
              <w:jc w:val="center"/>
              <w:rPr>
                <w:sz w:val="20"/>
                <w:szCs w:val="20"/>
              </w:rPr>
            </w:pPr>
            <w:r>
              <w:rPr>
                <w:sz w:val="20"/>
                <w:szCs w:val="20"/>
              </w:rPr>
              <w:t>3</w:t>
            </w:r>
          </w:p>
        </w:tc>
      </w:tr>
      <w:tr w:rsidR="001D28C9" w:rsidRPr="00414CF7" w14:paraId="70B93818" w14:textId="77777777" w:rsidTr="001D28C9">
        <w:tc>
          <w:tcPr>
            <w:tcW w:w="5070" w:type="dxa"/>
            <w:shd w:val="clear" w:color="auto" w:fill="D9D9D9" w:themeFill="background1" w:themeFillShade="D9"/>
          </w:tcPr>
          <w:p w14:paraId="70B93815" w14:textId="77777777" w:rsidR="001D28C9" w:rsidRPr="00414CF7" w:rsidRDefault="001D28C9" w:rsidP="00F84262">
            <w:pPr>
              <w:rPr>
                <w:b/>
                <w:sz w:val="20"/>
                <w:szCs w:val="20"/>
              </w:rPr>
            </w:pPr>
            <w:r w:rsidRPr="00414CF7">
              <w:rPr>
                <w:b/>
                <w:sz w:val="20"/>
                <w:szCs w:val="20"/>
              </w:rPr>
              <w:t>skupaj</w:t>
            </w:r>
          </w:p>
        </w:tc>
        <w:tc>
          <w:tcPr>
            <w:tcW w:w="2076" w:type="dxa"/>
            <w:shd w:val="clear" w:color="auto" w:fill="D9D9D9" w:themeFill="background1" w:themeFillShade="D9"/>
          </w:tcPr>
          <w:p w14:paraId="70B93816" w14:textId="77777777" w:rsidR="001D28C9" w:rsidRPr="00414CF7" w:rsidRDefault="0052219B" w:rsidP="00862070">
            <w:pPr>
              <w:jc w:val="center"/>
              <w:rPr>
                <w:b/>
                <w:sz w:val="20"/>
                <w:szCs w:val="20"/>
              </w:rPr>
            </w:pPr>
            <w:r>
              <w:rPr>
                <w:b/>
                <w:sz w:val="20"/>
                <w:szCs w:val="20"/>
              </w:rPr>
              <w:t>1</w:t>
            </w:r>
            <w:r w:rsidR="001D28C9">
              <w:rPr>
                <w:b/>
                <w:sz w:val="20"/>
                <w:szCs w:val="20"/>
              </w:rPr>
              <w:t>8</w:t>
            </w:r>
          </w:p>
        </w:tc>
        <w:tc>
          <w:tcPr>
            <w:tcW w:w="2035" w:type="dxa"/>
            <w:shd w:val="clear" w:color="auto" w:fill="D9D9D9" w:themeFill="background1" w:themeFillShade="D9"/>
          </w:tcPr>
          <w:p w14:paraId="70B93817" w14:textId="77777777" w:rsidR="001D28C9" w:rsidRDefault="00C3647C" w:rsidP="00862070">
            <w:pPr>
              <w:jc w:val="center"/>
              <w:rPr>
                <w:b/>
                <w:sz w:val="20"/>
                <w:szCs w:val="20"/>
              </w:rPr>
            </w:pPr>
            <w:r>
              <w:rPr>
                <w:b/>
                <w:sz w:val="20"/>
                <w:szCs w:val="20"/>
              </w:rPr>
              <w:t>34</w:t>
            </w:r>
          </w:p>
        </w:tc>
      </w:tr>
    </w:tbl>
    <w:p w14:paraId="70B93819" w14:textId="77777777" w:rsidR="00E32E7F" w:rsidRDefault="00E32E7F" w:rsidP="00E32E7F"/>
    <w:p w14:paraId="70B9381A" w14:textId="77777777" w:rsidR="00E32E7F" w:rsidRDefault="00E32E7F" w:rsidP="00E32E7F"/>
    <w:p w14:paraId="70B9381B" w14:textId="77777777" w:rsidR="00E32E7F" w:rsidRDefault="00E32E7F" w:rsidP="00E32E7F"/>
    <w:p w14:paraId="70B9381C" w14:textId="77777777" w:rsidR="006855CD" w:rsidRPr="002A6FC8" w:rsidRDefault="002A6FC8" w:rsidP="00D83537">
      <w:pPr>
        <w:pStyle w:val="Naslov1"/>
        <w:numPr>
          <w:ilvl w:val="0"/>
          <w:numId w:val="8"/>
        </w:numPr>
        <w:jc w:val="left"/>
      </w:pPr>
      <w:bookmarkStart w:id="72" w:name="_Toc508283435"/>
      <w:r w:rsidRPr="002A6FC8">
        <w:lastRenderedPageBreak/>
        <w:t>POVZETEK IZVEDENIH NADZOROV, UGOTOVLJENIH NEPRAVILNOSTI IN SPREJETIH UKREPOV</w:t>
      </w:r>
      <w:bookmarkEnd w:id="72"/>
    </w:p>
    <w:tbl>
      <w:tblPr>
        <w:tblStyle w:val="Tabelamrea"/>
        <w:tblW w:w="9072" w:type="dxa"/>
        <w:tblInd w:w="108" w:type="dxa"/>
        <w:tblLayout w:type="fixed"/>
        <w:tblLook w:val="04A0" w:firstRow="1" w:lastRow="0" w:firstColumn="1" w:lastColumn="0" w:noHBand="0" w:noVBand="1"/>
      </w:tblPr>
      <w:tblGrid>
        <w:gridCol w:w="2835"/>
        <w:gridCol w:w="6237"/>
      </w:tblGrid>
      <w:tr w:rsidR="00624ECE" w:rsidRPr="00624ECE" w14:paraId="70B93820" w14:textId="77777777" w:rsidTr="00B64D36">
        <w:tc>
          <w:tcPr>
            <w:tcW w:w="9072" w:type="dxa"/>
            <w:gridSpan w:val="2"/>
            <w:shd w:val="clear" w:color="auto" w:fill="F2F2F2" w:themeFill="background1" w:themeFillShade="F2"/>
          </w:tcPr>
          <w:p w14:paraId="70B9381D" w14:textId="77777777" w:rsidR="00414CF7" w:rsidRPr="00CC0B42" w:rsidRDefault="00100E5E" w:rsidP="002205EF">
            <w:pPr>
              <w:spacing w:after="0" w:afterAutospacing="0"/>
              <w:jc w:val="left"/>
              <w:rPr>
                <w:rFonts w:asciiTheme="majorHAnsi" w:hAnsiTheme="majorHAnsi" w:cstheme="majorHAnsi"/>
                <w:b/>
                <w:color w:val="1C10BC"/>
                <w:sz w:val="16"/>
                <w:szCs w:val="16"/>
              </w:rPr>
            </w:pPr>
            <w:r w:rsidRPr="00CC0B42">
              <w:rPr>
                <w:rFonts w:asciiTheme="majorHAnsi" w:hAnsiTheme="majorHAnsi" w:cstheme="majorHAnsi"/>
                <w:b/>
                <w:color w:val="1C10BC"/>
                <w:sz w:val="16"/>
                <w:szCs w:val="16"/>
              </w:rPr>
              <w:t>CIRIUS Kamnik</w:t>
            </w:r>
          </w:p>
          <w:p w14:paraId="70B9381E" w14:textId="77777777" w:rsidR="00100E5E" w:rsidRPr="00CC0B42" w:rsidRDefault="00100E5E" w:rsidP="002205EF">
            <w:pPr>
              <w:spacing w:after="0" w:afterAutospacing="0"/>
              <w:jc w:val="left"/>
              <w:rPr>
                <w:rFonts w:asciiTheme="majorHAnsi" w:hAnsiTheme="majorHAnsi" w:cstheme="majorHAnsi"/>
                <w:color w:val="0070C0"/>
                <w:sz w:val="16"/>
                <w:szCs w:val="16"/>
              </w:rPr>
            </w:pPr>
            <w:hyperlink r:id="rId30" w:history="1">
              <w:r w:rsidRPr="00CC0B42">
                <w:rPr>
                  <w:rStyle w:val="Hiperpovezava"/>
                  <w:rFonts w:asciiTheme="majorHAnsi" w:hAnsiTheme="majorHAnsi" w:cstheme="majorHAnsi"/>
                  <w:sz w:val="16"/>
                  <w:szCs w:val="16"/>
                </w:rPr>
                <w:t>http://www.unp.gov.si/fileadmin/unp.gov.si/pageuploads/inspekcija/Zapisniki_2017/CIRIUS_KAMNIK.pdf</w:t>
              </w:r>
            </w:hyperlink>
            <w:r w:rsidR="00CC0B42" w:rsidRPr="00CC0B42">
              <w:rPr>
                <w:rStyle w:val="Hiperpovezava"/>
                <w:rFonts w:asciiTheme="majorHAnsi" w:hAnsiTheme="majorHAnsi" w:cstheme="majorHAnsi"/>
                <w:sz w:val="16"/>
                <w:szCs w:val="16"/>
              </w:rPr>
              <w:t xml:space="preserve"> </w:t>
            </w:r>
          </w:p>
          <w:p w14:paraId="70B9381F" w14:textId="77777777" w:rsidR="00100E5E" w:rsidRPr="00CC0B42" w:rsidRDefault="00100E5E" w:rsidP="002205EF">
            <w:pPr>
              <w:spacing w:after="0" w:afterAutospacing="0"/>
              <w:jc w:val="left"/>
              <w:rPr>
                <w:rFonts w:asciiTheme="majorHAnsi" w:hAnsiTheme="majorHAnsi" w:cstheme="majorHAnsi"/>
                <w:color w:val="0070C0"/>
                <w:sz w:val="16"/>
                <w:szCs w:val="16"/>
                <w:u w:val="single"/>
              </w:rPr>
            </w:pPr>
          </w:p>
        </w:tc>
      </w:tr>
      <w:tr w:rsidR="00624ECE" w:rsidRPr="00015687" w14:paraId="70B93823" w14:textId="77777777" w:rsidTr="00F216EA">
        <w:tc>
          <w:tcPr>
            <w:tcW w:w="2835" w:type="dxa"/>
          </w:tcPr>
          <w:p w14:paraId="70B93821" w14:textId="77777777" w:rsidR="00624ECE" w:rsidRDefault="00624ECE" w:rsidP="00405B4E">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822" w14:textId="77777777" w:rsidR="00624ECE" w:rsidRDefault="00586832" w:rsidP="00586832">
            <w:pPr>
              <w:jc w:val="left"/>
              <w:rPr>
                <w:rFonts w:asciiTheme="majorHAnsi" w:hAnsiTheme="majorHAnsi" w:cstheme="majorHAnsi"/>
                <w:sz w:val="20"/>
                <w:szCs w:val="20"/>
              </w:rPr>
            </w:pPr>
            <w:r>
              <w:rPr>
                <w:rFonts w:asciiTheme="majorHAnsi" w:hAnsiTheme="majorHAnsi" w:cstheme="majorHAnsi"/>
                <w:sz w:val="20"/>
                <w:szCs w:val="20"/>
              </w:rPr>
              <w:t>PPU, javni zavod</w:t>
            </w:r>
          </w:p>
        </w:tc>
      </w:tr>
      <w:tr w:rsidR="006855CD" w:rsidRPr="00015687" w14:paraId="70B93826" w14:textId="77777777" w:rsidTr="00F216EA">
        <w:tc>
          <w:tcPr>
            <w:tcW w:w="2835" w:type="dxa"/>
          </w:tcPr>
          <w:p w14:paraId="70B93824" w14:textId="77777777" w:rsidR="006855CD" w:rsidRPr="00015687" w:rsidRDefault="00624ECE" w:rsidP="00405B4E">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825" w14:textId="77777777" w:rsidR="006855CD" w:rsidRPr="00015687" w:rsidRDefault="00586832" w:rsidP="00405B4E">
            <w:pPr>
              <w:jc w:val="left"/>
              <w:rPr>
                <w:rFonts w:asciiTheme="majorHAnsi" w:hAnsiTheme="majorHAnsi" w:cstheme="majorHAnsi"/>
                <w:sz w:val="20"/>
                <w:szCs w:val="20"/>
              </w:rPr>
            </w:pPr>
            <w:r>
              <w:rPr>
                <w:rFonts w:asciiTheme="majorHAnsi" w:hAnsiTheme="majorHAnsi" w:cstheme="majorHAnsi"/>
                <w:sz w:val="20"/>
                <w:szCs w:val="20"/>
              </w:rPr>
              <w:t>LND</w:t>
            </w:r>
          </w:p>
        </w:tc>
      </w:tr>
      <w:tr w:rsidR="006855CD" w:rsidRPr="00015687" w14:paraId="70B93829" w14:textId="77777777" w:rsidTr="00F216EA">
        <w:tc>
          <w:tcPr>
            <w:tcW w:w="2835" w:type="dxa"/>
          </w:tcPr>
          <w:p w14:paraId="70B93827" w14:textId="77777777" w:rsidR="006855CD" w:rsidRPr="00015687" w:rsidRDefault="00624ECE" w:rsidP="00405B4E">
            <w:pPr>
              <w:jc w:val="left"/>
              <w:rPr>
                <w:rFonts w:asciiTheme="majorHAnsi" w:hAnsiTheme="majorHAnsi" w:cstheme="majorHAnsi"/>
                <w:sz w:val="20"/>
                <w:szCs w:val="20"/>
              </w:rPr>
            </w:pPr>
            <w:r>
              <w:rPr>
                <w:rFonts w:asciiTheme="majorHAnsi" w:hAnsiTheme="majorHAnsi" w:cstheme="majorHAnsi"/>
                <w:sz w:val="20"/>
                <w:szCs w:val="20"/>
              </w:rPr>
              <w:t>o</w:t>
            </w:r>
            <w:r w:rsidR="006855CD">
              <w:rPr>
                <w:rFonts w:asciiTheme="majorHAnsi" w:hAnsiTheme="majorHAnsi" w:cstheme="majorHAnsi"/>
                <w:sz w:val="20"/>
                <w:szCs w:val="20"/>
              </w:rPr>
              <w:t>bseg nadziranih sredstev</w:t>
            </w:r>
          </w:p>
        </w:tc>
        <w:tc>
          <w:tcPr>
            <w:tcW w:w="6237" w:type="dxa"/>
          </w:tcPr>
          <w:p w14:paraId="70B93828" w14:textId="77777777" w:rsidR="006855CD" w:rsidRPr="00015687" w:rsidRDefault="00586832" w:rsidP="00405B4E">
            <w:pPr>
              <w:jc w:val="left"/>
              <w:rPr>
                <w:rFonts w:asciiTheme="majorHAnsi" w:hAnsiTheme="majorHAnsi" w:cstheme="majorHAnsi"/>
                <w:sz w:val="20"/>
                <w:szCs w:val="20"/>
              </w:rPr>
            </w:pPr>
            <w:r>
              <w:rPr>
                <w:rFonts w:asciiTheme="majorHAnsi" w:hAnsiTheme="majorHAnsi" w:cstheme="majorHAnsi"/>
                <w:sz w:val="20"/>
                <w:szCs w:val="20"/>
              </w:rPr>
              <w:t>6.183.161</w:t>
            </w:r>
          </w:p>
        </w:tc>
      </w:tr>
      <w:tr w:rsidR="00624ECE" w:rsidRPr="00015687" w14:paraId="70B9382C" w14:textId="77777777" w:rsidTr="00F216EA">
        <w:tc>
          <w:tcPr>
            <w:tcW w:w="2835" w:type="dxa"/>
          </w:tcPr>
          <w:p w14:paraId="70B9382A" w14:textId="77777777" w:rsidR="00624ECE" w:rsidRDefault="00405B4E" w:rsidP="00405B4E">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82B" w14:textId="77777777" w:rsidR="00A433C2" w:rsidRPr="006636AF" w:rsidRDefault="00305E75" w:rsidP="006636AF">
            <w:pPr>
              <w:spacing w:after="0" w:afterAutospacing="0"/>
              <w:jc w:val="left"/>
              <w:rPr>
                <w:sz w:val="20"/>
                <w:szCs w:val="20"/>
              </w:rPr>
            </w:pPr>
            <w:r>
              <w:rPr>
                <w:sz w:val="20"/>
                <w:szCs w:val="20"/>
              </w:rPr>
              <w:t>poraba sredstev proračuna RS v letu 2016</w:t>
            </w:r>
          </w:p>
        </w:tc>
      </w:tr>
      <w:tr w:rsidR="00405B4E" w:rsidRPr="00015687" w14:paraId="70B9382F" w14:textId="77777777" w:rsidTr="00F216EA">
        <w:tc>
          <w:tcPr>
            <w:tcW w:w="2835" w:type="dxa"/>
          </w:tcPr>
          <w:p w14:paraId="70B9382D" w14:textId="77777777" w:rsidR="00405B4E" w:rsidRDefault="00405B4E" w:rsidP="00405B4E">
            <w:pPr>
              <w:jc w:val="left"/>
              <w:rPr>
                <w:rFonts w:asciiTheme="majorHAnsi" w:hAnsiTheme="majorHAnsi" w:cstheme="majorHAnsi"/>
                <w:sz w:val="20"/>
                <w:szCs w:val="20"/>
              </w:rPr>
            </w:pPr>
            <w:r>
              <w:rPr>
                <w:rFonts w:asciiTheme="majorHAnsi" w:hAnsiTheme="majorHAnsi" w:cstheme="majorHAnsi"/>
                <w:sz w:val="20"/>
                <w:szCs w:val="20"/>
              </w:rPr>
              <w:t>ugotovljene nepravilnosti  (da /</w:t>
            </w:r>
            <w:r w:rsidR="00441C2D">
              <w:rPr>
                <w:rFonts w:asciiTheme="majorHAnsi" w:hAnsiTheme="majorHAnsi" w:cstheme="majorHAnsi"/>
                <w:sz w:val="20"/>
                <w:szCs w:val="20"/>
              </w:rPr>
              <w:t xml:space="preserve"> </w:t>
            </w:r>
            <w:r>
              <w:rPr>
                <w:rFonts w:asciiTheme="majorHAnsi" w:hAnsiTheme="majorHAnsi" w:cstheme="majorHAnsi"/>
                <w:sz w:val="20"/>
                <w:szCs w:val="20"/>
              </w:rPr>
              <w:t>ne)</w:t>
            </w:r>
          </w:p>
        </w:tc>
        <w:tc>
          <w:tcPr>
            <w:tcW w:w="6237" w:type="dxa"/>
          </w:tcPr>
          <w:p w14:paraId="70B9382E" w14:textId="77777777" w:rsidR="00405B4E" w:rsidRPr="00DE73A9" w:rsidRDefault="00586832" w:rsidP="00405B4E">
            <w:pPr>
              <w:jc w:val="left"/>
              <w:rPr>
                <w:rFonts w:asciiTheme="majorHAnsi" w:hAnsiTheme="majorHAnsi" w:cstheme="majorHAnsi"/>
                <w:sz w:val="20"/>
                <w:szCs w:val="20"/>
              </w:rPr>
            </w:pPr>
            <w:r w:rsidRPr="00DE73A9">
              <w:rPr>
                <w:rFonts w:asciiTheme="majorHAnsi" w:hAnsiTheme="majorHAnsi" w:cstheme="majorHAnsi"/>
                <w:sz w:val="20"/>
                <w:szCs w:val="20"/>
              </w:rPr>
              <w:t>DA</w:t>
            </w:r>
          </w:p>
        </w:tc>
      </w:tr>
      <w:tr w:rsidR="006855CD" w:rsidRPr="00015687" w14:paraId="70B93832" w14:textId="77777777" w:rsidTr="00F216EA">
        <w:tc>
          <w:tcPr>
            <w:tcW w:w="2835" w:type="dxa"/>
          </w:tcPr>
          <w:p w14:paraId="70B93830" w14:textId="77777777" w:rsidR="006855CD" w:rsidRDefault="00624ECE" w:rsidP="00405B4E">
            <w:pPr>
              <w:jc w:val="left"/>
              <w:rPr>
                <w:rFonts w:asciiTheme="majorHAnsi" w:hAnsiTheme="majorHAnsi" w:cstheme="majorHAnsi"/>
                <w:sz w:val="20"/>
                <w:szCs w:val="20"/>
              </w:rPr>
            </w:pPr>
            <w:r>
              <w:rPr>
                <w:rFonts w:asciiTheme="majorHAnsi" w:hAnsiTheme="majorHAnsi" w:cstheme="majorHAnsi"/>
                <w:sz w:val="20"/>
                <w:szCs w:val="20"/>
              </w:rPr>
              <w:t>opis nepravilnosti</w:t>
            </w:r>
          </w:p>
        </w:tc>
        <w:tc>
          <w:tcPr>
            <w:tcW w:w="6237" w:type="dxa"/>
          </w:tcPr>
          <w:p w14:paraId="70B93831" w14:textId="77777777" w:rsidR="00624ECE" w:rsidRPr="001942D7" w:rsidRDefault="001942D7" w:rsidP="0052219B">
            <w:pPr>
              <w:jc w:val="left"/>
              <w:rPr>
                <w:rFonts w:asciiTheme="majorHAnsi" w:hAnsiTheme="majorHAnsi" w:cstheme="majorHAnsi"/>
                <w:sz w:val="20"/>
                <w:szCs w:val="20"/>
              </w:rPr>
            </w:pPr>
            <w:r w:rsidRPr="001942D7">
              <w:rPr>
                <w:rFonts w:asciiTheme="majorHAnsi" w:hAnsiTheme="majorHAnsi" w:cstheme="majorHAnsi"/>
                <w:sz w:val="20"/>
                <w:szCs w:val="20"/>
              </w:rPr>
              <w:t>obračun kilometrine</w:t>
            </w:r>
            <w:r w:rsidR="001302EA">
              <w:rPr>
                <w:rFonts w:asciiTheme="majorHAnsi" w:hAnsiTheme="majorHAnsi" w:cstheme="majorHAnsi"/>
                <w:sz w:val="20"/>
                <w:szCs w:val="20"/>
              </w:rPr>
              <w:t xml:space="preserve"> na podlagi dejansko prevoženih kilometrov</w:t>
            </w:r>
          </w:p>
        </w:tc>
      </w:tr>
      <w:tr w:rsidR="006855CD" w:rsidRPr="00015687" w14:paraId="70B93835" w14:textId="77777777" w:rsidTr="00F216EA">
        <w:tc>
          <w:tcPr>
            <w:tcW w:w="2835" w:type="dxa"/>
          </w:tcPr>
          <w:p w14:paraId="70B93833" w14:textId="77777777" w:rsidR="006855CD" w:rsidRDefault="00624ECE" w:rsidP="00405B4E">
            <w:pPr>
              <w:jc w:val="left"/>
              <w:rPr>
                <w:rFonts w:asciiTheme="majorHAnsi" w:hAnsiTheme="majorHAnsi" w:cstheme="majorHAnsi"/>
                <w:sz w:val="20"/>
                <w:szCs w:val="20"/>
              </w:rPr>
            </w:pPr>
            <w:r>
              <w:rPr>
                <w:rFonts w:asciiTheme="majorHAnsi" w:hAnsiTheme="majorHAnsi" w:cstheme="majorHAnsi"/>
                <w:sz w:val="20"/>
                <w:szCs w:val="20"/>
              </w:rPr>
              <w:t>opis ukrepov</w:t>
            </w:r>
          </w:p>
        </w:tc>
        <w:tc>
          <w:tcPr>
            <w:tcW w:w="6237" w:type="dxa"/>
          </w:tcPr>
          <w:p w14:paraId="70B93834" w14:textId="77777777" w:rsidR="00624ECE" w:rsidRPr="00015687" w:rsidRDefault="001942D7" w:rsidP="0021574B">
            <w:pPr>
              <w:ind w:left="34"/>
              <w:jc w:val="left"/>
              <w:rPr>
                <w:rFonts w:asciiTheme="majorHAnsi" w:hAnsiTheme="majorHAnsi" w:cstheme="majorHAnsi"/>
                <w:sz w:val="20"/>
                <w:szCs w:val="20"/>
              </w:rPr>
            </w:pPr>
            <w:r>
              <w:rPr>
                <w:rFonts w:asciiTheme="majorHAnsi" w:hAnsiTheme="majorHAnsi" w:cstheme="majorHAnsi"/>
                <w:sz w:val="20"/>
                <w:szCs w:val="20"/>
              </w:rPr>
              <w:t>predlog, da PU z internim aktom predpiše uporabo enotnega daljinomera</w:t>
            </w:r>
          </w:p>
        </w:tc>
      </w:tr>
      <w:tr w:rsidR="00624ECE" w:rsidRPr="00015687" w14:paraId="70B93838" w14:textId="77777777" w:rsidTr="00F216EA">
        <w:tc>
          <w:tcPr>
            <w:tcW w:w="2835" w:type="dxa"/>
          </w:tcPr>
          <w:p w14:paraId="70B93836" w14:textId="77777777" w:rsidR="00624ECE" w:rsidRDefault="00624ECE" w:rsidP="00405B4E">
            <w:pPr>
              <w:jc w:val="left"/>
              <w:rPr>
                <w:rFonts w:asciiTheme="majorHAnsi" w:hAnsiTheme="majorHAnsi" w:cstheme="majorHAnsi"/>
                <w:sz w:val="20"/>
                <w:szCs w:val="20"/>
              </w:rPr>
            </w:pPr>
            <w:r>
              <w:rPr>
                <w:rFonts w:asciiTheme="majorHAnsi" w:hAnsiTheme="majorHAnsi" w:cstheme="majorHAnsi"/>
                <w:sz w:val="20"/>
                <w:szCs w:val="20"/>
              </w:rPr>
              <w:t>način realizacije predlogov ukrepov</w:t>
            </w:r>
          </w:p>
        </w:tc>
        <w:tc>
          <w:tcPr>
            <w:tcW w:w="6237" w:type="dxa"/>
          </w:tcPr>
          <w:p w14:paraId="70B93837" w14:textId="77777777" w:rsidR="00624ECE" w:rsidRPr="00015687" w:rsidRDefault="001302EA" w:rsidP="007E7A2F">
            <w:pPr>
              <w:jc w:val="left"/>
              <w:rPr>
                <w:rFonts w:asciiTheme="majorHAnsi" w:hAnsiTheme="majorHAnsi" w:cstheme="majorHAnsi"/>
                <w:sz w:val="20"/>
                <w:szCs w:val="20"/>
              </w:rPr>
            </w:pPr>
            <w:r>
              <w:rPr>
                <w:rFonts w:asciiTheme="majorHAnsi" w:hAnsiTheme="majorHAnsi" w:cstheme="majorHAnsi"/>
                <w:sz w:val="20"/>
                <w:szCs w:val="20"/>
              </w:rPr>
              <w:t>sprejem navodila o uporabi enotnega daljinomera</w:t>
            </w:r>
          </w:p>
        </w:tc>
      </w:tr>
      <w:tr w:rsidR="00624ECE" w:rsidRPr="00015687" w14:paraId="70B9383B" w14:textId="77777777" w:rsidTr="00F216EA">
        <w:tc>
          <w:tcPr>
            <w:tcW w:w="2835" w:type="dxa"/>
          </w:tcPr>
          <w:p w14:paraId="70B93839" w14:textId="77777777" w:rsidR="00624ECE" w:rsidRDefault="00624ECE" w:rsidP="00405B4E">
            <w:pPr>
              <w:jc w:val="left"/>
              <w:rPr>
                <w:rFonts w:asciiTheme="majorHAnsi" w:hAnsiTheme="majorHAnsi" w:cstheme="majorHAnsi"/>
                <w:sz w:val="20"/>
                <w:szCs w:val="20"/>
              </w:rPr>
            </w:pPr>
            <w:r>
              <w:rPr>
                <w:rFonts w:asciiTheme="majorHAnsi" w:hAnsiTheme="majorHAnsi" w:cstheme="majorHAnsi"/>
                <w:sz w:val="20"/>
                <w:szCs w:val="20"/>
              </w:rPr>
              <w:t>so predlogi ukrepov  ustrezno realizirani</w:t>
            </w:r>
          </w:p>
        </w:tc>
        <w:tc>
          <w:tcPr>
            <w:tcW w:w="6237" w:type="dxa"/>
          </w:tcPr>
          <w:p w14:paraId="70B9383A" w14:textId="77777777" w:rsidR="00624ECE" w:rsidRPr="00015687" w:rsidRDefault="001302EA" w:rsidP="00405B4E">
            <w:pPr>
              <w:jc w:val="left"/>
              <w:rPr>
                <w:rFonts w:asciiTheme="majorHAnsi" w:hAnsiTheme="majorHAnsi" w:cstheme="majorHAnsi"/>
                <w:sz w:val="20"/>
                <w:szCs w:val="20"/>
              </w:rPr>
            </w:pPr>
            <w:r>
              <w:rPr>
                <w:rFonts w:asciiTheme="majorHAnsi" w:hAnsiTheme="majorHAnsi" w:cstheme="majorHAnsi"/>
                <w:sz w:val="20"/>
                <w:szCs w:val="20"/>
              </w:rPr>
              <w:t xml:space="preserve">da </w:t>
            </w:r>
          </w:p>
        </w:tc>
      </w:tr>
    </w:tbl>
    <w:p w14:paraId="70B9383C" w14:textId="77777777" w:rsidR="006855CD" w:rsidRDefault="006855CD" w:rsidP="00101F66">
      <w:pPr>
        <w:spacing w:after="0" w:afterAutospacing="0"/>
        <w:rPr>
          <w:i/>
          <w:sz w:val="20"/>
          <w:szCs w:val="20"/>
        </w:rPr>
      </w:pPr>
    </w:p>
    <w:p w14:paraId="70B9383D" w14:textId="77777777" w:rsidR="00C9148F" w:rsidRPr="00C9148F" w:rsidRDefault="00C9148F"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841" w14:textId="77777777" w:rsidTr="007E4FE4">
        <w:tc>
          <w:tcPr>
            <w:tcW w:w="9072" w:type="dxa"/>
            <w:gridSpan w:val="2"/>
            <w:shd w:val="clear" w:color="auto" w:fill="F2F2F2" w:themeFill="background1" w:themeFillShade="F2"/>
          </w:tcPr>
          <w:p w14:paraId="70B9383E" w14:textId="77777777" w:rsidR="00100E5E" w:rsidRPr="00CC0B42" w:rsidRDefault="00100E5E" w:rsidP="007E4FE4">
            <w:pPr>
              <w:spacing w:after="0" w:afterAutospacing="0"/>
              <w:jc w:val="left"/>
              <w:rPr>
                <w:rFonts w:asciiTheme="majorHAnsi" w:hAnsiTheme="majorHAnsi" w:cstheme="majorHAnsi"/>
                <w:b/>
                <w:color w:val="0000FF"/>
                <w:sz w:val="16"/>
                <w:szCs w:val="16"/>
              </w:rPr>
            </w:pPr>
            <w:r w:rsidRPr="00CC0B42">
              <w:rPr>
                <w:rFonts w:asciiTheme="majorHAnsi" w:hAnsiTheme="majorHAnsi" w:cstheme="majorHAnsi"/>
                <w:b/>
                <w:color w:val="0000FF"/>
                <w:sz w:val="16"/>
                <w:szCs w:val="16"/>
              </w:rPr>
              <w:t>Ministrstvo za delo, družino, socialne zadeve in enake možnosti</w:t>
            </w:r>
          </w:p>
          <w:p w14:paraId="70B9383F" w14:textId="77777777" w:rsidR="00586832" w:rsidRPr="00CC0B42" w:rsidRDefault="00586832" w:rsidP="007E4FE4">
            <w:pPr>
              <w:spacing w:after="0" w:afterAutospacing="0"/>
              <w:jc w:val="left"/>
              <w:rPr>
                <w:rFonts w:asciiTheme="majorHAnsi" w:hAnsiTheme="majorHAnsi" w:cstheme="majorHAnsi"/>
                <w:color w:val="0000FF"/>
                <w:sz w:val="16"/>
                <w:szCs w:val="16"/>
              </w:rPr>
            </w:pPr>
            <w:hyperlink r:id="rId31" w:history="1">
              <w:r w:rsidRPr="00CC0B42">
                <w:rPr>
                  <w:rStyle w:val="Hiperpovezava"/>
                  <w:rFonts w:asciiTheme="majorHAnsi" w:hAnsiTheme="majorHAnsi" w:cstheme="majorHAnsi"/>
                  <w:sz w:val="16"/>
                  <w:szCs w:val="16"/>
                </w:rPr>
                <w:t>http://www.unp.gov.si/fileadmin/unp.gov.si/pageuploads/inspekcija/Zapisniki_2017/Ministrstvo_za_delo_druzino_socialne_zadeve_in_enake_moznosti.pdf</w:t>
              </w:r>
            </w:hyperlink>
            <w:r w:rsidRPr="00CC0B42">
              <w:rPr>
                <w:rFonts w:asciiTheme="majorHAnsi" w:hAnsiTheme="majorHAnsi" w:cstheme="majorHAnsi"/>
                <w:color w:val="0000FF"/>
                <w:sz w:val="16"/>
                <w:szCs w:val="16"/>
              </w:rPr>
              <w:t xml:space="preserve"> </w:t>
            </w:r>
          </w:p>
          <w:p w14:paraId="70B93840" w14:textId="77777777" w:rsidR="00100E5E" w:rsidRPr="00100E5E" w:rsidRDefault="00100E5E" w:rsidP="007E4FE4">
            <w:pPr>
              <w:spacing w:after="0" w:afterAutospacing="0"/>
              <w:jc w:val="left"/>
              <w:rPr>
                <w:rFonts w:asciiTheme="majorHAnsi" w:hAnsiTheme="majorHAnsi" w:cstheme="majorHAnsi"/>
                <w:b/>
                <w:color w:val="0000FF"/>
                <w:sz w:val="16"/>
                <w:szCs w:val="16"/>
              </w:rPr>
            </w:pPr>
          </w:p>
        </w:tc>
      </w:tr>
      <w:tr w:rsidR="00100E5E" w14:paraId="70B93844" w14:textId="77777777" w:rsidTr="007E4FE4">
        <w:tc>
          <w:tcPr>
            <w:tcW w:w="2835" w:type="dxa"/>
          </w:tcPr>
          <w:p w14:paraId="70B93842"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843"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NPU</w:t>
            </w:r>
          </w:p>
        </w:tc>
      </w:tr>
      <w:tr w:rsidR="00100E5E" w:rsidRPr="00015687" w14:paraId="70B93847" w14:textId="77777777" w:rsidTr="007E4FE4">
        <w:tc>
          <w:tcPr>
            <w:tcW w:w="2835" w:type="dxa"/>
          </w:tcPr>
          <w:p w14:paraId="70B93845"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846" w14:textId="77777777" w:rsidR="00100E5E" w:rsidRPr="00015687" w:rsidRDefault="00893FC9" w:rsidP="007E4FE4">
            <w:pPr>
              <w:jc w:val="left"/>
              <w:rPr>
                <w:rFonts w:asciiTheme="majorHAnsi" w:hAnsiTheme="majorHAnsi" w:cstheme="majorHAnsi"/>
                <w:sz w:val="20"/>
                <w:szCs w:val="20"/>
              </w:rPr>
            </w:pPr>
            <w:r>
              <w:rPr>
                <w:rFonts w:asciiTheme="majorHAnsi" w:hAnsiTheme="majorHAnsi" w:cstheme="majorHAnsi"/>
                <w:sz w:val="20"/>
                <w:szCs w:val="20"/>
              </w:rPr>
              <w:t>LND</w:t>
            </w:r>
          </w:p>
        </w:tc>
      </w:tr>
      <w:tr w:rsidR="00100E5E" w:rsidRPr="00015687" w14:paraId="70B9384A" w14:textId="77777777" w:rsidTr="007E4FE4">
        <w:tc>
          <w:tcPr>
            <w:tcW w:w="2835" w:type="dxa"/>
          </w:tcPr>
          <w:p w14:paraId="70B93848"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849"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562.597.942</w:t>
            </w:r>
          </w:p>
        </w:tc>
      </w:tr>
      <w:tr w:rsidR="00100E5E" w:rsidRPr="006636AF" w14:paraId="70B93850" w14:textId="77777777" w:rsidTr="007E4FE4">
        <w:tc>
          <w:tcPr>
            <w:tcW w:w="2835" w:type="dxa"/>
          </w:tcPr>
          <w:p w14:paraId="70B9384B"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84C" w14:textId="77777777" w:rsidR="00100E5E" w:rsidRDefault="00305E75" w:rsidP="00305E75">
            <w:pPr>
              <w:spacing w:after="0" w:afterAutospacing="0"/>
              <w:jc w:val="left"/>
              <w:rPr>
                <w:sz w:val="20"/>
                <w:szCs w:val="20"/>
              </w:rPr>
            </w:pPr>
            <w:r>
              <w:rPr>
                <w:sz w:val="20"/>
                <w:szCs w:val="20"/>
              </w:rPr>
              <w:t>poraba sredstev proračuna RS na proračunskih postavkah:</w:t>
            </w:r>
          </w:p>
          <w:p w14:paraId="70B9384D" w14:textId="77777777" w:rsidR="00305E75" w:rsidRPr="00305E75" w:rsidRDefault="00305E75" w:rsidP="00305E75">
            <w:pPr>
              <w:pStyle w:val="podpisi"/>
              <w:spacing w:line="240" w:lineRule="auto"/>
              <w:rPr>
                <w:rFonts w:asciiTheme="minorHAnsi" w:hAnsiTheme="minorHAnsi" w:cstheme="minorHAnsi"/>
                <w:szCs w:val="20"/>
                <w:lang w:val="sl-SI"/>
              </w:rPr>
            </w:pPr>
            <w:r w:rsidRPr="00305E75">
              <w:rPr>
                <w:rFonts w:asciiTheme="minorHAnsi" w:hAnsiTheme="minorHAnsi" w:cstheme="minorHAnsi"/>
                <w:szCs w:val="20"/>
                <w:lang w:val="sl-SI"/>
              </w:rPr>
              <w:t>PP 2005 – Družinski prejemki in starševska nadomestila,</w:t>
            </w:r>
          </w:p>
          <w:p w14:paraId="70B9384E" w14:textId="77777777" w:rsidR="00305E75" w:rsidRPr="00305E75" w:rsidRDefault="00305E75" w:rsidP="00305E75">
            <w:pPr>
              <w:pStyle w:val="podpisi"/>
              <w:spacing w:line="240" w:lineRule="auto"/>
              <w:rPr>
                <w:rStyle w:val="Krepko"/>
                <w:rFonts w:asciiTheme="minorHAnsi" w:hAnsiTheme="minorHAnsi" w:cstheme="minorHAnsi"/>
                <w:bCs w:val="0"/>
                <w:szCs w:val="20"/>
                <w:lang w:val="sl-SI"/>
              </w:rPr>
            </w:pPr>
            <w:r w:rsidRPr="00305E75">
              <w:rPr>
                <w:rFonts w:asciiTheme="minorHAnsi" w:hAnsiTheme="minorHAnsi" w:cstheme="minorHAnsi"/>
                <w:szCs w:val="20"/>
                <w:lang w:val="sl-SI"/>
              </w:rPr>
              <w:t>PP 2006 – Programi v pomoč družini.</w:t>
            </w:r>
          </w:p>
          <w:p w14:paraId="70B9384F" w14:textId="77777777" w:rsidR="00305E75" w:rsidRPr="006636AF" w:rsidRDefault="00305E75" w:rsidP="00305E75">
            <w:pPr>
              <w:spacing w:after="0" w:afterAutospacing="0"/>
              <w:jc w:val="left"/>
              <w:rPr>
                <w:sz w:val="20"/>
                <w:szCs w:val="20"/>
              </w:rPr>
            </w:pPr>
          </w:p>
        </w:tc>
      </w:tr>
      <w:tr w:rsidR="00100E5E" w:rsidRPr="00467A3F" w14:paraId="70B93853" w14:textId="77777777" w:rsidTr="007E4FE4">
        <w:tc>
          <w:tcPr>
            <w:tcW w:w="2835" w:type="dxa"/>
          </w:tcPr>
          <w:p w14:paraId="70B93851"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852" w14:textId="77777777" w:rsidR="00100E5E" w:rsidRPr="00467A3F" w:rsidRDefault="00BA5AD8" w:rsidP="007E4FE4">
            <w:pPr>
              <w:jc w:val="left"/>
              <w:rPr>
                <w:rFonts w:asciiTheme="majorHAnsi" w:hAnsiTheme="majorHAnsi" w:cstheme="majorHAnsi"/>
                <w:sz w:val="20"/>
                <w:szCs w:val="20"/>
                <w:highlight w:val="yellow"/>
              </w:rPr>
            </w:pPr>
            <w:r w:rsidRPr="001302EA">
              <w:rPr>
                <w:rFonts w:asciiTheme="majorHAnsi" w:hAnsiTheme="majorHAnsi" w:cstheme="majorHAnsi"/>
                <w:sz w:val="20"/>
                <w:szCs w:val="20"/>
              </w:rPr>
              <w:t>DA</w:t>
            </w:r>
          </w:p>
        </w:tc>
      </w:tr>
      <w:tr w:rsidR="00100E5E" w:rsidRPr="00015687" w14:paraId="70B93858" w14:textId="77777777" w:rsidTr="007E4FE4">
        <w:tc>
          <w:tcPr>
            <w:tcW w:w="2835" w:type="dxa"/>
          </w:tcPr>
          <w:p w14:paraId="70B93854"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nepravilnosti</w:t>
            </w:r>
          </w:p>
        </w:tc>
        <w:tc>
          <w:tcPr>
            <w:tcW w:w="6237" w:type="dxa"/>
          </w:tcPr>
          <w:p w14:paraId="70B93855" w14:textId="77777777" w:rsidR="00100E5E" w:rsidRDefault="001302EA" w:rsidP="00D83537">
            <w:pPr>
              <w:pStyle w:val="Odstavekseznama"/>
              <w:numPr>
                <w:ilvl w:val="0"/>
                <w:numId w:val="4"/>
              </w:numPr>
              <w:ind w:left="176" w:hanging="142"/>
              <w:jc w:val="left"/>
              <w:rPr>
                <w:rFonts w:asciiTheme="majorHAnsi" w:hAnsiTheme="majorHAnsi" w:cstheme="majorHAnsi"/>
                <w:sz w:val="20"/>
                <w:szCs w:val="20"/>
              </w:rPr>
            </w:pPr>
            <w:proofErr w:type="spellStart"/>
            <w:r>
              <w:rPr>
                <w:rFonts w:asciiTheme="majorHAnsi" w:hAnsiTheme="majorHAnsi" w:cstheme="majorHAnsi"/>
                <w:sz w:val="20"/>
                <w:szCs w:val="20"/>
              </w:rPr>
              <w:t>navanje</w:t>
            </w:r>
            <w:proofErr w:type="spellEnd"/>
            <w:r>
              <w:rPr>
                <w:rFonts w:asciiTheme="majorHAnsi" w:hAnsiTheme="majorHAnsi" w:cstheme="majorHAnsi"/>
                <w:sz w:val="20"/>
                <w:szCs w:val="20"/>
              </w:rPr>
              <w:t xml:space="preserve"> </w:t>
            </w:r>
            <w:r w:rsidR="004259A9">
              <w:rPr>
                <w:rFonts w:asciiTheme="majorHAnsi" w:hAnsiTheme="majorHAnsi" w:cstheme="majorHAnsi"/>
                <w:sz w:val="20"/>
                <w:szCs w:val="20"/>
              </w:rPr>
              <w:t>neustreznih</w:t>
            </w:r>
            <w:r>
              <w:rPr>
                <w:rFonts w:asciiTheme="majorHAnsi" w:hAnsiTheme="majorHAnsi" w:cstheme="majorHAnsi"/>
                <w:sz w:val="20"/>
                <w:szCs w:val="20"/>
              </w:rPr>
              <w:t xml:space="preserve"> zakonskih podlag pri izdaji odločb za dodatek za veliko družino (postopek na podlagi vloge stranke)</w:t>
            </w:r>
          </w:p>
          <w:p w14:paraId="70B93856" w14:textId="77777777" w:rsidR="001302EA" w:rsidRDefault="001302EA" w:rsidP="00D83537">
            <w:pPr>
              <w:pStyle w:val="Odstavekseznama"/>
              <w:numPr>
                <w:ilvl w:val="0"/>
                <w:numId w:val="4"/>
              </w:numPr>
              <w:ind w:left="176" w:hanging="142"/>
              <w:jc w:val="left"/>
              <w:rPr>
                <w:rFonts w:asciiTheme="majorHAnsi" w:hAnsiTheme="majorHAnsi" w:cstheme="majorHAnsi"/>
                <w:sz w:val="20"/>
                <w:szCs w:val="20"/>
              </w:rPr>
            </w:pPr>
            <w:r>
              <w:rPr>
                <w:rFonts w:asciiTheme="majorHAnsi" w:hAnsiTheme="majorHAnsi" w:cstheme="majorHAnsi"/>
                <w:sz w:val="20"/>
                <w:szCs w:val="20"/>
              </w:rPr>
              <w:t xml:space="preserve">navajanje </w:t>
            </w:r>
            <w:r w:rsidR="004259A9">
              <w:rPr>
                <w:rFonts w:asciiTheme="majorHAnsi" w:hAnsiTheme="majorHAnsi" w:cstheme="majorHAnsi"/>
                <w:sz w:val="20"/>
                <w:szCs w:val="20"/>
              </w:rPr>
              <w:t xml:space="preserve">neustreznih </w:t>
            </w:r>
            <w:r>
              <w:rPr>
                <w:rFonts w:asciiTheme="majorHAnsi" w:hAnsiTheme="majorHAnsi" w:cstheme="majorHAnsi"/>
                <w:sz w:val="20"/>
                <w:szCs w:val="20"/>
              </w:rPr>
              <w:t>zak</w:t>
            </w:r>
            <w:r w:rsidR="004259A9">
              <w:rPr>
                <w:rFonts w:asciiTheme="majorHAnsi" w:hAnsiTheme="majorHAnsi" w:cstheme="majorHAnsi"/>
                <w:sz w:val="20"/>
                <w:szCs w:val="20"/>
              </w:rPr>
              <w:t>onskih podlag pri izdaji odločb</w:t>
            </w:r>
            <w:r>
              <w:rPr>
                <w:rFonts w:asciiTheme="majorHAnsi" w:hAnsiTheme="majorHAnsi" w:cstheme="majorHAnsi"/>
                <w:sz w:val="20"/>
                <w:szCs w:val="20"/>
              </w:rPr>
              <w:t xml:space="preserve"> za dodatek za veliko družino (postopek po uradni dolžnosti)</w:t>
            </w:r>
          </w:p>
          <w:p w14:paraId="70B93857" w14:textId="77777777" w:rsidR="001302EA" w:rsidRPr="001302EA" w:rsidRDefault="001302EA" w:rsidP="0052219B">
            <w:pPr>
              <w:pStyle w:val="Odstavekseznama"/>
              <w:numPr>
                <w:ilvl w:val="0"/>
                <w:numId w:val="4"/>
              </w:numPr>
              <w:spacing w:after="0" w:afterAutospacing="0"/>
              <w:ind w:left="176" w:hanging="142"/>
              <w:jc w:val="left"/>
              <w:rPr>
                <w:rFonts w:asciiTheme="majorHAnsi" w:hAnsiTheme="majorHAnsi" w:cstheme="majorHAnsi"/>
                <w:sz w:val="20"/>
                <w:szCs w:val="20"/>
              </w:rPr>
            </w:pPr>
            <w:r>
              <w:rPr>
                <w:rFonts w:asciiTheme="majorHAnsi" w:hAnsiTheme="majorHAnsi" w:cstheme="majorHAnsi"/>
                <w:sz w:val="20"/>
                <w:szCs w:val="20"/>
              </w:rPr>
              <w:t xml:space="preserve">navajanje </w:t>
            </w:r>
            <w:r w:rsidR="004259A9">
              <w:rPr>
                <w:rFonts w:asciiTheme="majorHAnsi" w:hAnsiTheme="majorHAnsi" w:cstheme="majorHAnsi"/>
                <w:sz w:val="20"/>
                <w:szCs w:val="20"/>
              </w:rPr>
              <w:t xml:space="preserve">neustreznih </w:t>
            </w:r>
            <w:r>
              <w:rPr>
                <w:rFonts w:asciiTheme="majorHAnsi" w:hAnsiTheme="majorHAnsi" w:cstheme="majorHAnsi"/>
                <w:sz w:val="20"/>
                <w:szCs w:val="20"/>
              </w:rPr>
              <w:t>zakonskih podlag pri izda</w:t>
            </w:r>
            <w:r w:rsidR="004259A9">
              <w:rPr>
                <w:rFonts w:asciiTheme="majorHAnsi" w:hAnsiTheme="majorHAnsi" w:cstheme="majorHAnsi"/>
                <w:sz w:val="20"/>
                <w:szCs w:val="20"/>
              </w:rPr>
              <w:t xml:space="preserve">ji odločb za dodatek za izgubljeni dohodek </w:t>
            </w:r>
          </w:p>
        </w:tc>
      </w:tr>
      <w:tr w:rsidR="00100E5E" w:rsidRPr="00015687" w14:paraId="70B9385E" w14:textId="77777777" w:rsidTr="007E4FE4">
        <w:tc>
          <w:tcPr>
            <w:tcW w:w="2835" w:type="dxa"/>
          </w:tcPr>
          <w:p w14:paraId="70B93859"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ukrepov</w:t>
            </w:r>
          </w:p>
        </w:tc>
        <w:tc>
          <w:tcPr>
            <w:tcW w:w="6237" w:type="dxa"/>
          </w:tcPr>
          <w:p w14:paraId="70B9385A" w14:textId="77777777" w:rsidR="004259A9" w:rsidRPr="004259A9" w:rsidRDefault="004259A9" w:rsidP="004259A9">
            <w:pPr>
              <w:spacing w:after="0" w:afterAutospacing="0"/>
              <w:ind w:left="34"/>
              <w:jc w:val="left"/>
              <w:rPr>
                <w:rFonts w:asciiTheme="majorHAnsi" w:hAnsiTheme="majorHAnsi" w:cstheme="majorHAnsi"/>
                <w:sz w:val="20"/>
                <w:szCs w:val="20"/>
              </w:rPr>
            </w:pPr>
            <w:r w:rsidRPr="004259A9">
              <w:rPr>
                <w:rFonts w:asciiTheme="majorHAnsi" w:hAnsiTheme="majorHAnsi" w:cstheme="majorHAnsi"/>
                <w:sz w:val="20"/>
                <w:szCs w:val="20"/>
              </w:rPr>
              <w:t>Predlog, da PU:</w:t>
            </w:r>
          </w:p>
          <w:p w14:paraId="70B9385B" w14:textId="77777777" w:rsidR="004259A9" w:rsidRDefault="004259A9" w:rsidP="00D83537">
            <w:pPr>
              <w:pStyle w:val="Odstavekseznama"/>
              <w:numPr>
                <w:ilvl w:val="0"/>
                <w:numId w:val="4"/>
              </w:numPr>
              <w:ind w:left="176" w:hanging="142"/>
              <w:jc w:val="left"/>
              <w:rPr>
                <w:rFonts w:asciiTheme="majorHAnsi" w:hAnsiTheme="majorHAnsi" w:cstheme="majorHAnsi"/>
                <w:sz w:val="20"/>
                <w:szCs w:val="20"/>
              </w:rPr>
            </w:pPr>
            <w:r>
              <w:rPr>
                <w:rFonts w:asciiTheme="majorHAnsi" w:hAnsiTheme="majorHAnsi" w:cstheme="majorHAnsi"/>
                <w:sz w:val="20"/>
                <w:szCs w:val="20"/>
              </w:rPr>
              <w:t>spremeni tekst</w:t>
            </w:r>
            <w:r w:rsidRPr="004259A9">
              <w:rPr>
                <w:rFonts w:asciiTheme="majorHAnsi" w:hAnsiTheme="majorHAnsi" w:cstheme="majorHAnsi"/>
                <w:sz w:val="20"/>
                <w:szCs w:val="20"/>
              </w:rPr>
              <w:t xml:space="preserve"> odločbe za dodatek za veliko družino (</w:t>
            </w:r>
            <w:r>
              <w:rPr>
                <w:rFonts w:asciiTheme="majorHAnsi" w:hAnsiTheme="majorHAnsi" w:cstheme="majorHAnsi"/>
                <w:sz w:val="20"/>
                <w:szCs w:val="20"/>
              </w:rPr>
              <w:t>postopek na podlagi vloge stranke</w:t>
            </w:r>
            <w:r w:rsidRPr="004259A9">
              <w:rPr>
                <w:rFonts w:asciiTheme="majorHAnsi" w:hAnsiTheme="majorHAnsi" w:cstheme="majorHAnsi"/>
                <w:sz w:val="20"/>
                <w:szCs w:val="20"/>
              </w:rPr>
              <w:t>)</w:t>
            </w:r>
            <w:r>
              <w:rPr>
                <w:rFonts w:asciiTheme="majorHAnsi" w:hAnsiTheme="majorHAnsi" w:cstheme="majorHAnsi"/>
                <w:sz w:val="20"/>
                <w:szCs w:val="20"/>
              </w:rPr>
              <w:t xml:space="preserve"> tako, da bodo navedene ustrezne</w:t>
            </w:r>
            <w:r w:rsidRPr="004259A9">
              <w:rPr>
                <w:rFonts w:asciiTheme="majorHAnsi" w:hAnsiTheme="majorHAnsi" w:cstheme="majorHAnsi"/>
                <w:sz w:val="20"/>
                <w:szCs w:val="20"/>
              </w:rPr>
              <w:t xml:space="preserve"> </w:t>
            </w:r>
            <w:r>
              <w:rPr>
                <w:rFonts w:asciiTheme="majorHAnsi" w:hAnsiTheme="majorHAnsi" w:cstheme="majorHAnsi"/>
                <w:sz w:val="20"/>
                <w:szCs w:val="20"/>
              </w:rPr>
              <w:t>zakonske podlage</w:t>
            </w:r>
          </w:p>
          <w:p w14:paraId="70B9385C" w14:textId="77777777" w:rsidR="004259A9" w:rsidRDefault="004259A9" w:rsidP="00D83537">
            <w:pPr>
              <w:pStyle w:val="Odstavekseznama"/>
              <w:numPr>
                <w:ilvl w:val="0"/>
                <w:numId w:val="4"/>
              </w:numPr>
              <w:ind w:left="176" w:hanging="142"/>
              <w:jc w:val="left"/>
              <w:rPr>
                <w:rFonts w:asciiTheme="majorHAnsi" w:hAnsiTheme="majorHAnsi" w:cstheme="majorHAnsi"/>
                <w:sz w:val="20"/>
                <w:szCs w:val="20"/>
              </w:rPr>
            </w:pPr>
            <w:r>
              <w:rPr>
                <w:rFonts w:asciiTheme="majorHAnsi" w:hAnsiTheme="majorHAnsi" w:cstheme="majorHAnsi"/>
                <w:sz w:val="20"/>
                <w:szCs w:val="20"/>
              </w:rPr>
              <w:t>spremeni tekst</w:t>
            </w:r>
            <w:r w:rsidRPr="004259A9">
              <w:rPr>
                <w:rFonts w:asciiTheme="majorHAnsi" w:hAnsiTheme="majorHAnsi" w:cstheme="majorHAnsi"/>
                <w:sz w:val="20"/>
                <w:szCs w:val="20"/>
              </w:rPr>
              <w:t xml:space="preserve"> odločbe za </w:t>
            </w:r>
            <w:r>
              <w:rPr>
                <w:rFonts w:asciiTheme="majorHAnsi" w:hAnsiTheme="majorHAnsi" w:cstheme="majorHAnsi"/>
                <w:sz w:val="20"/>
                <w:szCs w:val="20"/>
              </w:rPr>
              <w:t>dodatek za veliko družino (</w:t>
            </w:r>
            <w:r w:rsidRPr="004259A9">
              <w:rPr>
                <w:rFonts w:asciiTheme="majorHAnsi" w:hAnsiTheme="majorHAnsi" w:cstheme="majorHAnsi"/>
                <w:sz w:val="20"/>
                <w:szCs w:val="20"/>
              </w:rPr>
              <w:t xml:space="preserve">postopek po uradni dolžnosti) tako, da bodo navedene </w:t>
            </w:r>
            <w:r>
              <w:rPr>
                <w:rFonts w:asciiTheme="majorHAnsi" w:hAnsiTheme="majorHAnsi" w:cstheme="majorHAnsi"/>
                <w:sz w:val="20"/>
                <w:szCs w:val="20"/>
              </w:rPr>
              <w:t>ustrezne</w:t>
            </w:r>
            <w:r w:rsidRPr="004259A9">
              <w:rPr>
                <w:rFonts w:asciiTheme="majorHAnsi" w:hAnsiTheme="majorHAnsi" w:cstheme="majorHAnsi"/>
                <w:sz w:val="20"/>
                <w:szCs w:val="20"/>
              </w:rPr>
              <w:t xml:space="preserve"> zakonske podlage</w:t>
            </w:r>
            <w:r>
              <w:rPr>
                <w:rFonts w:asciiTheme="majorHAnsi" w:hAnsiTheme="majorHAnsi" w:cstheme="majorHAnsi"/>
                <w:sz w:val="20"/>
                <w:szCs w:val="20"/>
              </w:rPr>
              <w:t>,</w:t>
            </w:r>
          </w:p>
          <w:p w14:paraId="70B9385D" w14:textId="77777777" w:rsidR="00100E5E" w:rsidRPr="004259A9" w:rsidRDefault="004259A9" w:rsidP="0052219B">
            <w:pPr>
              <w:pStyle w:val="Odstavekseznama"/>
              <w:numPr>
                <w:ilvl w:val="0"/>
                <w:numId w:val="4"/>
              </w:numPr>
              <w:spacing w:after="0" w:afterAutospacing="0"/>
              <w:ind w:left="176" w:hanging="142"/>
              <w:jc w:val="left"/>
              <w:rPr>
                <w:rFonts w:asciiTheme="majorHAnsi" w:hAnsiTheme="majorHAnsi" w:cstheme="majorHAnsi"/>
                <w:sz w:val="20"/>
                <w:szCs w:val="20"/>
              </w:rPr>
            </w:pPr>
            <w:r>
              <w:rPr>
                <w:rFonts w:asciiTheme="majorHAnsi" w:hAnsiTheme="majorHAnsi" w:cstheme="majorHAnsi"/>
                <w:sz w:val="20"/>
                <w:szCs w:val="20"/>
              </w:rPr>
              <w:t>spremeni tekst</w:t>
            </w:r>
            <w:r w:rsidRPr="004259A9">
              <w:rPr>
                <w:rFonts w:asciiTheme="majorHAnsi" w:hAnsiTheme="majorHAnsi" w:cstheme="majorHAnsi"/>
                <w:sz w:val="20"/>
                <w:szCs w:val="20"/>
              </w:rPr>
              <w:t xml:space="preserve"> odločbe za </w:t>
            </w:r>
            <w:r>
              <w:rPr>
                <w:rFonts w:asciiTheme="majorHAnsi" w:hAnsiTheme="majorHAnsi" w:cstheme="majorHAnsi"/>
                <w:sz w:val="20"/>
                <w:szCs w:val="20"/>
              </w:rPr>
              <w:t xml:space="preserve">dodatek za izgubljeni dohodek </w:t>
            </w:r>
            <w:r w:rsidRPr="004259A9">
              <w:rPr>
                <w:rFonts w:asciiTheme="majorHAnsi" w:hAnsiTheme="majorHAnsi" w:cstheme="majorHAnsi"/>
                <w:sz w:val="20"/>
                <w:szCs w:val="20"/>
              </w:rPr>
              <w:t xml:space="preserve">tako, da bodo navedene </w:t>
            </w:r>
            <w:r>
              <w:rPr>
                <w:rFonts w:asciiTheme="majorHAnsi" w:hAnsiTheme="majorHAnsi" w:cstheme="majorHAnsi"/>
                <w:sz w:val="20"/>
                <w:szCs w:val="20"/>
              </w:rPr>
              <w:t>ustrezne</w:t>
            </w:r>
            <w:r w:rsidRPr="004259A9">
              <w:rPr>
                <w:rFonts w:asciiTheme="majorHAnsi" w:hAnsiTheme="majorHAnsi" w:cstheme="majorHAnsi"/>
                <w:sz w:val="20"/>
                <w:szCs w:val="20"/>
              </w:rPr>
              <w:t xml:space="preserve"> zakonske podlage</w:t>
            </w:r>
          </w:p>
        </w:tc>
      </w:tr>
      <w:tr w:rsidR="00100E5E" w:rsidRPr="00015687" w14:paraId="70B93861" w14:textId="77777777" w:rsidTr="007E4FE4">
        <w:tc>
          <w:tcPr>
            <w:tcW w:w="2835" w:type="dxa"/>
          </w:tcPr>
          <w:p w14:paraId="70B9385F"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način realizacije predlogov ukrepov</w:t>
            </w:r>
          </w:p>
        </w:tc>
        <w:tc>
          <w:tcPr>
            <w:tcW w:w="6237" w:type="dxa"/>
          </w:tcPr>
          <w:p w14:paraId="70B93860" w14:textId="77777777" w:rsidR="00100E5E" w:rsidRPr="00015687" w:rsidRDefault="004259A9" w:rsidP="007E4FE4">
            <w:pPr>
              <w:jc w:val="left"/>
              <w:rPr>
                <w:rFonts w:asciiTheme="majorHAnsi" w:hAnsiTheme="majorHAnsi" w:cstheme="majorHAnsi"/>
                <w:sz w:val="20"/>
                <w:szCs w:val="20"/>
              </w:rPr>
            </w:pPr>
            <w:r>
              <w:rPr>
                <w:rFonts w:asciiTheme="majorHAnsi" w:hAnsiTheme="majorHAnsi" w:cstheme="majorHAnsi"/>
                <w:sz w:val="20"/>
                <w:szCs w:val="20"/>
              </w:rPr>
              <w:t>sprememba teksta odločb za dodatek za veliko družino (postopek na podlagi vloge stranke, postopek po uradni dolžnosti) in sprememba teksta odločb za izgubljeni dohodek tako, da so navedene ustrezne zakonske podlage</w:t>
            </w:r>
          </w:p>
        </w:tc>
      </w:tr>
      <w:tr w:rsidR="00100E5E" w:rsidRPr="00015687" w14:paraId="70B93864" w14:textId="77777777" w:rsidTr="007E4FE4">
        <w:tc>
          <w:tcPr>
            <w:tcW w:w="2835" w:type="dxa"/>
          </w:tcPr>
          <w:p w14:paraId="70B93862"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so predlogi ukrepov  ustrezno realizirani</w:t>
            </w:r>
          </w:p>
        </w:tc>
        <w:tc>
          <w:tcPr>
            <w:tcW w:w="6237" w:type="dxa"/>
          </w:tcPr>
          <w:p w14:paraId="70B93863" w14:textId="77777777" w:rsidR="00100E5E" w:rsidRPr="00015687" w:rsidRDefault="004259A9" w:rsidP="007E4FE4">
            <w:pPr>
              <w:jc w:val="left"/>
              <w:rPr>
                <w:rFonts w:asciiTheme="majorHAnsi" w:hAnsiTheme="majorHAnsi" w:cstheme="majorHAnsi"/>
                <w:sz w:val="20"/>
                <w:szCs w:val="20"/>
              </w:rPr>
            </w:pPr>
            <w:r>
              <w:rPr>
                <w:rFonts w:asciiTheme="majorHAnsi" w:hAnsiTheme="majorHAnsi" w:cstheme="majorHAnsi"/>
                <w:sz w:val="20"/>
                <w:szCs w:val="20"/>
              </w:rPr>
              <w:t>da</w:t>
            </w:r>
          </w:p>
        </w:tc>
      </w:tr>
      <w:tr w:rsidR="00100E5E" w:rsidRPr="002B6D1D" w14:paraId="70B93868" w14:textId="77777777" w:rsidTr="007E4FE4">
        <w:tc>
          <w:tcPr>
            <w:tcW w:w="9072" w:type="dxa"/>
            <w:gridSpan w:val="2"/>
            <w:shd w:val="clear" w:color="auto" w:fill="F2F2F2" w:themeFill="background1" w:themeFillShade="F2"/>
          </w:tcPr>
          <w:p w14:paraId="70B93865"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lastRenderedPageBreak/>
              <w:t>Šolski center Kranj</w:t>
            </w:r>
          </w:p>
          <w:p w14:paraId="70B93866" w14:textId="77777777" w:rsidR="00E32E7F" w:rsidRPr="00E32E7F" w:rsidRDefault="00E32E7F" w:rsidP="007E4FE4">
            <w:pPr>
              <w:spacing w:after="0" w:afterAutospacing="0"/>
              <w:jc w:val="left"/>
              <w:rPr>
                <w:rFonts w:asciiTheme="majorHAnsi" w:hAnsiTheme="majorHAnsi" w:cstheme="majorHAnsi"/>
                <w:color w:val="0000FF"/>
                <w:sz w:val="16"/>
                <w:szCs w:val="16"/>
              </w:rPr>
            </w:pPr>
            <w:hyperlink r:id="rId32" w:history="1">
              <w:r w:rsidRPr="00E32E7F">
                <w:rPr>
                  <w:rStyle w:val="Hiperpovezava"/>
                  <w:rFonts w:asciiTheme="majorHAnsi" w:hAnsiTheme="majorHAnsi" w:cstheme="majorHAnsi"/>
                  <w:sz w:val="16"/>
                  <w:szCs w:val="16"/>
                </w:rPr>
                <w:t>http://www.unp.gov.si/fileadmin/unp.gov.si/pageuploads/inspekcija/Zapisniki_2017/SOLSKI_CENTER_KRANJ.pdf</w:t>
              </w:r>
            </w:hyperlink>
            <w:r w:rsidRPr="00E32E7F">
              <w:rPr>
                <w:rFonts w:asciiTheme="majorHAnsi" w:hAnsiTheme="majorHAnsi" w:cstheme="majorHAnsi"/>
                <w:color w:val="0000FF"/>
                <w:sz w:val="16"/>
                <w:szCs w:val="16"/>
              </w:rPr>
              <w:t xml:space="preserve"> </w:t>
            </w:r>
          </w:p>
          <w:p w14:paraId="70B93867" w14:textId="77777777" w:rsidR="00100E5E" w:rsidRPr="00100E5E" w:rsidRDefault="00100E5E" w:rsidP="007E4FE4">
            <w:pPr>
              <w:spacing w:after="0" w:afterAutospacing="0"/>
              <w:jc w:val="left"/>
              <w:rPr>
                <w:rFonts w:asciiTheme="majorHAnsi" w:hAnsiTheme="majorHAnsi" w:cstheme="majorHAnsi"/>
                <w:b/>
                <w:color w:val="0000FF"/>
                <w:sz w:val="16"/>
                <w:szCs w:val="16"/>
              </w:rPr>
            </w:pPr>
          </w:p>
        </w:tc>
      </w:tr>
      <w:tr w:rsidR="00100E5E" w14:paraId="70B9386B" w14:textId="77777777" w:rsidTr="007E4FE4">
        <w:tc>
          <w:tcPr>
            <w:tcW w:w="2835" w:type="dxa"/>
          </w:tcPr>
          <w:p w14:paraId="70B93869"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86A"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PPU, javni zavod</w:t>
            </w:r>
          </w:p>
        </w:tc>
      </w:tr>
      <w:tr w:rsidR="00100E5E" w:rsidRPr="00015687" w14:paraId="70B9386E" w14:textId="77777777" w:rsidTr="007E4FE4">
        <w:tc>
          <w:tcPr>
            <w:tcW w:w="2835" w:type="dxa"/>
          </w:tcPr>
          <w:p w14:paraId="70B9386C"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86D" w14:textId="77777777" w:rsidR="00100E5E" w:rsidRPr="00015687" w:rsidRDefault="00893FC9" w:rsidP="007E4FE4">
            <w:pPr>
              <w:jc w:val="left"/>
              <w:rPr>
                <w:rFonts w:asciiTheme="majorHAnsi" w:hAnsiTheme="majorHAnsi" w:cstheme="majorHAnsi"/>
                <w:sz w:val="20"/>
                <w:szCs w:val="20"/>
              </w:rPr>
            </w:pPr>
            <w:r>
              <w:rPr>
                <w:rFonts w:asciiTheme="majorHAnsi" w:hAnsiTheme="majorHAnsi" w:cstheme="majorHAnsi"/>
                <w:sz w:val="20"/>
                <w:szCs w:val="20"/>
              </w:rPr>
              <w:t>LND</w:t>
            </w:r>
          </w:p>
        </w:tc>
      </w:tr>
      <w:tr w:rsidR="00100E5E" w:rsidRPr="00015687" w14:paraId="70B93871" w14:textId="77777777" w:rsidTr="007E4FE4">
        <w:tc>
          <w:tcPr>
            <w:tcW w:w="2835" w:type="dxa"/>
          </w:tcPr>
          <w:p w14:paraId="70B9386F"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870"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5.903.779</w:t>
            </w:r>
          </w:p>
        </w:tc>
      </w:tr>
      <w:tr w:rsidR="00100E5E" w:rsidRPr="006636AF" w14:paraId="70B93874" w14:textId="77777777" w:rsidTr="007E4FE4">
        <w:tc>
          <w:tcPr>
            <w:tcW w:w="2835" w:type="dxa"/>
          </w:tcPr>
          <w:p w14:paraId="70B93872"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873" w14:textId="77777777" w:rsidR="00100E5E" w:rsidRPr="006636AF" w:rsidRDefault="00305E75" w:rsidP="007E4FE4">
            <w:pPr>
              <w:spacing w:after="0" w:afterAutospacing="0"/>
              <w:jc w:val="left"/>
              <w:rPr>
                <w:sz w:val="20"/>
                <w:szCs w:val="20"/>
              </w:rPr>
            </w:pPr>
            <w:r>
              <w:rPr>
                <w:sz w:val="20"/>
                <w:szCs w:val="20"/>
              </w:rPr>
              <w:t>poraba sredstev proračuna RS v letu 2016 in preveritev navedb v prijavi</w:t>
            </w:r>
          </w:p>
        </w:tc>
      </w:tr>
      <w:tr w:rsidR="00100E5E" w:rsidRPr="00467A3F" w14:paraId="70B93877" w14:textId="77777777" w:rsidTr="007E4FE4">
        <w:tc>
          <w:tcPr>
            <w:tcW w:w="2835" w:type="dxa"/>
          </w:tcPr>
          <w:p w14:paraId="70B93875"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876" w14:textId="77777777" w:rsidR="00100E5E" w:rsidRPr="00C76733" w:rsidRDefault="00BA5AD8" w:rsidP="007E4FE4">
            <w:pPr>
              <w:jc w:val="left"/>
              <w:rPr>
                <w:rFonts w:asciiTheme="majorHAnsi" w:hAnsiTheme="majorHAnsi" w:cstheme="majorHAnsi"/>
                <w:sz w:val="20"/>
                <w:szCs w:val="20"/>
              </w:rPr>
            </w:pPr>
            <w:r w:rsidRPr="00C76733">
              <w:rPr>
                <w:rFonts w:asciiTheme="majorHAnsi" w:hAnsiTheme="majorHAnsi" w:cstheme="majorHAnsi"/>
                <w:sz w:val="20"/>
                <w:szCs w:val="20"/>
              </w:rPr>
              <w:t>DA</w:t>
            </w:r>
          </w:p>
        </w:tc>
      </w:tr>
      <w:tr w:rsidR="00100E5E" w:rsidRPr="00015687" w14:paraId="70B9387B" w14:textId="77777777" w:rsidTr="007E4FE4">
        <w:tc>
          <w:tcPr>
            <w:tcW w:w="2835" w:type="dxa"/>
          </w:tcPr>
          <w:p w14:paraId="70B93878"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nepravilnosti</w:t>
            </w:r>
          </w:p>
        </w:tc>
        <w:tc>
          <w:tcPr>
            <w:tcW w:w="6237" w:type="dxa"/>
          </w:tcPr>
          <w:p w14:paraId="70B93879" w14:textId="77777777" w:rsidR="005E4B98" w:rsidRDefault="005E4B98" w:rsidP="00D83537">
            <w:pPr>
              <w:pStyle w:val="Odstavekseznama"/>
              <w:numPr>
                <w:ilvl w:val="0"/>
                <w:numId w:val="4"/>
              </w:numPr>
              <w:tabs>
                <w:tab w:val="left" w:pos="176"/>
              </w:tabs>
              <w:ind w:left="176" w:hanging="142"/>
              <w:jc w:val="left"/>
              <w:rPr>
                <w:rFonts w:asciiTheme="majorHAnsi" w:hAnsiTheme="majorHAnsi" w:cstheme="majorHAnsi"/>
                <w:sz w:val="20"/>
                <w:szCs w:val="20"/>
              </w:rPr>
            </w:pPr>
            <w:r w:rsidRPr="005E4B98">
              <w:rPr>
                <w:rFonts w:asciiTheme="majorHAnsi" w:hAnsiTheme="majorHAnsi" w:cstheme="majorHAnsi"/>
                <w:sz w:val="20"/>
                <w:szCs w:val="20"/>
              </w:rPr>
              <w:t xml:space="preserve">neustrezen in </w:t>
            </w:r>
            <w:proofErr w:type="spellStart"/>
            <w:r w:rsidRPr="005E4B98">
              <w:rPr>
                <w:rFonts w:asciiTheme="majorHAnsi" w:hAnsiTheme="majorHAnsi" w:cstheme="majorHAnsi"/>
                <w:sz w:val="20"/>
                <w:szCs w:val="20"/>
              </w:rPr>
              <w:t>netransparenten</w:t>
            </w:r>
            <w:proofErr w:type="spellEnd"/>
            <w:r w:rsidRPr="005E4B98">
              <w:rPr>
                <w:rFonts w:asciiTheme="majorHAnsi" w:hAnsiTheme="majorHAnsi" w:cstheme="majorHAnsi"/>
                <w:sz w:val="20"/>
                <w:szCs w:val="20"/>
              </w:rPr>
              <w:t xml:space="preserve"> način vodenja dokumentacije </w:t>
            </w:r>
            <w:r>
              <w:rPr>
                <w:rFonts w:asciiTheme="majorHAnsi" w:hAnsiTheme="majorHAnsi" w:cstheme="majorHAnsi"/>
                <w:sz w:val="20"/>
                <w:szCs w:val="20"/>
              </w:rPr>
              <w:t xml:space="preserve">in poročanja </w:t>
            </w:r>
            <w:r w:rsidRPr="005E4B98">
              <w:rPr>
                <w:rFonts w:asciiTheme="majorHAnsi" w:hAnsiTheme="majorHAnsi" w:cstheme="majorHAnsi"/>
                <w:sz w:val="20"/>
                <w:szCs w:val="20"/>
              </w:rPr>
              <w:t>o porabi evropskih sredstev</w:t>
            </w:r>
          </w:p>
          <w:p w14:paraId="70B9387A" w14:textId="77777777" w:rsidR="00100E5E" w:rsidRPr="005E4B98" w:rsidRDefault="005E4B98" w:rsidP="0052219B">
            <w:pPr>
              <w:pStyle w:val="Odstavekseznama"/>
              <w:numPr>
                <w:ilvl w:val="0"/>
                <w:numId w:val="4"/>
              </w:numPr>
              <w:tabs>
                <w:tab w:val="left" w:pos="176"/>
              </w:tabs>
              <w:spacing w:after="0" w:afterAutospacing="0"/>
              <w:ind w:left="176" w:hanging="142"/>
              <w:jc w:val="left"/>
              <w:rPr>
                <w:rFonts w:asciiTheme="majorHAnsi" w:hAnsiTheme="majorHAnsi" w:cstheme="majorHAnsi"/>
                <w:sz w:val="20"/>
                <w:szCs w:val="20"/>
              </w:rPr>
            </w:pPr>
            <w:r>
              <w:rPr>
                <w:rFonts w:asciiTheme="majorHAnsi" w:hAnsiTheme="majorHAnsi" w:cstheme="majorHAnsi"/>
                <w:sz w:val="20"/>
                <w:szCs w:val="20"/>
              </w:rPr>
              <w:t xml:space="preserve">neupoštevanje določb ZSPJS v zvezi s preverjanjem pogojev za izplačevanje dodatka za povečan obseg dela   </w:t>
            </w:r>
            <w:r w:rsidRPr="005E4B98">
              <w:rPr>
                <w:rFonts w:asciiTheme="majorHAnsi" w:hAnsiTheme="majorHAnsi" w:cstheme="majorHAnsi"/>
                <w:sz w:val="20"/>
                <w:szCs w:val="20"/>
              </w:rPr>
              <w:t xml:space="preserve"> </w:t>
            </w:r>
          </w:p>
        </w:tc>
      </w:tr>
      <w:tr w:rsidR="00100E5E" w:rsidRPr="00015687" w14:paraId="70B93880" w14:textId="77777777" w:rsidTr="007E4FE4">
        <w:tc>
          <w:tcPr>
            <w:tcW w:w="2835" w:type="dxa"/>
          </w:tcPr>
          <w:p w14:paraId="70B9387C"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ukrepov</w:t>
            </w:r>
          </w:p>
        </w:tc>
        <w:tc>
          <w:tcPr>
            <w:tcW w:w="6237" w:type="dxa"/>
          </w:tcPr>
          <w:p w14:paraId="70B9387D" w14:textId="77777777" w:rsidR="006437E0" w:rsidRDefault="006437E0" w:rsidP="006437E0">
            <w:pPr>
              <w:pStyle w:val="Odstavekseznama"/>
              <w:tabs>
                <w:tab w:val="left" w:pos="34"/>
                <w:tab w:val="left" w:pos="176"/>
                <w:tab w:val="left" w:pos="452"/>
                <w:tab w:val="left" w:pos="818"/>
              </w:tabs>
              <w:spacing w:after="0" w:afterAutospacing="0"/>
              <w:ind w:left="176"/>
              <w:jc w:val="left"/>
              <w:rPr>
                <w:rFonts w:asciiTheme="majorHAnsi" w:hAnsiTheme="majorHAnsi" w:cstheme="majorHAnsi"/>
                <w:sz w:val="20"/>
                <w:szCs w:val="20"/>
              </w:rPr>
            </w:pPr>
            <w:r>
              <w:rPr>
                <w:rFonts w:asciiTheme="majorHAnsi" w:hAnsiTheme="majorHAnsi" w:cstheme="majorHAnsi"/>
                <w:sz w:val="20"/>
                <w:szCs w:val="20"/>
              </w:rPr>
              <w:t>Predlog, da PU:</w:t>
            </w:r>
          </w:p>
          <w:p w14:paraId="70B9387E" w14:textId="77777777" w:rsidR="00100E5E" w:rsidRPr="006437E0" w:rsidRDefault="006437E0" w:rsidP="006437E0">
            <w:pPr>
              <w:pStyle w:val="Odstavekseznama"/>
              <w:numPr>
                <w:ilvl w:val="0"/>
                <w:numId w:val="4"/>
              </w:numPr>
              <w:tabs>
                <w:tab w:val="left" w:pos="34"/>
                <w:tab w:val="left" w:pos="176"/>
                <w:tab w:val="left" w:pos="452"/>
                <w:tab w:val="left" w:pos="818"/>
              </w:tabs>
              <w:spacing w:after="0" w:afterAutospacing="0"/>
              <w:ind w:left="176" w:hanging="142"/>
              <w:jc w:val="left"/>
              <w:rPr>
                <w:rFonts w:asciiTheme="majorHAnsi" w:hAnsiTheme="majorHAnsi" w:cstheme="majorHAnsi"/>
                <w:sz w:val="20"/>
                <w:szCs w:val="20"/>
              </w:rPr>
            </w:pPr>
            <w:r w:rsidRPr="006437E0">
              <w:rPr>
                <w:rFonts w:asciiTheme="majorHAnsi" w:hAnsiTheme="majorHAnsi" w:cstheme="majorHAnsi"/>
                <w:sz w:val="20"/>
                <w:szCs w:val="20"/>
              </w:rPr>
              <w:t xml:space="preserve">spremeni </w:t>
            </w:r>
            <w:r w:rsidR="005E4B98" w:rsidRPr="006437E0">
              <w:rPr>
                <w:rFonts w:asciiTheme="majorHAnsi" w:hAnsiTheme="majorHAnsi" w:cstheme="majorHAnsi"/>
                <w:sz w:val="20"/>
                <w:szCs w:val="20"/>
              </w:rPr>
              <w:t>načina vodenja dokumentacije in poročanja o porabi evropskih sredstev,</w:t>
            </w:r>
          </w:p>
          <w:p w14:paraId="70B9387F" w14:textId="77777777" w:rsidR="005E4B98" w:rsidRPr="005E4B98" w:rsidRDefault="006437E0" w:rsidP="0052219B">
            <w:pPr>
              <w:pStyle w:val="Odstavekseznama"/>
              <w:numPr>
                <w:ilvl w:val="0"/>
                <w:numId w:val="4"/>
              </w:numPr>
              <w:tabs>
                <w:tab w:val="left" w:pos="34"/>
                <w:tab w:val="left" w:pos="176"/>
                <w:tab w:val="left" w:pos="452"/>
                <w:tab w:val="left" w:pos="818"/>
              </w:tabs>
              <w:spacing w:after="0" w:afterAutospacing="0"/>
              <w:ind w:left="176" w:hanging="142"/>
              <w:jc w:val="left"/>
              <w:rPr>
                <w:rFonts w:asciiTheme="majorHAnsi" w:hAnsiTheme="majorHAnsi" w:cstheme="majorHAnsi"/>
                <w:sz w:val="20"/>
                <w:szCs w:val="20"/>
              </w:rPr>
            </w:pPr>
            <w:r>
              <w:rPr>
                <w:rFonts w:asciiTheme="majorHAnsi" w:hAnsiTheme="majorHAnsi" w:cstheme="majorHAnsi"/>
                <w:sz w:val="20"/>
                <w:szCs w:val="20"/>
              </w:rPr>
              <w:t>dosledno upošteva pravne</w:t>
            </w:r>
            <w:r w:rsidR="005E4B98">
              <w:rPr>
                <w:rFonts w:asciiTheme="majorHAnsi" w:hAnsiTheme="majorHAnsi" w:cstheme="majorHAnsi"/>
                <w:sz w:val="20"/>
                <w:szCs w:val="20"/>
              </w:rPr>
              <w:t xml:space="preserve"> podlag</w:t>
            </w:r>
            <w:r>
              <w:rPr>
                <w:rFonts w:asciiTheme="majorHAnsi" w:hAnsiTheme="majorHAnsi" w:cstheme="majorHAnsi"/>
                <w:sz w:val="20"/>
                <w:szCs w:val="20"/>
              </w:rPr>
              <w:t>e</w:t>
            </w:r>
            <w:r w:rsidR="005E4B98">
              <w:rPr>
                <w:rFonts w:asciiTheme="majorHAnsi" w:hAnsiTheme="majorHAnsi" w:cstheme="majorHAnsi"/>
                <w:sz w:val="20"/>
                <w:szCs w:val="20"/>
              </w:rPr>
              <w:t>, ki urejajo izplačilo dodatka za povečan obseg dela</w:t>
            </w:r>
          </w:p>
        </w:tc>
      </w:tr>
      <w:tr w:rsidR="00100E5E" w:rsidRPr="00015687" w14:paraId="70B93884" w14:textId="77777777" w:rsidTr="007E4FE4">
        <w:tc>
          <w:tcPr>
            <w:tcW w:w="2835" w:type="dxa"/>
          </w:tcPr>
          <w:p w14:paraId="70B93881"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način realizacije predlogov ukrepov</w:t>
            </w:r>
          </w:p>
        </w:tc>
        <w:tc>
          <w:tcPr>
            <w:tcW w:w="6237" w:type="dxa"/>
          </w:tcPr>
          <w:p w14:paraId="70B93882" w14:textId="77777777" w:rsidR="00100E5E" w:rsidRDefault="005E4B98" w:rsidP="00D83537">
            <w:pPr>
              <w:pStyle w:val="Odstavekseznama"/>
              <w:numPr>
                <w:ilvl w:val="0"/>
                <w:numId w:val="4"/>
              </w:numPr>
              <w:tabs>
                <w:tab w:val="left" w:pos="176"/>
              </w:tabs>
              <w:ind w:left="176" w:hanging="142"/>
              <w:jc w:val="left"/>
              <w:rPr>
                <w:rFonts w:asciiTheme="majorHAnsi" w:hAnsiTheme="majorHAnsi" w:cstheme="majorHAnsi"/>
                <w:sz w:val="20"/>
                <w:szCs w:val="20"/>
              </w:rPr>
            </w:pPr>
            <w:r>
              <w:rPr>
                <w:rFonts w:asciiTheme="majorHAnsi" w:hAnsiTheme="majorHAnsi" w:cstheme="majorHAnsi"/>
                <w:sz w:val="20"/>
                <w:szCs w:val="20"/>
              </w:rPr>
              <w:t>sprememba načina dokumentiranja in poročanja o porabi sredstev (izboljšanje evidenc, uvedba kazalnikov)</w:t>
            </w:r>
          </w:p>
          <w:p w14:paraId="70B93883" w14:textId="77777777" w:rsidR="005E4B98" w:rsidRPr="005E4B98" w:rsidRDefault="0019448B" w:rsidP="0052219B">
            <w:pPr>
              <w:pStyle w:val="Odstavekseznama"/>
              <w:numPr>
                <w:ilvl w:val="0"/>
                <w:numId w:val="4"/>
              </w:numPr>
              <w:tabs>
                <w:tab w:val="left" w:pos="176"/>
              </w:tabs>
              <w:spacing w:after="0" w:afterAutospacing="0"/>
              <w:ind w:left="176" w:hanging="142"/>
              <w:jc w:val="left"/>
              <w:rPr>
                <w:rFonts w:asciiTheme="majorHAnsi" w:hAnsiTheme="majorHAnsi" w:cstheme="majorHAnsi"/>
                <w:sz w:val="20"/>
                <w:szCs w:val="20"/>
              </w:rPr>
            </w:pPr>
            <w:r>
              <w:rPr>
                <w:rFonts w:asciiTheme="majorHAnsi" w:hAnsiTheme="majorHAnsi" w:cstheme="majorHAnsi"/>
                <w:sz w:val="20"/>
                <w:szCs w:val="20"/>
              </w:rPr>
              <w:t>izračunavanje</w:t>
            </w:r>
            <w:r w:rsidR="005E4B98">
              <w:rPr>
                <w:rFonts w:asciiTheme="majorHAnsi" w:hAnsiTheme="majorHAnsi" w:cstheme="majorHAnsi"/>
                <w:sz w:val="20"/>
                <w:szCs w:val="20"/>
              </w:rPr>
              <w:t xml:space="preserve"> prihranka, ki je pogoj </w:t>
            </w:r>
            <w:r>
              <w:rPr>
                <w:rFonts w:asciiTheme="majorHAnsi" w:hAnsiTheme="majorHAnsi" w:cstheme="majorHAnsi"/>
                <w:sz w:val="20"/>
                <w:szCs w:val="20"/>
              </w:rPr>
              <w:t>za izplačevanje dodatka za povečan obseg dela</w:t>
            </w:r>
          </w:p>
        </w:tc>
      </w:tr>
      <w:tr w:rsidR="00100E5E" w:rsidRPr="00015687" w14:paraId="70B93887" w14:textId="77777777" w:rsidTr="007E4FE4">
        <w:tc>
          <w:tcPr>
            <w:tcW w:w="2835" w:type="dxa"/>
          </w:tcPr>
          <w:p w14:paraId="70B93885"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so predlogi ukrepov  ustrezno realizirani</w:t>
            </w:r>
          </w:p>
        </w:tc>
        <w:tc>
          <w:tcPr>
            <w:tcW w:w="6237" w:type="dxa"/>
          </w:tcPr>
          <w:p w14:paraId="70B93886" w14:textId="77777777" w:rsidR="00100E5E" w:rsidRPr="00015687" w:rsidRDefault="0019448B" w:rsidP="007E4FE4">
            <w:pPr>
              <w:jc w:val="left"/>
              <w:rPr>
                <w:rFonts w:asciiTheme="majorHAnsi" w:hAnsiTheme="majorHAnsi" w:cstheme="majorHAnsi"/>
                <w:sz w:val="20"/>
                <w:szCs w:val="20"/>
              </w:rPr>
            </w:pPr>
            <w:r>
              <w:rPr>
                <w:rFonts w:asciiTheme="majorHAnsi" w:hAnsiTheme="majorHAnsi" w:cstheme="majorHAnsi"/>
                <w:sz w:val="20"/>
                <w:szCs w:val="20"/>
              </w:rPr>
              <w:t>da</w:t>
            </w:r>
          </w:p>
        </w:tc>
      </w:tr>
    </w:tbl>
    <w:p w14:paraId="70B93888" w14:textId="77777777" w:rsidR="00100E5E" w:rsidRDefault="00100E5E" w:rsidP="00101F66">
      <w:pPr>
        <w:spacing w:after="0" w:afterAutospacing="0"/>
        <w:rPr>
          <w:sz w:val="20"/>
          <w:szCs w:val="20"/>
        </w:rPr>
      </w:pPr>
    </w:p>
    <w:p w14:paraId="70B93889" w14:textId="77777777" w:rsidR="0019448B" w:rsidRDefault="0019448B"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88D" w14:textId="77777777" w:rsidTr="007E4FE4">
        <w:tc>
          <w:tcPr>
            <w:tcW w:w="9072" w:type="dxa"/>
            <w:gridSpan w:val="2"/>
            <w:shd w:val="clear" w:color="auto" w:fill="F2F2F2" w:themeFill="background1" w:themeFillShade="F2"/>
          </w:tcPr>
          <w:p w14:paraId="70B9388A"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t>Ministrstvo za izobraževanje, znanost in šport</w:t>
            </w:r>
          </w:p>
          <w:p w14:paraId="70B9388B" w14:textId="77777777" w:rsidR="00CC0B42" w:rsidRPr="00CC0B42" w:rsidRDefault="00CC0B42" w:rsidP="007E4FE4">
            <w:pPr>
              <w:spacing w:after="0" w:afterAutospacing="0"/>
              <w:jc w:val="left"/>
              <w:rPr>
                <w:rFonts w:asciiTheme="majorHAnsi" w:hAnsiTheme="majorHAnsi" w:cstheme="majorHAnsi"/>
                <w:color w:val="0000FF"/>
                <w:sz w:val="16"/>
                <w:szCs w:val="16"/>
              </w:rPr>
            </w:pPr>
            <w:hyperlink r:id="rId33" w:history="1">
              <w:r w:rsidRPr="00CC0B42">
                <w:rPr>
                  <w:rStyle w:val="Hiperpovezava"/>
                  <w:rFonts w:asciiTheme="majorHAnsi" w:hAnsiTheme="majorHAnsi" w:cstheme="majorHAnsi"/>
                  <w:sz w:val="16"/>
                  <w:szCs w:val="16"/>
                </w:rPr>
                <w:t>http://www.unp.gov.si/fileadmin/unp.gov.si/pageuploads/inspekcija/Zapisniki_2017/MINISTRSTVO_ZA_IZOBRAZEVANJE_ZNANOST_IN_SPORT.pdf</w:t>
              </w:r>
            </w:hyperlink>
            <w:r w:rsidRPr="00CC0B42">
              <w:rPr>
                <w:rFonts w:asciiTheme="majorHAnsi" w:hAnsiTheme="majorHAnsi" w:cstheme="majorHAnsi"/>
                <w:color w:val="0000FF"/>
                <w:sz w:val="16"/>
                <w:szCs w:val="16"/>
              </w:rPr>
              <w:t xml:space="preserve"> </w:t>
            </w:r>
          </w:p>
          <w:p w14:paraId="70B9388C" w14:textId="77777777" w:rsidR="00100E5E" w:rsidRPr="00100E5E" w:rsidRDefault="00100E5E" w:rsidP="007E4FE4">
            <w:pPr>
              <w:spacing w:after="0" w:afterAutospacing="0"/>
              <w:jc w:val="left"/>
              <w:rPr>
                <w:rFonts w:asciiTheme="majorHAnsi" w:hAnsiTheme="majorHAnsi" w:cstheme="majorHAnsi"/>
                <w:b/>
                <w:color w:val="0000FF"/>
                <w:sz w:val="16"/>
                <w:szCs w:val="16"/>
              </w:rPr>
            </w:pPr>
          </w:p>
        </w:tc>
      </w:tr>
      <w:tr w:rsidR="00100E5E" w14:paraId="70B93890" w14:textId="77777777" w:rsidTr="007E4FE4">
        <w:tc>
          <w:tcPr>
            <w:tcW w:w="2835" w:type="dxa"/>
          </w:tcPr>
          <w:p w14:paraId="70B9388E"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88F"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NPU</w:t>
            </w:r>
          </w:p>
        </w:tc>
      </w:tr>
      <w:tr w:rsidR="00100E5E" w:rsidRPr="00015687" w14:paraId="70B93893" w14:textId="77777777" w:rsidTr="007E4FE4">
        <w:tc>
          <w:tcPr>
            <w:tcW w:w="2835" w:type="dxa"/>
          </w:tcPr>
          <w:p w14:paraId="70B93891"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892" w14:textId="77777777" w:rsidR="00100E5E" w:rsidRPr="00015687" w:rsidRDefault="00893FC9" w:rsidP="007E4FE4">
            <w:pPr>
              <w:jc w:val="left"/>
              <w:rPr>
                <w:rFonts w:asciiTheme="majorHAnsi" w:hAnsiTheme="majorHAnsi" w:cstheme="majorHAnsi"/>
                <w:sz w:val="20"/>
                <w:szCs w:val="20"/>
              </w:rPr>
            </w:pPr>
            <w:r>
              <w:rPr>
                <w:rFonts w:asciiTheme="majorHAnsi" w:hAnsiTheme="majorHAnsi" w:cstheme="majorHAnsi"/>
                <w:sz w:val="20"/>
                <w:szCs w:val="20"/>
              </w:rPr>
              <w:t>LND</w:t>
            </w:r>
          </w:p>
        </w:tc>
      </w:tr>
      <w:tr w:rsidR="00100E5E" w:rsidRPr="00015687" w14:paraId="70B93896" w14:textId="77777777" w:rsidTr="007E4FE4">
        <w:tc>
          <w:tcPr>
            <w:tcW w:w="2835" w:type="dxa"/>
          </w:tcPr>
          <w:p w14:paraId="70B93894"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895"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5.779.238</w:t>
            </w:r>
          </w:p>
        </w:tc>
      </w:tr>
      <w:tr w:rsidR="00100E5E" w:rsidRPr="006636AF" w14:paraId="70B9389C" w14:textId="77777777" w:rsidTr="007E4FE4">
        <w:tc>
          <w:tcPr>
            <w:tcW w:w="2835" w:type="dxa"/>
          </w:tcPr>
          <w:p w14:paraId="70B93897"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898" w14:textId="77777777" w:rsidR="00100E5E" w:rsidRDefault="00305E75" w:rsidP="007E4FE4">
            <w:pPr>
              <w:spacing w:after="0" w:afterAutospacing="0"/>
              <w:jc w:val="left"/>
              <w:rPr>
                <w:sz w:val="20"/>
                <w:szCs w:val="20"/>
              </w:rPr>
            </w:pPr>
            <w:r>
              <w:rPr>
                <w:sz w:val="20"/>
                <w:szCs w:val="20"/>
              </w:rPr>
              <w:t>poraba sredstev proračuna RS v letu 2016 na proračunskih postavkah:</w:t>
            </w:r>
          </w:p>
          <w:p w14:paraId="70B93899" w14:textId="77777777" w:rsidR="00305E75" w:rsidRPr="00305E75" w:rsidRDefault="00305E75" w:rsidP="00305E75">
            <w:pPr>
              <w:pStyle w:val="Odstavekseznama"/>
              <w:spacing w:after="0" w:afterAutospacing="0"/>
              <w:ind w:left="0"/>
              <w:rPr>
                <w:rStyle w:val="Krepko"/>
                <w:rFonts w:ascii="Arial" w:hAnsi="Arial" w:cs="Arial"/>
                <w:b w:val="0"/>
                <w:color w:val="000000"/>
                <w:sz w:val="20"/>
                <w:szCs w:val="20"/>
              </w:rPr>
            </w:pPr>
            <w:r w:rsidRPr="00305E75">
              <w:rPr>
                <w:rStyle w:val="Krepko"/>
                <w:rFonts w:ascii="Arial" w:hAnsi="Arial" w:cs="Arial"/>
                <w:b w:val="0"/>
                <w:color w:val="000000"/>
                <w:sz w:val="20"/>
                <w:szCs w:val="20"/>
              </w:rPr>
              <w:t>PP 715910 - Strokovne in razvojne naloge v športu,</w:t>
            </w:r>
          </w:p>
          <w:p w14:paraId="70B9389A" w14:textId="77777777" w:rsidR="00305E75" w:rsidRPr="00305E75" w:rsidRDefault="00305E75" w:rsidP="00305E75">
            <w:pPr>
              <w:pStyle w:val="Odstavekseznama"/>
              <w:spacing w:after="0" w:afterAutospacing="0"/>
              <w:ind w:left="0"/>
              <w:rPr>
                <w:rStyle w:val="Krepko"/>
                <w:rFonts w:ascii="Arial" w:hAnsi="Arial" w:cs="Arial"/>
                <w:b w:val="0"/>
                <w:color w:val="000000"/>
                <w:sz w:val="20"/>
                <w:szCs w:val="20"/>
              </w:rPr>
            </w:pPr>
            <w:r w:rsidRPr="00305E75">
              <w:rPr>
                <w:rStyle w:val="Krepko"/>
                <w:rFonts w:ascii="Arial" w:hAnsi="Arial" w:cs="Arial"/>
                <w:b w:val="0"/>
                <w:color w:val="000000"/>
                <w:sz w:val="20"/>
                <w:szCs w:val="20"/>
              </w:rPr>
              <w:t>PP 716910 - Raziskovalne in strokovne naloge za izobraževanje,</w:t>
            </w:r>
          </w:p>
          <w:p w14:paraId="70B9389B" w14:textId="77777777" w:rsidR="00305E75" w:rsidRPr="0052219B" w:rsidRDefault="00305E75" w:rsidP="0052219B">
            <w:pPr>
              <w:pStyle w:val="Odstavekseznama"/>
              <w:spacing w:after="0" w:afterAutospacing="0"/>
              <w:ind w:left="0"/>
              <w:rPr>
                <w:rFonts w:ascii="Arial" w:hAnsi="Arial" w:cs="Arial"/>
                <w:bCs/>
                <w:color w:val="000000"/>
                <w:sz w:val="20"/>
                <w:szCs w:val="20"/>
              </w:rPr>
            </w:pPr>
            <w:r w:rsidRPr="00305E75">
              <w:rPr>
                <w:rStyle w:val="Krepko"/>
                <w:rFonts w:ascii="Arial" w:hAnsi="Arial" w:cs="Arial"/>
                <w:b w:val="0"/>
                <w:color w:val="000000"/>
                <w:sz w:val="20"/>
                <w:szCs w:val="20"/>
              </w:rPr>
              <w:t>P</w:t>
            </w:r>
            <w:r w:rsidR="0052219B">
              <w:rPr>
                <w:rStyle w:val="Krepko"/>
                <w:rFonts w:ascii="Arial" w:hAnsi="Arial" w:cs="Arial"/>
                <w:b w:val="0"/>
                <w:color w:val="000000"/>
                <w:sz w:val="20"/>
                <w:szCs w:val="20"/>
              </w:rPr>
              <w:t>P 570410 – Raziskovalna oprema.</w:t>
            </w:r>
          </w:p>
        </w:tc>
      </w:tr>
      <w:tr w:rsidR="00100E5E" w:rsidRPr="00467A3F" w14:paraId="70B9389F" w14:textId="77777777" w:rsidTr="00BA5AD8">
        <w:tc>
          <w:tcPr>
            <w:tcW w:w="2835" w:type="dxa"/>
          </w:tcPr>
          <w:p w14:paraId="70B9389D"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89E" w14:textId="77777777" w:rsidR="00100E5E" w:rsidRPr="00BA5AD8" w:rsidRDefault="00BA5AD8" w:rsidP="007E4FE4">
            <w:pPr>
              <w:jc w:val="left"/>
              <w:rPr>
                <w:rFonts w:asciiTheme="majorHAnsi" w:hAnsiTheme="majorHAnsi" w:cstheme="majorHAnsi"/>
                <w:sz w:val="20"/>
                <w:szCs w:val="20"/>
              </w:rPr>
            </w:pPr>
            <w:r w:rsidRPr="00BA5AD8">
              <w:rPr>
                <w:rFonts w:asciiTheme="majorHAnsi" w:hAnsiTheme="majorHAnsi" w:cstheme="majorHAnsi"/>
                <w:sz w:val="20"/>
                <w:szCs w:val="20"/>
              </w:rPr>
              <w:t>NE</w:t>
            </w:r>
          </w:p>
        </w:tc>
      </w:tr>
    </w:tbl>
    <w:p w14:paraId="70B938A0" w14:textId="77777777" w:rsidR="00100E5E" w:rsidRDefault="00100E5E" w:rsidP="00101F66">
      <w:pPr>
        <w:spacing w:after="0" w:afterAutospacing="0"/>
        <w:rPr>
          <w:sz w:val="20"/>
          <w:szCs w:val="20"/>
        </w:rPr>
      </w:pPr>
    </w:p>
    <w:p w14:paraId="70B938A1" w14:textId="77777777" w:rsidR="0052219B" w:rsidRDefault="0052219B" w:rsidP="00101F66">
      <w:pPr>
        <w:spacing w:after="0" w:afterAutospacing="0"/>
        <w:rPr>
          <w:sz w:val="20"/>
          <w:szCs w:val="20"/>
        </w:rPr>
      </w:pPr>
    </w:p>
    <w:p w14:paraId="70B938A2" w14:textId="77777777" w:rsidR="0052219B" w:rsidRDefault="0052219B" w:rsidP="00101F66">
      <w:pPr>
        <w:spacing w:after="0" w:afterAutospacing="0"/>
        <w:rPr>
          <w:sz w:val="20"/>
          <w:szCs w:val="20"/>
        </w:rPr>
      </w:pPr>
    </w:p>
    <w:p w14:paraId="70B938A3" w14:textId="77777777" w:rsidR="0052219B" w:rsidRDefault="0052219B" w:rsidP="00101F66">
      <w:pPr>
        <w:spacing w:after="0" w:afterAutospacing="0"/>
        <w:rPr>
          <w:sz w:val="20"/>
          <w:szCs w:val="20"/>
        </w:rPr>
      </w:pPr>
    </w:p>
    <w:p w14:paraId="70B938A4" w14:textId="77777777" w:rsidR="0052219B" w:rsidRDefault="0052219B" w:rsidP="00101F66">
      <w:pPr>
        <w:spacing w:after="0" w:afterAutospacing="0"/>
        <w:rPr>
          <w:sz w:val="20"/>
          <w:szCs w:val="20"/>
        </w:rPr>
      </w:pPr>
    </w:p>
    <w:p w14:paraId="70B938A5" w14:textId="77777777" w:rsidR="0052219B" w:rsidRDefault="0052219B" w:rsidP="00101F66">
      <w:pPr>
        <w:spacing w:after="0" w:afterAutospacing="0"/>
        <w:rPr>
          <w:sz w:val="20"/>
          <w:szCs w:val="20"/>
        </w:rPr>
      </w:pPr>
    </w:p>
    <w:p w14:paraId="70B938A6" w14:textId="77777777" w:rsidR="0052219B" w:rsidRDefault="0052219B" w:rsidP="00101F66">
      <w:pPr>
        <w:spacing w:after="0" w:afterAutospacing="0"/>
        <w:rPr>
          <w:sz w:val="20"/>
          <w:szCs w:val="20"/>
        </w:rPr>
      </w:pPr>
    </w:p>
    <w:p w14:paraId="70B938A7" w14:textId="77777777" w:rsidR="0052219B" w:rsidRDefault="0052219B" w:rsidP="00101F66">
      <w:pPr>
        <w:spacing w:after="0" w:afterAutospacing="0"/>
        <w:rPr>
          <w:sz w:val="20"/>
          <w:szCs w:val="20"/>
        </w:rPr>
      </w:pPr>
    </w:p>
    <w:p w14:paraId="70B938A8" w14:textId="77777777" w:rsidR="0052219B" w:rsidRDefault="0052219B" w:rsidP="00101F66">
      <w:pPr>
        <w:spacing w:after="0" w:afterAutospacing="0"/>
        <w:rPr>
          <w:sz w:val="20"/>
          <w:szCs w:val="20"/>
        </w:rPr>
      </w:pPr>
    </w:p>
    <w:p w14:paraId="70B938A9" w14:textId="77777777" w:rsidR="0052219B" w:rsidRDefault="0052219B" w:rsidP="00101F66">
      <w:pPr>
        <w:spacing w:after="0" w:afterAutospacing="0"/>
        <w:rPr>
          <w:sz w:val="20"/>
          <w:szCs w:val="20"/>
        </w:rPr>
      </w:pPr>
    </w:p>
    <w:p w14:paraId="70B938AA" w14:textId="77777777" w:rsidR="0052219B" w:rsidRDefault="0052219B" w:rsidP="00101F66">
      <w:pPr>
        <w:spacing w:after="0" w:afterAutospacing="0"/>
        <w:rPr>
          <w:sz w:val="20"/>
          <w:szCs w:val="20"/>
        </w:rPr>
      </w:pPr>
    </w:p>
    <w:p w14:paraId="70B938AB" w14:textId="77777777" w:rsidR="0052219B" w:rsidRDefault="0052219B" w:rsidP="00101F66">
      <w:pPr>
        <w:spacing w:after="0" w:afterAutospacing="0"/>
        <w:rPr>
          <w:sz w:val="20"/>
          <w:szCs w:val="20"/>
        </w:rPr>
      </w:pPr>
    </w:p>
    <w:p w14:paraId="70B938AC" w14:textId="77777777" w:rsidR="0052219B" w:rsidRDefault="0052219B" w:rsidP="00101F66">
      <w:pPr>
        <w:spacing w:after="0" w:afterAutospacing="0"/>
        <w:rPr>
          <w:sz w:val="20"/>
          <w:szCs w:val="20"/>
        </w:rPr>
      </w:pPr>
    </w:p>
    <w:p w14:paraId="70B938AD" w14:textId="77777777" w:rsidR="0052219B" w:rsidRDefault="0052219B" w:rsidP="00101F66">
      <w:pPr>
        <w:spacing w:after="0" w:afterAutospacing="0"/>
        <w:rPr>
          <w:sz w:val="20"/>
          <w:szCs w:val="20"/>
        </w:rPr>
      </w:pPr>
    </w:p>
    <w:p w14:paraId="70B938AE" w14:textId="77777777" w:rsidR="0052219B" w:rsidRDefault="0052219B"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8B2" w14:textId="77777777" w:rsidTr="007E4FE4">
        <w:tc>
          <w:tcPr>
            <w:tcW w:w="9072" w:type="dxa"/>
            <w:gridSpan w:val="2"/>
            <w:shd w:val="clear" w:color="auto" w:fill="F2F2F2" w:themeFill="background1" w:themeFillShade="F2"/>
          </w:tcPr>
          <w:p w14:paraId="70B938AF"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lastRenderedPageBreak/>
              <w:t>Sodni svet Republike Slovenije</w:t>
            </w:r>
          </w:p>
          <w:p w14:paraId="70B938B0" w14:textId="77777777" w:rsidR="00CC0B42" w:rsidRPr="00CC0B42" w:rsidRDefault="00CC0B42" w:rsidP="007E4FE4">
            <w:pPr>
              <w:spacing w:after="0" w:afterAutospacing="0"/>
              <w:jc w:val="left"/>
              <w:rPr>
                <w:rFonts w:asciiTheme="majorHAnsi" w:hAnsiTheme="majorHAnsi" w:cstheme="majorHAnsi"/>
                <w:color w:val="0000FF"/>
                <w:sz w:val="16"/>
                <w:szCs w:val="16"/>
              </w:rPr>
            </w:pPr>
            <w:hyperlink r:id="rId34" w:history="1">
              <w:r w:rsidRPr="00CC0B42">
                <w:rPr>
                  <w:rStyle w:val="Hiperpovezava"/>
                  <w:rFonts w:asciiTheme="majorHAnsi" w:hAnsiTheme="majorHAnsi" w:cstheme="majorHAnsi"/>
                  <w:sz w:val="16"/>
                  <w:szCs w:val="16"/>
                </w:rPr>
                <w:t>http://www.unp.gov.si/fileadmin/unp.gov.si/pageuploads/inspekcija/Zapisniki_2017/SODNI_SVET_RS.pdf</w:t>
              </w:r>
            </w:hyperlink>
          </w:p>
          <w:p w14:paraId="70B938B1" w14:textId="77777777" w:rsidR="00100E5E" w:rsidRPr="00100E5E" w:rsidRDefault="00100E5E" w:rsidP="007E4FE4">
            <w:pPr>
              <w:spacing w:after="0" w:afterAutospacing="0"/>
              <w:jc w:val="left"/>
              <w:rPr>
                <w:rFonts w:asciiTheme="majorHAnsi" w:hAnsiTheme="majorHAnsi" w:cstheme="majorHAnsi"/>
                <w:b/>
                <w:color w:val="0000FF"/>
                <w:sz w:val="16"/>
                <w:szCs w:val="16"/>
              </w:rPr>
            </w:pPr>
          </w:p>
        </w:tc>
      </w:tr>
      <w:tr w:rsidR="00100E5E" w14:paraId="70B938B5" w14:textId="77777777" w:rsidTr="007E4FE4">
        <w:tc>
          <w:tcPr>
            <w:tcW w:w="2835" w:type="dxa"/>
          </w:tcPr>
          <w:p w14:paraId="70B938B3"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8B4"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NPU</w:t>
            </w:r>
          </w:p>
        </w:tc>
      </w:tr>
      <w:tr w:rsidR="00100E5E" w:rsidRPr="00015687" w14:paraId="70B938B8" w14:textId="77777777" w:rsidTr="007E4FE4">
        <w:tc>
          <w:tcPr>
            <w:tcW w:w="2835" w:type="dxa"/>
          </w:tcPr>
          <w:p w14:paraId="70B938B6"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8B7"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LND</w:t>
            </w:r>
          </w:p>
        </w:tc>
      </w:tr>
      <w:tr w:rsidR="00100E5E" w:rsidRPr="00015687" w14:paraId="70B938BB" w14:textId="77777777" w:rsidTr="007E4FE4">
        <w:tc>
          <w:tcPr>
            <w:tcW w:w="2835" w:type="dxa"/>
          </w:tcPr>
          <w:p w14:paraId="70B938B9"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8BA"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369.456</w:t>
            </w:r>
          </w:p>
        </w:tc>
      </w:tr>
      <w:tr w:rsidR="00100E5E" w:rsidRPr="006636AF" w14:paraId="70B938BE" w14:textId="77777777" w:rsidTr="007E4FE4">
        <w:tc>
          <w:tcPr>
            <w:tcW w:w="2835" w:type="dxa"/>
          </w:tcPr>
          <w:p w14:paraId="70B938BC"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8BD" w14:textId="77777777" w:rsidR="00100E5E" w:rsidRPr="006636AF" w:rsidRDefault="00305E75" w:rsidP="007E4FE4">
            <w:pPr>
              <w:spacing w:after="0" w:afterAutospacing="0"/>
              <w:jc w:val="left"/>
              <w:rPr>
                <w:sz w:val="20"/>
                <w:szCs w:val="20"/>
              </w:rPr>
            </w:pPr>
            <w:r>
              <w:rPr>
                <w:sz w:val="20"/>
                <w:szCs w:val="20"/>
              </w:rPr>
              <w:t>poraba sredstev proračuna RS v letu 2016</w:t>
            </w:r>
          </w:p>
        </w:tc>
      </w:tr>
      <w:tr w:rsidR="00100E5E" w:rsidRPr="00467A3F" w14:paraId="70B938C1" w14:textId="77777777" w:rsidTr="0019448B">
        <w:tc>
          <w:tcPr>
            <w:tcW w:w="2835" w:type="dxa"/>
          </w:tcPr>
          <w:p w14:paraId="70B938BF"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8C0" w14:textId="77777777" w:rsidR="00100E5E" w:rsidRPr="0019448B" w:rsidRDefault="00BA5AD8" w:rsidP="007E4FE4">
            <w:pPr>
              <w:jc w:val="left"/>
              <w:rPr>
                <w:rFonts w:asciiTheme="majorHAnsi" w:hAnsiTheme="majorHAnsi" w:cstheme="majorHAnsi"/>
                <w:sz w:val="20"/>
                <w:szCs w:val="20"/>
              </w:rPr>
            </w:pPr>
            <w:r w:rsidRPr="0019448B">
              <w:rPr>
                <w:rFonts w:asciiTheme="majorHAnsi" w:hAnsiTheme="majorHAnsi" w:cstheme="majorHAnsi"/>
                <w:sz w:val="20"/>
                <w:szCs w:val="20"/>
              </w:rPr>
              <w:t>DA</w:t>
            </w:r>
          </w:p>
        </w:tc>
      </w:tr>
      <w:tr w:rsidR="00100E5E" w:rsidRPr="00015687" w14:paraId="70B938C4" w14:textId="77777777" w:rsidTr="007E4FE4">
        <w:tc>
          <w:tcPr>
            <w:tcW w:w="2835" w:type="dxa"/>
          </w:tcPr>
          <w:p w14:paraId="70B938C2"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nepravilnosti</w:t>
            </w:r>
          </w:p>
        </w:tc>
        <w:tc>
          <w:tcPr>
            <w:tcW w:w="6237" w:type="dxa"/>
          </w:tcPr>
          <w:p w14:paraId="70B938C3" w14:textId="77777777" w:rsidR="00100E5E" w:rsidRPr="001F1D19" w:rsidRDefault="001F1D19" w:rsidP="001F1D19">
            <w:pPr>
              <w:jc w:val="left"/>
              <w:rPr>
                <w:rFonts w:asciiTheme="majorHAnsi" w:hAnsiTheme="majorHAnsi" w:cstheme="majorHAnsi"/>
                <w:sz w:val="20"/>
                <w:szCs w:val="20"/>
              </w:rPr>
            </w:pPr>
            <w:r>
              <w:rPr>
                <w:rFonts w:asciiTheme="majorHAnsi" w:hAnsiTheme="majorHAnsi" w:cstheme="majorHAnsi"/>
                <w:sz w:val="20"/>
                <w:szCs w:val="20"/>
              </w:rPr>
              <w:t>nepopolno izpolnjene izjave za obračunavanje povračila stroškov prevoza na delo</w:t>
            </w:r>
          </w:p>
        </w:tc>
      </w:tr>
      <w:tr w:rsidR="00100E5E" w:rsidRPr="00015687" w14:paraId="70B938C7" w14:textId="77777777" w:rsidTr="007E4FE4">
        <w:tc>
          <w:tcPr>
            <w:tcW w:w="2835" w:type="dxa"/>
          </w:tcPr>
          <w:p w14:paraId="70B938C5"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ukrepov</w:t>
            </w:r>
          </w:p>
        </w:tc>
        <w:tc>
          <w:tcPr>
            <w:tcW w:w="6237" w:type="dxa"/>
          </w:tcPr>
          <w:p w14:paraId="70B938C6" w14:textId="77777777" w:rsidR="00100E5E" w:rsidRPr="00015687" w:rsidRDefault="006437E0" w:rsidP="007E4FE4">
            <w:pPr>
              <w:ind w:left="34"/>
              <w:jc w:val="left"/>
              <w:rPr>
                <w:rFonts w:asciiTheme="majorHAnsi" w:hAnsiTheme="majorHAnsi" w:cstheme="majorHAnsi"/>
                <w:sz w:val="20"/>
                <w:szCs w:val="20"/>
              </w:rPr>
            </w:pPr>
            <w:r>
              <w:rPr>
                <w:rFonts w:asciiTheme="majorHAnsi" w:hAnsiTheme="majorHAnsi" w:cstheme="majorHAnsi"/>
                <w:sz w:val="20"/>
                <w:szCs w:val="20"/>
              </w:rPr>
              <w:t>predlog, da PU od vseh zaposlenih pridobi nove, popolno izpolnjene</w:t>
            </w:r>
            <w:r w:rsidR="001F1D19">
              <w:rPr>
                <w:rFonts w:asciiTheme="majorHAnsi" w:hAnsiTheme="majorHAnsi" w:cstheme="majorHAnsi"/>
                <w:sz w:val="20"/>
                <w:szCs w:val="20"/>
              </w:rPr>
              <w:t xml:space="preserve"> izjav</w:t>
            </w:r>
            <w:r>
              <w:rPr>
                <w:rFonts w:asciiTheme="majorHAnsi" w:hAnsiTheme="majorHAnsi" w:cstheme="majorHAnsi"/>
                <w:sz w:val="20"/>
                <w:szCs w:val="20"/>
              </w:rPr>
              <w:t>e</w:t>
            </w:r>
          </w:p>
        </w:tc>
      </w:tr>
      <w:tr w:rsidR="00100E5E" w:rsidRPr="00015687" w14:paraId="70B938CA" w14:textId="77777777" w:rsidTr="007E4FE4">
        <w:tc>
          <w:tcPr>
            <w:tcW w:w="2835" w:type="dxa"/>
          </w:tcPr>
          <w:p w14:paraId="70B938C8"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način realizacije predlogov ukrepov</w:t>
            </w:r>
          </w:p>
        </w:tc>
        <w:tc>
          <w:tcPr>
            <w:tcW w:w="6237" w:type="dxa"/>
          </w:tcPr>
          <w:p w14:paraId="70B938C9" w14:textId="77777777" w:rsidR="00100E5E" w:rsidRPr="00015687" w:rsidRDefault="001F1D19" w:rsidP="007E4FE4">
            <w:pPr>
              <w:jc w:val="left"/>
              <w:rPr>
                <w:rFonts w:asciiTheme="majorHAnsi" w:hAnsiTheme="majorHAnsi" w:cstheme="majorHAnsi"/>
                <w:sz w:val="20"/>
                <w:szCs w:val="20"/>
              </w:rPr>
            </w:pPr>
            <w:r>
              <w:rPr>
                <w:rFonts w:asciiTheme="majorHAnsi" w:hAnsiTheme="majorHAnsi" w:cstheme="majorHAnsi"/>
                <w:sz w:val="20"/>
                <w:szCs w:val="20"/>
              </w:rPr>
              <w:t>PU je od zaposlenih pridobil nove izjave z vsemi potrebnimi podatki</w:t>
            </w:r>
          </w:p>
        </w:tc>
      </w:tr>
      <w:tr w:rsidR="00100E5E" w:rsidRPr="00015687" w14:paraId="70B938CD" w14:textId="77777777" w:rsidTr="007E4FE4">
        <w:tc>
          <w:tcPr>
            <w:tcW w:w="2835" w:type="dxa"/>
          </w:tcPr>
          <w:p w14:paraId="70B938CB"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so predlogi ukrepov  ustrezno realizirani</w:t>
            </w:r>
          </w:p>
        </w:tc>
        <w:tc>
          <w:tcPr>
            <w:tcW w:w="6237" w:type="dxa"/>
          </w:tcPr>
          <w:p w14:paraId="70B938CC" w14:textId="77777777" w:rsidR="00100E5E" w:rsidRPr="00015687" w:rsidRDefault="001F1D19" w:rsidP="007E4FE4">
            <w:pPr>
              <w:jc w:val="left"/>
              <w:rPr>
                <w:rFonts w:asciiTheme="majorHAnsi" w:hAnsiTheme="majorHAnsi" w:cstheme="majorHAnsi"/>
                <w:sz w:val="20"/>
                <w:szCs w:val="20"/>
              </w:rPr>
            </w:pPr>
            <w:r>
              <w:rPr>
                <w:rFonts w:asciiTheme="majorHAnsi" w:hAnsiTheme="majorHAnsi" w:cstheme="majorHAnsi"/>
                <w:sz w:val="20"/>
                <w:szCs w:val="20"/>
              </w:rPr>
              <w:t>da</w:t>
            </w:r>
          </w:p>
        </w:tc>
      </w:tr>
    </w:tbl>
    <w:p w14:paraId="70B938CE" w14:textId="77777777" w:rsidR="00100E5E" w:rsidRDefault="00100E5E" w:rsidP="00101F66">
      <w:pPr>
        <w:spacing w:after="0" w:afterAutospacing="0"/>
        <w:rPr>
          <w:sz w:val="20"/>
          <w:szCs w:val="20"/>
        </w:rPr>
      </w:pPr>
    </w:p>
    <w:p w14:paraId="70B938CF" w14:textId="77777777" w:rsidR="00100E5E" w:rsidRDefault="00100E5E"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8D3" w14:textId="77777777" w:rsidTr="007E4FE4">
        <w:tc>
          <w:tcPr>
            <w:tcW w:w="9072" w:type="dxa"/>
            <w:gridSpan w:val="2"/>
            <w:shd w:val="clear" w:color="auto" w:fill="F2F2F2" w:themeFill="background1" w:themeFillShade="F2"/>
          </w:tcPr>
          <w:p w14:paraId="70B938D0"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t>Gimnazija Bežigrad</w:t>
            </w:r>
          </w:p>
          <w:p w14:paraId="70B938D1" w14:textId="77777777" w:rsidR="00CC0B42" w:rsidRPr="00CC0B42" w:rsidRDefault="00CC0B42" w:rsidP="007E4FE4">
            <w:pPr>
              <w:spacing w:after="0" w:afterAutospacing="0"/>
              <w:jc w:val="left"/>
              <w:rPr>
                <w:rFonts w:asciiTheme="majorHAnsi" w:hAnsiTheme="majorHAnsi" w:cstheme="majorHAnsi"/>
                <w:color w:val="0000FF"/>
                <w:sz w:val="16"/>
                <w:szCs w:val="16"/>
              </w:rPr>
            </w:pPr>
            <w:hyperlink r:id="rId35" w:history="1">
              <w:r w:rsidRPr="00CC0B42">
                <w:rPr>
                  <w:rStyle w:val="Hiperpovezava"/>
                  <w:rFonts w:asciiTheme="majorHAnsi" w:hAnsiTheme="majorHAnsi" w:cstheme="majorHAnsi"/>
                  <w:sz w:val="16"/>
                  <w:szCs w:val="16"/>
                </w:rPr>
                <w:t>http://www.unp.gov.si/fileadmin/unp.gov.si/pageuploads/inspekcija/Zapisniki_2017/Gimnazija_Bezigrad.pdf</w:t>
              </w:r>
            </w:hyperlink>
          </w:p>
          <w:p w14:paraId="70B938D2" w14:textId="77777777" w:rsidR="00100E5E" w:rsidRPr="00100E5E" w:rsidRDefault="00100E5E" w:rsidP="007E4FE4">
            <w:pPr>
              <w:spacing w:after="0" w:afterAutospacing="0"/>
              <w:jc w:val="left"/>
              <w:rPr>
                <w:rFonts w:asciiTheme="majorHAnsi" w:hAnsiTheme="majorHAnsi" w:cstheme="majorHAnsi"/>
                <w:b/>
                <w:color w:val="0000FF"/>
                <w:sz w:val="16"/>
                <w:szCs w:val="16"/>
              </w:rPr>
            </w:pPr>
          </w:p>
        </w:tc>
      </w:tr>
      <w:tr w:rsidR="00100E5E" w14:paraId="70B938D6" w14:textId="77777777" w:rsidTr="007E4FE4">
        <w:tc>
          <w:tcPr>
            <w:tcW w:w="2835" w:type="dxa"/>
          </w:tcPr>
          <w:p w14:paraId="70B938D4"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8D5"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PPU, javni zavod</w:t>
            </w:r>
          </w:p>
        </w:tc>
      </w:tr>
      <w:tr w:rsidR="00100E5E" w:rsidRPr="00015687" w14:paraId="70B938D9" w14:textId="77777777" w:rsidTr="007E4FE4">
        <w:tc>
          <w:tcPr>
            <w:tcW w:w="2835" w:type="dxa"/>
          </w:tcPr>
          <w:p w14:paraId="70B938D7"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8D8"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prijava</w:t>
            </w:r>
          </w:p>
        </w:tc>
      </w:tr>
      <w:tr w:rsidR="00100E5E" w:rsidRPr="00015687" w14:paraId="70B938DC" w14:textId="77777777" w:rsidTr="007E4FE4">
        <w:tc>
          <w:tcPr>
            <w:tcW w:w="2835" w:type="dxa"/>
          </w:tcPr>
          <w:p w14:paraId="70B938DA"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8DB"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1.179.261</w:t>
            </w:r>
          </w:p>
        </w:tc>
      </w:tr>
      <w:tr w:rsidR="00100E5E" w:rsidRPr="006636AF" w14:paraId="70B938DF" w14:textId="77777777" w:rsidTr="007E4FE4">
        <w:tc>
          <w:tcPr>
            <w:tcW w:w="2835" w:type="dxa"/>
          </w:tcPr>
          <w:p w14:paraId="70B938DD"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8DE" w14:textId="77777777" w:rsidR="00100E5E" w:rsidRPr="006636AF" w:rsidRDefault="00926801" w:rsidP="007E4FE4">
            <w:pPr>
              <w:spacing w:after="0" w:afterAutospacing="0"/>
              <w:jc w:val="left"/>
              <w:rPr>
                <w:sz w:val="20"/>
                <w:szCs w:val="20"/>
              </w:rPr>
            </w:pPr>
            <w:r>
              <w:rPr>
                <w:sz w:val="20"/>
                <w:szCs w:val="20"/>
              </w:rPr>
              <w:t>poraba sredstev proračuna RS v letu 2016 in preveritev navedb v prijavi</w:t>
            </w:r>
          </w:p>
        </w:tc>
      </w:tr>
      <w:tr w:rsidR="00100E5E" w:rsidRPr="00467A3F" w14:paraId="70B938E2" w14:textId="77777777" w:rsidTr="007E4FE4">
        <w:tc>
          <w:tcPr>
            <w:tcW w:w="2835" w:type="dxa"/>
          </w:tcPr>
          <w:p w14:paraId="70B938E0"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8E1" w14:textId="77777777" w:rsidR="00100E5E" w:rsidRPr="001F1D19" w:rsidRDefault="00BA5AD8" w:rsidP="007E4FE4">
            <w:pPr>
              <w:jc w:val="left"/>
              <w:rPr>
                <w:rFonts w:asciiTheme="majorHAnsi" w:hAnsiTheme="majorHAnsi" w:cstheme="majorHAnsi"/>
                <w:sz w:val="20"/>
                <w:szCs w:val="20"/>
              </w:rPr>
            </w:pPr>
            <w:r w:rsidRPr="001F1D19">
              <w:rPr>
                <w:rFonts w:asciiTheme="majorHAnsi" w:hAnsiTheme="majorHAnsi" w:cstheme="majorHAnsi"/>
                <w:sz w:val="20"/>
                <w:szCs w:val="20"/>
              </w:rPr>
              <w:t>DA</w:t>
            </w:r>
          </w:p>
        </w:tc>
      </w:tr>
      <w:tr w:rsidR="00100E5E" w:rsidRPr="00015687" w14:paraId="70B938E6" w14:textId="77777777" w:rsidTr="007E4FE4">
        <w:tc>
          <w:tcPr>
            <w:tcW w:w="2835" w:type="dxa"/>
          </w:tcPr>
          <w:p w14:paraId="70B938E3"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nepravilnosti</w:t>
            </w:r>
          </w:p>
        </w:tc>
        <w:tc>
          <w:tcPr>
            <w:tcW w:w="6237" w:type="dxa"/>
          </w:tcPr>
          <w:p w14:paraId="70B938E4" w14:textId="77777777" w:rsidR="00100E5E" w:rsidRPr="00D83537" w:rsidRDefault="001F1D19" w:rsidP="00D83537">
            <w:pPr>
              <w:pStyle w:val="Odstavekseznama"/>
              <w:numPr>
                <w:ilvl w:val="0"/>
                <w:numId w:val="9"/>
              </w:numPr>
              <w:ind w:left="176" w:hanging="142"/>
              <w:jc w:val="left"/>
              <w:rPr>
                <w:rFonts w:asciiTheme="majorHAnsi" w:hAnsiTheme="majorHAnsi" w:cstheme="majorHAnsi"/>
                <w:sz w:val="20"/>
                <w:szCs w:val="20"/>
              </w:rPr>
            </w:pPr>
            <w:r w:rsidRPr="00D83537">
              <w:rPr>
                <w:rFonts w:asciiTheme="majorHAnsi" w:hAnsiTheme="majorHAnsi" w:cstheme="majorHAnsi"/>
                <w:sz w:val="20"/>
                <w:szCs w:val="20"/>
              </w:rPr>
              <w:t>plačevanje pavšalnega nadomestila za odvetniške storitve,</w:t>
            </w:r>
          </w:p>
          <w:p w14:paraId="70B938E5" w14:textId="77777777" w:rsidR="001F1D19" w:rsidRPr="00015687" w:rsidRDefault="001F1D19" w:rsidP="00AC7442">
            <w:pPr>
              <w:pStyle w:val="Odstavekseznama"/>
              <w:numPr>
                <w:ilvl w:val="0"/>
                <w:numId w:val="9"/>
              </w:numPr>
              <w:spacing w:after="0" w:afterAutospacing="0"/>
              <w:ind w:left="176" w:hanging="142"/>
              <w:jc w:val="left"/>
              <w:rPr>
                <w:rFonts w:asciiTheme="majorHAnsi" w:hAnsiTheme="majorHAnsi" w:cstheme="majorHAnsi"/>
                <w:sz w:val="20"/>
                <w:szCs w:val="20"/>
              </w:rPr>
            </w:pPr>
            <w:r w:rsidRPr="00D83537">
              <w:rPr>
                <w:rFonts w:asciiTheme="majorHAnsi" w:hAnsiTheme="majorHAnsi" w:cstheme="majorHAnsi"/>
                <w:sz w:val="20"/>
                <w:szCs w:val="20"/>
              </w:rPr>
              <w:t>nepravilno porabljena proračunska sredstva (plačilo računa v višjem znesku od vnaprej dogovorjenega)</w:t>
            </w:r>
          </w:p>
        </w:tc>
      </w:tr>
      <w:tr w:rsidR="00100E5E" w:rsidRPr="00015687" w14:paraId="70B938EB" w14:textId="77777777" w:rsidTr="007E4FE4">
        <w:tc>
          <w:tcPr>
            <w:tcW w:w="2835" w:type="dxa"/>
          </w:tcPr>
          <w:p w14:paraId="70B938E7"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ukrepov</w:t>
            </w:r>
          </w:p>
        </w:tc>
        <w:tc>
          <w:tcPr>
            <w:tcW w:w="6237" w:type="dxa"/>
          </w:tcPr>
          <w:p w14:paraId="70B938E8" w14:textId="77777777" w:rsidR="006437E0" w:rsidRDefault="006437E0" w:rsidP="00D83537">
            <w:pPr>
              <w:pStyle w:val="Odstavekseznama"/>
              <w:numPr>
                <w:ilvl w:val="0"/>
                <w:numId w:val="9"/>
              </w:numPr>
              <w:ind w:left="176" w:hanging="142"/>
              <w:jc w:val="left"/>
              <w:rPr>
                <w:rFonts w:asciiTheme="majorHAnsi" w:hAnsiTheme="majorHAnsi" w:cstheme="majorHAnsi"/>
                <w:sz w:val="20"/>
                <w:szCs w:val="20"/>
              </w:rPr>
            </w:pPr>
            <w:r>
              <w:rPr>
                <w:rFonts w:asciiTheme="majorHAnsi" w:hAnsiTheme="majorHAnsi" w:cstheme="majorHAnsi"/>
                <w:sz w:val="20"/>
                <w:szCs w:val="20"/>
              </w:rPr>
              <w:t>Predlog PU, da :</w:t>
            </w:r>
          </w:p>
          <w:p w14:paraId="70B938E9" w14:textId="77777777" w:rsidR="00100E5E" w:rsidRPr="00D83537" w:rsidRDefault="006437E0" w:rsidP="00D83537">
            <w:pPr>
              <w:pStyle w:val="Odstavekseznama"/>
              <w:numPr>
                <w:ilvl w:val="0"/>
                <w:numId w:val="9"/>
              </w:numPr>
              <w:ind w:left="176" w:hanging="142"/>
              <w:jc w:val="left"/>
              <w:rPr>
                <w:rFonts w:asciiTheme="majorHAnsi" w:hAnsiTheme="majorHAnsi" w:cstheme="majorHAnsi"/>
                <w:sz w:val="20"/>
                <w:szCs w:val="20"/>
              </w:rPr>
            </w:pPr>
            <w:r>
              <w:rPr>
                <w:rFonts w:asciiTheme="majorHAnsi" w:hAnsiTheme="majorHAnsi" w:cstheme="majorHAnsi"/>
                <w:sz w:val="20"/>
                <w:szCs w:val="20"/>
              </w:rPr>
              <w:t>spremeni</w:t>
            </w:r>
            <w:r w:rsidR="001F1D19" w:rsidRPr="00D83537">
              <w:rPr>
                <w:rFonts w:asciiTheme="majorHAnsi" w:hAnsiTheme="majorHAnsi" w:cstheme="majorHAnsi"/>
                <w:sz w:val="20"/>
                <w:szCs w:val="20"/>
              </w:rPr>
              <w:t xml:space="preserve"> pogo</w:t>
            </w:r>
            <w:r>
              <w:rPr>
                <w:rFonts w:asciiTheme="majorHAnsi" w:hAnsiTheme="majorHAnsi" w:cstheme="majorHAnsi"/>
                <w:sz w:val="20"/>
                <w:szCs w:val="20"/>
              </w:rPr>
              <w:t>dbo</w:t>
            </w:r>
            <w:r w:rsidR="001F1D19" w:rsidRPr="00D83537">
              <w:rPr>
                <w:rFonts w:asciiTheme="majorHAnsi" w:hAnsiTheme="majorHAnsi" w:cstheme="majorHAnsi"/>
                <w:sz w:val="20"/>
                <w:szCs w:val="20"/>
              </w:rPr>
              <w:t xml:space="preserve"> </w:t>
            </w:r>
            <w:r w:rsidR="00FF478E" w:rsidRPr="00D83537">
              <w:rPr>
                <w:rFonts w:asciiTheme="majorHAnsi" w:hAnsiTheme="majorHAnsi" w:cstheme="majorHAnsi"/>
                <w:sz w:val="20"/>
                <w:szCs w:val="20"/>
              </w:rPr>
              <w:t>o opravljanju odvetniških storitev (plačilo po dejansko opravljenih storitvah)</w:t>
            </w:r>
          </w:p>
          <w:p w14:paraId="70B938EA" w14:textId="77777777" w:rsidR="001F1D19" w:rsidRPr="00D83537" w:rsidRDefault="006437E0" w:rsidP="00AC7442">
            <w:pPr>
              <w:pStyle w:val="Odstavekseznama"/>
              <w:numPr>
                <w:ilvl w:val="0"/>
                <w:numId w:val="9"/>
              </w:numPr>
              <w:spacing w:after="0" w:afterAutospacing="0"/>
              <w:ind w:left="176" w:hanging="142"/>
              <w:jc w:val="left"/>
              <w:rPr>
                <w:rFonts w:asciiTheme="majorHAnsi" w:hAnsiTheme="majorHAnsi" w:cstheme="majorHAnsi"/>
                <w:sz w:val="20"/>
                <w:szCs w:val="20"/>
              </w:rPr>
            </w:pPr>
            <w:r>
              <w:rPr>
                <w:rFonts w:asciiTheme="majorHAnsi" w:hAnsiTheme="majorHAnsi" w:cstheme="majorHAnsi"/>
                <w:sz w:val="20"/>
                <w:szCs w:val="20"/>
              </w:rPr>
              <w:t>vrne nepravilno porabljena sredstva</w:t>
            </w:r>
            <w:r w:rsidR="00FF478E" w:rsidRPr="00D83537">
              <w:rPr>
                <w:rFonts w:asciiTheme="majorHAnsi" w:hAnsiTheme="majorHAnsi" w:cstheme="majorHAnsi"/>
                <w:sz w:val="20"/>
                <w:szCs w:val="20"/>
              </w:rPr>
              <w:t xml:space="preserve"> v proračun</w:t>
            </w:r>
          </w:p>
        </w:tc>
      </w:tr>
      <w:tr w:rsidR="00100E5E" w:rsidRPr="00015687" w14:paraId="70B938EF" w14:textId="77777777" w:rsidTr="007E4FE4">
        <w:tc>
          <w:tcPr>
            <w:tcW w:w="2835" w:type="dxa"/>
          </w:tcPr>
          <w:p w14:paraId="70B938EC"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način realizacije predlogov ukrepov</w:t>
            </w:r>
          </w:p>
        </w:tc>
        <w:tc>
          <w:tcPr>
            <w:tcW w:w="6237" w:type="dxa"/>
          </w:tcPr>
          <w:p w14:paraId="70B938ED" w14:textId="77777777" w:rsidR="00100E5E" w:rsidRPr="00D83537" w:rsidRDefault="00FF478E" w:rsidP="00D83537">
            <w:pPr>
              <w:pStyle w:val="Odstavekseznama"/>
              <w:numPr>
                <w:ilvl w:val="0"/>
                <w:numId w:val="9"/>
              </w:numPr>
              <w:ind w:left="176" w:hanging="142"/>
              <w:jc w:val="left"/>
              <w:rPr>
                <w:rFonts w:asciiTheme="majorHAnsi" w:hAnsiTheme="majorHAnsi" w:cstheme="majorHAnsi"/>
                <w:sz w:val="20"/>
                <w:szCs w:val="20"/>
              </w:rPr>
            </w:pPr>
            <w:r w:rsidRPr="00D83537">
              <w:rPr>
                <w:rFonts w:asciiTheme="majorHAnsi" w:hAnsiTheme="majorHAnsi" w:cstheme="majorHAnsi"/>
                <w:sz w:val="20"/>
                <w:szCs w:val="20"/>
              </w:rPr>
              <w:t>odpoved pogodbe o opravljanju odvetniških storitev za pavšalno nadomestilo</w:t>
            </w:r>
          </w:p>
          <w:p w14:paraId="70B938EE" w14:textId="77777777" w:rsidR="00FF478E" w:rsidRPr="00D83537" w:rsidRDefault="00FF478E" w:rsidP="00AC7442">
            <w:pPr>
              <w:pStyle w:val="Odstavekseznama"/>
              <w:numPr>
                <w:ilvl w:val="0"/>
                <w:numId w:val="9"/>
              </w:numPr>
              <w:spacing w:after="0" w:afterAutospacing="0"/>
              <w:ind w:left="176" w:hanging="142"/>
              <w:jc w:val="left"/>
              <w:rPr>
                <w:rFonts w:asciiTheme="majorHAnsi" w:hAnsiTheme="majorHAnsi" w:cstheme="majorHAnsi"/>
                <w:sz w:val="20"/>
                <w:szCs w:val="20"/>
              </w:rPr>
            </w:pPr>
            <w:r w:rsidRPr="00D83537">
              <w:rPr>
                <w:rFonts w:asciiTheme="majorHAnsi" w:hAnsiTheme="majorHAnsi" w:cstheme="majorHAnsi"/>
                <w:sz w:val="20"/>
                <w:szCs w:val="20"/>
              </w:rPr>
              <w:t>vračilo nepravilno porabljenih sredstev v proračun</w:t>
            </w:r>
          </w:p>
        </w:tc>
      </w:tr>
      <w:tr w:rsidR="00100E5E" w:rsidRPr="00015687" w14:paraId="70B938F2" w14:textId="77777777" w:rsidTr="007E4FE4">
        <w:tc>
          <w:tcPr>
            <w:tcW w:w="2835" w:type="dxa"/>
          </w:tcPr>
          <w:p w14:paraId="70B938F0"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so predlogi ukrepov  ustrezno realizirani</w:t>
            </w:r>
          </w:p>
        </w:tc>
        <w:tc>
          <w:tcPr>
            <w:tcW w:w="6237" w:type="dxa"/>
          </w:tcPr>
          <w:p w14:paraId="70B938F1" w14:textId="77777777" w:rsidR="00100E5E" w:rsidRPr="00015687" w:rsidRDefault="00FF478E" w:rsidP="007E4FE4">
            <w:pPr>
              <w:jc w:val="left"/>
              <w:rPr>
                <w:rFonts w:asciiTheme="majorHAnsi" w:hAnsiTheme="majorHAnsi" w:cstheme="majorHAnsi"/>
                <w:sz w:val="20"/>
                <w:szCs w:val="20"/>
              </w:rPr>
            </w:pPr>
            <w:r>
              <w:rPr>
                <w:rFonts w:asciiTheme="majorHAnsi" w:hAnsiTheme="majorHAnsi" w:cstheme="majorHAnsi"/>
                <w:sz w:val="20"/>
                <w:szCs w:val="20"/>
              </w:rPr>
              <w:t>da</w:t>
            </w:r>
          </w:p>
        </w:tc>
      </w:tr>
    </w:tbl>
    <w:p w14:paraId="70B938F3" w14:textId="77777777" w:rsidR="00100E5E" w:rsidRDefault="00100E5E" w:rsidP="00101F66">
      <w:pPr>
        <w:spacing w:after="0" w:afterAutospacing="0"/>
        <w:rPr>
          <w:sz w:val="20"/>
          <w:szCs w:val="20"/>
        </w:rPr>
      </w:pPr>
    </w:p>
    <w:p w14:paraId="70B938F4" w14:textId="77777777" w:rsidR="0019448B" w:rsidRDefault="0019448B"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8F8" w14:textId="77777777" w:rsidTr="007E4FE4">
        <w:tc>
          <w:tcPr>
            <w:tcW w:w="9072" w:type="dxa"/>
            <w:gridSpan w:val="2"/>
            <w:shd w:val="clear" w:color="auto" w:fill="F2F2F2" w:themeFill="background1" w:themeFillShade="F2"/>
          </w:tcPr>
          <w:p w14:paraId="70B938F5" w14:textId="77777777" w:rsidR="00100E5E" w:rsidRPr="00CC0B42" w:rsidRDefault="00100E5E" w:rsidP="007E4FE4">
            <w:pPr>
              <w:spacing w:after="0" w:afterAutospacing="0"/>
              <w:jc w:val="left"/>
              <w:rPr>
                <w:rFonts w:asciiTheme="majorHAnsi" w:hAnsiTheme="majorHAnsi" w:cstheme="majorHAnsi"/>
                <w:color w:val="0000FF"/>
                <w:sz w:val="16"/>
                <w:szCs w:val="16"/>
              </w:rPr>
            </w:pPr>
            <w:r w:rsidRPr="00100E5E">
              <w:rPr>
                <w:rFonts w:asciiTheme="majorHAnsi" w:hAnsiTheme="majorHAnsi" w:cstheme="majorHAnsi"/>
                <w:b/>
                <w:color w:val="0000FF"/>
                <w:sz w:val="16"/>
                <w:szCs w:val="16"/>
              </w:rPr>
              <w:t>Ministrstvo za obrambo RS</w:t>
            </w:r>
          </w:p>
          <w:p w14:paraId="70B938F6" w14:textId="77777777" w:rsidR="00100E5E" w:rsidRDefault="00893FC9" w:rsidP="00893FC9">
            <w:pPr>
              <w:spacing w:after="0" w:afterAutospacing="0"/>
              <w:jc w:val="left"/>
              <w:rPr>
                <w:rFonts w:asciiTheme="majorHAnsi" w:hAnsiTheme="majorHAnsi" w:cstheme="majorHAnsi"/>
                <w:color w:val="0000FF"/>
                <w:sz w:val="16"/>
                <w:szCs w:val="16"/>
              </w:rPr>
            </w:pPr>
            <w:hyperlink r:id="rId36" w:history="1">
              <w:r w:rsidRPr="00893FC9">
                <w:rPr>
                  <w:rStyle w:val="Hiperpovezava"/>
                  <w:rFonts w:asciiTheme="majorHAnsi" w:hAnsiTheme="majorHAnsi" w:cstheme="majorHAnsi"/>
                  <w:sz w:val="16"/>
                  <w:szCs w:val="16"/>
                </w:rPr>
                <w:t>http://www.unp.gov.si/fileadmin/unp.gov.si/pageuploads/inspekcija/Zapisniki_2017/Ministrstvo_za_obrambo.pdf</w:t>
              </w:r>
            </w:hyperlink>
            <w:r w:rsidRPr="00893FC9">
              <w:rPr>
                <w:rFonts w:asciiTheme="majorHAnsi" w:hAnsiTheme="majorHAnsi" w:cstheme="majorHAnsi"/>
                <w:color w:val="0000FF"/>
                <w:sz w:val="16"/>
                <w:szCs w:val="16"/>
              </w:rPr>
              <w:t xml:space="preserve"> </w:t>
            </w:r>
          </w:p>
          <w:p w14:paraId="70B938F7" w14:textId="77777777" w:rsidR="00301A62" w:rsidRPr="00893FC9" w:rsidRDefault="00301A62" w:rsidP="00893FC9">
            <w:pPr>
              <w:spacing w:after="0" w:afterAutospacing="0"/>
              <w:jc w:val="left"/>
              <w:rPr>
                <w:rFonts w:asciiTheme="majorHAnsi" w:hAnsiTheme="majorHAnsi" w:cstheme="majorHAnsi"/>
                <w:color w:val="0000FF"/>
                <w:sz w:val="16"/>
                <w:szCs w:val="16"/>
              </w:rPr>
            </w:pPr>
          </w:p>
        </w:tc>
      </w:tr>
      <w:tr w:rsidR="00100E5E" w14:paraId="70B938FB" w14:textId="77777777" w:rsidTr="007E4FE4">
        <w:tc>
          <w:tcPr>
            <w:tcW w:w="2835" w:type="dxa"/>
          </w:tcPr>
          <w:p w14:paraId="70B938F9"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8FA"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NPU</w:t>
            </w:r>
          </w:p>
        </w:tc>
      </w:tr>
      <w:tr w:rsidR="00100E5E" w:rsidRPr="00015687" w14:paraId="70B938FE" w14:textId="77777777" w:rsidTr="007E4FE4">
        <w:tc>
          <w:tcPr>
            <w:tcW w:w="2835" w:type="dxa"/>
          </w:tcPr>
          <w:p w14:paraId="70B938FC"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8FD"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prijava</w:t>
            </w:r>
          </w:p>
        </w:tc>
      </w:tr>
      <w:tr w:rsidR="00100E5E" w:rsidRPr="00015687" w14:paraId="70B93901" w14:textId="77777777" w:rsidTr="007E4FE4">
        <w:tc>
          <w:tcPr>
            <w:tcW w:w="2835" w:type="dxa"/>
          </w:tcPr>
          <w:p w14:paraId="70B938FF"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900"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993.981</w:t>
            </w:r>
          </w:p>
        </w:tc>
      </w:tr>
      <w:tr w:rsidR="00100E5E" w:rsidRPr="006636AF" w14:paraId="70B93904" w14:textId="77777777" w:rsidTr="007E4FE4">
        <w:tc>
          <w:tcPr>
            <w:tcW w:w="2835" w:type="dxa"/>
          </w:tcPr>
          <w:p w14:paraId="70B93902"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903" w14:textId="77777777" w:rsidR="00100E5E" w:rsidRPr="006636AF" w:rsidRDefault="00926801" w:rsidP="007E4FE4">
            <w:pPr>
              <w:spacing w:after="0" w:afterAutospacing="0"/>
              <w:jc w:val="left"/>
              <w:rPr>
                <w:sz w:val="20"/>
                <w:szCs w:val="20"/>
              </w:rPr>
            </w:pPr>
            <w:r>
              <w:rPr>
                <w:sz w:val="20"/>
                <w:szCs w:val="20"/>
              </w:rPr>
              <w:t>poraba sredstev proračuna RS v zvezi s posli, navedenimi v prijavi</w:t>
            </w:r>
          </w:p>
        </w:tc>
      </w:tr>
      <w:tr w:rsidR="00100E5E" w:rsidRPr="00467A3F" w14:paraId="70B93907" w14:textId="77777777" w:rsidTr="007E4FE4">
        <w:tc>
          <w:tcPr>
            <w:tcW w:w="2835" w:type="dxa"/>
          </w:tcPr>
          <w:p w14:paraId="70B93905"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906" w14:textId="77777777" w:rsidR="00100E5E" w:rsidRPr="00564D68" w:rsidRDefault="00BA5AD8" w:rsidP="007E4FE4">
            <w:pPr>
              <w:jc w:val="left"/>
              <w:rPr>
                <w:rFonts w:asciiTheme="majorHAnsi" w:hAnsiTheme="majorHAnsi" w:cstheme="majorHAnsi"/>
                <w:sz w:val="20"/>
                <w:szCs w:val="20"/>
              </w:rPr>
            </w:pPr>
            <w:r w:rsidRPr="00564D68">
              <w:rPr>
                <w:rFonts w:asciiTheme="majorHAnsi" w:hAnsiTheme="majorHAnsi" w:cstheme="majorHAnsi"/>
                <w:sz w:val="20"/>
                <w:szCs w:val="20"/>
              </w:rPr>
              <w:t>DA</w:t>
            </w:r>
          </w:p>
        </w:tc>
      </w:tr>
      <w:tr w:rsidR="00100E5E" w:rsidRPr="00015687" w14:paraId="70B9390C" w14:textId="77777777" w:rsidTr="007E4FE4">
        <w:tc>
          <w:tcPr>
            <w:tcW w:w="2835" w:type="dxa"/>
          </w:tcPr>
          <w:p w14:paraId="70B93908"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nepravilnosti</w:t>
            </w:r>
          </w:p>
        </w:tc>
        <w:tc>
          <w:tcPr>
            <w:tcW w:w="6237" w:type="dxa"/>
          </w:tcPr>
          <w:p w14:paraId="70B93909" w14:textId="77777777" w:rsidR="00564D68" w:rsidRDefault="00564D68" w:rsidP="00564D68">
            <w:pPr>
              <w:pStyle w:val="Odstavekseznama"/>
              <w:numPr>
                <w:ilvl w:val="0"/>
                <w:numId w:val="9"/>
              </w:numPr>
              <w:jc w:val="left"/>
              <w:rPr>
                <w:rFonts w:asciiTheme="majorHAnsi" w:hAnsiTheme="majorHAnsi" w:cstheme="majorHAnsi"/>
                <w:sz w:val="20"/>
                <w:szCs w:val="20"/>
              </w:rPr>
            </w:pPr>
            <w:r>
              <w:rPr>
                <w:rFonts w:asciiTheme="majorHAnsi" w:hAnsiTheme="majorHAnsi" w:cstheme="majorHAnsi"/>
                <w:sz w:val="20"/>
                <w:szCs w:val="20"/>
              </w:rPr>
              <w:t xml:space="preserve">nepravilno obračunavanje nadomestila za prehrano </w:t>
            </w:r>
            <w:r w:rsidR="006437E0">
              <w:rPr>
                <w:rFonts w:asciiTheme="majorHAnsi" w:hAnsiTheme="majorHAnsi" w:cstheme="majorHAnsi"/>
                <w:sz w:val="20"/>
                <w:szCs w:val="20"/>
              </w:rPr>
              <w:t>pripadnikom SV na MOM</w:t>
            </w:r>
            <w:r w:rsidR="00A56A63">
              <w:rPr>
                <w:rFonts w:asciiTheme="majorHAnsi" w:hAnsiTheme="majorHAnsi" w:cstheme="majorHAnsi"/>
                <w:sz w:val="20"/>
                <w:szCs w:val="20"/>
              </w:rPr>
              <w:t xml:space="preserve"> v obdobju 11.2.2014 do 30.9.2016 zaradi neustreznega internega predpisa</w:t>
            </w:r>
          </w:p>
          <w:p w14:paraId="70B9390A" w14:textId="77777777" w:rsidR="00100E5E" w:rsidRDefault="00564D68" w:rsidP="00564D68">
            <w:pPr>
              <w:pStyle w:val="Odstavekseznama"/>
              <w:numPr>
                <w:ilvl w:val="0"/>
                <w:numId w:val="9"/>
              </w:numPr>
              <w:jc w:val="left"/>
              <w:rPr>
                <w:rFonts w:asciiTheme="majorHAnsi" w:hAnsiTheme="majorHAnsi" w:cstheme="majorHAnsi"/>
                <w:sz w:val="20"/>
                <w:szCs w:val="20"/>
              </w:rPr>
            </w:pPr>
            <w:r>
              <w:rPr>
                <w:rFonts w:asciiTheme="majorHAnsi" w:hAnsiTheme="majorHAnsi" w:cstheme="majorHAnsi"/>
                <w:sz w:val="20"/>
                <w:szCs w:val="20"/>
              </w:rPr>
              <w:lastRenderedPageBreak/>
              <w:t xml:space="preserve">nepravilno </w:t>
            </w:r>
            <w:r w:rsidR="00A56A63">
              <w:rPr>
                <w:rFonts w:asciiTheme="majorHAnsi" w:hAnsiTheme="majorHAnsi" w:cstheme="majorHAnsi"/>
                <w:sz w:val="20"/>
                <w:szCs w:val="20"/>
              </w:rPr>
              <w:t>evidentiranje</w:t>
            </w:r>
            <w:r>
              <w:rPr>
                <w:rFonts w:asciiTheme="majorHAnsi" w:hAnsiTheme="majorHAnsi" w:cstheme="majorHAnsi"/>
                <w:sz w:val="20"/>
                <w:szCs w:val="20"/>
              </w:rPr>
              <w:t xml:space="preserve"> stroškov nadomestil za prehrano (skupaj s plačami in dodatki),</w:t>
            </w:r>
          </w:p>
          <w:p w14:paraId="70B9390B" w14:textId="77777777" w:rsidR="00564D68" w:rsidRPr="006437E0" w:rsidRDefault="00564D68" w:rsidP="00AC7442">
            <w:pPr>
              <w:pStyle w:val="Odstavekseznama"/>
              <w:numPr>
                <w:ilvl w:val="0"/>
                <w:numId w:val="9"/>
              </w:numPr>
              <w:spacing w:after="0" w:afterAutospacing="0"/>
              <w:jc w:val="left"/>
              <w:rPr>
                <w:rFonts w:asciiTheme="majorHAnsi" w:hAnsiTheme="majorHAnsi" w:cstheme="majorHAnsi"/>
                <w:sz w:val="20"/>
                <w:szCs w:val="20"/>
              </w:rPr>
            </w:pPr>
            <w:r>
              <w:rPr>
                <w:rFonts w:asciiTheme="majorHAnsi" w:hAnsiTheme="majorHAnsi" w:cstheme="majorHAnsi"/>
                <w:sz w:val="20"/>
                <w:szCs w:val="20"/>
              </w:rPr>
              <w:t>nepregledno evidentiranje stroškov zagotavljanja prehrane v vojaških bazah (skupaj z drugimi operativnimi stroški)</w:t>
            </w:r>
          </w:p>
        </w:tc>
      </w:tr>
      <w:tr w:rsidR="00100E5E" w:rsidRPr="00015687" w14:paraId="70B93912" w14:textId="77777777" w:rsidTr="007E4FE4">
        <w:tc>
          <w:tcPr>
            <w:tcW w:w="2835" w:type="dxa"/>
          </w:tcPr>
          <w:p w14:paraId="70B9390D"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lastRenderedPageBreak/>
              <w:t>opis ukrepov</w:t>
            </w:r>
          </w:p>
        </w:tc>
        <w:tc>
          <w:tcPr>
            <w:tcW w:w="6237" w:type="dxa"/>
          </w:tcPr>
          <w:p w14:paraId="70B9390E" w14:textId="77777777" w:rsidR="00100E5E" w:rsidRDefault="006437E0" w:rsidP="00A56A63">
            <w:pPr>
              <w:spacing w:after="0" w:afterAutospacing="0"/>
              <w:ind w:left="34"/>
              <w:jc w:val="left"/>
              <w:rPr>
                <w:rFonts w:asciiTheme="majorHAnsi" w:hAnsiTheme="majorHAnsi" w:cstheme="majorHAnsi"/>
                <w:sz w:val="20"/>
                <w:szCs w:val="20"/>
              </w:rPr>
            </w:pPr>
            <w:r>
              <w:rPr>
                <w:rFonts w:asciiTheme="majorHAnsi" w:hAnsiTheme="majorHAnsi" w:cstheme="majorHAnsi"/>
                <w:sz w:val="20"/>
                <w:szCs w:val="20"/>
              </w:rPr>
              <w:t>Predlog PU, da:</w:t>
            </w:r>
          </w:p>
          <w:p w14:paraId="70B9390F" w14:textId="77777777" w:rsidR="006437E0" w:rsidRDefault="006437E0" w:rsidP="00A56A63">
            <w:pPr>
              <w:pStyle w:val="Odstavekseznama"/>
              <w:numPr>
                <w:ilvl w:val="0"/>
                <w:numId w:val="9"/>
              </w:numPr>
              <w:jc w:val="left"/>
              <w:rPr>
                <w:rFonts w:asciiTheme="majorHAnsi" w:hAnsiTheme="majorHAnsi" w:cstheme="majorHAnsi"/>
                <w:sz w:val="20"/>
                <w:szCs w:val="20"/>
              </w:rPr>
            </w:pPr>
            <w:r>
              <w:rPr>
                <w:rFonts w:asciiTheme="majorHAnsi" w:hAnsiTheme="majorHAnsi" w:cstheme="majorHAnsi"/>
                <w:sz w:val="20"/>
                <w:szCs w:val="20"/>
              </w:rPr>
              <w:t>preveri vsa izplačila nadomestil za prehrano pripadnikom SV na MOM v obdobju od 11.2.2014 do 30.9.2016, ugotovi znesek preveč izplačanih nadomestil in sredstva vrne v proračun RS</w:t>
            </w:r>
            <w:r w:rsidR="00A56A63">
              <w:rPr>
                <w:rFonts w:asciiTheme="majorHAnsi" w:hAnsiTheme="majorHAnsi" w:cstheme="majorHAnsi"/>
                <w:sz w:val="20"/>
                <w:szCs w:val="20"/>
              </w:rPr>
              <w:t>,</w:t>
            </w:r>
          </w:p>
          <w:p w14:paraId="70B93910" w14:textId="77777777" w:rsidR="00A56A63" w:rsidRDefault="00A56A63" w:rsidP="00A56A63">
            <w:pPr>
              <w:pStyle w:val="Odstavekseznama"/>
              <w:numPr>
                <w:ilvl w:val="0"/>
                <w:numId w:val="9"/>
              </w:numPr>
              <w:jc w:val="left"/>
              <w:rPr>
                <w:rFonts w:asciiTheme="majorHAnsi" w:hAnsiTheme="majorHAnsi" w:cstheme="majorHAnsi"/>
                <w:sz w:val="20"/>
                <w:szCs w:val="20"/>
              </w:rPr>
            </w:pPr>
            <w:r>
              <w:rPr>
                <w:rFonts w:asciiTheme="majorHAnsi" w:hAnsiTheme="majorHAnsi" w:cstheme="majorHAnsi"/>
                <w:sz w:val="20"/>
                <w:szCs w:val="20"/>
              </w:rPr>
              <w:t>zagotovi pravilno evidentiranje stroškov nadomestil za prehrano,</w:t>
            </w:r>
          </w:p>
          <w:p w14:paraId="70B93911" w14:textId="77777777" w:rsidR="00A56A63" w:rsidRPr="006437E0" w:rsidRDefault="00A56A63" w:rsidP="00AC7442">
            <w:pPr>
              <w:pStyle w:val="Odstavekseznama"/>
              <w:numPr>
                <w:ilvl w:val="0"/>
                <w:numId w:val="9"/>
              </w:numPr>
              <w:spacing w:after="0" w:afterAutospacing="0"/>
              <w:jc w:val="left"/>
              <w:rPr>
                <w:rFonts w:asciiTheme="majorHAnsi" w:hAnsiTheme="majorHAnsi" w:cstheme="majorHAnsi"/>
                <w:sz w:val="20"/>
                <w:szCs w:val="20"/>
              </w:rPr>
            </w:pPr>
            <w:r>
              <w:rPr>
                <w:rFonts w:asciiTheme="majorHAnsi" w:hAnsiTheme="majorHAnsi" w:cstheme="majorHAnsi"/>
                <w:sz w:val="20"/>
                <w:szCs w:val="20"/>
              </w:rPr>
              <w:t>zagotovi pregledno evidentiranje stroškov zagotavljanja prehrane v vojaških bazah</w:t>
            </w:r>
          </w:p>
        </w:tc>
      </w:tr>
      <w:tr w:rsidR="00100E5E" w:rsidRPr="00015687" w14:paraId="70B93916" w14:textId="77777777" w:rsidTr="007E4FE4">
        <w:tc>
          <w:tcPr>
            <w:tcW w:w="2835" w:type="dxa"/>
          </w:tcPr>
          <w:p w14:paraId="70B93913"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način realizacije predlogov ukrepov</w:t>
            </w:r>
          </w:p>
        </w:tc>
        <w:tc>
          <w:tcPr>
            <w:tcW w:w="6237" w:type="dxa"/>
          </w:tcPr>
          <w:p w14:paraId="70B93914" w14:textId="77777777" w:rsidR="00100E5E" w:rsidRDefault="00956502" w:rsidP="00A56A63">
            <w:pPr>
              <w:pStyle w:val="Odstavekseznama"/>
              <w:numPr>
                <w:ilvl w:val="0"/>
                <w:numId w:val="9"/>
              </w:numPr>
              <w:jc w:val="left"/>
              <w:rPr>
                <w:rFonts w:asciiTheme="majorHAnsi" w:hAnsiTheme="majorHAnsi" w:cstheme="majorHAnsi"/>
                <w:sz w:val="20"/>
                <w:szCs w:val="20"/>
              </w:rPr>
            </w:pPr>
            <w:r>
              <w:rPr>
                <w:rFonts w:asciiTheme="majorHAnsi" w:hAnsiTheme="majorHAnsi" w:cstheme="majorHAnsi"/>
                <w:sz w:val="20"/>
                <w:szCs w:val="20"/>
              </w:rPr>
              <w:t>popravek evidentiranja (preknjižba) stroškov nadomestil za prehrano</w:t>
            </w:r>
          </w:p>
          <w:p w14:paraId="70B93915" w14:textId="77777777" w:rsidR="00956502" w:rsidRPr="00A56A63" w:rsidRDefault="00956502" w:rsidP="00AC7442">
            <w:pPr>
              <w:pStyle w:val="Odstavekseznama"/>
              <w:numPr>
                <w:ilvl w:val="0"/>
                <w:numId w:val="9"/>
              </w:numPr>
              <w:spacing w:after="0" w:afterAutospacing="0"/>
              <w:jc w:val="left"/>
              <w:rPr>
                <w:rFonts w:asciiTheme="majorHAnsi" w:hAnsiTheme="majorHAnsi" w:cstheme="majorHAnsi"/>
                <w:sz w:val="20"/>
                <w:szCs w:val="20"/>
              </w:rPr>
            </w:pPr>
            <w:r>
              <w:rPr>
                <w:rFonts w:asciiTheme="majorHAnsi" w:hAnsiTheme="majorHAnsi" w:cstheme="majorHAnsi"/>
                <w:sz w:val="20"/>
                <w:szCs w:val="20"/>
              </w:rPr>
              <w:t>popravek evidentiranja (preknjižba) stroškov zagotavljanja prehrane v vojaških bazah</w:t>
            </w:r>
          </w:p>
        </w:tc>
      </w:tr>
      <w:tr w:rsidR="00100E5E" w:rsidRPr="00015687" w14:paraId="70B9391A" w14:textId="77777777" w:rsidTr="007E4FE4">
        <w:tc>
          <w:tcPr>
            <w:tcW w:w="2835" w:type="dxa"/>
          </w:tcPr>
          <w:p w14:paraId="70B93917" w14:textId="77777777" w:rsidR="00100E5E" w:rsidRDefault="00100E5E" w:rsidP="00956502">
            <w:pPr>
              <w:spacing w:after="0" w:afterAutospacing="0"/>
              <w:jc w:val="left"/>
              <w:rPr>
                <w:rFonts w:asciiTheme="majorHAnsi" w:hAnsiTheme="majorHAnsi" w:cstheme="majorHAnsi"/>
                <w:sz w:val="20"/>
                <w:szCs w:val="20"/>
              </w:rPr>
            </w:pPr>
            <w:r>
              <w:rPr>
                <w:rFonts w:asciiTheme="majorHAnsi" w:hAnsiTheme="majorHAnsi" w:cstheme="majorHAnsi"/>
                <w:sz w:val="20"/>
                <w:szCs w:val="20"/>
              </w:rPr>
              <w:t>so predlogi ukrepov  ustrezno realizirani</w:t>
            </w:r>
          </w:p>
        </w:tc>
        <w:tc>
          <w:tcPr>
            <w:tcW w:w="6237" w:type="dxa"/>
          </w:tcPr>
          <w:p w14:paraId="70B93918" w14:textId="77777777" w:rsidR="00100E5E" w:rsidRDefault="00956502" w:rsidP="00956502">
            <w:pPr>
              <w:spacing w:after="0" w:afterAutospacing="0"/>
              <w:jc w:val="left"/>
              <w:rPr>
                <w:rFonts w:asciiTheme="majorHAnsi" w:hAnsiTheme="majorHAnsi" w:cstheme="majorHAnsi"/>
                <w:sz w:val="20"/>
                <w:szCs w:val="20"/>
              </w:rPr>
            </w:pPr>
            <w:r>
              <w:rPr>
                <w:rFonts w:asciiTheme="majorHAnsi" w:hAnsiTheme="majorHAnsi" w:cstheme="majorHAnsi"/>
                <w:sz w:val="20"/>
                <w:szCs w:val="20"/>
              </w:rPr>
              <w:t>delno</w:t>
            </w:r>
          </w:p>
          <w:p w14:paraId="70B93919" w14:textId="77777777" w:rsidR="00956502" w:rsidRPr="00015687" w:rsidRDefault="00956502" w:rsidP="00956502">
            <w:pPr>
              <w:spacing w:after="0" w:afterAutospacing="0"/>
              <w:jc w:val="left"/>
              <w:rPr>
                <w:rFonts w:asciiTheme="majorHAnsi" w:hAnsiTheme="majorHAnsi" w:cstheme="majorHAnsi"/>
                <w:sz w:val="20"/>
                <w:szCs w:val="20"/>
              </w:rPr>
            </w:pPr>
            <w:r>
              <w:rPr>
                <w:rFonts w:asciiTheme="majorHAnsi" w:hAnsiTheme="majorHAnsi" w:cstheme="majorHAnsi"/>
                <w:sz w:val="20"/>
                <w:szCs w:val="20"/>
              </w:rPr>
              <w:t xml:space="preserve">(PU je v poročilu navedel, da je v postopku preverjanja obračuna nadomestil in da bo po zaključenem preverjanju preveč izplačana sredstva vrnil v proračun RS) </w:t>
            </w:r>
          </w:p>
        </w:tc>
      </w:tr>
    </w:tbl>
    <w:p w14:paraId="70B9391B" w14:textId="77777777" w:rsidR="00100E5E" w:rsidRDefault="00100E5E" w:rsidP="00101F66">
      <w:pPr>
        <w:spacing w:after="0" w:afterAutospacing="0"/>
        <w:rPr>
          <w:sz w:val="20"/>
          <w:szCs w:val="20"/>
        </w:rPr>
      </w:pPr>
    </w:p>
    <w:p w14:paraId="70B9391C" w14:textId="77777777" w:rsidR="0019448B" w:rsidRDefault="0019448B"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920" w14:textId="77777777" w:rsidTr="007E4FE4">
        <w:tc>
          <w:tcPr>
            <w:tcW w:w="9072" w:type="dxa"/>
            <w:gridSpan w:val="2"/>
            <w:shd w:val="clear" w:color="auto" w:fill="F2F2F2" w:themeFill="background1" w:themeFillShade="F2"/>
          </w:tcPr>
          <w:p w14:paraId="70B9391D"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t>Osnovna šola Benedikt</w:t>
            </w:r>
          </w:p>
          <w:p w14:paraId="70B9391E" w14:textId="77777777" w:rsidR="00CC0B42" w:rsidRPr="00CC0B42" w:rsidRDefault="00CC0B42" w:rsidP="007E4FE4">
            <w:pPr>
              <w:spacing w:after="0" w:afterAutospacing="0"/>
              <w:jc w:val="left"/>
              <w:rPr>
                <w:rFonts w:asciiTheme="majorHAnsi" w:hAnsiTheme="majorHAnsi" w:cstheme="majorHAnsi"/>
                <w:color w:val="0000FF"/>
                <w:sz w:val="16"/>
                <w:szCs w:val="16"/>
              </w:rPr>
            </w:pPr>
            <w:hyperlink r:id="rId37" w:history="1">
              <w:r w:rsidRPr="00CC0B42">
                <w:rPr>
                  <w:rStyle w:val="Hiperpovezava"/>
                  <w:rFonts w:asciiTheme="majorHAnsi" w:hAnsiTheme="majorHAnsi" w:cstheme="majorHAnsi"/>
                  <w:sz w:val="16"/>
                  <w:szCs w:val="16"/>
                </w:rPr>
                <w:t>http://www.unp.gov.si/fileadmin/unp.gov.si/pageuploads/inspekcija/Zapisniki_2017/Osnovna_sola_Benedikt.pdf</w:t>
              </w:r>
            </w:hyperlink>
          </w:p>
          <w:p w14:paraId="70B9391F" w14:textId="77777777" w:rsidR="00100E5E" w:rsidRPr="00100E5E" w:rsidRDefault="00100E5E" w:rsidP="007E4FE4">
            <w:pPr>
              <w:spacing w:after="0" w:afterAutospacing="0"/>
              <w:jc w:val="left"/>
              <w:rPr>
                <w:rFonts w:asciiTheme="majorHAnsi" w:hAnsiTheme="majorHAnsi" w:cstheme="majorHAnsi"/>
                <w:b/>
                <w:color w:val="0000FF"/>
                <w:sz w:val="16"/>
                <w:szCs w:val="16"/>
              </w:rPr>
            </w:pPr>
          </w:p>
        </w:tc>
      </w:tr>
      <w:tr w:rsidR="00100E5E" w14:paraId="70B93923" w14:textId="77777777" w:rsidTr="007E4FE4">
        <w:tc>
          <w:tcPr>
            <w:tcW w:w="2835" w:type="dxa"/>
          </w:tcPr>
          <w:p w14:paraId="70B93921"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922"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PPU, javni zavod</w:t>
            </w:r>
          </w:p>
        </w:tc>
      </w:tr>
      <w:tr w:rsidR="00100E5E" w:rsidRPr="00015687" w14:paraId="70B93926" w14:textId="77777777" w:rsidTr="007E4FE4">
        <w:tc>
          <w:tcPr>
            <w:tcW w:w="2835" w:type="dxa"/>
          </w:tcPr>
          <w:p w14:paraId="70B93924"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925"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prijava</w:t>
            </w:r>
          </w:p>
        </w:tc>
      </w:tr>
      <w:tr w:rsidR="00100E5E" w:rsidRPr="00015687" w14:paraId="70B93929" w14:textId="77777777" w:rsidTr="007E4FE4">
        <w:tc>
          <w:tcPr>
            <w:tcW w:w="2835" w:type="dxa"/>
          </w:tcPr>
          <w:p w14:paraId="70B93927"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928"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31.726</w:t>
            </w:r>
          </w:p>
        </w:tc>
      </w:tr>
      <w:tr w:rsidR="00100E5E" w:rsidRPr="006636AF" w14:paraId="70B9392C" w14:textId="77777777" w:rsidTr="007E4FE4">
        <w:tc>
          <w:tcPr>
            <w:tcW w:w="2835" w:type="dxa"/>
          </w:tcPr>
          <w:p w14:paraId="70B9392A"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92B" w14:textId="77777777" w:rsidR="00100E5E" w:rsidRPr="006636AF" w:rsidRDefault="00926801" w:rsidP="00926801">
            <w:pPr>
              <w:spacing w:after="0" w:afterAutospacing="0"/>
              <w:jc w:val="left"/>
              <w:rPr>
                <w:sz w:val="20"/>
                <w:szCs w:val="20"/>
              </w:rPr>
            </w:pPr>
            <w:r>
              <w:rPr>
                <w:sz w:val="20"/>
                <w:szCs w:val="20"/>
              </w:rPr>
              <w:t xml:space="preserve">poraba sredstev proračuna RS v zvezi s posli, navedenimi v prijavi </w:t>
            </w:r>
          </w:p>
        </w:tc>
      </w:tr>
      <w:tr w:rsidR="00100E5E" w:rsidRPr="00467A3F" w14:paraId="70B9392F" w14:textId="77777777" w:rsidTr="007E4FE4">
        <w:tc>
          <w:tcPr>
            <w:tcW w:w="2835" w:type="dxa"/>
          </w:tcPr>
          <w:p w14:paraId="70B9392D"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92E" w14:textId="77777777" w:rsidR="00100E5E" w:rsidRPr="00CC0333" w:rsidRDefault="00BA5AD8" w:rsidP="007E4FE4">
            <w:pPr>
              <w:jc w:val="left"/>
              <w:rPr>
                <w:rFonts w:asciiTheme="majorHAnsi" w:hAnsiTheme="majorHAnsi" w:cstheme="majorHAnsi"/>
                <w:sz w:val="20"/>
                <w:szCs w:val="20"/>
              </w:rPr>
            </w:pPr>
            <w:r w:rsidRPr="00CC0333">
              <w:rPr>
                <w:rFonts w:asciiTheme="majorHAnsi" w:hAnsiTheme="majorHAnsi" w:cstheme="majorHAnsi"/>
                <w:sz w:val="20"/>
                <w:szCs w:val="20"/>
              </w:rPr>
              <w:t>DA</w:t>
            </w:r>
          </w:p>
        </w:tc>
      </w:tr>
      <w:tr w:rsidR="00100E5E" w:rsidRPr="00015687" w14:paraId="70B93932" w14:textId="77777777" w:rsidTr="007E4FE4">
        <w:tc>
          <w:tcPr>
            <w:tcW w:w="2835" w:type="dxa"/>
          </w:tcPr>
          <w:p w14:paraId="70B93930"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nepravilnosti</w:t>
            </w:r>
          </w:p>
        </w:tc>
        <w:tc>
          <w:tcPr>
            <w:tcW w:w="6237" w:type="dxa"/>
          </w:tcPr>
          <w:p w14:paraId="70B93931" w14:textId="77777777" w:rsidR="00100E5E" w:rsidRPr="00015687" w:rsidRDefault="009B43D8" w:rsidP="007E4FE4">
            <w:pPr>
              <w:ind w:left="34"/>
              <w:jc w:val="left"/>
              <w:rPr>
                <w:rFonts w:asciiTheme="majorHAnsi" w:hAnsiTheme="majorHAnsi" w:cstheme="majorHAnsi"/>
                <w:sz w:val="20"/>
                <w:szCs w:val="20"/>
              </w:rPr>
            </w:pPr>
            <w:r>
              <w:rPr>
                <w:rFonts w:asciiTheme="majorHAnsi" w:hAnsiTheme="majorHAnsi" w:cstheme="majorHAnsi"/>
                <w:sz w:val="20"/>
                <w:szCs w:val="20"/>
              </w:rPr>
              <w:t>nepravilni in neupravičeni obračuni stroškov službenih poti ravnatelja</w:t>
            </w:r>
          </w:p>
        </w:tc>
      </w:tr>
      <w:tr w:rsidR="00100E5E" w:rsidRPr="00015687" w14:paraId="70B93935" w14:textId="77777777" w:rsidTr="007E4FE4">
        <w:tc>
          <w:tcPr>
            <w:tcW w:w="2835" w:type="dxa"/>
          </w:tcPr>
          <w:p w14:paraId="70B93933"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ukrepov</w:t>
            </w:r>
          </w:p>
        </w:tc>
        <w:tc>
          <w:tcPr>
            <w:tcW w:w="6237" w:type="dxa"/>
          </w:tcPr>
          <w:p w14:paraId="70B93934" w14:textId="77777777" w:rsidR="00100E5E" w:rsidRPr="00015687" w:rsidRDefault="009B43D8" w:rsidP="007E4FE4">
            <w:pPr>
              <w:ind w:left="34"/>
              <w:jc w:val="left"/>
              <w:rPr>
                <w:rFonts w:asciiTheme="majorHAnsi" w:hAnsiTheme="majorHAnsi" w:cstheme="majorHAnsi"/>
                <w:sz w:val="20"/>
                <w:szCs w:val="20"/>
              </w:rPr>
            </w:pPr>
            <w:r>
              <w:rPr>
                <w:rFonts w:asciiTheme="majorHAnsi" w:hAnsiTheme="majorHAnsi" w:cstheme="majorHAnsi"/>
                <w:sz w:val="20"/>
                <w:szCs w:val="20"/>
              </w:rPr>
              <w:t>predlog PU, da od nekdanjega ravnatelja izterja nepravilno oz. neupravičeno obračuna nadomestila stroškov službenih poti in sredstva vrne v proračun RS</w:t>
            </w:r>
          </w:p>
        </w:tc>
      </w:tr>
      <w:tr w:rsidR="00100E5E" w:rsidRPr="00015687" w14:paraId="70B93938" w14:textId="77777777" w:rsidTr="007E4FE4">
        <w:tc>
          <w:tcPr>
            <w:tcW w:w="2835" w:type="dxa"/>
          </w:tcPr>
          <w:p w14:paraId="70B93936"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način realizacije predlogov ukrepov</w:t>
            </w:r>
          </w:p>
        </w:tc>
        <w:tc>
          <w:tcPr>
            <w:tcW w:w="6237" w:type="dxa"/>
          </w:tcPr>
          <w:p w14:paraId="70B93937" w14:textId="77777777" w:rsidR="00100E5E" w:rsidRPr="00015687" w:rsidRDefault="009B43D8" w:rsidP="009B43D8">
            <w:pPr>
              <w:jc w:val="left"/>
              <w:rPr>
                <w:rFonts w:asciiTheme="majorHAnsi" w:hAnsiTheme="majorHAnsi" w:cstheme="majorHAnsi"/>
                <w:sz w:val="20"/>
                <w:szCs w:val="20"/>
              </w:rPr>
            </w:pPr>
            <w:r>
              <w:rPr>
                <w:rFonts w:asciiTheme="majorHAnsi" w:hAnsiTheme="majorHAnsi" w:cstheme="majorHAnsi"/>
                <w:sz w:val="20"/>
                <w:szCs w:val="20"/>
              </w:rPr>
              <w:t xml:space="preserve">PU je v poročilu navedel, da je od nekdanjega ravnatelja zahteval vračilo  </w:t>
            </w:r>
            <w:proofErr w:type="spellStart"/>
            <w:r>
              <w:rPr>
                <w:rFonts w:asciiTheme="majorHAnsi" w:hAnsiTheme="majorHAnsi" w:cstheme="majorHAnsi"/>
                <w:sz w:val="20"/>
                <w:szCs w:val="20"/>
              </w:rPr>
              <w:t>naupravičeno</w:t>
            </w:r>
            <w:proofErr w:type="spellEnd"/>
            <w:r>
              <w:rPr>
                <w:rFonts w:asciiTheme="majorHAnsi" w:hAnsiTheme="majorHAnsi" w:cstheme="majorHAnsi"/>
                <w:sz w:val="20"/>
                <w:szCs w:val="20"/>
              </w:rPr>
              <w:t xml:space="preserve"> obračunanih nadomestil stroškov </w:t>
            </w:r>
          </w:p>
        </w:tc>
      </w:tr>
      <w:tr w:rsidR="00100E5E" w:rsidRPr="00015687" w14:paraId="70B9393C" w14:textId="77777777" w:rsidTr="007E4FE4">
        <w:tc>
          <w:tcPr>
            <w:tcW w:w="2835" w:type="dxa"/>
          </w:tcPr>
          <w:p w14:paraId="70B93939"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so predlogi ukrepov  ustrezno realizirani</w:t>
            </w:r>
          </w:p>
        </w:tc>
        <w:tc>
          <w:tcPr>
            <w:tcW w:w="6237" w:type="dxa"/>
          </w:tcPr>
          <w:p w14:paraId="70B9393A" w14:textId="77777777" w:rsidR="009B43D8" w:rsidRDefault="009B43D8" w:rsidP="009B43D8">
            <w:pPr>
              <w:spacing w:after="0" w:afterAutospacing="0"/>
              <w:jc w:val="left"/>
              <w:rPr>
                <w:rFonts w:asciiTheme="majorHAnsi" w:hAnsiTheme="majorHAnsi" w:cstheme="majorHAnsi"/>
                <w:sz w:val="20"/>
                <w:szCs w:val="20"/>
              </w:rPr>
            </w:pPr>
            <w:r>
              <w:rPr>
                <w:rFonts w:asciiTheme="majorHAnsi" w:hAnsiTheme="majorHAnsi" w:cstheme="majorHAnsi"/>
                <w:sz w:val="20"/>
                <w:szCs w:val="20"/>
              </w:rPr>
              <w:t xml:space="preserve">Ne. </w:t>
            </w:r>
          </w:p>
          <w:p w14:paraId="70B9393B" w14:textId="77777777" w:rsidR="00100E5E" w:rsidRPr="00015687" w:rsidRDefault="009B43D8" w:rsidP="009B43D8">
            <w:pPr>
              <w:jc w:val="left"/>
              <w:rPr>
                <w:rFonts w:asciiTheme="majorHAnsi" w:hAnsiTheme="majorHAnsi" w:cstheme="majorHAnsi"/>
                <w:sz w:val="20"/>
                <w:szCs w:val="20"/>
              </w:rPr>
            </w:pPr>
            <w:r>
              <w:rPr>
                <w:rFonts w:asciiTheme="majorHAnsi" w:hAnsiTheme="majorHAnsi" w:cstheme="majorHAnsi"/>
                <w:sz w:val="20"/>
                <w:szCs w:val="20"/>
              </w:rPr>
              <w:t>(PU neupravičeno izplačanih sredstev še ni vrnil v proračun RS)</w:t>
            </w:r>
          </w:p>
        </w:tc>
      </w:tr>
    </w:tbl>
    <w:p w14:paraId="70B9393D" w14:textId="77777777" w:rsidR="00100E5E" w:rsidRDefault="00100E5E" w:rsidP="00101F66">
      <w:pPr>
        <w:spacing w:after="0" w:afterAutospacing="0"/>
        <w:rPr>
          <w:sz w:val="20"/>
          <w:szCs w:val="20"/>
        </w:rPr>
      </w:pPr>
    </w:p>
    <w:p w14:paraId="70B9393E" w14:textId="77777777" w:rsidR="009B43D8" w:rsidRDefault="009B43D8" w:rsidP="00101F66">
      <w:pPr>
        <w:spacing w:after="0" w:afterAutospacing="0"/>
        <w:rPr>
          <w:sz w:val="20"/>
          <w:szCs w:val="20"/>
        </w:rPr>
      </w:pPr>
    </w:p>
    <w:p w14:paraId="70B9393F" w14:textId="77777777" w:rsidR="00AC7442" w:rsidRDefault="00AC7442" w:rsidP="00101F66">
      <w:pPr>
        <w:spacing w:after="0" w:afterAutospacing="0"/>
        <w:rPr>
          <w:sz w:val="20"/>
          <w:szCs w:val="20"/>
        </w:rPr>
      </w:pPr>
    </w:p>
    <w:p w14:paraId="70B93940" w14:textId="77777777" w:rsidR="00AC7442" w:rsidRDefault="00AC7442" w:rsidP="00101F66">
      <w:pPr>
        <w:spacing w:after="0" w:afterAutospacing="0"/>
        <w:rPr>
          <w:sz w:val="20"/>
          <w:szCs w:val="20"/>
        </w:rPr>
      </w:pPr>
    </w:p>
    <w:p w14:paraId="70B93941" w14:textId="77777777" w:rsidR="00AC7442" w:rsidRDefault="00AC7442" w:rsidP="00101F66">
      <w:pPr>
        <w:spacing w:after="0" w:afterAutospacing="0"/>
        <w:rPr>
          <w:sz w:val="20"/>
          <w:szCs w:val="20"/>
        </w:rPr>
      </w:pPr>
    </w:p>
    <w:p w14:paraId="70B93942" w14:textId="77777777" w:rsidR="00AC7442" w:rsidRDefault="00AC7442" w:rsidP="00101F66">
      <w:pPr>
        <w:spacing w:after="0" w:afterAutospacing="0"/>
        <w:rPr>
          <w:sz w:val="20"/>
          <w:szCs w:val="20"/>
        </w:rPr>
      </w:pPr>
    </w:p>
    <w:p w14:paraId="70B93943" w14:textId="77777777" w:rsidR="00AC7442" w:rsidRDefault="00AC7442" w:rsidP="00101F66">
      <w:pPr>
        <w:spacing w:after="0" w:afterAutospacing="0"/>
        <w:rPr>
          <w:sz w:val="20"/>
          <w:szCs w:val="20"/>
        </w:rPr>
      </w:pPr>
    </w:p>
    <w:p w14:paraId="70B93944" w14:textId="77777777" w:rsidR="00AC7442" w:rsidRDefault="00AC7442" w:rsidP="00101F66">
      <w:pPr>
        <w:spacing w:after="0" w:afterAutospacing="0"/>
        <w:rPr>
          <w:sz w:val="20"/>
          <w:szCs w:val="20"/>
        </w:rPr>
      </w:pPr>
    </w:p>
    <w:p w14:paraId="70B93945" w14:textId="77777777" w:rsidR="00AC7442" w:rsidRDefault="00AC7442" w:rsidP="00101F66">
      <w:pPr>
        <w:spacing w:after="0" w:afterAutospacing="0"/>
        <w:rPr>
          <w:sz w:val="20"/>
          <w:szCs w:val="20"/>
        </w:rPr>
      </w:pPr>
    </w:p>
    <w:p w14:paraId="70B93946" w14:textId="77777777" w:rsidR="00AC7442" w:rsidRDefault="00AC7442" w:rsidP="00101F66">
      <w:pPr>
        <w:spacing w:after="0" w:afterAutospacing="0"/>
        <w:rPr>
          <w:sz w:val="20"/>
          <w:szCs w:val="20"/>
        </w:rPr>
      </w:pPr>
    </w:p>
    <w:p w14:paraId="70B93947" w14:textId="77777777" w:rsidR="00AC7442" w:rsidRDefault="00AC7442" w:rsidP="00101F66">
      <w:pPr>
        <w:spacing w:after="0" w:afterAutospacing="0"/>
        <w:rPr>
          <w:sz w:val="20"/>
          <w:szCs w:val="20"/>
        </w:rPr>
      </w:pPr>
    </w:p>
    <w:p w14:paraId="70B93948" w14:textId="77777777" w:rsidR="00AC7442" w:rsidRDefault="00AC7442" w:rsidP="00101F66">
      <w:pPr>
        <w:spacing w:after="0" w:afterAutospacing="0"/>
        <w:rPr>
          <w:sz w:val="20"/>
          <w:szCs w:val="20"/>
        </w:rPr>
      </w:pPr>
    </w:p>
    <w:p w14:paraId="70B93949" w14:textId="77777777" w:rsidR="00AC7442" w:rsidRDefault="00AC7442" w:rsidP="00101F66">
      <w:pPr>
        <w:spacing w:after="0" w:afterAutospacing="0"/>
        <w:rPr>
          <w:sz w:val="20"/>
          <w:szCs w:val="20"/>
        </w:rPr>
      </w:pPr>
    </w:p>
    <w:p w14:paraId="70B9394A" w14:textId="77777777" w:rsidR="00AC7442" w:rsidRDefault="00AC7442" w:rsidP="00101F66">
      <w:pPr>
        <w:spacing w:after="0" w:afterAutospacing="0"/>
        <w:rPr>
          <w:sz w:val="20"/>
          <w:szCs w:val="20"/>
        </w:rPr>
      </w:pPr>
    </w:p>
    <w:p w14:paraId="70B9394B" w14:textId="77777777" w:rsidR="00AC7442" w:rsidRDefault="00AC7442"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94F" w14:textId="77777777" w:rsidTr="007E4FE4">
        <w:tc>
          <w:tcPr>
            <w:tcW w:w="9072" w:type="dxa"/>
            <w:gridSpan w:val="2"/>
            <w:shd w:val="clear" w:color="auto" w:fill="F2F2F2" w:themeFill="background1" w:themeFillShade="F2"/>
          </w:tcPr>
          <w:p w14:paraId="70B9394C"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lastRenderedPageBreak/>
              <w:t>Osnovna šola Ivana Cankarja Ljutomer</w:t>
            </w:r>
          </w:p>
          <w:p w14:paraId="70B9394D" w14:textId="77777777" w:rsidR="00CC0B42" w:rsidRPr="00CC0B42" w:rsidRDefault="00CC0B42" w:rsidP="007E4FE4">
            <w:pPr>
              <w:spacing w:after="0" w:afterAutospacing="0"/>
              <w:jc w:val="left"/>
              <w:rPr>
                <w:rFonts w:asciiTheme="majorHAnsi" w:hAnsiTheme="majorHAnsi" w:cstheme="majorHAnsi"/>
                <w:color w:val="0000FF"/>
                <w:sz w:val="16"/>
                <w:szCs w:val="16"/>
              </w:rPr>
            </w:pPr>
            <w:hyperlink r:id="rId38" w:history="1">
              <w:r w:rsidRPr="00CC0B42">
                <w:rPr>
                  <w:rStyle w:val="Hiperpovezava"/>
                  <w:rFonts w:asciiTheme="majorHAnsi" w:hAnsiTheme="majorHAnsi" w:cstheme="majorHAnsi"/>
                  <w:sz w:val="16"/>
                  <w:szCs w:val="16"/>
                </w:rPr>
                <w:t>http://www.unp.gov.si/fileadmin/unp.gov.si/pageuploads/inspekcija/Zapisniki_2017/Osnovna_sola_Ivana_Cankarja_Ljutomer.pdf</w:t>
              </w:r>
            </w:hyperlink>
            <w:r w:rsidRPr="00CC0B42">
              <w:rPr>
                <w:rFonts w:asciiTheme="majorHAnsi" w:hAnsiTheme="majorHAnsi" w:cstheme="majorHAnsi"/>
                <w:color w:val="0000FF"/>
                <w:sz w:val="16"/>
                <w:szCs w:val="16"/>
              </w:rPr>
              <w:t xml:space="preserve"> </w:t>
            </w:r>
          </w:p>
          <w:p w14:paraId="70B9394E" w14:textId="77777777" w:rsidR="00100E5E" w:rsidRPr="00100E5E" w:rsidRDefault="00100E5E" w:rsidP="007E4FE4">
            <w:pPr>
              <w:spacing w:after="0" w:afterAutospacing="0"/>
              <w:jc w:val="left"/>
              <w:rPr>
                <w:rFonts w:asciiTheme="majorHAnsi" w:hAnsiTheme="majorHAnsi" w:cstheme="majorHAnsi"/>
                <w:b/>
                <w:color w:val="0000FF"/>
                <w:sz w:val="16"/>
                <w:szCs w:val="16"/>
              </w:rPr>
            </w:pPr>
          </w:p>
        </w:tc>
      </w:tr>
      <w:tr w:rsidR="00100E5E" w14:paraId="70B93952" w14:textId="77777777" w:rsidTr="007E4FE4">
        <w:tc>
          <w:tcPr>
            <w:tcW w:w="2835" w:type="dxa"/>
          </w:tcPr>
          <w:p w14:paraId="70B93950"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951"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PPU, javni zavod</w:t>
            </w:r>
          </w:p>
        </w:tc>
      </w:tr>
      <w:tr w:rsidR="00100E5E" w:rsidRPr="00015687" w14:paraId="70B93955" w14:textId="77777777" w:rsidTr="007E4FE4">
        <w:tc>
          <w:tcPr>
            <w:tcW w:w="2835" w:type="dxa"/>
          </w:tcPr>
          <w:p w14:paraId="70B93953"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954"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prijava</w:t>
            </w:r>
          </w:p>
        </w:tc>
      </w:tr>
      <w:tr w:rsidR="00100E5E" w:rsidRPr="00015687" w14:paraId="70B93958" w14:textId="77777777" w:rsidTr="007E4FE4">
        <w:tc>
          <w:tcPr>
            <w:tcW w:w="2835" w:type="dxa"/>
          </w:tcPr>
          <w:p w14:paraId="70B93956"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957"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140.579</w:t>
            </w:r>
          </w:p>
        </w:tc>
      </w:tr>
      <w:tr w:rsidR="00100E5E" w:rsidRPr="006636AF" w14:paraId="70B9395B" w14:textId="77777777" w:rsidTr="007E4FE4">
        <w:tc>
          <w:tcPr>
            <w:tcW w:w="2835" w:type="dxa"/>
          </w:tcPr>
          <w:p w14:paraId="70B93959"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95A" w14:textId="77777777" w:rsidR="00100E5E" w:rsidRPr="006636AF" w:rsidRDefault="00926801" w:rsidP="007E4FE4">
            <w:pPr>
              <w:spacing w:after="0" w:afterAutospacing="0"/>
              <w:jc w:val="left"/>
              <w:rPr>
                <w:sz w:val="20"/>
                <w:szCs w:val="20"/>
              </w:rPr>
            </w:pPr>
            <w:r>
              <w:rPr>
                <w:sz w:val="20"/>
                <w:szCs w:val="20"/>
              </w:rPr>
              <w:t>poraba sredstev proračuna RS v zvezi s posli, navedenimi v prijavi</w:t>
            </w:r>
          </w:p>
        </w:tc>
      </w:tr>
      <w:tr w:rsidR="00100E5E" w:rsidRPr="00467A3F" w14:paraId="70B9395E" w14:textId="77777777" w:rsidTr="00F05FA3">
        <w:tc>
          <w:tcPr>
            <w:tcW w:w="2835" w:type="dxa"/>
          </w:tcPr>
          <w:p w14:paraId="70B9395C"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95D" w14:textId="77777777" w:rsidR="00100E5E" w:rsidRPr="00F05FA3" w:rsidRDefault="00BA5AD8" w:rsidP="007E4FE4">
            <w:pPr>
              <w:jc w:val="left"/>
              <w:rPr>
                <w:rFonts w:asciiTheme="majorHAnsi" w:hAnsiTheme="majorHAnsi" w:cstheme="majorHAnsi"/>
                <w:sz w:val="20"/>
                <w:szCs w:val="20"/>
              </w:rPr>
            </w:pPr>
            <w:r w:rsidRPr="00F05FA3">
              <w:rPr>
                <w:rFonts w:asciiTheme="majorHAnsi" w:hAnsiTheme="majorHAnsi" w:cstheme="majorHAnsi"/>
                <w:sz w:val="20"/>
                <w:szCs w:val="20"/>
              </w:rPr>
              <w:t>DA</w:t>
            </w:r>
          </w:p>
        </w:tc>
      </w:tr>
      <w:tr w:rsidR="00100E5E" w:rsidRPr="00015687" w14:paraId="70B93961" w14:textId="77777777" w:rsidTr="007E4FE4">
        <w:tc>
          <w:tcPr>
            <w:tcW w:w="2835" w:type="dxa"/>
          </w:tcPr>
          <w:p w14:paraId="70B9395F"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nepravilnosti</w:t>
            </w:r>
          </w:p>
        </w:tc>
        <w:tc>
          <w:tcPr>
            <w:tcW w:w="6237" w:type="dxa"/>
          </w:tcPr>
          <w:p w14:paraId="70B93960" w14:textId="77777777" w:rsidR="00100E5E" w:rsidRPr="00015687" w:rsidRDefault="0088035E" w:rsidP="007E4FE4">
            <w:pPr>
              <w:ind w:left="34"/>
              <w:jc w:val="left"/>
              <w:rPr>
                <w:rFonts w:asciiTheme="majorHAnsi" w:hAnsiTheme="majorHAnsi" w:cstheme="majorHAnsi"/>
                <w:sz w:val="20"/>
                <w:szCs w:val="20"/>
              </w:rPr>
            </w:pPr>
            <w:r>
              <w:rPr>
                <w:rFonts w:asciiTheme="majorHAnsi" w:hAnsiTheme="majorHAnsi" w:cstheme="majorHAnsi"/>
                <w:sz w:val="20"/>
                <w:szCs w:val="20"/>
              </w:rPr>
              <w:t>ugotovljena odstopanja pri nabavah učil in učnih pripomočkov glede na plan nabav</w:t>
            </w:r>
          </w:p>
        </w:tc>
      </w:tr>
      <w:tr w:rsidR="00100E5E" w:rsidRPr="00015687" w14:paraId="70B93964" w14:textId="77777777" w:rsidTr="007E4FE4">
        <w:tc>
          <w:tcPr>
            <w:tcW w:w="2835" w:type="dxa"/>
          </w:tcPr>
          <w:p w14:paraId="70B93962"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ukrepov</w:t>
            </w:r>
          </w:p>
        </w:tc>
        <w:tc>
          <w:tcPr>
            <w:tcW w:w="6237" w:type="dxa"/>
          </w:tcPr>
          <w:p w14:paraId="70B93963" w14:textId="77777777" w:rsidR="00100E5E" w:rsidRPr="00015687" w:rsidRDefault="0088035E" w:rsidP="007E4FE4">
            <w:pPr>
              <w:ind w:left="34"/>
              <w:jc w:val="left"/>
              <w:rPr>
                <w:rFonts w:asciiTheme="majorHAnsi" w:hAnsiTheme="majorHAnsi" w:cstheme="majorHAnsi"/>
                <w:sz w:val="20"/>
                <w:szCs w:val="20"/>
              </w:rPr>
            </w:pPr>
            <w:r>
              <w:rPr>
                <w:rFonts w:asciiTheme="majorHAnsi" w:hAnsiTheme="majorHAnsi" w:cstheme="majorHAnsi"/>
                <w:sz w:val="20"/>
                <w:szCs w:val="20"/>
              </w:rPr>
              <w:t>predlog PU, da naj bo plan nabav sestavni del finančnega načrta in ustrezno potrjen s strani sveta zavoda</w:t>
            </w:r>
          </w:p>
        </w:tc>
      </w:tr>
      <w:tr w:rsidR="00100E5E" w:rsidRPr="00015687" w14:paraId="70B93967" w14:textId="77777777" w:rsidTr="007E4FE4">
        <w:tc>
          <w:tcPr>
            <w:tcW w:w="2835" w:type="dxa"/>
          </w:tcPr>
          <w:p w14:paraId="70B93965"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način realizacije predlogov ukrepov</w:t>
            </w:r>
          </w:p>
        </w:tc>
        <w:tc>
          <w:tcPr>
            <w:tcW w:w="6237" w:type="dxa"/>
          </w:tcPr>
          <w:p w14:paraId="70B93966" w14:textId="77777777" w:rsidR="00100E5E" w:rsidRPr="00015687" w:rsidRDefault="0088035E" w:rsidP="007E4FE4">
            <w:pPr>
              <w:jc w:val="left"/>
              <w:rPr>
                <w:rFonts w:asciiTheme="majorHAnsi" w:hAnsiTheme="majorHAnsi" w:cstheme="majorHAnsi"/>
                <w:sz w:val="20"/>
                <w:szCs w:val="20"/>
              </w:rPr>
            </w:pPr>
            <w:r>
              <w:rPr>
                <w:rFonts w:asciiTheme="majorHAnsi" w:hAnsiTheme="majorHAnsi" w:cstheme="majorHAnsi"/>
                <w:sz w:val="20"/>
                <w:szCs w:val="20"/>
              </w:rPr>
              <w:t>vključitev plana nabav v finančni načrt za leto 2018</w:t>
            </w:r>
          </w:p>
        </w:tc>
      </w:tr>
      <w:tr w:rsidR="00100E5E" w:rsidRPr="00015687" w14:paraId="70B9396A" w14:textId="77777777" w:rsidTr="007E4FE4">
        <w:tc>
          <w:tcPr>
            <w:tcW w:w="2835" w:type="dxa"/>
          </w:tcPr>
          <w:p w14:paraId="70B93968"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so predlogi ukrepov  ustrezno realizirani</w:t>
            </w:r>
          </w:p>
        </w:tc>
        <w:tc>
          <w:tcPr>
            <w:tcW w:w="6237" w:type="dxa"/>
          </w:tcPr>
          <w:p w14:paraId="70B93969" w14:textId="77777777" w:rsidR="00100E5E" w:rsidRPr="00015687" w:rsidRDefault="0088035E" w:rsidP="007E4FE4">
            <w:pPr>
              <w:jc w:val="left"/>
              <w:rPr>
                <w:rFonts w:asciiTheme="majorHAnsi" w:hAnsiTheme="majorHAnsi" w:cstheme="majorHAnsi"/>
                <w:sz w:val="20"/>
                <w:szCs w:val="20"/>
              </w:rPr>
            </w:pPr>
            <w:r>
              <w:rPr>
                <w:rFonts w:asciiTheme="majorHAnsi" w:hAnsiTheme="majorHAnsi" w:cstheme="majorHAnsi"/>
                <w:sz w:val="20"/>
                <w:szCs w:val="20"/>
              </w:rPr>
              <w:t>da</w:t>
            </w:r>
          </w:p>
        </w:tc>
      </w:tr>
    </w:tbl>
    <w:p w14:paraId="70B9396B" w14:textId="77777777" w:rsidR="00100E5E" w:rsidRDefault="00100E5E" w:rsidP="00101F66">
      <w:pPr>
        <w:spacing w:after="0" w:afterAutospacing="0"/>
        <w:rPr>
          <w:sz w:val="20"/>
          <w:szCs w:val="20"/>
        </w:rPr>
      </w:pPr>
    </w:p>
    <w:p w14:paraId="70B9396C" w14:textId="77777777" w:rsidR="008E0979" w:rsidRDefault="008E0979"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970" w14:textId="77777777" w:rsidTr="007E4FE4">
        <w:tc>
          <w:tcPr>
            <w:tcW w:w="9072" w:type="dxa"/>
            <w:gridSpan w:val="2"/>
            <w:shd w:val="clear" w:color="auto" w:fill="F2F2F2" w:themeFill="background1" w:themeFillShade="F2"/>
          </w:tcPr>
          <w:p w14:paraId="70B9396D"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t>Mladinski dom Malči Beličeve</w:t>
            </w:r>
          </w:p>
          <w:p w14:paraId="70B9396E" w14:textId="77777777" w:rsidR="00CC0B42" w:rsidRPr="00CC0B42" w:rsidRDefault="00CC0B42" w:rsidP="007E4FE4">
            <w:pPr>
              <w:spacing w:after="0" w:afterAutospacing="0"/>
              <w:jc w:val="left"/>
              <w:rPr>
                <w:rFonts w:asciiTheme="majorHAnsi" w:hAnsiTheme="majorHAnsi" w:cstheme="majorHAnsi"/>
                <w:color w:val="0000FF"/>
                <w:sz w:val="16"/>
                <w:szCs w:val="16"/>
              </w:rPr>
            </w:pPr>
            <w:hyperlink r:id="rId39" w:history="1">
              <w:r w:rsidRPr="00CC0B42">
                <w:rPr>
                  <w:rStyle w:val="Hiperpovezava"/>
                  <w:rFonts w:asciiTheme="majorHAnsi" w:hAnsiTheme="majorHAnsi" w:cstheme="majorHAnsi"/>
                  <w:sz w:val="16"/>
                  <w:szCs w:val="16"/>
                </w:rPr>
                <w:t>http://www.unp.gov.si/fileadmin/unp.gov.si/pageuploads/inspekcija/Zapisniki_2017/Mladinski_dom_Malci_Beliceve.pdf</w:t>
              </w:r>
            </w:hyperlink>
            <w:r w:rsidRPr="00CC0B42">
              <w:rPr>
                <w:rFonts w:asciiTheme="majorHAnsi" w:hAnsiTheme="majorHAnsi" w:cstheme="majorHAnsi"/>
                <w:color w:val="0000FF"/>
                <w:sz w:val="16"/>
                <w:szCs w:val="16"/>
              </w:rPr>
              <w:t xml:space="preserve"> </w:t>
            </w:r>
          </w:p>
          <w:p w14:paraId="70B9396F" w14:textId="77777777" w:rsidR="00100E5E" w:rsidRPr="00100E5E" w:rsidRDefault="00100E5E" w:rsidP="007E4FE4">
            <w:pPr>
              <w:spacing w:after="0" w:afterAutospacing="0"/>
              <w:jc w:val="left"/>
              <w:rPr>
                <w:rFonts w:asciiTheme="majorHAnsi" w:hAnsiTheme="majorHAnsi" w:cstheme="majorHAnsi"/>
                <w:b/>
                <w:color w:val="0000FF"/>
                <w:sz w:val="16"/>
                <w:szCs w:val="16"/>
              </w:rPr>
            </w:pPr>
          </w:p>
        </w:tc>
      </w:tr>
      <w:tr w:rsidR="00100E5E" w14:paraId="70B93973" w14:textId="77777777" w:rsidTr="007E4FE4">
        <w:tc>
          <w:tcPr>
            <w:tcW w:w="2835" w:type="dxa"/>
          </w:tcPr>
          <w:p w14:paraId="70B93971"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972"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PPU, javni zavod</w:t>
            </w:r>
          </w:p>
        </w:tc>
      </w:tr>
      <w:tr w:rsidR="00100E5E" w:rsidRPr="00015687" w14:paraId="70B93976" w14:textId="77777777" w:rsidTr="007E4FE4">
        <w:tc>
          <w:tcPr>
            <w:tcW w:w="2835" w:type="dxa"/>
          </w:tcPr>
          <w:p w14:paraId="70B93974"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975"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prijava</w:t>
            </w:r>
          </w:p>
        </w:tc>
      </w:tr>
      <w:tr w:rsidR="00100E5E" w:rsidRPr="00015687" w14:paraId="70B93979" w14:textId="77777777" w:rsidTr="007E4FE4">
        <w:tc>
          <w:tcPr>
            <w:tcW w:w="2835" w:type="dxa"/>
          </w:tcPr>
          <w:p w14:paraId="70B93977"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978"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349.663</w:t>
            </w:r>
          </w:p>
        </w:tc>
      </w:tr>
      <w:tr w:rsidR="00100E5E" w:rsidRPr="006636AF" w14:paraId="70B9397C" w14:textId="77777777" w:rsidTr="007E4FE4">
        <w:tc>
          <w:tcPr>
            <w:tcW w:w="2835" w:type="dxa"/>
          </w:tcPr>
          <w:p w14:paraId="70B9397A"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97B" w14:textId="77777777" w:rsidR="00100E5E" w:rsidRPr="006636AF" w:rsidRDefault="00926801" w:rsidP="007E4FE4">
            <w:pPr>
              <w:spacing w:after="0" w:afterAutospacing="0"/>
              <w:jc w:val="left"/>
              <w:rPr>
                <w:sz w:val="20"/>
                <w:szCs w:val="20"/>
              </w:rPr>
            </w:pPr>
            <w:r>
              <w:rPr>
                <w:sz w:val="20"/>
                <w:szCs w:val="20"/>
              </w:rPr>
              <w:t>poraba sredstev proračuna RS v letu 2016 in preveritev navedb v prijavi</w:t>
            </w:r>
          </w:p>
        </w:tc>
      </w:tr>
      <w:tr w:rsidR="00100E5E" w:rsidRPr="00467A3F" w14:paraId="70B9397F" w14:textId="77777777" w:rsidTr="007E4FE4">
        <w:tc>
          <w:tcPr>
            <w:tcW w:w="2835" w:type="dxa"/>
          </w:tcPr>
          <w:p w14:paraId="70B9397D"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97E" w14:textId="77777777" w:rsidR="00100E5E" w:rsidRPr="00421EB7" w:rsidRDefault="00BA5AD8" w:rsidP="007E4FE4">
            <w:pPr>
              <w:jc w:val="left"/>
              <w:rPr>
                <w:rFonts w:asciiTheme="majorHAnsi" w:hAnsiTheme="majorHAnsi" w:cstheme="majorHAnsi"/>
                <w:sz w:val="20"/>
                <w:szCs w:val="20"/>
              </w:rPr>
            </w:pPr>
            <w:r w:rsidRPr="00421EB7">
              <w:rPr>
                <w:rFonts w:asciiTheme="majorHAnsi" w:hAnsiTheme="majorHAnsi" w:cstheme="majorHAnsi"/>
                <w:sz w:val="20"/>
                <w:szCs w:val="20"/>
              </w:rPr>
              <w:t>DA</w:t>
            </w:r>
          </w:p>
        </w:tc>
      </w:tr>
      <w:tr w:rsidR="00100E5E" w:rsidRPr="00015687" w14:paraId="70B93982" w14:textId="77777777" w:rsidTr="007E4FE4">
        <w:tc>
          <w:tcPr>
            <w:tcW w:w="2835" w:type="dxa"/>
          </w:tcPr>
          <w:p w14:paraId="70B93980"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nepravilnosti</w:t>
            </w:r>
          </w:p>
        </w:tc>
        <w:tc>
          <w:tcPr>
            <w:tcW w:w="6237" w:type="dxa"/>
          </w:tcPr>
          <w:p w14:paraId="70B93981" w14:textId="77777777" w:rsidR="00100E5E" w:rsidRPr="00015687" w:rsidRDefault="00421EB7" w:rsidP="00421EB7">
            <w:pPr>
              <w:ind w:left="34"/>
              <w:jc w:val="left"/>
              <w:rPr>
                <w:rFonts w:asciiTheme="majorHAnsi" w:hAnsiTheme="majorHAnsi" w:cstheme="majorHAnsi"/>
                <w:sz w:val="20"/>
                <w:szCs w:val="20"/>
              </w:rPr>
            </w:pPr>
            <w:r>
              <w:rPr>
                <w:rFonts w:asciiTheme="majorHAnsi" w:hAnsiTheme="majorHAnsi" w:cstheme="majorHAnsi"/>
                <w:sz w:val="20"/>
                <w:szCs w:val="20"/>
              </w:rPr>
              <w:t>nabavljanje nekaterih vrst materiala brez sklenitve pogodbe ali izdaje naročilnice</w:t>
            </w:r>
          </w:p>
        </w:tc>
      </w:tr>
      <w:tr w:rsidR="00100E5E" w:rsidRPr="00015687" w14:paraId="70B93985" w14:textId="77777777" w:rsidTr="007E4FE4">
        <w:tc>
          <w:tcPr>
            <w:tcW w:w="2835" w:type="dxa"/>
          </w:tcPr>
          <w:p w14:paraId="70B93983"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ukrepov</w:t>
            </w:r>
          </w:p>
        </w:tc>
        <w:tc>
          <w:tcPr>
            <w:tcW w:w="6237" w:type="dxa"/>
          </w:tcPr>
          <w:p w14:paraId="70B93984" w14:textId="77777777" w:rsidR="00100E5E" w:rsidRPr="00015687" w:rsidRDefault="00421EB7" w:rsidP="007E4FE4">
            <w:pPr>
              <w:ind w:left="34"/>
              <w:jc w:val="left"/>
              <w:rPr>
                <w:rFonts w:asciiTheme="majorHAnsi" w:hAnsiTheme="majorHAnsi" w:cstheme="majorHAnsi"/>
                <w:sz w:val="20"/>
                <w:szCs w:val="20"/>
              </w:rPr>
            </w:pPr>
            <w:r>
              <w:rPr>
                <w:rFonts w:asciiTheme="majorHAnsi" w:hAnsiTheme="majorHAnsi" w:cstheme="majorHAnsi"/>
                <w:sz w:val="20"/>
                <w:szCs w:val="20"/>
              </w:rPr>
              <w:t>predlog PU, da zagotovi pravilno poslovanje z dobavitelji (sklenitev pogodb, izdaja naročilnic)</w:t>
            </w:r>
          </w:p>
        </w:tc>
      </w:tr>
      <w:tr w:rsidR="00100E5E" w:rsidRPr="00015687" w14:paraId="70B93988" w14:textId="77777777" w:rsidTr="007E4FE4">
        <w:tc>
          <w:tcPr>
            <w:tcW w:w="2835" w:type="dxa"/>
          </w:tcPr>
          <w:p w14:paraId="70B93986"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način realizacije predlogov ukrepov</w:t>
            </w:r>
          </w:p>
        </w:tc>
        <w:tc>
          <w:tcPr>
            <w:tcW w:w="6237" w:type="dxa"/>
          </w:tcPr>
          <w:p w14:paraId="70B93987" w14:textId="77777777" w:rsidR="00100E5E" w:rsidRPr="00015687" w:rsidRDefault="00421EB7" w:rsidP="007E4FE4">
            <w:pPr>
              <w:jc w:val="left"/>
              <w:rPr>
                <w:rFonts w:asciiTheme="majorHAnsi" w:hAnsiTheme="majorHAnsi" w:cstheme="majorHAnsi"/>
                <w:sz w:val="20"/>
                <w:szCs w:val="20"/>
              </w:rPr>
            </w:pPr>
            <w:r>
              <w:rPr>
                <w:rFonts w:asciiTheme="majorHAnsi" w:hAnsiTheme="majorHAnsi" w:cstheme="majorHAnsi"/>
                <w:sz w:val="20"/>
                <w:szCs w:val="20"/>
              </w:rPr>
              <w:t>sklenitev pogodb z dobavitelji</w:t>
            </w:r>
          </w:p>
        </w:tc>
      </w:tr>
      <w:tr w:rsidR="00100E5E" w:rsidRPr="00015687" w14:paraId="70B9398B" w14:textId="77777777" w:rsidTr="007E4FE4">
        <w:tc>
          <w:tcPr>
            <w:tcW w:w="2835" w:type="dxa"/>
          </w:tcPr>
          <w:p w14:paraId="70B93989"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so predlogi ukrepov  ustrezno realizirani</w:t>
            </w:r>
          </w:p>
        </w:tc>
        <w:tc>
          <w:tcPr>
            <w:tcW w:w="6237" w:type="dxa"/>
          </w:tcPr>
          <w:p w14:paraId="70B9398A" w14:textId="77777777" w:rsidR="00100E5E" w:rsidRPr="00015687" w:rsidRDefault="00421EB7" w:rsidP="007E4FE4">
            <w:pPr>
              <w:jc w:val="left"/>
              <w:rPr>
                <w:rFonts w:asciiTheme="majorHAnsi" w:hAnsiTheme="majorHAnsi" w:cstheme="majorHAnsi"/>
                <w:sz w:val="20"/>
                <w:szCs w:val="20"/>
              </w:rPr>
            </w:pPr>
            <w:r>
              <w:rPr>
                <w:rFonts w:asciiTheme="majorHAnsi" w:hAnsiTheme="majorHAnsi" w:cstheme="majorHAnsi"/>
                <w:sz w:val="20"/>
                <w:szCs w:val="20"/>
              </w:rPr>
              <w:t>da</w:t>
            </w:r>
          </w:p>
        </w:tc>
      </w:tr>
    </w:tbl>
    <w:p w14:paraId="70B9398C" w14:textId="77777777" w:rsidR="00100E5E" w:rsidRDefault="00100E5E" w:rsidP="00101F66">
      <w:pPr>
        <w:spacing w:after="0" w:afterAutospacing="0"/>
        <w:rPr>
          <w:sz w:val="20"/>
          <w:szCs w:val="20"/>
        </w:rPr>
      </w:pPr>
    </w:p>
    <w:p w14:paraId="70B9398D" w14:textId="77777777" w:rsidR="008E0979" w:rsidRDefault="008E0979"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991" w14:textId="77777777" w:rsidTr="007E4FE4">
        <w:tc>
          <w:tcPr>
            <w:tcW w:w="9072" w:type="dxa"/>
            <w:gridSpan w:val="2"/>
            <w:shd w:val="clear" w:color="auto" w:fill="F2F2F2" w:themeFill="background1" w:themeFillShade="F2"/>
          </w:tcPr>
          <w:p w14:paraId="70B9398E"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t>Občina Šentjernej</w:t>
            </w:r>
          </w:p>
          <w:p w14:paraId="70B9398F" w14:textId="77777777" w:rsidR="00CC0B42" w:rsidRPr="00CC0B42" w:rsidRDefault="00CC0B42" w:rsidP="007E4FE4">
            <w:pPr>
              <w:spacing w:after="0" w:afterAutospacing="0"/>
              <w:jc w:val="left"/>
              <w:rPr>
                <w:rFonts w:asciiTheme="majorHAnsi" w:hAnsiTheme="majorHAnsi" w:cstheme="majorHAnsi"/>
                <w:color w:val="0000FF"/>
                <w:sz w:val="16"/>
                <w:szCs w:val="16"/>
              </w:rPr>
            </w:pPr>
            <w:hyperlink r:id="rId40" w:history="1">
              <w:r w:rsidRPr="00CC0B42">
                <w:rPr>
                  <w:rStyle w:val="Hiperpovezava"/>
                  <w:rFonts w:asciiTheme="majorHAnsi" w:hAnsiTheme="majorHAnsi" w:cstheme="majorHAnsi"/>
                  <w:sz w:val="16"/>
                  <w:szCs w:val="16"/>
                </w:rPr>
                <w:t>http://www.unp.gov.si/fileadmin/unp.gov.si/pageuploads/inspekcija/Zapisniki_2017/Obcina_Sentjernej.pdf</w:t>
              </w:r>
            </w:hyperlink>
          </w:p>
          <w:p w14:paraId="70B93990" w14:textId="77777777" w:rsidR="00100E5E" w:rsidRPr="00100E5E" w:rsidRDefault="00100E5E" w:rsidP="007E4FE4">
            <w:pPr>
              <w:spacing w:after="0" w:afterAutospacing="0"/>
              <w:jc w:val="left"/>
              <w:rPr>
                <w:rFonts w:asciiTheme="majorHAnsi" w:hAnsiTheme="majorHAnsi" w:cstheme="majorHAnsi"/>
                <w:b/>
                <w:color w:val="0000FF"/>
                <w:sz w:val="16"/>
                <w:szCs w:val="16"/>
              </w:rPr>
            </w:pPr>
          </w:p>
        </w:tc>
      </w:tr>
      <w:tr w:rsidR="00100E5E" w14:paraId="70B93994" w14:textId="77777777" w:rsidTr="007E4FE4">
        <w:tc>
          <w:tcPr>
            <w:tcW w:w="2835" w:type="dxa"/>
          </w:tcPr>
          <w:p w14:paraId="70B93992"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993"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NPU</w:t>
            </w:r>
          </w:p>
        </w:tc>
      </w:tr>
      <w:tr w:rsidR="00100E5E" w:rsidRPr="00015687" w14:paraId="70B93997" w14:textId="77777777" w:rsidTr="007E4FE4">
        <w:tc>
          <w:tcPr>
            <w:tcW w:w="2835" w:type="dxa"/>
          </w:tcPr>
          <w:p w14:paraId="70B93995"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996"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prijava</w:t>
            </w:r>
          </w:p>
        </w:tc>
      </w:tr>
      <w:tr w:rsidR="00100E5E" w:rsidRPr="00015687" w14:paraId="70B9399A" w14:textId="77777777" w:rsidTr="007E4FE4">
        <w:tc>
          <w:tcPr>
            <w:tcW w:w="2835" w:type="dxa"/>
          </w:tcPr>
          <w:p w14:paraId="70B93998"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999"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431.778</w:t>
            </w:r>
          </w:p>
        </w:tc>
      </w:tr>
      <w:tr w:rsidR="00100E5E" w:rsidRPr="006636AF" w14:paraId="70B9399D" w14:textId="77777777" w:rsidTr="007E4FE4">
        <w:tc>
          <w:tcPr>
            <w:tcW w:w="2835" w:type="dxa"/>
          </w:tcPr>
          <w:p w14:paraId="70B9399B"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99C" w14:textId="77777777" w:rsidR="00100E5E" w:rsidRPr="006636AF" w:rsidRDefault="00926801" w:rsidP="007E4FE4">
            <w:pPr>
              <w:spacing w:after="0" w:afterAutospacing="0"/>
              <w:jc w:val="left"/>
              <w:rPr>
                <w:sz w:val="20"/>
                <w:szCs w:val="20"/>
              </w:rPr>
            </w:pPr>
            <w:r>
              <w:rPr>
                <w:sz w:val="20"/>
                <w:szCs w:val="20"/>
              </w:rPr>
              <w:t>poraba sredstev proračuna RS v letu 2016 in preveritev navedb v prijavi</w:t>
            </w:r>
          </w:p>
        </w:tc>
      </w:tr>
      <w:tr w:rsidR="00100E5E" w:rsidRPr="00467A3F" w14:paraId="70B939A0" w14:textId="77777777" w:rsidTr="007E4FE4">
        <w:tc>
          <w:tcPr>
            <w:tcW w:w="2835" w:type="dxa"/>
          </w:tcPr>
          <w:p w14:paraId="70B9399E"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99F" w14:textId="77777777" w:rsidR="00100E5E" w:rsidRPr="00467A3F" w:rsidRDefault="00BA5AD8" w:rsidP="007E4FE4">
            <w:pPr>
              <w:jc w:val="left"/>
              <w:rPr>
                <w:rFonts w:asciiTheme="majorHAnsi" w:hAnsiTheme="majorHAnsi" w:cstheme="majorHAnsi"/>
                <w:sz w:val="20"/>
                <w:szCs w:val="20"/>
                <w:highlight w:val="yellow"/>
              </w:rPr>
            </w:pPr>
            <w:r w:rsidRPr="00BA5AD8">
              <w:rPr>
                <w:rFonts w:asciiTheme="majorHAnsi" w:hAnsiTheme="majorHAnsi" w:cstheme="majorHAnsi"/>
                <w:sz w:val="20"/>
                <w:szCs w:val="20"/>
              </w:rPr>
              <w:t>NE</w:t>
            </w:r>
          </w:p>
        </w:tc>
      </w:tr>
    </w:tbl>
    <w:p w14:paraId="70B939A1" w14:textId="77777777" w:rsidR="00100E5E" w:rsidRDefault="00100E5E" w:rsidP="00101F66">
      <w:pPr>
        <w:spacing w:after="0" w:afterAutospacing="0"/>
        <w:rPr>
          <w:sz w:val="20"/>
          <w:szCs w:val="20"/>
        </w:rPr>
      </w:pPr>
    </w:p>
    <w:p w14:paraId="70B939A2" w14:textId="77777777" w:rsidR="00AC7442" w:rsidRDefault="00AC7442" w:rsidP="00101F66">
      <w:pPr>
        <w:spacing w:after="0" w:afterAutospacing="0"/>
        <w:rPr>
          <w:sz w:val="20"/>
          <w:szCs w:val="20"/>
        </w:rPr>
      </w:pPr>
    </w:p>
    <w:p w14:paraId="70B939A3" w14:textId="77777777" w:rsidR="00AC7442" w:rsidRDefault="00AC7442" w:rsidP="00101F66">
      <w:pPr>
        <w:spacing w:after="0" w:afterAutospacing="0"/>
        <w:rPr>
          <w:sz w:val="20"/>
          <w:szCs w:val="20"/>
        </w:rPr>
      </w:pPr>
    </w:p>
    <w:p w14:paraId="70B939A4" w14:textId="77777777" w:rsidR="00AC7442" w:rsidRDefault="00AC7442" w:rsidP="00101F66">
      <w:pPr>
        <w:spacing w:after="0" w:afterAutospacing="0"/>
        <w:rPr>
          <w:sz w:val="20"/>
          <w:szCs w:val="20"/>
        </w:rPr>
      </w:pPr>
    </w:p>
    <w:p w14:paraId="70B939A5" w14:textId="77777777" w:rsidR="008E0979" w:rsidRDefault="008E0979"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9A9" w14:textId="77777777" w:rsidTr="007E4FE4">
        <w:tc>
          <w:tcPr>
            <w:tcW w:w="9072" w:type="dxa"/>
            <w:gridSpan w:val="2"/>
            <w:shd w:val="clear" w:color="auto" w:fill="F2F2F2" w:themeFill="background1" w:themeFillShade="F2"/>
          </w:tcPr>
          <w:p w14:paraId="70B939A6"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lastRenderedPageBreak/>
              <w:t>Zavod RS za šolstvo</w:t>
            </w:r>
          </w:p>
          <w:p w14:paraId="70B939A7" w14:textId="77777777" w:rsidR="00CC0B42" w:rsidRPr="00CC0B42" w:rsidRDefault="00CC0B42" w:rsidP="007E4FE4">
            <w:pPr>
              <w:spacing w:after="0" w:afterAutospacing="0"/>
              <w:jc w:val="left"/>
              <w:rPr>
                <w:rFonts w:asciiTheme="majorHAnsi" w:hAnsiTheme="majorHAnsi" w:cstheme="majorHAnsi"/>
                <w:color w:val="0000FF"/>
                <w:sz w:val="16"/>
                <w:szCs w:val="16"/>
              </w:rPr>
            </w:pPr>
            <w:hyperlink r:id="rId41" w:history="1">
              <w:r w:rsidRPr="00CC0B42">
                <w:rPr>
                  <w:rStyle w:val="Hiperpovezava"/>
                  <w:rFonts w:asciiTheme="majorHAnsi" w:hAnsiTheme="majorHAnsi" w:cstheme="majorHAnsi"/>
                  <w:sz w:val="16"/>
                  <w:szCs w:val="16"/>
                </w:rPr>
                <w:t>http://www.unp.gov.si/fileadmin/unp.gov.si/pageuploads/inspekcija/Zapisniki_2017/Zavod_RS_za_solstvo.pdf</w:t>
              </w:r>
            </w:hyperlink>
            <w:r w:rsidRPr="00CC0B42">
              <w:rPr>
                <w:rFonts w:asciiTheme="majorHAnsi" w:hAnsiTheme="majorHAnsi" w:cstheme="majorHAnsi"/>
                <w:color w:val="0000FF"/>
                <w:sz w:val="16"/>
                <w:szCs w:val="16"/>
              </w:rPr>
              <w:t xml:space="preserve"> </w:t>
            </w:r>
          </w:p>
          <w:p w14:paraId="70B939A8" w14:textId="77777777" w:rsidR="00100E5E" w:rsidRPr="00100E5E" w:rsidRDefault="00100E5E" w:rsidP="007E4FE4">
            <w:pPr>
              <w:spacing w:after="0" w:afterAutospacing="0"/>
              <w:jc w:val="left"/>
              <w:rPr>
                <w:rFonts w:asciiTheme="majorHAnsi" w:hAnsiTheme="majorHAnsi" w:cstheme="majorHAnsi"/>
                <w:b/>
                <w:color w:val="0000FF"/>
                <w:sz w:val="16"/>
                <w:szCs w:val="16"/>
              </w:rPr>
            </w:pPr>
          </w:p>
        </w:tc>
      </w:tr>
      <w:tr w:rsidR="00100E5E" w14:paraId="70B939AC" w14:textId="77777777" w:rsidTr="007E4FE4">
        <w:tc>
          <w:tcPr>
            <w:tcW w:w="2835" w:type="dxa"/>
          </w:tcPr>
          <w:p w14:paraId="70B939AA"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9AB"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PPU, javni zavod</w:t>
            </w:r>
          </w:p>
        </w:tc>
      </w:tr>
      <w:tr w:rsidR="00100E5E" w:rsidRPr="00015687" w14:paraId="70B939AF" w14:textId="77777777" w:rsidTr="007E4FE4">
        <w:tc>
          <w:tcPr>
            <w:tcW w:w="2835" w:type="dxa"/>
          </w:tcPr>
          <w:p w14:paraId="70B939AD"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9AE"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prijava</w:t>
            </w:r>
          </w:p>
        </w:tc>
      </w:tr>
      <w:tr w:rsidR="00100E5E" w:rsidRPr="00015687" w14:paraId="70B939B2" w14:textId="77777777" w:rsidTr="007E4FE4">
        <w:tc>
          <w:tcPr>
            <w:tcW w:w="2835" w:type="dxa"/>
          </w:tcPr>
          <w:p w14:paraId="70B939B0"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9B1"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9.255.561</w:t>
            </w:r>
          </w:p>
        </w:tc>
      </w:tr>
      <w:tr w:rsidR="00100E5E" w:rsidRPr="006636AF" w14:paraId="70B939B5" w14:textId="77777777" w:rsidTr="007E4FE4">
        <w:tc>
          <w:tcPr>
            <w:tcW w:w="2835" w:type="dxa"/>
          </w:tcPr>
          <w:p w14:paraId="70B939B3"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9B4" w14:textId="77777777" w:rsidR="00100E5E" w:rsidRPr="006636AF" w:rsidRDefault="00926801" w:rsidP="00926801">
            <w:pPr>
              <w:spacing w:after="0" w:afterAutospacing="0"/>
              <w:jc w:val="left"/>
              <w:rPr>
                <w:sz w:val="20"/>
                <w:szCs w:val="20"/>
              </w:rPr>
            </w:pPr>
            <w:r>
              <w:rPr>
                <w:sz w:val="20"/>
                <w:szCs w:val="20"/>
              </w:rPr>
              <w:t xml:space="preserve">poraba sredstev proračuna RS v letu 2016 </w:t>
            </w:r>
          </w:p>
        </w:tc>
      </w:tr>
      <w:tr w:rsidR="00100E5E" w:rsidRPr="00467A3F" w14:paraId="70B939B8" w14:textId="77777777" w:rsidTr="007E4FE4">
        <w:tc>
          <w:tcPr>
            <w:tcW w:w="2835" w:type="dxa"/>
          </w:tcPr>
          <w:p w14:paraId="70B939B6"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9B7" w14:textId="77777777" w:rsidR="00100E5E" w:rsidRPr="00467A3F" w:rsidRDefault="00BA5AD8" w:rsidP="007E4FE4">
            <w:pPr>
              <w:jc w:val="left"/>
              <w:rPr>
                <w:rFonts w:asciiTheme="majorHAnsi" w:hAnsiTheme="majorHAnsi" w:cstheme="majorHAnsi"/>
                <w:sz w:val="20"/>
                <w:szCs w:val="20"/>
                <w:highlight w:val="yellow"/>
              </w:rPr>
            </w:pPr>
            <w:r w:rsidRPr="00BA5AD8">
              <w:rPr>
                <w:rFonts w:asciiTheme="majorHAnsi" w:hAnsiTheme="majorHAnsi" w:cstheme="majorHAnsi"/>
                <w:sz w:val="20"/>
                <w:szCs w:val="20"/>
              </w:rPr>
              <w:t>NE</w:t>
            </w:r>
          </w:p>
        </w:tc>
      </w:tr>
    </w:tbl>
    <w:p w14:paraId="70B939B9" w14:textId="77777777" w:rsidR="00100E5E" w:rsidRDefault="00100E5E" w:rsidP="00101F66">
      <w:pPr>
        <w:spacing w:after="0" w:afterAutospacing="0"/>
        <w:rPr>
          <w:sz w:val="20"/>
          <w:szCs w:val="20"/>
        </w:rPr>
      </w:pPr>
    </w:p>
    <w:p w14:paraId="70B939BA" w14:textId="77777777" w:rsidR="008E0979" w:rsidRDefault="008E0979"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9BE" w14:textId="77777777" w:rsidTr="007E4FE4">
        <w:tc>
          <w:tcPr>
            <w:tcW w:w="9072" w:type="dxa"/>
            <w:gridSpan w:val="2"/>
            <w:shd w:val="clear" w:color="auto" w:fill="F2F2F2" w:themeFill="background1" w:themeFillShade="F2"/>
          </w:tcPr>
          <w:p w14:paraId="70B939BB"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t>Dijaški dom Nova Gorica</w:t>
            </w:r>
          </w:p>
          <w:p w14:paraId="70B939BC" w14:textId="77777777" w:rsidR="00CC0B42" w:rsidRPr="00893FC9" w:rsidRDefault="00893FC9" w:rsidP="007E4FE4">
            <w:pPr>
              <w:spacing w:after="0" w:afterAutospacing="0"/>
              <w:jc w:val="left"/>
              <w:rPr>
                <w:rFonts w:asciiTheme="majorHAnsi" w:hAnsiTheme="majorHAnsi" w:cstheme="majorHAnsi"/>
                <w:color w:val="0000FF"/>
                <w:sz w:val="16"/>
                <w:szCs w:val="16"/>
              </w:rPr>
            </w:pPr>
            <w:hyperlink r:id="rId42" w:history="1">
              <w:r w:rsidRPr="00893FC9">
                <w:rPr>
                  <w:rStyle w:val="Hiperpovezava"/>
                  <w:rFonts w:asciiTheme="majorHAnsi" w:hAnsiTheme="majorHAnsi" w:cstheme="majorHAnsi"/>
                  <w:sz w:val="16"/>
                  <w:szCs w:val="16"/>
                </w:rPr>
                <w:t>http://www.unp.gov.si/fileadmin/unp.gov.si/pageuploads/inspekcija/Zapisniki_2017/Dijaski_dom_Nova_Gorica.pdf</w:t>
              </w:r>
            </w:hyperlink>
            <w:r w:rsidRPr="00893FC9">
              <w:rPr>
                <w:rFonts w:asciiTheme="majorHAnsi" w:hAnsiTheme="majorHAnsi" w:cstheme="majorHAnsi"/>
                <w:color w:val="0000FF"/>
                <w:sz w:val="16"/>
                <w:szCs w:val="16"/>
              </w:rPr>
              <w:t xml:space="preserve"> </w:t>
            </w:r>
          </w:p>
          <w:p w14:paraId="70B939BD" w14:textId="77777777" w:rsidR="00100E5E" w:rsidRPr="00100E5E" w:rsidRDefault="00100E5E" w:rsidP="007E4FE4">
            <w:pPr>
              <w:spacing w:after="0" w:afterAutospacing="0"/>
              <w:jc w:val="left"/>
              <w:rPr>
                <w:rFonts w:asciiTheme="majorHAnsi" w:hAnsiTheme="majorHAnsi" w:cstheme="majorHAnsi"/>
                <w:b/>
                <w:color w:val="0000FF"/>
                <w:sz w:val="16"/>
                <w:szCs w:val="16"/>
              </w:rPr>
            </w:pPr>
          </w:p>
        </w:tc>
      </w:tr>
      <w:tr w:rsidR="00100E5E" w14:paraId="70B939C1" w14:textId="77777777" w:rsidTr="007E4FE4">
        <w:tc>
          <w:tcPr>
            <w:tcW w:w="2835" w:type="dxa"/>
          </w:tcPr>
          <w:p w14:paraId="70B939BF"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9C0"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PPU, javni zavod</w:t>
            </w:r>
          </w:p>
        </w:tc>
      </w:tr>
      <w:tr w:rsidR="00100E5E" w:rsidRPr="00015687" w14:paraId="70B939C4" w14:textId="77777777" w:rsidTr="007E4FE4">
        <w:tc>
          <w:tcPr>
            <w:tcW w:w="2835" w:type="dxa"/>
          </w:tcPr>
          <w:p w14:paraId="70B939C2"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9C3"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prijava</w:t>
            </w:r>
          </w:p>
        </w:tc>
      </w:tr>
      <w:tr w:rsidR="00100E5E" w:rsidRPr="00015687" w14:paraId="70B939C7" w14:textId="77777777" w:rsidTr="007E4FE4">
        <w:tc>
          <w:tcPr>
            <w:tcW w:w="2835" w:type="dxa"/>
          </w:tcPr>
          <w:p w14:paraId="70B939C5"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9C6"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772.987</w:t>
            </w:r>
          </w:p>
        </w:tc>
      </w:tr>
      <w:tr w:rsidR="00100E5E" w:rsidRPr="006636AF" w14:paraId="70B939CA" w14:textId="77777777" w:rsidTr="007E4FE4">
        <w:tc>
          <w:tcPr>
            <w:tcW w:w="2835" w:type="dxa"/>
          </w:tcPr>
          <w:p w14:paraId="70B939C8"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9C9" w14:textId="77777777" w:rsidR="00100E5E" w:rsidRPr="006636AF" w:rsidRDefault="00926801" w:rsidP="007E4FE4">
            <w:pPr>
              <w:spacing w:after="0" w:afterAutospacing="0"/>
              <w:jc w:val="left"/>
              <w:rPr>
                <w:sz w:val="20"/>
                <w:szCs w:val="20"/>
              </w:rPr>
            </w:pPr>
            <w:r>
              <w:rPr>
                <w:sz w:val="20"/>
                <w:szCs w:val="20"/>
              </w:rPr>
              <w:t>poraba sredstev proračuna RS v letu 2016 in preveritev navedb v prijavi</w:t>
            </w:r>
          </w:p>
        </w:tc>
      </w:tr>
      <w:tr w:rsidR="00100E5E" w:rsidRPr="00467A3F" w14:paraId="70B939CD" w14:textId="77777777" w:rsidTr="007E4FE4">
        <w:tc>
          <w:tcPr>
            <w:tcW w:w="2835" w:type="dxa"/>
          </w:tcPr>
          <w:p w14:paraId="70B939CB"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9CC" w14:textId="77777777" w:rsidR="00100E5E" w:rsidRPr="00467A3F" w:rsidRDefault="00BA5AD8" w:rsidP="007E4FE4">
            <w:pPr>
              <w:jc w:val="left"/>
              <w:rPr>
                <w:rFonts w:asciiTheme="majorHAnsi" w:hAnsiTheme="majorHAnsi" w:cstheme="majorHAnsi"/>
                <w:sz w:val="20"/>
                <w:szCs w:val="20"/>
                <w:highlight w:val="yellow"/>
              </w:rPr>
            </w:pPr>
            <w:r w:rsidRPr="00DC3DAC">
              <w:rPr>
                <w:rFonts w:asciiTheme="majorHAnsi" w:hAnsiTheme="majorHAnsi" w:cstheme="majorHAnsi"/>
                <w:sz w:val="20"/>
                <w:szCs w:val="20"/>
              </w:rPr>
              <w:t>DA</w:t>
            </w:r>
          </w:p>
        </w:tc>
      </w:tr>
      <w:tr w:rsidR="00100E5E" w:rsidRPr="00015687" w14:paraId="70B939D0" w14:textId="77777777" w:rsidTr="007E4FE4">
        <w:tc>
          <w:tcPr>
            <w:tcW w:w="2835" w:type="dxa"/>
          </w:tcPr>
          <w:p w14:paraId="70B939CE"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nepravilnosti</w:t>
            </w:r>
          </w:p>
        </w:tc>
        <w:tc>
          <w:tcPr>
            <w:tcW w:w="6237" w:type="dxa"/>
          </w:tcPr>
          <w:p w14:paraId="70B939CF" w14:textId="77777777" w:rsidR="00100E5E" w:rsidRPr="00015687" w:rsidRDefault="00DC3DAC" w:rsidP="00914FFD">
            <w:pPr>
              <w:ind w:left="34"/>
              <w:jc w:val="left"/>
              <w:rPr>
                <w:rFonts w:asciiTheme="majorHAnsi" w:hAnsiTheme="majorHAnsi" w:cstheme="majorHAnsi"/>
                <w:sz w:val="20"/>
                <w:szCs w:val="20"/>
              </w:rPr>
            </w:pPr>
            <w:r>
              <w:rPr>
                <w:rFonts w:asciiTheme="majorHAnsi" w:hAnsiTheme="majorHAnsi" w:cstheme="majorHAnsi"/>
                <w:sz w:val="20"/>
                <w:szCs w:val="20"/>
              </w:rPr>
              <w:t>pomanjkljiv pravilnik o bivanju v dijaških domovih (</w:t>
            </w:r>
            <w:r w:rsidR="00914FFD">
              <w:rPr>
                <w:rFonts w:asciiTheme="majorHAnsi" w:hAnsiTheme="majorHAnsi" w:cstheme="majorHAnsi"/>
                <w:sz w:val="20"/>
                <w:szCs w:val="20"/>
              </w:rPr>
              <w:t>niso določeni pogoji za bivanje drugih oseb v dijaških domovih)</w:t>
            </w:r>
          </w:p>
        </w:tc>
      </w:tr>
      <w:tr w:rsidR="00100E5E" w:rsidRPr="00015687" w14:paraId="70B939D3" w14:textId="77777777" w:rsidTr="007E4FE4">
        <w:tc>
          <w:tcPr>
            <w:tcW w:w="2835" w:type="dxa"/>
          </w:tcPr>
          <w:p w14:paraId="70B939D1"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ukrepov</w:t>
            </w:r>
          </w:p>
        </w:tc>
        <w:tc>
          <w:tcPr>
            <w:tcW w:w="6237" w:type="dxa"/>
          </w:tcPr>
          <w:p w14:paraId="70B939D2" w14:textId="77777777" w:rsidR="00100E5E" w:rsidRPr="00015687" w:rsidRDefault="00914FFD" w:rsidP="00914FFD">
            <w:pPr>
              <w:ind w:left="34"/>
              <w:jc w:val="left"/>
              <w:rPr>
                <w:rFonts w:asciiTheme="majorHAnsi" w:hAnsiTheme="majorHAnsi" w:cstheme="majorHAnsi"/>
                <w:sz w:val="20"/>
                <w:szCs w:val="20"/>
              </w:rPr>
            </w:pPr>
            <w:r>
              <w:rPr>
                <w:rFonts w:asciiTheme="majorHAnsi" w:hAnsiTheme="majorHAnsi" w:cstheme="majorHAnsi"/>
                <w:sz w:val="20"/>
                <w:szCs w:val="20"/>
              </w:rPr>
              <w:t>predlog PU, da sprejme pravila in določi pogoje za bivanje drugih oseb (ki niso dijaki) v dijaških domovih</w:t>
            </w:r>
          </w:p>
        </w:tc>
      </w:tr>
      <w:tr w:rsidR="00100E5E" w:rsidRPr="00015687" w14:paraId="70B939D6" w14:textId="77777777" w:rsidTr="007E4FE4">
        <w:tc>
          <w:tcPr>
            <w:tcW w:w="2835" w:type="dxa"/>
          </w:tcPr>
          <w:p w14:paraId="70B939D4"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način realizacije predlogov ukrepov</w:t>
            </w:r>
          </w:p>
        </w:tc>
        <w:tc>
          <w:tcPr>
            <w:tcW w:w="6237" w:type="dxa"/>
          </w:tcPr>
          <w:p w14:paraId="70B939D5" w14:textId="77777777" w:rsidR="00100E5E" w:rsidRPr="00015687" w:rsidRDefault="00914FFD" w:rsidP="007E4FE4">
            <w:pPr>
              <w:jc w:val="left"/>
              <w:rPr>
                <w:rFonts w:asciiTheme="majorHAnsi" w:hAnsiTheme="majorHAnsi" w:cstheme="majorHAnsi"/>
                <w:sz w:val="20"/>
                <w:szCs w:val="20"/>
              </w:rPr>
            </w:pPr>
            <w:r>
              <w:rPr>
                <w:rFonts w:asciiTheme="majorHAnsi" w:hAnsiTheme="majorHAnsi" w:cstheme="majorHAnsi"/>
                <w:sz w:val="20"/>
                <w:szCs w:val="20"/>
              </w:rPr>
              <w:t>sprejem pravil za bivanje fizičnih oseb, ki bivajo krajši čas - do 30 dni</w:t>
            </w:r>
          </w:p>
        </w:tc>
      </w:tr>
      <w:tr w:rsidR="00100E5E" w:rsidRPr="00015687" w14:paraId="70B939D9" w14:textId="77777777" w:rsidTr="007E4FE4">
        <w:tc>
          <w:tcPr>
            <w:tcW w:w="2835" w:type="dxa"/>
          </w:tcPr>
          <w:p w14:paraId="70B939D7"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so predlogi ukrepov  ustrezno realizirani</w:t>
            </w:r>
          </w:p>
        </w:tc>
        <w:tc>
          <w:tcPr>
            <w:tcW w:w="6237" w:type="dxa"/>
          </w:tcPr>
          <w:p w14:paraId="70B939D8" w14:textId="77777777" w:rsidR="00100E5E" w:rsidRPr="00015687" w:rsidRDefault="00914FFD" w:rsidP="007E4FE4">
            <w:pPr>
              <w:jc w:val="left"/>
              <w:rPr>
                <w:rFonts w:asciiTheme="majorHAnsi" w:hAnsiTheme="majorHAnsi" w:cstheme="majorHAnsi"/>
                <w:sz w:val="20"/>
                <w:szCs w:val="20"/>
              </w:rPr>
            </w:pPr>
            <w:r>
              <w:rPr>
                <w:rFonts w:asciiTheme="majorHAnsi" w:hAnsiTheme="majorHAnsi" w:cstheme="majorHAnsi"/>
                <w:sz w:val="20"/>
                <w:szCs w:val="20"/>
              </w:rPr>
              <w:t>da</w:t>
            </w:r>
          </w:p>
        </w:tc>
      </w:tr>
    </w:tbl>
    <w:p w14:paraId="70B939DA" w14:textId="77777777" w:rsidR="00100E5E" w:rsidRDefault="00100E5E" w:rsidP="00101F66">
      <w:pPr>
        <w:spacing w:after="0" w:afterAutospacing="0"/>
        <w:rPr>
          <w:sz w:val="20"/>
          <w:szCs w:val="20"/>
        </w:rPr>
      </w:pPr>
    </w:p>
    <w:p w14:paraId="70B939DB" w14:textId="77777777" w:rsidR="00AC7442" w:rsidRDefault="00AC7442"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9DF" w14:textId="77777777" w:rsidTr="007E4FE4">
        <w:tc>
          <w:tcPr>
            <w:tcW w:w="9072" w:type="dxa"/>
            <w:gridSpan w:val="2"/>
            <w:shd w:val="clear" w:color="auto" w:fill="F2F2F2" w:themeFill="background1" w:themeFillShade="F2"/>
          </w:tcPr>
          <w:p w14:paraId="70B939DC"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t>Uprava RS za zaščito in reševanje</w:t>
            </w:r>
          </w:p>
          <w:p w14:paraId="70B939DD" w14:textId="77777777" w:rsidR="00893FC9" w:rsidRPr="00893FC9" w:rsidRDefault="00893FC9" w:rsidP="007E4FE4">
            <w:pPr>
              <w:spacing w:after="0" w:afterAutospacing="0"/>
              <w:jc w:val="left"/>
              <w:rPr>
                <w:rFonts w:asciiTheme="majorHAnsi" w:hAnsiTheme="majorHAnsi" w:cstheme="majorHAnsi"/>
                <w:color w:val="0000FF"/>
                <w:sz w:val="16"/>
                <w:szCs w:val="16"/>
              </w:rPr>
            </w:pPr>
            <w:hyperlink r:id="rId43" w:history="1">
              <w:r w:rsidRPr="00893FC9">
                <w:rPr>
                  <w:rStyle w:val="Hiperpovezava"/>
                  <w:rFonts w:asciiTheme="majorHAnsi" w:hAnsiTheme="majorHAnsi" w:cstheme="majorHAnsi"/>
                  <w:sz w:val="16"/>
                  <w:szCs w:val="16"/>
                </w:rPr>
                <w:t>http://www.unp.gov.si/fileadmin/unp.gov.si/pageuploads/inspekcija/Zapisniki_2017/UPRAVA_RS_ZA_ZASCITO_IN_RESEVANJE.pdf</w:t>
              </w:r>
            </w:hyperlink>
            <w:r w:rsidRPr="00893FC9">
              <w:rPr>
                <w:rFonts w:asciiTheme="majorHAnsi" w:hAnsiTheme="majorHAnsi" w:cstheme="majorHAnsi"/>
                <w:color w:val="0000FF"/>
                <w:sz w:val="16"/>
                <w:szCs w:val="16"/>
              </w:rPr>
              <w:t xml:space="preserve"> </w:t>
            </w:r>
          </w:p>
          <w:p w14:paraId="70B939DE" w14:textId="77777777" w:rsidR="00100E5E" w:rsidRPr="00100E5E" w:rsidRDefault="00100E5E" w:rsidP="007E4FE4">
            <w:pPr>
              <w:spacing w:after="0" w:afterAutospacing="0"/>
              <w:jc w:val="left"/>
              <w:rPr>
                <w:rFonts w:asciiTheme="majorHAnsi" w:hAnsiTheme="majorHAnsi" w:cstheme="majorHAnsi"/>
                <w:b/>
                <w:color w:val="0000FF"/>
                <w:sz w:val="16"/>
                <w:szCs w:val="16"/>
              </w:rPr>
            </w:pPr>
          </w:p>
        </w:tc>
      </w:tr>
      <w:tr w:rsidR="00100E5E" w14:paraId="70B939E2" w14:textId="77777777" w:rsidTr="007E4FE4">
        <w:tc>
          <w:tcPr>
            <w:tcW w:w="2835" w:type="dxa"/>
          </w:tcPr>
          <w:p w14:paraId="70B939E0"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9E1"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NPU</w:t>
            </w:r>
          </w:p>
        </w:tc>
      </w:tr>
      <w:tr w:rsidR="00100E5E" w:rsidRPr="00015687" w14:paraId="70B939E5" w14:textId="77777777" w:rsidTr="007E4FE4">
        <w:tc>
          <w:tcPr>
            <w:tcW w:w="2835" w:type="dxa"/>
          </w:tcPr>
          <w:p w14:paraId="70B939E3"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9E4"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prijava</w:t>
            </w:r>
          </w:p>
        </w:tc>
      </w:tr>
      <w:tr w:rsidR="00100E5E" w:rsidRPr="00015687" w14:paraId="70B939E8" w14:textId="77777777" w:rsidTr="007E4FE4">
        <w:tc>
          <w:tcPr>
            <w:tcW w:w="2835" w:type="dxa"/>
          </w:tcPr>
          <w:p w14:paraId="70B939E6"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9E7"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30.329</w:t>
            </w:r>
          </w:p>
        </w:tc>
      </w:tr>
      <w:tr w:rsidR="00100E5E" w:rsidRPr="006636AF" w14:paraId="70B939EB" w14:textId="77777777" w:rsidTr="007E4FE4">
        <w:tc>
          <w:tcPr>
            <w:tcW w:w="2835" w:type="dxa"/>
          </w:tcPr>
          <w:p w14:paraId="70B939E9"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9EA" w14:textId="77777777" w:rsidR="00100E5E" w:rsidRPr="006636AF" w:rsidRDefault="00926801" w:rsidP="00926801">
            <w:pPr>
              <w:spacing w:after="0" w:afterAutospacing="0"/>
              <w:jc w:val="left"/>
              <w:rPr>
                <w:sz w:val="20"/>
                <w:szCs w:val="20"/>
              </w:rPr>
            </w:pPr>
            <w:r>
              <w:rPr>
                <w:sz w:val="20"/>
                <w:szCs w:val="20"/>
              </w:rPr>
              <w:t>poraba sredstev proračuna RS v povezavi z navedbami v prijavi</w:t>
            </w:r>
          </w:p>
        </w:tc>
      </w:tr>
      <w:tr w:rsidR="00100E5E" w:rsidRPr="00467A3F" w14:paraId="70B939EE" w14:textId="77777777" w:rsidTr="007E4FE4">
        <w:tc>
          <w:tcPr>
            <w:tcW w:w="2835" w:type="dxa"/>
          </w:tcPr>
          <w:p w14:paraId="70B939EC"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9ED" w14:textId="77777777" w:rsidR="00100E5E" w:rsidRPr="00467A3F" w:rsidRDefault="00BA5AD8" w:rsidP="007E4FE4">
            <w:pPr>
              <w:jc w:val="left"/>
              <w:rPr>
                <w:rFonts w:asciiTheme="majorHAnsi" w:hAnsiTheme="majorHAnsi" w:cstheme="majorHAnsi"/>
                <w:sz w:val="20"/>
                <w:szCs w:val="20"/>
                <w:highlight w:val="yellow"/>
              </w:rPr>
            </w:pPr>
            <w:r w:rsidRPr="00BA5AD8">
              <w:rPr>
                <w:rFonts w:asciiTheme="majorHAnsi" w:hAnsiTheme="majorHAnsi" w:cstheme="majorHAnsi"/>
                <w:sz w:val="20"/>
                <w:szCs w:val="20"/>
              </w:rPr>
              <w:t>NE</w:t>
            </w:r>
          </w:p>
        </w:tc>
      </w:tr>
    </w:tbl>
    <w:p w14:paraId="70B939EF" w14:textId="77777777" w:rsidR="00100E5E" w:rsidRDefault="00100E5E" w:rsidP="00101F66">
      <w:pPr>
        <w:spacing w:after="0" w:afterAutospacing="0"/>
        <w:rPr>
          <w:sz w:val="20"/>
          <w:szCs w:val="20"/>
        </w:rPr>
      </w:pPr>
    </w:p>
    <w:p w14:paraId="70B939F0" w14:textId="77777777" w:rsidR="008E0979" w:rsidRDefault="008E0979" w:rsidP="00101F66">
      <w:pPr>
        <w:spacing w:after="0" w:afterAutospacing="0"/>
        <w:rPr>
          <w:sz w:val="20"/>
          <w:szCs w:val="20"/>
        </w:rPr>
      </w:pPr>
    </w:p>
    <w:p w14:paraId="70B939F1" w14:textId="77777777" w:rsidR="00AC7442" w:rsidRDefault="00AC7442" w:rsidP="00101F66">
      <w:pPr>
        <w:spacing w:after="0" w:afterAutospacing="0"/>
        <w:rPr>
          <w:sz w:val="20"/>
          <w:szCs w:val="20"/>
        </w:rPr>
      </w:pPr>
    </w:p>
    <w:p w14:paraId="70B939F2" w14:textId="77777777" w:rsidR="00AC7442" w:rsidRDefault="00AC7442" w:rsidP="00101F66">
      <w:pPr>
        <w:spacing w:after="0" w:afterAutospacing="0"/>
        <w:rPr>
          <w:sz w:val="20"/>
          <w:szCs w:val="20"/>
        </w:rPr>
      </w:pPr>
    </w:p>
    <w:p w14:paraId="70B939F3" w14:textId="77777777" w:rsidR="00AC7442" w:rsidRDefault="00AC7442" w:rsidP="00101F66">
      <w:pPr>
        <w:spacing w:after="0" w:afterAutospacing="0"/>
        <w:rPr>
          <w:sz w:val="20"/>
          <w:szCs w:val="20"/>
        </w:rPr>
      </w:pPr>
    </w:p>
    <w:p w14:paraId="70B939F4" w14:textId="77777777" w:rsidR="00AC7442" w:rsidRDefault="00AC7442" w:rsidP="00101F66">
      <w:pPr>
        <w:spacing w:after="0" w:afterAutospacing="0"/>
        <w:rPr>
          <w:sz w:val="20"/>
          <w:szCs w:val="20"/>
        </w:rPr>
      </w:pPr>
    </w:p>
    <w:p w14:paraId="70B939F5" w14:textId="77777777" w:rsidR="00AC7442" w:rsidRDefault="00AC7442" w:rsidP="00101F66">
      <w:pPr>
        <w:spacing w:after="0" w:afterAutospacing="0"/>
        <w:rPr>
          <w:sz w:val="20"/>
          <w:szCs w:val="20"/>
        </w:rPr>
      </w:pPr>
    </w:p>
    <w:p w14:paraId="70B939F6" w14:textId="77777777" w:rsidR="00AC7442" w:rsidRDefault="00AC7442" w:rsidP="00101F66">
      <w:pPr>
        <w:spacing w:after="0" w:afterAutospacing="0"/>
        <w:rPr>
          <w:sz w:val="20"/>
          <w:szCs w:val="20"/>
        </w:rPr>
      </w:pPr>
    </w:p>
    <w:p w14:paraId="70B939F7" w14:textId="77777777" w:rsidR="00AC7442" w:rsidRDefault="00AC7442" w:rsidP="00101F66">
      <w:pPr>
        <w:spacing w:after="0" w:afterAutospacing="0"/>
        <w:rPr>
          <w:sz w:val="20"/>
          <w:szCs w:val="20"/>
        </w:rPr>
      </w:pPr>
    </w:p>
    <w:p w14:paraId="70B939F8" w14:textId="77777777" w:rsidR="00AC7442" w:rsidRDefault="00AC7442" w:rsidP="00101F66">
      <w:pPr>
        <w:spacing w:after="0" w:afterAutospacing="0"/>
        <w:rPr>
          <w:sz w:val="20"/>
          <w:szCs w:val="20"/>
        </w:rPr>
      </w:pPr>
    </w:p>
    <w:p w14:paraId="70B939F9" w14:textId="77777777" w:rsidR="00AC7442" w:rsidRDefault="00AC7442" w:rsidP="00101F66">
      <w:pPr>
        <w:spacing w:after="0" w:afterAutospacing="0"/>
        <w:rPr>
          <w:sz w:val="20"/>
          <w:szCs w:val="20"/>
        </w:rPr>
      </w:pPr>
    </w:p>
    <w:p w14:paraId="70B939FA" w14:textId="77777777" w:rsidR="00AC7442" w:rsidRDefault="00AC7442" w:rsidP="00101F66">
      <w:pPr>
        <w:spacing w:after="0" w:afterAutospacing="0"/>
        <w:rPr>
          <w:sz w:val="20"/>
          <w:szCs w:val="20"/>
        </w:rPr>
      </w:pPr>
    </w:p>
    <w:p w14:paraId="70B939FB" w14:textId="77777777" w:rsidR="00AC7442" w:rsidRDefault="00AC7442" w:rsidP="00101F66">
      <w:pPr>
        <w:spacing w:after="0" w:afterAutospacing="0"/>
        <w:rPr>
          <w:sz w:val="20"/>
          <w:szCs w:val="20"/>
        </w:rPr>
      </w:pPr>
    </w:p>
    <w:p w14:paraId="70B939FC" w14:textId="77777777" w:rsidR="00AC7442" w:rsidRDefault="00AC7442"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A00" w14:textId="77777777" w:rsidTr="007E4FE4">
        <w:tc>
          <w:tcPr>
            <w:tcW w:w="9072" w:type="dxa"/>
            <w:gridSpan w:val="2"/>
            <w:shd w:val="clear" w:color="auto" w:fill="F2F2F2" w:themeFill="background1" w:themeFillShade="F2"/>
          </w:tcPr>
          <w:p w14:paraId="70B939FD"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lastRenderedPageBreak/>
              <w:t>SNG Opera in balet Ljubljana</w:t>
            </w:r>
          </w:p>
          <w:p w14:paraId="70B939FE" w14:textId="77777777" w:rsidR="00893FC9" w:rsidRPr="00893FC9" w:rsidRDefault="00893FC9" w:rsidP="007E4FE4">
            <w:pPr>
              <w:spacing w:after="0" w:afterAutospacing="0"/>
              <w:jc w:val="left"/>
              <w:rPr>
                <w:rFonts w:asciiTheme="majorHAnsi" w:hAnsiTheme="majorHAnsi" w:cstheme="majorHAnsi"/>
                <w:color w:val="0000FF"/>
                <w:sz w:val="16"/>
                <w:szCs w:val="16"/>
              </w:rPr>
            </w:pPr>
            <w:hyperlink r:id="rId44" w:history="1">
              <w:r w:rsidRPr="00893FC9">
                <w:rPr>
                  <w:rStyle w:val="Hiperpovezava"/>
                  <w:rFonts w:asciiTheme="majorHAnsi" w:hAnsiTheme="majorHAnsi" w:cstheme="majorHAnsi"/>
                  <w:sz w:val="16"/>
                  <w:szCs w:val="16"/>
                </w:rPr>
                <w:t>http://www.unp.gov.si/fileadmin/unp.gov.si/pageuploads/inspekcija/Zapisniki_2017/SNG_Opera_in_balet_Ljubljana.pdf</w:t>
              </w:r>
            </w:hyperlink>
            <w:r w:rsidRPr="00893FC9">
              <w:rPr>
                <w:rFonts w:asciiTheme="majorHAnsi" w:hAnsiTheme="majorHAnsi" w:cstheme="majorHAnsi"/>
                <w:color w:val="0000FF"/>
                <w:sz w:val="16"/>
                <w:szCs w:val="16"/>
              </w:rPr>
              <w:t xml:space="preserve"> </w:t>
            </w:r>
          </w:p>
          <w:p w14:paraId="70B939FF" w14:textId="77777777" w:rsidR="00100E5E" w:rsidRPr="002B6D1D" w:rsidRDefault="00100E5E" w:rsidP="007E4FE4">
            <w:pPr>
              <w:spacing w:after="0" w:afterAutospacing="0"/>
              <w:jc w:val="left"/>
              <w:rPr>
                <w:rFonts w:asciiTheme="majorHAnsi" w:hAnsiTheme="majorHAnsi" w:cstheme="majorHAnsi"/>
                <w:color w:val="0000FF"/>
                <w:sz w:val="16"/>
                <w:szCs w:val="16"/>
                <w:u w:val="single"/>
              </w:rPr>
            </w:pPr>
          </w:p>
        </w:tc>
      </w:tr>
      <w:tr w:rsidR="00100E5E" w14:paraId="70B93A03" w14:textId="77777777" w:rsidTr="007E4FE4">
        <w:tc>
          <w:tcPr>
            <w:tcW w:w="2835" w:type="dxa"/>
          </w:tcPr>
          <w:p w14:paraId="70B93A01"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A02"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PPU, javni zavod</w:t>
            </w:r>
          </w:p>
        </w:tc>
      </w:tr>
      <w:tr w:rsidR="00100E5E" w:rsidRPr="00015687" w14:paraId="70B93A06" w14:textId="77777777" w:rsidTr="007E4FE4">
        <w:tc>
          <w:tcPr>
            <w:tcW w:w="2835" w:type="dxa"/>
          </w:tcPr>
          <w:p w14:paraId="70B93A04"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A05"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prijava</w:t>
            </w:r>
          </w:p>
        </w:tc>
      </w:tr>
      <w:tr w:rsidR="00100E5E" w:rsidRPr="00015687" w14:paraId="70B93A09" w14:textId="77777777" w:rsidTr="007E4FE4">
        <w:tc>
          <w:tcPr>
            <w:tcW w:w="2835" w:type="dxa"/>
          </w:tcPr>
          <w:p w14:paraId="70B93A07"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A08"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2.776.212</w:t>
            </w:r>
          </w:p>
        </w:tc>
      </w:tr>
      <w:tr w:rsidR="00100E5E" w:rsidRPr="006636AF" w14:paraId="70B93A0C" w14:textId="77777777" w:rsidTr="007E4FE4">
        <w:tc>
          <w:tcPr>
            <w:tcW w:w="2835" w:type="dxa"/>
          </w:tcPr>
          <w:p w14:paraId="70B93A0A"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A0B" w14:textId="77777777" w:rsidR="00100E5E" w:rsidRPr="006636AF" w:rsidRDefault="00926801" w:rsidP="007E4FE4">
            <w:pPr>
              <w:spacing w:after="0" w:afterAutospacing="0"/>
              <w:jc w:val="left"/>
              <w:rPr>
                <w:sz w:val="20"/>
                <w:szCs w:val="20"/>
              </w:rPr>
            </w:pPr>
            <w:r>
              <w:rPr>
                <w:sz w:val="20"/>
                <w:szCs w:val="20"/>
              </w:rPr>
              <w:t>poraba sredstev proračuna RS v letu 2016 in preveritev navedb v prijavi</w:t>
            </w:r>
          </w:p>
        </w:tc>
      </w:tr>
      <w:tr w:rsidR="00100E5E" w:rsidRPr="00467A3F" w14:paraId="70B93A0F" w14:textId="77777777" w:rsidTr="007E4FE4">
        <w:tc>
          <w:tcPr>
            <w:tcW w:w="2835" w:type="dxa"/>
          </w:tcPr>
          <w:p w14:paraId="70B93A0D"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A0E" w14:textId="77777777" w:rsidR="00100E5E" w:rsidRPr="00467A3F" w:rsidRDefault="00BA5AD8" w:rsidP="007E4FE4">
            <w:pPr>
              <w:jc w:val="left"/>
              <w:rPr>
                <w:rFonts w:asciiTheme="majorHAnsi" w:hAnsiTheme="majorHAnsi" w:cstheme="majorHAnsi"/>
                <w:sz w:val="20"/>
                <w:szCs w:val="20"/>
                <w:highlight w:val="yellow"/>
              </w:rPr>
            </w:pPr>
            <w:r w:rsidRPr="00E975D2">
              <w:rPr>
                <w:rFonts w:asciiTheme="majorHAnsi" w:hAnsiTheme="majorHAnsi" w:cstheme="majorHAnsi"/>
                <w:sz w:val="20"/>
                <w:szCs w:val="20"/>
              </w:rPr>
              <w:t>DA</w:t>
            </w:r>
          </w:p>
        </w:tc>
      </w:tr>
      <w:tr w:rsidR="00100E5E" w:rsidRPr="00015687" w14:paraId="70B93A14" w14:textId="77777777" w:rsidTr="007E4FE4">
        <w:tc>
          <w:tcPr>
            <w:tcW w:w="2835" w:type="dxa"/>
          </w:tcPr>
          <w:p w14:paraId="70B93A10"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nepravilnosti</w:t>
            </w:r>
          </w:p>
        </w:tc>
        <w:tc>
          <w:tcPr>
            <w:tcW w:w="6237" w:type="dxa"/>
          </w:tcPr>
          <w:p w14:paraId="70B93A11" w14:textId="77777777" w:rsidR="00100E5E" w:rsidRDefault="00E975D2" w:rsidP="00E975D2">
            <w:pPr>
              <w:pStyle w:val="Odstavekseznama"/>
              <w:numPr>
                <w:ilvl w:val="0"/>
                <w:numId w:val="9"/>
              </w:numPr>
              <w:jc w:val="left"/>
              <w:rPr>
                <w:rFonts w:asciiTheme="majorHAnsi" w:hAnsiTheme="majorHAnsi" w:cstheme="majorHAnsi"/>
                <w:sz w:val="20"/>
                <w:szCs w:val="20"/>
              </w:rPr>
            </w:pPr>
            <w:r>
              <w:rPr>
                <w:rFonts w:asciiTheme="majorHAnsi" w:hAnsiTheme="majorHAnsi" w:cstheme="majorHAnsi"/>
                <w:sz w:val="20"/>
                <w:szCs w:val="20"/>
              </w:rPr>
              <w:t xml:space="preserve">neustrezen nadzor nad izvajanjem pogodb  o </w:t>
            </w:r>
            <w:proofErr w:type="spellStart"/>
            <w:r>
              <w:rPr>
                <w:rFonts w:asciiTheme="majorHAnsi" w:hAnsiTheme="majorHAnsi" w:cstheme="majorHAnsi"/>
                <w:sz w:val="20"/>
                <w:szCs w:val="20"/>
              </w:rPr>
              <w:t>posoji</w:t>
            </w:r>
            <w:proofErr w:type="spellEnd"/>
            <w:r>
              <w:rPr>
                <w:rFonts w:asciiTheme="majorHAnsi" w:hAnsiTheme="majorHAnsi" w:cstheme="majorHAnsi"/>
                <w:sz w:val="20"/>
                <w:szCs w:val="20"/>
              </w:rPr>
              <w:t xml:space="preserve"> kostumov in scenske opreme (kostumi niso bili vrnjeni v roku, navedenem v pogodbi)</w:t>
            </w:r>
          </w:p>
          <w:p w14:paraId="70B93A12" w14:textId="77777777" w:rsidR="00BA132D" w:rsidRDefault="00BA132D" w:rsidP="00E975D2">
            <w:pPr>
              <w:pStyle w:val="Odstavekseznama"/>
              <w:numPr>
                <w:ilvl w:val="0"/>
                <w:numId w:val="9"/>
              </w:numPr>
              <w:jc w:val="left"/>
              <w:rPr>
                <w:rFonts w:asciiTheme="majorHAnsi" w:hAnsiTheme="majorHAnsi" w:cstheme="majorHAnsi"/>
                <w:sz w:val="20"/>
                <w:szCs w:val="20"/>
              </w:rPr>
            </w:pPr>
            <w:r>
              <w:rPr>
                <w:rFonts w:asciiTheme="majorHAnsi" w:hAnsiTheme="majorHAnsi" w:cstheme="majorHAnsi"/>
                <w:sz w:val="20"/>
                <w:szCs w:val="20"/>
              </w:rPr>
              <w:t>neupravičeno izplačilo plače in nadomestila za prehrano dvema delavcema</w:t>
            </w:r>
          </w:p>
          <w:p w14:paraId="70B93A13" w14:textId="77777777" w:rsidR="00BA132D" w:rsidRPr="00E975D2" w:rsidRDefault="00BA132D" w:rsidP="00AC7442">
            <w:pPr>
              <w:pStyle w:val="Odstavekseznama"/>
              <w:numPr>
                <w:ilvl w:val="0"/>
                <w:numId w:val="9"/>
              </w:numPr>
              <w:spacing w:after="0" w:afterAutospacing="0"/>
              <w:jc w:val="left"/>
              <w:rPr>
                <w:rFonts w:asciiTheme="majorHAnsi" w:hAnsiTheme="majorHAnsi" w:cstheme="majorHAnsi"/>
                <w:sz w:val="20"/>
                <w:szCs w:val="20"/>
              </w:rPr>
            </w:pPr>
            <w:proofErr w:type="spellStart"/>
            <w:r>
              <w:rPr>
                <w:rFonts w:asciiTheme="majorHAnsi" w:hAnsiTheme="majorHAnsi" w:cstheme="majorHAnsi"/>
                <w:sz w:val="20"/>
                <w:szCs w:val="20"/>
              </w:rPr>
              <w:t>naustrezna</w:t>
            </w:r>
            <w:proofErr w:type="spellEnd"/>
            <w:r>
              <w:rPr>
                <w:rFonts w:asciiTheme="majorHAnsi" w:hAnsiTheme="majorHAnsi" w:cstheme="majorHAnsi"/>
                <w:sz w:val="20"/>
                <w:szCs w:val="20"/>
              </w:rPr>
              <w:t xml:space="preserve"> oblika pogodbe (pogodba o poslovnem sodelovanju namesto pogodbe o zaposlitvi)</w:t>
            </w:r>
          </w:p>
        </w:tc>
      </w:tr>
      <w:tr w:rsidR="00100E5E" w:rsidRPr="00015687" w14:paraId="70B93A1A" w14:textId="77777777" w:rsidTr="007E4FE4">
        <w:tc>
          <w:tcPr>
            <w:tcW w:w="2835" w:type="dxa"/>
          </w:tcPr>
          <w:p w14:paraId="70B93A15"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ukrepov</w:t>
            </w:r>
          </w:p>
        </w:tc>
        <w:tc>
          <w:tcPr>
            <w:tcW w:w="6237" w:type="dxa"/>
          </w:tcPr>
          <w:p w14:paraId="70B93A16" w14:textId="77777777" w:rsidR="00100E5E" w:rsidRDefault="00BA132D" w:rsidP="00BA132D">
            <w:pPr>
              <w:spacing w:after="0" w:afterAutospacing="0"/>
              <w:ind w:left="34"/>
              <w:jc w:val="left"/>
              <w:rPr>
                <w:rFonts w:asciiTheme="majorHAnsi" w:hAnsiTheme="majorHAnsi" w:cstheme="majorHAnsi"/>
                <w:sz w:val="20"/>
                <w:szCs w:val="20"/>
              </w:rPr>
            </w:pPr>
            <w:r>
              <w:rPr>
                <w:rFonts w:asciiTheme="majorHAnsi" w:hAnsiTheme="majorHAnsi" w:cstheme="majorHAnsi"/>
                <w:sz w:val="20"/>
                <w:szCs w:val="20"/>
              </w:rPr>
              <w:t>Predlog PU, da:</w:t>
            </w:r>
          </w:p>
          <w:p w14:paraId="70B93A17" w14:textId="77777777" w:rsidR="00BA132D" w:rsidRDefault="00BA132D" w:rsidP="00BA132D">
            <w:pPr>
              <w:pStyle w:val="Odstavekseznama"/>
              <w:numPr>
                <w:ilvl w:val="0"/>
                <w:numId w:val="9"/>
              </w:numPr>
              <w:jc w:val="left"/>
              <w:rPr>
                <w:rFonts w:asciiTheme="majorHAnsi" w:hAnsiTheme="majorHAnsi" w:cstheme="majorHAnsi"/>
                <w:sz w:val="20"/>
                <w:szCs w:val="20"/>
              </w:rPr>
            </w:pPr>
            <w:r>
              <w:rPr>
                <w:rFonts w:asciiTheme="majorHAnsi" w:hAnsiTheme="majorHAnsi" w:cstheme="majorHAnsi"/>
                <w:sz w:val="20"/>
                <w:szCs w:val="20"/>
              </w:rPr>
              <w:t>poskrbi za vračilo posojenih in ne vrnjenih kostumov,</w:t>
            </w:r>
          </w:p>
          <w:p w14:paraId="70B93A18" w14:textId="77777777" w:rsidR="00BA132D" w:rsidRDefault="00BA132D" w:rsidP="00BA132D">
            <w:pPr>
              <w:pStyle w:val="Odstavekseznama"/>
              <w:numPr>
                <w:ilvl w:val="0"/>
                <w:numId w:val="9"/>
              </w:numPr>
              <w:jc w:val="left"/>
              <w:rPr>
                <w:rFonts w:asciiTheme="majorHAnsi" w:hAnsiTheme="majorHAnsi" w:cstheme="majorHAnsi"/>
                <w:sz w:val="20"/>
                <w:szCs w:val="20"/>
              </w:rPr>
            </w:pPr>
            <w:r>
              <w:rPr>
                <w:rFonts w:asciiTheme="majorHAnsi" w:hAnsiTheme="majorHAnsi" w:cstheme="majorHAnsi"/>
                <w:sz w:val="20"/>
                <w:szCs w:val="20"/>
              </w:rPr>
              <w:t>poračun neupravičeno obračunanih zneskov plače in nadomestila za prehrano,</w:t>
            </w:r>
          </w:p>
          <w:p w14:paraId="70B93A19" w14:textId="77777777" w:rsidR="00BA132D" w:rsidRPr="00BA132D" w:rsidRDefault="00BA132D" w:rsidP="00AC7442">
            <w:pPr>
              <w:pStyle w:val="Odstavekseznama"/>
              <w:numPr>
                <w:ilvl w:val="0"/>
                <w:numId w:val="9"/>
              </w:numPr>
              <w:spacing w:after="0" w:afterAutospacing="0"/>
              <w:jc w:val="left"/>
              <w:rPr>
                <w:rFonts w:asciiTheme="majorHAnsi" w:hAnsiTheme="majorHAnsi" w:cstheme="majorHAnsi"/>
                <w:sz w:val="20"/>
                <w:szCs w:val="20"/>
              </w:rPr>
            </w:pPr>
            <w:r>
              <w:rPr>
                <w:rFonts w:asciiTheme="majorHAnsi" w:hAnsiTheme="majorHAnsi" w:cstheme="majorHAnsi"/>
                <w:sz w:val="20"/>
                <w:szCs w:val="20"/>
              </w:rPr>
              <w:t>predlog za uvedbo postopka o prekršku Inšpektoratu RS za delo</w:t>
            </w:r>
          </w:p>
        </w:tc>
      </w:tr>
      <w:tr w:rsidR="00100E5E" w:rsidRPr="00015687" w14:paraId="70B93A1E" w14:textId="77777777" w:rsidTr="007E4FE4">
        <w:tc>
          <w:tcPr>
            <w:tcW w:w="2835" w:type="dxa"/>
          </w:tcPr>
          <w:p w14:paraId="70B93A1B"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način realizacije predlogov ukrepov</w:t>
            </w:r>
          </w:p>
        </w:tc>
        <w:tc>
          <w:tcPr>
            <w:tcW w:w="6237" w:type="dxa"/>
          </w:tcPr>
          <w:p w14:paraId="70B93A1C" w14:textId="77777777" w:rsidR="00100E5E" w:rsidRDefault="00BA132D" w:rsidP="00BA132D">
            <w:pPr>
              <w:pStyle w:val="Odstavekseznama"/>
              <w:numPr>
                <w:ilvl w:val="0"/>
                <w:numId w:val="9"/>
              </w:numPr>
              <w:jc w:val="left"/>
              <w:rPr>
                <w:rFonts w:asciiTheme="majorHAnsi" w:hAnsiTheme="majorHAnsi" w:cstheme="majorHAnsi"/>
                <w:sz w:val="20"/>
                <w:szCs w:val="20"/>
              </w:rPr>
            </w:pPr>
            <w:r>
              <w:rPr>
                <w:rFonts w:asciiTheme="majorHAnsi" w:hAnsiTheme="majorHAnsi" w:cstheme="majorHAnsi"/>
                <w:sz w:val="20"/>
                <w:szCs w:val="20"/>
              </w:rPr>
              <w:t xml:space="preserve">predloženo dokazilo o vračilu kostumov, </w:t>
            </w:r>
          </w:p>
          <w:p w14:paraId="70B93A1D" w14:textId="77777777" w:rsidR="00BA132D" w:rsidRPr="00BA132D" w:rsidRDefault="00BA132D" w:rsidP="00AC7442">
            <w:pPr>
              <w:pStyle w:val="Odstavekseznama"/>
              <w:numPr>
                <w:ilvl w:val="0"/>
                <w:numId w:val="9"/>
              </w:numPr>
              <w:spacing w:after="0" w:afterAutospacing="0"/>
              <w:jc w:val="left"/>
              <w:rPr>
                <w:rFonts w:asciiTheme="majorHAnsi" w:hAnsiTheme="majorHAnsi" w:cstheme="majorHAnsi"/>
                <w:sz w:val="20"/>
                <w:szCs w:val="20"/>
              </w:rPr>
            </w:pPr>
            <w:r>
              <w:rPr>
                <w:rFonts w:asciiTheme="majorHAnsi" w:hAnsiTheme="majorHAnsi" w:cstheme="majorHAnsi"/>
                <w:sz w:val="20"/>
                <w:szCs w:val="20"/>
              </w:rPr>
              <w:t>predloženo dokazilo o poračunu preveč izplačanih zneskov plač in nadomestila za prehrano</w:t>
            </w:r>
          </w:p>
        </w:tc>
      </w:tr>
      <w:tr w:rsidR="00100E5E" w:rsidRPr="00015687" w14:paraId="70B93A21" w14:textId="77777777" w:rsidTr="007E4FE4">
        <w:tc>
          <w:tcPr>
            <w:tcW w:w="2835" w:type="dxa"/>
          </w:tcPr>
          <w:p w14:paraId="70B93A1F"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so predlogi ukrepov  ustrezno realizirani</w:t>
            </w:r>
          </w:p>
        </w:tc>
        <w:tc>
          <w:tcPr>
            <w:tcW w:w="6237" w:type="dxa"/>
          </w:tcPr>
          <w:p w14:paraId="70B93A20" w14:textId="77777777" w:rsidR="00100E5E" w:rsidRPr="00015687" w:rsidRDefault="00BA132D" w:rsidP="007E4FE4">
            <w:pPr>
              <w:jc w:val="left"/>
              <w:rPr>
                <w:rFonts w:asciiTheme="majorHAnsi" w:hAnsiTheme="majorHAnsi" w:cstheme="majorHAnsi"/>
                <w:sz w:val="20"/>
                <w:szCs w:val="20"/>
              </w:rPr>
            </w:pPr>
            <w:r>
              <w:rPr>
                <w:rFonts w:asciiTheme="majorHAnsi" w:hAnsiTheme="majorHAnsi" w:cstheme="majorHAnsi"/>
                <w:sz w:val="20"/>
                <w:szCs w:val="20"/>
              </w:rPr>
              <w:t>da</w:t>
            </w:r>
          </w:p>
        </w:tc>
      </w:tr>
    </w:tbl>
    <w:p w14:paraId="70B93A22" w14:textId="77777777" w:rsidR="00100E5E" w:rsidRDefault="00100E5E" w:rsidP="00101F66">
      <w:pPr>
        <w:spacing w:after="0" w:afterAutospacing="0"/>
        <w:rPr>
          <w:sz w:val="20"/>
          <w:szCs w:val="20"/>
        </w:rPr>
      </w:pPr>
    </w:p>
    <w:p w14:paraId="70B93A23" w14:textId="77777777" w:rsidR="008E0979" w:rsidRDefault="008E0979"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2B6D1D" w14:paraId="70B93A27" w14:textId="77777777" w:rsidTr="007E4FE4">
        <w:tc>
          <w:tcPr>
            <w:tcW w:w="9072" w:type="dxa"/>
            <w:gridSpan w:val="2"/>
            <w:shd w:val="clear" w:color="auto" w:fill="F2F2F2" w:themeFill="background1" w:themeFillShade="F2"/>
          </w:tcPr>
          <w:p w14:paraId="70B93A24" w14:textId="77777777" w:rsidR="00100E5E" w:rsidRDefault="00100E5E" w:rsidP="007E4FE4">
            <w:pPr>
              <w:spacing w:after="0" w:afterAutospacing="0"/>
              <w:jc w:val="left"/>
              <w:rPr>
                <w:rFonts w:asciiTheme="majorHAnsi" w:hAnsiTheme="majorHAnsi" w:cstheme="majorHAnsi"/>
                <w:b/>
                <w:color w:val="0000FF"/>
                <w:sz w:val="16"/>
                <w:szCs w:val="16"/>
              </w:rPr>
            </w:pPr>
            <w:r w:rsidRPr="00100E5E">
              <w:rPr>
                <w:rFonts w:asciiTheme="majorHAnsi" w:hAnsiTheme="majorHAnsi" w:cstheme="majorHAnsi"/>
                <w:b/>
                <w:color w:val="0000FF"/>
                <w:sz w:val="16"/>
                <w:szCs w:val="16"/>
              </w:rPr>
              <w:t>Zgodovinski arhiv Ljubljana</w:t>
            </w:r>
          </w:p>
          <w:p w14:paraId="70B93A25" w14:textId="77777777" w:rsidR="00893FC9" w:rsidRPr="00893FC9" w:rsidRDefault="00893FC9" w:rsidP="007E4FE4">
            <w:pPr>
              <w:spacing w:after="0" w:afterAutospacing="0"/>
              <w:jc w:val="left"/>
              <w:rPr>
                <w:rFonts w:asciiTheme="majorHAnsi" w:hAnsiTheme="majorHAnsi" w:cstheme="majorHAnsi"/>
                <w:color w:val="0000FF"/>
                <w:sz w:val="16"/>
                <w:szCs w:val="16"/>
              </w:rPr>
            </w:pPr>
            <w:hyperlink r:id="rId45" w:history="1">
              <w:r w:rsidRPr="00893FC9">
                <w:rPr>
                  <w:rStyle w:val="Hiperpovezava"/>
                  <w:rFonts w:asciiTheme="majorHAnsi" w:hAnsiTheme="majorHAnsi" w:cstheme="majorHAnsi"/>
                  <w:sz w:val="16"/>
                  <w:szCs w:val="16"/>
                </w:rPr>
                <w:t>http://www.unp.gov.si/fileadmin/unp.gov.si/pageuploads/inspekcija/Zapisniki_2017/ZGODOVINSKI_ARHIV_LJUBLJANA.pdf</w:t>
              </w:r>
            </w:hyperlink>
            <w:r w:rsidRPr="00893FC9">
              <w:rPr>
                <w:rFonts w:asciiTheme="majorHAnsi" w:hAnsiTheme="majorHAnsi" w:cstheme="majorHAnsi"/>
                <w:color w:val="0000FF"/>
                <w:sz w:val="16"/>
                <w:szCs w:val="16"/>
              </w:rPr>
              <w:t xml:space="preserve"> </w:t>
            </w:r>
          </w:p>
          <w:p w14:paraId="70B93A26" w14:textId="77777777" w:rsidR="00100E5E" w:rsidRPr="002B6D1D" w:rsidRDefault="00100E5E" w:rsidP="007E4FE4">
            <w:pPr>
              <w:spacing w:after="0" w:afterAutospacing="0"/>
              <w:jc w:val="left"/>
              <w:rPr>
                <w:rFonts w:asciiTheme="majorHAnsi" w:hAnsiTheme="majorHAnsi" w:cstheme="majorHAnsi"/>
                <w:color w:val="0000FF"/>
                <w:sz w:val="16"/>
                <w:szCs w:val="16"/>
                <w:u w:val="single"/>
              </w:rPr>
            </w:pPr>
          </w:p>
        </w:tc>
      </w:tr>
      <w:tr w:rsidR="00100E5E" w14:paraId="70B93A2A" w14:textId="77777777" w:rsidTr="007E4FE4">
        <w:tc>
          <w:tcPr>
            <w:tcW w:w="2835" w:type="dxa"/>
          </w:tcPr>
          <w:p w14:paraId="70B93A28"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vrsta proračunskega uporabnika</w:t>
            </w:r>
          </w:p>
        </w:tc>
        <w:tc>
          <w:tcPr>
            <w:tcW w:w="6237" w:type="dxa"/>
          </w:tcPr>
          <w:p w14:paraId="70B93A29" w14:textId="77777777" w:rsidR="00100E5E" w:rsidRDefault="00893FC9" w:rsidP="007E4FE4">
            <w:pPr>
              <w:jc w:val="left"/>
              <w:rPr>
                <w:rFonts w:asciiTheme="majorHAnsi" w:hAnsiTheme="majorHAnsi" w:cstheme="majorHAnsi"/>
                <w:sz w:val="20"/>
                <w:szCs w:val="20"/>
              </w:rPr>
            </w:pPr>
            <w:r>
              <w:rPr>
                <w:rFonts w:asciiTheme="majorHAnsi" w:hAnsiTheme="majorHAnsi" w:cstheme="majorHAnsi"/>
                <w:sz w:val="20"/>
                <w:szCs w:val="20"/>
              </w:rPr>
              <w:t>PPU, javni zavod</w:t>
            </w:r>
          </w:p>
        </w:tc>
      </w:tr>
      <w:tr w:rsidR="00100E5E" w:rsidRPr="00015687" w14:paraId="70B93A2D" w14:textId="77777777" w:rsidTr="007E4FE4">
        <w:tc>
          <w:tcPr>
            <w:tcW w:w="2835" w:type="dxa"/>
          </w:tcPr>
          <w:p w14:paraId="70B93A2B"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podlaga za uvedbo nadzora</w:t>
            </w:r>
          </w:p>
        </w:tc>
        <w:tc>
          <w:tcPr>
            <w:tcW w:w="6237" w:type="dxa"/>
          </w:tcPr>
          <w:p w14:paraId="70B93A2C"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prijava</w:t>
            </w:r>
          </w:p>
        </w:tc>
      </w:tr>
      <w:tr w:rsidR="00100E5E" w:rsidRPr="00015687" w14:paraId="70B93A30" w14:textId="77777777" w:rsidTr="007E4FE4">
        <w:tc>
          <w:tcPr>
            <w:tcW w:w="2835" w:type="dxa"/>
          </w:tcPr>
          <w:p w14:paraId="70B93A2E" w14:textId="77777777" w:rsidR="00100E5E" w:rsidRPr="00015687" w:rsidRDefault="00100E5E" w:rsidP="007E4FE4">
            <w:pPr>
              <w:jc w:val="left"/>
              <w:rPr>
                <w:rFonts w:asciiTheme="majorHAnsi" w:hAnsiTheme="majorHAnsi" w:cstheme="majorHAnsi"/>
                <w:sz w:val="20"/>
                <w:szCs w:val="20"/>
              </w:rPr>
            </w:pPr>
            <w:r>
              <w:rPr>
                <w:rFonts w:asciiTheme="majorHAnsi" w:hAnsiTheme="majorHAnsi" w:cstheme="majorHAnsi"/>
                <w:sz w:val="20"/>
                <w:szCs w:val="20"/>
              </w:rPr>
              <w:t>obseg nadziranih sredstev</w:t>
            </w:r>
          </w:p>
        </w:tc>
        <w:tc>
          <w:tcPr>
            <w:tcW w:w="6237" w:type="dxa"/>
          </w:tcPr>
          <w:p w14:paraId="70B93A2F" w14:textId="77777777" w:rsidR="00100E5E" w:rsidRPr="00015687" w:rsidRDefault="00BA5AD8" w:rsidP="007E4FE4">
            <w:pPr>
              <w:jc w:val="left"/>
              <w:rPr>
                <w:rFonts w:asciiTheme="majorHAnsi" w:hAnsiTheme="majorHAnsi" w:cstheme="majorHAnsi"/>
                <w:sz w:val="20"/>
                <w:szCs w:val="20"/>
              </w:rPr>
            </w:pPr>
            <w:r>
              <w:rPr>
                <w:rFonts w:asciiTheme="majorHAnsi" w:hAnsiTheme="majorHAnsi" w:cstheme="majorHAnsi"/>
                <w:sz w:val="20"/>
                <w:szCs w:val="20"/>
              </w:rPr>
              <w:t>416.505</w:t>
            </w:r>
          </w:p>
        </w:tc>
      </w:tr>
      <w:tr w:rsidR="00100E5E" w:rsidRPr="006636AF" w14:paraId="70B93A33" w14:textId="77777777" w:rsidTr="007E4FE4">
        <w:tc>
          <w:tcPr>
            <w:tcW w:w="2835" w:type="dxa"/>
          </w:tcPr>
          <w:p w14:paraId="70B93A31"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predmet nadzora</w:t>
            </w:r>
          </w:p>
        </w:tc>
        <w:tc>
          <w:tcPr>
            <w:tcW w:w="6237" w:type="dxa"/>
          </w:tcPr>
          <w:p w14:paraId="70B93A32" w14:textId="77777777" w:rsidR="00100E5E" w:rsidRPr="006636AF" w:rsidRDefault="00926801" w:rsidP="007E4FE4">
            <w:pPr>
              <w:spacing w:after="0" w:afterAutospacing="0"/>
              <w:jc w:val="left"/>
              <w:rPr>
                <w:sz w:val="20"/>
                <w:szCs w:val="20"/>
              </w:rPr>
            </w:pPr>
            <w:r>
              <w:rPr>
                <w:sz w:val="20"/>
                <w:szCs w:val="20"/>
              </w:rPr>
              <w:t>poraba sredstev proračuna RS v letu 2016 in preveritev navedb v prijavi</w:t>
            </w:r>
          </w:p>
        </w:tc>
      </w:tr>
      <w:tr w:rsidR="00100E5E" w:rsidRPr="00467A3F" w14:paraId="70B93A36" w14:textId="77777777" w:rsidTr="003F5B2B">
        <w:tc>
          <w:tcPr>
            <w:tcW w:w="2835" w:type="dxa"/>
          </w:tcPr>
          <w:p w14:paraId="70B93A34"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ugotovljene nepravilnosti  (da / ne)</w:t>
            </w:r>
          </w:p>
        </w:tc>
        <w:tc>
          <w:tcPr>
            <w:tcW w:w="6237" w:type="dxa"/>
          </w:tcPr>
          <w:p w14:paraId="70B93A35" w14:textId="77777777" w:rsidR="00100E5E" w:rsidRPr="003F5B2B" w:rsidRDefault="00BA5AD8" w:rsidP="007E4FE4">
            <w:pPr>
              <w:jc w:val="left"/>
              <w:rPr>
                <w:rFonts w:asciiTheme="majorHAnsi" w:hAnsiTheme="majorHAnsi" w:cstheme="majorHAnsi"/>
                <w:sz w:val="20"/>
                <w:szCs w:val="20"/>
              </w:rPr>
            </w:pPr>
            <w:r w:rsidRPr="003F5B2B">
              <w:rPr>
                <w:rFonts w:asciiTheme="majorHAnsi" w:hAnsiTheme="majorHAnsi" w:cstheme="majorHAnsi"/>
                <w:sz w:val="20"/>
                <w:szCs w:val="20"/>
              </w:rPr>
              <w:t>DA</w:t>
            </w:r>
          </w:p>
        </w:tc>
      </w:tr>
      <w:tr w:rsidR="00100E5E" w:rsidRPr="00015687" w14:paraId="70B93A3A" w14:textId="77777777" w:rsidTr="007E4FE4">
        <w:tc>
          <w:tcPr>
            <w:tcW w:w="2835" w:type="dxa"/>
          </w:tcPr>
          <w:p w14:paraId="70B93A37"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nepravilnosti</w:t>
            </w:r>
          </w:p>
        </w:tc>
        <w:tc>
          <w:tcPr>
            <w:tcW w:w="6237" w:type="dxa"/>
          </w:tcPr>
          <w:p w14:paraId="70B93A38" w14:textId="77777777" w:rsidR="003F5B2B" w:rsidRDefault="003F5B2B" w:rsidP="00E51E4D">
            <w:pPr>
              <w:pStyle w:val="Odstavekseznama"/>
              <w:numPr>
                <w:ilvl w:val="0"/>
                <w:numId w:val="9"/>
              </w:numPr>
              <w:ind w:left="176" w:hanging="142"/>
              <w:jc w:val="left"/>
              <w:rPr>
                <w:rFonts w:asciiTheme="majorHAnsi" w:hAnsiTheme="majorHAnsi" w:cstheme="majorHAnsi"/>
                <w:sz w:val="20"/>
                <w:szCs w:val="20"/>
              </w:rPr>
            </w:pPr>
            <w:r>
              <w:rPr>
                <w:rFonts w:asciiTheme="majorHAnsi" w:hAnsiTheme="majorHAnsi" w:cstheme="majorHAnsi"/>
                <w:sz w:val="20"/>
                <w:szCs w:val="20"/>
              </w:rPr>
              <w:t xml:space="preserve">nezaključen študij javne uslužbenke, </w:t>
            </w:r>
            <w:r w:rsidR="002D1288">
              <w:rPr>
                <w:rFonts w:asciiTheme="majorHAnsi" w:hAnsiTheme="majorHAnsi" w:cstheme="majorHAnsi"/>
                <w:sz w:val="20"/>
                <w:szCs w:val="20"/>
              </w:rPr>
              <w:t>ki ga je financiral PU, in razporeditev na delovno mesto</w:t>
            </w:r>
            <w:r>
              <w:rPr>
                <w:rFonts w:asciiTheme="majorHAnsi" w:hAnsiTheme="majorHAnsi" w:cstheme="majorHAnsi"/>
                <w:sz w:val="20"/>
                <w:szCs w:val="20"/>
              </w:rPr>
              <w:t>, za katerega ne izpolnjuje pogojev</w:t>
            </w:r>
          </w:p>
          <w:p w14:paraId="70B93A39" w14:textId="77777777" w:rsidR="00E51E4D" w:rsidRPr="00E51E4D" w:rsidRDefault="00E51E4D" w:rsidP="00AC7442">
            <w:pPr>
              <w:pStyle w:val="Odstavekseznama"/>
              <w:numPr>
                <w:ilvl w:val="0"/>
                <w:numId w:val="9"/>
              </w:numPr>
              <w:spacing w:after="0" w:afterAutospacing="0"/>
              <w:ind w:left="176" w:hanging="142"/>
              <w:jc w:val="left"/>
              <w:rPr>
                <w:rFonts w:asciiTheme="majorHAnsi" w:hAnsiTheme="majorHAnsi" w:cstheme="majorHAnsi"/>
                <w:sz w:val="20"/>
                <w:szCs w:val="20"/>
              </w:rPr>
            </w:pPr>
            <w:r w:rsidRPr="003F5B2B">
              <w:rPr>
                <w:rFonts w:asciiTheme="majorHAnsi" w:hAnsiTheme="majorHAnsi" w:cstheme="majorHAnsi"/>
                <w:sz w:val="20"/>
                <w:szCs w:val="20"/>
              </w:rPr>
              <w:t>neenot</w:t>
            </w:r>
            <w:r>
              <w:rPr>
                <w:rFonts w:asciiTheme="majorHAnsi" w:hAnsiTheme="majorHAnsi" w:cstheme="majorHAnsi"/>
                <w:sz w:val="20"/>
                <w:szCs w:val="20"/>
              </w:rPr>
              <w:t>ni obrazci potnega naloga po r</w:t>
            </w:r>
            <w:r w:rsidR="00AC7442">
              <w:rPr>
                <w:rFonts w:asciiTheme="majorHAnsi" w:hAnsiTheme="majorHAnsi" w:cstheme="majorHAnsi"/>
                <w:sz w:val="20"/>
                <w:szCs w:val="20"/>
              </w:rPr>
              <w:t>azličnih organizacijskih enotah</w:t>
            </w:r>
          </w:p>
        </w:tc>
      </w:tr>
      <w:tr w:rsidR="00100E5E" w:rsidRPr="00015687" w14:paraId="70B93A3F" w14:textId="77777777" w:rsidTr="007E4FE4">
        <w:tc>
          <w:tcPr>
            <w:tcW w:w="2835" w:type="dxa"/>
          </w:tcPr>
          <w:p w14:paraId="70B93A3B"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opis ukrepov</w:t>
            </w:r>
          </w:p>
        </w:tc>
        <w:tc>
          <w:tcPr>
            <w:tcW w:w="6237" w:type="dxa"/>
          </w:tcPr>
          <w:p w14:paraId="70B93A3C" w14:textId="77777777" w:rsidR="00100E5E" w:rsidRDefault="00E51E4D" w:rsidP="00E51E4D">
            <w:pPr>
              <w:spacing w:after="0" w:afterAutospacing="0"/>
              <w:ind w:left="34"/>
              <w:jc w:val="left"/>
              <w:rPr>
                <w:rFonts w:asciiTheme="majorHAnsi" w:hAnsiTheme="majorHAnsi" w:cstheme="majorHAnsi"/>
                <w:sz w:val="20"/>
                <w:szCs w:val="20"/>
              </w:rPr>
            </w:pPr>
            <w:r>
              <w:rPr>
                <w:rFonts w:asciiTheme="majorHAnsi" w:hAnsiTheme="majorHAnsi" w:cstheme="majorHAnsi"/>
                <w:sz w:val="20"/>
                <w:szCs w:val="20"/>
              </w:rPr>
              <w:t>Predlog PU, da:</w:t>
            </w:r>
          </w:p>
          <w:p w14:paraId="70B93A3D" w14:textId="77777777" w:rsidR="00E51E4D" w:rsidRDefault="00E51E4D" w:rsidP="00E51E4D">
            <w:pPr>
              <w:pStyle w:val="Odstavekseznama"/>
              <w:numPr>
                <w:ilvl w:val="0"/>
                <w:numId w:val="9"/>
              </w:numPr>
              <w:ind w:left="176" w:hanging="142"/>
              <w:jc w:val="left"/>
              <w:rPr>
                <w:rFonts w:asciiTheme="majorHAnsi" w:hAnsiTheme="majorHAnsi" w:cstheme="majorHAnsi"/>
                <w:sz w:val="20"/>
                <w:szCs w:val="20"/>
              </w:rPr>
            </w:pPr>
            <w:r>
              <w:rPr>
                <w:rFonts w:asciiTheme="majorHAnsi" w:hAnsiTheme="majorHAnsi" w:cstheme="majorHAnsi"/>
                <w:sz w:val="20"/>
                <w:szCs w:val="20"/>
              </w:rPr>
              <w:t>od javne uslužbenke zahteva vračilo šolnine in drugih stroškov izobraževanja in da zagotovi zakonito stanje pri razporeditvi javnih uslužbencev na delovna mesta</w:t>
            </w:r>
          </w:p>
          <w:p w14:paraId="70B93A3E" w14:textId="77777777" w:rsidR="00E51E4D" w:rsidRPr="00E51E4D" w:rsidRDefault="00E51E4D" w:rsidP="00AC7442">
            <w:pPr>
              <w:pStyle w:val="Odstavekseznama"/>
              <w:numPr>
                <w:ilvl w:val="0"/>
                <w:numId w:val="9"/>
              </w:numPr>
              <w:spacing w:after="0" w:afterAutospacing="0"/>
              <w:ind w:left="176" w:hanging="142"/>
              <w:jc w:val="left"/>
              <w:rPr>
                <w:rFonts w:asciiTheme="majorHAnsi" w:hAnsiTheme="majorHAnsi" w:cstheme="majorHAnsi"/>
                <w:sz w:val="20"/>
                <w:szCs w:val="20"/>
              </w:rPr>
            </w:pPr>
            <w:r>
              <w:rPr>
                <w:rFonts w:asciiTheme="majorHAnsi" w:hAnsiTheme="majorHAnsi" w:cstheme="majorHAnsi"/>
                <w:sz w:val="20"/>
                <w:szCs w:val="20"/>
              </w:rPr>
              <w:t>poenoti obrazec za potni nalog</w:t>
            </w:r>
          </w:p>
        </w:tc>
      </w:tr>
      <w:tr w:rsidR="00100E5E" w:rsidRPr="00015687" w14:paraId="70B93A43" w14:textId="77777777" w:rsidTr="007E4FE4">
        <w:tc>
          <w:tcPr>
            <w:tcW w:w="2835" w:type="dxa"/>
          </w:tcPr>
          <w:p w14:paraId="70B93A40"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način realizacije predlogov ukrepov</w:t>
            </w:r>
          </w:p>
        </w:tc>
        <w:tc>
          <w:tcPr>
            <w:tcW w:w="6237" w:type="dxa"/>
          </w:tcPr>
          <w:p w14:paraId="70B93A41" w14:textId="77777777" w:rsidR="00100E5E" w:rsidRDefault="00E51E4D" w:rsidP="00E51E4D">
            <w:pPr>
              <w:pStyle w:val="Odstavekseznama"/>
              <w:numPr>
                <w:ilvl w:val="0"/>
                <w:numId w:val="9"/>
              </w:numPr>
              <w:ind w:left="176" w:hanging="142"/>
              <w:jc w:val="left"/>
              <w:rPr>
                <w:rFonts w:asciiTheme="majorHAnsi" w:hAnsiTheme="majorHAnsi" w:cstheme="majorHAnsi"/>
                <w:sz w:val="20"/>
                <w:szCs w:val="20"/>
              </w:rPr>
            </w:pPr>
            <w:r>
              <w:rPr>
                <w:rFonts w:asciiTheme="majorHAnsi" w:hAnsiTheme="majorHAnsi" w:cstheme="majorHAnsi"/>
                <w:sz w:val="20"/>
                <w:szCs w:val="20"/>
              </w:rPr>
              <w:t>dokazilo, da je PU od javne uslužbenke zahteval vračilo šolnine in drugih stroškov izobraževanja in da je javna uslužbenka podala odpoved delovnega razmerja</w:t>
            </w:r>
          </w:p>
          <w:p w14:paraId="70B93A42" w14:textId="77777777" w:rsidR="00E51E4D" w:rsidRPr="00E51E4D" w:rsidRDefault="00E51E4D" w:rsidP="00AC7442">
            <w:pPr>
              <w:pStyle w:val="Odstavekseznama"/>
              <w:numPr>
                <w:ilvl w:val="0"/>
                <w:numId w:val="9"/>
              </w:numPr>
              <w:spacing w:after="0" w:afterAutospacing="0"/>
              <w:ind w:left="176" w:hanging="142"/>
              <w:jc w:val="left"/>
              <w:rPr>
                <w:rFonts w:asciiTheme="majorHAnsi" w:hAnsiTheme="majorHAnsi" w:cstheme="majorHAnsi"/>
                <w:sz w:val="20"/>
                <w:szCs w:val="20"/>
              </w:rPr>
            </w:pPr>
            <w:r>
              <w:rPr>
                <w:rFonts w:asciiTheme="majorHAnsi" w:hAnsiTheme="majorHAnsi" w:cstheme="majorHAnsi"/>
                <w:sz w:val="20"/>
                <w:szCs w:val="20"/>
              </w:rPr>
              <w:t>sprejem enotnega obrazca potnega naloga</w:t>
            </w:r>
          </w:p>
        </w:tc>
      </w:tr>
      <w:tr w:rsidR="00100E5E" w:rsidRPr="00015687" w14:paraId="70B93A46" w14:textId="77777777" w:rsidTr="007E4FE4">
        <w:tc>
          <w:tcPr>
            <w:tcW w:w="2835" w:type="dxa"/>
          </w:tcPr>
          <w:p w14:paraId="70B93A44" w14:textId="77777777" w:rsidR="00100E5E" w:rsidRDefault="00100E5E" w:rsidP="007E4FE4">
            <w:pPr>
              <w:jc w:val="left"/>
              <w:rPr>
                <w:rFonts w:asciiTheme="majorHAnsi" w:hAnsiTheme="majorHAnsi" w:cstheme="majorHAnsi"/>
                <w:sz w:val="20"/>
                <w:szCs w:val="20"/>
              </w:rPr>
            </w:pPr>
            <w:r>
              <w:rPr>
                <w:rFonts w:asciiTheme="majorHAnsi" w:hAnsiTheme="majorHAnsi" w:cstheme="majorHAnsi"/>
                <w:sz w:val="20"/>
                <w:szCs w:val="20"/>
              </w:rPr>
              <w:t>so predlogi ukrepov  ustrezno realizirani</w:t>
            </w:r>
          </w:p>
        </w:tc>
        <w:tc>
          <w:tcPr>
            <w:tcW w:w="6237" w:type="dxa"/>
          </w:tcPr>
          <w:p w14:paraId="70B93A45" w14:textId="77777777" w:rsidR="00100E5E" w:rsidRPr="00015687" w:rsidRDefault="00E51E4D" w:rsidP="007E4FE4">
            <w:pPr>
              <w:jc w:val="left"/>
              <w:rPr>
                <w:rFonts w:asciiTheme="majorHAnsi" w:hAnsiTheme="majorHAnsi" w:cstheme="majorHAnsi"/>
                <w:sz w:val="20"/>
                <w:szCs w:val="20"/>
              </w:rPr>
            </w:pPr>
            <w:r>
              <w:rPr>
                <w:rFonts w:asciiTheme="majorHAnsi" w:hAnsiTheme="majorHAnsi" w:cstheme="majorHAnsi"/>
                <w:sz w:val="20"/>
                <w:szCs w:val="20"/>
              </w:rPr>
              <w:t>da</w:t>
            </w:r>
          </w:p>
        </w:tc>
      </w:tr>
    </w:tbl>
    <w:p w14:paraId="70B93A47" w14:textId="77777777" w:rsidR="00100E5E" w:rsidRDefault="00100E5E" w:rsidP="00101F66">
      <w:pPr>
        <w:spacing w:after="0" w:afterAutospacing="0"/>
        <w:rPr>
          <w:sz w:val="20"/>
          <w:szCs w:val="20"/>
        </w:rPr>
      </w:pPr>
    </w:p>
    <w:sectPr w:rsidR="00100E5E" w:rsidSect="002205EF">
      <w:headerReference w:type="default" r:id="rId46"/>
      <w:footerReference w:type="default" r:id="rId47"/>
      <w:pgSz w:w="11906" w:h="16838"/>
      <w:pgMar w:top="1417" w:right="1416" w:bottom="1417" w:left="1417"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3A4C" w14:textId="77777777" w:rsidR="00167746" w:rsidRDefault="00167746" w:rsidP="00F54B70">
      <w:r>
        <w:separator/>
      </w:r>
    </w:p>
  </w:endnote>
  <w:endnote w:type="continuationSeparator" w:id="0">
    <w:p w14:paraId="70B93A4D" w14:textId="77777777" w:rsidR="00167746" w:rsidRDefault="00167746" w:rsidP="00F5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672802"/>
      <w:docPartObj>
        <w:docPartGallery w:val="Page Numbers (Bottom of Page)"/>
        <w:docPartUnique/>
      </w:docPartObj>
    </w:sdtPr>
    <w:sdtEndPr>
      <w:rPr>
        <w:noProof/>
      </w:rPr>
    </w:sdtEndPr>
    <w:sdtContent>
      <w:p w14:paraId="70B93A50" w14:textId="77777777" w:rsidR="00167746" w:rsidRDefault="00167746">
        <w:pPr>
          <w:pStyle w:val="Noga"/>
          <w:jc w:val="center"/>
        </w:pPr>
        <w:r>
          <w:fldChar w:fldCharType="begin"/>
        </w:r>
        <w:r>
          <w:instrText xml:space="preserve"> PAGE   \* MERGEFORMAT </w:instrText>
        </w:r>
        <w:r>
          <w:fldChar w:fldCharType="separate"/>
        </w:r>
        <w:r w:rsidR="00ED57E7">
          <w:rPr>
            <w:noProof/>
          </w:rPr>
          <w:t>2</w:t>
        </w:r>
        <w:r>
          <w:rPr>
            <w:noProof/>
          </w:rPr>
          <w:fldChar w:fldCharType="end"/>
        </w:r>
      </w:p>
    </w:sdtContent>
  </w:sdt>
  <w:p w14:paraId="70B93A51" w14:textId="77777777" w:rsidR="00167746" w:rsidRDefault="0016774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3A4A" w14:textId="77777777" w:rsidR="00167746" w:rsidRDefault="00167746" w:rsidP="00F54B70">
      <w:r>
        <w:separator/>
      </w:r>
    </w:p>
  </w:footnote>
  <w:footnote w:type="continuationSeparator" w:id="0">
    <w:p w14:paraId="70B93A4B" w14:textId="77777777" w:rsidR="00167746" w:rsidRDefault="00167746" w:rsidP="00F54B70">
      <w:r>
        <w:continuationSeparator/>
      </w:r>
    </w:p>
  </w:footnote>
  <w:footnote w:id="1">
    <w:p w14:paraId="70B93A52" w14:textId="77777777" w:rsidR="00167746" w:rsidRPr="004A3E81" w:rsidRDefault="00167746" w:rsidP="005B55BA">
      <w:pPr>
        <w:spacing w:after="0" w:afterAutospacing="0"/>
        <w:rPr>
          <w:rStyle w:val="Krepko"/>
          <w:rFonts w:asciiTheme="minorHAnsi" w:hAnsiTheme="minorHAnsi" w:cstheme="minorHAnsi"/>
          <w:bCs w:val="0"/>
          <w:sz w:val="24"/>
          <w:szCs w:val="24"/>
        </w:rPr>
      </w:pPr>
      <w:r>
        <w:rPr>
          <w:rStyle w:val="Sprotnaopomba-sklic"/>
        </w:rPr>
        <w:footnoteRef/>
      </w:r>
      <w:r>
        <w:t xml:space="preserve"> </w:t>
      </w:r>
      <w:r w:rsidRPr="005B55BA">
        <w:rPr>
          <w:sz w:val="20"/>
          <w:szCs w:val="20"/>
        </w:rPr>
        <w:t xml:space="preserve">Po obsegu nadziranih proračunskih sredstev izstopa nadzor pri Ministrstvu za delo, družino in socialne zadeve, kjer je opravljen nadzor nad porabo sredstev proračuna RS na proračunskih postavkah </w:t>
      </w:r>
      <w:r w:rsidRPr="005B55BA">
        <w:rPr>
          <w:rFonts w:asciiTheme="minorHAnsi" w:hAnsiTheme="minorHAnsi" w:cstheme="minorHAnsi"/>
          <w:sz w:val="20"/>
          <w:szCs w:val="20"/>
        </w:rPr>
        <w:t>PP 2005 – Družinski prejemki in starševska nadomestila in PP 2006 – Programi v pomoč dru</w:t>
      </w:r>
      <w:r>
        <w:rPr>
          <w:rFonts w:asciiTheme="minorHAnsi" w:hAnsiTheme="minorHAnsi" w:cstheme="minorHAnsi"/>
          <w:sz w:val="20"/>
          <w:szCs w:val="20"/>
        </w:rPr>
        <w:t>žini, pri čemer je bila predmet</w:t>
      </w:r>
      <w:r w:rsidRPr="005B55BA">
        <w:rPr>
          <w:rFonts w:asciiTheme="minorHAnsi" w:hAnsiTheme="minorHAnsi" w:cstheme="minorHAnsi"/>
          <w:sz w:val="20"/>
          <w:szCs w:val="20"/>
        </w:rPr>
        <w:t xml:space="preserve"> nadzora predvsem preveritev morebitnih sistemskih napak pri odločanju o pravici do prejemkov, ki se izplačujejo iz navedenih dveh proračunskih postavk.</w:t>
      </w:r>
      <w:r w:rsidRPr="004A3E81">
        <w:rPr>
          <w:rFonts w:asciiTheme="minorHAnsi" w:hAnsiTheme="minorHAnsi" w:cstheme="minorHAnsi"/>
          <w:sz w:val="24"/>
          <w:szCs w:val="24"/>
        </w:rPr>
        <w:t xml:space="preserve">  </w:t>
      </w:r>
    </w:p>
    <w:p w14:paraId="70B93A53" w14:textId="77777777" w:rsidR="00167746" w:rsidRDefault="00167746">
      <w:pPr>
        <w:pStyle w:val="Sprotnaopomba-besedilo"/>
      </w:pPr>
    </w:p>
  </w:footnote>
  <w:footnote w:id="2">
    <w:p w14:paraId="70B93A54" w14:textId="77777777" w:rsidR="00167746" w:rsidRDefault="00167746" w:rsidP="00BB07E2">
      <w:pPr>
        <w:pStyle w:val="Sprotnaopomba-besedilo"/>
        <w:spacing w:afterAutospacing="0"/>
      </w:pPr>
      <w:r>
        <w:rPr>
          <w:rStyle w:val="Sprotnaopomba-sklic"/>
        </w:rPr>
        <w:footnoteRef/>
      </w:r>
      <w:r>
        <w:t xml:space="preserve"> Gimnazija Bežigrad, Ministrstvo za obrambo, Osnovna šola Benedikt, SNG Opera in balet Ljubljana</w:t>
      </w:r>
    </w:p>
  </w:footnote>
  <w:footnote w:id="3">
    <w:p w14:paraId="70B93A55" w14:textId="77777777" w:rsidR="00167746" w:rsidRDefault="00167746" w:rsidP="00BB07E2">
      <w:pPr>
        <w:pStyle w:val="Sprotnaopomba-besedilo"/>
        <w:spacing w:afterAutospacing="0"/>
      </w:pPr>
      <w:r>
        <w:rPr>
          <w:rStyle w:val="Sprotnaopomba-sklic"/>
        </w:rPr>
        <w:footnoteRef/>
      </w:r>
      <w:r>
        <w:t xml:space="preserve"> Šolski center Kranj, Sodni svet RS, Mladinski dom Malči Beličeve, Dijaški dom Nova Gorica, Zgodovinski arhiv Ljubljana</w:t>
      </w:r>
    </w:p>
    <w:p w14:paraId="70B93A56" w14:textId="77777777" w:rsidR="00167746" w:rsidRDefault="00167746" w:rsidP="00BB07E2">
      <w:pPr>
        <w:pStyle w:val="Sprotnaopomba-besedilo"/>
        <w:spacing w:afterAutospacing="0"/>
      </w:pPr>
    </w:p>
  </w:footnote>
  <w:footnote w:id="4">
    <w:p w14:paraId="70B93A57" w14:textId="77777777" w:rsidR="00167746" w:rsidRDefault="00167746" w:rsidP="00BB07E2">
      <w:pPr>
        <w:pStyle w:val="Sprotnaopomba-besedilo"/>
        <w:spacing w:afterAutospacing="0"/>
      </w:pPr>
      <w:r>
        <w:rPr>
          <w:rStyle w:val="Sprotnaopomba-sklic"/>
        </w:rPr>
        <w:footnoteRef/>
      </w:r>
      <w:r>
        <w:t xml:space="preserve"> CIRIUS, Šolski center Kranj, Gimnazija Bežigrad, Ministrstvo za obrambo, Osnovna šola Ivana Cankarja Ljutomer, SNG Opera in balet Ljubljana, Zgodovinski arhiv Ljubljana</w:t>
      </w:r>
    </w:p>
    <w:p w14:paraId="70B93A58" w14:textId="77777777" w:rsidR="00167746" w:rsidRDefault="00167746">
      <w:pPr>
        <w:pStyle w:val="Sprotnaopomba-besedilo"/>
      </w:pPr>
    </w:p>
  </w:footnote>
  <w:footnote w:id="5">
    <w:p w14:paraId="70B93A59" w14:textId="77777777" w:rsidR="00167746" w:rsidRDefault="00167746">
      <w:pPr>
        <w:pStyle w:val="Sprotnaopomba-besedilo"/>
      </w:pPr>
      <w:r>
        <w:rPr>
          <w:rStyle w:val="Sprotnaopomba-sklic"/>
        </w:rPr>
        <w:footnoteRef/>
      </w:r>
      <w:r>
        <w:t xml:space="preserve"> SNG Opera in balet Ljubljana</w:t>
      </w:r>
    </w:p>
  </w:footnote>
  <w:footnote w:id="6">
    <w:p w14:paraId="70B93A5A" w14:textId="77777777" w:rsidR="00167746" w:rsidRDefault="00167746">
      <w:pPr>
        <w:pStyle w:val="Sprotnaopomba-besedilo"/>
      </w:pPr>
      <w:r>
        <w:rPr>
          <w:rStyle w:val="Sprotnaopomba-sklic"/>
        </w:rPr>
        <w:footnoteRef/>
      </w:r>
      <w:r>
        <w:t xml:space="preserve"> Gimnazija Bežigrad, Ministrstvo za obrambo, Osnovna šola Benedikt</w:t>
      </w:r>
    </w:p>
  </w:footnote>
  <w:footnote w:id="7">
    <w:p w14:paraId="70B93A5B" w14:textId="77777777" w:rsidR="00167746" w:rsidRDefault="00167746">
      <w:pPr>
        <w:pStyle w:val="Sprotnaopomba-besedilo"/>
      </w:pPr>
      <w:r>
        <w:rPr>
          <w:rStyle w:val="Sprotnaopomba-sklic"/>
        </w:rPr>
        <w:footnoteRef/>
      </w:r>
      <w:r>
        <w:t xml:space="preserve"> CIRIUS, Osnovna šola Ivana Cankarja Ljutomer</w:t>
      </w:r>
    </w:p>
  </w:footnote>
  <w:footnote w:id="8">
    <w:p w14:paraId="70B93A5C" w14:textId="77777777" w:rsidR="00167746" w:rsidRDefault="00167746">
      <w:pPr>
        <w:pStyle w:val="Sprotnaopomba-besedilo"/>
      </w:pPr>
      <w:r>
        <w:rPr>
          <w:rStyle w:val="Sprotnaopomba-sklic"/>
        </w:rPr>
        <w:footnoteRef/>
      </w:r>
      <w:r>
        <w:t xml:space="preserve"> Ministrstvo za delo, družino, socialne zadeve in enake možnosti, Šolski center kranj, Sodni svet RS, Mladinski dom Malči Beličeve, Dijaški dom Nova Gorica, Zgodovinski arhiv Ljubljana</w:t>
      </w:r>
    </w:p>
  </w:footnote>
  <w:footnote w:id="9">
    <w:p w14:paraId="70B93A5D" w14:textId="77777777" w:rsidR="00167746" w:rsidRDefault="00167746">
      <w:pPr>
        <w:pStyle w:val="Sprotnaopomba-besedilo"/>
      </w:pPr>
      <w:r>
        <w:rPr>
          <w:rStyle w:val="Sprotnaopomba-sklic"/>
        </w:rPr>
        <w:footnoteRef/>
      </w:r>
      <w:r>
        <w:t xml:space="preserve"> Šolski center Kranj, Gimnazija Bežigrad, Ministrstvo za obrambo RS, SNG Opera in balet Ljubljana, Zgodovinski arhiv Ljubljana</w:t>
      </w:r>
    </w:p>
  </w:footnote>
  <w:footnote w:id="10">
    <w:p w14:paraId="70B93A5E" w14:textId="77777777" w:rsidR="001D28C9" w:rsidRDefault="001D28C9" w:rsidP="008D2C66">
      <w:pPr>
        <w:pStyle w:val="Sprotnaopomba-besedilo"/>
      </w:pPr>
      <w:r>
        <w:rPr>
          <w:rStyle w:val="Sprotnaopomba-sklic"/>
        </w:rPr>
        <w:footnoteRef/>
      </w:r>
      <w:r>
        <w:t xml:space="preserve"> Gimnazija Bežigrad, Šolski center Kranj, CIRIUS, Ministrstvo za delo, družino, socialne zadeve in enake možnosti, Sodni svet RS, Ministrstvo za obrambo, Mladinski dom Malči Beličeve, Dijaški dom Nova Gorica, Zgodovinski arhiv Ljubljana, SNG Opera in balet Ljubljana, Osnovna šola Ivana Cankarja Ljutomer</w:t>
      </w:r>
    </w:p>
  </w:footnote>
  <w:footnote w:id="11">
    <w:p w14:paraId="70B93A5F" w14:textId="77777777" w:rsidR="001D28C9" w:rsidRDefault="001D28C9" w:rsidP="008D2C66">
      <w:pPr>
        <w:pStyle w:val="Sprotnaopomba-besedilo"/>
        <w:spacing w:afterAutospacing="0"/>
      </w:pPr>
      <w:r>
        <w:rPr>
          <w:rStyle w:val="Sprotnaopomba-sklic"/>
        </w:rPr>
        <w:footnoteRef/>
      </w:r>
      <w:r>
        <w:t xml:space="preserve"> Ministrstvo za obrambo, Osnovna šola Benedikt</w:t>
      </w:r>
    </w:p>
    <w:p w14:paraId="70B93A60" w14:textId="77777777" w:rsidR="008D2C66" w:rsidRDefault="008D2C66" w:rsidP="008D2C66">
      <w:pPr>
        <w:pStyle w:val="Sprotnaopomba-besedilo"/>
        <w:spacing w:afterAutospacing="0"/>
      </w:pPr>
    </w:p>
  </w:footnote>
  <w:footnote w:id="12">
    <w:p w14:paraId="70B93A61" w14:textId="77777777" w:rsidR="00581611" w:rsidRDefault="00581611" w:rsidP="008D2C66">
      <w:pPr>
        <w:pStyle w:val="Sprotnaopomba-besedilo"/>
        <w:spacing w:after="100"/>
      </w:pPr>
      <w:r>
        <w:rPr>
          <w:rStyle w:val="Sprotnaopomba-sklic"/>
        </w:rPr>
        <w:footnoteRef/>
      </w:r>
      <w:r>
        <w:t xml:space="preserve"> Gimnazija Bežigrad, SNG Opera in balet Ljubljana, Zgodovinski arhiv Ljubljana</w:t>
      </w:r>
    </w:p>
  </w:footnote>
  <w:footnote w:id="13">
    <w:p w14:paraId="70B93A62" w14:textId="77777777" w:rsidR="008D2C66" w:rsidRDefault="008D2C66" w:rsidP="008D2C66">
      <w:pPr>
        <w:pStyle w:val="Sprotnaopomba-besedilo"/>
      </w:pPr>
      <w:r>
        <w:rPr>
          <w:rStyle w:val="Sprotnaopomba-sklic"/>
        </w:rPr>
        <w:footnoteRef/>
      </w:r>
      <w:r>
        <w:t xml:space="preserve"> Šolski center Kranj</w:t>
      </w:r>
    </w:p>
  </w:footnote>
  <w:footnote w:id="14">
    <w:p w14:paraId="70B93A63" w14:textId="77777777" w:rsidR="008D2C66" w:rsidRDefault="008D2C66" w:rsidP="008D2C66">
      <w:pPr>
        <w:pStyle w:val="Sprotnaopomba-besedilo"/>
      </w:pPr>
      <w:r>
        <w:rPr>
          <w:rStyle w:val="Sprotnaopomba-sklic"/>
        </w:rPr>
        <w:footnoteRef/>
      </w:r>
      <w:r>
        <w:t xml:space="preserve"> CIRIUS, Ministrstvo za delo, družino, socialne zadeve in enake možnosti, Šolski center Kranj, Sodni svet RS, Ministrstvo za obrambo, Mladinski dom Malči Beličeve, Dijaški dom Nova Gorica, Zgodovinski arhiv Ljubljana, SNG Opera in balet Ljubljana</w:t>
      </w:r>
    </w:p>
  </w:footnote>
  <w:footnote w:id="15">
    <w:p w14:paraId="70B93A64" w14:textId="77777777" w:rsidR="008D2C66" w:rsidRDefault="008D2C66" w:rsidP="008D2C66">
      <w:pPr>
        <w:pStyle w:val="Sprotnaopomba-besedilo"/>
      </w:pPr>
      <w:r>
        <w:rPr>
          <w:rStyle w:val="Sprotnaopomba-sklic"/>
        </w:rPr>
        <w:footnoteRef/>
      </w:r>
      <w:r>
        <w:t xml:space="preserve"> Gimnazija Bežigrad, Osnovna šola Ivana Cankarja Ljutomer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3A4E" w14:textId="77777777" w:rsidR="00167746" w:rsidRPr="00660A08" w:rsidRDefault="00167746" w:rsidP="00660A08">
    <w:pPr>
      <w:rPr>
        <w:rFonts w:eastAsia="Times New Roman" w:cs="Times New Roman"/>
        <w:szCs w:val="24"/>
      </w:rPr>
    </w:pPr>
  </w:p>
  <w:p w14:paraId="70B93A4F" w14:textId="77777777" w:rsidR="00167746" w:rsidRDefault="0016774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80"/>
    <w:multiLevelType w:val="hybridMultilevel"/>
    <w:tmpl w:val="90D845EE"/>
    <w:lvl w:ilvl="0" w:tplc="BCE2D6AA">
      <w:start w:val="1"/>
      <w:numFmt w:val="bullet"/>
      <w:lvlText w:val="-"/>
      <w:lvlJc w:val="left"/>
      <w:pPr>
        <w:ind w:left="1495"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B9119F"/>
    <w:multiLevelType w:val="hybridMultilevel"/>
    <w:tmpl w:val="59CA0F4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2846B9"/>
    <w:multiLevelType w:val="hybridMultilevel"/>
    <w:tmpl w:val="AA10A804"/>
    <w:lvl w:ilvl="0" w:tplc="AF80388E">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23F"/>
    <w:multiLevelType w:val="hybridMultilevel"/>
    <w:tmpl w:val="B6D21BA0"/>
    <w:lvl w:ilvl="0" w:tplc="BCE2D6AA">
      <w:start w:val="1"/>
      <w:numFmt w:val="bullet"/>
      <w:lvlText w:val="-"/>
      <w:lvlJc w:val="left"/>
      <w:pPr>
        <w:ind w:left="494" w:hanging="360"/>
      </w:pPr>
      <w:rPr>
        <w:rFonts w:ascii="Arial" w:eastAsia="Times New Roman" w:hAnsi="Arial" w:cs="Arial" w:hint="default"/>
      </w:rPr>
    </w:lvl>
    <w:lvl w:ilvl="1" w:tplc="04240003" w:tentative="1">
      <w:start w:val="1"/>
      <w:numFmt w:val="bullet"/>
      <w:lvlText w:val="o"/>
      <w:lvlJc w:val="left"/>
      <w:pPr>
        <w:ind w:left="439" w:hanging="360"/>
      </w:pPr>
      <w:rPr>
        <w:rFonts w:ascii="Courier New" w:hAnsi="Courier New" w:cs="Courier New" w:hint="default"/>
      </w:rPr>
    </w:lvl>
    <w:lvl w:ilvl="2" w:tplc="04240005" w:tentative="1">
      <w:start w:val="1"/>
      <w:numFmt w:val="bullet"/>
      <w:lvlText w:val=""/>
      <w:lvlJc w:val="left"/>
      <w:pPr>
        <w:ind w:left="1159" w:hanging="360"/>
      </w:pPr>
      <w:rPr>
        <w:rFonts w:ascii="Wingdings" w:hAnsi="Wingdings" w:hint="default"/>
      </w:rPr>
    </w:lvl>
    <w:lvl w:ilvl="3" w:tplc="04240001" w:tentative="1">
      <w:start w:val="1"/>
      <w:numFmt w:val="bullet"/>
      <w:lvlText w:val=""/>
      <w:lvlJc w:val="left"/>
      <w:pPr>
        <w:ind w:left="1879" w:hanging="360"/>
      </w:pPr>
      <w:rPr>
        <w:rFonts w:ascii="Symbol" w:hAnsi="Symbol" w:hint="default"/>
      </w:rPr>
    </w:lvl>
    <w:lvl w:ilvl="4" w:tplc="04240003" w:tentative="1">
      <w:start w:val="1"/>
      <w:numFmt w:val="bullet"/>
      <w:lvlText w:val="o"/>
      <w:lvlJc w:val="left"/>
      <w:pPr>
        <w:ind w:left="2599" w:hanging="360"/>
      </w:pPr>
      <w:rPr>
        <w:rFonts w:ascii="Courier New" w:hAnsi="Courier New" w:cs="Courier New" w:hint="default"/>
      </w:rPr>
    </w:lvl>
    <w:lvl w:ilvl="5" w:tplc="04240005" w:tentative="1">
      <w:start w:val="1"/>
      <w:numFmt w:val="bullet"/>
      <w:lvlText w:val=""/>
      <w:lvlJc w:val="left"/>
      <w:pPr>
        <w:ind w:left="3319" w:hanging="360"/>
      </w:pPr>
      <w:rPr>
        <w:rFonts w:ascii="Wingdings" w:hAnsi="Wingdings" w:hint="default"/>
      </w:rPr>
    </w:lvl>
    <w:lvl w:ilvl="6" w:tplc="04240001" w:tentative="1">
      <w:start w:val="1"/>
      <w:numFmt w:val="bullet"/>
      <w:lvlText w:val=""/>
      <w:lvlJc w:val="left"/>
      <w:pPr>
        <w:ind w:left="4039" w:hanging="360"/>
      </w:pPr>
      <w:rPr>
        <w:rFonts w:ascii="Symbol" w:hAnsi="Symbol" w:hint="default"/>
      </w:rPr>
    </w:lvl>
    <w:lvl w:ilvl="7" w:tplc="04240003" w:tentative="1">
      <w:start w:val="1"/>
      <w:numFmt w:val="bullet"/>
      <w:lvlText w:val="o"/>
      <w:lvlJc w:val="left"/>
      <w:pPr>
        <w:ind w:left="4759" w:hanging="360"/>
      </w:pPr>
      <w:rPr>
        <w:rFonts w:ascii="Courier New" w:hAnsi="Courier New" w:cs="Courier New" w:hint="default"/>
      </w:rPr>
    </w:lvl>
    <w:lvl w:ilvl="8" w:tplc="04240005" w:tentative="1">
      <w:start w:val="1"/>
      <w:numFmt w:val="bullet"/>
      <w:lvlText w:val=""/>
      <w:lvlJc w:val="left"/>
      <w:pPr>
        <w:ind w:left="5479" w:hanging="360"/>
      </w:pPr>
      <w:rPr>
        <w:rFonts w:ascii="Wingdings" w:hAnsi="Wingdings" w:hint="default"/>
      </w:rPr>
    </w:lvl>
  </w:abstractNum>
  <w:abstractNum w:abstractNumId="4" w15:restartNumberingAfterBreak="0">
    <w:nsid w:val="50E8091D"/>
    <w:multiLevelType w:val="hybridMultilevel"/>
    <w:tmpl w:val="EAFC45DA"/>
    <w:lvl w:ilvl="0" w:tplc="482E76CC">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A90541B"/>
    <w:multiLevelType w:val="hybridMultilevel"/>
    <w:tmpl w:val="89E22116"/>
    <w:lvl w:ilvl="0" w:tplc="AF80388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063680E"/>
    <w:multiLevelType w:val="hybridMultilevel"/>
    <w:tmpl w:val="CD8E7B96"/>
    <w:lvl w:ilvl="0" w:tplc="04DCE90A">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2CF3ADE"/>
    <w:multiLevelType w:val="hybridMultilevel"/>
    <w:tmpl w:val="FBBAAAA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7472D0F"/>
    <w:multiLevelType w:val="hybridMultilevel"/>
    <w:tmpl w:val="B57E4EA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0994285">
    <w:abstractNumId w:val="6"/>
  </w:num>
  <w:num w:numId="2" w16cid:durableId="1212234650">
    <w:abstractNumId w:val="2"/>
  </w:num>
  <w:num w:numId="3" w16cid:durableId="675572105">
    <w:abstractNumId w:val="5"/>
  </w:num>
  <w:num w:numId="4" w16cid:durableId="1977636207">
    <w:abstractNumId w:val="0"/>
  </w:num>
  <w:num w:numId="5" w16cid:durableId="1406757617">
    <w:abstractNumId w:val="8"/>
  </w:num>
  <w:num w:numId="6" w16cid:durableId="1264874844">
    <w:abstractNumId w:val="1"/>
  </w:num>
  <w:num w:numId="7" w16cid:durableId="1894266664">
    <w:abstractNumId w:val="7"/>
  </w:num>
  <w:num w:numId="8" w16cid:durableId="1045133561">
    <w:abstractNumId w:val="4"/>
  </w:num>
  <w:num w:numId="9" w16cid:durableId="198943456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C2"/>
    <w:rsid w:val="00001282"/>
    <w:rsid w:val="000026E8"/>
    <w:rsid w:val="00002885"/>
    <w:rsid w:val="0000682D"/>
    <w:rsid w:val="000155A0"/>
    <w:rsid w:val="00015687"/>
    <w:rsid w:val="000209B5"/>
    <w:rsid w:val="00021DFE"/>
    <w:rsid w:val="00023C65"/>
    <w:rsid w:val="00025777"/>
    <w:rsid w:val="00025EBF"/>
    <w:rsid w:val="000271EE"/>
    <w:rsid w:val="00027EFE"/>
    <w:rsid w:val="0003099B"/>
    <w:rsid w:val="00032FA4"/>
    <w:rsid w:val="00033723"/>
    <w:rsid w:val="00033D84"/>
    <w:rsid w:val="0004352D"/>
    <w:rsid w:val="000470DD"/>
    <w:rsid w:val="00053C06"/>
    <w:rsid w:val="000549F5"/>
    <w:rsid w:val="000563C2"/>
    <w:rsid w:val="00057437"/>
    <w:rsid w:val="000620F0"/>
    <w:rsid w:val="00064310"/>
    <w:rsid w:val="0006719A"/>
    <w:rsid w:val="00070799"/>
    <w:rsid w:val="000720AD"/>
    <w:rsid w:val="00073320"/>
    <w:rsid w:val="00073FF9"/>
    <w:rsid w:val="00076128"/>
    <w:rsid w:val="000761B3"/>
    <w:rsid w:val="000772F5"/>
    <w:rsid w:val="000821C4"/>
    <w:rsid w:val="000853A6"/>
    <w:rsid w:val="00087398"/>
    <w:rsid w:val="00092508"/>
    <w:rsid w:val="00097F73"/>
    <w:rsid w:val="000A0786"/>
    <w:rsid w:val="000A2423"/>
    <w:rsid w:val="000A5769"/>
    <w:rsid w:val="000B1800"/>
    <w:rsid w:val="000B21DE"/>
    <w:rsid w:val="000B2B93"/>
    <w:rsid w:val="000B441B"/>
    <w:rsid w:val="000B5028"/>
    <w:rsid w:val="000B764A"/>
    <w:rsid w:val="000C0DD9"/>
    <w:rsid w:val="000C1887"/>
    <w:rsid w:val="000C22C5"/>
    <w:rsid w:val="000C42E3"/>
    <w:rsid w:val="000C76DC"/>
    <w:rsid w:val="000D0251"/>
    <w:rsid w:val="000D136A"/>
    <w:rsid w:val="000D2E47"/>
    <w:rsid w:val="000D35E4"/>
    <w:rsid w:val="000D48DC"/>
    <w:rsid w:val="000D7ECA"/>
    <w:rsid w:val="000E2307"/>
    <w:rsid w:val="000E611E"/>
    <w:rsid w:val="000E7287"/>
    <w:rsid w:val="000F05AC"/>
    <w:rsid w:val="000F6CDA"/>
    <w:rsid w:val="00100E5E"/>
    <w:rsid w:val="00101F66"/>
    <w:rsid w:val="001045E2"/>
    <w:rsid w:val="001105BC"/>
    <w:rsid w:val="0011449D"/>
    <w:rsid w:val="00114F75"/>
    <w:rsid w:val="0011625D"/>
    <w:rsid w:val="001267DE"/>
    <w:rsid w:val="001301F2"/>
    <w:rsid w:val="001302EA"/>
    <w:rsid w:val="00134995"/>
    <w:rsid w:val="00135521"/>
    <w:rsid w:val="00136F64"/>
    <w:rsid w:val="001459D6"/>
    <w:rsid w:val="00150FB5"/>
    <w:rsid w:val="00156F65"/>
    <w:rsid w:val="00160D18"/>
    <w:rsid w:val="001611E1"/>
    <w:rsid w:val="00163802"/>
    <w:rsid w:val="001639BA"/>
    <w:rsid w:val="001654A7"/>
    <w:rsid w:val="0016688B"/>
    <w:rsid w:val="00167746"/>
    <w:rsid w:val="00174243"/>
    <w:rsid w:val="00174880"/>
    <w:rsid w:val="00175ABD"/>
    <w:rsid w:val="0018222C"/>
    <w:rsid w:val="00184B03"/>
    <w:rsid w:val="001854B7"/>
    <w:rsid w:val="001860B5"/>
    <w:rsid w:val="001877CB"/>
    <w:rsid w:val="00191286"/>
    <w:rsid w:val="00192144"/>
    <w:rsid w:val="001936A5"/>
    <w:rsid w:val="001942D7"/>
    <w:rsid w:val="0019448B"/>
    <w:rsid w:val="00194ED9"/>
    <w:rsid w:val="00195C9F"/>
    <w:rsid w:val="00196271"/>
    <w:rsid w:val="00197156"/>
    <w:rsid w:val="001A077F"/>
    <w:rsid w:val="001A08F4"/>
    <w:rsid w:val="001A15FA"/>
    <w:rsid w:val="001A309D"/>
    <w:rsid w:val="001A3D9F"/>
    <w:rsid w:val="001A6DE7"/>
    <w:rsid w:val="001A71A2"/>
    <w:rsid w:val="001A7975"/>
    <w:rsid w:val="001B179D"/>
    <w:rsid w:val="001B3779"/>
    <w:rsid w:val="001B4EA2"/>
    <w:rsid w:val="001B4ED5"/>
    <w:rsid w:val="001B65FA"/>
    <w:rsid w:val="001B789D"/>
    <w:rsid w:val="001C0397"/>
    <w:rsid w:val="001C40F0"/>
    <w:rsid w:val="001C723E"/>
    <w:rsid w:val="001C7DE5"/>
    <w:rsid w:val="001D21B2"/>
    <w:rsid w:val="001D28C9"/>
    <w:rsid w:val="001D7DBE"/>
    <w:rsid w:val="001E067E"/>
    <w:rsid w:val="001E3B87"/>
    <w:rsid w:val="001E41B6"/>
    <w:rsid w:val="001E6779"/>
    <w:rsid w:val="001F03AF"/>
    <w:rsid w:val="001F0A2F"/>
    <w:rsid w:val="001F1D19"/>
    <w:rsid w:val="001F29BD"/>
    <w:rsid w:val="001F434A"/>
    <w:rsid w:val="001F61AE"/>
    <w:rsid w:val="001F666E"/>
    <w:rsid w:val="001F74E5"/>
    <w:rsid w:val="00201E04"/>
    <w:rsid w:val="002022E7"/>
    <w:rsid w:val="00204ED8"/>
    <w:rsid w:val="0021057B"/>
    <w:rsid w:val="0021065B"/>
    <w:rsid w:val="0021110E"/>
    <w:rsid w:val="002111D8"/>
    <w:rsid w:val="002130E5"/>
    <w:rsid w:val="002152B1"/>
    <w:rsid w:val="00215424"/>
    <w:rsid w:val="0021574B"/>
    <w:rsid w:val="002205EF"/>
    <w:rsid w:val="002220D7"/>
    <w:rsid w:val="00222367"/>
    <w:rsid w:val="00222F7B"/>
    <w:rsid w:val="0022322D"/>
    <w:rsid w:val="00224AB4"/>
    <w:rsid w:val="00227441"/>
    <w:rsid w:val="0023009D"/>
    <w:rsid w:val="00230D0F"/>
    <w:rsid w:val="00232212"/>
    <w:rsid w:val="002341BD"/>
    <w:rsid w:val="002353A8"/>
    <w:rsid w:val="002473ED"/>
    <w:rsid w:val="00247F61"/>
    <w:rsid w:val="00250ACA"/>
    <w:rsid w:val="002531A2"/>
    <w:rsid w:val="0025320C"/>
    <w:rsid w:val="0025334C"/>
    <w:rsid w:val="00253806"/>
    <w:rsid w:val="00256B1C"/>
    <w:rsid w:val="00257E9D"/>
    <w:rsid w:val="002649FF"/>
    <w:rsid w:val="00264FF8"/>
    <w:rsid w:val="00265ED7"/>
    <w:rsid w:val="002669A2"/>
    <w:rsid w:val="002670F2"/>
    <w:rsid w:val="00267842"/>
    <w:rsid w:val="00271BA9"/>
    <w:rsid w:val="0027247D"/>
    <w:rsid w:val="00275228"/>
    <w:rsid w:val="00277207"/>
    <w:rsid w:val="002825E1"/>
    <w:rsid w:val="00283B3D"/>
    <w:rsid w:val="00283E9D"/>
    <w:rsid w:val="0028693A"/>
    <w:rsid w:val="00286A3F"/>
    <w:rsid w:val="00287C98"/>
    <w:rsid w:val="002913F6"/>
    <w:rsid w:val="00292BB2"/>
    <w:rsid w:val="00292F04"/>
    <w:rsid w:val="002A00BD"/>
    <w:rsid w:val="002A218B"/>
    <w:rsid w:val="002A2945"/>
    <w:rsid w:val="002A6FC8"/>
    <w:rsid w:val="002B1801"/>
    <w:rsid w:val="002B2EBC"/>
    <w:rsid w:val="002B6AAE"/>
    <w:rsid w:val="002B6D1D"/>
    <w:rsid w:val="002C43C3"/>
    <w:rsid w:val="002C5984"/>
    <w:rsid w:val="002C6158"/>
    <w:rsid w:val="002D0BDF"/>
    <w:rsid w:val="002D1288"/>
    <w:rsid w:val="002D1A73"/>
    <w:rsid w:val="002D2C19"/>
    <w:rsid w:val="002D4CFF"/>
    <w:rsid w:val="002E0DB2"/>
    <w:rsid w:val="002E10D8"/>
    <w:rsid w:val="002E1EA9"/>
    <w:rsid w:val="002E261F"/>
    <w:rsid w:val="002E2D60"/>
    <w:rsid w:val="002E5A99"/>
    <w:rsid w:val="002E6DFD"/>
    <w:rsid w:val="002F0745"/>
    <w:rsid w:val="002F07A9"/>
    <w:rsid w:val="002F084C"/>
    <w:rsid w:val="002F2007"/>
    <w:rsid w:val="002F6755"/>
    <w:rsid w:val="00300EF5"/>
    <w:rsid w:val="00301A62"/>
    <w:rsid w:val="0030359C"/>
    <w:rsid w:val="00303C5C"/>
    <w:rsid w:val="00304192"/>
    <w:rsid w:val="00304DB3"/>
    <w:rsid w:val="00305E75"/>
    <w:rsid w:val="00310D61"/>
    <w:rsid w:val="003157AB"/>
    <w:rsid w:val="00315DC1"/>
    <w:rsid w:val="0032160A"/>
    <w:rsid w:val="0032590C"/>
    <w:rsid w:val="00325F19"/>
    <w:rsid w:val="003312E3"/>
    <w:rsid w:val="00331581"/>
    <w:rsid w:val="003323C6"/>
    <w:rsid w:val="00334BA6"/>
    <w:rsid w:val="00337F44"/>
    <w:rsid w:val="00340AA2"/>
    <w:rsid w:val="003412CE"/>
    <w:rsid w:val="00343F5D"/>
    <w:rsid w:val="00344034"/>
    <w:rsid w:val="00356E63"/>
    <w:rsid w:val="00361840"/>
    <w:rsid w:val="00362765"/>
    <w:rsid w:val="003708C6"/>
    <w:rsid w:val="00380235"/>
    <w:rsid w:val="00380D25"/>
    <w:rsid w:val="00381A2C"/>
    <w:rsid w:val="00382696"/>
    <w:rsid w:val="00386B9F"/>
    <w:rsid w:val="003932F2"/>
    <w:rsid w:val="0039418E"/>
    <w:rsid w:val="003A0078"/>
    <w:rsid w:val="003A14C2"/>
    <w:rsid w:val="003A1D1E"/>
    <w:rsid w:val="003A4C60"/>
    <w:rsid w:val="003B1952"/>
    <w:rsid w:val="003B2483"/>
    <w:rsid w:val="003B25E0"/>
    <w:rsid w:val="003B447D"/>
    <w:rsid w:val="003B46BC"/>
    <w:rsid w:val="003C4FBD"/>
    <w:rsid w:val="003C6499"/>
    <w:rsid w:val="003C6F90"/>
    <w:rsid w:val="003C6FFA"/>
    <w:rsid w:val="003C71E8"/>
    <w:rsid w:val="003D30FA"/>
    <w:rsid w:val="003D56DE"/>
    <w:rsid w:val="003D5AAB"/>
    <w:rsid w:val="003D659A"/>
    <w:rsid w:val="003D6729"/>
    <w:rsid w:val="003E0A6B"/>
    <w:rsid w:val="003E24D9"/>
    <w:rsid w:val="003E52DC"/>
    <w:rsid w:val="003E5992"/>
    <w:rsid w:val="003E62ED"/>
    <w:rsid w:val="003E7F90"/>
    <w:rsid w:val="003F02BF"/>
    <w:rsid w:val="003F103B"/>
    <w:rsid w:val="003F5B2B"/>
    <w:rsid w:val="003F7445"/>
    <w:rsid w:val="004032B4"/>
    <w:rsid w:val="004043B8"/>
    <w:rsid w:val="00405B4E"/>
    <w:rsid w:val="00410C5B"/>
    <w:rsid w:val="004122F4"/>
    <w:rsid w:val="00413A54"/>
    <w:rsid w:val="00414CB9"/>
    <w:rsid w:val="00414CF7"/>
    <w:rsid w:val="00415A40"/>
    <w:rsid w:val="00417E04"/>
    <w:rsid w:val="00421EB7"/>
    <w:rsid w:val="004243C0"/>
    <w:rsid w:val="004259A9"/>
    <w:rsid w:val="004308DA"/>
    <w:rsid w:val="00431C42"/>
    <w:rsid w:val="004325DC"/>
    <w:rsid w:val="00433E3B"/>
    <w:rsid w:val="00433FA7"/>
    <w:rsid w:val="00437304"/>
    <w:rsid w:val="00440675"/>
    <w:rsid w:val="00440A8A"/>
    <w:rsid w:val="00441C2D"/>
    <w:rsid w:val="00442A88"/>
    <w:rsid w:val="00445D05"/>
    <w:rsid w:val="00450CE7"/>
    <w:rsid w:val="004518D8"/>
    <w:rsid w:val="00451D4F"/>
    <w:rsid w:val="004520E6"/>
    <w:rsid w:val="0045264A"/>
    <w:rsid w:val="00452787"/>
    <w:rsid w:val="004576FC"/>
    <w:rsid w:val="00460412"/>
    <w:rsid w:val="00462601"/>
    <w:rsid w:val="00466D58"/>
    <w:rsid w:val="00467708"/>
    <w:rsid w:val="00467A3F"/>
    <w:rsid w:val="004713E5"/>
    <w:rsid w:val="00472204"/>
    <w:rsid w:val="00472D23"/>
    <w:rsid w:val="004745B0"/>
    <w:rsid w:val="00477F5A"/>
    <w:rsid w:val="004804FB"/>
    <w:rsid w:val="0048274B"/>
    <w:rsid w:val="00483AF7"/>
    <w:rsid w:val="004847E6"/>
    <w:rsid w:val="004854A6"/>
    <w:rsid w:val="0048746E"/>
    <w:rsid w:val="004923E2"/>
    <w:rsid w:val="004932B7"/>
    <w:rsid w:val="00496A42"/>
    <w:rsid w:val="00496D3B"/>
    <w:rsid w:val="004A07DB"/>
    <w:rsid w:val="004A3E81"/>
    <w:rsid w:val="004A7C50"/>
    <w:rsid w:val="004B0364"/>
    <w:rsid w:val="004B2984"/>
    <w:rsid w:val="004B6CA2"/>
    <w:rsid w:val="004C0F4C"/>
    <w:rsid w:val="004C116C"/>
    <w:rsid w:val="004C5723"/>
    <w:rsid w:val="004C6300"/>
    <w:rsid w:val="004C69D9"/>
    <w:rsid w:val="004C7FCF"/>
    <w:rsid w:val="004E20D4"/>
    <w:rsid w:val="004E3D86"/>
    <w:rsid w:val="004E768F"/>
    <w:rsid w:val="004F06EF"/>
    <w:rsid w:val="004F26E6"/>
    <w:rsid w:val="004F2B67"/>
    <w:rsid w:val="004F65C7"/>
    <w:rsid w:val="00502873"/>
    <w:rsid w:val="00503EF6"/>
    <w:rsid w:val="0050468A"/>
    <w:rsid w:val="0051575D"/>
    <w:rsid w:val="00516791"/>
    <w:rsid w:val="00516F97"/>
    <w:rsid w:val="00517F60"/>
    <w:rsid w:val="00520588"/>
    <w:rsid w:val="0052219B"/>
    <w:rsid w:val="00526848"/>
    <w:rsid w:val="00526D94"/>
    <w:rsid w:val="00531574"/>
    <w:rsid w:val="00532329"/>
    <w:rsid w:val="00535423"/>
    <w:rsid w:val="0053630D"/>
    <w:rsid w:val="00545B56"/>
    <w:rsid w:val="005512C5"/>
    <w:rsid w:val="005518F0"/>
    <w:rsid w:val="00553795"/>
    <w:rsid w:val="00553941"/>
    <w:rsid w:val="00553BCD"/>
    <w:rsid w:val="005559FF"/>
    <w:rsid w:val="005562DE"/>
    <w:rsid w:val="00560E5A"/>
    <w:rsid w:val="00561050"/>
    <w:rsid w:val="00563617"/>
    <w:rsid w:val="00563ADE"/>
    <w:rsid w:val="00563EAD"/>
    <w:rsid w:val="005641B2"/>
    <w:rsid w:val="00564BE1"/>
    <w:rsid w:val="00564D68"/>
    <w:rsid w:val="00565216"/>
    <w:rsid w:val="00566780"/>
    <w:rsid w:val="00577F37"/>
    <w:rsid w:val="00581611"/>
    <w:rsid w:val="0058322B"/>
    <w:rsid w:val="0058331F"/>
    <w:rsid w:val="0058530A"/>
    <w:rsid w:val="00586832"/>
    <w:rsid w:val="00587D71"/>
    <w:rsid w:val="00590FD2"/>
    <w:rsid w:val="00593333"/>
    <w:rsid w:val="0059392E"/>
    <w:rsid w:val="0059410D"/>
    <w:rsid w:val="0059469F"/>
    <w:rsid w:val="00596F7C"/>
    <w:rsid w:val="00597587"/>
    <w:rsid w:val="005A32D8"/>
    <w:rsid w:val="005A37BA"/>
    <w:rsid w:val="005A3C74"/>
    <w:rsid w:val="005A4E33"/>
    <w:rsid w:val="005A541A"/>
    <w:rsid w:val="005A6A06"/>
    <w:rsid w:val="005A7D78"/>
    <w:rsid w:val="005B2B48"/>
    <w:rsid w:val="005B3539"/>
    <w:rsid w:val="005B4DB9"/>
    <w:rsid w:val="005B55BA"/>
    <w:rsid w:val="005B5D01"/>
    <w:rsid w:val="005B6F4C"/>
    <w:rsid w:val="005B75D9"/>
    <w:rsid w:val="005C0868"/>
    <w:rsid w:val="005C343A"/>
    <w:rsid w:val="005C3D34"/>
    <w:rsid w:val="005C672E"/>
    <w:rsid w:val="005D15D0"/>
    <w:rsid w:val="005D5834"/>
    <w:rsid w:val="005D69D4"/>
    <w:rsid w:val="005D7740"/>
    <w:rsid w:val="005E18C4"/>
    <w:rsid w:val="005E3028"/>
    <w:rsid w:val="005E45FD"/>
    <w:rsid w:val="005E4B98"/>
    <w:rsid w:val="005E5683"/>
    <w:rsid w:val="005F08C1"/>
    <w:rsid w:val="005F2136"/>
    <w:rsid w:val="005F3B48"/>
    <w:rsid w:val="005F5B9F"/>
    <w:rsid w:val="005F7B69"/>
    <w:rsid w:val="005F7E38"/>
    <w:rsid w:val="0060142B"/>
    <w:rsid w:val="00602DD6"/>
    <w:rsid w:val="00605FFF"/>
    <w:rsid w:val="00606FBA"/>
    <w:rsid w:val="00615DD8"/>
    <w:rsid w:val="00617D36"/>
    <w:rsid w:val="006236BF"/>
    <w:rsid w:val="00623CF6"/>
    <w:rsid w:val="00624ECE"/>
    <w:rsid w:val="006256E3"/>
    <w:rsid w:val="006266BA"/>
    <w:rsid w:val="0062729F"/>
    <w:rsid w:val="00636FBB"/>
    <w:rsid w:val="006437E0"/>
    <w:rsid w:val="00644CBB"/>
    <w:rsid w:val="00646516"/>
    <w:rsid w:val="0064765F"/>
    <w:rsid w:val="00651354"/>
    <w:rsid w:val="00654ADF"/>
    <w:rsid w:val="006562DD"/>
    <w:rsid w:val="00656F31"/>
    <w:rsid w:val="00656FDF"/>
    <w:rsid w:val="00660A08"/>
    <w:rsid w:val="00660D81"/>
    <w:rsid w:val="0066204E"/>
    <w:rsid w:val="006636AF"/>
    <w:rsid w:val="00665B77"/>
    <w:rsid w:val="00676790"/>
    <w:rsid w:val="00680F86"/>
    <w:rsid w:val="00682CC9"/>
    <w:rsid w:val="00683733"/>
    <w:rsid w:val="006852A2"/>
    <w:rsid w:val="006855CD"/>
    <w:rsid w:val="00685EB0"/>
    <w:rsid w:val="006866A8"/>
    <w:rsid w:val="006875FD"/>
    <w:rsid w:val="00687DF1"/>
    <w:rsid w:val="00687E42"/>
    <w:rsid w:val="00690F4C"/>
    <w:rsid w:val="00693A6B"/>
    <w:rsid w:val="00696FE5"/>
    <w:rsid w:val="006A1680"/>
    <w:rsid w:val="006A1FB3"/>
    <w:rsid w:val="006A2F2D"/>
    <w:rsid w:val="006A3C74"/>
    <w:rsid w:val="006A3E82"/>
    <w:rsid w:val="006A6F49"/>
    <w:rsid w:val="006B0D66"/>
    <w:rsid w:val="006B3C24"/>
    <w:rsid w:val="006B48B5"/>
    <w:rsid w:val="006C0004"/>
    <w:rsid w:val="006C46F2"/>
    <w:rsid w:val="006C6A7C"/>
    <w:rsid w:val="006D497F"/>
    <w:rsid w:val="006D5FC6"/>
    <w:rsid w:val="006D601A"/>
    <w:rsid w:val="006D715B"/>
    <w:rsid w:val="006E3C62"/>
    <w:rsid w:val="006E4876"/>
    <w:rsid w:val="006F0B4B"/>
    <w:rsid w:val="006F1249"/>
    <w:rsid w:val="006F17AE"/>
    <w:rsid w:val="006F258E"/>
    <w:rsid w:val="006F3CFA"/>
    <w:rsid w:val="007021B6"/>
    <w:rsid w:val="00703577"/>
    <w:rsid w:val="00703DD4"/>
    <w:rsid w:val="00705E28"/>
    <w:rsid w:val="00712D8D"/>
    <w:rsid w:val="00712DAB"/>
    <w:rsid w:val="00712DDC"/>
    <w:rsid w:val="00713A51"/>
    <w:rsid w:val="00715166"/>
    <w:rsid w:val="00715CCD"/>
    <w:rsid w:val="00727A29"/>
    <w:rsid w:val="00736570"/>
    <w:rsid w:val="00736961"/>
    <w:rsid w:val="00737BD9"/>
    <w:rsid w:val="00740C30"/>
    <w:rsid w:val="0074448D"/>
    <w:rsid w:val="00746363"/>
    <w:rsid w:val="0074674B"/>
    <w:rsid w:val="007478DD"/>
    <w:rsid w:val="00747A57"/>
    <w:rsid w:val="007557BE"/>
    <w:rsid w:val="00756785"/>
    <w:rsid w:val="007605CE"/>
    <w:rsid w:val="0076085F"/>
    <w:rsid w:val="00761620"/>
    <w:rsid w:val="0076176B"/>
    <w:rsid w:val="00762894"/>
    <w:rsid w:val="00762FCC"/>
    <w:rsid w:val="007634A8"/>
    <w:rsid w:val="0076548C"/>
    <w:rsid w:val="00773518"/>
    <w:rsid w:val="00777719"/>
    <w:rsid w:val="00780041"/>
    <w:rsid w:val="00780598"/>
    <w:rsid w:val="00780C99"/>
    <w:rsid w:val="00781F63"/>
    <w:rsid w:val="007821C9"/>
    <w:rsid w:val="00782EED"/>
    <w:rsid w:val="00786658"/>
    <w:rsid w:val="0079016E"/>
    <w:rsid w:val="00793EBF"/>
    <w:rsid w:val="0079483E"/>
    <w:rsid w:val="007953FA"/>
    <w:rsid w:val="00796C53"/>
    <w:rsid w:val="007A2E0C"/>
    <w:rsid w:val="007A6A77"/>
    <w:rsid w:val="007B123E"/>
    <w:rsid w:val="007B13E0"/>
    <w:rsid w:val="007B2FEE"/>
    <w:rsid w:val="007B6EC6"/>
    <w:rsid w:val="007B7A61"/>
    <w:rsid w:val="007C2DBF"/>
    <w:rsid w:val="007C388A"/>
    <w:rsid w:val="007C5E81"/>
    <w:rsid w:val="007C75EF"/>
    <w:rsid w:val="007C7A44"/>
    <w:rsid w:val="007C7BA4"/>
    <w:rsid w:val="007D04EC"/>
    <w:rsid w:val="007D0972"/>
    <w:rsid w:val="007D161F"/>
    <w:rsid w:val="007E10C0"/>
    <w:rsid w:val="007E4833"/>
    <w:rsid w:val="007E4CD3"/>
    <w:rsid w:val="007E4FE4"/>
    <w:rsid w:val="007E5EF2"/>
    <w:rsid w:val="007E7A2F"/>
    <w:rsid w:val="007F2061"/>
    <w:rsid w:val="007F32CF"/>
    <w:rsid w:val="007F39EA"/>
    <w:rsid w:val="007F725A"/>
    <w:rsid w:val="007F7F4A"/>
    <w:rsid w:val="00805885"/>
    <w:rsid w:val="00807AB9"/>
    <w:rsid w:val="00810A9A"/>
    <w:rsid w:val="00812895"/>
    <w:rsid w:val="00815894"/>
    <w:rsid w:val="00815A8D"/>
    <w:rsid w:val="00817CBA"/>
    <w:rsid w:val="00817DD6"/>
    <w:rsid w:val="00821462"/>
    <w:rsid w:val="00826762"/>
    <w:rsid w:val="0083082B"/>
    <w:rsid w:val="00837006"/>
    <w:rsid w:val="008439BE"/>
    <w:rsid w:val="0084541F"/>
    <w:rsid w:val="0084577C"/>
    <w:rsid w:val="008502FD"/>
    <w:rsid w:val="00851B58"/>
    <w:rsid w:val="00862070"/>
    <w:rsid w:val="0086518D"/>
    <w:rsid w:val="00867CDC"/>
    <w:rsid w:val="0087158F"/>
    <w:rsid w:val="00871AD1"/>
    <w:rsid w:val="00873A69"/>
    <w:rsid w:val="0087695C"/>
    <w:rsid w:val="008777C0"/>
    <w:rsid w:val="0088035E"/>
    <w:rsid w:val="00882355"/>
    <w:rsid w:val="00882FDC"/>
    <w:rsid w:val="0088790D"/>
    <w:rsid w:val="00893FC9"/>
    <w:rsid w:val="00895562"/>
    <w:rsid w:val="00896954"/>
    <w:rsid w:val="008971FC"/>
    <w:rsid w:val="008A2D7A"/>
    <w:rsid w:val="008A5360"/>
    <w:rsid w:val="008A5F49"/>
    <w:rsid w:val="008B230E"/>
    <w:rsid w:val="008B4D61"/>
    <w:rsid w:val="008B766E"/>
    <w:rsid w:val="008C3043"/>
    <w:rsid w:val="008C639D"/>
    <w:rsid w:val="008C63B6"/>
    <w:rsid w:val="008C658F"/>
    <w:rsid w:val="008D038B"/>
    <w:rsid w:val="008D2C66"/>
    <w:rsid w:val="008D2CD9"/>
    <w:rsid w:val="008D77E2"/>
    <w:rsid w:val="008E0979"/>
    <w:rsid w:val="008E0A64"/>
    <w:rsid w:val="008E1EA5"/>
    <w:rsid w:val="008E22D2"/>
    <w:rsid w:val="008E3117"/>
    <w:rsid w:val="008E3EFF"/>
    <w:rsid w:val="008F4F2A"/>
    <w:rsid w:val="008F553F"/>
    <w:rsid w:val="008F5B87"/>
    <w:rsid w:val="00910EAC"/>
    <w:rsid w:val="009147EC"/>
    <w:rsid w:val="00914FFD"/>
    <w:rsid w:val="0091740F"/>
    <w:rsid w:val="0092173D"/>
    <w:rsid w:val="00922952"/>
    <w:rsid w:val="009254A0"/>
    <w:rsid w:val="00926801"/>
    <w:rsid w:val="00927F9A"/>
    <w:rsid w:val="00932B2B"/>
    <w:rsid w:val="00934C23"/>
    <w:rsid w:val="00942A4A"/>
    <w:rsid w:val="00943F90"/>
    <w:rsid w:val="00944292"/>
    <w:rsid w:val="009450C4"/>
    <w:rsid w:val="0094577A"/>
    <w:rsid w:val="00947E0B"/>
    <w:rsid w:val="00950332"/>
    <w:rsid w:val="00953F08"/>
    <w:rsid w:val="00955997"/>
    <w:rsid w:val="00955D7E"/>
    <w:rsid w:val="00956502"/>
    <w:rsid w:val="00960FC5"/>
    <w:rsid w:val="00961923"/>
    <w:rsid w:val="00962396"/>
    <w:rsid w:val="00963125"/>
    <w:rsid w:val="00964E4E"/>
    <w:rsid w:val="00965A13"/>
    <w:rsid w:val="00976287"/>
    <w:rsid w:val="00981F6F"/>
    <w:rsid w:val="00982F43"/>
    <w:rsid w:val="00983D88"/>
    <w:rsid w:val="00992D83"/>
    <w:rsid w:val="00993A1F"/>
    <w:rsid w:val="009957FF"/>
    <w:rsid w:val="00996EA0"/>
    <w:rsid w:val="009A342F"/>
    <w:rsid w:val="009A44EB"/>
    <w:rsid w:val="009A467F"/>
    <w:rsid w:val="009A68BB"/>
    <w:rsid w:val="009B310B"/>
    <w:rsid w:val="009B4145"/>
    <w:rsid w:val="009B43D8"/>
    <w:rsid w:val="009B46A3"/>
    <w:rsid w:val="009B768C"/>
    <w:rsid w:val="009C24F8"/>
    <w:rsid w:val="009C548B"/>
    <w:rsid w:val="009C5DF8"/>
    <w:rsid w:val="009C5EF3"/>
    <w:rsid w:val="009D09E8"/>
    <w:rsid w:val="009D2B7C"/>
    <w:rsid w:val="009D34E8"/>
    <w:rsid w:val="009D3FEF"/>
    <w:rsid w:val="009D4869"/>
    <w:rsid w:val="009D678B"/>
    <w:rsid w:val="009D6B22"/>
    <w:rsid w:val="009D7DE2"/>
    <w:rsid w:val="009E0B8E"/>
    <w:rsid w:val="009E0D62"/>
    <w:rsid w:val="009E45BD"/>
    <w:rsid w:val="009E53C4"/>
    <w:rsid w:val="009E5D95"/>
    <w:rsid w:val="009E7629"/>
    <w:rsid w:val="009F039D"/>
    <w:rsid w:val="009F1E25"/>
    <w:rsid w:val="009F2648"/>
    <w:rsid w:val="009F41B2"/>
    <w:rsid w:val="009F4653"/>
    <w:rsid w:val="009F4D03"/>
    <w:rsid w:val="00A01968"/>
    <w:rsid w:val="00A0629B"/>
    <w:rsid w:val="00A10E09"/>
    <w:rsid w:val="00A123ED"/>
    <w:rsid w:val="00A1337E"/>
    <w:rsid w:val="00A15B3E"/>
    <w:rsid w:val="00A165A2"/>
    <w:rsid w:val="00A16B63"/>
    <w:rsid w:val="00A172C7"/>
    <w:rsid w:val="00A24928"/>
    <w:rsid w:val="00A26430"/>
    <w:rsid w:val="00A30DC9"/>
    <w:rsid w:val="00A317B4"/>
    <w:rsid w:val="00A322CB"/>
    <w:rsid w:val="00A34820"/>
    <w:rsid w:val="00A34D55"/>
    <w:rsid w:val="00A433C2"/>
    <w:rsid w:val="00A4385F"/>
    <w:rsid w:val="00A444DC"/>
    <w:rsid w:val="00A45A16"/>
    <w:rsid w:val="00A4616B"/>
    <w:rsid w:val="00A471FA"/>
    <w:rsid w:val="00A50B70"/>
    <w:rsid w:val="00A514BE"/>
    <w:rsid w:val="00A51744"/>
    <w:rsid w:val="00A52975"/>
    <w:rsid w:val="00A56A63"/>
    <w:rsid w:val="00A57AB8"/>
    <w:rsid w:val="00A615B7"/>
    <w:rsid w:val="00A61B92"/>
    <w:rsid w:val="00A70834"/>
    <w:rsid w:val="00A724D5"/>
    <w:rsid w:val="00A73C2F"/>
    <w:rsid w:val="00A8205C"/>
    <w:rsid w:val="00A823BB"/>
    <w:rsid w:val="00A848EB"/>
    <w:rsid w:val="00A8688B"/>
    <w:rsid w:val="00A87833"/>
    <w:rsid w:val="00A879BD"/>
    <w:rsid w:val="00A9004D"/>
    <w:rsid w:val="00A93BE5"/>
    <w:rsid w:val="00A9463D"/>
    <w:rsid w:val="00A94BD2"/>
    <w:rsid w:val="00A95D9E"/>
    <w:rsid w:val="00AA03F4"/>
    <w:rsid w:val="00AA1E08"/>
    <w:rsid w:val="00AA2C58"/>
    <w:rsid w:val="00AA3EE7"/>
    <w:rsid w:val="00AB0D43"/>
    <w:rsid w:val="00AB4B1D"/>
    <w:rsid w:val="00AB6C49"/>
    <w:rsid w:val="00AC1670"/>
    <w:rsid w:val="00AC2D2B"/>
    <w:rsid w:val="00AC3C64"/>
    <w:rsid w:val="00AC4838"/>
    <w:rsid w:val="00AC53AB"/>
    <w:rsid w:val="00AC5F69"/>
    <w:rsid w:val="00AC7442"/>
    <w:rsid w:val="00AC775B"/>
    <w:rsid w:val="00AD17B4"/>
    <w:rsid w:val="00AD1A65"/>
    <w:rsid w:val="00AE23F6"/>
    <w:rsid w:val="00AE26B9"/>
    <w:rsid w:val="00AE2AE9"/>
    <w:rsid w:val="00AE4854"/>
    <w:rsid w:val="00AE6D26"/>
    <w:rsid w:val="00AF0813"/>
    <w:rsid w:val="00AF3129"/>
    <w:rsid w:val="00B020B2"/>
    <w:rsid w:val="00B02198"/>
    <w:rsid w:val="00B02AD7"/>
    <w:rsid w:val="00B0625E"/>
    <w:rsid w:val="00B06ABA"/>
    <w:rsid w:val="00B06F70"/>
    <w:rsid w:val="00B071B8"/>
    <w:rsid w:val="00B1151E"/>
    <w:rsid w:val="00B121BF"/>
    <w:rsid w:val="00B17756"/>
    <w:rsid w:val="00B22A0E"/>
    <w:rsid w:val="00B22DCB"/>
    <w:rsid w:val="00B2370D"/>
    <w:rsid w:val="00B3335A"/>
    <w:rsid w:val="00B35DFA"/>
    <w:rsid w:val="00B36500"/>
    <w:rsid w:val="00B36BA4"/>
    <w:rsid w:val="00B42A11"/>
    <w:rsid w:val="00B463E1"/>
    <w:rsid w:val="00B50059"/>
    <w:rsid w:val="00B51A64"/>
    <w:rsid w:val="00B51AA6"/>
    <w:rsid w:val="00B52960"/>
    <w:rsid w:val="00B5401A"/>
    <w:rsid w:val="00B56F34"/>
    <w:rsid w:val="00B64D36"/>
    <w:rsid w:val="00B813FE"/>
    <w:rsid w:val="00B84312"/>
    <w:rsid w:val="00B856C3"/>
    <w:rsid w:val="00B91E87"/>
    <w:rsid w:val="00B92D8F"/>
    <w:rsid w:val="00B94628"/>
    <w:rsid w:val="00B9523C"/>
    <w:rsid w:val="00B9722E"/>
    <w:rsid w:val="00B973EE"/>
    <w:rsid w:val="00B97934"/>
    <w:rsid w:val="00BA132D"/>
    <w:rsid w:val="00BA1DD9"/>
    <w:rsid w:val="00BA298D"/>
    <w:rsid w:val="00BA5AD8"/>
    <w:rsid w:val="00BB07E2"/>
    <w:rsid w:val="00BB0EF2"/>
    <w:rsid w:val="00BB2697"/>
    <w:rsid w:val="00BB51AB"/>
    <w:rsid w:val="00BC4E83"/>
    <w:rsid w:val="00BC71EE"/>
    <w:rsid w:val="00BC79FC"/>
    <w:rsid w:val="00BC7D60"/>
    <w:rsid w:val="00BD189D"/>
    <w:rsid w:val="00BD52A4"/>
    <w:rsid w:val="00BD65A1"/>
    <w:rsid w:val="00BE6007"/>
    <w:rsid w:val="00BE6745"/>
    <w:rsid w:val="00BF7C90"/>
    <w:rsid w:val="00C0106B"/>
    <w:rsid w:val="00C01AEF"/>
    <w:rsid w:val="00C01EAC"/>
    <w:rsid w:val="00C04170"/>
    <w:rsid w:val="00C07732"/>
    <w:rsid w:val="00C1018D"/>
    <w:rsid w:val="00C1036A"/>
    <w:rsid w:val="00C103D4"/>
    <w:rsid w:val="00C15582"/>
    <w:rsid w:val="00C16015"/>
    <w:rsid w:val="00C201C8"/>
    <w:rsid w:val="00C225DA"/>
    <w:rsid w:val="00C23654"/>
    <w:rsid w:val="00C23FE4"/>
    <w:rsid w:val="00C241E1"/>
    <w:rsid w:val="00C24DB5"/>
    <w:rsid w:val="00C24FA6"/>
    <w:rsid w:val="00C30253"/>
    <w:rsid w:val="00C30A29"/>
    <w:rsid w:val="00C316ED"/>
    <w:rsid w:val="00C31D6F"/>
    <w:rsid w:val="00C34357"/>
    <w:rsid w:val="00C35DF1"/>
    <w:rsid w:val="00C36045"/>
    <w:rsid w:val="00C3647C"/>
    <w:rsid w:val="00C46982"/>
    <w:rsid w:val="00C50BEE"/>
    <w:rsid w:val="00C53447"/>
    <w:rsid w:val="00C5360C"/>
    <w:rsid w:val="00C54D64"/>
    <w:rsid w:val="00C60B1E"/>
    <w:rsid w:val="00C63B16"/>
    <w:rsid w:val="00C65638"/>
    <w:rsid w:val="00C65B79"/>
    <w:rsid w:val="00C708C9"/>
    <w:rsid w:val="00C76733"/>
    <w:rsid w:val="00C76B52"/>
    <w:rsid w:val="00C810A6"/>
    <w:rsid w:val="00C84A59"/>
    <w:rsid w:val="00C84E86"/>
    <w:rsid w:val="00C879EF"/>
    <w:rsid w:val="00C90FB4"/>
    <w:rsid w:val="00C9148F"/>
    <w:rsid w:val="00C9446A"/>
    <w:rsid w:val="00C94A7C"/>
    <w:rsid w:val="00C97C14"/>
    <w:rsid w:val="00CA01E9"/>
    <w:rsid w:val="00CA1FBE"/>
    <w:rsid w:val="00CA3A00"/>
    <w:rsid w:val="00CA3A34"/>
    <w:rsid w:val="00CA524C"/>
    <w:rsid w:val="00CA75E4"/>
    <w:rsid w:val="00CB6638"/>
    <w:rsid w:val="00CB6BE8"/>
    <w:rsid w:val="00CB7F4F"/>
    <w:rsid w:val="00CC007C"/>
    <w:rsid w:val="00CC0333"/>
    <w:rsid w:val="00CC0B42"/>
    <w:rsid w:val="00CC469F"/>
    <w:rsid w:val="00CC5440"/>
    <w:rsid w:val="00CC6027"/>
    <w:rsid w:val="00CD1429"/>
    <w:rsid w:val="00CD2CBF"/>
    <w:rsid w:val="00CD3398"/>
    <w:rsid w:val="00CD53BA"/>
    <w:rsid w:val="00CD7F6F"/>
    <w:rsid w:val="00CE24DA"/>
    <w:rsid w:val="00CE3C95"/>
    <w:rsid w:val="00CE3FC3"/>
    <w:rsid w:val="00CE4EBA"/>
    <w:rsid w:val="00CE68FA"/>
    <w:rsid w:val="00CE7FDF"/>
    <w:rsid w:val="00CF028E"/>
    <w:rsid w:val="00CF0BC2"/>
    <w:rsid w:val="00CF15E8"/>
    <w:rsid w:val="00CF464C"/>
    <w:rsid w:val="00CF746D"/>
    <w:rsid w:val="00CF77C4"/>
    <w:rsid w:val="00D02CA5"/>
    <w:rsid w:val="00D04D83"/>
    <w:rsid w:val="00D1285E"/>
    <w:rsid w:val="00D150CD"/>
    <w:rsid w:val="00D150E9"/>
    <w:rsid w:val="00D16619"/>
    <w:rsid w:val="00D179F3"/>
    <w:rsid w:val="00D25905"/>
    <w:rsid w:val="00D31CB7"/>
    <w:rsid w:val="00D32903"/>
    <w:rsid w:val="00D420EB"/>
    <w:rsid w:val="00D478A2"/>
    <w:rsid w:val="00D54689"/>
    <w:rsid w:val="00D55AC2"/>
    <w:rsid w:val="00D57DFB"/>
    <w:rsid w:val="00D61910"/>
    <w:rsid w:val="00D62080"/>
    <w:rsid w:val="00D62DDF"/>
    <w:rsid w:val="00D62EC5"/>
    <w:rsid w:val="00D6341B"/>
    <w:rsid w:val="00D634D8"/>
    <w:rsid w:val="00D665F9"/>
    <w:rsid w:val="00D7150B"/>
    <w:rsid w:val="00D7214E"/>
    <w:rsid w:val="00D76B80"/>
    <w:rsid w:val="00D76F18"/>
    <w:rsid w:val="00D77A6B"/>
    <w:rsid w:val="00D81E3A"/>
    <w:rsid w:val="00D83537"/>
    <w:rsid w:val="00D836F6"/>
    <w:rsid w:val="00D96EA5"/>
    <w:rsid w:val="00DA09C4"/>
    <w:rsid w:val="00DA2ABC"/>
    <w:rsid w:val="00DA36FE"/>
    <w:rsid w:val="00DA7B6C"/>
    <w:rsid w:val="00DB3263"/>
    <w:rsid w:val="00DB3961"/>
    <w:rsid w:val="00DB68FF"/>
    <w:rsid w:val="00DB7470"/>
    <w:rsid w:val="00DC022E"/>
    <w:rsid w:val="00DC13A1"/>
    <w:rsid w:val="00DC2D43"/>
    <w:rsid w:val="00DC307D"/>
    <w:rsid w:val="00DC3DAC"/>
    <w:rsid w:val="00DC4035"/>
    <w:rsid w:val="00DC590F"/>
    <w:rsid w:val="00DD1914"/>
    <w:rsid w:val="00DD222B"/>
    <w:rsid w:val="00DD2823"/>
    <w:rsid w:val="00DD3B02"/>
    <w:rsid w:val="00DD655A"/>
    <w:rsid w:val="00DD68E9"/>
    <w:rsid w:val="00DE2465"/>
    <w:rsid w:val="00DE3FA1"/>
    <w:rsid w:val="00DE4370"/>
    <w:rsid w:val="00DE44E0"/>
    <w:rsid w:val="00DE6ACD"/>
    <w:rsid w:val="00DE73A9"/>
    <w:rsid w:val="00DE7535"/>
    <w:rsid w:val="00DF0048"/>
    <w:rsid w:val="00DF019E"/>
    <w:rsid w:val="00DF0A43"/>
    <w:rsid w:val="00DF11CE"/>
    <w:rsid w:val="00DF5154"/>
    <w:rsid w:val="00DF5EF1"/>
    <w:rsid w:val="00E00AC9"/>
    <w:rsid w:val="00E00E38"/>
    <w:rsid w:val="00E02159"/>
    <w:rsid w:val="00E034F2"/>
    <w:rsid w:val="00E05487"/>
    <w:rsid w:val="00E05E50"/>
    <w:rsid w:val="00E1016C"/>
    <w:rsid w:val="00E11684"/>
    <w:rsid w:val="00E15514"/>
    <w:rsid w:val="00E17376"/>
    <w:rsid w:val="00E17482"/>
    <w:rsid w:val="00E216AC"/>
    <w:rsid w:val="00E21DB4"/>
    <w:rsid w:val="00E30705"/>
    <w:rsid w:val="00E3134B"/>
    <w:rsid w:val="00E32E7F"/>
    <w:rsid w:val="00E350E0"/>
    <w:rsid w:val="00E417C6"/>
    <w:rsid w:val="00E4214B"/>
    <w:rsid w:val="00E421C0"/>
    <w:rsid w:val="00E43CCD"/>
    <w:rsid w:val="00E43F79"/>
    <w:rsid w:val="00E45487"/>
    <w:rsid w:val="00E462BB"/>
    <w:rsid w:val="00E50DAB"/>
    <w:rsid w:val="00E51882"/>
    <w:rsid w:val="00E51E4D"/>
    <w:rsid w:val="00E52493"/>
    <w:rsid w:val="00E52615"/>
    <w:rsid w:val="00E55476"/>
    <w:rsid w:val="00E56B84"/>
    <w:rsid w:val="00E579AE"/>
    <w:rsid w:val="00E600D4"/>
    <w:rsid w:val="00E63073"/>
    <w:rsid w:val="00E65542"/>
    <w:rsid w:val="00E749BF"/>
    <w:rsid w:val="00E81345"/>
    <w:rsid w:val="00E83610"/>
    <w:rsid w:val="00E85F87"/>
    <w:rsid w:val="00E87D36"/>
    <w:rsid w:val="00E90F81"/>
    <w:rsid w:val="00E92FE6"/>
    <w:rsid w:val="00E975D2"/>
    <w:rsid w:val="00EA0069"/>
    <w:rsid w:val="00EA3C67"/>
    <w:rsid w:val="00EA40D3"/>
    <w:rsid w:val="00EA430C"/>
    <w:rsid w:val="00EA5185"/>
    <w:rsid w:val="00EA60B9"/>
    <w:rsid w:val="00EA75F8"/>
    <w:rsid w:val="00EB20E3"/>
    <w:rsid w:val="00EB355B"/>
    <w:rsid w:val="00EB3CEB"/>
    <w:rsid w:val="00EC3945"/>
    <w:rsid w:val="00EC6BED"/>
    <w:rsid w:val="00ED57E7"/>
    <w:rsid w:val="00ED6139"/>
    <w:rsid w:val="00ED69CF"/>
    <w:rsid w:val="00ED7D46"/>
    <w:rsid w:val="00EE0883"/>
    <w:rsid w:val="00EE0F3D"/>
    <w:rsid w:val="00EE1692"/>
    <w:rsid w:val="00EF04DF"/>
    <w:rsid w:val="00EF2DFC"/>
    <w:rsid w:val="00EF3E68"/>
    <w:rsid w:val="00EF46FB"/>
    <w:rsid w:val="00EF715C"/>
    <w:rsid w:val="00EF7727"/>
    <w:rsid w:val="00F04B7F"/>
    <w:rsid w:val="00F04D83"/>
    <w:rsid w:val="00F05FA3"/>
    <w:rsid w:val="00F1265F"/>
    <w:rsid w:val="00F13B2A"/>
    <w:rsid w:val="00F14C2B"/>
    <w:rsid w:val="00F1582C"/>
    <w:rsid w:val="00F15FB8"/>
    <w:rsid w:val="00F17ACE"/>
    <w:rsid w:val="00F200C1"/>
    <w:rsid w:val="00F216EA"/>
    <w:rsid w:val="00F21AD4"/>
    <w:rsid w:val="00F26269"/>
    <w:rsid w:val="00F303E2"/>
    <w:rsid w:val="00F325B3"/>
    <w:rsid w:val="00F33B63"/>
    <w:rsid w:val="00F35837"/>
    <w:rsid w:val="00F35EB0"/>
    <w:rsid w:val="00F369F6"/>
    <w:rsid w:val="00F423EF"/>
    <w:rsid w:val="00F43F15"/>
    <w:rsid w:val="00F442CA"/>
    <w:rsid w:val="00F50AA1"/>
    <w:rsid w:val="00F51E1E"/>
    <w:rsid w:val="00F54B70"/>
    <w:rsid w:val="00F55B71"/>
    <w:rsid w:val="00F57720"/>
    <w:rsid w:val="00F617CC"/>
    <w:rsid w:val="00F62E8C"/>
    <w:rsid w:val="00F6480E"/>
    <w:rsid w:val="00F67CF8"/>
    <w:rsid w:val="00F67E8A"/>
    <w:rsid w:val="00F704FD"/>
    <w:rsid w:val="00F70986"/>
    <w:rsid w:val="00F711D9"/>
    <w:rsid w:val="00F74C0E"/>
    <w:rsid w:val="00F802D5"/>
    <w:rsid w:val="00F806FE"/>
    <w:rsid w:val="00F84262"/>
    <w:rsid w:val="00F8539E"/>
    <w:rsid w:val="00F87BB8"/>
    <w:rsid w:val="00F901B5"/>
    <w:rsid w:val="00F90E9E"/>
    <w:rsid w:val="00F91629"/>
    <w:rsid w:val="00FA0B3E"/>
    <w:rsid w:val="00FA1011"/>
    <w:rsid w:val="00FA1474"/>
    <w:rsid w:val="00FA2837"/>
    <w:rsid w:val="00FA4F6F"/>
    <w:rsid w:val="00FA74D7"/>
    <w:rsid w:val="00FB5E5E"/>
    <w:rsid w:val="00FB6A11"/>
    <w:rsid w:val="00FC3051"/>
    <w:rsid w:val="00FD0788"/>
    <w:rsid w:val="00FD2FC5"/>
    <w:rsid w:val="00FD58D5"/>
    <w:rsid w:val="00FD6325"/>
    <w:rsid w:val="00FE0CA0"/>
    <w:rsid w:val="00FE2094"/>
    <w:rsid w:val="00FE243E"/>
    <w:rsid w:val="00FE3659"/>
    <w:rsid w:val="00FE7DA6"/>
    <w:rsid w:val="00FF2642"/>
    <w:rsid w:val="00FF408D"/>
    <w:rsid w:val="00FF478E"/>
    <w:rsid w:val="00FF7B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3532"/>
  <w15:docId w15:val="{EF6233C8-0BC6-42D3-8596-8397E285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5ED7"/>
    <w:rPr>
      <w:rFonts w:ascii="Arial" w:hAnsi="Arial"/>
    </w:rPr>
  </w:style>
  <w:style w:type="paragraph" w:styleId="Naslov1">
    <w:name w:val="heading 1"/>
    <w:basedOn w:val="Navaden"/>
    <w:next w:val="Navaden"/>
    <w:link w:val="Naslov1Znak"/>
    <w:qFormat/>
    <w:rsid w:val="00B021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autoRedefine/>
    <w:qFormat/>
    <w:rsid w:val="000F05AC"/>
    <w:pPr>
      <w:tabs>
        <w:tab w:val="left" w:pos="567"/>
      </w:tabs>
      <w:spacing w:before="240" w:after="240" w:afterAutospacing="0"/>
      <w:outlineLvl w:val="1"/>
    </w:pPr>
    <w:rPr>
      <w:rFonts w:eastAsia="Times New Roman" w:cs="Times New Roman"/>
      <w:b/>
      <w:sz w:val="24"/>
      <w:szCs w:val="24"/>
      <w:lang w:eastAsia="sl-SI"/>
    </w:rPr>
  </w:style>
  <w:style w:type="paragraph" w:styleId="Naslov3">
    <w:name w:val="heading 3"/>
    <w:basedOn w:val="Navaden"/>
    <w:next w:val="Navaden"/>
    <w:link w:val="Naslov3Znak"/>
    <w:uiPriority w:val="9"/>
    <w:unhideWhenUsed/>
    <w:qFormat/>
    <w:rsid w:val="001654A7"/>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433E3B"/>
    <w:pPr>
      <w:keepNext/>
      <w:keepLines/>
      <w:spacing w:before="200"/>
      <w:outlineLvl w:val="3"/>
    </w:pPr>
    <w:rPr>
      <w:rFonts w:asciiTheme="majorHAnsi" w:eastAsiaTheme="majorEastAsia" w:hAnsiTheme="majorHAnsi" w:cstheme="majorBidi"/>
      <w:b/>
      <w:bCs/>
      <w:i/>
      <w:iCs/>
      <w:color w:val="4F81BD" w:themeColor="accent1"/>
    </w:rPr>
  </w:style>
  <w:style w:type="paragraph" w:styleId="Naslov6">
    <w:name w:val="heading 6"/>
    <w:basedOn w:val="Navaden"/>
    <w:next w:val="Navaden"/>
    <w:link w:val="Naslov6Znak"/>
    <w:qFormat/>
    <w:rsid w:val="00B020B2"/>
    <w:pPr>
      <w:keepNext/>
      <w:outlineLvl w:val="5"/>
    </w:pPr>
    <w:rPr>
      <w:rFonts w:eastAsia="Times New Roman" w:cs="Times New Roman"/>
      <w:b/>
      <w:bCs/>
      <w:i/>
      <w:iCs/>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gn-justify">
    <w:name w:val="align-justify"/>
    <w:basedOn w:val="Navaden"/>
    <w:rsid w:val="00A724D5"/>
    <w:pPr>
      <w:spacing w:before="100" w:beforeAutospacing="1"/>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A724D5"/>
    <w:pPr>
      <w:spacing w:before="100" w:beforeAutospacing="1"/>
    </w:pPr>
    <w:rPr>
      <w:rFonts w:ascii="Times New Roman" w:eastAsia="Times New Roman" w:hAnsi="Times New Roman" w:cs="Times New Roman"/>
      <w:sz w:val="24"/>
      <w:szCs w:val="24"/>
      <w:lang w:eastAsia="sl-SI"/>
    </w:rPr>
  </w:style>
  <w:style w:type="table" w:styleId="Tabelamrea">
    <w:name w:val="Table Grid"/>
    <w:basedOn w:val="Navadnatabela"/>
    <w:uiPriority w:val="59"/>
    <w:rsid w:val="00F87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3E62E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62ED"/>
    <w:rPr>
      <w:rFonts w:ascii="Tahoma" w:hAnsi="Tahoma" w:cs="Tahoma"/>
      <w:sz w:val="16"/>
      <w:szCs w:val="16"/>
    </w:rPr>
  </w:style>
  <w:style w:type="character" w:customStyle="1" w:styleId="Naslov6Znak">
    <w:name w:val="Naslov 6 Znak"/>
    <w:basedOn w:val="Privzetapisavaodstavka"/>
    <w:link w:val="Naslov6"/>
    <w:rsid w:val="00B020B2"/>
    <w:rPr>
      <w:rFonts w:ascii="Arial" w:eastAsia="Times New Roman" w:hAnsi="Arial" w:cs="Times New Roman"/>
      <w:b/>
      <w:bCs/>
      <w:i/>
      <w:iCs/>
      <w:szCs w:val="24"/>
      <w:u w:val="single"/>
    </w:rPr>
  </w:style>
  <w:style w:type="paragraph" w:styleId="Glava">
    <w:name w:val="header"/>
    <w:basedOn w:val="Navaden"/>
    <w:link w:val="GlavaZnak"/>
    <w:rsid w:val="00B020B2"/>
    <w:pPr>
      <w:tabs>
        <w:tab w:val="center" w:pos="4536"/>
        <w:tab w:val="right" w:pos="9072"/>
      </w:tabs>
    </w:pPr>
    <w:rPr>
      <w:rFonts w:eastAsia="Times New Roman" w:cs="Times New Roman"/>
      <w:szCs w:val="24"/>
    </w:rPr>
  </w:style>
  <w:style w:type="character" w:customStyle="1" w:styleId="GlavaZnak">
    <w:name w:val="Glava Znak"/>
    <w:basedOn w:val="Privzetapisavaodstavka"/>
    <w:link w:val="Glava"/>
    <w:rsid w:val="00B020B2"/>
    <w:rPr>
      <w:rFonts w:ascii="Arial" w:eastAsia="Times New Roman" w:hAnsi="Arial" w:cs="Times New Roman"/>
      <w:szCs w:val="24"/>
    </w:rPr>
  </w:style>
  <w:style w:type="paragraph" w:styleId="Telobesedila">
    <w:name w:val="Body Text"/>
    <w:basedOn w:val="Navaden"/>
    <w:link w:val="TelobesedilaZnak"/>
    <w:rsid w:val="00B020B2"/>
    <w:pPr>
      <w:overflowPunct w:val="0"/>
      <w:autoSpaceDE w:val="0"/>
      <w:autoSpaceDN w:val="0"/>
      <w:adjustRightInd w:val="0"/>
      <w:textAlignment w:val="baseline"/>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B020B2"/>
    <w:rPr>
      <w:rFonts w:ascii="Times New Roman" w:eastAsia="Times New Roman" w:hAnsi="Times New Roman" w:cs="Times New Roman"/>
      <w:sz w:val="24"/>
      <w:szCs w:val="20"/>
      <w:lang w:eastAsia="sl-SI"/>
    </w:rPr>
  </w:style>
  <w:style w:type="paragraph" w:customStyle="1" w:styleId="ZADEVA">
    <w:name w:val="ZADEVA"/>
    <w:basedOn w:val="Navaden"/>
    <w:qFormat/>
    <w:rsid w:val="00B020B2"/>
    <w:pPr>
      <w:tabs>
        <w:tab w:val="left" w:pos="1701"/>
      </w:tabs>
      <w:ind w:left="1701" w:hanging="1701"/>
    </w:pPr>
    <w:rPr>
      <w:rFonts w:eastAsia="Times New Roman" w:cs="Times New Roman"/>
      <w:b/>
      <w:sz w:val="20"/>
      <w:szCs w:val="24"/>
      <w:lang w:val="it-IT"/>
    </w:rPr>
  </w:style>
  <w:style w:type="paragraph" w:customStyle="1" w:styleId="Odstavekseznama1">
    <w:name w:val="Odstavek seznama1"/>
    <w:basedOn w:val="Navaden"/>
    <w:rsid w:val="00B020B2"/>
    <w:pPr>
      <w:ind w:left="720"/>
      <w:contextualSpacing/>
    </w:pPr>
    <w:rPr>
      <w:rFonts w:eastAsia="Times New Roman" w:cs="Times New Roman"/>
      <w:sz w:val="20"/>
      <w:szCs w:val="24"/>
      <w:lang w:val="en-US"/>
    </w:rPr>
  </w:style>
  <w:style w:type="paragraph" w:styleId="Odstavekseznama">
    <w:name w:val="List Paragraph"/>
    <w:basedOn w:val="Navaden"/>
    <w:uiPriority w:val="34"/>
    <w:qFormat/>
    <w:rsid w:val="00B020B2"/>
    <w:pPr>
      <w:ind w:left="720"/>
    </w:pPr>
    <w:rPr>
      <w:rFonts w:ascii="Calibri" w:hAnsi="Calibri" w:cs="Times New Roman"/>
    </w:rPr>
  </w:style>
  <w:style w:type="paragraph" w:customStyle="1" w:styleId="Odstavekseznama10">
    <w:name w:val="Odstavek seznama1"/>
    <w:basedOn w:val="Navaden"/>
    <w:rsid w:val="00B02198"/>
    <w:pPr>
      <w:ind w:left="720"/>
      <w:contextualSpacing/>
    </w:pPr>
    <w:rPr>
      <w:rFonts w:eastAsia="Calibri" w:cs="Times New Roman"/>
      <w:sz w:val="20"/>
      <w:szCs w:val="24"/>
      <w:lang w:val="en-US"/>
    </w:rPr>
  </w:style>
  <w:style w:type="character" w:customStyle="1" w:styleId="Naslov1Znak">
    <w:name w:val="Naslov 1 Znak"/>
    <w:basedOn w:val="Privzetapisavaodstavka"/>
    <w:link w:val="Naslov1"/>
    <w:rsid w:val="00B02198"/>
    <w:rPr>
      <w:rFonts w:asciiTheme="majorHAnsi" w:eastAsiaTheme="majorEastAsia" w:hAnsiTheme="majorHAnsi" w:cstheme="majorBidi"/>
      <w:b/>
      <w:bCs/>
      <w:color w:val="365F91" w:themeColor="accent1" w:themeShade="BF"/>
      <w:sz w:val="28"/>
      <w:szCs w:val="28"/>
    </w:rPr>
  </w:style>
  <w:style w:type="character" w:styleId="Hiperpovezava">
    <w:name w:val="Hyperlink"/>
    <w:uiPriority w:val="99"/>
    <w:rsid w:val="00B02198"/>
    <w:rPr>
      <w:color w:val="0000FF"/>
      <w:u w:val="single"/>
    </w:rPr>
  </w:style>
  <w:style w:type="paragraph" w:styleId="Telobesedila2">
    <w:name w:val="Body Text 2"/>
    <w:basedOn w:val="Navaden"/>
    <w:link w:val="Telobesedila2Znak"/>
    <w:uiPriority w:val="99"/>
    <w:semiHidden/>
    <w:unhideWhenUsed/>
    <w:rsid w:val="00606FBA"/>
    <w:pPr>
      <w:spacing w:after="120" w:line="480" w:lineRule="auto"/>
    </w:pPr>
  </w:style>
  <w:style w:type="character" w:customStyle="1" w:styleId="Telobesedila2Znak">
    <w:name w:val="Telo besedila 2 Znak"/>
    <w:basedOn w:val="Privzetapisavaodstavka"/>
    <w:link w:val="Telobesedila2"/>
    <w:uiPriority w:val="99"/>
    <w:semiHidden/>
    <w:rsid w:val="00606FBA"/>
    <w:rPr>
      <w:rFonts w:ascii="Arial" w:hAnsi="Arial"/>
    </w:rPr>
  </w:style>
  <w:style w:type="paragraph" w:styleId="Noga">
    <w:name w:val="footer"/>
    <w:basedOn w:val="Navaden"/>
    <w:link w:val="NogaZnak"/>
    <w:uiPriority w:val="99"/>
    <w:unhideWhenUsed/>
    <w:rsid w:val="00D150CD"/>
    <w:pPr>
      <w:tabs>
        <w:tab w:val="center" w:pos="4536"/>
        <w:tab w:val="right" w:pos="9072"/>
      </w:tabs>
    </w:pPr>
  </w:style>
  <w:style w:type="character" w:customStyle="1" w:styleId="NogaZnak">
    <w:name w:val="Noga Znak"/>
    <w:basedOn w:val="Privzetapisavaodstavka"/>
    <w:link w:val="Noga"/>
    <w:uiPriority w:val="99"/>
    <w:rsid w:val="00D150CD"/>
    <w:rPr>
      <w:rFonts w:ascii="Arial" w:hAnsi="Arial"/>
    </w:rPr>
  </w:style>
  <w:style w:type="paragraph" w:customStyle="1" w:styleId="len1">
    <w:name w:val="len1"/>
    <w:basedOn w:val="Navaden"/>
    <w:rsid w:val="00BA298D"/>
    <w:pPr>
      <w:spacing w:before="480"/>
      <w:jc w:val="center"/>
    </w:pPr>
    <w:rPr>
      <w:rFonts w:eastAsia="Times New Roman" w:cs="Arial"/>
      <w:b/>
      <w:bCs/>
      <w:lang w:eastAsia="sl-SI"/>
    </w:rPr>
  </w:style>
  <w:style w:type="paragraph" w:customStyle="1" w:styleId="odstavek1">
    <w:name w:val="odstavek1"/>
    <w:basedOn w:val="Navaden"/>
    <w:rsid w:val="00BA298D"/>
    <w:pPr>
      <w:spacing w:before="240"/>
      <w:ind w:firstLine="1021"/>
    </w:pPr>
    <w:rPr>
      <w:rFonts w:eastAsia="Times New Roman" w:cs="Arial"/>
      <w:lang w:eastAsia="sl-SI"/>
    </w:rPr>
  </w:style>
  <w:style w:type="paragraph" w:customStyle="1" w:styleId="tevilnatoka1">
    <w:name w:val="tevilnatoka1"/>
    <w:basedOn w:val="Navaden"/>
    <w:rsid w:val="00BA298D"/>
    <w:pPr>
      <w:ind w:left="425" w:hanging="425"/>
    </w:pPr>
    <w:rPr>
      <w:rFonts w:eastAsia="Times New Roman" w:cs="Arial"/>
      <w:lang w:eastAsia="sl-SI"/>
    </w:rPr>
  </w:style>
  <w:style w:type="paragraph" w:customStyle="1" w:styleId="lennaslov1">
    <w:name w:val="lennaslov1"/>
    <w:basedOn w:val="Navaden"/>
    <w:rsid w:val="00BA298D"/>
    <w:pPr>
      <w:jc w:val="center"/>
    </w:pPr>
    <w:rPr>
      <w:rFonts w:eastAsia="Times New Roman" w:cs="Arial"/>
      <w:b/>
      <w:bCs/>
      <w:lang w:eastAsia="sl-SI"/>
    </w:rPr>
  </w:style>
  <w:style w:type="character" w:styleId="Krepko">
    <w:name w:val="Strong"/>
    <w:basedOn w:val="Privzetapisavaodstavka"/>
    <w:uiPriority w:val="22"/>
    <w:qFormat/>
    <w:rsid w:val="00553795"/>
    <w:rPr>
      <w:b/>
      <w:bCs/>
    </w:rPr>
  </w:style>
  <w:style w:type="paragraph" w:customStyle="1" w:styleId="alineazaodstavkom1">
    <w:name w:val="alineazaodstavkom1"/>
    <w:basedOn w:val="Navaden"/>
    <w:rsid w:val="00553BCD"/>
    <w:pPr>
      <w:ind w:left="425" w:hanging="425"/>
    </w:pPr>
    <w:rPr>
      <w:rFonts w:eastAsia="Times New Roman" w:cs="Arial"/>
      <w:lang w:eastAsia="sl-SI"/>
    </w:rPr>
  </w:style>
  <w:style w:type="character" w:customStyle="1" w:styleId="Naslov2Znak">
    <w:name w:val="Naslov 2 Znak"/>
    <w:basedOn w:val="Privzetapisavaodstavka"/>
    <w:link w:val="Naslov2"/>
    <w:rsid w:val="000F05AC"/>
    <w:rPr>
      <w:rFonts w:ascii="Arial" w:eastAsia="Times New Roman" w:hAnsi="Arial" w:cs="Times New Roman"/>
      <w:b/>
      <w:sz w:val="24"/>
      <w:szCs w:val="24"/>
      <w:lang w:eastAsia="sl-SI"/>
    </w:rPr>
  </w:style>
  <w:style w:type="paragraph" w:styleId="Kazalovsebine1">
    <w:name w:val="toc 1"/>
    <w:basedOn w:val="Navaden"/>
    <w:next w:val="Navaden"/>
    <w:autoRedefine/>
    <w:uiPriority w:val="39"/>
    <w:unhideWhenUsed/>
    <w:rsid w:val="002F0745"/>
    <w:pPr>
      <w:tabs>
        <w:tab w:val="left" w:pos="567"/>
        <w:tab w:val="right" w:leader="dot" w:pos="9062"/>
      </w:tabs>
      <w:ind w:left="567" w:hanging="567"/>
      <w:jc w:val="left"/>
    </w:pPr>
  </w:style>
  <w:style w:type="paragraph" w:styleId="Kazalovsebine2">
    <w:name w:val="toc 2"/>
    <w:basedOn w:val="Navaden"/>
    <w:next w:val="Navaden"/>
    <w:autoRedefine/>
    <w:uiPriority w:val="39"/>
    <w:unhideWhenUsed/>
    <w:rsid w:val="006A3E82"/>
    <w:pPr>
      <w:tabs>
        <w:tab w:val="right" w:leader="dot" w:pos="9062"/>
      </w:tabs>
      <w:ind w:left="567"/>
    </w:pPr>
  </w:style>
  <w:style w:type="paragraph" w:styleId="Kazaloslik">
    <w:name w:val="table of figures"/>
    <w:basedOn w:val="Navaden"/>
    <w:next w:val="Navaden"/>
    <w:uiPriority w:val="99"/>
    <w:unhideWhenUsed/>
    <w:rsid w:val="00660A08"/>
  </w:style>
  <w:style w:type="paragraph" w:customStyle="1" w:styleId="docplain">
    <w:name w:val="doc_plain"/>
    <w:basedOn w:val="Navaden"/>
    <w:rsid w:val="00CB6BE8"/>
    <w:pPr>
      <w:spacing w:after="75" w:line="300" w:lineRule="atLeast"/>
    </w:pPr>
    <w:rPr>
      <w:rFonts w:eastAsia="Times New Roman" w:cs="Arial"/>
      <w:sz w:val="20"/>
      <w:szCs w:val="20"/>
      <w:lang w:eastAsia="sl-SI"/>
    </w:rPr>
  </w:style>
  <w:style w:type="character" w:customStyle="1" w:styleId="Naslov4Znak">
    <w:name w:val="Naslov 4 Znak"/>
    <w:basedOn w:val="Privzetapisavaodstavka"/>
    <w:link w:val="Naslov4"/>
    <w:uiPriority w:val="9"/>
    <w:semiHidden/>
    <w:rsid w:val="00433E3B"/>
    <w:rPr>
      <w:rFonts w:asciiTheme="majorHAnsi" w:eastAsiaTheme="majorEastAsia" w:hAnsiTheme="majorHAnsi" w:cstheme="majorBidi"/>
      <w:b/>
      <w:bCs/>
      <w:i/>
      <w:iCs/>
      <w:color w:val="4F81BD" w:themeColor="accent1"/>
    </w:rPr>
  </w:style>
  <w:style w:type="character" w:customStyle="1" w:styleId="Naslov3Znak">
    <w:name w:val="Naslov 3 Znak"/>
    <w:basedOn w:val="Privzetapisavaodstavka"/>
    <w:link w:val="Naslov3"/>
    <w:uiPriority w:val="9"/>
    <w:rsid w:val="001654A7"/>
    <w:rPr>
      <w:rFonts w:asciiTheme="majorHAnsi" w:eastAsiaTheme="majorEastAsia" w:hAnsiTheme="majorHAnsi" w:cstheme="majorBidi"/>
      <w:b/>
      <w:bCs/>
      <w:color w:val="4F81BD" w:themeColor="accent1"/>
    </w:rPr>
  </w:style>
  <w:style w:type="paragraph" w:customStyle="1" w:styleId="datumtevilka">
    <w:name w:val="datum številka"/>
    <w:basedOn w:val="Navaden"/>
    <w:qFormat/>
    <w:rsid w:val="00027EFE"/>
    <w:pPr>
      <w:tabs>
        <w:tab w:val="left" w:pos="1701"/>
      </w:tabs>
      <w:spacing w:after="0" w:afterAutospacing="0" w:line="260" w:lineRule="atLeast"/>
      <w:jc w:val="left"/>
    </w:pPr>
    <w:rPr>
      <w:rFonts w:eastAsia="Times New Roman" w:cs="Times New Roman"/>
      <w:sz w:val="20"/>
      <w:szCs w:val="20"/>
      <w:lang w:eastAsia="sl-SI"/>
    </w:rPr>
  </w:style>
  <w:style w:type="character" w:styleId="SledenaHiperpovezava">
    <w:name w:val="FollowedHyperlink"/>
    <w:basedOn w:val="Privzetapisavaodstavka"/>
    <w:uiPriority w:val="99"/>
    <w:semiHidden/>
    <w:unhideWhenUsed/>
    <w:rsid w:val="00F26269"/>
    <w:rPr>
      <w:color w:val="800080" w:themeColor="followedHyperlink"/>
      <w:u w:val="single"/>
    </w:rPr>
  </w:style>
  <w:style w:type="paragraph" w:styleId="Sprotnaopomba-besedilo">
    <w:name w:val="footnote text"/>
    <w:basedOn w:val="Navaden"/>
    <w:link w:val="Sprotnaopomba-besediloZnak"/>
    <w:uiPriority w:val="99"/>
    <w:semiHidden/>
    <w:unhideWhenUsed/>
    <w:rsid w:val="004745B0"/>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4745B0"/>
    <w:rPr>
      <w:rFonts w:ascii="Arial" w:hAnsi="Arial"/>
      <w:sz w:val="20"/>
      <w:szCs w:val="20"/>
    </w:rPr>
  </w:style>
  <w:style w:type="character" w:styleId="Sprotnaopomba-sklic">
    <w:name w:val="footnote reference"/>
    <w:basedOn w:val="Privzetapisavaodstavka"/>
    <w:uiPriority w:val="99"/>
    <w:semiHidden/>
    <w:unhideWhenUsed/>
    <w:rsid w:val="004745B0"/>
    <w:rPr>
      <w:vertAlign w:val="superscript"/>
    </w:rPr>
  </w:style>
  <w:style w:type="paragraph" w:styleId="Konnaopomba-besedilo">
    <w:name w:val="endnote text"/>
    <w:basedOn w:val="Navaden"/>
    <w:link w:val="Konnaopomba-besediloZnak"/>
    <w:uiPriority w:val="99"/>
    <w:semiHidden/>
    <w:unhideWhenUsed/>
    <w:rsid w:val="00A8688B"/>
    <w:pPr>
      <w:spacing w:after="0"/>
    </w:pPr>
    <w:rPr>
      <w:sz w:val="20"/>
      <w:szCs w:val="20"/>
    </w:rPr>
  </w:style>
  <w:style w:type="character" w:customStyle="1" w:styleId="Konnaopomba-besediloZnak">
    <w:name w:val="Končna opomba - besedilo Znak"/>
    <w:basedOn w:val="Privzetapisavaodstavka"/>
    <w:link w:val="Konnaopomba-besedilo"/>
    <w:uiPriority w:val="99"/>
    <w:semiHidden/>
    <w:rsid w:val="00A8688B"/>
    <w:rPr>
      <w:rFonts w:ascii="Arial" w:hAnsi="Arial"/>
      <w:sz w:val="20"/>
      <w:szCs w:val="20"/>
    </w:rPr>
  </w:style>
  <w:style w:type="character" w:styleId="Konnaopomba-sklic">
    <w:name w:val="endnote reference"/>
    <w:basedOn w:val="Privzetapisavaodstavka"/>
    <w:uiPriority w:val="99"/>
    <w:semiHidden/>
    <w:unhideWhenUsed/>
    <w:rsid w:val="00A8688B"/>
    <w:rPr>
      <w:vertAlign w:val="superscript"/>
    </w:rPr>
  </w:style>
  <w:style w:type="paragraph" w:customStyle="1" w:styleId="podpisi">
    <w:name w:val="podpisi"/>
    <w:basedOn w:val="Navaden"/>
    <w:qFormat/>
    <w:rsid w:val="00305E75"/>
    <w:pPr>
      <w:tabs>
        <w:tab w:val="left" w:pos="3402"/>
      </w:tabs>
      <w:spacing w:after="0" w:afterAutospacing="0" w:line="260" w:lineRule="atLeast"/>
      <w:jc w:val="left"/>
    </w:pPr>
    <w:rPr>
      <w:rFonts w:eastAsia="Times New Roman" w:cs="Times New Roman"/>
      <w:sz w:val="20"/>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4112">
      <w:bodyDiv w:val="1"/>
      <w:marLeft w:val="0"/>
      <w:marRight w:val="0"/>
      <w:marTop w:val="0"/>
      <w:marBottom w:val="0"/>
      <w:divBdr>
        <w:top w:val="none" w:sz="0" w:space="0" w:color="auto"/>
        <w:left w:val="none" w:sz="0" w:space="0" w:color="auto"/>
        <w:bottom w:val="none" w:sz="0" w:space="0" w:color="auto"/>
        <w:right w:val="none" w:sz="0" w:space="0" w:color="auto"/>
      </w:divBdr>
      <w:divsChild>
        <w:div w:id="157889196">
          <w:marLeft w:val="0"/>
          <w:marRight w:val="0"/>
          <w:marTop w:val="0"/>
          <w:marBottom w:val="0"/>
          <w:divBdr>
            <w:top w:val="none" w:sz="0" w:space="0" w:color="auto"/>
            <w:left w:val="none" w:sz="0" w:space="0" w:color="auto"/>
            <w:bottom w:val="none" w:sz="0" w:space="0" w:color="auto"/>
            <w:right w:val="none" w:sz="0" w:space="0" w:color="auto"/>
          </w:divBdr>
          <w:divsChild>
            <w:div w:id="1890334917">
              <w:marLeft w:val="0"/>
              <w:marRight w:val="0"/>
              <w:marTop w:val="0"/>
              <w:marBottom w:val="0"/>
              <w:divBdr>
                <w:top w:val="none" w:sz="0" w:space="0" w:color="auto"/>
                <w:left w:val="none" w:sz="0" w:space="0" w:color="auto"/>
                <w:bottom w:val="none" w:sz="0" w:space="0" w:color="auto"/>
                <w:right w:val="none" w:sz="0" w:space="0" w:color="auto"/>
              </w:divBdr>
              <w:divsChild>
                <w:div w:id="44572590">
                  <w:marLeft w:val="0"/>
                  <w:marRight w:val="0"/>
                  <w:marTop w:val="0"/>
                  <w:marBottom w:val="0"/>
                  <w:divBdr>
                    <w:top w:val="none" w:sz="0" w:space="0" w:color="auto"/>
                    <w:left w:val="none" w:sz="0" w:space="0" w:color="auto"/>
                    <w:bottom w:val="none" w:sz="0" w:space="0" w:color="auto"/>
                    <w:right w:val="none" w:sz="0" w:space="0" w:color="auto"/>
                  </w:divBdr>
                  <w:divsChild>
                    <w:div w:id="1234317309">
                      <w:marLeft w:val="0"/>
                      <w:marRight w:val="0"/>
                      <w:marTop w:val="0"/>
                      <w:marBottom w:val="0"/>
                      <w:divBdr>
                        <w:top w:val="none" w:sz="0" w:space="0" w:color="auto"/>
                        <w:left w:val="none" w:sz="0" w:space="0" w:color="auto"/>
                        <w:bottom w:val="none" w:sz="0" w:space="0" w:color="auto"/>
                        <w:right w:val="none" w:sz="0" w:space="0" w:color="auto"/>
                      </w:divBdr>
                      <w:divsChild>
                        <w:div w:id="1134637765">
                          <w:marLeft w:val="0"/>
                          <w:marRight w:val="0"/>
                          <w:marTop w:val="45"/>
                          <w:marBottom w:val="0"/>
                          <w:divBdr>
                            <w:top w:val="none" w:sz="0" w:space="0" w:color="auto"/>
                            <w:left w:val="none" w:sz="0" w:space="0" w:color="auto"/>
                            <w:bottom w:val="none" w:sz="0" w:space="0" w:color="auto"/>
                            <w:right w:val="none" w:sz="0" w:space="0" w:color="auto"/>
                          </w:divBdr>
                          <w:divsChild>
                            <w:div w:id="698898557">
                              <w:marLeft w:val="0"/>
                              <w:marRight w:val="0"/>
                              <w:marTop w:val="0"/>
                              <w:marBottom w:val="0"/>
                              <w:divBdr>
                                <w:top w:val="none" w:sz="0" w:space="0" w:color="auto"/>
                                <w:left w:val="none" w:sz="0" w:space="0" w:color="auto"/>
                                <w:bottom w:val="none" w:sz="0" w:space="0" w:color="auto"/>
                                <w:right w:val="none" w:sz="0" w:space="0" w:color="auto"/>
                              </w:divBdr>
                              <w:divsChild>
                                <w:div w:id="639578537">
                                  <w:marLeft w:val="12300"/>
                                  <w:marRight w:val="0"/>
                                  <w:marTop w:val="0"/>
                                  <w:marBottom w:val="0"/>
                                  <w:divBdr>
                                    <w:top w:val="none" w:sz="0" w:space="0" w:color="auto"/>
                                    <w:left w:val="none" w:sz="0" w:space="0" w:color="auto"/>
                                    <w:bottom w:val="none" w:sz="0" w:space="0" w:color="auto"/>
                                    <w:right w:val="none" w:sz="0" w:space="0" w:color="auto"/>
                                  </w:divBdr>
                                  <w:divsChild>
                                    <w:div w:id="1488279989">
                                      <w:marLeft w:val="0"/>
                                      <w:marRight w:val="0"/>
                                      <w:marTop w:val="0"/>
                                      <w:marBottom w:val="0"/>
                                      <w:divBdr>
                                        <w:top w:val="none" w:sz="0" w:space="0" w:color="auto"/>
                                        <w:left w:val="none" w:sz="0" w:space="0" w:color="auto"/>
                                        <w:bottom w:val="none" w:sz="0" w:space="0" w:color="auto"/>
                                        <w:right w:val="none" w:sz="0" w:space="0" w:color="auto"/>
                                      </w:divBdr>
                                      <w:divsChild>
                                        <w:div w:id="983200531">
                                          <w:marLeft w:val="0"/>
                                          <w:marRight w:val="0"/>
                                          <w:marTop w:val="0"/>
                                          <w:marBottom w:val="390"/>
                                          <w:divBdr>
                                            <w:top w:val="none" w:sz="0" w:space="0" w:color="auto"/>
                                            <w:left w:val="none" w:sz="0" w:space="0" w:color="auto"/>
                                            <w:bottom w:val="none" w:sz="0" w:space="0" w:color="auto"/>
                                            <w:right w:val="none" w:sz="0" w:space="0" w:color="auto"/>
                                          </w:divBdr>
                                          <w:divsChild>
                                            <w:div w:id="1079015771">
                                              <w:marLeft w:val="0"/>
                                              <w:marRight w:val="0"/>
                                              <w:marTop w:val="0"/>
                                              <w:marBottom w:val="0"/>
                                              <w:divBdr>
                                                <w:top w:val="none" w:sz="0" w:space="0" w:color="auto"/>
                                                <w:left w:val="none" w:sz="0" w:space="0" w:color="auto"/>
                                                <w:bottom w:val="none" w:sz="0" w:space="0" w:color="auto"/>
                                                <w:right w:val="none" w:sz="0" w:space="0" w:color="auto"/>
                                              </w:divBdr>
                                              <w:divsChild>
                                                <w:div w:id="1768840947">
                                                  <w:marLeft w:val="0"/>
                                                  <w:marRight w:val="0"/>
                                                  <w:marTop w:val="0"/>
                                                  <w:marBottom w:val="0"/>
                                                  <w:divBdr>
                                                    <w:top w:val="none" w:sz="0" w:space="0" w:color="auto"/>
                                                    <w:left w:val="none" w:sz="0" w:space="0" w:color="auto"/>
                                                    <w:bottom w:val="none" w:sz="0" w:space="0" w:color="auto"/>
                                                    <w:right w:val="none" w:sz="0" w:space="0" w:color="auto"/>
                                                  </w:divBdr>
                                                  <w:divsChild>
                                                    <w:div w:id="1490438459">
                                                      <w:marLeft w:val="0"/>
                                                      <w:marRight w:val="0"/>
                                                      <w:marTop w:val="0"/>
                                                      <w:marBottom w:val="0"/>
                                                      <w:divBdr>
                                                        <w:top w:val="none" w:sz="0" w:space="0" w:color="auto"/>
                                                        <w:left w:val="none" w:sz="0" w:space="0" w:color="auto"/>
                                                        <w:bottom w:val="none" w:sz="0" w:space="0" w:color="auto"/>
                                                        <w:right w:val="none" w:sz="0" w:space="0" w:color="auto"/>
                                                      </w:divBdr>
                                                      <w:divsChild>
                                                        <w:div w:id="680932024">
                                                          <w:marLeft w:val="0"/>
                                                          <w:marRight w:val="0"/>
                                                          <w:marTop w:val="0"/>
                                                          <w:marBottom w:val="0"/>
                                                          <w:divBdr>
                                                            <w:top w:val="none" w:sz="0" w:space="0" w:color="auto"/>
                                                            <w:left w:val="none" w:sz="0" w:space="0" w:color="auto"/>
                                                            <w:bottom w:val="none" w:sz="0" w:space="0" w:color="auto"/>
                                                            <w:right w:val="none" w:sz="0" w:space="0" w:color="auto"/>
                                                          </w:divBdr>
                                                          <w:divsChild>
                                                            <w:div w:id="603533556">
                                                              <w:marLeft w:val="0"/>
                                                              <w:marRight w:val="0"/>
                                                              <w:marTop w:val="0"/>
                                                              <w:marBottom w:val="0"/>
                                                              <w:divBdr>
                                                                <w:top w:val="none" w:sz="0" w:space="0" w:color="auto"/>
                                                                <w:left w:val="none" w:sz="0" w:space="0" w:color="auto"/>
                                                                <w:bottom w:val="none" w:sz="0" w:space="0" w:color="auto"/>
                                                                <w:right w:val="none" w:sz="0" w:space="0" w:color="auto"/>
                                                              </w:divBdr>
                                                              <w:divsChild>
                                                                <w:div w:id="200362987">
                                                                  <w:marLeft w:val="0"/>
                                                                  <w:marRight w:val="0"/>
                                                                  <w:marTop w:val="0"/>
                                                                  <w:marBottom w:val="0"/>
                                                                  <w:divBdr>
                                                                    <w:top w:val="none" w:sz="0" w:space="0" w:color="auto"/>
                                                                    <w:left w:val="none" w:sz="0" w:space="0" w:color="auto"/>
                                                                    <w:bottom w:val="none" w:sz="0" w:space="0" w:color="auto"/>
                                                                    <w:right w:val="none" w:sz="0" w:space="0" w:color="auto"/>
                                                                  </w:divBdr>
                                                                  <w:divsChild>
                                                                    <w:div w:id="861553108">
                                                                      <w:marLeft w:val="0"/>
                                                                      <w:marRight w:val="0"/>
                                                                      <w:marTop w:val="0"/>
                                                                      <w:marBottom w:val="0"/>
                                                                      <w:divBdr>
                                                                        <w:top w:val="none" w:sz="0" w:space="0" w:color="auto"/>
                                                                        <w:left w:val="none" w:sz="0" w:space="0" w:color="auto"/>
                                                                        <w:bottom w:val="none" w:sz="0" w:space="0" w:color="auto"/>
                                                                        <w:right w:val="none" w:sz="0" w:space="0" w:color="auto"/>
                                                                      </w:divBdr>
                                                                      <w:divsChild>
                                                                        <w:div w:id="1157265544">
                                                                          <w:marLeft w:val="0"/>
                                                                          <w:marRight w:val="0"/>
                                                                          <w:marTop w:val="0"/>
                                                                          <w:marBottom w:val="0"/>
                                                                          <w:divBdr>
                                                                            <w:top w:val="none" w:sz="0" w:space="0" w:color="auto"/>
                                                                            <w:left w:val="none" w:sz="0" w:space="0" w:color="auto"/>
                                                                            <w:bottom w:val="none" w:sz="0" w:space="0" w:color="auto"/>
                                                                            <w:right w:val="none" w:sz="0" w:space="0" w:color="auto"/>
                                                                          </w:divBdr>
                                                                          <w:divsChild>
                                                                            <w:div w:id="1179084722">
                                                                              <w:marLeft w:val="0"/>
                                                                              <w:marRight w:val="0"/>
                                                                              <w:marTop w:val="0"/>
                                                                              <w:marBottom w:val="0"/>
                                                                              <w:divBdr>
                                                                                <w:top w:val="none" w:sz="0" w:space="0" w:color="auto"/>
                                                                                <w:left w:val="none" w:sz="0" w:space="0" w:color="auto"/>
                                                                                <w:bottom w:val="none" w:sz="0" w:space="0" w:color="auto"/>
                                                                                <w:right w:val="none" w:sz="0" w:space="0" w:color="auto"/>
                                                                              </w:divBdr>
                                                                              <w:divsChild>
                                                                                <w:div w:id="1689019891">
                                                                                  <w:marLeft w:val="0"/>
                                                                                  <w:marRight w:val="0"/>
                                                                                  <w:marTop w:val="0"/>
                                                                                  <w:marBottom w:val="0"/>
                                                                                  <w:divBdr>
                                                                                    <w:top w:val="none" w:sz="0" w:space="0" w:color="auto"/>
                                                                                    <w:left w:val="none" w:sz="0" w:space="0" w:color="auto"/>
                                                                                    <w:bottom w:val="none" w:sz="0" w:space="0" w:color="auto"/>
                                                                                    <w:right w:val="none" w:sz="0" w:space="0" w:color="auto"/>
                                                                                  </w:divBdr>
                                                                                  <w:divsChild>
                                                                                    <w:div w:id="18548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970686">
      <w:bodyDiv w:val="1"/>
      <w:marLeft w:val="0"/>
      <w:marRight w:val="0"/>
      <w:marTop w:val="0"/>
      <w:marBottom w:val="0"/>
      <w:divBdr>
        <w:top w:val="none" w:sz="0" w:space="0" w:color="auto"/>
        <w:left w:val="none" w:sz="0" w:space="0" w:color="auto"/>
        <w:bottom w:val="none" w:sz="0" w:space="0" w:color="auto"/>
        <w:right w:val="none" w:sz="0" w:space="0" w:color="auto"/>
      </w:divBdr>
    </w:div>
    <w:div w:id="632902442">
      <w:bodyDiv w:val="1"/>
      <w:marLeft w:val="0"/>
      <w:marRight w:val="0"/>
      <w:marTop w:val="0"/>
      <w:marBottom w:val="0"/>
      <w:divBdr>
        <w:top w:val="none" w:sz="0" w:space="0" w:color="auto"/>
        <w:left w:val="none" w:sz="0" w:space="0" w:color="auto"/>
        <w:bottom w:val="none" w:sz="0" w:space="0" w:color="auto"/>
        <w:right w:val="none" w:sz="0" w:space="0" w:color="auto"/>
      </w:divBdr>
    </w:div>
    <w:div w:id="634918705">
      <w:bodyDiv w:val="1"/>
      <w:marLeft w:val="0"/>
      <w:marRight w:val="0"/>
      <w:marTop w:val="0"/>
      <w:marBottom w:val="0"/>
      <w:divBdr>
        <w:top w:val="none" w:sz="0" w:space="0" w:color="auto"/>
        <w:left w:val="none" w:sz="0" w:space="0" w:color="auto"/>
        <w:bottom w:val="none" w:sz="0" w:space="0" w:color="auto"/>
        <w:right w:val="none" w:sz="0" w:space="0" w:color="auto"/>
      </w:divBdr>
      <w:divsChild>
        <w:div w:id="1594900722">
          <w:marLeft w:val="0"/>
          <w:marRight w:val="0"/>
          <w:marTop w:val="0"/>
          <w:marBottom w:val="0"/>
          <w:divBdr>
            <w:top w:val="none" w:sz="0" w:space="0" w:color="auto"/>
            <w:left w:val="none" w:sz="0" w:space="0" w:color="auto"/>
            <w:bottom w:val="none" w:sz="0" w:space="0" w:color="auto"/>
            <w:right w:val="none" w:sz="0" w:space="0" w:color="auto"/>
          </w:divBdr>
          <w:divsChild>
            <w:div w:id="836966854">
              <w:marLeft w:val="0"/>
              <w:marRight w:val="0"/>
              <w:marTop w:val="100"/>
              <w:marBottom w:val="100"/>
              <w:divBdr>
                <w:top w:val="none" w:sz="0" w:space="0" w:color="auto"/>
                <w:left w:val="none" w:sz="0" w:space="0" w:color="auto"/>
                <w:bottom w:val="none" w:sz="0" w:space="0" w:color="auto"/>
                <w:right w:val="none" w:sz="0" w:space="0" w:color="auto"/>
              </w:divBdr>
              <w:divsChild>
                <w:div w:id="1049256431">
                  <w:marLeft w:val="0"/>
                  <w:marRight w:val="0"/>
                  <w:marTop w:val="0"/>
                  <w:marBottom w:val="0"/>
                  <w:divBdr>
                    <w:top w:val="none" w:sz="0" w:space="0" w:color="auto"/>
                    <w:left w:val="none" w:sz="0" w:space="0" w:color="auto"/>
                    <w:bottom w:val="none" w:sz="0" w:space="0" w:color="auto"/>
                    <w:right w:val="none" w:sz="0" w:space="0" w:color="auto"/>
                  </w:divBdr>
                  <w:divsChild>
                    <w:div w:id="1064721960">
                      <w:marLeft w:val="0"/>
                      <w:marRight w:val="0"/>
                      <w:marTop w:val="0"/>
                      <w:marBottom w:val="0"/>
                      <w:divBdr>
                        <w:top w:val="none" w:sz="0" w:space="0" w:color="auto"/>
                        <w:left w:val="none" w:sz="0" w:space="0" w:color="auto"/>
                        <w:bottom w:val="none" w:sz="0" w:space="0" w:color="auto"/>
                        <w:right w:val="none" w:sz="0" w:space="0" w:color="auto"/>
                      </w:divBdr>
                      <w:divsChild>
                        <w:div w:id="1483231272">
                          <w:marLeft w:val="0"/>
                          <w:marRight w:val="0"/>
                          <w:marTop w:val="0"/>
                          <w:marBottom w:val="0"/>
                          <w:divBdr>
                            <w:top w:val="none" w:sz="0" w:space="0" w:color="auto"/>
                            <w:left w:val="none" w:sz="0" w:space="0" w:color="auto"/>
                            <w:bottom w:val="none" w:sz="0" w:space="0" w:color="auto"/>
                            <w:right w:val="none" w:sz="0" w:space="0" w:color="auto"/>
                          </w:divBdr>
                          <w:divsChild>
                            <w:div w:id="819004265">
                              <w:marLeft w:val="0"/>
                              <w:marRight w:val="0"/>
                              <w:marTop w:val="0"/>
                              <w:marBottom w:val="0"/>
                              <w:divBdr>
                                <w:top w:val="none" w:sz="0" w:space="0" w:color="auto"/>
                                <w:left w:val="none" w:sz="0" w:space="0" w:color="auto"/>
                                <w:bottom w:val="none" w:sz="0" w:space="0" w:color="auto"/>
                                <w:right w:val="none" w:sz="0" w:space="0" w:color="auto"/>
                              </w:divBdr>
                              <w:divsChild>
                                <w:div w:id="478687900">
                                  <w:marLeft w:val="0"/>
                                  <w:marRight w:val="0"/>
                                  <w:marTop w:val="0"/>
                                  <w:marBottom w:val="0"/>
                                  <w:divBdr>
                                    <w:top w:val="none" w:sz="0" w:space="0" w:color="auto"/>
                                    <w:left w:val="none" w:sz="0" w:space="0" w:color="auto"/>
                                    <w:bottom w:val="none" w:sz="0" w:space="0" w:color="auto"/>
                                    <w:right w:val="none" w:sz="0" w:space="0" w:color="auto"/>
                                  </w:divBdr>
                                  <w:divsChild>
                                    <w:div w:id="392196231">
                                      <w:marLeft w:val="0"/>
                                      <w:marRight w:val="0"/>
                                      <w:marTop w:val="0"/>
                                      <w:marBottom w:val="0"/>
                                      <w:divBdr>
                                        <w:top w:val="none" w:sz="0" w:space="0" w:color="auto"/>
                                        <w:left w:val="none" w:sz="0" w:space="0" w:color="auto"/>
                                        <w:bottom w:val="none" w:sz="0" w:space="0" w:color="auto"/>
                                        <w:right w:val="none" w:sz="0" w:space="0" w:color="auto"/>
                                      </w:divBdr>
                                      <w:divsChild>
                                        <w:div w:id="2145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222291">
      <w:bodyDiv w:val="1"/>
      <w:marLeft w:val="0"/>
      <w:marRight w:val="0"/>
      <w:marTop w:val="0"/>
      <w:marBottom w:val="0"/>
      <w:divBdr>
        <w:top w:val="none" w:sz="0" w:space="0" w:color="auto"/>
        <w:left w:val="none" w:sz="0" w:space="0" w:color="auto"/>
        <w:bottom w:val="none" w:sz="0" w:space="0" w:color="auto"/>
        <w:right w:val="none" w:sz="0" w:space="0" w:color="auto"/>
      </w:divBdr>
    </w:div>
    <w:div w:id="743835983">
      <w:bodyDiv w:val="1"/>
      <w:marLeft w:val="0"/>
      <w:marRight w:val="0"/>
      <w:marTop w:val="0"/>
      <w:marBottom w:val="0"/>
      <w:divBdr>
        <w:top w:val="none" w:sz="0" w:space="0" w:color="auto"/>
        <w:left w:val="none" w:sz="0" w:space="0" w:color="auto"/>
        <w:bottom w:val="none" w:sz="0" w:space="0" w:color="auto"/>
        <w:right w:val="none" w:sz="0" w:space="0" w:color="auto"/>
      </w:divBdr>
    </w:div>
    <w:div w:id="1169175131">
      <w:bodyDiv w:val="1"/>
      <w:marLeft w:val="0"/>
      <w:marRight w:val="0"/>
      <w:marTop w:val="0"/>
      <w:marBottom w:val="0"/>
      <w:divBdr>
        <w:top w:val="none" w:sz="0" w:space="0" w:color="auto"/>
        <w:left w:val="none" w:sz="0" w:space="0" w:color="auto"/>
        <w:bottom w:val="none" w:sz="0" w:space="0" w:color="auto"/>
        <w:right w:val="none" w:sz="0" w:space="0" w:color="auto"/>
      </w:divBdr>
    </w:div>
    <w:div w:id="1354920055">
      <w:bodyDiv w:val="1"/>
      <w:marLeft w:val="0"/>
      <w:marRight w:val="0"/>
      <w:marTop w:val="0"/>
      <w:marBottom w:val="0"/>
      <w:divBdr>
        <w:top w:val="none" w:sz="0" w:space="0" w:color="auto"/>
        <w:left w:val="none" w:sz="0" w:space="0" w:color="auto"/>
        <w:bottom w:val="none" w:sz="0" w:space="0" w:color="auto"/>
        <w:right w:val="none" w:sz="0" w:space="0" w:color="auto"/>
      </w:divBdr>
      <w:divsChild>
        <w:div w:id="159661686">
          <w:marLeft w:val="0"/>
          <w:marRight w:val="0"/>
          <w:marTop w:val="0"/>
          <w:marBottom w:val="0"/>
          <w:divBdr>
            <w:top w:val="none" w:sz="0" w:space="0" w:color="auto"/>
            <w:left w:val="none" w:sz="0" w:space="0" w:color="auto"/>
            <w:bottom w:val="none" w:sz="0" w:space="0" w:color="auto"/>
            <w:right w:val="none" w:sz="0" w:space="0" w:color="auto"/>
          </w:divBdr>
          <w:divsChild>
            <w:div w:id="1247349617">
              <w:marLeft w:val="0"/>
              <w:marRight w:val="0"/>
              <w:marTop w:val="0"/>
              <w:marBottom w:val="0"/>
              <w:divBdr>
                <w:top w:val="none" w:sz="0" w:space="0" w:color="auto"/>
                <w:left w:val="none" w:sz="0" w:space="0" w:color="auto"/>
                <w:bottom w:val="none" w:sz="0" w:space="0" w:color="auto"/>
                <w:right w:val="none" w:sz="0" w:space="0" w:color="auto"/>
              </w:divBdr>
              <w:divsChild>
                <w:div w:id="1042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65409">
      <w:bodyDiv w:val="1"/>
      <w:marLeft w:val="0"/>
      <w:marRight w:val="0"/>
      <w:marTop w:val="0"/>
      <w:marBottom w:val="0"/>
      <w:divBdr>
        <w:top w:val="none" w:sz="0" w:space="0" w:color="auto"/>
        <w:left w:val="none" w:sz="0" w:space="0" w:color="auto"/>
        <w:bottom w:val="none" w:sz="0" w:space="0" w:color="auto"/>
        <w:right w:val="none" w:sz="0" w:space="0" w:color="auto"/>
      </w:divBdr>
      <w:divsChild>
        <w:div w:id="936793043">
          <w:marLeft w:val="0"/>
          <w:marRight w:val="0"/>
          <w:marTop w:val="0"/>
          <w:marBottom w:val="0"/>
          <w:divBdr>
            <w:top w:val="none" w:sz="0" w:space="0" w:color="auto"/>
            <w:left w:val="none" w:sz="0" w:space="0" w:color="auto"/>
            <w:bottom w:val="none" w:sz="0" w:space="0" w:color="auto"/>
            <w:right w:val="none" w:sz="0" w:space="0" w:color="auto"/>
          </w:divBdr>
          <w:divsChild>
            <w:div w:id="1800951712">
              <w:marLeft w:val="0"/>
              <w:marRight w:val="0"/>
              <w:marTop w:val="100"/>
              <w:marBottom w:val="100"/>
              <w:divBdr>
                <w:top w:val="none" w:sz="0" w:space="0" w:color="auto"/>
                <w:left w:val="none" w:sz="0" w:space="0" w:color="auto"/>
                <w:bottom w:val="none" w:sz="0" w:space="0" w:color="auto"/>
                <w:right w:val="none" w:sz="0" w:space="0" w:color="auto"/>
              </w:divBdr>
              <w:divsChild>
                <w:div w:id="46227502">
                  <w:marLeft w:val="0"/>
                  <w:marRight w:val="0"/>
                  <w:marTop w:val="0"/>
                  <w:marBottom w:val="0"/>
                  <w:divBdr>
                    <w:top w:val="none" w:sz="0" w:space="0" w:color="auto"/>
                    <w:left w:val="none" w:sz="0" w:space="0" w:color="auto"/>
                    <w:bottom w:val="none" w:sz="0" w:space="0" w:color="auto"/>
                    <w:right w:val="none" w:sz="0" w:space="0" w:color="auto"/>
                  </w:divBdr>
                  <w:divsChild>
                    <w:div w:id="1319575030">
                      <w:marLeft w:val="0"/>
                      <w:marRight w:val="0"/>
                      <w:marTop w:val="0"/>
                      <w:marBottom w:val="0"/>
                      <w:divBdr>
                        <w:top w:val="none" w:sz="0" w:space="0" w:color="auto"/>
                        <w:left w:val="none" w:sz="0" w:space="0" w:color="auto"/>
                        <w:bottom w:val="none" w:sz="0" w:space="0" w:color="auto"/>
                        <w:right w:val="none" w:sz="0" w:space="0" w:color="auto"/>
                      </w:divBdr>
                      <w:divsChild>
                        <w:div w:id="1615015434">
                          <w:marLeft w:val="0"/>
                          <w:marRight w:val="0"/>
                          <w:marTop w:val="0"/>
                          <w:marBottom w:val="0"/>
                          <w:divBdr>
                            <w:top w:val="none" w:sz="0" w:space="0" w:color="auto"/>
                            <w:left w:val="none" w:sz="0" w:space="0" w:color="auto"/>
                            <w:bottom w:val="none" w:sz="0" w:space="0" w:color="auto"/>
                            <w:right w:val="none" w:sz="0" w:space="0" w:color="auto"/>
                          </w:divBdr>
                          <w:divsChild>
                            <w:div w:id="664091531">
                              <w:marLeft w:val="0"/>
                              <w:marRight w:val="0"/>
                              <w:marTop w:val="0"/>
                              <w:marBottom w:val="0"/>
                              <w:divBdr>
                                <w:top w:val="none" w:sz="0" w:space="0" w:color="auto"/>
                                <w:left w:val="none" w:sz="0" w:space="0" w:color="auto"/>
                                <w:bottom w:val="none" w:sz="0" w:space="0" w:color="auto"/>
                                <w:right w:val="none" w:sz="0" w:space="0" w:color="auto"/>
                              </w:divBdr>
                              <w:divsChild>
                                <w:div w:id="817258737">
                                  <w:marLeft w:val="0"/>
                                  <w:marRight w:val="0"/>
                                  <w:marTop w:val="0"/>
                                  <w:marBottom w:val="0"/>
                                  <w:divBdr>
                                    <w:top w:val="none" w:sz="0" w:space="0" w:color="auto"/>
                                    <w:left w:val="none" w:sz="0" w:space="0" w:color="auto"/>
                                    <w:bottom w:val="none" w:sz="0" w:space="0" w:color="auto"/>
                                    <w:right w:val="none" w:sz="0" w:space="0" w:color="auto"/>
                                  </w:divBdr>
                                  <w:divsChild>
                                    <w:div w:id="1049764207">
                                      <w:marLeft w:val="0"/>
                                      <w:marRight w:val="0"/>
                                      <w:marTop w:val="0"/>
                                      <w:marBottom w:val="0"/>
                                      <w:divBdr>
                                        <w:top w:val="none" w:sz="0" w:space="0" w:color="auto"/>
                                        <w:left w:val="none" w:sz="0" w:space="0" w:color="auto"/>
                                        <w:bottom w:val="none" w:sz="0" w:space="0" w:color="auto"/>
                                        <w:right w:val="none" w:sz="0" w:space="0" w:color="auto"/>
                                      </w:divBdr>
                                      <w:divsChild>
                                        <w:div w:id="6396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298722">
      <w:bodyDiv w:val="1"/>
      <w:marLeft w:val="0"/>
      <w:marRight w:val="0"/>
      <w:marTop w:val="0"/>
      <w:marBottom w:val="0"/>
      <w:divBdr>
        <w:top w:val="none" w:sz="0" w:space="0" w:color="auto"/>
        <w:left w:val="none" w:sz="0" w:space="0" w:color="auto"/>
        <w:bottom w:val="none" w:sz="0" w:space="0" w:color="auto"/>
        <w:right w:val="none" w:sz="0" w:space="0" w:color="auto"/>
      </w:divBdr>
      <w:divsChild>
        <w:div w:id="1527989075">
          <w:marLeft w:val="0"/>
          <w:marRight w:val="0"/>
          <w:marTop w:val="0"/>
          <w:marBottom w:val="0"/>
          <w:divBdr>
            <w:top w:val="none" w:sz="0" w:space="0" w:color="auto"/>
            <w:left w:val="none" w:sz="0" w:space="0" w:color="auto"/>
            <w:bottom w:val="none" w:sz="0" w:space="0" w:color="auto"/>
            <w:right w:val="none" w:sz="0" w:space="0" w:color="auto"/>
          </w:divBdr>
          <w:divsChild>
            <w:div w:id="818157121">
              <w:marLeft w:val="0"/>
              <w:marRight w:val="0"/>
              <w:marTop w:val="100"/>
              <w:marBottom w:val="100"/>
              <w:divBdr>
                <w:top w:val="none" w:sz="0" w:space="0" w:color="auto"/>
                <w:left w:val="none" w:sz="0" w:space="0" w:color="auto"/>
                <w:bottom w:val="none" w:sz="0" w:space="0" w:color="auto"/>
                <w:right w:val="none" w:sz="0" w:space="0" w:color="auto"/>
              </w:divBdr>
              <w:divsChild>
                <w:div w:id="2016689915">
                  <w:marLeft w:val="0"/>
                  <w:marRight w:val="0"/>
                  <w:marTop w:val="0"/>
                  <w:marBottom w:val="0"/>
                  <w:divBdr>
                    <w:top w:val="none" w:sz="0" w:space="0" w:color="auto"/>
                    <w:left w:val="none" w:sz="0" w:space="0" w:color="auto"/>
                    <w:bottom w:val="none" w:sz="0" w:space="0" w:color="auto"/>
                    <w:right w:val="none" w:sz="0" w:space="0" w:color="auto"/>
                  </w:divBdr>
                  <w:divsChild>
                    <w:div w:id="1506087840">
                      <w:marLeft w:val="0"/>
                      <w:marRight w:val="0"/>
                      <w:marTop w:val="0"/>
                      <w:marBottom w:val="0"/>
                      <w:divBdr>
                        <w:top w:val="none" w:sz="0" w:space="0" w:color="auto"/>
                        <w:left w:val="none" w:sz="0" w:space="0" w:color="auto"/>
                        <w:bottom w:val="none" w:sz="0" w:space="0" w:color="auto"/>
                        <w:right w:val="none" w:sz="0" w:space="0" w:color="auto"/>
                      </w:divBdr>
                      <w:divsChild>
                        <w:div w:id="540752442">
                          <w:marLeft w:val="0"/>
                          <w:marRight w:val="0"/>
                          <w:marTop w:val="0"/>
                          <w:marBottom w:val="0"/>
                          <w:divBdr>
                            <w:top w:val="none" w:sz="0" w:space="0" w:color="auto"/>
                            <w:left w:val="none" w:sz="0" w:space="0" w:color="auto"/>
                            <w:bottom w:val="none" w:sz="0" w:space="0" w:color="auto"/>
                            <w:right w:val="none" w:sz="0" w:space="0" w:color="auto"/>
                          </w:divBdr>
                          <w:divsChild>
                            <w:div w:id="1942450875">
                              <w:marLeft w:val="0"/>
                              <w:marRight w:val="0"/>
                              <w:marTop w:val="0"/>
                              <w:marBottom w:val="0"/>
                              <w:divBdr>
                                <w:top w:val="none" w:sz="0" w:space="0" w:color="auto"/>
                                <w:left w:val="none" w:sz="0" w:space="0" w:color="auto"/>
                                <w:bottom w:val="none" w:sz="0" w:space="0" w:color="auto"/>
                                <w:right w:val="none" w:sz="0" w:space="0" w:color="auto"/>
                              </w:divBdr>
                              <w:divsChild>
                                <w:div w:id="1461800501">
                                  <w:marLeft w:val="0"/>
                                  <w:marRight w:val="0"/>
                                  <w:marTop w:val="0"/>
                                  <w:marBottom w:val="0"/>
                                  <w:divBdr>
                                    <w:top w:val="none" w:sz="0" w:space="0" w:color="auto"/>
                                    <w:left w:val="none" w:sz="0" w:space="0" w:color="auto"/>
                                    <w:bottom w:val="none" w:sz="0" w:space="0" w:color="auto"/>
                                    <w:right w:val="none" w:sz="0" w:space="0" w:color="auto"/>
                                  </w:divBdr>
                                  <w:divsChild>
                                    <w:div w:id="1556503304">
                                      <w:marLeft w:val="0"/>
                                      <w:marRight w:val="0"/>
                                      <w:marTop w:val="0"/>
                                      <w:marBottom w:val="0"/>
                                      <w:divBdr>
                                        <w:top w:val="none" w:sz="0" w:space="0" w:color="auto"/>
                                        <w:left w:val="none" w:sz="0" w:space="0" w:color="auto"/>
                                        <w:bottom w:val="none" w:sz="0" w:space="0" w:color="auto"/>
                                        <w:right w:val="none" w:sz="0" w:space="0" w:color="auto"/>
                                      </w:divBdr>
                                      <w:divsChild>
                                        <w:div w:id="5427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903603">
      <w:bodyDiv w:val="1"/>
      <w:marLeft w:val="0"/>
      <w:marRight w:val="0"/>
      <w:marTop w:val="0"/>
      <w:marBottom w:val="0"/>
      <w:divBdr>
        <w:top w:val="none" w:sz="0" w:space="0" w:color="auto"/>
        <w:left w:val="none" w:sz="0" w:space="0" w:color="auto"/>
        <w:bottom w:val="none" w:sz="0" w:space="0" w:color="auto"/>
        <w:right w:val="none" w:sz="0" w:space="0" w:color="auto"/>
      </w:divBdr>
      <w:divsChild>
        <w:div w:id="324405545">
          <w:marLeft w:val="0"/>
          <w:marRight w:val="0"/>
          <w:marTop w:val="0"/>
          <w:marBottom w:val="0"/>
          <w:divBdr>
            <w:top w:val="none" w:sz="0" w:space="0" w:color="auto"/>
            <w:left w:val="none" w:sz="0" w:space="0" w:color="auto"/>
            <w:bottom w:val="none" w:sz="0" w:space="0" w:color="auto"/>
            <w:right w:val="none" w:sz="0" w:space="0" w:color="auto"/>
          </w:divBdr>
          <w:divsChild>
            <w:div w:id="1266233508">
              <w:marLeft w:val="0"/>
              <w:marRight w:val="0"/>
              <w:marTop w:val="100"/>
              <w:marBottom w:val="100"/>
              <w:divBdr>
                <w:top w:val="none" w:sz="0" w:space="0" w:color="auto"/>
                <w:left w:val="none" w:sz="0" w:space="0" w:color="auto"/>
                <w:bottom w:val="none" w:sz="0" w:space="0" w:color="auto"/>
                <w:right w:val="none" w:sz="0" w:space="0" w:color="auto"/>
              </w:divBdr>
              <w:divsChild>
                <w:div w:id="1986271926">
                  <w:marLeft w:val="0"/>
                  <w:marRight w:val="0"/>
                  <w:marTop w:val="0"/>
                  <w:marBottom w:val="0"/>
                  <w:divBdr>
                    <w:top w:val="none" w:sz="0" w:space="0" w:color="auto"/>
                    <w:left w:val="none" w:sz="0" w:space="0" w:color="auto"/>
                    <w:bottom w:val="none" w:sz="0" w:space="0" w:color="auto"/>
                    <w:right w:val="none" w:sz="0" w:space="0" w:color="auto"/>
                  </w:divBdr>
                  <w:divsChild>
                    <w:div w:id="657198414">
                      <w:marLeft w:val="0"/>
                      <w:marRight w:val="0"/>
                      <w:marTop w:val="0"/>
                      <w:marBottom w:val="0"/>
                      <w:divBdr>
                        <w:top w:val="none" w:sz="0" w:space="0" w:color="auto"/>
                        <w:left w:val="none" w:sz="0" w:space="0" w:color="auto"/>
                        <w:bottom w:val="none" w:sz="0" w:space="0" w:color="auto"/>
                        <w:right w:val="none" w:sz="0" w:space="0" w:color="auto"/>
                      </w:divBdr>
                      <w:divsChild>
                        <w:div w:id="590553114">
                          <w:marLeft w:val="0"/>
                          <w:marRight w:val="0"/>
                          <w:marTop w:val="0"/>
                          <w:marBottom w:val="0"/>
                          <w:divBdr>
                            <w:top w:val="none" w:sz="0" w:space="0" w:color="auto"/>
                            <w:left w:val="none" w:sz="0" w:space="0" w:color="auto"/>
                            <w:bottom w:val="none" w:sz="0" w:space="0" w:color="auto"/>
                            <w:right w:val="none" w:sz="0" w:space="0" w:color="auto"/>
                          </w:divBdr>
                          <w:divsChild>
                            <w:div w:id="395586664">
                              <w:marLeft w:val="0"/>
                              <w:marRight w:val="0"/>
                              <w:marTop w:val="0"/>
                              <w:marBottom w:val="0"/>
                              <w:divBdr>
                                <w:top w:val="none" w:sz="0" w:space="0" w:color="auto"/>
                                <w:left w:val="none" w:sz="0" w:space="0" w:color="auto"/>
                                <w:bottom w:val="none" w:sz="0" w:space="0" w:color="auto"/>
                                <w:right w:val="none" w:sz="0" w:space="0" w:color="auto"/>
                              </w:divBdr>
                              <w:divsChild>
                                <w:div w:id="1761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01-3677" TargetMode="External"/><Relationship Id="rId18" Type="http://schemas.openxmlformats.org/officeDocument/2006/relationships/hyperlink" Target="http://www.uradni-list.si/1/objava.jsp?sop=2008-01-2816" TargetMode="External"/><Relationship Id="rId26" Type="http://schemas.openxmlformats.org/officeDocument/2006/relationships/hyperlink" Target="http://www.uradni-list.si/1/objava.jsp?sop=2016-01-1364" TargetMode="External"/><Relationship Id="rId39" Type="http://schemas.openxmlformats.org/officeDocument/2006/relationships/hyperlink" Target="http://www.unp.gov.si/fileadmin/unp.gov.si/pageuploads/inspekcija/Zapisniki_2017/Mladinski_dom_Malci_Beliceve.pdf" TargetMode="External"/><Relationship Id="rId21" Type="http://schemas.openxmlformats.org/officeDocument/2006/relationships/hyperlink" Target="http://www.uradni-list.si/1/objava.jsp?sop=2014-01-1619" TargetMode="External"/><Relationship Id="rId34" Type="http://schemas.openxmlformats.org/officeDocument/2006/relationships/hyperlink" Target="http://www.unp.gov.si/fileadmin/unp.gov.si/pageuploads/inspekcija/Zapisniki_2017/SODNI_SVET_RS.pdf" TargetMode="External"/><Relationship Id="rId42" Type="http://schemas.openxmlformats.org/officeDocument/2006/relationships/hyperlink" Target="http://www.unp.gov.si/fileadmin/unp.gov.si/pageuploads/inspekcija/Zapisniki_2017/Dijaski_dom_Nova_Gorica.pdf"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radni-list.si/1/objava.jsp?sop=2006-01-4487" TargetMode="External"/><Relationship Id="rId29" Type="http://schemas.openxmlformats.org/officeDocument/2006/relationships/hyperlink" Target="http://www.unp.gov.si/si/delovna_podrocja/proracunska_inspekcija/zapisniki_proracunske_inspekcije/" TargetMode="External"/><Relationship Id="rId11" Type="http://schemas.openxmlformats.org/officeDocument/2006/relationships/image" Target="media/image1.jpeg"/><Relationship Id="rId24" Type="http://schemas.openxmlformats.org/officeDocument/2006/relationships/hyperlink" Target="http://www.uradni-list.si/1/objava.jsp?sop=2014-01-3062" TargetMode="External"/><Relationship Id="rId32" Type="http://schemas.openxmlformats.org/officeDocument/2006/relationships/hyperlink" Target="http://www.unp.gov.si/fileadmin/unp.gov.si/pageuploads/inspekcija/Zapisniki_2017/SOLSKI_CENTER_KRANJ.pdf" TargetMode="External"/><Relationship Id="rId37" Type="http://schemas.openxmlformats.org/officeDocument/2006/relationships/hyperlink" Target="http://www.unp.gov.si/fileadmin/unp.gov.si/pageuploads/inspekcija/Zapisniki_2017/Osnovna_sola_Benedikt.pdf" TargetMode="External"/><Relationship Id="rId40" Type="http://schemas.openxmlformats.org/officeDocument/2006/relationships/hyperlink" Target="http://www.unp.gov.si/fileadmin/unp.gov.si/pageuploads/inspekcija/Zapisniki_2017/Obcina_Sentjernej.pdf" TargetMode="External"/><Relationship Id="rId45" Type="http://schemas.openxmlformats.org/officeDocument/2006/relationships/hyperlink" Target="http://www.unp.gov.si/fileadmin/unp.gov.si/pageuploads/inspekcija/Zapisniki_2017/ZGODOVINSKI_ARHIV_LJUBLJANA.pdf" TargetMode="External"/><Relationship Id="rId5" Type="http://schemas.openxmlformats.org/officeDocument/2006/relationships/numbering" Target="numbering.xml"/><Relationship Id="rId15" Type="http://schemas.openxmlformats.org/officeDocument/2006/relationships/hyperlink" Target="http://www.uradni-list.si/1/objava.jsp?sop=2015-01-3772" TargetMode="External"/><Relationship Id="rId23" Type="http://schemas.openxmlformats.org/officeDocument/2006/relationships/hyperlink" Target="http://www.uradni-list.si/1/objava.jsp?sop=2013-01-4126" TargetMode="External"/><Relationship Id="rId28" Type="http://schemas.openxmlformats.org/officeDocument/2006/relationships/hyperlink" Target="http://www.unp.gov.si/si/delovna_podrocja/proracunska_inspekcija/postopek_inspekcijskega_nadzora_in_ukrepi/odlocbe/" TargetMode="External"/><Relationship Id="rId36" Type="http://schemas.openxmlformats.org/officeDocument/2006/relationships/hyperlink" Target="http://www.unp.gov.si/fileadmin/unp.gov.si/pageuploads/inspekcija/Zapisniki_2017/Ministrstvo_za_obrambo.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radni-list.si/1/objava.jsp?sop=2010-01-0251" TargetMode="External"/><Relationship Id="rId31" Type="http://schemas.openxmlformats.org/officeDocument/2006/relationships/hyperlink" Target="http://www.unp.gov.si/fileadmin/unp.gov.si/pageuploads/inspekcija/Zapisniki_2017/Ministrstvo_za_delo_druzino_socialne_zadeve_in_enake_moznosti.pdf" TargetMode="External"/><Relationship Id="rId44" Type="http://schemas.openxmlformats.org/officeDocument/2006/relationships/hyperlink" Target="http://www.unp.gov.si/fileadmin/unp.gov.si/pageuploads/inspekcija/Zapisniki_2017/SNG_Opera_in_balet_Ljubljan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5-01-2277" TargetMode="External"/><Relationship Id="rId22" Type="http://schemas.openxmlformats.org/officeDocument/2006/relationships/hyperlink" Target="http://www.uradni-list.si/1/objava.jsp?sop=2013-01-0786" TargetMode="External"/><Relationship Id="rId27" Type="http://schemas.openxmlformats.org/officeDocument/2006/relationships/hyperlink" Target="http://www.unp.gov.si/si/delovna_podrocja/proracunska_inspekcija/porocanje_o_delu_proracunske_inspekcije/" TargetMode="External"/><Relationship Id="rId30" Type="http://schemas.openxmlformats.org/officeDocument/2006/relationships/hyperlink" Target="http://www.unp.gov.si/fileadmin/unp.gov.si/pageuploads/inspekcija/Zapisniki_2017/CIRIUS_KAMNIK.pdf" TargetMode="External"/><Relationship Id="rId35" Type="http://schemas.openxmlformats.org/officeDocument/2006/relationships/hyperlink" Target="http://www.unp.gov.si/fileadmin/unp.gov.si/pageuploads/inspekcija/Zapisniki_2017/Gimnazija_Bezigrad.pdf" TargetMode="External"/><Relationship Id="rId43" Type="http://schemas.openxmlformats.org/officeDocument/2006/relationships/hyperlink" Target="http://www.unp.gov.si/fileadmin/unp.gov.si/pageuploads/inspekcija/Zapisniki_2017/UPRAVA_RS_ZA_ZASCITO_IN_RESEVANJE.pdf"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uradni-list.si/1/objava.jsp?sop=2013-21-0433" TargetMode="External"/><Relationship Id="rId17" Type="http://schemas.openxmlformats.org/officeDocument/2006/relationships/hyperlink" Target="http://www.uradni-list.si/1/objava.jsp?sop=2007-01-6415" TargetMode="External"/><Relationship Id="rId25" Type="http://schemas.openxmlformats.org/officeDocument/2006/relationships/hyperlink" Target="http://www.uradni-list.si/1/objava.jsp?sop=2014-01-3705" TargetMode="External"/><Relationship Id="rId33" Type="http://schemas.openxmlformats.org/officeDocument/2006/relationships/hyperlink" Target="http://www.unp.gov.si/fileadmin/unp.gov.si/pageuploads/inspekcija/Zapisniki_2017/MINISTRSTVO_ZA_IZOBRAZEVANJE_ZNANOST_IN_SPORT.pdf" TargetMode="External"/><Relationship Id="rId38" Type="http://schemas.openxmlformats.org/officeDocument/2006/relationships/hyperlink" Target="http://www.unp.gov.si/fileadmin/unp.gov.si/pageuploads/inspekcija/Zapisniki_2017/Osnovna_sola_Ivana_Cankarja_Ljutomer.pdf" TargetMode="External"/><Relationship Id="rId46" Type="http://schemas.openxmlformats.org/officeDocument/2006/relationships/header" Target="header1.xml"/><Relationship Id="rId20" Type="http://schemas.openxmlformats.org/officeDocument/2006/relationships/hyperlink" Target="http://www.uradni-list.si/1/objava.jsp?sop=2013-01-3034" TargetMode="External"/><Relationship Id="rId41" Type="http://schemas.openxmlformats.org/officeDocument/2006/relationships/hyperlink" Target="http://www.unp.gov.si/fileadmin/unp.gov.si/pageuploads/inspekcija/Zapisniki_2017/Zavod_RS_za_solstvo.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Po meri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 meri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CA630EC97DF5449D912BF3870D6ADB" ma:contentTypeVersion="0" ma:contentTypeDescription="Ustvari nov dokument." ma:contentTypeScope="" ma:versionID="2636e6820365f52372648f1b8befeaaa">
  <xsd:schema xmlns:xsd="http://www.w3.org/2001/XMLSchema" xmlns:xs="http://www.w3.org/2001/XMLSchema" xmlns:p="http://schemas.microsoft.com/office/2006/metadata/properties" targetNamespace="http://schemas.microsoft.com/office/2006/metadata/properties" ma:root="true" ma:fieldsID="fa2882084f22c7a633c093fe0490cb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7ADDF-A9CD-4E20-9925-78AB3E4B8860}">
  <ds:schemaRefs>
    <ds:schemaRef ds:uri="http://schemas.microsoft.com/sharepoint/v3/contenttype/forms"/>
  </ds:schemaRefs>
</ds:datastoreItem>
</file>

<file path=customXml/itemProps2.xml><?xml version="1.0" encoding="utf-8"?>
<ds:datastoreItem xmlns:ds="http://schemas.openxmlformats.org/officeDocument/2006/customXml" ds:itemID="{0FDE9176-E926-4FBB-90DF-1CD4F9BD9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0800F3-92BD-41AD-ABEE-CAC4D06BFE10}">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493185F-EB23-4983-A38A-1AD8A326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7563</Words>
  <Characters>43110</Characters>
  <Application>Microsoft Office Word</Application>
  <DocSecurity>0</DocSecurity>
  <Lines>359</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Urška Starc</cp:lastModifiedBy>
  <cp:revision>2</cp:revision>
  <cp:lastPrinted>2018-03-07T16:23:00Z</cp:lastPrinted>
  <dcterms:created xsi:type="dcterms:W3CDTF">2026-05-06T11:39:00Z</dcterms:created>
  <dcterms:modified xsi:type="dcterms:W3CDTF">2026-05-06T11:39:00Z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0x010100C1CA630EC97DF5449D912BF3870D6ADB</vt:lpwstr>
  </property>
</Properties>
</file>