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D252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44F762A4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61CDFCF1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22E8FE68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1896E6E6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09DA22A0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3349CB5C" w14:textId="77777777" w:rsidR="00806395" w:rsidRDefault="00806395" w:rsidP="00926CB8">
      <w:pPr>
        <w:spacing w:line="260" w:lineRule="atLeast"/>
        <w:jc w:val="both"/>
        <w:rPr>
          <w:rFonts w:cs="Arial"/>
          <w:b/>
        </w:rPr>
      </w:pPr>
    </w:p>
    <w:p w14:paraId="775B5910" w14:textId="50038D1F" w:rsidR="00926CB8" w:rsidRPr="00046FB5" w:rsidRDefault="00926CB8" w:rsidP="00926CB8">
      <w:pPr>
        <w:spacing w:line="260" w:lineRule="atLeast"/>
        <w:jc w:val="both"/>
        <w:rPr>
          <w:rFonts w:cs="Arial"/>
        </w:rPr>
      </w:pPr>
      <w:r w:rsidRPr="00046FB5">
        <w:rPr>
          <w:rFonts w:cs="Arial"/>
          <w:b/>
        </w:rPr>
        <w:t xml:space="preserve">Republika Slovenija, Ministrstvo za finance, </w:t>
      </w:r>
      <w:r>
        <w:rPr>
          <w:rFonts w:cs="Arial"/>
          <w:b/>
        </w:rPr>
        <w:t>Finančna u</w:t>
      </w:r>
      <w:r w:rsidRPr="00046FB5">
        <w:rPr>
          <w:rFonts w:cs="Arial"/>
          <w:b/>
        </w:rPr>
        <w:t xml:space="preserve">prava Republike Slovenije </w:t>
      </w:r>
      <w:r w:rsidRPr="00046FB5">
        <w:rPr>
          <w:rFonts w:cs="Arial"/>
        </w:rPr>
        <w:t>(v nadalj</w:t>
      </w:r>
      <w:r>
        <w:rPr>
          <w:rFonts w:cs="Arial"/>
        </w:rPr>
        <w:t>njem besedilu:</w:t>
      </w:r>
      <w:r w:rsidRPr="00046FB5">
        <w:rPr>
          <w:rFonts w:cs="Arial"/>
        </w:rPr>
        <w:t xml:space="preserve"> </w:t>
      </w:r>
      <w:r>
        <w:rPr>
          <w:rFonts w:cs="Arial"/>
        </w:rPr>
        <w:t>nadzornik</w:t>
      </w:r>
      <w:r w:rsidRPr="00046FB5">
        <w:rPr>
          <w:rFonts w:cs="Arial"/>
        </w:rPr>
        <w:t xml:space="preserve">), ki jo zastopa </w:t>
      </w:r>
      <w:r w:rsidR="005F57DE">
        <w:rPr>
          <w:rFonts w:cs="Arial"/>
        </w:rPr>
        <w:t>Peter Grum</w:t>
      </w:r>
      <w:r w:rsidRPr="00046FB5">
        <w:rPr>
          <w:rFonts w:cs="Arial"/>
        </w:rPr>
        <w:t>, generaln</w:t>
      </w:r>
      <w:r>
        <w:rPr>
          <w:rFonts w:cs="Arial"/>
        </w:rPr>
        <w:t>i</w:t>
      </w:r>
      <w:r w:rsidRPr="00046FB5">
        <w:rPr>
          <w:rFonts w:cs="Arial"/>
        </w:rPr>
        <w:t xml:space="preserve"> direktor</w:t>
      </w:r>
    </w:p>
    <w:p w14:paraId="0674B506" w14:textId="4180311F" w:rsidR="00926CB8" w:rsidRPr="00046FB5" w:rsidRDefault="00926CB8" w:rsidP="00926CB8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 xml:space="preserve">Naslov: </w:t>
      </w:r>
      <w:r w:rsidRPr="00046FB5">
        <w:rPr>
          <w:rFonts w:cs="Arial"/>
        </w:rPr>
        <w:tab/>
      </w:r>
      <w:r w:rsidRPr="00046FB5">
        <w:rPr>
          <w:rFonts w:cs="Arial"/>
        </w:rPr>
        <w:tab/>
      </w:r>
      <w:r>
        <w:rPr>
          <w:rFonts w:cs="Arial"/>
        </w:rPr>
        <w:t>Šmartinska</w:t>
      </w:r>
      <w:r w:rsidRPr="00046FB5">
        <w:rPr>
          <w:rFonts w:cs="Arial"/>
          <w:b/>
        </w:rPr>
        <w:t xml:space="preserve"> </w:t>
      </w:r>
      <w:r w:rsidRPr="00CD768D">
        <w:rPr>
          <w:rFonts w:cs="Arial"/>
        </w:rPr>
        <w:t>cesta 55</w:t>
      </w:r>
    </w:p>
    <w:p w14:paraId="4651648C" w14:textId="419B0B55" w:rsidR="00926CB8" w:rsidRPr="00046FB5" w:rsidRDefault="00926CB8" w:rsidP="00926CB8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 xml:space="preserve">Poštna številka in kraj: </w:t>
      </w:r>
      <w:r w:rsidRPr="00046FB5">
        <w:rPr>
          <w:rFonts w:cs="Arial"/>
        </w:rPr>
        <w:tab/>
      </w:r>
      <w:r w:rsidRPr="00926CB8">
        <w:rPr>
          <w:rFonts w:cs="Arial"/>
        </w:rPr>
        <w:t>1000 Ljubljana</w:t>
      </w:r>
    </w:p>
    <w:p w14:paraId="3B8B1FA2" w14:textId="215EF8D6" w:rsidR="00926CB8" w:rsidRPr="00046FB5" w:rsidRDefault="00926CB8" w:rsidP="00926CB8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 xml:space="preserve">Davčna številka: </w:t>
      </w:r>
      <w:r w:rsidRPr="00046FB5">
        <w:rPr>
          <w:rFonts w:cs="Arial"/>
        </w:rPr>
        <w:tab/>
      </w:r>
      <w:r w:rsidRPr="00926CB8">
        <w:rPr>
          <w:rFonts w:cs="Arial"/>
        </w:rPr>
        <w:t>77695771</w:t>
      </w:r>
    </w:p>
    <w:p w14:paraId="680D3525" w14:textId="0812465F" w:rsidR="00926CB8" w:rsidRDefault="00926CB8" w:rsidP="00926CB8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 xml:space="preserve">Matična številka: </w:t>
      </w:r>
      <w:r w:rsidRPr="00046FB5">
        <w:rPr>
          <w:rFonts w:cs="Arial"/>
        </w:rPr>
        <w:tab/>
      </w:r>
      <w:r w:rsidRPr="00926CB8">
        <w:rPr>
          <w:rFonts w:cs="Arial"/>
        </w:rPr>
        <w:t>2482711000</w:t>
      </w:r>
    </w:p>
    <w:p w14:paraId="2BA82E49" w14:textId="77777777" w:rsidR="00926CB8" w:rsidRDefault="00926CB8" w:rsidP="00046FB5">
      <w:pPr>
        <w:pStyle w:val="Glava"/>
        <w:tabs>
          <w:tab w:val="clear" w:pos="4153"/>
          <w:tab w:val="clear" w:pos="8306"/>
        </w:tabs>
        <w:spacing w:line="260" w:lineRule="atLeast"/>
        <w:jc w:val="both"/>
        <w:rPr>
          <w:rFonts w:cs="Arial"/>
          <w:sz w:val="20"/>
          <w:lang w:val="sl-SI"/>
        </w:rPr>
      </w:pPr>
    </w:p>
    <w:p w14:paraId="51689B45" w14:textId="5DBCB63D" w:rsidR="00AE5406" w:rsidRPr="00046FB5" w:rsidRDefault="00AE5406" w:rsidP="00046FB5">
      <w:pPr>
        <w:pStyle w:val="Glava"/>
        <w:tabs>
          <w:tab w:val="clear" w:pos="4153"/>
          <w:tab w:val="clear" w:pos="8306"/>
        </w:tabs>
        <w:spacing w:line="260" w:lineRule="atLeast"/>
        <w:jc w:val="both"/>
        <w:rPr>
          <w:rFonts w:cs="Arial"/>
          <w:sz w:val="20"/>
          <w:lang w:val="sl-SI"/>
        </w:rPr>
      </w:pPr>
      <w:r w:rsidRPr="00046FB5">
        <w:rPr>
          <w:rFonts w:cs="Arial"/>
          <w:sz w:val="20"/>
          <w:lang w:val="sl-SI"/>
        </w:rPr>
        <w:t>in</w:t>
      </w:r>
    </w:p>
    <w:p w14:paraId="3519891F" w14:textId="77777777" w:rsidR="00046FB5" w:rsidRDefault="00046FB5" w:rsidP="00046FB5">
      <w:pPr>
        <w:spacing w:line="260" w:lineRule="atLeast"/>
        <w:rPr>
          <w:rFonts w:cs="Arial"/>
          <w:b/>
        </w:rPr>
      </w:pPr>
    </w:p>
    <w:p w14:paraId="2FAE490C" w14:textId="434602BC" w:rsidR="00AE5406" w:rsidRPr="00046FB5" w:rsidRDefault="00046FB5" w:rsidP="0031490D">
      <w:pPr>
        <w:spacing w:line="260" w:lineRule="atLeast"/>
        <w:jc w:val="both"/>
        <w:rPr>
          <w:rFonts w:cs="Arial"/>
        </w:rPr>
      </w:pPr>
      <w:r w:rsidRPr="00046FB5">
        <w:rPr>
          <w:rFonts w:cs="Arial"/>
          <w:b/>
        </w:rPr>
        <w:t xml:space="preserve">Republika Slovenija, Ministrstvo za finance, Uprava Republike Slovenije za javna plačila </w:t>
      </w:r>
      <w:r w:rsidRPr="00046FB5">
        <w:rPr>
          <w:rFonts w:cs="Arial"/>
        </w:rPr>
        <w:t>(v nadalj</w:t>
      </w:r>
      <w:r w:rsidR="00E3109D">
        <w:rPr>
          <w:rFonts w:cs="Arial"/>
        </w:rPr>
        <w:t>njem besedilu</w:t>
      </w:r>
      <w:r w:rsidR="004010B2">
        <w:rPr>
          <w:rFonts w:cs="Arial"/>
        </w:rPr>
        <w:t>:</w:t>
      </w:r>
      <w:r w:rsidRPr="00046FB5">
        <w:rPr>
          <w:rFonts w:cs="Arial"/>
        </w:rPr>
        <w:t xml:space="preserve"> UJP)</w:t>
      </w:r>
      <w:r w:rsidR="00AE5406" w:rsidRPr="00046FB5">
        <w:rPr>
          <w:rFonts w:cs="Arial"/>
        </w:rPr>
        <w:t xml:space="preserve">, ki jo zastopa </w:t>
      </w:r>
      <w:r w:rsidR="00272277">
        <w:rPr>
          <w:rFonts w:cs="Arial"/>
        </w:rPr>
        <w:t xml:space="preserve">generalna direktorica </w:t>
      </w:r>
      <w:r w:rsidR="002C16BA">
        <w:rPr>
          <w:rFonts w:cs="Arial"/>
        </w:rPr>
        <w:t>Urška Kos</w:t>
      </w:r>
      <w:r w:rsidRPr="00046FB5">
        <w:rPr>
          <w:rFonts w:cs="Arial"/>
        </w:rPr>
        <w:t>,</w:t>
      </w:r>
    </w:p>
    <w:p w14:paraId="4C352295" w14:textId="77777777" w:rsidR="00AE5406" w:rsidRPr="00926CB8" w:rsidRDefault="00AE5406" w:rsidP="00046FB5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>Naslov:</w:t>
      </w:r>
      <w:r w:rsidR="00046FB5" w:rsidRPr="00046FB5">
        <w:rPr>
          <w:rFonts w:cs="Arial"/>
        </w:rPr>
        <w:t xml:space="preserve"> </w:t>
      </w:r>
      <w:r w:rsidR="00046FB5" w:rsidRPr="00046FB5">
        <w:rPr>
          <w:rFonts w:cs="Arial"/>
        </w:rPr>
        <w:tab/>
      </w:r>
      <w:r w:rsidR="00046FB5" w:rsidRPr="00046FB5">
        <w:rPr>
          <w:rFonts w:cs="Arial"/>
        </w:rPr>
        <w:tab/>
      </w:r>
      <w:r w:rsidR="00046FB5" w:rsidRPr="00926CB8">
        <w:rPr>
          <w:rFonts w:cs="Arial"/>
        </w:rPr>
        <w:t xml:space="preserve">Dunajska </w:t>
      </w:r>
      <w:r w:rsidR="00D33B74" w:rsidRPr="00926CB8">
        <w:rPr>
          <w:rFonts w:cs="Arial"/>
        </w:rPr>
        <w:t xml:space="preserve">cesta </w:t>
      </w:r>
      <w:r w:rsidR="00046FB5" w:rsidRPr="00926CB8">
        <w:rPr>
          <w:rFonts w:cs="Arial"/>
        </w:rPr>
        <w:t>48</w:t>
      </w:r>
    </w:p>
    <w:p w14:paraId="2D7C8413" w14:textId="168F1FF4" w:rsidR="00AE5406" w:rsidRPr="00926CB8" w:rsidRDefault="00AE5406" w:rsidP="00046FB5">
      <w:pPr>
        <w:spacing w:line="260" w:lineRule="atLeast"/>
        <w:jc w:val="both"/>
        <w:rPr>
          <w:rFonts w:cs="Arial"/>
        </w:rPr>
      </w:pPr>
      <w:r w:rsidRPr="00926CB8">
        <w:rPr>
          <w:rFonts w:cs="Arial"/>
        </w:rPr>
        <w:t>Poštna številka in kraj:</w:t>
      </w:r>
      <w:r w:rsidR="00046FB5" w:rsidRPr="00926CB8">
        <w:rPr>
          <w:rFonts w:cs="Arial"/>
        </w:rPr>
        <w:t xml:space="preserve"> </w:t>
      </w:r>
      <w:r w:rsidR="00046FB5" w:rsidRPr="00926CB8">
        <w:rPr>
          <w:rFonts w:cs="Arial"/>
        </w:rPr>
        <w:tab/>
        <w:t>100</w:t>
      </w:r>
      <w:r w:rsidR="005268B6">
        <w:rPr>
          <w:rFonts w:cs="Arial"/>
        </w:rPr>
        <w:t>0</w:t>
      </w:r>
      <w:r w:rsidR="00046FB5" w:rsidRPr="00926CB8">
        <w:rPr>
          <w:rFonts w:cs="Arial"/>
        </w:rPr>
        <w:t xml:space="preserve"> Ljubljana</w:t>
      </w:r>
    </w:p>
    <w:p w14:paraId="1CE38D7E" w14:textId="77777777" w:rsidR="00AE5406" w:rsidRPr="00926CB8" w:rsidRDefault="00AE5406" w:rsidP="00046FB5">
      <w:pPr>
        <w:spacing w:line="260" w:lineRule="atLeast"/>
        <w:jc w:val="both"/>
        <w:rPr>
          <w:rFonts w:cs="Arial"/>
        </w:rPr>
      </w:pPr>
      <w:r w:rsidRPr="00926CB8">
        <w:rPr>
          <w:rFonts w:cs="Arial"/>
        </w:rPr>
        <w:t xml:space="preserve">Davčna številka: </w:t>
      </w:r>
      <w:r w:rsidR="00046FB5" w:rsidRPr="00926CB8">
        <w:rPr>
          <w:rFonts w:cs="Arial"/>
        </w:rPr>
        <w:tab/>
        <w:t>10641424</w:t>
      </w:r>
    </w:p>
    <w:p w14:paraId="60B7E447" w14:textId="77777777" w:rsidR="00AE5406" w:rsidRPr="00926CB8" w:rsidRDefault="00AE5406" w:rsidP="00046FB5">
      <w:pPr>
        <w:spacing w:line="260" w:lineRule="atLeast"/>
        <w:jc w:val="both"/>
        <w:rPr>
          <w:rFonts w:cs="Arial"/>
        </w:rPr>
      </w:pPr>
      <w:r w:rsidRPr="00926CB8">
        <w:rPr>
          <w:rFonts w:cs="Arial"/>
        </w:rPr>
        <w:t xml:space="preserve">Matična številka: </w:t>
      </w:r>
      <w:r w:rsidR="00046FB5" w:rsidRPr="00926CB8">
        <w:rPr>
          <w:rFonts w:cs="Arial"/>
        </w:rPr>
        <w:tab/>
        <w:t>1572814</w:t>
      </w:r>
      <w:r w:rsidR="00BD31D8" w:rsidRPr="00926CB8">
        <w:rPr>
          <w:rFonts w:cs="Arial"/>
        </w:rPr>
        <w:t>000</w:t>
      </w:r>
    </w:p>
    <w:p w14:paraId="09BD58E7" w14:textId="77777777" w:rsidR="00AE5406" w:rsidRPr="00046FB5" w:rsidRDefault="00AE5406" w:rsidP="00046FB5">
      <w:pPr>
        <w:spacing w:line="260" w:lineRule="atLeast"/>
        <w:jc w:val="both"/>
        <w:rPr>
          <w:rFonts w:cs="Arial"/>
        </w:rPr>
      </w:pPr>
    </w:p>
    <w:p w14:paraId="400858FB" w14:textId="522104AC" w:rsidR="00AE5406" w:rsidRDefault="00AE5406" w:rsidP="00046FB5">
      <w:pPr>
        <w:spacing w:line="260" w:lineRule="atLeast"/>
        <w:jc w:val="both"/>
        <w:rPr>
          <w:rFonts w:cs="Arial"/>
        </w:rPr>
      </w:pPr>
    </w:p>
    <w:p w14:paraId="57BD2D6C" w14:textId="77777777" w:rsidR="00926CB8" w:rsidRPr="00046FB5" w:rsidRDefault="00926CB8" w:rsidP="00046FB5">
      <w:pPr>
        <w:spacing w:line="260" w:lineRule="atLeast"/>
        <w:jc w:val="both"/>
        <w:rPr>
          <w:rFonts w:cs="Arial"/>
        </w:rPr>
      </w:pPr>
    </w:p>
    <w:p w14:paraId="1B4A5E77" w14:textId="77777777" w:rsidR="00B433C8" w:rsidRDefault="00AE5406" w:rsidP="00D33B74">
      <w:pPr>
        <w:spacing w:line="260" w:lineRule="atLeast"/>
        <w:rPr>
          <w:rFonts w:cs="Arial"/>
        </w:rPr>
      </w:pPr>
      <w:r w:rsidRPr="00046FB5">
        <w:rPr>
          <w:rFonts w:cs="Arial"/>
        </w:rPr>
        <w:t>skleneta</w:t>
      </w:r>
    </w:p>
    <w:p w14:paraId="0F16C770" w14:textId="77777777" w:rsidR="00B433C8" w:rsidRDefault="00B433C8" w:rsidP="00D33B74">
      <w:pPr>
        <w:spacing w:line="260" w:lineRule="atLeast"/>
        <w:rPr>
          <w:rFonts w:cs="Arial"/>
        </w:rPr>
      </w:pPr>
    </w:p>
    <w:p w14:paraId="77EDBCBF" w14:textId="49C7EC4F" w:rsidR="005D0BED" w:rsidRDefault="005D0BED" w:rsidP="00D33B74">
      <w:pPr>
        <w:spacing w:line="260" w:lineRule="atLeast"/>
        <w:rPr>
          <w:rFonts w:cs="Arial"/>
        </w:rPr>
      </w:pPr>
    </w:p>
    <w:p w14:paraId="15C16ABE" w14:textId="77777777" w:rsidR="00926CB8" w:rsidRDefault="00926CB8" w:rsidP="00D33B74">
      <w:pPr>
        <w:spacing w:line="260" w:lineRule="atLeast"/>
        <w:rPr>
          <w:rFonts w:cs="Arial"/>
        </w:rPr>
      </w:pPr>
    </w:p>
    <w:p w14:paraId="56D29AD7" w14:textId="77777777" w:rsidR="00B67635" w:rsidRDefault="00AE5406" w:rsidP="00287BC2">
      <w:pPr>
        <w:jc w:val="center"/>
        <w:rPr>
          <w:b/>
        </w:rPr>
      </w:pPr>
      <w:r w:rsidRPr="00287BC2">
        <w:rPr>
          <w:b/>
        </w:rPr>
        <w:t xml:space="preserve">Pogodbo o </w:t>
      </w:r>
      <w:r w:rsidR="00DF5225" w:rsidRPr="00287BC2">
        <w:rPr>
          <w:b/>
        </w:rPr>
        <w:t xml:space="preserve">poslovanju </w:t>
      </w:r>
      <w:r w:rsidR="00AB08D3" w:rsidRPr="00287BC2">
        <w:rPr>
          <w:b/>
        </w:rPr>
        <w:t>s SEPA</w:t>
      </w:r>
      <w:r w:rsidR="000C3D1C" w:rsidRPr="00287BC2">
        <w:rPr>
          <w:b/>
        </w:rPr>
        <w:t xml:space="preserve"> </w:t>
      </w:r>
      <w:r w:rsidRPr="00287BC2">
        <w:rPr>
          <w:b/>
        </w:rPr>
        <w:t>direktn</w:t>
      </w:r>
      <w:r w:rsidR="00DF5225" w:rsidRPr="00287BC2">
        <w:rPr>
          <w:b/>
        </w:rPr>
        <w:t>o</w:t>
      </w:r>
      <w:r w:rsidRPr="00287BC2">
        <w:rPr>
          <w:b/>
        </w:rPr>
        <w:t xml:space="preserve"> obremenitv</w:t>
      </w:r>
      <w:r w:rsidR="00DF5225" w:rsidRPr="00287BC2">
        <w:rPr>
          <w:b/>
        </w:rPr>
        <w:t>ijo</w:t>
      </w:r>
      <w:r w:rsidR="0032618D">
        <w:rPr>
          <w:b/>
        </w:rPr>
        <w:t xml:space="preserve"> </w:t>
      </w:r>
      <w:r w:rsidR="0032618D" w:rsidRPr="00B1122D">
        <w:rPr>
          <w:b/>
        </w:rPr>
        <w:t>za</w:t>
      </w:r>
    </w:p>
    <w:p w14:paraId="766ED9E7" w14:textId="4DBBB6C9" w:rsidR="00AE5406" w:rsidRPr="00287BC2" w:rsidRDefault="0032618D" w:rsidP="00287BC2">
      <w:pPr>
        <w:jc w:val="center"/>
        <w:rPr>
          <w:b/>
        </w:rPr>
      </w:pPr>
      <w:r w:rsidRPr="00B1122D">
        <w:rPr>
          <w:b/>
        </w:rPr>
        <w:t xml:space="preserve">nadzornika </w:t>
      </w:r>
      <w:r w:rsidR="005B4E73">
        <w:rPr>
          <w:b/>
        </w:rPr>
        <w:t xml:space="preserve">podračunov </w:t>
      </w:r>
      <w:r w:rsidR="003B5A20" w:rsidRPr="00B1122D">
        <w:rPr>
          <w:b/>
        </w:rPr>
        <w:t>javnofinančnih prihodkov</w:t>
      </w:r>
    </w:p>
    <w:p w14:paraId="15AA7020" w14:textId="77777777" w:rsidR="00AE5406" w:rsidRPr="00046FB5" w:rsidRDefault="00AE5406" w:rsidP="00046FB5">
      <w:pPr>
        <w:spacing w:line="260" w:lineRule="atLeast"/>
        <w:jc w:val="both"/>
        <w:rPr>
          <w:rFonts w:cs="Arial"/>
          <w:b/>
        </w:rPr>
      </w:pPr>
    </w:p>
    <w:p w14:paraId="469C432E" w14:textId="19DE7167" w:rsidR="005D0BED" w:rsidRDefault="005D0BED" w:rsidP="00046FB5">
      <w:pPr>
        <w:spacing w:line="260" w:lineRule="atLeast"/>
        <w:jc w:val="both"/>
        <w:rPr>
          <w:rFonts w:cs="Arial"/>
          <w:b/>
        </w:rPr>
      </w:pPr>
    </w:p>
    <w:p w14:paraId="05B13DE9" w14:textId="77777777" w:rsidR="00926CB8" w:rsidRPr="00046FB5" w:rsidRDefault="00926CB8" w:rsidP="00046FB5">
      <w:pPr>
        <w:spacing w:line="260" w:lineRule="atLeast"/>
        <w:jc w:val="both"/>
        <w:rPr>
          <w:rFonts w:cs="Arial"/>
          <w:b/>
        </w:rPr>
      </w:pPr>
    </w:p>
    <w:p w14:paraId="317FF575" w14:textId="0454C317" w:rsidR="00587FD5" w:rsidRDefault="00AE5406" w:rsidP="00046FB5">
      <w:pPr>
        <w:spacing w:line="260" w:lineRule="atLeast"/>
        <w:jc w:val="both"/>
        <w:outlineLvl w:val="0"/>
        <w:rPr>
          <w:rFonts w:cs="Arial"/>
          <w:b/>
        </w:rPr>
      </w:pPr>
      <w:r w:rsidRPr="00046FB5">
        <w:rPr>
          <w:rFonts w:cs="Arial"/>
          <w:b/>
        </w:rPr>
        <w:t xml:space="preserve">I. </w:t>
      </w:r>
      <w:r w:rsidR="00587FD5">
        <w:rPr>
          <w:rFonts w:cs="Arial"/>
          <w:b/>
        </w:rPr>
        <w:t>Uvodne ugotovitve</w:t>
      </w:r>
    </w:p>
    <w:p w14:paraId="42CD0D3E" w14:textId="7ED947DB" w:rsidR="00587FD5" w:rsidRDefault="00587FD5" w:rsidP="00046FB5">
      <w:pPr>
        <w:spacing w:line="260" w:lineRule="atLeast"/>
        <w:jc w:val="both"/>
        <w:outlineLvl w:val="0"/>
        <w:rPr>
          <w:rFonts w:cs="Arial"/>
          <w:b/>
        </w:rPr>
      </w:pPr>
    </w:p>
    <w:p w14:paraId="662F74FE" w14:textId="77777777" w:rsidR="00587FD5" w:rsidRPr="002A0736" w:rsidRDefault="00587FD5" w:rsidP="00587FD5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70A68E72" w14:textId="77777777" w:rsidR="00587FD5" w:rsidRDefault="00587FD5" w:rsidP="00046FB5">
      <w:pPr>
        <w:spacing w:line="260" w:lineRule="atLeast"/>
        <w:jc w:val="both"/>
        <w:outlineLvl w:val="0"/>
        <w:rPr>
          <w:rFonts w:cs="Arial"/>
          <w:b/>
        </w:rPr>
      </w:pPr>
    </w:p>
    <w:p w14:paraId="77C3A818" w14:textId="20E325E8" w:rsidR="00587FD5" w:rsidRPr="00587FD5" w:rsidRDefault="00587FD5" w:rsidP="00046FB5">
      <w:pPr>
        <w:spacing w:line="260" w:lineRule="atLeast"/>
        <w:jc w:val="both"/>
        <w:outlineLvl w:val="0"/>
        <w:rPr>
          <w:rFonts w:cs="Arial"/>
        </w:rPr>
      </w:pPr>
      <w:r w:rsidRPr="00587FD5">
        <w:rPr>
          <w:rFonts w:cs="Arial"/>
        </w:rPr>
        <w:t>Pogodbeni stranki uvodoma ugotavljata</w:t>
      </w:r>
      <w:r w:rsidR="00CD4886">
        <w:rPr>
          <w:rFonts w:cs="Arial"/>
        </w:rPr>
        <w:t>, da</w:t>
      </w:r>
      <w:r w:rsidRPr="00587FD5">
        <w:rPr>
          <w:rFonts w:cs="Arial"/>
        </w:rPr>
        <w:t>:</w:t>
      </w:r>
    </w:p>
    <w:p w14:paraId="54713957" w14:textId="4531EFE0" w:rsidR="00587FD5" w:rsidRPr="005B4E73" w:rsidRDefault="00587FD5" w:rsidP="005B4E73">
      <w:pPr>
        <w:pStyle w:val="Odstavekseznama"/>
        <w:numPr>
          <w:ilvl w:val="0"/>
          <w:numId w:val="32"/>
        </w:numPr>
        <w:spacing w:line="260" w:lineRule="atLeast"/>
        <w:jc w:val="both"/>
        <w:outlineLvl w:val="0"/>
        <w:rPr>
          <w:rFonts w:cs="Arial"/>
        </w:rPr>
      </w:pPr>
      <w:r w:rsidRPr="005B4E73">
        <w:rPr>
          <w:rFonts w:cs="Arial"/>
        </w:rPr>
        <w:t>la</w:t>
      </w:r>
      <w:r w:rsidR="00DC3050" w:rsidRPr="005B4E73">
        <w:rPr>
          <w:rFonts w:cs="Arial"/>
        </w:rPr>
        <w:t>hko v primeru plačil v dobro podračunov javnofinančnih prihodkov (v nadaljnjem besedilu: JFP</w:t>
      </w:r>
      <w:r w:rsidR="008D585C">
        <w:rPr>
          <w:rFonts w:cs="Arial"/>
        </w:rPr>
        <w:t xml:space="preserve"> podračun</w:t>
      </w:r>
      <w:r w:rsidR="00DC3050" w:rsidRPr="005B4E73">
        <w:rPr>
          <w:rFonts w:cs="Arial"/>
        </w:rPr>
        <w:t>)</w:t>
      </w:r>
      <w:r w:rsidRPr="005B4E73">
        <w:rPr>
          <w:rFonts w:cs="Arial"/>
        </w:rPr>
        <w:t>, ki jih uporablja nadzornik, pogodbo za izvajanje plačilne storitve SEPA direktna obremenitev (v nadaljnjem besedilu: SDD), sklene nadzornik;</w:t>
      </w:r>
    </w:p>
    <w:p w14:paraId="077E05DA" w14:textId="00E1C62E" w:rsidR="00587FD5" w:rsidRPr="005B4E73" w:rsidRDefault="00587FD5" w:rsidP="005B4E73">
      <w:pPr>
        <w:pStyle w:val="Odstavekseznama"/>
        <w:numPr>
          <w:ilvl w:val="0"/>
          <w:numId w:val="32"/>
        </w:numPr>
        <w:spacing w:line="260" w:lineRule="atLeast"/>
        <w:jc w:val="both"/>
        <w:outlineLvl w:val="0"/>
        <w:rPr>
          <w:rFonts w:cs="Arial"/>
        </w:rPr>
      </w:pPr>
      <w:r w:rsidRPr="005B4E73">
        <w:rPr>
          <w:rFonts w:cs="Arial"/>
        </w:rPr>
        <w:t>se lahko v primeru iz prejšnje alineje</w:t>
      </w:r>
      <w:r w:rsidR="001C38C3">
        <w:rPr>
          <w:rFonts w:cs="Arial"/>
        </w:rPr>
        <w:t>,</w:t>
      </w:r>
      <w:r w:rsidRPr="005B4E73">
        <w:rPr>
          <w:rFonts w:cs="Arial"/>
        </w:rPr>
        <w:t xml:space="preserve"> JFP podračun vključi v poslovanje pod pogoji iz tretjega in četrtega odstavka 7. člena Pravilnika o postopkih in pogojih vodenja računov neposrednih in posrednih uporabnikov</w:t>
      </w:r>
      <w:r w:rsidR="0020010F" w:rsidRPr="0020010F">
        <w:rPr>
          <w:rFonts w:eastAsia="Calibri" w:cs="Arial"/>
        </w:rPr>
        <w:t xml:space="preserve"> </w:t>
      </w:r>
      <w:r w:rsidR="0020010F" w:rsidRPr="0020010F">
        <w:rPr>
          <w:rFonts w:cs="Arial"/>
        </w:rPr>
        <w:t>državnega in občinskih</w:t>
      </w:r>
      <w:r w:rsidRPr="005B4E73">
        <w:rPr>
          <w:rFonts w:cs="Arial"/>
        </w:rPr>
        <w:t xml:space="preserve"> proračunov pri Upravi Republike Slovenije za javna plačila (Uradni list RS, št. 102/12, s spremembami in dopolnitvami; v nadaljnjem besedilu: Pravilnik);</w:t>
      </w:r>
    </w:p>
    <w:p w14:paraId="7F758D22" w14:textId="2A032366" w:rsidR="00C53E88" w:rsidRPr="00C53E88" w:rsidRDefault="00957CBC" w:rsidP="00CB3DAF">
      <w:pPr>
        <w:pStyle w:val="Odstavekseznama"/>
        <w:numPr>
          <w:ilvl w:val="0"/>
          <w:numId w:val="32"/>
        </w:numPr>
        <w:spacing w:after="260" w:line="260" w:lineRule="atLeast"/>
        <w:ind w:left="714" w:hanging="357"/>
        <w:jc w:val="both"/>
        <w:outlineLvl w:val="0"/>
        <w:rPr>
          <w:rFonts w:cs="Arial"/>
        </w:rPr>
      </w:pPr>
      <w:r w:rsidRPr="00C53E88">
        <w:rPr>
          <w:rFonts w:cs="Arial"/>
        </w:rPr>
        <w:t xml:space="preserve">je </w:t>
      </w:r>
      <w:r w:rsidR="00D728B7" w:rsidRPr="00D728B7"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140"/>
              <w:format w:val="Velike črke"/>
            </w:textInput>
          </w:ffData>
        </w:fldChar>
      </w:r>
      <w:r w:rsidR="00D728B7" w:rsidRPr="00D728B7">
        <w:rPr>
          <w:rFonts w:cs="Arial"/>
          <w:bCs/>
          <w:u w:val="single"/>
        </w:rPr>
        <w:instrText xml:space="preserve"> FORMTEXT </w:instrText>
      </w:r>
      <w:r w:rsidR="00D728B7" w:rsidRPr="00D728B7">
        <w:rPr>
          <w:rFonts w:cs="Arial"/>
          <w:bCs/>
          <w:u w:val="single"/>
        </w:rPr>
      </w:r>
      <w:r w:rsidR="00D728B7" w:rsidRPr="00D728B7">
        <w:rPr>
          <w:rFonts w:cs="Arial"/>
          <w:bCs/>
          <w:u w:val="single"/>
        </w:rPr>
        <w:fldChar w:fldCharType="separate"/>
      </w:r>
      <w:bookmarkStart w:id="0" w:name="_GoBack"/>
      <w:r w:rsidR="003D4DD5">
        <w:rPr>
          <w:rFonts w:cs="Arial"/>
          <w:bCs/>
          <w:u w:val="single"/>
        </w:rPr>
        <w:t> </w:t>
      </w:r>
      <w:r w:rsidR="003D4DD5">
        <w:rPr>
          <w:rFonts w:cs="Arial"/>
          <w:bCs/>
          <w:u w:val="single"/>
        </w:rPr>
        <w:t> </w:t>
      </w:r>
      <w:r w:rsidR="003D4DD5">
        <w:rPr>
          <w:rFonts w:cs="Arial"/>
          <w:bCs/>
          <w:u w:val="single"/>
        </w:rPr>
        <w:t> </w:t>
      </w:r>
      <w:r w:rsidR="003D4DD5">
        <w:rPr>
          <w:rFonts w:cs="Arial"/>
          <w:bCs/>
          <w:u w:val="single"/>
        </w:rPr>
        <w:t> </w:t>
      </w:r>
      <w:r w:rsidR="003D4DD5">
        <w:rPr>
          <w:rFonts w:cs="Arial"/>
          <w:bCs/>
          <w:u w:val="single"/>
        </w:rPr>
        <w:t> </w:t>
      </w:r>
      <w:bookmarkEnd w:id="0"/>
      <w:r w:rsidR="00D728B7" w:rsidRPr="00D728B7">
        <w:rPr>
          <w:rFonts w:cs="Arial"/>
          <w:bCs/>
          <w:u w:val="single"/>
        </w:rPr>
        <w:fldChar w:fldCharType="end"/>
      </w:r>
      <w:r w:rsidRPr="00C53E88">
        <w:rPr>
          <w:rFonts w:cs="Arial"/>
        </w:rPr>
        <w:t xml:space="preserve"> (navedba PU</w:t>
      </w:r>
      <w:r w:rsidR="000C08D7" w:rsidRPr="00C53E88">
        <w:rPr>
          <w:rFonts w:cs="Arial"/>
        </w:rPr>
        <w:t xml:space="preserve"> imetnika JFP</w:t>
      </w:r>
      <w:r w:rsidR="00CD4886" w:rsidRPr="00C53E88">
        <w:rPr>
          <w:rFonts w:cs="Arial"/>
        </w:rPr>
        <w:t xml:space="preserve"> podračuna</w:t>
      </w:r>
      <w:r w:rsidRPr="00C53E88">
        <w:rPr>
          <w:rFonts w:cs="Arial"/>
        </w:rPr>
        <w:t>) dal</w:t>
      </w:r>
      <w:r w:rsidR="008D585C" w:rsidRPr="00C53E88">
        <w:rPr>
          <w:rFonts w:cs="Arial"/>
        </w:rPr>
        <w:t>a</w:t>
      </w:r>
      <w:r w:rsidRPr="00C53E88">
        <w:rPr>
          <w:rFonts w:cs="Arial"/>
        </w:rPr>
        <w:t xml:space="preserve"> nadzorniku pooblastilo za vključitev svojih JFP</w:t>
      </w:r>
      <w:r w:rsidR="005B4E73" w:rsidRPr="00C53E88">
        <w:rPr>
          <w:rFonts w:cs="Arial"/>
        </w:rPr>
        <w:t xml:space="preserve"> podračunov</w:t>
      </w:r>
      <w:r w:rsidRPr="00C53E88">
        <w:rPr>
          <w:rFonts w:cs="Arial"/>
        </w:rPr>
        <w:t xml:space="preserve"> v poslovanje</w:t>
      </w:r>
      <w:r w:rsidR="005B4E73" w:rsidRPr="00C53E88">
        <w:rPr>
          <w:rFonts w:cs="Arial"/>
        </w:rPr>
        <w:t xml:space="preserve"> s</w:t>
      </w:r>
      <w:r w:rsidRPr="00C53E88">
        <w:rPr>
          <w:rFonts w:cs="Arial"/>
        </w:rPr>
        <w:t xml:space="preserve"> SDD, ki je </w:t>
      </w:r>
      <w:r w:rsidR="00D25012" w:rsidRPr="00C53E88">
        <w:rPr>
          <w:rFonts w:cs="Arial"/>
        </w:rPr>
        <w:t xml:space="preserve">priloga in </w:t>
      </w:r>
      <w:r w:rsidRPr="00C53E88">
        <w:rPr>
          <w:rFonts w:cs="Arial"/>
        </w:rPr>
        <w:t>sestavni del te pogodbe.</w:t>
      </w:r>
      <w:r w:rsidR="00C53E88" w:rsidRPr="00C53E88">
        <w:rPr>
          <w:rFonts w:cs="Arial"/>
        </w:rPr>
        <w:br w:type="page"/>
      </w:r>
    </w:p>
    <w:p w14:paraId="73CA2774" w14:textId="63CAE145" w:rsidR="00AE5406" w:rsidRPr="00046FB5" w:rsidRDefault="00587FD5" w:rsidP="00046FB5">
      <w:pPr>
        <w:spacing w:line="260" w:lineRule="atLeast"/>
        <w:jc w:val="both"/>
        <w:outlineLvl w:val="0"/>
        <w:rPr>
          <w:rFonts w:cs="Arial"/>
          <w:b/>
        </w:rPr>
      </w:pPr>
      <w:r>
        <w:rPr>
          <w:rFonts w:cs="Arial"/>
          <w:b/>
        </w:rPr>
        <w:lastRenderedPageBreak/>
        <w:t xml:space="preserve">II. </w:t>
      </w:r>
      <w:r w:rsidR="000C3D1C" w:rsidRPr="00046FB5">
        <w:rPr>
          <w:rFonts w:cs="Arial"/>
          <w:b/>
        </w:rPr>
        <w:t>Predmet pogodbe</w:t>
      </w:r>
    </w:p>
    <w:p w14:paraId="2D5894FD" w14:textId="77777777" w:rsidR="00046FB5" w:rsidRPr="00446AD3" w:rsidRDefault="00046FB5" w:rsidP="00046FB5">
      <w:pPr>
        <w:spacing w:line="260" w:lineRule="atLeast"/>
        <w:jc w:val="center"/>
        <w:rPr>
          <w:rFonts w:cs="Arial"/>
        </w:rPr>
      </w:pPr>
    </w:p>
    <w:p w14:paraId="3A586D86" w14:textId="77777777" w:rsidR="002A0736" w:rsidRPr="002A0736" w:rsidRDefault="002A0736" w:rsidP="002A0736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6D6E8FAF" w14:textId="77777777" w:rsidR="000C3D1C" w:rsidRPr="00046FB5" w:rsidRDefault="000C3D1C" w:rsidP="00046FB5">
      <w:pPr>
        <w:spacing w:line="260" w:lineRule="atLeast"/>
        <w:jc w:val="both"/>
        <w:rPr>
          <w:rFonts w:cs="Arial"/>
        </w:rPr>
      </w:pPr>
    </w:p>
    <w:p w14:paraId="458B1CE4" w14:textId="4CD99A3B" w:rsidR="00106EB7" w:rsidRPr="00046FB5" w:rsidRDefault="000C3D1C" w:rsidP="00046FB5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 xml:space="preserve">S to pogodbo se </w:t>
      </w:r>
      <w:r w:rsidR="00046FB5">
        <w:rPr>
          <w:rFonts w:cs="Arial"/>
        </w:rPr>
        <w:t>UJP</w:t>
      </w:r>
      <w:r w:rsidRPr="00046FB5">
        <w:rPr>
          <w:rFonts w:cs="Arial"/>
        </w:rPr>
        <w:t xml:space="preserve"> in </w:t>
      </w:r>
      <w:r w:rsidR="003B5A20">
        <w:rPr>
          <w:rFonts w:cs="Arial"/>
        </w:rPr>
        <w:t xml:space="preserve">nadzornik </w:t>
      </w:r>
      <w:r w:rsidRPr="00046FB5">
        <w:rPr>
          <w:rFonts w:cs="Arial"/>
        </w:rPr>
        <w:t>dogovorita</w:t>
      </w:r>
      <w:r w:rsidR="004511E8" w:rsidRPr="00046FB5">
        <w:rPr>
          <w:rFonts w:cs="Arial"/>
        </w:rPr>
        <w:t xml:space="preserve"> za izvajanje </w:t>
      </w:r>
      <w:r w:rsidR="00587FD5">
        <w:rPr>
          <w:rFonts w:cs="Arial"/>
        </w:rPr>
        <w:t>SDD</w:t>
      </w:r>
      <w:r w:rsidR="004B5540">
        <w:rPr>
          <w:rFonts w:cs="Arial"/>
        </w:rPr>
        <w:t xml:space="preserve"> po</w:t>
      </w:r>
      <w:r w:rsidR="00C56424">
        <w:rPr>
          <w:rFonts w:cs="Arial"/>
        </w:rPr>
        <w:t xml:space="preserve"> </w:t>
      </w:r>
      <w:r w:rsidR="00EC7D57">
        <w:rPr>
          <w:rFonts w:cs="Arial"/>
        </w:rPr>
        <w:t xml:space="preserve">osnovni </w:t>
      </w:r>
      <w:r w:rsidR="00C56424">
        <w:rPr>
          <w:rFonts w:cs="Arial"/>
        </w:rPr>
        <w:t>shem</w:t>
      </w:r>
      <w:r w:rsidR="00EC7D57">
        <w:rPr>
          <w:rFonts w:cs="Arial"/>
        </w:rPr>
        <w:t>i</w:t>
      </w:r>
      <w:r w:rsidR="00C56424">
        <w:rPr>
          <w:rFonts w:cs="Arial"/>
        </w:rPr>
        <w:t xml:space="preserve"> SDD</w:t>
      </w:r>
      <w:r w:rsidR="00A773EA">
        <w:rPr>
          <w:rFonts w:cs="Arial"/>
        </w:rPr>
        <w:t xml:space="preserve">, ki </w:t>
      </w:r>
      <w:r w:rsidR="00EC7D57">
        <w:rPr>
          <w:rFonts w:cs="Arial"/>
        </w:rPr>
        <w:t>je</w:t>
      </w:r>
      <w:r w:rsidR="00A773EA">
        <w:rPr>
          <w:rFonts w:cs="Arial"/>
        </w:rPr>
        <w:t xml:space="preserve"> </w:t>
      </w:r>
      <w:r w:rsidR="00673898">
        <w:rPr>
          <w:rFonts w:cs="Arial"/>
        </w:rPr>
        <w:t>naveden</w:t>
      </w:r>
      <w:r w:rsidR="00EC7D57">
        <w:rPr>
          <w:rFonts w:cs="Arial"/>
        </w:rPr>
        <w:t>a</w:t>
      </w:r>
      <w:r w:rsidR="00673898">
        <w:rPr>
          <w:rFonts w:cs="Arial"/>
        </w:rPr>
        <w:t xml:space="preserve"> v Splošnih pogojih poslovanja s SEPA direktno obremenitvijo </w:t>
      </w:r>
      <w:r w:rsidR="002C16BA">
        <w:rPr>
          <w:rFonts w:cs="Arial"/>
        </w:rPr>
        <w:t>za proračunske uporabnike</w:t>
      </w:r>
      <w:r w:rsidR="00A773EA">
        <w:rPr>
          <w:rFonts w:cs="Arial"/>
        </w:rPr>
        <w:t xml:space="preserve"> (v nad</w:t>
      </w:r>
      <w:r w:rsidR="00E10C54">
        <w:rPr>
          <w:rFonts w:cs="Arial"/>
        </w:rPr>
        <w:t>a</w:t>
      </w:r>
      <w:r w:rsidR="00A773EA">
        <w:rPr>
          <w:rFonts w:cs="Arial"/>
        </w:rPr>
        <w:t>lj</w:t>
      </w:r>
      <w:r w:rsidR="00E3109D">
        <w:rPr>
          <w:rFonts w:cs="Arial"/>
        </w:rPr>
        <w:t>njem besedilu</w:t>
      </w:r>
      <w:r w:rsidR="004010B2">
        <w:rPr>
          <w:rFonts w:cs="Arial"/>
        </w:rPr>
        <w:t>:</w:t>
      </w:r>
      <w:r w:rsidR="00A773EA">
        <w:rPr>
          <w:rFonts w:cs="Arial"/>
        </w:rPr>
        <w:t xml:space="preserve"> splošni pogoji)</w:t>
      </w:r>
      <w:r w:rsidR="00673898">
        <w:rPr>
          <w:rFonts w:cs="Arial"/>
        </w:rPr>
        <w:t>.</w:t>
      </w:r>
    </w:p>
    <w:p w14:paraId="04E03B76" w14:textId="77777777" w:rsidR="00046FB5" w:rsidRDefault="00046FB5" w:rsidP="00046FB5">
      <w:pPr>
        <w:spacing w:line="260" w:lineRule="atLeast"/>
        <w:jc w:val="both"/>
        <w:rPr>
          <w:rFonts w:cs="Arial"/>
        </w:rPr>
      </w:pPr>
    </w:p>
    <w:p w14:paraId="2955CF2C" w14:textId="251B20AA" w:rsidR="000C3D1C" w:rsidRPr="00046FB5" w:rsidRDefault="00673898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N</w:t>
      </w:r>
      <w:r w:rsidRPr="00046FB5">
        <w:rPr>
          <w:rFonts w:cs="Arial"/>
        </w:rPr>
        <w:t>ačin in pogoji opravljanja SDD s</w:t>
      </w:r>
      <w:r>
        <w:rPr>
          <w:rFonts w:cs="Arial"/>
        </w:rPr>
        <w:t>o</w:t>
      </w:r>
      <w:r w:rsidRPr="00046FB5">
        <w:rPr>
          <w:rFonts w:cs="Arial"/>
        </w:rPr>
        <w:t xml:space="preserve"> določeni v tej pogodbi</w:t>
      </w:r>
      <w:r>
        <w:rPr>
          <w:rFonts w:cs="Arial"/>
        </w:rPr>
        <w:t>, podrobnej</w:t>
      </w:r>
      <w:r w:rsidR="00CE09FD">
        <w:rPr>
          <w:rFonts w:cs="Arial"/>
        </w:rPr>
        <w:t xml:space="preserve">e </w:t>
      </w:r>
      <w:r>
        <w:rPr>
          <w:rFonts w:cs="Arial"/>
        </w:rPr>
        <w:t xml:space="preserve">pa </w:t>
      </w:r>
      <w:r w:rsidR="00E10C54">
        <w:rPr>
          <w:rFonts w:cs="Arial"/>
        </w:rPr>
        <w:t xml:space="preserve">v </w:t>
      </w:r>
      <w:r w:rsidR="00A773EA">
        <w:rPr>
          <w:rFonts w:cs="Arial"/>
        </w:rPr>
        <w:t>s</w:t>
      </w:r>
      <w:r w:rsidRPr="00046FB5">
        <w:rPr>
          <w:rFonts w:cs="Arial"/>
        </w:rPr>
        <w:t>plošnih pogojih</w:t>
      </w:r>
      <w:r w:rsidR="00A773EA">
        <w:rPr>
          <w:rFonts w:cs="Arial"/>
        </w:rPr>
        <w:t>,</w:t>
      </w:r>
      <w:r>
        <w:rPr>
          <w:rFonts w:cs="Arial"/>
        </w:rPr>
        <w:t xml:space="preserve"> </w:t>
      </w:r>
      <w:r w:rsidR="004B5540">
        <w:rPr>
          <w:rFonts w:cs="Arial"/>
        </w:rPr>
        <w:t>ki</w:t>
      </w:r>
      <w:r w:rsidR="004511E8" w:rsidRPr="00046FB5">
        <w:rPr>
          <w:rFonts w:cs="Arial"/>
        </w:rPr>
        <w:t xml:space="preserve"> </w:t>
      </w:r>
      <w:r w:rsidR="00CE09FD">
        <w:rPr>
          <w:rFonts w:cs="Arial"/>
        </w:rPr>
        <w:t xml:space="preserve">so </w:t>
      </w:r>
      <w:r w:rsidR="004511E8" w:rsidRPr="00046FB5">
        <w:rPr>
          <w:rFonts w:cs="Arial"/>
        </w:rPr>
        <w:t>prilog</w:t>
      </w:r>
      <w:r w:rsidR="00E36404">
        <w:rPr>
          <w:rFonts w:cs="Arial"/>
        </w:rPr>
        <w:t>a</w:t>
      </w:r>
      <w:r w:rsidR="004511E8" w:rsidRPr="00046FB5">
        <w:rPr>
          <w:rFonts w:cs="Arial"/>
        </w:rPr>
        <w:t xml:space="preserve"> te pogodbe.</w:t>
      </w:r>
    </w:p>
    <w:p w14:paraId="5BF99264" w14:textId="77777777" w:rsidR="004511E8" w:rsidRPr="00046FB5" w:rsidRDefault="004511E8" w:rsidP="00046FB5">
      <w:pPr>
        <w:spacing w:line="260" w:lineRule="atLeast"/>
        <w:jc w:val="both"/>
        <w:rPr>
          <w:rFonts w:cs="Arial"/>
        </w:rPr>
      </w:pPr>
    </w:p>
    <w:p w14:paraId="1071E424" w14:textId="1CDCE1E5" w:rsidR="004511E8" w:rsidRDefault="00DE3F42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Nadzornik</w:t>
      </w:r>
      <w:r w:rsidR="004511E8" w:rsidRPr="00046FB5">
        <w:rPr>
          <w:rFonts w:cs="Arial"/>
        </w:rPr>
        <w:t xml:space="preserve"> s podpisom te pogodbe </w:t>
      </w:r>
      <w:r w:rsidR="004F5C63">
        <w:rPr>
          <w:rFonts w:cs="Arial"/>
        </w:rPr>
        <w:t>s</w:t>
      </w:r>
      <w:r w:rsidR="004511E8" w:rsidRPr="00046FB5">
        <w:rPr>
          <w:rFonts w:cs="Arial"/>
        </w:rPr>
        <w:t>prejem</w:t>
      </w:r>
      <w:r w:rsidR="00767E64">
        <w:rPr>
          <w:rFonts w:cs="Arial"/>
        </w:rPr>
        <w:t>a</w:t>
      </w:r>
      <w:r w:rsidR="004511E8" w:rsidRPr="00046FB5">
        <w:rPr>
          <w:rFonts w:cs="Arial"/>
        </w:rPr>
        <w:t xml:space="preserve"> </w:t>
      </w:r>
      <w:r w:rsidR="00673898">
        <w:rPr>
          <w:rFonts w:cs="Arial"/>
        </w:rPr>
        <w:t>s</w:t>
      </w:r>
      <w:r w:rsidR="00AC729F" w:rsidRPr="00046FB5">
        <w:rPr>
          <w:rFonts w:cs="Arial"/>
        </w:rPr>
        <w:t>plošn</w:t>
      </w:r>
      <w:r w:rsidR="00767E64">
        <w:rPr>
          <w:rFonts w:cs="Arial"/>
        </w:rPr>
        <w:t>e</w:t>
      </w:r>
      <w:r w:rsidR="00AC729F" w:rsidRPr="00046FB5">
        <w:rPr>
          <w:rFonts w:cs="Arial"/>
        </w:rPr>
        <w:t xml:space="preserve"> pogoj</w:t>
      </w:r>
      <w:r w:rsidR="00673898">
        <w:rPr>
          <w:rFonts w:cs="Arial"/>
        </w:rPr>
        <w:t>e</w:t>
      </w:r>
      <w:r w:rsidR="0057640E">
        <w:rPr>
          <w:rFonts w:cs="Arial"/>
        </w:rPr>
        <w:t>,</w:t>
      </w:r>
      <w:r w:rsidR="00AE70ED">
        <w:rPr>
          <w:rFonts w:cs="Arial"/>
        </w:rPr>
        <w:t xml:space="preserve"> s kater</w:t>
      </w:r>
      <w:r w:rsidR="00767E64">
        <w:rPr>
          <w:rFonts w:cs="Arial"/>
        </w:rPr>
        <w:t>imi</w:t>
      </w:r>
      <w:r w:rsidR="00AE70ED">
        <w:rPr>
          <w:rFonts w:cs="Arial"/>
        </w:rPr>
        <w:t xml:space="preserve"> se</w:t>
      </w:r>
      <w:r w:rsidR="004511E8" w:rsidRPr="00046FB5">
        <w:rPr>
          <w:rFonts w:cs="Arial"/>
        </w:rPr>
        <w:t xml:space="preserve"> v celoti strinja. </w:t>
      </w:r>
      <w:r w:rsidR="007262BD">
        <w:rPr>
          <w:rFonts w:cs="Arial"/>
        </w:rPr>
        <w:t>UJP</w:t>
      </w:r>
      <w:r w:rsidR="006863C6">
        <w:rPr>
          <w:rFonts w:cs="Arial"/>
        </w:rPr>
        <w:t xml:space="preserve"> si pridružuje pravico spremeniti </w:t>
      </w:r>
      <w:r w:rsidR="00297127">
        <w:rPr>
          <w:rFonts w:cs="Arial"/>
        </w:rPr>
        <w:t xml:space="preserve">splošne </w:t>
      </w:r>
      <w:r w:rsidR="006863C6">
        <w:rPr>
          <w:rFonts w:cs="Arial"/>
        </w:rPr>
        <w:t xml:space="preserve">pogoje. Vsakokrat veljavni </w:t>
      </w:r>
      <w:r w:rsidR="00DF38BC">
        <w:rPr>
          <w:rFonts w:cs="Arial"/>
        </w:rPr>
        <w:t xml:space="preserve">splošni </w:t>
      </w:r>
      <w:r w:rsidR="006863C6">
        <w:rPr>
          <w:rFonts w:cs="Arial"/>
        </w:rPr>
        <w:t xml:space="preserve">pogoji so objavljeni na spletni strani UJP. Šteje se, da </w:t>
      </w:r>
      <w:r w:rsidR="003B5A20">
        <w:rPr>
          <w:rFonts w:cs="Arial"/>
        </w:rPr>
        <w:t xml:space="preserve">nadzornik </w:t>
      </w:r>
      <w:r w:rsidR="006863C6">
        <w:rPr>
          <w:rFonts w:cs="Arial"/>
        </w:rPr>
        <w:t xml:space="preserve">soglaša s spremenjenimi </w:t>
      </w:r>
      <w:r w:rsidR="00DF38BC">
        <w:rPr>
          <w:rFonts w:cs="Arial"/>
        </w:rPr>
        <w:t xml:space="preserve">splošnimi </w:t>
      </w:r>
      <w:r w:rsidR="006863C6">
        <w:rPr>
          <w:rFonts w:cs="Arial"/>
        </w:rPr>
        <w:t xml:space="preserve">pogoji, če v roku 30 dni od </w:t>
      </w:r>
      <w:r w:rsidR="002C62BF">
        <w:rPr>
          <w:rFonts w:cs="Arial"/>
        </w:rPr>
        <w:t>dneva</w:t>
      </w:r>
      <w:r w:rsidR="006863C6">
        <w:rPr>
          <w:rFonts w:cs="Arial"/>
        </w:rPr>
        <w:t xml:space="preserve"> objave na spletni strani UJP pisno</w:t>
      </w:r>
      <w:r w:rsidR="004010B2">
        <w:rPr>
          <w:rFonts w:cs="Arial"/>
        </w:rPr>
        <w:t xml:space="preserve"> ne</w:t>
      </w:r>
      <w:r w:rsidR="006863C6">
        <w:rPr>
          <w:rFonts w:cs="Arial"/>
        </w:rPr>
        <w:t xml:space="preserve"> obvesti UJP, da spremenjenih </w:t>
      </w:r>
      <w:r w:rsidR="00DF38BC">
        <w:rPr>
          <w:rFonts w:cs="Arial"/>
        </w:rPr>
        <w:t xml:space="preserve">splošnih </w:t>
      </w:r>
      <w:r w:rsidR="006863C6">
        <w:rPr>
          <w:rFonts w:cs="Arial"/>
        </w:rPr>
        <w:t>pogojev ne sprejema.</w:t>
      </w:r>
    </w:p>
    <w:p w14:paraId="7C49FC6F" w14:textId="77777777" w:rsidR="009C32AD" w:rsidRDefault="009C32AD" w:rsidP="00046FB5">
      <w:pPr>
        <w:spacing w:line="260" w:lineRule="atLeast"/>
        <w:jc w:val="both"/>
        <w:rPr>
          <w:rFonts w:cs="Arial"/>
        </w:rPr>
      </w:pPr>
    </w:p>
    <w:p w14:paraId="3D6639D7" w14:textId="6ABD3819" w:rsidR="004511E8" w:rsidRPr="00046FB5" w:rsidRDefault="00DE3F42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Nadzornik</w:t>
      </w:r>
      <w:r w:rsidR="004511E8" w:rsidRPr="00046FB5">
        <w:rPr>
          <w:rFonts w:cs="Arial"/>
        </w:rPr>
        <w:t xml:space="preserve"> se zavezuje, da bo </w:t>
      </w:r>
      <w:r w:rsidR="00D6012D">
        <w:rPr>
          <w:rFonts w:cs="Arial"/>
        </w:rPr>
        <w:t>UJP posredoval</w:t>
      </w:r>
      <w:r w:rsidR="00CA06C1" w:rsidRPr="00046FB5">
        <w:rPr>
          <w:rFonts w:cs="Arial"/>
        </w:rPr>
        <w:t xml:space="preserve"> </w:t>
      </w:r>
      <w:r w:rsidR="00934840">
        <w:rPr>
          <w:rFonts w:cs="Arial"/>
        </w:rPr>
        <w:t>na</w:t>
      </w:r>
      <w:r w:rsidR="006C6D6D">
        <w:rPr>
          <w:rFonts w:cs="Arial"/>
        </w:rPr>
        <w:t>loge</w:t>
      </w:r>
      <w:r w:rsidR="00CA06C1" w:rsidRPr="00046FB5">
        <w:rPr>
          <w:rFonts w:cs="Arial"/>
        </w:rPr>
        <w:t xml:space="preserve"> za SDD</w:t>
      </w:r>
      <w:r w:rsidR="00EE7527">
        <w:rPr>
          <w:rFonts w:cs="Arial"/>
        </w:rPr>
        <w:t xml:space="preserve"> </w:t>
      </w:r>
      <w:r w:rsidR="00D6012D" w:rsidRPr="00046FB5">
        <w:rPr>
          <w:rFonts w:cs="Arial"/>
        </w:rPr>
        <w:t xml:space="preserve">v skladu s </w:t>
      </w:r>
      <w:r w:rsidR="00D6012D">
        <w:rPr>
          <w:rFonts w:cs="Arial"/>
        </w:rPr>
        <w:t>to pogodbo</w:t>
      </w:r>
      <w:r w:rsidR="00140009" w:rsidRPr="00046FB5">
        <w:rPr>
          <w:rFonts w:cs="Arial"/>
        </w:rPr>
        <w:t>.</w:t>
      </w:r>
      <w:r w:rsidR="006439CB">
        <w:rPr>
          <w:rFonts w:cs="Arial"/>
        </w:rPr>
        <w:t xml:space="preserve"> N</w:t>
      </w:r>
      <w:r w:rsidR="00DC6B4E">
        <w:rPr>
          <w:rFonts w:cs="Arial"/>
        </w:rPr>
        <w:t xml:space="preserve">adzornik </w:t>
      </w:r>
      <w:r w:rsidR="006439CB">
        <w:rPr>
          <w:rFonts w:cs="Arial"/>
        </w:rPr>
        <w:t>izvaja poslovanj</w:t>
      </w:r>
      <w:r>
        <w:rPr>
          <w:rFonts w:cs="Arial"/>
        </w:rPr>
        <w:t>e</w:t>
      </w:r>
      <w:r w:rsidR="006439CB">
        <w:rPr>
          <w:rFonts w:cs="Arial"/>
        </w:rPr>
        <w:t xml:space="preserve"> s SDD v imenu imetnika </w:t>
      </w:r>
      <w:r w:rsidR="00DC3050">
        <w:rPr>
          <w:rFonts w:cs="Arial"/>
        </w:rPr>
        <w:t>JFP podračuna</w:t>
      </w:r>
      <w:r w:rsidR="006439CB">
        <w:rPr>
          <w:rFonts w:cs="Arial"/>
        </w:rPr>
        <w:t xml:space="preserve"> </w:t>
      </w:r>
      <w:r w:rsidR="00683915">
        <w:rPr>
          <w:rFonts w:cs="Arial"/>
        </w:rPr>
        <w:t>po pooblastilu</w:t>
      </w:r>
      <w:r w:rsidR="006439CB">
        <w:rPr>
          <w:rFonts w:cs="Arial"/>
        </w:rPr>
        <w:t>.</w:t>
      </w:r>
    </w:p>
    <w:p w14:paraId="15C5CF57" w14:textId="77777777" w:rsidR="004511E8" w:rsidRPr="00046FB5" w:rsidRDefault="004511E8" w:rsidP="00046FB5">
      <w:pPr>
        <w:spacing w:line="260" w:lineRule="atLeast"/>
        <w:jc w:val="both"/>
        <w:rPr>
          <w:rFonts w:cs="Arial"/>
        </w:rPr>
      </w:pPr>
    </w:p>
    <w:p w14:paraId="60AFF51A" w14:textId="03F307C3" w:rsidR="00215229" w:rsidRDefault="00C3535D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UJP</w:t>
      </w:r>
      <w:r w:rsidRPr="00046FB5">
        <w:rPr>
          <w:rFonts w:cs="Arial"/>
        </w:rPr>
        <w:t xml:space="preserve"> </w:t>
      </w:r>
      <w:r w:rsidR="004511E8" w:rsidRPr="00046FB5">
        <w:rPr>
          <w:rFonts w:cs="Arial"/>
        </w:rPr>
        <w:t xml:space="preserve">se zavezuje, da bo </w:t>
      </w:r>
      <w:r w:rsidR="00140009" w:rsidRPr="00046FB5">
        <w:rPr>
          <w:rFonts w:cs="Arial"/>
        </w:rPr>
        <w:t xml:space="preserve">v </w:t>
      </w:r>
      <w:r w:rsidR="00D06618" w:rsidRPr="00046FB5">
        <w:rPr>
          <w:rFonts w:cs="Arial"/>
        </w:rPr>
        <w:t xml:space="preserve">skladu </w:t>
      </w:r>
      <w:r w:rsidR="005268B6">
        <w:rPr>
          <w:rFonts w:cs="Arial"/>
        </w:rPr>
        <w:t xml:space="preserve">z določbami </w:t>
      </w:r>
      <w:r w:rsidR="00D06618" w:rsidRPr="00046FB5">
        <w:rPr>
          <w:rFonts w:cs="Arial"/>
        </w:rPr>
        <w:t>te</w:t>
      </w:r>
      <w:r w:rsidR="00CE09FD">
        <w:rPr>
          <w:rFonts w:cs="Arial"/>
        </w:rPr>
        <w:t xml:space="preserve"> pogodbe</w:t>
      </w:r>
      <w:r w:rsidR="00215229">
        <w:rPr>
          <w:rFonts w:cs="Arial"/>
        </w:rPr>
        <w:t>:</w:t>
      </w:r>
    </w:p>
    <w:p w14:paraId="595ABEA2" w14:textId="3BBE1DDF" w:rsidR="00215229" w:rsidRDefault="002C4EE8" w:rsidP="002969C3">
      <w:pPr>
        <w:numPr>
          <w:ilvl w:val="0"/>
          <w:numId w:val="30"/>
        </w:num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>prevzel n</w:t>
      </w:r>
      <w:r w:rsidR="00934840">
        <w:rPr>
          <w:rFonts w:cs="Arial"/>
        </w:rPr>
        <w:t>a</w:t>
      </w:r>
      <w:r w:rsidR="002779A7">
        <w:rPr>
          <w:rFonts w:cs="Arial"/>
        </w:rPr>
        <w:t>log</w:t>
      </w:r>
      <w:r w:rsidR="004010B2">
        <w:rPr>
          <w:rFonts w:cs="Arial"/>
        </w:rPr>
        <w:t>e</w:t>
      </w:r>
      <w:r w:rsidRPr="00046FB5">
        <w:rPr>
          <w:rFonts w:cs="Arial"/>
        </w:rPr>
        <w:t xml:space="preserve"> za SDD in jih posredoval bankam plačnikov</w:t>
      </w:r>
      <w:r w:rsidR="00D6012D">
        <w:rPr>
          <w:rFonts w:cs="Arial"/>
        </w:rPr>
        <w:t>,</w:t>
      </w:r>
    </w:p>
    <w:p w14:paraId="0950450A" w14:textId="376FBC99" w:rsidR="00215229" w:rsidRDefault="00215229" w:rsidP="002969C3">
      <w:pPr>
        <w:numPr>
          <w:ilvl w:val="0"/>
          <w:numId w:val="30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>z</w:t>
      </w:r>
      <w:r w:rsidR="002C4EE8" w:rsidRPr="00046FB5">
        <w:rPr>
          <w:rFonts w:cs="Arial"/>
        </w:rPr>
        <w:t xml:space="preserve">a uspešno </w:t>
      </w:r>
      <w:r w:rsidR="00CE09FD" w:rsidRPr="00046FB5">
        <w:rPr>
          <w:rFonts w:cs="Arial"/>
        </w:rPr>
        <w:t>izvršen</w:t>
      </w:r>
      <w:r w:rsidR="002779A7">
        <w:rPr>
          <w:rFonts w:cs="Arial"/>
        </w:rPr>
        <w:t>e</w:t>
      </w:r>
      <w:r w:rsidR="00CE09FD" w:rsidRPr="00046FB5">
        <w:rPr>
          <w:rFonts w:cs="Arial"/>
        </w:rPr>
        <w:t xml:space="preserve"> </w:t>
      </w:r>
      <w:r w:rsidR="00934840">
        <w:rPr>
          <w:rFonts w:cs="Arial"/>
        </w:rPr>
        <w:t>na</w:t>
      </w:r>
      <w:r w:rsidR="002779A7">
        <w:rPr>
          <w:rFonts w:cs="Arial"/>
        </w:rPr>
        <w:t>loge</w:t>
      </w:r>
      <w:r w:rsidR="00140009" w:rsidRPr="00046FB5">
        <w:rPr>
          <w:rFonts w:cs="Arial"/>
        </w:rPr>
        <w:t xml:space="preserve"> za</w:t>
      </w:r>
      <w:r w:rsidR="002C4EE8" w:rsidRPr="00046FB5">
        <w:rPr>
          <w:rFonts w:cs="Arial"/>
        </w:rPr>
        <w:t xml:space="preserve"> SDD</w:t>
      </w:r>
      <w:r w:rsidR="00515D64">
        <w:rPr>
          <w:rFonts w:cs="Arial"/>
        </w:rPr>
        <w:t xml:space="preserve"> odobril </w:t>
      </w:r>
      <w:r w:rsidR="00DE3F42">
        <w:rPr>
          <w:rFonts w:cs="Arial"/>
        </w:rPr>
        <w:t xml:space="preserve">v nalogu za SDD navedeni JFP </w:t>
      </w:r>
      <w:r w:rsidR="001A197A">
        <w:rPr>
          <w:rFonts w:cs="Arial"/>
        </w:rPr>
        <w:t xml:space="preserve">podračun </w:t>
      </w:r>
      <w:r w:rsidR="00D6012D">
        <w:rPr>
          <w:rFonts w:cs="Arial"/>
        </w:rPr>
        <w:t>in</w:t>
      </w:r>
    </w:p>
    <w:p w14:paraId="67755198" w14:textId="1DDBA8BE" w:rsidR="002C4EE8" w:rsidRPr="00046FB5" w:rsidRDefault="00215229" w:rsidP="002969C3">
      <w:pPr>
        <w:numPr>
          <w:ilvl w:val="0"/>
          <w:numId w:val="30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posredoval </w:t>
      </w:r>
      <w:r w:rsidR="002C4EE8" w:rsidRPr="00046FB5">
        <w:rPr>
          <w:rFonts w:cs="Arial"/>
        </w:rPr>
        <w:t>obvestil</w:t>
      </w:r>
      <w:r>
        <w:rPr>
          <w:rFonts w:cs="Arial"/>
        </w:rPr>
        <w:t>o</w:t>
      </w:r>
      <w:r w:rsidR="002C4EE8" w:rsidRPr="00046FB5">
        <w:rPr>
          <w:rFonts w:cs="Arial"/>
        </w:rPr>
        <w:t xml:space="preserve"> o </w:t>
      </w:r>
      <w:r w:rsidR="003544F4" w:rsidRPr="00046FB5">
        <w:rPr>
          <w:rFonts w:cs="Arial"/>
        </w:rPr>
        <w:t>neizvršenih</w:t>
      </w:r>
      <w:r w:rsidR="002C4EE8" w:rsidRPr="00046FB5">
        <w:rPr>
          <w:rFonts w:cs="Arial"/>
        </w:rPr>
        <w:t xml:space="preserve"> </w:t>
      </w:r>
      <w:r w:rsidR="00904796">
        <w:rPr>
          <w:rFonts w:cs="Arial"/>
        </w:rPr>
        <w:t>na</w:t>
      </w:r>
      <w:r w:rsidR="002779A7">
        <w:rPr>
          <w:rFonts w:cs="Arial"/>
        </w:rPr>
        <w:t>logih</w:t>
      </w:r>
      <w:r w:rsidR="00934840">
        <w:rPr>
          <w:rFonts w:cs="Arial"/>
        </w:rPr>
        <w:t xml:space="preserve"> za</w:t>
      </w:r>
      <w:r w:rsidR="00904796">
        <w:rPr>
          <w:rFonts w:cs="Arial"/>
        </w:rPr>
        <w:t xml:space="preserve"> </w:t>
      </w:r>
      <w:r w:rsidR="002C4EE8" w:rsidRPr="00046FB5">
        <w:rPr>
          <w:rFonts w:cs="Arial"/>
        </w:rPr>
        <w:t>SDD.</w:t>
      </w:r>
    </w:p>
    <w:p w14:paraId="48EFDA86" w14:textId="2FB02E4A" w:rsidR="00926CB8" w:rsidRDefault="00926CB8" w:rsidP="00046FB5">
      <w:pPr>
        <w:spacing w:line="260" w:lineRule="atLeast"/>
        <w:jc w:val="both"/>
        <w:outlineLvl w:val="0"/>
        <w:rPr>
          <w:rFonts w:cs="Arial"/>
          <w:b/>
        </w:rPr>
      </w:pPr>
    </w:p>
    <w:p w14:paraId="14EC9557" w14:textId="77777777" w:rsidR="00250AE0" w:rsidRDefault="00250AE0" w:rsidP="00046FB5">
      <w:pPr>
        <w:spacing w:line="260" w:lineRule="atLeast"/>
        <w:jc w:val="both"/>
        <w:outlineLvl w:val="0"/>
        <w:rPr>
          <w:rFonts w:cs="Arial"/>
          <w:b/>
        </w:rPr>
      </w:pPr>
    </w:p>
    <w:p w14:paraId="1AC82091" w14:textId="42BDBC05" w:rsidR="00C33348" w:rsidRPr="00046FB5" w:rsidRDefault="005E4532" w:rsidP="00046FB5">
      <w:pPr>
        <w:spacing w:line="260" w:lineRule="atLeast"/>
        <w:jc w:val="both"/>
        <w:outlineLvl w:val="0"/>
        <w:rPr>
          <w:rFonts w:cs="Arial"/>
        </w:rPr>
      </w:pPr>
      <w:r w:rsidRPr="00046FB5">
        <w:rPr>
          <w:rFonts w:cs="Arial"/>
          <w:b/>
        </w:rPr>
        <w:t>I</w:t>
      </w:r>
      <w:r w:rsidR="0042103F" w:rsidRPr="00046FB5">
        <w:rPr>
          <w:rFonts w:cs="Arial"/>
          <w:b/>
        </w:rPr>
        <w:t>I</w:t>
      </w:r>
      <w:r w:rsidR="00BF28F4">
        <w:rPr>
          <w:rFonts w:cs="Arial"/>
          <w:b/>
        </w:rPr>
        <w:t>I</w:t>
      </w:r>
      <w:r w:rsidRPr="00046FB5">
        <w:rPr>
          <w:rFonts w:cs="Arial"/>
          <w:b/>
        </w:rPr>
        <w:t xml:space="preserve">. </w:t>
      </w:r>
      <w:r w:rsidR="003544F4" w:rsidRPr="00046FB5">
        <w:rPr>
          <w:rFonts w:cs="Arial"/>
          <w:b/>
        </w:rPr>
        <w:t>Omejit</w:t>
      </w:r>
      <w:r w:rsidR="006E2D4C">
        <w:rPr>
          <w:rFonts w:cs="Arial"/>
          <w:b/>
        </w:rPr>
        <w:t>e</w:t>
      </w:r>
      <w:r w:rsidR="003544F4" w:rsidRPr="00046FB5">
        <w:rPr>
          <w:rFonts w:cs="Arial"/>
          <w:b/>
        </w:rPr>
        <w:t>v</w:t>
      </w:r>
      <w:r w:rsidRPr="00046FB5">
        <w:rPr>
          <w:rFonts w:cs="Arial"/>
          <w:b/>
        </w:rPr>
        <w:t xml:space="preserve"> </w:t>
      </w:r>
      <w:r w:rsidR="006E2D4C">
        <w:rPr>
          <w:rFonts w:cs="Arial"/>
          <w:b/>
        </w:rPr>
        <w:t xml:space="preserve">zneska na </w:t>
      </w:r>
      <w:r w:rsidR="003544F4" w:rsidRPr="00046FB5">
        <w:rPr>
          <w:rFonts w:cs="Arial"/>
          <w:b/>
        </w:rPr>
        <w:t>na</w:t>
      </w:r>
      <w:r w:rsidR="002779A7">
        <w:rPr>
          <w:rFonts w:cs="Arial"/>
          <w:b/>
        </w:rPr>
        <w:t>log</w:t>
      </w:r>
      <w:r w:rsidR="006E2D4C">
        <w:rPr>
          <w:rFonts w:cs="Arial"/>
          <w:b/>
        </w:rPr>
        <w:t>u</w:t>
      </w:r>
      <w:r w:rsidR="003544F4" w:rsidRPr="00046FB5">
        <w:rPr>
          <w:rFonts w:cs="Arial"/>
          <w:b/>
        </w:rPr>
        <w:t xml:space="preserve"> za </w:t>
      </w:r>
      <w:r w:rsidRPr="00046FB5">
        <w:rPr>
          <w:rFonts w:cs="Arial"/>
          <w:b/>
        </w:rPr>
        <w:t>SDD</w:t>
      </w:r>
    </w:p>
    <w:p w14:paraId="0A96272E" w14:textId="77777777" w:rsidR="00046FB5" w:rsidRPr="00446AD3" w:rsidRDefault="00046FB5" w:rsidP="00046FB5">
      <w:pPr>
        <w:spacing w:line="260" w:lineRule="atLeast"/>
        <w:jc w:val="center"/>
        <w:rPr>
          <w:rFonts w:cs="Arial"/>
        </w:rPr>
      </w:pPr>
    </w:p>
    <w:p w14:paraId="3D69D4A5" w14:textId="77777777" w:rsidR="002A0736" w:rsidRPr="002A0736" w:rsidRDefault="002A0736" w:rsidP="002A0736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200F9BFB" w14:textId="77777777" w:rsidR="004B5540" w:rsidRDefault="004B5540" w:rsidP="00046FB5">
      <w:pPr>
        <w:spacing w:line="260" w:lineRule="atLeast"/>
        <w:jc w:val="both"/>
        <w:rPr>
          <w:rFonts w:cs="Arial"/>
        </w:rPr>
      </w:pPr>
    </w:p>
    <w:p w14:paraId="43146675" w14:textId="0D0C537A" w:rsidR="00CD4886" w:rsidRPr="00153DBF" w:rsidRDefault="00CD4886" w:rsidP="00CD4886">
      <w:pPr>
        <w:pStyle w:val="Odstavekseznama"/>
        <w:spacing w:line="260" w:lineRule="atLeast"/>
        <w:ind w:left="0"/>
        <w:jc w:val="both"/>
        <w:rPr>
          <w:rFonts w:cs="Arial"/>
          <w:iCs/>
          <w:lang w:eastAsia="sl-SI"/>
        </w:rPr>
      </w:pPr>
      <w:r w:rsidRPr="00153DBF">
        <w:rPr>
          <w:rFonts w:cs="Arial"/>
          <w:iCs/>
          <w:lang w:eastAsia="sl-SI"/>
        </w:rPr>
        <w:t>Nadzornik pri predložitvi nalogov za SDD v dobro JFP podračuna upošteva omejitev najvišjega zneska, če jo imetnik JFP podračuna določi v pooblastilu za vključitev posameznega JFP podračuna v poslovanje s SDD.</w:t>
      </w:r>
    </w:p>
    <w:p w14:paraId="1CF71807" w14:textId="77777777" w:rsidR="001F6CFB" w:rsidRDefault="001F6CFB" w:rsidP="00046FB5">
      <w:pPr>
        <w:spacing w:line="260" w:lineRule="atLeast"/>
        <w:jc w:val="both"/>
        <w:rPr>
          <w:rFonts w:cs="Arial"/>
        </w:rPr>
      </w:pPr>
    </w:p>
    <w:p w14:paraId="11DF9E17" w14:textId="4179B7BC" w:rsidR="002505EB" w:rsidRDefault="00987D4A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Ne glede na </w:t>
      </w:r>
      <w:r w:rsidR="008B1C5F">
        <w:rPr>
          <w:rFonts w:cs="Arial"/>
        </w:rPr>
        <w:t xml:space="preserve">morebitne omejitve v </w:t>
      </w:r>
      <w:r>
        <w:rPr>
          <w:rFonts w:cs="Arial"/>
        </w:rPr>
        <w:t>poob</w:t>
      </w:r>
      <w:r w:rsidR="001F6CFB">
        <w:rPr>
          <w:rFonts w:cs="Arial"/>
        </w:rPr>
        <w:t>lastilu</w:t>
      </w:r>
      <w:r>
        <w:rPr>
          <w:rFonts w:cs="Arial"/>
        </w:rPr>
        <w:t xml:space="preserve">, </w:t>
      </w:r>
      <w:r w:rsidR="002505EB">
        <w:rPr>
          <w:rFonts w:cs="Arial"/>
        </w:rPr>
        <w:t xml:space="preserve">UJP za omejitev tveganj pri izvajanju SDD </w:t>
      </w:r>
      <w:r w:rsidR="002505EB" w:rsidRPr="00B1122D">
        <w:rPr>
          <w:rFonts w:cs="Arial"/>
        </w:rPr>
        <w:t xml:space="preserve">omogoči </w:t>
      </w:r>
      <w:r w:rsidR="009A7DE4" w:rsidRPr="00B1122D">
        <w:rPr>
          <w:rFonts w:cs="Arial"/>
        </w:rPr>
        <w:t xml:space="preserve">imetniku </w:t>
      </w:r>
      <w:r w:rsidR="005B4E73">
        <w:rPr>
          <w:rFonts w:cs="Arial"/>
        </w:rPr>
        <w:t>JFP podračuna</w:t>
      </w:r>
      <w:r w:rsidR="002505EB">
        <w:rPr>
          <w:rFonts w:cs="Arial"/>
        </w:rPr>
        <w:t xml:space="preserve"> kontrolo najvišjega zneska posameznega na</w:t>
      </w:r>
      <w:r w:rsidR="002779A7">
        <w:rPr>
          <w:rFonts w:cs="Arial"/>
        </w:rPr>
        <w:t>loga</w:t>
      </w:r>
      <w:r w:rsidR="002505EB">
        <w:rPr>
          <w:rFonts w:cs="Arial"/>
        </w:rPr>
        <w:t xml:space="preserve"> za SDD.</w:t>
      </w:r>
    </w:p>
    <w:p w14:paraId="4AC08AC8" w14:textId="77777777" w:rsidR="00215229" w:rsidRDefault="00215229" w:rsidP="00046FB5">
      <w:pPr>
        <w:spacing w:line="260" w:lineRule="atLeast"/>
        <w:jc w:val="both"/>
        <w:rPr>
          <w:rFonts w:cs="Arial"/>
        </w:rPr>
      </w:pPr>
    </w:p>
    <w:p w14:paraId="5798FDDC" w14:textId="52B899DA" w:rsidR="00981582" w:rsidRDefault="001A197A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Višina najv</w:t>
      </w:r>
      <w:r w:rsidR="002505EB">
        <w:rPr>
          <w:rFonts w:cs="Arial"/>
        </w:rPr>
        <w:t>išjega</w:t>
      </w:r>
      <w:r>
        <w:rPr>
          <w:rFonts w:cs="Arial"/>
        </w:rPr>
        <w:t xml:space="preserve"> zneska </w:t>
      </w:r>
      <w:r w:rsidR="002505EB">
        <w:rPr>
          <w:rFonts w:cs="Arial"/>
        </w:rPr>
        <w:t>na</w:t>
      </w:r>
      <w:r w:rsidR="002779A7">
        <w:rPr>
          <w:rFonts w:cs="Arial"/>
        </w:rPr>
        <w:t>loga</w:t>
      </w:r>
      <w:r w:rsidR="002505EB">
        <w:rPr>
          <w:rFonts w:cs="Arial"/>
        </w:rPr>
        <w:t xml:space="preserve"> za </w:t>
      </w:r>
      <w:r>
        <w:rPr>
          <w:rFonts w:cs="Arial"/>
        </w:rPr>
        <w:t xml:space="preserve">SDD se lahko </w:t>
      </w:r>
      <w:r w:rsidR="00987D4A">
        <w:rPr>
          <w:rFonts w:cs="Arial"/>
        </w:rPr>
        <w:t xml:space="preserve">kadarkoli med izvajanjem pogodbe </w:t>
      </w:r>
      <w:r w:rsidR="00A336B9">
        <w:rPr>
          <w:rFonts w:cs="Arial"/>
        </w:rPr>
        <w:t xml:space="preserve">določi oziroma </w:t>
      </w:r>
      <w:r>
        <w:rPr>
          <w:rFonts w:cs="Arial"/>
        </w:rPr>
        <w:t xml:space="preserve">spremeni </w:t>
      </w:r>
      <w:r w:rsidR="002505EB">
        <w:rPr>
          <w:rFonts w:cs="Arial"/>
        </w:rPr>
        <w:t>na</w:t>
      </w:r>
      <w:r w:rsidR="00A336B9">
        <w:rPr>
          <w:rFonts w:cs="Arial"/>
        </w:rPr>
        <w:t xml:space="preserve"> podlagi</w:t>
      </w:r>
      <w:r w:rsidR="002505EB">
        <w:rPr>
          <w:rFonts w:cs="Arial"/>
        </w:rPr>
        <w:t xml:space="preserve"> </w:t>
      </w:r>
      <w:r w:rsidR="001E63AA">
        <w:rPr>
          <w:rFonts w:cs="Arial"/>
        </w:rPr>
        <w:t>pisn</w:t>
      </w:r>
      <w:r w:rsidR="00A336B9">
        <w:rPr>
          <w:rFonts w:cs="Arial"/>
        </w:rPr>
        <w:t>e</w:t>
      </w:r>
      <w:r w:rsidR="001E63AA">
        <w:rPr>
          <w:rFonts w:cs="Arial"/>
        </w:rPr>
        <w:t xml:space="preserve"> </w:t>
      </w:r>
      <w:r w:rsidR="002505EB">
        <w:rPr>
          <w:rFonts w:cs="Arial"/>
        </w:rPr>
        <w:t>zahtev</w:t>
      </w:r>
      <w:r w:rsidR="00A336B9">
        <w:rPr>
          <w:rFonts w:cs="Arial"/>
        </w:rPr>
        <w:t>e</w:t>
      </w:r>
      <w:r w:rsidR="002505EB">
        <w:rPr>
          <w:rFonts w:cs="Arial"/>
        </w:rPr>
        <w:t xml:space="preserve"> zastopnika </w:t>
      </w:r>
      <w:r w:rsidR="00683915">
        <w:rPr>
          <w:rFonts w:cs="Arial"/>
        </w:rPr>
        <w:t xml:space="preserve">imetnika </w:t>
      </w:r>
      <w:r w:rsidR="005B4E73">
        <w:rPr>
          <w:rFonts w:cs="Arial"/>
        </w:rPr>
        <w:t>JFP podračuna</w:t>
      </w:r>
      <w:r w:rsidR="00981582" w:rsidRPr="00046FB5">
        <w:rPr>
          <w:rFonts w:cs="Arial"/>
        </w:rPr>
        <w:t>.</w:t>
      </w:r>
    </w:p>
    <w:p w14:paraId="234FCDA5" w14:textId="77777777" w:rsidR="002C43C9" w:rsidRDefault="002C43C9" w:rsidP="00046FB5">
      <w:pPr>
        <w:spacing w:line="260" w:lineRule="atLeast"/>
        <w:jc w:val="both"/>
        <w:rPr>
          <w:rFonts w:cs="Arial"/>
        </w:rPr>
      </w:pPr>
    </w:p>
    <w:p w14:paraId="4790FBEC" w14:textId="77777777" w:rsidR="005D0BED" w:rsidRPr="00046FB5" w:rsidRDefault="005D0BED" w:rsidP="00046FB5">
      <w:pPr>
        <w:spacing w:line="260" w:lineRule="atLeast"/>
        <w:jc w:val="both"/>
        <w:rPr>
          <w:rFonts w:cs="Arial"/>
        </w:rPr>
      </w:pPr>
    </w:p>
    <w:p w14:paraId="201D636E" w14:textId="23A09FE2" w:rsidR="00F057AF" w:rsidRPr="00037EF2" w:rsidRDefault="00F057AF" w:rsidP="00046FB5">
      <w:pPr>
        <w:spacing w:line="260" w:lineRule="atLeast"/>
        <w:jc w:val="both"/>
        <w:rPr>
          <w:rFonts w:cs="Arial"/>
          <w:b/>
        </w:rPr>
      </w:pPr>
      <w:r w:rsidRPr="00037EF2">
        <w:rPr>
          <w:rFonts w:cs="Arial"/>
          <w:b/>
        </w:rPr>
        <w:t>I</w:t>
      </w:r>
      <w:r w:rsidR="00BF28F4">
        <w:rPr>
          <w:rFonts w:cs="Arial"/>
          <w:b/>
        </w:rPr>
        <w:t>V</w:t>
      </w:r>
      <w:r w:rsidRPr="00037EF2">
        <w:rPr>
          <w:rFonts w:cs="Arial"/>
          <w:b/>
        </w:rPr>
        <w:t>. Izmenjava podatkov</w:t>
      </w:r>
    </w:p>
    <w:p w14:paraId="227C2C82" w14:textId="77777777" w:rsidR="00F057AF" w:rsidRDefault="00F057AF" w:rsidP="00046FB5">
      <w:pPr>
        <w:spacing w:line="260" w:lineRule="atLeast"/>
        <w:jc w:val="both"/>
        <w:rPr>
          <w:rFonts w:cs="Arial"/>
        </w:rPr>
      </w:pPr>
    </w:p>
    <w:p w14:paraId="10C43DE3" w14:textId="77777777" w:rsidR="002A0736" w:rsidRPr="002A0736" w:rsidRDefault="002A0736" w:rsidP="002A0736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5386EBF4" w14:textId="77777777" w:rsidR="00156BAB" w:rsidRDefault="00156BAB" w:rsidP="00046FB5">
      <w:pPr>
        <w:spacing w:line="260" w:lineRule="atLeast"/>
        <w:jc w:val="both"/>
        <w:rPr>
          <w:rFonts w:cs="Arial"/>
        </w:rPr>
      </w:pPr>
    </w:p>
    <w:p w14:paraId="7A16DC35" w14:textId="64BEA91F" w:rsidR="00F057AF" w:rsidRDefault="00DE3F42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Nadzornik</w:t>
      </w:r>
      <w:r w:rsidR="00D6012D">
        <w:rPr>
          <w:rFonts w:cs="Arial"/>
        </w:rPr>
        <w:t xml:space="preserve"> in UJP </w:t>
      </w:r>
      <w:r w:rsidR="00F057AF">
        <w:rPr>
          <w:rFonts w:cs="Arial"/>
        </w:rPr>
        <w:t>se dogovorita, da bosta vse potrebne podatke za</w:t>
      </w:r>
      <w:r w:rsidR="00C27656">
        <w:rPr>
          <w:rFonts w:cs="Arial"/>
        </w:rPr>
        <w:t xml:space="preserve"> izvedbo na</w:t>
      </w:r>
      <w:r w:rsidR="002779A7">
        <w:rPr>
          <w:rFonts w:cs="Arial"/>
        </w:rPr>
        <w:t>logov</w:t>
      </w:r>
      <w:r w:rsidR="002505EB">
        <w:rPr>
          <w:rFonts w:cs="Arial"/>
        </w:rPr>
        <w:t xml:space="preserve"> za </w:t>
      </w:r>
      <w:r w:rsidR="00C3535D">
        <w:rPr>
          <w:rFonts w:cs="Arial"/>
        </w:rPr>
        <w:t>SDD</w:t>
      </w:r>
      <w:r w:rsidR="00C27656">
        <w:rPr>
          <w:rFonts w:cs="Arial"/>
        </w:rPr>
        <w:t xml:space="preserve"> izmenjevala na način</w:t>
      </w:r>
      <w:r w:rsidR="00335514">
        <w:rPr>
          <w:rFonts w:cs="Arial"/>
        </w:rPr>
        <w:t>,</w:t>
      </w:r>
      <w:r w:rsidR="00037EF2">
        <w:rPr>
          <w:rFonts w:cs="Arial"/>
        </w:rPr>
        <w:t xml:space="preserve"> </w:t>
      </w:r>
      <w:r w:rsidR="00335514">
        <w:rPr>
          <w:rFonts w:cs="Arial"/>
        </w:rPr>
        <w:t xml:space="preserve">ki je določen v splošnih </w:t>
      </w:r>
      <w:r w:rsidR="00335514" w:rsidRPr="00037EF2">
        <w:rPr>
          <w:rFonts w:cs="Arial"/>
        </w:rPr>
        <w:t>pogojih</w:t>
      </w:r>
      <w:r w:rsidR="00335514">
        <w:rPr>
          <w:rFonts w:cs="Arial"/>
        </w:rPr>
        <w:t xml:space="preserve">, </w:t>
      </w:r>
      <w:r w:rsidR="00037EF2">
        <w:rPr>
          <w:rFonts w:cs="Arial"/>
        </w:rPr>
        <w:t xml:space="preserve">in </w:t>
      </w:r>
      <w:r w:rsidR="00D33B74">
        <w:rPr>
          <w:rFonts w:cs="Arial"/>
        </w:rPr>
        <w:t xml:space="preserve">v skladu z </w:t>
      </w:r>
      <w:r w:rsidR="00037EF2">
        <w:rPr>
          <w:rFonts w:cs="Arial"/>
        </w:rPr>
        <w:t>urnik</w:t>
      </w:r>
      <w:r w:rsidR="00D33B74">
        <w:rPr>
          <w:rFonts w:cs="Arial"/>
        </w:rPr>
        <w:t>om</w:t>
      </w:r>
      <w:r w:rsidR="005A5F81">
        <w:rPr>
          <w:rFonts w:cs="Arial"/>
        </w:rPr>
        <w:t xml:space="preserve"> za predložitev plačilnih nalogov UJP</w:t>
      </w:r>
      <w:r w:rsidR="00335514">
        <w:rPr>
          <w:rFonts w:cs="Arial"/>
        </w:rPr>
        <w:t>, ki je objavljen na spletni strani UJP</w:t>
      </w:r>
      <w:r w:rsidR="00C27656" w:rsidRPr="00037EF2">
        <w:rPr>
          <w:rFonts w:cs="Arial"/>
        </w:rPr>
        <w:t>.</w:t>
      </w:r>
    </w:p>
    <w:p w14:paraId="5A0AE506" w14:textId="77777777" w:rsidR="002A0736" w:rsidRDefault="002A0736" w:rsidP="00046FB5">
      <w:pPr>
        <w:spacing w:line="260" w:lineRule="atLeast"/>
        <w:jc w:val="both"/>
        <w:rPr>
          <w:rFonts w:cs="Arial"/>
        </w:rPr>
      </w:pPr>
    </w:p>
    <w:p w14:paraId="6F00F61C" w14:textId="77777777" w:rsidR="002A0736" w:rsidRPr="00716E59" w:rsidRDefault="00716E59" w:rsidP="00716E59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12EE95B2" w14:textId="77777777" w:rsidR="00C74139" w:rsidRDefault="00C74139" w:rsidP="00046FB5">
      <w:pPr>
        <w:spacing w:line="260" w:lineRule="atLeast"/>
        <w:jc w:val="both"/>
        <w:rPr>
          <w:rFonts w:cs="Arial"/>
        </w:rPr>
      </w:pPr>
    </w:p>
    <w:p w14:paraId="65F19B83" w14:textId="65E00CA5" w:rsidR="00716E59" w:rsidRDefault="00DE3F42" w:rsidP="00716E59">
      <w:pPr>
        <w:spacing w:line="260" w:lineRule="atLeast"/>
        <w:jc w:val="both"/>
        <w:rPr>
          <w:rFonts w:cs="Arial"/>
        </w:rPr>
      </w:pPr>
      <w:r>
        <w:rPr>
          <w:rFonts w:cs="Arial"/>
        </w:rPr>
        <w:t>Nadzornik</w:t>
      </w:r>
      <w:r w:rsidR="00716E59">
        <w:rPr>
          <w:rFonts w:cs="Arial"/>
        </w:rPr>
        <w:t xml:space="preserve"> se zavezuje, da bo UJP predložil samo na</w:t>
      </w:r>
      <w:r w:rsidR="002779A7">
        <w:rPr>
          <w:rFonts w:cs="Arial"/>
        </w:rPr>
        <w:t>loge</w:t>
      </w:r>
      <w:r w:rsidR="00716E59">
        <w:rPr>
          <w:rFonts w:cs="Arial"/>
        </w:rPr>
        <w:t xml:space="preserve"> </w:t>
      </w:r>
      <w:r w:rsidR="004F5C63">
        <w:rPr>
          <w:rFonts w:cs="Arial"/>
        </w:rPr>
        <w:t xml:space="preserve">za </w:t>
      </w:r>
      <w:r w:rsidR="00716E59">
        <w:rPr>
          <w:rFonts w:cs="Arial"/>
        </w:rPr>
        <w:t>SDD, ki bodo pripravljen</w:t>
      </w:r>
      <w:r w:rsidR="002779A7">
        <w:rPr>
          <w:rFonts w:cs="Arial"/>
        </w:rPr>
        <w:t>i</w:t>
      </w:r>
      <w:r w:rsidR="00716E59">
        <w:rPr>
          <w:rFonts w:cs="Arial"/>
        </w:rPr>
        <w:t xml:space="preserve"> na podlagi veljavnih soglasij v okviru </w:t>
      </w:r>
      <w:r w:rsidR="00EC7D57">
        <w:rPr>
          <w:rFonts w:cs="Arial"/>
        </w:rPr>
        <w:t xml:space="preserve">osnovne </w:t>
      </w:r>
      <w:r w:rsidR="00716E59">
        <w:rPr>
          <w:rFonts w:cs="Arial"/>
        </w:rPr>
        <w:t>sheme SDD</w:t>
      </w:r>
      <w:r w:rsidR="00FC202D">
        <w:rPr>
          <w:rFonts w:cs="Arial"/>
        </w:rPr>
        <w:t>,</w:t>
      </w:r>
      <w:r w:rsidR="00716E59">
        <w:rPr>
          <w:rFonts w:cs="Arial"/>
        </w:rPr>
        <w:t xml:space="preserve"> ter da </w:t>
      </w:r>
      <w:r w:rsidR="00D6012D">
        <w:rPr>
          <w:rFonts w:cs="Arial"/>
        </w:rPr>
        <w:t xml:space="preserve">bo </w:t>
      </w:r>
      <w:r w:rsidR="00716E59">
        <w:rPr>
          <w:rFonts w:cs="Arial"/>
        </w:rPr>
        <w:t>v nasprotnem primeru odgovarja</w:t>
      </w:r>
      <w:r w:rsidR="00D6012D">
        <w:rPr>
          <w:rFonts w:cs="Arial"/>
        </w:rPr>
        <w:t>l</w:t>
      </w:r>
      <w:r w:rsidR="00716E59">
        <w:rPr>
          <w:rFonts w:cs="Arial"/>
        </w:rPr>
        <w:t xml:space="preserve"> za škodo in kril odškodninske zahtevke</w:t>
      </w:r>
      <w:r w:rsidR="00D6012D" w:rsidRPr="00D6012D">
        <w:rPr>
          <w:rFonts w:cs="Arial"/>
        </w:rPr>
        <w:t xml:space="preserve"> </w:t>
      </w:r>
      <w:r w:rsidR="00D6012D">
        <w:rPr>
          <w:rFonts w:cs="Arial"/>
        </w:rPr>
        <w:t>iz tega naslova</w:t>
      </w:r>
      <w:r w:rsidR="00716E59">
        <w:rPr>
          <w:rFonts w:cs="Arial"/>
        </w:rPr>
        <w:t xml:space="preserve">, </w:t>
      </w:r>
      <w:r w:rsidR="00297127">
        <w:rPr>
          <w:rFonts w:cs="Arial"/>
        </w:rPr>
        <w:t xml:space="preserve">če jih bo </w:t>
      </w:r>
      <w:r w:rsidR="00716E59">
        <w:rPr>
          <w:rFonts w:cs="Arial"/>
        </w:rPr>
        <w:t xml:space="preserve">UJP prejel od </w:t>
      </w:r>
      <w:r w:rsidR="002C62BF">
        <w:rPr>
          <w:rFonts w:cs="Arial"/>
        </w:rPr>
        <w:t>drugih pravnih ali fizičnih oseb</w:t>
      </w:r>
      <w:r w:rsidR="00D6012D">
        <w:rPr>
          <w:rFonts w:cs="Arial"/>
        </w:rPr>
        <w:t>.</w:t>
      </w:r>
    </w:p>
    <w:p w14:paraId="7DABA8D9" w14:textId="410F9092" w:rsidR="00B24F1B" w:rsidRDefault="00B24F1B" w:rsidP="00716E59">
      <w:pPr>
        <w:spacing w:line="260" w:lineRule="atLeast"/>
        <w:jc w:val="both"/>
        <w:rPr>
          <w:rFonts w:cs="Arial"/>
        </w:rPr>
      </w:pPr>
    </w:p>
    <w:p w14:paraId="5B781FA7" w14:textId="77777777" w:rsidR="00716E59" w:rsidRPr="00716E59" w:rsidRDefault="00716E59" w:rsidP="00716E59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lastRenderedPageBreak/>
        <w:t>člen</w:t>
      </w:r>
    </w:p>
    <w:p w14:paraId="2A6328AE" w14:textId="77777777" w:rsidR="00716E59" w:rsidRDefault="00716E59" w:rsidP="00716E59">
      <w:pPr>
        <w:spacing w:line="260" w:lineRule="atLeast"/>
        <w:jc w:val="both"/>
        <w:rPr>
          <w:rFonts w:cs="Arial"/>
        </w:rPr>
      </w:pPr>
    </w:p>
    <w:p w14:paraId="391C6671" w14:textId="0ACE686E" w:rsidR="002A0736" w:rsidRDefault="00DE3F42" w:rsidP="00767E64">
      <w:pPr>
        <w:spacing w:line="260" w:lineRule="atLeast"/>
        <w:jc w:val="both"/>
        <w:rPr>
          <w:rFonts w:cs="Arial"/>
        </w:rPr>
      </w:pPr>
      <w:r>
        <w:rPr>
          <w:rFonts w:cs="Arial"/>
        </w:rPr>
        <w:t>Nadzornik</w:t>
      </w:r>
      <w:r w:rsidR="00716E59" w:rsidRPr="00716E59">
        <w:rPr>
          <w:rFonts w:cs="Arial"/>
        </w:rPr>
        <w:t xml:space="preserve"> se zavezuje, da bo 14 dni </w:t>
      </w:r>
      <w:r w:rsidR="005D2CEF" w:rsidRPr="005D2CEF">
        <w:rPr>
          <w:rFonts w:cs="Arial"/>
        </w:rPr>
        <w:t xml:space="preserve">pred obremenitvijo s SDD </w:t>
      </w:r>
      <w:r w:rsidR="005F6FCD">
        <w:rPr>
          <w:rFonts w:cs="Arial"/>
        </w:rPr>
        <w:t xml:space="preserve">oziroma v roku dogovorjenem s plačnikom, </w:t>
      </w:r>
      <w:r w:rsidR="005F6FCD" w:rsidRPr="00716E59">
        <w:rPr>
          <w:rFonts w:cs="Arial"/>
        </w:rPr>
        <w:t>obve</w:t>
      </w:r>
      <w:r w:rsidR="005F6FCD">
        <w:rPr>
          <w:rFonts w:cs="Arial"/>
        </w:rPr>
        <w:t>stil</w:t>
      </w:r>
      <w:r w:rsidR="005F6FCD" w:rsidRPr="00716E59">
        <w:rPr>
          <w:rFonts w:cs="Arial"/>
        </w:rPr>
        <w:t xml:space="preserve"> plačnika </w:t>
      </w:r>
      <w:r w:rsidR="00716E59" w:rsidRPr="00716E59">
        <w:rPr>
          <w:rFonts w:cs="Arial"/>
        </w:rPr>
        <w:t xml:space="preserve">o datumu in višini zneska SDD. </w:t>
      </w:r>
      <w:r w:rsidR="002A0736" w:rsidRPr="00716E59">
        <w:rPr>
          <w:rFonts w:cs="Arial"/>
        </w:rPr>
        <w:t xml:space="preserve">V vsakem </w:t>
      </w:r>
      <w:r w:rsidR="001E63AA">
        <w:rPr>
          <w:rFonts w:cs="Arial"/>
        </w:rPr>
        <w:t>obvestilu o obremenitvi s SDD</w:t>
      </w:r>
      <w:r w:rsidR="002A0736" w:rsidRPr="00716E59">
        <w:rPr>
          <w:rFonts w:cs="Arial"/>
        </w:rPr>
        <w:t xml:space="preserve"> </w:t>
      </w:r>
      <w:r w:rsidR="00716E59" w:rsidRPr="00716E59">
        <w:rPr>
          <w:rFonts w:cs="Arial"/>
        </w:rPr>
        <w:t xml:space="preserve">bo </w:t>
      </w:r>
      <w:r>
        <w:rPr>
          <w:rFonts w:cs="Arial"/>
        </w:rPr>
        <w:t>nadzornik</w:t>
      </w:r>
      <w:r w:rsidR="002A0736" w:rsidRPr="00716E59">
        <w:rPr>
          <w:rFonts w:cs="Arial"/>
        </w:rPr>
        <w:t xml:space="preserve"> plačniku sporoči</w:t>
      </w:r>
      <w:r w:rsidR="00716E59" w:rsidRPr="00716E59">
        <w:rPr>
          <w:rFonts w:cs="Arial"/>
        </w:rPr>
        <w:t>l tudi</w:t>
      </w:r>
      <w:r w:rsidR="002A0736" w:rsidRPr="00716E59">
        <w:rPr>
          <w:rFonts w:cs="Arial"/>
        </w:rPr>
        <w:t xml:space="preserve"> enolično oznako soglasja SDD</w:t>
      </w:r>
      <w:r w:rsidR="00716E59" w:rsidRPr="00716E59">
        <w:rPr>
          <w:rFonts w:cs="Arial"/>
        </w:rPr>
        <w:t>, ki jo uporablja za pripravo na</w:t>
      </w:r>
      <w:r w:rsidR="006C6D6D">
        <w:rPr>
          <w:rFonts w:cs="Arial"/>
        </w:rPr>
        <w:t>logov</w:t>
      </w:r>
      <w:r w:rsidR="00716E59" w:rsidRPr="00716E59">
        <w:rPr>
          <w:rFonts w:cs="Arial"/>
        </w:rPr>
        <w:t xml:space="preserve"> </w:t>
      </w:r>
      <w:r w:rsidR="004F5C63">
        <w:rPr>
          <w:rFonts w:cs="Arial"/>
        </w:rPr>
        <w:t xml:space="preserve">za </w:t>
      </w:r>
      <w:r w:rsidR="00716E59" w:rsidRPr="00716E59">
        <w:rPr>
          <w:rFonts w:cs="Arial"/>
        </w:rPr>
        <w:t>SDD</w:t>
      </w:r>
      <w:r w:rsidR="002A0736" w:rsidRPr="00716E59">
        <w:rPr>
          <w:rFonts w:cs="Arial"/>
        </w:rPr>
        <w:t>.</w:t>
      </w:r>
    </w:p>
    <w:p w14:paraId="33A27D1F" w14:textId="30500E1C" w:rsidR="00B67635" w:rsidRDefault="00B67635" w:rsidP="00767E64">
      <w:pPr>
        <w:spacing w:line="260" w:lineRule="atLeast"/>
        <w:jc w:val="both"/>
        <w:rPr>
          <w:rFonts w:cs="Arial"/>
        </w:rPr>
      </w:pPr>
    </w:p>
    <w:p w14:paraId="0A3A0923" w14:textId="77777777" w:rsidR="00754E46" w:rsidRDefault="00754E46" w:rsidP="00767E64">
      <w:pPr>
        <w:spacing w:line="260" w:lineRule="atLeast"/>
        <w:jc w:val="both"/>
        <w:rPr>
          <w:rFonts w:cs="Arial"/>
        </w:rPr>
      </w:pPr>
    </w:p>
    <w:p w14:paraId="41C39551" w14:textId="1691D3E4" w:rsidR="008E655C" w:rsidRDefault="00767E64" w:rsidP="00046FB5">
      <w:pPr>
        <w:spacing w:line="260" w:lineRule="atLeast"/>
        <w:jc w:val="both"/>
        <w:outlineLvl w:val="0"/>
        <w:rPr>
          <w:rFonts w:cs="Arial"/>
          <w:b/>
        </w:rPr>
      </w:pPr>
      <w:r>
        <w:rPr>
          <w:rFonts w:cs="Arial"/>
          <w:b/>
        </w:rPr>
        <w:t>V</w:t>
      </w:r>
      <w:r w:rsidR="008E655C" w:rsidRPr="00046FB5">
        <w:rPr>
          <w:rFonts w:cs="Arial"/>
          <w:b/>
        </w:rPr>
        <w:t xml:space="preserve">. Identifikacijska oznaka </w:t>
      </w:r>
      <w:r w:rsidR="00FC202D">
        <w:rPr>
          <w:rFonts w:cs="Arial"/>
          <w:b/>
        </w:rPr>
        <w:t>p</w:t>
      </w:r>
      <w:r w:rsidR="008E655C" w:rsidRPr="00046FB5">
        <w:rPr>
          <w:rFonts w:cs="Arial"/>
          <w:b/>
        </w:rPr>
        <w:t>rejemnika plačila</w:t>
      </w:r>
    </w:p>
    <w:p w14:paraId="07440C5C" w14:textId="77777777" w:rsidR="00716E59" w:rsidRDefault="00716E59" w:rsidP="00716E59">
      <w:pPr>
        <w:spacing w:line="260" w:lineRule="atLeast"/>
        <w:jc w:val="both"/>
        <w:rPr>
          <w:rFonts w:cs="Arial"/>
        </w:rPr>
      </w:pPr>
    </w:p>
    <w:p w14:paraId="589AE748" w14:textId="77777777" w:rsidR="00716E59" w:rsidRPr="00716E59" w:rsidRDefault="00716E59" w:rsidP="00716E59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49A7A865" w14:textId="77777777" w:rsidR="00716E59" w:rsidRDefault="00716E59" w:rsidP="00716E59">
      <w:pPr>
        <w:spacing w:line="260" w:lineRule="atLeast"/>
        <w:jc w:val="both"/>
        <w:rPr>
          <w:rFonts w:cs="Arial"/>
        </w:rPr>
      </w:pPr>
    </w:p>
    <w:p w14:paraId="3BD6C56B" w14:textId="0A6A693C" w:rsidR="00B67635" w:rsidRDefault="00DE3F42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>Nadzornik</w:t>
      </w:r>
      <w:r w:rsidR="00DE1B6A">
        <w:rPr>
          <w:rFonts w:cs="Arial"/>
        </w:rPr>
        <w:t xml:space="preserve"> bo pri poslovanju s SDD po tej pogodbi uporabljal </w:t>
      </w:r>
      <w:r w:rsidR="008E655C" w:rsidRPr="00046FB5">
        <w:rPr>
          <w:rFonts w:cs="Arial"/>
        </w:rPr>
        <w:t>Identifikacij</w:t>
      </w:r>
      <w:r w:rsidR="00DE1B6A">
        <w:rPr>
          <w:rFonts w:cs="Arial"/>
        </w:rPr>
        <w:t>o</w:t>
      </w:r>
      <w:r w:rsidR="008E655C" w:rsidRPr="00046FB5">
        <w:rPr>
          <w:rFonts w:cs="Arial"/>
        </w:rPr>
        <w:t xml:space="preserve"> </w:t>
      </w:r>
      <w:r w:rsidR="00DE1B6A">
        <w:rPr>
          <w:rFonts w:cs="Arial"/>
        </w:rPr>
        <w:t>prejemnika plačila</w:t>
      </w:r>
      <w:r w:rsidR="00FC202D">
        <w:rPr>
          <w:rFonts w:cs="Arial"/>
        </w:rPr>
        <w:t xml:space="preserve"> (imetnika</w:t>
      </w:r>
      <w:r w:rsidR="00DD266F">
        <w:rPr>
          <w:rFonts w:cs="Arial"/>
        </w:rPr>
        <w:t xml:space="preserve"> </w:t>
      </w:r>
      <w:r w:rsidR="005B4E73">
        <w:rPr>
          <w:rFonts w:cs="Arial"/>
        </w:rPr>
        <w:t>JFP podračuna</w:t>
      </w:r>
      <w:r w:rsidR="00FC202D">
        <w:rPr>
          <w:rFonts w:cs="Arial"/>
        </w:rPr>
        <w:t>)</w:t>
      </w:r>
      <w:r w:rsidR="00632DCD">
        <w:rPr>
          <w:rFonts w:cs="Arial"/>
        </w:rPr>
        <w:t xml:space="preserve">, ki jo UJP določi ob vključitvi posameznega </w:t>
      </w:r>
      <w:r w:rsidR="005B4E73">
        <w:rPr>
          <w:rFonts w:cs="Arial"/>
        </w:rPr>
        <w:t>JFP podračuna</w:t>
      </w:r>
      <w:r w:rsidR="00632DCD">
        <w:rPr>
          <w:rFonts w:cs="Arial"/>
        </w:rPr>
        <w:t xml:space="preserve"> v poslovanje s SDD.</w:t>
      </w:r>
    </w:p>
    <w:p w14:paraId="3FF41278" w14:textId="1859B225" w:rsidR="00DE1B6A" w:rsidRDefault="00DE1B6A" w:rsidP="00046FB5">
      <w:pPr>
        <w:spacing w:line="260" w:lineRule="atLeast"/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4"/>
        <w:tblW w:w="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74"/>
        <w:gridCol w:w="280"/>
        <w:gridCol w:w="281"/>
        <w:gridCol w:w="282"/>
        <w:gridCol w:w="283"/>
        <w:gridCol w:w="282"/>
        <w:gridCol w:w="282"/>
        <w:gridCol w:w="281"/>
        <w:gridCol w:w="282"/>
        <w:gridCol w:w="281"/>
        <w:gridCol w:w="282"/>
        <w:gridCol w:w="281"/>
        <w:gridCol w:w="282"/>
        <w:gridCol w:w="281"/>
      </w:tblGrid>
      <w:tr w:rsidR="00B9449C" w:rsidRPr="00347B8D" w14:paraId="58AC5035" w14:textId="025B716F" w:rsidTr="00B9449C">
        <w:trPr>
          <w:cantSplit/>
          <w:trHeight w:hRule="exact" w:val="34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7351" w14:textId="1DE8A4D8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7F9" w14:textId="440F63DF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345C" w14:textId="302F80A9" w:rsidR="00B9449C" w:rsidRPr="00347B8D" w:rsidRDefault="00B9449C" w:rsidP="00D61F29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61F29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A381" w14:textId="7935E7E7" w:rsidR="00B9449C" w:rsidRPr="00347B8D" w:rsidRDefault="00B9449C" w:rsidP="00D61F29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61F29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641" w14:textId="3D8D2205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855" w14:textId="549449C9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439" w14:textId="33AFD550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458D" w14:textId="3394D99A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1F66F9B5" w14:textId="528E017E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vAlign w:val="center"/>
          </w:tcPr>
          <w:p w14:paraId="4C86532B" w14:textId="68FE3272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58317E39" w14:textId="3CC35A88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vAlign w:val="center"/>
          </w:tcPr>
          <w:p w14:paraId="7DC4363B" w14:textId="50F42DCE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6B617A5B" w14:textId="483B3130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vAlign w:val="center"/>
          </w:tcPr>
          <w:p w14:paraId="159FD7E4" w14:textId="1C7217DA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302A0FC9" w14:textId="60BE5F50" w:rsidR="00B9449C" w:rsidRPr="00347B8D" w:rsidRDefault="00B9449C" w:rsidP="00B9449C">
            <w:pPr>
              <w:jc w:val="center"/>
              <w:rPr>
                <w:rFonts w:cs="Arial"/>
                <w:sz w:val="22"/>
                <w:szCs w:val="22"/>
              </w:rPr>
            </w:pP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7B8D">
              <w:rPr>
                <w:rFonts w:cs="Arial"/>
                <w:b/>
                <w:bCs/>
                <w:sz w:val="22"/>
                <w:szCs w:val="22"/>
              </w:rPr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347B8D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347B8D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58DF850" w14:textId="091B5BFC" w:rsidR="00B9449C" w:rsidRPr="00FB7A27" w:rsidRDefault="00B9449C" w:rsidP="00046FB5">
      <w:pPr>
        <w:spacing w:line="260" w:lineRule="atLeast"/>
        <w:jc w:val="both"/>
        <w:rPr>
          <w:rFonts w:cs="Arial"/>
          <w:sz w:val="24"/>
        </w:rPr>
      </w:pPr>
    </w:p>
    <w:p w14:paraId="127C06F5" w14:textId="79A48FEA" w:rsidR="00940B34" w:rsidRPr="00FB7A27" w:rsidRDefault="00940B34" w:rsidP="004F5C63">
      <w:pPr>
        <w:rPr>
          <w:rFonts w:cs="Arial"/>
          <w:sz w:val="24"/>
        </w:rPr>
      </w:pPr>
    </w:p>
    <w:p w14:paraId="4DC5A9D4" w14:textId="3795BD64" w:rsidR="008E655C" w:rsidRPr="00046FB5" w:rsidRDefault="00DE1B6A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Identifikacija prejemnika plačila </w:t>
      </w:r>
      <w:r w:rsidR="003544F4" w:rsidRPr="00046FB5">
        <w:rPr>
          <w:rFonts w:cs="Arial"/>
        </w:rPr>
        <w:t xml:space="preserve">se </w:t>
      </w:r>
      <w:r w:rsidR="008E655C" w:rsidRPr="00046FB5">
        <w:rPr>
          <w:rFonts w:cs="Arial"/>
        </w:rPr>
        <w:t>ne spreminja</w:t>
      </w:r>
      <w:r w:rsidR="00632DCD">
        <w:rPr>
          <w:rFonts w:cs="Arial"/>
        </w:rPr>
        <w:t xml:space="preserve">, razen v primeru spremembe davčne številke imetnika </w:t>
      </w:r>
      <w:r w:rsidR="005B4E73">
        <w:rPr>
          <w:rFonts w:cs="Arial"/>
        </w:rPr>
        <w:t>JFP</w:t>
      </w:r>
      <w:r w:rsidR="00632DCD">
        <w:rPr>
          <w:rFonts w:cs="Arial"/>
        </w:rPr>
        <w:t xml:space="preserve"> podračuna</w:t>
      </w:r>
      <w:r w:rsidR="008E655C" w:rsidRPr="00046FB5">
        <w:rPr>
          <w:rFonts w:cs="Arial"/>
        </w:rPr>
        <w:t>.</w:t>
      </w:r>
    </w:p>
    <w:p w14:paraId="3310FE63" w14:textId="77777777" w:rsidR="0068215F" w:rsidRDefault="0068215F" w:rsidP="000D6A17">
      <w:pPr>
        <w:spacing w:line="260" w:lineRule="atLeast"/>
        <w:outlineLvl w:val="0"/>
        <w:rPr>
          <w:rFonts w:cs="Arial"/>
        </w:rPr>
      </w:pPr>
    </w:p>
    <w:p w14:paraId="2DFBE3AC" w14:textId="77777777" w:rsidR="00B9449C" w:rsidRDefault="00B9449C" w:rsidP="000D6A17">
      <w:pPr>
        <w:spacing w:line="260" w:lineRule="atLeast"/>
        <w:outlineLvl w:val="0"/>
        <w:rPr>
          <w:rFonts w:cs="Arial"/>
        </w:rPr>
      </w:pPr>
    </w:p>
    <w:p w14:paraId="335A10CE" w14:textId="2209C080" w:rsidR="009271D9" w:rsidRDefault="00156BAB" w:rsidP="000D6A17">
      <w:pPr>
        <w:spacing w:line="260" w:lineRule="atLeast"/>
        <w:outlineLvl w:val="0"/>
        <w:rPr>
          <w:rFonts w:cs="Arial"/>
          <w:b/>
        </w:rPr>
      </w:pPr>
      <w:r>
        <w:rPr>
          <w:rFonts w:cs="Arial"/>
          <w:b/>
        </w:rPr>
        <w:t>V</w:t>
      </w:r>
      <w:r w:rsidR="00BF28F4">
        <w:rPr>
          <w:rFonts w:cs="Arial"/>
          <w:b/>
        </w:rPr>
        <w:t>I</w:t>
      </w:r>
      <w:r>
        <w:rPr>
          <w:rFonts w:cs="Arial"/>
          <w:b/>
        </w:rPr>
        <w:t xml:space="preserve">. </w:t>
      </w:r>
      <w:r w:rsidR="00F26A84" w:rsidRPr="00046FB5">
        <w:rPr>
          <w:rFonts w:cs="Arial"/>
          <w:b/>
        </w:rPr>
        <w:t>Zavarovanje</w:t>
      </w:r>
      <w:r w:rsidR="000D6A17">
        <w:rPr>
          <w:rFonts w:cs="Arial"/>
          <w:b/>
        </w:rPr>
        <w:t xml:space="preserve"> </w:t>
      </w:r>
      <w:r w:rsidR="00333061">
        <w:rPr>
          <w:rFonts w:cs="Arial"/>
          <w:b/>
        </w:rPr>
        <w:t>in tarifa</w:t>
      </w:r>
    </w:p>
    <w:p w14:paraId="21438814" w14:textId="77777777" w:rsidR="00716E59" w:rsidRDefault="00716E59" w:rsidP="00716E59">
      <w:pPr>
        <w:spacing w:line="260" w:lineRule="atLeast"/>
        <w:jc w:val="both"/>
        <w:rPr>
          <w:rFonts w:cs="Arial"/>
        </w:rPr>
      </w:pPr>
    </w:p>
    <w:p w14:paraId="36C8278E" w14:textId="77777777" w:rsidR="00716E59" w:rsidRPr="00716E59" w:rsidRDefault="00716E59" w:rsidP="00716E59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37A24695" w14:textId="77777777" w:rsidR="006E684B" w:rsidRPr="00046FB5" w:rsidRDefault="006E684B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12536B88" w14:textId="77777777" w:rsidR="00D25012" w:rsidRDefault="00B458D2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UJP bremeni </w:t>
      </w:r>
      <w:r w:rsidR="005B4E73">
        <w:rPr>
          <w:rFonts w:ascii="Arial" w:hAnsi="Arial" w:cs="Arial"/>
          <w:sz w:val="20"/>
          <w:lang w:val="sl-SI"/>
        </w:rPr>
        <w:t xml:space="preserve">JFP </w:t>
      </w:r>
      <w:r w:rsidR="00B24F1B">
        <w:rPr>
          <w:rFonts w:ascii="Arial" w:hAnsi="Arial" w:cs="Arial"/>
          <w:sz w:val="20"/>
          <w:lang w:val="sl-SI"/>
        </w:rPr>
        <w:t>podračun</w:t>
      </w:r>
      <w:r w:rsidR="00867F91">
        <w:rPr>
          <w:rFonts w:ascii="Arial" w:hAnsi="Arial" w:cs="Arial"/>
          <w:sz w:val="20"/>
          <w:lang w:val="sl-SI"/>
        </w:rPr>
        <w:t>, ki ga nadzornik vključi v poslovanje s SDD po pooblastilu imetnika</w:t>
      </w:r>
      <w:r w:rsidR="00632DCD">
        <w:rPr>
          <w:rFonts w:ascii="Arial" w:hAnsi="Arial" w:cs="Arial"/>
          <w:sz w:val="20"/>
          <w:lang w:val="sl-SI"/>
        </w:rPr>
        <w:t xml:space="preserve"> </w:t>
      </w:r>
      <w:r w:rsidR="005B4E73">
        <w:rPr>
          <w:rFonts w:ascii="Arial" w:hAnsi="Arial" w:cs="Arial"/>
          <w:sz w:val="20"/>
          <w:lang w:val="sl-SI"/>
        </w:rPr>
        <w:t>JFP podračuna</w:t>
      </w:r>
      <w:r w:rsidR="00867F91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 xml:space="preserve">v višini prejetih povračil </w:t>
      </w:r>
      <w:r w:rsidR="00E424EB">
        <w:rPr>
          <w:rFonts w:ascii="Arial" w:hAnsi="Arial" w:cs="Arial"/>
          <w:sz w:val="20"/>
          <w:lang w:val="sl-SI"/>
        </w:rPr>
        <w:t xml:space="preserve">oziroma </w:t>
      </w:r>
      <w:r>
        <w:rPr>
          <w:rFonts w:ascii="Arial" w:hAnsi="Arial" w:cs="Arial"/>
          <w:sz w:val="20"/>
          <w:lang w:val="sl-SI"/>
        </w:rPr>
        <w:t xml:space="preserve">vračil SDD, ki </w:t>
      </w:r>
      <w:r w:rsidR="00632DCD">
        <w:rPr>
          <w:rFonts w:ascii="Arial" w:hAnsi="Arial" w:cs="Arial"/>
          <w:sz w:val="20"/>
          <w:lang w:val="sl-SI"/>
        </w:rPr>
        <w:t>lahko pri</w:t>
      </w:r>
      <w:r w:rsidR="000C08D7">
        <w:rPr>
          <w:rFonts w:ascii="Arial" w:hAnsi="Arial" w:cs="Arial"/>
          <w:sz w:val="20"/>
          <w:lang w:val="sl-SI"/>
        </w:rPr>
        <w:t>spejo</w:t>
      </w:r>
      <w:r w:rsidR="00632DCD">
        <w:rPr>
          <w:rFonts w:ascii="Arial" w:hAnsi="Arial" w:cs="Arial"/>
          <w:sz w:val="20"/>
          <w:lang w:val="sl-SI"/>
        </w:rPr>
        <w:t xml:space="preserve"> do </w:t>
      </w:r>
      <w:r>
        <w:rPr>
          <w:rFonts w:ascii="Arial" w:hAnsi="Arial" w:cs="Arial"/>
          <w:sz w:val="20"/>
          <w:lang w:val="sl-SI"/>
        </w:rPr>
        <w:t xml:space="preserve">14 </w:t>
      </w:r>
      <w:r w:rsidRPr="007E2EB7">
        <w:rPr>
          <w:rFonts w:ascii="Arial" w:hAnsi="Arial" w:cs="Arial"/>
          <w:sz w:val="20"/>
          <w:lang w:val="sl-SI"/>
        </w:rPr>
        <w:t xml:space="preserve">mesecev </w:t>
      </w:r>
      <w:r w:rsidR="00632DCD" w:rsidRPr="007E2EB7">
        <w:rPr>
          <w:rFonts w:ascii="Arial" w:hAnsi="Arial" w:cs="Arial"/>
          <w:sz w:val="20"/>
          <w:lang w:val="sl-SI"/>
        </w:rPr>
        <w:t>od plačila s SDD</w:t>
      </w:r>
      <w:r w:rsidRPr="007E2EB7">
        <w:rPr>
          <w:rFonts w:ascii="Arial" w:hAnsi="Arial" w:cs="Arial"/>
          <w:sz w:val="20"/>
          <w:lang w:val="sl-SI"/>
        </w:rPr>
        <w:t>.</w:t>
      </w:r>
    </w:p>
    <w:p w14:paraId="677A8D5B" w14:textId="5EA48B6F" w:rsidR="00B458D2" w:rsidRDefault="00B458D2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4C8F6558" w14:textId="77777777" w:rsidR="00716E59" w:rsidRPr="00716E59" w:rsidRDefault="00716E59" w:rsidP="00716E59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342FC8BF" w14:textId="77777777" w:rsidR="00716E59" w:rsidRDefault="00716E59" w:rsidP="00716E59">
      <w:pPr>
        <w:spacing w:line="260" w:lineRule="atLeast"/>
        <w:jc w:val="both"/>
        <w:rPr>
          <w:rFonts w:cs="Arial"/>
        </w:rPr>
      </w:pPr>
    </w:p>
    <w:p w14:paraId="283510D1" w14:textId="1780447E" w:rsidR="00B458D2" w:rsidRDefault="00E43335" w:rsidP="00046FB5">
      <w:p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UJP </w:t>
      </w:r>
      <w:r w:rsidR="00B458D2">
        <w:rPr>
          <w:rFonts w:cs="Arial"/>
        </w:rPr>
        <w:t xml:space="preserve">pripravi </w:t>
      </w:r>
      <w:r w:rsidR="00DE1B6A">
        <w:rPr>
          <w:rFonts w:cs="Arial"/>
        </w:rPr>
        <w:t xml:space="preserve">mesečni </w:t>
      </w:r>
      <w:r w:rsidR="00B458D2">
        <w:rPr>
          <w:rFonts w:cs="Arial"/>
        </w:rPr>
        <w:t xml:space="preserve">obračun </w:t>
      </w:r>
      <w:r w:rsidR="00E95297">
        <w:rPr>
          <w:rFonts w:cs="Arial"/>
        </w:rPr>
        <w:t xml:space="preserve">nadomestil in </w:t>
      </w:r>
      <w:r w:rsidR="00B458D2">
        <w:rPr>
          <w:rFonts w:cs="Arial"/>
        </w:rPr>
        <w:t>stroškov poslovanja s SDD</w:t>
      </w:r>
      <w:r>
        <w:rPr>
          <w:rFonts w:cs="Arial"/>
        </w:rPr>
        <w:t xml:space="preserve"> v okviru obračuna </w:t>
      </w:r>
      <w:r w:rsidR="00E95297">
        <w:rPr>
          <w:rFonts w:cs="Arial"/>
        </w:rPr>
        <w:t xml:space="preserve">nadomestil in </w:t>
      </w:r>
      <w:r>
        <w:rPr>
          <w:rFonts w:cs="Arial"/>
        </w:rPr>
        <w:t xml:space="preserve">stroškov plačilnih storitev in vodenja </w:t>
      </w:r>
      <w:r w:rsidR="001D0D49">
        <w:rPr>
          <w:rFonts w:cs="Arial"/>
        </w:rPr>
        <w:t>EZR</w:t>
      </w:r>
      <w:r w:rsidR="00B458D2">
        <w:rPr>
          <w:rFonts w:cs="Arial"/>
        </w:rPr>
        <w:t xml:space="preserve"> in</w:t>
      </w:r>
      <w:r w:rsidR="004253DB">
        <w:rPr>
          <w:rFonts w:cs="Arial"/>
        </w:rPr>
        <w:t xml:space="preserve"> z njim seznani </w:t>
      </w:r>
      <w:r w:rsidR="00912821">
        <w:rPr>
          <w:rFonts w:cs="Arial"/>
        </w:rPr>
        <w:t xml:space="preserve">imetnika </w:t>
      </w:r>
      <w:r w:rsidR="005B4E73">
        <w:rPr>
          <w:rFonts w:cs="Arial"/>
        </w:rPr>
        <w:t>JFP podračuna</w:t>
      </w:r>
      <w:r w:rsidR="004253DB">
        <w:rPr>
          <w:rFonts w:cs="Arial"/>
        </w:rPr>
        <w:t xml:space="preserve"> trideset</w:t>
      </w:r>
      <w:r w:rsidR="001E6C72">
        <w:rPr>
          <w:rFonts w:cs="Arial"/>
        </w:rPr>
        <w:t xml:space="preserve"> (30)</w:t>
      </w:r>
      <w:r w:rsidR="004253DB">
        <w:rPr>
          <w:rFonts w:cs="Arial"/>
        </w:rPr>
        <w:t xml:space="preserve"> dni pr</w:t>
      </w:r>
      <w:r w:rsidR="00496820">
        <w:rPr>
          <w:rFonts w:cs="Arial"/>
        </w:rPr>
        <w:t>ed dnevom obremenitve podračuna imetnika JFP podračuna</w:t>
      </w:r>
      <w:r w:rsidR="004253DB">
        <w:rPr>
          <w:rFonts w:cs="Arial"/>
        </w:rPr>
        <w:t>.</w:t>
      </w:r>
    </w:p>
    <w:p w14:paraId="16D2FC11" w14:textId="77777777" w:rsidR="005D0BED" w:rsidRDefault="005D0BED" w:rsidP="00046FB5">
      <w:pPr>
        <w:spacing w:line="260" w:lineRule="atLeast"/>
        <w:jc w:val="both"/>
        <w:rPr>
          <w:rFonts w:cs="Arial"/>
        </w:rPr>
      </w:pPr>
    </w:p>
    <w:p w14:paraId="371CDF5C" w14:textId="77777777" w:rsidR="001E6C72" w:rsidRDefault="001E6C72" w:rsidP="00046FB5">
      <w:pPr>
        <w:spacing w:line="260" w:lineRule="atLeast"/>
        <w:jc w:val="both"/>
        <w:rPr>
          <w:rFonts w:cs="Arial"/>
        </w:rPr>
      </w:pPr>
    </w:p>
    <w:p w14:paraId="69B19553" w14:textId="6FD815D6" w:rsidR="00E424EB" w:rsidRDefault="00E424EB" w:rsidP="00E424EB">
      <w:pPr>
        <w:spacing w:line="260" w:lineRule="atLeast"/>
        <w:jc w:val="both"/>
        <w:outlineLvl w:val="0"/>
        <w:rPr>
          <w:rFonts w:cs="Arial"/>
          <w:b/>
        </w:rPr>
      </w:pPr>
      <w:r>
        <w:rPr>
          <w:rFonts w:cs="Arial"/>
          <w:b/>
        </w:rPr>
        <w:t>V</w:t>
      </w:r>
      <w:r w:rsidR="00767E64">
        <w:rPr>
          <w:rFonts w:cs="Arial"/>
          <w:b/>
        </w:rPr>
        <w:t>I</w:t>
      </w:r>
      <w:r w:rsidR="00BF28F4">
        <w:rPr>
          <w:rFonts w:cs="Arial"/>
          <w:b/>
        </w:rPr>
        <w:t>I</w:t>
      </w:r>
      <w:r w:rsidRPr="00046FB5">
        <w:rPr>
          <w:rFonts w:cs="Arial"/>
          <w:b/>
        </w:rPr>
        <w:t xml:space="preserve">. </w:t>
      </w:r>
      <w:r>
        <w:rPr>
          <w:rFonts w:cs="Arial"/>
          <w:b/>
        </w:rPr>
        <w:t>Reševanje reklamacij</w:t>
      </w:r>
    </w:p>
    <w:p w14:paraId="5CBA873D" w14:textId="77777777" w:rsidR="00E424EB" w:rsidRDefault="00E424EB" w:rsidP="00E424EB">
      <w:pPr>
        <w:spacing w:line="260" w:lineRule="atLeast"/>
        <w:jc w:val="both"/>
        <w:rPr>
          <w:rFonts w:cs="Arial"/>
        </w:rPr>
      </w:pPr>
    </w:p>
    <w:p w14:paraId="7AE31330" w14:textId="77777777" w:rsidR="00E424EB" w:rsidRPr="00716E59" w:rsidRDefault="00E424EB" w:rsidP="00E424EB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74640515" w14:textId="77777777" w:rsidR="00E424EB" w:rsidRDefault="00E424EB" w:rsidP="00E424EB">
      <w:pPr>
        <w:spacing w:line="260" w:lineRule="atLeast"/>
        <w:jc w:val="both"/>
        <w:rPr>
          <w:rFonts w:cs="Arial"/>
        </w:rPr>
      </w:pPr>
    </w:p>
    <w:p w14:paraId="3C23DF28" w14:textId="384585FD" w:rsidR="00E424EB" w:rsidRPr="00767E64" w:rsidRDefault="00250AE0" w:rsidP="00E424EB">
      <w:pPr>
        <w:spacing w:line="260" w:lineRule="atLeast"/>
        <w:jc w:val="both"/>
        <w:outlineLvl w:val="0"/>
        <w:rPr>
          <w:rFonts w:cs="Arial"/>
        </w:rPr>
      </w:pPr>
      <w:r>
        <w:rPr>
          <w:rFonts w:cs="Arial"/>
        </w:rPr>
        <w:t>UJP in nadzornik rešujeta r</w:t>
      </w:r>
      <w:r w:rsidR="00E424EB">
        <w:rPr>
          <w:rFonts w:cs="Arial"/>
        </w:rPr>
        <w:t>eklamacij</w:t>
      </w:r>
      <w:r w:rsidR="00E43335">
        <w:rPr>
          <w:rFonts w:cs="Arial"/>
        </w:rPr>
        <w:t xml:space="preserve">e </w:t>
      </w:r>
      <w:r w:rsidR="00E424EB">
        <w:rPr>
          <w:rFonts w:cs="Arial"/>
        </w:rPr>
        <w:t>skladno z določili splošnih pogojev.</w:t>
      </w:r>
    </w:p>
    <w:p w14:paraId="4734C3FE" w14:textId="77777777" w:rsidR="00D33B74" w:rsidRDefault="00D33B74" w:rsidP="00046FB5">
      <w:pPr>
        <w:spacing w:line="260" w:lineRule="atLeast"/>
        <w:jc w:val="both"/>
        <w:rPr>
          <w:rFonts w:cs="Arial"/>
        </w:rPr>
      </w:pPr>
    </w:p>
    <w:p w14:paraId="4E4FC588" w14:textId="77777777" w:rsidR="005D0BED" w:rsidRPr="00046FB5" w:rsidRDefault="005D0BED" w:rsidP="00046FB5">
      <w:pPr>
        <w:spacing w:line="260" w:lineRule="atLeast"/>
        <w:jc w:val="both"/>
        <w:rPr>
          <w:rFonts w:cs="Arial"/>
        </w:rPr>
      </w:pPr>
    </w:p>
    <w:p w14:paraId="6559DF93" w14:textId="1A1F0438" w:rsidR="00F26A84" w:rsidRDefault="00046FB5" w:rsidP="00046FB5">
      <w:pPr>
        <w:spacing w:line="260" w:lineRule="atLeast"/>
        <w:jc w:val="both"/>
        <w:outlineLvl w:val="0"/>
        <w:rPr>
          <w:rFonts w:cs="Arial"/>
          <w:b/>
        </w:rPr>
      </w:pPr>
      <w:r>
        <w:rPr>
          <w:rFonts w:cs="Arial"/>
          <w:b/>
        </w:rPr>
        <w:t>V</w:t>
      </w:r>
      <w:r w:rsidR="00767E64">
        <w:rPr>
          <w:rFonts w:cs="Arial"/>
          <w:b/>
        </w:rPr>
        <w:t>I</w:t>
      </w:r>
      <w:r w:rsidR="00156BAB">
        <w:rPr>
          <w:rFonts w:cs="Arial"/>
          <w:b/>
        </w:rPr>
        <w:t>I</w:t>
      </w:r>
      <w:r w:rsidR="00BF28F4">
        <w:rPr>
          <w:rFonts w:cs="Arial"/>
          <w:b/>
        </w:rPr>
        <w:t>I</w:t>
      </w:r>
      <w:r w:rsidR="00F26A84" w:rsidRPr="00046FB5">
        <w:rPr>
          <w:rFonts w:cs="Arial"/>
          <w:b/>
        </w:rPr>
        <w:t xml:space="preserve">. </w:t>
      </w:r>
      <w:r w:rsidR="00767CA3">
        <w:rPr>
          <w:rFonts w:cs="Arial"/>
          <w:b/>
        </w:rPr>
        <w:t>K</w:t>
      </w:r>
      <w:r w:rsidR="0031094C" w:rsidRPr="00046FB5">
        <w:rPr>
          <w:rFonts w:cs="Arial"/>
          <w:b/>
        </w:rPr>
        <w:t xml:space="preserve">ončne določbe </w:t>
      </w:r>
    </w:p>
    <w:p w14:paraId="43E2FD31" w14:textId="77777777" w:rsidR="00716E59" w:rsidRDefault="00716E59" w:rsidP="00716E59">
      <w:pPr>
        <w:spacing w:line="260" w:lineRule="atLeast"/>
        <w:jc w:val="both"/>
        <w:rPr>
          <w:rFonts w:cs="Arial"/>
        </w:rPr>
      </w:pPr>
    </w:p>
    <w:p w14:paraId="76182520" w14:textId="77777777" w:rsidR="00716E59" w:rsidRPr="00716E59" w:rsidRDefault="00716E59" w:rsidP="00E424EB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17554526" w14:textId="77777777" w:rsidR="00F26A84" w:rsidRPr="00046FB5" w:rsidRDefault="00F26A84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3D4A747C" w14:textId="772A9BF0" w:rsidR="00826250" w:rsidRDefault="00826250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UJP se zavezuje, da bo podatke </w:t>
      </w:r>
      <w:r w:rsidR="00912821">
        <w:rPr>
          <w:rFonts w:ascii="Arial" w:hAnsi="Arial" w:cs="Arial"/>
          <w:sz w:val="20"/>
          <w:lang w:val="sl-SI"/>
        </w:rPr>
        <w:t xml:space="preserve">poslovanja nadzornika s </w:t>
      </w:r>
      <w:r>
        <w:rPr>
          <w:rFonts w:ascii="Arial" w:hAnsi="Arial" w:cs="Arial"/>
          <w:sz w:val="20"/>
          <w:lang w:val="sl-SI"/>
        </w:rPr>
        <w:t xml:space="preserve">SDD </w:t>
      </w:r>
      <w:r w:rsidR="00DD266F" w:rsidRPr="00B1122D">
        <w:rPr>
          <w:rFonts w:ascii="Arial" w:hAnsi="Arial" w:cs="Arial"/>
          <w:sz w:val="20"/>
          <w:lang w:val="sl-SI"/>
        </w:rPr>
        <w:t xml:space="preserve">na </w:t>
      </w:r>
      <w:r w:rsidR="005B4E73">
        <w:rPr>
          <w:rFonts w:ascii="Arial" w:hAnsi="Arial" w:cs="Arial"/>
          <w:sz w:val="20"/>
          <w:lang w:val="sl-SI"/>
        </w:rPr>
        <w:t>JFP podračunu</w:t>
      </w:r>
      <w:r w:rsidR="00DD266F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obravnaval kot </w:t>
      </w:r>
      <w:r w:rsidR="00E95297">
        <w:rPr>
          <w:rFonts w:ascii="Arial" w:hAnsi="Arial" w:cs="Arial"/>
          <w:sz w:val="20"/>
          <w:lang w:val="sl-SI"/>
        </w:rPr>
        <w:t>zaupne podatke v skladu</w:t>
      </w:r>
      <w:r w:rsidR="001D0D49">
        <w:rPr>
          <w:rFonts w:ascii="Arial" w:hAnsi="Arial" w:cs="Arial"/>
          <w:sz w:val="20"/>
          <w:lang w:val="sl-SI"/>
        </w:rPr>
        <w:t xml:space="preserve"> s </w:t>
      </w:r>
      <w:r w:rsidR="0011291B">
        <w:rPr>
          <w:rFonts w:ascii="Arial" w:hAnsi="Arial" w:cs="Arial"/>
          <w:sz w:val="20"/>
          <w:lang w:val="sl-SI"/>
        </w:rPr>
        <w:t xml:space="preserve">predpisi, ki urejajo </w:t>
      </w:r>
      <w:r w:rsidR="00E95297">
        <w:rPr>
          <w:rFonts w:ascii="Arial" w:hAnsi="Arial" w:cs="Arial"/>
          <w:sz w:val="20"/>
          <w:lang w:val="sl-SI"/>
        </w:rPr>
        <w:t>plačiln</w:t>
      </w:r>
      <w:r w:rsidR="0011291B">
        <w:rPr>
          <w:rFonts w:ascii="Arial" w:hAnsi="Arial" w:cs="Arial"/>
          <w:sz w:val="20"/>
          <w:lang w:val="sl-SI"/>
        </w:rPr>
        <w:t>e</w:t>
      </w:r>
      <w:r w:rsidR="00E95297">
        <w:rPr>
          <w:rFonts w:ascii="Arial" w:hAnsi="Arial" w:cs="Arial"/>
          <w:sz w:val="20"/>
          <w:lang w:val="sl-SI"/>
        </w:rPr>
        <w:t xml:space="preserve"> storitv</w:t>
      </w:r>
      <w:r w:rsidR="0011291B">
        <w:rPr>
          <w:rFonts w:ascii="Arial" w:hAnsi="Arial" w:cs="Arial"/>
          <w:sz w:val="20"/>
          <w:lang w:val="sl-SI"/>
        </w:rPr>
        <w:t>e</w:t>
      </w:r>
      <w:r w:rsidR="00E95297">
        <w:rPr>
          <w:rFonts w:ascii="Arial" w:hAnsi="Arial" w:cs="Arial"/>
          <w:sz w:val="20"/>
          <w:lang w:val="sl-SI"/>
        </w:rPr>
        <w:t xml:space="preserve"> in </w:t>
      </w:r>
      <w:r w:rsidR="0011291B">
        <w:rPr>
          <w:rFonts w:ascii="Arial" w:hAnsi="Arial" w:cs="Arial"/>
          <w:sz w:val="20"/>
          <w:lang w:val="sl-SI"/>
        </w:rPr>
        <w:t xml:space="preserve">plačilne </w:t>
      </w:r>
      <w:r w:rsidR="00E95297">
        <w:rPr>
          <w:rFonts w:ascii="Arial" w:hAnsi="Arial" w:cs="Arial"/>
          <w:sz w:val="20"/>
          <w:lang w:val="sl-SI"/>
        </w:rPr>
        <w:t>sistem</w:t>
      </w:r>
      <w:r w:rsidR="0011291B">
        <w:rPr>
          <w:rFonts w:ascii="Arial" w:hAnsi="Arial" w:cs="Arial"/>
          <w:sz w:val="20"/>
          <w:lang w:val="sl-SI"/>
        </w:rPr>
        <w:t>e</w:t>
      </w:r>
      <w:r>
        <w:rPr>
          <w:rFonts w:ascii="Arial" w:hAnsi="Arial" w:cs="Arial"/>
          <w:sz w:val="20"/>
          <w:lang w:val="sl-SI"/>
        </w:rPr>
        <w:t xml:space="preserve">, osebne podatke plačnikov pa v skladu </w:t>
      </w:r>
      <w:r w:rsidR="001D0D49">
        <w:rPr>
          <w:rFonts w:ascii="Arial" w:hAnsi="Arial" w:cs="Arial"/>
          <w:sz w:val="20"/>
          <w:lang w:val="sl-SI"/>
        </w:rPr>
        <w:t>s</w:t>
      </w:r>
      <w:r w:rsidR="0011291B">
        <w:rPr>
          <w:rFonts w:ascii="Arial" w:hAnsi="Arial" w:cs="Arial"/>
          <w:sz w:val="20"/>
          <w:lang w:val="sl-SI"/>
        </w:rPr>
        <w:t xml:space="preserve"> predpisi, ki urejajo </w:t>
      </w:r>
      <w:r>
        <w:rPr>
          <w:rFonts w:ascii="Arial" w:hAnsi="Arial" w:cs="Arial"/>
          <w:sz w:val="20"/>
          <w:lang w:val="sl-SI"/>
        </w:rPr>
        <w:t>varstv</w:t>
      </w:r>
      <w:r w:rsidR="0011291B">
        <w:rPr>
          <w:rFonts w:ascii="Arial" w:hAnsi="Arial" w:cs="Arial"/>
          <w:sz w:val="20"/>
          <w:lang w:val="sl-SI"/>
        </w:rPr>
        <w:t>o</w:t>
      </w:r>
      <w:r>
        <w:rPr>
          <w:rFonts w:ascii="Arial" w:hAnsi="Arial" w:cs="Arial"/>
          <w:sz w:val="20"/>
          <w:lang w:val="sl-SI"/>
        </w:rPr>
        <w:t xml:space="preserve"> osebnih podatkov.</w:t>
      </w:r>
    </w:p>
    <w:p w14:paraId="6C637CEE" w14:textId="77777777" w:rsidR="00767CA3" w:rsidRDefault="00767CA3" w:rsidP="00767CA3">
      <w:pPr>
        <w:spacing w:line="260" w:lineRule="atLeast"/>
        <w:jc w:val="both"/>
        <w:rPr>
          <w:rFonts w:cs="Arial"/>
        </w:rPr>
      </w:pPr>
    </w:p>
    <w:p w14:paraId="3FBCA608" w14:textId="77777777" w:rsidR="00767CA3" w:rsidRPr="00716E59" w:rsidRDefault="00767CA3" w:rsidP="00767CA3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433A4637" w14:textId="77777777" w:rsidR="00826250" w:rsidRDefault="00826250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2DA4867F" w14:textId="77777777" w:rsidR="00767CA3" w:rsidRDefault="005F757D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 w:rsidRPr="00046FB5">
        <w:rPr>
          <w:rFonts w:ascii="Arial" w:hAnsi="Arial" w:cs="Arial"/>
          <w:sz w:val="20"/>
          <w:lang w:val="sl-SI"/>
        </w:rPr>
        <w:t>Ta pogodba je sklenjena za nedoločen čas</w:t>
      </w:r>
      <w:r w:rsidR="00767CA3">
        <w:rPr>
          <w:rFonts w:ascii="Arial" w:hAnsi="Arial" w:cs="Arial"/>
          <w:sz w:val="20"/>
          <w:lang w:val="sl-SI"/>
        </w:rPr>
        <w:t>.</w:t>
      </w:r>
    </w:p>
    <w:p w14:paraId="1BC879CD" w14:textId="77777777" w:rsidR="00767CA3" w:rsidRDefault="00767CA3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74F561C5" w14:textId="77777777" w:rsidR="005F757D" w:rsidRDefault="00767CA3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UJP</w:t>
      </w:r>
      <w:r w:rsidR="005F757D" w:rsidRPr="00046FB5">
        <w:rPr>
          <w:rFonts w:ascii="Arial" w:hAnsi="Arial" w:cs="Arial"/>
          <w:sz w:val="20"/>
          <w:lang w:val="sl-SI"/>
        </w:rPr>
        <w:t xml:space="preserve"> </w:t>
      </w:r>
      <w:r w:rsidR="00E43335">
        <w:rPr>
          <w:rFonts w:ascii="Arial" w:hAnsi="Arial" w:cs="Arial"/>
          <w:sz w:val="20"/>
          <w:lang w:val="sl-SI"/>
        </w:rPr>
        <w:t xml:space="preserve">lahko </w:t>
      </w:r>
      <w:r>
        <w:rPr>
          <w:rFonts w:ascii="Arial" w:hAnsi="Arial" w:cs="Arial"/>
          <w:sz w:val="20"/>
          <w:lang w:val="sl-SI"/>
        </w:rPr>
        <w:t xml:space="preserve">to pogodbo </w:t>
      </w:r>
      <w:r w:rsidR="00DE1B6A">
        <w:rPr>
          <w:rFonts w:ascii="Arial" w:hAnsi="Arial" w:cs="Arial"/>
          <w:sz w:val="20"/>
          <w:lang w:val="sl-SI"/>
        </w:rPr>
        <w:t xml:space="preserve">pisno </w:t>
      </w:r>
      <w:r w:rsidR="005F757D" w:rsidRPr="00046FB5">
        <w:rPr>
          <w:rFonts w:ascii="Arial" w:hAnsi="Arial" w:cs="Arial"/>
          <w:sz w:val="20"/>
          <w:lang w:val="sl-SI"/>
        </w:rPr>
        <w:t xml:space="preserve">odpove </w:t>
      </w:r>
      <w:r w:rsidR="00DE1B6A">
        <w:rPr>
          <w:rFonts w:ascii="Arial" w:hAnsi="Arial" w:cs="Arial"/>
          <w:sz w:val="20"/>
          <w:lang w:val="sl-SI"/>
        </w:rPr>
        <w:t xml:space="preserve">z odpovednim rokom </w:t>
      </w:r>
      <w:r w:rsidR="001E6C72">
        <w:rPr>
          <w:rFonts w:ascii="Arial" w:hAnsi="Arial" w:cs="Arial"/>
          <w:sz w:val="20"/>
          <w:lang w:val="sl-SI"/>
        </w:rPr>
        <w:t>šestdeset (</w:t>
      </w:r>
      <w:r w:rsidR="00DE1B6A">
        <w:rPr>
          <w:rFonts w:ascii="Arial" w:hAnsi="Arial" w:cs="Arial"/>
          <w:sz w:val="20"/>
          <w:lang w:val="sl-SI"/>
        </w:rPr>
        <w:t>60</w:t>
      </w:r>
      <w:r w:rsidR="001E6C72">
        <w:rPr>
          <w:rFonts w:ascii="Arial" w:hAnsi="Arial" w:cs="Arial"/>
          <w:sz w:val="20"/>
          <w:lang w:val="sl-SI"/>
        </w:rPr>
        <w:t>)</w:t>
      </w:r>
      <w:r w:rsidR="00DE1B6A">
        <w:rPr>
          <w:rFonts w:ascii="Arial" w:hAnsi="Arial" w:cs="Arial"/>
          <w:sz w:val="20"/>
          <w:lang w:val="sl-SI"/>
        </w:rPr>
        <w:t xml:space="preserve"> dni.</w:t>
      </w:r>
    </w:p>
    <w:p w14:paraId="04B4BA88" w14:textId="77777777" w:rsidR="00E43335" w:rsidRDefault="00E43335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24649F8B" w14:textId="145C8551" w:rsidR="00E43335" w:rsidRPr="007E3C68" w:rsidRDefault="00A55CF4" w:rsidP="00E4333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Nadzornik</w:t>
      </w:r>
      <w:r w:rsidR="00E43335" w:rsidRPr="00767CA3">
        <w:rPr>
          <w:rFonts w:ascii="Arial" w:hAnsi="Arial" w:cs="Arial"/>
          <w:sz w:val="20"/>
          <w:lang w:val="sl-SI"/>
        </w:rPr>
        <w:t xml:space="preserve"> lahko odpove </w:t>
      </w:r>
      <w:r w:rsidR="00B0531A">
        <w:rPr>
          <w:rFonts w:ascii="Arial" w:hAnsi="Arial" w:cs="Arial"/>
          <w:sz w:val="20"/>
          <w:lang w:val="sl-SI"/>
        </w:rPr>
        <w:t xml:space="preserve">to </w:t>
      </w:r>
      <w:r w:rsidR="00E43335" w:rsidRPr="00767CA3">
        <w:rPr>
          <w:rFonts w:ascii="Arial" w:hAnsi="Arial" w:cs="Arial"/>
          <w:sz w:val="20"/>
          <w:lang w:val="sl-SI"/>
        </w:rPr>
        <w:t>pogodbo z odpovednim rokom trideset (30) dni.</w:t>
      </w:r>
    </w:p>
    <w:p w14:paraId="43494A73" w14:textId="77777777" w:rsidR="00DE1B6A" w:rsidRDefault="00DE1B6A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6DB9E508" w14:textId="6176C6CD" w:rsidR="00767CA3" w:rsidRPr="00677985" w:rsidRDefault="00A55CF4" w:rsidP="00767CA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Nadzornik</w:t>
      </w:r>
      <w:r w:rsidR="00767CA3">
        <w:rPr>
          <w:rFonts w:cs="Arial"/>
          <w:szCs w:val="22"/>
        </w:rPr>
        <w:t xml:space="preserve"> </w:t>
      </w:r>
      <w:r w:rsidR="00767CA3" w:rsidRPr="00677985">
        <w:rPr>
          <w:rFonts w:cs="Arial"/>
          <w:szCs w:val="22"/>
        </w:rPr>
        <w:t xml:space="preserve">in UJP lahko sporazumno prekineta </w:t>
      </w:r>
      <w:r w:rsidR="00767CA3">
        <w:rPr>
          <w:rFonts w:cs="Arial"/>
          <w:szCs w:val="22"/>
        </w:rPr>
        <w:t>to p</w:t>
      </w:r>
      <w:r w:rsidR="00767CA3" w:rsidRPr="00677985">
        <w:rPr>
          <w:rFonts w:cs="Arial"/>
          <w:szCs w:val="22"/>
        </w:rPr>
        <w:t>ogodbo</w:t>
      </w:r>
      <w:r w:rsidR="00767CA3">
        <w:rPr>
          <w:rFonts w:cs="Arial"/>
          <w:szCs w:val="22"/>
        </w:rPr>
        <w:t xml:space="preserve"> ne glede na odpovedni rok iz prejšnj</w:t>
      </w:r>
      <w:r w:rsidR="00E43335">
        <w:rPr>
          <w:rFonts w:cs="Arial"/>
          <w:szCs w:val="22"/>
        </w:rPr>
        <w:t>ih dveh odstavkov</w:t>
      </w:r>
      <w:r w:rsidR="00767CA3">
        <w:rPr>
          <w:rFonts w:cs="Arial"/>
          <w:szCs w:val="22"/>
        </w:rPr>
        <w:t>.</w:t>
      </w:r>
    </w:p>
    <w:p w14:paraId="0F945A25" w14:textId="77777777" w:rsidR="00767CA3" w:rsidRPr="001D0D49" w:rsidRDefault="00767CA3" w:rsidP="00767CA3">
      <w:pPr>
        <w:pStyle w:val="Telobesedila3"/>
        <w:spacing w:line="260" w:lineRule="atLeast"/>
        <w:rPr>
          <w:rFonts w:cs="Arial"/>
          <w:lang w:val="sl-SI"/>
        </w:rPr>
      </w:pPr>
    </w:p>
    <w:p w14:paraId="49530932" w14:textId="6C71D2BC" w:rsidR="00DE1B6A" w:rsidRDefault="00DE1B6A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Imetnik EZR</w:t>
      </w:r>
      <w:r w:rsidR="00E43335">
        <w:rPr>
          <w:rFonts w:ascii="Arial" w:hAnsi="Arial" w:cs="Arial"/>
          <w:sz w:val="20"/>
          <w:lang w:val="sl-SI"/>
        </w:rPr>
        <w:t>,</w:t>
      </w:r>
      <w:r>
        <w:rPr>
          <w:rFonts w:ascii="Arial" w:hAnsi="Arial" w:cs="Arial"/>
          <w:sz w:val="20"/>
          <w:lang w:val="sl-SI"/>
        </w:rPr>
        <w:t xml:space="preserve"> v </w:t>
      </w:r>
      <w:r w:rsidR="00E43335">
        <w:rPr>
          <w:rFonts w:ascii="Arial" w:hAnsi="Arial" w:cs="Arial"/>
          <w:sz w:val="20"/>
          <w:lang w:val="sl-SI"/>
        </w:rPr>
        <w:t xml:space="preserve">okviru katerega je odprt </w:t>
      </w:r>
      <w:r w:rsidR="00A34CDF">
        <w:rPr>
          <w:rFonts w:ascii="Arial" w:hAnsi="Arial" w:cs="Arial"/>
          <w:sz w:val="20"/>
          <w:lang w:val="sl-SI"/>
        </w:rPr>
        <w:t xml:space="preserve">JFP </w:t>
      </w:r>
      <w:r>
        <w:rPr>
          <w:rFonts w:ascii="Arial" w:hAnsi="Arial" w:cs="Arial"/>
          <w:sz w:val="20"/>
          <w:lang w:val="sl-SI"/>
        </w:rPr>
        <w:t>podračun</w:t>
      </w:r>
      <w:r w:rsidR="00E43335">
        <w:rPr>
          <w:rFonts w:ascii="Arial" w:hAnsi="Arial" w:cs="Arial"/>
          <w:sz w:val="20"/>
          <w:lang w:val="sl-SI"/>
        </w:rPr>
        <w:t>,</w:t>
      </w:r>
      <w:r>
        <w:rPr>
          <w:rFonts w:ascii="Arial" w:hAnsi="Arial" w:cs="Arial"/>
          <w:sz w:val="20"/>
          <w:lang w:val="sl-SI"/>
        </w:rPr>
        <w:t xml:space="preserve"> ima v primeru povečanega tveganja </w:t>
      </w:r>
      <w:r w:rsidR="004535AF">
        <w:rPr>
          <w:rFonts w:ascii="Arial" w:hAnsi="Arial" w:cs="Arial"/>
          <w:sz w:val="20"/>
          <w:lang w:val="sl-SI"/>
        </w:rPr>
        <w:t xml:space="preserve">zalaganja sredstev </w:t>
      </w:r>
      <w:r w:rsidR="00303FF8">
        <w:rPr>
          <w:rFonts w:ascii="Arial" w:hAnsi="Arial" w:cs="Arial"/>
          <w:sz w:val="20"/>
          <w:lang w:val="sl-SI"/>
        </w:rPr>
        <w:t>iz naslova povračil oziroma vračil</w:t>
      </w:r>
      <w:r w:rsidR="00C97BA4">
        <w:rPr>
          <w:rFonts w:ascii="Arial" w:hAnsi="Arial" w:cs="Arial"/>
          <w:sz w:val="20"/>
          <w:lang w:val="sl-SI"/>
        </w:rPr>
        <w:t xml:space="preserve"> </w:t>
      </w:r>
      <w:r w:rsidR="00E43335">
        <w:rPr>
          <w:rFonts w:ascii="Arial" w:hAnsi="Arial" w:cs="Arial"/>
          <w:sz w:val="20"/>
          <w:lang w:val="sl-SI"/>
        </w:rPr>
        <w:t xml:space="preserve">iz </w:t>
      </w:r>
      <w:r w:rsidR="004535AF">
        <w:rPr>
          <w:rFonts w:ascii="Arial" w:hAnsi="Arial" w:cs="Arial"/>
          <w:sz w:val="20"/>
          <w:lang w:val="sl-SI"/>
        </w:rPr>
        <w:t>poslovanj</w:t>
      </w:r>
      <w:r w:rsidR="00E43335">
        <w:rPr>
          <w:rFonts w:ascii="Arial" w:hAnsi="Arial" w:cs="Arial"/>
          <w:sz w:val="20"/>
          <w:lang w:val="sl-SI"/>
        </w:rPr>
        <w:t>a</w:t>
      </w:r>
      <w:r w:rsidR="004535AF">
        <w:rPr>
          <w:rFonts w:ascii="Arial" w:hAnsi="Arial" w:cs="Arial"/>
          <w:sz w:val="20"/>
          <w:lang w:val="sl-SI"/>
        </w:rPr>
        <w:t xml:space="preserve"> </w:t>
      </w:r>
      <w:r w:rsidR="00A55CF4">
        <w:rPr>
          <w:rFonts w:ascii="Arial" w:hAnsi="Arial" w:cs="Arial"/>
          <w:sz w:val="20"/>
          <w:lang w:val="sl-SI"/>
        </w:rPr>
        <w:t>nadzornika</w:t>
      </w:r>
      <w:r w:rsidR="004535AF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s SDD pravico </w:t>
      </w:r>
      <w:r w:rsidR="004535AF">
        <w:rPr>
          <w:rFonts w:ascii="Arial" w:hAnsi="Arial" w:cs="Arial"/>
          <w:sz w:val="20"/>
          <w:lang w:val="sl-SI"/>
        </w:rPr>
        <w:t>zahtevati</w:t>
      </w:r>
      <w:r w:rsidR="00722058">
        <w:rPr>
          <w:rFonts w:ascii="Arial" w:hAnsi="Arial" w:cs="Arial"/>
          <w:sz w:val="20"/>
          <w:lang w:val="sl-SI"/>
        </w:rPr>
        <w:t xml:space="preserve"> prekinitev izvajanja</w:t>
      </w:r>
      <w:r w:rsidR="004535AF">
        <w:rPr>
          <w:rFonts w:ascii="Arial" w:hAnsi="Arial" w:cs="Arial"/>
          <w:sz w:val="20"/>
          <w:lang w:val="sl-SI"/>
        </w:rPr>
        <w:t xml:space="preserve"> storit</w:t>
      </w:r>
      <w:r w:rsidR="00722058">
        <w:rPr>
          <w:rFonts w:ascii="Arial" w:hAnsi="Arial" w:cs="Arial"/>
          <w:sz w:val="20"/>
          <w:lang w:val="sl-SI"/>
        </w:rPr>
        <w:t>v</w:t>
      </w:r>
      <w:r w:rsidR="004535AF">
        <w:rPr>
          <w:rFonts w:ascii="Arial" w:hAnsi="Arial" w:cs="Arial"/>
          <w:sz w:val="20"/>
          <w:lang w:val="sl-SI"/>
        </w:rPr>
        <w:t xml:space="preserve">e SDD </w:t>
      </w:r>
      <w:r w:rsidR="00A55CF4">
        <w:rPr>
          <w:rFonts w:ascii="Arial" w:hAnsi="Arial" w:cs="Arial"/>
          <w:sz w:val="20"/>
          <w:lang w:val="sl-SI"/>
        </w:rPr>
        <w:t xml:space="preserve">na </w:t>
      </w:r>
      <w:r w:rsidR="00FB7A27" w:rsidRPr="00B1122D">
        <w:rPr>
          <w:rFonts w:ascii="Arial" w:hAnsi="Arial" w:cs="Arial"/>
          <w:sz w:val="20"/>
          <w:lang w:val="sl-SI"/>
        </w:rPr>
        <w:t>te</w:t>
      </w:r>
      <w:r w:rsidR="00DD266F" w:rsidRPr="00B1122D">
        <w:rPr>
          <w:rFonts w:ascii="Arial" w:hAnsi="Arial" w:cs="Arial"/>
          <w:sz w:val="20"/>
          <w:lang w:val="sl-SI"/>
        </w:rPr>
        <w:t xml:space="preserve">m </w:t>
      </w:r>
      <w:r w:rsidR="00A34CDF">
        <w:rPr>
          <w:rFonts w:ascii="Arial" w:hAnsi="Arial" w:cs="Arial"/>
          <w:sz w:val="20"/>
          <w:lang w:val="sl-SI"/>
        </w:rPr>
        <w:t>JFP podračunu</w:t>
      </w:r>
      <w:r w:rsidR="004535AF">
        <w:rPr>
          <w:rFonts w:ascii="Arial" w:hAnsi="Arial" w:cs="Arial"/>
          <w:sz w:val="20"/>
          <w:lang w:val="sl-SI"/>
        </w:rPr>
        <w:t>.</w:t>
      </w:r>
      <w:r w:rsidR="00722058">
        <w:rPr>
          <w:rFonts w:ascii="Arial" w:hAnsi="Arial" w:cs="Arial"/>
          <w:sz w:val="20"/>
          <w:lang w:val="sl-SI"/>
        </w:rPr>
        <w:t xml:space="preserve"> Prekinitev stopi v veljavo v roku </w:t>
      </w:r>
      <w:r w:rsidR="001E6C72">
        <w:rPr>
          <w:rFonts w:ascii="Arial" w:hAnsi="Arial" w:cs="Arial"/>
          <w:sz w:val="20"/>
          <w:lang w:val="sl-SI"/>
        </w:rPr>
        <w:t>šestdeset (</w:t>
      </w:r>
      <w:r w:rsidR="00722058">
        <w:rPr>
          <w:rFonts w:ascii="Arial" w:hAnsi="Arial" w:cs="Arial"/>
          <w:sz w:val="20"/>
          <w:lang w:val="sl-SI"/>
        </w:rPr>
        <w:t>60</w:t>
      </w:r>
      <w:r w:rsidR="001E6C72">
        <w:rPr>
          <w:rFonts w:ascii="Arial" w:hAnsi="Arial" w:cs="Arial"/>
          <w:sz w:val="20"/>
          <w:lang w:val="sl-SI"/>
        </w:rPr>
        <w:t>)</w:t>
      </w:r>
      <w:r w:rsidR="00722058">
        <w:rPr>
          <w:rFonts w:ascii="Arial" w:hAnsi="Arial" w:cs="Arial"/>
          <w:sz w:val="20"/>
          <w:lang w:val="sl-SI"/>
        </w:rPr>
        <w:t xml:space="preserve"> </w:t>
      </w:r>
      <w:r w:rsidR="00DC3050">
        <w:rPr>
          <w:rFonts w:ascii="Arial" w:hAnsi="Arial" w:cs="Arial"/>
          <w:sz w:val="20"/>
          <w:lang w:val="sl-SI"/>
        </w:rPr>
        <w:t>dni od zahteve</w:t>
      </w:r>
      <w:r w:rsidR="00722058">
        <w:rPr>
          <w:rFonts w:ascii="Arial" w:hAnsi="Arial" w:cs="Arial"/>
          <w:sz w:val="20"/>
          <w:lang w:val="sl-SI"/>
        </w:rPr>
        <w:t xml:space="preserve"> in velja do preklica prekinitve oziroma do prenehanja te pogodbe.</w:t>
      </w:r>
    </w:p>
    <w:p w14:paraId="11948F25" w14:textId="77777777" w:rsidR="007F38A3" w:rsidRDefault="007F38A3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0B4438F7" w14:textId="77777777" w:rsidR="00716E59" w:rsidRPr="00716E59" w:rsidRDefault="00716E59" w:rsidP="00767CA3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534A09E3" w14:textId="77777777" w:rsidR="00826250" w:rsidRDefault="00826250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5A6A1F1B" w14:textId="3E01390B" w:rsidR="00826250" w:rsidRDefault="00826250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Pogodbeni stranki bosta morebitne spore reševali sporazumno</w:t>
      </w:r>
      <w:r w:rsidR="00E66866">
        <w:rPr>
          <w:rFonts w:ascii="Arial" w:hAnsi="Arial" w:cs="Arial"/>
          <w:sz w:val="20"/>
          <w:lang w:val="sl-SI"/>
        </w:rPr>
        <w:t>, sicer</w:t>
      </w:r>
      <w:r>
        <w:rPr>
          <w:rFonts w:ascii="Arial" w:hAnsi="Arial" w:cs="Arial"/>
          <w:sz w:val="20"/>
          <w:lang w:val="sl-SI"/>
        </w:rPr>
        <w:t xml:space="preserve"> spor rešuje stvarno pristojno sodišče v Ljubljani.</w:t>
      </w:r>
    </w:p>
    <w:p w14:paraId="4FF63AD4" w14:textId="77777777" w:rsidR="00250AE0" w:rsidRPr="00046FB5" w:rsidRDefault="00250AE0" w:rsidP="00046FB5">
      <w:pPr>
        <w:pStyle w:val="Telobesedila3"/>
        <w:spacing w:line="260" w:lineRule="atLeast"/>
        <w:rPr>
          <w:rFonts w:ascii="Arial" w:hAnsi="Arial" w:cs="Arial"/>
          <w:sz w:val="20"/>
          <w:lang w:val="sl-SI"/>
        </w:rPr>
      </w:pPr>
    </w:p>
    <w:p w14:paraId="6D05B13D" w14:textId="77777777" w:rsidR="00716E59" w:rsidRPr="00716E59" w:rsidRDefault="00716E59" w:rsidP="00767CA3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0E6D50C6" w14:textId="77777777" w:rsidR="005F757D" w:rsidRPr="00046FB5" w:rsidRDefault="005F757D" w:rsidP="00046FB5">
      <w:pPr>
        <w:spacing w:line="260" w:lineRule="atLeast"/>
        <w:jc w:val="both"/>
        <w:rPr>
          <w:rFonts w:cs="Arial"/>
        </w:rPr>
      </w:pPr>
    </w:p>
    <w:p w14:paraId="12C066B8" w14:textId="5FC2F878" w:rsidR="00E90E3F" w:rsidRPr="00046FB5" w:rsidRDefault="00E90E3F" w:rsidP="00046FB5">
      <w:pPr>
        <w:spacing w:line="260" w:lineRule="atLeast"/>
        <w:jc w:val="both"/>
        <w:rPr>
          <w:rFonts w:cs="Arial"/>
        </w:rPr>
      </w:pPr>
      <w:r w:rsidRPr="00046FB5">
        <w:rPr>
          <w:rFonts w:cs="Arial"/>
        </w:rPr>
        <w:t xml:space="preserve">Pogodba </w:t>
      </w:r>
      <w:r w:rsidR="00294F2B">
        <w:rPr>
          <w:rFonts w:cs="Arial"/>
        </w:rPr>
        <w:t xml:space="preserve">začne </w:t>
      </w:r>
      <w:r w:rsidRPr="00046FB5">
        <w:rPr>
          <w:rFonts w:cs="Arial"/>
        </w:rPr>
        <w:t>velja</w:t>
      </w:r>
      <w:r w:rsidR="00294F2B">
        <w:rPr>
          <w:rFonts w:cs="Arial"/>
        </w:rPr>
        <w:t>ti</w:t>
      </w:r>
      <w:r w:rsidRPr="00046FB5">
        <w:rPr>
          <w:rFonts w:cs="Arial"/>
        </w:rPr>
        <w:t xml:space="preserve"> z dnem, ko jo podpišeta obe pogodbeni stranki.</w:t>
      </w:r>
      <w:r w:rsidR="004535AF">
        <w:rPr>
          <w:rFonts w:cs="Arial"/>
        </w:rPr>
        <w:t xml:space="preserve"> </w:t>
      </w:r>
      <w:r w:rsidR="00A55CF4">
        <w:rPr>
          <w:rFonts w:cs="Arial"/>
        </w:rPr>
        <w:t>Nadzornik</w:t>
      </w:r>
      <w:r w:rsidR="004535AF">
        <w:rPr>
          <w:rFonts w:cs="Arial"/>
        </w:rPr>
        <w:t xml:space="preserve"> lahko začne z uporabo storitve SDD, ko zagotovi vse zahteve iz splošnih pogojev.</w:t>
      </w:r>
    </w:p>
    <w:p w14:paraId="7A314974" w14:textId="77777777" w:rsidR="00BD532C" w:rsidRDefault="00BD532C" w:rsidP="00716E59">
      <w:pPr>
        <w:spacing w:line="260" w:lineRule="atLeast"/>
        <w:jc w:val="both"/>
        <w:rPr>
          <w:rFonts w:cs="Arial"/>
        </w:rPr>
      </w:pPr>
    </w:p>
    <w:p w14:paraId="4FDBD236" w14:textId="77777777" w:rsidR="00716E59" w:rsidRPr="00716E59" w:rsidRDefault="00716E59" w:rsidP="00767CA3">
      <w:pPr>
        <w:numPr>
          <w:ilvl w:val="0"/>
          <w:numId w:val="11"/>
        </w:numPr>
        <w:spacing w:line="260" w:lineRule="atLeast"/>
        <w:jc w:val="center"/>
        <w:rPr>
          <w:rFonts w:cs="Arial"/>
          <w:lang w:eastAsia="sl-SI"/>
        </w:rPr>
      </w:pPr>
      <w:r w:rsidRPr="002A0736">
        <w:rPr>
          <w:rFonts w:cs="Arial"/>
          <w:lang w:eastAsia="sl-SI"/>
        </w:rPr>
        <w:t>člen</w:t>
      </w:r>
    </w:p>
    <w:p w14:paraId="3F1C5130" w14:textId="77777777" w:rsidR="005F757D" w:rsidRPr="00046FB5" w:rsidRDefault="005F757D" w:rsidP="00F65CAD"/>
    <w:p w14:paraId="3C6363AC" w14:textId="45D303E3" w:rsidR="00E90E3F" w:rsidRPr="00046FB5" w:rsidRDefault="00E90E3F" w:rsidP="00F65CAD">
      <w:r w:rsidRPr="00046FB5">
        <w:t xml:space="preserve">Ta pogodba </w:t>
      </w:r>
      <w:r w:rsidR="00806395">
        <w:t>se podpiše elektronsko.</w:t>
      </w:r>
    </w:p>
    <w:p w14:paraId="4BF39107" w14:textId="77777777" w:rsidR="005F757D" w:rsidRDefault="005F757D" w:rsidP="00F65CAD"/>
    <w:p w14:paraId="5A0FA7B0" w14:textId="77777777" w:rsidR="0083014A" w:rsidRDefault="0083014A" w:rsidP="00F65CAD"/>
    <w:p w14:paraId="25A0E53A" w14:textId="77777777" w:rsidR="0083014A" w:rsidRDefault="0083014A" w:rsidP="00F65CA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176"/>
        <w:gridCol w:w="533"/>
        <w:gridCol w:w="968"/>
        <w:gridCol w:w="3572"/>
      </w:tblGrid>
      <w:tr w:rsidR="00CD67FE" w:rsidRPr="00CD67FE" w14:paraId="644A909B" w14:textId="77777777" w:rsidTr="00C53E88">
        <w:trPr>
          <w:trHeight w:hRule="exact" w:val="510"/>
        </w:trPr>
        <w:tc>
          <w:tcPr>
            <w:tcW w:w="993" w:type="dxa"/>
            <w:vAlign w:val="bottom"/>
          </w:tcPr>
          <w:p w14:paraId="2886B731" w14:textId="77777777" w:rsidR="00CD67FE" w:rsidRPr="00CD67FE" w:rsidRDefault="00CD67FE" w:rsidP="005A7DE1">
            <w:pPr>
              <w:pStyle w:val="Glava"/>
              <w:rPr>
                <w:rFonts w:cs="Arial"/>
                <w:sz w:val="20"/>
              </w:rPr>
            </w:pPr>
            <w:r w:rsidRPr="0083014A">
              <w:rPr>
                <w:rFonts w:cs="Arial"/>
                <w:sz w:val="20"/>
                <w:lang w:val="sl-SI"/>
              </w:rPr>
              <w:t>Številka</w:t>
            </w:r>
            <w:r w:rsidRPr="00CD67FE">
              <w:rPr>
                <w:rFonts w:cs="Arial"/>
                <w:sz w:val="20"/>
              </w:rPr>
              <w:t>: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532E9377" w14:textId="4A01EA3F" w:rsidR="00CD67FE" w:rsidRPr="00D728B7" w:rsidRDefault="00A77913" w:rsidP="00C53E88">
            <w:pPr>
              <w:pStyle w:val="Glava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533" w:type="dxa"/>
            <w:vAlign w:val="bottom"/>
          </w:tcPr>
          <w:p w14:paraId="3CDC0CB4" w14:textId="77777777" w:rsidR="00CD67FE" w:rsidRPr="00CD67FE" w:rsidRDefault="00CD67FE" w:rsidP="005A7DE1">
            <w:pPr>
              <w:pStyle w:val="Glava"/>
              <w:rPr>
                <w:rFonts w:cs="Arial"/>
                <w:sz w:val="20"/>
              </w:rPr>
            </w:pPr>
          </w:p>
        </w:tc>
        <w:tc>
          <w:tcPr>
            <w:tcW w:w="968" w:type="dxa"/>
            <w:vAlign w:val="bottom"/>
          </w:tcPr>
          <w:p w14:paraId="60E03260" w14:textId="54B75690" w:rsidR="00CD67FE" w:rsidRPr="00CD67FE" w:rsidRDefault="00CD67FE" w:rsidP="005A7DE1">
            <w:pPr>
              <w:pStyle w:val="Glava"/>
              <w:rPr>
                <w:rFonts w:cs="Arial"/>
                <w:sz w:val="20"/>
              </w:rPr>
            </w:pPr>
            <w:r w:rsidRPr="00CD67FE">
              <w:rPr>
                <w:rFonts w:cs="Arial"/>
                <w:sz w:val="20"/>
              </w:rPr>
              <w:t>Številka: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13F976AD" w14:textId="07D8F7AD" w:rsidR="00CD67FE" w:rsidRPr="00D728B7" w:rsidRDefault="00A77913" w:rsidP="00A77913">
            <w:pPr>
              <w:pStyle w:val="Glava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CD67FE" w:rsidRPr="00CD67FE" w14:paraId="12A2F40B" w14:textId="77777777" w:rsidTr="00C53E88">
        <w:trPr>
          <w:trHeight w:hRule="exact" w:val="510"/>
        </w:trPr>
        <w:tc>
          <w:tcPr>
            <w:tcW w:w="993" w:type="dxa"/>
            <w:vAlign w:val="bottom"/>
          </w:tcPr>
          <w:p w14:paraId="1B9A6845" w14:textId="598ABD23" w:rsidR="00CD67FE" w:rsidRPr="00CD67FE" w:rsidRDefault="00B67610" w:rsidP="00BD0B5A">
            <w:pPr>
              <w:pStyle w:val="Glava"/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Ljubljana,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EF05E" w14:textId="25AF252C" w:rsidR="00CD67FE" w:rsidRPr="00D728B7" w:rsidRDefault="00C53E88" w:rsidP="00BD0B5A">
            <w:pPr>
              <w:pStyle w:val="Glava"/>
              <w:spacing w:line="260" w:lineRule="exact"/>
              <w:rPr>
                <w:rFonts w:cs="Arial"/>
                <w:bCs/>
                <w:sz w:val="20"/>
              </w:rPr>
            </w:pPr>
            <w:r w:rsidRPr="00D728B7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28B7">
              <w:rPr>
                <w:rFonts w:cs="Arial"/>
                <w:bCs/>
                <w:sz w:val="20"/>
              </w:rPr>
              <w:instrText xml:space="preserve"> FORMTEXT </w:instrText>
            </w:r>
            <w:r w:rsidRPr="00D728B7">
              <w:rPr>
                <w:rFonts w:cs="Arial"/>
                <w:bCs/>
                <w:sz w:val="20"/>
              </w:rPr>
            </w:r>
            <w:r w:rsidRPr="00D728B7">
              <w:rPr>
                <w:rFonts w:cs="Arial"/>
                <w:bCs/>
                <w:sz w:val="20"/>
              </w:rPr>
              <w:fldChar w:fldCharType="separate"/>
            </w:r>
            <w:r w:rsidRPr="00D728B7">
              <w:rPr>
                <w:rFonts w:cs="Arial"/>
                <w:bCs/>
                <w:noProof/>
                <w:sz w:val="20"/>
              </w:rPr>
              <w:t> </w:t>
            </w:r>
            <w:r w:rsidRPr="00D728B7">
              <w:rPr>
                <w:rFonts w:cs="Arial"/>
                <w:bCs/>
                <w:noProof/>
                <w:sz w:val="20"/>
              </w:rPr>
              <w:t> </w:t>
            </w:r>
            <w:r w:rsidRPr="00D728B7">
              <w:rPr>
                <w:rFonts w:cs="Arial"/>
                <w:bCs/>
                <w:noProof/>
                <w:sz w:val="20"/>
              </w:rPr>
              <w:t> </w:t>
            </w:r>
            <w:r w:rsidRPr="00D728B7">
              <w:rPr>
                <w:rFonts w:cs="Arial"/>
                <w:bCs/>
                <w:noProof/>
                <w:sz w:val="20"/>
              </w:rPr>
              <w:t> </w:t>
            </w:r>
            <w:r w:rsidRPr="00D728B7">
              <w:rPr>
                <w:rFonts w:cs="Arial"/>
                <w:bCs/>
                <w:noProof/>
                <w:sz w:val="20"/>
              </w:rPr>
              <w:t> </w:t>
            </w:r>
            <w:r w:rsidRPr="00D728B7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533" w:type="dxa"/>
            <w:vAlign w:val="bottom"/>
          </w:tcPr>
          <w:p w14:paraId="2577FCB3" w14:textId="77777777" w:rsidR="00CD67FE" w:rsidRPr="00CD67FE" w:rsidRDefault="00CD67FE" w:rsidP="00BD0B5A">
            <w:pPr>
              <w:pStyle w:val="Glava"/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968" w:type="dxa"/>
            <w:vAlign w:val="bottom"/>
          </w:tcPr>
          <w:p w14:paraId="07261B80" w14:textId="77777777" w:rsidR="00CD67FE" w:rsidRPr="00CD67FE" w:rsidRDefault="00CD67FE" w:rsidP="00BD0B5A">
            <w:pPr>
              <w:pStyle w:val="Glava"/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Ljubljana,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9A104" w14:textId="19ED3DA3" w:rsidR="00CD67FE" w:rsidRPr="00D728B7" w:rsidRDefault="00A77913" w:rsidP="00BD0B5A">
            <w:pPr>
              <w:pStyle w:val="Glava"/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078F874" w14:textId="77777777" w:rsidR="00CD67FE" w:rsidRDefault="00CD67FE" w:rsidP="00046FB5">
      <w:pPr>
        <w:spacing w:line="260" w:lineRule="atLeast"/>
        <w:jc w:val="both"/>
        <w:outlineLvl w:val="0"/>
        <w:rPr>
          <w:rFonts w:cs="Arial"/>
        </w:rPr>
      </w:pPr>
    </w:p>
    <w:p w14:paraId="0BE0454C" w14:textId="77777777" w:rsidR="00473FB1" w:rsidRDefault="00473FB1" w:rsidP="00046FB5">
      <w:pPr>
        <w:spacing w:line="260" w:lineRule="atLeast"/>
        <w:jc w:val="both"/>
        <w:outlineLvl w:val="0"/>
        <w:rPr>
          <w:rFonts w:cs="Arial"/>
        </w:rPr>
      </w:pPr>
    </w:p>
    <w:p w14:paraId="35CF2F34" w14:textId="77777777" w:rsidR="00473FB1" w:rsidRDefault="00473FB1" w:rsidP="00046FB5">
      <w:pPr>
        <w:spacing w:line="260" w:lineRule="atLeast"/>
        <w:jc w:val="both"/>
        <w:outlineLvl w:val="0"/>
        <w:rPr>
          <w:rFonts w:cs="Arial"/>
        </w:rPr>
      </w:pPr>
    </w:p>
    <w:p w14:paraId="6852B960" w14:textId="61F81103" w:rsidR="00CD67FE" w:rsidRPr="00CD67FE" w:rsidRDefault="00CD67FE" w:rsidP="00CD67FE">
      <w:pPr>
        <w:pStyle w:val="Glava"/>
        <w:jc w:val="both"/>
        <w:rPr>
          <w:rFonts w:cs="Arial"/>
          <w:sz w:val="20"/>
        </w:rPr>
      </w:pPr>
    </w:p>
    <w:tbl>
      <w:tblPr>
        <w:tblW w:w="0" w:type="auto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"/>
        <w:gridCol w:w="4039"/>
      </w:tblGrid>
      <w:tr w:rsidR="00CD67FE" w:rsidRPr="00926CB8" w14:paraId="027B0D7D" w14:textId="77777777" w:rsidTr="00834E77">
        <w:tc>
          <w:tcPr>
            <w:tcW w:w="4570" w:type="dxa"/>
          </w:tcPr>
          <w:p w14:paraId="489E8FC3" w14:textId="671459CC" w:rsidR="00CD67FE" w:rsidRPr="00926CB8" w:rsidRDefault="00A55CF4" w:rsidP="00CD67FE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bCs/>
                <w:sz w:val="20"/>
                <w:lang w:val="sl-SI"/>
              </w:rPr>
              <w:t>Republika Slovenija</w:t>
            </w:r>
          </w:p>
        </w:tc>
        <w:tc>
          <w:tcPr>
            <w:tcW w:w="108" w:type="dxa"/>
          </w:tcPr>
          <w:p w14:paraId="05FDF74C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7B04CEB6" w14:textId="77777777" w:rsidR="00CD67FE" w:rsidRPr="00926CB8" w:rsidRDefault="00CD67FE" w:rsidP="00834E77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sz w:val="20"/>
                <w:lang w:val="sl-SI"/>
              </w:rPr>
              <w:t>Republika Slovenija</w:t>
            </w:r>
          </w:p>
        </w:tc>
      </w:tr>
      <w:tr w:rsidR="00CD67FE" w:rsidRPr="00926CB8" w14:paraId="78D3A114" w14:textId="77777777" w:rsidTr="00834E77">
        <w:tc>
          <w:tcPr>
            <w:tcW w:w="4570" w:type="dxa"/>
          </w:tcPr>
          <w:p w14:paraId="45C12124" w14:textId="03DA0355" w:rsidR="00CD67FE" w:rsidRPr="00926CB8" w:rsidRDefault="00A55CF4" w:rsidP="00CD67FE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bCs/>
                <w:sz w:val="20"/>
                <w:lang w:val="sl-SI"/>
              </w:rPr>
              <w:t>Ministrstvo za finance</w:t>
            </w:r>
          </w:p>
        </w:tc>
        <w:tc>
          <w:tcPr>
            <w:tcW w:w="108" w:type="dxa"/>
          </w:tcPr>
          <w:p w14:paraId="1D214CC8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218B51F3" w14:textId="77777777" w:rsidR="00CD67FE" w:rsidRPr="00926CB8" w:rsidRDefault="00CD67FE" w:rsidP="00834E77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sz w:val="20"/>
                <w:lang w:val="sl-SI"/>
              </w:rPr>
              <w:t>Ministrstvo za finance</w:t>
            </w:r>
          </w:p>
        </w:tc>
      </w:tr>
      <w:tr w:rsidR="00CD67FE" w:rsidRPr="00926CB8" w14:paraId="69B6F139" w14:textId="77777777" w:rsidTr="00834E77">
        <w:tc>
          <w:tcPr>
            <w:tcW w:w="4570" w:type="dxa"/>
          </w:tcPr>
          <w:p w14:paraId="69D7793E" w14:textId="3A7010DC" w:rsidR="00CD67FE" w:rsidRPr="00926CB8" w:rsidRDefault="00A55CF4" w:rsidP="00CD67FE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sz w:val="20"/>
                <w:lang w:val="sl-SI"/>
              </w:rPr>
              <w:t>Finančna uprava Republike Slovenije</w:t>
            </w:r>
          </w:p>
        </w:tc>
        <w:tc>
          <w:tcPr>
            <w:tcW w:w="108" w:type="dxa"/>
          </w:tcPr>
          <w:p w14:paraId="0A533ED5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369E15CC" w14:textId="77777777" w:rsidR="00CD67FE" w:rsidRPr="00926CB8" w:rsidRDefault="00CD67FE" w:rsidP="00834E77">
            <w:pPr>
              <w:pStyle w:val="Glava"/>
              <w:ind w:right="-354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sz w:val="20"/>
                <w:lang w:val="sl-SI"/>
              </w:rPr>
              <w:t>Uprava Republike Slovenije za javna plačila</w:t>
            </w:r>
          </w:p>
        </w:tc>
      </w:tr>
      <w:tr w:rsidR="00473FB1" w:rsidRPr="00926CB8" w14:paraId="60645F8E" w14:textId="77777777" w:rsidTr="00834E77">
        <w:tc>
          <w:tcPr>
            <w:tcW w:w="4570" w:type="dxa"/>
          </w:tcPr>
          <w:p w14:paraId="2A5107CD" w14:textId="04BEAF97" w:rsidR="00473FB1" w:rsidRPr="00926CB8" w:rsidRDefault="00473FB1" w:rsidP="00CD67FE">
            <w:pPr>
              <w:pStyle w:val="Glava"/>
              <w:rPr>
                <w:rFonts w:cs="Arial"/>
                <w:b/>
                <w:bCs/>
                <w:sz w:val="20"/>
                <w:lang w:val="sl-SI"/>
              </w:rPr>
            </w:pPr>
          </w:p>
        </w:tc>
        <w:tc>
          <w:tcPr>
            <w:tcW w:w="108" w:type="dxa"/>
          </w:tcPr>
          <w:p w14:paraId="01A51320" w14:textId="77777777" w:rsidR="00473FB1" w:rsidRPr="00926CB8" w:rsidRDefault="00473FB1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34DB6953" w14:textId="77777777" w:rsidR="00473FB1" w:rsidRPr="00926CB8" w:rsidRDefault="00473FB1" w:rsidP="00834E77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</w:tr>
      <w:tr w:rsidR="00473FB1" w:rsidRPr="00926CB8" w14:paraId="176CB23C" w14:textId="77777777" w:rsidTr="00834E77">
        <w:tc>
          <w:tcPr>
            <w:tcW w:w="4570" w:type="dxa"/>
          </w:tcPr>
          <w:p w14:paraId="05B2BE17" w14:textId="77777777" w:rsidR="00473FB1" w:rsidRPr="00926CB8" w:rsidRDefault="00473FB1" w:rsidP="00CD67FE">
            <w:pPr>
              <w:pStyle w:val="Glava"/>
              <w:rPr>
                <w:rFonts w:cs="Arial"/>
                <w:b/>
                <w:bCs/>
                <w:sz w:val="20"/>
                <w:lang w:val="sl-SI"/>
              </w:rPr>
            </w:pPr>
          </w:p>
        </w:tc>
        <w:tc>
          <w:tcPr>
            <w:tcW w:w="108" w:type="dxa"/>
          </w:tcPr>
          <w:p w14:paraId="35333EF0" w14:textId="77777777" w:rsidR="00473FB1" w:rsidRPr="00926CB8" w:rsidRDefault="00473FB1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0A025B14" w14:textId="77777777" w:rsidR="00473FB1" w:rsidRPr="00926CB8" w:rsidRDefault="00473FB1" w:rsidP="00834E77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</w:tr>
      <w:tr w:rsidR="00CD67FE" w:rsidRPr="00926CB8" w14:paraId="16D91CC5" w14:textId="77777777" w:rsidTr="00834E77">
        <w:tc>
          <w:tcPr>
            <w:tcW w:w="4570" w:type="dxa"/>
          </w:tcPr>
          <w:p w14:paraId="4DC6C045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108" w:type="dxa"/>
          </w:tcPr>
          <w:p w14:paraId="5CCAF3D4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70F8E0E8" w14:textId="77777777" w:rsidR="00CD67FE" w:rsidRPr="00926CB8" w:rsidRDefault="00CD67FE" w:rsidP="00834E77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</w:tr>
      <w:tr w:rsidR="00CD67FE" w:rsidRPr="00926CB8" w14:paraId="681254EC" w14:textId="77777777" w:rsidTr="00834E77">
        <w:tc>
          <w:tcPr>
            <w:tcW w:w="4570" w:type="dxa"/>
          </w:tcPr>
          <w:p w14:paraId="2231680B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108" w:type="dxa"/>
          </w:tcPr>
          <w:p w14:paraId="5C71237E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7B6B8D22" w14:textId="77777777" w:rsidR="00CD67FE" w:rsidRPr="00926CB8" w:rsidRDefault="00CD67FE" w:rsidP="00834E77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</w:tr>
      <w:tr w:rsidR="00CD67FE" w:rsidRPr="00926CB8" w14:paraId="691EE13B" w14:textId="77777777" w:rsidTr="00834E77">
        <w:tc>
          <w:tcPr>
            <w:tcW w:w="4570" w:type="dxa"/>
          </w:tcPr>
          <w:p w14:paraId="2250E071" w14:textId="5DEABFE6" w:rsidR="00CD67FE" w:rsidRPr="00926CB8" w:rsidRDefault="009C24F3" w:rsidP="00926CB8">
            <w:pPr>
              <w:pStyle w:val="Glava"/>
              <w:rPr>
                <w:rFonts w:cs="Arial"/>
                <w:sz w:val="20"/>
                <w:lang w:val="sl-SI"/>
              </w:rPr>
            </w:pPr>
            <w:r>
              <w:rPr>
                <w:rFonts w:cs="Arial"/>
                <w:sz w:val="20"/>
                <w:lang w:val="sl-SI"/>
              </w:rPr>
              <w:t>Peter Grum</w:t>
            </w:r>
          </w:p>
        </w:tc>
        <w:tc>
          <w:tcPr>
            <w:tcW w:w="108" w:type="dxa"/>
          </w:tcPr>
          <w:p w14:paraId="13BF0873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22B3DC80" w14:textId="07232A66" w:rsidR="00CD67FE" w:rsidRPr="00926CB8" w:rsidRDefault="00834E77" w:rsidP="00834E77">
            <w:pPr>
              <w:pStyle w:val="Glava"/>
              <w:rPr>
                <w:rFonts w:cs="Arial"/>
                <w:sz w:val="20"/>
                <w:lang w:val="sl-SI"/>
              </w:rPr>
            </w:pPr>
            <w:r>
              <w:rPr>
                <w:rFonts w:cs="Arial"/>
                <w:sz w:val="20"/>
                <w:lang w:val="sl-SI"/>
              </w:rPr>
              <w:t>Urška Kos</w:t>
            </w:r>
          </w:p>
        </w:tc>
      </w:tr>
      <w:tr w:rsidR="00CD67FE" w:rsidRPr="00926CB8" w14:paraId="2B1243A2" w14:textId="77777777" w:rsidTr="00834E77">
        <w:tc>
          <w:tcPr>
            <w:tcW w:w="4570" w:type="dxa"/>
          </w:tcPr>
          <w:p w14:paraId="60B38041" w14:textId="156F1812" w:rsidR="00CD67FE" w:rsidRPr="00926CB8" w:rsidRDefault="00A55CF4" w:rsidP="00CD67FE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bCs/>
                <w:noProof/>
                <w:sz w:val="20"/>
                <w:lang w:val="sl-SI"/>
              </w:rPr>
              <w:t>generalni direktor</w:t>
            </w:r>
          </w:p>
        </w:tc>
        <w:tc>
          <w:tcPr>
            <w:tcW w:w="108" w:type="dxa"/>
          </w:tcPr>
          <w:p w14:paraId="614C2610" w14:textId="77777777" w:rsidR="00CD67FE" w:rsidRPr="00926CB8" w:rsidRDefault="00CD67FE" w:rsidP="00CD67FE">
            <w:pPr>
              <w:pStyle w:val="Glava"/>
              <w:rPr>
                <w:rFonts w:cs="Arial"/>
                <w:sz w:val="20"/>
                <w:lang w:val="sl-SI"/>
              </w:rPr>
            </w:pPr>
          </w:p>
        </w:tc>
        <w:tc>
          <w:tcPr>
            <w:tcW w:w="4039" w:type="dxa"/>
          </w:tcPr>
          <w:p w14:paraId="415D1598" w14:textId="4FBF4925" w:rsidR="00CD67FE" w:rsidRPr="00926CB8" w:rsidRDefault="00473FB1" w:rsidP="00272277">
            <w:pPr>
              <w:pStyle w:val="Glava"/>
              <w:rPr>
                <w:rFonts w:cs="Arial"/>
                <w:sz w:val="20"/>
                <w:lang w:val="sl-SI"/>
              </w:rPr>
            </w:pPr>
            <w:r w:rsidRPr="00926CB8">
              <w:rPr>
                <w:rFonts w:cs="Arial"/>
                <w:sz w:val="20"/>
                <w:lang w:val="sl-SI"/>
              </w:rPr>
              <w:t>generalna direktor</w:t>
            </w:r>
            <w:r w:rsidR="00272277">
              <w:rPr>
                <w:rFonts w:cs="Arial"/>
                <w:sz w:val="20"/>
                <w:lang w:val="sl-SI"/>
              </w:rPr>
              <w:t>ic</w:t>
            </w:r>
            <w:r w:rsidRPr="00926CB8">
              <w:rPr>
                <w:rFonts w:cs="Arial"/>
                <w:sz w:val="20"/>
                <w:lang w:val="sl-SI"/>
              </w:rPr>
              <w:t>a</w:t>
            </w:r>
          </w:p>
        </w:tc>
      </w:tr>
    </w:tbl>
    <w:p w14:paraId="76B96867" w14:textId="77777777" w:rsidR="00356F09" w:rsidRDefault="00356F09" w:rsidP="009F5C51">
      <w:pPr>
        <w:spacing w:line="260" w:lineRule="atLeast"/>
        <w:rPr>
          <w:rFonts w:cs="Arial"/>
        </w:rPr>
      </w:pPr>
    </w:p>
    <w:sectPr w:rsidR="00356F09" w:rsidSect="00FE590E">
      <w:footerReference w:type="even" r:id="rId8"/>
      <w:footerReference w:type="default" r:id="rId9"/>
      <w:pgSz w:w="11907" w:h="16840" w:code="9"/>
      <w:pgMar w:top="1418" w:right="1247" w:bottom="1276" w:left="1418" w:header="680" w:footer="102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4A79" w14:textId="77777777" w:rsidR="00635637" w:rsidRDefault="00635637">
      <w:r>
        <w:separator/>
      </w:r>
    </w:p>
  </w:endnote>
  <w:endnote w:type="continuationSeparator" w:id="0">
    <w:p w14:paraId="28DBEF2B" w14:textId="77777777" w:rsidR="00635637" w:rsidRDefault="0063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niceItcTLig">
    <w:altName w:val="Times New Roman"/>
    <w:charset w:val="EE"/>
    <w:family w:val="auto"/>
    <w:pitch w:val="variable"/>
    <w:sig w:usb0="00000001" w:usb1="0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67F6" w14:textId="77777777" w:rsidR="00DF38BC" w:rsidRDefault="00DF38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74E24C2" w14:textId="77777777" w:rsidR="00DF38BC" w:rsidRDefault="00DF38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99C6" w14:textId="2F135C2F" w:rsidR="00DF38BC" w:rsidRPr="00356F09" w:rsidRDefault="00DF38BC" w:rsidP="003A6B09">
    <w:pPr>
      <w:pStyle w:val="Noga"/>
      <w:jc w:val="center"/>
      <w:rPr>
        <w:rFonts w:ascii="Arial Narrow" w:hAnsi="Arial Narrow"/>
        <w:sz w:val="16"/>
        <w:szCs w:val="16"/>
      </w:rPr>
    </w:pPr>
    <w:r w:rsidRPr="00356F09">
      <w:rPr>
        <w:rStyle w:val="tevilkastrani"/>
        <w:rFonts w:ascii="Arial Narrow" w:hAnsi="Arial Narrow"/>
        <w:sz w:val="16"/>
        <w:szCs w:val="16"/>
      </w:rPr>
      <w:fldChar w:fldCharType="begin"/>
    </w:r>
    <w:r w:rsidRPr="00356F09">
      <w:rPr>
        <w:rStyle w:val="tevilkastrani"/>
        <w:rFonts w:ascii="Arial Narrow" w:hAnsi="Arial Narrow"/>
        <w:sz w:val="16"/>
        <w:szCs w:val="16"/>
      </w:rPr>
      <w:instrText xml:space="preserve"> PAGE </w:instrText>
    </w:r>
    <w:r w:rsidRPr="00356F09">
      <w:rPr>
        <w:rStyle w:val="tevilkastrani"/>
        <w:rFonts w:ascii="Arial Narrow" w:hAnsi="Arial Narrow"/>
        <w:sz w:val="16"/>
        <w:szCs w:val="16"/>
      </w:rPr>
      <w:fldChar w:fldCharType="separate"/>
    </w:r>
    <w:r w:rsidR="00272277">
      <w:rPr>
        <w:rStyle w:val="tevilkastrani"/>
        <w:rFonts w:ascii="Arial Narrow" w:hAnsi="Arial Narrow"/>
        <w:noProof/>
        <w:sz w:val="16"/>
        <w:szCs w:val="16"/>
      </w:rPr>
      <w:t>2</w:t>
    </w:r>
    <w:r w:rsidRPr="00356F09">
      <w:rPr>
        <w:rStyle w:val="tevilkastrani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858D" w14:textId="77777777" w:rsidR="00635637" w:rsidRDefault="00635637">
      <w:r>
        <w:separator/>
      </w:r>
    </w:p>
  </w:footnote>
  <w:footnote w:type="continuationSeparator" w:id="0">
    <w:p w14:paraId="24E2DAAC" w14:textId="77777777" w:rsidR="00635637" w:rsidRDefault="0063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1BADE20"/>
    <w:lvl w:ilvl="0">
      <w:start w:val="1"/>
      <w:numFmt w:val="decimal"/>
      <w:pStyle w:val="Naslov1"/>
      <w:lvlText w:val="%1."/>
      <w:legacy w:legacy="1" w:legacySpace="120" w:legacyIndent="567"/>
      <w:lvlJc w:val="left"/>
      <w:pPr>
        <w:ind w:left="567" w:hanging="567"/>
      </w:pPr>
      <w:rPr>
        <w:b/>
        <w:sz w:val="40"/>
      </w:rPr>
    </w:lvl>
    <w:lvl w:ilvl="1">
      <w:start w:val="1"/>
      <w:numFmt w:val="decimal"/>
      <w:pStyle w:val="Naslov2"/>
      <w:lvlText w:val="%1.%2."/>
      <w:legacy w:legacy="1" w:legacySpace="120" w:legacyIndent="794"/>
      <w:lvlJc w:val="left"/>
      <w:pPr>
        <w:ind w:left="794" w:hanging="794"/>
      </w:pPr>
      <w:rPr>
        <w:b/>
        <w:sz w:val="34"/>
      </w:rPr>
    </w:lvl>
    <w:lvl w:ilvl="2">
      <w:start w:val="1"/>
      <w:numFmt w:val="decimal"/>
      <w:pStyle w:val="Naslov3"/>
      <w:lvlText w:val="2.2.%3."/>
      <w:legacy w:legacy="1" w:legacySpace="120" w:legacyIndent="908"/>
      <w:lvlJc w:val="left"/>
      <w:pPr>
        <w:ind w:left="1418" w:hanging="908"/>
      </w:pPr>
      <w:rPr>
        <w:b/>
        <w:i/>
        <w:sz w:val="32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BA46A3D2"/>
    <w:lvl w:ilvl="0">
      <w:numFmt w:val="decimal"/>
      <w:lvlText w:val="*"/>
      <w:lvlJc w:val="left"/>
    </w:lvl>
  </w:abstractNum>
  <w:abstractNum w:abstractNumId="2" w15:restartNumberingAfterBreak="0">
    <w:nsid w:val="04E166E5"/>
    <w:multiLevelType w:val="hybridMultilevel"/>
    <w:tmpl w:val="F23EBC7C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50C"/>
    <w:multiLevelType w:val="hybridMultilevel"/>
    <w:tmpl w:val="17EC20BE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7A57"/>
    <w:multiLevelType w:val="hybridMultilevel"/>
    <w:tmpl w:val="ABD47550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5860"/>
    <w:multiLevelType w:val="hybridMultilevel"/>
    <w:tmpl w:val="8C1A2F3A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44CA"/>
    <w:multiLevelType w:val="hybridMultilevel"/>
    <w:tmpl w:val="CAC4588C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2AE"/>
    <w:multiLevelType w:val="hybridMultilevel"/>
    <w:tmpl w:val="BE80C988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947B7"/>
    <w:multiLevelType w:val="hybridMultilevel"/>
    <w:tmpl w:val="4F283352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724E3"/>
    <w:multiLevelType w:val="hybridMultilevel"/>
    <w:tmpl w:val="954CF8B6"/>
    <w:lvl w:ilvl="0" w:tplc="4AA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A7AD9"/>
    <w:multiLevelType w:val="hybridMultilevel"/>
    <w:tmpl w:val="AE742DCA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7469"/>
    <w:multiLevelType w:val="hybridMultilevel"/>
    <w:tmpl w:val="9FCCE6CC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678C7"/>
    <w:multiLevelType w:val="multilevel"/>
    <w:tmpl w:val="71B25A4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1012F0B"/>
    <w:multiLevelType w:val="hybridMultilevel"/>
    <w:tmpl w:val="72F6C70C"/>
    <w:lvl w:ilvl="0" w:tplc="B8008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2750"/>
    <w:multiLevelType w:val="hybridMultilevel"/>
    <w:tmpl w:val="1130C492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371A"/>
    <w:multiLevelType w:val="hybridMultilevel"/>
    <w:tmpl w:val="E16C6822"/>
    <w:lvl w:ilvl="0" w:tplc="E1065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B146D"/>
    <w:multiLevelType w:val="hybridMultilevel"/>
    <w:tmpl w:val="34DC2552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095F"/>
    <w:multiLevelType w:val="hybridMultilevel"/>
    <w:tmpl w:val="36D268C4"/>
    <w:lvl w:ilvl="0" w:tplc="33161B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80589"/>
    <w:multiLevelType w:val="hybridMultilevel"/>
    <w:tmpl w:val="4F40B3DA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077A0"/>
    <w:multiLevelType w:val="hybridMultilevel"/>
    <w:tmpl w:val="0F686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43369"/>
    <w:multiLevelType w:val="hybridMultilevel"/>
    <w:tmpl w:val="BEE874FE"/>
    <w:lvl w:ilvl="0" w:tplc="DF2E6CA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4582"/>
    <w:multiLevelType w:val="hybridMultilevel"/>
    <w:tmpl w:val="E564E714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813E2"/>
    <w:multiLevelType w:val="hybridMultilevel"/>
    <w:tmpl w:val="92EAC9A2"/>
    <w:lvl w:ilvl="0" w:tplc="77346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E7DD6"/>
    <w:multiLevelType w:val="hybridMultilevel"/>
    <w:tmpl w:val="EA52EF52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45323"/>
    <w:multiLevelType w:val="hybridMultilevel"/>
    <w:tmpl w:val="2884DE94"/>
    <w:lvl w:ilvl="0" w:tplc="06A42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57A52"/>
    <w:multiLevelType w:val="hybridMultilevel"/>
    <w:tmpl w:val="EDC42B54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C008E"/>
    <w:multiLevelType w:val="hybridMultilevel"/>
    <w:tmpl w:val="17EC20BE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16F36"/>
    <w:multiLevelType w:val="hybridMultilevel"/>
    <w:tmpl w:val="17EC20BE"/>
    <w:lvl w:ilvl="0" w:tplc="4C7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115FA"/>
    <w:multiLevelType w:val="hybridMultilevel"/>
    <w:tmpl w:val="85F0D59A"/>
    <w:lvl w:ilvl="0" w:tplc="33161B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6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2"/>
  </w:num>
  <w:num w:numId="7">
    <w:abstractNumId w:val="9"/>
  </w:num>
  <w:num w:numId="8">
    <w:abstractNumId w:val="17"/>
  </w:num>
  <w:num w:numId="9">
    <w:abstractNumId w:val="28"/>
  </w:num>
  <w:num w:numId="10">
    <w:abstractNumId w:val="20"/>
  </w:num>
  <w:num w:numId="11">
    <w:abstractNumId w:val="11"/>
  </w:num>
  <w:num w:numId="12">
    <w:abstractNumId w:val="3"/>
  </w:num>
  <w:num w:numId="13">
    <w:abstractNumId w:val="26"/>
  </w:num>
  <w:num w:numId="14">
    <w:abstractNumId w:val="27"/>
  </w:num>
  <w:num w:numId="15">
    <w:abstractNumId w:val="6"/>
  </w:num>
  <w:num w:numId="16">
    <w:abstractNumId w:val="7"/>
  </w:num>
  <w:num w:numId="17">
    <w:abstractNumId w:val="16"/>
  </w:num>
  <w:num w:numId="18">
    <w:abstractNumId w:val="25"/>
  </w:num>
  <w:num w:numId="19">
    <w:abstractNumId w:val="4"/>
  </w:num>
  <w:num w:numId="20">
    <w:abstractNumId w:val="2"/>
  </w:num>
  <w:num w:numId="21">
    <w:abstractNumId w:val="14"/>
  </w:num>
  <w:num w:numId="22">
    <w:abstractNumId w:val="21"/>
  </w:num>
  <w:num w:numId="23">
    <w:abstractNumId w:val="23"/>
  </w:num>
  <w:num w:numId="24">
    <w:abstractNumId w:val="18"/>
  </w:num>
  <w:num w:numId="25">
    <w:abstractNumId w:val="8"/>
  </w:num>
  <w:num w:numId="26">
    <w:abstractNumId w:val="24"/>
  </w:num>
  <w:num w:numId="27">
    <w:abstractNumId w:val="10"/>
  </w:num>
  <w:num w:numId="28">
    <w:abstractNumId w:val="5"/>
  </w:num>
  <w:num w:numId="29">
    <w:abstractNumId w:val="22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qvM6Hbpi0UuCHw5rAWLkLRbfDh3sLvHaon+H32uPI8yRKoTYWdz8/dhlOYpOjP/SxYmLNPsLWdknTnIeIe9A==" w:salt="G/teSQ/Z5ZEw1yMJkZ094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F0"/>
    <w:rsid w:val="00015284"/>
    <w:rsid w:val="00015E6D"/>
    <w:rsid w:val="000167F7"/>
    <w:rsid w:val="00022DE1"/>
    <w:rsid w:val="000258BB"/>
    <w:rsid w:val="00025CD4"/>
    <w:rsid w:val="00037EF2"/>
    <w:rsid w:val="00046FB5"/>
    <w:rsid w:val="00052631"/>
    <w:rsid w:val="00053A7A"/>
    <w:rsid w:val="0007341E"/>
    <w:rsid w:val="000826DC"/>
    <w:rsid w:val="00082A76"/>
    <w:rsid w:val="00082D44"/>
    <w:rsid w:val="000940E9"/>
    <w:rsid w:val="000A569C"/>
    <w:rsid w:val="000C08D7"/>
    <w:rsid w:val="000C3D1C"/>
    <w:rsid w:val="000D11AD"/>
    <w:rsid w:val="000D41C7"/>
    <w:rsid w:val="000D6A17"/>
    <w:rsid w:val="000E2762"/>
    <w:rsid w:val="000E75AB"/>
    <w:rsid w:val="00100EFB"/>
    <w:rsid w:val="00106EB7"/>
    <w:rsid w:val="00110868"/>
    <w:rsid w:val="0011291B"/>
    <w:rsid w:val="001145B8"/>
    <w:rsid w:val="00140009"/>
    <w:rsid w:val="00153DBF"/>
    <w:rsid w:val="00156BAB"/>
    <w:rsid w:val="00173DBB"/>
    <w:rsid w:val="00173E19"/>
    <w:rsid w:val="00176DF0"/>
    <w:rsid w:val="001A197A"/>
    <w:rsid w:val="001A79EF"/>
    <w:rsid w:val="001C2742"/>
    <w:rsid w:val="001C38C3"/>
    <w:rsid w:val="001D0D49"/>
    <w:rsid w:val="001D5277"/>
    <w:rsid w:val="001E401A"/>
    <w:rsid w:val="001E63AA"/>
    <w:rsid w:val="001E6C72"/>
    <w:rsid w:val="001F4543"/>
    <w:rsid w:val="001F6CFB"/>
    <w:rsid w:val="0020010F"/>
    <w:rsid w:val="00210949"/>
    <w:rsid w:val="00215063"/>
    <w:rsid w:val="00215229"/>
    <w:rsid w:val="002161F1"/>
    <w:rsid w:val="002220AD"/>
    <w:rsid w:val="0022761A"/>
    <w:rsid w:val="00227A5F"/>
    <w:rsid w:val="00243CB7"/>
    <w:rsid w:val="0024503D"/>
    <w:rsid w:val="00245DDC"/>
    <w:rsid w:val="002505EB"/>
    <w:rsid w:val="00250AE0"/>
    <w:rsid w:val="00260E09"/>
    <w:rsid w:val="00272277"/>
    <w:rsid w:val="002779A7"/>
    <w:rsid w:val="00287BC2"/>
    <w:rsid w:val="00290382"/>
    <w:rsid w:val="00294F2B"/>
    <w:rsid w:val="002969C3"/>
    <w:rsid w:val="00297127"/>
    <w:rsid w:val="002973EA"/>
    <w:rsid w:val="00297FA3"/>
    <w:rsid w:val="002A0736"/>
    <w:rsid w:val="002A74DE"/>
    <w:rsid w:val="002B6A7D"/>
    <w:rsid w:val="002C16BA"/>
    <w:rsid w:val="002C43C9"/>
    <w:rsid w:val="002C4EE8"/>
    <w:rsid w:val="002C62BF"/>
    <w:rsid w:val="002C6871"/>
    <w:rsid w:val="002D4598"/>
    <w:rsid w:val="002E2BC6"/>
    <w:rsid w:val="002E45BB"/>
    <w:rsid w:val="002F33F2"/>
    <w:rsid w:val="002F3489"/>
    <w:rsid w:val="003025D2"/>
    <w:rsid w:val="00303FF8"/>
    <w:rsid w:val="003052E1"/>
    <w:rsid w:val="0031094C"/>
    <w:rsid w:val="0031490D"/>
    <w:rsid w:val="00323746"/>
    <w:rsid w:val="00325FA7"/>
    <w:rsid w:val="0032618D"/>
    <w:rsid w:val="00333061"/>
    <w:rsid w:val="00335514"/>
    <w:rsid w:val="003364DF"/>
    <w:rsid w:val="00350783"/>
    <w:rsid w:val="00353821"/>
    <w:rsid w:val="003544F4"/>
    <w:rsid w:val="00356F09"/>
    <w:rsid w:val="00370FAF"/>
    <w:rsid w:val="00374981"/>
    <w:rsid w:val="00380B28"/>
    <w:rsid w:val="003A6B09"/>
    <w:rsid w:val="003B5A20"/>
    <w:rsid w:val="003D4DD5"/>
    <w:rsid w:val="003E69A7"/>
    <w:rsid w:val="003F2072"/>
    <w:rsid w:val="003F3282"/>
    <w:rsid w:val="004010B2"/>
    <w:rsid w:val="0040482E"/>
    <w:rsid w:val="0042103F"/>
    <w:rsid w:val="0042366A"/>
    <w:rsid w:val="0042458C"/>
    <w:rsid w:val="004253DB"/>
    <w:rsid w:val="00437058"/>
    <w:rsid w:val="004419AA"/>
    <w:rsid w:val="00446AD3"/>
    <w:rsid w:val="004511E8"/>
    <w:rsid w:val="0045139F"/>
    <w:rsid w:val="004535AF"/>
    <w:rsid w:val="00455E1C"/>
    <w:rsid w:val="004565D5"/>
    <w:rsid w:val="00473FB1"/>
    <w:rsid w:val="00481D22"/>
    <w:rsid w:val="00496820"/>
    <w:rsid w:val="004B091C"/>
    <w:rsid w:val="004B5540"/>
    <w:rsid w:val="004B6BC7"/>
    <w:rsid w:val="004D7222"/>
    <w:rsid w:val="004F0E98"/>
    <w:rsid w:val="004F5C63"/>
    <w:rsid w:val="0050472C"/>
    <w:rsid w:val="005048EB"/>
    <w:rsid w:val="00515D64"/>
    <w:rsid w:val="00521BB9"/>
    <w:rsid w:val="00525987"/>
    <w:rsid w:val="005268B6"/>
    <w:rsid w:val="005408DB"/>
    <w:rsid w:val="0055190F"/>
    <w:rsid w:val="0055347B"/>
    <w:rsid w:val="005673C0"/>
    <w:rsid w:val="0057640E"/>
    <w:rsid w:val="0058537F"/>
    <w:rsid w:val="00586104"/>
    <w:rsid w:val="00587FD5"/>
    <w:rsid w:val="00597179"/>
    <w:rsid w:val="005A5F81"/>
    <w:rsid w:val="005A60E9"/>
    <w:rsid w:val="005A6F16"/>
    <w:rsid w:val="005A7DE1"/>
    <w:rsid w:val="005B2600"/>
    <w:rsid w:val="005B4E73"/>
    <w:rsid w:val="005B6AB4"/>
    <w:rsid w:val="005D0BED"/>
    <w:rsid w:val="005D0C06"/>
    <w:rsid w:val="005D2CEF"/>
    <w:rsid w:val="005D5CEA"/>
    <w:rsid w:val="005E4532"/>
    <w:rsid w:val="005F57DE"/>
    <w:rsid w:val="005F6FCD"/>
    <w:rsid w:val="005F757D"/>
    <w:rsid w:val="00603420"/>
    <w:rsid w:val="006173D9"/>
    <w:rsid w:val="00621BD2"/>
    <w:rsid w:val="00632DCD"/>
    <w:rsid w:val="00633773"/>
    <w:rsid w:val="00635637"/>
    <w:rsid w:val="00641AC1"/>
    <w:rsid w:val="006439CB"/>
    <w:rsid w:val="0064653D"/>
    <w:rsid w:val="006537BD"/>
    <w:rsid w:val="00653E7A"/>
    <w:rsid w:val="00655E61"/>
    <w:rsid w:val="0066059F"/>
    <w:rsid w:val="006704F2"/>
    <w:rsid w:val="00673898"/>
    <w:rsid w:val="00681144"/>
    <w:rsid w:val="0068215F"/>
    <w:rsid w:val="00683915"/>
    <w:rsid w:val="0068406E"/>
    <w:rsid w:val="006863C6"/>
    <w:rsid w:val="006904A3"/>
    <w:rsid w:val="00691248"/>
    <w:rsid w:val="006A6D31"/>
    <w:rsid w:val="006B393A"/>
    <w:rsid w:val="006C0334"/>
    <w:rsid w:val="006C6D6D"/>
    <w:rsid w:val="006E2D4C"/>
    <w:rsid w:val="006E684B"/>
    <w:rsid w:val="00705C57"/>
    <w:rsid w:val="00710B92"/>
    <w:rsid w:val="00711A91"/>
    <w:rsid w:val="007145D9"/>
    <w:rsid w:val="00716E59"/>
    <w:rsid w:val="00722058"/>
    <w:rsid w:val="00723F67"/>
    <w:rsid w:val="007262BD"/>
    <w:rsid w:val="0073244D"/>
    <w:rsid w:val="00735079"/>
    <w:rsid w:val="00750BB4"/>
    <w:rsid w:val="00754E46"/>
    <w:rsid w:val="00754F36"/>
    <w:rsid w:val="00767877"/>
    <w:rsid w:val="00767CA3"/>
    <w:rsid w:val="00767E64"/>
    <w:rsid w:val="00772E61"/>
    <w:rsid w:val="00785EB3"/>
    <w:rsid w:val="00787062"/>
    <w:rsid w:val="00797CD4"/>
    <w:rsid w:val="007C64E5"/>
    <w:rsid w:val="007E2EB7"/>
    <w:rsid w:val="007E3C68"/>
    <w:rsid w:val="007F38A3"/>
    <w:rsid w:val="007F51F4"/>
    <w:rsid w:val="00806395"/>
    <w:rsid w:val="00806AEC"/>
    <w:rsid w:val="00825835"/>
    <w:rsid w:val="00826250"/>
    <w:rsid w:val="00826BB8"/>
    <w:rsid w:val="0083014A"/>
    <w:rsid w:val="0083287B"/>
    <w:rsid w:val="00834E77"/>
    <w:rsid w:val="008366B5"/>
    <w:rsid w:val="00837BD5"/>
    <w:rsid w:val="00837F97"/>
    <w:rsid w:val="0085048B"/>
    <w:rsid w:val="008506BC"/>
    <w:rsid w:val="00851A01"/>
    <w:rsid w:val="0085642A"/>
    <w:rsid w:val="008620A5"/>
    <w:rsid w:val="00867F91"/>
    <w:rsid w:val="00875AA6"/>
    <w:rsid w:val="008949C4"/>
    <w:rsid w:val="00897418"/>
    <w:rsid w:val="008B1ADA"/>
    <w:rsid w:val="008B1C5F"/>
    <w:rsid w:val="008C12A8"/>
    <w:rsid w:val="008D585C"/>
    <w:rsid w:val="008D671D"/>
    <w:rsid w:val="008E165F"/>
    <w:rsid w:val="008E655C"/>
    <w:rsid w:val="009021DD"/>
    <w:rsid w:val="00904796"/>
    <w:rsid w:val="00912821"/>
    <w:rsid w:val="00917BC7"/>
    <w:rsid w:val="00926CB8"/>
    <w:rsid w:val="009271D9"/>
    <w:rsid w:val="00934840"/>
    <w:rsid w:val="00940B34"/>
    <w:rsid w:val="009426F6"/>
    <w:rsid w:val="00946016"/>
    <w:rsid w:val="00957CBC"/>
    <w:rsid w:val="00964D56"/>
    <w:rsid w:val="00967D9E"/>
    <w:rsid w:val="00970457"/>
    <w:rsid w:val="00972171"/>
    <w:rsid w:val="00974D78"/>
    <w:rsid w:val="00981582"/>
    <w:rsid w:val="00984452"/>
    <w:rsid w:val="00987D4A"/>
    <w:rsid w:val="00996C35"/>
    <w:rsid w:val="00996EE7"/>
    <w:rsid w:val="00997A91"/>
    <w:rsid w:val="009A7DE4"/>
    <w:rsid w:val="009C24F3"/>
    <w:rsid w:val="009C32AD"/>
    <w:rsid w:val="009D64D3"/>
    <w:rsid w:val="009E488F"/>
    <w:rsid w:val="009E5B39"/>
    <w:rsid w:val="009F577C"/>
    <w:rsid w:val="009F5C51"/>
    <w:rsid w:val="00A0096A"/>
    <w:rsid w:val="00A31E5F"/>
    <w:rsid w:val="00A336B9"/>
    <w:rsid w:val="00A34CDF"/>
    <w:rsid w:val="00A37BC4"/>
    <w:rsid w:val="00A46ACB"/>
    <w:rsid w:val="00A55CF4"/>
    <w:rsid w:val="00A57140"/>
    <w:rsid w:val="00A75F7A"/>
    <w:rsid w:val="00A773EA"/>
    <w:rsid w:val="00A77913"/>
    <w:rsid w:val="00A87AAA"/>
    <w:rsid w:val="00A949CB"/>
    <w:rsid w:val="00AA0C98"/>
    <w:rsid w:val="00AA7328"/>
    <w:rsid w:val="00AB08D3"/>
    <w:rsid w:val="00AB69F5"/>
    <w:rsid w:val="00AC15A5"/>
    <w:rsid w:val="00AC183C"/>
    <w:rsid w:val="00AC3AE3"/>
    <w:rsid w:val="00AC729F"/>
    <w:rsid w:val="00AD0D70"/>
    <w:rsid w:val="00AE22B3"/>
    <w:rsid w:val="00AE5406"/>
    <w:rsid w:val="00AE5E69"/>
    <w:rsid w:val="00AE70ED"/>
    <w:rsid w:val="00B02F3E"/>
    <w:rsid w:val="00B0531A"/>
    <w:rsid w:val="00B1122D"/>
    <w:rsid w:val="00B16453"/>
    <w:rsid w:val="00B17424"/>
    <w:rsid w:val="00B24F1B"/>
    <w:rsid w:val="00B26347"/>
    <w:rsid w:val="00B433C8"/>
    <w:rsid w:val="00B458D2"/>
    <w:rsid w:val="00B53C9D"/>
    <w:rsid w:val="00B55E08"/>
    <w:rsid w:val="00B67610"/>
    <w:rsid w:val="00B67635"/>
    <w:rsid w:val="00B8354B"/>
    <w:rsid w:val="00B9449C"/>
    <w:rsid w:val="00BA6794"/>
    <w:rsid w:val="00BA76B5"/>
    <w:rsid w:val="00BB39F1"/>
    <w:rsid w:val="00BB4BE9"/>
    <w:rsid w:val="00BB733A"/>
    <w:rsid w:val="00BB76BF"/>
    <w:rsid w:val="00BC0CB5"/>
    <w:rsid w:val="00BC78C7"/>
    <w:rsid w:val="00BC7C8E"/>
    <w:rsid w:val="00BD0B5A"/>
    <w:rsid w:val="00BD31D8"/>
    <w:rsid w:val="00BD3982"/>
    <w:rsid w:val="00BD532C"/>
    <w:rsid w:val="00BF28F4"/>
    <w:rsid w:val="00BF6397"/>
    <w:rsid w:val="00C037EC"/>
    <w:rsid w:val="00C212F1"/>
    <w:rsid w:val="00C26153"/>
    <w:rsid w:val="00C27656"/>
    <w:rsid w:val="00C33348"/>
    <w:rsid w:val="00C3535D"/>
    <w:rsid w:val="00C442DE"/>
    <w:rsid w:val="00C44F86"/>
    <w:rsid w:val="00C53E88"/>
    <w:rsid w:val="00C56424"/>
    <w:rsid w:val="00C57A20"/>
    <w:rsid w:val="00C71A90"/>
    <w:rsid w:val="00C72B87"/>
    <w:rsid w:val="00C74139"/>
    <w:rsid w:val="00C80941"/>
    <w:rsid w:val="00C9442A"/>
    <w:rsid w:val="00C97BA4"/>
    <w:rsid w:val="00CA06C1"/>
    <w:rsid w:val="00CA59B8"/>
    <w:rsid w:val="00CA7F21"/>
    <w:rsid w:val="00CB390A"/>
    <w:rsid w:val="00CB575F"/>
    <w:rsid w:val="00CB62D7"/>
    <w:rsid w:val="00CC1F2F"/>
    <w:rsid w:val="00CC4C13"/>
    <w:rsid w:val="00CD4886"/>
    <w:rsid w:val="00CD67FE"/>
    <w:rsid w:val="00CD768D"/>
    <w:rsid w:val="00CE09FD"/>
    <w:rsid w:val="00CF0D80"/>
    <w:rsid w:val="00D06618"/>
    <w:rsid w:val="00D16523"/>
    <w:rsid w:val="00D22522"/>
    <w:rsid w:val="00D25012"/>
    <w:rsid w:val="00D33B74"/>
    <w:rsid w:val="00D46B0A"/>
    <w:rsid w:val="00D53317"/>
    <w:rsid w:val="00D57764"/>
    <w:rsid w:val="00D6012D"/>
    <w:rsid w:val="00D61F29"/>
    <w:rsid w:val="00D662A1"/>
    <w:rsid w:val="00D728B7"/>
    <w:rsid w:val="00D748D4"/>
    <w:rsid w:val="00D94613"/>
    <w:rsid w:val="00D94FFF"/>
    <w:rsid w:val="00DA11BB"/>
    <w:rsid w:val="00DB7412"/>
    <w:rsid w:val="00DC0B16"/>
    <w:rsid w:val="00DC3050"/>
    <w:rsid w:val="00DC6B4E"/>
    <w:rsid w:val="00DD0E2A"/>
    <w:rsid w:val="00DD266F"/>
    <w:rsid w:val="00DD39A8"/>
    <w:rsid w:val="00DE1B6A"/>
    <w:rsid w:val="00DE3F42"/>
    <w:rsid w:val="00DF38BC"/>
    <w:rsid w:val="00DF5225"/>
    <w:rsid w:val="00DF6D46"/>
    <w:rsid w:val="00DF71A8"/>
    <w:rsid w:val="00E034DF"/>
    <w:rsid w:val="00E03AB2"/>
    <w:rsid w:val="00E067B6"/>
    <w:rsid w:val="00E10C54"/>
    <w:rsid w:val="00E23299"/>
    <w:rsid w:val="00E3109D"/>
    <w:rsid w:val="00E34AC0"/>
    <w:rsid w:val="00E36404"/>
    <w:rsid w:val="00E424EB"/>
    <w:rsid w:val="00E43335"/>
    <w:rsid w:val="00E45BBA"/>
    <w:rsid w:val="00E56558"/>
    <w:rsid w:val="00E66866"/>
    <w:rsid w:val="00E75146"/>
    <w:rsid w:val="00E85878"/>
    <w:rsid w:val="00E90E3F"/>
    <w:rsid w:val="00E95297"/>
    <w:rsid w:val="00EB2579"/>
    <w:rsid w:val="00EC03DE"/>
    <w:rsid w:val="00EC7D57"/>
    <w:rsid w:val="00EE0F07"/>
    <w:rsid w:val="00EE7527"/>
    <w:rsid w:val="00EF2127"/>
    <w:rsid w:val="00EF6D90"/>
    <w:rsid w:val="00EF7DCF"/>
    <w:rsid w:val="00F057AF"/>
    <w:rsid w:val="00F23C72"/>
    <w:rsid w:val="00F252A1"/>
    <w:rsid w:val="00F26A84"/>
    <w:rsid w:val="00F279B9"/>
    <w:rsid w:val="00F42EA4"/>
    <w:rsid w:val="00F63377"/>
    <w:rsid w:val="00F6536D"/>
    <w:rsid w:val="00F65CAD"/>
    <w:rsid w:val="00F76803"/>
    <w:rsid w:val="00F8794D"/>
    <w:rsid w:val="00F87F82"/>
    <w:rsid w:val="00FA5B25"/>
    <w:rsid w:val="00FB0BE8"/>
    <w:rsid w:val="00FB7A27"/>
    <w:rsid w:val="00FC202D"/>
    <w:rsid w:val="00FC679D"/>
    <w:rsid w:val="00FD3762"/>
    <w:rsid w:val="00FE03EC"/>
    <w:rsid w:val="00FE590E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E6E5B"/>
  <w15:docId w15:val="{B3091961-F7D9-4F70-B2F5-D814BF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CA3"/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caps/>
      <w:kern w:val="28"/>
      <w:sz w:val="40"/>
    </w:rPr>
  </w:style>
  <w:style w:type="paragraph" w:styleId="Naslov2">
    <w:name w:val="heading 2"/>
    <w:basedOn w:val="Navaden"/>
    <w:next w:val="Naslov1"/>
    <w:qFormat/>
    <w:pPr>
      <w:keepNext/>
      <w:numPr>
        <w:ilvl w:val="1"/>
        <w:numId w:val="2"/>
      </w:numPr>
      <w:tabs>
        <w:tab w:val="left" w:pos="794"/>
      </w:tabs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1"/>
    </w:pPr>
    <w:rPr>
      <w:rFonts w:ascii="Times New Roman" w:hAnsi="Times New Roman"/>
      <w:b/>
      <w:sz w:val="34"/>
    </w:rPr>
  </w:style>
  <w:style w:type="paragraph" w:styleId="Naslov3">
    <w:name w:val="heading 3"/>
    <w:basedOn w:val="Navaden"/>
    <w:next w:val="Naslov2"/>
    <w:qFormat/>
    <w:pPr>
      <w:numPr>
        <w:ilvl w:val="2"/>
        <w:numId w:val="3"/>
      </w:numPr>
      <w:tabs>
        <w:tab w:val="left" w:pos="1418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i/>
      <w:sz w:val="32"/>
    </w:rPr>
  </w:style>
  <w:style w:type="paragraph" w:styleId="Naslov4">
    <w:name w:val="heading 4"/>
    <w:basedOn w:val="Navaden"/>
    <w:next w:val="Navaden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3"/>
    </w:pPr>
    <w:rPr>
      <w:rFonts w:ascii="Times New Roman" w:hAnsi="Times New Roman"/>
      <w:b/>
      <w:sz w:val="24"/>
      <w:u w:val="single"/>
    </w:rPr>
  </w:style>
  <w:style w:type="paragraph" w:styleId="Naslov5">
    <w:name w:val="heading 5"/>
    <w:basedOn w:val="Navaden"/>
    <w:next w:val="Navaden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avaden"/>
    <w:next w:val="Navade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b/>
      <w:sz w:val="24"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im1">
    <w:name w:val="sim1"/>
    <w:basedOn w:val="Navaden"/>
    <w:pPr>
      <w:tabs>
        <w:tab w:val="left" w:pos="720"/>
      </w:tabs>
      <w:overflowPunct w:val="0"/>
      <w:autoSpaceDE w:val="0"/>
      <w:autoSpaceDN w:val="0"/>
      <w:adjustRightInd w:val="0"/>
      <w:spacing w:after="120" w:line="360" w:lineRule="auto"/>
      <w:ind w:left="720" w:hanging="360"/>
      <w:textAlignment w:val="baseline"/>
    </w:pPr>
    <w:rPr>
      <w:rFonts w:ascii="Times New Roman" w:hAnsi="Times New Roman"/>
      <w:b/>
      <w:sz w:val="24"/>
    </w:rPr>
  </w:style>
  <w:style w:type="paragraph" w:customStyle="1" w:styleId="sim2">
    <w:name w:val="sim2"/>
    <w:basedOn w:val="Navaden"/>
    <w:rPr>
      <w:b/>
      <w:bCs/>
      <w:sz w:val="18"/>
    </w:rPr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paragraph" w:styleId="Telobesedila3">
    <w:name w:val="Body Text 3"/>
    <w:basedOn w:val="Navaden"/>
    <w:link w:val="Telobesedila3Znak"/>
    <w:pPr>
      <w:overflowPunct w:val="0"/>
      <w:autoSpaceDE w:val="0"/>
      <w:autoSpaceDN w:val="0"/>
      <w:adjustRightInd w:val="0"/>
      <w:jc w:val="both"/>
      <w:textAlignment w:val="baseline"/>
    </w:pPr>
    <w:rPr>
      <w:rFonts w:ascii="FeniceItcTLig" w:hAnsi="FeniceItcTLig"/>
      <w:sz w:val="22"/>
      <w:lang w:val="en-GB"/>
    </w:rPr>
  </w:style>
  <w:style w:type="paragraph" w:styleId="Sprotnaopomba-besedilo">
    <w:name w:val="footnote text"/>
    <w:basedOn w:val="Navaden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styleId="Sprotnaopomba-sklic">
    <w:name w:val="footnote reference"/>
    <w:semiHidden/>
    <w:rPr>
      <w:vertAlign w:val="superscript"/>
    </w:rPr>
  </w:style>
  <w:style w:type="paragraph" w:styleId="Telobesedila2">
    <w:name w:val="Body Text 2"/>
    <w:basedOn w:val="Navaden"/>
    <w:pPr>
      <w:overflowPunct w:val="0"/>
      <w:autoSpaceDE w:val="0"/>
      <w:autoSpaceDN w:val="0"/>
      <w:adjustRightInd w:val="0"/>
      <w:textAlignment w:val="baseline"/>
    </w:pPr>
    <w:rPr>
      <w:sz w:val="24"/>
      <w:lang w:val="sv-SE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pPr>
      <w:jc w:val="both"/>
    </w:pPr>
    <w:rPr>
      <w:rFonts w:ascii="FeniceItcTLig" w:hAnsi="FeniceItcTLig"/>
      <w:color w:val="FF0000"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85048B"/>
    <w:rPr>
      <w:rFonts w:ascii="Tahoma" w:hAnsi="Tahoma"/>
      <w:sz w:val="16"/>
      <w:szCs w:val="16"/>
      <w:lang w:val="x-none"/>
    </w:rPr>
  </w:style>
  <w:style w:type="character" w:styleId="Pripombasklic">
    <w:name w:val="annotation reference"/>
    <w:uiPriority w:val="99"/>
    <w:semiHidden/>
    <w:unhideWhenUsed/>
    <w:rsid w:val="00B55E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55E08"/>
    <w:rPr>
      <w:lang w:val="x-none"/>
    </w:rPr>
  </w:style>
  <w:style w:type="character" w:customStyle="1" w:styleId="PripombabesediloZnak">
    <w:name w:val="Pripomba – besedilo Znak"/>
    <w:link w:val="Pripombabesedilo"/>
    <w:uiPriority w:val="99"/>
    <w:rsid w:val="00B55E0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5E0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5E08"/>
    <w:rPr>
      <w:rFonts w:ascii="Arial" w:hAnsi="Arial"/>
      <w:b/>
      <w:bCs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31094C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56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3Znak">
    <w:name w:val="Telo besedila 3 Znak"/>
    <w:link w:val="Telobesedila3"/>
    <w:rsid w:val="00767CA3"/>
    <w:rPr>
      <w:rFonts w:ascii="FeniceItcTLig" w:hAnsi="FeniceItcTLig"/>
      <w:sz w:val="22"/>
      <w:lang w:val="en-GB" w:eastAsia="en-US"/>
    </w:rPr>
  </w:style>
  <w:style w:type="character" w:customStyle="1" w:styleId="GlavaZnak">
    <w:name w:val="Glava Znak"/>
    <w:link w:val="Glava"/>
    <w:rsid w:val="00CD67FE"/>
    <w:rPr>
      <w:rFonts w:ascii="Arial" w:hAnsi="Arial"/>
      <w:sz w:val="22"/>
      <w:lang w:val="en-GB" w:eastAsia="en-US"/>
    </w:rPr>
  </w:style>
  <w:style w:type="paragraph" w:styleId="Odstavekseznama">
    <w:name w:val="List Paragraph"/>
    <w:basedOn w:val="Navaden"/>
    <w:uiPriority w:val="34"/>
    <w:qFormat/>
    <w:rsid w:val="005B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8268-F593-467F-AD86-92C63566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Bankart d.o.o.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TrojansekS</dc:creator>
  <cp:lastModifiedBy>Matija Blatnik</cp:lastModifiedBy>
  <cp:revision>17</cp:revision>
  <cp:lastPrinted>2012-08-20T13:50:00Z</cp:lastPrinted>
  <dcterms:created xsi:type="dcterms:W3CDTF">2023-09-29T07:25:00Z</dcterms:created>
  <dcterms:modified xsi:type="dcterms:W3CDTF">2024-05-03T09:04:00Z</dcterms:modified>
</cp:coreProperties>
</file>