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D552" w14:textId="77777777" w:rsidR="00934531" w:rsidRDefault="00333505" w:rsidP="0093453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anchor distT="0" distB="0" distL="114300" distR="114300" simplePos="0" relativeHeight="251657728" behindDoc="0" locked="0" layoutInCell="1" allowOverlap="1" wp14:anchorId="7C456286" wp14:editId="0CE1AD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1193800"/>
            <wp:effectExtent l="0" t="0" r="2540" b="6350"/>
            <wp:wrapSquare wrapText="bothSides"/>
            <wp:docPr id="8" name="Slika 20" descr="Opis: Grb Republike Slovenije, Ministrstvo za finance, Uprava RS za javna plačila" title="Slika: Logo U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Opis: 02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164A1" w14:textId="77777777" w:rsidR="00152C45" w:rsidRDefault="00152C45" w:rsidP="00934531">
      <w:pPr>
        <w:rPr>
          <w:rFonts w:ascii="Times New Roman" w:hAnsi="Times New Roman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754"/>
      </w:tblGrid>
      <w:tr w:rsidR="0049317E" w:rsidRPr="0055592D" w14:paraId="7E02B134" w14:textId="77777777" w:rsidTr="00515980">
        <w:trPr>
          <w:trHeight w:val="670"/>
        </w:trPr>
        <w:tc>
          <w:tcPr>
            <w:tcW w:w="5387" w:type="dxa"/>
          </w:tcPr>
          <w:p w14:paraId="3C2E7D62" w14:textId="77777777" w:rsidR="0049317E" w:rsidRPr="00ED56DA" w:rsidRDefault="0049317E" w:rsidP="00ED56DA"/>
          <w:p w14:paraId="5E8CED0B" w14:textId="77777777" w:rsidR="0049317E" w:rsidRDefault="0049317E">
            <w:pPr>
              <w:pStyle w:val="Naslov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754" w:type="dxa"/>
          </w:tcPr>
          <w:p w14:paraId="5F6EB408" w14:textId="77777777" w:rsidR="0049317E" w:rsidRPr="0049317E" w:rsidRDefault="0049317E" w:rsidP="0049317E">
            <w:pPr>
              <w:pStyle w:val="Naslov3"/>
              <w:jc w:val="right"/>
              <w:rPr>
                <w:rFonts w:ascii="Arial" w:hAnsi="Arial"/>
                <w:sz w:val="20"/>
                <w:szCs w:val="20"/>
              </w:rPr>
            </w:pPr>
            <w:r w:rsidRPr="0049317E">
              <w:rPr>
                <w:rFonts w:ascii="Arial" w:hAnsi="Arial"/>
                <w:sz w:val="20"/>
                <w:szCs w:val="20"/>
              </w:rPr>
              <w:t>Priloga 1</w:t>
            </w:r>
          </w:p>
          <w:p w14:paraId="34FD8C78" w14:textId="77777777" w:rsidR="0049317E" w:rsidRPr="0049317E" w:rsidRDefault="0049317E" w:rsidP="0049317E">
            <w:pPr>
              <w:spacing w:line="260" w:lineRule="atLeast"/>
              <w:rPr>
                <w:sz w:val="20"/>
                <w:szCs w:val="20"/>
                <w:lang w:eastAsia="en-US"/>
              </w:rPr>
            </w:pPr>
            <w:r w:rsidRPr="0049317E">
              <w:rPr>
                <w:sz w:val="20"/>
                <w:szCs w:val="20"/>
                <w:lang w:eastAsia="en-US"/>
              </w:rPr>
              <w:t>Pogodb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49317E">
              <w:rPr>
                <w:sz w:val="20"/>
                <w:szCs w:val="20"/>
                <w:lang w:eastAsia="en-US"/>
              </w:rPr>
              <w:t xml:space="preserve"> o poslovanju s SEPA direktno obremenitvijo</w:t>
            </w:r>
          </w:p>
        </w:tc>
      </w:tr>
      <w:tr w:rsidR="0049317E" w:rsidRPr="0055592D" w14:paraId="72B3443F" w14:textId="77777777">
        <w:trPr>
          <w:trHeight w:val="670"/>
        </w:trPr>
        <w:tc>
          <w:tcPr>
            <w:tcW w:w="9141" w:type="dxa"/>
            <w:gridSpan w:val="2"/>
          </w:tcPr>
          <w:p w14:paraId="48552162" w14:textId="77777777" w:rsidR="0049317E" w:rsidRPr="003C7A51" w:rsidRDefault="0049317E" w:rsidP="003C7A51">
            <w:pPr>
              <w:rPr>
                <w:sz w:val="20"/>
              </w:rPr>
            </w:pPr>
          </w:p>
          <w:p w14:paraId="04EE926F" w14:textId="77777777" w:rsidR="0049317E" w:rsidRPr="003C7A51" w:rsidRDefault="0049317E" w:rsidP="0049317E">
            <w:pPr>
              <w:rPr>
                <w:sz w:val="20"/>
              </w:rPr>
            </w:pPr>
          </w:p>
          <w:p w14:paraId="4F745A08" w14:textId="77777777" w:rsidR="0049317E" w:rsidRDefault="0049317E" w:rsidP="0049317E">
            <w:pPr>
              <w:pStyle w:val="Naslov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IZJAVA ZA VKLJUČITEV PODRAČUNA V POSLOVANJE</w:t>
            </w:r>
          </w:p>
          <w:p w14:paraId="3DAEB71A" w14:textId="77777777" w:rsidR="0049317E" w:rsidRPr="0049317E" w:rsidRDefault="0049317E" w:rsidP="0049317E">
            <w:pPr>
              <w:pStyle w:val="Naslov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4"/>
              </w:rPr>
              <w:t>S SEPA DIREKTNO OBREMENITVIJO</w:t>
            </w:r>
          </w:p>
        </w:tc>
      </w:tr>
    </w:tbl>
    <w:p w14:paraId="624E22FD" w14:textId="77777777" w:rsidR="00AF6510" w:rsidRPr="00C11A36" w:rsidRDefault="00AF6510" w:rsidP="00AF6510">
      <w:pPr>
        <w:rPr>
          <w:sz w:val="20"/>
        </w:rPr>
      </w:pPr>
    </w:p>
    <w:p w14:paraId="6AA138B9" w14:textId="77777777" w:rsidR="0084124B" w:rsidRPr="00C11A36" w:rsidRDefault="0084124B" w:rsidP="00AF6510">
      <w:pPr>
        <w:rPr>
          <w:sz w:val="20"/>
        </w:rPr>
      </w:pPr>
    </w:p>
    <w:p w14:paraId="4609F1DD" w14:textId="77777777" w:rsidR="00ED56DA" w:rsidRPr="00C11A36" w:rsidRDefault="00ED56DA" w:rsidP="00AF651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6720"/>
      </w:tblGrid>
      <w:tr w:rsidR="00AF6510" w:rsidRPr="002E4B01" w14:paraId="6B04B549" w14:textId="77777777" w:rsidTr="00A729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9144" w14:textId="77777777" w:rsidR="00AF6510" w:rsidRPr="002E4B01" w:rsidRDefault="00152C45" w:rsidP="000B67EF">
            <w:pPr>
              <w:rPr>
                <w:sz w:val="20"/>
                <w:szCs w:val="20"/>
              </w:rPr>
            </w:pPr>
            <w:r w:rsidRPr="002E4B01">
              <w:rPr>
                <w:sz w:val="20"/>
                <w:szCs w:val="20"/>
              </w:rPr>
              <w:t>Prejemnik plačila</w:t>
            </w:r>
            <w:r w:rsidR="00AF6510" w:rsidRPr="002E4B01">
              <w:rPr>
                <w:sz w:val="20"/>
                <w:szCs w:val="20"/>
              </w:rPr>
              <w:t>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19958" w14:textId="77777777" w:rsidR="00AF6510" w:rsidRPr="002E4B01" w:rsidRDefault="00AF6510" w:rsidP="000B67EF">
            <w:pPr>
              <w:pStyle w:val="Noga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bookmarkEnd w:id="0"/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11A36" w:rsidRPr="002E4B01" w14:paraId="6DAA543B" w14:textId="77777777" w:rsidTr="00A729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B9626" w14:textId="77777777" w:rsidR="00C11A36" w:rsidRPr="002E4B01" w:rsidRDefault="00C11A36" w:rsidP="000B67EF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C078D" w14:textId="77777777" w:rsidR="00C11A36" w:rsidRPr="002E4B01" w:rsidRDefault="00C11A36" w:rsidP="000B67EF">
            <w:pPr>
              <w:pStyle w:val="Noga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0FFE">
              <w:rPr>
                <w:sz w:val="14"/>
                <w:szCs w:val="14"/>
              </w:rPr>
              <w:t>(Polni naziv)</w:t>
            </w:r>
          </w:p>
        </w:tc>
      </w:tr>
    </w:tbl>
    <w:p w14:paraId="3A6E5B7D" w14:textId="77777777" w:rsidR="000B67EF" w:rsidRPr="00C11A36" w:rsidRDefault="000B67EF">
      <w:pPr>
        <w:rPr>
          <w:sz w:val="1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35"/>
        <w:gridCol w:w="567"/>
        <w:gridCol w:w="567"/>
        <w:gridCol w:w="567"/>
        <w:gridCol w:w="567"/>
        <w:gridCol w:w="567"/>
        <w:gridCol w:w="567"/>
        <w:gridCol w:w="567"/>
      </w:tblGrid>
      <w:tr w:rsidR="000B67EF" w:rsidRPr="002E4B01" w14:paraId="581FB43B" w14:textId="77777777" w:rsidTr="00A7295C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88E39" w14:textId="77777777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2E4B01">
              <w:rPr>
                <w:sz w:val="20"/>
                <w:szCs w:val="20"/>
              </w:rPr>
              <w:t>Davčna številka: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4E2F1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2745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553D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70D077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FA2DC2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4BA6517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C4CF43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50281E" w14:textId="77777777" w:rsidR="000B67EF" w:rsidRPr="002E4B01" w:rsidRDefault="000B67EF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3521127" w14:textId="77777777" w:rsidR="000B67EF" w:rsidRPr="00C11A36" w:rsidRDefault="000B67EF">
      <w:pPr>
        <w:rPr>
          <w:sz w:val="20"/>
          <w:szCs w:val="20"/>
        </w:rPr>
      </w:pPr>
    </w:p>
    <w:p w14:paraId="0E68EE39" w14:textId="77777777" w:rsidR="008E794C" w:rsidRPr="002E4B01" w:rsidRDefault="008E794C" w:rsidP="008E794C">
      <w:pPr>
        <w:rPr>
          <w:sz w:val="20"/>
          <w:szCs w:val="20"/>
        </w:rPr>
      </w:pPr>
      <w:r w:rsidRPr="002E4B01">
        <w:rPr>
          <w:sz w:val="20"/>
          <w:szCs w:val="20"/>
        </w:rPr>
        <w:t>Številka podračuna:</w:t>
      </w:r>
    </w:p>
    <w:p w14:paraId="6A87A725" w14:textId="77777777" w:rsidR="00B96713" w:rsidRPr="00C11A36" w:rsidRDefault="00B96713" w:rsidP="008E794C">
      <w:pPr>
        <w:rPr>
          <w:sz w:val="20"/>
          <w:szCs w:val="2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E794C" w:rsidRPr="002E4B01" w14:paraId="08092CDE" w14:textId="77777777" w:rsidTr="008E794C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4173F" w14:textId="77777777" w:rsidR="008E794C" w:rsidRPr="002E4B01" w:rsidRDefault="008E794C" w:rsidP="008E79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t>SI56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09CBFCE" w14:textId="77777777" w:rsidR="008E794C" w:rsidRPr="002E4B01" w:rsidRDefault="008E794C" w:rsidP="008E79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6876F54F" w14:textId="77777777" w:rsidR="008E794C" w:rsidRPr="002E4B01" w:rsidRDefault="008E794C" w:rsidP="008E79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FBC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38B0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6862A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1825C503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03D010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951FD0F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965FD0C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96B9B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169206A2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B1528EC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5CFEF26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5168A1A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CE6AF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5EA75E1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EB91C51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E8038A0" w14:textId="77777777" w:rsidR="008E794C" w:rsidRPr="002E4B01" w:rsidRDefault="008E794C" w:rsidP="008E794C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30AF2D9" w14:textId="77777777" w:rsidR="000B67EF" w:rsidRPr="00C11A36" w:rsidRDefault="000B67EF">
      <w:pPr>
        <w:rPr>
          <w:sz w:val="20"/>
          <w:szCs w:val="20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96713" w:rsidRPr="002E4B01" w14:paraId="068BDE88" w14:textId="77777777" w:rsidTr="00B96713">
        <w:trPr>
          <w:jc w:val="center"/>
        </w:trPr>
        <w:tc>
          <w:tcPr>
            <w:tcW w:w="900" w:type="dxa"/>
            <w:vAlign w:val="center"/>
          </w:tcPr>
          <w:p w14:paraId="3613637F" w14:textId="77777777" w:rsidR="00B96713" w:rsidRPr="002E4B01" w:rsidRDefault="00B96713" w:rsidP="00C13610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0DCD1DC" w14:textId="77777777" w:rsidR="00B96713" w:rsidRPr="002E4B01" w:rsidRDefault="00B96713" w:rsidP="00C13610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26BACC7" w14:textId="77777777" w:rsidR="00B96713" w:rsidRPr="002E4B01" w:rsidRDefault="00B96713" w:rsidP="00C13610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7D02F8E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8BD0538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67E1CBE" w14:textId="77777777" w:rsidR="00B96713" w:rsidRPr="000D1271" w:rsidRDefault="00B96713" w:rsidP="00B07B09">
            <w:pPr>
              <w:jc w:val="center"/>
              <w:rPr>
                <w:color w:val="808080"/>
                <w:sz w:val="20"/>
                <w:szCs w:val="20"/>
              </w:rPr>
            </w:pPr>
            <w:r w:rsidRPr="000D1271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14:paraId="0F219857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6DE09FD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F31F438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A72E2DC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475D595" w14:textId="77777777" w:rsidR="00B96713" w:rsidRPr="000D1271" w:rsidRDefault="00B96713" w:rsidP="00B07B09">
            <w:pPr>
              <w:jc w:val="center"/>
              <w:rPr>
                <w:color w:val="808080"/>
                <w:sz w:val="20"/>
                <w:szCs w:val="20"/>
              </w:rPr>
            </w:pPr>
            <w:r w:rsidRPr="000D1271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14:paraId="778F8FCA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98C3057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2277276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E5F188B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13D7A1E" w14:textId="77777777" w:rsidR="00B96713" w:rsidRPr="000D1271" w:rsidRDefault="00B96713" w:rsidP="00B07B09">
            <w:pPr>
              <w:jc w:val="center"/>
              <w:rPr>
                <w:color w:val="808080"/>
                <w:sz w:val="20"/>
                <w:szCs w:val="20"/>
              </w:rPr>
            </w:pPr>
            <w:r w:rsidRPr="000D1271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14:paraId="3E82A0D9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4617767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A2E8AB4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EE4B14B" w14:textId="77777777" w:rsidR="00B07B09" w:rsidRPr="00C11A36" w:rsidRDefault="00B07B09" w:rsidP="00B07B09">
      <w:pPr>
        <w:rPr>
          <w:sz w:val="20"/>
          <w:szCs w:val="20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96713" w:rsidRPr="002E4B01" w14:paraId="76D119E5" w14:textId="77777777" w:rsidTr="00B96713">
        <w:trPr>
          <w:jc w:val="center"/>
        </w:trPr>
        <w:tc>
          <w:tcPr>
            <w:tcW w:w="900" w:type="dxa"/>
            <w:vAlign w:val="center"/>
          </w:tcPr>
          <w:p w14:paraId="66725253" w14:textId="77777777" w:rsidR="00B96713" w:rsidRPr="002E4B01" w:rsidRDefault="00B96713" w:rsidP="00C13610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ACD3050" w14:textId="77777777" w:rsidR="00B96713" w:rsidRPr="002E4B01" w:rsidRDefault="00B96713" w:rsidP="00C13610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C35810" w14:textId="77777777" w:rsidR="00B96713" w:rsidRPr="002E4B01" w:rsidRDefault="00B96713" w:rsidP="00C13610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D161FFA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4D57C35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D0AD48B" w14:textId="77777777" w:rsidR="00B96713" w:rsidRPr="000D1271" w:rsidRDefault="00B96713" w:rsidP="00B07B09">
            <w:pPr>
              <w:jc w:val="center"/>
              <w:rPr>
                <w:color w:val="808080"/>
                <w:sz w:val="20"/>
                <w:szCs w:val="20"/>
              </w:rPr>
            </w:pPr>
            <w:r w:rsidRPr="000D1271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14:paraId="3388C9CA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1B21670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813882D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05BF6BF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315D367" w14:textId="77777777" w:rsidR="00B96713" w:rsidRPr="000D1271" w:rsidRDefault="00B96713" w:rsidP="00B07B09">
            <w:pPr>
              <w:jc w:val="center"/>
              <w:rPr>
                <w:color w:val="808080"/>
                <w:sz w:val="20"/>
                <w:szCs w:val="20"/>
              </w:rPr>
            </w:pPr>
            <w:r w:rsidRPr="000D1271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14:paraId="075C0457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01F42FD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A59C563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0F6734E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9B2596A" w14:textId="77777777" w:rsidR="00B96713" w:rsidRPr="000D1271" w:rsidRDefault="00B96713" w:rsidP="00B07B09">
            <w:pPr>
              <w:jc w:val="center"/>
              <w:rPr>
                <w:color w:val="808080"/>
                <w:sz w:val="20"/>
                <w:szCs w:val="20"/>
              </w:rPr>
            </w:pPr>
            <w:r w:rsidRPr="000D1271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14:paraId="7A1D2ECA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C99022E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4F56FDC" w14:textId="77777777" w:rsidR="00B96713" w:rsidRPr="002E4B01" w:rsidRDefault="00B96713" w:rsidP="00B07B09">
            <w:pPr>
              <w:jc w:val="center"/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DB5143" w14:textId="77777777" w:rsidR="00B07B09" w:rsidRPr="00C11A36" w:rsidRDefault="00B07B09" w:rsidP="00B07B09">
      <w:pPr>
        <w:rPr>
          <w:sz w:val="20"/>
          <w:szCs w:val="20"/>
        </w:rPr>
      </w:pPr>
    </w:p>
    <w:p w14:paraId="4EC966E8" w14:textId="77777777" w:rsidR="00B07B09" w:rsidRPr="00C11A36" w:rsidRDefault="00B07B09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6720"/>
      </w:tblGrid>
      <w:tr w:rsidR="000B67EF" w:rsidRPr="002E4B01" w14:paraId="74E49C4C" w14:textId="77777777" w:rsidTr="00A7295C">
        <w:tc>
          <w:tcPr>
            <w:tcW w:w="2470" w:type="dxa"/>
            <w:vAlign w:val="center"/>
          </w:tcPr>
          <w:p w14:paraId="1F7DBDE1" w14:textId="77777777" w:rsidR="000B67EF" w:rsidRPr="002E4B01" w:rsidRDefault="000B67EF">
            <w:pPr>
              <w:rPr>
                <w:sz w:val="20"/>
                <w:szCs w:val="20"/>
              </w:rPr>
            </w:pPr>
            <w:r w:rsidRPr="002E4B01">
              <w:rPr>
                <w:sz w:val="20"/>
                <w:szCs w:val="20"/>
              </w:rPr>
              <w:t>Kontaktna oseba: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5EA3449" w14:textId="77777777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14D1044" w14:textId="77777777" w:rsidR="000B67EF" w:rsidRPr="00C11A36" w:rsidRDefault="000B67EF">
      <w:pPr>
        <w:pStyle w:val="Noga"/>
        <w:tabs>
          <w:tab w:val="clear" w:pos="4153"/>
          <w:tab w:val="clear" w:pos="8306"/>
        </w:tabs>
        <w:rPr>
          <w:sz w:val="20"/>
          <w:szCs w:val="20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22"/>
        <w:gridCol w:w="1060"/>
        <w:gridCol w:w="2938"/>
      </w:tblGrid>
      <w:tr w:rsidR="000B67EF" w:rsidRPr="002E4B01" w14:paraId="0A0A4EF7" w14:textId="77777777" w:rsidTr="00341C59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5AF8A" w14:textId="77777777" w:rsidR="000B67EF" w:rsidRPr="002E4B01" w:rsidRDefault="000B67EF">
            <w:pPr>
              <w:rPr>
                <w:sz w:val="20"/>
                <w:szCs w:val="20"/>
              </w:rPr>
            </w:pPr>
            <w:r w:rsidRPr="002E4B01">
              <w:rPr>
                <w:sz w:val="20"/>
                <w:szCs w:val="20"/>
              </w:rPr>
              <w:t>Telefon:</w:t>
            </w:r>
          </w:p>
        </w:tc>
        <w:tc>
          <w:tcPr>
            <w:tcW w:w="2722" w:type="dxa"/>
            <w:tcBorders>
              <w:top w:val="nil"/>
              <w:left w:val="nil"/>
              <w:right w:val="nil"/>
            </w:tcBorders>
            <w:vAlign w:val="center"/>
          </w:tcPr>
          <w:p w14:paraId="31DBE267" w14:textId="77777777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6144" w14:textId="168EBBAD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55212" w14:textId="6569DD6E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88405B7" w14:textId="77777777" w:rsidR="000B67EF" w:rsidRPr="00C11A36" w:rsidRDefault="000B67EF">
      <w:pPr>
        <w:rPr>
          <w:sz w:val="20"/>
          <w:szCs w:val="20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3240"/>
        <w:gridCol w:w="280"/>
        <w:gridCol w:w="3200"/>
      </w:tblGrid>
      <w:tr w:rsidR="000B67EF" w:rsidRPr="002E4B01" w14:paraId="2062F881" w14:textId="77777777" w:rsidTr="00A7295C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C08DD" w14:textId="77777777" w:rsidR="000B67EF" w:rsidRPr="002E4B01" w:rsidRDefault="000B67EF">
            <w:pPr>
              <w:rPr>
                <w:sz w:val="20"/>
                <w:szCs w:val="20"/>
              </w:rPr>
            </w:pPr>
            <w:r w:rsidRPr="002E4B01">
              <w:rPr>
                <w:sz w:val="20"/>
                <w:szCs w:val="20"/>
              </w:rPr>
              <w:t>Elektronski naslov: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134CAF6D" w14:textId="77777777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" w:name="Besedilo3"/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2915B" w14:textId="77777777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t>@</w:t>
            </w:r>
          </w:p>
        </w:tc>
        <w:tc>
          <w:tcPr>
            <w:tcW w:w="3200" w:type="dxa"/>
            <w:tcBorders>
              <w:top w:val="nil"/>
              <w:left w:val="nil"/>
              <w:right w:val="nil"/>
            </w:tcBorders>
            <w:vAlign w:val="center"/>
          </w:tcPr>
          <w:p w14:paraId="17BF4912" w14:textId="77777777" w:rsidR="000B67EF" w:rsidRPr="002E4B01" w:rsidRDefault="000B67EF">
            <w:pPr>
              <w:pStyle w:val="Noga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Besedilo2"/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2E4B0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FE432D9" w14:textId="77777777" w:rsidR="000B67EF" w:rsidRPr="00C11A36" w:rsidRDefault="000B67EF">
      <w:pPr>
        <w:rPr>
          <w:sz w:val="20"/>
          <w:szCs w:val="20"/>
        </w:rPr>
      </w:pPr>
    </w:p>
    <w:p w14:paraId="407F7B56" w14:textId="77777777" w:rsidR="000B67EF" w:rsidRPr="00C11A36" w:rsidRDefault="000B67EF">
      <w:pPr>
        <w:rPr>
          <w:sz w:val="20"/>
          <w:szCs w:val="20"/>
        </w:rPr>
      </w:pPr>
    </w:p>
    <w:p w14:paraId="75AB572C" w14:textId="7CC2A0A1" w:rsidR="00916156" w:rsidRPr="00EE51C7" w:rsidRDefault="000B67EF" w:rsidP="00EE51C7">
      <w:pPr>
        <w:pStyle w:val="Telobesedila"/>
        <w:spacing w:line="260" w:lineRule="atLeast"/>
        <w:rPr>
          <w:rFonts w:ascii="Arial" w:hAnsi="Arial" w:cs="Arial"/>
          <w:sz w:val="20"/>
          <w:szCs w:val="20"/>
        </w:rPr>
      </w:pPr>
      <w:r w:rsidRPr="00EE51C7">
        <w:rPr>
          <w:rFonts w:ascii="Arial" w:hAnsi="Arial" w:cs="Arial"/>
          <w:sz w:val="20"/>
          <w:szCs w:val="20"/>
        </w:rPr>
        <w:t xml:space="preserve">V skladu s </w:t>
      </w:r>
      <w:r w:rsidR="00EE51C7" w:rsidRPr="00EE51C7">
        <w:rPr>
          <w:rFonts w:ascii="Arial" w:hAnsi="Arial" w:cs="Arial"/>
          <w:sz w:val="20"/>
          <w:szCs w:val="20"/>
        </w:rPr>
        <w:t xml:space="preserve">Pogodbo o poslovanju s SEPA direktno </w:t>
      </w:r>
      <w:r w:rsidR="00ED56DA">
        <w:rPr>
          <w:rFonts w:ascii="Arial" w:hAnsi="Arial" w:cs="Arial"/>
          <w:sz w:val="20"/>
          <w:szCs w:val="20"/>
        </w:rPr>
        <w:t xml:space="preserve">obremenitvijo </w:t>
      </w:r>
      <w:r w:rsidR="00AB1393" w:rsidRPr="00EE51C7">
        <w:rPr>
          <w:rFonts w:ascii="Arial" w:hAnsi="Arial" w:cs="Arial"/>
          <w:sz w:val="20"/>
          <w:szCs w:val="20"/>
        </w:rPr>
        <w:t xml:space="preserve">in </w:t>
      </w:r>
      <w:r w:rsidR="00EE51C7" w:rsidRPr="00EE51C7">
        <w:rPr>
          <w:rFonts w:ascii="Arial" w:hAnsi="Arial" w:cs="Arial"/>
          <w:sz w:val="20"/>
          <w:szCs w:val="20"/>
        </w:rPr>
        <w:t>Splošnimi</w:t>
      </w:r>
      <w:r w:rsidR="00AB1393" w:rsidRPr="00EE51C7">
        <w:rPr>
          <w:rFonts w:ascii="Arial" w:hAnsi="Arial" w:cs="Arial"/>
          <w:sz w:val="20"/>
          <w:szCs w:val="20"/>
        </w:rPr>
        <w:t xml:space="preserve"> pogoji poslovanja s </w:t>
      </w:r>
      <w:r w:rsidR="00EE51C7" w:rsidRPr="00EE51C7">
        <w:rPr>
          <w:rFonts w:ascii="Arial" w:hAnsi="Arial" w:cs="Arial"/>
          <w:sz w:val="20"/>
          <w:szCs w:val="20"/>
        </w:rPr>
        <w:t xml:space="preserve">SEPA direktno obremenitvijo </w:t>
      </w:r>
      <w:r w:rsidR="00C92C7A">
        <w:rPr>
          <w:rFonts w:ascii="Arial" w:hAnsi="Arial" w:cs="Arial"/>
          <w:sz w:val="20"/>
          <w:szCs w:val="20"/>
        </w:rPr>
        <w:t>za proračunske uporabnike</w:t>
      </w:r>
      <w:r w:rsidR="00EE51C7" w:rsidRPr="00EE51C7">
        <w:rPr>
          <w:rFonts w:ascii="Arial" w:hAnsi="Arial" w:cs="Arial"/>
          <w:sz w:val="20"/>
          <w:szCs w:val="20"/>
        </w:rPr>
        <w:t xml:space="preserve"> (v nadalj</w:t>
      </w:r>
      <w:r w:rsidR="00013631">
        <w:rPr>
          <w:rFonts w:ascii="Arial" w:hAnsi="Arial" w:cs="Arial"/>
          <w:sz w:val="20"/>
          <w:szCs w:val="20"/>
        </w:rPr>
        <w:t>njem besedilu:</w:t>
      </w:r>
      <w:r w:rsidR="00EE51C7" w:rsidRPr="00EE51C7">
        <w:rPr>
          <w:rFonts w:ascii="Arial" w:hAnsi="Arial" w:cs="Arial"/>
          <w:sz w:val="20"/>
          <w:szCs w:val="20"/>
        </w:rPr>
        <w:t xml:space="preserve"> splošni pogoji),</w:t>
      </w:r>
      <w:r w:rsidR="00AB1393" w:rsidRPr="00EE51C7">
        <w:rPr>
          <w:rFonts w:ascii="Arial" w:hAnsi="Arial" w:cs="Arial"/>
          <w:sz w:val="20"/>
          <w:szCs w:val="20"/>
        </w:rPr>
        <w:t xml:space="preserve"> pristopamo k poslovanju </w:t>
      </w:r>
      <w:r w:rsidR="00EE51C7" w:rsidRPr="00EE51C7">
        <w:rPr>
          <w:rFonts w:ascii="Arial" w:hAnsi="Arial" w:cs="Arial"/>
          <w:sz w:val="20"/>
          <w:szCs w:val="20"/>
        </w:rPr>
        <w:t>s SEPA direktno obremenitvijo (v nadalj</w:t>
      </w:r>
      <w:r w:rsidR="00013631">
        <w:rPr>
          <w:rFonts w:ascii="Arial" w:hAnsi="Arial" w:cs="Arial"/>
          <w:sz w:val="20"/>
          <w:szCs w:val="20"/>
        </w:rPr>
        <w:t>njem besedilu:</w:t>
      </w:r>
      <w:r w:rsidR="00EE51C7" w:rsidRPr="00EE51C7">
        <w:rPr>
          <w:rFonts w:ascii="Arial" w:hAnsi="Arial" w:cs="Arial"/>
          <w:sz w:val="20"/>
          <w:szCs w:val="20"/>
        </w:rPr>
        <w:t xml:space="preserve"> SDD)</w:t>
      </w:r>
      <w:r w:rsidR="00B07B09">
        <w:rPr>
          <w:rFonts w:ascii="Arial" w:hAnsi="Arial" w:cs="Arial"/>
          <w:sz w:val="20"/>
          <w:szCs w:val="20"/>
        </w:rPr>
        <w:t xml:space="preserve"> s podračuni, ki smo jih navedli.</w:t>
      </w:r>
    </w:p>
    <w:p w14:paraId="493C3762" w14:textId="77777777" w:rsidR="002E4B01" w:rsidRDefault="002E4B01" w:rsidP="00EE51C7">
      <w:pPr>
        <w:spacing w:line="260" w:lineRule="atLeast"/>
        <w:jc w:val="both"/>
        <w:rPr>
          <w:sz w:val="20"/>
          <w:szCs w:val="20"/>
        </w:rPr>
      </w:pPr>
    </w:p>
    <w:p w14:paraId="262582F2" w14:textId="081E7698" w:rsidR="000B67EF" w:rsidRPr="00EE51C7" w:rsidRDefault="000B67EF" w:rsidP="00EE51C7">
      <w:pPr>
        <w:spacing w:line="260" w:lineRule="atLeast"/>
        <w:jc w:val="both"/>
        <w:rPr>
          <w:sz w:val="20"/>
          <w:szCs w:val="20"/>
        </w:rPr>
      </w:pPr>
      <w:r w:rsidRPr="00EE51C7">
        <w:rPr>
          <w:sz w:val="20"/>
          <w:szCs w:val="20"/>
        </w:rPr>
        <w:t xml:space="preserve">Potrjujemo, da smo s </w:t>
      </w:r>
      <w:r w:rsidR="00EE51C7" w:rsidRPr="00EE51C7">
        <w:rPr>
          <w:sz w:val="20"/>
          <w:szCs w:val="20"/>
        </w:rPr>
        <w:t>splošnimi pogoji</w:t>
      </w:r>
      <w:r w:rsidRPr="00EE51C7">
        <w:rPr>
          <w:sz w:val="20"/>
          <w:szCs w:val="20"/>
        </w:rPr>
        <w:t xml:space="preserve"> in </w:t>
      </w:r>
      <w:r w:rsidR="00EA18DC">
        <w:rPr>
          <w:sz w:val="20"/>
          <w:szCs w:val="20"/>
        </w:rPr>
        <w:t xml:space="preserve">osnovno </w:t>
      </w:r>
      <w:r w:rsidR="0030029A" w:rsidRPr="00EE51C7">
        <w:rPr>
          <w:sz w:val="20"/>
          <w:szCs w:val="20"/>
        </w:rPr>
        <w:t>shem</w:t>
      </w:r>
      <w:r w:rsidR="00EA18DC">
        <w:rPr>
          <w:sz w:val="20"/>
          <w:szCs w:val="20"/>
        </w:rPr>
        <w:t>o</w:t>
      </w:r>
      <w:r w:rsidR="0030029A" w:rsidRPr="00EE51C7">
        <w:rPr>
          <w:sz w:val="20"/>
          <w:szCs w:val="20"/>
        </w:rPr>
        <w:t xml:space="preserve"> </w:t>
      </w:r>
      <w:r w:rsidR="00EE51C7" w:rsidRPr="00EE51C7">
        <w:rPr>
          <w:sz w:val="20"/>
          <w:szCs w:val="20"/>
        </w:rPr>
        <w:t>SDD</w:t>
      </w:r>
      <w:r w:rsidRPr="00EE51C7">
        <w:rPr>
          <w:sz w:val="20"/>
          <w:szCs w:val="20"/>
        </w:rPr>
        <w:t xml:space="preserve"> seznanjeni in z </w:t>
      </w:r>
      <w:r w:rsidR="006121D7">
        <w:rPr>
          <w:sz w:val="20"/>
          <w:szCs w:val="20"/>
        </w:rPr>
        <w:t>njimi</w:t>
      </w:r>
      <w:r w:rsidRPr="00EE51C7">
        <w:rPr>
          <w:sz w:val="20"/>
          <w:szCs w:val="20"/>
        </w:rPr>
        <w:t xml:space="preserve"> soglašamo.</w:t>
      </w:r>
      <w:r w:rsidR="002F78C9">
        <w:rPr>
          <w:sz w:val="20"/>
          <w:szCs w:val="20"/>
        </w:rPr>
        <w:t xml:space="preserve"> </w:t>
      </w:r>
      <w:r w:rsidR="00321C6B">
        <w:rPr>
          <w:sz w:val="20"/>
          <w:szCs w:val="20"/>
        </w:rPr>
        <w:t>N</w:t>
      </w:r>
      <w:r w:rsidR="002F78C9">
        <w:rPr>
          <w:sz w:val="20"/>
          <w:szCs w:val="20"/>
        </w:rPr>
        <w:t>a</w:t>
      </w:r>
      <w:r w:rsidR="00013631">
        <w:rPr>
          <w:sz w:val="20"/>
          <w:szCs w:val="20"/>
        </w:rPr>
        <w:t>loge</w:t>
      </w:r>
      <w:r w:rsidR="002F78C9">
        <w:rPr>
          <w:sz w:val="20"/>
          <w:szCs w:val="20"/>
        </w:rPr>
        <w:t xml:space="preserve"> za SDD bomo predložili </w:t>
      </w:r>
      <w:r w:rsidR="003C7A51">
        <w:rPr>
          <w:sz w:val="20"/>
          <w:szCs w:val="20"/>
        </w:rPr>
        <w:t xml:space="preserve">UJP </w:t>
      </w:r>
      <w:r w:rsidR="00C11A36">
        <w:rPr>
          <w:sz w:val="20"/>
          <w:szCs w:val="20"/>
        </w:rPr>
        <w:t>skladno z</w:t>
      </w:r>
      <w:r w:rsidR="002F78C9">
        <w:rPr>
          <w:sz w:val="20"/>
          <w:szCs w:val="20"/>
        </w:rPr>
        <w:t xml:space="preserve"> vsakokratno objavljenimi splošnimi pogoji.</w:t>
      </w:r>
    </w:p>
    <w:p w14:paraId="081D3750" w14:textId="77777777" w:rsidR="00EE51C7" w:rsidRPr="00EE51C7" w:rsidRDefault="00EE51C7" w:rsidP="00EE51C7">
      <w:pPr>
        <w:spacing w:line="260" w:lineRule="atLeast"/>
        <w:jc w:val="both"/>
        <w:rPr>
          <w:sz w:val="20"/>
          <w:szCs w:val="20"/>
        </w:rPr>
      </w:pPr>
    </w:p>
    <w:p w14:paraId="63DFB0C8" w14:textId="77777777" w:rsidR="000B67EF" w:rsidRPr="00EE51C7" w:rsidRDefault="000B67EF" w:rsidP="00EE51C7">
      <w:pPr>
        <w:spacing w:line="260" w:lineRule="atLeast"/>
        <w:jc w:val="both"/>
        <w:rPr>
          <w:sz w:val="20"/>
          <w:szCs w:val="20"/>
        </w:rPr>
      </w:pPr>
    </w:p>
    <w:p w14:paraId="178DD5C1" w14:textId="77777777" w:rsidR="000B67EF" w:rsidRPr="00EE51C7" w:rsidRDefault="000B67EF" w:rsidP="00EE51C7">
      <w:pPr>
        <w:spacing w:line="260" w:lineRule="atLeast"/>
        <w:jc w:val="both"/>
        <w:rPr>
          <w:sz w:val="20"/>
          <w:szCs w:val="20"/>
        </w:rPr>
      </w:pPr>
    </w:p>
    <w:p w14:paraId="374E1293" w14:textId="77777777" w:rsidR="000B67EF" w:rsidRPr="00EE51C7" w:rsidRDefault="000B67EF" w:rsidP="00EE51C7">
      <w:pPr>
        <w:spacing w:line="260" w:lineRule="atLeast"/>
        <w:jc w:val="both"/>
        <w:rPr>
          <w:sz w:val="20"/>
          <w:szCs w:val="20"/>
        </w:rPr>
      </w:pPr>
    </w:p>
    <w:p w14:paraId="492B537D" w14:textId="77777777" w:rsidR="000B67EF" w:rsidRPr="00EE51C7" w:rsidRDefault="000B67EF" w:rsidP="00EE51C7">
      <w:pPr>
        <w:spacing w:line="260" w:lineRule="atLeast"/>
        <w:jc w:val="both"/>
        <w:rPr>
          <w:sz w:val="20"/>
          <w:szCs w:val="20"/>
        </w:rPr>
      </w:pPr>
    </w:p>
    <w:p w14:paraId="1E2EC432" w14:textId="77777777" w:rsidR="000B67EF" w:rsidRPr="00EE51C7" w:rsidRDefault="000B67EF" w:rsidP="00EE51C7">
      <w:pPr>
        <w:spacing w:line="260" w:lineRule="atLeast"/>
        <w:jc w:val="both"/>
        <w:rPr>
          <w:sz w:val="20"/>
          <w:szCs w:val="20"/>
        </w:rPr>
      </w:pPr>
    </w:p>
    <w:tbl>
      <w:tblPr>
        <w:tblW w:w="91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360"/>
        <w:gridCol w:w="5505"/>
      </w:tblGrid>
      <w:tr w:rsidR="000B67EF" w:rsidRPr="00C11A36" w14:paraId="78D30310" w14:textId="77777777" w:rsidTr="003C7A51">
        <w:trPr>
          <w:cantSplit/>
          <w:trHeight w:hRule="exact" w:val="454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03296738" w14:textId="77777777" w:rsidR="000B67EF" w:rsidRDefault="000B67EF">
            <w:pPr>
              <w:jc w:val="center"/>
              <w:rPr>
                <w:sz w:val="22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66697388" w14:textId="77777777" w:rsidR="000B67EF" w:rsidRPr="00C11A36" w:rsidRDefault="000B67EF">
            <w:pPr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  <w:vAlign w:val="bottom"/>
          </w:tcPr>
          <w:p w14:paraId="76821E58" w14:textId="77777777" w:rsidR="000B67EF" w:rsidRPr="00C11A36" w:rsidRDefault="000B67EF">
            <w:pPr>
              <w:rPr>
                <w:sz w:val="20"/>
                <w:szCs w:val="20"/>
              </w:rPr>
            </w:pPr>
          </w:p>
        </w:tc>
      </w:tr>
      <w:tr w:rsidR="00C11A36" w:rsidRPr="00C11A36" w14:paraId="0224FF6C" w14:textId="77777777" w:rsidTr="003C7A51">
        <w:trPr>
          <w:cantSplit/>
          <w:trHeight w:hRule="exact" w:val="454"/>
          <w:jc w:val="center"/>
        </w:trPr>
        <w:tc>
          <w:tcPr>
            <w:tcW w:w="3309" w:type="dxa"/>
            <w:tcBorders>
              <w:top w:val="single" w:sz="4" w:space="0" w:color="auto"/>
            </w:tcBorders>
          </w:tcPr>
          <w:p w14:paraId="522968A2" w14:textId="77777777" w:rsidR="00C11A36" w:rsidRPr="00C11A36" w:rsidRDefault="00C11A36" w:rsidP="00C11A36">
            <w:pPr>
              <w:jc w:val="center"/>
              <w:rPr>
                <w:rFonts w:ascii="Tahoma" w:hAnsi="Tahoma" w:cs="Tahoma"/>
                <w:sz w:val="20"/>
              </w:rPr>
            </w:pPr>
            <w:r w:rsidRPr="00C11A36">
              <w:rPr>
                <w:sz w:val="16"/>
              </w:rPr>
              <w:t>(Kraj in datum)</w:t>
            </w:r>
          </w:p>
        </w:tc>
        <w:tc>
          <w:tcPr>
            <w:tcW w:w="360" w:type="dxa"/>
          </w:tcPr>
          <w:p w14:paraId="199FF761" w14:textId="77777777" w:rsidR="00C11A36" w:rsidRPr="00C11A36" w:rsidRDefault="00C11A36" w:rsidP="00C11A36">
            <w:pPr>
              <w:rPr>
                <w:sz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</w:tcBorders>
          </w:tcPr>
          <w:p w14:paraId="28E206A0" w14:textId="13B84870" w:rsidR="00C11A36" w:rsidRPr="00C11A36" w:rsidRDefault="00C11A36" w:rsidP="00C11A36">
            <w:pPr>
              <w:jc w:val="center"/>
              <w:rPr>
                <w:bCs/>
                <w:sz w:val="16"/>
              </w:rPr>
            </w:pPr>
            <w:r w:rsidRPr="00C11A36">
              <w:rPr>
                <w:bCs/>
                <w:sz w:val="16"/>
              </w:rPr>
              <w:t>(</w:t>
            </w:r>
            <w:r w:rsidRPr="00C11A36">
              <w:rPr>
                <w:sz w:val="16"/>
                <w:szCs w:val="14"/>
              </w:rPr>
              <w:t>Žig in podpis zastopnika prejemnika plačila</w:t>
            </w:r>
            <w:r w:rsidRPr="00C11A36">
              <w:rPr>
                <w:bCs/>
                <w:sz w:val="16"/>
              </w:rPr>
              <w:t>)</w:t>
            </w:r>
          </w:p>
        </w:tc>
      </w:tr>
    </w:tbl>
    <w:p w14:paraId="606776CC" w14:textId="77777777" w:rsidR="0030029A" w:rsidRPr="00321C6B" w:rsidRDefault="0030029A" w:rsidP="0030029A">
      <w:pPr>
        <w:rPr>
          <w:sz w:val="2"/>
          <w:szCs w:val="2"/>
          <w:lang w:eastAsia="en-US"/>
        </w:rPr>
      </w:pPr>
    </w:p>
    <w:sectPr w:rsidR="0030029A" w:rsidRPr="00321C6B">
      <w:headerReference w:type="default" r:id="rId9"/>
      <w:footerReference w:type="even" r:id="rId10"/>
      <w:footerReference w:type="default" r:id="rId11"/>
      <w:pgSz w:w="11906" w:h="16838" w:code="9"/>
      <w:pgMar w:top="1134" w:right="1346" w:bottom="1134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E2EC3" w16cid:durableId="28C06A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646F" w14:textId="77777777" w:rsidR="0056407B" w:rsidRDefault="0056407B">
      <w:r>
        <w:separator/>
      </w:r>
    </w:p>
  </w:endnote>
  <w:endnote w:type="continuationSeparator" w:id="0">
    <w:p w14:paraId="46DB9552" w14:textId="77777777" w:rsidR="0056407B" w:rsidRDefault="005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C4AD9" w14:textId="77777777" w:rsidR="00B07B09" w:rsidRDefault="00B07B0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603235" w14:textId="77777777" w:rsidR="00B07B09" w:rsidRDefault="00B07B0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47B19" w14:textId="77777777" w:rsidR="00B07B09" w:rsidRPr="00766682" w:rsidRDefault="00B07B09" w:rsidP="00EF2F4B">
    <w:pPr>
      <w:pStyle w:val="Noga"/>
      <w:jc w:val="center"/>
      <w:rPr>
        <w:sz w:val="16"/>
        <w:szCs w:val="16"/>
      </w:rPr>
    </w:pPr>
    <w:r w:rsidRPr="00766682">
      <w:rPr>
        <w:iCs/>
        <w:sz w:val="16"/>
        <w:szCs w:val="16"/>
      </w:rPr>
      <w:fldChar w:fldCharType="begin"/>
    </w:r>
    <w:r w:rsidRPr="00766682">
      <w:rPr>
        <w:iCs/>
        <w:sz w:val="16"/>
        <w:szCs w:val="16"/>
      </w:rPr>
      <w:instrText xml:space="preserve"> NUMPAGES </w:instrText>
    </w:r>
    <w:r w:rsidRPr="00766682">
      <w:rPr>
        <w:iCs/>
        <w:sz w:val="16"/>
        <w:szCs w:val="16"/>
      </w:rPr>
      <w:fldChar w:fldCharType="separate"/>
    </w:r>
    <w:r w:rsidR="00344F01">
      <w:rPr>
        <w:iCs/>
        <w:noProof/>
        <w:sz w:val="16"/>
        <w:szCs w:val="16"/>
      </w:rPr>
      <w:t>1</w:t>
    </w:r>
    <w:r w:rsidRPr="00766682">
      <w:rPr>
        <w:iCs/>
        <w:sz w:val="16"/>
        <w:szCs w:val="16"/>
      </w:rPr>
      <w:fldChar w:fldCharType="end"/>
    </w:r>
  </w:p>
  <w:p w14:paraId="0CD347B3" w14:textId="77777777" w:rsidR="00B07B09" w:rsidRDefault="00B07B09">
    <w:pPr>
      <w:pStyle w:val="Noga"/>
      <w:rPr>
        <w:i/>
        <w:iCs/>
        <w:sz w:val="14"/>
      </w:rPr>
    </w:pPr>
  </w:p>
  <w:p w14:paraId="20725ACC" w14:textId="77777777" w:rsidR="00B07B09" w:rsidRDefault="00B07B09">
    <w:pPr>
      <w:pStyle w:val="Noga"/>
      <w:rPr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3DF0" w14:textId="77777777" w:rsidR="0056407B" w:rsidRDefault="0056407B">
      <w:r>
        <w:separator/>
      </w:r>
    </w:p>
  </w:footnote>
  <w:footnote w:type="continuationSeparator" w:id="0">
    <w:p w14:paraId="5DE10451" w14:textId="77777777" w:rsidR="0056407B" w:rsidRDefault="005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5723" w14:textId="77777777" w:rsidR="00B07B09" w:rsidRDefault="00B07B09">
    <w:pPr>
      <w:pStyle w:val="Glava"/>
      <w:jc w:val="right"/>
      <w:rPr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1BADE20"/>
    <w:lvl w:ilvl="0">
      <w:start w:val="1"/>
      <w:numFmt w:val="decimal"/>
      <w:lvlText w:val="%1."/>
      <w:legacy w:legacy="1" w:legacySpace="120" w:legacyIndent="567"/>
      <w:lvlJc w:val="left"/>
      <w:pPr>
        <w:ind w:left="567" w:hanging="567"/>
      </w:pPr>
      <w:rPr>
        <w:b/>
        <w:sz w:val="40"/>
      </w:rPr>
    </w:lvl>
    <w:lvl w:ilvl="1">
      <w:start w:val="1"/>
      <w:numFmt w:val="decimal"/>
      <w:lvlText w:val="%1.%2."/>
      <w:legacy w:legacy="1" w:legacySpace="120" w:legacyIndent="794"/>
      <w:lvlJc w:val="left"/>
      <w:pPr>
        <w:ind w:left="794" w:hanging="794"/>
      </w:pPr>
      <w:rPr>
        <w:b/>
        <w:sz w:val="34"/>
      </w:rPr>
    </w:lvl>
    <w:lvl w:ilvl="2">
      <w:start w:val="1"/>
      <w:numFmt w:val="decimal"/>
      <w:lvlText w:val="2.2.%3."/>
      <w:legacy w:legacy="1" w:legacySpace="120" w:legacyIndent="908"/>
      <w:lvlJc w:val="left"/>
      <w:pPr>
        <w:ind w:left="1418" w:hanging="908"/>
      </w:pPr>
      <w:rPr>
        <w:b/>
        <w:i/>
        <w:sz w:val="32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9257C8"/>
    <w:multiLevelType w:val="hybridMultilevel"/>
    <w:tmpl w:val="D8749A00"/>
    <w:lvl w:ilvl="0" w:tplc="22EAC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hAnsi="Arial" w:hint="default"/>
        <w:sz w:val="16"/>
      </w:rPr>
    </w:lvl>
    <w:lvl w:ilvl="1" w:tplc="CEEA78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4A5F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16C6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649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608CB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0C81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FA9E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7CB7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900E6"/>
    <w:multiLevelType w:val="hybridMultilevel"/>
    <w:tmpl w:val="549C49B2"/>
    <w:lvl w:ilvl="0" w:tplc="ADE0E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A55F6"/>
    <w:multiLevelType w:val="hybridMultilevel"/>
    <w:tmpl w:val="55643A7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A08D32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50183F"/>
    <w:multiLevelType w:val="hybridMultilevel"/>
    <w:tmpl w:val="D0280744"/>
    <w:lvl w:ilvl="0" w:tplc="4A04EA4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EF88C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EA4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43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1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249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A1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383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6761"/>
    <w:multiLevelType w:val="hybridMultilevel"/>
    <w:tmpl w:val="6D7489EE"/>
    <w:lvl w:ilvl="0" w:tplc="78082FBC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hAnsi="Arial" w:hint="default"/>
        <w:sz w:val="16"/>
      </w:rPr>
    </w:lvl>
    <w:lvl w:ilvl="1" w:tplc="B3427A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62BB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60DD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E019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74649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8CC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F29D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DAE02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957F8"/>
    <w:multiLevelType w:val="hybridMultilevel"/>
    <w:tmpl w:val="55643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08D32">
      <w:start w:val="7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3693E"/>
    <w:multiLevelType w:val="hybridMultilevel"/>
    <w:tmpl w:val="95C40486"/>
    <w:lvl w:ilvl="0" w:tplc="7B4C9BE2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hAnsi="Arial" w:hint="default"/>
        <w:sz w:val="16"/>
      </w:rPr>
    </w:lvl>
    <w:lvl w:ilvl="1" w:tplc="B70E36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3C26E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CC4B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D8C0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108E7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C8E3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00A1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E50D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C5D82"/>
    <w:multiLevelType w:val="hybridMultilevel"/>
    <w:tmpl w:val="3AC0506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QTRDsg4InHkulYM6PEsh8P/x7xtg25ZwWsVzEB2f8DRFMJRv58oSpvV08bPEyfiRbIfAz4lw1LlnAYiAx2XA==" w:salt="01GFwv5jBQjGXW2nyEspn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10"/>
    <w:rsid w:val="00013631"/>
    <w:rsid w:val="00016705"/>
    <w:rsid w:val="00073187"/>
    <w:rsid w:val="000B67EF"/>
    <w:rsid w:val="000D1271"/>
    <w:rsid w:val="000E3697"/>
    <w:rsid w:val="00152C45"/>
    <w:rsid w:val="0016475A"/>
    <w:rsid w:val="00196DE8"/>
    <w:rsid w:val="001B204E"/>
    <w:rsid w:val="00216268"/>
    <w:rsid w:val="00235A39"/>
    <w:rsid w:val="00275E30"/>
    <w:rsid w:val="002E4B01"/>
    <w:rsid w:val="002F78C9"/>
    <w:rsid w:val="0030029A"/>
    <w:rsid w:val="00321C6B"/>
    <w:rsid w:val="00333505"/>
    <w:rsid w:val="00341C59"/>
    <w:rsid w:val="0034412B"/>
    <w:rsid w:val="00344F01"/>
    <w:rsid w:val="00352365"/>
    <w:rsid w:val="00352F29"/>
    <w:rsid w:val="00396471"/>
    <w:rsid w:val="003C1A55"/>
    <w:rsid w:val="003C762E"/>
    <w:rsid w:val="003C7A51"/>
    <w:rsid w:val="00474C02"/>
    <w:rsid w:val="0049317E"/>
    <w:rsid w:val="005150A9"/>
    <w:rsid w:val="00515980"/>
    <w:rsid w:val="005323EA"/>
    <w:rsid w:val="00553DBC"/>
    <w:rsid w:val="0055592D"/>
    <w:rsid w:val="0056407B"/>
    <w:rsid w:val="00574576"/>
    <w:rsid w:val="005970CC"/>
    <w:rsid w:val="006121D7"/>
    <w:rsid w:val="00617F12"/>
    <w:rsid w:val="00617F44"/>
    <w:rsid w:val="006308AC"/>
    <w:rsid w:val="00652094"/>
    <w:rsid w:val="00683C82"/>
    <w:rsid w:val="007018BD"/>
    <w:rsid w:val="00766682"/>
    <w:rsid w:val="007D2991"/>
    <w:rsid w:val="007E429E"/>
    <w:rsid w:val="00831F4C"/>
    <w:rsid w:val="00835DE9"/>
    <w:rsid w:val="00837D4C"/>
    <w:rsid w:val="0084124B"/>
    <w:rsid w:val="008570F5"/>
    <w:rsid w:val="008C3066"/>
    <w:rsid w:val="008E794C"/>
    <w:rsid w:val="008E7A63"/>
    <w:rsid w:val="00916156"/>
    <w:rsid w:val="00934531"/>
    <w:rsid w:val="00943879"/>
    <w:rsid w:val="0095038C"/>
    <w:rsid w:val="00980881"/>
    <w:rsid w:val="00985344"/>
    <w:rsid w:val="009A7ADD"/>
    <w:rsid w:val="00A43B89"/>
    <w:rsid w:val="00A7295C"/>
    <w:rsid w:val="00A9191B"/>
    <w:rsid w:val="00AB1393"/>
    <w:rsid w:val="00AC520C"/>
    <w:rsid w:val="00AF6510"/>
    <w:rsid w:val="00B07B09"/>
    <w:rsid w:val="00B13E6B"/>
    <w:rsid w:val="00B210F4"/>
    <w:rsid w:val="00B27D83"/>
    <w:rsid w:val="00B96713"/>
    <w:rsid w:val="00BD67C7"/>
    <w:rsid w:val="00C11A36"/>
    <w:rsid w:val="00C13610"/>
    <w:rsid w:val="00C2628B"/>
    <w:rsid w:val="00C306C0"/>
    <w:rsid w:val="00C6273C"/>
    <w:rsid w:val="00C92C7A"/>
    <w:rsid w:val="00CA4E4A"/>
    <w:rsid w:val="00CD09D2"/>
    <w:rsid w:val="00CF6EF6"/>
    <w:rsid w:val="00D25ED8"/>
    <w:rsid w:val="00D40FFE"/>
    <w:rsid w:val="00D835F0"/>
    <w:rsid w:val="00DC2B5A"/>
    <w:rsid w:val="00DE2D82"/>
    <w:rsid w:val="00E06AC5"/>
    <w:rsid w:val="00EA18DC"/>
    <w:rsid w:val="00EB7311"/>
    <w:rsid w:val="00EC271D"/>
    <w:rsid w:val="00ED56DA"/>
    <w:rsid w:val="00EE51C7"/>
    <w:rsid w:val="00EF2F4B"/>
    <w:rsid w:val="00F31248"/>
    <w:rsid w:val="00FD21FC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C11C5"/>
  <w15:docId w15:val="{B9650C8D-0347-46AA-A233-FEBDFC7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4531"/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cs="Times New Roman"/>
      <w:szCs w:val="2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Times New Roman" w:hAnsi="Times New Roman"/>
      <w:b/>
      <w:bCs/>
      <w:sz w:val="26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rFonts w:ascii="Times New Roman" w:hAnsi="Times New Roman"/>
      <w:u w:val="single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Times New Roman" w:hAnsi="Times New Roman"/>
      <w:i/>
      <w:iCs/>
      <w:sz w:val="18"/>
    </w:rPr>
  </w:style>
  <w:style w:type="paragraph" w:styleId="Naslov6">
    <w:name w:val="heading 6"/>
    <w:basedOn w:val="Navaden"/>
    <w:next w:val="Navade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cs="Times New Roman"/>
      <w:b/>
      <w:szCs w:val="20"/>
      <w:lang w:val="en-AU" w:eastAsia="en-US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rFonts w:ascii="Arial Narrow" w:hAnsi="Arial Narrow" w:cs="Times New Roman"/>
      <w:b/>
      <w:bCs/>
      <w:szCs w:val="20"/>
      <w:lang w:val="en-AU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Times New Roman" w:hAnsi="Times New Roman" w:cs="Times New Roman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table" w:customStyle="1" w:styleId="Tabela-mrea">
    <w:name w:val="Tabela - mreža"/>
    <w:basedOn w:val="Navadnatabela"/>
    <w:rsid w:val="009161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53D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53DB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07318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731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73187"/>
    <w:rPr>
      <w:rFonts w:ascii="Arial" w:hAnsi="Arial" w:cs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731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7318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E778-1A2D-41F6-8DB6-916369DC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vključitvi v poslovanje z direktnimi obremeniotvami</vt:lpstr>
    </vt:vector>
  </TitlesOfParts>
  <Company>UJP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vključitvi v poslovanje z direktnimi obremeniotvami</dc:title>
  <dc:creator>UJP, MBlatnik</dc:creator>
  <cp:lastModifiedBy>Sara Arko</cp:lastModifiedBy>
  <cp:revision>2</cp:revision>
  <cp:lastPrinted>2012-09-25T06:25:00Z</cp:lastPrinted>
  <dcterms:created xsi:type="dcterms:W3CDTF">2024-11-05T13:18:00Z</dcterms:created>
  <dcterms:modified xsi:type="dcterms:W3CDTF">2024-11-05T13:18:00Z</dcterms:modified>
</cp:coreProperties>
</file>