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C8E27" w14:textId="77777777" w:rsidR="00871F89" w:rsidRPr="007C32E4" w:rsidRDefault="00871F89" w:rsidP="004D3D61">
      <w:pPr>
        <w:pStyle w:val="Header"/>
        <w:spacing w:after="0" w:line="260" w:lineRule="exact"/>
        <w:rPr>
          <w:rFonts w:ascii="Arial" w:hAnsi="Arial" w:cs="Arial"/>
          <w:sz w:val="20"/>
        </w:rPr>
      </w:pPr>
      <w:bookmarkStart w:id="0" w:name="_GoBack"/>
      <w:bookmarkEnd w:id="0"/>
      <w:r w:rsidRPr="007C32E4">
        <w:rPr>
          <w:rFonts w:ascii="Arial" w:hAnsi="Arial" w:cs="Arial"/>
          <w:sz w:val="20"/>
        </w:rPr>
        <w:t>Republika Slovenija, Ministrstvo za finance, Uprava Republike Slovenije za javna plačila, Dunajska cesta 48, 1000 Ljubljana,</w:t>
      </w:r>
    </w:p>
    <w:p w14:paraId="0C66768A" w14:textId="77777777" w:rsidR="00871F89" w:rsidRPr="007C32E4" w:rsidRDefault="00871F89" w:rsidP="004D3D61">
      <w:pPr>
        <w:pStyle w:val="Header"/>
        <w:spacing w:after="0" w:line="260" w:lineRule="exact"/>
        <w:rPr>
          <w:rFonts w:ascii="Arial" w:hAnsi="Arial" w:cs="Arial"/>
          <w:sz w:val="20"/>
        </w:rPr>
      </w:pPr>
      <w:r w:rsidRPr="007C32E4">
        <w:rPr>
          <w:rFonts w:ascii="Arial" w:hAnsi="Arial" w:cs="Arial"/>
          <w:sz w:val="20"/>
        </w:rPr>
        <w:t>davčna številka: 10641424,</w:t>
      </w:r>
    </w:p>
    <w:p w14:paraId="51DE5616" w14:textId="77777777" w:rsidR="00871F89" w:rsidRPr="007C32E4" w:rsidRDefault="00871F89" w:rsidP="004D3D61">
      <w:pPr>
        <w:pStyle w:val="Header"/>
        <w:spacing w:after="0" w:line="260" w:lineRule="exact"/>
        <w:rPr>
          <w:rFonts w:ascii="Arial" w:hAnsi="Arial" w:cs="Arial"/>
          <w:sz w:val="20"/>
        </w:rPr>
      </w:pPr>
      <w:r w:rsidRPr="007C32E4">
        <w:rPr>
          <w:rFonts w:ascii="Arial" w:hAnsi="Arial" w:cs="Arial"/>
          <w:sz w:val="20"/>
        </w:rPr>
        <w:t>matična številka: 1572814000,</w:t>
      </w:r>
    </w:p>
    <w:p w14:paraId="59996E8B" w14:textId="77777777" w:rsidR="00871F89" w:rsidRPr="007C32E4" w:rsidRDefault="00871F89" w:rsidP="004D3D61">
      <w:pPr>
        <w:pStyle w:val="Header"/>
        <w:spacing w:after="0" w:line="260" w:lineRule="exact"/>
        <w:rPr>
          <w:rFonts w:ascii="Arial" w:hAnsi="Arial" w:cs="Arial"/>
          <w:sz w:val="20"/>
        </w:rPr>
      </w:pPr>
      <w:r w:rsidRPr="007C32E4">
        <w:rPr>
          <w:rFonts w:ascii="Arial" w:hAnsi="Arial" w:cs="Arial"/>
          <w:sz w:val="20"/>
        </w:rPr>
        <w:t>transakcijski račun: SI56 0110 0630 0109 972,</w:t>
      </w:r>
    </w:p>
    <w:p w14:paraId="6E32C18E" w14:textId="77777777" w:rsidR="00871F89" w:rsidRPr="007C32E4" w:rsidRDefault="00871F89" w:rsidP="004D3D61">
      <w:pPr>
        <w:pStyle w:val="Header"/>
        <w:spacing w:after="0" w:line="260" w:lineRule="exact"/>
        <w:rPr>
          <w:rFonts w:ascii="Arial" w:hAnsi="Arial" w:cs="Arial"/>
          <w:sz w:val="20"/>
        </w:rPr>
      </w:pPr>
      <w:r w:rsidRPr="007C32E4">
        <w:rPr>
          <w:rFonts w:ascii="Arial" w:hAnsi="Arial" w:cs="Arial"/>
          <w:sz w:val="20"/>
        </w:rPr>
        <w:t xml:space="preserve">e-pošta: </w:t>
      </w:r>
      <w:hyperlink r:id="rId8" w:history="1">
        <w:r w:rsidRPr="007C32E4">
          <w:rPr>
            <w:rFonts w:ascii="Arial" w:hAnsi="Arial" w:cs="Arial"/>
            <w:color w:val="0070C0"/>
            <w:sz w:val="20"/>
            <w:u w:val="single"/>
          </w:rPr>
          <w:t>ujp@ujp.gov.si</w:t>
        </w:r>
      </w:hyperlink>
      <w:r w:rsidRPr="007C32E4">
        <w:rPr>
          <w:rFonts w:ascii="Arial" w:hAnsi="Arial" w:cs="Arial"/>
          <w:sz w:val="20"/>
        </w:rPr>
        <w:t>,</w:t>
      </w:r>
    </w:p>
    <w:p w14:paraId="2C38567A" w14:textId="77777777" w:rsidR="00871F89" w:rsidRPr="007C32E4" w:rsidRDefault="00871F89" w:rsidP="004D3D61">
      <w:pPr>
        <w:pStyle w:val="Header"/>
        <w:spacing w:after="0" w:line="260" w:lineRule="exact"/>
        <w:rPr>
          <w:rFonts w:ascii="Arial" w:hAnsi="Arial" w:cs="Arial"/>
          <w:sz w:val="20"/>
        </w:rPr>
      </w:pPr>
      <w:r w:rsidRPr="007C32E4">
        <w:rPr>
          <w:rFonts w:ascii="Arial" w:hAnsi="Arial" w:cs="Arial"/>
          <w:sz w:val="20"/>
        </w:rPr>
        <w:t>telefon: +386 1 47 51 715,</w:t>
      </w:r>
    </w:p>
    <w:p w14:paraId="085A63C2" w14:textId="77777777" w:rsidR="007D75CF" w:rsidRPr="007C32E4" w:rsidRDefault="00871F89" w:rsidP="00871F89">
      <w:pPr>
        <w:pStyle w:val="Header"/>
        <w:spacing w:line="260" w:lineRule="exact"/>
        <w:rPr>
          <w:rFonts w:ascii="Arial" w:hAnsi="Arial" w:cs="Arial"/>
          <w:sz w:val="20"/>
        </w:rPr>
      </w:pPr>
      <w:r w:rsidRPr="007C32E4">
        <w:rPr>
          <w:rFonts w:ascii="Arial" w:hAnsi="Arial" w:cs="Arial"/>
          <w:sz w:val="20"/>
        </w:rPr>
        <w:t>ki jo zastopa mag. Aleksandra Miklavčič, generalna direktorica</w:t>
      </w:r>
    </w:p>
    <w:p w14:paraId="0EB1D05D" w14:textId="77777777" w:rsidR="00871F89" w:rsidRPr="007C32E4" w:rsidRDefault="00871F89" w:rsidP="00871F89">
      <w:pPr>
        <w:pStyle w:val="Header"/>
        <w:spacing w:line="260" w:lineRule="exact"/>
        <w:rPr>
          <w:rFonts w:ascii="Arial" w:hAnsi="Arial" w:cs="Arial"/>
        </w:rPr>
      </w:pPr>
      <w:r w:rsidRPr="007C32E4">
        <w:rPr>
          <w:rFonts w:ascii="Arial" w:hAnsi="Arial" w:cs="Arial"/>
          <w:sz w:val="20"/>
        </w:rPr>
        <w:t xml:space="preserve">(v nadaljnjem besedilu: </w:t>
      </w:r>
      <w:r w:rsidRPr="007C32E4">
        <w:rPr>
          <w:rFonts w:ascii="Arial" w:hAnsi="Arial" w:cs="Arial"/>
          <w:b/>
          <w:sz w:val="20"/>
        </w:rPr>
        <w:t>naročnik</w:t>
      </w:r>
      <w:r w:rsidRPr="007C32E4">
        <w:rPr>
          <w:rFonts w:ascii="Arial" w:hAnsi="Arial" w:cs="Arial"/>
          <w:sz w:val="20"/>
        </w:rPr>
        <w:t xml:space="preserve"> in/ali </w:t>
      </w:r>
      <w:r w:rsidRPr="007C32E4">
        <w:rPr>
          <w:rFonts w:ascii="Arial" w:hAnsi="Arial" w:cs="Arial"/>
          <w:b/>
          <w:sz w:val="20"/>
        </w:rPr>
        <w:t>UJP</w:t>
      </w:r>
      <w:r w:rsidRPr="007C32E4">
        <w:rPr>
          <w:rFonts w:ascii="Arial" w:hAnsi="Arial" w:cs="Arial"/>
          <w:sz w:val="20"/>
        </w:rPr>
        <w:t>)</w:t>
      </w:r>
    </w:p>
    <w:p w14:paraId="56932CD1" w14:textId="77777777" w:rsidR="007C32E4" w:rsidRDefault="007C32E4" w:rsidP="007C32E4">
      <w:pPr>
        <w:spacing w:after="0"/>
        <w:rPr>
          <w:rFonts w:ascii="Arial" w:hAnsi="Arial" w:cs="Arial"/>
          <w:sz w:val="20"/>
        </w:rPr>
      </w:pPr>
    </w:p>
    <w:p w14:paraId="672B2E22" w14:textId="77777777" w:rsidR="00627053" w:rsidRPr="007C32E4" w:rsidRDefault="00871F89" w:rsidP="00627053">
      <w:pPr>
        <w:rPr>
          <w:rFonts w:ascii="Arial" w:hAnsi="Arial" w:cs="Arial"/>
          <w:sz w:val="20"/>
        </w:rPr>
      </w:pPr>
      <w:r w:rsidRPr="007C32E4">
        <w:rPr>
          <w:rFonts w:ascii="Arial" w:hAnsi="Arial" w:cs="Arial"/>
          <w:sz w:val="20"/>
        </w:rPr>
        <w:t>i</w:t>
      </w:r>
      <w:r w:rsidR="00627053" w:rsidRPr="007C32E4">
        <w:rPr>
          <w:rFonts w:ascii="Arial" w:hAnsi="Arial" w:cs="Arial"/>
          <w:sz w:val="20"/>
        </w:rPr>
        <w:t>n</w:t>
      </w:r>
    </w:p>
    <w:p w14:paraId="7E95B0E1" w14:textId="77777777" w:rsidR="00871F89" w:rsidRPr="007C32E4" w:rsidRDefault="007C32E4" w:rsidP="004D3D61">
      <w:pPr>
        <w:spacing w:after="0" w:line="240" w:lineRule="atLeast"/>
        <w:ind w:right="70"/>
        <w:rPr>
          <w:rFonts w:ascii="Arial" w:hAnsi="Arial" w:cs="Arial"/>
          <w:sz w:val="20"/>
        </w:rPr>
      </w:pPr>
      <w:r w:rsidRPr="007C32E4">
        <w:rPr>
          <w:rFonts w:ascii="Arial" w:hAnsi="Arial" w:cs="Arial"/>
          <w:b/>
          <w:sz w:val="20"/>
        </w:rPr>
        <w:t>___________________</w:t>
      </w:r>
      <w:r w:rsidR="00871F89" w:rsidRPr="007C32E4">
        <w:rPr>
          <w:rFonts w:ascii="Arial" w:hAnsi="Arial" w:cs="Arial"/>
          <w:sz w:val="20"/>
        </w:rPr>
        <w:t>(naziv)</w:t>
      </w:r>
    </w:p>
    <w:p w14:paraId="4FAFA278" w14:textId="77777777" w:rsidR="00871F89" w:rsidRPr="007C32E4" w:rsidRDefault="007C32E4" w:rsidP="00871F89">
      <w:pPr>
        <w:rPr>
          <w:rFonts w:ascii="Arial" w:hAnsi="Arial" w:cs="Arial"/>
          <w:sz w:val="20"/>
        </w:rPr>
      </w:pPr>
      <w:r w:rsidRPr="007C32E4">
        <w:rPr>
          <w:rFonts w:ascii="Arial" w:hAnsi="Arial" w:cs="Arial"/>
          <w:b/>
          <w:sz w:val="20"/>
        </w:rPr>
        <w:t>___________________</w:t>
      </w:r>
      <w:r w:rsidR="00871F89" w:rsidRPr="007C32E4">
        <w:rPr>
          <w:rFonts w:ascii="Arial" w:hAnsi="Arial" w:cs="Arial"/>
          <w:sz w:val="20"/>
        </w:rPr>
        <w:t xml:space="preserve"> (naslov</w:t>
      </w:r>
      <w:r w:rsidRPr="007C32E4">
        <w:rPr>
          <w:rFonts w:ascii="Arial" w:hAnsi="Arial" w:cs="Arial"/>
          <w:sz w:val="20"/>
        </w:rPr>
        <w:t>)</w:t>
      </w:r>
    </w:p>
    <w:p w14:paraId="1FF8C3D1" w14:textId="77777777" w:rsidR="00871F89" w:rsidRPr="007C32E4" w:rsidRDefault="00871F89" w:rsidP="004D3D61">
      <w:pPr>
        <w:spacing w:after="0"/>
        <w:rPr>
          <w:rFonts w:ascii="Arial" w:hAnsi="Arial" w:cs="Arial"/>
          <w:sz w:val="20"/>
        </w:rPr>
      </w:pPr>
      <w:r w:rsidRPr="007C32E4">
        <w:rPr>
          <w:rFonts w:ascii="Arial" w:hAnsi="Arial" w:cs="Arial"/>
          <w:sz w:val="20"/>
        </w:rPr>
        <w:t xml:space="preserve">davčna številka in identifikacijska številka za DDV: </w:t>
      </w:r>
      <w:r w:rsidR="007C32E4" w:rsidRPr="007C32E4">
        <w:rPr>
          <w:rFonts w:ascii="Arial" w:hAnsi="Arial" w:cs="Arial"/>
          <w:sz w:val="20"/>
        </w:rPr>
        <w:t>_____________</w:t>
      </w:r>
    </w:p>
    <w:p w14:paraId="257CE3D2" w14:textId="77777777" w:rsidR="00871F89" w:rsidRPr="007C32E4" w:rsidRDefault="00871F89" w:rsidP="004D3D61">
      <w:pPr>
        <w:pStyle w:val="Header"/>
        <w:spacing w:after="0" w:line="260" w:lineRule="exact"/>
        <w:rPr>
          <w:rFonts w:ascii="Arial" w:hAnsi="Arial" w:cs="Arial"/>
          <w:sz w:val="20"/>
        </w:rPr>
      </w:pPr>
      <w:r w:rsidRPr="007C32E4">
        <w:rPr>
          <w:rFonts w:ascii="Arial" w:hAnsi="Arial" w:cs="Arial"/>
          <w:sz w:val="20"/>
        </w:rPr>
        <w:t xml:space="preserve">matična številka: </w:t>
      </w:r>
      <w:r w:rsidR="007C32E4" w:rsidRPr="007C32E4">
        <w:rPr>
          <w:rFonts w:ascii="Arial" w:hAnsi="Arial" w:cs="Arial"/>
          <w:sz w:val="20"/>
        </w:rPr>
        <w:t>_______________</w:t>
      </w:r>
      <w:r w:rsidRPr="007C32E4">
        <w:rPr>
          <w:rFonts w:ascii="Arial" w:hAnsi="Arial" w:cs="Arial"/>
          <w:sz w:val="20"/>
        </w:rPr>
        <w:t>,</w:t>
      </w:r>
    </w:p>
    <w:p w14:paraId="433CC049" w14:textId="77777777" w:rsidR="00871F89" w:rsidRPr="007C32E4" w:rsidRDefault="00871F89" w:rsidP="004D3D61">
      <w:pPr>
        <w:pStyle w:val="Header"/>
        <w:spacing w:after="0" w:line="260" w:lineRule="exact"/>
        <w:rPr>
          <w:rFonts w:ascii="Arial" w:hAnsi="Arial" w:cs="Arial"/>
          <w:sz w:val="20"/>
        </w:rPr>
      </w:pPr>
      <w:r w:rsidRPr="007C32E4">
        <w:rPr>
          <w:rFonts w:ascii="Arial" w:hAnsi="Arial" w:cs="Arial"/>
          <w:sz w:val="20"/>
        </w:rPr>
        <w:t xml:space="preserve">transakcijski račun: </w:t>
      </w:r>
      <w:r w:rsidR="007C32E4" w:rsidRPr="007C32E4">
        <w:rPr>
          <w:rFonts w:ascii="Arial" w:hAnsi="Arial" w:cs="Arial"/>
          <w:sz w:val="20"/>
        </w:rPr>
        <w:t>______________________</w:t>
      </w:r>
      <w:r w:rsidRPr="007C32E4">
        <w:rPr>
          <w:rFonts w:ascii="Arial" w:hAnsi="Arial" w:cs="Arial"/>
          <w:sz w:val="20"/>
        </w:rPr>
        <w:t>,</w:t>
      </w:r>
    </w:p>
    <w:p w14:paraId="0CA997ED" w14:textId="77777777" w:rsidR="00871F89" w:rsidRPr="007C32E4" w:rsidRDefault="00871F89" w:rsidP="004D3D61">
      <w:pPr>
        <w:pStyle w:val="Header"/>
        <w:spacing w:after="0" w:line="260" w:lineRule="exact"/>
        <w:rPr>
          <w:rFonts w:ascii="Arial" w:hAnsi="Arial" w:cs="Arial"/>
          <w:sz w:val="20"/>
        </w:rPr>
      </w:pPr>
      <w:r w:rsidRPr="007C32E4">
        <w:rPr>
          <w:rFonts w:ascii="Arial" w:hAnsi="Arial" w:cs="Arial"/>
          <w:sz w:val="20"/>
        </w:rPr>
        <w:t>e-pošta:</w:t>
      </w:r>
      <w:r w:rsidR="007C32E4" w:rsidRPr="007C32E4">
        <w:rPr>
          <w:rFonts w:ascii="Arial" w:hAnsi="Arial" w:cs="Arial"/>
          <w:sz w:val="20"/>
        </w:rPr>
        <w:t xml:space="preserve"> _______________</w:t>
      </w:r>
      <w:r w:rsidRPr="007C32E4">
        <w:rPr>
          <w:rFonts w:ascii="Arial" w:hAnsi="Arial" w:cs="Arial"/>
          <w:sz w:val="20"/>
        </w:rPr>
        <w:t>,</w:t>
      </w:r>
    </w:p>
    <w:p w14:paraId="613605AF" w14:textId="77777777" w:rsidR="00871F89" w:rsidRPr="007C32E4" w:rsidRDefault="00871F89" w:rsidP="004D3D61">
      <w:pPr>
        <w:pStyle w:val="Header"/>
        <w:spacing w:after="0" w:line="260" w:lineRule="exact"/>
        <w:rPr>
          <w:rFonts w:ascii="Arial" w:hAnsi="Arial" w:cs="Arial"/>
          <w:sz w:val="20"/>
        </w:rPr>
      </w:pPr>
      <w:r w:rsidRPr="007C32E4">
        <w:rPr>
          <w:rFonts w:ascii="Arial" w:hAnsi="Arial" w:cs="Arial"/>
          <w:sz w:val="20"/>
        </w:rPr>
        <w:t xml:space="preserve">telefon: </w:t>
      </w:r>
      <w:r w:rsidR="007C32E4" w:rsidRPr="007C32E4">
        <w:rPr>
          <w:rFonts w:ascii="Arial" w:hAnsi="Arial" w:cs="Arial"/>
          <w:sz w:val="20"/>
        </w:rPr>
        <w:t>___________________</w:t>
      </w:r>
      <w:r w:rsidRPr="007C32E4">
        <w:rPr>
          <w:rFonts w:ascii="Arial" w:hAnsi="Arial" w:cs="Arial"/>
          <w:sz w:val="20"/>
        </w:rPr>
        <w:t>,</w:t>
      </w:r>
    </w:p>
    <w:p w14:paraId="7084F951" w14:textId="77777777" w:rsidR="00871F89" w:rsidRPr="007C32E4" w:rsidRDefault="00871F89" w:rsidP="004D3D61">
      <w:pPr>
        <w:pStyle w:val="Header"/>
        <w:spacing w:after="0" w:line="260" w:lineRule="exact"/>
        <w:rPr>
          <w:rFonts w:ascii="Arial" w:hAnsi="Arial" w:cs="Arial"/>
          <w:sz w:val="20"/>
        </w:rPr>
      </w:pPr>
      <w:r w:rsidRPr="007C32E4">
        <w:rPr>
          <w:rFonts w:ascii="Arial" w:hAnsi="Arial" w:cs="Arial"/>
          <w:sz w:val="20"/>
        </w:rPr>
        <w:t xml:space="preserve">ki jo zastopa </w:t>
      </w:r>
      <w:r w:rsidR="007C32E4" w:rsidRPr="007C32E4">
        <w:rPr>
          <w:rFonts w:ascii="Arial" w:hAnsi="Arial" w:cs="Arial"/>
          <w:sz w:val="20"/>
        </w:rPr>
        <w:t>_____________________________</w:t>
      </w:r>
    </w:p>
    <w:p w14:paraId="385D8419" w14:textId="77777777" w:rsidR="00871F89" w:rsidRPr="007C32E4" w:rsidRDefault="00871F89" w:rsidP="00871F89">
      <w:pPr>
        <w:pStyle w:val="Header"/>
        <w:spacing w:line="260" w:lineRule="exact"/>
        <w:rPr>
          <w:rFonts w:ascii="Arial" w:hAnsi="Arial" w:cs="Arial"/>
        </w:rPr>
      </w:pPr>
      <w:r w:rsidRPr="007C32E4">
        <w:rPr>
          <w:rFonts w:ascii="Arial" w:hAnsi="Arial" w:cs="Arial"/>
          <w:sz w:val="20"/>
        </w:rPr>
        <w:t xml:space="preserve">(v nadaljnjem besedilu: </w:t>
      </w:r>
      <w:r w:rsidR="007C32E4" w:rsidRPr="007C32E4">
        <w:rPr>
          <w:rFonts w:ascii="Arial" w:hAnsi="Arial" w:cs="Arial"/>
          <w:b/>
          <w:sz w:val="20"/>
        </w:rPr>
        <w:t>izdajatelj</w:t>
      </w:r>
      <w:r w:rsidRPr="007C32E4">
        <w:rPr>
          <w:rFonts w:ascii="Arial" w:hAnsi="Arial" w:cs="Arial"/>
          <w:sz w:val="20"/>
        </w:rPr>
        <w:t>)</w:t>
      </w:r>
    </w:p>
    <w:p w14:paraId="76A18DAB" w14:textId="77777777" w:rsidR="001E6AB3" w:rsidRPr="007C32E4" w:rsidRDefault="001E6AB3" w:rsidP="00627053">
      <w:pPr>
        <w:rPr>
          <w:rFonts w:ascii="Arial" w:hAnsi="Arial" w:cs="Arial"/>
        </w:rPr>
      </w:pPr>
    </w:p>
    <w:p w14:paraId="2EC4CA1D" w14:textId="77777777" w:rsidR="00627053" w:rsidRPr="007C32E4" w:rsidRDefault="00627053" w:rsidP="004D3D61">
      <w:pPr>
        <w:spacing w:after="0" w:line="312" w:lineRule="auto"/>
        <w:rPr>
          <w:rFonts w:ascii="Arial" w:hAnsi="Arial" w:cs="Arial"/>
          <w:bCs/>
          <w:sz w:val="20"/>
        </w:rPr>
      </w:pPr>
      <w:r w:rsidRPr="007C32E4">
        <w:rPr>
          <w:rFonts w:ascii="Arial" w:hAnsi="Arial" w:cs="Arial"/>
          <w:bCs/>
          <w:sz w:val="20"/>
        </w:rPr>
        <w:t>sklepata naslednjo</w:t>
      </w:r>
    </w:p>
    <w:p w14:paraId="4E8A9114" w14:textId="77777777" w:rsidR="001E6AB3" w:rsidRPr="007C32E4" w:rsidRDefault="001E6AB3" w:rsidP="007C32E4">
      <w:pPr>
        <w:spacing w:after="0" w:line="312" w:lineRule="auto"/>
        <w:rPr>
          <w:rFonts w:ascii="Arial" w:hAnsi="Arial" w:cs="Arial"/>
          <w:bCs/>
          <w:sz w:val="20"/>
        </w:rPr>
      </w:pPr>
    </w:p>
    <w:p w14:paraId="34EC7E3D" w14:textId="77777777" w:rsidR="00627053" w:rsidRPr="007C32E4" w:rsidRDefault="00627053" w:rsidP="007C32E4">
      <w:pPr>
        <w:pStyle w:val="Heading1"/>
        <w:spacing w:line="260" w:lineRule="exact"/>
        <w:rPr>
          <w:rFonts w:cs="Arial"/>
          <w:sz w:val="20"/>
          <w:szCs w:val="20"/>
        </w:rPr>
      </w:pPr>
      <w:r w:rsidRPr="007C32E4">
        <w:rPr>
          <w:rFonts w:cs="Arial"/>
          <w:sz w:val="20"/>
          <w:szCs w:val="20"/>
        </w:rPr>
        <w:t>POGODBO</w:t>
      </w:r>
    </w:p>
    <w:p w14:paraId="6FB3B90F" w14:textId="77777777" w:rsidR="00627053" w:rsidRPr="007C32E4" w:rsidRDefault="007C32E4" w:rsidP="007C32E4">
      <w:pPr>
        <w:spacing w:line="260" w:lineRule="exact"/>
        <w:jc w:val="center"/>
        <w:rPr>
          <w:rFonts w:ascii="Arial" w:hAnsi="Arial" w:cs="Arial"/>
          <w:b/>
          <w:sz w:val="20"/>
        </w:rPr>
      </w:pPr>
      <w:r>
        <w:rPr>
          <w:rFonts w:ascii="Arial" w:hAnsi="Arial" w:cs="Arial"/>
          <w:b/>
          <w:sz w:val="20"/>
        </w:rPr>
        <w:t>o</w:t>
      </w:r>
      <w:r w:rsidRPr="007C32E4">
        <w:rPr>
          <w:rFonts w:ascii="Arial" w:hAnsi="Arial" w:cs="Arial"/>
          <w:b/>
          <w:sz w:val="20"/>
        </w:rPr>
        <w:t xml:space="preserve"> me</w:t>
      </w:r>
      <w:r>
        <w:rPr>
          <w:rFonts w:ascii="Arial" w:hAnsi="Arial" w:cs="Arial"/>
          <w:b/>
          <w:sz w:val="20"/>
        </w:rPr>
        <w:t>d</w:t>
      </w:r>
      <w:r w:rsidRPr="007C32E4">
        <w:rPr>
          <w:rFonts w:ascii="Arial" w:hAnsi="Arial" w:cs="Arial"/>
          <w:b/>
          <w:sz w:val="20"/>
        </w:rPr>
        <w:t>sebojnih razmerjih glede ustvarjanja in izdajanja posebnih identifikacijskih oznak, namenjenih za sledljivost tobačnih izdelkov za obdobje 2022 – 2027</w:t>
      </w:r>
    </w:p>
    <w:p w14:paraId="5CCF588D" w14:textId="77777777" w:rsidR="00627053" w:rsidRPr="007C32E4" w:rsidRDefault="00627053" w:rsidP="007C32E4">
      <w:pPr>
        <w:spacing w:line="260" w:lineRule="exact"/>
        <w:rPr>
          <w:rFonts w:ascii="Arial" w:hAnsi="Arial" w:cs="Arial"/>
          <w:sz w:val="20"/>
        </w:rPr>
      </w:pPr>
    </w:p>
    <w:p w14:paraId="19850CD7" w14:textId="77777777" w:rsidR="00627053" w:rsidRDefault="00627053" w:rsidP="007C32E4">
      <w:pPr>
        <w:numPr>
          <w:ilvl w:val="0"/>
          <w:numId w:val="7"/>
        </w:numPr>
        <w:spacing w:after="0" w:line="260" w:lineRule="exact"/>
        <w:rPr>
          <w:rFonts w:ascii="Arial" w:hAnsi="Arial" w:cs="Arial"/>
          <w:b/>
          <w:sz w:val="20"/>
        </w:rPr>
      </w:pPr>
      <w:r w:rsidRPr="007C32E4">
        <w:rPr>
          <w:rFonts w:ascii="Arial" w:hAnsi="Arial" w:cs="Arial"/>
          <w:b/>
          <w:sz w:val="20"/>
        </w:rPr>
        <w:t>Uvodne določbe</w:t>
      </w:r>
    </w:p>
    <w:p w14:paraId="204A5200" w14:textId="77777777" w:rsidR="007C32E4" w:rsidRPr="007C32E4" w:rsidRDefault="007C32E4" w:rsidP="007C32E4">
      <w:pPr>
        <w:spacing w:after="0" w:line="260" w:lineRule="exact"/>
        <w:rPr>
          <w:rFonts w:ascii="Arial" w:hAnsi="Arial" w:cs="Arial"/>
          <w:b/>
          <w:sz w:val="20"/>
        </w:rPr>
      </w:pPr>
    </w:p>
    <w:p w14:paraId="5E387ED3" w14:textId="77777777" w:rsidR="00627053" w:rsidRPr="007C32E4" w:rsidRDefault="00627053" w:rsidP="007C32E4">
      <w:pPr>
        <w:numPr>
          <w:ilvl w:val="0"/>
          <w:numId w:val="8"/>
        </w:numPr>
        <w:spacing w:line="260" w:lineRule="exact"/>
        <w:jc w:val="center"/>
        <w:rPr>
          <w:rFonts w:ascii="Arial" w:hAnsi="Arial" w:cs="Arial"/>
          <w:bCs/>
          <w:sz w:val="20"/>
        </w:rPr>
      </w:pPr>
      <w:r w:rsidRPr="007C32E4">
        <w:rPr>
          <w:rFonts w:ascii="Arial" w:hAnsi="Arial" w:cs="Arial"/>
          <w:bCs/>
          <w:sz w:val="20"/>
        </w:rPr>
        <w:t>člen</w:t>
      </w:r>
    </w:p>
    <w:p w14:paraId="386640AA" w14:textId="77777777" w:rsidR="00627053" w:rsidRPr="007C32E4" w:rsidRDefault="00627053" w:rsidP="007C32E4">
      <w:pPr>
        <w:spacing w:line="260" w:lineRule="exact"/>
        <w:rPr>
          <w:rFonts w:ascii="Arial" w:hAnsi="Arial" w:cs="Arial"/>
          <w:bCs/>
          <w:sz w:val="20"/>
        </w:rPr>
      </w:pPr>
      <w:r w:rsidRPr="007C32E4">
        <w:rPr>
          <w:rFonts w:ascii="Arial" w:hAnsi="Arial" w:cs="Arial"/>
          <w:bCs/>
          <w:sz w:val="20"/>
        </w:rPr>
        <w:t>Pogodbeni stranki uvodoma ugotavljata:</w:t>
      </w:r>
    </w:p>
    <w:p w14:paraId="45CB95B2" w14:textId="77777777" w:rsidR="007C32E4" w:rsidRDefault="00C926E2" w:rsidP="004D3D61">
      <w:pPr>
        <w:widowControl w:val="0"/>
        <w:numPr>
          <w:ilvl w:val="0"/>
          <w:numId w:val="16"/>
        </w:numPr>
        <w:shd w:val="clear" w:color="auto" w:fill="FFFFFF"/>
        <w:autoSpaceDE w:val="0"/>
        <w:autoSpaceDN w:val="0"/>
        <w:adjustRightInd w:val="0"/>
        <w:spacing w:after="0" w:line="260" w:lineRule="exact"/>
        <w:ind w:right="17"/>
        <w:rPr>
          <w:rFonts w:ascii="Arial" w:hAnsi="Arial" w:cs="Arial"/>
          <w:color w:val="000000"/>
          <w:sz w:val="20"/>
        </w:rPr>
      </w:pPr>
      <w:r w:rsidRPr="007C32E4">
        <w:rPr>
          <w:rFonts w:ascii="Arial" w:hAnsi="Arial" w:cs="Arial"/>
          <w:color w:val="000000"/>
          <w:sz w:val="20"/>
        </w:rPr>
        <w:t>da je naročnik dne</w:t>
      </w:r>
      <w:r w:rsidR="007C32E4">
        <w:rPr>
          <w:rFonts w:ascii="Arial" w:hAnsi="Arial" w:cs="Arial"/>
          <w:color w:val="000000"/>
          <w:sz w:val="20"/>
        </w:rPr>
        <w:t xml:space="preserve"> ______ </w:t>
      </w:r>
      <w:r w:rsidRPr="007C32E4">
        <w:rPr>
          <w:rFonts w:ascii="Arial" w:hAnsi="Arial" w:cs="Arial"/>
          <w:color w:val="000000"/>
          <w:sz w:val="20"/>
        </w:rPr>
        <w:t>v Uradnem listu R</w:t>
      </w:r>
      <w:r w:rsidR="007C32E4">
        <w:rPr>
          <w:rFonts w:ascii="Arial" w:hAnsi="Arial" w:cs="Arial"/>
          <w:color w:val="000000"/>
          <w:sz w:val="20"/>
        </w:rPr>
        <w:t>epublike Slovenije</w:t>
      </w:r>
      <w:r w:rsidRPr="007C32E4">
        <w:rPr>
          <w:rFonts w:ascii="Arial" w:hAnsi="Arial" w:cs="Arial"/>
          <w:color w:val="000000"/>
          <w:sz w:val="20"/>
        </w:rPr>
        <w:t xml:space="preserve"> št. </w:t>
      </w:r>
      <w:r w:rsidR="007C32E4">
        <w:rPr>
          <w:rFonts w:ascii="Arial" w:hAnsi="Arial" w:cs="Arial"/>
          <w:color w:val="000000"/>
          <w:sz w:val="20"/>
        </w:rPr>
        <w:t>____</w:t>
      </w:r>
      <w:r w:rsidRPr="007C32E4">
        <w:rPr>
          <w:rFonts w:ascii="Arial" w:hAnsi="Arial" w:cs="Arial"/>
          <w:color w:val="000000"/>
          <w:sz w:val="20"/>
        </w:rPr>
        <w:t xml:space="preserve">objavil </w:t>
      </w:r>
      <w:r w:rsidR="006A7032" w:rsidRPr="007C32E4">
        <w:rPr>
          <w:rFonts w:ascii="Arial" w:hAnsi="Arial" w:cs="Arial"/>
          <w:color w:val="000000"/>
          <w:sz w:val="20"/>
        </w:rPr>
        <w:t>J</w:t>
      </w:r>
      <w:r w:rsidRPr="007C32E4">
        <w:rPr>
          <w:rFonts w:ascii="Arial" w:hAnsi="Arial" w:cs="Arial"/>
          <w:color w:val="000000"/>
          <w:sz w:val="20"/>
        </w:rPr>
        <w:t>avni razpis za izbiro izdajatelja, odgovornega za ustvarjanje in izdajo posebnih identifikacijskih oznak, namenjenih za sledljivost tobačnih izdelkov za obdobje 20</w:t>
      </w:r>
      <w:r w:rsidR="007C32E4">
        <w:rPr>
          <w:rFonts w:ascii="Arial" w:hAnsi="Arial" w:cs="Arial"/>
          <w:color w:val="000000"/>
          <w:sz w:val="20"/>
        </w:rPr>
        <w:t xml:space="preserve">22 </w:t>
      </w:r>
      <w:r w:rsidRPr="007C32E4">
        <w:rPr>
          <w:rFonts w:ascii="Arial" w:hAnsi="Arial" w:cs="Arial"/>
          <w:color w:val="000000"/>
          <w:sz w:val="20"/>
        </w:rPr>
        <w:t>-</w:t>
      </w:r>
      <w:r w:rsidR="007C32E4">
        <w:rPr>
          <w:rFonts w:ascii="Arial" w:hAnsi="Arial" w:cs="Arial"/>
          <w:color w:val="000000"/>
          <w:sz w:val="20"/>
        </w:rPr>
        <w:t xml:space="preserve"> </w:t>
      </w:r>
      <w:r w:rsidRPr="007C32E4">
        <w:rPr>
          <w:rFonts w:ascii="Arial" w:hAnsi="Arial" w:cs="Arial"/>
          <w:color w:val="000000"/>
          <w:sz w:val="20"/>
        </w:rPr>
        <w:t>202</w:t>
      </w:r>
      <w:r w:rsidR="007C32E4">
        <w:rPr>
          <w:rFonts w:ascii="Arial" w:hAnsi="Arial" w:cs="Arial"/>
          <w:color w:val="000000"/>
          <w:sz w:val="20"/>
        </w:rPr>
        <w:t>7</w:t>
      </w:r>
      <w:r w:rsidRPr="007C32E4">
        <w:rPr>
          <w:rFonts w:ascii="Arial" w:hAnsi="Arial" w:cs="Arial"/>
          <w:color w:val="000000"/>
          <w:sz w:val="20"/>
        </w:rPr>
        <w:t xml:space="preserve"> (v nadaljnjem besedilu: javni razpis), ki ga je </w:t>
      </w:r>
      <w:r w:rsidR="007C32E4">
        <w:rPr>
          <w:rFonts w:ascii="Arial" w:hAnsi="Arial" w:cs="Arial"/>
          <w:color w:val="000000"/>
          <w:sz w:val="20"/>
        </w:rPr>
        <w:t xml:space="preserve">naročnik </w:t>
      </w:r>
      <w:r w:rsidRPr="007C32E4">
        <w:rPr>
          <w:rFonts w:ascii="Arial" w:hAnsi="Arial" w:cs="Arial"/>
          <w:color w:val="000000"/>
          <w:sz w:val="20"/>
        </w:rPr>
        <w:t>izved</w:t>
      </w:r>
      <w:r w:rsidR="007C32E4">
        <w:rPr>
          <w:rFonts w:ascii="Arial" w:hAnsi="Arial" w:cs="Arial"/>
          <w:color w:val="000000"/>
          <w:sz w:val="20"/>
        </w:rPr>
        <w:t>e</w:t>
      </w:r>
      <w:r w:rsidRPr="007C32E4">
        <w:rPr>
          <w:rFonts w:ascii="Arial" w:hAnsi="Arial" w:cs="Arial"/>
          <w:color w:val="000000"/>
          <w:sz w:val="20"/>
        </w:rPr>
        <w:t xml:space="preserve">l na podlagi </w:t>
      </w:r>
      <w:r w:rsidR="007C32E4" w:rsidRPr="007F66C4">
        <w:rPr>
          <w:rFonts w:ascii="Arial" w:hAnsi="Arial" w:cs="Arial"/>
          <w:sz w:val="20"/>
        </w:rPr>
        <w:t>prvega odstavka 3. člena in 4. člena Uredbe o izvajanju Izvedbene uredbe (EU) o tehničnih standardih za vzpostavitev in delovanje sistema sledljivosti tobačnih izdelkov (Uradni list RS, št. 104/21), v povezavi z 22. členom Zakona o omejevanju uporabe tobačnih in povezanih izdelkov (Uradni list RS, št. 9/17 in 29/17), in Sklepa o začetku postopka za izvedbo javnega razpisa, št. 430-9/2022-1 z dne 31.1.2022</w:t>
      </w:r>
    </w:p>
    <w:p w14:paraId="2E3AA2A2" w14:textId="77777777" w:rsidR="00C926E2" w:rsidRPr="007C32E4" w:rsidRDefault="00C926E2" w:rsidP="004D3D61">
      <w:pPr>
        <w:numPr>
          <w:ilvl w:val="0"/>
          <w:numId w:val="16"/>
        </w:numPr>
        <w:spacing w:after="0" w:line="260" w:lineRule="exact"/>
        <w:rPr>
          <w:rFonts w:ascii="Arial" w:hAnsi="Arial" w:cs="Arial"/>
          <w:color w:val="000000"/>
          <w:sz w:val="20"/>
        </w:rPr>
      </w:pPr>
      <w:r w:rsidRPr="007C32E4">
        <w:rPr>
          <w:rFonts w:ascii="Arial" w:hAnsi="Arial" w:cs="Arial"/>
          <w:sz w:val="20"/>
        </w:rPr>
        <w:t xml:space="preserve">da je izdajatelj </w:t>
      </w:r>
      <w:r w:rsidR="0017658A" w:rsidRPr="007C32E4">
        <w:rPr>
          <w:rFonts w:ascii="Arial" w:hAnsi="Arial" w:cs="Arial"/>
          <w:sz w:val="20"/>
        </w:rPr>
        <w:t xml:space="preserve">ob prijavi </w:t>
      </w:r>
      <w:r w:rsidRPr="007C32E4">
        <w:rPr>
          <w:rFonts w:ascii="Arial" w:hAnsi="Arial" w:cs="Arial"/>
          <w:sz w:val="20"/>
        </w:rPr>
        <w:t xml:space="preserve">na javni razpis predložil </w:t>
      </w:r>
      <w:r w:rsidR="007C32E4">
        <w:rPr>
          <w:rFonts w:ascii="Arial" w:hAnsi="Arial" w:cs="Arial"/>
          <w:sz w:val="20"/>
        </w:rPr>
        <w:t>»P</w:t>
      </w:r>
      <w:r w:rsidR="00187978" w:rsidRPr="007C32E4">
        <w:rPr>
          <w:rFonts w:ascii="Arial" w:hAnsi="Arial" w:cs="Arial"/>
          <w:sz w:val="20"/>
        </w:rPr>
        <w:t xml:space="preserve">rijavnico </w:t>
      </w:r>
      <w:r w:rsidR="007C32E4">
        <w:rPr>
          <w:rFonts w:ascii="Arial" w:hAnsi="Arial" w:cs="Arial"/>
          <w:sz w:val="20"/>
        </w:rPr>
        <w:t>JR izdajatelj posebnih identifikacijskih oznak«</w:t>
      </w:r>
      <w:r w:rsidRPr="007C32E4">
        <w:rPr>
          <w:rFonts w:ascii="Arial" w:hAnsi="Arial" w:cs="Arial"/>
          <w:sz w:val="20"/>
        </w:rPr>
        <w:t xml:space="preserve">, ki je </w:t>
      </w:r>
      <w:r w:rsidR="007C32E4">
        <w:rPr>
          <w:rFonts w:ascii="Arial" w:hAnsi="Arial" w:cs="Arial"/>
          <w:sz w:val="20"/>
        </w:rPr>
        <w:t xml:space="preserve">z vsemi pripadajočimi prilogami </w:t>
      </w:r>
      <w:r w:rsidRPr="007C32E4">
        <w:rPr>
          <w:rFonts w:ascii="Arial" w:hAnsi="Arial" w:cs="Arial"/>
          <w:sz w:val="20"/>
        </w:rPr>
        <w:t>Priloga 1 in sestavni del te pogodbe</w:t>
      </w:r>
      <w:r w:rsidR="00D86A7A">
        <w:rPr>
          <w:rFonts w:ascii="Arial" w:hAnsi="Arial" w:cs="Arial"/>
          <w:sz w:val="20"/>
        </w:rPr>
        <w:t xml:space="preserve"> (v nadaljnjem besedilu: Priloga 1)</w:t>
      </w:r>
      <w:r w:rsidRPr="007C32E4">
        <w:rPr>
          <w:rFonts w:ascii="Arial" w:hAnsi="Arial" w:cs="Arial"/>
          <w:sz w:val="20"/>
        </w:rPr>
        <w:t>;</w:t>
      </w:r>
    </w:p>
    <w:p w14:paraId="1A7DF9F2" w14:textId="77777777" w:rsidR="00627053" w:rsidRPr="007C32E4" w:rsidRDefault="00627053" w:rsidP="004D3D61">
      <w:pPr>
        <w:widowControl w:val="0"/>
        <w:numPr>
          <w:ilvl w:val="0"/>
          <w:numId w:val="16"/>
        </w:numPr>
        <w:shd w:val="clear" w:color="auto" w:fill="FFFFFF"/>
        <w:autoSpaceDE w:val="0"/>
        <w:autoSpaceDN w:val="0"/>
        <w:adjustRightInd w:val="0"/>
        <w:spacing w:after="0" w:line="260" w:lineRule="exact"/>
        <w:ind w:right="17"/>
        <w:rPr>
          <w:rFonts w:ascii="Arial" w:hAnsi="Arial" w:cs="Arial"/>
          <w:color w:val="000000"/>
          <w:sz w:val="20"/>
        </w:rPr>
      </w:pPr>
      <w:r w:rsidRPr="007C32E4">
        <w:rPr>
          <w:rFonts w:ascii="Arial" w:hAnsi="Arial" w:cs="Arial"/>
          <w:color w:val="000000"/>
          <w:sz w:val="20"/>
        </w:rPr>
        <w:t xml:space="preserve">da je bil </w:t>
      </w:r>
      <w:r w:rsidR="00EA442A" w:rsidRPr="007C32E4">
        <w:rPr>
          <w:rFonts w:ascii="Arial" w:hAnsi="Arial" w:cs="Arial"/>
          <w:color w:val="000000"/>
          <w:sz w:val="20"/>
        </w:rPr>
        <w:t xml:space="preserve">izdajatelj </w:t>
      </w:r>
      <w:r w:rsidR="006A7032" w:rsidRPr="007C32E4">
        <w:rPr>
          <w:rFonts w:ascii="Arial" w:hAnsi="Arial" w:cs="Arial"/>
          <w:color w:val="000000"/>
          <w:sz w:val="20"/>
        </w:rPr>
        <w:t xml:space="preserve">na javnem razpisu </w:t>
      </w:r>
      <w:r w:rsidRPr="007C32E4">
        <w:rPr>
          <w:rFonts w:ascii="Arial" w:hAnsi="Arial" w:cs="Arial"/>
          <w:color w:val="000000"/>
          <w:sz w:val="20"/>
        </w:rPr>
        <w:t xml:space="preserve">izbran kot </w:t>
      </w:r>
      <w:r w:rsidR="00EA442A" w:rsidRPr="007C32E4">
        <w:rPr>
          <w:rFonts w:ascii="Arial" w:hAnsi="Arial" w:cs="Arial"/>
          <w:color w:val="000000"/>
          <w:sz w:val="20"/>
        </w:rPr>
        <w:t>najprimernejši</w:t>
      </w:r>
      <w:r w:rsidRPr="007C32E4">
        <w:rPr>
          <w:rFonts w:ascii="Arial" w:hAnsi="Arial" w:cs="Arial"/>
          <w:color w:val="000000"/>
          <w:sz w:val="20"/>
        </w:rPr>
        <w:t xml:space="preserve"> ponudnik</w:t>
      </w:r>
      <w:r w:rsidR="00EA442A" w:rsidRPr="007C32E4">
        <w:rPr>
          <w:rFonts w:ascii="Arial" w:hAnsi="Arial" w:cs="Arial"/>
          <w:color w:val="000000"/>
          <w:sz w:val="20"/>
        </w:rPr>
        <w:t>;</w:t>
      </w:r>
    </w:p>
    <w:p w14:paraId="6DEA6B43" w14:textId="77777777" w:rsidR="00627053" w:rsidRPr="007C32E4" w:rsidRDefault="00627053" w:rsidP="004D3D61">
      <w:pPr>
        <w:numPr>
          <w:ilvl w:val="0"/>
          <w:numId w:val="16"/>
        </w:numPr>
        <w:spacing w:after="0" w:line="260" w:lineRule="exact"/>
        <w:rPr>
          <w:rFonts w:ascii="Arial" w:hAnsi="Arial" w:cs="Arial"/>
          <w:sz w:val="20"/>
        </w:rPr>
      </w:pPr>
      <w:r w:rsidRPr="007C32E4">
        <w:rPr>
          <w:rFonts w:ascii="Arial" w:hAnsi="Arial" w:cs="Arial"/>
          <w:sz w:val="20"/>
        </w:rPr>
        <w:t xml:space="preserve">da je bil </w:t>
      </w:r>
      <w:r w:rsidR="00EA442A" w:rsidRPr="007C32E4">
        <w:rPr>
          <w:rFonts w:ascii="Arial" w:hAnsi="Arial" w:cs="Arial"/>
          <w:sz w:val="20"/>
        </w:rPr>
        <w:t xml:space="preserve">izdajatelj s Sklepom št. </w:t>
      </w:r>
      <w:r w:rsidR="00EA442A" w:rsidRPr="007C32E4">
        <w:rPr>
          <w:rFonts w:ascii="Arial" w:hAnsi="Arial" w:cs="Arial"/>
          <w:color w:val="000000"/>
          <w:sz w:val="20"/>
        </w:rPr>
        <w:fldChar w:fldCharType="begin">
          <w:ffData>
            <w:name w:val="Besedilo92"/>
            <w:enabled/>
            <w:calcOnExit w:val="0"/>
            <w:textInput/>
          </w:ffData>
        </w:fldChar>
      </w:r>
      <w:r w:rsidR="00EA442A" w:rsidRPr="007C32E4">
        <w:rPr>
          <w:rFonts w:ascii="Arial" w:hAnsi="Arial" w:cs="Arial"/>
          <w:color w:val="000000"/>
          <w:sz w:val="20"/>
        </w:rPr>
        <w:instrText xml:space="preserve"> FORMTEXT </w:instrText>
      </w:r>
      <w:r w:rsidR="00EA442A" w:rsidRPr="007C32E4">
        <w:rPr>
          <w:rFonts w:ascii="Arial" w:hAnsi="Arial" w:cs="Arial"/>
          <w:color w:val="000000"/>
          <w:sz w:val="20"/>
        </w:rPr>
      </w:r>
      <w:r w:rsidR="00EA442A" w:rsidRPr="007C32E4">
        <w:rPr>
          <w:rFonts w:ascii="Arial" w:hAnsi="Arial" w:cs="Arial"/>
          <w:color w:val="000000"/>
          <w:sz w:val="20"/>
        </w:rPr>
        <w:fldChar w:fldCharType="separate"/>
      </w:r>
      <w:r w:rsidR="00EA442A" w:rsidRPr="007C32E4">
        <w:rPr>
          <w:rFonts w:ascii="Arial" w:hAnsi="Arial" w:cs="Arial"/>
          <w:noProof/>
          <w:color w:val="000000"/>
          <w:sz w:val="20"/>
        </w:rPr>
        <w:t> </w:t>
      </w:r>
      <w:r w:rsidR="00EA442A" w:rsidRPr="007C32E4">
        <w:rPr>
          <w:rFonts w:ascii="Arial" w:hAnsi="Arial" w:cs="Arial"/>
          <w:noProof/>
          <w:color w:val="000000"/>
          <w:sz w:val="20"/>
        </w:rPr>
        <w:t> </w:t>
      </w:r>
      <w:r w:rsidR="00EA442A" w:rsidRPr="007C32E4">
        <w:rPr>
          <w:rFonts w:ascii="Arial" w:hAnsi="Arial" w:cs="Arial"/>
          <w:noProof/>
          <w:color w:val="000000"/>
          <w:sz w:val="20"/>
        </w:rPr>
        <w:t> </w:t>
      </w:r>
      <w:r w:rsidR="00EA442A" w:rsidRPr="007C32E4">
        <w:rPr>
          <w:rFonts w:ascii="Arial" w:hAnsi="Arial" w:cs="Arial"/>
          <w:noProof/>
          <w:color w:val="000000"/>
          <w:sz w:val="20"/>
        </w:rPr>
        <w:t> </w:t>
      </w:r>
      <w:r w:rsidR="00EA442A" w:rsidRPr="007C32E4">
        <w:rPr>
          <w:rFonts w:ascii="Arial" w:hAnsi="Arial" w:cs="Arial"/>
          <w:noProof/>
          <w:color w:val="000000"/>
          <w:sz w:val="20"/>
        </w:rPr>
        <w:t> </w:t>
      </w:r>
      <w:r w:rsidR="00EA442A" w:rsidRPr="007C32E4">
        <w:rPr>
          <w:rFonts w:ascii="Arial" w:hAnsi="Arial" w:cs="Arial"/>
          <w:sz w:val="20"/>
        </w:rPr>
        <w:fldChar w:fldCharType="end"/>
      </w:r>
      <w:r w:rsidR="00EA442A" w:rsidRPr="007C32E4">
        <w:rPr>
          <w:rFonts w:ascii="Arial" w:hAnsi="Arial" w:cs="Arial"/>
          <w:sz w:val="20"/>
        </w:rPr>
        <w:t xml:space="preserve">, z dne </w:t>
      </w:r>
      <w:r w:rsidR="00EA442A" w:rsidRPr="007C32E4">
        <w:rPr>
          <w:rFonts w:ascii="Arial" w:hAnsi="Arial" w:cs="Arial"/>
          <w:color w:val="000000"/>
          <w:sz w:val="20"/>
        </w:rPr>
        <w:fldChar w:fldCharType="begin">
          <w:ffData>
            <w:name w:val="Besedilo92"/>
            <w:enabled/>
            <w:calcOnExit w:val="0"/>
            <w:textInput/>
          </w:ffData>
        </w:fldChar>
      </w:r>
      <w:r w:rsidR="00EA442A" w:rsidRPr="007C32E4">
        <w:rPr>
          <w:rFonts w:ascii="Arial" w:hAnsi="Arial" w:cs="Arial"/>
          <w:color w:val="000000"/>
          <w:sz w:val="20"/>
        </w:rPr>
        <w:instrText xml:space="preserve"> FORMTEXT </w:instrText>
      </w:r>
      <w:r w:rsidR="00EA442A" w:rsidRPr="007C32E4">
        <w:rPr>
          <w:rFonts w:ascii="Arial" w:hAnsi="Arial" w:cs="Arial"/>
          <w:color w:val="000000"/>
          <w:sz w:val="20"/>
        </w:rPr>
      </w:r>
      <w:r w:rsidR="00EA442A" w:rsidRPr="007C32E4">
        <w:rPr>
          <w:rFonts w:ascii="Arial" w:hAnsi="Arial" w:cs="Arial"/>
          <w:color w:val="000000"/>
          <w:sz w:val="20"/>
        </w:rPr>
        <w:fldChar w:fldCharType="separate"/>
      </w:r>
      <w:r w:rsidR="00EA442A" w:rsidRPr="007C32E4">
        <w:rPr>
          <w:rFonts w:ascii="Arial" w:hAnsi="Arial" w:cs="Arial"/>
          <w:noProof/>
          <w:color w:val="000000"/>
          <w:sz w:val="20"/>
        </w:rPr>
        <w:t> </w:t>
      </w:r>
      <w:r w:rsidR="00EA442A" w:rsidRPr="007C32E4">
        <w:rPr>
          <w:rFonts w:ascii="Arial" w:hAnsi="Arial" w:cs="Arial"/>
          <w:noProof/>
          <w:color w:val="000000"/>
          <w:sz w:val="20"/>
        </w:rPr>
        <w:t> </w:t>
      </w:r>
      <w:r w:rsidR="00EA442A" w:rsidRPr="007C32E4">
        <w:rPr>
          <w:rFonts w:ascii="Arial" w:hAnsi="Arial" w:cs="Arial"/>
          <w:noProof/>
          <w:color w:val="000000"/>
          <w:sz w:val="20"/>
        </w:rPr>
        <w:t> </w:t>
      </w:r>
      <w:r w:rsidR="00EA442A" w:rsidRPr="007C32E4">
        <w:rPr>
          <w:rFonts w:ascii="Arial" w:hAnsi="Arial" w:cs="Arial"/>
          <w:noProof/>
          <w:color w:val="000000"/>
          <w:sz w:val="20"/>
        </w:rPr>
        <w:t> </w:t>
      </w:r>
      <w:r w:rsidR="00EA442A" w:rsidRPr="007C32E4">
        <w:rPr>
          <w:rFonts w:ascii="Arial" w:hAnsi="Arial" w:cs="Arial"/>
          <w:noProof/>
          <w:color w:val="000000"/>
          <w:sz w:val="20"/>
        </w:rPr>
        <w:t> </w:t>
      </w:r>
      <w:r w:rsidR="00EA442A" w:rsidRPr="007C32E4">
        <w:rPr>
          <w:rFonts w:ascii="Arial" w:hAnsi="Arial" w:cs="Arial"/>
          <w:sz w:val="20"/>
        </w:rPr>
        <w:fldChar w:fldCharType="end"/>
      </w:r>
      <w:r w:rsidR="00EA442A" w:rsidRPr="007C32E4">
        <w:rPr>
          <w:rFonts w:ascii="Arial" w:hAnsi="Arial" w:cs="Arial"/>
          <w:sz w:val="20"/>
        </w:rPr>
        <w:t xml:space="preserve">, ki je postal </w:t>
      </w:r>
      <w:r w:rsidR="007C32E4">
        <w:rPr>
          <w:rFonts w:ascii="Arial" w:hAnsi="Arial" w:cs="Arial"/>
          <w:sz w:val="20"/>
        </w:rPr>
        <w:t xml:space="preserve">dokončen </w:t>
      </w:r>
      <w:r w:rsidRPr="007C32E4">
        <w:rPr>
          <w:rFonts w:ascii="Arial" w:hAnsi="Arial" w:cs="Arial"/>
          <w:sz w:val="20"/>
        </w:rPr>
        <w:t xml:space="preserve">dne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w:t>
      </w:r>
      <w:r w:rsidR="00EA442A" w:rsidRPr="007C32E4">
        <w:rPr>
          <w:rFonts w:ascii="Arial" w:hAnsi="Arial" w:cs="Arial"/>
          <w:sz w:val="20"/>
        </w:rPr>
        <w:t xml:space="preserve">imenovan za izdajatelja odgovornega za ustvarjanje in izdajanje posebnih identifikacijskih oznak, namenjenih za sledljivost tobačnih izdelkov za obdobje </w:t>
      </w:r>
      <w:r w:rsidR="00577F33">
        <w:rPr>
          <w:rFonts w:ascii="Arial" w:hAnsi="Arial" w:cs="Arial"/>
          <w:sz w:val="20"/>
        </w:rPr>
        <w:t>5 let (od dne __.__2022 do vključno dne __.__</w:t>
      </w:r>
      <w:r w:rsidR="00EA442A" w:rsidRPr="007C32E4">
        <w:rPr>
          <w:rFonts w:ascii="Arial" w:hAnsi="Arial" w:cs="Arial"/>
          <w:sz w:val="20"/>
        </w:rPr>
        <w:t>20</w:t>
      </w:r>
      <w:r w:rsidR="00577F33">
        <w:rPr>
          <w:rFonts w:ascii="Arial" w:hAnsi="Arial" w:cs="Arial"/>
          <w:sz w:val="20"/>
        </w:rPr>
        <w:t>27</w:t>
      </w:r>
      <w:r w:rsidR="00C926E2" w:rsidRPr="007C32E4">
        <w:rPr>
          <w:rFonts w:ascii="Arial" w:hAnsi="Arial" w:cs="Arial"/>
          <w:sz w:val="20"/>
        </w:rPr>
        <w:t xml:space="preserve">. </w:t>
      </w:r>
    </w:p>
    <w:p w14:paraId="5521EBF0" w14:textId="77777777" w:rsidR="00627053" w:rsidRDefault="00627053" w:rsidP="007C32E4">
      <w:pPr>
        <w:numPr>
          <w:ilvl w:val="0"/>
          <w:numId w:val="7"/>
        </w:numPr>
        <w:spacing w:after="0" w:line="260" w:lineRule="exact"/>
        <w:rPr>
          <w:rFonts w:ascii="Arial" w:hAnsi="Arial" w:cs="Arial"/>
          <w:b/>
          <w:color w:val="000000"/>
          <w:sz w:val="20"/>
        </w:rPr>
      </w:pPr>
      <w:r w:rsidRPr="007C32E4">
        <w:rPr>
          <w:rFonts w:ascii="Arial" w:hAnsi="Arial" w:cs="Arial"/>
          <w:b/>
          <w:color w:val="000000"/>
          <w:sz w:val="20"/>
        </w:rPr>
        <w:lastRenderedPageBreak/>
        <w:t>Predmet pogodbe</w:t>
      </w:r>
    </w:p>
    <w:p w14:paraId="1165471C" w14:textId="77777777" w:rsidR="00577F33" w:rsidRPr="007C32E4" w:rsidRDefault="00577F33" w:rsidP="00577F33">
      <w:pPr>
        <w:spacing w:after="0" w:line="260" w:lineRule="exact"/>
        <w:rPr>
          <w:rFonts w:ascii="Arial" w:hAnsi="Arial" w:cs="Arial"/>
          <w:b/>
          <w:color w:val="000000"/>
          <w:sz w:val="20"/>
        </w:rPr>
      </w:pPr>
    </w:p>
    <w:p w14:paraId="7565A661" w14:textId="77777777" w:rsidR="00627053" w:rsidRPr="007C32E4" w:rsidRDefault="00627053" w:rsidP="00577F33">
      <w:pPr>
        <w:numPr>
          <w:ilvl w:val="0"/>
          <w:numId w:val="8"/>
        </w:numPr>
        <w:spacing w:line="260" w:lineRule="exact"/>
        <w:jc w:val="center"/>
        <w:rPr>
          <w:rFonts w:ascii="Arial" w:hAnsi="Arial" w:cs="Arial"/>
          <w:bCs/>
          <w:sz w:val="20"/>
        </w:rPr>
      </w:pPr>
      <w:r w:rsidRPr="007C32E4">
        <w:rPr>
          <w:rFonts w:ascii="Arial" w:hAnsi="Arial" w:cs="Arial"/>
          <w:bCs/>
          <w:sz w:val="20"/>
        </w:rPr>
        <w:t>člen</w:t>
      </w:r>
    </w:p>
    <w:p w14:paraId="57ACD3B1" w14:textId="77777777" w:rsidR="00D86A7A" w:rsidRDefault="00A10C03" w:rsidP="007C32E4">
      <w:pPr>
        <w:spacing w:line="260" w:lineRule="exact"/>
        <w:rPr>
          <w:rFonts w:ascii="Arial" w:hAnsi="Arial" w:cs="Arial"/>
          <w:bCs/>
          <w:sz w:val="20"/>
        </w:rPr>
      </w:pPr>
      <w:r w:rsidRPr="007C32E4">
        <w:rPr>
          <w:rFonts w:ascii="Arial" w:hAnsi="Arial" w:cs="Arial"/>
          <w:bCs/>
          <w:sz w:val="20"/>
        </w:rPr>
        <w:t xml:space="preserve">S to pogodbo naročnik in </w:t>
      </w:r>
      <w:r w:rsidR="00273E19" w:rsidRPr="007C32E4">
        <w:rPr>
          <w:rFonts w:ascii="Arial" w:hAnsi="Arial" w:cs="Arial"/>
          <w:bCs/>
          <w:sz w:val="20"/>
        </w:rPr>
        <w:t>izdajatelj urejata</w:t>
      </w:r>
      <w:r w:rsidRPr="007C32E4">
        <w:rPr>
          <w:rFonts w:ascii="Arial" w:hAnsi="Arial" w:cs="Arial"/>
          <w:bCs/>
          <w:sz w:val="20"/>
        </w:rPr>
        <w:t xml:space="preserve"> medsebojna razmerja glede ustvarjanja in izdaje posebnih identifikacijskih oznak na ravni zavojčka in agregirane embalaže </w:t>
      </w:r>
      <w:r w:rsidR="00D86A7A">
        <w:rPr>
          <w:rFonts w:ascii="Arial" w:hAnsi="Arial" w:cs="Arial"/>
          <w:bCs/>
          <w:sz w:val="20"/>
        </w:rPr>
        <w:t xml:space="preserve">tobačnih izdelkov </w:t>
      </w:r>
      <w:r w:rsidRPr="007C32E4">
        <w:rPr>
          <w:rFonts w:ascii="Arial" w:hAnsi="Arial" w:cs="Arial"/>
          <w:bCs/>
          <w:sz w:val="20"/>
        </w:rPr>
        <w:t xml:space="preserve">ter identifikacijskih kod gospodarskih subjektov, objektov in strojev v skladu s Prilogo 1 in </w:t>
      </w:r>
      <w:r w:rsidR="00D86A7A" w:rsidRPr="007F66C4">
        <w:rPr>
          <w:rFonts w:ascii="Arial" w:hAnsi="Arial" w:cs="Arial"/>
          <w:sz w:val="20"/>
          <w:shd w:val="clear" w:color="auto" w:fill="FFFFFF"/>
        </w:rPr>
        <w:t>Izvedbeno uredbo Komisije (EU) 2018/574 z dne 15. decembra 2017 o tehničnih standardih za vzpostavitev in delovanje sistema sledljivosti tobačnih izdelkov (UL L št. 96 z dne 16. 4. 2018, str. 7), zadnjič popravljene s Popravkom (UL L št. 252 z dne 8. 10. 2018, str. 47), (v nadaljnjem besedilu: Izvedbena uredba 2018/574/EU).</w:t>
      </w:r>
    </w:p>
    <w:p w14:paraId="1C422244" w14:textId="77777777" w:rsidR="00627053" w:rsidRPr="007C32E4" w:rsidRDefault="00627053" w:rsidP="007C32E4">
      <w:pPr>
        <w:shd w:val="clear" w:color="auto" w:fill="FFFFFF"/>
        <w:spacing w:after="0" w:line="260" w:lineRule="exact"/>
        <w:ind w:left="11" w:right="17"/>
        <w:rPr>
          <w:rFonts w:ascii="Arial" w:hAnsi="Arial" w:cs="Arial"/>
          <w:color w:val="000000"/>
          <w:spacing w:val="-2"/>
          <w:sz w:val="20"/>
        </w:rPr>
      </w:pPr>
    </w:p>
    <w:p w14:paraId="302952EF" w14:textId="77777777" w:rsidR="00627053" w:rsidRPr="007C32E4" w:rsidRDefault="00627053" w:rsidP="007C32E4">
      <w:pPr>
        <w:spacing w:after="0" w:line="260" w:lineRule="exact"/>
        <w:rPr>
          <w:rFonts w:ascii="Arial" w:hAnsi="Arial" w:cs="Arial"/>
          <w:b/>
          <w:sz w:val="20"/>
        </w:rPr>
      </w:pPr>
      <w:r w:rsidRPr="007C32E4">
        <w:rPr>
          <w:rFonts w:ascii="Arial" w:hAnsi="Arial" w:cs="Arial"/>
          <w:b/>
          <w:sz w:val="20"/>
        </w:rPr>
        <w:t>Podizvajalci</w:t>
      </w:r>
    </w:p>
    <w:p w14:paraId="3C5F788F" w14:textId="77777777" w:rsidR="00627053" w:rsidRPr="004D3D61" w:rsidRDefault="00627053" w:rsidP="007C32E4">
      <w:pPr>
        <w:spacing w:after="0" w:line="260" w:lineRule="exact"/>
        <w:rPr>
          <w:i/>
          <w:color w:val="0070C0"/>
          <w:sz w:val="16"/>
          <w:szCs w:val="16"/>
        </w:rPr>
      </w:pPr>
      <w:r w:rsidRPr="004D3D61">
        <w:rPr>
          <w:i/>
          <w:color w:val="0070C0"/>
          <w:sz w:val="16"/>
          <w:szCs w:val="16"/>
        </w:rPr>
        <w:t>(</w:t>
      </w:r>
      <w:r w:rsidR="004D3D61" w:rsidRPr="004D3D61">
        <w:rPr>
          <w:i/>
          <w:color w:val="0070C0"/>
          <w:sz w:val="16"/>
          <w:szCs w:val="16"/>
        </w:rPr>
        <w:t>*</w:t>
      </w:r>
      <w:r w:rsidRPr="004D3D61">
        <w:rPr>
          <w:i/>
          <w:color w:val="0070C0"/>
          <w:sz w:val="16"/>
          <w:szCs w:val="16"/>
        </w:rPr>
        <w:t>Opomba</w:t>
      </w:r>
      <w:r w:rsidR="00D86A7A" w:rsidRPr="004D3D61">
        <w:rPr>
          <w:i/>
          <w:color w:val="0070C0"/>
          <w:sz w:val="16"/>
          <w:szCs w:val="16"/>
        </w:rPr>
        <w:t xml:space="preserve"> naročnika</w:t>
      </w:r>
      <w:r w:rsidRPr="004D3D61">
        <w:rPr>
          <w:i/>
          <w:color w:val="0070C0"/>
          <w:sz w:val="16"/>
          <w:szCs w:val="16"/>
        </w:rPr>
        <w:t xml:space="preserve">: Določbe navedene v tem delu bodo vključene v pogodbo le v primeru, če bo </w:t>
      </w:r>
      <w:r w:rsidR="004E2EE3" w:rsidRPr="004D3D61">
        <w:rPr>
          <w:i/>
          <w:color w:val="0070C0"/>
          <w:sz w:val="16"/>
          <w:szCs w:val="16"/>
        </w:rPr>
        <w:t xml:space="preserve">izdajatelj </w:t>
      </w:r>
      <w:r w:rsidRPr="004D3D61">
        <w:rPr>
          <w:i/>
          <w:color w:val="0070C0"/>
          <w:sz w:val="16"/>
          <w:szCs w:val="16"/>
        </w:rPr>
        <w:t>nastopal skupaj s podizvajalci. V nasprotnem primeru se ta del vzorca pogodbe, ki se nanaša na izvajanje dobav s podizvajalci, črta).</w:t>
      </w:r>
    </w:p>
    <w:p w14:paraId="35A0E8B5" w14:textId="77777777" w:rsidR="00627053" w:rsidRPr="007C32E4" w:rsidRDefault="00627053" w:rsidP="007C32E4">
      <w:pPr>
        <w:spacing w:after="0" w:line="260" w:lineRule="exact"/>
        <w:rPr>
          <w:rFonts w:ascii="Arial" w:hAnsi="Arial" w:cs="Arial"/>
          <w:sz w:val="20"/>
        </w:rPr>
      </w:pPr>
    </w:p>
    <w:p w14:paraId="790C2AA9" w14:textId="77777777" w:rsidR="00627053" w:rsidRPr="00D86A7A" w:rsidRDefault="00627053" w:rsidP="007C32E4">
      <w:pPr>
        <w:spacing w:after="0" w:line="260" w:lineRule="exact"/>
        <w:rPr>
          <w:rFonts w:ascii="Arial" w:hAnsi="Arial" w:cs="Arial"/>
          <w:color w:val="0070C0"/>
          <w:sz w:val="20"/>
        </w:rPr>
      </w:pPr>
      <w:r w:rsidRPr="00D86A7A">
        <w:rPr>
          <w:rFonts w:ascii="Arial" w:hAnsi="Arial" w:cs="Arial"/>
          <w:color w:val="0070C0"/>
          <w:sz w:val="20"/>
        </w:rPr>
        <w:t>xx. člen</w:t>
      </w:r>
    </w:p>
    <w:p w14:paraId="62CD9D76" w14:textId="77777777" w:rsidR="00627053" w:rsidRPr="00D86A7A" w:rsidRDefault="004E2EE3" w:rsidP="007C32E4">
      <w:pPr>
        <w:spacing w:after="0" w:line="260" w:lineRule="exact"/>
        <w:rPr>
          <w:rFonts w:ascii="Arial" w:hAnsi="Arial" w:cs="Arial"/>
          <w:color w:val="0070C0"/>
          <w:sz w:val="20"/>
        </w:rPr>
      </w:pPr>
      <w:r w:rsidRPr="00D86A7A">
        <w:rPr>
          <w:rFonts w:ascii="Arial" w:hAnsi="Arial" w:cs="Arial"/>
          <w:color w:val="0070C0"/>
          <w:sz w:val="20"/>
        </w:rPr>
        <w:t xml:space="preserve">Izdajatelj </w:t>
      </w:r>
      <w:r w:rsidR="00627053" w:rsidRPr="00D86A7A">
        <w:rPr>
          <w:rFonts w:ascii="Arial" w:hAnsi="Arial" w:cs="Arial"/>
          <w:color w:val="0070C0"/>
          <w:sz w:val="20"/>
        </w:rPr>
        <w:t xml:space="preserve">bo pogodbene </w:t>
      </w:r>
      <w:r w:rsidR="009162EA" w:rsidRPr="00D86A7A">
        <w:rPr>
          <w:rFonts w:ascii="Arial" w:hAnsi="Arial" w:cs="Arial"/>
          <w:color w:val="0070C0"/>
          <w:sz w:val="20"/>
        </w:rPr>
        <w:t>obveznosti</w:t>
      </w:r>
      <w:r w:rsidR="00627053" w:rsidRPr="00D86A7A">
        <w:rPr>
          <w:rFonts w:ascii="Arial" w:hAnsi="Arial" w:cs="Arial"/>
          <w:color w:val="0070C0"/>
          <w:sz w:val="20"/>
        </w:rPr>
        <w:t xml:space="preserve"> izvajal s podizvajalci, navedenimi v </w:t>
      </w:r>
      <w:r w:rsidR="00157778" w:rsidRPr="00D86A7A">
        <w:rPr>
          <w:rFonts w:ascii="Arial" w:hAnsi="Arial" w:cs="Arial"/>
          <w:color w:val="0070C0"/>
          <w:sz w:val="20"/>
        </w:rPr>
        <w:t xml:space="preserve">Prilogi 1 in izjavi podizvajalca, </w:t>
      </w:r>
      <w:r w:rsidR="00627053" w:rsidRPr="00D86A7A">
        <w:rPr>
          <w:rFonts w:ascii="Arial" w:hAnsi="Arial" w:cs="Arial"/>
          <w:color w:val="0070C0"/>
          <w:sz w:val="20"/>
        </w:rPr>
        <w:t xml:space="preserve">ki je Priloga </w:t>
      </w:r>
      <w:r w:rsidR="004A7CFA" w:rsidRPr="00D86A7A">
        <w:rPr>
          <w:rFonts w:ascii="Arial" w:hAnsi="Arial" w:cs="Arial"/>
          <w:color w:val="0070C0"/>
          <w:sz w:val="20"/>
        </w:rPr>
        <w:t>2</w:t>
      </w:r>
      <w:r w:rsidR="00627053" w:rsidRPr="00D86A7A">
        <w:rPr>
          <w:rFonts w:ascii="Arial" w:hAnsi="Arial" w:cs="Arial"/>
          <w:color w:val="0070C0"/>
          <w:sz w:val="20"/>
        </w:rPr>
        <w:t xml:space="preserve"> in sestavni del te pogodbe</w:t>
      </w:r>
      <w:r w:rsidR="00157778" w:rsidRPr="00D86A7A">
        <w:rPr>
          <w:rFonts w:ascii="Arial" w:hAnsi="Arial" w:cs="Arial"/>
          <w:color w:val="0070C0"/>
          <w:sz w:val="20"/>
        </w:rPr>
        <w:t xml:space="preserve">. </w:t>
      </w:r>
      <w:r w:rsidR="00627053" w:rsidRPr="00D86A7A">
        <w:rPr>
          <w:rFonts w:ascii="Arial" w:hAnsi="Arial" w:cs="Arial"/>
          <w:color w:val="0070C0"/>
          <w:sz w:val="20"/>
        </w:rPr>
        <w:t xml:space="preserve"> </w:t>
      </w:r>
    </w:p>
    <w:p w14:paraId="051EB2AE" w14:textId="77777777" w:rsidR="00627053" w:rsidRPr="00D86A7A" w:rsidRDefault="00627053" w:rsidP="007C32E4">
      <w:pPr>
        <w:spacing w:after="0" w:line="260" w:lineRule="exact"/>
        <w:rPr>
          <w:rFonts w:ascii="Arial" w:hAnsi="Arial" w:cs="Arial"/>
          <w:color w:val="0070C0"/>
          <w:sz w:val="20"/>
        </w:rPr>
      </w:pPr>
    </w:p>
    <w:p w14:paraId="05B96587" w14:textId="77777777" w:rsidR="00627053" w:rsidRPr="00D86A7A" w:rsidRDefault="00627053" w:rsidP="007C32E4">
      <w:pPr>
        <w:spacing w:after="0" w:line="260" w:lineRule="exact"/>
        <w:rPr>
          <w:rFonts w:ascii="Arial" w:hAnsi="Arial" w:cs="Arial"/>
          <w:color w:val="0070C0"/>
          <w:sz w:val="20"/>
        </w:rPr>
      </w:pPr>
      <w:r w:rsidRPr="00D86A7A">
        <w:rPr>
          <w:rFonts w:ascii="Arial" w:hAnsi="Arial" w:cs="Arial"/>
          <w:color w:val="0070C0"/>
          <w:sz w:val="20"/>
        </w:rPr>
        <w:t>xx. člen</w:t>
      </w:r>
    </w:p>
    <w:p w14:paraId="347894E1" w14:textId="77777777" w:rsidR="00627053" w:rsidRPr="00D86A7A" w:rsidRDefault="004E2EE3" w:rsidP="007C32E4">
      <w:pPr>
        <w:spacing w:after="0" w:line="260" w:lineRule="exact"/>
        <w:rPr>
          <w:rFonts w:ascii="Arial" w:hAnsi="Arial" w:cs="Arial"/>
          <w:color w:val="0070C0"/>
          <w:sz w:val="20"/>
        </w:rPr>
      </w:pPr>
      <w:r w:rsidRPr="00D86A7A">
        <w:rPr>
          <w:rFonts w:ascii="Arial" w:hAnsi="Arial" w:cs="Arial"/>
          <w:color w:val="0070C0"/>
          <w:sz w:val="20"/>
        </w:rPr>
        <w:t xml:space="preserve">Izdajatelj </w:t>
      </w:r>
      <w:r w:rsidR="00627053" w:rsidRPr="00D86A7A">
        <w:rPr>
          <w:rFonts w:ascii="Arial" w:hAnsi="Arial" w:cs="Arial"/>
          <w:color w:val="0070C0"/>
          <w:sz w:val="20"/>
        </w:rPr>
        <w:t>mora med izvajanjem te pogodbe naročnika obvestiti o spremembah informacij</w:t>
      </w:r>
      <w:r w:rsidR="005C25CA" w:rsidRPr="00D86A7A">
        <w:rPr>
          <w:rFonts w:ascii="Arial" w:hAnsi="Arial" w:cs="Arial"/>
          <w:color w:val="0070C0"/>
          <w:sz w:val="20"/>
        </w:rPr>
        <w:t xml:space="preserve"> o podizvajalcih</w:t>
      </w:r>
      <w:r w:rsidR="00627053" w:rsidRPr="00D86A7A">
        <w:rPr>
          <w:rFonts w:ascii="Arial" w:hAnsi="Arial" w:cs="Arial"/>
          <w:color w:val="0070C0"/>
          <w:sz w:val="20"/>
        </w:rPr>
        <w:t xml:space="preserve"> iz </w:t>
      </w:r>
      <w:r w:rsidR="005C25CA" w:rsidRPr="00D86A7A">
        <w:rPr>
          <w:rFonts w:ascii="Arial" w:hAnsi="Arial" w:cs="Arial"/>
          <w:color w:val="0070C0"/>
          <w:sz w:val="20"/>
        </w:rPr>
        <w:t>Priloge 1 in Priloge</w:t>
      </w:r>
      <w:r w:rsidR="009162EA" w:rsidRPr="00D86A7A">
        <w:rPr>
          <w:rFonts w:ascii="Arial" w:hAnsi="Arial" w:cs="Arial"/>
          <w:color w:val="0070C0"/>
          <w:sz w:val="20"/>
        </w:rPr>
        <w:t xml:space="preserve"> </w:t>
      </w:r>
      <w:r w:rsidR="005C25CA" w:rsidRPr="00D86A7A">
        <w:rPr>
          <w:rFonts w:ascii="Arial" w:hAnsi="Arial" w:cs="Arial"/>
          <w:color w:val="0070C0"/>
          <w:sz w:val="20"/>
        </w:rPr>
        <w:t xml:space="preserve">2 </w:t>
      </w:r>
      <w:r w:rsidR="00627053" w:rsidRPr="00D86A7A">
        <w:rPr>
          <w:rFonts w:ascii="Arial" w:hAnsi="Arial" w:cs="Arial"/>
          <w:color w:val="0070C0"/>
          <w:sz w:val="20"/>
        </w:rPr>
        <w:t xml:space="preserve">in mu </w:t>
      </w:r>
      <w:r w:rsidR="009162EA" w:rsidRPr="00D86A7A">
        <w:rPr>
          <w:rFonts w:ascii="Arial" w:hAnsi="Arial" w:cs="Arial"/>
          <w:color w:val="0070C0"/>
          <w:sz w:val="20"/>
        </w:rPr>
        <w:t>jih posredovati</w:t>
      </w:r>
      <w:r w:rsidR="005C25CA" w:rsidRPr="00D86A7A">
        <w:rPr>
          <w:rFonts w:ascii="Arial" w:hAnsi="Arial" w:cs="Arial"/>
          <w:color w:val="0070C0"/>
          <w:sz w:val="20"/>
        </w:rPr>
        <w:t xml:space="preserve"> </w:t>
      </w:r>
      <w:r w:rsidR="00627053" w:rsidRPr="00D86A7A">
        <w:rPr>
          <w:rFonts w:ascii="Arial" w:hAnsi="Arial" w:cs="Arial"/>
          <w:color w:val="0070C0"/>
          <w:sz w:val="20"/>
        </w:rPr>
        <w:t xml:space="preserve">najkasneje v 5 (petih) dneh po spremembi. V primeru vključitve novih podizvajalcev mora </w:t>
      </w:r>
      <w:r w:rsidR="004A7CFA" w:rsidRPr="00D86A7A">
        <w:rPr>
          <w:rFonts w:ascii="Arial" w:hAnsi="Arial" w:cs="Arial"/>
          <w:color w:val="0070C0"/>
          <w:sz w:val="20"/>
        </w:rPr>
        <w:t xml:space="preserve">izdajatelj </w:t>
      </w:r>
      <w:r w:rsidR="005C25CA" w:rsidRPr="00D86A7A">
        <w:rPr>
          <w:rFonts w:ascii="Arial" w:hAnsi="Arial" w:cs="Arial"/>
          <w:color w:val="0070C0"/>
          <w:sz w:val="20"/>
        </w:rPr>
        <w:t xml:space="preserve">naročniku skupaj z obvestilom o novih podizvajalcih predložiti tudi posodobljene podatke iz prvega odstavka tega člena. </w:t>
      </w:r>
      <w:r w:rsidR="00627053" w:rsidRPr="00D86A7A">
        <w:rPr>
          <w:rFonts w:ascii="Arial" w:hAnsi="Arial" w:cs="Arial"/>
          <w:color w:val="0070C0"/>
          <w:sz w:val="20"/>
        </w:rPr>
        <w:t xml:space="preserve">  </w:t>
      </w:r>
    </w:p>
    <w:p w14:paraId="10F4555B" w14:textId="77777777" w:rsidR="00627053" w:rsidRPr="00D86A7A" w:rsidRDefault="00627053" w:rsidP="007C32E4">
      <w:pPr>
        <w:spacing w:after="0" w:line="260" w:lineRule="exact"/>
        <w:rPr>
          <w:rFonts w:ascii="Arial" w:hAnsi="Arial" w:cs="Arial"/>
          <w:color w:val="0070C0"/>
          <w:sz w:val="20"/>
        </w:rPr>
      </w:pPr>
      <w:r w:rsidRPr="00D86A7A">
        <w:rPr>
          <w:rFonts w:ascii="Arial" w:hAnsi="Arial" w:cs="Arial"/>
          <w:color w:val="0070C0"/>
          <w:sz w:val="20"/>
        </w:rPr>
        <w:t xml:space="preserve"> </w:t>
      </w:r>
    </w:p>
    <w:p w14:paraId="087B40D4" w14:textId="77777777" w:rsidR="00627053" w:rsidRPr="00D86A7A" w:rsidRDefault="00627053" w:rsidP="007C32E4">
      <w:pPr>
        <w:spacing w:after="0" w:line="260" w:lineRule="exact"/>
        <w:rPr>
          <w:rFonts w:ascii="Arial" w:hAnsi="Arial" w:cs="Arial"/>
          <w:color w:val="0070C0"/>
          <w:sz w:val="20"/>
        </w:rPr>
      </w:pPr>
      <w:r w:rsidRPr="00D86A7A">
        <w:rPr>
          <w:rFonts w:ascii="Arial" w:hAnsi="Arial" w:cs="Arial"/>
          <w:color w:val="0070C0"/>
          <w:sz w:val="20"/>
        </w:rPr>
        <w:t>xx. člen</w:t>
      </w:r>
    </w:p>
    <w:p w14:paraId="7B72C467" w14:textId="77777777" w:rsidR="00627053" w:rsidRPr="00D86A7A" w:rsidRDefault="00627053" w:rsidP="007C32E4">
      <w:pPr>
        <w:spacing w:after="0" w:line="260" w:lineRule="exact"/>
        <w:rPr>
          <w:rFonts w:ascii="Arial" w:hAnsi="Arial" w:cs="Arial"/>
          <w:color w:val="0070C0"/>
          <w:sz w:val="20"/>
        </w:rPr>
      </w:pPr>
      <w:r w:rsidRPr="00D86A7A">
        <w:rPr>
          <w:rFonts w:ascii="Arial" w:hAnsi="Arial" w:cs="Arial"/>
          <w:color w:val="0070C0"/>
          <w:sz w:val="20"/>
        </w:rPr>
        <w:t xml:space="preserve">V razmerju do naročnika </w:t>
      </w:r>
      <w:r w:rsidR="004E2EE3" w:rsidRPr="00D86A7A">
        <w:rPr>
          <w:rFonts w:ascii="Arial" w:hAnsi="Arial" w:cs="Arial"/>
          <w:color w:val="0070C0"/>
          <w:sz w:val="20"/>
        </w:rPr>
        <w:t xml:space="preserve">izdajatelj </w:t>
      </w:r>
      <w:r w:rsidRPr="00D86A7A">
        <w:rPr>
          <w:rFonts w:ascii="Arial" w:hAnsi="Arial" w:cs="Arial"/>
          <w:color w:val="0070C0"/>
          <w:sz w:val="20"/>
        </w:rPr>
        <w:t xml:space="preserve">v celoti odgovarja za izvedbo </w:t>
      </w:r>
      <w:r w:rsidR="005C25CA" w:rsidRPr="00D86A7A">
        <w:rPr>
          <w:rFonts w:ascii="Arial" w:hAnsi="Arial" w:cs="Arial"/>
          <w:color w:val="0070C0"/>
          <w:sz w:val="20"/>
        </w:rPr>
        <w:t>nalog</w:t>
      </w:r>
      <w:r w:rsidRPr="00D86A7A">
        <w:rPr>
          <w:rFonts w:ascii="Arial" w:hAnsi="Arial" w:cs="Arial"/>
          <w:color w:val="0070C0"/>
          <w:sz w:val="20"/>
        </w:rPr>
        <w:t xml:space="preserve">, ki so predmet te pogodbe. </w:t>
      </w:r>
    </w:p>
    <w:p w14:paraId="7CE596E1" w14:textId="77777777" w:rsidR="00627053" w:rsidRPr="00D86A7A" w:rsidRDefault="00627053" w:rsidP="007C32E4">
      <w:pPr>
        <w:spacing w:after="0" w:line="260" w:lineRule="exact"/>
        <w:rPr>
          <w:rFonts w:ascii="Arial" w:hAnsi="Arial" w:cs="Arial"/>
          <w:color w:val="0070C0"/>
          <w:sz w:val="20"/>
        </w:rPr>
      </w:pPr>
    </w:p>
    <w:p w14:paraId="0EDA327F" w14:textId="77777777" w:rsidR="00627053" w:rsidRPr="00D86A7A" w:rsidRDefault="00627053" w:rsidP="007C32E4">
      <w:pPr>
        <w:spacing w:after="0" w:line="260" w:lineRule="exact"/>
        <w:rPr>
          <w:rFonts w:ascii="Arial" w:hAnsi="Arial" w:cs="Arial"/>
          <w:color w:val="0070C0"/>
          <w:sz w:val="20"/>
        </w:rPr>
      </w:pPr>
      <w:r w:rsidRPr="00D86A7A">
        <w:rPr>
          <w:rFonts w:ascii="Arial" w:hAnsi="Arial" w:cs="Arial"/>
          <w:color w:val="0070C0"/>
          <w:sz w:val="20"/>
        </w:rPr>
        <w:t>xx. člen</w:t>
      </w:r>
    </w:p>
    <w:p w14:paraId="63CFF63F" w14:textId="77777777" w:rsidR="00627053" w:rsidRPr="00D86A7A" w:rsidRDefault="00627053" w:rsidP="007C32E4">
      <w:pPr>
        <w:spacing w:after="0" w:line="260" w:lineRule="exact"/>
        <w:rPr>
          <w:rFonts w:ascii="Arial" w:hAnsi="Arial" w:cs="Arial"/>
          <w:color w:val="0070C0"/>
          <w:sz w:val="20"/>
        </w:rPr>
      </w:pPr>
      <w:r w:rsidRPr="00D86A7A">
        <w:rPr>
          <w:rFonts w:ascii="Arial" w:hAnsi="Arial" w:cs="Arial"/>
          <w:color w:val="0070C0"/>
          <w:sz w:val="20"/>
        </w:rPr>
        <w:t xml:space="preserve">Če naročnik ugotovi, da </w:t>
      </w:r>
      <w:r w:rsidR="004E2EE3" w:rsidRPr="00D86A7A">
        <w:rPr>
          <w:rFonts w:ascii="Arial" w:hAnsi="Arial" w:cs="Arial"/>
          <w:color w:val="0070C0"/>
          <w:sz w:val="20"/>
        </w:rPr>
        <w:t>naloge</w:t>
      </w:r>
      <w:r w:rsidRPr="00D86A7A">
        <w:rPr>
          <w:rFonts w:ascii="Arial" w:hAnsi="Arial" w:cs="Arial"/>
          <w:color w:val="0070C0"/>
          <w:sz w:val="20"/>
        </w:rPr>
        <w:t xml:space="preserve"> izvaja pod</w:t>
      </w:r>
      <w:r w:rsidR="005C25CA" w:rsidRPr="00D86A7A">
        <w:rPr>
          <w:rFonts w:ascii="Arial" w:hAnsi="Arial" w:cs="Arial"/>
          <w:color w:val="0070C0"/>
          <w:sz w:val="20"/>
        </w:rPr>
        <w:t>izvajalec</w:t>
      </w:r>
      <w:r w:rsidRPr="00D86A7A">
        <w:rPr>
          <w:rFonts w:ascii="Arial" w:hAnsi="Arial" w:cs="Arial"/>
          <w:color w:val="0070C0"/>
          <w:sz w:val="20"/>
        </w:rPr>
        <w:t xml:space="preserve">, ki ga </w:t>
      </w:r>
      <w:r w:rsidR="004E2EE3" w:rsidRPr="00D86A7A">
        <w:rPr>
          <w:rFonts w:ascii="Arial" w:hAnsi="Arial" w:cs="Arial"/>
          <w:color w:val="0070C0"/>
          <w:sz w:val="20"/>
        </w:rPr>
        <w:t xml:space="preserve">izdajatelj </w:t>
      </w:r>
      <w:r w:rsidRPr="00D86A7A">
        <w:rPr>
          <w:rFonts w:ascii="Arial" w:hAnsi="Arial" w:cs="Arial"/>
          <w:color w:val="0070C0"/>
          <w:sz w:val="20"/>
        </w:rPr>
        <w:t xml:space="preserve">ni </w:t>
      </w:r>
      <w:r w:rsidR="005C25CA" w:rsidRPr="00D86A7A">
        <w:rPr>
          <w:rFonts w:ascii="Arial" w:hAnsi="Arial" w:cs="Arial"/>
          <w:color w:val="0070C0"/>
          <w:sz w:val="20"/>
        </w:rPr>
        <w:t xml:space="preserve"> navedel</w:t>
      </w:r>
      <w:r w:rsidRPr="00D86A7A">
        <w:rPr>
          <w:rFonts w:ascii="Arial" w:hAnsi="Arial" w:cs="Arial"/>
          <w:color w:val="0070C0"/>
          <w:sz w:val="20"/>
        </w:rPr>
        <w:t xml:space="preserve"> na način, določen v tem členu, ima pravico odpovedati to pogodbo. Naročnik  si pridržuje pravico, da lahko na kraju, kjer se </w:t>
      </w:r>
      <w:r w:rsidR="004E2EE3" w:rsidRPr="00D86A7A">
        <w:rPr>
          <w:rFonts w:ascii="Arial" w:hAnsi="Arial" w:cs="Arial"/>
          <w:color w:val="0070C0"/>
          <w:sz w:val="20"/>
        </w:rPr>
        <w:t>naloge</w:t>
      </w:r>
      <w:r w:rsidRPr="00D86A7A">
        <w:rPr>
          <w:rFonts w:ascii="Arial" w:hAnsi="Arial" w:cs="Arial"/>
          <w:color w:val="0070C0"/>
          <w:sz w:val="20"/>
        </w:rPr>
        <w:t xml:space="preserve"> izvajajo, kadarkoli preveri </w:t>
      </w:r>
      <w:r w:rsidR="000227F6" w:rsidRPr="00D86A7A">
        <w:rPr>
          <w:rFonts w:ascii="Arial" w:hAnsi="Arial" w:cs="Arial"/>
          <w:color w:val="0070C0"/>
          <w:sz w:val="20"/>
        </w:rPr>
        <w:t xml:space="preserve">način izvajanja nalog, ki jih opravljajo podizvajalci. </w:t>
      </w:r>
      <w:r w:rsidRPr="00D86A7A">
        <w:rPr>
          <w:rFonts w:ascii="Arial" w:hAnsi="Arial" w:cs="Arial"/>
          <w:color w:val="0070C0"/>
          <w:sz w:val="20"/>
        </w:rPr>
        <w:t xml:space="preserve">Vsi </w:t>
      </w:r>
      <w:r w:rsidR="000227F6" w:rsidRPr="00D86A7A">
        <w:rPr>
          <w:rFonts w:ascii="Arial" w:hAnsi="Arial" w:cs="Arial"/>
          <w:color w:val="0070C0"/>
          <w:sz w:val="20"/>
        </w:rPr>
        <w:t xml:space="preserve">podizvajalčevi </w:t>
      </w:r>
      <w:r w:rsidRPr="00D86A7A">
        <w:rPr>
          <w:rFonts w:ascii="Arial" w:hAnsi="Arial" w:cs="Arial"/>
          <w:color w:val="0070C0"/>
          <w:sz w:val="20"/>
        </w:rPr>
        <w:t xml:space="preserve">delavci so naročniku dolžni dati verodostojne podatke. </w:t>
      </w:r>
    </w:p>
    <w:p w14:paraId="3C26ACFF" w14:textId="77777777" w:rsidR="00627053" w:rsidRPr="007C32E4" w:rsidRDefault="00627053" w:rsidP="007C32E4">
      <w:pPr>
        <w:spacing w:line="260" w:lineRule="exact"/>
        <w:rPr>
          <w:rFonts w:ascii="Arial" w:hAnsi="Arial" w:cs="Arial"/>
          <w:bCs/>
          <w:sz w:val="20"/>
        </w:rPr>
      </w:pPr>
    </w:p>
    <w:p w14:paraId="32C791DF" w14:textId="77777777" w:rsidR="00627053" w:rsidRPr="007C32E4" w:rsidRDefault="004468F2" w:rsidP="007C32E4">
      <w:pPr>
        <w:numPr>
          <w:ilvl w:val="0"/>
          <w:numId w:val="7"/>
        </w:numPr>
        <w:spacing w:after="0" w:line="260" w:lineRule="exact"/>
        <w:rPr>
          <w:rFonts w:ascii="Arial" w:hAnsi="Arial" w:cs="Arial"/>
          <w:b/>
          <w:sz w:val="20"/>
        </w:rPr>
      </w:pPr>
      <w:r w:rsidRPr="007C32E4">
        <w:rPr>
          <w:rFonts w:ascii="Arial" w:hAnsi="Arial" w:cs="Arial"/>
          <w:b/>
          <w:sz w:val="20"/>
        </w:rPr>
        <w:t>Obveznosti izdajatelja</w:t>
      </w:r>
    </w:p>
    <w:p w14:paraId="2D33ECAF" w14:textId="77777777" w:rsidR="00627053" w:rsidRPr="007C32E4" w:rsidRDefault="00627053" w:rsidP="007C32E4">
      <w:pPr>
        <w:spacing w:after="0" w:line="260" w:lineRule="exact"/>
        <w:ind w:left="1080"/>
        <w:rPr>
          <w:rFonts w:ascii="Arial" w:hAnsi="Arial" w:cs="Arial"/>
          <w:b/>
          <w:sz w:val="20"/>
        </w:rPr>
      </w:pPr>
    </w:p>
    <w:p w14:paraId="3C0BB2CB" w14:textId="77777777" w:rsidR="00627053" w:rsidRPr="007C32E4" w:rsidRDefault="00627053" w:rsidP="00D86A7A">
      <w:pPr>
        <w:numPr>
          <w:ilvl w:val="0"/>
          <w:numId w:val="8"/>
        </w:numPr>
        <w:spacing w:line="260" w:lineRule="exact"/>
        <w:jc w:val="center"/>
        <w:rPr>
          <w:rFonts w:ascii="Arial" w:hAnsi="Arial" w:cs="Arial"/>
          <w:bCs/>
          <w:sz w:val="20"/>
        </w:rPr>
      </w:pPr>
      <w:r w:rsidRPr="007C32E4">
        <w:rPr>
          <w:rFonts w:ascii="Arial" w:hAnsi="Arial" w:cs="Arial"/>
          <w:bCs/>
          <w:sz w:val="20"/>
        </w:rPr>
        <w:t>člen</w:t>
      </w:r>
    </w:p>
    <w:p w14:paraId="27D6D895" w14:textId="77777777" w:rsidR="00627053" w:rsidRPr="007C32E4" w:rsidRDefault="00627053" w:rsidP="007C32E4">
      <w:pPr>
        <w:shd w:val="clear" w:color="auto" w:fill="FFFFFF"/>
        <w:spacing w:after="0" w:line="260" w:lineRule="exact"/>
        <w:ind w:left="11" w:right="17"/>
        <w:rPr>
          <w:rFonts w:ascii="Arial" w:hAnsi="Arial" w:cs="Arial"/>
          <w:b/>
          <w:color w:val="000000"/>
          <w:spacing w:val="-2"/>
          <w:sz w:val="20"/>
        </w:rPr>
      </w:pPr>
    </w:p>
    <w:p w14:paraId="783FA6DD" w14:textId="77777777" w:rsidR="001E6AB3" w:rsidRPr="007C32E4" w:rsidRDefault="0072304B" w:rsidP="007C32E4">
      <w:pPr>
        <w:shd w:val="clear" w:color="auto" w:fill="FFFFFF"/>
        <w:spacing w:line="260" w:lineRule="exact"/>
        <w:rPr>
          <w:rFonts w:ascii="Arial" w:hAnsi="Arial" w:cs="Arial"/>
          <w:color w:val="000000"/>
          <w:spacing w:val="1"/>
          <w:sz w:val="20"/>
        </w:rPr>
      </w:pPr>
      <w:r w:rsidRPr="007C32E4">
        <w:rPr>
          <w:rFonts w:ascii="Arial" w:hAnsi="Arial" w:cs="Arial"/>
          <w:color w:val="000000"/>
          <w:spacing w:val="1"/>
          <w:sz w:val="20"/>
        </w:rPr>
        <w:t>Izdajatelj ustvarja in izdaja posebne identifikacijske oznak</w:t>
      </w:r>
      <w:r w:rsidR="008F6441" w:rsidRPr="007C32E4">
        <w:rPr>
          <w:rFonts w:ascii="Arial" w:hAnsi="Arial" w:cs="Arial"/>
          <w:color w:val="000000"/>
          <w:spacing w:val="1"/>
          <w:sz w:val="20"/>
        </w:rPr>
        <w:t>e</w:t>
      </w:r>
      <w:r w:rsidRPr="007C32E4">
        <w:rPr>
          <w:rFonts w:ascii="Arial" w:hAnsi="Arial" w:cs="Arial"/>
          <w:color w:val="000000"/>
          <w:spacing w:val="1"/>
          <w:sz w:val="20"/>
        </w:rPr>
        <w:t xml:space="preserve"> na ravni zavojčka in agregirane embalaže </w:t>
      </w:r>
      <w:r w:rsidR="00D86A7A">
        <w:rPr>
          <w:rFonts w:ascii="Arial" w:hAnsi="Arial" w:cs="Arial"/>
          <w:color w:val="000000"/>
          <w:spacing w:val="1"/>
          <w:sz w:val="20"/>
        </w:rPr>
        <w:t xml:space="preserve">tobačnih izdelkov </w:t>
      </w:r>
      <w:r w:rsidRPr="007C32E4">
        <w:rPr>
          <w:rFonts w:ascii="Arial" w:hAnsi="Arial" w:cs="Arial"/>
          <w:color w:val="000000"/>
          <w:spacing w:val="1"/>
          <w:sz w:val="20"/>
        </w:rPr>
        <w:t>ter identifikacijske kode gospodarskih subjektov, objektov in strojev v skladu s Prilogo 1 in Izvedbeno uredbo 2018/574</w:t>
      </w:r>
      <w:r w:rsidR="00D86A7A">
        <w:rPr>
          <w:rFonts w:ascii="Arial" w:hAnsi="Arial" w:cs="Arial"/>
          <w:color w:val="000000"/>
          <w:spacing w:val="1"/>
          <w:sz w:val="20"/>
        </w:rPr>
        <w:t xml:space="preserve">/EU ter </w:t>
      </w:r>
      <w:r w:rsidR="00D86A7A" w:rsidRPr="007F66C4">
        <w:rPr>
          <w:rFonts w:ascii="Arial" w:hAnsi="Arial" w:cs="Arial"/>
          <w:sz w:val="20"/>
        </w:rPr>
        <w:t>7. člen</w:t>
      </w:r>
      <w:r w:rsidR="00D86A7A">
        <w:rPr>
          <w:rFonts w:ascii="Arial" w:hAnsi="Arial" w:cs="Arial"/>
          <w:sz w:val="20"/>
        </w:rPr>
        <w:t>om</w:t>
      </w:r>
      <w:r w:rsidR="00D86A7A" w:rsidRPr="007F66C4">
        <w:rPr>
          <w:rFonts w:ascii="Arial" w:hAnsi="Arial" w:cs="Arial"/>
          <w:sz w:val="20"/>
        </w:rPr>
        <w:t xml:space="preserve"> Uredbe o izvajanju Izvedbene uredbe (EU) o tehničnih standardih za vzpostavitev in delovanje sistema sledljivosti tobačnih izdelkov (Uradni list RS, št. 104/21; v nadaljnjem besedilu: Uredba Vlade RS)</w:t>
      </w:r>
      <w:r w:rsidR="00D86A7A">
        <w:rPr>
          <w:rFonts w:ascii="Arial" w:hAnsi="Arial" w:cs="Arial"/>
          <w:sz w:val="20"/>
        </w:rPr>
        <w:t xml:space="preserve"> </w:t>
      </w:r>
      <w:r w:rsidR="008F6441" w:rsidRPr="007C32E4">
        <w:rPr>
          <w:rFonts w:ascii="Arial" w:hAnsi="Arial" w:cs="Arial"/>
          <w:color w:val="000000"/>
          <w:spacing w:val="1"/>
          <w:sz w:val="20"/>
        </w:rPr>
        <w:t>za tobačne izdelke, ki se dajejo na trg v Republiki Sloveniji</w:t>
      </w:r>
      <w:r w:rsidRPr="007C32E4">
        <w:rPr>
          <w:rFonts w:ascii="Arial" w:hAnsi="Arial" w:cs="Arial"/>
          <w:color w:val="000000"/>
          <w:spacing w:val="1"/>
          <w:sz w:val="20"/>
        </w:rPr>
        <w:t>.</w:t>
      </w:r>
    </w:p>
    <w:p w14:paraId="3CF16B37" w14:textId="27C7E0AA" w:rsidR="00492946" w:rsidRPr="00F22ACD" w:rsidRDefault="00492946" w:rsidP="007C32E4">
      <w:pPr>
        <w:shd w:val="clear" w:color="auto" w:fill="FFFFFF"/>
        <w:spacing w:line="260" w:lineRule="exact"/>
        <w:rPr>
          <w:rFonts w:ascii="Arial" w:hAnsi="Arial" w:cs="Arial"/>
          <w:spacing w:val="1"/>
          <w:sz w:val="20"/>
        </w:rPr>
      </w:pPr>
      <w:r w:rsidRPr="007C32E4">
        <w:rPr>
          <w:rFonts w:ascii="Arial" w:hAnsi="Arial" w:cs="Arial"/>
          <w:color w:val="000000"/>
          <w:spacing w:val="1"/>
          <w:sz w:val="20"/>
        </w:rPr>
        <w:t xml:space="preserve">Izdajatelj začne ustvarjati in izdajati posebne identifikacijske oznake na ravni zavojčka in na ravni agregirane embalaže ter identifikacijske kode gospodarskih subjektov, objektov in strojev  </w:t>
      </w:r>
      <w:r w:rsidRPr="00F22ACD">
        <w:rPr>
          <w:rFonts w:ascii="Arial" w:hAnsi="Arial" w:cs="Arial"/>
          <w:spacing w:val="1"/>
          <w:sz w:val="20"/>
        </w:rPr>
        <w:t>naj</w:t>
      </w:r>
      <w:r w:rsidR="00D86A7A" w:rsidRPr="00F22ACD">
        <w:rPr>
          <w:rFonts w:ascii="Arial" w:hAnsi="Arial" w:cs="Arial"/>
          <w:spacing w:val="1"/>
          <w:sz w:val="20"/>
        </w:rPr>
        <w:t xml:space="preserve">pozneje </w:t>
      </w:r>
      <w:r w:rsidR="00A363F6" w:rsidRPr="00F22ACD">
        <w:rPr>
          <w:rFonts w:ascii="Arial" w:hAnsi="Arial" w:cs="Arial"/>
          <w:spacing w:val="1"/>
          <w:sz w:val="20"/>
        </w:rPr>
        <w:t>v roku 30 dni od podpisa pogodbe</w:t>
      </w:r>
      <w:r w:rsidRPr="00F22ACD">
        <w:rPr>
          <w:rFonts w:ascii="Arial" w:hAnsi="Arial" w:cs="Arial"/>
          <w:spacing w:val="1"/>
          <w:sz w:val="20"/>
        </w:rPr>
        <w:t>.</w:t>
      </w:r>
    </w:p>
    <w:p w14:paraId="14AAEB6F" w14:textId="77777777" w:rsidR="00481224" w:rsidRPr="007C32E4" w:rsidRDefault="003C3142" w:rsidP="004D3D61">
      <w:pPr>
        <w:pStyle w:val="ListParagraph"/>
        <w:numPr>
          <w:ilvl w:val="0"/>
          <w:numId w:val="8"/>
        </w:numPr>
        <w:shd w:val="clear" w:color="auto" w:fill="FFFFFF"/>
        <w:spacing w:line="260" w:lineRule="exact"/>
        <w:jc w:val="center"/>
        <w:rPr>
          <w:rFonts w:ascii="Arial" w:hAnsi="Arial" w:cs="Arial"/>
          <w:color w:val="000000"/>
          <w:spacing w:val="1"/>
          <w:sz w:val="20"/>
        </w:rPr>
      </w:pPr>
      <w:r w:rsidRPr="007C32E4">
        <w:rPr>
          <w:rFonts w:ascii="Arial" w:hAnsi="Arial" w:cs="Arial"/>
          <w:color w:val="000000"/>
          <w:spacing w:val="1"/>
          <w:sz w:val="20"/>
        </w:rPr>
        <w:lastRenderedPageBreak/>
        <w:t>č</w:t>
      </w:r>
      <w:r w:rsidR="00481224" w:rsidRPr="007C32E4">
        <w:rPr>
          <w:rFonts w:ascii="Arial" w:hAnsi="Arial" w:cs="Arial"/>
          <w:color w:val="000000"/>
          <w:spacing w:val="1"/>
          <w:sz w:val="20"/>
        </w:rPr>
        <w:t>len</w:t>
      </w:r>
    </w:p>
    <w:p w14:paraId="7C16BB9D" w14:textId="77777777" w:rsidR="003C3142" w:rsidRPr="007C32E4" w:rsidRDefault="003C3142" w:rsidP="007C32E4">
      <w:pPr>
        <w:shd w:val="clear" w:color="auto" w:fill="FFFFFF"/>
        <w:spacing w:line="260" w:lineRule="exact"/>
        <w:rPr>
          <w:rFonts w:ascii="Arial" w:hAnsi="Arial" w:cs="Arial"/>
          <w:color w:val="000000"/>
          <w:spacing w:val="1"/>
          <w:sz w:val="20"/>
        </w:rPr>
      </w:pPr>
      <w:r w:rsidRPr="007C32E4">
        <w:rPr>
          <w:rFonts w:ascii="Arial" w:hAnsi="Arial" w:cs="Arial"/>
          <w:color w:val="000000"/>
          <w:spacing w:val="1"/>
          <w:sz w:val="20"/>
        </w:rPr>
        <w:t xml:space="preserve">Izdajatelj in njegovi podizvajalci morajo biti </w:t>
      </w:r>
      <w:r w:rsidR="004D3D61">
        <w:rPr>
          <w:rFonts w:ascii="Arial" w:hAnsi="Arial" w:cs="Arial"/>
          <w:color w:val="000000"/>
          <w:spacing w:val="1"/>
          <w:sz w:val="20"/>
        </w:rPr>
        <w:t xml:space="preserve">ves čas trajanja te pogodbe </w:t>
      </w:r>
      <w:r w:rsidRPr="007C32E4">
        <w:rPr>
          <w:rFonts w:ascii="Arial" w:hAnsi="Arial" w:cs="Arial"/>
          <w:color w:val="000000"/>
          <w:spacing w:val="1"/>
          <w:sz w:val="20"/>
        </w:rPr>
        <w:t xml:space="preserve">neodvisni od tobačne industrije in morajo izpolnjevati merila iz 35. člena Izvedbene uredbe 2018/574/EU. Vsakih 12 mesecev od podpisa te pogodbe morajo izdajatelj in njegovi podizvajalci predložiti </w:t>
      </w:r>
      <w:r w:rsidR="009162EA" w:rsidRPr="007C32E4">
        <w:rPr>
          <w:rFonts w:ascii="Arial" w:hAnsi="Arial" w:cs="Arial"/>
          <w:color w:val="000000"/>
          <w:spacing w:val="1"/>
          <w:sz w:val="20"/>
        </w:rPr>
        <w:t>i</w:t>
      </w:r>
      <w:r w:rsidRPr="007C32E4">
        <w:rPr>
          <w:rFonts w:ascii="Arial" w:hAnsi="Arial" w:cs="Arial"/>
          <w:color w:val="000000"/>
          <w:spacing w:val="1"/>
          <w:sz w:val="20"/>
        </w:rPr>
        <w:t xml:space="preserve">zjavo o neodvisnosti od tobačne industrije in izpolnjevanju meril iz </w:t>
      </w:r>
      <w:r w:rsidR="004D3D61">
        <w:rPr>
          <w:rFonts w:ascii="Arial" w:hAnsi="Arial" w:cs="Arial"/>
          <w:color w:val="000000"/>
          <w:spacing w:val="1"/>
          <w:sz w:val="20"/>
        </w:rPr>
        <w:t>drugega</w:t>
      </w:r>
      <w:r w:rsidRPr="007C32E4">
        <w:rPr>
          <w:rFonts w:ascii="Arial" w:hAnsi="Arial" w:cs="Arial"/>
          <w:color w:val="000000"/>
          <w:spacing w:val="1"/>
          <w:sz w:val="20"/>
        </w:rPr>
        <w:t xml:space="preserve"> odstavka 35. člena Izvedbene uredbe 2018/574/EU. Izjava vsebujejo popoln seznam storitev, ki so bile nudene tobačni industriji v preteklem koledarskem letu ter posamezne izjave o finančni neodvisnosti od tobačne industrije, ki jih predložijo vsi člani </w:t>
      </w:r>
      <w:r w:rsidR="00717EB0" w:rsidRPr="007C32E4">
        <w:rPr>
          <w:rFonts w:ascii="Arial" w:hAnsi="Arial" w:cs="Arial"/>
          <w:color w:val="000000"/>
          <w:spacing w:val="1"/>
          <w:sz w:val="20"/>
        </w:rPr>
        <w:t>poslovodstva izdajatelja</w:t>
      </w:r>
      <w:r w:rsidRPr="007C32E4">
        <w:rPr>
          <w:rFonts w:ascii="Arial" w:hAnsi="Arial" w:cs="Arial"/>
          <w:color w:val="000000"/>
          <w:spacing w:val="1"/>
          <w:sz w:val="20"/>
        </w:rPr>
        <w:t xml:space="preserve">. </w:t>
      </w:r>
    </w:p>
    <w:p w14:paraId="0F288261" w14:textId="77777777" w:rsidR="00481224" w:rsidRPr="007C32E4" w:rsidRDefault="003C3142" w:rsidP="007C32E4">
      <w:pPr>
        <w:shd w:val="clear" w:color="auto" w:fill="FFFFFF"/>
        <w:spacing w:line="260" w:lineRule="exact"/>
        <w:rPr>
          <w:rFonts w:ascii="Arial" w:hAnsi="Arial" w:cs="Arial"/>
          <w:color w:val="000000"/>
          <w:spacing w:val="1"/>
          <w:sz w:val="20"/>
        </w:rPr>
      </w:pPr>
      <w:r w:rsidRPr="007C32E4">
        <w:rPr>
          <w:rFonts w:ascii="Arial" w:hAnsi="Arial" w:cs="Arial"/>
          <w:color w:val="000000"/>
          <w:spacing w:val="1"/>
          <w:sz w:val="20"/>
        </w:rPr>
        <w:t xml:space="preserve">Javni organi in javna podjetja skupaj s podizvajalci se štejejo za neodvisne od tobačne industrije.  </w:t>
      </w:r>
    </w:p>
    <w:p w14:paraId="201E7EF5" w14:textId="77777777" w:rsidR="003F3416" w:rsidRPr="007C32E4" w:rsidRDefault="003F3416" w:rsidP="004D3D61">
      <w:pPr>
        <w:shd w:val="clear" w:color="auto" w:fill="FFFFFF"/>
        <w:spacing w:after="0" w:line="260" w:lineRule="exact"/>
        <w:rPr>
          <w:rFonts w:ascii="Arial" w:hAnsi="Arial" w:cs="Arial"/>
          <w:color w:val="000000"/>
          <w:spacing w:val="1"/>
          <w:sz w:val="20"/>
        </w:rPr>
      </w:pPr>
    </w:p>
    <w:p w14:paraId="4CF94DED" w14:textId="77777777" w:rsidR="003F3416" w:rsidRPr="007C32E4" w:rsidRDefault="003F3416" w:rsidP="004D3D61">
      <w:pPr>
        <w:pStyle w:val="ListParagraph"/>
        <w:numPr>
          <w:ilvl w:val="0"/>
          <w:numId w:val="8"/>
        </w:numPr>
        <w:shd w:val="clear" w:color="auto" w:fill="FFFFFF"/>
        <w:spacing w:line="260" w:lineRule="exact"/>
        <w:jc w:val="center"/>
        <w:rPr>
          <w:rFonts w:ascii="Arial" w:hAnsi="Arial" w:cs="Arial"/>
          <w:color w:val="000000"/>
          <w:spacing w:val="1"/>
          <w:sz w:val="20"/>
        </w:rPr>
      </w:pPr>
      <w:r w:rsidRPr="007C32E4">
        <w:rPr>
          <w:rFonts w:ascii="Arial" w:hAnsi="Arial" w:cs="Arial"/>
          <w:color w:val="000000"/>
          <w:spacing w:val="1"/>
          <w:sz w:val="20"/>
        </w:rPr>
        <w:t>člen</w:t>
      </w:r>
    </w:p>
    <w:p w14:paraId="132F5D89" w14:textId="77777777" w:rsidR="009656A8" w:rsidRPr="007C32E4" w:rsidRDefault="009656A8" w:rsidP="007C32E4">
      <w:pPr>
        <w:shd w:val="clear" w:color="auto" w:fill="FFFFFF"/>
        <w:spacing w:line="260" w:lineRule="exact"/>
        <w:rPr>
          <w:rFonts w:ascii="Arial" w:hAnsi="Arial" w:cs="Arial"/>
          <w:color w:val="000000"/>
          <w:spacing w:val="1"/>
          <w:sz w:val="20"/>
        </w:rPr>
      </w:pPr>
      <w:r w:rsidRPr="007C32E4">
        <w:rPr>
          <w:rFonts w:ascii="Arial" w:hAnsi="Arial" w:cs="Arial"/>
          <w:color w:val="000000"/>
          <w:spacing w:val="1"/>
          <w:sz w:val="20"/>
        </w:rPr>
        <w:t xml:space="preserve">Cena izdajateljevih storitev mora biti nediskriminatorna in sorazmerna s številom ustvarjenih posebnih identifikacijskih oznak, ki se </w:t>
      </w:r>
      <w:r w:rsidR="0097620E" w:rsidRPr="007C32E4">
        <w:rPr>
          <w:rFonts w:ascii="Arial" w:hAnsi="Arial" w:cs="Arial"/>
          <w:color w:val="000000"/>
          <w:spacing w:val="1"/>
          <w:sz w:val="20"/>
        </w:rPr>
        <w:t xml:space="preserve">izdajo gospodarskim subjektom. Pri določitvi cene mora izdajatelj </w:t>
      </w:r>
      <w:r w:rsidR="00234B64" w:rsidRPr="007C32E4">
        <w:rPr>
          <w:rFonts w:ascii="Arial" w:hAnsi="Arial" w:cs="Arial"/>
          <w:color w:val="000000"/>
          <w:spacing w:val="1"/>
          <w:sz w:val="20"/>
        </w:rPr>
        <w:t>u</w:t>
      </w:r>
      <w:r w:rsidRPr="007C32E4">
        <w:rPr>
          <w:rFonts w:ascii="Arial" w:hAnsi="Arial" w:cs="Arial"/>
          <w:color w:val="000000"/>
          <w:spacing w:val="1"/>
          <w:sz w:val="20"/>
        </w:rPr>
        <w:t xml:space="preserve">poštevati </w:t>
      </w:r>
      <w:r w:rsidR="00DF505E" w:rsidRPr="007C32E4">
        <w:rPr>
          <w:rFonts w:ascii="Arial" w:hAnsi="Arial" w:cs="Arial"/>
          <w:color w:val="000000"/>
          <w:spacing w:val="1"/>
          <w:sz w:val="20"/>
        </w:rPr>
        <w:t xml:space="preserve">različne načine dostave identifikacijskih oznak. </w:t>
      </w:r>
    </w:p>
    <w:p w14:paraId="1B23FB7B" w14:textId="77777777" w:rsidR="0097620E" w:rsidRPr="007C32E4" w:rsidRDefault="0097620E" w:rsidP="007C32E4">
      <w:pPr>
        <w:shd w:val="clear" w:color="auto" w:fill="FFFFFF"/>
        <w:spacing w:line="260" w:lineRule="exact"/>
        <w:rPr>
          <w:rFonts w:ascii="Arial" w:hAnsi="Arial" w:cs="Arial"/>
          <w:color w:val="000000"/>
          <w:spacing w:val="1"/>
          <w:sz w:val="20"/>
        </w:rPr>
      </w:pPr>
      <w:r w:rsidRPr="007C32E4">
        <w:rPr>
          <w:rFonts w:ascii="Arial" w:hAnsi="Arial" w:cs="Arial"/>
          <w:color w:val="000000"/>
          <w:spacing w:val="1"/>
          <w:sz w:val="20"/>
        </w:rPr>
        <w:t>Cena posamezne posebne identifikacijske oznake vključuje: stroške generiranja posameznega alfanumeričnega zapisa, stroške pošiljanja gospodarskemu subjektu, stroške pošiljanja v primarni repozitorij, stroške sekundarnega repozitorija, stroške izdaje identifikacijskih kod gospodarskih subjektov, objektov in strojev ter ostale stroške povezane z opravljanjem storitve.</w:t>
      </w:r>
    </w:p>
    <w:p w14:paraId="4E7365B0" w14:textId="77777777" w:rsidR="003F3416" w:rsidRPr="007C32E4" w:rsidRDefault="003F3416" w:rsidP="007C32E4">
      <w:pPr>
        <w:shd w:val="clear" w:color="auto" w:fill="FFFFFF"/>
        <w:spacing w:line="260" w:lineRule="exact"/>
        <w:rPr>
          <w:rFonts w:ascii="Arial" w:hAnsi="Arial" w:cs="Arial"/>
          <w:color w:val="000000"/>
          <w:spacing w:val="1"/>
          <w:sz w:val="20"/>
        </w:rPr>
      </w:pPr>
      <w:r w:rsidRPr="007C32E4">
        <w:rPr>
          <w:rFonts w:ascii="Arial" w:hAnsi="Arial" w:cs="Arial"/>
          <w:color w:val="000000"/>
          <w:spacing w:val="1"/>
          <w:sz w:val="20"/>
        </w:rPr>
        <w:t>Izdajatelj se zavezuje, da bodo vse cene navedene v Prilogi</w:t>
      </w:r>
      <w:r w:rsidR="009656A8" w:rsidRPr="007C32E4">
        <w:rPr>
          <w:rFonts w:ascii="Arial" w:hAnsi="Arial" w:cs="Arial"/>
          <w:color w:val="000000"/>
          <w:spacing w:val="1"/>
          <w:sz w:val="20"/>
        </w:rPr>
        <w:t xml:space="preserve"> </w:t>
      </w:r>
      <w:r w:rsidRPr="007C32E4">
        <w:rPr>
          <w:rFonts w:ascii="Arial" w:hAnsi="Arial" w:cs="Arial"/>
          <w:color w:val="000000"/>
          <w:spacing w:val="1"/>
          <w:sz w:val="20"/>
        </w:rPr>
        <w:t xml:space="preserve">1, ostale veljavne vsaj 12 mesecev od roka, določenega za začetek ustvarjanja in izdelave identifikacijskih oznak. </w:t>
      </w:r>
    </w:p>
    <w:p w14:paraId="3C110022" w14:textId="77777777" w:rsidR="00151DC1" w:rsidRPr="007C32E4" w:rsidRDefault="00151DC1" w:rsidP="004D3D61">
      <w:pPr>
        <w:shd w:val="clear" w:color="auto" w:fill="FFFFFF"/>
        <w:spacing w:after="0" w:line="260" w:lineRule="exact"/>
        <w:rPr>
          <w:rFonts w:ascii="Arial" w:hAnsi="Arial" w:cs="Arial"/>
          <w:color w:val="000000"/>
          <w:spacing w:val="1"/>
          <w:sz w:val="20"/>
        </w:rPr>
      </w:pPr>
    </w:p>
    <w:p w14:paraId="733EE11B" w14:textId="77777777" w:rsidR="00151DC1" w:rsidRPr="007C32E4" w:rsidRDefault="00151DC1" w:rsidP="004D3D61">
      <w:pPr>
        <w:pStyle w:val="ListParagraph"/>
        <w:numPr>
          <w:ilvl w:val="0"/>
          <w:numId w:val="8"/>
        </w:numPr>
        <w:shd w:val="clear" w:color="auto" w:fill="FFFFFF"/>
        <w:spacing w:line="260" w:lineRule="exact"/>
        <w:jc w:val="center"/>
        <w:rPr>
          <w:rFonts w:ascii="Arial" w:hAnsi="Arial" w:cs="Arial"/>
          <w:color w:val="000000"/>
          <w:spacing w:val="1"/>
          <w:sz w:val="20"/>
        </w:rPr>
      </w:pPr>
      <w:r w:rsidRPr="007C32E4">
        <w:rPr>
          <w:rFonts w:ascii="Arial" w:hAnsi="Arial" w:cs="Arial"/>
          <w:color w:val="000000"/>
          <w:spacing w:val="1"/>
          <w:sz w:val="20"/>
        </w:rPr>
        <w:t>člen</w:t>
      </w:r>
    </w:p>
    <w:p w14:paraId="4E4EB0F5" w14:textId="77777777" w:rsidR="00151DC1" w:rsidRPr="007C32E4" w:rsidRDefault="00003455" w:rsidP="004D3D61">
      <w:pPr>
        <w:shd w:val="clear" w:color="auto" w:fill="FFFFFF"/>
        <w:spacing w:after="0" w:line="260" w:lineRule="exact"/>
        <w:rPr>
          <w:rFonts w:ascii="Arial" w:hAnsi="Arial" w:cs="Arial"/>
          <w:color w:val="000000"/>
          <w:spacing w:val="1"/>
          <w:sz w:val="20"/>
        </w:rPr>
      </w:pPr>
      <w:r w:rsidRPr="007C32E4">
        <w:rPr>
          <w:rFonts w:ascii="Arial" w:hAnsi="Arial" w:cs="Arial"/>
          <w:color w:val="000000"/>
          <w:spacing w:val="1"/>
          <w:sz w:val="20"/>
        </w:rPr>
        <w:t>V primeru imenovanja novega izdajatelja identifikacijskih oznak, mora izdajatelj, skladno z načrtom izstopa iz Priloge 1, zagotoviti neprekinjeno izvajanje storitev iz prvega odstavka 3. člena te pogodbe do začetka veljavnosti pogodbe med naročnikom in novim izdajateljem identifikacijskih oznak.</w:t>
      </w:r>
      <w:r w:rsidR="008D7191" w:rsidRPr="007C32E4">
        <w:rPr>
          <w:rFonts w:ascii="Arial" w:hAnsi="Arial" w:cs="Arial"/>
          <w:color w:val="000000"/>
          <w:spacing w:val="1"/>
          <w:sz w:val="20"/>
        </w:rPr>
        <w:t xml:space="preserve"> </w:t>
      </w:r>
      <w:r w:rsidRPr="007C32E4">
        <w:rPr>
          <w:rFonts w:ascii="Arial" w:hAnsi="Arial" w:cs="Arial"/>
          <w:color w:val="000000"/>
          <w:spacing w:val="1"/>
          <w:sz w:val="20"/>
        </w:rPr>
        <w:t xml:space="preserve"> </w:t>
      </w:r>
    </w:p>
    <w:p w14:paraId="3BE7936D" w14:textId="77777777" w:rsidR="00564A87" w:rsidRPr="007C32E4" w:rsidRDefault="00564A87" w:rsidP="004D3D61">
      <w:pPr>
        <w:shd w:val="clear" w:color="auto" w:fill="FFFFFF"/>
        <w:spacing w:after="0" w:line="260" w:lineRule="exact"/>
        <w:rPr>
          <w:rFonts w:ascii="Arial" w:hAnsi="Arial" w:cs="Arial"/>
          <w:color w:val="000000"/>
          <w:spacing w:val="1"/>
          <w:sz w:val="20"/>
        </w:rPr>
      </w:pPr>
    </w:p>
    <w:p w14:paraId="3E0F9011" w14:textId="77777777" w:rsidR="00564A87" w:rsidRPr="007C32E4" w:rsidRDefault="00564A87" w:rsidP="004D3D61">
      <w:pPr>
        <w:pStyle w:val="ListParagraph"/>
        <w:numPr>
          <w:ilvl w:val="0"/>
          <w:numId w:val="8"/>
        </w:numPr>
        <w:shd w:val="clear" w:color="auto" w:fill="FFFFFF"/>
        <w:spacing w:line="260" w:lineRule="exact"/>
        <w:jc w:val="center"/>
        <w:rPr>
          <w:rFonts w:ascii="Arial" w:hAnsi="Arial" w:cs="Arial"/>
          <w:color w:val="000000"/>
          <w:spacing w:val="1"/>
          <w:sz w:val="20"/>
        </w:rPr>
      </w:pPr>
      <w:r w:rsidRPr="007C32E4">
        <w:rPr>
          <w:rFonts w:ascii="Arial" w:hAnsi="Arial" w:cs="Arial"/>
          <w:color w:val="000000"/>
          <w:spacing w:val="1"/>
          <w:sz w:val="20"/>
        </w:rPr>
        <w:t>člen</w:t>
      </w:r>
    </w:p>
    <w:p w14:paraId="7616C359" w14:textId="77777777" w:rsidR="00564A87" w:rsidRPr="007C32E4" w:rsidRDefault="00564A87" w:rsidP="007C32E4">
      <w:pPr>
        <w:shd w:val="clear" w:color="auto" w:fill="FFFFFF"/>
        <w:spacing w:line="260" w:lineRule="exact"/>
        <w:rPr>
          <w:rFonts w:ascii="Arial" w:hAnsi="Arial" w:cs="Arial"/>
          <w:color w:val="000000"/>
          <w:spacing w:val="1"/>
          <w:sz w:val="20"/>
        </w:rPr>
      </w:pPr>
      <w:r w:rsidRPr="007C32E4">
        <w:rPr>
          <w:rFonts w:ascii="Arial" w:hAnsi="Arial" w:cs="Arial"/>
          <w:color w:val="000000"/>
          <w:spacing w:val="1"/>
          <w:sz w:val="20"/>
        </w:rPr>
        <w:t>Izdajatelj naročniku posred</w:t>
      </w:r>
      <w:r w:rsidR="00AE223D">
        <w:rPr>
          <w:rFonts w:ascii="Arial" w:hAnsi="Arial" w:cs="Arial"/>
          <w:color w:val="000000"/>
          <w:spacing w:val="1"/>
          <w:sz w:val="20"/>
        </w:rPr>
        <w:t>uje</w:t>
      </w:r>
      <w:r w:rsidRPr="007C32E4">
        <w:rPr>
          <w:rFonts w:ascii="Arial" w:hAnsi="Arial" w:cs="Arial"/>
          <w:color w:val="000000"/>
          <w:spacing w:val="1"/>
          <w:sz w:val="20"/>
        </w:rPr>
        <w:t xml:space="preserve"> poročilo o opravljenih storitvah na podlagi te pogodbe naj</w:t>
      </w:r>
      <w:r w:rsidR="00AE223D">
        <w:rPr>
          <w:rFonts w:ascii="Arial" w:hAnsi="Arial" w:cs="Arial"/>
          <w:color w:val="000000"/>
          <w:spacing w:val="1"/>
          <w:sz w:val="20"/>
        </w:rPr>
        <w:t>pozneje</w:t>
      </w:r>
      <w:r w:rsidRPr="007C32E4">
        <w:rPr>
          <w:rFonts w:ascii="Arial" w:hAnsi="Arial" w:cs="Arial"/>
          <w:color w:val="000000"/>
          <w:spacing w:val="1"/>
          <w:sz w:val="20"/>
        </w:rPr>
        <w:t xml:space="preserve"> do 31. marca tekočega leta za preteklo koledarsko leto. Poročilo vseb</w:t>
      </w:r>
      <w:r w:rsidR="00AE223D">
        <w:rPr>
          <w:rFonts w:ascii="Arial" w:hAnsi="Arial" w:cs="Arial"/>
          <w:color w:val="000000"/>
          <w:spacing w:val="1"/>
          <w:sz w:val="20"/>
        </w:rPr>
        <w:t>uje</w:t>
      </w:r>
      <w:r w:rsidRPr="007C32E4">
        <w:rPr>
          <w:rFonts w:ascii="Arial" w:hAnsi="Arial" w:cs="Arial"/>
          <w:color w:val="000000"/>
          <w:spacing w:val="1"/>
          <w:sz w:val="20"/>
        </w:rPr>
        <w:t xml:space="preserve"> število ustvarjenih in izdanih posebnih identifikacijskih oznak na ravni zavojčka in agregirane embalaže </w:t>
      </w:r>
      <w:r w:rsidR="00AE223D">
        <w:rPr>
          <w:rFonts w:ascii="Arial" w:hAnsi="Arial" w:cs="Arial"/>
          <w:color w:val="000000"/>
          <w:spacing w:val="1"/>
          <w:sz w:val="20"/>
        </w:rPr>
        <w:t xml:space="preserve">tobačnih izdelkov </w:t>
      </w:r>
      <w:r w:rsidRPr="007C32E4">
        <w:rPr>
          <w:rFonts w:ascii="Arial" w:hAnsi="Arial" w:cs="Arial"/>
          <w:color w:val="000000"/>
          <w:spacing w:val="1"/>
          <w:sz w:val="20"/>
        </w:rPr>
        <w:t>ter identifikacijskih kod gospodarskih subjektov, objektov in strojev,</w:t>
      </w:r>
      <w:r w:rsidR="0052122A" w:rsidRPr="007C32E4">
        <w:rPr>
          <w:rFonts w:ascii="Arial" w:hAnsi="Arial" w:cs="Arial"/>
          <w:color w:val="000000"/>
          <w:spacing w:val="1"/>
          <w:sz w:val="20"/>
        </w:rPr>
        <w:t xml:space="preserve"> povprečni čas izvedbe posameznih vrst storitev na podlagi te pogodbe,</w:t>
      </w:r>
      <w:r w:rsidRPr="007C32E4">
        <w:rPr>
          <w:rFonts w:ascii="Arial" w:hAnsi="Arial" w:cs="Arial"/>
          <w:color w:val="000000"/>
          <w:spacing w:val="1"/>
          <w:sz w:val="20"/>
        </w:rPr>
        <w:t xml:space="preserve"> stroške opravljenih storitev</w:t>
      </w:r>
      <w:r w:rsidR="0052122A" w:rsidRPr="007C32E4">
        <w:rPr>
          <w:rFonts w:ascii="Arial" w:hAnsi="Arial" w:cs="Arial"/>
          <w:color w:val="000000"/>
          <w:spacing w:val="1"/>
          <w:sz w:val="20"/>
        </w:rPr>
        <w:t xml:space="preserve"> in poročilo o pritožbah, podanih s strani gospodarskih subjektov </w:t>
      </w:r>
      <w:r w:rsidR="00060845" w:rsidRPr="007C32E4">
        <w:rPr>
          <w:rFonts w:ascii="Arial" w:hAnsi="Arial" w:cs="Arial"/>
          <w:color w:val="000000"/>
          <w:spacing w:val="1"/>
          <w:sz w:val="20"/>
        </w:rPr>
        <w:t xml:space="preserve">ter </w:t>
      </w:r>
      <w:r w:rsidR="00F02246" w:rsidRPr="007C32E4">
        <w:rPr>
          <w:rFonts w:ascii="Arial" w:hAnsi="Arial" w:cs="Arial"/>
          <w:color w:val="000000"/>
          <w:spacing w:val="1"/>
          <w:sz w:val="20"/>
        </w:rPr>
        <w:t xml:space="preserve">pojasnila o </w:t>
      </w:r>
      <w:r w:rsidR="00060845" w:rsidRPr="007C32E4">
        <w:rPr>
          <w:rFonts w:ascii="Arial" w:hAnsi="Arial" w:cs="Arial"/>
          <w:color w:val="000000"/>
          <w:spacing w:val="1"/>
          <w:sz w:val="20"/>
        </w:rPr>
        <w:t>sanacijsk</w:t>
      </w:r>
      <w:r w:rsidR="00F02246" w:rsidRPr="007C32E4">
        <w:rPr>
          <w:rFonts w:ascii="Arial" w:hAnsi="Arial" w:cs="Arial"/>
          <w:color w:val="000000"/>
          <w:spacing w:val="1"/>
          <w:sz w:val="20"/>
        </w:rPr>
        <w:t>ih ukrepih</w:t>
      </w:r>
      <w:r w:rsidR="0052122A" w:rsidRPr="007C32E4">
        <w:rPr>
          <w:rFonts w:ascii="Arial" w:hAnsi="Arial" w:cs="Arial"/>
          <w:color w:val="000000"/>
          <w:spacing w:val="1"/>
          <w:sz w:val="20"/>
        </w:rPr>
        <w:t xml:space="preserve"> za njihovo razrešitev. </w:t>
      </w:r>
    </w:p>
    <w:p w14:paraId="6251321A" w14:textId="77777777" w:rsidR="00627053" w:rsidRPr="007C32E4" w:rsidRDefault="00627053" w:rsidP="007C32E4">
      <w:pPr>
        <w:numPr>
          <w:ilvl w:val="0"/>
          <w:numId w:val="7"/>
        </w:numPr>
        <w:spacing w:after="0" w:line="260" w:lineRule="exact"/>
        <w:rPr>
          <w:rFonts w:ascii="Arial" w:hAnsi="Arial" w:cs="Arial"/>
          <w:b/>
          <w:bCs/>
          <w:sz w:val="20"/>
        </w:rPr>
      </w:pPr>
      <w:r w:rsidRPr="007C32E4">
        <w:rPr>
          <w:rFonts w:ascii="Arial" w:hAnsi="Arial" w:cs="Arial"/>
          <w:b/>
          <w:bCs/>
          <w:sz w:val="20"/>
        </w:rPr>
        <w:t>Druge obveznosti pogodbenih strank</w:t>
      </w:r>
    </w:p>
    <w:p w14:paraId="5FFC0A8D" w14:textId="77777777" w:rsidR="00627053" w:rsidRPr="007C32E4" w:rsidRDefault="00627053" w:rsidP="00AE223D">
      <w:pPr>
        <w:shd w:val="clear" w:color="auto" w:fill="FFFFFF"/>
        <w:spacing w:after="0" w:line="260" w:lineRule="exact"/>
        <w:ind w:left="11" w:right="17"/>
        <w:rPr>
          <w:rFonts w:ascii="Arial" w:hAnsi="Arial" w:cs="Arial"/>
          <w:sz w:val="20"/>
        </w:rPr>
      </w:pPr>
    </w:p>
    <w:p w14:paraId="632DADC5" w14:textId="77777777" w:rsidR="00627053" w:rsidRPr="007C32E4" w:rsidRDefault="00627053" w:rsidP="00AE223D">
      <w:pPr>
        <w:numPr>
          <w:ilvl w:val="0"/>
          <w:numId w:val="8"/>
        </w:numPr>
        <w:spacing w:line="260" w:lineRule="exact"/>
        <w:jc w:val="center"/>
        <w:rPr>
          <w:rFonts w:ascii="Arial" w:hAnsi="Arial" w:cs="Arial"/>
          <w:bCs/>
          <w:sz w:val="20"/>
        </w:rPr>
      </w:pPr>
      <w:r w:rsidRPr="007C32E4">
        <w:rPr>
          <w:rFonts w:ascii="Arial" w:hAnsi="Arial" w:cs="Arial"/>
          <w:bCs/>
          <w:sz w:val="20"/>
        </w:rPr>
        <w:t>člen</w:t>
      </w:r>
    </w:p>
    <w:p w14:paraId="6A7043A4" w14:textId="77777777" w:rsidR="00627053" w:rsidRPr="007C32E4" w:rsidRDefault="001906B9" w:rsidP="007C32E4">
      <w:pPr>
        <w:autoSpaceDE w:val="0"/>
        <w:autoSpaceDN w:val="0"/>
        <w:adjustRightInd w:val="0"/>
        <w:spacing w:after="0" w:line="260" w:lineRule="exact"/>
        <w:rPr>
          <w:rFonts w:ascii="Arial" w:hAnsi="Arial" w:cs="Arial"/>
          <w:sz w:val="20"/>
        </w:rPr>
      </w:pPr>
      <w:r w:rsidRPr="007C32E4">
        <w:rPr>
          <w:rFonts w:ascii="Arial" w:hAnsi="Arial" w:cs="Arial"/>
          <w:sz w:val="20"/>
        </w:rPr>
        <w:t xml:space="preserve">Izdajatelj </w:t>
      </w:r>
      <w:r w:rsidR="00627053" w:rsidRPr="007C32E4">
        <w:rPr>
          <w:rFonts w:ascii="Arial" w:hAnsi="Arial" w:cs="Arial"/>
          <w:sz w:val="20"/>
        </w:rPr>
        <w:t>zagotavlja, da je v celoti seznanjen z obsegom in zahtevnostjo pogodbenih obveznosti ter da bo slednje opravil na najbolj ekonomičen način, pravilno in kakovostno po pravilih stroke, v skladu z veljavno zakonodajo oziroma predpisi, tehničnimi navodili, priporočili in normativi.</w:t>
      </w:r>
    </w:p>
    <w:p w14:paraId="6FDFEC0D" w14:textId="77777777" w:rsidR="001E6AB3" w:rsidRPr="007C32E4" w:rsidRDefault="001E6AB3" w:rsidP="007C32E4">
      <w:pPr>
        <w:autoSpaceDE w:val="0"/>
        <w:autoSpaceDN w:val="0"/>
        <w:adjustRightInd w:val="0"/>
        <w:spacing w:after="0" w:line="260" w:lineRule="exact"/>
        <w:rPr>
          <w:rFonts w:ascii="Arial" w:hAnsi="Arial" w:cs="Arial"/>
          <w:sz w:val="20"/>
        </w:rPr>
      </w:pPr>
    </w:p>
    <w:p w14:paraId="7C6FAA20" w14:textId="77777777" w:rsidR="00627053" w:rsidRPr="007C32E4" w:rsidRDefault="00627053" w:rsidP="00A63005">
      <w:pPr>
        <w:numPr>
          <w:ilvl w:val="0"/>
          <w:numId w:val="8"/>
        </w:numPr>
        <w:spacing w:line="260" w:lineRule="exact"/>
        <w:jc w:val="center"/>
        <w:rPr>
          <w:rFonts w:ascii="Arial" w:hAnsi="Arial" w:cs="Arial"/>
          <w:bCs/>
          <w:sz w:val="20"/>
        </w:rPr>
      </w:pPr>
      <w:r w:rsidRPr="007C32E4">
        <w:rPr>
          <w:rFonts w:ascii="Arial" w:hAnsi="Arial" w:cs="Arial"/>
          <w:bCs/>
          <w:sz w:val="20"/>
        </w:rPr>
        <w:t>člen</w:t>
      </w:r>
    </w:p>
    <w:p w14:paraId="0FE544E7" w14:textId="4B9B1DCC" w:rsidR="00627053" w:rsidRPr="007C32E4" w:rsidRDefault="00627053" w:rsidP="007C32E4">
      <w:pPr>
        <w:autoSpaceDE w:val="0"/>
        <w:autoSpaceDN w:val="0"/>
        <w:adjustRightInd w:val="0"/>
        <w:spacing w:after="0" w:line="260" w:lineRule="exact"/>
        <w:rPr>
          <w:rFonts w:ascii="Arial" w:hAnsi="Arial" w:cs="Arial"/>
          <w:sz w:val="20"/>
        </w:rPr>
      </w:pPr>
      <w:r w:rsidRPr="007C32E4">
        <w:rPr>
          <w:rFonts w:ascii="Arial" w:hAnsi="Arial" w:cs="Arial"/>
          <w:sz w:val="20"/>
        </w:rPr>
        <w:t>Naročnik se zavezuje, da bo:</w:t>
      </w:r>
    </w:p>
    <w:p w14:paraId="69910B03" w14:textId="6D800E7D" w:rsidR="00627053" w:rsidRPr="007C32E4" w:rsidRDefault="00627053" w:rsidP="007C32E4">
      <w:pPr>
        <w:numPr>
          <w:ilvl w:val="0"/>
          <w:numId w:val="11"/>
        </w:numPr>
        <w:autoSpaceDE w:val="0"/>
        <w:autoSpaceDN w:val="0"/>
        <w:adjustRightInd w:val="0"/>
        <w:spacing w:after="0" w:line="260" w:lineRule="exact"/>
        <w:ind w:left="567" w:hanging="283"/>
        <w:rPr>
          <w:rFonts w:ascii="Arial" w:hAnsi="Arial" w:cs="Arial"/>
          <w:sz w:val="20"/>
        </w:rPr>
      </w:pPr>
      <w:r w:rsidRPr="007C32E4">
        <w:rPr>
          <w:rFonts w:ascii="Arial" w:hAnsi="Arial" w:cs="Arial"/>
          <w:sz w:val="20"/>
        </w:rPr>
        <w:t xml:space="preserve">sodeloval z </w:t>
      </w:r>
      <w:r w:rsidR="001E6AB3" w:rsidRPr="007C32E4">
        <w:rPr>
          <w:rFonts w:ascii="Arial" w:hAnsi="Arial" w:cs="Arial"/>
          <w:sz w:val="20"/>
        </w:rPr>
        <w:t xml:space="preserve">izdajateljem </w:t>
      </w:r>
      <w:r w:rsidRPr="007C32E4">
        <w:rPr>
          <w:rFonts w:ascii="Arial" w:hAnsi="Arial" w:cs="Arial"/>
          <w:sz w:val="20"/>
        </w:rPr>
        <w:t>v prizadevanju za pravočasno in obojestransko zadovoljivo izpolnitev pogodbenih obveznosti,</w:t>
      </w:r>
    </w:p>
    <w:p w14:paraId="7C605BA9" w14:textId="77777777" w:rsidR="001906B9" w:rsidRPr="007C32E4" w:rsidRDefault="00627053" w:rsidP="007C32E4">
      <w:pPr>
        <w:numPr>
          <w:ilvl w:val="0"/>
          <w:numId w:val="11"/>
        </w:numPr>
        <w:autoSpaceDE w:val="0"/>
        <w:autoSpaceDN w:val="0"/>
        <w:adjustRightInd w:val="0"/>
        <w:spacing w:after="0" w:line="260" w:lineRule="exact"/>
        <w:ind w:left="567" w:hanging="283"/>
        <w:rPr>
          <w:rFonts w:ascii="Arial" w:hAnsi="Arial" w:cs="Arial"/>
          <w:sz w:val="20"/>
        </w:rPr>
      </w:pPr>
      <w:r w:rsidRPr="007C32E4">
        <w:rPr>
          <w:rFonts w:ascii="Arial" w:hAnsi="Arial" w:cs="Arial"/>
          <w:sz w:val="20"/>
        </w:rPr>
        <w:lastRenderedPageBreak/>
        <w:t xml:space="preserve">tekoče obveščal </w:t>
      </w:r>
      <w:r w:rsidR="001E6AB3" w:rsidRPr="007C32E4">
        <w:rPr>
          <w:rFonts w:ascii="Arial" w:hAnsi="Arial" w:cs="Arial"/>
          <w:sz w:val="20"/>
        </w:rPr>
        <w:t xml:space="preserve">izdajatelja </w:t>
      </w:r>
      <w:r w:rsidR="001906B9" w:rsidRPr="007C32E4">
        <w:rPr>
          <w:rFonts w:ascii="Arial" w:hAnsi="Arial" w:cs="Arial"/>
          <w:sz w:val="20"/>
        </w:rPr>
        <w:t>o vseh morebitnih spremembah.</w:t>
      </w:r>
    </w:p>
    <w:p w14:paraId="17A95FFA" w14:textId="77777777" w:rsidR="00627053" w:rsidRPr="007C32E4" w:rsidRDefault="00627053" w:rsidP="007C32E4">
      <w:pPr>
        <w:autoSpaceDE w:val="0"/>
        <w:autoSpaceDN w:val="0"/>
        <w:adjustRightInd w:val="0"/>
        <w:spacing w:after="0" w:line="260" w:lineRule="exact"/>
        <w:ind w:left="567"/>
        <w:rPr>
          <w:rFonts w:ascii="Arial" w:hAnsi="Arial" w:cs="Arial"/>
          <w:sz w:val="20"/>
        </w:rPr>
      </w:pPr>
    </w:p>
    <w:p w14:paraId="57D3BDC7" w14:textId="77777777" w:rsidR="00627053" w:rsidRPr="007C32E4" w:rsidRDefault="001906B9" w:rsidP="007C32E4">
      <w:pPr>
        <w:autoSpaceDE w:val="0"/>
        <w:autoSpaceDN w:val="0"/>
        <w:adjustRightInd w:val="0"/>
        <w:spacing w:after="0" w:line="260" w:lineRule="exact"/>
        <w:rPr>
          <w:rFonts w:ascii="Arial" w:hAnsi="Arial" w:cs="Arial"/>
          <w:sz w:val="20"/>
        </w:rPr>
      </w:pPr>
      <w:r w:rsidRPr="007C32E4">
        <w:rPr>
          <w:rFonts w:ascii="Arial" w:hAnsi="Arial" w:cs="Arial"/>
          <w:sz w:val="20"/>
        </w:rPr>
        <w:t>Izdajatelj identifikacijskih oznak</w:t>
      </w:r>
      <w:r w:rsidR="00627053" w:rsidRPr="007C32E4">
        <w:rPr>
          <w:rFonts w:ascii="Arial" w:hAnsi="Arial" w:cs="Arial"/>
          <w:sz w:val="20"/>
        </w:rPr>
        <w:t xml:space="preserve"> se zavezuje, da bo:</w:t>
      </w:r>
    </w:p>
    <w:p w14:paraId="712471D4" w14:textId="0AAB8BF6" w:rsidR="00627053" w:rsidRPr="007C32E4" w:rsidRDefault="001906B9" w:rsidP="007C32E4">
      <w:pPr>
        <w:numPr>
          <w:ilvl w:val="0"/>
          <w:numId w:val="11"/>
        </w:numPr>
        <w:autoSpaceDE w:val="0"/>
        <w:autoSpaceDN w:val="0"/>
        <w:adjustRightInd w:val="0"/>
        <w:spacing w:after="0" w:line="260" w:lineRule="exact"/>
        <w:ind w:left="567" w:hanging="283"/>
        <w:rPr>
          <w:rFonts w:ascii="Arial" w:hAnsi="Arial" w:cs="Arial"/>
          <w:sz w:val="20"/>
        </w:rPr>
      </w:pPr>
      <w:r w:rsidRPr="007C32E4">
        <w:rPr>
          <w:rFonts w:ascii="Arial" w:hAnsi="Arial" w:cs="Arial"/>
          <w:sz w:val="20"/>
        </w:rPr>
        <w:t xml:space="preserve">v obdobju </w:t>
      </w:r>
      <w:r w:rsidR="00A63005">
        <w:rPr>
          <w:rFonts w:ascii="Arial" w:hAnsi="Arial" w:cs="Arial"/>
          <w:sz w:val="20"/>
        </w:rPr>
        <w:t>od __.__.2022</w:t>
      </w:r>
      <w:r w:rsidRPr="007C32E4">
        <w:rPr>
          <w:rFonts w:ascii="Arial" w:hAnsi="Arial" w:cs="Arial"/>
          <w:sz w:val="20"/>
        </w:rPr>
        <w:t xml:space="preserve"> in </w:t>
      </w:r>
      <w:r w:rsidR="00A63005">
        <w:rPr>
          <w:rFonts w:ascii="Arial" w:hAnsi="Arial" w:cs="Arial"/>
          <w:sz w:val="20"/>
        </w:rPr>
        <w:t>___.__.2027</w:t>
      </w:r>
      <w:r w:rsidRPr="007C32E4">
        <w:rPr>
          <w:rFonts w:ascii="Arial" w:hAnsi="Arial" w:cs="Arial"/>
          <w:sz w:val="20"/>
        </w:rPr>
        <w:t xml:space="preserve"> izdajal identifikacijske oznake v skladu z Izvedbeno uredbo 2018/574/EU in javnim razpisom ter to pogodbo</w:t>
      </w:r>
      <w:r w:rsidR="00627053" w:rsidRPr="007C32E4">
        <w:rPr>
          <w:rFonts w:ascii="Arial" w:hAnsi="Arial" w:cs="Arial"/>
          <w:sz w:val="20"/>
        </w:rPr>
        <w:t>.</w:t>
      </w:r>
    </w:p>
    <w:p w14:paraId="27EBEAC5" w14:textId="77777777" w:rsidR="00627053" w:rsidRPr="007C32E4" w:rsidRDefault="00627053" w:rsidP="007C32E4">
      <w:pPr>
        <w:shd w:val="clear" w:color="auto" w:fill="FFFFFF"/>
        <w:autoSpaceDE w:val="0"/>
        <w:autoSpaceDN w:val="0"/>
        <w:adjustRightInd w:val="0"/>
        <w:spacing w:after="0" w:line="260" w:lineRule="exact"/>
        <w:ind w:right="17"/>
        <w:rPr>
          <w:rFonts w:ascii="Arial" w:hAnsi="Arial" w:cs="Arial"/>
          <w:sz w:val="20"/>
        </w:rPr>
      </w:pPr>
    </w:p>
    <w:p w14:paraId="209A52CC" w14:textId="77777777" w:rsidR="00627053" w:rsidRPr="007C32E4" w:rsidRDefault="00627053" w:rsidP="007C32E4">
      <w:pPr>
        <w:numPr>
          <w:ilvl w:val="0"/>
          <w:numId w:val="7"/>
        </w:numPr>
        <w:spacing w:after="0" w:line="260" w:lineRule="exact"/>
        <w:rPr>
          <w:rFonts w:ascii="Arial" w:hAnsi="Arial" w:cs="Arial"/>
          <w:b/>
          <w:sz w:val="20"/>
        </w:rPr>
      </w:pPr>
      <w:r w:rsidRPr="007C32E4">
        <w:rPr>
          <w:rFonts w:ascii="Arial" w:hAnsi="Arial" w:cs="Arial"/>
          <w:b/>
          <w:sz w:val="20"/>
        </w:rPr>
        <w:t>Skrbniki pogodbe</w:t>
      </w:r>
    </w:p>
    <w:p w14:paraId="5B671DAC" w14:textId="77777777" w:rsidR="00627053" w:rsidRPr="007C32E4" w:rsidRDefault="00627053" w:rsidP="007C32E4">
      <w:pPr>
        <w:spacing w:line="260" w:lineRule="exact"/>
        <w:rPr>
          <w:rFonts w:ascii="Arial" w:hAnsi="Arial" w:cs="Arial"/>
          <w:bCs/>
          <w:sz w:val="20"/>
        </w:rPr>
      </w:pPr>
    </w:p>
    <w:p w14:paraId="1DEA26DA" w14:textId="77777777" w:rsidR="00627053" w:rsidRPr="007C32E4" w:rsidRDefault="00627053" w:rsidP="00A63005">
      <w:pPr>
        <w:numPr>
          <w:ilvl w:val="0"/>
          <w:numId w:val="8"/>
        </w:numPr>
        <w:spacing w:line="260" w:lineRule="exact"/>
        <w:jc w:val="center"/>
        <w:rPr>
          <w:rFonts w:ascii="Arial" w:hAnsi="Arial" w:cs="Arial"/>
          <w:bCs/>
          <w:sz w:val="20"/>
        </w:rPr>
      </w:pPr>
      <w:r w:rsidRPr="007C32E4">
        <w:rPr>
          <w:rFonts w:ascii="Arial" w:hAnsi="Arial" w:cs="Arial"/>
          <w:bCs/>
          <w:sz w:val="20"/>
        </w:rPr>
        <w:t>člen</w:t>
      </w:r>
    </w:p>
    <w:p w14:paraId="3AE14B18" w14:textId="77777777" w:rsidR="00627053" w:rsidRPr="007C32E4" w:rsidRDefault="00627053" w:rsidP="007C32E4">
      <w:pPr>
        <w:spacing w:after="0" w:line="260" w:lineRule="exact"/>
        <w:rPr>
          <w:rFonts w:ascii="Arial" w:hAnsi="Arial" w:cs="Arial"/>
          <w:sz w:val="20"/>
        </w:rPr>
      </w:pPr>
      <w:r w:rsidRPr="007C32E4">
        <w:rPr>
          <w:rFonts w:ascii="Arial" w:hAnsi="Arial" w:cs="Arial"/>
          <w:sz w:val="20"/>
        </w:rPr>
        <w:t xml:space="preserve">Pogodbeni stranki določita vsak svojo odgovorno osebo in njuna namestnika. Namestnik odgovorne osebe nadomešča odgovorno osebo v času njene odsotnosti z vsemi pooblastili odgovorne osebe. </w:t>
      </w:r>
    </w:p>
    <w:p w14:paraId="700A9FA6" w14:textId="77777777" w:rsidR="00627053" w:rsidRPr="007C32E4" w:rsidRDefault="00627053" w:rsidP="007C32E4">
      <w:pPr>
        <w:spacing w:after="0" w:line="260" w:lineRule="exact"/>
        <w:rPr>
          <w:rFonts w:ascii="Arial" w:hAnsi="Arial" w:cs="Arial"/>
          <w:sz w:val="20"/>
        </w:rPr>
      </w:pPr>
    </w:p>
    <w:p w14:paraId="629B8B87" w14:textId="77777777" w:rsidR="00627053" w:rsidRPr="007C32E4" w:rsidRDefault="00627053" w:rsidP="007C32E4">
      <w:pPr>
        <w:spacing w:after="0" w:line="260" w:lineRule="exact"/>
        <w:rPr>
          <w:rFonts w:ascii="Arial" w:hAnsi="Arial" w:cs="Arial"/>
          <w:sz w:val="20"/>
        </w:rPr>
      </w:pPr>
      <w:r w:rsidRPr="007C32E4">
        <w:rPr>
          <w:rFonts w:ascii="Arial" w:hAnsi="Arial" w:cs="Arial"/>
          <w:sz w:val="20"/>
        </w:rPr>
        <w:t>Skrbnik na strani naročnika po tej pogodbi je:</w:t>
      </w:r>
    </w:p>
    <w:p w14:paraId="0444AD5D" w14:textId="77777777" w:rsidR="00627053" w:rsidRPr="007C32E4" w:rsidRDefault="00627053" w:rsidP="007C32E4">
      <w:pPr>
        <w:spacing w:after="0" w:line="260" w:lineRule="exact"/>
        <w:rPr>
          <w:rFonts w:ascii="Arial" w:hAnsi="Arial" w:cs="Arial"/>
          <w:sz w:val="20"/>
        </w:rPr>
      </w:pPr>
      <w:r w:rsidRPr="007C32E4">
        <w:rPr>
          <w:rFonts w:ascii="Arial" w:hAnsi="Arial" w:cs="Arial"/>
          <w:sz w:val="20"/>
        </w:rPr>
        <w:t xml:space="preserve">g./ga.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tel. št.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e-pošta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w:t>
      </w:r>
    </w:p>
    <w:p w14:paraId="59BB6ACD" w14:textId="77777777" w:rsidR="00627053" w:rsidRPr="007C32E4" w:rsidRDefault="00627053" w:rsidP="007C32E4">
      <w:pPr>
        <w:spacing w:after="0" w:line="260" w:lineRule="exact"/>
        <w:rPr>
          <w:rFonts w:ascii="Arial" w:hAnsi="Arial" w:cs="Arial"/>
          <w:sz w:val="20"/>
        </w:rPr>
      </w:pPr>
      <w:r w:rsidRPr="007C32E4">
        <w:rPr>
          <w:rFonts w:ascii="Arial" w:hAnsi="Arial" w:cs="Arial"/>
          <w:sz w:val="20"/>
        </w:rPr>
        <w:t xml:space="preserve">njegov namestnik je g./ga.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tel. št.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e-pošta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w:t>
      </w:r>
      <w:r w:rsidR="008F3F68" w:rsidRPr="007C32E4">
        <w:rPr>
          <w:rFonts w:ascii="Arial" w:hAnsi="Arial" w:cs="Arial"/>
          <w:sz w:val="20"/>
        </w:rPr>
        <w:t>.</w:t>
      </w:r>
    </w:p>
    <w:p w14:paraId="05FD2626" w14:textId="77777777" w:rsidR="00627053" w:rsidRPr="007C32E4" w:rsidRDefault="00627053" w:rsidP="007C32E4">
      <w:pPr>
        <w:spacing w:after="0" w:line="260" w:lineRule="exact"/>
        <w:rPr>
          <w:rFonts w:ascii="Arial" w:hAnsi="Arial" w:cs="Arial"/>
          <w:sz w:val="20"/>
        </w:rPr>
      </w:pPr>
    </w:p>
    <w:p w14:paraId="5BAD33F4" w14:textId="77777777" w:rsidR="00627053" w:rsidRPr="007C32E4" w:rsidRDefault="008F3F68" w:rsidP="007C32E4">
      <w:pPr>
        <w:spacing w:after="0" w:line="260" w:lineRule="exact"/>
        <w:rPr>
          <w:rFonts w:ascii="Arial" w:hAnsi="Arial" w:cs="Arial"/>
          <w:sz w:val="20"/>
        </w:rPr>
      </w:pPr>
      <w:r w:rsidRPr="007C32E4">
        <w:rPr>
          <w:rFonts w:ascii="Arial" w:hAnsi="Arial" w:cs="Arial"/>
          <w:sz w:val="20"/>
        </w:rPr>
        <w:t>S</w:t>
      </w:r>
      <w:r w:rsidR="00627053" w:rsidRPr="007C32E4">
        <w:rPr>
          <w:rFonts w:ascii="Arial" w:hAnsi="Arial" w:cs="Arial"/>
          <w:sz w:val="20"/>
        </w:rPr>
        <w:t xml:space="preserve">krbnik pogodbe na strani </w:t>
      </w:r>
      <w:r w:rsidR="001906B9" w:rsidRPr="007C32E4">
        <w:rPr>
          <w:rFonts w:ascii="Arial" w:hAnsi="Arial" w:cs="Arial"/>
          <w:sz w:val="20"/>
        </w:rPr>
        <w:t>imenovanega izdajatelja identifikacijskih oznak</w:t>
      </w:r>
      <w:r w:rsidR="00627053" w:rsidRPr="007C32E4">
        <w:rPr>
          <w:rFonts w:ascii="Arial" w:hAnsi="Arial" w:cs="Arial"/>
          <w:sz w:val="20"/>
        </w:rPr>
        <w:t xml:space="preserve"> </w:t>
      </w:r>
      <w:r w:rsidRPr="007C32E4">
        <w:rPr>
          <w:rFonts w:ascii="Arial" w:hAnsi="Arial" w:cs="Arial"/>
          <w:sz w:val="20"/>
        </w:rPr>
        <w:t xml:space="preserve">je: </w:t>
      </w:r>
      <w:r w:rsidR="00627053" w:rsidRPr="007C32E4">
        <w:rPr>
          <w:rFonts w:ascii="Arial" w:hAnsi="Arial" w:cs="Arial"/>
          <w:sz w:val="20"/>
        </w:rPr>
        <w:t xml:space="preserve"> </w:t>
      </w:r>
    </w:p>
    <w:p w14:paraId="1EAF01AB" w14:textId="77777777" w:rsidR="00627053" w:rsidRPr="007C32E4" w:rsidRDefault="00627053" w:rsidP="007C32E4">
      <w:pPr>
        <w:spacing w:after="0" w:line="260" w:lineRule="exact"/>
        <w:rPr>
          <w:rFonts w:ascii="Arial" w:hAnsi="Arial" w:cs="Arial"/>
          <w:sz w:val="20"/>
        </w:rPr>
      </w:pPr>
      <w:r w:rsidRPr="007C32E4">
        <w:rPr>
          <w:rFonts w:ascii="Arial" w:hAnsi="Arial" w:cs="Arial"/>
          <w:sz w:val="20"/>
        </w:rPr>
        <w:t xml:space="preserve">g./ga.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tel. št.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e-pošta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w:t>
      </w:r>
    </w:p>
    <w:p w14:paraId="3ADFB16C" w14:textId="77777777" w:rsidR="00627053" w:rsidRPr="007C32E4" w:rsidRDefault="00627053" w:rsidP="007C32E4">
      <w:pPr>
        <w:spacing w:after="0" w:line="260" w:lineRule="exact"/>
        <w:rPr>
          <w:rFonts w:ascii="Arial" w:hAnsi="Arial" w:cs="Arial"/>
          <w:sz w:val="20"/>
        </w:rPr>
      </w:pPr>
      <w:r w:rsidRPr="007C32E4">
        <w:rPr>
          <w:rFonts w:ascii="Arial" w:hAnsi="Arial" w:cs="Arial"/>
          <w:sz w:val="20"/>
        </w:rPr>
        <w:t xml:space="preserve">njegov namestnik je g./ga.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tel. št.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e-pošta </w:t>
      </w:r>
      <w:r w:rsidRPr="007C32E4">
        <w:rPr>
          <w:rFonts w:ascii="Arial" w:hAnsi="Arial" w:cs="Arial"/>
          <w:sz w:val="20"/>
        </w:rPr>
        <w:fldChar w:fldCharType="begin">
          <w:ffData>
            <w:name w:val="Besedilo15"/>
            <w:enabled/>
            <w:calcOnExit w:val="0"/>
            <w:textInput/>
          </w:ffData>
        </w:fldChar>
      </w:r>
      <w:r w:rsidRPr="007C32E4">
        <w:rPr>
          <w:rFonts w:ascii="Arial" w:hAnsi="Arial" w:cs="Arial"/>
          <w:sz w:val="20"/>
        </w:rPr>
        <w:instrText xml:space="preserve"> FORMTEXT </w:instrText>
      </w:r>
      <w:r w:rsidRPr="007C32E4">
        <w:rPr>
          <w:rFonts w:ascii="Arial" w:hAnsi="Arial" w:cs="Arial"/>
          <w:sz w:val="20"/>
        </w:rPr>
      </w:r>
      <w:r w:rsidRPr="007C32E4">
        <w:rPr>
          <w:rFonts w:ascii="Arial" w:hAnsi="Arial" w:cs="Arial"/>
          <w:sz w:val="20"/>
        </w:rPr>
        <w:fldChar w:fldCharType="separate"/>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t> </w:t>
      </w:r>
      <w:r w:rsidRPr="007C32E4">
        <w:rPr>
          <w:rFonts w:ascii="Arial" w:hAnsi="Arial" w:cs="Arial"/>
          <w:sz w:val="20"/>
        </w:rPr>
        <w:fldChar w:fldCharType="end"/>
      </w:r>
      <w:r w:rsidRPr="007C32E4">
        <w:rPr>
          <w:rFonts w:ascii="Arial" w:hAnsi="Arial" w:cs="Arial"/>
          <w:sz w:val="20"/>
        </w:rPr>
        <w:t xml:space="preserve"> </w:t>
      </w:r>
    </w:p>
    <w:p w14:paraId="3104B6CD" w14:textId="77777777" w:rsidR="00627053" w:rsidRPr="007C32E4" w:rsidRDefault="00627053" w:rsidP="007C32E4">
      <w:pPr>
        <w:spacing w:after="0" w:line="260" w:lineRule="exact"/>
        <w:rPr>
          <w:rFonts w:ascii="Arial" w:hAnsi="Arial" w:cs="Arial"/>
          <w:sz w:val="20"/>
        </w:rPr>
      </w:pPr>
    </w:p>
    <w:p w14:paraId="1CE5A8D2" w14:textId="60C11E51" w:rsidR="00627053" w:rsidRPr="007C32E4" w:rsidRDefault="00627053" w:rsidP="00A63005">
      <w:pPr>
        <w:numPr>
          <w:ilvl w:val="0"/>
          <w:numId w:val="8"/>
        </w:numPr>
        <w:spacing w:line="260" w:lineRule="exact"/>
        <w:jc w:val="center"/>
        <w:rPr>
          <w:rFonts w:ascii="Arial" w:hAnsi="Arial" w:cs="Arial"/>
          <w:b/>
          <w:sz w:val="20"/>
          <w:lang w:eastAsia="en-US"/>
        </w:rPr>
      </w:pPr>
      <w:r w:rsidRPr="007C32E4">
        <w:rPr>
          <w:rFonts w:ascii="Arial" w:hAnsi="Arial" w:cs="Arial"/>
          <w:bCs/>
          <w:sz w:val="20"/>
        </w:rPr>
        <w:t>člen</w:t>
      </w:r>
    </w:p>
    <w:p w14:paraId="2185AE9F" w14:textId="77777777" w:rsidR="00627053" w:rsidRPr="007C32E4" w:rsidRDefault="001E6AB3" w:rsidP="007C32E4">
      <w:pPr>
        <w:spacing w:after="0" w:line="260" w:lineRule="exact"/>
        <w:rPr>
          <w:rFonts w:ascii="Arial" w:hAnsi="Arial" w:cs="Arial"/>
          <w:sz w:val="20"/>
          <w:lang w:eastAsia="en-US"/>
        </w:rPr>
      </w:pPr>
      <w:r w:rsidRPr="007C32E4">
        <w:rPr>
          <w:rFonts w:ascii="Arial" w:hAnsi="Arial" w:cs="Arial"/>
          <w:sz w:val="20"/>
          <w:lang w:eastAsia="en-US"/>
        </w:rPr>
        <w:t xml:space="preserve">Izdajatelj </w:t>
      </w:r>
      <w:r w:rsidR="00627053" w:rsidRPr="007C32E4">
        <w:rPr>
          <w:rFonts w:ascii="Arial" w:hAnsi="Arial" w:cs="Arial"/>
          <w:sz w:val="20"/>
          <w:lang w:eastAsia="en-US"/>
        </w:rPr>
        <w:t>se zavezuje, da bo naročniku na njegov poziv v roku os</w:t>
      </w:r>
      <w:r w:rsidR="00AA1577" w:rsidRPr="007C32E4">
        <w:rPr>
          <w:rFonts w:ascii="Arial" w:hAnsi="Arial" w:cs="Arial"/>
          <w:sz w:val="20"/>
          <w:lang w:eastAsia="en-US"/>
        </w:rPr>
        <w:t>mih</w:t>
      </w:r>
      <w:r w:rsidR="00627053" w:rsidRPr="007C32E4">
        <w:rPr>
          <w:rFonts w:ascii="Arial" w:hAnsi="Arial" w:cs="Arial"/>
          <w:sz w:val="20"/>
          <w:lang w:eastAsia="en-US"/>
        </w:rPr>
        <w:t xml:space="preserve"> delovnih dni od poziva posredoval podatke o:</w:t>
      </w:r>
    </w:p>
    <w:p w14:paraId="2088D8E3" w14:textId="77777777" w:rsidR="00627053" w:rsidRPr="007C32E4" w:rsidRDefault="00627053" w:rsidP="007C32E4">
      <w:pPr>
        <w:widowControl w:val="0"/>
        <w:numPr>
          <w:ilvl w:val="1"/>
          <w:numId w:val="10"/>
        </w:numPr>
        <w:spacing w:after="0" w:line="260" w:lineRule="exact"/>
        <w:rPr>
          <w:rFonts w:ascii="Arial" w:hAnsi="Arial" w:cs="Arial"/>
          <w:sz w:val="20"/>
          <w:lang w:eastAsia="en-US"/>
        </w:rPr>
      </w:pPr>
      <w:r w:rsidRPr="007C32E4">
        <w:rPr>
          <w:rFonts w:ascii="Arial" w:hAnsi="Arial" w:cs="Arial"/>
          <w:sz w:val="20"/>
          <w:lang w:eastAsia="en-US"/>
        </w:rPr>
        <w:t>svojih ustanoviteljih, družbenikih, delničarjih, komanditistih ali drugih lastnikih in podatke o lastniških deležih navedenih oseb;</w:t>
      </w:r>
    </w:p>
    <w:p w14:paraId="3CF54F1C" w14:textId="77777777" w:rsidR="00627053" w:rsidRPr="007C32E4" w:rsidRDefault="00627053" w:rsidP="007C32E4">
      <w:pPr>
        <w:widowControl w:val="0"/>
        <w:numPr>
          <w:ilvl w:val="1"/>
          <w:numId w:val="10"/>
        </w:numPr>
        <w:spacing w:after="0" w:line="260" w:lineRule="exact"/>
        <w:rPr>
          <w:rFonts w:ascii="Arial" w:hAnsi="Arial" w:cs="Arial"/>
          <w:sz w:val="20"/>
          <w:lang w:eastAsia="en-US"/>
        </w:rPr>
      </w:pPr>
      <w:r w:rsidRPr="007C32E4">
        <w:rPr>
          <w:rFonts w:ascii="Arial" w:hAnsi="Arial" w:cs="Arial"/>
          <w:sz w:val="20"/>
          <w:lang w:eastAsia="en-US"/>
        </w:rPr>
        <w:t>gospodarskih subjektih, za katere se glede na določbe zakona, ki ureja gospodarske družbe, šteje, da so z njim povezane družbe.</w:t>
      </w:r>
    </w:p>
    <w:p w14:paraId="62F7309C" w14:textId="77777777" w:rsidR="00627053" w:rsidRPr="007C32E4" w:rsidRDefault="00627053" w:rsidP="007C32E4">
      <w:pPr>
        <w:widowControl w:val="0"/>
        <w:spacing w:after="0" w:line="260" w:lineRule="exact"/>
        <w:rPr>
          <w:rFonts w:ascii="Arial" w:hAnsi="Arial" w:cs="Arial"/>
          <w:sz w:val="20"/>
          <w:lang w:eastAsia="en-US"/>
        </w:rPr>
      </w:pPr>
    </w:p>
    <w:p w14:paraId="4010C7A9" w14:textId="77777777" w:rsidR="00627053" w:rsidRPr="007C32E4" w:rsidRDefault="00627053" w:rsidP="007C32E4">
      <w:pPr>
        <w:numPr>
          <w:ilvl w:val="0"/>
          <w:numId w:val="12"/>
        </w:numPr>
        <w:spacing w:after="0" w:line="260" w:lineRule="exact"/>
        <w:rPr>
          <w:rFonts w:ascii="Arial" w:hAnsi="Arial" w:cs="Arial"/>
          <w:b/>
          <w:color w:val="000000"/>
          <w:spacing w:val="-2"/>
          <w:sz w:val="20"/>
        </w:rPr>
      </w:pPr>
      <w:r w:rsidRPr="007C32E4">
        <w:rPr>
          <w:rFonts w:ascii="Arial" w:hAnsi="Arial" w:cs="Arial"/>
          <w:b/>
          <w:color w:val="000000"/>
          <w:spacing w:val="-2"/>
          <w:sz w:val="20"/>
        </w:rPr>
        <w:t xml:space="preserve"> Zavarovanje za dobro izvedbo pogodbenih obveznosti</w:t>
      </w:r>
    </w:p>
    <w:p w14:paraId="5EC862F4" w14:textId="77777777" w:rsidR="00627053" w:rsidRPr="007C32E4" w:rsidRDefault="00627053" w:rsidP="007C32E4">
      <w:pPr>
        <w:spacing w:after="0" w:line="260" w:lineRule="exact"/>
        <w:ind w:left="1080"/>
        <w:rPr>
          <w:rFonts w:ascii="Arial" w:hAnsi="Arial" w:cs="Arial"/>
          <w:b/>
          <w:color w:val="000000"/>
          <w:spacing w:val="-2"/>
          <w:sz w:val="20"/>
        </w:rPr>
      </w:pPr>
    </w:p>
    <w:p w14:paraId="48890C32" w14:textId="6253BD45" w:rsidR="00627053" w:rsidRPr="007C32E4" w:rsidRDefault="00627053" w:rsidP="00A63005">
      <w:pPr>
        <w:numPr>
          <w:ilvl w:val="0"/>
          <w:numId w:val="8"/>
        </w:numPr>
        <w:spacing w:line="260" w:lineRule="exact"/>
        <w:jc w:val="center"/>
        <w:rPr>
          <w:rFonts w:ascii="Arial" w:hAnsi="Arial" w:cs="Arial"/>
          <w:b/>
          <w:sz w:val="20"/>
          <w:lang w:eastAsia="en-US"/>
        </w:rPr>
      </w:pPr>
      <w:r w:rsidRPr="007C32E4">
        <w:rPr>
          <w:rFonts w:ascii="Arial" w:hAnsi="Arial" w:cs="Arial"/>
          <w:bCs/>
          <w:sz w:val="20"/>
        </w:rPr>
        <w:t>člen</w:t>
      </w:r>
    </w:p>
    <w:p w14:paraId="0ED17B31" w14:textId="5AD7CDC1" w:rsidR="00627053" w:rsidRPr="007C32E4" w:rsidRDefault="001E6AB3" w:rsidP="007C32E4">
      <w:pPr>
        <w:shd w:val="clear" w:color="auto" w:fill="FFFFFF"/>
        <w:spacing w:line="260" w:lineRule="exact"/>
        <w:ind w:right="17"/>
        <w:rPr>
          <w:rFonts w:ascii="Arial" w:hAnsi="Arial" w:cs="Arial"/>
          <w:color w:val="000000"/>
          <w:spacing w:val="-2"/>
          <w:sz w:val="20"/>
        </w:rPr>
      </w:pPr>
      <w:r w:rsidRPr="007C32E4">
        <w:rPr>
          <w:rFonts w:ascii="Arial" w:hAnsi="Arial" w:cs="Arial"/>
          <w:color w:val="000000"/>
          <w:spacing w:val="-2"/>
          <w:sz w:val="20"/>
        </w:rPr>
        <w:t>I</w:t>
      </w:r>
      <w:r w:rsidR="001906B9" w:rsidRPr="007C32E4">
        <w:rPr>
          <w:rFonts w:ascii="Arial" w:hAnsi="Arial" w:cs="Arial"/>
          <w:color w:val="000000"/>
          <w:spacing w:val="-2"/>
          <w:sz w:val="20"/>
        </w:rPr>
        <w:t xml:space="preserve">zdajatelj </w:t>
      </w:r>
      <w:r w:rsidR="00627053" w:rsidRPr="007C32E4">
        <w:rPr>
          <w:rFonts w:ascii="Arial" w:hAnsi="Arial" w:cs="Arial"/>
          <w:color w:val="000000"/>
          <w:spacing w:val="-2"/>
          <w:sz w:val="20"/>
        </w:rPr>
        <w:t xml:space="preserve">za zavarovanje </w:t>
      </w:r>
      <w:r w:rsidR="00A63005">
        <w:rPr>
          <w:rFonts w:ascii="Arial" w:hAnsi="Arial" w:cs="Arial"/>
          <w:color w:val="000000"/>
          <w:spacing w:val="-2"/>
          <w:sz w:val="20"/>
        </w:rPr>
        <w:t xml:space="preserve">pogodbenih obveznosti </w:t>
      </w:r>
      <w:r w:rsidR="00627053" w:rsidRPr="007C32E4">
        <w:rPr>
          <w:rFonts w:ascii="Arial" w:hAnsi="Arial" w:cs="Arial"/>
          <w:color w:val="000000"/>
          <w:spacing w:val="-2"/>
          <w:sz w:val="20"/>
        </w:rPr>
        <w:t>predloži finančno zavarovanje (v nadalj</w:t>
      </w:r>
      <w:r w:rsidR="00A63005">
        <w:rPr>
          <w:rFonts w:ascii="Arial" w:hAnsi="Arial" w:cs="Arial"/>
          <w:color w:val="000000"/>
          <w:spacing w:val="-2"/>
          <w:sz w:val="20"/>
        </w:rPr>
        <w:t xml:space="preserve">njem besedilu: </w:t>
      </w:r>
      <w:r w:rsidR="00627053" w:rsidRPr="007C32E4">
        <w:rPr>
          <w:rFonts w:ascii="Arial" w:hAnsi="Arial" w:cs="Arial"/>
          <w:color w:val="000000"/>
          <w:spacing w:val="-2"/>
          <w:sz w:val="20"/>
        </w:rPr>
        <w:t xml:space="preserve">zavarovanje). Zavarovanje mora biti brezpogojno in plačljivo na prvi poziv. </w:t>
      </w:r>
      <w:r w:rsidR="001906B9" w:rsidRPr="007C32E4">
        <w:rPr>
          <w:rFonts w:ascii="Arial" w:hAnsi="Arial" w:cs="Arial"/>
          <w:color w:val="000000"/>
          <w:spacing w:val="-2"/>
          <w:sz w:val="20"/>
        </w:rPr>
        <w:t xml:space="preserve">Izdajatelj </w:t>
      </w:r>
      <w:r w:rsidR="00627053" w:rsidRPr="007C32E4">
        <w:rPr>
          <w:rFonts w:ascii="Arial" w:hAnsi="Arial" w:cs="Arial"/>
          <w:color w:val="000000"/>
          <w:spacing w:val="-2"/>
          <w:sz w:val="20"/>
        </w:rPr>
        <w:t>lahko predloži bančno garancijo ali kavcijsko zavarovanje pri zavarovalnici.</w:t>
      </w:r>
    </w:p>
    <w:p w14:paraId="156FAEE4" w14:textId="5539DEDB" w:rsidR="00627053" w:rsidRPr="007C32E4" w:rsidRDefault="00627053" w:rsidP="007C32E4">
      <w:pPr>
        <w:shd w:val="clear" w:color="auto" w:fill="FFFFFF"/>
        <w:spacing w:line="260" w:lineRule="exact"/>
        <w:ind w:right="17"/>
        <w:rPr>
          <w:rFonts w:ascii="Arial" w:hAnsi="Arial" w:cs="Arial"/>
          <w:color w:val="000000"/>
          <w:spacing w:val="-2"/>
          <w:sz w:val="20"/>
        </w:rPr>
      </w:pPr>
      <w:r w:rsidRPr="007C32E4">
        <w:rPr>
          <w:rFonts w:ascii="Arial" w:hAnsi="Arial" w:cs="Arial"/>
          <w:color w:val="000000"/>
          <w:spacing w:val="-2"/>
          <w:sz w:val="20"/>
        </w:rPr>
        <w:t>Uporabljena valuta mora biti enaka valuti javnega naročila. Zavarovanje lahko dobavitelj predloži na priloženem vzorcu iz razpisne dokumentacije (Obrazec zavarovanja za dobro izvedbo pogodbenih obveznosti po EPGP – 758) ali na svo</w:t>
      </w:r>
      <w:r w:rsidR="00A63005">
        <w:rPr>
          <w:rFonts w:ascii="Arial" w:hAnsi="Arial" w:cs="Arial"/>
          <w:color w:val="000000"/>
          <w:spacing w:val="-2"/>
          <w:sz w:val="20"/>
        </w:rPr>
        <w:t xml:space="preserve">jem </w:t>
      </w:r>
      <w:r w:rsidRPr="007C32E4">
        <w:rPr>
          <w:rFonts w:ascii="Arial" w:hAnsi="Arial" w:cs="Arial"/>
          <w:color w:val="000000"/>
          <w:spacing w:val="-2"/>
          <w:sz w:val="20"/>
        </w:rPr>
        <w:t>obrazc</w:t>
      </w:r>
      <w:r w:rsidR="00A63005">
        <w:rPr>
          <w:rFonts w:ascii="Arial" w:hAnsi="Arial" w:cs="Arial"/>
          <w:color w:val="000000"/>
          <w:spacing w:val="-2"/>
          <w:sz w:val="20"/>
        </w:rPr>
        <w:t>u</w:t>
      </w:r>
      <w:r w:rsidRPr="007C32E4">
        <w:rPr>
          <w:rFonts w:ascii="Arial" w:hAnsi="Arial" w:cs="Arial"/>
          <w:color w:val="000000"/>
          <w:spacing w:val="-2"/>
          <w:sz w:val="20"/>
        </w:rPr>
        <w:t xml:space="preserve">, ki pa vsebinsko bistveno ne sme odstopati od </w:t>
      </w:r>
      <w:r w:rsidR="00A63005">
        <w:rPr>
          <w:rFonts w:ascii="Arial" w:hAnsi="Arial" w:cs="Arial"/>
          <w:color w:val="000000"/>
          <w:spacing w:val="-2"/>
          <w:sz w:val="20"/>
        </w:rPr>
        <w:t xml:space="preserve">navedenega </w:t>
      </w:r>
      <w:r w:rsidRPr="007C32E4">
        <w:rPr>
          <w:rFonts w:ascii="Arial" w:hAnsi="Arial" w:cs="Arial"/>
          <w:color w:val="000000"/>
          <w:spacing w:val="-2"/>
          <w:sz w:val="20"/>
        </w:rPr>
        <w:t>vzorc</w:t>
      </w:r>
      <w:r w:rsidR="00A63005">
        <w:rPr>
          <w:rFonts w:ascii="Arial" w:hAnsi="Arial" w:cs="Arial"/>
          <w:color w:val="000000"/>
          <w:spacing w:val="-2"/>
          <w:sz w:val="20"/>
        </w:rPr>
        <w:t>a</w:t>
      </w:r>
      <w:r w:rsidRPr="007C32E4">
        <w:rPr>
          <w:rFonts w:ascii="Arial" w:hAnsi="Arial" w:cs="Arial"/>
          <w:color w:val="000000"/>
          <w:spacing w:val="-2"/>
          <w:sz w:val="20"/>
        </w:rPr>
        <w:t>.</w:t>
      </w:r>
    </w:p>
    <w:p w14:paraId="78951B1F" w14:textId="4CEFE582" w:rsidR="00627053" w:rsidRPr="007C32E4" w:rsidRDefault="00627053" w:rsidP="007C32E4">
      <w:pPr>
        <w:shd w:val="clear" w:color="auto" w:fill="FFFFFF"/>
        <w:spacing w:line="260" w:lineRule="exact"/>
        <w:ind w:right="17"/>
        <w:rPr>
          <w:rFonts w:ascii="Arial" w:hAnsi="Arial" w:cs="Arial"/>
          <w:color w:val="000000"/>
          <w:spacing w:val="-2"/>
          <w:sz w:val="20"/>
        </w:rPr>
      </w:pPr>
      <w:r w:rsidRPr="007C32E4">
        <w:rPr>
          <w:rFonts w:ascii="Arial" w:hAnsi="Arial" w:cs="Arial"/>
          <w:color w:val="000000"/>
          <w:spacing w:val="-2"/>
          <w:sz w:val="20"/>
        </w:rPr>
        <w:t>Finančno zavarovanje za dobro izvedbo pogodbenih obveznosti</w:t>
      </w:r>
      <w:r w:rsidR="00A63005">
        <w:rPr>
          <w:rFonts w:ascii="Arial" w:hAnsi="Arial" w:cs="Arial"/>
          <w:color w:val="000000"/>
          <w:spacing w:val="-2"/>
          <w:sz w:val="20"/>
        </w:rPr>
        <w:t xml:space="preserve">, v višini _________EUR, kar predstavlja 10 % (deset odstotkov) </w:t>
      </w:r>
      <w:r w:rsidR="00A63005" w:rsidRPr="007C32E4">
        <w:rPr>
          <w:rFonts w:ascii="Arial" w:hAnsi="Arial" w:cs="Arial"/>
          <w:color w:val="000000"/>
          <w:spacing w:val="-2"/>
          <w:sz w:val="20"/>
        </w:rPr>
        <w:t>od predvidene skupne vrednosti izdanih posebnih identifikacijskih oznak  z DDV</w:t>
      </w:r>
      <w:r w:rsidR="00A63005">
        <w:rPr>
          <w:rFonts w:ascii="Arial" w:hAnsi="Arial" w:cs="Arial"/>
          <w:color w:val="000000"/>
          <w:spacing w:val="-2"/>
          <w:sz w:val="20"/>
        </w:rPr>
        <w:t xml:space="preserve">, </w:t>
      </w:r>
      <w:r w:rsidR="001E6AB3" w:rsidRPr="007C32E4">
        <w:rPr>
          <w:rFonts w:ascii="Arial" w:hAnsi="Arial" w:cs="Arial"/>
          <w:color w:val="000000"/>
          <w:spacing w:val="-2"/>
          <w:sz w:val="20"/>
        </w:rPr>
        <w:t xml:space="preserve">izdajatelj </w:t>
      </w:r>
      <w:r w:rsidRPr="007C32E4">
        <w:rPr>
          <w:rFonts w:ascii="Arial" w:hAnsi="Arial" w:cs="Arial"/>
          <w:color w:val="000000"/>
          <w:spacing w:val="-2"/>
          <w:sz w:val="20"/>
        </w:rPr>
        <w:t xml:space="preserve">predloži naročniku </w:t>
      </w:r>
      <w:r w:rsidR="00A63005">
        <w:rPr>
          <w:rFonts w:ascii="Arial" w:hAnsi="Arial" w:cs="Arial"/>
          <w:color w:val="000000"/>
          <w:spacing w:val="-2"/>
          <w:sz w:val="20"/>
        </w:rPr>
        <w:t xml:space="preserve">v desetih dneh od dokončnosti </w:t>
      </w:r>
      <w:r w:rsidR="00CB4288">
        <w:rPr>
          <w:rFonts w:ascii="Arial" w:hAnsi="Arial" w:cs="Arial"/>
          <w:color w:val="000000"/>
          <w:spacing w:val="-2"/>
          <w:sz w:val="20"/>
        </w:rPr>
        <w:t>sklepa o imenovanju</w:t>
      </w:r>
      <w:r w:rsidRPr="007C32E4">
        <w:rPr>
          <w:rFonts w:ascii="Arial" w:hAnsi="Arial" w:cs="Arial"/>
          <w:color w:val="000000"/>
          <w:spacing w:val="-2"/>
          <w:sz w:val="20"/>
        </w:rPr>
        <w:t xml:space="preserve">. </w:t>
      </w:r>
    </w:p>
    <w:p w14:paraId="3960F372" w14:textId="5F30A4B2" w:rsidR="00627053" w:rsidRPr="007C32E4" w:rsidRDefault="00627053" w:rsidP="007C32E4">
      <w:pPr>
        <w:shd w:val="clear" w:color="auto" w:fill="FFFFFF"/>
        <w:spacing w:line="260" w:lineRule="exact"/>
        <w:ind w:right="17"/>
        <w:rPr>
          <w:rFonts w:ascii="Arial" w:hAnsi="Arial" w:cs="Arial"/>
          <w:color w:val="000000"/>
          <w:spacing w:val="-2"/>
          <w:sz w:val="20"/>
        </w:rPr>
      </w:pPr>
      <w:r w:rsidRPr="007C32E4">
        <w:rPr>
          <w:rFonts w:ascii="Arial" w:hAnsi="Arial" w:cs="Arial"/>
          <w:color w:val="000000"/>
          <w:spacing w:val="-2"/>
          <w:sz w:val="20"/>
        </w:rPr>
        <w:t>Če se bodo med trajanjem pogodbe spremenili roki za izvedbo posla, vrsta blaga ali storitve, k</w:t>
      </w:r>
      <w:r w:rsidR="00CB4288">
        <w:rPr>
          <w:rFonts w:ascii="Arial" w:hAnsi="Arial" w:cs="Arial"/>
          <w:color w:val="000000"/>
          <w:spacing w:val="-2"/>
          <w:sz w:val="20"/>
        </w:rPr>
        <w:t>akovost</w:t>
      </w:r>
      <w:r w:rsidRPr="007C32E4">
        <w:rPr>
          <w:rFonts w:ascii="Arial" w:hAnsi="Arial" w:cs="Arial"/>
          <w:color w:val="000000"/>
          <w:spacing w:val="-2"/>
          <w:sz w:val="20"/>
        </w:rPr>
        <w:t xml:space="preserve"> in količina, mora </w:t>
      </w:r>
      <w:r w:rsidR="001E6AB3" w:rsidRPr="007C32E4">
        <w:rPr>
          <w:rFonts w:ascii="Arial" w:hAnsi="Arial" w:cs="Arial"/>
          <w:color w:val="000000"/>
          <w:spacing w:val="-2"/>
          <w:sz w:val="20"/>
        </w:rPr>
        <w:t xml:space="preserve">izdajatelj </w:t>
      </w:r>
      <w:r w:rsidRPr="007C32E4">
        <w:rPr>
          <w:rFonts w:ascii="Arial" w:hAnsi="Arial" w:cs="Arial"/>
          <w:color w:val="000000"/>
          <w:spacing w:val="-2"/>
          <w:sz w:val="20"/>
        </w:rPr>
        <w:t>temu ustrezno spremeniti tudi zavarovanje oziroma podaljšati njegovo veljavnost naj</w:t>
      </w:r>
      <w:r w:rsidR="00CB4288">
        <w:rPr>
          <w:rFonts w:ascii="Arial" w:hAnsi="Arial" w:cs="Arial"/>
          <w:color w:val="000000"/>
          <w:spacing w:val="-2"/>
          <w:sz w:val="20"/>
        </w:rPr>
        <w:t>pozneje</w:t>
      </w:r>
      <w:r w:rsidRPr="007C32E4">
        <w:rPr>
          <w:rFonts w:ascii="Arial" w:hAnsi="Arial" w:cs="Arial"/>
          <w:color w:val="000000"/>
          <w:spacing w:val="-2"/>
          <w:sz w:val="20"/>
        </w:rPr>
        <w:t xml:space="preserve"> v roku 5 (pet) delovnih dni od sklenitve dodatka k pogodbi.</w:t>
      </w:r>
    </w:p>
    <w:p w14:paraId="57683CD8" w14:textId="77777777" w:rsidR="00627053" w:rsidRPr="007C32E4" w:rsidRDefault="00627053" w:rsidP="007C32E4">
      <w:pPr>
        <w:shd w:val="clear" w:color="auto" w:fill="FFFFFF"/>
        <w:spacing w:line="260" w:lineRule="exact"/>
        <w:ind w:right="17"/>
        <w:rPr>
          <w:rFonts w:ascii="Arial" w:hAnsi="Arial" w:cs="Arial"/>
          <w:color w:val="000000"/>
          <w:spacing w:val="-2"/>
          <w:sz w:val="20"/>
        </w:rPr>
      </w:pPr>
      <w:r w:rsidRPr="007C32E4">
        <w:rPr>
          <w:rFonts w:ascii="Arial" w:hAnsi="Arial" w:cs="Arial"/>
          <w:color w:val="000000"/>
          <w:spacing w:val="-2"/>
          <w:sz w:val="20"/>
        </w:rPr>
        <w:t xml:space="preserve">Naročnik bo unovčil zavarovanje za </w:t>
      </w:r>
      <w:r w:rsidRPr="00F22ACD">
        <w:rPr>
          <w:rFonts w:ascii="Arial" w:hAnsi="Arial" w:cs="Arial"/>
          <w:color w:val="000000"/>
          <w:spacing w:val="-2"/>
          <w:sz w:val="20"/>
        </w:rPr>
        <w:t>dobro izvedbo</w:t>
      </w:r>
      <w:r w:rsidRPr="007C32E4">
        <w:rPr>
          <w:rFonts w:ascii="Arial" w:hAnsi="Arial" w:cs="Arial"/>
          <w:color w:val="000000"/>
          <w:spacing w:val="-2"/>
          <w:sz w:val="20"/>
        </w:rPr>
        <w:t xml:space="preserve"> pogodbenih obveznosti v primeru:</w:t>
      </w:r>
    </w:p>
    <w:p w14:paraId="54F321E7" w14:textId="424C3F1E" w:rsidR="00627053" w:rsidRPr="00CB4288" w:rsidRDefault="00627053" w:rsidP="00CB4288">
      <w:pPr>
        <w:pStyle w:val="ListParagraph"/>
        <w:numPr>
          <w:ilvl w:val="0"/>
          <w:numId w:val="17"/>
        </w:numPr>
        <w:shd w:val="clear" w:color="auto" w:fill="FFFFFF"/>
        <w:spacing w:after="0" w:line="260" w:lineRule="exact"/>
        <w:ind w:right="17"/>
        <w:rPr>
          <w:rFonts w:ascii="Arial" w:hAnsi="Arial" w:cs="Arial"/>
          <w:color w:val="000000"/>
          <w:spacing w:val="-2"/>
          <w:sz w:val="20"/>
        </w:rPr>
      </w:pPr>
      <w:r w:rsidRPr="00CB4288">
        <w:rPr>
          <w:rFonts w:ascii="Arial" w:hAnsi="Arial" w:cs="Arial"/>
          <w:color w:val="000000"/>
          <w:spacing w:val="-2"/>
          <w:sz w:val="20"/>
        </w:rPr>
        <w:lastRenderedPageBreak/>
        <w:t xml:space="preserve">če </w:t>
      </w:r>
      <w:r w:rsidR="00117143" w:rsidRPr="00CB4288">
        <w:rPr>
          <w:rFonts w:ascii="Arial" w:hAnsi="Arial" w:cs="Arial"/>
          <w:color w:val="000000"/>
          <w:spacing w:val="-2"/>
          <w:sz w:val="20"/>
        </w:rPr>
        <w:t xml:space="preserve">izdajatelj </w:t>
      </w:r>
      <w:r w:rsidRPr="00CB4288">
        <w:rPr>
          <w:rFonts w:ascii="Arial" w:hAnsi="Arial" w:cs="Arial"/>
          <w:color w:val="000000"/>
          <w:spacing w:val="-2"/>
          <w:sz w:val="20"/>
        </w:rPr>
        <w:t>ne bo pričel izvajati svojih pogodbenih obveznosti v skladu z določili pogodbe ali</w:t>
      </w:r>
    </w:p>
    <w:p w14:paraId="0E68894A" w14:textId="4B6A5C13" w:rsidR="00627053" w:rsidRPr="00CB4288" w:rsidRDefault="00627053" w:rsidP="00CB4288">
      <w:pPr>
        <w:pStyle w:val="ListParagraph"/>
        <w:numPr>
          <w:ilvl w:val="0"/>
          <w:numId w:val="17"/>
        </w:numPr>
        <w:shd w:val="clear" w:color="auto" w:fill="FFFFFF"/>
        <w:spacing w:after="0" w:line="260" w:lineRule="exact"/>
        <w:ind w:right="17"/>
        <w:rPr>
          <w:rFonts w:ascii="Arial" w:hAnsi="Arial" w:cs="Arial"/>
          <w:color w:val="000000"/>
          <w:spacing w:val="-2"/>
          <w:sz w:val="20"/>
        </w:rPr>
      </w:pPr>
      <w:r w:rsidRPr="00CB4288">
        <w:rPr>
          <w:rFonts w:ascii="Arial" w:hAnsi="Arial" w:cs="Arial"/>
          <w:color w:val="000000"/>
          <w:spacing w:val="-2"/>
          <w:sz w:val="20"/>
        </w:rPr>
        <w:t xml:space="preserve">če </w:t>
      </w:r>
      <w:r w:rsidR="00117143" w:rsidRPr="00CB4288">
        <w:rPr>
          <w:rFonts w:ascii="Arial" w:hAnsi="Arial" w:cs="Arial"/>
          <w:color w:val="000000"/>
          <w:spacing w:val="-2"/>
          <w:sz w:val="20"/>
        </w:rPr>
        <w:t xml:space="preserve">izdajatelj </w:t>
      </w:r>
      <w:r w:rsidRPr="00CB4288">
        <w:rPr>
          <w:rFonts w:ascii="Arial" w:hAnsi="Arial" w:cs="Arial"/>
          <w:color w:val="000000"/>
          <w:spacing w:val="-2"/>
          <w:sz w:val="20"/>
        </w:rPr>
        <w:t>ne bo izpolnil svojih pogodbenih obveznosti v skladu z določili pogodbe ali</w:t>
      </w:r>
    </w:p>
    <w:p w14:paraId="5B67A4B6" w14:textId="676BE42B" w:rsidR="00627053" w:rsidRPr="00CB4288" w:rsidRDefault="00627053" w:rsidP="00CB4288">
      <w:pPr>
        <w:pStyle w:val="ListParagraph"/>
        <w:numPr>
          <w:ilvl w:val="0"/>
          <w:numId w:val="17"/>
        </w:numPr>
        <w:shd w:val="clear" w:color="auto" w:fill="FFFFFF"/>
        <w:spacing w:after="0" w:line="260" w:lineRule="exact"/>
        <w:ind w:right="17"/>
        <w:rPr>
          <w:rFonts w:ascii="Arial" w:hAnsi="Arial" w:cs="Arial"/>
          <w:color w:val="000000"/>
          <w:spacing w:val="-2"/>
          <w:sz w:val="20"/>
        </w:rPr>
      </w:pPr>
      <w:r w:rsidRPr="00CB4288">
        <w:rPr>
          <w:rFonts w:ascii="Arial" w:hAnsi="Arial" w:cs="Arial"/>
          <w:color w:val="000000"/>
          <w:spacing w:val="-2"/>
          <w:sz w:val="20"/>
        </w:rPr>
        <w:t xml:space="preserve">če </w:t>
      </w:r>
      <w:r w:rsidR="001E6AB3" w:rsidRPr="00CB4288">
        <w:rPr>
          <w:rFonts w:ascii="Arial" w:hAnsi="Arial" w:cs="Arial"/>
          <w:color w:val="000000"/>
          <w:spacing w:val="-2"/>
          <w:sz w:val="20"/>
        </w:rPr>
        <w:t>i</w:t>
      </w:r>
      <w:r w:rsidR="00117143" w:rsidRPr="00CB4288">
        <w:rPr>
          <w:rFonts w:ascii="Arial" w:hAnsi="Arial" w:cs="Arial"/>
          <w:color w:val="000000"/>
          <w:spacing w:val="-2"/>
          <w:sz w:val="20"/>
        </w:rPr>
        <w:t xml:space="preserve">zdajatelj </w:t>
      </w:r>
      <w:r w:rsidRPr="00CB4288">
        <w:rPr>
          <w:rFonts w:ascii="Arial" w:hAnsi="Arial" w:cs="Arial"/>
          <w:color w:val="000000"/>
          <w:spacing w:val="-2"/>
          <w:sz w:val="20"/>
        </w:rPr>
        <w:t>ne bo pravočasno izpolnil svojih pogodbenih obveznosti v skladu z določili pogodbe ali</w:t>
      </w:r>
    </w:p>
    <w:p w14:paraId="3226C93D" w14:textId="2F3D31F1" w:rsidR="00627053" w:rsidRPr="00CB4288" w:rsidRDefault="00627053" w:rsidP="00CB4288">
      <w:pPr>
        <w:pStyle w:val="ListParagraph"/>
        <w:numPr>
          <w:ilvl w:val="0"/>
          <w:numId w:val="17"/>
        </w:numPr>
        <w:shd w:val="clear" w:color="auto" w:fill="FFFFFF"/>
        <w:spacing w:after="0" w:line="260" w:lineRule="exact"/>
        <w:ind w:right="17"/>
        <w:rPr>
          <w:rFonts w:ascii="Arial" w:hAnsi="Arial" w:cs="Arial"/>
          <w:color w:val="000000"/>
          <w:spacing w:val="-2"/>
          <w:sz w:val="20"/>
        </w:rPr>
      </w:pPr>
      <w:r w:rsidRPr="00CB4288">
        <w:rPr>
          <w:rFonts w:ascii="Arial" w:hAnsi="Arial" w:cs="Arial"/>
          <w:color w:val="000000"/>
          <w:spacing w:val="-2"/>
          <w:sz w:val="20"/>
        </w:rPr>
        <w:t xml:space="preserve">če </w:t>
      </w:r>
      <w:r w:rsidR="00117143" w:rsidRPr="00CB4288">
        <w:rPr>
          <w:rFonts w:ascii="Arial" w:hAnsi="Arial" w:cs="Arial"/>
          <w:color w:val="000000"/>
          <w:spacing w:val="-2"/>
          <w:sz w:val="20"/>
        </w:rPr>
        <w:t xml:space="preserve">izdajatelj </w:t>
      </w:r>
      <w:r w:rsidRPr="00CB4288">
        <w:rPr>
          <w:rFonts w:ascii="Arial" w:hAnsi="Arial" w:cs="Arial"/>
          <w:color w:val="000000"/>
          <w:spacing w:val="-2"/>
          <w:sz w:val="20"/>
        </w:rPr>
        <w:t>ne bo pravilno izpolnil svojih pogodbenih obveznosti v skladu z določili pogodbe  ali</w:t>
      </w:r>
    </w:p>
    <w:p w14:paraId="1502EAF3" w14:textId="35439071" w:rsidR="00627053" w:rsidRPr="00CB4288" w:rsidRDefault="00627053" w:rsidP="00CB4288">
      <w:pPr>
        <w:pStyle w:val="ListParagraph"/>
        <w:numPr>
          <w:ilvl w:val="0"/>
          <w:numId w:val="17"/>
        </w:numPr>
        <w:shd w:val="clear" w:color="auto" w:fill="FFFFFF"/>
        <w:spacing w:after="0" w:line="260" w:lineRule="exact"/>
        <w:ind w:right="17"/>
        <w:rPr>
          <w:rFonts w:ascii="Arial" w:hAnsi="Arial" w:cs="Arial"/>
          <w:color w:val="000000"/>
          <w:spacing w:val="-2"/>
          <w:sz w:val="20"/>
        </w:rPr>
      </w:pPr>
      <w:r w:rsidRPr="00CB4288">
        <w:rPr>
          <w:rFonts w:ascii="Arial" w:hAnsi="Arial" w:cs="Arial"/>
          <w:color w:val="000000"/>
          <w:spacing w:val="-2"/>
          <w:sz w:val="20"/>
        </w:rPr>
        <w:t xml:space="preserve">če bo </w:t>
      </w:r>
      <w:r w:rsidR="00117143" w:rsidRPr="00CB4288">
        <w:rPr>
          <w:rFonts w:ascii="Arial" w:hAnsi="Arial" w:cs="Arial"/>
          <w:color w:val="000000"/>
          <w:spacing w:val="-2"/>
          <w:sz w:val="20"/>
        </w:rPr>
        <w:t xml:space="preserve">izdajatelj </w:t>
      </w:r>
      <w:r w:rsidRPr="00CB4288">
        <w:rPr>
          <w:rFonts w:ascii="Arial" w:hAnsi="Arial" w:cs="Arial"/>
          <w:color w:val="000000"/>
          <w:spacing w:val="-2"/>
          <w:sz w:val="20"/>
        </w:rPr>
        <w:t>prenehal izpolnjevati svoje pogodbene obveznosti v skladu z določili pogodbe.</w:t>
      </w:r>
    </w:p>
    <w:p w14:paraId="2BFC3230" w14:textId="77777777" w:rsidR="00627053" w:rsidRPr="007C32E4" w:rsidRDefault="00627053" w:rsidP="007C32E4">
      <w:pPr>
        <w:pStyle w:val="Naslovlen"/>
        <w:numPr>
          <w:ilvl w:val="0"/>
          <w:numId w:val="0"/>
        </w:numPr>
        <w:spacing w:before="0" w:after="0" w:line="260" w:lineRule="exact"/>
        <w:jc w:val="both"/>
      </w:pPr>
    </w:p>
    <w:p w14:paraId="6FE3B982" w14:textId="77777777" w:rsidR="00627053" w:rsidRPr="007C32E4" w:rsidRDefault="00627053" w:rsidP="007C32E4">
      <w:pPr>
        <w:numPr>
          <w:ilvl w:val="0"/>
          <w:numId w:val="7"/>
        </w:numPr>
        <w:spacing w:after="0" w:line="260" w:lineRule="exact"/>
        <w:rPr>
          <w:rFonts w:ascii="Arial" w:hAnsi="Arial" w:cs="Arial"/>
          <w:b/>
          <w:sz w:val="20"/>
          <w:lang w:eastAsia="en-US"/>
        </w:rPr>
      </w:pPr>
      <w:r w:rsidRPr="007C32E4">
        <w:rPr>
          <w:rFonts w:ascii="Arial" w:hAnsi="Arial" w:cs="Arial"/>
          <w:b/>
          <w:sz w:val="20"/>
          <w:lang w:eastAsia="en-US"/>
        </w:rPr>
        <w:t>Varstvo poslovne skrivnosti in osebnih podatkov</w:t>
      </w:r>
    </w:p>
    <w:p w14:paraId="0E50B441" w14:textId="77777777" w:rsidR="00627053" w:rsidRPr="007C32E4" w:rsidRDefault="00627053" w:rsidP="007C32E4">
      <w:pPr>
        <w:spacing w:after="0" w:line="260" w:lineRule="exact"/>
        <w:rPr>
          <w:rFonts w:ascii="Arial" w:hAnsi="Arial" w:cs="Arial"/>
          <w:b/>
          <w:sz w:val="20"/>
          <w:lang w:eastAsia="en-US"/>
        </w:rPr>
      </w:pPr>
    </w:p>
    <w:p w14:paraId="491FD730" w14:textId="77777777" w:rsidR="00627053" w:rsidRPr="007C32E4" w:rsidRDefault="00627053" w:rsidP="00CB4288">
      <w:pPr>
        <w:numPr>
          <w:ilvl w:val="0"/>
          <w:numId w:val="8"/>
        </w:numPr>
        <w:spacing w:line="260" w:lineRule="exact"/>
        <w:jc w:val="center"/>
        <w:rPr>
          <w:rFonts w:ascii="Arial" w:hAnsi="Arial" w:cs="Arial"/>
          <w:sz w:val="20"/>
          <w:lang w:eastAsia="en-US"/>
        </w:rPr>
      </w:pPr>
      <w:r w:rsidRPr="007C32E4">
        <w:rPr>
          <w:rFonts w:ascii="Arial" w:hAnsi="Arial" w:cs="Arial"/>
          <w:sz w:val="20"/>
          <w:lang w:eastAsia="en-US"/>
        </w:rPr>
        <w:t>člen</w:t>
      </w:r>
    </w:p>
    <w:p w14:paraId="3F016BDF" w14:textId="77777777" w:rsidR="00627053" w:rsidRPr="007C32E4" w:rsidRDefault="00627053" w:rsidP="007C32E4">
      <w:pPr>
        <w:spacing w:after="0" w:line="260" w:lineRule="exact"/>
        <w:rPr>
          <w:rFonts w:ascii="Arial" w:hAnsi="Arial" w:cs="Arial"/>
          <w:sz w:val="20"/>
        </w:rPr>
      </w:pPr>
      <w:r w:rsidRPr="007C32E4">
        <w:rPr>
          <w:rFonts w:ascii="Arial" w:hAnsi="Arial" w:cs="Arial"/>
          <w:sz w:val="20"/>
        </w:rPr>
        <w:t>Pogodbeni stranki bosta vse medsebojne dogovore, podatke in dokumentacijo, ki je predmet te pogodbe (in jih kot take določita pogodbeni stranki) varovali kot poslovno skrivnost in jih ne bosta neupravičeno uporabljali v svojo korist oziroma komercialno izkoriščali ali posredovali tretjim osebam izven organizacij, ki niso vključene v izvajanje nalog predmeta pogodbe, razen v primerih, ko je to določeno z zakonom.</w:t>
      </w:r>
    </w:p>
    <w:p w14:paraId="349422BA" w14:textId="77777777" w:rsidR="00627053" w:rsidRPr="007C32E4" w:rsidRDefault="00627053" w:rsidP="007C32E4">
      <w:pPr>
        <w:spacing w:after="0" w:line="260" w:lineRule="exact"/>
        <w:rPr>
          <w:rFonts w:ascii="Arial" w:hAnsi="Arial" w:cs="Arial"/>
          <w:sz w:val="20"/>
        </w:rPr>
      </w:pPr>
    </w:p>
    <w:p w14:paraId="320515CF" w14:textId="54D4474C" w:rsidR="00627053" w:rsidRDefault="00627053" w:rsidP="007C32E4">
      <w:pPr>
        <w:spacing w:after="0" w:line="260" w:lineRule="exact"/>
        <w:rPr>
          <w:rFonts w:ascii="Arial" w:hAnsi="Arial" w:cs="Arial"/>
          <w:sz w:val="20"/>
        </w:rPr>
      </w:pPr>
      <w:r w:rsidRPr="007C32E4">
        <w:rPr>
          <w:rFonts w:ascii="Arial" w:hAnsi="Arial" w:cs="Arial"/>
          <w:sz w:val="20"/>
        </w:rPr>
        <w:t>Skladno z Uredbo (EU) 2016/679 Evropskega parlamenta in Sveta z dne 27. aprila 2016 o varstvu posameznikov pri obdelavi osebnih podatkov in o prostem pretoku takih podatkov ter o razveljavitvi Direktive 95/46/ES (Splošna uredba o varstvu podatkov) (UL L 119, 4. 5. 2016) in Zakonom o varstvu osebnih podatkov (Uradni list RS, št. 94/07 – uradno prečiščeno besedilo</w:t>
      </w:r>
      <w:r w:rsidR="00CB4288">
        <w:rPr>
          <w:rFonts w:ascii="Arial" w:hAnsi="Arial" w:cs="Arial"/>
          <w:sz w:val="20"/>
        </w:rPr>
        <w:t xml:space="preserve"> in 177/20;</w:t>
      </w:r>
      <w:r w:rsidRPr="007C32E4">
        <w:rPr>
          <w:rFonts w:ascii="Arial" w:hAnsi="Arial" w:cs="Arial"/>
          <w:sz w:val="20"/>
        </w:rPr>
        <w:t xml:space="preserve"> v nadaljevanju: ZVOP-1) pogodbeni stranki soglašata, da morebitnih osebnih podatkov ne bosta uporabljali v nasprotju z določili teh predpisov. Pogodbeni stranki bosta tudi zagotavljali pogoje in ukrepe za zagotovitev varstva osebnih podatkov in preprečevali morebitne zlorabe, v smislu določil navedenih predpisov.</w:t>
      </w:r>
    </w:p>
    <w:p w14:paraId="2C498BD1" w14:textId="77777777" w:rsidR="00627053" w:rsidRPr="007C32E4" w:rsidRDefault="00627053" w:rsidP="007C32E4">
      <w:pPr>
        <w:tabs>
          <w:tab w:val="left" w:pos="4536"/>
        </w:tabs>
        <w:spacing w:after="0" w:line="260" w:lineRule="exact"/>
        <w:rPr>
          <w:rFonts w:ascii="Arial" w:hAnsi="Arial" w:cs="Arial"/>
          <w:b/>
          <w:sz w:val="20"/>
          <w:lang w:eastAsia="en-US"/>
        </w:rPr>
      </w:pPr>
    </w:p>
    <w:p w14:paraId="1C85AB24" w14:textId="3328762A" w:rsidR="00627053" w:rsidRDefault="00627053" w:rsidP="007C32E4">
      <w:pPr>
        <w:numPr>
          <w:ilvl w:val="0"/>
          <w:numId w:val="7"/>
        </w:numPr>
        <w:spacing w:after="0" w:line="260" w:lineRule="exact"/>
        <w:rPr>
          <w:rFonts w:ascii="Arial" w:hAnsi="Arial" w:cs="Arial"/>
          <w:b/>
          <w:sz w:val="20"/>
          <w:lang w:eastAsia="en-US"/>
        </w:rPr>
      </w:pPr>
      <w:r w:rsidRPr="007C32E4">
        <w:rPr>
          <w:rFonts w:ascii="Arial" w:hAnsi="Arial" w:cs="Arial"/>
          <w:b/>
          <w:sz w:val="20"/>
          <w:lang w:eastAsia="en-US"/>
        </w:rPr>
        <w:t>Odstop od pogodbe</w:t>
      </w:r>
    </w:p>
    <w:p w14:paraId="3249FAB5" w14:textId="77777777" w:rsidR="00CB4288" w:rsidRPr="007C32E4" w:rsidRDefault="00CB4288" w:rsidP="00CB4288">
      <w:pPr>
        <w:spacing w:after="0" w:line="260" w:lineRule="exact"/>
        <w:rPr>
          <w:rFonts w:ascii="Arial" w:hAnsi="Arial" w:cs="Arial"/>
          <w:b/>
          <w:sz w:val="20"/>
          <w:lang w:eastAsia="en-US"/>
        </w:rPr>
      </w:pPr>
    </w:p>
    <w:p w14:paraId="4F03523A" w14:textId="18686C1F" w:rsidR="00627053" w:rsidRPr="007C32E4" w:rsidRDefault="00627053" w:rsidP="00CB4288">
      <w:pPr>
        <w:numPr>
          <w:ilvl w:val="0"/>
          <w:numId w:val="8"/>
        </w:numPr>
        <w:spacing w:line="260" w:lineRule="exact"/>
        <w:jc w:val="center"/>
        <w:rPr>
          <w:rFonts w:ascii="Arial" w:hAnsi="Arial" w:cs="Arial"/>
          <w:sz w:val="20"/>
          <w:lang w:eastAsia="en-US"/>
        </w:rPr>
      </w:pPr>
      <w:r w:rsidRPr="007C32E4">
        <w:rPr>
          <w:rFonts w:ascii="Arial" w:hAnsi="Arial" w:cs="Arial"/>
          <w:sz w:val="20"/>
          <w:lang w:eastAsia="en-US"/>
        </w:rPr>
        <w:t>člen</w:t>
      </w:r>
    </w:p>
    <w:p w14:paraId="523C4271" w14:textId="77777777" w:rsidR="00627053" w:rsidRPr="007C32E4" w:rsidRDefault="00627053" w:rsidP="007C32E4">
      <w:pPr>
        <w:spacing w:after="0" w:line="260" w:lineRule="exact"/>
        <w:rPr>
          <w:rFonts w:ascii="Arial" w:hAnsi="Arial" w:cs="Arial"/>
          <w:i/>
          <w:sz w:val="20"/>
        </w:rPr>
      </w:pPr>
      <w:r w:rsidRPr="007C32E4">
        <w:rPr>
          <w:rFonts w:ascii="Arial" w:hAnsi="Arial" w:cs="Arial"/>
          <w:sz w:val="20"/>
        </w:rPr>
        <w:t>Pogodba je sklenjena, ko jo podpišeta obe pogodbeni stranki</w:t>
      </w:r>
      <w:r w:rsidR="00117143" w:rsidRPr="007C32E4">
        <w:rPr>
          <w:rFonts w:ascii="Arial" w:hAnsi="Arial" w:cs="Arial"/>
          <w:i/>
          <w:sz w:val="20"/>
        </w:rPr>
        <w:t>.</w:t>
      </w:r>
    </w:p>
    <w:p w14:paraId="6CCDC98E" w14:textId="77777777" w:rsidR="00627053" w:rsidRPr="007C32E4" w:rsidRDefault="00627053" w:rsidP="007C32E4">
      <w:pPr>
        <w:numPr>
          <w:ilvl w:val="12"/>
          <w:numId w:val="0"/>
        </w:numPr>
        <w:spacing w:after="0" w:line="260" w:lineRule="exact"/>
        <w:rPr>
          <w:rFonts w:ascii="Arial" w:hAnsi="Arial" w:cs="Arial"/>
          <w:sz w:val="20"/>
          <w:lang w:eastAsia="en-US"/>
        </w:rPr>
      </w:pPr>
    </w:p>
    <w:p w14:paraId="2DBA4AFE" w14:textId="77777777" w:rsidR="00627053" w:rsidRPr="007C32E4" w:rsidRDefault="00627053" w:rsidP="007C32E4">
      <w:pPr>
        <w:autoSpaceDE w:val="0"/>
        <w:autoSpaceDN w:val="0"/>
        <w:adjustRightInd w:val="0"/>
        <w:spacing w:after="0" w:line="260" w:lineRule="exact"/>
        <w:rPr>
          <w:rFonts w:ascii="Arial" w:hAnsi="Arial" w:cs="Arial"/>
          <w:sz w:val="20"/>
        </w:rPr>
      </w:pPr>
      <w:r w:rsidRPr="007C32E4">
        <w:rPr>
          <w:rFonts w:ascii="Arial" w:hAnsi="Arial" w:cs="Arial"/>
          <w:sz w:val="20"/>
        </w:rPr>
        <w:t>Ta pogodba lahko preneha veljati z odstopom od pogodbe katerekoli pogodbene stranke, pri čemer je vzrok za odstop od pogodbe neizpolnjevanje oziroma neustrezno izpolnjevanje pogodbenih obveznosti. Pogodbena stranka mora najprej drugo pogodbeno stranko opozoriti na neizpolnjevanje oziroma neustrezno izpolnjevanje pogodbenih obveznosti s pisnim opominom in jo pozvati, da v dodatnem roku pravilno izpolni svoje pogodbene obveznosti. Če druga pogodbena stranka pogodbene obveznosti ne izpolni v roku in na način, kot to določa ta pogodba, lahko pogodbena stranka drugi pogodbeni stranki pošlje pisno obvestilo o odstopu od pogodbe, ki učinkuje z dnem njegovega prejema.</w:t>
      </w:r>
    </w:p>
    <w:p w14:paraId="5EDBB63B" w14:textId="77777777" w:rsidR="00627053" w:rsidRPr="007C32E4" w:rsidRDefault="00627053" w:rsidP="007C32E4">
      <w:pPr>
        <w:autoSpaceDE w:val="0"/>
        <w:autoSpaceDN w:val="0"/>
        <w:adjustRightInd w:val="0"/>
        <w:spacing w:after="0" w:line="260" w:lineRule="exact"/>
        <w:rPr>
          <w:rFonts w:ascii="Arial" w:hAnsi="Arial" w:cs="Arial"/>
          <w:sz w:val="20"/>
        </w:rPr>
      </w:pPr>
    </w:p>
    <w:p w14:paraId="2DEAEBF9" w14:textId="77777777" w:rsidR="00627053" w:rsidRPr="007C32E4" w:rsidRDefault="00627053" w:rsidP="007C32E4">
      <w:pPr>
        <w:autoSpaceDE w:val="0"/>
        <w:autoSpaceDN w:val="0"/>
        <w:adjustRightInd w:val="0"/>
        <w:spacing w:after="0" w:line="260" w:lineRule="exact"/>
        <w:rPr>
          <w:rFonts w:ascii="Arial" w:hAnsi="Arial" w:cs="Arial"/>
          <w:sz w:val="20"/>
        </w:rPr>
      </w:pPr>
      <w:r w:rsidRPr="007C32E4">
        <w:rPr>
          <w:rFonts w:ascii="Arial" w:hAnsi="Arial" w:cs="Arial"/>
          <w:sz w:val="20"/>
        </w:rPr>
        <w:t>Naročnik lahko odstopi od pogodbe tudi v primeru, če se seznani, da je pristojni državni organ ali sodišče s pravnomočno odločitvijo ugotovilo kršitev delovne, okoljske ali socialne zakonodaje s strani iz</w:t>
      </w:r>
      <w:r w:rsidR="007E2206" w:rsidRPr="007C32E4">
        <w:rPr>
          <w:rFonts w:ascii="Arial" w:hAnsi="Arial" w:cs="Arial"/>
          <w:sz w:val="20"/>
        </w:rPr>
        <w:t>dajatelja</w:t>
      </w:r>
      <w:r w:rsidRPr="007C32E4">
        <w:rPr>
          <w:rFonts w:ascii="Arial" w:hAnsi="Arial" w:cs="Arial"/>
          <w:sz w:val="20"/>
        </w:rPr>
        <w:t xml:space="preserve"> ali njegovega podizvajalca. Odstop od pogodbe je možen tudi, če se v času veljavnosti pogodbe izkaže, da </w:t>
      </w:r>
      <w:r w:rsidR="007E2206" w:rsidRPr="007C32E4">
        <w:rPr>
          <w:rFonts w:ascii="Arial" w:hAnsi="Arial" w:cs="Arial"/>
          <w:sz w:val="20"/>
        </w:rPr>
        <w:t xml:space="preserve">izdajatelj </w:t>
      </w:r>
      <w:r w:rsidRPr="007C32E4">
        <w:rPr>
          <w:rFonts w:ascii="Arial" w:hAnsi="Arial" w:cs="Arial"/>
          <w:sz w:val="20"/>
        </w:rPr>
        <w:t xml:space="preserve">ne plačuje davkov in prispevkov za socialno varnost in jih tudi ne plača po opominu, če je s pravnomočno odločitvijo pristojnega organa ugotovljeno, da je </w:t>
      </w:r>
      <w:r w:rsidR="007E2206" w:rsidRPr="007C32E4">
        <w:rPr>
          <w:rFonts w:ascii="Arial" w:hAnsi="Arial" w:cs="Arial"/>
          <w:sz w:val="20"/>
        </w:rPr>
        <w:t>izdajatelj</w:t>
      </w:r>
      <w:r w:rsidRPr="007C32E4">
        <w:rPr>
          <w:rFonts w:ascii="Arial" w:hAnsi="Arial" w:cs="Arial"/>
          <w:sz w:val="20"/>
        </w:rPr>
        <w:t xml:space="preserve"> kršil davčne predpise ali zakonodajo, ki prepoveduje delo ali zaposlovanje na črno.</w:t>
      </w:r>
    </w:p>
    <w:p w14:paraId="286B7092" w14:textId="77777777" w:rsidR="00627053" w:rsidRPr="007C32E4" w:rsidRDefault="00627053" w:rsidP="007C32E4">
      <w:pPr>
        <w:autoSpaceDE w:val="0"/>
        <w:autoSpaceDN w:val="0"/>
        <w:adjustRightInd w:val="0"/>
        <w:spacing w:after="0" w:line="260" w:lineRule="exact"/>
        <w:rPr>
          <w:rFonts w:ascii="Arial" w:hAnsi="Arial" w:cs="Arial"/>
          <w:sz w:val="20"/>
        </w:rPr>
      </w:pPr>
    </w:p>
    <w:p w14:paraId="3CCA64F6" w14:textId="77777777" w:rsidR="00627053" w:rsidRPr="007C32E4" w:rsidRDefault="00627053" w:rsidP="007C32E4">
      <w:pPr>
        <w:autoSpaceDE w:val="0"/>
        <w:autoSpaceDN w:val="0"/>
        <w:adjustRightInd w:val="0"/>
        <w:spacing w:after="0" w:line="260" w:lineRule="exact"/>
        <w:rPr>
          <w:rFonts w:ascii="Arial" w:hAnsi="Arial" w:cs="Arial"/>
          <w:sz w:val="20"/>
        </w:rPr>
      </w:pPr>
    </w:p>
    <w:p w14:paraId="3B8FF5A1" w14:textId="77777777" w:rsidR="00627053" w:rsidRPr="007C32E4" w:rsidRDefault="00627053" w:rsidP="00CB4288">
      <w:pPr>
        <w:numPr>
          <w:ilvl w:val="0"/>
          <w:numId w:val="8"/>
        </w:numPr>
        <w:spacing w:line="260" w:lineRule="exact"/>
        <w:jc w:val="center"/>
        <w:rPr>
          <w:rFonts w:ascii="Arial" w:hAnsi="Arial" w:cs="Arial"/>
          <w:sz w:val="20"/>
          <w:lang w:eastAsia="en-US"/>
        </w:rPr>
      </w:pPr>
      <w:r w:rsidRPr="007C32E4">
        <w:rPr>
          <w:rFonts w:ascii="Arial" w:hAnsi="Arial" w:cs="Arial"/>
          <w:sz w:val="20"/>
          <w:lang w:eastAsia="en-US"/>
        </w:rPr>
        <w:lastRenderedPageBreak/>
        <w:t>člen</w:t>
      </w:r>
    </w:p>
    <w:p w14:paraId="488759FA" w14:textId="77777777" w:rsidR="00627053" w:rsidRPr="007C32E4" w:rsidRDefault="00627053" w:rsidP="007C32E4">
      <w:pPr>
        <w:autoSpaceDE w:val="0"/>
        <w:autoSpaceDN w:val="0"/>
        <w:adjustRightInd w:val="0"/>
        <w:spacing w:after="0" w:line="260" w:lineRule="exact"/>
        <w:rPr>
          <w:rFonts w:ascii="Arial" w:hAnsi="Arial" w:cs="Arial"/>
          <w:color w:val="000000"/>
          <w:spacing w:val="1"/>
          <w:sz w:val="20"/>
        </w:rPr>
      </w:pPr>
      <w:r w:rsidRPr="007C32E4">
        <w:rPr>
          <w:rFonts w:ascii="Arial" w:hAnsi="Arial" w:cs="Arial"/>
          <w:color w:val="000000"/>
          <w:spacing w:val="1"/>
          <w:sz w:val="20"/>
        </w:rPr>
        <w:t xml:space="preserve">Če se ugotovi, da je pri izvedbi javnega </w:t>
      </w:r>
      <w:r w:rsidR="001E6AB3" w:rsidRPr="007C32E4">
        <w:rPr>
          <w:rFonts w:ascii="Arial" w:hAnsi="Arial" w:cs="Arial"/>
          <w:color w:val="000000"/>
          <w:spacing w:val="1"/>
          <w:sz w:val="20"/>
        </w:rPr>
        <w:t>razpisa</w:t>
      </w:r>
      <w:r w:rsidRPr="007C32E4">
        <w:rPr>
          <w:rFonts w:ascii="Arial" w:hAnsi="Arial" w:cs="Arial"/>
          <w:color w:val="000000"/>
          <w:spacing w:val="1"/>
          <w:sz w:val="20"/>
        </w:rPr>
        <w:t>, na podlagi katerega je podpisana ta pogodba, ali pri izvajanju te pogodbe kdo v imenu ali na račun druge pogodbene stranke obljubil, ponudil ali dal kakšno nedovoljeno korist za pridobitev tega posla ali za sklenitev tega posla pod ugodnejšimi pogoji predstavniku ali posredniku naročnika ali drugega organa ali organizacije iz javnega sektorja, ali za opustitev obveznega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0B93A13E" w14:textId="77777777" w:rsidR="00627053" w:rsidRPr="007C32E4" w:rsidRDefault="00627053" w:rsidP="007C32E4">
      <w:pPr>
        <w:autoSpaceDE w:val="0"/>
        <w:autoSpaceDN w:val="0"/>
        <w:adjustRightInd w:val="0"/>
        <w:spacing w:after="0" w:line="260" w:lineRule="exact"/>
        <w:rPr>
          <w:rFonts w:ascii="Arial" w:hAnsi="Arial" w:cs="Arial"/>
          <w:color w:val="000000"/>
          <w:spacing w:val="1"/>
          <w:sz w:val="20"/>
        </w:rPr>
      </w:pPr>
    </w:p>
    <w:p w14:paraId="399D7DB3" w14:textId="10E138EA" w:rsidR="00627053" w:rsidRPr="007C32E4" w:rsidRDefault="00627053" w:rsidP="007C32E4">
      <w:pPr>
        <w:autoSpaceDE w:val="0"/>
        <w:autoSpaceDN w:val="0"/>
        <w:adjustRightInd w:val="0"/>
        <w:spacing w:after="0" w:line="260" w:lineRule="exact"/>
        <w:rPr>
          <w:rFonts w:ascii="Arial" w:hAnsi="Arial" w:cs="Arial"/>
          <w:color w:val="000000"/>
          <w:spacing w:val="1"/>
          <w:sz w:val="20"/>
        </w:rPr>
      </w:pPr>
      <w:r w:rsidRPr="007C32E4">
        <w:rPr>
          <w:rFonts w:ascii="Arial" w:hAnsi="Arial" w:cs="Arial"/>
          <w:color w:val="000000"/>
          <w:spacing w:val="1"/>
          <w:sz w:val="20"/>
        </w:rPr>
        <w:t>Naročnik ob ugotovitvi domnevnega obstoja dejanskega stanja iz prvega odstavka tega člena ali ob obvestilu Komisije za preprečevanje korupcije ali drugih organov glede njegovega domnevnega nastanka</w:t>
      </w:r>
      <w:r w:rsidR="00920D44">
        <w:rPr>
          <w:rFonts w:ascii="Arial" w:hAnsi="Arial" w:cs="Arial"/>
          <w:color w:val="000000"/>
          <w:spacing w:val="1"/>
          <w:sz w:val="20"/>
        </w:rPr>
        <w:t>,</w:t>
      </w:r>
      <w:r w:rsidRPr="007C32E4">
        <w:rPr>
          <w:rFonts w:ascii="Arial" w:hAnsi="Arial" w:cs="Arial"/>
          <w:color w:val="000000"/>
          <w:spacing w:val="1"/>
          <w:sz w:val="20"/>
        </w:rPr>
        <w:t xml:space="preserve"> začne z ugotavljanjem pogojev ničnosti pogodbe iz prejšnjega odstavka tega člena in z drugimi ukrepi v skladu s predpisi Republike Slovenije.</w:t>
      </w:r>
    </w:p>
    <w:p w14:paraId="1D3003F1" w14:textId="77777777" w:rsidR="00627053" w:rsidRPr="007C32E4" w:rsidRDefault="00627053" w:rsidP="007C32E4">
      <w:pPr>
        <w:autoSpaceDE w:val="0"/>
        <w:autoSpaceDN w:val="0"/>
        <w:adjustRightInd w:val="0"/>
        <w:spacing w:after="0" w:line="260" w:lineRule="exact"/>
        <w:rPr>
          <w:rFonts w:ascii="Arial" w:hAnsi="Arial" w:cs="Arial"/>
          <w:color w:val="000000"/>
          <w:spacing w:val="1"/>
          <w:sz w:val="20"/>
        </w:rPr>
      </w:pPr>
    </w:p>
    <w:p w14:paraId="5613E9E6" w14:textId="77777777" w:rsidR="00627053" w:rsidRPr="007C32E4" w:rsidRDefault="00627053" w:rsidP="007C32E4">
      <w:pPr>
        <w:numPr>
          <w:ilvl w:val="0"/>
          <w:numId w:val="7"/>
        </w:numPr>
        <w:spacing w:after="0" w:line="260" w:lineRule="exact"/>
        <w:rPr>
          <w:rFonts w:ascii="Arial" w:hAnsi="Arial" w:cs="Arial"/>
          <w:b/>
          <w:sz w:val="20"/>
        </w:rPr>
      </w:pPr>
      <w:r w:rsidRPr="007C32E4">
        <w:rPr>
          <w:rFonts w:ascii="Arial" w:hAnsi="Arial" w:cs="Arial"/>
          <w:b/>
          <w:sz w:val="20"/>
        </w:rPr>
        <w:t>Končne določbe</w:t>
      </w:r>
    </w:p>
    <w:p w14:paraId="22DC3CA3" w14:textId="77777777" w:rsidR="00627053" w:rsidRPr="007C32E4" w:rsidRDefault="00627053" w:rsidP="00CB4288">
      <w:pPr>
        <w:numPr>
          <w:ilvl w:val="0"/>
          <w:numId w:val="8"/>
        </w:numPr>
        <w:spacing w:line="260" w:lineRule="exact"/>
        <w:jc w:val="center"/>
        <w:rPr>
          <w:rFonts w:ascii="Arial" w:hAnsi="Arial" w:cs="Arial"/>
          <w:bCs/>
          <w:sz w:val="20"/>
        </w:rPr>
      </w:pPr>
      <w:r w:rsidRPr="007C32E4">
        <w:rPr>
          <w:rFonts w:ascii="Arial" w:hAnsi="Arial" w:cs="Arial"/>
          <w:bCs/>
          <w:sz w:val="20"/>
        </w:rPr>
        <w:t>člen</w:t>
      </w:r>
    </w:p>
    <w:p w14:paraId="760F10CE" w14:textId="77777777" w:rsidR="007E2206" w:rsidRPr="007C32E4" w:rsidRDefault="00627053" w:rsidP="007C32E4">
      <w:pPr>
        <w:autoSpaceDE w:val="0"/>
        <w:autoSpaceDN w:val="0"/>
        <w:adjustRightInd w:val="0"/>
        <w:spacing w:after="0" w:line="260" w:lineRule="exact"/>
        <w:rPr>
          <w:rFonts w:ascii="Arial" w:hAnsi="Arial" w:cs="Arial"/>
          <w:sz w:val="20"/>
        </w:rPr>
      </w:pPr>
      <w:r w:rsidRPr="007C32E4">
        <w:rPr>
          <w:rFonts w:ascii="Arial" w:hAnsi="Arial" w:cs="Arial"/>
          <w:sz w:val="20"/>
        </w:rPr>
        <w:t xml:space="preserve">Vse spremembe in dopolnitve te pogodbe se izvršijo v obliki pisnih dodatkov, ki jih podpišeta obe pogodbeni stranki, razen v primerih, ko sta pogodbeni stranki s to pogodbo določili drugače. </w:t>
      </w:r>
    </w:p>
    <w:p w14:paraId="3B0495A3" w14:textId="77777777" w:rsidR="007E2206" w:rsidRPr="007C32E4" w:rsidRDefault="007E2206" w:rsidP="007C32E4">
      <w:pPr>
        <w:autoSpaceDE w:val="0"/>
        <w:autoSpaceDN w:val="0"/>
        <w:adjustRightInd w:val="0"/>
        <w:spacing w:after="0" w:line="260" w:lineRule="exact"/>
        <w:rPr>
          <w:rFonts w:ascii="Arial" w:hAnsi="Arial" w:cs="Arial"/>
          <w:sz w:val="20"/>
        </w:rPr>
      </w:pPr>
    </w:p>
    <w:p w14:paraId="39ED7026" w14:textId="54856650" w:rsidR="00627053" w:rsidRPr="007C32E4" w:rsidRDefault="00627053" w:rsidP="007C32E4">
      <w:pPr>
        <w:autoSpaceDE w:val="0"/>
        <w:autoSpaceDN w:val="0"/>
        <w:adjustRightInd w:val="0"/>
        <w:spacing w:after="0" w:line="260" w:lineRule="exact"/>
        <w:rPr>
          <w:rFonts w:ascii="Arial" w:hAnsi="Arial" w:cs="Arial"/>
          <w:sz w:val="20"/>
        </w:rPr>
      </w:pPr>
      <w:r w:rsidRPr="007C32E4">
        <w:rPr>
          <w:rFonts w:ascii="Arial" w:hAnsi="Arial" w:cs="Arial"/>
          <w:sz w:val="20"/>
        </w:rPr>
        <w:t>Pogodbeni stranki soglašata, da se lahko vse spremembe, ki se nanašajo na naslov oziroma sedež pogodbenih strank, nazive in naslove finančnih uradov, številke transakcijskih računov, elektronskih naslovov, telefonskih številk in imen zakonitih zastopnikov, skrbnikov pogodb in kontaktnih oseb naročnika in izvajalca, izvedejo s pisnim obvestilom, pri čemer za takšne spremembe pogodbe ni treba skleniti pisnega dodatka k pogodbi.</w:t>
      </w:r>
      <w:r w:rsidR="007E2206" w:rsidRPr="007C32E4">
        <w:rPr>
          <w:rFonts w:ascii="Arial" w:hAnsi="Arial" w:cs="Arial"/>
          <w:sz w:val="20"/>
        </w:rPr>
        <w:t xml:space="preserve"> O vseh spremembah </w:t>
      </w:r>
      <w:r w:rsidR="00CB4288">
        <w:rPr>
          <w:rFonts w:ascii="Arial" w:hAnsi="Arial" w:cs="Arial"/>
          <w:sz w:val="20"/>
        </w:rPr>
        <w:t xml:space="preserve">je pogodbena stranka </w:t>
      </w:r>
      <w:r w:rsidR="007E2206" w:rsidRPr="007C32E4">
        <w:rPr>
          <w:rFonts w:ascii="Arial" w:hAnsi="Arial" w:cs="Arial"/>
          <w:sz w:val="20"/>
        </w:rPr>
        <w:t>dolž</w:t>
      </w:r>
      <w:r w:rsidR="00CB4288">
        <w:rPr>
          <w:rFonts w:ascii="Arial" w:hAnsi="Arial" w:cs="Arial"/>
          <w:sz w:val="20"/>
        </w:rPr>
        <w:t>na</w:t>
      </w:r>
      <w:r w:rsidR="007E2206" w:rsidRPr="007C32E4">
        <w:rPr>
          <w:rFonts w:ascii="Arial" w:hAnsi="Arial" w:cs="Arial"/>
          <w:sz w:val="20"/>
        </w:rPr>
        <w:t xml:space="preserve"> pisno obvestiti </w:t>
      </w:r>
      <w:r w:rsidR="00CB4288">
        <w:rPr>
          <w:rFonts w:ascii="Arial" w:hAnsi="Arial" w:cs="Arial"/>
          <w:sz w:val="20"/>
        </w:rPr>
        <w:t xml:space="preserve">drugo pogodbeno stranko </w:t>
      </w:r>
      <w:r w:rsidR="007E2206" w:rsidRPr="007C32E4">
        <w:rPr>
          <w:rFonts w:ascii="Arial" w:hAnsi="Arial" w:cs="Arial"/>
          <w:sz w:val="20"/>
        </w:rPr>
        <w:t>naj</w:t>
      </w:r>
      <w:r w:rsidR="00CB4288">
        <w:rPr>
          <w:rFonts w:ascii="Arial" w:hAnsi="Arial" w:cs="Arial"/>
          <w:sz w:val="20"/>
        </w:rPr>
        <w:t>pozneje</w:t>
      </w:r>
      <w:r w:rsidR="007E2206" w:rsidRPr="007C32E4">
        <w:rPr>
          <w:rFonts w:ascii="Arial" w:hAnsi="Arial" w:cs="Arial"/>
          <w:sz w:val="20"/>
        </w:rPr>
        <w:t xml:space="preserve"> v 8 (osmih) dneh. </w:t>
      </w:r>
    </w:p>
    <w:p w14:paraId="05344210" w14:textId="77777777" w:rsidR="00627053" w:rsidRPr="007C32E4" w:rsidRDefault="00627053" w:rsidP="007C32E4">
      <w:pPr>
        <w:autoSpaceDE w:val="0"/>
        <w:autoSpaceDN w:val="0"/>
        <w:adjustRightInd w:val="0"/>
        <w:spacing w:after="0" w:line="260" w:lineRule="exact"/>
        <w:rPr>
          <w:rFonts w:ascii="Arial" w:hAnsi="Arial" w:cs="Arial"/>
          <w:bCs/>
          <w:sz w:val="20"/>
        </w:rPr>
      </w:pPr>
    </w:p>
    <w:p w14:paraId="40D709C6" w14:textId="77777777" w:rsidR="00627053" w:rsidRPr="007C32E4" w:rsidRDefault="00627053" w:rsidP="00CB4288">
      <w:pPr>
        <w:numPr>
          <w:ilvl w:val="0"/>
          <w:numId w:val="8"/>
        </w:numPr>
        <w:spacing w:line="260" w:lineRule="exact"/>
        <w:jc w:val="center"/>
        <w:rPr>
          <w:rFonts w:ascii="Arial" w:hAnsi="Arial" w:cs="Arial"/>
          <w:bCs/>
          <w:sz w:val="20"/>
        </w:rPr>
      </w:pPr>
      <w:r w:rsidRPr="007C32E4">
        <w:rPr>
          <w:rFonts w:ascii="Arial" w:hAnsi="Arial" w:cs="Arial"/>
          <w:bCs/>
          <w:sz w:val="20"/>
        </w:rPr>
        <w:t>člen</w:t>
      </w:r>
    </w:p>
    <w:p w14:paraId="2937CBDD" w14:textId="1036F167" w:rsidR="00627053" w:rsidRDefault="00627053" w:rsidP="007C32E4">
      <w:pPr>
        <w:spacing w:line="260" w:lineRule="exact"/>
        <w:rPr>
          <w:rFonts w:ascii="Arial" w:hAnsi="Arial" w:cs="Arial"/>
          <w:bCs/>
          <w:sz w:val="20"/>
        </w:rPr>
      </w:pPr>
      <w:r w:rsidRPr="007C32E4">
        <w:rPr>
          <w:rFonts w:ascii="Arial" w:hAnsi="Arial" w:cs="Arial"/>
          <w:bCs/>
          <w:sz w:val="20"/>
        </w:rPr>
        <w:t>Pogodbeni stranki sta sporazumni, da bosta morebitne  spore reševali sporazumno, če v tem ne bi uspeli, pa bo o sporih odločilo stvarno pristojno sodišče v Ljubljani.</w:t>
      </w:r>
    </w:p>
    <w:p w14:paraId="6118A19C" w14:textId="77777777" w:rsidR="000C074B" w:rsidRPr="007C32E4" w:rsidRDefault="000C074B" w:rsidP="000C074B">
      <w:pPr>
        <w:numPr>
          <w:ilvl w:val="0"/>
          <w:numId w:val="8"/>
        </w:numPr>
        <w:spacing w:line="260" w:lineRule="exact"/>
        <w:jc w:val="center"/>
        <w:rPr>
          <w:rFonts w:ascii="Arial" w:hAnsi="Arial" w:cs="Arial"/>
          <w:bCs/>
          <w:sz w:val="20"/>
        </w:rPr>
      </w:pPr>
      <w:r w:rsidRPr="007C32E4">
        <w:rPr>
          <w:rFonts w:ascii="Arial" w:hAnsi="Arial" w:cs="Arial"/>
          <w:bCs/>
          <w:sz w:val="20"/>
        </w:rPr>
        <w:t>člen</w:t>
      </w:r>
    </w:p>
    <w:p w14:paraId="26D7C879" w14:textId="06A31B95" w:rsidR="000C074B" w:rsidRPr="007C32E4" w:rsidRDefault="000C074B" w:rsidP="000C074B">
      <w:pPr>
        <w:spacing w:after="0" w:line="260" w:lineRule="exact"/>
        <w:rPr>
          <w:rFonts w:ascii="Arial" w:hAnsi="Arial" w:cs="Arial"/>
          <w:bCs/>
          <w:sz w:val="20"/>
        </w:rPr>
      </w:pPr>
      <w:r>
        <w:rPr>
          <w:rFonts w:ascii="Arial" w:hAnsi="Arial" w:cs="Arial"/>
          <w:bCs/>
          <w:sz w:val="20"/>
        </w:rPr>
        <w:t>Ta pogodba začne veljati z dnem, ko jo podpišeta obe pogodbeni stranki in velja 5 let od dneva uveljavitve.</w:t>
      </w:r>
    </w:p>
    <w:p w14:paraId="5C94A24B" w14:textId="77777777" w:rsidR="00627053" w:rsidRPr="007C32E4" w:rsidRDefault="00627053" w:rsidP="000C074B">
      <w:pPr>
        <w:pStyle w:val="ListParagraph"/>
        <w:spacing w:after="0" w:line="260" w:lineRule="exact"/>
        <w:rPr>
          <w:rFonts w:ascii="Arial" w:hAnsi="Arial" w:cs="Arial"/>
          <w:bCs/>
          <w:sz w:val="20"/>
        </w:rPr>
      </w:pPr>
    </w:p>
    <w:p w14:paraId="4D22FC40" w14:textId="02C790E1" w:rsidR="00627053" w:rsidRPr="007C32E4" w:rsidRDefault="00627053" w:rsidP="000C074B">
      <w:pPr>
        <w:numPr>
          <w:ilvl w:val="0"/>
          <w:numId w:val="8"/>
        </w:numPr>
        <w:spacing w:line="260" w:lineRule="exact"/>
        <w:jc w:val="center"/>
        <w:rPr>
          <w:rFonts w:ascii="Arial" w:hAnsi="Arial" w:cs="Arial"/>
          <w:bCs/>
          <w:sz w:val="20"/>
        </w:rPr>
      </w:pPr>
      <w:r w:rsidRPr="007C32E4">
        <w:rPr>
          <w:rFonts w:ascii="Arial" w:hAnsi="Arial" w:cs="Arial"/>
          <w:bCs/>
          <w:sz w:val="20"/>
        </w:rPr>
        <w:t>člen</w:t>
      </w:r>
    </w:p>
    <w:p w14:paraId="5233F765" w14:textId="3778CE3D" w:rsidR="00627053" w:rsidRDefault="00627053" w:rsidP="007C32E4">
      <w:pPr>
        <w:shd w:val="clear" w:color="auto" w:fill="FFFFFF"/>
        <w:spacing w:line="260" w:lineRule="exact"/>
        <w:ind w:left="11" w:right="17"/>
        <w:rPr>
          <w:rFonts w:ascii="Arial" w:hAnsi="Arial" w:cs="Arial"/>
          <w:sz w:val="20"/>
        </w:rPr>
      </w:pPr>
      <w:r w:rsidRPr="007C32E4">
        <w:rPr>
          <w:rFonts w:ascii="Arial" w:hAnsi="Arial" w:cs="Arial"/>
          <w:sz w:val="20"/>
        </w:rPr>
        <w:t xml:space="preserve">Ta pogodba je sestavljena v 5 (petih) enakih izvodih, od katerih prejme naročnik 3 (tri), </w:t>
      </w:r>
      <w:r w:rsidR="000C074B">
        <w:rPr>
          <w:rFonts w:ascii="Arial" w:hAnsi="Arial" w:cs="Arial"/>
          <w:sz w:val="20"/>
        </w:rPr>
        <w:t>izdajatelj</w:t>
      </w:r>
      <w:r w:rsidRPr="007C32E4">
        <w:rPr>
          <w:rFonts w:ascii="Arial" w:hAnsi="Arial" w:cs="Arial"/>
          <w:sz w:val="20"/>
        </w:rPr>
        <w:t xml:space="preserve"> pa 2 (dva) izvoda. </w:t>
      </w:r>
    </w:p>
    <w:p w14:paraId="6DCB0413" w14:textId="0E059DB4" w:rsidR="000C074B" w:rsidRPr="00D56E52" w:rsidRDefault="000C074B" w:rsidP="000C074B">
      <w:pPr>
        <w:pStyle w:val="DefaultText"/>
        <w:jc w:val="both"/>
        <w:rPr>
          <w:rFonts w:cs="Arial"/>
          <w:sz w:val="16"/>
          <w:szCs w:val="16"/>
        </w:rPr>
      </w:pPr>
    </w:p>
    <w:tbl>
      <w:tblPr>
        <w:tblStyle w:val="TableGrid"/>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543"/>
      </w:tblGrid>
      <w:tr w:rsidR="000C074B" w:rsidRPr="000C074B" w14:paraId="4FD13619" w14:textId="77777777" w:rsidTr="000C074B">
        <w:tc>
          <w:tcPr>
            <w:tcW w:w="5671" w:type="dxa"/>
          </w:tcPr>
          <w:p w14:paraId="585AE4E8" w14:textId="33F45CDC" w:rsidR="000C074B" w:rsidRPr="000C074B" w:rsidRDefault="000C074B" w:rsidP="000C074B">
            <w:pPr>
              <w:pStyle w:val="datumtevilka"/>
              <w:spacing w:after="0"/>
              <w:rPr>
                <w:rFonts w:ascii="Arial" w:hAnsi="Arial" w:cs="Arial"/>
                <w:sz w:val="20"/>
              </w:rPr>
            </w:pPr>
            <w:r w:rsidRPr="000C074B">
              <w:rPr>
                <w:rFonts w:ascii="Arial" w:hAnsi="Arial" w:cs="Arial"/>
                <w:sz w:val="20"/>
              </w:rPr>
              <w:t xml:space="preserve">Številka: </w:t>
            </w:r>
            <w:r w:rsidRPr="000C074B">
              <w:rPr>
                <w:rFonts w:ascii="Arial" w:hAnsi="Arial" w:cs="Arial"/>
                <w:sz w:val="20"/>
              </w:rPr>
              <w:tab/>
            </w:r>
          </w:p>
          <w:p w14:paraId="25B05C56" w14:textId="0C329752" w:rsidR="000C074B" w:rsidRPr="000C074B" w:rsidRDefault="000C074B" w:rsidP="000C074B">
            <w:pPr>
              <w:pStyle w:val="datumtevilka"/>
              <w:rPr>
                <w:rFonts w:ascii="Arial" w:hAnsi="Arial" w:cs="Arial"/>
                <w:sz w:val="20"/>
              </w:rPr>
            </w:pPr>
            <w:r w:rsidRPr="000C074B">
              <w:rPr>
                <w:rFonts w:ascii="Arial" w:hAnsi="Arial" w:cs="Arial"/>
                <w:sz w:val="20"/>
              </w:rPr>
              <w:t xml:space="preserve">Datum: </w:t>
            </w:r>
          </w:p>
        </w:tc>
        <w:tc>
          <w:tcPr>
            <w:tcW w:w="3543" w:type="dxa"/>
          </w:tcPr>
          <w:p w14:paraId="341BFA4D" w14:textId="77777777" w:rsidR="000C074B" w:rsidRPr="000C074B" w:rsidRDefault="000C074B" w:rsidP="000C074B">
            <w:pPr>
              <w:pStyle w:val="datumtevilka"/>
              <w:spacing w:after="0"/>
              <w:rPr>
                <w:rFonts w:ascii="Arial" w:hAnsi="Arial" w:cs="Arial"/>
                <w:sz w:val="20"/>
              </w:rPr>
            </w:pPr>
            <w:r w:rsidRPr="000C074B">
              <w:rPr>
                <w:rFonts w:ascii="Arial" w:hAnsi="Arial" w:cs="Arial"/>
                <w:sz w:val="20"/>
              </w:rPr>
              <w:t xml:space="preserve">Številka: </w:t>
            </w:r>
            <w:r w:rsidRPr="000C074B">
              <w:rPr>
                <w:rFonts w:ascii="Arial" w:hAnsi="Arial" w:cs="Arial"/>
                <w:sz w:val="20"/>
              </w:rPr>
              <w:tab/>
            </w:r>
          </w:p>
          <w:p w14:paraId="0D960883" w14:textId="384A2B20" w:rsidR="000C074B" w:rsidRPr="000C074B" w:rsidRDefault="000C074B" w:rsidP="000C074B">
            <w:pPr>
              <w:pStyle w:val="datumtevilka"/>
              <w:rPr>
                <w:rFonts w:ascii="Arial" w:hAnsi="Arial" w:cs="Arial"/>
                <w:sz w:val="20"/>
              </w:rPr>
            </w:pPr>
            <w:r w:rsidRPr="000C074B">
              <w:rPr>
                <w:rFonts w:ascii="Arial" w:hAnsi="Arial" w:cs="Arial"/>
                <w:sz w:val="20"/>
              </w:rPr>
              <w:t>Datum:</w:t>
            </w:r>
          </w:p>
        </w:tc>
      </w:tr>
      <w:tr w:rsidR="000C074B" w:rsidRPr="000C074B" w14:paraId="4C679048" w14:textId="77777777" w:rsidTr="000C074B">
        <w:tc>
          <w:tcPr>
            <w:tcW w:w="5671" w:type="dxa"/>
          </w:tcPr>
          <w:p w14:paraId="281532E0" w14:textId="77777777" w:rsidR="000C074B" w:rsidRPr="000C074B" w:rsidRDefault="000C074B" w:rsidP="000C074B">
            <w:pPr>
              <w:pStyle w:val="datumtevilka"/>
              <w:spacing w:after="0"/>
              <w:rPr>
                <w:rFonts w:ascii="Arial" w:hAnsi="Arial" w:cs="Arial"/>
                <w:b/>
                <w:sz w:val="20"/>
              </w:rPr>
            </w:pPr>
            <w:r w:rsidRPr="000C074B">
              <w:rPr>
                <w:rFonts w:ascii="Arial" w:hAnsi="Arial" w:cs="Arial"/>
                <w:b/>
                <w:sz w:val="20"/>
              </w:rPr>
              <w:t>Naročnik:</w:t>
            </w:r>
          </w:p>
          <w:p w14:paraId="504D9464" w14:textId="77777777" w:rsidR="000C074B" w:rsidRPr="000C074B" w:rsidRDefault="000C074B" w:rsidP="000C074B">
            <w:pPr>
              <w:pStyle w:val="datumtevilka"/>
              <w:spacing w:after="0"/>
              <w:rPr>
                <w:rFonts w:ascii="Arial" w:hAnsi="Arial" w:cs="Arial"/>
                <w:sz w:val="20"/>
              </w:rPr>
            </w:pPr>
            <w:r w:rsidRPr="000C074B">
              <w:rPr>
                <w:rFonts w:ascii="Arial" w:hAnsi="Arial" w:cs="Arial"/>
                <w:sz w:val="20"/>
              </w:rPr>
              <w:t>Republika Slovenija</w:t>
            </w:r>
          </w:p>
          <w:p w14:paraId="4B429213" w14:textId="77777777" w:rsidR="000C074B" w:rsidRPr="000C074B" w:rsidRDefault="000C074B" w:rsidP="000C074B">
            <w:pPr>
              <w:pStyle w:val="datumtevilka"/>
              <w:spacing w:after="0"/>
              <w:rPr>
                <w:rFonts w:ascii="Arial" w:hAnsi="Arial" w:cs="Arial"/>
                <w:sz w:val="20"/>
              </w:rPr>
            </w:pPr>
            <w:r w:rsidRPr="000C074B">
              <w:rPr>
                <w:rFonts w:ascii="Arial" w:hAnsi="Arial" w:cs="Arial"/>
                <w:sz w:val="20"/>
              </w:rPr>
              <w:t>Ministrstvo za finance</w:t>
            </w:r>
          </w:p>
          <w:p w14:paraId="53EAC342" w14:textId="77777777" w:rsidR="000C074B" w:rsidRPr="000C074B" w:rsidRDefault="000C074B" w:rsidP="000C074B">
            <w:pPr>
              <w:pStyle w:val="datumtevilka"/>
              <w:spacing w:after="0"/>
              <w:rPr>
                <w:rFonts w:ascii="Arial" w:hAnsi="Arial" w:cs="Arial"/>
                <w:sz w:val="20"/>
              </w:rPr>
            </w:pPr>
            <w:r w:rsidRPr="000C074B">
              <w:rPr>
                <w:rFonts w:ascii="Arial" w:hAnsi="Arial" w:cs="Arial"/>
                <w:sz w:val="20"/>
              </w:rPr>
              <w:t xml:space="preserve">Uprava Republike Slovenije za javna plačila </w:t>
            </w:r>
          </w:p>
          <w:p w14:paraId="7051AB71" w14:textId="77777777" w:rsidR="000C074B" w:rsidRPr="000C074B" w:rsidRDefault="000C074B" w:rsidP="000C074B">
            <w:pPr>
              <w:pStyle w:val="datumtevilka"/>
              <w:spacing w:after="0"/>
              <w:rPr>
                <w:rFonts w:ascii="Arial" w:hAnsi="Arial" w:cs="Arial"/>
                <w:sz w:val="20"/>
              </w:rPr>
            </w:pPr>
            <w:r w:rsidRPr="000C074B">
              <w:rPr>
                <w:rFonts w:ascii="Arial" w:hAnsi="Arial" w:cs="Arial"/>
                <w:sz w:val="20"/>
              </w:rPr>
              <w:t>Mag. Aleksandra Miklavčič</w:t>
            </w:r>
          </w:p>
          <w:p w14:paraId="1C5208EC" w14:textId="3ED12E44" w:rsidR="000C074B" w:rsidRPr="000C074B" w:rsidRDefault="000C074B" w:rsidP="000C074B">
            <w:pPr>
              <w:pStyle w:val="podpisi"/>
              <w:rPr>
                <w:rFonts w:ascii="Arial" w:hAnsi="Arial" w:cs="Arial"/>
                <w:sz w:val="20"/>
                <w:lang w:val="sl-SI"/>
              </w:rPr>
            </w:pPr>
            <w:r w:rsidRPr="000C074B">
              <w:rPr>
                <w:rFonts w:ascii="Arial" w:hAnsi="Arial" w:cs="Arial"/>
                <w:sz w:val="20"/>
                <w:lang w:val="sl-SI"/>
              </w:rPr>
              <w:t>generalna direktorica</w:t>
            </w:r>
          </w:p>
        </w:tc>
        <w:tc>
          <w:tcPr>
            <w:tcW w:w="3543" w:type="dxa"/>
          </w:tcPr>
          <w:p w14:paraId="122CF5EB" w14:textId="29F91E71" w:rsidR="000C074B" w:rsidRPr="000C074B" w:rsidRDefault="000C074B" w:rsidP="000C074B">
            <w:pPr>
              <w:pStyle w:val="datumtevilka"/>
              <w:rPr>
                <w:rFonts w:ascii="Arial" w:hAnsi="Arial" w:cs="Arial"/>
                <w:b/>
                <w:sz w:val="20"/>
              </w:rPr>
            </w:pPr>
            <w:r w:rsidRPr="000C074B">
              <w:rPr>
                <w:rFonts w:ascii="Arial" w:hAnsi="Arial" w:cs="Arial"/>
                <w:b/>
                <w:sz w:val="20"/>
              </w:rPr>
              <w:t>Iz</w:t>
            </w:r>
            <w:r>
              <w:rPr>
                <w:rFonts w:ascii="Arial" w:hAnsi="Arial" w:cs="Arial"/>
                <w:b/>
                <w:sz w:val="20"/>
              </w:rPr>
              <w:t>dajatelj</w:t>
            </w:r>
            <w:r w:rsidRPr="000C074B">
              <w:rPr>
                <w:rFonts w:ascii="Arial" w:hAnsi="Arial" w:cs="Arial"/>
                <w:b/>
                <w:sz w:val="20"/>
              </w:rPr>
              <w:t>:</w:t>
            </w:r>
          </w:p>
          <w:p w14:paraId="61E2E3FA" w14:textId="77777777" w:rsidR="000C074B" w:rsidRPr="000C074B" w:rsidRDefault="000C074B" w:rsidP="000C074B">
            <w:pPr>
              <w:pStyle w:val="datumtevilka"/>
              <w:rPr>
                <w:rFonts w:ascii="Arial" w:hAnsi="Arial" w:cs="Arial"/>
                <w:sz w:val="20"/>
              </w:rPr>
            </w:pPr>
          </w:p>
          <w:p w14:paraId="12D69039" w14:textId="77777777" w:rsidR="000C074B" w:rsidRPr="000C074B" w:rsidRDefault="000C074B" w:rsidP="000C074B">
            <w:pPr>
              <w:pStyle w:val="podpisi"/>
              <w:rPr>
                <w:rFonts w:ascii="Arial" w:hAnsi="Arial" w:cs="Arial"/>
                <w:sz w:val="20"/>
              </w:rPr>
            </w:pPr>
          </w:p>
        </w:tc>
      </w:tr>
    </w:tbl>
    <w:p w14:paraId="173D8466" w14:textId="77777777" w:rsidR="008F3F68" w:rsidRPr="007C32E4" w:rsidRDefault="008F3F68" w:rsidP="000C074B">
      <w:pPr>
        <w:pStyle w:val="podpisi"/>
        <w:spacing w:line="260" w:lineRule="exact"/>
        <w:rPr>
          <w:rFonts w:ascii="Arial" w:hAnsi="Arial" w:cs="Arial"/>
          <w:sz w:val="20"/>
          <w:lang w:val="sl-SI"/>
        </w:rPr>
      </w:pPr>
    </w:p>
    <w:sectPr w:rsidR="008F3F68" w:rsidRPr="007C32E4" w:rsidSect="007B233B">
      <w:headerReference w:type="default" r:id="rId9"/>
      <w:footerReference w:type="defaul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BDF26" w14:textId="77777777" w:rsidR="009220F8" w:rsidRDefault="009220F8">
      <w:r>
        <w:separator/>
      </w:r>
    </w:p>
  </w:endnote>
  <w:endnote w:type="continuationSeparator" w:id="0">
    <w:p w14:paraId="339376C1" w14:textId="77777777" w:rsidR="009220F8" w:rsidRDefault="0092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Bold">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538B" w14:textId="45AD2888" w:rsidR="00627053" w:rsidRPr="00D86A7A" w:rsidRDefault="00627053">
    <w:pPr>
      <w:pStyle w:val="Footer"/>
      <w:jc w:val="center"/>
      <w:rPr>
        <w:rFonts w:ascii="Arial" w:hAnsi="Arial" w:cs="Arial"/>
        <w:sz w:val="16"/>
        <w:szCs w:val="16"/>
      </w:rPr>
    </w:pPr>
    <w:r w:rsidRPr="00D86A7A">
      <w:rPr>
        <w:rFonts w:ascii="Arial" w:hAnsi="Arial" w:cs="Arial"/>
        <w:sz w:val="16"/>
        <w:szCs w:val="16"/>
      </w:rPr>
      <w:fldChar w:fldCharType="begin"/>
    </w:r>
    <w:r w:rsidRPr="00D86A7A">
      <w:rPr>
        <w:rFonts w:ascii="Arial" w:hAnsi="Arial" w:cs="Arial"/>
        <w:sz w:val="16"/>
        <w:szCs w:val="16"/>
      </w:rPr>
      <w:instrText>PAGE   \* MERGEFORMAT</w:instrText>
    </w:r>
    <w:r w:rsidRPr="00D86A7A">
      <w:rPr>
        <w:rFonts w:ascii="Arial" w:hAnsi="Arial" w:cs="Arial"/>
        <w:sz w:val="16"/>
        <w:szCs w:val="16"/>
      </w:rPr>
      <w:fldChar w:fldCharType="separate"/>
    </w:r>
    <w:r w:rsidR="00F4291A">
      <w:rPr>
        <w:rFonts w:ascii="Arial" w:hAnsi="Arial" w:cs="Arial"/>
        <w:noProof/>
        <w:sz w:val="16"/>
        <w:szCs w:val="16"/>
      </w:rPr>
      <w:t>6</w:t>
    </w:r>
    <w:r w:rsidRPr="00D86A7A">
      <w:rPr>
        <w:rFonts w:ascii="Arial" w:hAnsi="Arial" w:cs="Arial"/>
        <w:sz w:val="16"/>
        <w:szCs w:val="16"/>
      </w:rPr>
      <w:fldChar w:fldCharType="end"/>
    </w:r>
  </w:p>
  <w:p w14:paraId="04B5D7BD" w14:textId="77777777" w:rsidR="00627053" w:rsidRDefault="00627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5E280" w14:textId="77777777" w:rsidR="009220F8" w:rsidRDefault="009220F8">
      <w:r>
        <w:separator/>
      </w:r>
    </w:p>
  </w:footnote>
  <w:footnote w:type="continuationSeparator" w:id="0">
    <w:p w14:paraId="60DC8702" w14:textId="77777777" w:rsidR="009220F8" w:rsidRDefault="0092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C545" w14:textId="77777777" w:rsidR="002A2B69" w:rsidRPr="00110CBD" w:rsidRDefault="002A2B69" w:rsidP="007D75CF">
    <w:pPr>
      <w:pStyle w:val="Header"/>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CA"/>
    <w:multiLevelType w:val="hybridMultilevel"/>
    <w:tmpl w:val="BEAAF368"/>
    <w:lvl w:ilvl="0" w:tplc="6F28E7DE">
      <w:start w:val="1"/>
      <w:numFmt w:val="decimal"/>
      <w:lvlText w:val="%1."/>
      <w:lvlJc w:val="left"/>
      <w:pPr>
        <w:ind w:left="720" w:hanging="360"/>
      </w:pPr>
      <w:rPr>
        <w:rFonts w:ascii="Arial,Bold" w:hAnsi="Arial,Bold" w:cs="Arial,Bold"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FC62D8"/>
    <w:multiLevelType w:val="hybridMultilevel"/>
    <w:tmpl w:val="6FD82FBA"/>
    <w:lvl w:ilvl="0" w:tplc="7FBCB76C">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2913CA"/>
    <w:multiLevelType w:val="hybridMultilevel"/>
    <w:tmpl w:val="DF043680"/>
    <w:lvl w:ilvl="0" w:tplc="88FA731A">
      <w:start w:val="1"/>
      <w:numFmt w:val="decimal"/>
      <w:pStyle w:val="Naslovlen"/>
      <w:lvlText w:val="%1. "/>
      <w:lvlJc w:val="left"/>
      <w:pPr>
        <w:ind w:left="1353"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 w15:restartNumberingAfterBreak="0">
    <w:nsid w:val="2CD1199D"/>
    <w:multiLevelType w:val="hybridMultilevel"/>
    <w:tmpl w:val="9E3A8168"/>
    <w:lvl w:ilvl="0" w:tplc="0424000F">
      <w:start w:val="1"/>
      <w:numFmt w:val="decimal"/>
      <w:lvlText w:val="%1."/>
      <w:lvlJc w:val="left"/>
      <w:pPr>
        <w:tabs>
          <w:tab w:val="num" w:pos="720"/>
        </w:tabs>
        <w:ind w:left="720" w:hanging="360"/>
      </w:pPr>
    </w:lvl>
    <w:lvl w:ilvl="1" w:tplc="BB264AC0">
      <w:start w:val="1"/>
      <w:numFmt w:val="bullet"/>
      <w:lvlText w:val="-"/>
      <w:lvlJc w:val="left"/>
      <w:pPr>
        <w:tabs>
          <w:tab w:val="num" w:pos="510"/>
        </w:tabs>
        <w:ind w:left="510" w:hanging="510"/>
      </w:pPr>
      <w:rPr>
        <w:rFonts w:ascii="Arial" w:eastAsia="Times New Roman" w:hAnsi="Arial" w:cs="Times New Roman" w:hint="default"/>
      </w:rPr>
    </w:lvl>
    <w:lvl w:ilvl="2" w:tplc="0424000F">
      <w:start w:val="1"/>
      <w:numFmt w:val="decimal"/>
      <w:lvlText w:val="%3."/>
      <w:lvlJc w:val="left"/>
      <w:pPr>
        <w:tabs>
          <w:tab w:val="num" w:pos="2340"/>
        </w:tabs>
        <w:ind w:left="2340" w:hanging="36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9B1383"/>
    <w:multiLevelType w:val="hybridMultilevel"/>
    <w:tmpl w:val="FCE0C48C"/>
    <w:lvl w:ilvl="0" w:tplc="93687E84">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37811469"/>
    <w:multiLevelType w:val="hybridMultilevel"/>
    <w:tmpl w:val="4E42C2BE"/>
    <w:lvl w:ilvl="0" w:tplc="C9AA37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496BC3"/>
    <w:multiLevelType w:val="hybridMultilevel"/>
    <w:tmpl w:val="EE7EE8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502148"/>
    <w:multiLevelType w:val="hybridMultilevel"/>
    <w:tmpl w:val="2D4C3FD2"/>
    <w:lvl w:ilvl="0" w:tplc="DADCD568">
      <w:start w:val="1"/>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EC84E44"/>
    <w:multiLevelType w:val="hybridMultilevel"/>
    <w:tmpl w:val="742AEE32"/>
    <w:lvl w:ilvl="0" w:tplc="F918D2FC">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4F6E35"/>
    <w:multiLevelType w:val="hybridMultilevel"/>
    <w:tmpl w:val="51CEE248"/>
    <w:lvl w:ilvl="0" w:tplc="F918D2F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2F0DAD"/>
    <w:multiLevelType w:val="multilevel"/>
    <w:tmpl w:val="9DC2CCF2"/>
    <w:lvl w:ilvl="0">
      <w:start w:val="1"/>
      <w:numFmt w:val="decimal"/>
      <w:lvlText w:val="%1."/>
      <w:lvlJc w:val="left"/>
      <w:pPr>
        <w:tabs>
          <w:tab w:val="num" w:pos="634"/>
        </w:tabs>
        <w:ind w:left="634" w:hanging="454"/>
      </w:pPr>
      <w:rPr>
        <w:b/>
        <w:sz w:val="26"/>
        <w:szCs w:val="26"/>
      </w:rPr>
    </w:lvl>
    <w:lvl w:ilvl="1">
      <w:start w:val="1"/>
      <w:numFmt w:val="decimal"/>
      <w:lvlText w:val="%1.%2"/>
      <w:lvlJc w:val="left"/>
      <w:pPr>
        <w:tabs>
          <w:tab w:val="num" w:pos="567"/>
        </w:tabs>
        <w:ind w:left="567" w:hanging="567"/>
      </w:pPr>
    </w:lvl>
    <w:lvl w:ilvl="2">
      <w:start w:val="1"/>
      <w:numFmt w:val="decimal"/>
      <w:lvlText w:val="%1.%2.%3"/>
      <w:lvlJc w:val="left"/>
      <w:pPr>
        <w:tabs>
          <w:tab w:val="num" w:pos="1154"/>
        </w:tabs>
        <w:ind w:left="1154" w:hanging="794"/>
      </w:pPr>
    </w:lvl>
    <w:lvl w:ilvl="3">
      <w:start w:val="1"/>
      <w:numFmt w:val="decimal"/>
      <w:lvlText w:val="%1.%2.%3.%4"/>
      <w:lvlJc w:val="left"/>
      <w:pPr>
        <w:tabs>
          <w:tab w:val="num" w:pos="2167"/>
        </w:tabs>
        <w:ind w:left="2167" w:hanging="907"/>
      </w:pPr>
      <w:rPr>
        <w:rFonts w:ascii="Arial" w:hAnsi="Arial" w:cs="Arial" w:hint="default"/>
        <w:i w:val="0"/>
        <w:sz w:val="22"/>
        <w:szCs w:val="22"/>
      </w:rPr>
    </w:lvl>
    <w:lvl w:ilvl="4">
      <w:start w:val="1"/>
      <w:numFmt w:val="decimal"/>
      <w:lvlText w:val="%1.%2.%3.%4.%5"/>
      <w:lvlJc w:val="left"/>
      <w:pPr>
        <w:tabs>
          <w:tab w:val="num" w:pos="1021"/>
        </w:tabs>
        <w:ind w:left="1021" w:hanging="102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C8C66EA"/>
    <w:multiLevelType w:val="hybridMultilevel"/>
    <w:tmpl w:val="1E981696"/>
    <w:lvl w:ilvl="0" w:tplc="AA703132">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2"/>
  </w:num>
  <w:num w:numId="2">
    <w:abstractNumId w:val="6"/>
  </w:num>
  <w:num w:numId="3">
    <w:abstractNumId w:val="10"/>
  </w:num>
  <w:num w:numId="4">
    <w:abstractNumId w:val="2"/>
  </w:num>
  <w:num w:numId="5">
    <w:abstractNumId w:val="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3"/>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53"/>
    <w:rsid w:val="00002FED"/>
    <w:rsid w:val="00003455"/>
    <w:rsid w:val="000227F6"/>
    <w:rsid w:val="00022A7C"/>
    <w:rsid w:val="00023A88"/>
    <w:rsid w:val="00060845"/>
    <w:rsid w:val="00071C70"/>
    <w:rsid w:val="000A7238"/>
    <w:rsid w:val="000B4162"/>
    <w:rsid w:val="000C074B"/>
    <w:rsid w:val="000C6278"/>
    <w:rsid w:val="000E75B8"/>
    <w:rsid w:val="00117143"/>
    <w:rsid w:val="001357B2"/>
    <w:rsid w:val="00151DC1"/>
    <w:rsid w:val="00157778"/>
    <w:rsid w:val="0017478F"/>
    <w:rsid w:val="0017658A"/>
    <w:rsid w:val="00187978"/>
    <w:rsid w:val="001906B9"/>
    <w:rsid w:val="00193ECC"/>
    <w:rsid w:val="001E6AB3"/>
    <w:rsid w:val="00202A77"/>
    <w:rsid w:val="00234B64"/>
    <w:rsid w:val="002453E4"/>
    <w:rsid w:val="00271CE5"/>
    <w:rsid w:val="00273E19"/>
    <w:rsid w:val="00282020"/>
    <w:rsid w:val="002911CB"/>
    <w:rsid w:val="002A2B69"/>
    <w:rsid w:val="002D0601"/>
    <w:rsid w:val="002D2A8C"/>
    <w:rsid w:val="003209B4"/>
    <w:rsid w:val="0034269D"/>
    <w:rsid w:val="00356CC4"/>
    <w:rsid w:val="003633D9"/>
    <w:rsid w:val="003636BF"/>
    <w:rsid w:val="00371442"/>
    <w:rsid w:val="003845B4"/>
    <w:rsid w:val="00387B1A"/>
    <w:rsid w:val="003C3142"/>
    <w:rsid w:val="003C5EE5"/>
    <w:rsid w:val="003E1C74"/>
    <w:rsid w:val="003F3416"/>
    <w:rsid w:val="003F7614"/>
    <w:rsid w:val="00444C11"/>
    <w:rsid w:val="004468F2"/>
    <w:rsid w:val="004657EE"/>
    <w:rsid w:val="00481224"/>
    <w:rsid w:val="00492946"/>
    <w:rsid w:val="004A7CFA"/>
    <w:rsid w:val="004D3D61"/>
    <w:rsid w:val="004E2EE3"/>
    <w:rsid w:val="00515278"/>
    <w:rsid w:val="0052122A"/>
    <w:rsid w:val="00526246"/>
    <w:rsid w:val="00536287"/>
    <w:rsid w:val="0055116D"/>
    <w:rsid w:val="00564A87"/>
    <w:rsid w:val="00567106"/>
    <w:rsid w:val="005702D3"/>
    <w:rsid w:val="00577F33"/>
    <w:rsid w:val="00590073"/>
    <w:rsid w:val="005C25CA"/>
    <w:rsid w:val="005E1D3C"/>
    <w:rsid w:val="00625AE6"/>
    <w:rsid w:val="00627053"/>
    <w:rsid w:val="00632253"/>
    <w:rsid w:val="00642714"/>
    <w:rsid w:val="006455CE"/>
    <w:rsid w:val="00655841"/>
    <w:rsid w:val="006A7032"/>
    <w:rsid w:val="006A7B7C"/>
    <w:rsid w:val="006D4974"/>
    <w:rsid w:val="006D669A"/>
    <w:rsid w:val="00715A45"/>
    <w:rsid w:val="00717EB0"/>
    <w:rsid w:val="0072074D"/>
    <w:rsid w:val="0072304B"/>
    <w:rsid w:val="00733017"/>
    <w:rsid w:val="00783310"/>
    <w:rsid w:val="007A4A6D"/>
    <w:rsid w:val="007B233B"/>
    <w:rsid w:val="007C32E4"/>
    <w:rsid w:val="007D1BCF"/>
    <w:rsid w:val="007D75CF"/>
    <w:rsid w:val="007E0440"/>
    <w:rsid w:val="007E2206"/>
    <w:rsid w:val="007E6DC5"/>
    <w:rsid w:val="007F24B6"/>
    <w:rsid w:val="007F634E"/>
    <w:rsid w:val="00842522"/>
    <w:rsid w:val="00854421"/>
    <w:rsid w:val="00857974"/>
    <w:rsid w:val="0086013D"/>
    <w:rsid w:val="00871F89"/>
    <w:rsid w:val="0088043C"/>
    <w:rsid w:val="00884889"/>
    <w:rsid w:val="008906C9"/>
    <w:rsid w:val="008969E7"/>
    <w:rsid w:val="008A4985"/>
    <w:rsid w:val="008C5738"/>
    <w:rsid w:val="008C7680"/>
    <w:rsid w:val="008D04F0"/>
    <w:rsid w:val="008D7191"/>
    <w:rsid w:val="008F3500"/>
    <w:rsid w:val="008F3F68"/>
    <w:rsid w:val="008F6441"/>
    <w:rsid w:val="009006E1"/>
    <w:rsid w:val="00902B64"/>
    <w:rsid w:val="009162EA"/>
    <w:rsid w:val="00920D44"/>
    <w:rsid w:val="009220F8"/>
    <w:rsid w:val="00924E3C"/>
    <w:rsid w:val="009612BB"/>
    <w:rsid w:val="009656A8"/>
    <w:rsid w:val="0097620E"/>
    <w:rsid w:val="00996464"/>
    <w:rsid w:val="009C3BFE"/>
    <w:rsid w:val="009C740A"/>
    <w:rsid w:val="009D5A50"/>
    <w:rsid w:val="00A10C03"/>
    <w:rsid w:val="00A125C5"/>
    <w:rsid w:val="00A23C8E"/>
    <w:rsid w:val="00A2451C"/>
    <w:rsid w:val="00A363F6"/>
    <w:rsid w:val="00A63005"/>
    <w:rsid w:val="00A65EE7"/>
    <w:rsid w:val="00A70133"/>
    <w:rsid w:val="00A770A6"/>
    <w:rsid w:val="00A813B1"/>
    <w:rsid w:val="00A82DDB"/>
    <w:rsid w:val="00AA1577"/>
    <w:rsid w:val="00AB36C4"/>
    <w:rsid w:val="00AC32B2"/>
    <w:rsid w:val="00AD5C06"/>
    <w:rsid w:val="00AE223D"/>
    <w:rsid w:val="00B17141"/>
    <w:rsid w:val="00B31575"/>
    <w:rsid w:val="00B8547D"/>
    <w:rsid w:val="00B95236"/>
    <w:rsid w:val="00C250D5"/>
    <w:rsid w:val="00C35666"/>
    <w:rsid w:val="00C725FE"/>
    <w:rsid w:val="00C926E2"/>
    <w:rsid w:val="00C92898"/>
    <w:rsid w:val="00CA4340"/>
    <w:rsid w:val="00CA4545"/>
    <w:rsid w:val="00CB3AA7"/>
    <w:rsid w:val="00CB4288"/>
    <w:rsid w:val="00CB5408"/>
    <w:rsid w:val="00CE29FB"/>
    <w:rsid w:val="00CE5238"/>
    <w:rsid w:val="00CE7514"/>
    <w:rsid w:val="00D12C73"/>
    <w:rsid w:val="00D248DE"/>
    <w:rsid w:val="00D64F34"/>
    <w:rsid w:val="00D8542D"/>
    <w:rsid w:val="00D86A7A"/>
    <w:rsid w:val="00D92A35"/>
    <w:rsid w:val="00DC3231"/>
    <w:rsid w:val="00DC6A71"/>
    <w:rsid w:val="00DE2AED"/>
    <w:rsid w:val="00DF505E"/>
    <w:rsid w:val="00E007CD"/>
    <w:rsid w:val="00E0357D"/>
    <w:rsid w:val="00EA442A"/>
    <w:rsid w:val="00ED1C3E"/>
    <w:rsid w:val="00F02246"/>
    <w:rsid w:val="00F022A6"/>
    <w:rsid w:val="00F20CE2"/>
    <w:rsid w:val="00F22ACD"/>
    <w:rsid w:val="00F240BB"/>
    <w:rsid w:val="00F4291A"/>
    <w:rsid w:val="00F57FED"/>
    <w:rsid w:val="00FB58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5B77FFB7"/>
  <w15:docId w15:val="{6959DEA2-AF4F-43E3-8CA0-CA3F884D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053"/>
    <w:pPr>
      <w:spacing w:after="120"/>
      <w:jc w:val="both"/>
    </w:pPr>
    <w:rPr>
      <w:sz w:val="24"/>
    </w:rPr>
  </w:style>
  <w:style w:type="paragraph" w:styleId="Heading1">
    <w:name w:val="heading 1"/>
    <w:aliases w:val="NASLOV,H1,H11,H12,H13"/>
    <w:basedOn w:val="Normal"/>
    <w:next w:val="Normal"/>
    <w:link w:val="Heading1Char"/>
    <w:autoRedefine/>
    <w:qFormat/>
    <w:rsid w:val="007C32E4"/>
    <w:pPr>
      <w:keepNext/>
      <w:tabs>
        <w:tab w:val="center" w:pos="4767"/>
      </w:tabs>
      <w:spacing w:before="240" w:after="60" w:line="312" w:lineRule="auto"/>
      <w:ind w:left="180"/>
      <w:jc w:val="center"/>
      <w:outlineLvl w:val="0"/>
    </w:pPr>
    <w:rPr>
      <w:rFonts w:ascii="Arial" w:hAnsi="Arial"/>
      <w:b/>
      <w:kern w:val="32"/>
      <w:sz w:val="28"/>
      <w:szCs w:val="32"/>
    </w:rPr>
  </w:style>
  <w:style w:type="paragraph" w:styleId="Heading2">
    <w:name w:val="heading 2"/>
    <w:aliases w:val="H2,H21,H22"/>
    <w:basedOn w:val="Normal"/>
    <w:next w:val="Normal"/>
    <w:link w:val="Heading2Char"/>
    <w:semiHidden/>
    <w:unhideWhenUsed/>
    <w:qFormat/>
    <w:rsid w:val="00627053"/>
    <w:pPr>
      <w:keepNext/>
      <w:tabs>
        <w:tab w:val="num" w:pos="567"/>
      </w:tabs>
      <w:spacing w:before="120"/>
      <w:ind w:left="567" w:hanging="567"/>
      <w:outlineLvl w:val="1"/>
    </w:pPr>
    <w:rPr>
      <w:rFonts w:cs="Arial"/>
      <w:iCs/>
      <w:sz w:val="28"/>
      <w:szCs w:val="28"/>
    </w:rPr>
  </w:style>
  <w:style w:type="paragraph" w:styleId="Heading3">
    <w:name w:val="heading 3"/>
    <w:aliases w:val="H3,H31,H32,H33"/>
    <w:basedOn w:val="Normal"/>
    <w:next w:val="Normal"/>
    <w:link w:val="Heading3Char"/>
    <w:semiHidden/>
    <w:unhideWhenUsed/>
    <w:qFormat/>
    <w:rsid w:val="00627053"/>
    <w:pPr>
      <w:keepNext/>
      <w:tabs>
        <w:tab w:val="num" w:pos="1154"/>
      </w:tabs>
      <w:spacing w:before="120"/>
      <w:ind w:left="1154" w:hanging="794"/>
      <w:outlineLvl w:val="2"/>
    </w:pPr>
    <w:rPr>
      <w:rFonts w:cs="Arial"/>
      <w:szCs w:val="26"/>
    </w:rPr>
  </w:style>
  <w:style w:type="paragraph" w:styleId="Heading4">
    <w:name w:val="heading 4"/>
    <w:aliases w:val="H4,H41,H42"/>
    <w:basedOn w:val="Normal"/>
    <w:next w:val="Normal"/>
    <w:link w:val="Heading4Char"/>
    <w:semiHidden/>
    <w:unhideWhenUsed/>
    <w:qFormat/>
    <w:rsid w:val="00627053"/>
    <w:pPr>
      <w:keepNext/>
      <w:tabs>
        <w:tab w:val="num" w:pos="2167"/>
      </w:tabs>
      <w:spacing w:before="120"/>
      <w:ind w:left="2167" w:hanging="907"/>
      <w:outlineLvl w:val="3"/>
    </w:pPr>
    <w:rPr>
      <w:i/>
      <w:szCs w:val="28"/>
    </w:rPr>
  </w:style>
  <w:style w:type="paragraph" w:styleId="Heading5">
    <w:name w:val="heading 5"/>
    <w:aliases w:val="H5,H51,H52"/>
    <w:basedOn w:val="Normal"/>
    <w:next w:val="Normal"/>
    <w:link w:val="Heading5Char"/>
    <w:semiHidden/>
    <w:unhideWhenUsed/>
    <w:qFormat/>
    <w:rsid w:val="00627053"/>
    <w:pPr>
      <w:tabs>
        <w:tab w:val="num" w:pos="1021"/>
      </w:tabs>
      <w:spacing w:before="120"/>
      <w:ind w:left="1021" w:hanging="1021"/>
      <w:outlineLvl w:val="4"/>
    </w:pPr>
    <w:rPr>
      <w:bCs/>
      <w:i/>
      <w:iCs/>
      <w:szCs w:val="26"/>
    </w:rPr>
  </w:style>
  <w:style w:type="paragraph" w:styleId="Heading6">
    <w:name w:val="heading 6"/>
    <w:aliases w:val="H6,H61,H62"/>
    <w:basedOn w:val="Normal"/>
    <w:next w:val="Normal"/>
    <w:link w:val="Heading6Char"/>
    <w:semiHidden/>
    <w:unhideWhenUsed/>
    <w:qFormat/>
    <w:rsid w:val="00627053"/>
    <w:pPr>
      <w:tabs>
        <w:tab w:val="num" w:pos="1152"/>
      </w:tabs>
      <w:spacing w:before="240" w:after="60"/>
      <w:ind w:left="1152" w:hanging="1152"/>
      <w:outlineLvl w:val="5"/>
    </w:pPr>
    <w:rPr>
      <w:sz w:val="22"/>
      <w:szCs w:val="22"/>
    </w:rPr>
  </w:style>
  <w:style w:type="paragraph" w:styleId="Heading7">
    <w:name w:val="heading 7"/>
    <w:basedOn w:val="Normal"/>
    <w:next w:val="Normal"/>
    <w:link w:val="Heading7Char"/>
    <w:semiHidden/>
    <w:unhideWhenUsed/>
    <w:qFormat/>
    <w:rsid w:val="00627053"/>
    <w:pPr>
      <w:tabs>
        <w:tab w:val="num" w:pos="1296"/>
      </w:tabs>
      <w:spacing w:before="240" w:after="60"/>
      <w:ind w:left="1296" w:hanging="1296"/>
      <w:outlineLvl w:val="6"/>
    </w:pPr>
    <w:rPr>
      <w:szCs w:val="24"/>
    </w:rPr>
  </w:style>
  <w:style w:type="paragraph" w:styleId="Heading8">
    <w:name w:val="heading 8"/>
    <w:basedOn w:val="Normal"/>
    <w:next w:val="Normal"/>
    <w:link w:val="Heading8Char"/>
    <w:semiHidden/>
    <w:unhideWhenUsed/>
    <w:qFormat/>
    <w:rsid w:val="00627053"/>
    <w:pPr>
      <w:tabs>
        <w:tab w:val="num" w:pos="1440"/>
      </w:tabs>
      <w:spacing w:before="240" w:after="60"/>
      <w:ind w:left="1440" w:hanging="1440"/>
      <w:outlineLvl w:val="7"/>
    </w:pPr>
    <w:rPr>
      <w:i/>
      <w:iCs/>
      <w:szCs w:val="24"/>
    </w:rPr>
  </w:style>
  <w:style w:type="paragraph" w:styleId="Heading9">
    <w:name w:val="heading 9"/>
    <w:aliases w:val="H9"/>
    <w:basedOn w:val="Normal"/>
    <w:next w:val="Normal"/>
    <w:link w:val="Heading9Char"/>
    <w:semiHidden/>
    <w:unhideWhenUsed/>
    <w:qFormat/>
    <w:rsid w:val="00627053"/>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ing2Char">
    <w:name w:val="Heading 2 Char"/>
    <w:aliases w:val="H2 Char,H21 Char,H22 Char"/>
    <w:link w:val="Heading2"/>
    <w:semiHidden/>
    <w:rsid w:val="00627053"/>
    <w:rPr>
      <w:rFonts w:cs="Arial"/>
      <w:iCs/>
      <w:sz w:val="28"/>
      <w:szCs w:val="28"/>
    </w:rPr>
  </w:style>
  <w:style w:type="character" w:customStyle="1" w:styleId="Heading3Char">
    <w:name w:val="Heading 3 Char"/>
    <w:aliases w:val="H3 Char,H31 Char,H32 Char,H33 Char"/>
    <w:link w:val="Heading3"/>
    <w:semiHidden/>
    <w:rsid w:val="00627053"/>
    <w:rPr>
      <w:rFonts w:cs="Arial"/>
      <w:sz w:val="24"/>
      <w:szCs w:val="26"/>
    </w:rPr>
  </w:style>
  <w:style w:type="character" w:customStyle="1" w:styleId="Heading4Char">
    <w:name w:val="Heading 4 Char"/>
    <w:aliases w:val="H4 Char,H41 Char,H42 Char"/>
    <w:link w:val="Heading4"/>
    <w:semiHidden/>
    <w:rsid w:val="00627053"/>
    <w:rPr>
      <w:i/>
      <w:sz w:val="24"/>
      <w:szCs w:val="28"/>
    </w:rPr>
  </w:style>
  <w:style w:type="character" w:customStyle="1" w:styleId="Heading5Char">
    <w:name w:val="Heading 5 Char"/>
    <w:aliases w:val="H5 Char,H51 Char,H52 Char"/>
    <w:link w:val="Heading5"/>
    <w:semiHidden/>
    <w:rsid w:val="00627053"/>
    <w:rPr>
      <w:bCs/>
      <w:i/>
      <w:iCs/>
      <w:sz w:val="24"/>
      <w:szCs w:val="26"/>
    </w:rPr>
  </w:style>
  <w:style w:type="character" w:customStyle="1" w:styleId="Heading6Char">
    <w:name w:val="Heading 6 Char"/>
    <w:aliases w:val="H6 Char,H61 Char,H62 Char"/>
    <w:link w:val="Heading6"/>
    <w:semiHidden/>
    <w:rsid w:val="00627053"/>
    <w:rPr>
      <w:sz w:val="22"/>
      <w:szCs w:val="22"/>
    </w:rPr>
  </w:style>
  <w:style w:type="character" w:customStyle="1" w:styleId="Heading7Char">
    <w:name w:val="Heading 7 Char"/>
    <w:link w:val="Heading7"/>
    <w:semiHidden/>
    <w:rsid w:val="00627053"/>
    <w:rPr>
      <w:sz w:val="24"/>
      <w:szCs w:val="24"/>
    </w:rPr>
  </w:style>
  <w:style w:type="character" w:customStyle="1" w:styleId="Heading8Char">
    <w:name w:val="Heading 8 Char"/>
    <w:link w:val="Heading8"/>
    <w:semiHidden/>
    <w:rsid w:val="00627053"/>
    <w:rPr>
      <w:i/>
      <w:iCs/>
      <w:sz w:val="24"/>
      <w:szCs w:val="24"/>
    </w:rPr>
  </w:style>
  <w:style w:type="character" w:customStyle="1" w:styleId="Heading9Char">
    <w:name w:val="Heading 9 Char"/>
    <w:aliases w:val="H9 Char"/>
    <w:link w:val="Heading9"/>
    <w:semiHidden/>
    <w:rsid w:val="00627053"/>
    <w:rPr>
      <w:rFonts w:ascii="Arial" w:hAnsi="Arial" w:cs="Arial"/>
      <w:sz w:val="22"/>
      <w:szCs w:val="22"/>
    </w:rPr>
  </w:style>
  <w:style w:type="character" w:customStyle="1" w:styleId="Heading1Char">
    <w:name w:val="Heading 1 Char"/>
    <w:aliases w:val="NASLOV Char,H1 Char,H11 Char,H12 Char,H13 Char"/>
    <w:link w:val="Heading1"/>
    <w:rsid w:val="007C32E4"/>
    <w:rPr>
      <w:rFonts w:ascii="Arial" w:hAnsi="Arial"/>
      <w:b/>
      <w:kern w:val="32"/>
      <w:sz w:val="28"/>
      <w:szCs w:val="32"/>
    </w:rPr>
  </w:style>
  <w:style w:type="character" w:customStyle="1" w:styleId="NaslovlenChar">
    <w:name w:val="Naslov člen Char"/>
    <w:link w:val="Naslovlen"/>
    <w:locked/>
    <w:rsid w:val="00627053"/>
    <w:rPr>
      <w:rFonts w:ascii="Arial" w:hAnsi="Arial" w:cs="Arial"/>
    </w:rPr>
  </w:style>
  <w:style w:type="paragraph" w:customStyle="1" w:styleId="Naslovlen">
    <w:name w:val="Naslov člen"/>
    <w:basedOn w:val="Normal"/>
    <w:link w:val="NaslovlenChar"/>
    <w:rsid w:val="00627053"/>
    <w:pPr>
      <w:numPr>
        <w:numId w:val="13"/>
      </w:numPr>
      <w:spacing w:before="120"/>
      <w:jc w:val="center"/>
    </w:pPr>
    <w:rPr>
      <w:rFonts w:ascii="Arial" w:hAnsi="Arial" w:cs="Arial"/>
      <w:sz w:val="20"/>
    </w:rPr>
  </w:style>
  <w:style w:type="character" w:styleId="CommentReference">
    <w:name w:val="annotation reference"/>
    <w:uiPriority w:val="99"/>
    <w:semiHidden/>
    <w:unhideWhenUsed/>
    <w:rsid w:val="00627053"/>
    <w:rPr>
      <w:sz w:val="16"/>
      <w:szCs w:val="16"/>
    </w:rPr>
  </w:style>
  <w:style w:type="paragraph" w:styleId="CommentText">
    <w:name w:val="annotation text"/>
    <w:basedOn w:val="Normal"/>
    <w:link w:val="CommentTextChar"/>
    <w:uiPriority w:val="99"/>
    <w:unhideWhenUsed/>
    <w:rsid w:val="00627053"/>
    <w:rPr>
      <w:sz w:val="20"/>
    </w:rPr>
  </w:style>
  <w:style w:type="character" w:customStyle="1" w:styleId="CommentTextChar">
    <w:name w:val="Comment Text Char"/>
    <w:basedOn w:val="DefaultParagraphFont"/>
    <w:link w:val="CommentText"/>
    <w:uiPriority w:val="99"/>
    <w:rsid w:val="00627053"/>
  </w:style>
  <w:style w:type="paragraph" w:styleId="ListParagraph">
    <w:name w:val="List Paragraph"/>
    <w:basedOn w:val="Normal"/>
    <w:uiPriority w:val="34"/>
    <w:qFormat/>
    <w:rsid w:val="00627053"/>
    <w:pPr>
      <w:ind w:left="708"/>
    </w:pPr>
  </w:style>
  <w:style w:type="paragraph" w:styleId="BalloonText">
    <w:name w:val="Balloon Text"/>
    <w:basedOn w:val="Normal"/>
    <w:link w:val="BalloonTextChar"/>
    <w:uiPriority w:val="99"/>
    <w:semiHidden/>
    <w:unhideWhenUsed/>
    <w:rsid w:val="00627053"/>
    <w:pPr>
      <w:spacing w:after="0"/>
    </w:pPr>
    <w:rPr>
      <w:rFonts w:ascii="Tahoma" w:hAnsi="Tahoma" w:cs="Tahoma"/>
      <w:sz w:val="16"/>
      <w:szCs w:val="16"/>
    </w:rPr>
  </w:style>
  <w:style w:type="character" w:customStyle="1" w:styleId="BalloonTextChar">
    <w:name w:val="Balloon Text Char"/>
    <w:link w:val="BalloonText"/>
    <w:uiPriority w:val="99"/>
    <w:semiHidden/>
    <w:rsid w:val="00627053"/>
    <w:rPr>
      <w:rFonts w:ascii="Tahoma" w:hAnsi="Tahoma" w:cs="Tahoma"/>
      <w:sz w:val="16"/>
      <w:szCs w:val="16"/>
    </w:rPr>
  </w:style>
  <w:style w:type="character" w:customStyle="1" w:styleId="FooterChar">
    <w:name w:val="Footer Char"/>
    <w:link w:val="Footer"/>
    <w:uiPriority w:val="99"/>
    <w:rsid w:val="00627053"/>
    <w:rPr>
      <w:sz w:val="24"/>
    </w:rPr>
  </w:style>
  <w:style w:type="paragraph" w:styleId="CommentSubject">
    <w:name w:val="annotation subject"/>
    <w:basedOn w:val="CommentText"/>
    <w:next w:val="CommentText"/>
    <w:link w:val="CommentSubjectChar"/>
    <w:uiPriority w:val="99"/>
    <w:semiHidden/>
    <w:unhideWhenUsed/>
    <w:rsid w:val="00EA442A"/>
    <w:rPr>
      <w:b/>
      <w:bCs/>
    </w:rPr>
  </w:style>
  <w:style w:type="character" w:customStyle="1" w:styleId="CommentSubjectChar">
    <w:name w:val="Comment Subject Char"/>
    <w:basedOn w:val="CommentTextChar"/>
    <w:link w:val="CommentSubject"/>
    <w:uiPriority w:val="99"/>
    <w:semiHidden/>
    <w:rsid w:val="00EA442A"/>
    <w:rPr>
      <w:b/>
      <w:bCs/>
    </w:rPr>
  </w:style>
  <w:style w:type="paragraph" w:customStyle="1" w:styleId="BasicParagraph">
    <w:name w:val="[Basic Paragraph]"/>
    <w:basedOn w:val="Normal"/>
    <w:rsid w:val="00CA4545"/>
    <w:pPr>
      <w:autoSpaceDE w:val="0"/>
      <w:autoSpaceDN w:val="0"/>
      <w:adjustRightInd w:val="0"/>
      <w:spacing w:after="0" w:line="288" w:lineRule="auto"/>
      <w:jc w:val="left"/>
      <w:textAlignment w:val="center"/>
    </w:pPr>
    <w:rPr>
      <w:rFonts w:ascii="Minion Pro" w:eastAsia="MS Mincho" w:hAnsi="Minion Pro"/>
      <w:color w:val="000000"/>
      <w:szCs w:val="24"/>
      <w:lang w:val="en-GB" w:eastAsia="ja-JP"/>
    </w:rPr>
  </w:style>
  <w:style w:type="table" w:styleId="TableGrid1">
    <w:name w:val="Table Grid 1"/>
    <w:basedOn w:val="TableNormal"/>
    <w:semiHidden/>
    <w:unhideWhenUsed/>
    <w:rsid w:val="00871F89"/>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0C074B"/>
    <w:rPr>
      <w:sz w:val="24"/>
    </w:rPr>
  </w:style>
  <w:style w:type="paragraph" w:customStyle="1" w:styleId="DefaultText">
    <w:name w:val="Default Text"/>
    <w:basedOn w:val="Normal"/>
    <w:rsid w:val="000C074B"/>
    <w:pPr>
      <w:spacing w:after="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jp@uj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hor\AppData\Local\Microsoft\Windows\Temporary%20Internet%20Files\Content.IE5\4KUUN5LY\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CAC2-3259-41C6-A859-049DDC50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MZ_SLO.dot</Template>
  <TotalTime>2</TotalTime>
  <Pages>6</Pages>
  <Words>2255</Words>
  <Characters>13932</Characters>
  <Application>Microsoft Office Word</Application>
  <DocSecurity>0</DocSecurity>
  <Lines>116</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zdravje RS</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Dzevad.Smajic@ujp.gov.si</dc:creator>
  <cp:lastModifiedBy>Mirko Katalenič</cp:lastModifiedBy>
  <cp:revision>3</cp:revision>
  <dcterms:created xsi:type="dcterms:W3CDTF">2022-02-17T09:53:00Z</dcterms:created>
  <dcterms:modified xsi:type="dcterms:W3CDTF">2022-02-18T08:58:00Z</dcterms:modified>
</cp:coreProperties>
</file>