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6B" w:rsidRPr="00F1280A" w:rsidRDefault="0061746B" w:rsidP="007738B7">
      <w:pPr>
        <w:jc w:val="center"/>
        <w:rPr>
          <w:b/>
          <w:sz w:val="28"/>
          <w:szCs w:val="28"/>
          <w:lang w:val="sl-SI"/>
        </w:rPr>
      </w:pPr>
      <w:r w:rsidRPr="00F1280A">
        <w:rPr>
          <w:b/>
          <w:sz w:val="28"/>
          <w:szCs w:val="28"/>
          <w:lang w:val="sl-SI"/>
        </w:rPr>
        <w:t>POOBLAŠČENE URADNE OSEBE</w:t>
      </w:r>
    </w:p>
    <w:p w:rsidR="00B56AE1" w:rsidRPr="00E52FC4" w:rsidRDefault="00B56AE1" w:rsidP="0061746B">
      <w:pPr>
        <w:rPr>
          <w:b/>
          <w:sz w:val="24"/>
          <w:lang w:val="sl-SI"/>
        </w:rPr>
      </w:pPr>
    </w:p>
    <w:p w:rsidR="0061746B" w:rsidRPr="00E52FC4" w:rsidRDefault="0061746B" w:rsidP="007738B7">
      <w:pPr>
        <w:jc w:val="both"/>
        <w:rPr>
          <w:b/>
          <w:sz w:val="24"/>
          <w:lang w:val="sl-SI"/>
        </w:rPr>
      </w:pPr>
      <w:r w:rsidRPr="00E52FC4">
        <w:rPr>
          <w:b/>
          <w:sz w:val="24"/>
          <w:lang w:val="sl-SI"/>
        </w:rPr>
        <w:t xml:space="preserve">Seznam uradnih oseb, ki imajo pooblastilo za odločanje/vodenje </w:t>
      </w:r>
      <w:r w:rsidR="00D26F2B">
        <w:rPr>
          <w:b/>
          <w:sz w:val="24"/>
          <w:lang w:val="sl-SI"/>
        </w:rPr>
        <w:t xml:space="preserve">postopkov </w:t>
      </w:r>
      <w:r w:rsidRPr="00E52FC4">
        <w:rPr>
          <w:b/>
          <w:sz w:val="24"/>
          <w:lang w:val="sl-SI"/>
        </w:rPr>
        <w:t>na podlagi Zakona o splošnem upravnem postopku:</w:t>
      </w:r>
    </w:p>
    <w:p w:rsidR="0061746B" w:rsidRDefault="0061746B" w:rsidP="0061746B">
      <w:pPr>
        <w:rPr>
          <w:b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Description w:val="Ime in priimek pooblaščene osebe in vsebina pooblastila"/>
      </w:tblPr>
      <w:tblGrid>
        <w:gridCol w:w="4244"/>
        <w:gridCol w:w="4244"/>
      </w:tblGrid>
      <w:tr w:rsidR="00293711" w:rsidRPr="00293711" w:rsidTr="00293711">
        <w:tc>
          <w:tcPr>
            <w:tcW w:w="4244" w:type="dxa"/>
          </w:tcPr>
          <w:p w:rsidR="007738B7" w:rsidRPr="00293711" w:rsidRDefault="007738B7" w:rsidP="00293711">
            <w:pPr>
              <w:jc w:val="center"/>
              <w:rPr>
                <w:b/>
                <w:sz w:val="24"/>
                <w:highlight w:val="lightGray"/>
                <w:lang w:val="sl-SI"/>
              </w:rPr>
            </w:pPr>
            <w:r w:rsidRPr="00293711">
              <w:rPr>
                <w:b/>
                <w:sz w:val="24"/>
                <w:highlight w:val="lightGray"/>
                <w:lang w:val="sl-SI"/>
              </w:rPr>
              <w:t>Ime in priimek pooblaščene osebe</w:t>
            </w:r>
          </w:p>
        </w:tc>
        <w:tc>
          <w:tcPr>
            <w:tcW w:w="4244" w:type="dxa"/>
          </w:tcPr>
          <w:p w:rsidR="007738B7" w:rsidRPr="00293711" w:rsidRDefault="007738B7" w:rsidP="00293711">
            <w:pPr>
              <w:jc w:val="center"/>
              <w:rPr>
                <w:b/>
                <w:sz w:val="24"/>
                <w:lang w:val="sl-SI"/>
              </w:rPr>
            </w:pPr>
            <w:r w:rsidRPr="00293711">
              <w:rPr>
                <w:b/>
                <w:sz w:val="24"/>
                <w:highlight w:val="lightGray"/>
                <w:lang w:val="sl-SI"/>
              </w:rPr>
              <w:t>Vsebina pooblastila</w:t>
            </w:r>
          </w:p>
        </w:tc>
      </w:tr>
      <w:tr w:rsidR="007738B7" w:rsidRPr="00C301D7" w:rsidTr="00293711">
        <w:tc>
          <w:tcPr>
            <w:tcW w:w="4244" w:type="dxa"/>
          </w:tcPr>
          <w:p w:rsidR="007738B7" w:rsidRPr="007738B7" w:rsidRDefault="007738B7" w:rsidP="006D2597">
            <w:pPr>
              <w:rPr>
                <w:lang w:val="sl-SI"/>
              </w:rPr>
            </w:pPr>
            <w:r w:rsidRPr="007738B7">
              <w:rPr>
                <w:lang w:val="sl-SI"/>
              </w:rPr>
              <w:t>dr. Samo Kopač, direktor</w:t>
            </w:r>
          </w:p>
        </w:tc>
        <w:tc>
          <w:tcPr>
            <w:tcW w:w="4244" w:type="dxa"/>
          </w:tcPr>
          <w:p w:rsidR="007738B7" w:rsidRPr="007738B7" w:rsidRDefault="007738B7" w:rsidP="009202AA">
            <w:pPr>
              <w:jc w:val="both"/>
              <w:rPr>
                <w:lang w:val="sl-SI"/>
              </w:rPr>
            </w:pPr>
            <w:r w:rsidRPr="007738B7">
              <w:rPr>
                <w:lang w:val="sl-SI"/>
              </w:rPr>
              <w:t>Odločanje v upravnih postopkih s področja dela Urada RS za meroslovje</w:t>
            </w:r>
          </w:p>
        </w:tc>
      </w:tr>
      <w:tr w:rsidR="007738B7" w:rsidRPr="00C301D7" w:rsidTr="00293711">
        <w:tc>
          <w:tcPr>
            <w:tcW w:w="4244" w:type="dxa"/>
          </w:tcPr>
          <w:p w:rsidR="007738B7" w:rsidRPr="007738B7" w:rsidRDefault="007738B7" w:rsidP="006D2597">
            <w:pPr>
              <w:rPr>
                <w:lang w:val="sl-SI"/>
              </w:rPr>
            </w:pPr>
            <w:r w:rsidRPr="007738B7">
              <w:rPr>
                <w:lang w:val="sl-SI"/>
              </w:rPr>
              <w:t>Natalija Jovanović, podsekretarka</w:t>
            </w:r>
          </w:p>
        </w:tc>
        <w:tc>
          <w:tcPr>
            <w:tcW w:w="4244" w:type="dxa"/>
          </w:tcPr>
          <w:p w:rsidR="007738B7" w:rsidRPr="007738B7" w:rsidRDefault="007738B7" w:rsidP="009202AA">
            <w:pPr>
              <w:jc w:val="both"/>
              <w:rPr>
                <w:lang w:val="sl-SI"/>
              </w:rPr>
            </w:pPr>
            <w:r w:rsidRPr="007738B7">
              <w:rPr>
                <w:lang w:val="sl-SI"/>
              </w:rPr>
              <w:t>Vodenje upravnih postopkov s področja dela Urada RS za meroslovje</w:t>
            </w:r>
          </w:p>
        </w:tc>
      </w:tr>
    </w:tbl>
    <w:p w:rsidR="00B955FA" w:rsidRPr="00E52FC4" w:rsidRDefault="00B955FA" w:rsidP="0061746B">
      <w:pPr>
        <w:ind w:left="4320" w:hanging="4320"/>
        <w:rPr>
          <w:sz w:val="24"/>
          <w:lang w:val="sl-SI"/>
        </w:rPr>
      </w:pPr>
    </w:p>
    <w:p w:rsidR="0061746B" w:rsidRPr="00E52FC4" w:rsidRDefault="0061746B" w:rsidP="0061746B">
      <w:pPr>
        <w:rPr>
          <w:b/>
          <w:sz w:val="24"/>
          <w:lang w:val="sl-SI"/>
        </w:rPr>
      </w:pPr>
      <w:r w:rsidRPr="00E52FC4">
        <w:rPr>
          <w:b/>
          <w:sz w:val="24"/>
          <w:lang w:val="sl-SI"/>
        </w:rPr>
        <w:t>Sektor za fizikalna merjenja</w:t>
      </w:r>
    </w:p>
    <w:p w:rsidR="00E52FC4" w:rsidRPr="0061746B" w:rsidRDefault="00E52FC4" w:rsidP="0061746B">
      <w:pPr>
        <w:rPr>
          <w:b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Description w:val="Sektor za fizikalna merjenja imena pooblaščenih oseb ter vsebina pooblastila"/>
      </w:tblPr>
      <w:tblGrid>
        <w:gridCol w:w="4253"/>
        <w:gridCol w:w="4240"/>
      </w:tblGrid>
      <w:tr w:rsidR="00293711" w:rsidRPr="00293711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mag. Matej Grum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in odločanje v upravnih postopkih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mag. Roman Flegar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 xml:space="preserve">Dejan </w:t>
            </w:r>
            <w:proofErr w:type="spellStart"/>
            <w:r w:rsidRPr="00293711">
              <w:rPr>
                <w:lang w:val="sl-SI"/>
              </w:rPr>
              <w:t>Arbi</w:t>
            </w:r>
            <w:proofErr w:type="spellEnd"/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mag. Grega Kovačič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Matjaž Urleb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 xml:space="preserve">mag. Goran </w:t>
            </w:r>
            <w:proofErr w:type="spellStart"/>
            <w:r w:rsidRPr="00293711">
              <w:rPr>
                <w:lang w:val="sl-SI"/>
              </w:rPr>
              <w:t>Grgić</w:t>
            </w:r>
            <w:proofErr w:type="spellEnd"/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Mojca Božiček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 xml:space="preserve">mag. Gašper </w:t>
            </w:r>
            <w:proofErr w:type="spellStart"/>
            <w:r w:rsidRPr="00293711">
              <w:rPr>
                <w:lang w:val="sl-SI"/>
              </w:rPr>
              <w:t>Vindišar</w:t>
            </w:r>
            <w:proofErr w:type="spellEnd"/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Simona Selič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Tomaž Korenčan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Jernej Grum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Matjaž Gaber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>Damjan Krašovec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 xml:space="preserve">Dominika </w:t>
            </w:r>
            <w:proofErr w:type="spellStart"/>
            <w:r w:rsidRPr="00293711">
              <w:rPr>
                <w:lang w:val="sl-SI"/>
              </w:rPr>
              <w:t>Rozoničnik</w:t>
            </w:r>
            <w:proofErr w:type="spellEnd"/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293711" w:rsidRPr="00C301D7" w:rsidTr="00293711">
        <w:tc>
          <w:tcPr>
            <w:tcW w:w="4253" w:type="dxa"/>
          </w:tcPr>
          <w:p w:rsidR="00293711" w:rsidRPr="00293711" w:rsidRDefault="00293711" w:rsidP="00D738B9">
            <w:pPr>
              <w:rPr>
                <w:lang w:val="sl-SI"/>
              </w:rPr>
            </w:pPr>
            <w:r w:rsidRPr="00293711">
              <w:rPr>
                <w:lang w:val="sl-SI"/>
              </w:rPr>
              <w:t xml:space="preserve">Urška Turnšek </w:t>
            </w:r>
          </w:p>
        </w:tc>
        <w:tc>
          <w:tcPr>
            <w:tcW w:w="4240" w:type="dxa"/>
          </w:tcPr>
          <w:p w:rsidR="00293711" w:rsidRPr="00293711" w:rsidRDefault="00293711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405CAF" w:rsidRPr="00C301D7" w:rsidTr="00293711">
        <w:tc>
          <w:tcPr>
            <w:tcW w:w="4253" w:type="dxa"/>
          </w:tcPr>
          <w:p w:rsidR="00405CAF" w:rsidRPr="00293711" w:rsidRDefault="00405CAF" w:rsidP="00D738B9">
            <w:pPr>
              <w:rPr>
                <w:lang w:val="sl-SI"/>
              </w:rPr>
            </w:pPr>
            <w:r w:rsidRPr="00405CAF">
              <w:rPr>
                <w:lang w:val="sl-SI"/>
              </w:rPr>
              <w:t>Franc Borštnar</w:t>
            </w:r>
          </w:p>
        </w:tc>
        <w:tc>
          <w:tcPr>
            <w:tcW w:w="4240" w:type="dxa"/>
          </w:tcPr>
          <w:p w:rsidR="00405CAF" w:rsidRPr="00293711" w:rsidRDefault="00405CAF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  <w:tr w:rsidR="008B4688" w:rsidRPr="00C301D7" w:rsidTr="00293711">
        <w:tc>
          <w:tcPr>
            <w:tcW w:w="4253" w:type="dxa"/>
          </w:tcPr>
          <w:p w:rsidR="008B4688" w:rsidRPr="00405CAF" w:rsidRDefault="008B4688" w:rsidP="00D738B9">
            <w:pPr>
              <w:rPr>
                <w:lang w:val="sl-SI"/>
              </w:rPr>
            </w:pPr>
            <w:r w:rsidRPr="008B4688">
              <w:rPr>
                <w:lang w:val="sl-SI"/>
              </w:rPr>
              <w:lastRenderedPageBreak/>
              <w:t>Bojan Bahč</w:t>
            </w:r>
          </w:p>
        </w:tc>
        <w:tc>
          <w:tcPr>
            <w:tcW w:w="4240" w:type="dxa"/>
          </w:tcPr>
          <w:p w:rsidR="008B4688" w:rsidRPr="00293711" w:rsidRDefault="008B4688" w:rsidP="009202AA">
            <w:pPr>
              <w:jc w:val="both"/>
              <w:rPr>
                <w:lang w:val="sl-SI"/>
              </w:rPr>
            </w:pPr>
            <w:r w:rsidRPr="00293711">
              <w:rPr>
                <w:lang w:val="sl-SI"/>
              </w:rPr>
              <w:t>Vodenje upravnih postopkov s področja dela sektorja</w:t>
            </w:r>
          </w:p>
        </w:tc>
      </w:tr>
    </w:tbl>
    <w:p w:rsidR="00F1280A" w:rsidRPr="00B955FA" w:rsidRDefault="00F1280A" w:rsidP="0061746B">
      <w:pPr>
        <w:rPr>
          <w:b/>
          <w:lang w:val="sl-SI"/>
        </w:rPr>
      </w:pPr>
    </w:p>
    <w:p w:rsidR="0061746B" w:rsidRPr="00B955FA" w:rsidRDefault="0061746B" w:rsidP="0061746B">
      <w:pPr>
        <w:rPr>
          <w:b/>
          <w:sz w:val="24"/>
          <w:lang w:val="sl-SI"/>
        </w:rPr>
      </w:pPr>
      <w:r w:rsidRPr="00B955FA">
        <w:rPr>
          <w:b/>
          <w:sz w:val="24"/>
          <w:lang w:val="sl-SI"/>
        </w:rPr>
        <w:t>Sektor za nacionalne etalone in kemijska merjenja</w:t>
      </w:r>
    </w:p>
    <w:p w:rsidR="00E52FC4" w:rsidRPr="00B955FA" w:rsidRDefault="00E52FC4" w:rsidP="0061746B">
      <w:pPr>
        <w:rPr>
          <w:b/>
          <w:sz w:val="24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Description w:val="Sektor za nacionalne etalone imena oseb ter vsebina pooblastila"/>
      </w:tblPr>
      <w:tblGrid>
        <w:gridCol w:w="4253"/>
        <w:gridCol w:w="4240"/>
      </w:tblGrid>
      <w:tr w:rsidR="009202AA" w:rsidRPr="009202AA" w:rsidTr="009202AA">
        <w:tc>
          <w:tcPr>
            <w:tcW w:w="4253" w:type="dxa"/>
          </w:tcPr>
          <w:p w:rsidR="009202AA" w:rsidRPr="009202AA" w:rsidRDefault="009202AA" w:rsidP="002D589A">
            <w:pPr>
              <w:rPr>
                <w:lang w:val="sl-SI"/>
              </w:rPr>
            </w:pPr>
            <w:proofErr w:type="spellStart"/>
            <w:r w:rsidRPr="009202AA">
              <w:rPr>
                <w:lang w:val="sl-SI"/>
              </w:rPr>
              <w:t>Irenca</w:t>
            </w:r>
            <w:proofErr w:type="spellEnd"/>
            <w:r w:rsidRPr="009202AA">
              <w:rPr>
                <w:lang w:val="sl-SI"/>
              </w:rPr>
              <w:t xml:space="preserve"> Božič Carli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in odločanje v upravnih postopkih s področja dela sektorja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2D589A">
            <w:pPr>
              <w:rPr>
                <w:lang w:val="sl-SI"/>
              </w:rPr>
            </w:pPr>
            <w:r w:rsidRPr="009202AA">
              <w:rPr>
                <w:lang w:val="sl-SI"/>
              </w:rPr>
              <w:t>Valentina Pilih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uprav</w:t>
            </w:r>
            <w:r>
              <w:rPr>
                <w:lang w:val="sl-SI"/>
              </w:rPr>
              <w:t xml:space="preserve">nih postopkov s področja dela s </w:t>
            </w:r>
            <w:r w:rsidRPr="009202AA">
              <w:rPr>
                <w:lang w:val="sl-SI"/>
              </w:rPr>
              <w:t>sektorja</w:t>
            </w:r>
          </w:p>
        </w:tc>
        <w:bookmarkStart w:id="0" w:name="_GoBack"/>
        <w:bookmarkEnd w:id="0"/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2D589A">
            <w:pPr>
              <w:rPr>
                <w:lang w:val="sl-SI"/>
              </w:rPr>
            </w:pPr>
            <w:r w:rsidRPr="009202AA">
              <w:rPr>
                <w:lang w:val="sl-SI"/>
              </w:rPr>
              <w:t>Suzana Kocijančič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upravnih postopkov s področja dela sektorja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2D589A">
            <w:pPr>
              <w:rPr>
                <w:lang w:val="sl-SI"/>
              </w:rPr>
            </w:pPr>
            <w:r w:rsidRPr="009202AA">
              <w:rPr>
                <w:lang w:val="sl-SI"/>
              </w:rPr>
              <w:t>Tatjana Tkavc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upravnih postopkov s področja dela sektorja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2D589A">
            <w:pPr>
              <w:rPr>
                <w:lang w:val="sl-SI"/>
              </w:rPr>
            </w:pPr>
            <w:r w:rsidRPr="009202AA">
              <w:rPr>
                <w:lang w:val="sl-SI"/>
              </w:rPr>
              <w:t>Urška Turnšek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upravnih postopkov s področja dela sektorja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2D589A">
            <w:pPr>
              <w:rPr>
                <w:lang w:val="sl-SI"/>
              </w:rPr>
            </w:pPr>
            <w:r>
              <w:rPr>
                <w:lang w:val="sl-SI"/>
              </w:rPr>
              <w:t xml:space="preserve">Nika Ošlaj </w:t>
            </w:r>
            <w:proofErr w:type="spellStart"/>
            <w:r>
              <w:rPr>
                <w:lang w:val="sl-SI"/>
              </w:rPr>
              <w:t>Strajnšak</w:t>
            </w:r>
            <w:proofErr w:type="spellEnd"/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upravnih postopkov s področja dela sektorja</w:t>
            </w:r>
          </w:p>
        </w:tc>
      </w:tr>
    </w:tbl>
    <w:p w:rsidR="00C3304C" w:rsidRPr="00B955FA" w:rsidRDefault="00C3304C" w:rsidP="0061746B">
      <w:pPr>
        <w:ind w:left="4320" w:hanging="4320"/>
        <w:rPr>
          <w:lang w:val="sl-SI"/>
        </w:rPr>
      </w:pPr>
    </w:p>
    <w:p w:rsidR="0061746B" w:rsidRPr="00B955FA" w:rsidRDefault="0061746B" w:rsidP="0061746B">
      <w:pPr>
        <w:rPr>
          <w:b/>
          <w:sz w:val="24"/>
          <w:lang w:val="sl-SI"/>
        </w:rPr>
      </w:pPr>
      <w:r w:rsidRPr="00B955FA">
        <w:rPr>
          <w:b/>
          <w:sz w:val="24"/>
          <w:lang w:val="sl-SI"/>
        </w:rPr>
        <w:t>Sektor za meroslovni nadzor</w:t>
      </w:r>
    </w:p>
    <w:p w:rsidR="00F1280A" w:rsidRPr="00B955FA" w:rsidRDefault="00F1280A" w:rsidP="0061746B">
      <w:pPr>
        <w:rPr>
          <w:b/>
          <w:sz w:val="24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Description w:val="Sektor za meroslovni nadzor imena oseb ter vsebina pooblastila"/>
      </w:tblPr>
      <w:tblGrid>
        <w:gridCol w:w="4253"/>
        <w:gridCol w:w="4240"/>
      </w:tblGrid>
      <w:tr w:rsidR="009202AA" w:rsidRPr="00C301D7" w:rsidTr="009202AA">
        <w:tc>
          <w:tcPr>
            <w:tcW w:w="4253" w:type="dxa"/>
          </w:tcPr>
          <w:p w:rsidR="009202AA" w:rsidRPr="009202AA" w:rsidRDefault="009202AA" w:rsidP="00881659">
            <w:pPr>
              <w:rPr>
                <w:lang w:val="sl-SI"/>
              </w:rPr>
            </w:pPr>
            <w:r w:rsidRPr="009202AA">
              <w:rPr>
                <w:lang w:val="sl-SI"/>
              </w:rPr>
              <w:t>mag. Mojca Požar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in odločanje v inšpekcijskih postopkih s področja dela Urada RS za meroslovje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881659">
            <w:pPr>
              <w:rPr>
                <w:lang w:val="sl-SI"/>
              </w:rPr>
            </w:pPr>
            <w:r w:rsidRPr="009202AA">
              <w:rPr>
                <w:lang w:val="sl-SI"/>
              </w:rPr>
              <w:t>Dušanka Škrbić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in odločanje v inšpekcijskih postopkih s področja dela Urada RS za meroslovje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881659">
            <w:pPr>
              <w:rPr>
                <w:lang w:val="sl-SI"/>
              </w:rPr>
            </w:pPr>
            <w:r w:rsidRPr="009202AA">
              <w:rPr>
                <w:lang w:val="sl-SI"/>
              </w:rPr>
              <w:t>Helena Stopar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in odločanje v inšpekcijskih postopkih s področja dela Urada RS za meroslovje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881659">
            <w:pPr>
              <w:rPr>
                <w:lang w:val="sl-SI"/>
              </w:rPr>
            </w:pPr>
            <w:r w:rsidRPr="009202AA">
              <w:rPr>
                <w:lang w:val="sl-SI"/>
              </w:rPr>
              <w:t>Kristjan Kolar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>Vodenje in odločanje v inšpekcijskih postopkih s področja dela Urada RS za meroslovje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881659">
            <w:pPr>
              <w:rPr>
                <w:lang w:val="sl-SI"/>
              </w:rPr>
            </w:pPr>
            <w:r w:rsidRPr="009202AA">
              <w:rPr>
                <w:lang w:val="sl-SI"/>
              </w:rPr>
              <w:t xml:space="preserve">Urška </w:t>
            </w:r>
            <w:proofErr w:type="spellStart"/>
            <w:r w:rsidRPr="009202AA">
              <w:rPr>
                <w:lang w:val="sl-SI"/>
              </w:rPr>
              <w:t>Peršl</w:t>
            </w:r>
            <w:proofErr w:type="spellEnd"/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b/>
                <w:sz w:val="24"/>
                <w:lang w:val="sl-SI"/>
              </w:rPr>
            </w:pPr>
            <w:r w:rsidRPr="009202AA">
              <w:rPr>
                <w:lang w:val="sl-SI"/>
              </w:rPr>
              <w:t>Vodenje in odločanje v inšpekcijskih postopkih s področja dela Urada RS za meroslovje</w:t>
            </w:r>
          </w:p>
        </w:tc>
      </w:tr>
      <w:tr w:rsidR="009202AA" w:rsidRPr="00C301D7" w:rsidTr="009202AA">
        <w:tc>
          <w:tcPr>
            <w:tcW w:w="4253" w:type="dxa"/>
          </w:tcPr>
          <w:p w:rsidR="009202AA" w:rsidRPr="009202AA" w:rsidRDefault="009202AA" w:rsidP="00881659">
            <w:pPr>
              <w:rPr>
                <w:lang w:val="sl-SI"/>
              </w:rPr>
            </w:pPr>
            <w:r w:rsidRPr="009202AA">
              <w:rPr>
                <w:lang w:val="sl-SI"/>
              </w:rPr>
              <w:t>Tadej Šimec</w:t>
            </w:r>
          </w:p>
        </w:tc>
        <w:tc>
          <w:tcPr>
            <w:tcW w:w="4240" w:type="dxa"/>
          </w:tcPr>
          <w:p w:rsidR="009202AA" w:rsidRPr="009202AA" w:rsidRDefault="009202AA" w:rsidP="009202AA">
            <w:pPr>
              <w:jc w:val="both"/>
              <w:rPr>
                <w:b/>
                <w:sz w:val="24"/>
                <w:lang w:val="sl-SI"/>
              </w:rPr>
            </w:pPr>
            <w:r w:rsidRPr="009202AA">
              <w:rPr>
                <w:lang w:val="sl-SI"/>
              </w:rPr>
              <w:t>Vodenje in odločanje v inšpekcijskih postopkih s področja dela Urada RS za meroslovje</w:t>
            </w:r>
          </w:p>
        </w:tc>
      </w:tr>
    </w:tbl>
    <w:p w:rsidR="00F03FB5" w:rsidRDefault="00F03FB5" w:rsidP="009202AA">
      <w:pPr>
        <w:rPr>
          <w:sz w:val="24"/>
          <w:lang w:val="sl-SI"/>
        </w:rPr>
      </w:pPr>
    </w:p>
    <w:p w:rsidR="00B36A6D" w:rsidRDefault="00B36A6D" w:rsidP="00B36A6D">
      <w:pPr>
        <w:rPr>
          <w:b/>
          <w:sz w:val="24"/>
          <w:lang w:val="sl-SI"/>
        </w:rPr>
      </w:pPr>
      <w:r w:rsidRPr="00E52FC4">
        <w:rPr>
          <w:b/>
          <w:sz w:val="24"/>
          <w:lang w:val="sl-SI"/>
        </w:rPr>
        <w:t xml:space="preserve">Sektor za </w:t>
      </w:r>
      <w:r>
        <w:rPr>
          <w:b/>
          <w:sz w:val="24"/>
          <w:lang w:val="sl-SI"/>
        </w:rPr>
        <w:t>kakovost meroslovnih procesov</w:t>
      </w:r>
    </w:p>
    <w:p w:rsidR="00B36A6D" w:rsidRDefault="00B36A6D" w:rsidP="00B36A6D">
      <w:pPr>
        <w:rPr>
          <w:b/>
          <w:sz w:val="24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Description w:val="Sektor za kakovost meroslovnih procesov imena oseb ter vsebina pooblastila"/>
      </w:tblPr>
      <w:tblGrid>
        <w:gridCol w:w="4253"/>
        <w:gridCol w:w="4240"/>
      </w:tblGrid>
      <w:tr w:rsidR="00B36A6D" w:rsidRPr="00C301D7" w:rsidTr="005D37D6">
        <w:tc>
          <w:tcPr>
            <w:tcW w:w="4253" w:type="dxa"/>
          </w:tcPr>
          <w:p w:rsidR="00B36A6D" w:rsidRPr="009202AA" w:rsidRDefault="00B36A6D" w:rsidP="005D37D6">
            <w:pPr>
              <w:rPr>
                <w:lang w:val="sl-SI"/>
              </w:rPr>
            </w:pPr>
            <w:r>
              <w:rPr>
                <w:lang w:val="sl-SI"/>
              </w:rPr>
              <w:t>Mojca Plaznik</w:t>
            </w:r>
          </w:p>
        </w:tc>
        <w:tc>
          <w:tcPr>
            <w:tcW w:w="4240" w:type="dxa"/>
          </w:tcPr>
          <w:p w:rsidR="00B36A6D" w:rsidRPr="009202AA" w:rsidRDefault="00B36A6D" w:rsidP="00B36A6D">
            <w:pPr>
              <w:jc w:val="both"/>
              <w:rPr>
                <w:lang w:val="sl-SI"/>
              </w:rPr>
            </w:pPr>
            <w:r w:rsidRPr="009202AA">
              <w:rPr>
                <w:lang w:val="sl-SI"/>
              </w:rPr>
              <w:t xml:space="preserve">Vodenje </w:t>
            </w:r>
            <w:r>
              <w:rPr>
                <w:lang w:val="sl-SI"/>
              </w:rPr>
              <w:t>upravnih postopkov</w:t>
            </w:r>
            <w:r w:rsidRPr="009202AA">
              <w:rPr>
                <w:lang w:val="sl-SI"/>
              </w:rPr>
              <w:t xml:space="preserve"> s področja dela sektorja</w:t>
            </w:r>
            <w:r w:rsidR="00BE0C25">
              <w:rPr>
                <w:lang w:val="sl-SI"/>
              </w:rPr>
              <w:t xml:space="preserve"> in odločanje v upravnih postopkih po zakonu, ki ureja dostop do informacij javnega značaja</w:t>
            </w:r>
          </w:p>
        </w:tc>
      </w:tr>
      <w:tr w:rsidR="00B36A6D" w:rsidRPr="00C301D7" w:rsidTr="005D37D6">
        <w:tc>
          <w:tcPr>
            <w:tcW w:w="4253" w:type="dxa"/>
          </w:tcPr>
          <w:p w:rsidR="00B36A6D" w:rsidRPr="009202AA" w:rsidRDefault="00B36A6D" w:rsidP="005D37D6">
            <w:pPr>
              <w:rPr>
                <w:lang w:val="sl-SI"/>
              </w:rPr>
            </w:pPr>
            <w:r>
              <w:rPr>
                <w:lang w:val="sl-SI"/>
              </w:rPr>
              <w:t>Monika Holešek</w:t>
            </w:r>
          </w:p>
        </w:tc>
        <w:tc>
          <w:tcPr>
            <w:tcW w:w="4240" w:type="dxa"/>
          </w:tcPr>
          <w:p w:rsidR="00B36A6D" w:rsidRPr="009202AA" w:rsidRDefault="00B36A6D" w:rsidP="005D37D6">
            <w:pPr>
              <w:jc w:val="both"/>
              <w:rPr>
                <w:lang w:val="sl-SI"/>
              </w:rPr>
            </w:pPr>
            <w:r w:rsidRPr="007738B7">
              <w:rPr>
                <w:lang w:val="sl-SI"/>
              </w:rPr>
              <w:t>Vodenje upravnih postopkov s področja dela Urada RS za meroslovje</w:t>
            </w:r>
          </w:p>
        </w:tc>
      </w:tr>
    </w:tbl>
    <w:p w:rsidR="00B36A6D" w:rsidRPr="00E52FC4" w:rsidRDefault="00B36A6D" w:rsidP="00B36A6D">
      <w:pPr>
        <w:rPr>
          <w:b/>
          <w:sz w:val="24"/>
          <w:lang w:val="sl-SI"/>
        </w:rPr>
      </w:pPr>
    </w:p>
    <w:p w:rsidR="00B36A6D" w:rsidRPr="0038219F" w:rsidRDefault="00B36A6D" w:rsidP="009202AA">
      <w:pPr>
        <w:rPr>
          <w:sz w:val="24"/>
          <w:lang w:val="sl-SI"/>
        </w:rPr>
      </w:pPr>
    </w:p>
    <w:sectPr w:rsidR="00B36A6D" w:rsidRPr="0038219F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6A" w:rsidRDefault="00F6166A">
      <w:r>
        <w:separator/>
      </w:r>
    </w:p>
  </w:endnote>
  <w:endnote w:type="continuationSeparator" w:id="0">
    <w:p w:rsidR="00F6166A" w:rsidRDefault="00F6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6D" w:rsidRDefault="00C323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6D" w:rsidRDefault="00C323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25" w:rsidRDefault="000C5225">
    <w:pPr>
      <w:pStyle w:val="Noga"/>
      <w:rPr>
        <w:sz w:val="16"/>
        <w:lang w:val="sl-SI"/>
      </w:rPr>
    </w:pPr>
  </w:p>
  <w:p w:rsidR="000C5225" w:rsidRDefault="000C5225">
    <w:pPr>
      <w:pStyle w:val="Noga"/>
      <w:rPr>
        <w:sz w:val="16"/>
        <w:lang w:val="sl-SI"/>
      </w:rPr>
    </w:pPr>
  </w:p>
  <w:p w:rsidR="00671E2E" w:rsidRPr="00671E2E" w:rsidRDefault="002D0834">
    <w:pPr>
      <w:pStyle w:val="Noga"/>
      <w:rPr>
        <w:lang w:val="sl-SI"/>
      </w:rPr>
    </w:pPr>
    <w:r w:rsidRPr="00323B8C">
      <w:rPr>
        <w:b/>
        <w:sz w:val="16"/>
        <w:lang w:val="sl-SI"/>
      </w:rPr>
      <w:t>Mednarodni sistem merskih enot (SI)</w:t>
    </w:r>
    <w:r w:rsidR="00821A6D">
      <w:rPr>
        <w:noProof/>
        <w:sz w:val="16"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-167640</wp:posOffset>
          </wp:positionV>
          <wp:extent cx="539750" cy="539750"/>
          <wp:effectExtent l="0" t="0" r="0" b="0"/>
          <wp:wrapNone/>
          <wp:docPr id="7" name="Slika 7" descr="SI Illustration Constants Colour Ful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 Illustration Constants Colour Ful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6A" w:rsidRDefault="00F6166A">
      <w:r>
        <w:separator/>
      </w:r>
    </w:p>
  </w:footnote>
  <w:footnote w:type="continuationSeparator" w:id="0">
    <w:p w:rsidR="00F6166A" w:rsidRDefault="00F6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6D" w:rsidRDefault="00C323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9" w:rsidRPr="008F3500" w:rsidRDefault="00821A6D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-127635</wp:posOffset>
          </wp:positionV>
          <wp:extent cx="307975" cy="346710"/>
          <wp:effectExtent l="0" t="0" r="0" b="0"/>
          <wp:wrapNone/>
          <wp:docPr id="6" name="Slika 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7D77E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C3236D">
      <w:rPr>
        <w:rFonts w:ascii="Republika" w:hAnsi="Republika"/>
        <w:b/>
        <w:caps/>
        <w:lang w:val="sl-SI"/>
      </w:rPr>
      <w:t>TVO, TURIZEM IN ŠPORT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6B"/>
    <w:rsid w:val="000002DD"/>
    <w:rsid w:val="00020579"/>
    <w:rsid w:val="00022997"/>
    <w:rsid w:val="00023A88"/>
    <w:rsid w:val="00026704"/>
    <w:rsid w:val="00080EB4"/>
    <w:rsid w:val="000A3D3E"/>
    <w:rsid w:val="000A5A67"/>
    <w:rsid w:val="000A7238"/>
    <w:rsid w:val="000C5225"/>
    <w:rsid w:val="000D0989"/>
    <w:rsid w:val="000D517B"/>
    <w:rsid w:val="000E0692"/>
    <w:rsid w:val="0010677A"/>
    <w:rsid w:val="001357B2"/>
    <w:rsid w:val="001A795E"/>
    <w:rsid w:val="001B20C6"/>
    <w:rsid w:val="00202A77"/>
    <w:rsid w:val="0021675C"/>
    <w:rsid w:val="00253C07"/>
    <w:rsid w:val="00271CE5"/>
    <w:rsid w:val="00282020"/>
    <w:rsid w:val="00291515"/>
    <w:rsid w:val="00293711"/>
    <w:rsid w:val="002A3807"/>
    <w:rsid w:val="002D0834"/>
    <w:rsid w:val="003636BF"/>
    <w:rsid w:val="00363966"/>
    <w:rsid w:val="0037479F"/>
    <w:rsid w:val="0038219F"/>
    <w:rsid w:val="003845B4"/>
    <w:rsid w:val="00387B1A"/>
    <w:rsid w:val="00392E7B"/>
    <w:rsid w:val="003A395B"/>
    <w:rsid w:val="003E1C74"/>
    <w:rsid w:val="0040572B"/>
    <w:rsid w:val="00405CAF"/>
    <w:rsid w:val="00450DC7"/>
    <w:rsid w:val="00450E85"/>
    <w:rsid w:val="0047145E"/>
    <w:rsid w:val="00472FE6"/>
    <w:rsid w:val="00476BD2"/>
    <w:rsid w:val="004B5203"/>
    <w:rsid w:val="004C47A2"/>
    <w:rsid w:val="00502E41"/>
    <w:rsid w:val="00526246"/>
    <w:rsid w:val="0053645E"/>
    <w:rsid w:val="00537C34"/>
    <w:rsid w:val="00555390"/>
    <w:rsid w:val="00567106"/>
    <w:rsid w:val="005E1D3C"/>
    <w:rsid w:val="005E7866"/>
    <w:rsid w:val="005F374A"/>
    <w:rsid w:val="006050D7"/>
    <w:rsid w:val="0061746B"/>
    <w:rsid w:val="00632253"/>
    <w:rsid w:val="00642714"/>
    <w:rsid w:val="006455CE"/>
    <w:rsid w:val="00651FCC"/>
    <w:rsid w:val="006639A0"/>
    <w:rsid w:val="00671E2E"/>
    <w:rsid w:val="00690D03"/>
    <w:rsid w:val="00690DF4"/>
    <w:rsid w:val="006A5BEA"/>
    <w:rsid w:val="006A6FC6"/>
    <w:rsid w:val="006C01FC"/>
    <w:rsid w:val="006D42D9"/>
    <w:rsid w:val="00733017"/>
    <w:rsid w:val="0073519A"/>
    <w:rsid w:val="00755D19"/>
    <w:rsid w:val="007738B7"/>
    <w:rsid w:val="007744D4"/>
    <w:rsid w:val="007775E1"/>
    <w:rsid w:val="00783310"/>
    <w:rsid w:val="00790879"/>
    <w:rsid w:val="007A4A6D"/>
    <w:rsid w:val="007A709B"/>
    <w:rsid w:val="007A7CDF"/>
    <w:rsid w:val="007D1BCF"/>
    <w:rsid w:val="007D75CF"/>
    <w:rsid w:val="007D77E6"/>
    <w:rsid w:val="007E6DC5"/>
    <w:rsid w:val="00802903"/>
    <w:rsid w:val="00814213"/>
    <w:rsid w:val="00821A6D"/>
    <w:rsid w:val="0083426E"/>
    <w:rsid w:val="00842C19"/>
    <w:rsid w:val="0088043C"/>
    <w:rsid w:val="008906C9"/>
    <w:rsid w:val="008936BC"/>
    <w:rsid w:val="008A3E3F"/>
    <w:rsid w:val="008B4688"/>
    <w:rsid w:val="008C5738"/>
    <w:rsid w:val="008D04F0"/>
    <w:rsid w:val="008F0A39"/>
    <w:rsid w:val="008F3500"/>
    <w:rsid w:val="009202AA"/>
    <w:rsid w:val="00924E3C"/>
    <w:rsid w:val="00946C49"/>
    <w:rsid w:val="009612BB"/>
    <w:rsid w:val="0097089C"/>
    <w:rsid w:val="00995560"/>
    <w:rsid w:val="009A09C7"/>
    <w:rsid w:val="009C49DD"/>
    <w:rsid w:val="00A125C5"/>
    <w:rsid w:val="00A5039D"/>
    <w:rsid w:val="00A65EE7"/>
    <w:rsid w:val="00A6703B"/>
    <w:rsid w:val="00A70133"/>
    <w:rsid w:val="00AC26DD"/>
    <w:rsid w:val="00AC651C"/>
    <w:rsid w:val="00B03033"/>
    <w:rsid w:val="00B17141"/>
    <w:rsid w:val="00B31575"/>
    <w:rsid w:val="00B36A6D"/>
    <w:rsid w:val="00B56AE1"/>
    <w:rsid w:val="00B8547D"/>
    <w:rsid w:val="00B955FA"/>
    <w:rsid w:val="00BE0C25"/>
    <w:rsid w:val="00C250D5"/>
    <w:rsid w:val="00C301D7"/>
    <w:rsid w:val="00C3236D"/>
    <w:rsid w:val="00C3304C"/>
    <w:rsid w:val="00C60CD5"/>
    <w:rsid w:val="00C7527E"/>
    <w:rsid w:val="00C92898"/>
    <w:rsid w:val="00C97ABD"/>
    <w:rsid w:val="00CC4F46"/>
    <w:rsid w:val="00CE4BB9"/>
    <w:rsid w:val="00CE7514"/>
    <w:rsid w:val="00D228F1"/>
    <w:rsid w:val="00D248DE"/>
    <w:rsid w:val="00D26F2B"/>
    <w:rsid w:val="00D31518"/>
    <w:rsid w:val="00D8469E"/>
    <w:rsid w:val="00D8542D"/>
    <w:rsid w:val="00DC6A71"/>
    <w:rsid w:val="00DE5B46"/>
    <w:rsid w:val="00DF77A6"/>
    <w:rsid w:val="00E0357D"/>
    <w:rsid w:val="00E21829"/>
    <w:rsid w:val="00E24EC2"/>
    <w:rsid w:val="00E3084B"/>
    <w:rsid w:val="00E36A3A"/>
    <w:rsid w:val="00E44978"/>
    <w:rsid w:val="00E52FC4"/>
    <w:rsid w:val="00E61468"/>
    <w:rsid w:val="00E7150D"/>
    <w:rsid w:val="00EB230A"/>
    <w:rsid w:val="00EE52FE"/>
    <w:rsid w:val="00F03FB5"/>
    <w:rsid w:val="00F1179C"/>
    <w:rsid w:val="00F1280A"/>
    <w:rsid w:val="00F21A42"/>
    <w:rsid w:val="00F240BB"/>
    <w:rsid w:val="00F46724"/>
    <w:rsid w:val="00F57FED"/>
    <w:rsid w:val="00F6166A"/>
    <w:rsid w:val="00F74DF8"/>
    <w:rsid w:val="00FA23ED"/>
    <w:rsid w:val="00FB0950"/>
    <w:rsid w:val="00FD27B5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07F96C9E-3700-4A03-904D-EAAD2CC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36A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36A3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elvin\mirs_intranet\PREDLOGE\GLAVA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429E71-AAA8-473C-8A3C-0837604C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4062</TotalTime>
  <Pages>2</Pages>
  <Words>421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Natalija Jovanović</dc:creator>
  <cp:lastModifiedBy>Mojca Plaznik</cp:lastModifiedBy>
  <cp:revision>3</cp:revision>
  <cp:lastPrinted>2024-09-20T12:16:00Z</cp:lastPrinted>
  <dcterms:created xsi:type="dcterms:W3CDTF">2024-09-20T12:17:00Z</dcterms:created>
  <dcterms:modified xsi:type="dcterms:W3CDTF">2024-09-23T09:07:00Z</dcterms:modified>
</cp:coreProperties>
</file>