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7941" w14:textId="77777777" w:rsidR="00DC06C1" w:rsidRPr="00DC06C1" w:rsidRDefault="00DC06C1" w:rsidP="00DC06C1">
      <w:pPr>
        <w:rPr>
          <w:lang w:val="sl-SI"/>
        </w:rPr>
      </w:pPr>
    </w:p>
    <w:p w14:paraId="34310FB3" w14:textId="57F1E10F" w:rsidR="00DC06C1" w:rsidRDefault="00DC06C1" w:rsidP="00DC06C1">
      <w:pPr>
        <w:pStyle w:val="Title"/>
        <w:rPr>
          <w:lang w:val="sl-SI"/>
        </w:rPr>
      </w:pPr>
      <w:r w:rsidRPr="00DC06C1">
        <w:rPr>
          <w:lang w:val="sl-SI"/>
        </w:rPr>
        <w:t>Kontrolna lista za merilnike hitrosti</w:t>
      </w:r>
      <w:r w:rsidR="00815B19">
        <w:rPr>
          <w:lang w:val="sl-SI"/>
        </w:rPr>
        <w:t xml:space="preserve"> – priprava na odobritev tipa</w:t>
      </w:r>
    </w:p>
    <w:p w14:paraId="24AB0C48" w14:textId="4E7FA5EC" w:rsidR="004C5955" w:rsidRPr="00E421BC" w:rsidRDefault="004C5955" w:rsidP="004C5955">
      <w:pPr>
        <w:pStyle w:val="NormalUK"/>
        <w:rPr>
          <w:sz w:val="32"/>
          <w:szCs w:val="28"/>
        </w:rPr>
      </w:pPr>
      <w:r w:rsidRPr="00E421BC">
        <w:rPr>
          <w:sz w:val="32"/>
          <w:szCs w:val="28"/>
        </w:rPr>
        <w:t>Checklist for speedometers</w:t>
      </w:r>
      <w:r w:rsidR="00815B19">
        <w:rPr>
          <w:sz w:val="32"/>
          <w:szCs w:val="28"/>
        </w:rPr>
        <w:t xml:space="preserve"> preparation for type approval</w:t>
      </w:r>
    </w:p>
    <w:p w14:paraId="593421F7" w14:textId="77777777" w:rsidR="00DC06C1" w:rsidRPr="00DC06C1" w:rsidRDefault="00DC06C1" w:rsidP="00DC06C1">
      <w:pPr>
        <w:rPr>
          <w:sz w:val="24"/>
          <w:lang w:val="sl-SI"/>
        </w:rPr>
      </w:pPr>
    </w:p>
    <w:p w14:paraId="4007D5B3" w14:textId="77777777" w:rsidR="00DC06C1" w:rsidRPr="00DC06C1" w:rsidRDefault="00DC06C1" w:rsidP="00DC06C1">
      <w:pPr>
        <w:rPr>
          <w:sz w:val="24"/>
          <w:lang w:val="sl-SI"/>
        </w:rPr>
      </w:pPr>
    </w:p>
    <w:tbl>
      <w:tblPr>
        <w:tblStyle w:val="TableGrid"/>
        <w:tblW w:w="0" w:type="auto"/>
        <w:tblLook w:val="04A0" w:firstRow="1" w:lastRow="0" w:firstColumn="1" w:lastColumn="0" w:noHBand="0" w:noVBand="1"/>
      </w:tblPr>
      <w:tblGrid>
        <w:gridCol w:w="1668"/>
        <w:gridCol w:w="2268"/>
      </w:tblGrid>
      <w:tr w:rsidR="00DC06C1" w14:paraId="610C3345" w14:textId="77777777" w:rsidTr="00E421BC">
        <w:tc>
          <w:tcPr>
            <w:tcW w:w="1668" w:type="dxa"/>
          </w:tcPr>
          <w:p w14:paraId="668C4FE1" w14:textId="77777777" w:rsidR="00DC06C1" w:rsidRDefault="00DC06C1" w:rsidP="00DC06C1">
            <w:pPr>
              <w:rPr>
                <w:sz w:val="24"/>
                <w:lang w:val="sl-SI"/>
              </w:rPr>
            </w:pPr>
            <w:r>
              <w:rPr>
                <w:sz w:val="24"/>
                <w:lang w:val="sl-SI"/>
              </w:rPr>
              <w:t>Številka:</w:t>
            </w:r>
          </w:p>
          <w:p w14:paraId="079E0D1F" w14:textId="7BAD573E" w:rsidR="00E421BC" w:rsidRPr="00E421BC" w:rsidRDefault="00E421BC" w:rsidP="00E421BC">
            <w:pPr>
              <w:pStyle w:val="NormalUK"/>
            </w:pPr>
            <w:r w:rsidRPr="00E421BC">
              <w:t>Number</w:t>
            </w:r>
          </w:p>
        </w:tc>
        <w:tc>
          <w:tcPr>
            <w:tcW w:w="2268" w:type="dxa"/>
          </w:tcPr>
          <w:p w14:paraId="556A109D" w14:textId="77777777" w:rsidR="00DC06C1" w:rsidRDefault="00DC06C1" w:rsidP="00DC06C1">
            <w:pPr>
              <w:rPr>
                <w:sz w:val="24"/>
                <w:lang w:val="sl-SI"/>
              </w:rPr>
            </w:pPr>
          </w:p>
        </w:tc>
      </w:tr>
      <w:tr w:rsidR="00DC06C1" w14:paraId="73C33676" w14:textId="77777777" w:rsidTr="00E421BC">
        <w:tc>
          <w:tcPr>
            <w:tcW w:w="1668" w:type="dxa"/>
          </w:tcPr>
          <w:p w14:paraId="69B64291" w14:textId="77777777" w:rsidR="00DC06C1" w:rsidRDefault="00DC06C1" w:rsidP="00DC06C1">
            <w:pPr>
              <w:rPr>
                <w:sz w:val="24"/>
                <w:lang w:val="sl-SI"/>
              </w:rPr>
            </w:pPr>
            <w:r>
              <w:rPr>
                <w:sz w:val="24"/>
                <w:lang w:val="sl-SI"/>
              </w:rPr>
              <w:t>Datum:</w:t>
            </w:r>
          </w:p>
          <w:p w14:paraId="2C17CEE9" w14:textId="6B22637A" w:rsidR="00E421BC" w:rsidRDefault="00E421BC" w:rsidP="00E421BC">
            <w:pPr>
              <w:pStyle w:val="NormalUK"/>
            </w:pPr>
            <w:r>
              <w:t>Date</w:t>
            </w:r>
          </w:p>
        </w:tc>
        <w:tc>
          <w:tcPr>
            <w:tcW w:w="2268" w:type="dxa"/>
          </w:tcPr>
          <w:p w14:paraId="28698940" w14:textId="77777777" w:rsidR="00DC06C1" w:rsidRDefault="00DC06C1" w:rsidP="00DC06C1">
            <w:pPr>
              <w:rPr>
                <w:sz w:val="24"/>
                <w:lang w:val="sl-SI"/>
              </w:rPr>
            </w:pPr>
          </w:p>
        </w:tc>
      </w:tr>
    </w:tbl>
    <w:p w14:paraId="230D4162" w14:textId="77777777" w:rsidR="00DC06C1" w:rsidRDefault="00DC06C1" w:rsidP="00DC06C1">
      <w:pPr>
        <w:rPr>
          <w:sz w:val="24"/>
          <w:lang w:val="sl-SI"/>
        </w:rPr>
      </w:pPr>
    </w:p>
    <w:p w14:paraId="4E921176" w14:textId="77777777" w:rsidR="00DC06C1" w:rsidRDefault="00DC06C1" w:rsidP="00DC06C1">
      <w:pPr>
        <w:rPr>
          <w:sz w:val="24"/>
          <w:lang w:val="sl-SI"/>
        </w:rPr>
      </w:pPr>
    </w:p>
    <w:tbl>
      <w:tblPr>
        <w:tblStyle w:val="TableGrid"/>
        <w:tblW w:w="0" w:type="auto"/>
        <w:tblLook w:val="04A0" w:firstRow="1" w:lastRow="0" w:firstColumn="1" w:lastColumn="0" w:noHBand="0" w:noVBand="1"/>
      </w:tblPr>
      <w:tblGrid>
        <w:gridCol w:w="1951"/>
        <w:gridCol w:w="7229"/>
      </w:tblGrid>
      <w:tr w:rsidR="00DC06C1" w14:paraId="6CBB8B08" w14:textId="77777777" w:rsidTr="00E421BC">
        <w:tc>
          <w:tcPr>
            <w:tcW w:w="1951" w:type="dxa"/>
          </w:tcPr>
          <w:p w14:paraId="67683C80" w14:textId="77777777" w:rsidR="00DC06C1" w:rsidRDefault="00DC06C1" w:rsidP="00DC06C1">
            <w:pPr>
              <w:rPr>
                <w:sz w:val="24"/>
                <w:lang w:val="sl-SI"/>
              </w:rPr>
            </w:pPr>
            <w:r>
              <w:rPr>
                <w:sz w:val="24"/>
                <w:lang w:val="sl-SI"/>
              </w:rPr>
              <w:t>Uradna oznaka:</w:t>
            </w:r>
          </w:p>
          <w:p w14:paraId="2D4FBC9B" w14:textId="028792D1" w:rsidR="00E421BC" w:rsidRPr="00E421BC" w:rsidRDefault="00E421BC" w:rsidP="00E421BC">
            <w:pPr>
              <w:pStyle w:val="NormalUK"/>
            </w:pPr>
            <w:r w:rsidRPr="00E421BC">
              <w:t>Official sign</w:t>
            </w:r>
          </w:p>
          <w:p w14:paraId="54B4B2EF" w14:textId="77777777" w:rsidR="00E421BC" w:rsidRDefault="00E421BC" w:rsidP="00DC06C1">
            <w:pPr>
              <w:rPr>
                <w:sz w:val="24"/>
                <w:lang w:val="sl-SI"/>
              </w:rPr>
            </w:pPr>
          </w:p>
        </w:tc>
        <w:tc>
          <w:tcPr>
            <w:tcW w:w="7229" w:type="dxa"/>
          </w:tcPr>
          <w:p w14:paraId="33415736" w14:textId="77777777" w:rsidR="00DC06C1" w:rsidRDefault="00DC06C1" w:rsidP="00DC06C1">
            <w:pPr>
              <w:rPr>
                <w:sz w:val="24"/>
                <w:lang w:val="sl-SI"/>
              </w:rPr>
            </w:pPr>
          </w:p>
        </w:tc>
      </w:tr>
      <w:tr w:rsidR="00DC06C1" w14:paraId="7D5A4DFA" w14:textId="77777777" w:rsidTr="00E421BC">
        <w:tc>
          <w:tcPr>
            <w:tcW w:w="1951" w:type="dxa"/>
          </w:tcPr>
          <w:p w14:paraId="015C2A64" w14:textId="77777777" w:rsidR="00DC06C1" w:rsidRDefault="00DC06C1" w:rsidP="00DC06C1">
            <w:pPr>
              <w:rPr>
                <w:sz w:val="24"/>
                <w:lang w:val="sl-SI"/>
              </w:rPr>
            </w:pPr>
            <w:r>
              <w:rPr>
                <w:sz w:val="24"/>
                <w:lang w:val="sl-SI"/>
              </w:rPr>
              <w:t>Tip:</w:t>
            </w:r>
          </w:p>
          <w:p w14:paraId="71D198A1" w14:textId="1F365B63" w:rsidR="00E421BC" w:rsidRPr="00E421BC" w:rsidRDefault="00E421BC" w:rsidP="00E421BC">
            <w:pPr>
              <w:pStyle w:val="NormalUK"/>
            </w:pPr>
            <w:r w:rsidRPr="00E421BC">
              <w:t>Type</w:t>
            </w:r>
          </w:p>
        </w:tc>
        <w:tc>
          <w:tcPr>
            <w:tcW w:w="7229" w:type="dxa"/>
          </w:tcPr>
          <w:p w14:paraId="5C9B57C9" w14:textId="77777777" w:rsidR="00DC06C1" w:rsidRDefault="00DC06C1" w:rsidP="00DC06C1">
            <w:pPr>
              <w:rPr>
                <w:sz w:val="24"/>
                <w:lang w:val="sl-SI"/>
              </w:rPr>
            </w:pPr>
          </w:p>
          <w:p w14:paraId="10D959E5" w14:textId="77777777" w:rsidR="00E421BC" w:rsidRDefault="00E421BC" w:rsidP="00DC06C1">
            <w:pPr>
              <w:rPr>
                <w:sz w:val="24"/>
                <w:lang w:val="sl-SI"/>
              </w:rPr>
            </w:pPr>
          </w:p>
        </w:tc>
      </w:tr>
      <w:tr w:rsidR="00DC06C1" w14:paraId="4874740D" w14:textId="77777777" w:rsidTr="00E421BC">
        <w:trPr>
          <w:trHeight w:val="555"/>
        </w:trPr>
        <w:tc>
          <w:tcPr>
            <w:tcW w:w="1951" w:type="dxa"/>
          </w:tcPr>
          <w:p w14:paraId="459DA958" w14:textId="77777777" w:rsidR="00DC06C1" w:rsidRDefault="00DC06C1" w:rsidP="00DC06C1">
            <w:pPr>
              <w:rPr>
                <w:sz w:val="24"/>
                <w:lang w:val="sl-SI"/>
              </w:rPr>
            </w:pPr>
            <w:r>
              <w:rPr>
                <w:sz w:val="24"/>
                <w:lang w:val="sl-SI"/>
              </w:rPr>
              <w:t>Proizvajalec:</w:t>
            </w:r>
          </w:p>
          <w:p w14:paraId="0C6E5AF9" w14:textId="2E99443E" w:rsidR="00E421BC" w:rsidRPr="00E421BC" w:rsidRDefault="00E421BC" w:rsidP="00E421BC">
            <w:pPr>
              <w:pStyle w:val="NormalUK"/>
            </w:pPr>
            <w:r w:rsidRPr="00E421BC">
              <w:t>Manufacturer</w:t>
            </w:r>
          </w:p>
        </w:tc>
        <w:tc>
          <w:tcPr>
            <w:tcW w:w="7229" w:type="dxa"/>
          </w:tcPr>
          <w:p w14:paraId="00A4AC59" w14:textId="77777777" w:rsidR="00DC06C1" w:rsidRDefault="00DC06C1" w:rsidP="00DC06C1">
            <w:pPr>
              <w:rPr>
                <w:sz w:val="24"/>
                <w:lang w:val="sl-SI"/>
              </w:rPr>
            </w:pPr>
          </w:p>
        </w:tc>
      </w:tr>
    </w:tbl>
    <w:p w14:paraId="3694E686" w14:textId="77777777" w:rsidR="00DC06C1" w:rsidRDefault="00DC06C1" w:rsidP="00DC06C1">
      <w:pPr>
        <w:rPr>
          <w:sz w:val="24"/>
          <w:lang w:val="sl-SI"/>
        </w:rPr>
      </w:pPr>
    </w:p>
    <w:p w14:paraId="095C72C8" w14:textId="77777777" w:rsidR="00DC06C1" w:rsidRPr="00DC06C1" w:rsidRDefault="00DC06C1" w:rsidP="00DC06C1">
      <w:pPr>
        <w:rPr>
          <w:sz w:val="24"/>
          <w:lang w:val="sl-SI"/>
        </w:rPr>
      </w:pPr>
    </w:p>
    <w:p w14:paraId="3AAC1CCD" w14:textId="77777777" w:rsidR="00DC06C1" w:rsidRDefault="00DC06C1" w:rsidP="00DC06C1">
      <w:pPr>
        <w:rPr>
          <w:lang w:val="sl-SI"/>
        </w:rPr>
      </w:pPr>
    </w:p>
    <w:tbl>
      <w:tblPr>
        <w:tblStyle w:val="TableGrid"/>
        <w:tblW w:w="0" w:type="auto"/>
        <w:tblLook w:val="04A0" w:firstRow="1" w:lastRow="0" w:firstColumn="1" w:lastColumn="0" w:noHBand="0" w:noVBand="1"/>
      </w:tblPr>
      <w:tblGrid>
        <w:gridCol w:w="1951"/>
        <w:gridCol w:w="7229"/>
      </w:tblGrid>
      <w:tr w:rsidR="00E421BC" w14:paraId="0AF7BA60" w14:textId="77777777" w:rsidTr="007056F0">
        <w:trPr>
          <w:trHeight w:val="555"/>
        </w:trPr>
        <w:tc>
          <w:tcPr>
            <w:tcW w:w="1951" w:type="dxa"/>
          </w:tcPr>
          <w:p w14:paraId="6C05406F" w14:textId="49D12AB2" w:rsidR="00E421BC" w:rsidRDefault="00E421BC" w:rsidP="007056F0">
            <w:pPr>
              <w:rPr>
                <w:sz w:val="24"/>
                <w:lang w:val="sl-SI"/>
              </w:rPr>
            </w:pPr>
            <w:r>
              <w:rPr>
                <w:sz w:val="24"/>
                <w:lang w:val="sl-SI"/>
              </w:rPr>
              <w:t>Pripravil:</w:t>
            </w:r>
          </w:p>
          <w:p w14:paraId="2085C408" w14:textId="64401E35" w:rsidR="00E421BC" w:rsidRPr="00E421BC" w:rsidRDefault="00E421BC" w:rsidP="007056F0">
            <w:pPr>
              <w:pStyle w:val="NormalUK"/>
            </w:pPr>
            <w:r>
              <w:t>Prepared by</w:t>
            </w:r>
          </w:p>
        </w:tc>
        <w:tc>
          <w:tcPr>
            <w:tcW w:w="7229" w:type="dxa"/>
          </w:tcPr>
          <w:p w14:paraId="46BE3B5A" w14:textId="77777777" w:rsidR="00E421BC" w:rsidRDefault="00E421BC" w:rsidP="007056F0">
            <w:pPr>
              <w:rPr>
                <w:sz w:val="24"/>
                <w:lang w:val="sl-SI"/>
              </w:rPr>
            </w:pPr>
          </w:p>
        </w:tc>
      </w:tr>
    </w:tbl>
    <w:p w14:paraId="16EAAE1E" w14:textId="19BEAF7D" w:rsidR="00E421BC" w:rsidRDefault="00E421BC">
      <w:pPr>
        <w:rPr>
          <w:lang w:val="sl-SI"/>
        </w:rPr>
      </w:pPr>
      <w:r>
        <w:rPr>
          <w:lang w:val="sl-SI"/>
        </w:rPr>
        <w:br w:type="page"/>
      </w:r>
    </w:p>
    <w:p w14:paraId="667CA0FE" w14:textId="77777777" w:rsidR="002B5099" w:rsidRDefault="002B5099" w:rsidP="00DC06C1">
      <w:pPr>
        <w:rPr>
          <w:lang w:val="sl-SI"/>
        </w:rPr>
      </w:pPr>
    </w:p>
    <w:sdt>
      <w:sdtPr>
        <w:rPr>
          <w:lang w:val="sl-SI"/>
        </w:rPr>
        <w:id w:val="-1155833663"/>
        <w:docPartObj>
          <w:docPartGallery w:val="Table of Contents"/>
          <w:docPartUnique/>
        </w:docPartObj>
      </w:sdtPr>
      <w:sdtEndPr>
        <w:rPr>
          <w:b/>
          <w:bCs/>
          <w:noProof/>
        </w:rPr>
      </w:sdtEndPr>
      <w:sdtContent>
        <w:p w14:paraId="1E5B196E" w14:textId="26BF3EE8" w:rsidR="00DC06C1" w:rsidRPr="00E421BC" w:rsidRDefault="00DC06C1" w:rsidP="00DC06C1">
          <w:pPr>
            <w:rPr>
              <w:rStyle w:val="Heading1Char"/>
            </w:rPr>
          </w:pPr>
          <w:r w:rsidRPr="00E421BC">
            <w:rPr>
              <w:rStyle w:val="Heading1Char"/>
            </w:rPr>
            <w:t>Kazalo</w:t>
          </w:r>
          <w:r w:rsidR="004C5955" w:rsidRPr="00E421BC">
            <w:rPr>
              <w:rStyle w:val="Heading1Char"/>
            </w:rPr>
            <w:t>/</w:t>
          </w:r>
          <w:r w:rsidR="00E421BC" w:rsidRPr="00E421BC">
            <w:rPr>
              <w:rStyle w:val="Heading1Char"/>
            </w:rPr>
            <w:t>Index</w:t>
          </w:r>
        </w:p>
        <w:p w14:paraId="79AB9DE0" w14:textId="77777777" w:rsidR="00E421BC" w:rsidRDefault="00E421BC">
          <w:pPr>
            <w:pStyle w:val="TOC1"/>
            <w:tabs>
              <w:tab w:val="right" w:leader="dot" w:pos="9350"/>
            </w:tabs>
            <w:rPr>
              <w:lang w:val="sl-SI"/>
            </w:rPr>
          </w:pPr>
        </w:p>
        <w:p w14:paraId="2632AFC3" w14:textId="145F54EA" w:rsidR="00DF48C2" w:rsidRDefault="00DC06C1">
          <w:pPr>
            <w:pStyle w:val="TOC1"/>
            <w:tabs>
              <w:tab w:val="right" w:leader="dot" w:pos="13576"/>
            </w:tabs>
            <w:rPr>
              <w:rFonts w:asciiTheme="minorHAnsi" w:eastAsiaTheme="minorEastAsia" w:hAnsiTheme="minorHAnsi" w:cstheme="minorBidi"/>
              <w:noProof/>
              <w:kern w:val="2"/>
              <w:sz w:val="24"/>
              <w:szCs w:val="24"/>
              <w:lang w:val="sl-SI" w:eastAsia="sl-SI"/>
              <w14:ligatures w14:val="standardContextual"/>
            </w:rPr>
          </w:pPr>
          <w:r w:rsidRPr="00DC06C1">
            <w:rPr>
              <w:lang w:val="sl-SI"/>
            </w:rPr>
            <w:fldChar w:fldCharType="begin"/>
          </w:r>
          <w:r w:rsidRPr="00DC06C1">
            <w:rPr>
              <w:lang w:val="sl-SI"/>
            </w:rPr>
            <w:instrText xml:space="preserve"> TOC \o "1-3" \h \z \u </w:instrText>
          </w:r>
          <w:r w:rsidRPr="00DC06C1">
            <w:rPr>
              <w:lang w:val="sl-SI"/>
            </w:rPr>
            <w:fldChar w:fldCharType="separate"/>
          </w:r>
          <w:hyperlink w:anchor="_Toc212116450" w:history="1">
            <w:r w:rsidR="00DF48C2" w:rsidRPr="00C92518">
              <w:rPr>
                <w:rStyle w:val="Hyperlink"/>
                <w:rFonts w:eastAsia="Arial"/>
                <w:noProof/>
                <w:lang w:val="sl-SI"/>
              </w:rPr>
              <w:t>Namen/Purpose</w:t>
            </w:r>
            <w:r w:rsidR="00DF48C2">
              <w:rPr>
                <w:noProof/>
                <w:webHidden/>
              </w:rPr>
              <w:tab/>
            </w:r>
            <w:r w:rsidR="00DF48C2">
              <w:rPr>
                <w:noProof/>
                <w:webHidden/>
              </w:rPr>
              <w:fldChar w:fldCharType="begin"/>
            </w:r>
            <w:r w:rsidR="00DF48C2">
              <w:rPr>
                <w:noProof/>
                <w:webHidden/>
              </w:rPr>
              <w:instrText xml:space="preserve"> PAGEREF _Toc212116450 \h </w:instrText>
            </w:r>
            <w:r w:rsidR="00DF48C2">
              <w:rPr>
                <w:noProof/>
                <w:webHidden/>
              </w:rPr>
            </w:r>
            <w:r w:rsidR="00DF48C2">
              <w:rPr>
                <w:noProof/>
                <w:webHidden/>
              </w:rPr>
              <w:fldChar w:fldCharType="separate"/>
            </w:r>
            <w:r w:rsidR="00DF48C2">
              <w:rPr>
                <w:noProof/>
                <w:webHidden/>
              </w:rPr>
              <w:t>5</w:t>
            </w:r>
            <w:r w:rsidR="00DF48C2">
              <w:rPr>
                <w:noProof/>
                <w:webHidden/>
              </w:rPr>
              <w:fldChar w:fldCharType="end"/>
            </w:r>
          </w:hyperlink>
        </w:p>
        <w:p w14:paraId="018D96FF" w14:textId="709B7FDD" w:rsidR="00DF48C2" w:rsidRDefault="00DF48C2">
          <w:pPr>
            <w:pStyle w:val="TOC1"/>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51" w:history="1">
            <w:r w:rsidRPr="00C92518">
              <w:rPr>
                <w:rStyle w:val="Hyperlink"/>
                <w:rFonts w:eastAsia="Arial"/>
                <w:noProof/>
              </w:rPr>
              <w:t>Kako izpolniti/How to fill checklist</w:t>
            </w:r>
            <w:r>
              <w:rPr>
                <w:noProof/>
                <w:webHidden/>
              </w:rPr>
              <w:tab/>
            </w:r>
            <w:r>
              <w:rPr>
                <w:noProof/>
                <w:webHidden/>
              </w:rPr>
              <w:fldChar w:fldCharType="begin"/>
            </w:r>
            <w:r>
              <w:rPr>
                <w:noProof/>
                <w:webHidden/>
              </w:rPr>
              <w:instrText xml:space="preserve"> PAGEREF _Toc212116451 \h </w:instrText>
            </w:r>
            <w:r>
              <w:rPr>
                <w:noProof/>
                <w:webHidden/>
              </w:rPr>
            </w:r>
            <w:r>
              <w:rPr>
                <w:noProof/>
                <w:webHidden/>
              </w:rPr>
              <w:fldChar w:fldCharType="separate"/>
            </w:r>
            <w:r>
              <w:rPr>
                <w:noProof/>
                <w:webHidden/>
              </w:rPr>
              <w:t>6</w:t>
            </w:r>
            <w:r>
              <w:rPr>
                <w:noProof/>
                <w:webHidden/>
              </w:rPr>
              <w:fldChar w:fldCharType="end"/>
            </w:r>
          </w:hyperlink>
        </w:p>
        <w:p w14:paraId="2FE66F3B" w14:textId="3DD30816" w:rsidR="00DF48C2" w:rsidRDefault="00DF48C2">
          <w:pPr>
            <w:pStyle w:val="TOC1"/>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52" w:history="1">
            <w:r w:rsidRPr="00C92518">
              <w:rPr>
                <w:rStyle w:val="Hyperlink"/>
                <w:rFonts w:eastAsia="Arial"/>
                <w:noProof/>
                <w:lang w:val="sl-SI"/>
              </w:rPr>
              <w:t>Opis sistema/System description</w:t>
            </w:r>
            <w:r>
              <w:rPr>
                <w:noProof/>
                <w:webHidden/>
              </w:rPr>
              <w:tab/>
            </w:r>
            <w:r>
              <w:rPr>
                <w:noProof/>
                <w:webHidden/>
              </w:rPr>
              <w:fldChar w:fldCharType="begin"/>
            </w:r>
            <w:r>
              <w:rPr>
                <w:noProof/>
                <w:webHidden/>
              </w:rPr>
              <w:instrText xml:space="preserve"> PAGEREF _Toc212116452 \h </w:instrText>
            </w:r>
            <w:r>
              <w:rPr>
                <w:noProof/>
                <w:webHidden/>
              </w:rPr>
            </w:r>
            <w:r>
              <w:rPr>
                <w:noProof/>
                <w:webHidden/>
              </w:rPr>
              <w:fldChar w:fldCharType="separate"/>
            </w:r>
            <w:r>
              <w:rPr>
                <w:noProof/>
                <w:webHidden/>
              </w:rPr>
              <w:t>7</w:t>
            </w:r>
            <w:r>
              <w:rPr>
                <w:noProof/>
                <w:webHidden/>
              </w:rPr>
              <w:fldChar w:fldCharType="end"/>
            </w:r>
          </w:hyperlink>
        </w:p>
        <w:p w14:paraId="364605EC" w14:textId="4D5CC872" w:rsidR="00DF48C2" w:rsidRDefault="00DF48C2">
          <w:pPr>
            <w:pStyle w:val="TOC1"/>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53" w:history="1">
            <w:r w:rsidRPr="00C92518">
              <w:rPr>
                <w:rStyle w:val="Hyperlink"/>
                <w:rFonts w:eastAsia="Arial"/>
                <w:noProof/>
                <w:lang w:val="sl-SI"/>
              </w:rPr>
              <w:t>Dokumenti/Documents</w:t>
            </w:r>
            <w:r>
              <w:rPr>
                <w:noProof/>
                <w:webHidden/>
              </w:rPr>
              <w:tab/>
            </w:r>
            <w:r>
              <w:rPr>
                <w:noProof/>
                <w:webHidden/>
              </w:rPr>
              <w:fldChar w:fldCharType="begin"/>
            </w:r>
            <w:r>
              <w:rPr>
                <w:noProof/>
                <w:webHidden/>
              </w:rPr>
              <w:instrText xml:space="preserve"> PAGEREF _Toc212116453 \h </w:instrText>
            </w:r>
            <w:r>
              <w:rPr>
                <w:noProof/>
                <w:webHidden/>
              </w:rPr>
            </w:r>
            <w:r>
              <w:rPr>
                <w:noProof/>
                <w:webHidden/>
              </w:rPr>
              <w:fldChar w:fldCharType="separate"/>
            </w:r>
            <w:r>
              <w:rPr>
                <w:noProof/>
                <w:webHidden/>
              </w:rPr>
              <w:t>8</w:t>
            </w:r>
            <w:r>
              <w:rPr>
                <w:noProof/>
                <w:webHidden/>
              </w:rPr>
              <w:fldChar w:fldCharType="end"/>
            </w:r>
          </w:hyperlink>
        </w:p>
        <w:p w14:paraId="375E0BC2" w14:textId="6D8B1EA5" w:rsidR="00DF48C2" w:rsidRDefault="00DF48C2">
          <w:pPr>
            <w:pStyle w:val="TOC1"/>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54" w:history="1">
            <w:r w:rsidRPr="00C92518">
              <w:rPr>
                <w:rStyle w:val="Hyperlink"/>
                <w:rFonts w:eastAsia="Arial"/>
                <w:noProof/>
                <w:lang w:val="sl-SI"/>
              </w:rPr>
              <w:t>Zahteve glede testnih poročil/Requirements regarding test reports</w:t>
            </w:r>
            <w:r>
              <w:rPr>
                <w:noProof/>
                <w:webHidden/>
              </w:rPr>
              <w:tab/>
            </w:r>
            <w:r>
              <w:rPr>
                <w:noProof/>
                <w:webHidden/>
              </w:rPr>
              <w:fldChar w:fldCharType="begin"/>
            </w:r>
            <w:r>
              <w:rPr>
                <w:noProof/>
                <w:webHidden/>
              </w:rPr>
              <w:instrText xml:space="preserve"> PAGEREF _Toc212116454 \h </w:instrText>
            </w:r>
            <w:r>
              <w:rPr>
                <w:noProof/>
                <w:webHidden/>
              </w:rPr>
            </w:r>
            <w:r>
              <w:rPr>
                <w:noProof/>
                <w:webHidden/>
              </w:rPr>
              <w:fldChar w:fldCharType="separate"/>
            </w:r>
            <w:r>
              <w:rPr>
                <w:noProof/>
                <w:webHidden/>
              </w:rPr>
              <w:t>9</w:t>
            </w:r>
            <w:r>
              <w:rPr>
                <w:noProof/>
                <w:webHidden/>
              </w:rPr>
              <w:fldChar w:fldCharType="end"/>
            </w:r>
          </w:hyperlink>
        </w:p>
        <w:p w14:paraId="2DF5EB8B" w14:textId="7B50A310" w:rsidR="00DF48C2" w:rsidRDefault="00DF48C2">
          <w:pPr>
            <w:pStyle w:val="TOC1"/>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55" w:history="1">
            <w:r w:rsidRPr="00C92518">
              <w:rPr>
                <w:rStyle w:val="Hyperlink"/>
                <w:rFonts w:eastAsia="Arial"/>
                <w:noProof/>
                <w:lang w:val="sl-SI"/>
              </w:rPr>
              <w:t>Zahteve glede odobritev tipa/Requirements regarding type approval</w:t>
            </w:r>
            <w:r>
              <w:rPr>
                <w:noProof/>
                <w:webHidden/>
              </w:rPr>
              <w:tab/>
            </w:r>
            <w:r>
              <w:rPr>
                <w:noProof/>
                <w:webHidden/>
              </w:rPr>
              <w:fldChar w:fldCharType="begin"/>
            </w:r>
            <w:r>
              <w:rPr>
                <w:noProof/>
                <w:webHidden/>
              </w:rPr>
              <w:instrText xml:space="preserve"> PAGEREF _Toc212116455 \h </w:instrText>
            </w:r>
            <w:r>
              <w:rPr>
                <w:noProof/>
                <w:webHidden/>
              </w:rPr>
            </w:r>
            <w:r>
              <w:rPr>
                <w:noProof/>
                <w:webHidden/>
              </w:rPr>
              <w:fldChar w:fldCharType="separate"/>
            </w:r>
            <w:r>
              <w:rPr>
                <w:noProof/>
                <w:webHidden/>
              </w:rPr>
              <w:t>9</w:t>
            </w:r>
            <w:r>
              <w:rPr>
                <w:noProof/>
                <w:webHidden/>
              </w:rPr>
              <w:fldChar w:fldCharType="end"/>
            </w:r>
          </w:hyperlink>
        </w:p>
        <w:p w14:paraId="4E59F3B6" w14:textId="3DE5B48A" w:rsidR="00DF48C2" w:rsidRDefault="00DF48C2">
          <w:pPr>
            <w:pStyle w:val="TOC1"/>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56" w:history="1">
            <w:r w:rsidRPr="00C92518">
              <w:rPr>
                <w:rStyle w:val="Hyperlink"/>
                <w:rFonts w:eastAsia="Arial"/>
                <w:noProof/>
                <w:lang w:val="sl-SI"/>
              </w:rPr>
              <w:t>Kontrolna lista/Check list</w:t>
            </w:r>
            <w:r>
              <w:rPr>
                <w:noProof/>
                <w:webHidden/>
              </w:rPr>
              <w:tab/>
            </w:r>
            <w:r>
              <w:rPr>
                <w:noProof/>
                <w:webHidden/>
              </w:rPr>
              <w:fldChar w:fldCharType="begin"/>
            </w:r>
            <w:r>
              <w:rPr>
                <w:noProof/>
                <w:webHidden/>
              </w:rPr>
              <w:instrText xml:space="preserve"> PAGEREF _Toc212116456 \h </w:instrText>
            </w:r>
            <w:r>
              <w:rPr>
                <w:noProof/>
                <w:webHidden/>
              </w:rPr>
            </w:r>
            <w:r>
              <w:rPr>
                <w:noProof/>
                <w:webHidden/>
              </w:rPr>
              <w:fldChar w:fldCharType="separate"/>
            </w:r>
            <w:r>
              <w:rPr>
                <w:noProof/>
                <w:webHidden/>
              </w:rPr>
              <w:t>11</w:t>
            </w:r>
            <w:r>
              <w:rPr>
                <w:noProof/>
                <w:webHidden/>
              </w:rPr>
              <w:fldChar w:fldCharType="end"/>
            </w:r>
          </w:hyperlink>
        </w:p>
        <w:p w14:paraId="6BE75A24" w14:textId="0D3ACDA1"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57" w:history="1">
            <w:r w:rsidRPr="00C92518">
              <w:rPr>
                <w:rStyle w:val="Hyperlink"/>
                <w:rFonts w:eastAsia="Arial"/>
                <w:noProof/>
                <w:lang w:val="sl-SI"/>
              </w:rPr>
              <w:t>3. člen (namen)/article (purpose)</w:t>
            </w:r>
            <w:r>
              <w:rPr>
                <w:noProof/>
                <w:webHidden/>
              </w:rPr>
              <w:tab/>
            </w:r>
            <w:r>
              <w:rPr>
                <w:noProof/>
                <w:webHidden/>
              </w:rPr>
              <w:fldChar w:fldCharType="begin"/>
            </w:r>
            <w:r>
              <w:rPr>
                <w:noProof/>
                <w:webHidden/>
              </w:rPr>
              <w:instrText xml:space="preserve"> PAGEREF _Toc212116457 \h </w:instrText>
            </w:r>
            <w:r>
              <w:rPr>
                <w:noProof/>
                <w:webHidden/>
              </w:rPr>
            </w:r>
            <w:r>
              <w:rPr>
                <w:noProof/>
                <w:webHidden/>
              </w:rPr>
              <w:fldChar w:fldCharType="separate"/>
            </w:r>
            <w:r>
              <w:rPr>
                <w:noProof/>
                <w:webHidden/>
              </w:rPr>
              <w:t>11</w:t>
            </w:r>
            <w:r>
              <w:rPr>
                <w:noProof/>
                <w:webHidden/>
              </w:rPr>
              <w:fldChar w:fldCharType="end"/>
            </w:r>
          </w:hyperlink>
        </w:p>
        <w:p w14:paraId="257A0CCB" w14:textId="4C4824E8"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58" w:history="1">
            <w:r w:rsidRPr="00C92518">
              <w:rPr>
                <w:rStyle w:val="Hyperlink"/>
                <w:rFonts w:eastAsia="Arial"/>
                <w:noProof/>
                <w:lang w:val="sl-SI"/>
              </w:rPr>
              <w:t>4. člen (splošna načela)/article (general principles)</w:t>
            </w:r>
            <w:r>
              <w:rPr>
                <w:noProof/>
                <w:webHidden/>
              </w:rPr>
              <w:tab/>
            </w:r>
            <w:r>
              <w:rPr>
                <w:noProof/>
                <w:webHidden/>
              </w:rPr>
              <w:fldChar w:fldCharType="begin"/>
            </w:r>
            <w:r>
              <w:rPr>
                <w:noProof/>
                <w:webHidden/>
              </w:rPr>
              <w:instrText xml:space="preserve"> PAGEREF _Toc212116458 \h </w:instrText>
            </w:r>
            <w:r>
              <w:rPr>
                <w:noProof/>
                <w:webHidden/>
              </w:rPr>
            </w:r>
            <w:r>
              <w:rPr>
                <w:noProof/>
                <w:webHidden/>
              </w:rPr>
              <w:fldChar w:fldCharType="separate"/>
            </w:r>
            <w:r>
              <w:rPr>
                <w:noProof/>
                <w:webHidden/>
              </w:rPr>
              <w:t>12</w:t>
            </w:r>
            <w:r>
              <w:rPr>
                <w:noProof/>
                <w:webHidden/>
              </w:rPr>
              <w:fldChar w:fldCharType="end"/>
            </w:r>
          </w:hyperlink>
        </w:p>
        <w:p w14:paraId="56498902" w14:textId="447070A2"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59" w:history="1">
            <w:r w:rsidRPr="00C92518">
              <w:rPr>
                <w:rStyle w:val="Hyperlink"/>
                <w:rFonts w:eastAsia="Arial"/>
                <w:noProof/>
                <w:lang w:val="sl-SI"/>
              </w:rPr>
              <w:t>5. člen (NDP pri preskušanju na terenu)/article (MPE at field testing)</w:t>
            </w:r>
            <w:r>
              <w:rPr>
                <w:noProof/>
                <w:webHidden/>
              </w:rPr>
              <w:tab/>
            </w:r>
            <w:r>
              <w:rPr>
                <w:noProof/>
                <w:webHidden/>
              </w:rPr>
              <w:fldChar w:fldCharType="begin"/>
            </w:r>
            <w:r>
              <w:rPr>
                <w:noProof/>
                <w:webHidden/>
              </w:rPr>
              <w:instrText xml:space="preserve"> PAGEREF _Toc212116459 \h </w:instrText>
            </w:r>
            <w:r>
              <w:rPr>
                <w:noProof/>
                <w:webHidden/>
              </w:rPr>
            </w:r>
            <w:r>
              <w:rPr>
                <w:noProof/>
                <w:webHidden/>
              </w:rPr>
              <w:fldChar w:fldCharType="separate"/>
            </w:r>
            <w:r>
              <w:rPr>
                <w:noProof/>
                <w:webHidden/>
              </w:rPr>
              <w:t>13</w:t>
            </w:r>
            <w:r>
              <w:rPr>
                <w:noProof/>
                <w:webHidden/>
              </w:rPr>
              <w:fldChar w:fldCharType="end"/>
            </w:r>
          </w:hyperlink>
        </w:p>
        <w:p w14:paraId="5E19F395" w14:textId="562B7FE8"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60" w:history="1">
            <w:r w:rsidRPr="00C92518">
              <w:rPr>
                <w:rStyle w:val="Hyperlink"/>
                <w:rFonts w:eastAsia="Arial"/>
                <w:noProof/>
                <w:lang w:val="sl-SI"/>
              </w:rPr>
              <w:t>6. člen (NDP pri laboratorijskem preskušanju</w:t>
            </w:r>
            <w:r w:rsidRPr="00C92518">
              <w:rPr>
                <w:rStyle w:val="Hyperlink"/>
                <w:rFonts w:eastAsia="Arial"/>
                <w:noProof/>
                <w:lang w:val="en-GB"/>
              </w:rPr>
              <w:t>)/article (MPE at laboratory testing)</w:t>
            </w:r>
            <w:r>
              <w:rPr>
                <w:noProof/>
                <w:webHidden/>
              </w:rPr>
              <w:tab/>
            </w:r>
            <w:r>
              <w:rPr>
                <w:noProof/>
                <w:webHidden/>
              </w:rPr>
              <w:fldChar w:fldCharType="begin"/>
            </w:r>
            <w:r>
              <w:rPr>
                <w:noProof/>
                <w:webHidden/>
              </w:rPr>
              <w:instrText xml:space="preserve"> PAGEREF _Toc212116460 \h </w:instrText>
            </w:r>
            <w:r>
              <w:rPr>
                <w:noProof/>
                <w:webHidden/>
              </w:rPr>
            </w:r>
            <w:r>
              <w:rPr>
                <w:noProof/>
                <w:webHidden/>
              </w:rPr>
              <w:fldChar w:fldCharType="separate"/>
            </w:r>
            <w:r>
              <w:rPr>
                <w:noProof/>
                <w:webHidden/>
              </w:rPr>
              <w:t>14</w:t>
            </w:r>
            <w:r>
              <w:rPr>
                <w:noProof/>
                <w:webHidden/>
              </w:rPr>
              <w:fldChar w:fldCharType="end"/>
            </w:r>
          </w:hyperlink>
        </w:p>
        <w:p w14:paraId="24A27D83" w14:textId="3AD6D37D"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61" w:history="1">
            <w:r w:rsidRPr="00C92518">
              <w:rPr>
                <w:rStyle w:val="Hyperlink"/>
                <w:rFonts w:eastAsia="Arial"/>
                <w:noProof/>
                <w:lang w:val="sl-SI"/>
              </w:rPr>
              <w:t>7. člen (določanje pogreška)/article (determination of errror)</w:t>
            </w:r>
            <w:r>
              <w:rPr>
                <w:noProof/>
                <w:webHidden/>
              </w:rPr>
              <w:tab/>
            </w:r>
            <w:r>
              <w:rPr>
                <w:noProof/>
                <w:webHidden/>
              </w:rPr>
              <w:fldChar w:fldCharType="begin"/>
            </w:r>
            <w:r>
              <w:rPr>
                <w:noProof/>
                <w:webHidden/>
              </w:rPr>
              <w:instrText xml:space="preserve"> PAGEREF _Toc212116461 \h </w:instrText>
            </w:r>
            <w:r>
              <w:rPr>
                <w:noProof/>
                <w:webHidden/>
              </w:rPr>
            </w:r>
            <w:r>
              <w:rPr>
                <w:noProof/>
                <w:webHidden/>
              </w:rPr>
              <w:fldChar w:fldCharType="separate"/>
            </w:r>
            <w:r>
              <w:rPr>
                <w:noProof/>
                <w:webHidden/>
              </w:rPr>
              <w:t>15</w:t>
            </w:r>
            <w:r>
              <w:rPr>
                <w:noProof/>
                <w:webHidden/>
              </w:rPr>
              <w:fldChar w:fldCharType="end"/>
            </w:r>
          </w:hyperlink>
        </w:p>
        <w:p w14:paraId="08B5D107" w14:textId="73C03966"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62" w:history="1">
            <w:r w:rsidRPr="00C92518">
              <w:rPr>
                <w:rStyle w:val="Hyperlink"/>
                <w:rFonts w:eastAsia="Arial"/>
                <w:noProof/>
                <w:lang w:val="sl-SI"/>
              </w:rPr>
              <w:t>8. člen (dopusten učinek motenj)/article (permissible effect of disturbances)</w:t>
            </w:r>
            <w:r>
              <w:rPr>
                <w:noProof/>
                <w:webHidden/>
              </w:rPr>
              <w:tab/>
            </w:r>
            <w:r>
              <w:rPr>
                <w:noProof/>
                <w:webHidden/>
              </w:rPr>
              <w:fldChar w:fldCharType="begin"/>
            </w:r>
            <w:r>
              <w:rPr>
                <w:noProof/>
                <w:webHidden/>
              </w:rPr>
              <w:instrText xml:space="preserve"> PAGEREF _Toc212116462 \h </w:instrText>
            </w:r>
            <w:r>
              <w:rPr>
                <w:noProof/>
                <w:webHidden/>
              </w:rPr>
            </w:r>
            <w:r>
              <w:rPr>
                <w:noProof/>
                <w:webHidden/>
              </w:rPr>
              <w:fldChar w:fldCharType="separate"/>
            </w:r>
            <w:r>
              <w:rPr>
                <w:noProof/>
                <w:webHidden/>
              </w:rPr>
              <w:t>16</w:t>
            </w:r>
            <w:r>
              <w:rPr>
                <w:noProof/>
                <w:webHidden/>
              </w:rPr>
              <w:fldChar w:fldCharType="end"/>
            </w:r>
          </w:hyperlink>
        </w:p>
        <w:p w14:paraId="4220A321" w14:textId="3097EACB"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63" w:history="1">
            <w:r w:rsidRPr="00C92518">
              <w:rPr>
                <w:rStyle w:val="Hyperlink"/>
                <w:rFonts w:eastAsia="Arial"/>
                <w:noProof/>
                <w:lang w:val="sl-SI"/>
              </w:rPr>
              <w:t xml:space="preserve">9. člen (naznačeni obratovalni pogoji in vplivne veličine)/article </w:t>
            </w:r>
            <w:r w:rsidRPr="00C92518">
              <w:rPr>
                <w:rStyle w:val="Hyperlink"/>
                <w:noProof/>
                <w:lang w:val="en-GB"/>
              </w:rPr>
              <w:t>(indicated operating conditions and influencing variables)</w:t>
            </w:r>
            <w:r>
              <w:rPr>
                <w:noProof/>
                <w:webHidden/>
              </w:rPr>
              <w:tab/>
            </w:r>
            <w:r>
              <w:rPr>
                <w:noProof/>
                <w:webHidden/>
              </w:rPr>
              <w:fldChar w:fldCharType="begin"/>
            </w:r>
            <w:r>
              <w:rPr>
                <w:noProof/>
                <w:webHidden/>
              </w:rPr>
              <w:instrText xml:space="preserve"> PAGEREF _Toc212116463 \h </w:instrText>
            </w:r>
            <w:r>
              <w:rPr>
                <w:noProof/>
                <w:webHidden/>
              </w:rPr>
            </w:r>
            <w:r>
              <w:rPr>
                <w:noProof/>
                <w:webHidden/>
              </w:rPr>
              <w:fldChar w:fldCharType="separate"/>
            </w:r>
            <w:r>
              <w:rPr>
                <w:noProof/>
                <w:webHidden/>
              </w:rPr>
              <w:t>17</w:t>
            </w:r>
            <w:r>
              <w:rPr>
                <w:noProof/>
                <w:webHidden/>
              </w:rPr>
              <w:fldChar w:fldCharType="end"/>
            </w:r>
          </w:hyperlink>
        </w:p>
        <w:p w14:paraId="791EFB8E" w14:textId="56F4CA32"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64" w:history="1">
            <w:r w:rsidRPr="00C92518">
              <w:rPr>
                <w:rStyle w:val="Hyperlink"/>
                <w:rFonts w:eastAsia="Arial"/>
                <w:noProof/>
                <w:lang w:val="sl-SI"/>
              </w:rPr>
              <w:t xml:space="preserve">10. člen (pravila za preskušanje in določanje pogreškov)/article </w:t>
            </w:r>
            <w:r w:rsidRPr="00C92518">
              <w:rPr>
                <w:rStyle w:val="Hyperlink"/>
                <w:noProof/>
                <w:lang w:val="en-GB"/>
              </w:rPr>
              <w:t>(rules for testing and determining errors)</w:t>
            </w:r>
            <w:r>
              <w:rPr>
                <w:noProof/>
                <w:webHidden/>
              </w:rPr>
              <w:tab/>
            </w:r>
            <w:r>
              <w:rPr>
                <w:noProof/>
                <w:webHidden/>
              </w:rPr>
              <w:fldChar w:fldCharType="begin"/>
            </w:r>
            <w:r>
              <w:rPr>
                <w:noProof/>
                <w:webHidden/>
              </w:rPr>
              <w:instrText xml:space="preserve"> PAGEREF _Toc212116464 \h </w:instrText>
            </w:r>
            <w:r>
              <w:rPr>
                <w:noProof/>
                <w:webHidden/>
              </w:rPr>
            </w:r>
            <w:r>
              <w:rPr>
                <w:noProof/>
                <w:webHidden/>
              </w:rPr>
              <w:fldChar w:fldCharType="separate"/>
            </w:r>
            <w:r>
              <w:rPr>
                <w:noProof/>
                <w:webHidden/>
              </w:rPr>
              <w:t>22</w:t>
            </w:r>
            <w:r>
              <w:rPr>
                <w:noProof/>
                <w:webHidden/>
              </w:rPr>
              <w:fldChar w:fldCharType="end"/>
            </w:r>
          </w:hyperlink>
        </w:p>
        <w:p w14:paraId="34A57D3C" w14:textId="0E34CC71"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65" w:history="1">
            <w:r w:rsidRPr="00C92518">
              <w:rPr>
                <w:rStyle w:val="Hyperlink"/>
                <w:rFonts w:eastAsia="Arial"/>
                <w:noProof/>
                <w:lang w:val="sl-SI"/>
              </w:rPr>
              <w:t>11. člen (ponovljivost)/</w:t>
            </w:r>
            <w:r w:rsidRPr="00C92518">
              <w:rPr>
                <w:rStyle w:val="Hyperlink"/>
                <w:noProof/>
                <w:lang w:val="en-GB"/>
              </w:rPr>
              <w:t xml:space="preserve"> article(repeatability)</w:t>
            </w:r>
            <w:r>
              <w:rPr>
                <w:noProof/>
                <w:webHidden/>
              </w:rPr>
              <w:tab/>
            </w:r>
            <w:r>
              <w:rPr>
                <w:noProof/>
                <w:webHidden/>
              </w:rPr>
              <w:fldChar w:fldCharType="begin"/>
            </w:r>
            <w:r>
              <w:rPr>
                <w:noProof/>
                <w:webHidden/>
              </w:rPr>
              <w:instrText xml:space="preserve"> PAGEREF _Toc212116465 \h </w:instrText>
            </w:r>
            <w:r>
              <w:rPr>
                <w:noProof/>
                <w:webHidden/>
              </w:rPr>
            </w:r>
            <w:r>
              <w:rPr>
                <w:noProof/>
                <w:webHidden/>
              </w:rPr>
              <w:fldChar w:fldCharType="separate"/>
            </w:r>
            <w:r>
              <w:rPr>
                <w:noProof/>
                <w:webHidden/>
              </w:rPr>
              <w:t>23</w:t>
            </w:r>
            <w:r>
              <w:rPr>
                <w:noProof/>
                <w:webHidden/>
              </w:rPr>
              <w:fldChar w:fldCharType="end"/>
            </w:r>
          </w:hyperlink>
        </w:p>
        <w:p w14:paraId="4BC22A02" w14:textId="4A8FB1A5"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66" w:history="1">
            <w:r w:rsidRPr="00C92518">
              <w:rPr>
                <w:rStyle w:val="Hyperlink"/>
                <w:rFonts w:eastAsia="Arial"/>
                <w:noProof/>
                <w:lang w:val="sl-SI"/>
              </w:rPr>
              <w:t xml:space="preserve">12. člen (vzdržljivost)/article </w:t>
            </w:r>
            <w:r w:rsidRPr="00C92518">
              <w:rPr>
                <w:rStyle w:val="Hyperlink"/>
                <w:noProof/>
                <w:lang w:val="en-GB"/>
              </w:rPr>
              <w:t>(sustainability)</w:t>
            </w:r>
            <w:r>
              <w:rPr>
                <w:noProof/>
                <w:webHidden/>
              </w:rPr>
              <w:tab/>
            </w:r>
            <w:r>
              <w:rPr>
                <w:noProof/>
                <w:webHidden/>
              </w:rPr>
              <w:fldChar w:fldCharType="begin"/>
            </w:r>
            <w:r>
              <w:rPr>
                <w:noProof/>
                <w:webHidden/>
              </w:rPr>
              <w:instrText xml:space="preserve"> PAGEREF _Toc212116466 \h </w:instrText>
            </w:r>
            <w:r>
              <w:rPr>
                <w:noProof/>
                <w:webHidden/>
              </w:rPr>
            </w:r>
            <w:r>
              <w:rPr>
                <w:noProof/>
                <w:webHidden/>
              </w:rPr>
              <w:fldChar w:fldCharType="separate"/>
            </w:r>
            <w:r>
              <w:rPr>
                <w:noProof/>
                <w:webHidden/>
              </w:rPr>
              <w:t>23</w:t>
            </w:r>
            <w:r>
              <w:rPr>
                <w:noProof/>
                <w:webHidden/>
              </w:rPr>
              <w:fldChar w:fldCharType="end"/>
            </w:r>
          </w:hyperlink>
        </w:p>
        <w:p w14:paraId="72D265F1" w14:textId="1C7B8DC7"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67" w:history="1">
            <w:r w:rsidRPr="00C92518">
              <w:rPr>
                <w:rStyle w:val="Hyperlink"/>
                <w:rFonts w:eastAsia="Arial"/>
                <w:noProof/>
                <w:lang w:val="sl-SI"/>
              </w:rPr>
              <w:t>13. člen (primernost)/article (suiatability)</w:t>
            </w:r>
            <w:r>
              <w:rPr>
                <w:noProof/>
                <w:webHidden/>
              </w:rPr>
              <w:tab/>
            </w:r>
            <w:r>
              <w:rPr>
                <w:noProof/>
                <w:webHidden/>
              </w:rPr>
              <w:fldChar w:fldCharType="begin"/>
            </w:r>
            <w:r>
              <w:rPr>
                <w:noProof/>
                <w:webHidden/>
              </w:rPr>
              <w:instrText xml:space="preserve"> PAGEREF _Toc212116467 \h </w:instrText>
            </w:r>
            <w:r>
              <w:rPr>
                <w:noProof/>
                <w:webHidden/>
              </w:rPr>
            </w:r>
            <w:r>
              <w:rPr>
                <w:noProof/>
                <w:webHidden/>
              </w:rPr>
              <w:fldChar w:fldCharType="separate"/>
            </w:r>
            <w:r>
              <w:rPr>
                <w:noProof/>
                <w:webHidden/>
              </w:rPr>
              <w:t>24</w:t>
            </w:r>
            <w:r>
              <w:rPr>
                <w:noProof/>
                <w:webHidden/>
              </w:rPr>
              <w:fldChar w:fldCharType="end"/>
            </w:r>
          </w:hyperlink>
        </w:p>
        <w:p w14:paraId="0C9DB8E1" w14:textId="65ED64CC"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68" w:history="1">
            <w:r w:rsidRPr="00C92518">
              <w:rPr>
                <w:rStyle w:val="Hyperlink"/>
                <w:rFonts w:eastAsia="Arial"/>
                <w:noProof/>
                <w:lang w:val="sl-SI"/>
              </w:rPr>
              <w:t>14. člen (samopreverjanje)/article (selfchecking)</w:t>
            </w:r>
            <w:r>
              <w:rPr>
                <w:noProof/>
                <w:webHidden/>
              </w:rPr>
              <w:tab/>
            </w:r>
            <w:r>
              <w:rPr>
                <w:noProof/>
                <w:webHidden/>
              </w:rPr>
              <w:fldChar w:fldCharType="begin"/>
            </w:r>
            <w:r>
              <w:rPr>
                <w:noProof/>
                <w:webHidden/>
              </w:rPr>
              <w:instrText xml:space="preserve"> PAGEREF _Toc212116468 \h </w:instrText>
            </w:r>
            <w:r>
              <w:rPr>
                <w:noProof/>
                <w:webHidden/>
              </w:rPr>
            </w:r>
            <w:r>
              <w:rPr>
                <w:noProof/>
                <w:webHidden/>
              </w:rPr>
              <w:fldChar w:fldCharType="separate"/>
            </w:r>
            <w:r>
              <w:rPr>
                <w:noProof/>
                <w:webHidden/>
              </w:rPr>
              <w:t>25</w:t>
            </w:r>
            <w:r>
              <w:rPr>
                <w:noProof/>
                <w:webHidden/>
              </w:rPr>
              <w:fldChar w:fldCharType="end"/>
            </w:r>
          </w:hyperlink>
        </w:p>
        <w:p w14:paraId="19CA39A0" w14:textId="20E16BE4"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69" w:history="1">
            <w:r w:rsidRPr="00C92518">
              <w:rPr>
                <w:rStyle w:val="Hyperlink"/>
                <w:rFonts w:eastAsia="Arial"/>
                <w:noProof/>
                <w:lang w:val="sl-SI"/>
              </w:rPr>
              <w:t xml:space="preserve">15. člen (zaščita pred zlorabo)/article </w:t>
            </w:r>
            <w:r w:rsidRPr="00C92518">
              <w:rPr>
                <w:rStyle w:val="Hyperlink"/>
                <w:noProof/>
                <w:lang w:val="en-GB"/>
              </w:rPr>
              <w:t>(protection against abuse)</w:t>
            </w:r>
            <w:r>
              <w:rPr>
                <w:noProof/>
                <w:webHidden/>
              </w:rPr>
              <w:tab/>
            </w:r>
            <w:r>
              <w:rPr>
                <w:noProof/>
                <w:webHidden/>
              </w:rPr>
              <w:fldChar w:fldCharType="begin"/>
            </w:r>
            <w:r>
              <w:rPr>
                <w:noProof/>
                <w:webHidden/>
              </w:rPr>
              <w:instrText xml:space="preserve"> PAGEREF _Toc212116469 \h </w:instrText>
            </w:r>
            <w:r>
              <w:rPr>
                <w:noProof/>
                <w:webHidden/>
              </w:rPr>
            </w:r>
            <w:r>
              <w:rPr>
                <w:noProof/>
                <w:webHidden/>
              </w:rPr>
              <w:fldChar w:fldCharType="separate"/>
            </w:r>
            <w:r>
              <w:rPr>
                <w:noProof/>
                <w:webHidden/>
              </w:rPr>
              <w:t>26</w:t>
            </w:r>
            <w:r>
              <w:rPr>
                <w:noProof/>
                <w:webHidden/>
              </w:rPr>
              <w:fldChar w:fldCharType="end"/>
            </w:r>
          </w:hyperlink>
        </w:p>
        <w:p w14:paraId="7E117734" w14:textId="59FE5316"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70" w:history="1">
            <w:r w:rsidRPr="00C92518">
              <w:rPr>
                <w:rStyle w:val="Hyperlink"/>
                <w:rFonts w:eastAsia="Arial"/>
                <w:noProof/>
                <w:lang w:val="sl-SI"/>
              </w:rPr>
              <w:t>16. člen (zahteve za prikaz rezultata)/</w:t>
            </w:r>
            <w:r w:rsidRPr="00C92518">
              <w:rPr>
                <w:rStyle w:val="Hyperlink"/>
                <w:noProof/>
                <w:lang w:val="en-GB"/>
              </w:rPr>
              <w:t xml:space="preserve"> article (requirements for displaying the result)</w:t>
            </w:r>
            <w:r>
              <w:rPr>
                <w:noProof/>
                <w:webHidden/>
              </w:rPr>
              <w:tab/>
            </w:r>
            <w:r>
              <w:rPr>
                <w:noProof/>
                <w:webHidden/>
              </w:rPr>
              <w:fldChar w:fldCharType="begin"/>
            </w:r>
            <w:r>
              <w:rPr>
                <w:noProof/>
                <w:webHidden/>
              </w:rPr>
              <w:instrText xml:space="preserve"> PAGEREF _Toc212116470 \h </w:instrText>
            </w:r>
            <w:r>
              <w:rPr>
                <w:noProof/>
                <w:webHidden/>
              </w:rPr>
            </w:r>
            <w:r>
              <w:rPr>
                <w:noProof/>
                <w:webHidden/>
              </w:rPr>
              <w:fldChar w:fldCharType="separate"/>
            </w:r>
            <w:r>
              <w:rPr>
                <w:noProof/>
                <w:webHidden/>
              </w:rPr>
              <w:t>28</w:t>
            </w:r>
            <w:r>
              <w:rPr>
                <w:noProof/>
                <w:webHidden/>
              </w:rPr>
              <w:fldChar w:fldCharType="end"/>
            </w:r>
          </w:hyperlink>
        </w:p>
        <w:p w14:paraId="7F16FC0D" w14:textId="6E53D5BD"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71" w:history="1">
            <w:r w:rsidRPr="00C92518">
              <w:rPr>
                <w:rStyle w:val="Hyperlink"/>
                <w:rFonts w:eastAsia="Arial"/>
                <w:noProof/>
                <w:lang w:val="sl-SI"/>
              </w:rPr>
              <w:t xml:space="preserve">17. člen (zahteve za dokumentiranje meritev)/article </w:t>
            </w:r>
            <w:r w:rsidRPr="00C92518">
              <w:rPr>
                <w:rStyle w:val="Hyperlink"/>
                <w:noProof/>
                <w:lang w:val="en-GB"/>
              </w:rPr>
              <w:t>(requirements for documentation of measurements)</w:t>
            </w:r>
            <w:r>
              <w:rPr>
                <w:noProof/>
                <w:webHidden/>
              </w:rPr>
              <w:tab/>
            </w:r>
            <w:r>
              <w:rPr>
                <w:noProof/>
                <w:webHidden/>
              </w:rPr>
              <w:fldChar w:fldCharType="begin"/>
            </w:r>
            <w:r>
              <w:rPr>
                <w:noProof/>
                <w:webHidden/>
              </w:rPr>
              <w:instrText xml:space="preserve"> PAGEREF _Toc212116471 \h </w:instrText>
            </w:r>
            <w:r>
              <w:rPr>
                <w:noProof/>
                <w:webHidden/>
              </w:rPr>
            </w:r>
            <w:r>
              <w:rPr>
                <w:noProof/>
                <w:webHidden/>
              </w:rPr>
              <w:fldChar w:fldCharType="separate"/>
            </w:r>
            <w:r>
              <w:rPr>
                <w:noProof/>
                <w:webHidden/>
              </w:rPr>
              <w:t>29</w:t>
            </w:r>
            <w:r>
              <w:rPr>
                <w:noProof/>
                <w:webHidden/>
              </w:rPr>
              <w:fldChar w:fldCharType="end"/>
            </w:r>
          </w:hyperlink>
        </w:p>
        <w:p w14:paraId="2FD069CC" w14:textId="422329D5"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72" w:history="1">
            <w:r w:rsidRPr="00C92518">
              <w:rPr>
                <w:rStyle w:val="Hyperlink"/>
                <w:rFonts w:eastAsia="Arial"/>
                <w:noProof/>
                <w:lang w:val="sl-SI"/>
              </w:rPr>
              <w:t xml:space="preserve">18. člen (zahteva za izdelavo drugega posnetka ali video zapisa)/article </w:t>
            </w:r>
            <w:r w:rsidRPr="00C92518">
              <w:rPr>
                <w:rStyle w:val="Hyperlink"/>
                <w:noProof/>
                <w:lang w:val="en-GB"/>
              </w:rPr>
              <w:t>(requirements for documentation of measurements)</w:t>
            </w:r>
            <w:r>
              <w:rPr>
                <w:noProof/>
                <w:webHidden/>
              </w:rPr>
              <w:tab/>
            </w:r>
            <w:r>
              <w:rPr>
                <w:noProof/>
                <w:webHidden/>
              </w:rPr>
              <w:fldChar w:fldCharType="begin"/>
            </w:r>
            <w:r>
              <w:rPr>
                <w:noProof/>
                <w:webHidden/>
              </w:rPr>
              <w:instrText xml:space="preserve"> PAGEREF _Toc212116472 \h </w:instrText>
            </w:r>
            <w:r>
              <w:rPr>
                <w:noProof/>
                <w:webHidden/>
              </w:rPr>
            </w:r>
            <w:r>
              <w:rPr>
                <w:noProof/>
                <w:webHidden/>
              </w:rPr>
              <w:fldChar w:fldCharType="separate"/>
            </w:r>
            <w:r>
              <w:rPr>
                <w:noProof/>
                <w:webHidden/>
              </w:rPr>
              <w:t>31</w:t>
            </w:r>
            <w:r>
              <w:rPr>
                <w:noProof/>
                <w:webHidden/>
              </w:rPr>
              <w:fldChar w:fldCharType="end"/>
            </w:r>
          </w:hyperlink>
        </w:p>
        <w:p w14:paraId="69778050" w14:textId="2788B710"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73" w:history="1">
            <w:r w:rsidRPr="00C92518">
              <w:rPr>
                <w:rStyle w:val="Hyperlink"/>
                <w:rFonts w:eastAsia="Arial"/>
                <w:noProof/>
                <w:lang w:val="sl-SI"/>
              </w:rPr>
              <w:t>19. člen (dodatne zahteve za dokumentiranje meritev iz premične točke, razen za merilnike hitrosti po principu sledenja)/</w:t>
            </w:r>
            <w:r w:rsidRPr="00C92518">
              <w:rPr>
                <w:rStyle w:val="Hyperlink"/>
                <w:noProof/>
                <w:lang w:val="en-GB"/>
              </w:rPr>
              <w:t>article (additional requirements for documenting measurements from a moving point, except for speedometers based on the tracking principle)</w:t>
            </w:r>
            <w:r>
              <w:rPr>
                <w:noProof/>
                <w:webHidden/>
              </w:rPr>
              <w:tab/>
            </w:r>
            <w:r>
              <w:rPr>
                <w:noProof/>
                <w:webHidden/>
              </w:rPr>
              <w:fldChar w:fldCharType="begin"/>
            </w:r>
            <w:r>
              <w:rPr>
                <w:noProof/>
                <w:webHidden/>
              </w:rPr>
              <w:instrText xml:space="preserve"> PAGEREF _Toc212116473 \h </w:instrText>
            </w:r>
            <w:r>
              <w:rPr>
                <w:noProof/>
                <w:webHidden/>
              </w:rPr>
            </w:r>
            <w:r>
              <w:rPr>
                <w:noProof/>
                <w:webHidden/>
              </w:rPr>
              <w:fldChar w:fldCharType="separate"/>
            </w:r>
            <w:r>
              <w:rPr>
                <w:noProof/>
                <w:webHidden/>
              </w:rPr>
              <w:t>32</w:t>
            </w:r>
            <w:r>
              <w:rPr>
                <w:noProof/>
                <w:webHidden/>
              </w:rPr>
              <w:fldChar w:fldCharType="end"/>
            </w:r>
          </w:hyperlink>
        </w:p>
        <w:p w14:paraId="288268A9" w14:textId="6DA62508"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74" w:history="1">
            <w:r w:rsidRPr="00C92518">
              <w:rPr>
                <w:rStyle w:val="Hyperlink"/>
                <w:rFonts w:eastAsia="Arial"/>
                <w:noProof/>
                <w:lang w:val="sl-SI"/>
              </w:rPr>
              <w:t>20. člen (dodatne zahteve za dokumentiranje meritev pri merilnikih hitrosti na podlagi sledenja)</w:t>
            </w:r>
            <w:r>
              <w:rPr>
                <w:noProof/>
                <w:webHidden/>
              </w:rPr>
              <w:tab/>
            </w:r>
            <w:r>
              <w:rPr>
                <w:noProof/>
                <w:webHidden/>
              </w:rPr>
              <w:fldChar w:fldCharType="begin"/>
            </w:r>
            <w:r>
              <w:rPr>
                <w:noProof/>
                <w:webHidden/>
              </w:rPr>
              <w:instrText xml:space="preserve"> PAGEREF _Toc212116474 \h </w:instrText>
            </w:r>
            <w:r>
              <w:rPr>
                <w:noProof/>
                <w:webHidden/>
              </w:rPr>
            </w:r>
            <w:r>
              <w:rPr>
                <w:noProof/>
                <w:webHidden/>
              </w:rPr>
              <w:fldChar w:fldCharType="separate"/>
            </w:r>
            <w:r>
              <w:rPr>
                <w:noProof/>
                <w:webHidden/>
              </w:rPr>
              <w:t>33</w:t>
            </w:r>
            <w:r>
              <w:rPr>
                <w:noProof/>
                <w:webHidden/>
              </w:rPr>
              <w:fldChar w:fldCharType="end"/>
            </w:r>
          </w:hyperlink>
        </w:p>
        <w:p w14:paraId="2DF5EEF1" w14:textId="21DE25EC"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75" w:history="1">
            <w:r w:rsidRPr="00C92518">
              <w:rPr>
                <w:rStyle w:val="Hyperlink"/>
                <w:rFonts w:eastAsia="Arial"/>
                <w:noProof/>
                <w:lang w:val="sl-SI"/>
              </w:rPr>
              <w:t xml:space="preserve">21. člen (dodatne zahteve za dokumentiranje meritev pri detekcijskih merilnikih hitrosti)/article </w:t>
            </w:r>
            <w:r w:rsidRPr="00C92518">
              <w:rPr>
                <w:rStyle w:val="Hyperlink"/>
                <w:noProof/>
                <w:lang w:val="en-GB"/>
              </w:rPr>
              <w:t>(additional requirements for documenting measurements with detection speedometers)</w:t>
            </w:r>
            <w:r>
              <w:rPr>
                <w:noProof/>
                <w:webHidden/>
              </w:rPr>
              <w:tab/>
            </w:r>
            <w:r>
              <w:rPr>
                <w:noProof/>
                <w:webHidden/>
              </w:rPr>
              <w:fldChar w:fldCharType="begin"/>
            </w:r>
            <w:r>
              <w:rPr>
                <w:noProof/>
                <w:webHidden/>
              </w:rPr>
              <w:instrText xml:space="preserve"> PAGEREF _Toc212116475 \h </w:instrText>
            </w:r>
            <w:r>
              <w:rPr>
                <w:noProof/>
                <w:webHidden/>
              </w:rPr>
            </w:r>
            <w:r>
              <w:rPr>
                <w:noProof/>
                <w:webHidden/>
              </w:rPr>
              <w:fldChar w:fldCharType="separate"/>
            </w:r>
            <w:r>
              <w:rPr>
                <w:noProof/>
                <w:webHidden/>
              </w:rPr>
              <w:t>34</w:t>
            </w:r>
            <w:r>
              <w:rPr>
                <w:noProof/>
                <w:webHidden/>
              </w:rPr>
              <w:fldChar w:fldCharType="end"/>
            </w:r>
          </w:hyperlink>
        </w:p>
        <w:p w14:paraId="4EDC5B55" w14:textId="148FCA2F"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76" w:history="1">
            <w:r w:rsidRPr="00C92518">
              <w:rPr>
                <w:rStyle w:val="Hyperlink"/>
                <w:rFonts w:eastAsia="Arial"/>
                <w:noProof/>
                <w:lang w:val="sl-SI"/>
              </w:rPr>
              <w:t>22. člen (dodatne zahteve za dokumentiranje meritev pri odsekovnih merilnikih hitrosti)/article</w:t>
            </w:r>
            <w:r w:rsidRPr="00C92518">
              <w:rPr>
                <w:rStyle w:val="Hyperlink"/>
                <w:noProof/>
                <w:lang w:val="en-GB"/>
              </w:rPr>
              <w:t xml:space="preserve"> (additional requirements for documenting measurements at sectional speedometers)</w:t>
            </w:r>
            <w:r>
              <w:rPr>
                <w:noProof/>
                <w:webHidden/>
              </w:rPr>
              <w:tab/>
            </w:r>
            <w:r>
              <w:rPr>
                <w:noProof/>
                <w:webHidden/>
              </w:rPr>
              <w:fldChar w:fldCharType="begin"/>
            </w:r>
            <w:r>
              <w:rPr>
                <w:noProof/>
                <w:webHidden/>
              </w:rPr>
              <w:instrText xml:space="preserve"> PAGEREF _Toc212116476 \h </w:instrText>
            </w:r>
            <w:r>
              <w:rPr>
                <w:noProof/>
                <w:webHidden/>
              </w:rPr>
            </w:r>
            <w:r>
              <w:rPr>
                <w:noProof/>
                <w:webHidden/>
              </w:rPr>
              <w:fldChar w:fldCharType="separate"/>
            </w:r>
            <w:r>
              <w:rPr>
                <w:noProof/>
                <w:webHidden/>
              </w:rPr>
              <w:t>35</w:t>
            </w:r>
            <w:r>
              <w:rPr>
                <w:noProof/>
                <w:webHidden/>
              </w:rPr>
              <w:fldChar w:fldCharType="end"/>
            </w:r>
          </w:hyperlink>
        </w:p>
        <w:p w14:paraId="76A8A62A" w14:textId="17F3C624"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77" w:history="1">
            <w:r w:rsidRPr="00C92518">
              <w:rPr>
                <w:rStyle w:val="Hyperlink"/>
                <w:rFonts w:eastAsia="Arial"/>
                <w:noProof/>
                <w:lang w:val="sl-SI"/>
              </w:rPr>
              <w:t>23. člen (omejitev shranjevanja podatkov)/article (restriction of data storage)</w:t>
            </w:r>
            <w:r>
              <w:rPr>
                <w:noProof/>
                <w:webHidden/>
              </w:rPr>
              <w:tab/>
            </w:r>
            <w:r>
              <w:rPr>
                <w:noProof/>
                <w:webHidden/>
              </w:rPr>
              <w:fldChar w:fldCharType="begin"/>
            </w:r>
            <w:r>
              <w:rPr>
                <w:noProof/>
                <w:webHidden/>
              </w:rPr>
              <w:instrText xml:space="preserve"> PAGEREF _Toc212116477 \h </w:instrText>
            </w:r>
            <w:r>
              <w:rPr>
                <w:noProof/>
                <w:webHidden/>
              </w:rPr>
            </w:r>
            <w:r>
              <w:rPr>
                <w:noProof/>
                <w:webHidden/>
              </w:rPr>
              <w:fldChar w:fldCharType="separate"/>
            </w:r>
            <w:r>
              <w:rPr>
                <w:noProof/>
                <w:webHidden/>
              </w:rPr>
              <w:t>36</w:t>
            </w:r>
            <w:r>
              <w:rPr>
                <w:noProof/>
                <w:webHidden/>
              </w:rPr>
              <w:fldChar w:fldCharType="end"/>
            </w:r>
          </w:hyperlink>
        </w:p>
        <w:p w14:paraId="3EFB94BD" w14:textId="58EE82A4"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78" w:history="1">
            <w:r w:rsidRPr="00C92518">
              <w:rPr>
                <w:rStyle w:val="Hyperlink"/>
                <w:rFonts w:eastAsia="Arial"/>
                <w:noProof/>
                <w:lang w:val="sl-SI"/>
              </w:rPr>
              <w:t>24. člen (označitev testnih meritev)/article(marking of test measurements)</w:t>
            </w:r>
            <w:r>
              <w:rPr>
                <w:noProof/>
                <w:webHidden/>
              </w:rPr>
              <w:tab/>
            </w:r>
            <w:r>
              <w:rPr>
                <w:noProof/>
                <w:webHidden/>
              </w:rPr>
              <w:fldChar w:fldCharType="begin"/>
            </w:r>
            <w:r>
              <w:rPr>
                <w:noProof/>
                <w:webHidden/>
              </w:rPr>
              <w:instrText xml:space="preserve"> PAGEREF _Toc212116478 \h </w:instrText>
            </w:r>
            <w:r>
              <w:rPr>
                <w:noProof/>
                <w:webHidden/>
              </w:rPr>
            </w:r>
            <w:r>
              <w:rPr>
                <w:noProof/>
                <w:webHidden/>
              </w:rPr>
              <w:fldChar w:fldCharType="separate"/>
            </w:r>
            <w:r>
              <w:rPr>
                <w:noProof/>
                <w:webHidden/>
              </w:rPr>
              <w:t>36</w:t>
            </w:r>
            <w:r>
              <w:rPr>
                <w:noProof/>
                <w:webHidden/>
              </w:rPr>
              <w:fldChar w:fldCharType="end"/>
            </w:r>
          </w:hyperlink>
        </w:p>
        <w:p w14:paraId="5485FDB0" w14:textId="08AE04B0"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79" w:history="1">
            <w:r w:rsidRPr="00C92518">
              <w:rPr>
                <w:rStyle w:val="Hyperlink"/>
                <w:rFonts w:eastAsia="Arial"/>
                <w:noProof/>
                <w:lang w:val="sl-SI"/>
              </w:rPr>
              <w:t>25. člen (merska enota in razdelek)/article(measurment unit and resolution)</w:t>
            </w:r>
            <w:r>
              <w:rPr>
                <w:noProof/>
                <w:webHidden/>
              </w:rPr>
              <w:tab/>
            </w:r>
            <w:r>
              <w:rPr>
                <w:noProof/>
                <w:webHidden/>
              </w:rPr>
              <w:fldChar w:fldCharType="begin"/>
            </w:r>
            <w:r>
              <w:rPr>
                <w:noProof/>
                <w:webHidden/>
              </w:rPr>
              <w:instrText xml:space="preserve"> PAGEREF _Toc212116479 \h </w:instrText>
            </w:r>
            <w:r>
              <w:rPr>
                <w:noProof/>
                <w:webHidden/>
              </w:rPr>
            </w:r>
            <w:r>
              <w:rPr>
                <w:noProof/>
                <w:webHidden/>
              </w:rPr>
              <w:fldChar w:fldCharType="separate"/>
            </w:r>
            <w:r>
              <w:rPr>
                <w:noProof/>
                <w:webHidden/>
              </w:rPr>
              <w:t>37</w:t>
            </w:r>
            <w:r>
              <w:rPr>
                <w:noProof/>
                <w:webHidden/>
              </w:rPr>
              <w:fldChar w:fldCharType="end"/>
            </w:r>
          </w:hyperlink>
        </w:p>
        <w:p w14:paraId="33621969" w14:textId="3DF7210C"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80" w:history="1">
            <w:r w:rsidRPr="00C92518">
              <w:rPr>
                <w:rStyle w:val="Hyperlink"/>
                <w:rFonts w:eastAsia="Arial"/>
                <w:noProof/>
                <w:lang w:val="sl-SI"/>
              </w:rPr>
              <w:t xml:space="preserve">26. člen (zahteve za testni vmesnik)/article </w:t>
            </w:r>
            <w:r w:rsidRPr="00C92518">
              <w:rPr>
                <w:rStyle w:val="Hyperlink"/>
                <w:noProof/>
                <w:lang w:val="en-GB"/>
              </w:rPr>
              <w:t>(requirements for the test interface)</w:t>
            </w:r>
            <w:r>
              <w:rPr>
                <w:noProof/>
                <w:webHidden/>
              </w:rPr>
              <w:tab/>
            </w:r>
            <w:r>
              <w:rPr>
                <w:noProof/>
                <w:webHidden/>
              </w:rPr>
              <w:fldChar w:fldCharType="begin"/>
            </w:r>
            <w:r>
              <w:rPr>
                <w:noProof/>
                <w:webHidden/>
              </w:rPr>
              <w:instrText xml:space="preserve"> PAGEREF _Toc212116480 \h </w:instrText>
            </w:r>
            <w:r>
              <w:rPr>
                <w:noProof/>
                <w:webHidden/>
              </w:rPr>
            </w:r>
            <w:r>
              <w:rPr>
                <w:noProof/>
                <w:webHidden/>
              </w:rPr>
              <w:fldChar w:fldCharType="separate"/>
            </w:r>
            <w:r>
              <w:rPr>
                <w:noProof/>
                <w:webHidden/>
              </w:rPr>
              <w:t>38</w:t>
            </w:r>
            <w:r>
              <w:rPr>
                <w:noProof/>
                <w:webHidden/>
              </w:rPr>
              <w:fldChar w:fldCharType="end"/>
            </w:r>
          </w:hyperlink>
        </w:p>
        <w:p w14:paraId="5575AE21" w14:textId="56F6A98E"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81" w:history="1">
            <w:r w:rsidRPr="00C92518">
              <w:rPr>
                <w:rStyle w:val="Hyperlink"/>
                <w:rFonts w:eastAsia="Arial"/>
                <w:noProof/>
                <w:lang w:val="sl-SI"/>
              </w:rPr>
              <w:t>27. člen (kosinusni pojav)/article (cosine effect)</w:t>
            </w:r>
            <w:r>
              <w:rPr>
                <w:noProof/>
                <w:webHidden/>
              </w:rPr>
              <w:tab/>
            </w:r>
            <w:r>
              <w:rPr>
                <w:noProof/>
                <w:webHidden/>
              </w:rPr>
              <w:fldChar w:fldCharType="begin"/>
            </w:r>
            <w:r>
              <w:rPr>
                <w:noProof/>
                <w:webHidden/>
              </w:rPr>
              <w:instrText xml:space="preserve"> PAGEREF _Toc212116481 \h </w:instrText>
            </w:r>
            <w:r>
              <w:rPr>
                <w:noProof/>
                <w:webHidden/>
              </w:rPr>
            </w:r>
            <w:r>
              <w:rPr>
                <w:noProof/>
                <w:webHidden/>
              </w:rPr>
              <w:fldChar w:fldCharType="separate"/>
            </w:r>
            <w:r>
              <w:rPr>
                <w:noProof/>
                <w:webHidden/>
              </w:rPr>
              <w:t>39</w:t>
            </w:r>
            <w:r>
              <w:rPr>
                <w:noProof/>
                <w:webHidden/>
              </w:rPr>
              <w:fldChar w:fldCharType="end"/>
            </w:r>
          </w:hyperlink>
        </w:p>
        <w:p w14:paraId="1EA611CA" w14:textId="3B06D99C"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82" w:history="1">
            <w:r w:rsidRPr="00C92518">
              <w:rPr>
                <w:rStyle w:val="Hyperlink"/>
                <w:rFonts w:eastAsia="Arial"/>
                <w:noProof/>
                <w:lang w:val="sl-SI"/>
              </w:rPr>
              <w:t xml:space="preserve">28. člen (dodatne zahteve za merilnike hitrosti, ki merijo iz premične točke)/article </w:t>
            </w:r>
            <w:r w:rsidRPr="00C92518">
              <w:rPr>
                <w:rStyle w:val="Hyperlink"/>
                <w:noProof/>
                <w:lang w:val="en-GB"/>
              </w:rPr>
              <w:t>(additional requirements for speedometers that measure from a movable point)</w:t>
            </w:r>
            <w:r>
              <w:rPr>
                <w:noProof/>
                <w:webHidden/>
              </w:rPr>
              <w:tab/>
            </w:r>
            <w:r>
              <w:rPr>
                <w:noProof/>
                <w:webHidden/>
              </w:rPr>
              <w:fldChar w:fldCharType="begin"/>
            </w:r>
            <w:r>
              <w:rPr>
                <w:noProof/>
                <w:webHidden/>
              </w:rPr>
              <w:instrText xml:space="preserve"> PAGEREF _Toc212116482 \h </w:instrText>
            </w:r>
            <w:r>
              <w:rPr>
                <w:noProof/>
                <w:webHidden/>
              </w:rPr>
            </w:r>
            <w:r>
              <w:rPr>
                <w:noProof/>
                <w:webHidden/>
              </w:rPr>
              <w:fldChar w:fldCharType="separate"/>
            </w:r>
            <w:r>
              <w:rPr>
                <w:noProof/>
                <w:webHidden/>
              </w:rPr>
              <w:t>40</w:t>
            </w:r>
            <w:r>
              <w:rPr>
                <w:noProof/>
                <w:webHidden/>
              </w:rPr>
              <w:fldChar w:fldCharType="end"/>
            </w:r>
          </w:hyperlink>
        </w:p>
        <w:p w14:paraId="64053824" w14:textId="688751AE"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83" w:history="1">
            <w:r w:rsidRPr="00C92518">
              <w:rPr>
                <w:rStyle w:val="Hyperlink"/>
                <w:rFonts w:eastAsia="Arial"/>
                <w:noProof/>
                <w:lang w:val="sl-SI"/>
              </w:rPr>
              <w:t xml:space="preserve">29. člen (dodatne zahteve za radarske merilnike hitrosti, ki merijo posamezno vozilo)/article </w:t>
            </w:r>
            <w:r w:rsidRPr="00C92518">
              <w:rPr>
                <w:rStyle w:val="Hyperlink"/>
                <w:noProof/>
                <w:lang w:val="en-GB"/>
              </w:rPr>
              <w:t>(additional requirements for radar speed meters that measure an individual vehicle)</w:t>
            </w:r>
            <w:r>
              <w:rPr>
                <w:noProof/>
                <w:webHidden/>
              </w:rPr>
              <w:tab/>
            </w:r>
            <w:r>
              <w:rPr>
                <w:noProof/>
                <w:webHidden/>
              </w:rPr>
              <w:fldChar w:fldCharType="begin"/>
            </w:r>
            <w:r>
              <w:rPr>
                <w:noProof/>
                <w:webHidden/>
              </w:rPr>
              <w:instrText xml:space="preserve"> PAGEREF _Toc212116483 \h </w:instrText>
            </w:r>
            <w:r>
              <w:rPr>
                <w:noProof/>
                <w:webHidden/>
              </w:rPr>
            </w:r>
            <w:r>
              <w:rPr>
                <w:noProof/>
                <w:webHidden/>
              </w:rPr>
              <w:fldChar w:fldCharType="separate"/>
            </w:r>
            <w:r>
              <w:rPr>
                <w:noProof/>
                <w:webHidden/>
              </w:rPr>
              <w:t>41</w:t>
            </w:r>
            <w:r>
              <w:rPr>
                <w:noProof/>
                <w:webHidden/>
              </w:rPr>
              <w:fldChar w:fldCharType="end"/>
            </w:r>
          </w:hyperlink>
        </w:p>
        <w:p w14:paraId="37479B0A" w14:textId="62B9E21D"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84" w:history="1">
            <w:r w:rsidRPr="00C92518">
              <w:rPr>
                <w:rStyle w:val="Hyperlink"/>
                <w:rFonts w:eastAsia="Arial"/>
                <w:noProof/>
                <w:lang w:val="sl-SI"/>
              </w:rPr>
              <w:t xml:space="preserve">29.a člen (dodatne zahteve za radarske merilnike hitrosti, ki merijo več vozil hkrati)/article </w:t>
            </w:r>
            <w:r w:rsidRPr="00C92518">
              <w:rPr>
                <w:rStyle w:val="Hyperlink"/>
                <w:noProof/>
                <w:lang w:val="en-GB"/>
              </w:rPr>
              <w:t>(additional requirements for radar speed meters that measure several vehicles at the same time)</w:t>
            </w:r>
            <w:r>
              <w:rPr>
                <w:noProof/>
                <w:webHidden/>
              </w:rPr>
              <w:tab/>
            </w:r>
            <w:r>
              <w:rPr>
                <w:noProof/>
                <w:webHidden/>
              </w:rPr>
              <w:fldChar w:fldCharType="begin"/>
            </w:r>
            <w:r>
              <w:rPr>
                <w:noProof/>
                <w:webHidden/>
              </w:rPr>
              <w:instrText xml:space="preserve"> PAGEREF _Toc212116484 \h </w:instrText>
            </w:r>
            <w:r>
              <w:rPr>
                <w:noProof/>
                <w:webHidden/>
              </w:rPr>
            </w:r>
            <w:r>
              <w:rPr>
                <w:noProof/>
                <w:webHidden/>
              </w:rPr>
              <w:fldChar w:fldCharType="separate"/>
            </w:r>
            <w:r>
              <w:rPr>
                <w:noProof/>
                <w:webHidden/>
              </w:rPr>
              <w:t>42</w:t>
            </w:r>
            <w:r>
              <w:rPr>
                <w:noProof/>
                <w:webHidden/>
              </w:rPr>
              <w:fldChar w:fldCharType="end"/>
            </w:r>
          </w:hyperlink>
        </w:p>
        <w:p w14:paraId="51139FEE" w14:textId="7CE54F48"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85" w:history="1">
            <w:r w:rsidRPr="00C92518">
              <w:rPr>
                <w:rStyle w:val="Hyperlink"/>
                <w:rFonts w:eastAsia="Arial"/>
                <w:noProof/>
                <w:lang w:val="sl-SI"/>
              </w:rPr>
              <w:t>30. člen (dodatne zahteve za laserske merilnike hitrosti, ki merijo posamezno vozilo)</w:t>
            </w:r>
            <w:r>
              <w:rPr>
                <w:noProof/>
                <w:webHidden/>
              </w:rPr>
              <w:tab/>
            </w:r>
            <w:r>
              <w:rPr>
                <w:noProof/>
                <w:webHidden/>
              </w:rPr>
              <w:fldChar w:fldCharType="begin"/>
            </w:r>
            <w:r>
              <w:rPr>
                <w:noProof/>
                <w:webHidden/>
              </w:rPr>
              <w:instrText xml:space="preserve"> PAGEREF _Toc212116485 \h </w:instrText>
            </w:r>
            <w:r>
              <w:rPr>
                <w:noProof/>
                <w:webHidden/>
              </w:rPr>
            </w:r>
            <w:r>
              <w:rPr>
                <w:noProof/>
                <w:webHidden/>
              </w:rPr>
              <w:fldChar w:fldCharType="separate"/>
            </w:r>
            <w:r>
              <w:rPr>
                <w:noProof/>
                <w:webHidden/>
              </w:rPr>
              <w:t>42</w:t>
            </w:r>
            <w:r>
              <w:rPr>
                <w:noProof/>
                <w:webHidden/>
              </w:rPr>
              <w:fldChar w:fldCharType="end"/>
            </w:r>
          </w:hyperlink>
        </w:p>
        <w:p w14:paraId="78EB4A5E" w14:textId="711457F2"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86" w:history="1">
            <w:r w:rsidRPr="00C92518">
              <w:rPr>
                <w:rStyle w:val="Hyperlink"/>
                <w:rFonts w:eastAsia="Arial"/>
                <w:noProof/>
                <w:lang w:val="sl-SI"/>
              </w:rPr>
              <w:t>30.a člen (dodatne zahteve za laserske merilnike hitrosti, ki merijo več vozil hkrati)/article  (additional requirements for laser speedometers that measure several vehicles at the same time)</w:t>
            </w:r>
            <w:r>
              <w:rPr>
                <w:noProof/>
                <w:webHidden/>
              </w:rPr>
              <w:tab/>
            </w:r>
            <w:r>
              <w:rPr>
                <w:noProof/>
                <w:webHidden/>
              </w:rPr>
              <w:fldChar w:fldCharType="begin"/>
            </w:r>
            <w:r>
              <w:rPr>
                <w:noProof/>
                <w:webHidden/>
              </w:rPr>
              <w:instrText xml:space="preserve"> PAGEREF _Toc212116486 \h </w:instrText>
            </w:r>
            <w:r>
              <w:rPr>
                <w:noProof/>
                <w:webHidden/>
              </w:rPr>
            </w:r>
            <w:r>
              <w:rPr>
                <w:noProof/>
                <w:webHidden/>
              </w:rPr>
              <w:fldChar w:fldCharType="separate"/>
            </w:r>
            <w:r>
              <w:rPr>
                <w:noProof/>
                <w:webHidden/>
              </w:rPr>
              <w:t>45</w:t>
            </w:r>
            <w:r>
              <w:rPr>
                <w:noProof/>
                <w:webHidden/>
              </w:rPr>
              <w:fldChar w:fldCharType="end"/>
            </w:r>
          </w:hyperlink>
        </w:p>
        <w:p w14:paraId="75910157" w14:textId="3DB5F6D5"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87" w:history="1">
            <w:r w:rsidRPr="00C92518">
              <w:rPr>
                <w:rStyle w:val="Hyperlink"/>
                <w:rFonts w:eastAsia="Arial"/>
                <w:noProof/>
                <w:lang w:val="sl-SI"/>
              </w:rPr>
              <w:t>31. člen (dodatne zahteve za detekcijske merilnike hitrosti)/article (additional requirements for detection speed meters)</w:t>
            </w:r>
            <w:r>
              <w:rPr>
                <w:noProof/>
                <w:webHidden/>
              </w:rPr>
              <w:tab/>
            </w:r>
            <w:r>
              <w:rPr>
                <w:noProof/>
                <w:webHidden/>
              </w:rPr>
              <w:fldChar w:fldCharType="begin"/>
            </w:r>
            <w:r>
              <w:rPr>
                <w:noProof/>
                <w:webHidden/>
              </w:rPr>
              <w:instrText xml:space="preserve"> PAGEREF _Toc212116487 \h </w:instrText>
            </w:r>
            <w:r>
              <w:rPr>
                <w:noProof/>
                <w:webHidden/>
              </w:rPr>
            </w:r>
            <w:r>
              <w:rPr>
                <w:noProof/>
                <w:webHidden/>
              </w:rPr>
              <w:fldChar w:fldCharType="separate"/>
            </w:r>
            <w:r>
              <w:rPr>
                <w:noProof/>
                <w:webHidden/>
              </w:rPr>
              <w:t>45</w:t>
            </w:r>
            <w:r>
              <w:rPr>
                <w:noProof/>
                <w:webHidden/>
              </w:rPr>
              <w:fldChar w:fldCharType="end"/>
            </w:r>
          </w:hyperlink>
        </w:p>
        <w:p w14:paraId="56ED56EC" w14:textId="7B8A32C0"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88" w:history="1">
            <w:r w:rsidRPr="00C92518">
              <w:rPr>
                <w:rStyle w:val="Hyperlink"/>
                <w:rFonts w:eastAsia="Arial"/>
                <w:noProof/>
                <w:lang w:val="sl-SI"/>
              </w:rPr>
              <w:t>32. člen (dodatne zahteve za odsekovne merilnike hitrosti)/</w:t>
            </w:r>
            <w:r w:rsidRPr="00C92518">
              <w:rPr>
                <w:rStyle w:val="Hyperlink"/>
                <w:noProof/>
              </w:rPr>
              <w:t xml:space="preserve"> </w:t>
            </w:r>
            <w:r w:rsidRPr="00C92518">
              <w:rPr>
                <w:rStyle w:val="Hyperlink"/>
                <w:rFonts w:eastAsia="Arial"/>
                <w:noProof/>
                <w:lang w:val="sl-SI"/>
              </w:rPr>
              <w:t>(additional requirements for sectional speedometers)</w:t>
            </w:r>
            <w:r>
              <w:rPr>
                <w:noProof/>
                <w:webHidden/>
              </w:rPr>
              <w:tab/>
            </w:r>
            <w:r>
              <w:rPr>
                <w:noProof/>
                <w:webHidden/>
              </w:rPr>
              <w:fldChar w:fldCharType="begin"/>
            </w:r>
            <w:r>
              <w:rPr>
                <w:noProof/>
                <w:webHidden/>
              </w:rPr>
              <w:instrText xml:space="preserve"> PAGEREF _Toc212116488 \h </w:instrText>
            </w:r>
            <w:r>
              <w:rPr>
                <w:noProof/>
                <w:webHidden/>
              </w:rPr>
            </w:r>
            <w:r>
              <w:rPr>
                <w:noProof/>
                <w:webHidden/>
              </w:rPr>
              <w:fldChar w:fldCharType="separate"/>
            </w:r>
            <w:r>
              <w:rPr>
                <w:noProof/>
                <w:webHidden/>
              </w:rPr>
              <w:t>47</w:t>
            </w:r>
            <w:r>
              <w:rPr>
                <w:noProof/>
                <w:webHidden/>
              </w:rPr>
              <w:fldChar w:fldCharType="end"/>
            </w:r>
          </w:hyperlink>
        </w:p>
        <w:p w14:paraId="6A2C805C" w14:textId="1A64A846"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89" w:history="1">
            <w:r w:rsidRPr="00C92518">
              <w:rPr>
                <w:rStyle w:val="Hyperlink"/>
                <w:rFonts w:eastAsia="Arial"/>
                <w:noProof/>
                <w:lang w:val="sl-SI"/>
              </w:rPr>
              <w:t xml:space="preserve">33. člen (zahteve za merilnike hitrosti na podlagi sledenja)/article </w:t>
            </w:r>
            <w:r w:rsidRPr="00C92518">
              <w:rPr>
                <w:rStyle w:val="Hyperlink"/>
                <w:noProof/>
                <w:lang w:val="en-GB"/>
              </w:rPr>
              <w:t>(requirements for tracking-based speedometers)</w:t>
            </w:r>
            <w:r>
              <w:rPr>
                <w:noProof/>
                <w:webHidden/>
              </w:rPr>
              <w:tab/>
            </w:r>
            <w:r>
              <w:rPr>
                <w:noProof/>
                <w:webHidden/>
              </w:rPr>
              <w:fldChar w:fldCharType="begin"/>
            </w:r>
            <w:r>
              <w:rPr>
                <w:noProof/>
                <w:webHidden/>
              </w:rPr>
              <w:instrText xml:space="preserve"> PAGEREF _Toc212116489 \h </w:instrText>
            </w:r>
            <w:r>
              <w:rPr>
                <w:noProof/>
                <w:webHidden/>
              </w:rPr>
            </w:r>
            <w:r>
              <w:rPr>
                <w:noProof/>
                <w:webHidden/>
              </w:rPr>
              <w:fldChar w:fldCharType="separate"/>
            </w:r>
            <w:r>
              <w:rPr>
                <w:noProof/>
                <w:webHidden/>
              </w:rPr>
              <w:t>48</w:t>
            </w:r>
            <w:r>
              <w:rPr>
                <w:noProof/>
                <w:webHidden/>
              </w:rPr>
              <w:fldChar w:fldCharType="end"/>
            </w:r>
          </w:hyperlink>
        </w:p>
        <w:p w14:paraId="48454773" w14:textId="4BD2965D"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90" w:history="1">
            <w:r w:rsidRPr="00C92518">
              <w:rPr>
                <w:rStyle w:val="Hyperlink"/>
                <w:rFonts w:eastAsia="Arial"/>
                <w:noProof/>
                <w:lang w:val="sl-SI"/>
              </w:rPr>
              <w:t xml:space="preserve">34. člen (splošna določba o dodatnih funkcionalnosti merilnika hitrosti)/article </w:t>
            </w:r>
            <w:r w:rsidRPr="00C92518">
              <w:rPr>
                <w:rStyle w:val="Hyperlink"/>
                <w:noProof/>
                <w:lang w:val="en-GB"/>
              </w:rPr>
              <w:t>(general provision on additional functionalities of the speedometer)</w:t>
            </w:r>
            <w:r>
              <w:rPr>
                <w:noProof/>
                <w:webHidden/>
              </w:rPr>
              <w:tab/>
            </w:r>
            <w:r>
              <w:rPr>
                <w:noProof/>
                <w:webHidden/>
              </w:rPr>
              <w:fldChar w:fldCharType="begin"/>
            </w:r>
            <w:r>
              <w:rPr>
                <w:noProof/>
                <w:webHidden/>
              </w:rPr>
              <w:instrText xml:space="preserve"> PAGEREF _Toc212116490 \h </w:instrText>
            </w:r>
            <w:r>
              <w:rPr>
                <w:noProof/>
                <w:webHidden/>
              </w:rPr>
            </w:r>
            <w:r>
              <w:rPr>
                <w:noProof/>
                <w:webHidden/>
              </w:rPr>
              <w:fldChar w:fldCharType="separate"/>
            </w:r>
            <w:r>
              <w:rPr>
                <w:noProof/>
                <w:webHidden/>
              </w:rPr>
              <w:t>49</w:t>
            </w:r>
            <w:r>
              <w:rPr>
                <w:noProof/>
                <w:webHidden/>
              </w:rPr>
              <w:fldChar w:fldCharType="end"/>
            </w:r>
          </w:hyperlink>
        </w:p>
        <w:p w14:paraId="24D2F48D" w14:textId="6BDFB9C4"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91" w:history="1">
            <w:r w:rsidRPr="00C92518">
              <w:rPr>
                <w:rStyle w:val="Hyperlink"/>
                <w:rFonts w:eastAsia="Arial"/>
                <w:noProof/>
                <w:lang w:val="sl-SI"/>
              </w:rPr>
              <w:t>35. člen (funkcionalnost ugotavljanja vožnje v rdečo luč)/</w:t>
            </w:r>
            <w:r w:rsidRPr="00C92518">
              <w:rPr>
                <w:rStyle w:val="Hyperlink"/>
                <w:noProof/>
              </w:rPr>
              <w:t xml:space="preserve"> </w:t>
            </w:r>
            <w:r w:rsidRPr="00C92518">
              <w:rPr>
                <w:rStyle w:val="Hyperlink"/>
                <w:rFonts w:eastAsia="Arial"/>
                <w:noProof/>
                <w:lang w:val="sl-SI"/>
              </w:rPr>
              <w:t>(red light detection functionality)</w:t>
            </w:r>
            <w:r>
              <w:rPr>
                <w:noProof/>
                <w:webHidden/>
              </w:rPr>
              <w:tab/>
            </w:r>
            <w:r>
              <w:rPr>
                <w:noProof/>
                <w:webHidden/>
              </w:rPr>
              <w:fldChar w:fldCharType="begin"/>
            </w:r>
            <w:r>
              <w:rPr>
                <w:noProof/>
                <w:webHidden/>
              </w:rPr>
              <w:instrText xml:space="preserve"> PAGEREF _Toc212116491 \h </w:instrText>
            </w:r>
            <w:r>
              <w:rPr>
                <w:noProof/>
                <w:webHidden/>
              </w:rPr>
            </w:r>
            <w:r>
              <w:rPr>
                <w:noProof/>
                <w:webHidden/>
              </w:rPr>
              <w:fldChar w:fldCharType="separate"/>
            </w:r>
            <w:r>
              <w:rPr>
                <w:noProof/>
                <w:webHidden/>
              </w:rPr>
              <w:t>49</w:t>
            </w:r>
            <w:r>
              <w:rPr>
                <w:noProof/>
                <w:webHidden/>
              </w:rPr>
              <w:fldChar w:fldCharType="end"/>
            </w:r>
          </w:hyperlink>
        </w:p>
        <w:p w14:paraId="4BFC7CAB" w14:textId="66FAE6AC"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92" w:history="1">
            <w:r w:rsidRPr="00C92518">
              <w:rPr>
                <w:rStyle w:val="Hyperlink"/>
                <w:rFonts w:eastAsia="Arial"/>
                <w:noProof/>
                <w:lang w:val="sl-SI"/>
              </w:rPr>
              <w:t>36. člen (funkcionalnost določanja časovne razlike med voziloma v prometu)/article (functionality of determining the time difference between two vehicles in traffic)</w:t>
            </w:r>
            <w:r>
              <w:rPr>
                <w:noProof/>
                <w:webHidden/>
              </w:rPr>
              <w:tab/>
            </w:r>
            <w:r>
              <w:rPr>
                <w:noProof/>
                <w:webHidden/>
              </w:rPr>
              <w:fldChar w:fldCharType="begin"/>
            </w:r>
            <w:r>
              <w:rPr>
                <w:noProof/>
                <w:webHidden/>
              </w:rPr>
              <w:instrText xml:space="preserve"> PAGEREF _Toc212116492 \h </w:instrText>
            </w:r>
            <w:r>
              <w:rPr>
                <w:noProof/>
                <w:webHidden/>
              </w:rPr>
            </w:r>
            <w:r>
              <w:rPr>
                <w:noProof/>
                <w:webHidden/>
              </w:rPr>
              <w:fldChar w:fldCharType="separate"/>
            </w:r>
            <w:r>
              <w:rPr>
                <w:noProof/>
                <w:webHidden/>
              </w:rPr>
              <w:t>51</w:t>
            </w:r>
            <w:r>
              <w:rPr>
                <w:noProof/>
                <w:webHidden/>
              </w:rPr>
              <w:fldChar w:fldCharType="end"/>
            </w:r>
          </w:hyperlink>
        </w:p>
        <w:p w14:paraId="304795D9" w14:textId="2BAC7994"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93" w:history="1">
            <w:r w:rsidRPr="00C92518">
              <w:rPr>
                <w:rStyle w:val="Hyperlink"/>
                <w:rFonts w:eastAsia="Arial"/>
                <w:noProof/>
                <w:lang w:val="sl-SI"/>
              </w:rPr>
              <w:t>37. člen (napisna ploščica)/article (labels)</w:t>
            </w:r>
            <w:r>
              <w:rPr>
                <w:noProof/>
                <w:webHidden/>
              </w:rPr>
              <w:tab/>
            </w:r>
            <w:r>
              <w:rPr>
                <w:noProof/>
                <w:webHidden/>
              </w:rPr>
              <w:fldChar w:fldCharType="begin"/>
            </w:r>
            <w:r>
              <w:rPr>
                <w:noProof/>
                <w:webHidden/>
              </w:rPr>
              <w:instrText xml:space="preserve"> PAGEREF _Toc212116493 \h </w:instrText>
            </w:r>
            <w:r>
              <w:rPr>
                <w:noProof/>
                <w:webHidden/>
              </w:rPr>
            </w:r>
            <w:r>
              <w:rPr>
                <w:noProof/>
                <w:webHidden/>
              </w:rPr>
              <w:fldChar w:fldCharType="separate"/>
            </w:r>
            <w:r>
              <w:rPr>
                <w:noProof/>
                <w:webHidden/>
              </w:rPr>
              <w:t>53</w:t>
            </w:r>
            <w:r>
              <w:rPr>
                <w:noProof/>
                <w:webHidden/>
              </w:rPr>
              <w:fldChar w:fldCharType="end"/>
            </w:r>
          </w:hyperlink>
        </w:p>
        <w:p w14:paraId="454C649F" w14:textId="538FC975"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94" w:history="1">
            <w:r w:rsidRPr="00C92518">
              <w:rPr>
                <w:rStyle w:val="Hyperlink"/>
                <w:rFonts w:eastAsia="Arial"/>
                <w:noProof/>
                <w:lang w:val="sl-SI"/>
              </w:rPr>
              <w:t>37.a člen (dodatne oznake)</w:t>
            </w:r>
            <w:r>
              <w:rPr>
                <w:noProof/>
                <w:webHidden/>
              </w:rPr>
              <w:tab/>
            </w:r>
            <w:r>
              <w:rPr>
                <w:noProof/>
                <w:webHidden/>
              </w:rPr>
              <w:fldChar w:fldCharType="begin"/>
            </w:r>
            <w:r>
              <w:rPr>
                <w:noProof/>
                <w:webHidden/>
              </w:rPr>
              <w:instrText xml:space="preserve"> PAGEREF _Toc212116494 \h </w:instrText>
            </w:r>
            <w:r>
              <w:rPr>
                <w:noProof/>
                <w:webHidden/>
              </w:rPr>
            </w:r>
            <w:r>
              <w:rPr>
                <w:noProof/>
                <w:webHidden/>
              </w:rPr>
              <w:fldChar w:fldCharType="separate"/>
            </w:r>
            <w:r>
              <w:rPr>
                <w:noProof/>
                <w:webHidden/>
              </w:rPr>
              <w:t>54</w:t>
            </w:r>
            <w:r>
              <w:rPr>
                <w:noProof/>
                <w:webHidden/>
              </w:rPr>
              <w:fldChar w:fldCharType="end"/>
            </w:r>
          </w:hyperlink>
        </w:p>
        <w:p w14:paraId="1EBD09D8" w14:textId="15267363"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95" w:history="1">
            <w:r w:rsidRPr="00C92518">
              <w:rPr>
                <w:rStyle w:val="Hyperlink"/>
                <w:rFonts w:eastAsia="Arial"/>
                <w:noProof/>
                <w:lang w:val="sl-SI"/>
              </w:rPr>
              <w:t xml:space="preserve">38. člen (Navodila za uporabo)/article </w:t>
            </w:r>
            <w:r w:rsidRPr="00C92518">
              <w:rPr>
                <w:rStyle w:val="Hyperlink"/>
                <w:noProof/>
                <w:lang w:val="en-GB"/>
              </w:rPr>
              <w:t>(Instructions for use)</w:t>
            </w:r>
            <w:r>
              <w:rPr>
                <w:noProof/>
                <w:webHidden/>
              </w:rPr>
              <w:tab/>
            </w:r>
            <w:r>
              <w:rPr>
                <w:noProof/>
                <w:webHidden/>
              </w:rPr>
              <w:fldChar w:fldCharType="begin"/>
            </w:r>
            <w:r>
              <w:rPr>
                <w:noProof/>
                <w:webHidden/>
              </w:rPr>
              <w:instrText xml:space="preserve"> PAGEREF _Toc212116495 \h </w:instrText>
            </w:r>
            <w:r>
              <w:rPr>
                <w:noProof/>
                <w:webHidden/>
              </w:rPr>
            </w:r>
            <w:r>
              <w:rPr>
                <w:noProof/>
                <w:webHidden/>
              </w:rPr>
              <w:fldChar w:fldCharType="separate"/>
            </w:r>
            <w:r>
              <w:rPr>
                <w:noProof/>
                <w:webHidden/>
              </w:rPr>
              <w:t>55</w:t>
            </w:r>
            <w:r>
              <w:rPr>
                <w:noProof/>
                <w:webHidden/>
              </w:rPr>
              <w:fldChar w:fldCharType="end"/>
            </w:r>
          </w:hyperlink>
        </w:p>
        <w:p w14:paraId="552F7464" w14:textId="0F5969A9"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96" w:history="1">
            <w:r w:rsidRPr="00C92518">
              <w:rPr>
                <w:rStyle w:val="Hyperlink"/>
                <w:rFonts w:eastAsia="Arial"/>
                <w:noProof/>
                <w:lang w:val="sl-SI"/>
              </w:rPr>
              <w:t xml:space="preserve">39.a člen (posebna merilna oprema ter dostop do merila)/article </w:t>
            </w:r>
            <w:r w:rsidRPr="00C92518">
              <w:rPr>
                <w:rStyle w:val="Hyperlink"/>
                <w:noProof/>
                <w:lang w:val="en-GB"/>
              </w:rPr>
              <w:t xml:space="preserve"> (special measuring equipment and access to the measuring device)</w:t>
            </w:r>
            <w:r>
              <w:rPr>
                <w:noProof/>
                <w:webHidden/>
              </w:rPr>
              <w:tab/>
            </w:r>
            <w:r>
              <w:rPr>
                <w:noProof/>
                <w:webHidden/>
              </w:rPr>
              <w:fldChar w:fldCharType="begin"/>
            </w:r>
            <w:r>
              <w:rPr>
                <w:noProof/>
                <w:webHidden/>
              </w:rPr>
              <w:instrText xml:space="preserve"> PAGEREF _Toc212116496 \h </w:instrText>
            </w:r>
            <w:r>
              <w:rPr>
                <w:noProof/>
                <w:webHidden/>
              </w:rPr>
            </w:r>
            <w:r>
              <w:rPr>
                <w:noProof/>
                <w:webHidden/>
              </w:rPr>
              <w:fldChar w:fldCharType="separate"/>
            </w:r>
            <w:r>
              <w:rPr>
                <w:noProof/>
                <w:webHidden/>
              </w:rPr>
              <w:t>56</w:t>
            </w:r>
            <w:r>
              <w:rPr>
                <w:noProof/>
                <w:webHidden/>
              </w:rPr>
              <w:fldChar w:fldCharType="end"/>
            </w:r>
          </w:hyperlink>
        </w:p>
        <w:p w14:paraId="189100C3" w14:textId="4F7C5FBD"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97" w:history="1">
            <w:r w:rsidRPr="00C92518">
              <w:rPr>
                <w:rStyle w:val="Hyperlink"/>
                <w:rFonts w:eastAsia="Arial"/>
                <w:noProof/>
                <w:lang w:val="sl-SI"/>
              </w:rPr>
              <w:t>40. člen (odobritev tipa)/article (type approval)</w:t>
            </w:r>
            <w:r>
              <w:rPr>
                <w:noProof/>
                <w:webHidden/>
              </w:rPr>
              <w:tab/>
            </w:r>
            <w:r>
              <w:rPr>
                <w:noProof/>
                <w:webHidden/>
              </w:rPr>
              <w:fldChar w:fldCharType="begin"/>
            </w:r>
            <w:r>
              <w:rPr>
                <w:noProof/>
                <w:webHidden/>
              </w:rPr>
              <w:instrText xml:space="preserve"> PAGEREF _Toc212116497 \h </w:instrText>
            </w:r>
            <w:r>
              <w:rPr>
                <w:noProof/>
                <w:webHidden/>
              </w:rPr>
            </w:r>
            <w:r>
              <w:rPr>
                <w:noProof/>
                <w:webHidden/>
              </w:rPr>
              <w:fldChar w:fldCharType="separate"/>
            </w:r>
            <w:r>
              <w:rPr>
                <w:noProof/>
                <w:webHidden/>
              </w:rPr>
              <w:t>57</w:t>
            </w:r>
            <w:r>
              <w:rPr>
                <w:noProof/>
                <w:webHidden/>
              </w:rPr>
              <w:fldChar w:fldCharType="end"/>
            </w:r>
          </w:hyperlink>
        </w:p>
        <w:p w14:paraId="0DD709EA" w14:textId="2D3A27F7"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98" w:history="1">
            <w:r w:rsidRPr="00C92518">
              <w:rPr>
                <w:rStyle w:val="Hyperlink"/>
                <w:rFonts w:eastAsia="Arial"/>
                <w:noProof/>
                <w:lang w:val="sl-SI"/>
              </w:rPr>
              <w:t xml:space="preserve">41. člen (tuja preskusna poročila)/article </w:t>
            </w:r>
            <w:r w:rsidRPr="00C92518">
              <w:rPr>
                <w:rStyle w:val="Hyperlink"/>
                <w:noProof/>
                <w:lang w:val="en-GB"/>
              </w:rPr>
              <w:t>(foreign test reports)</w:t>
            </w:r>
            <w:r>
              <w:rPr>
                <w:noProof/>
                <w:webHidden/>
              </w:rPr>
              <w:tab/>
            </w:r>
            <w:r>
              <w:rPr>
                <w:noProof/>
                <w:webHidden/>
              </w:rPr>
              <w:fldChar w:fldCharType="begin"/>
            </w:r>
            <w:r>
              <w:rPr>
                <w:noProof/>
                <w:webHidden/>
              </w:rPr>
              <w:instrText xml:space="preserve"> PAGEREF _Toc212116498 \h </w:instrText>
            </w:r>
            <w:r>
              <w:rPr>
                <w:noProof/>
                <w:webHidden/>
              </w:rPr>
            </w:r>
            <w:r>
              <w:rPr>
                <w:noProof/>
                <w:webHidden/>
              </w:rPr>
              <w:fldChar w:fldCharType="separate"/>
            </w:r>
            <w:r>
              <w:rPr>
                <w:noProof/>
                <w:webHidden/>
              </w:rPr>
              <w:t>59</w:t>
            </w:r>
            <w:r>
              <w:rPr>
                <w:noProof/>
                <w:webHidden/>
              </w:rPr>
              <w:fldChar w:fldCharType="end"/>
            </w:r>
          </w:hyperlink>
        </w:p>
        <w:p w14:paraId="0DA41E04" w14:textId="126B7DBE"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499" w:history="1">
            <w:r w:rsidRPr="00C92518">
              <w:rPr>
                <w:rStyle w:val="Hyperlink"/>
                <w:rFonts w:eastAsia="Arial"/>
                <w:noProof/>
                <w:lang w:val="sl-SI"/>
              </w:rPr>
              <w:t>42. člen (prva overitev)</w:t>
            </w:r>
            <w:r>
              <w:rPr>
                <w:noProof/>
                <w:webHidden/>
              </w:rPr>
              <w:tab/>
            </w:r>
            <w:r>
              <w:rPr>
                <w:noProof/>
                <w:webHidden/>
              </w:rPr>
              <w:fldChar w:fldCharType="begin"/>
            </w:r>
            <w:r>
              <w:rPr>
                <w:noProof/>
                <w:webHidden/>
              </w:rPr>
              <w:instrText xml:space="preserve"> PAGEREF _Toc212116499 \h </w:instrText>
            </w:r>
            <w:r>
              <w:rPr>
                <w:noProof/>
                <w:webHidden/>
              </w:rPr>
            </w:r>
            <w:r>
              <w:rPr>
                <w:noProof/>
                <w:webHidden/>
              </w:rPr>
              <w:fldChar w:fldCharType="separate"/>
            </w:r>
            <w:r>
              <w:rPr>
                <w:noProof/>
                <w:webHidden/>
              </w:rPr>
              <w:t>60</w:t>
            </w:r>
            <w:r>
              <w:rPr>
                <w:noProof/>
                <w:webHidden/>
              </w:rPr>
              <w:fldChar w:fldCharType="end"/>
            </w:r>
          </w:hyperlink>
        </w:p>
        <w:p w14:paraId="6C204848" w14:textId="23123681"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500" w:history="1">
            <w:r w:rsidRPr="00C92518">
              <w:rPr>
                <w:rStyle w:val="Hyperlink"/>
                <w:rFonts w:eastAsia="Arial"/>
                <w:noProof/>
                <w:lang w:val="sl-SI"/>
              </w:rPr>
              <w:t>44. člen (posebni preskusi za radarske merilnike hitrosti)/article (special tests for radar speed meters)</w:t>
            </w:r>
            <w:r>
              <w:rPr>
                <w:noProof/>
                <w:webHidden/>
              </w:rPr>
              <w:tab/>
            </w:r>
            <w:r>
              <w:rPr>
                <w:noProof/>
                <w:webHidden/>
              </w:rPr>
              <w:fldChar w:fldCharType="begin"/>
            </w:r>
            <w:r>
              <w:rPr>
                <w:noProof/>
                <w:webHidden/>
              </w:rPr>
              <w:instrText xml:space="preserve"> PAGEREF _Toc212116500 \h </w:instrText>
            </w:r>
            <w:r>
              <w:rPr>
                <w:noProof/>
                <w:webHidden/>
              </w:rPr>
            </w:r>
            <w:r>
              <w:rPr>
                <w:noProof/>
                <w:webHidden/>
              </w:rPr>
              <w:fldChar w:fldCharType="separate"/>
            </w:r>
            <w:r>
              <w:rPr>
                <w:noProof/>
                <w:webHidden/>
              </w:rPr>
              <w:t>61</w:t>
            </w:r>
            <w:r>
              <w:rPr>
                <w:noProof/>
                <w:webHidden/>
              </w:rPr>
              <w:fldChar w:fldCharType="end"/>
            </w:r>
          </w:hyperlink>
        </w:p>
        <w:p w14:paraId="2D81E147" w14:textId="6DFA2DC4"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501" w:history="1">
            <w:r w:rsidRPr="00C92518">
              <w:rPr>
                <w:rStyle w:val="Hyperlink"/>
                <w:rFonts w:eastAsia="Arial"/>
                <w:noProof/>
                <w:lang w:val="sl-SI"/>
              </w:rPr>
              <w:t xml:space="preserve">45. člen (posebni preskusi za laserske merilnike hitrosti)/article </w:t>
            </w:r>
            <w:r w:rsidRPr="00C92518">
              <w:rPr>
                <w:rStyle w:val="Hyperlink"/>
                <w:noProof/>
                <w:lang w:val="en-GB"/>
              </w:rPr>
              <w:t>(special tests for laser speedometers</w:t>
            </w:r>
            <w:r>
              <w:rPr>
                <w:noProof/>
                <w:webHidden/>
              </w:rPr>
              <w:tab/>
            </w:r>
            <w:r>
              <w:rPr>
                <w:noProof/>
                <w:webHidden/>
              </w:rPr>
              <w:fldChar w:fldCharType="begin"/>
            </w:r>
            <w:r>
              <w:rPr>
                <w:noProof/>
                <w:webHidden/>
              </w:rPr>
              <w:instrText xml:space="preserve"> PAGEREF _Toc212116501 \h </w:instrText>
            </w:r>
            <w:r>
              <w:rPr>
                <w:noProof/>
                <w:webHidden/>
              </w:rPr>
            </w:r>
            <w:r>
              <w:rPr>
                <w:noProof/>
                <w:webHidden/>
              </w:rPr>
              <w:fldChar w:fldCharType="separate"/>
            </w:r>
            <w:r>
              <w:rPr>
                <w:noProof/>
                <w:webHidden/>
              </w:rPr>
              <w:t>63</w:t>
            </w:r>
            <w:r>
              <w:rPr>
                <w:noProof/>
                <w:webHidden/>
              </w:rPr>
              <w:fldChar w:fldCharType="end"/>
            </w:r>
          </w:hyperlink>
        </w:p>
        <w:p w14:paraId="6AAC22A7" w14:textId="5F601F05"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502" w:history="1">
            <w:r w:rsidRPr="00C92518">
              <w:rPr>
                <w:rStyle w:val="Hyperlink"/>
                <w:rFonts w:eastAsia="Arial"/>
                <w:noProof/>
                <w:lang w:val="sl-SI"/>
              </w:rPr>
              <w:t xml:space="preserve">46. člen (posebni preskusi za detekcijske merilnike hitrosti)/article </w:t>
            </w:r>
            <w:r w:rsidRPr="00C92518">
              <w:rPr>
                <w:rStyle w:val="Hyperlink"/>
                <w:noProof/>
                <w:lang w:val="en-GB"/>
              </w:rPr>
              <w:t>(special tests for detection speedometers)</w:t>
            </w:r>
            <w:r>
              <w:rPr>
                <w:noProof/>
                <w:webHidden/>
              </w:rPr>
              <w:tab/>
            </w:r>
            <w:r>
              <w:rPr>
                <w:noProof/>
                <w:webHidden/>
              </w:rPr>
              <w:fldChar w:fldCharType="begin"/>
            </w:r>
            <w:r>
              <w:rPr>
                <w:noProof/>
                <w:webHidden/>
              </w:rPr>
              <w:instrText xml:space="preserve"> PAGEREF _Toc212116502 \h </w:instrText>
            </w:r>
            <w:r>
              <w:rPr>
                <w:noProof/>
                <w:webHidden/>
              </w:rPr>
            </w:r>
            <w:r>
              <w:rPr>
                <w:noProof/>
                <w:webHidden/>
              </w:rPr>
              <w:fldChar w:fldCharType="separate"/>
            </w:r>
            <w:r>
              <w:rPr>
                <w:noProof/>
                <w:webHidden/>
              </w:rPr>
              <w:t>64</w:t>
            </w:r>
            <w:r>
              <w:rPr>
                <w:noProof/>
                <w:webHidden/>
              </w:rPr>
              <w:fldChar w:fldCharType="end"/>
            </w:r>
          </w:hyperlink>
        </w:p>
        <w:p w14:paraId="68BA53E8" w14:textId="4F3E2AE0"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503" w:history="1">
            <w:r w:rsidRPr="00C92518">
              <w:rPr>
                <w:rStyle w:val="Hyperlink"/>
                <w:rFonts w:eastAsia="Arial"/>
                <w:noProof/>
                <w:lang w:val="sl-SI"/>
              </w:rPr>
              <w:t>47. člen (posebni preskusi za odsekovne merilnike hitrosti)/ article</w:t>
            </w:r>
            <w:r w:rsidRPr="00C92518">
              <w:rPr>
                <w:rStyle w:val="Hyperlink"/>
                <w:noProof/>
              </w:rPr>
              <w:t xml:space="preserve"> </w:t>
            </w:r>
            <w:r w:rsidRPr="00C92518">
              <w:rPr>
                <w:rStyle w:val="Hyperlink"/>
                <w:rFonts w:eastAsia="Arial"/>
                <w:noProof/>
                <w:lang w:val="sl-SI"/>
              </w:rPr>
              <w:t>(special tests for sectional speedometers)</w:t>
            </w:r>
            <w:r>
              <w:rPr>
                <w:noProof/>
                <w:webHidden/>
              </w:rPr>
              <w:tab/>
            </w:r>
            <w:r>
              <w:rPr>
                <w:noProof/>
                <w:webHidden/>
              </w:rPr>
              <w:fldChar w:fldCharType="begin"/>
            </w:r>
            <w:r>
              <w:rPr>
                <w:noProof/>
                <w:webHidden/>
              </w:rPr>
              <w:instrText xml:space="preserve"> PAGEREF _Toc212116503 \h </w:instrText>
            </w:r>
            <w:r>
              <w:rPr>
                <w:noProof/>
                <w:webHidden/>
              </w:rPr>
            </w:r>
            <w:r>
              <w:rPr>
                <w:noProof/>
                <w:webHidden/>
              </w:rPr>
              <w:fldChar w:fldCharType="separate"/>
            </w:r>
            <w:r>
              <w:rPr>
                <w:noProof/>
                <w:webHidden/>
              </w:rPr>
              <w:t>65</w:t>
            </w:r>
            <w:r>
              <w:rPr>
                <w:noProof/>
                <w:webHidden/>
              </w:rPr>
              <w:fldChar w:fldCharType="end"/>
            </w:r>
          </w:hyperlink>
        </w:p>
        <w:p w14:paraId="4F31D30E" w14:textId="36662360"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504" w:history="1">
            <w:r w:rsidRPr="00C92518">
              <w:rPr>
                <w:rStyle w:val="Hyperlink"/>
                <w:rFonts w:eastAsia="Arial"/>
                <w:noProof/>
                <w:lang w:val="sl-SI"/>
              </w:rPr>
              <w:t>48. člen (posebni preskusi za merilnike hitrosti na podlagi sledenja)/</w:t>
            </w:r>
            <w:r w:rsidRPr="00C92518">
              <w:rPr>
                <w:rStyle w:val="Hyperlink"/>
                <w:noProof/>
              </w:rPr>
              <w:t xml:space="preserve"> article </w:t>
            </w:r>
            <w:r w:rsidRPr="00C92518">
              <w:rPr>
                <w:rStyle w:val="Hyperlink"/>
                <w:rFonts w:eastAsia="Arial"/>
                <w:noProof/>
                <w:lang w:val="sl-SI"/>
              </w:rPr>
              <w:t>(Special tests for tracking-based speedometers)</w:t>
            </w:r>
            <w:r>
              <w:rPr>
                <w:noProof/>
                <w:webHidden/>
              </w:rPr>
              <w:tab/>
            </w:r>
            <w:r>
              <w:rPr>
                <w:noProof/>
                <w:webHidden/>
              </w:rPr>
              <w:fldChar w:fldCharType="begin"/>
            </w:r>
            <w:r>
              <w:rPr>
                <w:noProof/>
                <w:webHidden/>
              </w:rPr>
              <w:instrText xml:space="preserve"> PAGEREF _Toc212116504 \h </w:instrText>
            </w:r>
            <w:r>
              <w:rPr>
                <w:noProof/>
                <w:webHidden/>
              </w:rPr>
            </w:r>
            <w:r>
              <w:rPr>
                <w:noProof/>
                <w:webHidden/>
              </w:rPr>
              <w:fldChar w:fldCharType="separate"/>
            </w:r>
            <w:r>
              <w:rPr>
                <w:noProof/>
                <w:webHidden/>
              </w:rPr>
              <w:t>67</w:t>
            </w:r>
            <w:r>
              <w:rPr>
                <w:noProof/>
                <w:webHidden/>
              </w:rPr>
              <w:fldChar w:fldCharType="end"/>
            </w:r>
          </w:hyperlink>
        </w:p>
        <w:p w14:paraId="457AAFE1" w14:textId="53FC0612" w:rsidR="00DF48C2" w:rsidRDefault="00DF48C2">
          <w:pPr>
            <w:pStyle w:val="TOC2"/>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505" w:history="1">
            <w:r w:rsidRPr="00C92518">
              <w:rPr>
                <w:rStyle w:val="Hyperlink"/>
                <w:rFonts w:eastAsia="Arial"/>
                <w:noProof/>
                <w:lang w:val="sl-SI"/>
              </w:rPr>
              <w:t xml:space="preserve">49. člen (posebni preskusi za merilnike hitrosti, ki merijo iz premične točke, razen za merilnike na podlagi sledenja)/article </w:t>
            </w:r>
            <w:r w:rsidRPr="00C92518">
              <w:rPr>
                <w:rStyle w:val="Hyperlink"/>
                <w:noProof/>
                <w:lang w:val="en-GB"/>
              </w:rPr>
              <w:t xml:space="preserve"> (special tests for speedometers that measure from a moving point, except for tracking-based meters)</w:t>
            </w:r>
            <w:r>
              <w:rPr>
                <w:noProof/>
                <w:webHidden/>
              </w:rPr>
              <w:tab/>
            </w:r>
            <w:r>
              <w:rPr>
                <w:noProof/>
                <w:webHidden/>
              </w:rPr>
              <w:fldChar w:fldCharType="begin"/>
            </w:r>
            <w:r>
              <w:rPr>
                <w:noProof/>
                <w:webHidden/>
              </w:rPr>
              <w:instrText xml:space="preserve"> PAGEREF _Toc212116505 \h </w:instrText>
            </w:r>
            <w:r>
              <w:rPr>
                <w:noProof/>
                <w:webHidden/>
              </w:rPr>
            </w:r>
            <w:r>
              <w:rPr>
                <w:noProof/>
                <w:webHidden/>
              </w:rPr>
              <w:fldChar w:fldCharType="separate"/>
            </w:r>
            <w:r>
              <w:rPr>
                <w:noProof/>
                <w:webHidden/>
              </w:rPr>
              <w:t>68</w:t>
            </w:r>
            <w:r>
              <w:rPr>
                <w:noProof/>
                <w:webHidden/>
              </w:rPr>
              <w:fldChar w:fldCharType="end"/>
            </w:r>
          </w:hyperlink>
        </w:p>
        <w:p w14:paraId="0EBA24E1" w14:textId="12343C91" w:rsidR="00DF48C2" w:rsidRDefault="00DF48C2">
          <w:pPr>
            <w:pStyle w:val="TOC1"/>
            <w:tabs>
              <w:tab w:val="right" w:leader="dot" w:pos="13576"/>
            </w:tabs>
            <w:rPr>
              <w:rFonts w:asciiTheme="minorHAnsi" w:eastAsiaTheme="minorEastAsia" w:hAnsiTheme="minorHAnsi" w:cstheme="minorBidi"/>
              <w:noProof/>
              <w:kern w:val="2"/>
              <w:sz w:val="24"/>
              <w:szCs w:val="24"/>
              <w:lang w:val="sl-SI" w:eastAsia="sl-SI"/>
              <w14:ligatures w14:val="standardContextual"/>
            </w:rPr>
          </w:pPr>
          <w:hyperlink w:anchor="_Toc212116506" w:history="1">
            <w:r w:rsidRPr="00C92518">
              <w:rPr>
                <w:rStyle w:val="Hyperlink"/>
                <w:rFonts w:eastAsia="Arial"/>
                <w:noProof/>
                <w:lang w:val="sl-SI"/>
              </w:rPr>
              <w:t>Ostalo/Other</w:t>
            </w:r>
            <w:r>
              <w:rPr>
                <w:noProof/>
                <w:webHidden/>
              </w:rPr>
              <w:tab/>
            </w:r>
            <w:r>
              <w:rPr>
                <w:noProof/>
                <w:webHidden/>
              </w:rPr>
              <w:fldChar w:fldCharType="begin"/>
            </w:r>
            <w:r>
              <w:rPr>
                <w:noProof/>
                <w:webHidden/>
              </w:rPr>
              <w:instrText xml:space="preserve"> PAGEREF _Toc212116506 \h </w:instrText>
            </w:r>
            <w:r>
              <w:rPr>
                <w:noProof/>
                <w:webHidden/>
              </w:rPr>
            </w:r>
            <w:r>
              <w:rPr>
                <w:noProof/>
                <w:webHidden/>
              </w:rPr>
              <w:fldChar w:fldCharType="separate"/>
            </w:r>
            <w:r>
              <w:rPr>
                <w:noProof/>
                <w:webHidden/>
              </w:rPr>
              <w:t>68</w:t>
            </w:r>
            <w:r>
              <w:rPr>
                <w:noProof/>
                <w:webHidden/>
              </w:rPr>
              <w:fldChar w:fldCharType="end"/>
            </w:r>
          </w:hyperlink>
        </w:p>
        <w:p w14:paraId="69B9E853" w14:textId="162592EC" w:rsidR="00DC06C1" w:rsidRPr="00DC06C1" w:rsidRDefault="00DC06C1">
          <w:pPr>
            <w:rPr>
              <w:lang w:val="sl-SI"/>
            </w:rPr>
          </w:pPr>
          <w:r w:rsidRPr="00DC06C1">
            <w:rPr>
              <w:b/>
              <w:bCs/>
              <w:noProof/>
              <w:lang w:val="sl-SI"/>
            </w:rPr>
            <w:fldChar w:fldCharType="end"/>
          </w:r>
        </w:p>
      </w:sdtContent>
    </w:sdt>
    <w:p w14:paraId="60419EE0" w14:textId="77777777" w:rsidR="004C5955" w:rsidRDefault="004C5955" w:rsidP="004C5955">
      <w:pPr>
        <w:pStyle w:val="Heading1"/>
        <w:rPr>
          <w:rFonts w:eastAsia="Arial"/>
          <w:lang w:val="sl-SI"/>
        </w:rPr>
      </w:pPr>
    </w:p>
    <w:p w14:paraId="183E4673" w14:textId="77777777" w:rsidR="00E421BC" w:rsidRDefault="00E421BC">
      <w:pPr>
        <w:rPr>
          <w:rFonts w:eastAsia="Arial" w:cstheme="majorBidi"/>
          <w:b/>
          <w:color w:val="365F91" w:themeColor="accent1" w:themeShade="BF"/>
          <w:sz w:val="32"/>
          <w:szCs w:val="32"/>
          <w:lang w:val="sl-SI"/>
        </w:rPr>
      </w:pPr>
      <w:r>
        <w:rPr>
          <w:rFonts w:eastAsia="Arial"/>
          <w:lang w:val="sl-SI"/>
        </w:rPr>
        <w:br w:type="page"/>
      </w:r>
    </w:p>
    <w:p w14:paraId="622461C7" w14:textId="5EA91959" w:rsidR="004C5955" w:rsidRDefault="004C5955" w:rsidP="004C5955">
      <w:pPr>
        <w:pStyle w:val="Heading1"/>
        <w:rPr>
          <w:rFonts w:eastAsia="Arial"/>
          <w:lang w:val="sl-SI"/>
        </w:rPr>
      </w:pPr>
      <w:bookmarkStart w:id="0" w:name="_Toc212116450"/>
      <w:r>
        <w:rPr>
          <w:rFonts w:eastAsia="Arial"/>
          <w:lang w:val="sl-SI"/>
        </w:rPr>
        <w:lastRenderedPageBreak/>
        <w:t>Namen/Purpose</w:t>
      </w:r>
      <w:bookmarkEnd w:id="0"/>
    </w:p>
    <w:p w14:paraId="1CD69A85" w14:textId="74C9C900" w:rsidR="004C5955" w:rsidRDefault="004C5955" w:rsidP="00E421BC">
      <w:pPr>
        <w:rPr>
          <w:rFonts w:eastAsia="Arial"/>
          <w:lang w:val="sl-SI"/>
        </w:rPr>
      </w:pPr>
    </w:p>
    <w:p w14:paraId="3673A26F" w14:textId="0BE3EADF" w:rsidR="00E421BC" w:rsidRDefault="00E421BC" w:rsidP="00BB44CE">
      <w:pPr>
        <w:jc w:val="both"/>
        <w:rPr>
          <w:rFonts w:eastAsia="Arial"/>
          <w:lang w:val="sl-SI"/>
        </w:rPr>
      </w:pPr>
      <w:r>
        <w:rPr>
          <w:rFonts w:eastAsia="Arial"/>
          <w:lang w:val="sl-SI"/>
        </w:rPr>
        <w:t>Kontrolna lista je namenjana za pripravo vložnika ali proizvajalca, da ustrezno pripravi merilnik hitrosti, dokumentacijo o njegovem delovanje ter preskusna poročila, za postopek odobritve tipa.</w:t>
      </w:r>
    </w:p>
    <w:p w14:paraId="34182E03" w14:textId="26E32C73" w:rsidR="00C610D1" w:rsidRPr="00C610D1" w:rsidRDefault="00C610D1" w:rsidP="00BB44CE">
      <w:pPr>
        <w:pStyle w:val="NormalUK"/>
        <w:jc w:val="both"/>
      </w:pPr>
      <w:r w:rsidRPr="00C610D1">
        <w:t>The purpose of checklist is to prepare speed meter, its documentation and test reports for type approval procedure by applicant of manufacturer.</w:t>
      </w:r>
    </w:p>
    <w:p w14:paraId="25021920" w14:textId="77777777" w:rsidR="006222EE" w:rsidRDefault="006222EE" w:rsidP="00BB44CE">
      <w:pPr>
        <w:jc w:val="both"/>
        <w:rPr>
          <w:rFonts w:eastAsia="Arial"/>
          <w:lang w:val="sl-SI"/>
        </w:rPr>
      </w:pPr>
    </w:p>
    <w:p w14:paraId="4E1AFBB1" w14:textId="77777777" w:rsidR="006222EE" w:rsidRDefault="006222EE" w:rsidP="00BB44CE">
      <w:pPr>
        <w:jc w:val="both"/>
        <w:rPr>
          <w:rFonts w:eastAsia="Arial"/>
          <w:lang w:val="sl-SI"/>
        </w:rPr>
      </w:pPr>
    </w:p>
    <w:p w14:paraId="074D5BC0" w14:textId="616B9193" w:rsidR="00E421BC" w:rsidRDefault="00E421BC" w:rsidP="00BB44CE">
      <w:pPr>
        <w:jc w:val="both"/>
        <w:rPr>
          <w:rFonts w:eastAsia="Arial"/>
          <w:lang w:val="sl-SI"/>
        </w:rPr>
      </w:pPr>
      <w:r>
        <w:rPr>
          <w:rFonts w:eastAsia="Arial"/>
          <w:lang w:val="sl-SI"/>
        </w:rPr>
        <w:t xml:space="preserve">Kontrolna lista je pripravljena dvojezično v slovenskem ter neformalno v angleškem jeziku. </w:t>
      </w:r>
    </w:p>
    <w:p w14:paraId="703824CC" w14:textId="3B836E71" w:rsidR="00C610D1" w:rsidRPr="00C610D1" w:rsidRDefault="00C610D1" w:rsidP="00BB44CE">
      <w:pPr>
        <w:pStyle w:val="NormalUK"/>
        <w:jc w:val="both"/>
      </w:pPr>
      <w:r w:rsidRPr="00C610D1">
        <w:t>Checklist is prepared bilingual in Slovenian language and nonformal in English language.</w:t>
      </w:r>
    </w:p>
    <w:p w14:paraId="5F5B1B7B" w14:textId="77777777" w:rsidR="00E421BC" w:rsidRDefault="00E421BC" w:rsidP="00BB44CE">
      <w:pPr>
        <w:jc w:val="both"/>
        <w:rPr>
          <w:rFonts w:eastAsia="Arial"/>
          <w:lang w:val="sl-SI"/>
        </w:rPr>
      </w:pPr>
    </w:p>
    <w:p w14:paraId="0BC4BDF4" w14:textId="3DC59111" w:rsidR="00E421BC" w:rsidRDefault="00E421BC" w:rsidP="00BB44CE">
      <w:pPr>
        <w:jc w:val="both"/>
        <w:rPr>
          <w:rFonts w:eastAsia="Arial"/>
          <w:lang w:val="sl-SI"/>
        </w:rPr>
      </w:pPr>
      <w:r>
        <w:rPr>
          <w:rFonts w:eastAsia="Arial"/>
          <w:lang w:val="sl-SI"/>
        </w:rPr>
        <w:t xml:space="preserve">Uradni jezik postopka je </w:t>
      </w:r>
      <w:r w:rsidRPr="00BB44CE">
        <w:rPr>
          <w:rFonts w:eastAsia="Arial"/>
          <w:b/>
          <w:bCs/>
          <w:u w:val="single"/>
          <w:lang w:val="sl-SI"/>
        </w:rPr>
        <w:t>slovenski jezik</w:t>
      </w:r>
      <w:r>
        <w:rPr>
          <w:rFonts w:eastAsia="Arial"/>
          <w:lang w:val="sl-SI"/>
        </w:rPr>
        <w:t>.</w:t>
      </w:r>
    </w:p>
    <w:p w14:paraId="16C1556B" w14:textId="755C3139" w:rsidR="00C610D1" w:rsidRPr="00C610D1" w:rsidRDefault="00C610D1" w:rsidP="00BB44CE">
      <w:pPr>
        <w:pStyle w:val="NormalUK"/>
        <w:jc w:val="both"/>
      </w:pPr>
      <w:r w:rsidRPr="00C610D1">
        <w:t xml:space="preserve">Official language of type approval procedure is </w:t>
      </w:r>
      <w:r w:rsidRPr="00BB44CE">
        <w:rPr>
          <w:b/>
          <w:bCs/>
          <w:u w:val="single"/>
        </w:rPr>
        <w:t>Slovenian language.</w:t>
      </w:r>
    </w:p>
    <w:p w14:paraId="3F1BFEFC" w14:textId="77777777" w:rsidR="00E421BC" w:rsidRDefault="00E421BC" w:rsidP="00BB44CE">
      <w:pPr>
        <w:jc w:val="both"/>
        <w:rPr>
          <w:rFonts w:eastAsia="Arial"/>
          <w:lang w:val="sl-SI"/>
        </w:rPr>
      </w:pPr>
    </w:p>
    <w:p w14:paraId="362842D9" w14:textId="57A066A1" w:rsidR="00E421BC" w:rsidRDefault="00C610D1" w:rsidP="00BB44CE">
      <w:pPr>
        <w:jc w:val="both"/>
        <w:rPr>
          <w:rFonts w:eastAsia="Arial"/>
          <w:lang w:val="sl-SI"/>
        </w:rPr>
      </w:pPr>
      <w:r>
        <w:rPr>
          <w:rFonts w:eastAsia="Arial"/>
          <w:lang w:val="sl-SI"/>
        </w:rPr>
        <w:t>Kontrolna lista je narejena po zahtevah Pravilnika za meroslovne zahteva z merilnike hitrosti v cestnem prometu [Ur.l.št.91/15 in 24/24].</w:t>
      </w:r>
    </w:p>
    <w:p w14:paraId="68977B32" w14:textId="4C890948" w:rsidR="00C610D1" w:rsidRPr="00C610D1" w:rsidRDefault="00C610D1" w:rsidP="00BB44CE">
      <w:pPr>
        <w:pStyle w:val="NormalUK"/>
        <w:jc w:val="both"/>
      </w:pPr>
      <w:r w:rsidRPr="00C610D1">
        <w:t>Control list is based on the requirements from Rules for metrological requirements for speed meters published in the National Gazette 91/15 and 24/24.</w:t>
      </w:r>
    </w:p>
    <w:p w14:paraId="48CC43BD" w14:textId="77777777" w:rsidR="00C610D1" w:rsidRDefault="00C610D1" w:rsidP="00BB44CE">
      <w:pPr>
        <w:jc w:val="both"/>
        <w:rPr>
          <w:rFonts w:eastAsia="Arial"/>
          <w:lang w:val="sl-SI"/>
        </w:rPr>
      </w:pPr>
    </w:p>
    <w:p w14:paraId="073E2525" w14:textId="338D79A7" w:rsidR="00C610D1" w:rsidRDefault="00C610D1" w:rsidP="00BB44CE">
      <w:pPr>
        <w:jc w:val="both"/>
        <w:rPr>
          <w:rFonts w:eastAsia="Arial"/>
          <w:lang w:val="sl-SI"/>
        </w:rPr>
      </w:pPr>
      <w:r>
        <w:rPr>
          <w:rFonts w:eastAsia="Arial"/>
          <w:lang w:val="sl-SI"/>
        </w:rPr>
        <w:t xml:space="preserve">Povezava/link: </w:t>
      </w:r>
      <w:hyperlink r:id="rId8" w:history="1">
        <w:r w:rsidRPr="00C77743">
          <w:rPr>
            <w:rStyle w:val="Hyperlink"/>
            <w:rFonts w:eastAsia="Arial"/>
            <w:lang w:val="sl-SI"/>
          </w:rPr>
          <w:t>https://pisrs.si/pregledPredpisa?id=PRAV11722</w:t>
        </w:r>
      </w:hyperlink>
    </w:p>
    <w:p w14:paraId="2D794E8E" w14:textId="77777777" w:rsidR="00C610D1" w:rsidRDefault="00C610D1" w:rsidP="00BB44CE">
      <w:pPr>
        <w:jc w:val="both"/>
        <w:rPr>
          <w:rFonts w:eastAsia="Arial"/>
          <w:lang w:val="sl-SI"/>
        </w:rPr>
      </w:pPr>
    </w:p>
    <w:p w14:paraId="4AFBCA47" w14:textId="0162F91E" w:rsidR="006222EE" w:rsidRDefault="006222EE" w:rsidP="00BB44CE">
      <w:pPr>
        <w:jc w:val="both"/>
        <w:rPr>
          <w:rFonts w:eastAsia="Arial"/>
          <w:lang w:val="sl-SI"/>
        </w:rPr>
      </w:pPr>
      <w:r>
        <w:rPr>
          <w:rFonts w:eastAsia="Arial"/>
          <w:lang w:val="sl-SI"/>
        </w:rPr>
        <w:t>Kontrolno listo obvezno priložite obrazcu za zahtevo za odobritev tipa »</w:t>
      </w:r>
      <w:r>
        <w:rPr>
          <w:rFonts w:cs="Arial"/>
          <w:b/>
          <w:bCs/>
          <w:color w:val="000000"/>
          <w:sz w:val="18"/>
          <w:szCs w:val="18"/>
          <w:lang w:val="sl-SI"/>
        </w:rPr>
        <w:t>OB-CEB 4.4-02 Zahteva za odobritev tipa merila</w:t>
      </w:r>
      <w:r>
        <w:rPr>
          <w:rFonts w:eastAsia="Arial"/>
          <w:lang w:val="sl-SI"/>
        </w:rPr>
        <w:t>«</w:t>
      </w:r>
      <w:r w:rsidR="00BB44CE">
        <w:rPr>
          <w:rFonts w:eastAsia="Arial"/>
          <w:lang w:val="sl-SI"/>
        </w:rPr>
        <w:t xml:space="preserve"> v obliki DOCX [Microsoft Word]</w:t>
      </w:r>
      <w:r>
        <w:rPr>
          <w:rFonts w:eastAsia="Arial"/>
          <w:lang w:val="sl-SI"/>
        </w:rPr>
        <w:t>.</w:t>
      </w:r>
    </w:p>
    <w:p w14:paraId="2300F9DA" w14:textId="36582D8D" w:rsidR="006222EE" w:rsidRPr="006222EE" w:rsidRDefault="006222EE" w:rsidP="00BB44CE">
      <w:pPr>
        <w:pStyle w:val="NormalUK"/>
        <w:jc w:val="both"/>
      </w:pPr>
      <w:r w:rsidRPr="006222EE">
        <w:t>Please include this control list to the form for type approval »OB-CEB 4.4-02 Request for type approval«</w:t>
      </w:r>
      <w:r w:rsidR="00BB44CE">
        <w:t xml:space="preserve"> in DOCX format [Microsoft Word],</w:t>
      </w:r>
    </w:p>
    <w:p w14:paraId="593F1C47" w14:textId="74A68AFF" w:rsidR="005370D9" w:rsidRDefault="005370D9" w:rsidP="00BB44CE">
      <w:pPr>
        <w:jc w:val="both"/>
        <w:rPr>
          <w:rFonts w:eastAsia="Arial" w:cstheme="majorBidi"/>
          <w:b/>
          <w:color w:val="365F91" w:themeColor="accent1" w:themeShade="BF"/>
          <w:sz w:val="32"/>
          <w:szCs w:val="32"/>
        </w:rPr>
      </w:pPr>
      <w:r>
        <w:rPr>
          <w:rFonts w:eastAsia="Arial"/>
        </w:rPr>
        <w:br w:type="page"/>
      </w:r>
    </w:p>
    <w:p w14:paraId="342F595D" w14:textId="77777777" w:rsidR="00C610D1" w:rsidRDefault="00C610D1" w:rsidP="00E421BC">
      <w:pPr>
        <w:pStyle w:val="Heading1"/>
        <w:rPr>
          <w:rFonts w:eastAsia="Arial"/>
        </w:rPr>
      </w:pPr>
    </w:p>
    <w:p w14:paraId="452DC8E5" w14:textId="7C1553DC" w:rsidR="00E421BC" w:rsidRDefault="00E421BC" w:rsidP="00E421BC">
      <w:pPr>
        <w:pStyle w:val="Heading1"/>
        <w:rPr>
          <w:rFonts w:eastAsia="Arial"/>
        </w:rPr>
      </w:pPr>
      <w:bookmarkStart w:id="1" w:name="_Toc212116451"/>
      <w:r>
        <w:rPr>
          <w:rFonts w:eastAsia="Arial"/>
        </w:rPr>
        <w:t>Kako izpolniti/How to fill checklist</w:t>
      </w:r>
      <w:bookmarkEnd w:id="1"/>
    </w:p>
    <w:p w14:paraId="6327EB0A" w14:textId="77777777" w:rsidR="00E421BC" w:rsidRPr="00E421BC" w:rsidRDefault="00E421BC" w:rsidP="00E421BC">
      <w:pPr>
        <w:rPr>
          <w:rFonts w:eastAsia="Arial"/>
          <w:lang w:val="sl-SI"/>
        </w:rPr>
      </w:pPr>
    </w:p>
    <w:p w14:paraId="224B6090" w14:textId="77777777" w:rsidR="00E421BC" w:rsidRDefault="00E421BC" w:rsidP="00E421BC">
      <w:pPr>
        <w:rPr>
          <w:rFonts w:eastAsia="Arial"/>
          <w:lang w:val="sl-SI"/>
        </w:rPr>
      </w:pPr>
    </w:p>
    <w:p w14:paraId="4F03414C" w14:textId="617A63EE" w:rsidR="00144F08" w:rsidRDefault="006222EE" w:rsidP="00BB44CE">
      <w:pPr>
        <w:jc w:val="both"/>
        <w:rPr>
          <w:rFonts w:eastAsia="Arial"/>
          <w:lang w:val="sl-SI"/>
        </w:rPr>
      </w:pPr>
      <w:r>
        <w:rPr>
          <w:rFonts w:eastAsia="Arial"/>
          <w:lang w:val="sl-SI"/>
        </w:rPr>
        <w:t>Zahteva so razdelane po posameznih alinejah in členih pravilnika</w:t>
      </w:r>
      <w:r w:rsidR="00144F08">
        <w:rPr>
          <w:rFonts w:eastAsia="Arial"/>
          <w:lang w:val="sl-SI"/>
        </w:rPr>
        <w:t xml:space="preserve"> v tabeli</w:t>
      </w:r>
      <w:r>
        <w:rPr>
          <w:rFonts w:eastAsia="Arial"/>
          <w:lang w:val="sl-SI"/>
        </w:rPr>
        <w:t xml:space="preserve">. </w:t>
      </w:r>
    </w:p>
    <w:p w14:paraId="7EEC3843" w14:textId="7233277F" w:rsidR="00144F08" w:rsidRPr="00144F08" w:rsidRDefault="00144F08" w:rsidP="00BB44CE">
      <w:pPr>
        <w:jc w:val="both"/>
        <w:rPr>
          <w:rStyle w:val="IntenseEmphasis"/>
          <w:rFonts w:eastAsia="Arial"/>
        </w:rPr>
      </w:pPr>
      <w:r w:rsidRPr="00144F08">
        <w:rPr>
          <w:rStyle w:val="IntenseEmphasis"/>
          <w:rFonts w:eastAsia="Arial"/>
        </w:rPr>
        <w:t xml:space="preserve">Requirements are collected in the tables according to the rules articles and </w:t>
      </w:r>
      <w:r>
        <w:rPr>
          <w:rStyle w:val="IntenseEmphasis"/>
          <w:rFonts w:eastAsia="Arial"/>
        </w:rPr>
        <w:t>lines</w:t>
      </w:r>
      <w:r w:rsidRPr="00144F08">
        <w:rPr>
          <w:rStyle w:val="IntenseEmphasis"/>
          <w:rFonts w:eastAsia="Arial"/>
        </w:rPr>
        <w:t xml:space="preserve"> within articles.</w:t>
      </w:r>
    </w:p>
    <w:p w14:paraId="2F934549" w14:textId="77777777" w:rsidR="00144F08" w:rsidRDefault="00144F08" w:rsidP="00BB44CE">
      <w:pPr>
        <w:jc w:val="both"/>
        <w:rPr>
          <w:rFonts w:eastAsia="Arial"/>
          <w:lang w:val="sl-SI"/>
        </w:rPr>
      </w:pPr>
    </w:p>
    <w:p w14:paraId="5E2FD55F" w14:textId="7487B107" w:rsidR="00395A8A" w:rsidRDefault="00395A8A" w:rsidP="00BB44CE">
      <w:pPr>
        <w:jc w:val="both"/>
        <w:rPr>
          <w:rFonts w:eastAsia="Arial"/>
          <w:lang w:val="sl-SI"/>
        </w:rPr>
      </w:pPr>
      <w:r>
        <w:rPr>
          <w:rFonts w:eastAsia="Arial"/>
          <w:lang w:val="sl-SI"/>
        </w:rPr>
        <w:t>V polje »</w:t>
      </w:r>
      <w:r w:rsidR="005370D9" w:rsidRPr="005370D9">
        <w:rPr>
          <w:rFonts w:eastAsia="Arial"/>
          <w:lang w:val="sl-SI"/>
        </w:rPr>
        <w:t>Podroben opis/Detailed Description</w:t>
      </w:r>
      <w:r>
        <w:rPr>
          <w:rFonts w:eastAsia="Arial"/>
          <w:lang w:val="sl-SI"/>
        </w:rPr>
        <w:t xml:space="preserve">« obvezno podajte obrazložitev, kako je zahteva izpolnjena oziroma sklic na dokument oziroma poročilo z navedbo strani, kjer je možno najti dokaz za izpolnjevanje te zahteve npr.:   </w:t>
      </w:r>
      <w:r w:rsidRPr="00395A8A">
        <w:rPr>
          <w:rFonts w:eastAsia="Arial"/>
          <w:lang w:val="sl-SI"/>
        </w:rPr>
        <w:t xml:space="preserve">zahteve za </w:t>
      </w:r>
      <w:r>
        <w:rPr>
          <w:rFonts w:eastAsia="Arial"/>
          <w:lang w:val="sl-SI"/>
        </w:rPr>
        <w:t xml:space="preserve">izpolnjevanje </w:t>
      </w:r>
      <w:r w:rsidRPr="00395A8A">
        <w:rPr>
          <w:rFonts w:eastAsia="Arial"/>
          <w:lang w:val="sl-SI"/>
        </w:rPr>
        <w:t>razred</w:t>
      </w:r>
      <w:r>
        <w:rPr>
          <w:rFonts w:eastAsia="Arial"/>
          <w:lang w:val="sl-SI"/>
        </w:rPr>
        <w:t>a</w:t>
      </w:r>
      <w:r w:rsidRPr="00395A8A">
        <w:rPr>
          <w:rFonts w:eastAsia="Arial"/>
          <w:lang w:val="sl-SI"/>
        </w:rPr>
        <w:t xml:space="preserve"> H3</w:t>
      </w:r>
      <w:r>
        <w:rPr>
          <w:rFonts w:eastAsia="Arial"/>
          <w:lang w:val="sl-SI"/>
        </w:rPr>
        <w:t xml:space="preserve">, ki ga </w:t>
      </w:r>
      <w:r w:rsidRPr="00395A8A">
        <w:rPr>
          <w:rFonts w:eastAsia="Arial"/>
          <w:lang w:val="sl-SI"/>
        </w:rPr>
        <w:t xml:space="preserve"> morajo izpolnjevati merilniki hitrosti ali njihovi sestavni deli, ki se uporabljajo na prostem</w:t>
      </w:r>
      <w:r>
        <w:rPr>
          <w:rFonts w:eastAsia="Arial"/>
          <w:lang w:val="sl-SI"/>
        </w:rPr>
        <w:t xml:space="preserve"> – dokazilo akreditiran certifikat laboratorija </w:t>
      </w:r>
      <w:r w:rsidR="008E27A0">
        <w:rPr>
          <w:rFonts w:eastAsia="Arial"/>
          <w:lang w:val="sl-SI"/>
        </w:rPr>
        <w:t>XXXXX</w:t>
      </w:r>
      <w:r>
        <w:rPr>
          <w:rFonts w:eastAsia="Arial"/>
          <w:lang w:val="sl-SI"/>
        </w:rPr>
        <w:t xml:space="preserve"> o izpolnjevanju </w:t>
      </w:r>
      <w:r w:rsidRPr="00395A8A">
        <w:rPr>
          <w:rFonts w:eastAsia="Arial"/>
          <w:lang w:val="sl-SI"/>
        </w:rPr>
        <w:t xml:space="preserve">klimatskih okolij mednarodnega dokumenta OIML D11 </w:t>
      </w:r>
      <w:r>
        <w:rPr>
          <w:rFonts w:eastAsia="Arial"/>
          <w:lang w:val="sl-SI"/>
        </w:rPr>
        <w:t xml:space="preserve">za razred H3  </w:t>
      </w:r>
      <w:r w:rsidR="008E27A0">
        <w:rPr>
          <w:rFonts w:eastAsia="Arial"/>
          <w:lang w:val="sl-SI"/>
        </w:rPr>
        <w:t>na strani 15.</w:t>
      </w:r>
    </w:p>
    <w:p w14:paraId="65B63B52" w14:textId="77777777" w:rsidR="00395A8A" w:rsidRDefault="00395A8A" w:rsidP="00BB44CE">
      <w:pPr>
        <w:jc w:val="both"/>
        <w:rPr>
          <w:rFonts w:eastAsia="Arial"/>
          <w:lang w:val="sl-SI"/>
        </w:rPr>
      </w:pPr>
    </w:p>
    <w:p w14:paraId="6C1990C0" w14:textId="477528B0" w:rsidR="00395A8A" w:rsidRPr="008934FC" w:rsidRDefault="00395A8A" w:rsidP="00BB44CE">
      <w:pPr>
        <w:pStyle w:val="NormalUK"/>
        <w:jc w:val="both"/>
        <w:rPr>
          <w:i w:val="0"/>
          <w:iCs/>
        </w:rPr>
      </w:pPr>
      <w:r w:rsidRPr="00176171">
        <w:t>In the field »</w:t>
      </w:r>
      <w:r w:rsidR="005370D9">
        <w:rPr>
          <w:rFonts w:cs="Arial"/>
          <w:b/>
          <w:bCs/>
          <w:sz w:val="21"/>
          <w:szCs w:val="21"/>
          <w:lang w:val="sl-SI"/>
        </w:rPr>
        <w:t>Podroben opis/</w:t>
      </w:r>
      <w:r w:rsidR="005370D9" w:rsidRPr="00BB2462">
        <w:rPr>
          <w:rFonts w:cs="Arial"/>
          <w:b/>
          <w:bCs/>
          <w:sz w:val="21"/>
          <w:szCs w:val="21"/>
        </w:rPr>
        <w:t>Detailed Description</w:t>
      </w:r>
      <w:r w:rsidRPr="00176171">
        <w:t>« you must always give an explanation, how the requirement is fulfilled or cross reference to your documentation or test reports with clead indication of page, where evidence for fulfilment of requirement could be found</w:t>
      </w:r>
      <w:r w:rsidR="008E27A0" w:rsidRPr="008E27A0">
        <w:t xml:space="preserve"> e.g.: requirements for meeting class H3, which must be met by speedometers or their components used outdoors - evidence: accredited certificate of laboratory XXXXX on compliance with the climatic environments of the international document OIML D11 for class H3</w:t>
      </w:r>
      <w:r w:rsidR="008E27A0">
        <w:t xml:space="preserve"> on </w:t>
      </w:r>
      <w:r w:rsidR="008E27A0" w:rsidRPr="008E27A0">
        <w:t>page 15</w:t>
      </w:r>
      <w:r w:rsidR="008934FC">
        <w:t>.</w:t>
      </w:r>
    </w:p>
    <w:p w14:paraId="06F6C7AD" w14:textId="77777777" w:rsidR="00395A8A" w:rsidRDefault="00395A8A" w:rsidP="00BB44CE">
      <w:pPr>
        <w:jc w:val="both"/>
        <w:rPr>
          <w:rFonts w:eastAsia="Arial"/>
          <w:lang w:val="sl-SI"/>
        </w:rPr>
      </w:pPr>
    </w:p>
    <w:p w14:paraId="3A530FBA" w14:textId="62395476" w:rsidR="00C610D1" w:rsidRDefault="00BB44CE" w:rsidP="00BB44CE">
      <w:pPr>
        <w:jc w:val="both"/>
        <w:rPr>
          <w:rFonts w:eastAsia="Arial"/>
          <w:lang w:val="sl-SI"/>
        </w:rPr>
      </w:pPr>
      <w:r>
        <w:rPr>
          <w:rFonts w:eastAsia="Arial"/>
          <w:lang w:val="sl-SI"/>
        </w:rPr>
        <w:t>Če</w:t>
      </w:r>
      <w:r w:rsidR="002136D3">
        <w:rPr>
          <w:rFonts w:eastAsia="Arial"/>
          <w:lang w:val="sl-SI"/>
        </w:rPr>
        <w:t xml:space="preserve"> zahteva </w:t>
      </w:r>
      <w:r>
        <w:rPr>
          <w:rFonts w:eastAsia="Arial"/>
          <w:lang w:val="sl-SI"/>
        </w:rPr>
        <w:t xml:space="preserve">ni </w:t>
      </w:r>
      <w:r w:rsidR="002136D3">
        <w:rPr>
          <w:rFonts w:eastAsia="Arial"/>
          <w:lang w:val="sl-SI"/>
        </w:rPr>
        <w:t>relevantna za vaše merilo označite z »</w:t>
      </w:r>
      <w:r>
        <w:rPr>
          <w:rFonts w:eastAsia="Arial"/>
          <w:lang w:val="sl-SI"/>
        </w:rPr>
        <w:t>-</w:t>
      </w:r>
      <w:r w:rsidR="002136D3">
        <w:rPr>
          <w:rFonts w:eastAsia="Arial"/>
          <w:lang w:val="sl-SI"/>
        </w:rPr>
        <w:t>«</w:t>
      </w:r>
      <w:r>
        <w:rPr>
          <w:rFonts w:eastAsia="Arial"/>
          <w:lang w:val="sl-SI"/>
        </w:rPr>
        <w:t xml:space="preserve"> v polje »OK« in »X«</w:t>
      </w:r>
      <w:r w:rsidR="002136D3">
        <w:rPr>
          <w:rFonts w:eastAsia="Arial"/>
          <w:lang w:val="sl-SI"/>
        </w:rPr>
        <w:t xml:space="preserve"> v nasprotnem primeru pustite prazno</w:t>
      </w:r>
      <w:r>
        <w:rPr>
          <w:rFonts w:eastAsia="Arial"/>
          <w:lang w:val="sl-SI"/>
        </w:rPr>
        <w:t>, da bo ustrezno oceno vnesel sodelavec na MIRSu.</w:t>
      </w:r>
      <w:r w:rsidR="00144F08">
        <w:rPr>
          <w:rFonts w:eastAsia="Arial"/>
          <w:lang w:val="sl-SI"/>
        </w:rPr>
        <w:t xml:space="preserve"> </w:t>
      </w:r>
    </w:p>
    <w:p w14:paraId="2C7D703E" w14:textId="79BB0975" w:rsidR="00144F08" w:rsidRPr="00BB44CE" w:rsidRDefault="00BB44CE" w:rsidP="00BB44CE">
      <w:pPr>
        <w:jc w:val="both"/>
        <w:rPr>
          <w:rFonts w:eastAsia="Arial"/>
          <w:i/>
          <w:iCs/>
          <w:color w:val="4F81BD" w:themeColor="accent1"/>
          <w:lang w:val="en-GB"/>
        </w:rPr>
      </w:pPr>
      <w:r w:rsidRPr="00BB44CE">
        <w:rPr>
          <w:rFonts w:eastAsia="Arial"/>
          <w:i/>
          <w:iCs/>
          <w:color w:val="4F81BD" w:themeColor="accent1"/>
          <w:lang w:val="en-GB"/>
        </w:rPr>
        <w:t>If requirement is not relevant</w:t>
      </w:r>
      <w:r>
        <w:rPr>
          <w:rFonts w:eastAsia="Arial"/>
          <w:i/>
          <w:iCs/>
          <w:color w:val="4F81BD" w:themeColor="accent1"/>
          <w:lang w:val="en-GB"/>
        </w:rPr>
        <w:t xml:space="preserve"> for your speed meter,</w:t>
      </w:r>
      <w:r w:rsidRPr="00BB44CE">
        <w:rPr>
          <w:rFonts w:eastAsia="Arial"/>
          <w:i/>
          <w:iCs/>
          <w:color w:val="4F81BD" w:themeColor="accent1"/>
          <w:lang w:val="en-GB"/>
        </w:rPr>
        <w:t xml:space="preserve"> </w:t>
      </w:r>
      <w:r>
        <w:rPr>
          <w:rFonts w:eastAsia="Arial"/>
          <w:i/>
          <w:iCs/>
          <w:color w:val="4F81BD" w:themeColor="accent1"/>
          <w:lang w:val="en-GB"/>
        </w:rPr>
        <w:t>m</w:t>
      </w:r>
      <w:r w:rsidR="004D4740" w:rsidRPr="00BB44CE">
        <w:rPr>
          <w:rFonts w:eastAsia="Arial"/>
          <w:i/>
          <w:iCs/>
          <w:color w:val="4F81BD" w:themeColor="accent1"/>
          <w:lang w:val="en-GB"/>
        </w:rPr>
        <w:t>ark with an "</w:t>
      </w:r>
      <w:r>
        <w:rPr>
          <w:rFonts w:eastAsia="Arial"/>
          <w:i/>
          <w:iCs/>
          <w:color w:val="4F81BD" w:themeColor="accent1"/>
          <w:lang w:val="en-GB"/>
        </w:rPr>
        <w:t>-</w:t>
      </w:r>
      <w:r w:rsidR="004D4740" w:rsidRPr="00BB44CE">
        <w:rPr>
          <w:rFonts w:eastAsia="Arial"/>
          <w:i/>
          <w:iCs/>
          <w:color w:val="4F81BD" w:themeColor="accent1"/>
          <w:lang w:val="en-GB"/>
        </w:rPr>
        <w:t xml:space="preserve">" </w:t>
      </w:r>
      <w:r>
        <w:rPr>
          <w:rFonts w:eastAsia="Arial"/>
          <w:i/>
          <w:iCs/>
          <w:color w:val="4F81BD" w:themeColor="accent1"/>
          <w:lang w:val="en-GB"/>
        </w:rPr>
        <w:t>in the field “OK” and “X”</w:t>
      </w:r>
      <w:r w:rsidR="004D4740" w:rsidRPr="00BB44CE">
        <w:rPr>
          <w:rFonts w:eastAsia="Arial"/>
          <w:i/>
          <w:iCs/>
          <w:color w:val="4F81BD" w:themeColor="accent1"/>
          <w:lang w:val="en-GB"/>
        </w:rPr>
        <w:t>, otherwise leave blank</w:t>
      </w:r>
      <w:r>
        <w:rPr>
          <w:rFonts w:eastAsia="Arial"/>
          <w:i/>
          <w:iCs/>
          <w:color w:val="4F81BD" w:themeColor="accent1"/>
          <w:lang w:val="en-GB"/>
        </w:rPr>
        <w:t xml:space="preserve"> for evaluation from MIRS personnel</w:t>
      </w:r>
      <w:r w:rsidR="004D4740" w:rsidRPr="00BB44CE">
        <w:rPr>
          <w:rFonts w:eastAsia="Arial"/>
          <w:i/>
          <w:iCs/>
          <w:color w:val="4F81BD" w:themeColor="accent1"/>
          <w:lang w:val="en-GB"/>
        </w:rPr>
        <w:t>.</w:t>
      </w:r>
      <w:r w:rsidR="004D4740" w:rsidRPr="00BB44CE" w:rsidDel="00395A8A">
        <w:rPr>
          <w:rFonts w:eastAsia="Arial"/>
          <w:i/>
          <w:iCs/>
          <w:color w:val="4F81BD" w:themeColor="accent1"/>
          <w:lang w:val="en-GB"/>
        </w:rPr>
        <w:t xml:space="preserve"> </w:t>
      </w:r>
    </w:p>
    <w:p w14:paraId="605678AC" w14:textId="77777777" w:rsidR="00144F08" w:rsidRDefault="00144F08" w:rsidP="00BB44CE">
      <w:pPr>
        <w:jc w:val="both"/>
        <w:rPr>
          <w:rFonts w:eastAsia="Arial"/>
          <w:lang w:val="sl-SI"/>
        </w:rPr>
      </w:pPr>
    </w:p>
    <w:p w14:paraId="4EB7A471" w14:textId="2C0BD9C7" w:rsidR="00176171" w:rsidRDefault="00176171" w:rsidP="00BB44CE">
      <w:pPr>
        <w:jc w:val="both"/>
        <w:rPr>
          <w:rFonts w:eastAsia="Arial"/>
        </w:rPr>
      </w:pPr>
    </w:p>
    <w:p w14:paraId="000336E4" w14:textId="2F68537C" w:rsidR="00176171" w:rsidRDefault="00176171" w:rsidP="00BB44CE">
      <w:pPr>
        <w:jc w:val="both"/>
        <w:rPr>
          <w:rFonts w:eastAsia="Arial"/>
          <w:lang w:val="sl-SI"/>
        </w:rPr>
      </w:pPr>
      <w:r w:rsidRPr="00176171">
        <w:rPr>
          <w:rFonts w:eastAsia="Arial"/>
          <w:lang w:val="sl-SI"/>
        </w:rPr>
        <w:t xml:space="preserve">V primeru nejasnosti </w:t>
      </w:r>
      <w:r>
        <w:rPr>
          <w:rFonts w:eastAsia="Arial"/>
          <w:lang w:val="sl-SI"/>
        </w:rPr>
        <w:t xml:space="preserve">glede vprašalnika, </w:t>
      </w:r>
      <w:r w:rsidRPr="00176171">
        <w:rPr>
          <w:rFonts w:eastAsia="Arial"/>
          <w:lang w:val="sl-SI"/>
        </w:rPr>
        <w:t xml:space="preserve">se lahko vedno obrnete na nas z vprašanjem, </w:t>
      </w:r>
      <w:r>
        <w:rPr>
          <w:rFonts w:eastAsia="Arial"/>
          <w:lang w:val="sl-SI"/>
        </w:rPr>
        <w:t>zaradi sledljivosti priporočamo uporabo elektronske pošte.</w:t>
      </w:r>
    </w:p>
    <w:p w14:paraId="0EDB5689" w14:textId="41976227" w:rsidR="00176171" w:rsidRPr="00176171" w:rsidRDefault="00176171" w:rsidP="00BB44CE">
      <w:pPr>
        <w:pStyle w:val="NormalUK"/>
        <w:jc w:val="both"/>
      </w:pPr>
      <w:r w:rsidRPr="00176171">
        <w:t>In case of any doubt regarding the checklist, you can contact us with questions, preferable with email to provide traceability.</w:t>
      </w:r>
    </w:p>
    <w:p w14:paraId="295703C6" w14:textId="77777777" w:rsidR="00176171" w:rsidRPr="00176171" w:rsidRDefault="00176171" w:rsidP="00BB44CE">
      <w:pPr>
        <w:jc w:val="both"/>
        <w:rPr>
          <w:rFonts w:eastAsia="Arial"/>
          <w:lang w:val="sl-SI"/>
        </w:rPr>
      </w:pPr>
    </w:p>
    <w:p w14:paraId="79EB204B" w14:textId="77777777" w:rsidR="00144F08" w:rsidRDefault="00144F08" w:rsidP="00BB44CE">
      <w:pPr>
        <w:jc w:val="both"/>
        <w:rPr>
          <w:rFonts w:eastAsia="Arial"/>
          <w:lang w:val="sl-SI"/>
        </w:rPr>
      </w:pPr>
    </w:p>
    <w:p w14:paraId="3E79EC94" w14:textId="77777777" w:rsidR="00144F08" w:rsidRDefault="00144F08" w:rsidP="00BB44CE">
      <w:pPr>
        <w:jc w:val="both"/>
        <w:rPr>
          <w:rFonts w:eastAsia="Arial"/>
          <w:lang w:val="sl-SI"/>
        </w:rPr>
      </w:pPr>
    </w:p>
    <w:p w14:paraId="7CCDC505" w14:textId="77777777" w:rsidR="00C610D1" w:rsidRDefault="00C610D1" w:rsidP="00E421BC">
      <w:pPr>
        <w:rPr>
          <w:rFonts w:eastAsia="Arial"/>
          <w:lang w:val="sl-SI"/>
        </w:rPr>
      </w:pPr>
    </w:p>
    <w:p w14:paraId="5DCEF014" w14:textId="77777777" w:rsidR="00C610D1" w:rsidRPr="00E421BC" w:rsidRDefault="00C610D1" w:rsidP="00E421BC">
      <w:pPr>
        <w:rPr>
          <w:rFonts w:eastAsia="Arial"/>
          <w:lang w:val="sl-SI"/>
        </w:rPr>
      </w:pPr>
    </w:p>
    <w:p w14:paraId="3096C9F2" w14:textId="77777777" w:rsidR="007C749A" w:rsidRDefault="007C749A">
      <w:pPr>
        <w:rPr>
          <w:rFonts w:eastAsia="Arial" w:cstheme="majorBidi"/>
          <w:b/>
          <w:color w:val="365F91" w:themeColor="accent1" w:themeShade="BF"/>
          <w:sz w:val="32"/>
          <w:szCs w:val="32"/>
          <w:lang w:val="sl-SI"/>
        </w:rPr>
      </w:pPr>
      <w:r>
        <w:rPr>
          <w:rFonts w:eastAsia="Arial"/>
          <w:lang w:val="sl-SI"/>
        </w:rPr>
        <w:br w:type="page"/>
      </w:r>
    </w:p>
    <w:p w14:paraId="30484396" w14:textId="053A81EB" w:rsidR="004C5955" w:rsidRDefault="004C5955" w:rsidP="004C5955">
      <w:pPr>
        <w:pStyle w:val="Heading1"/>
        <w:rPr>
          <w:rFonts w:eastAsia="Arial"/>
          <w:lang w:val="sl-SI"/>
        </w:rPr>
      </w:pPr>
      <w:bookmarkStart w:id="2" w:name="_Toc212116452"/>
      <w:r>
        <w:rPr>
          <w:rFonts w:eastAsia="Arial"/>
          <w:lang w:val="sl-SI"/>
        </w:rPr>
        <w:lastRenderedPageBreak/>
        <w:t>Opis sistema/System description</w:t>
      </w:r>
      <w:bookmarkEnd w:id="2"/>
    </w:p>
    <w:p w14:paraId="0196481D" w14:textId="77777777" w:rsidR="004C5955" w:rsidRDefault="004C5955" w:rsidP="004C5955">
      <w:pPr>
        <w:pStyle w:val="Heading1"/>
        <w:rPr>
          <w:rFonts w:eastAsia="Arial"/>
          <w:lang w:val="sl-SI"/>
        </w:rPr>
      </w:pPr>
    </w:p>
    <w:tbl>
      <w:tblPr>
        <w:tblStyle w:val="TableGrid"/>
        <w:tblW w:w="0" w:type="auto"/>
        <w:tblLook w:val="04A0" w:firstRow="1" w:lastRow="0" w:firstColumn="1" w:lastColumn="0" w:noHBand="0" w:noVBand="1"/>
      </w:tblPr>
      <w:tblGrid>
        <w:gridCol w:w="704"/>
        <w:gridCol w:w="3260"/>
        <w:gridCol w:w="2693"/>
        <w:gridCol w:w="2693"/>
      </w:tblGrid>
      <w:tr w:rsidR="00B3795C" w14:paraId="6F3EC80D" w14:textId="77777777" w:rsidTr="00EB0FB6">
        <w:tc>
          <w:tcPr>
            <w:tcW w:w="704" w:type="dxa"/>
          </w:tcPr>
          <w:p w14:paraId="7E149400" w14:textId="539554BB" w:rsidR="00B3795C" w:rsidRDefault="00B3795C">
            <w:pPr>
              <w:rPr>
                <w:rFonts w:eastAsia="Arial"/>
                <w:lang w:val="sl-SI"/>
              </w:rPr>
            </w:pPr>
            <w:r>
              <w:rPr>
                <w:rFonts w:eastAsia="Arial"/>
                <w:lang w:val="sl-SI"/>
              </w:rPr>
              <w:t>#</w:t>
            </w:r>
          </w:p>
        </w:tc>
        <w:tc>
          <w:tcPr>
            <w:tcW w:w="3260" w:type="dxa"/>
          </w:tcPr>
          <w:p w14:paraId="767EB0A5" w14:textId="77777777" w:rsidR="00B3795C" w:rsidRDefault="00B3795C">
            <w:pPr>
              <w:rPr>
                <w:rFonts w:eastAsia="Arial"/>
                <w:lang w:val="sl-SI"/>
              </w:rPr>
            </w:pPr>
          </w:p>
        </w:tc>
        <w:tc>
          <w:tcPr>
            <w:tcW w:w="5386" w:type="dxa"/>
            <w:gridSpan w:val="2"/>
          </w:tcPr>
          <w:p w14:paraId="754B9277" w14:textId="77777777" w:rsidR="00B3795C" w:rsidRDefault="00B3795C">
            <w:pPr>
              <w:rPr>
                <w:rFonts w:eastAsia="Arial"/>
                <w:lang w:val="sl-SI"/>
              </w:rPr>
            </w:pPr>
          </w:p>
        </w:tc>
      </w:tr>
      <w:tr w:rsidR="00B3795C" w14:paraId="297AA04A" w14:textId="77777777" w:rsidTr="00EB0FB6">
        <w:tc>
          <w:tcPr>
            <w:tcW w:w="704" w:type="dxa"/>
          </w:tcPr>
          <w:p w14:paraId="568D9F6B" w14:textId="716A1A6C" w:rsidR="00B3795C" w:rsidRDefault="00B3795C">
            <w:pPr>
              <w:rPr>
                <w:rFonts w:eastAsia="Arial"/>
                <w:lang w:val="sl-SI"/>
              </w:rPr>
            </w:pPr>
            <w:r>
              <w:rPr>
                <w:rFonts w:eastAsia="Arial"/>
                <w:lang w:val="sl-SI"/>
              </w:rPr>
              <w:t>1</w:t>
            </w:r>
          </w:p>
        </w:tc>
        <w:tc>
          <w:tcPr>
            <w:tcW w:w="3260" w:type="dxa"/>
          </w:tcPr>
          <w:p w14:paraId="304604FD" w14:textId="77777777" w:rsidR="00B3795C" w:rsidRPr="00EB0FB6" w:rsidRDefault="00B3795C">
            <w:pPr>
              <w:rPr>
                <w:rFonts w:eastAsia="Arial"/>
                <w:sz w:val="20"/>
                <w:szCs w:val="18"/>
                <w:lang w:val="sl-SI"/>
              </w:rPr>
            </w:pPr>
            <w:r w:rsidRPr="00EB0FB6">
              <w:rPr>
                <w:rFonts w:eastAsia="Arial"/>
                <w:sz w:val="20"/>
                <w:szCs w:val="18"/>
                <w:lang w:val="sl-SI"/>
              </w:rPr>
              <w:t>Tip</w:t>
            </w:r>
          </w:p>
          <w:p w14:paraId="1229C017" w14:textId="75CA6AA4" w:rsidR="00B3795C" w:rsidRPr="00EB0FB6" w:rsidRDefault="00B3795C" w:rsidP="00EB0FB6">
            <w:pPr>
              <w:pStyle w:val="NormalUK"/>
              <w:rPr>
                <w:sz w:val="20"/>
                <w:szCs w:val="18"/>
              </w:rPr>
            </w:pPr>
            <w:r w:rsidRPr="00EB0FB6">
              <w:rPr>
                <w:sz w:val="20"/>
                <w:szCs w:val="18"/>
              </w:rPr>
              <w:t>Type</w:t>
            </w:r>
          </w:p>
        </w:tc>
        <w:tc>
          <w:tcPr>
            <w:tcW w:w="5386" w:type="dxa"/>
            <w:gridSpan w:val="2"/>
          </w:tcPr>
          <w:p w14:paraId="66BADB44" w14:textId="77777777" w:rsidR="00B3795C" w:rsidRDefault="00B3795C">
            <w:pPr>
              <w:rPr>
                <w:rFonts w:eastAsia="Arial"/>
                <w:lang w:val="sl-SI"/>
              </w:rPr>
            </w:pPr>
          </w:p>
        </w:tc>
      </w:tr>
      <w:tr w:rsidR="00EB0FB6" w14:paraId="161DDB56" w14:textId="77777777" w:rsidTr="004516BE">
        <w:tc>
          <w:tcPr>
            <w:tcW w:w="704" w:type="dxa"/>
          </w:tcPr>
          <w:p w14:paraId="6ED1D47E" w14:textId="77777777" w:rsidR="00EB0FB6" w:rsidRDefault="00EB0FB6">
            <w:pPr>
              <w:rPr>
                <w:rFonts w:eastAsia="Arial"/>
                <w:lang w:val="sl-SI"/>
              </w:rPr>
            </w:pPr>
          </w:p>
        </w:tc>
        <w:tc>
          <w:tcPr>
            <w:tcW w:w="3260" w:type="dxa"/>
          </w:tcPr>
          <w:p w14:paraId="02D1D499" w14:textId="77777777" w:rsidR="00EB0FB6" w:rsidRPr="00EB0FB6" w:rsidRDefault="00EB0FB6">
            <w:pPr>
              <w:rPr>
                <w:rFonts w:eastAsia="Arial"/>
                <w:sz w:val="20"/>
                <w:szCs w:val="18"/>
                <w:lang w:val="sl-SI"/>
              </w:rPr>
            </w:pPr>
          </w:p>
        </w:tc>
        <w:tc>
          <w:tcPr>
            <w:tcW w:w="2693" w:type="dxa"/>
          </w:tcPr>
          <w:p w14:paraId="46D59792" w14:textId="1B3B8BA0" w:rsidR="00EB0FB6" w:rsidRPr="00EB0FB6" w:rsidRDefault="00EB0FB6" w:rsidP="00EB0FB6">
            <w:r>
              <w:t>Od/From</w:t>
            </w:r>
          </w:p>
        </w:tc>
        <w:tc>
          <w:tcPr>
            <w:tcW w:w="2693" w:type="dxa"/>
          </w:tcPr>
          <w:p w14:paraId="0B249968" w14:textId="32C2CC5A" w:rsidR="00EB0FB6" w:rsidRPr="00EB0FB6" w:rsidRDefault="00EB0FB6" w:rsidP="00EB0FB6">
            <w:r>
              <w:t>Do/To</w:t>
            </w:r>
          </w:p>
        </w:tc>
      </w:tr>
      <w:tr w:rsidR="00EB0FB6" w14:paraId="249E4D8A" w14:textId="77777777" w:rsidTr="004516BE">
        <w:tc>
          <w:tcPr>
            <w:tcW w:w="704" w:type="dxa"/>
          </w:tcPr>
          <w:p w14:paraId="6063EF87" w14:textId="4FAADBB9" w:rsidR="00EB0FB6" w:rsidRDefault="00EB0FB6">
            <w:pPr>
              <w:rPr>
                <w:rFonts w:eastAsia="Arial"/>
                <w:lang w:val="sl-SI"/>
              </w:rPr>
            </w:pPr>
            <w:r>
              <w:rPr>
                <w:rFonts w:eastAsia="Arial"/>
                <w:lang w:val="sl-SI"/>
              </w:rPr>
              <w:t>2</w:t>
            </w:r>
          </w:p>
        </w:tc>
        <w:tc>
          <w:tcPr>
            <w:tcW w:w="3260" w:type="dxa"/>
          </w:tcPr>
          <w:p w14:paraId="286F7BFF" w14:textId="4B944703" w:rsidR="00EB0FB6" w:rsidRPr="00EB0FB6" w:rsidRDefault="00EB0FB6">
            <w:pPr>
              <w:rPr>
                <w:rFonts w:eastAsia="Arial"/>
                <w:sz w:val="20"/>
                <w:szCs w:val="18"/>
                <w:lang w:val="sl-SI"/>
              </w:rPr>
            </w:pPr>
            <w:r w:rsidRPr="00EB0FB6">
              <w:rPr>
                <w:rFonts w:eastAsia="Arial"/>
                <w:sz w:val="20"/>
                <w:szCs w:val="18"/>
                <w:lang w:val="sl-SI"/>
              </w:rPr>
              <w:t>Merilno območje hitrosti</w:t>
            </w:r>
          </w:p>
          <w:p w14:paraId="74E8F42B" w14:textId="2331F53D" w:rsidR="00EB0FB6" w:rsidRPr="00EB0FB6" w:rsidRDefault="00EB0FB6" w:rsidP="00EB0FB6">
            <w:pPr>
              <w:pStyle w:val="NormalUK"/>
              <w:rPr>
                <w:sz w:val="20"/>
                <w:szCs w:val="18"/>
              </w:rPr>
            </w:pPr>
            <w:r w:rsidRPr="00EB0FB6">
              <w:rPr>
                <w:sz w:val="20"/>
                <w:szCs w:val="18"/>
              </w:rPr>
              <w:t>Speed measurment range</w:t>
            </w:r>
          </w:p>
        </w:tc>
        <w:tc>
          <w:tcPr>
            <w:tcW w:w="2693" w:type="dxa"/>
          </w:tcPr>
          <w:p w14:paraId="392A4139" w14:textId="56EFF12B" w:rsidR="00EB0FB6" w:rsidRPr="00EB0FB6" w:rsidRDefault="00EB0FB6" w:rsidP="00EB0FB6">
            <w:pPr>
              <w:pStyle w:val="NormalUK"/>
              <w:rPr>
                <w:sz w:val="18"/>
                <w:szCs w:val="16"/>
              </w:rPr>
            </w:pPr>
          </w:p>
        </w:tc>
        <w:tc>
          <w:tcPr>
            <w:tcW w:w="2693" w:type="dxa"/>
          </w:tcPr>
          <w:p w14:paraId="27EC0591" w14:textId="5609F459" w:rsidR="00EB0FB6" w:rsidRPr="00EB0FB6" w:rsidRDefault="00EB0FB6" w:rsidP="00EB0FB6">
            <w:pPr>
              <w:pStyle w:val="NormalUK"/>
              <w:rPr>
                <w:sz w:val="18"/>
                <w:szCs w:val="16"/>
              </w:rPr>
            </w:pPr>
          </w:p>
        </w:tc>
      </w:tr>
      <w:tr w:rsidR="00EB0FB6" w14:paraId="49F01563" w14:textId="77777777" w:rsidTr="00D351AF">
        <w:tc>
          <w:tcPr>
            <w:tcW w:w="704" w:type="dxa"/>
          </w:tcPr>
          <w:p w14:paraId="68117402" w14:textId="244A4819" w:rsidR="00EB0FB6" w:rsidRDefault="00EB0FB6" w:rsidP="00EB0FB6">
            <w:pPr>
              <w:rPr>
                <w:rFonts w:eastAsia="Arial"/>
                <w:lang w:val="sl-SI"/>
              </w:rPr>
            </w:pPr>
            <w:r>
              <w:rPr>
                <w:rFonts w:eastAsia="Arial"/>
                <w:lang w:val="sl-SI"/>
              </w:rPr>
              <w:t>3</w:t>
            </w:r>
          </w:p>
        </w:tc>
        <w:tc>
          <w:tcPr>
            <w:tcW w:w="3260" w:type="dxa"/>
          </w:tcPr>
          <w:p w14:paraId="5E878785" w14:textId="77777777" w:rsidR="00EB0FB6" w:rsidRPr="00EB0FB6" w:rsidRDefault="00EB0FB6" w:rsidP="00EB0FB6">
            <w:pPr>
              <w:rPr>
                <w:rFonts w:eastAsia="Arial"/>
                <w:sz w:val="20"/>
                <w:szCs w:val="18"/>
                <w:lang w:val="sl-SI"/>
              </w:rPr>
            </w:pPr>
            <w:r w:rsidRPr="00EB0FB6">
              <w:rPr>
                <w:rFonts w:eastAsia="Arial"/>
                <w:sz w:val="20"/>
                <w:szCs w:val="18"/>
                <w:lang w:val="sl-SI"/>
              </w:rPr>
              <w:t>Temperaturno delovno območje</w:t>
            </w:r>
          </w:p>
          <w:p w14:paraId="009C5882" w14:textId="4CE1A155" w:rsidR="00EB0FB6" w:rsidRPr="00EB0FB6" w:rsidRDefault="00EB0FB6" w:rsidP="00EB0FB6">
            <w:pPr>
              <w:pStyle w:val="NormalUK"/>
              <w:rPr>
                <w:sz w:val="20"/>
                <w:szCs w:val="18"/>
              </w:rPr>
            </w:pPr>
            <w:r w:rsidRPr="00EB0FB6">
              <w:rPr>
                <w:sz w:val="20"/>
                <w:szCs w:val="18"/>
              </w:rPr>
              <w:t>Temperature working range</w:t>
            </w:r>
          </w:p>
        </w:tc>
        <w:tc>
          <w:tcPr>
            <w:tcW w:w="2693" w:type="dxa"/>
          </w:tcPr>
          <w:p w14:paraId="5669F905" w14:textId="050CB31C" w:rsidR="00EB0FB6" w:rsidRPr="00EB0FB6" w:rsidRDefault="00EB0FB6" w:rsidP="00EB0FB6">
            <w:pPr>
              <w:rPr>
                <w:rFonts w:eastAsia="Arial"/>
                <w:sz w:val="18"/>
                <w:szCs w:val="16"/>
                <w:lang w:val="sl-SI"/>
              </w:rPr>
            </w:pPr>
          </w:p>
        </w:tc>
        <w:tc>
          <w:tcPr>
            <w:tcW w:w="2693" w:type="dxa"/>
          </w:tcPr>
          <w:p w14:paraId="08FC164C" w14:textId="4E03DB9B" w:rsidR="00EB0FB6" w:rsidRPr="00EB0FB6" w:rsidRDefault="00EB0FB6" w:rsidP="00EB0FB6">
            <w:pPr>
              <w:pStyle w:val="NormalUK"/>
              <w:rPr>
                <w:lang w:val="sl-SI"/>
              </w:rPr>
            </w:pPr>
          </w:p>
        </w:tc>
      </w:tr>
      <w:tr w:rsidR="00EB0FB6" w14:paraId="71339F50" w14:textId="77777777" w:rsidTr="006308D8">
        <w:tc>
          <w:tcPr>
            <w:tcW w:w="704" w:type="dxa"/>
          </w:tcPr>
          <w:p w14:paraId="1A7149A7" w14:textId="47B4E75B" w:rsidR="00EB0FB6" w:rsidRDefault="00EB0FB6" w:rsidP="00EB0FB6">
            <w:pPr>
              <w:rPr>
                <w:rFonts w:eastAsia="Arial"/>
                <w:lang w:val="sl-SI"/>
              </w:rPr>
            </w:pPr>
            <w:r>
              <w:rPr>
                <w:rFonts w:eastAsia="Arial"/>
                <w:lang w:val="sl-SI"/>
              </w:rPr>
              <w:t>4</w:t>
            </w:r>
          </w:p>
        </w:tc>
        <w:tc>
          <w:tcPr>
            <w:tcW w:w="3260" w:type="dxa"/>
          </w:tcPr>
          <w:p w14:paraId="49939E1E" w14:textId="53EC5825" w:rsidR="00EB0FB6" w:rsidRPr="00EB0FB6" w:rsidRDefault="00EB0FB6" w:rsidP="00EB0FB6">
            <w:pPr>
              <w:rPr>
                <w:rFonts w:eastAsia="Arial"/>
                <w:sz w:val="20"/>
                <w:szCs w:val="18"/>
                <w:lang w:val="sl-SI"/>
              </w:rPr>
            </w:pPr>
            <w:r w:rsidRPr="00EB0FB6">
              <w:rPr>
                <w:rFonts w:eastAsia="Arial"/>
                <w:sz w:val="20"/>
                <w:szCs w:val="18"/>
                <w:lang w:val="sl-SI"/>
              </w:rPr>
              <w:t>Temperaturno območje za skladiščenje</w:t>
            </w:r>
          </w:p>
          <w:p w14:paraId="07233CD3" w14:textId="10B9AEFA" w:rsidR="00EB0FB6" w:rsidRPr="00EB0FB6" w:rsidRDefault="00EB0FB6" w:rsidP="00EB0FB6">
            <w:pPr>
              <w:pStyle w:val="NormalUK"/>
              <w:rPr>
                <w:sz w:val="20"/>
                <w:szCs w:val="18"/>
              </w:rPr>
            </w:pPr>
            <w:r w:rsidRPr="00EB0FB6">
              <w:rPr>
                <w:sz w:val="20"/>
                <w:szCs w:val="18"/>
              </w:rPr>
              <w:t>Storage temperature range</w:t>
            </w:r>
          </w:p>
        </w:tc>
        <w:tc>
          <w:tcPr>
            <w:tcW w:w="2693" w:type="dxa"/>
          </w:tcPr>
          <w:p w14:paraId="1DB1C3E5" w14:textId="5923CE6B" w:rsidR="00EB0FB6" w:rsidRPr="00EB0FB6" w:rsidRDefault="00EB0FB6" w:rsidP="00EB0FB6">
            <w:pPr>
              <w:rPr>
                <w:rFonts w:eastAsia="Arial"/>
                <w:sz w:val="18"/>
                <w:szCs w:val="16"/>
                <w:lang w:val="sl-SI"/>
              </w:rPr>
            </w:pPr>
          </w:p>
        </w:tc>
        <w:tc>
          <w:tcPr>
            <w:tcW w:w="2693" w:type="dxa"/>
          </w:tcPr>
          <w:p w14:paraId="6DE1241F" w14:textId="533FFEEE" w:rsidR="00EB0FB6" w:rsidRPr="00EB0FB6" w:rsidRDefault="00EB0FB6" w:rsidP="00EB0FB6">
            <w:pPr>
              <w:rPr>
                <w:rFonts w:eastAsia="Arial"/>
                <w:sz w:val="18"/>
                <w:szCs w:val="16"/>
                <w:lang w:val="sl-SI"/>
              </w:rPr>
            </w:pPr>
          </w:p>
        </w:tc>
      </w:tr>
      <w:tr w:rsidR="00EB0FB6" w14:paraId="08434F52" w14:textId="77777777" w:rsidTr="00EB0FB6">
        <w:tc>
          <w:tcPr>
            <w:tcW w:w="704" w:type="dxa"/>
          </w:tcPr>
          <w:p w14:paraId="159E0F22" w14:textId="67AC36C1" w:rsidR="00EB0FB6" w:rsidRDefault="00EB0FB6" w:rsidP="007056F0">
            <w:pPr>
              <w:rPr>
                <w:rFonts w:eastAsia="Arial"/>
                <w:lang w:val="sl-SI"/>
              </w:rPr>
            </w:pPr>
            <w:r>
              <w:rPr>
                <w:rFonts w:eastAsia="Arial"/>
                <w:lang w:val="sl-SI"/>
              </w:rPr>
              <w:t>5</w:t>
            </w:r>
          </w:p>
        </w:tc>
        <w:tc>
          <w:tcPr>
            <w:tcW w:w="3260" w:type="dxa"/>
          </w:tcPr>
          <w:p w14:paraId="6BB7511C" w14:textId="1E79736B" w:rsidR="00EB0FB6" w:rsidRPr="00EB0FB6" w:rsidRDefault="00EB0FB6" w:rsidP="007056F0">
            <w:pPr>
              <w:rPr>
                <w:rFonts w:eastAsia="Arial"/>
                <w:sz w:val="20"/>
                <w:szCs w:val="18"/>
                <w:lang w:val="sl-SI"/>
              </w:rPr>
            </w:pPr>
            <w:r>
              <w:rPr>
                <w:rFonts w:eastAsia="Arial"/>
                <w:sz w:val="20"/>
                <w:szCs w:val="18"/>
                <w:lang w:val="sl-SI"/>
              </w:rPr>
              <w:t>Merjenje na razdalji od:</w:t>
            </w:r>
          </w:p>
          <w:p w14:paraId="72AF7D21" w14:textId="371AC0F0" w:rsidR="00EB0FB6" w:rsidRPr="00EB0FB6" w:rsidRDefault="00EB0FB6" w:rsidP="007056F0">
            <w:pPr>
              <w:pStyle w:val="NormalUK"/>
              <w:rPr>
                <w:sz w:val="20"/>
                <w:szCs w:val="18"/>
              </w:rPr>
            </w:pPr>
            <w:r>
              <w:rPr>
                <w:sz w:val="20"/>
                <w:szCs w:val="18"/>
              </w:rPr>
              <w:t>Distance measurement</w:t>
            </w:r>
          </w:p>
        </w:tc>
        <w:tc>
          <w:tcPr>
            <w:tcW w:w="2693" w:type="dxa"/>
          </w:tcPr>
          <w:p w14:paraId="77554707" w14:textId="60DCFC51" w:rsidR="00EB0FB6" w:rsidRPr="00EB0FB6" w:rsidRDefault="00EB0FB6" w:rsidP="007056F0">
            <w:pPr>
              <w:rPr>
                <w:rFonts w:eastAsia="Arial"/>
                <w:sz w:val="18"/>
                <w:szCs w:val="16"/>
                <w:lang w:val="sl-SI"/>
              </w:rPr>
            </w:pPr>
          </w:p>
        </w:tc>
        <w:tc>
          <w:tcPr>
            <w:tcW w:w="2693" w:type="dxa"/>
          </w:tcPr>
          <w:p w14:paraId="26939EE4" w14:textId="4DB2D688" w:rsidR="00EB0FB6" w:rsidRPr="00EB0FB6" w:rsidRDefault="00EB0FB6" w:rsidP="007056F0">
            <w:pPr>
              <w:rPr>
                <w:rFonts w:eastAsia="Arial"/>
                <w:sz w:val="18"/>
                <w:szCs w:val="16"/>
                <w:lang w:val="sl-SI"/>
              </w:rPr>
            </w:pPr>
          </w:p>
        </w:tc>
      </w:tr>
    </w:tbl>
    <w:p w14:paraId="150A9CEB" w14:textId="45281929" w:rsidR="00B3795C" w:rsidRDefault="00B3795C">
      <w:pPr>
        <w:rPr>
          <w:rFonts w:eastAsia="Arial"/>
          <w:lang w:val="sl-SI"/>
        </w:rPr>
      </w:pPr>
      <w:r>
        <w:rPr>
          <w:rFonts w:eastAsia="Arial"/>
          <w:lang w:val="sl-SI"/>
        </w:rPr>
        <w:br w:type="page"/>
      </w:r>
    </w:p>
    <w:p w14:paraId="2E5A1B3A" w14:textId="77777777" w:rsidR="00C610D1" w:rsidRDefault="00C610D1">
      <w:pPr>
        <w:rPr>
          <w:rFonts w:eastAsia="Arial" w:cstheme="majorBidi"/>
          <w:b/>
          <w:color w:val="365F91" w:themeColor="accent1" w:themeShade="BF"/>
          <w:sz w:val="32"/>
          <w:szCs w:val="32"/>
          <w:lang w:val="sl-SI"/>
        </w:rPr>
      </w:pPr>
    </w:p>
    <w:p w14:paraId="34EABC95" w14:textId="0164D9F7" w:rsidR="004C5955" w:rsidRPr="00DC06C1" w:rsidRDefault="004C5955" w:rsidP="004C5955">
      <w:pPr>
        <w:pStyle w:val="Heading1"/>
        <w:rPr>
          <w:rFonts w:eastAsia="Arial"/>
          <w:lang w:val="sl-SI"/>
        </w:rPr>
      </w:pPr>
      <w:bookmarkStart w:id="3" w:name="_Toc212116453"/>
      <w:r>
        <w:rPr>
          <w:rFonts w:eastAsia="Arial"/>
          <w:lang w:val="sl-SI"/>
        </w:rPr>
        <w:t>Dokumenti/Documents</w:t>
      </w:r>
      <w:bookmarkEnd w:id="3"/>
    </w:p>
    <w:p w14:paraId="3DF81F48" w14:textId="77777777" w:rsidR="00176171" w:rsidRDefault="00176171" w:rsidP="00176171">
      <w:pPr>
        <w:rPr>
          <w:rFonts w:eastAsia="Arial"/>
          <w:lang w:val="sl-SI"/>
        </w:rPr>
      </w:pPr>
    </w:p>
    <w:p w14:paraId="3F40989E" w14:textId="73B1756F" w:rsidR="00176171" w:rsidRDefault="00176171" w:rsidP="00176171">
      <w:pPr>
        <w:rPr>
          <w:rFonts w:eastAsia="Arial"/>
          <w:lang w:val="sl-SI"/>
        </w:rPr>
      </w:pPr>
      <w:r>
        <w:rPr>
          <w:rFonts w:eastAsia="Arial"/>
          <w:lang w:val="sl-SI"/>
        </w:rPr>
        <w:t>Obvezni dokumenti</w:t>
      </w:r>
      <w:r w:rsidR="0074778A">
        <w:rPr>
          <w:rFonts w:eastAsia="Arial"/>
          <w:lang w:val="sl-SI"/>
        </w:rPr>
        <w:t xml:space="preserve"> in poročila</w:t>
      </w:r>
      <w:r w:rsidR="00B3795C">
        <w:rPr>
          <w:rFonts w:eastAsia="Arial"/>
          <w:lang w:val="sl-SI"/>
        </w:rPr>
        <w:t xml:space="preserve"> dodatno glede na </w:t>
      </w:r>
      <w:r w:rsidR="00B3795C" w:rsidRPr="00B3795C">
        <w:rPr>
          <w:rFonts w:eastAsia="Arial"/>
          <w:lang w:val="sl-SI"/>
        </w:rPr>
        <w:t>OB-CEB 4.4-02 v10</w:t>
      </w:r>
    </w:p>
    <w:p w14:paraId="796435DB" w14:textId="3C9D685B" w:rsidR="0074778A" w:rsidRDefault="0074778A" w:rsidP="0074778A">
      <w:pPr>
        <w:pStyle w:val="NormalUK"/>
      </w:pPr>
      <w:r>
        <w:t>Mandatory documents and reports</w:t>
      </w:r>
      <w:r w:rsidR="00B3795C">
        <w:t xml:space="preserve"> additional to the </w:t>
      </w:r>
      <w:r w:rsidR="00B3795C" w:rsidRPr="00B3795C">
        <w:t>OB-CEB 4.4-02 v10</w:t>
      </w:r>
    </w:p>
    <w:p w14:paraId="23B66B75" w14:textId="77777777" w:rsidR="00176171" w:rsidRDefault="00176171" w:rsidP="00176171">
      <w:pPr>
        <w:rPr>
          <w:rFonts w:eastAsia="Arial"/>
          <w:lang w:val="sl-SI"/>
        </w:rPr>
      </w:pPr>
    </w:p>
    <w:tbl>
      <w:tblPr>
        <w:tblStyle w:val="TableGrid"/>
        <w:tblW w:w="0" w:type="auto"/>
        <w:tblLook w:val="04A0" w:firstRow="1" w:lastRow="0" w:firstColumn="1" w:lastColumn="0" w:noHBand="0" w:noVBand="1"/>
      </w:tblPr>
      <w:tblGrid>
        <w:gridCol w:w="562"/>
        <w:gridCol w:w="3969"/>
        <w:gridCol w:w="4111"/>
        <w:gridCol w:w="708"/>
      </w:tblGrid>
      <w:tr w:rsidR="00176171" w:rsidRPr="00176171" w14:paraId="6EFBBAAC" w14:textId="77777777" w:rsidTr="005A4E2A">
        <w:tc>
          <w:tcPr>
            <w:tcW w:w="562" w:type="dxa"/>
            <w:shd w:val="clear" w:color="auto" w:fill="000000" w:themeFill="text1"/>
          </w:tcPr>
          <w:p w14:paraId="1C5360C2" w14:textId="50571A42" w:rsidR="00176171" w:rsidRPr="00176171" w:rsidRDefault="00176171" w:rsidP="00176171">
            <w:pPr>
              <w:rPr>
                <w:rFonts w:eastAsia="Arial"/>
                <w:sz w:val="20"/>
                <w:lang w:val="sl-SI"/>
              </w:rPr>
            </w:pPr>
            <w:r w:rsidRPr="00176171">
              <w:rPr>
                <w:rFonts w:eastAsia="Arial"/>
                <w:sz w:val="20"/>
                <w:lang w:val="sl-SI"/>
              </w:rPr>
              <w:t>#</w:t>
            </w:r>
          </w:p>
        </w:tc>
        <w:tc>
          <w:tcPr>
            <w:tcW w:w="3969" w:type="dxa"/>
            <w:shd w:val="clear" w:color="auto" w:fill="000000" w:themeFill="text1"/>
          </w:tcPr>
          <w:p w14:paraId="45B3C400" w14:textId="7CAEF3E4" w:rsidR="00176171" w:rsidRPr="00176171" w:rsidRDefault="00176171" w:rsidP="00176171">
            <w:pPr>
              <w:rPr>
                <w:rFonts w:eastAsia="Arial"/>
                <w:sz w:val="20"/>
                <w:lang w:val="sl-SI"/>
              </w:rPr>
            </w:pPr>
            <w:r w:rsidRPr="00176171">
              <w:rPr>
                <w:rFonts w:eastAsia="Arial"/>
                <w:sz w:val="20"/>
                <w:lang w:val="sl-SI"/>
              </w:rPr>
              <w:t>Namen/Purpose</w:t>
            </w:r>
          </w:p>
        </w:tc>
        <w:tc>
          <w:tcPr>
            <w:tcW w:w="4111" w:type="dxa"/>
            <w:shd w:val="clear" w:color="auto" w:fill="000000" w:themeFill="text1"/>
          </w:tcPr>
          <w:p w14:paraId="1C72FF75" w14:textId="66440AA1" w:rsidR="00176171" w:rsidRPr="00176171" w:rsidRDefault="00176171" w:rsidP="00176171">
            <w:pPr>
              <w:rPr>
                <w:rFonts w:eastAsia="Arial"/>
                <w:sz w:val="20"/>
                <w:lang w:val="sl-SI"/>
              </w:rPr>
            </w:pPr>
            <w:r w:rsidRPr="00176171">
              <w:rPr>
                <w:rFonts w:eastAsia="Arial"/>
                <w:sz w:val="20"/>
                <w:lang w:val="sl-SI"/>
              </w:rPr>
              <w:t>Ime/Name</w:t>
            </w:r>
          </w:p>
        </w:tc>
        <w:tc>
          <w:tcPr>
            <w:tcW w:w="708" w:type="dxa"/>
            <w:shd w:val="clear" w:color="auto" w:fill="000000" w:themeFill="text1"/>
          </w:tcPr>
          <w:p w14:paraId="02BEDB9D" w14:textId="2C44A103" w:rsidR="00176171" w:rsidRPr="00176171" w:rsidRDefault="00176171" w:rsidP="00176171">
            <w:pPr>
              <w:rPr>
                <w:rFonts w:eastAsia="Arial"/>
                <w:sz w:val="20"/>
                <w:lang w:val="sl-SI"/>
              </w:rPr>
            </w:pPr>
            <w:r w:rsidRPr="00176171">
              <w:rPr>
                <w:rFonts w:eastAsia="Arial"/>
                <w:sz w:val="20"/>
                <w:lang w:val="sl-SI"/>
              </w:rPr>
              <w:t>OK</w:t>
            </w:r>
          </w:p>
        </w:tc>
      </w:tr>
      <w:tr w:rsidR="00176171" w:rsidRPr="005A4E2A" w14:paraId="373A3600" w14:textId="77777777" w:rsidTr="005A4E2A">
        <w:tc>
          <w:tcPr>
            <w:tcW w:w="562" w:type="dxa"/>
          </w:tcPr>
          <w:p w14:paraId="4A3551DF" w14:textId="5ECF5FAC" w:rsidR="00176171" w:rsidRPr="005A4E2A" w:rsidRDefault="00176171" w:rsidP="00176171">
            <w:pPr>
              <w:rPr>
                <w:rFonts w:eastAsia="Arial"/>
                <w:sz w:val="20"/>
                <w:lang w:val="sl-SI"/>
              </w:rPr>
            </w:pPr>
            <w:r w:rsidRPr="005A4E2A">
              <w:rPr>
                <w:rFonts w:eastAsia="Arial"/>
                <w:sz w:val="20"/>
                <w:lang w:val="sl-SI"/>
              </w:rPr>
              <w:t>1</w:t>
            </w:r>
          </w:p>
        </w:tc>
        <w:tc>
          <w:tcPr>
            <w:tcW w:w="3969" w:type="dxa"/>
          </w:tcPr>
          <w:p w14:paraId="14D3BAF2" w14:textId="77777777" w:rsidR="00176171" w:rsidRPr="005A4E2A" w:rsidRDefault="00176171" w:rsidP="00176171">
            <w:pPr>
              <w:rPr>
                <w:rFonts w:eastAsia="Arial"/>
                <w:sz w:val="16"/>
                <w:szCs w:val="16"/>
                <w:lang w:val="sl-SI"/>
              </w:rPr>
            </w:pPr>
            <w:r w:rsidRPr="005A4E2A">
              <w:rPr>
                <w:rFonts w:eastAsia="Arial"/>
                <w:sz w:val="16"/>
                <w:szCs w:val="16"/>
                <w:lang w:val="sl-SI"/>
              </w:rPr>
              <w:t>Uporabniška navodila SLO</w:t>
            </w:r>
          </w:p>
          <w:p w14:paraId="7A92AC74" w14:textId="264B0FA9" w:rsidR="0074778A" w:rsidRPr="005A4E2A" w:rsidRDefault="0074778A" w:rsidP="0074778A">
            <w:pPr>
              <w:pStyle w:val="NormalUK"/>
              <w:rPr>
                <w:sz w:val="16"/>
                <w:szCs w:val="16"/>
              </w:rPr>
            </w:pPr>
            <w:r w:rsidRPr="005A4E2A">
              <w:rPr>
                <w:sz w:val="16"/>
                <w:szCs w:val="16"/>
              </w:rPr>
              <w:t>Slovenian user manual</w:t>
            </w:r>
          </w:p>
        </w:tc>
        <w:tc>
          <w:tcPr>
            <w:tcW w:w="4111" w:type="dxa"/>
          </w:tcPr>
          <w:p w14:paraId="67EED32D" w14:textId="77777777" w:rsidR="00176171" w:rsidRPr="005A4E2A" w:rsidRDefault="00176171" w:rsidP="00176171">
            <w:pPr>
              <w:rPr>
                <w:rFonts w:eastAsia="Arial"/>
                <w:sz w:val="20"/>
                <w:lang w:val="sl-SI"/>
              </w:rPr>
            </w:pPr>
          </w:p>
        </w:tc>
        <w:tc>
          <w:tcPr>
            <w:tcW w:w="708" w:type="dxa"/>
          </w:tcPr>
          <w:p w14:paraId="50285B0F" w14:textId="77777777" w:rsidR="00176171" w:rsidRPr="005A4E2A" w:rsidRDefault="00176171" w:rsidP="00176171">
            <w:pPr>
              <w:rPr>
                <w:rFonts w:eastAsia="Arial"/>
                <w:sz w:val="20"/>
                <w:lang w:val="sl-SI"/>
              </w:rPr>
            </w:pPr>
          </w:p>
        </w:tc>
      </w:tr>
      <w:tr w:rsidR="00176171" w:rsidRPr="005A4E2A" w14:paraId="21324D44" w14:textId="77777777" w:rsidTr="005A4E2A">
        <w:tc>
          <w:tcPr>
            <w:tcW w:w="562" w:type="dxa"/>
          </w:tcPr>
          <w:p w14:paraId="4F3678E3" w14:textId="54962E69" w:rsidR="00176171" w:rsidRPr="005A4E2A" w:rsidRDefault="00176171" w:rsidP="00176171">
            <w:pPr>
              <w:rPr>
                <w:rFonts w:eastAsia="Arial"/>
                <w:sz w:val="20"/>
                <w:lang w:val="sl-SI"/>
              </w:rPr>
            </w:pPr>
            <w:r w:rsidRPr="005A4E2A">
              <w:rPr>
                <w:rFonts w:eastAsia="Arial"/>
                <w:sz w:val="20"/>
                <w:lang w:val="sl-SI"/>
              </w:rPr>
              <w:t>2</w:t>
            </w:r>
          </w:p>
        </w:tc>
        <w:tc>
          <w:tcPr>
            <w:tcW w:w="3969" w:type="dxa"/>
          </w:tcPr>
          <w:p w14:paraId="49ECA5C9" w14:textId="407297D9" w:rsidR="00176171" w:rsidRPr="005A4E2A" w:rsidRDefault="00176171" w:rsidP="00176171">
            <w:pPr>
              <w:rPr>
                <w:rFonts w:eastAsia="Arial"/>
                <w:sz w:val="16"/>
                <w:szCs w:val="16"/>
                <w:lang w:val="sl-SI"/>
              </w:rPr>
            </w:pPr>
            <w:r w:rsidRPr="005A4E2A">
              <w:rPr>
                <w:rFonts w:eastAsia="Arial"/>
                <w:sz w:val="16"/>
                <w:szCs w:val="16"/>
                <w:lang w:val="sl-SI"/>
              </w:rPr>
              <w:t>Uporabniška navodila</w:t>
            </w:r>
          </w:p>
          <w:p w14:paraId="77C882F7" w14:textId="2D0C4F5E" w:rsidR="0074778A" w:rsidRPr="005A4E2A" w:rsidRDefault="0074778A" w:rsidP="0074778A">
            <w:pPr>
              <w:pStyle w:val="NormalUK"/>
              <w:rPr>
                <w:sz w:val="16"/>
                <w:szCs w:val="16"/>
              </w:rPr>
            </w:pPr>
            <w:r w:rsidRPr="005A4E2A">
              <w:rPr>
                <w:sz w:val="16"/>
                <w:szCs w:val="16"/>
              </w:rPr>
              <w:t>User manual</w:t>
            </w:r>
          </w:p>
        </w:tc>
        <w:tc>
          <w:tcPr>
            <w:tcW w:w="4111" w:type="dxa"/>
          </w:tcPr>
          <w:p w14:paraId="62552A26" w14:textId="77777777" w:rsidR="00176171" w:rsidRPr="005A4E2A" w:rsidRDefault="00176171" w:rsidP="00176171">
            <w:pPr>
              <w:rPr>
                <w:rFonts w:eastAsia="Arial"/>
                <w:sz w:val="20"/>
                <w:lang w:val="sl-SI"/>
              </w:rPr>
            </w:pPr>
          </w:p>
        </w:tc>
        <w:tc>
          <w:tcPr>
            <w:tcW w:w="708" w:type="dxa"/>
          </w:tcPr>
          <w:p w14:paraId="783EEDB6" w14:textId="77777777" w:rsidR="00176171" w:rsidRPr="005A4E2A" w:rsidRDefault="00176171" w:rsidP="00176171">
            <w:pPr>
              <w:rPr>
                <w:rFonts w:eastAsia="Arial"/>
                <w:sz w:val="20"/>
                <w:lang w:val="sl-SI"/>
              </w:rPr>
            </w:pPr>
          </w:p>
        </w:tc>
      </w:tr>
      <w:tr w:rsidR="00176171" w:rsidRPr="005A4E2A" w14:paraId="17B9FE14" w14:textId="77777777" w:rsidTr="005A4E2A">
        <w:tc>
          <w:tcPr>
            <w:tcW w:w="562" w:type="dxa"/>
          </w:tcPr>
          <w:p w14:paraId="21CADDC8" w14:textId="44BE9790" w:rsidR="00176171" w:rsidRPr="005A4E2A" w:rsidRDefault="0074778A" w:rsidP="00176171">
            <w:pPr>
              <w:rPr>
                <w:rFonts w:eastAsia="Arial"/>
                <w:sz w:val="20"/>
                <w:lang w:val="sl-SI"/>
              </w:rPr>
            </w:pPr>
            <w:r w:rsidRPr="005A4E2A">
              <w:rPr>
                <w:rFonts w:eastAsia="Arial"/>
                <w:sz w:val="20"/>
                <w:lang w:val="sl-SI"/>
              </w:rPr>
              <w:t>3</w:t>
            </w:r>
          </w:p>
        </w:tc>
        <w:tc>
          <w:tcPr>
            <w:tcW w:w="3969" w:type="dxa"/>
          </w:tcPr>
          <w:p w14:paraId="1D2D7F87" w14:textId="77777777" w:rsidR="00176171" w:rsidRPr="005A4E2A" w:rsidRDefault="0074778A" w:rsidP="00176171">
            <w:pPr>
              <w:rPr>
                <w:rFonts w:eastAsia="Arial"/>
                <w:sz w:val="16"/>
                <w:szCs w:val="16"/>
                <w:lang w:val="sl-SI"/>
              </w:rPr>
            </w:pPr>
            <w:r w:rsidRPr="005A4E2A">
              <w:rPr>
                <w:rFonts w:eastAsia="Arial"/>
                <w:sz w:val="16"/>
                <w:szCs w:val="16"/>
                <w:lang w:val="sl-SI"/>
              </w:rPr>
              <w:t>Opis merilnika hitrosti</w:t>
            </w:r>
          </w:p>
          <w:p w14:paraId="7EAAFE58" w14:textId="399CA8F1" w:rsidR="0074778A" w:rsidRPr="005A4E2A" w:rsidRDefault="0074778A" w:rsidP="0074778A">
            <w:pPr>
              <w:pStyle w:val="NormalUK"/>
              <w:rPr>
                <w:sz w:val="16"/>
                <w:szCs w:val="16"/>
              </w:rPr>
            </w:pPr>
            <w:r w:rsidRPr="005A4E2A">
              <w:rPr>
                <w:sz w:val="16"/>
                <w:szCs w:val="16"/>
              </w:rPr>
              <w:t>Speed meter description</w:t>
            </w:r>
          </w:p>
        </w:tc>
        <w:tc>
          <w:tcPr>
            <w:tcW w:w="4111" w:type="dxa"/>
          </w:tcPr>
          <w:p w14:paraId="00EC7B1F" w14:textId="77777777" w:rsidR="00176171" w:rsidRPr="005A4E2A" w:rsidRDefault="00176171" w:rsidP="00176171">
            <w:pPr>
              <w:rPr>
                <w:rFonts w:eastAsia="Arial"/>
                <w:sz w:val="20"/>
                <w:lang w:val="sl-SI"/>
              </w:rPr>
            </w:pPr>
          </w:p>
        </w:tc>
        <w:tc>
          <w:tcPr>
            <w:tcW w:w="708" w:type="dxa"/>
          </w:tcPr>
          <w:p w14:paraId="0B3BFF33" w14:textId="77777777" w:rsidR="00176171" w:rsidRPr="005A4E2A" w:rsidRDefault="00176171" w:rsidP="00176171">
            <w:pPr>
              <w:rPr>
                <w:rFonts w:eastAsia="Arial"/>
                <w:sz w:val="20"/>
                <w:lang w:val="sl-SI"/>
              </w:rPr>
            </w:pPr>
          </w:p>
        </w:tc>
      </w:tr>
      <w:tr w:rsidR="00176171" w:rsidRPr="005A4E2A" w14:paraId="1F3AB64B" w14:textId="77777777" w:rsidTr="005A4E2A">
        <w:tc>
          <w:tcPr>
            <w:tcW w:w="562" w:type="dxa"/>
          </w:tcPr>
          <w:p w14:paraId="55550D3C" w14:textId="04E787D7" w:rsidR="00176171" w:rsidRPr="005A4E2A" w:rsidRDefault="0074778A" w:rsidP="00176171">
            <w:pPr>
              <w:rPr>
                <w:rFonts w:eastAsia="Arial"/>
                <w:sz w:val="20"/>
                <w:lang w:val="sl-SI"/>
              </w:rPr>
            </w:pPr>
            <w:r w:rsidRPr="005A4E2A">
              <w:rPr>
                <w:rFonts w:eastAsia="Arial"/>
                <w:sz w:val="20"/>
                <w:lang w:val="sl-SI"/>
              </w:rPr>
              <w:t>4</w:t>
            </w:r>
          </w:p>
        </w:tc>
        <w:tc>
          <w:tcPr>
            <w:tcW w:w="3969" w:type="dxa"/>
          </w:tcPr>
          <w:p w14:paraId="14F9DFDC" w14:textId="00F17331" w:rsidR="00176171" w:rsidRPr="005A4E2A" w:rsidRDefault="0074778A" w:rsidP="00176171">
            <w:pPr>
              <w:rPr>
                <w:rFonts w:eastAsia="Arial"/>
                <w:sz w:val="16"/>
                <w:szCs w:val="16"/>
                <w:lang w:val="sl-SI"/>
              </w:rPr>
            </w:pPr>
            <w:r w:rsidRPr="005A4E2A">
              <w:rPr>
                <w:rFonts w:eastAsia="Arial"/>
                <w:sz w:val="16"/>
                <w:szCs w:val="16"/>
                <w:lang w:val="sl-SI"/>
              </w:rPr>
              <w:t>Opis principa merjenja hitrosti</w:t>
            </w:r>
          </w:p>
          <w:p w14:paraId="3AE98F53" w14:textId="2B088DB3" w:rsidR="0074778A" w:rsidRPr="005A4E2A" w:rsidRDefault="005A4E2A" w:rsidP="005A4E2A">
            <w:pPr>
              <w:pStyle w:val="NormalUK"/>
              <w:rPr>
                <w:sz w:val="16"/>
                <w:szCs w:val="16"/>
              </w:rPr>
            </w:pPr>
            <w:r w:rsidRPr="005A4E2A">
              <w:rPr>
                <w:sz w:val="16"/>
                <w:szCs w:val="16"/>
              </w:rPr>
              <w:t>Speed measurment process description</w:t>
            </w:r>
          </w:p>
        </w:tc>
        <w:tc>
          <w:tcPr>
            <w:tcW w:w="4111" w:type="dxa"/>
          </w:tcPr>
          <w:p w14:paraId="2D2C411D" w14:textId="77777777" w:rsidR="00176171" w:rsidRPr="005A4E2A" w:rsidRDefault="00176171" w:rsidP="00176171">
            <w:pPr>
              <w:rPr>
                <w:rFonts w:eastAsia="Arial"/>
                <w:sz w:val="20"/>
                <w:lang w:val="sl-SI"/>
              </w:rPr>
            </w:pPr>
          </w:p>
        </w:tc>
        <w:tc>
          <w:tcPr>
            <w:tcW w:w="708" w:type="dxa"/>
          </w:tcPr>
          <w:p w14:paraId="15CAC6D6" w14:textId="77777777" w:rsidR="00176171" w:rsidRPr="005A4E2A" w:rsidRDefault="00176171" w:rsidP="00176171">
            <w:pPr>
              <w:rPr>
                <w:rFonts w:eastAsia="Arial"/>
                <w:sz w:val="20"/>
                <w:lang w:val="sl-SI"/>
              </w:rPr>
            </w:pPr>
          </w:p>
        </w:tc>
      </w:tr>
      <w:tr w:rsidR="00176171" w:rsidRPr="005A4E2A" w14:paraId="02C1B704" w14:textId="77777777" w:rsidTr="005A4E2A">
        <w:tc>
          <w:tcPr>
            <w:tcW w:w="562" w:type="dxa"/>
          </w:tcPr>
          <w:p w14:paraId="2A7017B7" w14:textId="1392DD19" w:rsidR="00176171" w:rsidRPr="005A4E2A" w:rsidRDefault="005A4E2A" w:rsidP="00176171">
            <w:pPr>
              <w:rPr>
                <w:rFonts w:eastAsia="Arial"/>
                <w:sz w:val="20"/>
                <w:lang w:val="sl-SI"/>
              </w:rPr>
            </w:pPr>
            <w:r w:rsidRPr="005A4E2A">
              <w:rPr>
                <w:rFonts w:eastAsia="Arial"/>
                <w:sz w:val="20"/>
                <w:lang w:val="sl-SI"/>
              </w:rPr>
              <w:t>5</w:t>
            </w:r>
          </w:p>
        </w:tc>
        <w:tc>
          <w:tcPr>
            <w:tcW w:w="3969" w:type="dxa"/>
          </w:tcPr>
          <w:p w14:paraId="377EC921" w14:textId="77777777" w:rsidR="00176171" w:rsidRPr="005A4E2A" w:rsidRDefault="005A4E2A" w:rsidP="00176171">
            <w:pPr>
              <w:rPr>
                <w:rFonts w:eastAsia="Arial"/>
                <w:sz w:val="16"/>
                <w:szCs w:val="16"/>
                <w:lang w:val="sl-SI"/>
              </w:rPr>
            </w:pPr>
            <w:r w:rsidRPr="005A4E2A">
              <w:rPr>
                <w:rFonts w:eastAsia="Arial"/>
                <w:sz w:val="16"/>
                <w:szCs w:val="16"/>
                <w:lang w:val="sl-SI"/>
              </w:rPr>
              <w:t>Poročilo o preskušanju programske opreme WELMEC 7.2 razed D</w:t>
            </w:r>
          </w:p>
          <w:p w14:paraId="294A915D" w14:textId="4E03BD61" w:rsidR="005A4E2A" w:rsidRPr="005A4E2A" w:rsidRDefault="005A4E2A" w:rsidP="005A4E2A">
            <w:pPr>
              <w:pStyle w:val="NormalUK"/>
              <w:rPr>
                <w:sz w:val="16"/>
                <w:szCs w:val="16"/>
              </w:rPr>
            </w:pPr>
            <w:r w:rsidRPr="005A4E2A">
              <w:rPr>
                <w:sz w:val="16"/>
                <w:szCs w:val="16"/>
              </w:rPr>
              <w:t>WELMEC 7.2 risk class D software testing report</w:t>
            </w:r>
          </w:p>
        </w:tc>
        <w:tc>
          <w:tcPr>
            <w:tcW w:w="4111" w:type="dxa"/>
          </w:tcPr>
          <w:p w14:paraId="2CB75402" w14:textId="77777777" w:rsidR="00176171" w:rsidRPr="005A4E2A" w:rsidRDefault="00176171" w:rsidP="00176171">
            <w:pPr>
              <w:rPr>
                <w:rFonts w:eastAsia="Arial"/>
                <w:sz w:val="20"/>
                <w:lang w:val="sl-SI"/>
              </w:rPr>
            </w:pPr>
          </w:p>
        </w:tc>
        <w:tc>
          <w:tcPr>
            <w:tcW w:w="708" w:type="dxa"/>
          </w:tcPr>
          <w:p w14:paraId="101EA58C" w14:textId="77777777" w:rsidR="00176171" w:rsidRPr="005A4E2A" w:rsidRDefault="00176171" w:rsidP="00176171">
            <w:pPr>
              <w:rPr>
                <w:rFonts w:eastAsia="Arial"/>
                <w:sz w:val="20"/>
                <w:lang w:val="sl-SI"/>
              </w:rPr>
            </w:pPr>
          </w:p>
        </w:tc>
      </w:tr>
      <w:tr w:rsidR="00176171" w:rsidRPr="005A4E2A" w14:paraId="5ABF327D" w14:textId="77777777" w:rsidTr="005A4E2A">
        <w:tc>
          <w:tcPr>
            <w:tcW w:w="562" w:type="dxa"/>
          </w:tcPr>
          <w:p w14:paraId="5C96CF0C" w14:textId="00851A51" w:rsidR="00176171" w:rsidRPr="005A4E2A" w:rsidRDefault="005A4E2A" w:rsidP="00176171">
            <w:pPr>
              <w:rPr>
                <w:rFonts w:eastAsia="Arial"/>
                <w:sz w:val="20"/>
                <w:lang w:val="sl-SI"/>
              </w:rPr>
            </w:pPr>
            <w:r w:rsidRPr="005A4E2A">
              <w:rPr>
                <w:rFonts w:eastAsia="Arial"/>
                <w:sz w:val="20"/>
                <w:lang w:val="sl-SI"/>
              </w:rPr>
              <w:t>6</w:t>
            </w:r>
          </w:p>
        </w:tc>
        <w:tc>
          <w:tcPr>
            <w:tcW w:w="3969" w:type="dxa"/>
          </w:tcPr>
          <w:p w14:paraId="6B866F09" w14:textId="77777777" w:rsidR="00176171" w:rsidRPr="005A4E2A" w:rsidRDefault="005A4E2A" w:rsidP="00176171">
            <w:pPr>
              <w:rPr>
                <w:rFonts w:eastAsia="Arial"/>
                <w:sz w:val="16"/>
                <w:szCs w:val="16"/>
                <w:lang w:val="sl-SI"/>
              </w:rPr>
            </w:pPr>
            <w:r w:rsidRPr="005A4E2A">
              <w:rPr>
                <w:rFonts w:eastAsia="Arial"/>
                <w:sz w:val="16"/>
                <w:szCs w:val="16"/>
                <w:lang w:val="sl-SI"/>
              </w:rPr>
              <w:t>Poročilo o izpolnjevanju NDP v laboratoriju</w:t>
            </w:r>
          </w:p>
          <w:p w14:paraId="2091DADA" w14:textId="0168E646" w:rsidR="005A4E2A" w:rsidRPr="005A4E2A" w:rsidRDefault="005A4E2A" w:rsidP="005A4E2A">
            <w:pPr>
              <w:pStyle w:val="NormalUK"/>
              <w:rPr>
                <w:sz w:val="16"/>
                <w:szCs w:val="16"/>
              </w:rPr>
            </w:pPr>
            <w:r w:rsidRPr="005A4E2A">
              <w:rPr>
                <w:sz w:val="16"/>
                <w:szCs w:val="16"/>
              </w:rPr>
              <w:t>NDP report for laboratory testing</w:t>
            </w:r>
          </w:p>
        </w:tc>
        <w:tc>
          <w:tcPr>
            <w:tcW w:w="4111" w:type="dxa"/>
          </w:tcPr>
          <w:p w14:paraId="16859F5C" w14:textId="77777777" w:rsidR="00176171" w:rsidRPr="005A4E2A" w:rsidRDefault="00176171" w:rsidP="00176171">
            <w:pPr>
              <w:rPr>
                <w:rFonts w:eastAsia="Arial"/>
                <w:sz w:val="20"/>
                <w:lang w:val="sl-SI"/>
              </w:rPr>
            </w:pPr>
          </w:p>
        </w:tc>
        <w:tc>
          <w:tcPr>
            <w:tcW w:w="708" w:type="dxa"/>
          </w:tcPr>
          <w:p w14:paraId="1F3F4ED0" w14:textId="77777777" w:rsidR="00176171" w:rsidRPr="005A4E2A" w:rsidRDefault="00176171" w:rsidP="00176171">
            <w:pPr>
              <w:rPr>
                <w:rFonts w:eastAsia="Arial"/>
                <w:sz w:val="20"/>
                <w:lang w:val="sl-SI"/>
              </w:rPr>
            </w:pPr>
          </w:p>
        </w:tc>
      </w:tr>
      <w:tr w:rsidR="00176171" w:rsidRPr="005A4E2A" w14:paraId="32D0EE56" w14:textId="77777777" w:rsidTr="005A4E2A">
        <w:tc>
          <w:tcPr>
            <w:tcW w:w="562" w:type="dxa"/>
          </w:tcPr>
          <w:p w14:paraId="7400D6B3" w14:textId="1A734DE9" w:rsidR="00176171" w:rsidRPr="005A4E2A" w:rsidRDefault="005A4E2A" w:rsidP="00176171">
            <w:pPr>
              <w:rPr>
                <w:rFonts w:eastAsia="Arial"/>
                <w:sz w:val="20"/>
                <w:lang w:val="sl-SI"/>
              </w:rPr>
            </w:pPr>
            <w:r w:rsidRPr="005A4E2A">
              <w:rPr>
                <w:rFonts w:eastAsia="Arial"/>
                <w:sz w:val="20"/>
                <w:lang w:val="sl-SI"/>
              </w:rPr>
              <w:t>7</w:t>
            </w:r>
          </w:p>
        </w:tc>
        <w:tc>
          <w:tcPr>
            <w:tcW w:w="3969" w:type="dxa"/>
          </w:tcPr>
          <w:p w14:paraId="79977A89" w14:textId="77777777" w:rsidR="00176171" w:rsidRPr="005A4E2A" w:rsidRDefault="005A4E2A" w:rsidP="00176171">
            <w:pPr>
              <w:rPr>
                <w:rFonts w:eastAsia="Arial"/>
                <w:sz w:val="16"/>
                <w:szCs w:val="16"/>
                <w:lang w:val="sl-SI"/>
              </w:rPr>
            </w:pPr>
            <w:r w:rsidRPr="005A4E2A">
              <w:rPr>
                <w:rFonts w:eastAsia="Arial"/>
                <w:sz w:val="16"/>
                <w:szCs w:val="16"/>
                <w:lang w:val="sl-SI"/>
              </w:rPr>
              <w:t>Poročilo o izpolnjevanju NDP na terenu</w:t>
            </w:r>
          </w:p>
          <w:p w14:paraId="5F398371" w14:textId="0ED6B6CD" w:rsidR="005A4E2A" w:rsidRPr="005A4E2A" w:rsidRDefault="005A4E2A" w:rsidP="005A4E2A">
            <w:pPr>
              <w:pStyle w:val="NormalUK"/>
              <w:rPr>
                <w:sz w:val="16"/>
                <w:szCs w:val="16"/>
              </w:rPr>
            </w:pPr>
            <w:r w:rsidRPr="005A4E2A">
              <w:rPr>
                <w:sz w:val="16"/>
                <w:szCs w:val="16"/>
              </w:rPr>
              <w:t>NDP report for field testing</w:t>
            </w:r>
          </w:p>
        </w:tc>
        <w:tc>
          <w:tcPr>
            <w:tcW w:w="4111" w:type="dxa"/>
          </w:tcPr>
          <w:p w14:paraId="3C746DFA" w14:textId="77777777" w:rsidR="00176171" w:rsidRPr="005A4E2A" w:rsidRDefault="00176171" w:rsidP="00176171">
            <w:pPr>
              <w:rPr>
                <w:rFonts w:eastAsia="Arial"/>
                <w:sz w:val="20"/>
                <w:lang w:val="sl-SI"/>
              </w:rPr>
            </w:pPr>
          </w:p>
        </w:tc>
        <w:tc>
          <w:tcPr>
            <w:tcW w:w="708" w:type="dxa"/>
          </w:tcPr>
          <w:p w14:paraId="59ABE72F" w14:textId="77777777" w:rsidR="00176171" w:rsidRPr="005A4E2A" w:rsidRDefault="00176171" w:rsidP="00176171">
            <w:pPr>
              <w:rPr>
                <w:rFonts w:eastAsia="Arial"/>
                <w:sz w:val="20"/>
                <w:lang w:val="sl-SI"/>
              </w:rPr>
            </w:pPr>
          </w:p>
        </w:tc>
      </w:tr>
      <w:tr w:rsidR="005A4E2A" w:rsidRPr="005A4E2A" w14:paraId="09194E68" w14:textId="77777777" w:rsidTr="005A4E2A">
        <w:tc>
          <w:tcPr>
            <w:tcW w:w="562" w:type="dxa"/>
          </w:tcPr>
          <w:p w14:paraId="12D526B4" w14:textId="2D616677" w:rsidR="005A4E2A" w:rsidRPr="005A4E2A" w:rsidRDefault="005A4E2A" w:rsidP="007056F0">
            <w:pPr>
              <w:rPr>
                <w:rFonts w:eastAsia="Arial"/>
                <w:sz w:val="20"/>
                <w:lang w:val="sl-SI"/>
              </w:rPr>
            </w:pPr>
            <w:r w:rsidRPr="005A4E2A">
              <w:rPr>
                <w:rFonts w:eastAsia="Arial"/>
                <w:sz w:val="20"/>
                <w:lang w:val="sl-SI"/>
              </w:rPr>
              <w:t>8</w:t>
            </w:r>
            <w:r>
              <w:rPr>
                <w:rFonts w:eastAsia="Arial"/>
                <w:sz w:val="20"/>
                <w:lang w:val="sl-SI"/>
              </w:rPr>
              <w:t>*</w:t>
            </w:r>
          </w:p>
        </w:tc>
        <w:tc>
          <w:tcPr>
            <w:tcW w:w="3969" w:type="dxa"/>
          </w:tcPr>
          <w:p w14:paraId="61F53730" w14:textId="77777777" w:rsidR="005A4E2A" w:rsidRPr="001E5D16" w:rsidRDefault="005A4E2A" w:rsidP="005A4E2A">
            <w:pPr>
              <w:rPr>
                <w:rFonts w:eastAsia="Arial"/>
                <w:sz w:val="16"/>
                <w:szCs w:val="16"/>
                <w:lang w:val="pt-BR"/>
              </w:rPr>
            </w:pPr>
            <w:r w:rsidRPr="001E5D16">
              <w:rPr>
                <w:rFonts w:eastAsia="Arial"/>
                <w:sz w:val="16"/>
                <w:szCs w:val="16"/>
                <w:lang w:val="pt-BR"/>
              </w:rPr>
              <w:t>Poročilo o klimatski trdnosti na podlagi OIML D11</w:t>
            </w:r>
          </w:p>
          <w:p w14:paraId="5F684736" w14:textId="2081BE30" w:rsidR="005A4E2A" w:rsidRPr="005A4E2A" w:rsidRDefault="005A4E2A" w:rsidP="005A4E2A">
            <w:pPr>
              <w:pStyle w:val="NormalUK"/>
              <w:rPr>
                <w:sz w:val="16"/>
                <w:szCs w:val="16"/>
              </w:rPr>
            </w:pPr>
            <w:r w:rsidRPr="005A4E2A">
              <w:rPr>
                <w:sz w:val="16"/>
                <w:szCs w:val="16"/>
              </w:rPr>
              <w:t>Clymatic strength report according to OIML D11</w:t>
            </w:r>
          </w:p>
        </w:tc>
        <w:tc>
          <w:tcPr>
            <w:tcW w:w="4111" w:type="dxa"/>
          </w:tcPr>
          <w:p w14:paraId="3E80CF30" w14:textId="77777777" w:rsidR="005A4E2A" w:rsidRPr="005A4E2A" w:rsidRDefault="005A4E2A" w:rsidP="007056F0">
            <w:pPr>
              <w:rPr>
                <w:rFonts w:eastAsia="Arial"/>
                <w:sz w:val="20"/>
                <w:lang w:val="sl-SI"/>
              </w:rPr>
            </w:pPr>
          </w:p>
        </w:tc>
        <w:tc>
          <w:tcPr>
            <w:tcW w:w="708" w:type="dxa"/>
          </w:tcPr>
          <w:p w14:paraId="6E9945D7" w14:textId="77777777" w:rsidR="005A4E2A" w:rsidRPr="005A4E2A" w:rsidRDefault="005A4E2A" w:rsidP="007056F0">
            <w:pPr>
              <w:rPr>
                <w:rFonts w:eastAsia="Arial"/>
                <w:sz w:val="20"/>
                <w:lang w:val="sl-SI"/>
              </w:rPr>
            </w:pPr>
          </w:p>
        </w:tc>
      </w:tr>
      <w:tr w:rsidR="005A4E2A" w:rsidRPr="005A4E2A" w14:paraId="01B65268" w14:textId="77777777" w:rsidTr="005A4E2A">
        <w:tc>
          <w:tcPr>
            <w:tcW w:w="562" w:type="dxa"/>
          </w:tcPr>
          <w:p w14:paraId="298306CD" w14:textId="0CA4A206" w:rsidR="005A4E2A" w:rsidRPr="005A4E2A" w:rsidRDefault="005A4E2A" w:rsidP="007056F0">
            <w:pPr>
              <w:rPr>
                <w:rFonts w:eastAsia="Arial"/>
                <w:sz w:val="20"/>
                <w:lang w:val="sl-SI"/>
              </w:rPr>
            </w:pPr>
            <w:r w:rsidRPr="005A4E2A">
              <w:rPr>
                <w:rFonts w:eastAsia="Arial"/>
                <w:sz w:val="20"/>
                <w:lang w:val="sl-SI"/>
              </w:rPr>
              <w:t>9</w:t>
            </w:r>
            <w:r>
              <w:rPr>
                <w:rFonts w:eastAsia="Arial"/>
                <w:sz w:val="20"/>
                <w:lang w:val="sl-SI"/>
              </w:rPr>
              <w:t>*</w:t>
            </w:r>
          </w:p>
        </w:tc>
        <w:tc>
          <w:tcPr>
            <w:tcW w:w="3969" w:type="dxa"/>
          </w:tcPr>
          <w:p w14:paraId="12264125" w14:textId="05D8A18E" w:rsidR="005A4E2A" w:rsidRPr="001E5D16" w:rsidRDefault="005A4E2A" w:rsidP="005A4E2A">
            <w:pPr>
              <w:rPr>
                <w:rFonts w:eastAsia="Arial"/>
                <w:sz w:val="16"/>
                <w:szCs w:val="16"/>
                <w:lang w:val="pt-BR"/>
              </w:rPr>
            </w:pPr>
            <w:r w:rsidRPr="001E5D16">
              <w:rPr>
                <w:rFonts w:eastAsia="Arial"/>
                <w:sz w:val="16"/>
                <w:szCs w:val="16"/>
                <w:lang w:val="pt-BR"/>
              </w:rPr>
              <w:t>Poročilo o elektromagnetni trdnosti trdnosti na podlagi OIML D11</w:t>
            </w:r>
          </w:p>
          <w:p w14:paraId="3C4BACBD" w14:textId="5AC7A696" w:rsidR="005A4E2A" w:rsidRPr="005A4E2A" w:rsidRDefault="005A4E2A" w:rsidP="005A4E2A">
            <w:pPr>
              <w:pStyle w:val="NormalUK"/>
              <w:rPr>
                <w:sz w:val="16"/>
                <w:szCs w:val="16"/>
              </w:rPr>
            </w:pPr>
            <w:r w:rsidRPr="005A4E2A">
              <w:rPr>
                <w:sz w:val="16"/>
                <w:szCs w:val="16"/>
              </w:rPr>
              <w:t>EMC strength report according to OIML D11</w:t>
            </w:r>
          </w:p>
        </w:tc>
        <w:tc>
          <w:tcPr>
            <w:tcW w:w="4111" w:type="dxa"/>
          </w:tcPr>
          <w:p w14:paraId="3E2EA50E" w14:textId="77777777" w:rsidR="005A4E2A" w:rsidRPr="005A4E2A" w:rsidRDefault="005A4E2A" w:rsidP="007056F0">
            <w:pPr>
              <w:rPr>
                <w:rFonts w:eastAsia="Arial"/>
                <w:sz w:val="20"/>
                <w:lang w:val="sl-SI"/>
              </w:rPr>
            </w:pPr>
          </w:p>
        </w:tc>
        <w:tc>
          <w:tcPr>
            <w:tcW w:w="708" w:type="dxa"/>
          </w:tcPr>
          <w:p w14:paraId="1E7ECE20" w14:textId="77777777" w:rsidR="005A4E2A" w:rsidRPr="005A4E2A" w:rsidRDefault="005A4E2A" w:rsidP="007056F0">
            <w:pPr>
              <w:rPr>
                <w:rFonts w:eastAsia="Arial"/>
                <w:sz w:val="20"/>
                <w:lang w:val="sl-SI"/>
              </w:rPr>
            </w:pPr>
          </w:p>
        </w:tc>
      </w:tr>
      <w:tr w:rsidR="005A4E2A" w:rsidRPr="005A4E2A" w14:paraId="6B0AD3D8" w14:textId="77777777" w:rsidTr="005A4E2A">
        <w:tc>
          <w:tcPr>
            <w:tcW w:w="562" w:type="dxa"/>
          </w:tcPr>
          <w:p w14:paraId="3A06651F" w14:textId="22E87BE6" w:rsidR="005A4E2A" w:rsidRPr="005A4E2A" w:rsidRDefault="005A4E2A" w:rsidP="007056F0">
            <w:pPr>
              <w:rPr>
                <w:rFonts w:eastAsia="Arial"/>
                <w:sz w:val="20"/>
                <w:lang w:val="sl-SI"/>
              </w:rPr>
            </w:pPr>
            <w:r w:rsidRPr="005A4E2A">
              <w:rPr>
                <w:rFonts w:eastAsia="Arial"/>
                <w:sz w:val="20"/>
                <w:lang w:val="sl-SI"/>
              </w:rPr>
              <w:t>10</w:t>
            </w:r>
            <w:r>
              <w:rPr>
                <w:rFonts w:eastAsia="Arial"/>
                <w:sz w:val="20"/>
                <w:lang w:val="sl-SI"/>
              </w:rPr>
              <w:t>*</w:t>
            </w:r>
          </w:p>
        </w:tc>
        <w:tc>
          <w:tcPr>
            <w:tcW w:w="3969" w:type="dxa"/>
          </w:tcPr>
          <w:p w14:paraId="22621820" w14:textId="18188B62" w:rsidR="005A4E2A" w:rsidRPr="005A4E2A" w:rsidRDefault="005A4E2A" w:rsidP="007056F0">
            <w:pPr>
              <w:rPr>
                <w:rFonts w:eastAsia="Arial"/>
                <w:sz w:val="16"/>
                <w:szCs w:val="16"/>
                <w:lang w:val="sl-SI"/>
              </w:rPr>
            </w:pPr>
            <w:r w:rsidRPr="005A4E2A">
              <w:rPr>
                <w:rFonts w:eastAsia="Arial"/>
                <w:sz w:val="16"/>
                <w:szCs w:val="16"/>
                <w:lang w:val="sl-SI"/>
              </w:rPr>
              <w:t>Poročilo o mehanski trdnosti glede na podlagi OMIL D11</w:t>
            </w:r>
          </w:p>
          <w:p w14:paraId="28445081" w14:textId="5C3099D8" w:rsidR="005A4E2A" w:rsidRPr="005A4E2A" w:rsidRDefault="005A4E2A" w:rsidP="007056F0">
            <w:pPr>
              <w:pStyle w:val="NormalUK"/>
              <w:rPr>
                <w:sz w:val="16"/>
                <w:szCs w:val="16"/>
              </w:rPr>
            </w:pPr>
            <w:r w:rsidRPr="005A4E2A">
              <w:rPr>
                <w:sz w:val="16"/>
                <w:szCs w:val="16"/>
              </w:rPr>
              <w:t>Mechanical strength report according to OIML D11</w:t>
            </w:r>
          </w:p>
        </w:tc>
        <w:tc>
          <w:tcPr>
            <w:tcW w:w="4111" w:type="dxa"/>
          </w:tcPr>
          <w:p w14:paraId="5FD12646" w14:textId="77777777" w:rsidR="005A4E2A" w:rsidRPr="005A4E2A" w:rsidRDefault="005A4E2A" w:rsidP="007056F0">
            <w:pPr>
              <w:rPr>
                <w:rFonts w:eastAsia="Arial"/>
                <w:sz w:val="20"/>
                <w:lang w:val="sl-SI"/>
              </w:rPr>
            </w:pPr>
          </w:p>
        </w:tc>
        <w:tc>
          <w:tcPr>
            <w:tcW w:w="708" w:type="dxa"/>
          </w:tcPr>
          <w:p w14:paraId="75B63B38" w14:textId="77777777" w:rsidR="005A4E2A" w:rsidRPr="005A4E2A" w:rsidRDefault="005A4E2A" w:rsidP="007056F0">
            <w:pPr>
              <w:rPr>
                <w:rFonts w:eastAsia="Arial"/>
                <w:sz w:val="20"/>
                <w:lang w:val="sl-SI"/>
              </w:rPr>
            </w:pPr>
          </w:p>
        </w:tc>
      </w:tr>
    </w:tbl>
    <w:p w14:paraId="3965F84E" w14:textId="6F965149" w:rsidR="005A4E2A" w:rsidRDefault="005A4E2A" w:rsidP="005A4E2A">
      <w:pPr>
        <w:rPr>
          <w:rFonts w:eastAsia="Arial"/>
          <w:lang w:val="sl-SI"/>
        </w:rPr>
      </w:pPr>
    </w:p>
    <w:p w14:paraId="7639FE75" w14:textId="2917DD18" w:rsidR="005A4E2A" w:rsidRDefault="00B3795C" w:rsidP="00B3795C">
      <w:pPr>
        <w:rPr>
          <w:rFonts w:eastAsia="Arial"/>
          <w:lang w:val="sl-SI"/>
        </w:rPr>
      </w:pPr>
      <w:r>
        <w:rPr>
          <w:rFonts w:eastAsia="Arial"/>
          <w:lang w:val="sl-SI"/>
        </w:rPr>
        <w:t>*</w:t>
      </w:r>
      <w:r w:rsidR="005A4E2A">
        <w:rPr>
          <w:rFonts w:eastAsia="Arial"/>
          <w:lang w:val="sl-SI"/>
        </w:rPr>
        <w:t>Glede na zahteve pravilnika</w:t>
      </w:r>
      <w:r>
        <w:rPr>
          <w:rFonts w:eastAsia="Arial"/>
          <w:lang w:val="sl-SI"/>
        </w:rPr>
        <w:t xml:space="preserve"> v 8. členu morajo poročila vsebovati izjavo glede izpolnjevanja NDP.</w:t>
      </w:r>
    </w:p>
    <w:p w14:paraId="230A6FDC" w14:textId="457FB60D" w:rsidR="00B3795C" w:rsidRPr="00B3795C" w:rsidRDefault="00B3795C" w:rsidP="00B3795C">
      <w:pPr>
        <w:pStyle w:val="NormalUK"/>
      </w:pPr>
      <w:r w:rsidRPr="00B3795C">
        <w:t>According to the article 8, all reports should have a statement regarding fulfilment of MPE during the influential quantities.</w:t>
      </w:r>
    </w:p>
    <w:p w14:paraId="5053E3C1" w14:textId="77777777" w:rsidR="005A4E2A" w:rsidRDefault="005A4E2A" w:rsidP="005A4E2A">
      <w:pPr>
        <w:rPr>
          <w:rFonts w:eastAsia="Arial"/>
          <w:lang w:val="sl-SI"/>
        </w:rPr>
      </w:pPr>
    </w:p>
    <w:p w14:paraId="5B49050A" w14:textId="77777777" w:rsidR="001E5D16" w:rsidRDefault="001E5D16">
      <w:pPr>
        <w:rPr>
          <w:rFonts w:eastAsia="Arial"/>
          <w:lang w:val="sl-SI"/>
        </w:rPr>
      </w:pPr>
    </w:p>
    <w:p w14:paraId="6556DEAA" w14:textId="43597D6F" w:rsidR="000E786A" w:rsidRDefault="000E786A">
      <w:pPr>
        <w:rPr>
          <w:rFonts w:eastAsia="Arial"/>
          <w:lang w:val="sl-SI"/>
        </w:rPr>
      </w:pPr>
      <w:r>
        <w:rPr>
          <w:rFonts w:eastAsia="Arial"/>
          <w:lang w:val="sl-SI"/>
        </w:rPr>
        <w:br w:type="page"/>
      </w:r>
    </w:p>
    <w:p w14:paraId="5B2DF233" w14:textId="77777777" w:rsidR="001E5D16" w:rsidRDefault="001E5D16">
      <w:pPr>
        <w:rPr>
          <w:rFonts w:eastAsia="Arial"/>
          <w:lang w:val="sl-SI"/>
        </w:rPr>
      </w:pPr>
    </w:p>
    <w:p w14:paraId="50A90669" w14:textId="2A8820A7" w:rsidR="001E5D16" w:rsidRPr="00DC06C1" w:rsidRDefault="000E786A" w:rsidP="001E5D16">
      <w:pPr>
        <w:pStyle w:val="Heading1"/>
        <w:rPr>
          <w:rFonts w:eastAsia="Arial"/>
          <w:lang w:val="sl-SI"/>
        </w:rPr>
      </w:pPr>
      <w:bookmarkStart w:id="4" w:name="_Toc212116454"/>
      <w:r w:rsidRPr="000E786A">
        <w:rPr>
          <w:rFonts w:eastAsia="Arial"/>
          <w:lang w:val="sl-SI"/>
        </w:rPr>
        <w:t xml:space="preserve">Zahteve glede testnih poročil/Requirements </w:t>
      </w:r>
      <w:r>
        <w:rPr>
          <w:rFonts w:eastAsia="Arial"/>
          <w:lang w:val="sl-SI"/>
        </w:rPr>
        <w:t>regarding test reports</w:t>
      </w:r>
      <w:bookmarkEnd w:id="4"/>
    </w:p>
    <w:p w14:paraId="7F67BE23" w14:textId="77777777" w:rsidR="001E5D16" w:rsidRDefault="001E5D16" w:rsidP="001E5D16">
      <w:pPr>
        <w:rPr>
          <w:rFonts w:eastAsia="Arial"/>
          <w:lang w:val="sl-SI"/>
        </w:rPr>
      </w:pPr>
    </w:p>
    <w:p w14:paraId="2F9447B9" w14:textId="77777777" w:rsidR="00D24649" w:rsidRDefault="00D24649" w:rsidP="00D24649">
      <w:pPr>
        <w:jc w:val="both"/>
        <w:rPr>
          <w:rFonts w:eastAsia="Arial"/>
          <w:lang w:val="sl-SI"/>
        </w:rPr>
      </w:pPr>
    </w:p>
    <w:p w14:paraId="49F6364E" w14:textId="50164EF8" w:rsidR="001E5D16" w:rsidRDefault="001E5D16" w:rsidP="00D24649">
      <w:pPr>
        <w:jc w:val="both"/>
        <w:rPr>
          <w:rFonts w:eastAsia="Arial"/>
          <w:lang w:val="sl-SI"/>
        </w:rPr>
      </w:pPr>
      <w:r>
        <w:rPr>
          <w:rFonts w:eastAsia="Arial"/>
          <w:lang w:val="sl-SI"/>
        </w:rPr>
        <w:t>Poročila o klimatski trdnosti in elektromagnetni trdnosti na po podlagi OIML D11 morajo vsebovati tudi dokazilo glede izpolnjevanja največjih dopustnih pogreškov</w:t>
      </w:r>
      <w:r w:rsidR="00D24649">
        <w:rPr>
          <w:rFonts w:eastAsia="Arial"/>
          <w:lang w:val="sl-SI"/>
        </w:rPr>
        <w:t xml:space="preserve"> glede hitrosti</w:t>
      </w:r>
      <w:r>
        <w:rPr>
          <w:rFonts w:eastAsia="Arial"/>
          <w:lang w:val="sl-SI"/>
        </w:rPr>
        <w:t xml:space="preserve"> </w:t>
      </w:r>
      <w:r w:rsidR="00D24649">
        <w:rPr>
          <w:rFonts w:eastAsia="Arial"/>
          <w:lang w:val="sl-SI"/>
        </w:rPr>
        <w:t xml:space="preserve">– NDP </w:t>
      </w:r>
      <w:r>
        <w:rPr>
          <w:rFonts w:eastAsia="Arial"/>
          <w:lang w:val="sl-SI"/>
        </w:rPr>
        <w:t>v času prisotnosti motnje oziroma vplivne veličine. Za merilo o mehanski trdnosti na po podlagi OIML D11 je zadosti, da merilnik hitrosti prestane preskus glede največjih dopustnih pogreškov pred in po</w:t>
      </w:r>
      <w:r w:rsidR="00D24649">
        <w:rPr>
          <w:rFonts w:eastAsia="Arial"/>
          <w:lang w:val="sl-SI"/>
        </w:rPr>
        <w:t xml:space="preserve"> motnji oziroma vplivni veličin.</w:t>
      </w:r>
      <w:r>
        <w:rPr>
          <w:rFonts w:eastAsia="Arial"/>
          <w:lang w:val="sl-SI"/>
        </w:rPr>
        <w:t xml:space="preserve">  V preskusnem poročilu morajo biti jasno navedeni rezultati meritev hitrosti ter identificiran pripomoček </w:t>
      </w:r>
      <w:r w:rsidR="00D24649">
        <w:rPr>
          <w:rFonts w:eastAsia="Arial"/>
          <w:lang w:val="sl-SI"/>
        </w:rPr>
        <w:t xml:space="preserve">ter postopek </w:t>
      </w:r>
      <w:r>
        <w:rPr>
          <w:rFonts w:eastAsia="Arial"/>
          <w:lang w:val="sl-SI"/>
        </w:rPr>
        <w:t xml:space="preserve">za simuliranje hitrosti med preskušanjem. </w:t>
      </w:r>
      <w:r w:rsidR="00D24649">
        <w:rPr>
          <w:rFonts w:eastAsia="Arial"/>
          <w:lang w:val="sl-SI"/>
        </w:rPr>
        <w:t xml:space="preserve"> Zahteva izhaja iz 8. člena pravilnika.</w:t>
      </w:r>
      <w:r w:rsidR="000E786A">
        <w:rPr>
          <w:rFonts w:eastAsia="Arial"/>
          <w:lang w:val="sl-SI"/>
        </w:rPr>
        <w:t xml:space="preserve"> Nepopolnih poročil ne bomo upoštevali v postopku odobritve tipa.</w:t>
      </w:r>
    </w:p>
    <w:p w14:paraId="7D241CE0" w14:textId="77777777" w:rsidR="00D24649" w:rsidRDefault="00D24649" w:rsidP="00D24649">
      <w:pPr>
        <w:jc w:val="both"/>
        <w:rPr>
          <w:rFonts w:eastAsia="Arial"/>
          <w:lang w:val="sl-SI"/>
        </w:rPr>
      </w:pPr>
    </w:p>
    <w:p w14:paraId="058E3644" w14:textId="03838990" w:rsidR="001E5D16" w:rsidRDefault="00D24649" w:rsidP="00D24649">
      <w:pPr>
        <w:pStyle w:val="NormalUK"/>
        <w:jc w:val="both"/>
      </w:pPr>
      <w:r>
        <w:t>Reports regarding climate and EMC strengths according to the OIML D11 should include also evidence, that speed meter fulfils in the presence of influence factors or disturbances requirements regarding maximum permissible errors – MPE for speed measurement. It is allowed for reports regarding mechanical strength according to the OIML D11 that speed meter is tested before and after influence factors or disturbances. The test report should also cover results of the speed measurements. A simulator device and testing procedure for speed simulation should be identified and described. Requirement is based on the article 8 of national rules.</w:t>
      </w:r>
    </w:p>
    <w:p w14:paraId="58AB1BB5" w14:textId="77777777" w:rsidR="000E786A" w:rsidRDefault="000E786A" w:rsidP="00D24649">
      <w:pPr>
        <w:pStyle w:val="NormalUK"/>
        <w:jc w:val="both"/>
      </w:pPr>
    </w:p>
    <w:p w14:paraId="3E4ECEAC" w14:textId="22E10227" w:rsidR="000E786A" w:rsidRPr="00DC06C1" w:rsidRDefault="000E786A" w:rsidP="000E786A">
      <w:pPr>
        <w:pStyle w:val="Heading1"/>
        <w:rPr>
          <w:rFonts w:eastAsia="Arial"/>
          <w:lang w:val="sl-SI"/>
        </w:rPr>
      </w:pPr>
      <w:bookmarkStart w:id="5" w:name="_Toc212116455"/>
      <w:r w:rsidRPr="000E786A">
        <w:rPr>
          <w:rFonts w:eastAsia="Arial"/>
          <w:lang w:val="sl-SI"/>
        </w:rPr>
        <w:t xml:space="preserve">Zahteve glede </w:t>
      </w:r>
      <w:r>
        <w:rPr>
          <w:rFonts w:eastAsia="Arial"/>
          <w:lang w:val="sl-SI"/>
        </w:rPr>
        <w:t>odobritev tipa</w:t>
      </w:r>
      <w:r w:rsidRPr="000E786A">
        <w:rPr>
          <w:rFonts w:eastAsia="Arial"/>
          <w:lang w:val="sl-SI"/>
        </w:rPr>
        <w:t xml:space="preserve">/Requirements </w:t>
      </w:r>
      <w:r>
        <w:rPr>
          <w:rFonts w:eastAsia="Arial"/>
          <w:lang w:val="sl-SI"/>
        </w:rPr>
        <w:t>regarding type approval</w:t>
      </w:r>
      <w:bookmarkEnd w:id="5"/>
    </w:p>
    <w:p w14:paraId="7EAC97F7" w14:textId="77777777" w:rsidR="000E786A" w:rsidRPr="000E786A" w:rsidRDefault="000E786A" w:rsidP="00D24649">
      <w:pPr>
        <w:pStyle w:val="NormalUK"/>
        <w:jc w:val="both"/>
        <w:rPr>
          <w:lang w:val="sl-SI"/>
        </w:rPr>
      </w:pPr>
    </w:p>
    <w:p w14:paraId="399FF05A" w14:textId="77777777" w:rsidR="000E786A" w:rsidRDefault="000E786A" w:rsidP="00D24649">
      <w:pPr>
        <w:jc w:val="both"/>
        <w:rPr>
          <w:rFonts w:eastAsia="Arial"/>
          <w:lang w:val="sl-SI"/>
        </w:rPr>
      </w:pPr>
    </w:p>
    <w:p w14:paraId="47D479CC" w14:textId="1B127240" w:rsidR="000E786A" w:rsidRDefault="000E786A" w:rsidP="000E786A">
      <w:pPr>
        <w:jc w:val="both"/>
        <w:rPr>
          <w:rFonts w:eastAsia="Arial"/>
          <w:lang w:val="sl-SI"/>
        </w:rPr>
      </w:pPr>
      <w:r>
        <w:rPr>
          <w:rFonts w:eastAsia="Arial"/>
          <w:lang w:val="sl-SI"/>
        </w:rPr>
        <w:t>Priložena tuja odobritve tipa morajo jasno navesti na podlagi katere katerega nacionalnega zakona so bile izdane.</w:t>
      </w:r>
    </w:p>
    <w:p w14:paraId="757A0206" w14:textId="2EE0355F" w:rsidR="000E786A" w:rsidRDefault="000E786A" w:rsidP="000E786A">
      <w:pPr>
        <w:pStyle w:val="NormalUK"/>
        <w:jc w:val="both"/>
      </w:pPr>
      <w:r>
        <w:t>Enclosed foreign type approvals should clearly state on which national rule was issued.</w:t>
      </w:r>
    </w:p>
    <w:p w14:paraId="59ECC307" w14:textId="77777777" w:rsidR="000E786A" w:rsidRDefault="000E786A" w:rsidP="00D24649">
      <w:pPr>
        <w:jc w:val="both"/>
        <w:rPr>
          <w:rFonts w:eastAsia="Arial"/>
          <w:lang w:val="sl-SI"/>
        </w:rPr>
      </w:pPr>
    </w:p>
    <w:p w14:paraId="1D316E9C" w14:textId="03FFFF6F" w:rsidR="007C520C" w:rsidRDefault="007C520C">
      <w:pPr>
        <w:rPr>
          <w:rFonts w:eastAsia="Arial"/>
          <w:lang w:val="sl-SI"/>
        </w:rPr>
      </w:pPr>
      <w:r>
        <w:rPr>
          <w:rFonts w:eastAsia="Arial"/>
          <w:lang w:val="sl-SI"/>
        </w:rPr>
        <w:br w:type="page"/>
      </w:r>
    </w:p>
    <w:p w14:paraId="0EF6FC06" w14:textId="77777777" w:rsidR="000E786A" w:rsidRDefault="000E786A" w:rsidP="00D24649">
      <w:pPr>
        <w:jc w:val="both"/>
        <w:rPr>
          <w:rFonts w:eastAsia="Arial"/>
          <w:lang w:val="sl-SI"/>
        </w:rPr>
      </w:pPr>
    </w:p>
    <w:p w14:paraId="6FC15838" w14:textId="77777777" w:rsidR="005A4E2A" w:rsidRPr="005A4E2A" w:rsidRDefault="005A4E2A" w:rsidP="005A4E2A">
      <w:pPr>
        <w:rPr>
          <w:rFonts w:eastAsia="Arial"/>
          <w:lang w:val="sl-SI"/>
        </w:rPr>
      </w:pPr>
    </w:p>
    <w:p w14:paraId="4C3D131E" w14:textId="33CF7C37" w:rsidR="005A4E2A" w:rsidRDefault="005A4E2A" w:rsidP="005A4E2A">
      <w:pPr>
        <w:rPr>
          <w:rFonts w:eastAsia="Arial"/>
          <w:lang w:val="sl-SI"/>
        </w:rPr>
      </w:pPr>
      <w:r>
        <w:rPr>
          <w:rFonts w:eastAsia="Arial"/>
          <w:lang w:val="sl-SI"/>
        </w:rPr>
        <w:t>Ostali dokumenti in poročila za dokazovanje zahtev</w:t>
      </w:r>
    </w:p>
    <w:p w14:paraId="05BF6551" w14:textId="5D5D7DB6" w:rsidR="005A4E2A" w:rsidRDefault="005A4E2A" w:rsidP="005A4E2A">
      <w:pPr>
        <w:pStyle w:val="NormalUK"/>
      </w:pPr>
      <w:r>
        <w:t>Other document and reports to prove requirements</w:t>
      </w:r>
    </w:p>
    <w:p w14:paraId="35E1858A" w14:textId="77777777" w:rsidR="005A4E2A" w:rsidRDefault="005A4E2A" w:rsidP="005A4E2A">
      <w:pPr>
        <w:pStyle w:val="NormalUK"/>
      </w:pPr>
    </w:p>
    <w:tbl>
      <w:tblPr>
        <w:tblStyle w:val="TableGrid"/>
        <w:tblW w:w="0" w:type="auto"/>
        <w:tblLook w:val="04A0" w:firstRow="1" w:lastRow="0" w:firstColumn="1" w:lastColumn="0" w:noHBand="0" w:noVBand="1"/>
      </w:tblPr>
      <w:tblGrid>
        <w:gridCol w:w="562"/>
        <w:gridCol w:w="2835"/>
        <w:gridCol w:w="5245"/>
        <w:gridCol w:w="708"/>
      </w:tblGrid>
      <w:tr w:rsidR="005A4E2A" w:rsidRPr="00176171" w14:paraId="5B3DEF6D" w14:textId="77777777" w:rsidTr="007056F0">
        <w:tc>
          <w:tcPr>
            <w:tcW w:w="562" w:type="dxa"/>
            <w:shd w:val="clear" w:color="auto" w:fill="000000" w:themeFill="text1"/>
          </w:tcPr>
          <w:p w14:paraId="06104711" w14:textId="77777777" w:rsidR="005A4E2A" w:rsidRPr="00176171" w:rsidRDefault="005A4E2A" w:rsidP="007056F0">
            <w:pPr>
              <w:rPr>
                <w:rFonts w:eastAsia="Arial"/>
                <w:sz w:val="20"/>
                <w:lang w:val="sl-SI"/>
              </w:rPr>
            </w:pPr>
            <w:r w:rsidRPr="00176171">
              <w:rPr>
                <w:rFonts w:eastAsia="Arial"/>
                <w:sz w:val="20"/>
                <w:lang w:val="sl-SI"/>
              </w:rPr>
              <w:t>#</w:t>
            </w:r>
          </w:p>
        </w:tc>
        <w:tc>
          <w:tcPr>
            <w:tcW w:w="2835" w:type="dxa"/>
            <w:shd w:val="clear" w:color="auto" w:fill="000000" w:themeFill="text1"/>
          </w:tcPr>
          <w:p w14:paraId="39830D0D" w14:textId="77777777" w:rsidR="005A4E2A" w:rsidRPr="00176171" w:rsidRDefault="005A4E2A" w:rsidP="007056F0">
            <w:pPr>
              <w:rPr>
                <w:rFonts w:eastAsia="Arial"/>
                <w:sz w:val="20"/>
                <w:lang w:val="sl-SI"/>
              </w:rPr>
            </w:pPr>
            <w:r w:rsidRPr="00176171">
              <w:rPr>
                <w:rFonts w:eastAsia="Arial"/>
                <w:sz w:val="20"/>
                <w:lang w:val="sl-SI"/>
              </w:rPr>
              <w:t>Namen/Purpose</w:t>
            </w:r>
          </w:p>
        </w:tc>
        <w:tc>
          <w:tcPr>
            <w:tcW w:w="5245" w:type="dxa"/>
            <w:shd w:val="clear" w:color="auto" w:fill="000000" w:themeFill="text1"/>
          </w:tcPr>
          <w:p w14:paraId="73987633" w14:textId="77777777" w:rsidR="005A4E2A" w:rsidRPr="00176171" w:rsidRDefault="005A4E2A" w:rsidP="007056F0">
            <w:pPr>
              <w:rPr>
                <w:rFonts w:eastAsia="Arial"/>
                <w:sz w:val="20"/>
                <w:lang w:val="sl-SI"/>
              </w:rPr>
            </w:pPr>
            <w:r w:rsidRPr="00176171">
              <w:rPr>
                <w:rFonts w:eastAsia="Arial"/>
                <w:sz w:val="20"/>
                <w:lang w:val="sl-SI"/>
              </w:rPr>
              <w:t>Ime/Name</w:t>
            </w:r>
          </w:p>
        </w:tc>
        <w:tc>
          <w:tcPr>
            <w:tcW w:w="708" w:type="dxa"/>
            <w:shd w:val="clear" w:color="auto" w:fill="000000" w:themeFill="text1"/>
          </w:tcPr>
          <w:p w14:paraId="3AFB717F" w14:textId="77777777" w:rsidR="005A4E2A" w:rsidRPr="00176171" w:rsidRDefault="005A4E2A" w:rsidP="007056F0">
            <w:pPr>
              <w:rPr>
                <w:rFonts w:eastAsia="Arial"/>
                <w:sz w:val="20"/>
                <w:lang w:val="sl-SI"/>
              </w:rPr>
            </w:pPr>
            <w:r w:rsidRPr="00176171">
              <w:rPr>
                <w:rFonts w:eastAsia="Arial"/>
                <w:sz w:val="20"/>
                <w:lang w:val="sl-SI"/>
              </w:rPr>
              <w:t>OK</w:t>
            </w:r>
          </w:p>
        </w:tc>
      </w:tr>
      <w:tr w:rsidR="005A4E2A" w:rsidRPr="005A4E2A" w14:paraId="1AFBB9D5" w14:textId="77777777" w:rsidTr="007056F0">
        <w:tc>
          <w:tcPr>
            <w:tcW w:w="562" w:type="dxa"/>
          </w:tcPr>
          <w:p w14:paraId="7216FDB7" w14:textId="77777777" w:rsidR="005A4E2A" w:rsidRPr="005A4E2A" w:rsidRDefault="005A4E2A" w:rsidP="007056F0">
            <w:pPr>
              <w:rPr>
                <w:rFonts w:eastAsia="Arial"/>
                <w:sz w:val="20"/>
                <w:lang w:val="sl-SI"/>
              </w:rPr>
            </w:pPr>
            <w:r w:rsidRPr="005A4E2A">
              <w:rPr>
                <w:rFonts w:eastAsia="Arial"/>
                <w:sz w:val="20"/>
                <w:lang w:val="sl-SI"/>
              </w:rPr>
              <w:t>1</w:t>
            </w:r>
          </w:p>
        </w:tc>
        <w:tc>
          <w:tcPr>
            <w:tcW w:w="2835" w:type="dxa"/>
          </w:tcPr>
          <w:p w14:paraId="44EE17C6" w14:textId="0DC2AAE2" w:rsidR="005A4E2A" w:rsidRPr="005A4E2A" w:rsidRDefault="005A4E2A" w:rsidP="007056F0">
            <w:pPr>
              <w:pStyle w:val="NormalUK"/>
              <w:rPr>
                <w:sz w:val="20"/>
              </w:rPr>
            </w:pPr>
            <w:r>
              <w:rPr>
                <w:sz w:val="20"/>
              </w:rPr>
              <w:t>…</w:t>
            </w:r>
          </w:p>
        </w:tc>
        <w:tc>
          <w:tcPr>
            <w:tcW w:w="5245" w:type="dxa"/>
          </w:tcPr>
          <w:p w14:paraId="7D12EAF5" w14:textId="77777777" w:rsidR="005A4E2A" w:rsidRPr="005A4E2A" w:rsidRDefault="005A4E2A" w:rsidP="007056F0">
            <w:pPr>
              <w:rPr>
                <w:rFonts w:eastAsia="Arial"/>
                <w:sz w:val="20"/>
                <w:lang w:val="sl-SI"/>
              </w:rPr>
            </w:pPr>
          </w:p>
        </w:tc>
        <w:tc>
          <w:tcPr>
            <w:tcW w:w="708" w:type="dxa"/>
          </w:tcPr>
          <w:p w14:paraId="59CCA5A6" w14:textId="77777777" w:rsidR="005A4E2A" w:rsidRPr="005A4E2A" w:rsidRDefault="005A4E2A" w:rsidP="007056F0">
            <w:pPr>
              <w:rPr>
                <w:rFonts w:eastAsia="Arial"/>
                <w:sz w:val="20"/>
                <w:lang w:val="sl-SI"/>
              </w:rPr>
            </w:pPr>
          </w:p>
        </w:tc>
      </w:tr>
      <w:tr w:rsidR="005A4E2A" w:rsidRPr="005A4E2A" w14:paraId="6BD9039E" w14:textId="77777777" w:rsidTr="005A4E2A">
        <w:tc>
          <w:tcPr>
            <w:tcW w:w="562" w:type="dxa"/>
          </w:tcPr>
          <w:p w14:paraId="037DAE99" w14:textId="3C78545F" w:rsidR="005A4E2A" w:rsidRPr="005A4E2A" w:rsidRDefault="005A4E2A" w:rsidP="007056F0">
            <w:pPr>
              <w:rPr>
                <w:rFonts w:eastAsia="Arial"/>
                <w:sz w:val="20"/>
                <w:lang w:val="sl-SI"/>
              </w:rPr>
            </w:pPr>
            <w:r>
              <w:rPr>
                <w:rFonts w:eastAsia="Arial"/>
                <w:sz w:val="20"/>
                <w:lang w:val="sl-SI"/>
              </w:rPr>
              <w:t>2</w:t>
            </w:r>
          </w:p>
        </w:tc>
        <w:tc>
          <w:tcPr>
            <w:tcW w:w="2835" w:type="dxa"/>
          </w:tcPr>
          <w:p w14:paraId="1AE1C26D" w14:textId="1F679202" w:rsidR="005A4E2A" w:rsidRPr="005A4E2A" w:rsidRDefault="005A4E2A" w:rsidP="007056F0">
            <w:pPr>
              <w:pStyle w:val="NormalUK"/>
              <w:rPr>
                <w:sz w:val="20"/>
              </w:rPr>
            </w:pPr>
            <w:r>
              <w:rPr>
                <w:sz w:val="20"/>
              </w:rPr>
              <w:t>…</w:t>
            </w:r>
          </w:p>
        </w:tc>
        <w:tc>
          <w:tcPr>
            <w:tcW w:w="5245" w:type="dxa"/>
          </w:tcPr>
          <w:p w14:paraId="61EC8073" w14:textId="77777777" w:rsidR="005A4E2A" w:rsidRPr="005A4E2A" w:rsidRDefault="005A4E2A" w:rsidP="007056F0">
            <w:pPr>
              <w:rPr>
                <w:rFonts w:eastAsia="Arial"/>
                <w:sz w:val="20"/>
                <w:lang w:val="sl-SI"/>
              </w:rPr>
            </w:pPr>
          </w:p>
        </w:tc>
        <w:tc>
          <w:tcPr>
            <w:tcW w:w="708" w:type="dxa"/>
          </w:tcPr>
          <w:p w14:paraId="4908A61A" w14:textId="77777777" w:rsidR="005A4E2A" w:rsidRPr="005A4E2A" w:rsidRDefault="005A4E2A" w:rsidP="007056F0">
            <w:pPr>
              <w:rPr>
                <w:rFonts w:eastAsia="Arial"/>
                <w:sz w:val="20"/>
                <w:lang w:val="sl-SI"/>
              </w:rPr>
            </w:pPr>
          </w:p>
        </w:tc>
      </w:tr>
      <w:tr w:rsidR="005A4E2A" w:rsidRPr="005A4E2A" w14:paraId="5C077737" w14:textId="77777777" w:rsidTr="005A4E2A">
        <w:tc>
          <w:tcPr>
            <w:tcW w:w="562" w:type="dxa"/>
          </w:tcPr>
          <w:p w14:paraId="0C92D39B" w14:textId="7BC39AFF" w:rsidR="005A4E2A" w:rsidRDefault="005A4E2A" w:rsidP="007056F0">
            <w:pPr>
              <w:rPr>
                <w:rFonts w:eastAsia="Arial"/>
                <w:sz w:val="20"/>
                <w:lang w:val="sl-SI"/>
              </w:rPr>
            </w:pPr>
            <w:r>
              <w:rPr>
                <w:rFonts w:eastAsia="Arial"/>
                <w:sz w:val="20"/>
                <w:lang w:val="sl-SI"/>
              </w:rPr>
              <w:t>…</w:t>
            </w:r>
          </w:p>
        </w:tc>
        <w:tc>
          <w:tcPr>
            <w:tcW w:w="2835" w:type="dxa"/>
          </w:tcPr>
          <w:p w14:paraId="77CCAAE3" w14:textId="77777777" w:rsidR="005A4E2A" w:rsidRDefault="005A4E2A" w:rsidP="007056F0">
            <w:pPr>
              <w:pStyle w:val="NormalUK"/>
              <w:rPr>
                <w:sz w:val="20"/>
              </w:rPr>
            </w:pPr>
          </w:p>
        </w:tc>
        <w:tc>
          <w:tcPr>
            <w:tcW w:w="5245" w:type="dxa"/>
          </w:tcPr>
          <w:p w14:paraId="01C4AE8B" w14:textId="77777777" w:rsidR="005A4E2A" w:rsidRPr="005A4E2A" w:rsidRDefault="005A4E2A" w:rsidP="007056F0">
            <w:pPr>
              <w:rPr>
                <w:rFonts w:eastAsia="Arial"/>
                <w:sz w:val="20"/>
                <w:lang w:val="sl-SI"/>
              </w:rPr>
            </w:pPr>
          </w:p>
        </w:tc>
        <w:tc>
          <w:tcPr>
            <w:tcW w:w="708" w:type="dxa"/>
          </w:tcPr>
          <w:p w14:paraId="7168C982" w14:textId="77777777" w:rsidR="005A4E2A" w:rsidRPr="005A4E2A" w:rsidRDefault="005A4E2A" w:rsidP="007056F0">
            <w:pPr>
              <w:rPr>
                <w:rFonts w:eastAsia="Arial"/>
                <w:sz w:val="20"/>
                <w:lang w:val="sl-SI"/>
              </w:rPr>
            </w:pPr>
          </w:p>
        </w:tc>
      </w:tr>
    </w:tbl>
    <w:p w14:paraId="7500A46A" w14:textId="77777777" w:rsidR="005A4E2A" w:rsidRPr="005A4E2A" w:rsidRDefault="005A4E2A" w:rsidP="005A4E2A">
      <w:pPr>
        <w:pStyle w:val="NormalUK"/>
      </w:pPr>
    </w:p>
    <w:p w14:paraId="519F1A42" w14:textId="77777777" w:rsidR="005A4E2A" w:rsidRDefault="005A4E2A">
      <w:pPr>
        <w:rPr>
          <w:rFonts w:eastAsia="Arial" w:cstheme="majorBidi"/>
          <w:b/>
          <w:color w:val="365F91" w:themeColor="accent1" w:themeShade="BF"/>
          <w:sz w:val="32"/>
          <w:szCs w:val="32"/>
          <w:lang w:val="sl-SI"/>
        </w:rPr>
      </w:pPr>
      <w:r>
        <w:rPr>
          <w:rFonts w:eastAsia="Arial"/>
          <w:lang w:val="sl-SI"/>
        </w:rPr>
        <w:br w:type="page"/>
      </w:r>
    </w:p>
    <w:p w14:paraId="12296FE9" w14:textId="1A9E9AA3" w:rsidR="00101EBE" w:rsidRPr="00DC06C1" w:rsidRDefault="00101EBE" w:rsidP="00101EBE">
      <w:pPr>
        <w:pStyle w:val="Heading1"/>
        <w:rPr>
          <w:rFonts w:eastAsia="Arial"/>
          <w:lang w:val="sl-SI"/>
        </w:rPr>
      </w:pPr>
      <w:bookmarkStart w:id="6" w:name="_Toc212116456"/>
      <w:r w:rsidRPr="00DC06C1">
        <w:rPr>
          <w:rFonts w:eastAsia="Arial"/>
          <w:lang w:val="sl-SI"/>
        </w:rPr>
        <w:lastRenderedPageBreak/>
        <w:t>Kontrolna lista</w:t>
      </w:r>
      <w:r w:rsidR="004C5955">
        <w:rPr>
          <w:rFonts w:eastAsia="Arial"/>
          <w:lang w:val="sl-SI"/>
        </w:rPr>
        <w:t>/Check list</w:t>
      </w:r>
      <w:bookmarkEnd w:id="6"/>
    </w:p>
    <w:p w14:paraId="5AB6F910" w14:textId="77777777" w:rsidR="00C80094" w:rsidRDefault="00C80094" w:rsidP="00C80094">
      <w:pPr>
        <w:rPr>
          <w:rFonts w:eastAsia="Arial"/>
          <w:lang w:val="sl-SI"/>
        </w:rPr>
      </w:pPr>
    </w:p>
    <w:p w14:paraId="387DB63A" w14:textId="22BC2579" w:rsidR="00DC06C1" w:rsidRDefault="00DC06C1" w:rsidP="00C80094">
      <w:pPr>
        <w:rPr>
          <w:rFonts w:eastAsia="Arial"/>
          <w:lang w:val="sl-SI"/>
        </w:rPr>
      </w:pPr>
      <w:r>
        <w:rPr>
          <w:rFonts w:eastAsia="Arial"/>
          <w:lang w:val="sl-SI"/>
        </w:rPr>
        <w:t>Kontrolna lista je povzeta po ključnih</w:t>
      </w:r>
      <w:r w:rsidR="00C95E56">
        <w:rPr>
          <w:rFonts w:eastAsia="Arial"/>
          <w:lang w:val="sl-SI"/>
        </w:rPr>
        <w:t xml:space="preserve"> zahtevah pravilnika.</w:t>
      </w:r>
    </w:p>
    <w:p w14:paraId="02739750" w14:textId="281BE608" w:rsidR="004C5955" w:rsidRDefault="004C5955" w:rsidP="004C5955">
      <w:pPr>
        <w:pStyle w:val="NormalUK"/>
      </w:pPr>
      <w:r>
        <w:t>Check list is based on the rules key requirements.</w:t>
      </w:r>
    </w:p>
    <w:p w14:paraId="49C499A0" w14:textId="77777777" w:rsidR="00DC06C1" w:rsidRDefault="00DC06C1" w:rsidP="00C80094">
      <w:pPr>
        <w:rPr>
          <w:rFonts w:eastAsia="Arial"/>
          <w:lang w:val="sl-SI"/>
        </w:rPr>
      </w:pPr>
    </w:p>
    <w:p w14:paraId="16465EB4" w14:textId="77777777" w:rsidR="00DC06C1" w:rsidRPr="00DC06C1" w:rsidRDefault="00DC06C1" w:rsidP="00C80094">
      <w:pPr>
        <w:rPr>
          <w:rFonts w:eastAsia="Arial"/>
          <w:lang w:val="sl-SI"/>
        </w:rPr>
      </w:pPr>
    </w:p>
    <w:p w14:paraId="24ABCF1F" w14:textId="482C396B" w:rsidR="009A0C55" w:rsidRPr="00DC06C1" w:rsidRDefault="00F24C0E" w:rsidP="00C80094">
      <w:pPr>
        <w:pStyle w:val="Heading2"/>
        <w:rPr>
          <w:rFonts w:eastAsia="Arial"/>
          <w:lang w:val="sl-SI"/>
        </w:rPr>
      </w:pPr>
      <w:bookmarkStart w:id="7" w:name="_Toc212116457"/>
      <w:r w:rsidRPr="00DC06C1">
        <w:rPr>
          <w:rFonts w:eastAsia="Arial"/>
          <w:lang w:val="sl-SI"/>
        </w:rPr>
        <w:t>3. člen</w:t>
      </w:r>
      <w:r w:rsidR="002E2F6F" w:rsidRPr="00DC06C1">
        <w:rPr>
          <w:rFonts w:eastAsia="Arial"/>
          <w:lang w:val="sl-SI"/>
        </w:rPr>
        <w:t xml:space="preserve"> </w:t>
      </w:r>
      <w:r w:rsidRPr="00DC06C1">
        <w:rPr>
          <w:rFonts w:eastAsia="Arial"/>
          <w:lang w:val="sl-SI"/>
        </w:rPr>
        <w:t>(namen)</w:t>
      </w:r>
      <w:r w:rsidR="00C95E56">
        <w:rPr>
          <w:rFonts w:eastAsia="Arial"/>
          <w:lang w:val="sl-SI"/>
        </w:rPr>
        <w:t>/</w:t>
      </w:r>
      <w:r w:rsidR="003C4BF5">
        <w:rPr>
          <w:rFonts w:eastAsia="Arial"/>
          <w:lang w:val="sl-SI"/>
        </w:rPr>
        <w:t xml:space="preserve">article </w:t>
      </w:r>
      <w:r w:rsidR="00C95E56">
        <w:rPr>
          <w:rFonts w:eastAsia="Arial"/>
          <w:lang w:val="sl-SI"/>
        </w:rPr>
        <w:t>(purpose)</w:t>
      </w:r>
      <w:bookmarkEnd w:id="7"/>
    </w:p>
    <w:tbl>
      <w:tblPr>
        <w:tblStyle w:val="TableGrid"/>
        <w:tblW w:w="5000" w:type="pct"/>
        <w:tblLook w:val="04A0" w:firstRow="1" w:lastRow="0" w:firstColumn="1" w:lastColumn="0" w:noHBand="0" w:noVBand="1"/>
      </w:tblPr>
      <w:tblGrid>
        <w:gridCol w:w="392"/>
        <w:gridCol w:w="7657"/>
        <w:gridCol w:w="4592"/>
        <w:gridCol w:w="486"/>
        <w:gridCol w:w="449"/>
      </w:tblGrid>
      <w:tr w:rsidR="00BB2462" w:rsidRPr="00DC06C1" w14:paraId="7A7A8D18" w14:textId="77777777" w:rsidTr="00D02778">
        <w:tc>
          <w:tcPr>
            <w:tcW w:w="138" w:type="pct"/>
            <w:shd w:val="clear" w:color="auto" w:fill="000000" w:themeFill="text1"/>
          </w:tcPr>
          <w:p w14:paraId="6E35A6C9" w14:textId="355D4031" w:rsidR="00BB2462" w:rsidRPr="00DC06C1" w:rsidRDefault="00BB2462" w:rsidP="00F24C0E">
            <w:pPr>
              <w:pStyle w:val="center"/>
              <w:spacing w:before="210" w:after="210"/>
              <w:jc w:val="left"/>
              <w:rPr>
                <w:rFonts w:eastAsia="Arial" w:cs="Arial"/>
                <w:b/>
                <w:bCs/>
                <w:sz w:val="21"/>
                <w:szCs w:val="21"/>
                <w:lang w:val="sl-SI"/>
              </w:rPr>
            </w:pPr>
            <w:r>
              <w:rPr>
                <w:rFonts w:eastAsia="Arial" w:cs="Arial"/>
                <w:b/>
                <w:bCs/>
                <w:sz w:val="21"/>
                <w:szCs w:val="21"/>
                <w:lang w:val="sl-SI"/>
              </w:rPr>
              <w:t>#</w:t>
            </w:r>
          </w:p>
        </w:tc>
        <w:tc>
          <w:tcPr>
            <w:tcW w:w="2825" w:type="pct"/>
            <w:shd w:val="clear" w:color="auto" w:fill="000000" w:themeFill="text1"/>
          </w:tcPr>
          <w:p w14:paraId="1B4C54A6" w14:textId="4663E4DB" w:rsidR="00BB2462" w:rsidRPr="00DC06C1" w:rsidRDefault="00BB2462"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696" w:type="pct"/>
            <w:shd w:val="clear" w:color="auto" w:fill="000000" w:themeFill="text1"/>
          </w:tcPr>
          <w:p w14:paraId="5A581FDF" w14:textId="2C840107" w:rsidR="00BB2462" w:rsidRPr="00C95E56" w:rsidRDefault="00BB2462" w:rsidP="00F24C0E">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1" w:type="pct"/>
            <w:shd w:val="clear" w:color="auto" w:fill="000000" w:themeFill="text1"/>
          </w:tcPr>
          <w:p w14:paraId="39C0C66D" w14:textId="15E58A55" w:rsidR="00BB2462" w:rsidRDefault="00BB2462" w:rsidP="00F24C0E">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71" w:type="pct"/>
            <w:shd w:val="clear" w:color="auto" w:fill="000000" w:themeFill="text1"/>
          </w:tcPr>
          <w:p w14:paraId="01CB975D" w14:textId="58F69483" w:rsidR="00BB2462" w:rsidRPr="00C95E56" w:rsidRDefault="00BB2462" w:rsidP="00F24C0E">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BB2462" w:rsidRPr="00D13D11" w14:paraId="00EE4AF7" w14:textId="77777777" w:rsidTr="00D02778">
        <w:tc>
          <w:tcPr>
            <w:tcW w:w="138" w:type="pct"/>
          </w:tcPr>
          <w:p w14:paraId="4A83C868" w14:textId="77777777" w:rsidR="00BB2462" w:rsidRPr="00DC06C1" w:rsidRDefault="00BB2462" w:rsidP="002E2F6F">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25" w:type="pct"/>
          </w:tcPr>
          <w:p w14:paraId="2937AE08" w14:textId="77777777" w:rsidR="00BB2462" w:rsidRDefault="00BB2462" w:rsidP="00C80094">
            <w:pPr>
              <w:rPr>
                <w:rFonts w:eastAsia="Arial"/>
                <w:lang w:val="sl-SI"/>
              </w:rPr>
            </w:pPr>
            <w:r w:rsidRPr="00DC06C1">
              <w:rPr>
                <w:rFonts w:eastAsia="Arial"/>
                <w:lang w:val="sl-SI"/>
              </w:rPr>
              <w:t>(1) Merilniki hitrosti so namenjeni merjenju hitrosti vozil v cestnem prometu.</w:t>
            </w:r>
          </w:p>
          <w:p w14:paraId="3C7029DE" w14:textId="77777777" w:rsidR="00BB2462" w:rsidRDefault="00BB2462" w:rsidP="003C4BF5">
            <w:pPr>
              <w:pStyle w:val="NormalUK"/>
            </w:pPr>
            <w:r>
              <w:t xml:space="preserve">Speedometers are intended for measuring the speed of vehicles in road traffic. </w:t>
            </w:r>
          </w:p>
          <w:p w14:paraId="3CAC23E9" w14:textId="77777777" w:rsidR="00BB2462" w:rsidRPr="00DC06C1" w:rsidRDefault="00BB2462" w:rsidP="00C80094">
            <w:pPr>
              <w:rPr>
                <w:rFonts w:eastAsia="Arial"/>
                <w:lang w:val="sl-SI"/>
              </w:rPr>
            </w:pPr>
          </w:p>
        </w:tc>
        <w:tc>
          <w:tcPr>
            <w:tcW w:w="1696" w:type="pct"/>
          </w:tcPr>
          <w:p w14:paraId="32EA6B3A" w14:textId="77777777" w:rsidR="00BB2462" w:rsidRPr="00DC06C1" w:rsidRDefault="00BB2462" w:rsidP="00C80094">
            <w:pPr>
              <w:rPr>
                <w:rFonts w:eastAsia="Arial" w:cs="Arial"/>
                <w:b/>
                <w:bCs/>
                <w:sz w:val="21"/>
                <w:szCs w:val="21"/>
                <w:lang w:val="sl-SI"/>
              </w:rPr>
            </w:pPr>
          </w:p>
        </w:tc>
        <w:tc>
          <w:tcPr>
            <w:tcW w:w="171" w:type="pct"/>
          </w:tcPr>
          <w:p w14:paraId="2D1310AE" w14:textId="77777777" w:rsidR="00BB2462" w:rsidRPr="00DC06C1" w:rsidRDefault="00BB2462" w:rsidP="00C80094">
            <w:pPr>
              <w:rPr>
                <w:rFonts w:eastAsia="Arial" w:cs="Arial"/>
                <w:b/>
                <w:bCs/>
                <w:sz w:val="21"/>
                <w:szCs w:val="21"/>
                <w:lang w:val="sl-SI"/>
              </w:rPr>
            </w:pPr>
          </w:p>
        </w:tc>
        <w:tc>
          <w:tcPr>
            <w:tcW w:w="171" w:type="pct"/>
          </w:tcPr>
          <w:p w14:paraId="662051C8" w14:textId="338915B8" w:rsidR="00BB2462" w:rsidRPr="00DC06C1" w:rsidRDefault="00BB2462" w:rsidP="00C80094">
            <w:pPr>
              <w:rPr>
                <w:rFonts w:eastAsia="Arial" w:cs="Arial"/>
                <w:b/>
                <w:bCs/>
                <w:sz w:val="21"/>
                <w:szCs w:val="21"/>
                <w:lang w:val="sl-SI"/>
              </w:rPr>
            </w:pPr>
          </w:p>
        </w:tc>
      </w:tr>
      <w:tr w:rsidR="00BB2462" w:rsidRPr="00D13D11" w14:paraId="0FAC324E" w14:textId="77777777" w:rsidTr="00D02778">
        <w:tc>
          <w:tcPr>
            <w:tcW w:w="138" w:type="pct"/>
          </w:tcPr>
          <w:p w14:paraId="50BE8905" w14:textId="77777777" w:rsidR="00BB2462" w:rsidRPr="00DC06C1" w:rsidRDefault="00BB2462" w:rsidP="002E2F6F">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25" w:type="pct"/>
          </w:tcPr>
          <w:p w14:paraId="1050C0F2" w14:textId="77777777" w:rsidR="00BB2462" w:rsidRDefault="00BB2462" w:rsidP="003C4BF5">
            <w:pPr>
              <w:rPr>
                <w:rFonts w:eastAsia="Arial"/>
                <w:lang w:val="sl-SI"/>
              </w:rPr>
            </w:pPr>
            <w:r w:rsidRPr="00DC06C1">
              <w:rPr>
                <w:rFonts w:eastAsia="Arial"/>
                <w:lang w:val="sl-SI"/>
              </w:rPr>
              <w:t>(2) Pri merjenju hitrosti se lahko merjeno vozilo približuje, oddaljuje, vozi mimo ali prehiteva na poljubnem voznem pasu ali se merjenemu vozilu sledi z merilnim vozilom.</w:t>
            </w:r>
          </w:p>
          <w:p w14:paraId="389B73DD" w14:textId="05F7D91C" w:rsidR="00BB2462" w:rsidRPr="00C95E56" w:rsidRDefault="00BB2462" w:rsidP="003C4BF5">
            <w:pPr>
              <w:pStyle w:val="NormalUK"/>
            </w:pPr>
            <w:r>
              <w:rPr>
                <w:lang w:val="sl-SI"/>
              </w:rPr>
              <w:br/>
            </w:r>
            <w:r>
              <w:t xml:space="preserve">When measuring speed, the measured vehicle may approach, move away, drive past or overtake in any lane, or the measured vehicle may be followed by the measuring vehicle. </w:t>
            </w:r>
          </w:p>
          <w:p w14:paraId="3EB8AB91" w14:textId="77777777" w:rsidR="00BB2462" w:rsidRPr="00DC06C1" w:rsidRDefault="00BB2462" w:rsidP="00C80094">
            <w:pPr>
              <w:rPr>
                <w:rFonts w:eastAsia="Arial"/>
                <w:lang w:val="sl-SI"/>
              </w:rPr>
            </w:pPr>
          </w:p>
        </w:tc>
        <w:tc>
          <w:tcPr>
            <w:tcW w:w="1696" w:type="pct"/>
          </w:tcPr>
          <w:p w14:paraId="4D9AC20D" w14:textId="77777777" w:rsidR="00BB2462" w:rsidRPr="00DC06C1" w:rsidRDefault="00BB2462" w:rsidP="00C80094">
            <w:pPr>
              <w:rPr>
                <w:rFonts w:eastAsia="Arial" w:cs="Arial"/>
                <w:b/>
                <w:bCs/>
                <w:sz w:val="21"/>
                <w:szCs w:val="21"/>
                <w:lang w:val="sl-SI"/>
              </w:rPr>
            </w:pPr>
          </w:p>
        </w:tc>
        <w:tc>
          <w:tcPr>
            <w:tcW w:w="171" w:type="pct"/>
          </w:tcPr>
          <w:p w14:paraId="267609E8" w14:textId="77777777" w:rsidR="00BB2462" w:rsidRPr="00DC06C1" w:rsidRDefault="00BB2462" w:rsidP="00C80094">
            <w:pPr>
              <w:rPr>
                <w:rFonts w:eastAsia="Arial" w:cs="Arial"/>
                <w:b/>
                <w:bCs/>
                <w:sz w:val="21"/>
                <w:szCs w:val="21"/>
                <w:lang w:val="sl-SI"/>
              </w:rPr>
            </w:pPr>
          </w:p>
        </w:tc>
        <w:tc>
          <w:tcPr>
            <w:tcW w:w="171" w:type="pct"/>
          </w:tcPr>
          <w:p w14:paraId="45134789" w14:textId="4F73BF13" w:rsidR="00BB2462" w:rsidRPr="00DC06C1" w:rsidRDefault="00BB2462" w:rsidP="00C80094">
            <w:pPr>
              <w:rPr>
                <w:rFonts w:eastAsia="Arial" w:cs="Arial"/>
                <w:b/>
                <w:bCs/>
                <w:sz w:val="21"/>
                <w:szCs w:val="21"/>
                <w:lang w:val="sl-SI"/>
              </w:rPr>
            </w:pPr>
          </w:p>
        </w:tc>
      </w:tr>
    </w:tbl>
    <w:p w14:paraId="5C12A483" w14:textId="77777777" w:rsidR="00C80094" w:rsidRPr="00DC06C1" w:rsidRDefault="00C80094" w:rsidP="00C80094">
      <w:pPr>
        <w:rPr>
          <w:rFonts w:eastAsia="Arial"/>
          <w:lang w:val="sl-SI"/>
        </w:rPr>
      </w:pPr>
    </w:p>
    <w:p w14:paraId="523E2F0C" w14:textId="23698F4A" w:rsidR="002E2F6F" w:rsidRPr="00DC06C1" w:rsidRDefault="00C05142" w:rsidP="00961DD9">
      <w:pPr>
        <w:rPr>
          <w:rFonts w:eastAsia="Arial"/>
          <w:i/>
        </w:rPr>
      </w:pPr>
      <w:r w:rsidRPr="005370D9">
        <w:rPr>
          <w:rFonts w:eastAsia="Arial"/>
          <w:lang w:val="sl-SI"/>
        </w:rPr>
        <w:t>Dodatni o</w:t>
      </w:r>
      <w:r w:rsidR="00961DD9" w:rsidRPr="005370D9">
        <w:rPr>
          <w:rFonts w:eastAsia="Arial"/>
          <w:lang w:val="sl-SI"/>
        </w:rPr>
        <w:t>pis</w:t>
      </w:r>
      <w:r w:rsidRPr="005370D9">
        <w:rPr>
          <w:rFonts w:eastAsia="Arial"/>
          <w:lang w:val="sl-SI"/>
        </w:rPr>
        <w:t>, dokazila ali pripombe</w:t>
      </w:r>
      <w:r w:rsidR="00961DD9">
        <w:rPr>
          <w:rFonts w:eastAsia="Arial"/>
          <w:i/>
        </w:rPr>
        <w:t>/</w:t>
      </w:r>
      <w:r w:rsidR="005370D9">
        <w:rPr>
          <w:rFonts w:eastAsia="Arial"/>
          <w:i/>
        </w:rPr>
        <w:t>Additional</w:t>
      </w:r>
      <w:r>
        <w:rPr>
          <w:rFonts w:eastAsia="Arial"/>
          <w:i/>
        </w:rPr>
        <w:t xml:space="preserve"> d</w:t>
      </w:r>
      <w:r w:rsidR="00961DD9">
        <w:rPr>
          <w:rFonts w:eastAsia="Arial"/>
          <w:i/>
        </w:rPr>
        <w:t>escription</w:t>
      </w:r>
      <w:r>
        <w:rPr>
          <w:rFonts w:eastAsia="Arial"/>
          <w:i/>
        </w:rPr>
        <w:t xml:space="preserve">, </w:t>
      </w:r>
      <w:r w:rsidR="005370D9">
        <w:rPr>
          <w:rFonts w:eastAsia="Arial"/>
          <w:i/>
        </w:rPr>
        <w:t>proofs or remarks</w:t>
      </w:r>
      <w:r w:rsidR="00C80094" w:rsidRPr="00DC06C1">
        <w:rPr>
          <w:rFonts w:eastAsia="Arial"/>
          <w:i/>
        </w:rPr>
        <w:t>:</w:t>
      </w:r>
    </w:p>
    <w:p w14:paraId="369FCA0F" w14:textId="77777777" w:rsidR="002E2F6F" w:rsidRPr="00DC06C1" w:rsidRDefault="002E2F6F" w:rsidP="00C80094">
      <w:pPr>
        <w:rPr>
          <w:rFonts w:eastAsia="Arial"/>
          <w:b/>
          <w:lang w:val="sl-SI"/>
        </w:rPr>
      </w:pPr>
    </w:p>
    <w:p w14:paraId="2B176E1A" w14:textId="77777777" w:rsidR="00C80094" w:rsidRPr="00DC06C1" w:rsidRDefault="00C80094" w:rsidP="00C80094">
      <w:pPr>
        <w:rPr>
          <w:rFonts w:eastAsia="Arial"/>
          <w:b/>
          <w:lang w:val="sl-SI"/>
        </w:rPr>
      </w:pPr>
    </w:p>
    <w:p w14:paraId="3CE7AE51" w14:textId="485EECDC" w:rsidR="00BB2462" w:rsidRDefault="00BB2462">
      <w:pPr>
        <w:rPr>
          <w:rFonts w:eastAsia="Arial"/>
          <w:b/>
          <w:lang w:val="sl-SI"/>
        </w:rPr>
      </w:pPr>
      <w:r>
        <w:rPr>
          <w:rFonts w:eastAsia="Arial"/>
          <w:b/>
          <w:lang w:val="sl-SI"/>
        </w:rPr>
        <w:br w:type="page"/>
      </w:r>
    </w:p>
    <w:p w14:paraId="577B505C" w14:textId="5AF99433" w:rsidR="009A0C55" w:rsidRPr="00DC06C1" w:rsidRDefault="00F24C0E" w:rsidP="002E2F6F">
      <w:pPr>
        <w:pStyle w:val="center"/>
        <w:pBdr>
          <w:top w:val="none" w:sz="0" w:space="24" w:color="auto"/>
        </w:pBdr>
        <w:spacing w:before="210" w:after="210"/>
        <w:jc w:val="left"/>
        <w:rPr>
          <w:rFonts w:eastAsia="Arial" w:cs="Arial"/>
          <w:caps/>
          <w:sz w:val="21"/>
          <w:szCs w:val="21"/>
          <w:lang w:val="sl-SI"/>
        </w:rPr>
      </w:pPr>
      <w:r w:rsidRPr="00DC06C1">
        <w:rPr>
          <w:rFonts w:eastAsia="Arial" w:cs="Arial"/>
          <w:caps/>
          <w:sz w:val="21"/>
          <w:szCs w:val="21"/>
          <w:lang w:val="sl-SI"/>
        </w:rPr>
        <w:lastRenderedPageBreak/>
        <w:t>II. MEROSLOVNE IN TEHNIČNE ZAHTEVE</w:t>
      </w:r>
      <w:r w:rsidR="00C95E56">
        <w:rPr>
          <w:rFonts w:eastAsia="Arial" w:cs="Arial"/>
          <w:caps/>
          <w:sz w:val="21"/>
          <w:szCs w:val="21"/>
          <w:lang w:val="sl-SI"/>
        </w:rPr>
        <w:t>/metrological and technical requirements</w:t>
      </w:r>
    </w:p>
    <w:p w14:paraId="30C6AB2B" w14:textId="677B6A33" w:rsidR="009A0C55" w:rsidRPr="00DC06C1" w:rsidRDefault="00F24C0E" w:rsidP="00C80094">
      <w:pPr>
        <w:pStyle w:val="Heading2"/>
        <w:rPr>
          <w:rFonts w:eastAsia="Arial"/>
          <w:lang w:val="sl-SI"/>
        </w:rPr>
      </w:pPr>
      <w:bookmarkStart w:id="8" w:name="_Toc212116458"/>
      <w:r w:rsidRPr="00DC06C1">
        <w:rPr>
          <w:rFonts w:eastAsia="Arial"/>
          <w:lang w:val="sl-SI"/>
        </w:rPr>
        <w:t>4. člen</w:t>
      </w:r>
      <w:r w:rsidR="002E2F6F" w:rsidRPr="00DC06C1">
        <w:rPr>
          <w:rFonts w:eastAsia="Arial"/>
          <w:lang w:val="sl-SI"/>
        </w:rPr>
        <w:t xml:space="preserve"> </w:t>
      </w:r>
      <w:r w:rsidRPr="00DC06C1">
        <w:rPr>
          <w:rFonts w:eastAsia="Arial"/>
          <w:lang w:val="sl-SI"/>
        </w:rPr>
        <w:t>(splošna načela)</w:t>
      </w:r>
      <w:r w:rsidR="00C95E56">
        <w:rPr>
          <w:rFonts w:eastAsia="Arial"/>
          <w:lang w:val="sl-SI"/>
        </w:rPr>
        <w:t>/</w:t>
      </w:r>
      <w:r w:rsidR="003C4BF5">
        <w:rPr>
          <w:rFonts w:eastAsia="Arial"/>
          <w:lang w:val="sl-SI"/>
        </w:rPr>
        <w:t xml:space="preserve">article </w:t>
      </w:r>
      <w:r w:rsidR="00C95E56">
        <w:rPr>
          <w:rFonts w:eastAsia="Arial"/>
          <w:lang w:val="sl-SI"/>
        </w:rPr>
        <w:t>(general principles)</w:t>
      </w:r>
      <w:bookmarkEnd w:id="8"/>
    </w:p>
    <w:tbl>
      <w:tblPr>
        <w:tblStyle w:val="TableGrid"/>
        <w:tblW w:w="5000" w:type="pct"/>
        <w:tblLook w:val="04A0" w:firstRow="1" w:lastRow="0" w:firstColumn="1" w:lastColumn="0" w:noHBand="0" w:noVBand="1"/>
      </w:tblPr>
      <w:tblGrid>
        <w:gridCol w:w="392"/>
        <w:gridCol w:w="7693"/>
        <w:gridCol w:w="4611"/>
        <w:gridCol w:w="486"/>
        <w:gridCol w:w="394"/>
      </w:tblGrid>
      <w:tr w:rsidR="00BB2462" w:rsidRPr="00DC06C1" w14:paraId="405AE423" w14:textId="77777777" w:rsidTr="00D02778">
        <w:tc>
          <w:tcPr>
            <w:tcW w:w="138" w:type="pct"/>
            <w:shd w:val="clear" w:color="auto" w:fill="000000" w:themeFill="text1"/>
          </w:tcPr>
          <w:p w14:paraId="50A170FA" w14:textId="77777777" w:rsidR="00BB2462" w:rsidRPr="00DC06C1" w:rsidRDefault="00BB2462" w:rsidP="00C95E56">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838" w:type="pct"/>
            <w:shd w:val="clear" w:color="auto" w:fill="000000" w:themeFill="text1"/>
          </w:tcPr>
          <w:p w14:paraId="5C781749" w14:textId="67FEBE3D" w:rsidR="00BB2462" w:rsidRPr="00DC06C1" w:rsidRDefault="00BB2462" w:rsidP="00C95E56">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703" w:type="pct"/>
            <w:shd w:val="clear" w:color="auto" w:fill="000000" w:themeFill="text1"/>
          </w:tcPr>
          <w:p w14:paraId="06223E04" w14:textId="6BA8DE24" w:rsidR="00BB2462" w:rsidRPr="00C95E56" w:rsidRDefault="00BB2462" w:rsidP="00C95E56">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1" w:type="pct"/>
            <w:shd w:val="clear" w:color="auto" w:fill="000000" w:themeFill="text1"/>
          </w:tcPr>
          <w:p w14:paraId="6F18D7B5" w14:textId="02FF7C7A" w:rsidR="00BB2462" w:rsidRDefault="00BB2462" w:rsidP="00C95E56">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0" w:type="pct"/>
            <w:shd w:val="clear" w:color="auto" w:fill="000000" w:themeFill="text1"/>
          </w:tcPr>
          <w:p w14:paraId="6AB1C18B" w14:textId="3A6FD3B0" w:rsidR="00BB2462" w:rsidRPr="00C95E56" w:rsidRDefault="00BB2462" w:rsidP="00C95E56">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BB2462" w:rsidRPr="00D13D11" w14:paraId="4569DDA7" w14:textId="77777777" w:rsidTr="00D02778">
        <w:tc>
          <w:tcPr>
            <w:tcW w:w="138" w:type="pct"/>
          </w:tcPr>
          <w:p w14:paraId="79EEE91B" w14:textId="77777777" w:rsidR="00BB2462" w:rsidRPr="00DC06C1" w:rsidRDefault="00BB2462"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38" w:type="pct"/>
          </w:tcPr>
          <w:p w14:paraId="5D794078" w14:textId="77777777" w:rsidR="00BB2462" w:rsidRPr="00DC06C1" w:rsidRDefault="00BB2462" w:rsidP="00C80094">
            <w:pPr>
              <w:rPr>
                <w:rFonts w:eastAsia="Arial"/>
                <w:lang w:val="sl-SI"/>
              </w:rPr>
            </w:pPr>
            <w:r w:rsidRPr="00DC06C1">
              <w:rPr>
                <w:rFonts w:eastAsia="Arial"/>
                <w:lang w:val="sl-SI"/>
              </w:rPr>
              <w:t>(1) Merilnik hitrosti mora zagotavljati visoko raven meroslovne zaščite ter mora biti zasnovan in proizveden na visoki kakovostni ravni merilne tehnologije in varovanja merilnih podatkov.</w:t>
            </w:r>
            <w:r>
              <w:rPr>
                <w:rFonts w:eastAsia="Arial"/>
                <w:lang w:val="sl-SI"/>
              </w:rPr>
              <w:br/>
            </w:r>
          </w:p>
          <w:p w14:paraId="18BE6F76" w14:textId="575C5004" w:rsidR="00BB2462" w:rsidRDefault="00BB2462" w:rsidP="003C4BF5">
            <w:pPr>
              <w:pStyle w:val="NormalUK"/>
            </w:pPr>
            <w:r>
              <w:t xml:space="preserve">The speedometer must provide a high level of metrological protection and must be designed and manufactured at a high quality level of measurement technology and measurement data protection. </w:t>
            </w:r>
          </w:p>
          <w:p w14:paraId="5D719B35" w14:textId="59DBB9F1" w:rsidR="00BB2462" w:rsidRPr="00DC06C1" w:rsidRDefault="00BB2462" w:rsidP="00C80094">
            <w:pPr>
              <w:rPr>
                <w:rFonts w:eastAsia="Arial"/>
                <w:lang w:val="sl-SI"/>
              </w:rPr>
            </w:pPr>
          </w:p>
        </w:tc>
        <w:tc>
          <w:tcPr>
            <w:tcW w:w="1703" w:type="pct"/>
          </w:tcPr>
          <w:p w14:paraId="6A5C1765" w14:textId="77777777" w:rsidR="00BB2462" w:rsidRPr="00DC06C1" w:rsidRDefault="00BB2462" w:rsidP="00C80094">
            <w:pPr>
              <w:rPr>
                <w:rFonts w:eastAsia="Arial" w:cs="Arial"/>
                <w:b/>
                <w:bCs/>
                <w:sz w:val="21"/>
                <w:szCs w:val="21"/>
                <w:lang w:val="sl-SI"/>
              </w:rPr>
            </w:pPr>
          </w:p>
        </w:tc>
        <w:tc>
          <w:tcPr>
            <w:tcW w:w="171" w:type="pct"/>
          </w:tcPr>
          <w:p w14:paraId="6680E76C" w14:textId="77777777" w:rsidR="00BB2462" w:rsidRPr="00DC06C1" w:rsidRDefault="00BB2462" w:rsidP="00C80094">
            <w:pPr>
              <w:rPr>
                <w:rFonts w:eastAsia="Arial" w:cs="Arial"/>
                <w:b/>
                <w:bCs/>
                <w:sz w:val="21"/>
                <w:szCs w:val="21"/>
                <w:lang w:val="sl-SI"/>
              </w:rPr>
            </w:pPr>
          </w:p>
        </w:tc>
        <w:tc>
          <w:tcPr>
            <w:tcW w:w="150" w:type="pct"/>
          </w:tcPr>
          <w:p w14:paraId="69FA610B" w14:textId="2718339D" w:rsidR="00BB2462" w:rsidRPr="00DC06C1" w:rsidRDefault="00BB2462" w:rsidP="00C80094">
            <w:pPr>
              <w:rPr>
                <w:rFonts w:eastAsia="Arial" w:cs="Arial"/>
                <w:b/>
                <w:bCs/>
                <w:sz w:val="21"/>
                <w:szCs w:val="21"/>
                <w:lang w:val="sl-SI"/>
              </w:rPr>
            </w:pPr>
          </w:p>
        </w:tc>
      </w:tr>
      <w:tr w:rsidR="00BB2462" w:rsidRPr="00D13D11" w14:paraId="15431CCD" w14:textId="77777777" w:rsidTr="00D02778">
        <w:tc>
          <w:tcPr>
            <w:tcW w:w="138" w:type="pct"/>
          </w:tcPr>
          <w:p w14:paraId="096936C6" w14:textId="77777777" w:rsidR="00BB2462" w:rsidRPr="00DC06C1" w:rsidRDefault="00BB2462"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38" w:type="pct"/>
          </w:tcPr>
          <w:p w14:paraId="2466FB02" w14:textId="77777777" w:rsidR="00BB2462" w:rsidRDefault="00BB2462" w:rsidP="00C80094">
            <w:pPr>
              <w:rPr>
                <w:rFonts w:eastAsia="Arial"/>
                <w:lang w:val="sl-SI"/>
              </w:rPr>
            </w:pPr>
            <w:r w:rsidRPr="00DC06C1">
              <w:rPr>
                <w:rFonts w:eastAsia="Arial"/>
                <w:lang w:val="sl-SI"/>
              </w:rPr>
              <w:t>(2) Zasnova merilnika hitrosti mora upoštevati predvideno uporabo in predvidljive zlorabe merilnika hitrosti.</w:t>
            </w:r>
          </w:p>
          <w:p w14:paraId="7A3AC21E" w14:textId="77777777" w:rsidR="00BB2462" w:rsidRPr="003C4BF5" w:rsidRDefault="00BB2462" w:rsidP="003C4BF5">
            <w:pPr>
              <w:pStyle w:val="NormalUK"/>
            </w:pPr>
            <w:r w:rsidRPr="003C4BF5">
              <w:t xml:space="preserve">The design of the speedometer must take into account the intended use and foreseeable abuses of the speedometer. </w:t>
            </w:r>
          </w:p>
          <w:p w14:paraId="228590F6" w14:textId="77777777" w:rsidR="00BB2462" w:rsidRPr="00DC06C1" w:rsidRDefault="00BB2462" w:rsidP="00C80094">
            <w:pPr>
              <w:rPr>
                <w:rFonts w:eastAsia="Arial"/>
                <w:lang w:val="sl-SI"/>
              </w:rPr>
            </w:pPr>
          </w:p>
          <w:p w14:paraId="1DB85498" w14:textId="77777777" w:rsidR="00BB2462" w:rsidRPr="00DC06C1" w:rsidRDefault="00BB2462" w:rsidP="00C80094">
            <w:pPr>
              <w:rPr>
                <w:rFonts w:eastAsia="Arial"/>
                <w:lang w:val="sl-SI"/>
              </w:rPr>
            </w:pPr>
          </w:p>
        </w:tc>
        <w:tc>
          <w:tcPr>
            <w:tcW w:w="1703" w:type="pct"/>
          </w:tcPr>
          <w:p w14:paraId="43920F07" w14:textId="77777777" w:rsidR="00BB2462" w:rsidRPr="00DC06C1" w:rsidRDefault="00BB2462" w:rsidP="00C80094">
            <w:pPr>
              <w:rPr>
                <w:rFonts w:eastAsia="Arial" w:cs="Arial"/>
                <w:b/>
                <w:bCs/>
                <w:sz w:val="21"/>
                <w:szCs w:val="21"/>
                <w:lang w:val="sl-SI"/>
              </w:rPr>
            </w:pPr>
          </w:p>
        </w:tc>
        <w:tc>
          <w:tcPr>
            <w:tcW w:w="171" w:type="pct"/>
          </w:tcPr>
          <w:p w14:paraId="46B48068" w14:textId="77777777" w:rsidR="00BB2462" w:rsidRPr="00DC06C1" w:rsidRDefault="00BB2462" w:rsidP="00C80094">
            <w:pPr>
              <w:rPr>
                <w:rFonts w:eastAsia="Arial" w:cs="Arial"/>
                <w:b/>
                <w:bCs/>
                <w:sz w:val="21"/>
                <w:szCs w:val="21"/>
                <w:lang w:val="sl-SI"/>
              </w:rPr>
            </w:pPr>
          </w:p>
        </w:tc>
        <w:tc>
          <w:tcPr>
            <w:tcW w:w="150" w:type="pct"/>
          </w:tcPr>
          <w:p w14:paraId="55576824" w14:textId="7A3B0ED2" w:rsidR="00BB2462" w:rsidRPr="00DC06C1" w:rsidRDefault="00BB2462" w:rsidP="00C80094">
            <w:pPr>
              <w:rPr>
                <w:rFonts w:eastAsia="Arial" w:cs="Arial"/>
                <w:b/>
                <w:bCs/>
                <w:sz w:val="21"/>
                <w:szCs w:val="21"/>
                <w:lang w:val="sl-SI"/>
              </w:rPr>
            </w:pPr>
          </w:p>
        </w:tc>
      </w:tr>
      <w:tr w:rsidR="00BB2462" w:rsidRPr="00D13D11" w14:paraId="74BFD24B" w14:textId="77777777" w:rsidTr="00D02778">
        <w:tc>
          <w:tcPr>
            <w:tcW w:w="138" w:type="pct"/>
          </w:tcPr>
          <w:p w14:paraId="4AB49148" w14:textId="77777777" w:rsidR="00BB2462" w:rsidRPr="00DC06C1" w:rsidRDefault="00BB2462"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38" w:type="pct"/>
          </w:tcPr>
          <w:p w14:paraId="0C364276" w14:textId="77777777" w:rsidR="00BB2462" w:rsidRDefault="00BB2462" w:rsidP="00C80094">
            <w:pPr>
              <w:rPr>
                <w:rFonts w:eastAsia="Arial"/>
                <w:lang w:val="sl-SI"/>
              </w:rPr>
            </w:pPr>
            <w:r w:rsidRPr="00DC06C1">
              <w:rPr>
                <w:rFonts w:eastAsia="Arial"/>
                <w:lang w:val="sl-SI"/>
              </w:rPr>
              <w:t>(3) Merilnik hitrosti mora biti zasnovan tako, da je mogoče izvesti vsak pregled in preskus, ki je predpisan s tem pravilnikom.</w:t>
            </w:r>
          </w:p>
          <w:p w14:paraId="00593340" w14:textId="77777777" w:rsidR="00BB2462" w:rsidRDefault="00BB2462" w:rsidP="00C80094">
            <w:pPr>
              <w:rPr>
                <w:rFonts w:eastAsia="Arial"/>
                <w:lang w:val="sl-SI"/>
              </w:rPr>
            </w:pPr>
          </w:p>
          <w:p w14:paraId="054D8BE6" w14:textId="77777777" w:rsidR="00BB2462" w:rsidRPr="003C4BF5" w:rsidRDefault="00BB2462" w:rsidP="003C4BF5">
            <w:pPr>
              <w:pStyle w:val="NormalUK"/>
            </w:pPr>
            <w:r w:rsidRPr="003C4BF5">
              <w:t xml:space="preserve">The speedometer must be designed in such a way that it is possible to carry out every inspection and test prescribed by this regulation. </w:t>
            </w:r>
          </w:p>
          <w:p w14:paraId="7CB9D57F" w14:textId="77777777" w:rsidR="00BB2462" w:rsidRPr="00DC06C1" w:rsidRDefault="00BB2462" w:rsidP="00C80094">
            <w:pPr>
              <w:rPr>
                <w:rFonts w:eastAsia="Arial"/>
                <w:lang w:val="sl-SI"/>
              </w:rPr>
            </w:pPr>
          </w:p>
          <w:p w14:paraId="18A07167" w14:textId="77777777" w:rsidR="00BB2462" w:rsidRPr="00DC06C1" w:rsidRDefault="00BB2462" w:rsidP="00C80094">
            <w:pPr>
              <w:rPr>
                <w:rFonts w:eastAsia="Arial"/>
                <w:lang w:val="sl-SI"/>
              </w:rPr>
            </w:pPr>
          </w:p>
        </w:tc>
        <w:tc>
          <w:tcPr>
            <w:tcW w:w="1703" w:type="pct"/>
          </w:tcPr>
          <w:p w14:paraId="5E2B294C" w14:textId="77777777" w:rsidR="00BB2462" w:rsidRPr="00DC06C1" w:rsidRDefault="00BB2462" w:rsidP="00C80094">
            <w:pPr>
              <w:rPr>
                <w:rFonts w:eastAsia="Arial" w:cs="Arial"/>
                <w:b/>
                <w:bCs/>
                <w:sz w:val="21"/>
                <w:szCs w:val="21"/>
                <w:lang w:val="sl-SI"/>
              </w:rPr>
            </w:pPr>
          </w:p>
        </w:tc>
        <w:tc>
          <w:tcPr>
            <w:tcW w:w="171" w:type="pct"/>
          </w:tcPr>
          <w:p w14:paraId="711A903A" w14:textId="77777777" w:rsidR="00BB2462" w:rsidRPr="00DC06C1" w:rsidRDefault="00BB2462" w:rsidP="00C80094">
            <w:pPr>
              <w:rPr>
                <w:rFonts w:eastAsia="Arial" w:cs="Arial"/>
                <w:b/>
                <w:bCs/>
                <w:sz w:val="21"/>
                <w:szCs w:val="21"/>
                <w:lang w:val="sl-SI"/>
              </w:rPr>
            </w:pPr>
          </w:p>
        </w:tc>
        <w:tc>
          <w:tcPr>
            <w:tcW w:w="150" w:type="pct"/>
          </w:tcPr>
          <w:p w14:paraId="38DC413F" w14:textId="15AEE1D6" w:rsidR="00BB2462" w:rsidRPr="00DC06C1" w:rsidRDefault="00BB2462" w:rsidP="00C80094">
            <w:pPr>
              <w:rPr>
                <w:rFonts w:eastAsia="Arial" w:cs="Arial"/>
                <w:b/>
                <w:bCs/>
                <w:sz w:val="21"/>
                <w:szCs w:val="21"/>
                <w:lang w:val="sl-SI"/>
              </w:rPr>
            </w:pPr>
          </w:p>
        </w:tc>
      </w:tr>
    </w:tbl>
    <w:p w14:paraId="7DF3813A" w14:textId="77777777" w:rsidR="00C80094" w:rsidRPr="00DC06C1" w:rsidRDefault="00C80094" w:rsidP="00C80094">
      <w:pPr>
        <w:rPr>
          <w:rFonts w:eastAsia="Arial"/>
          <w:lang w:val="sl-SI"/>
        </w:rPr>
      </w:pPr>
    </w:p>
    <w:p w14:paraId="6A236D97"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12027852" w14:textId="77777777" w:rsidR="00C80094" w:rsidRPr="00DC06C1" w:rsidRDefault="00C80094" w:rsidP="00C80094">
      <w:pPr>
        <w:rPr>
          <w:rFonts w:eastAsia="Arial"/>
          <w:b/>
          <w:lang w:val="sl-SI"/>
        </w:rPr>
      </w:pPr>
    </w:p>
    <w:p w14:paraId="03CE97E5" w14:textId="77777777" w:rsidR="00C80094" w:rsidRPr="00DC06C1" w:rsidRDefault="00C80094" w:rsidP="00C80094">
      <w:pPr>
        <w:rPr>
          <w:rFonts w:eastAsia="Arial"/>
          <w:b/>
          <w:lang w:val="sl-SI"/>
        </w:rPr>
      </w:pPr>
    </w:p>
    <w:p w14:paraId="27A5D5DA" w14:textId="77777777" w:rsidR="00C80094" w:rsidRPr="00DC06C1" w:rsidRDefault="00C80094" w:rsidP="00C80094">
      <w:pPr>
        <w:rPr>
          <w:rFonts w:eastAsia="Arial"/>
          <w:b/>
          <w:lang w:val="sl-SI"/>
        </w:rPr>
      </w:pPr>
    </w:p>
    <w:p w14:paraId="2009E5BD" w14:textId="77777777" w:rsidR="008A5FB6" w:rsidRPr="00DC06C1" w:rsidRDefault="008A5FB6" w:rsidP="00997082">
      <w:pPr>
        <w:pStyle w:val="Heading1"/>
        <w:rPr>
          <w:rFonts w:eastAsia="Arial"/>
          <w:lang w:val="sl-SI"/>
        </w:rPr>
      </w:pPr>
    </w:p>
    <w:p w14:paraId="610C2760" w14:textId="3A3DF310" w:rsidR="00C80094" w:rsidRPr="00DC06C1" w:rsidRDefault="00F24C0E" w:rsidP="00C80094">
      <w:pPr>
        <w:pStyle w:val="Heading2"/>
        <w:rPr>
          <w:rFonts w:eastAsia="Arial"/>
          <w:lang w:val="sl-SI"/>
        </w:rPr>
      </w:pPr>
      <w:bookmarkStart w:id="9" w:name="_Toc212116459"/>
      <w:r w:rsidRPr="00DC06C1">
        <w:rPr>
          <w:rFonts w:eastAsia="Arial"/>
          <w:lang w:val="sl-SI"/>
        </w:rPr>
        <w:t>5. člen</w:t>
      </w:r>
      <w:r w:rsidR="002E2F6F" w:rsidRPr="00DC06C1">
        <w:rPr>
          <w:rFonts w:eastAsia="Arial"/>
          <w:lang w:val="sl-SI"/>
        </w:rPr>
        <w:t xml:space="preserve"> </w:t>
      </w:r>
      <w:r w:rsidRPr="00DC06C1">
        <w:rPr>
          <w:rFonts w:eastAsia="Arial"/>
          <w:lang w:val="sl-SI"/>
        </w:rPr>
        <w:t>(NDP pri preskušanju na terenu)</w:t>
      </w:r>
      <w:r w:rsidR="006222EE">
        <w:rPr>
          <w:rFonts w:eastAsia="Arial"/>
          <w:lang w:val="sl-SI"/>
        </w:rPr>
        <w:t>/article (MPE at field testing)</w:t>
      </w:r>
      <w:bookmarkEnd w:id="9"/>
    </w:p>
    <w:p w14:paraId="2A4F80F7" w14:textId="77777777" w:rsidR="00C80094" w:rsidRPr="00DC06C1" w:rsidRDefault="00C80094" w:rsidP="00C80094">
      <w:pPr>
        <w:rPr>
          <w:rFonts w:eastAsia="Arial"/>
          <w:lang w:val="sl-SI"/>
        </w:rPr>
      </w:pPr>
    </w:p>
    <w:p w14:paraId="47135D92" w14:textId="77777777" w:rsidR="008A5FB6" w:rsidRDefault="008A5FB6" w:rsidP="00C80094">
      <w:pPr>
        <w:rPr>
          <w:rFonts w:eastAsia="Arial"/>
          <w:lang w:val="sl-SI"/>
        </w:rPr>
      </w:pPr>
      <w:r w:rsidRPr="00DC06C1">
        <w:rPr>
          <w:rFonts w:eastAsia="Arial"/>
          <w:lang w:val="sl-SI"/>
        </w:rPr>
        <w:t>V okviru naznačenih obratovalnih pogojev in v odsotnosti motenj pogrešek merilnika hitrosti pri preskušanju na terenu ne sme presegati naslednjih NDP:</w:t>
      </w:r>
    </w:p>
    <w:p w14:paraId="5A5FC98F" w14:textId="77777777" w:rsidR="003C4BF5" w:rsidRDefault="003C4BF5" w:rsidP="00C80094">
      <w:pPr>
        <w:rPr>
          <w:rFonts w:eastAsia="Arial"/>
          <w:lang w:val="sl-SI"/>
        </w:rPr>
      </w:pPr>
    </w:p>
    <w:p w14:paraId="0382C49A" w14:textId="4ABD0AA2" w:rsidR="002B0567" w:rsidRPr="00DC06C1" w:rsidRDefault="002B0567" w:rsidP="003C4BF5">
      <w:pPr>
        <w:pStyle w:val="NormalUK"/>
        <w:rPr>
          <w:rFonts w:asciiTheme="majorHAnsi" w:hAnsiTheme="majorHAnsi" w:cstheme="majorBidi"/>
          <w:sz w:val="26"/>
          <w:szCs w:val="26"/>
          <w:lang w:val="sl-SI"/>
        </w:rPr>
      </w:pPr>
      <w:r>
        <w:t>Within the specified operating conditions and in the absence of disturbances, the error of the speedometer during field testing shall not exceed the following MPEs:</w:t>
      </w:r>
    </w:p>
    <w:tbl>
      <w:tblPr>
        <w:tblStyle w:val="TableGrid"/>
        <w:tblW w:w="5000" w:type="pct"/>
        <w:tblLook w:val="04A0" w:firstRow="1" w:lastRow="0" w:firstColumn="1" w:lastColumn="0" w:noHBand="0" w:noVBand="1"/>
      </w:tblPr>
      <w:tblGrid>
        <w:gridCol w:w="392"/>
        <w:gridCol w:w="7693"/>
        <w:gridCol w:w="4611"/>
        <w:gridCol w:w="486"/>
        <w:gridCol w:w="394"/>
      </w:tblGrid>
      <w:tr w:rsidR="00BB2462" w:rsidRPr="00DC06C1" w14:paraId="0E3CCD2C" w14:textId="77777777" w:rsidTr="00D02778">
        <w:tc>
          <w:tcPr>
            <w:tcW w:w="138" w:type="pct"/>
            <w:shd w:val="clear" w:color="auto" w:fill="000000" w:themeFill="text1"/>
          </w:tcPr>
          <w:p w14:paraId="4CF97BB6" w14:textId="77777777" w:rsidR="00BB2462" w:rsidRPr="00DC06C1" w:rsidRDefault="00BB2462" w:rsidP="002B0567">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838" w:type="pct"/>
            <w:shd w:val="clear" w:color="auto" w:fill="000000" w:themeFill="text1"/>
          </w:tcPr>
          <w:p w14:paraId="1A0BCE82" w14:textId="20AF1D06" w:rsidR="00BB2462" w:rsidRPr="00DC06C1" w:rsidRDefault="00BB2462" w:rsidP="002B0567">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703" w:type="pct"/>
            <w:shd w:val="clear" w:color="auto" w:fill="000000" w:themeFill="text1"/>
          </w:tcPr>
          <w:p w14:paraId="51FE1F73" w14:textId="65361922" w:rsidR="00BB2462" w:rsidRPr="00DC06C1" w:rsidRDefault="00BB2462" w:rsidP="002B0567">
            <w:pPr>
              <w:pStyle w:val="center"/>
              <w:spacing w:before="210" w:after="210"/>
              <w:jc w:val="left"/>
              <w:rPr>
                <w:rFonts w:eastAsia="Arial" w:cs="Arial"/>
                <w:b/>
                <w:bCs/>
                <w:sz w:val="21"/>
                <w:szCs w:val="21"/>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1" w:type="pct"/>
            <w:shd w:val="clear" w:color="auto" w:fill="000000" w:themeFill="text1"/>
          </w:tcPr>
          <w:p w14:paraId="4F4C59FF" w14:textId="10963DCE" w:rsidR="00BB2462" w:rsidRDefault="00BB2462" w:rsidP="002B0567">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0" w:type="pct"/>
            <w:shd w:val="clear" w:color="auto" w:fill="000000" w:themeFill="text1"/>
          </w:tcPr>
          <w:p w14:paraId="1D0970E5" w14:textId="3682B451" w:rsidR="00BB2462" w:rsidRPr="003C4BF5" w:rsidRDefault="00BB2462" w:rsidP="002B0567">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BB2462" w:rsidRPr="00D13D11" w14:paraId="3DC533DC" w14:textId="77777777" w:rsidTr="00D02778">
        <w:tc>
          <w:tcPr>
            <w:tcW w:w="138" w:type="pct"/>
          </w:tcPr>
          <w:p w14:paraId="4D97CB81" w14:textId="77777777" w:rsidR="00BB2462" w:rsidRPr="00DC06C1" w:rsidRDefault="00BB2462"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38" w:type="pct"/>
          </w:tcPr>
          <w:p w14:paraId="5366E862" w14:textId="77777777" w:rsidR="00BB2462" w:rsidRPr="00DC06C1" w:rsidRDefault="00BB2462" w:rsidP="00C80094">
            <w:pPr>
              <w:rPr>
                <w:rFonts w:eastAsia="Arial"/>
                <w:lang w:val="sl-SI"/>
              </w:rPr>
            </w:pPr>
            <w:r w:rsidRPr="00DC06C1">
              <w:rPr>
                <w:rFonts w:eastAsia="Arial"/>
                <w:lang w:val="sl-SI"/>
              </w:rPr>
              <w:t>a)     NDP za merilnike hitrosti, ki merijo iz nepremične točke, je enak:</w:t>
            </w:r>
          </w:p>
          <w:p w14:paraId="2DEDCD3F" w14:textId="77777777" w:rsidR="00BB2462" w:rsidRPr="00DC06C1" w:rsidRDefault="00BB2462" w:rsidP="00C80094">
            <w:pPr>
              <w:rPr>
                <w:rFonts w:eastAsia="Arial"/>
                <w:lang w:val="sl-SI"/>
              </w:rPr>
            </w:pPr>
            <w:r w:rsidRPr="00DC06C1">
              <w:rPr>
                <w:rFonts w:eastAsia="Arial"/>
                <w:lang w:val="sl-SI"/>
              </w:rPr>
              <w:t>-  ± 3 km/h za hitrosti do vključno 100 km/h in</w:t>
            </w:r>
          </w:p>
          <w:p w14:paraId="16E7B4F8" w14:textId="77777777" w:rsidR="00BB2462" w:rsidRDefault="00BB2462" w:rsidP="00C80094">
            <w:pPr>
              <w:rPr>
                <w:rFonts w:eastAsia="Arial"/>
                <w:lang w:val="sl-SI"/>
              </w:rPr>
            </w:pPr>
            <w:r w:rsidRPr="00DC06C1">
              <w:rPr>
                <w:rFonts w:eastAsia="Arial"/>
                <w:lang w:val="sl-SI"/>
              </w:rPr>
              <w:t>-  ± 3% za hitrosti nad 100 km/h.</w:t>
            </w:r>
          </w:p>
          <w:p w14:paraId="32D0CDC7" w14:textId="77777777" w:rsidR="00BB2462" w:rsidRDefault="00BB2462" w:rsidP="00C80094">
            <w:pPr>
              <w:rPr>
                <w:rFonts w:eastAsia="Arial"/>
                <w:lang w:val="sl-SI"/>
              </w:rPr>
            </w:pPr>
          </w:p>
          <w:p w14:paraId="02B498B5" w14:textId="77777777" w:rsidR="00BB2462" w:rsidRPr="003C4BF5" w:rsidRDefault="00BB2462" w:rsidP="003C4BF5">
            <w:pPr>
              <w:pStyle w:val="NormalUK"/>
            </w:pPr>
            <w:r w:rsidRPr="003C4BF5">
              <w:t xml:space="preserve">MPE for speedometers that measure from a stationary point is equal to: </w:t>
            </w:r>
          </w:p>
          <w:p w14:paraId="6553180A" w14:textId="77777777" w:rsidR="00BB2462" w:rsidRPr="003C4BF5" w:rsidRDefault="00BB2462" w:rsidP="003C4BF5">
            <w:pPr>
              <w:pStyle w:val="NormalUK"/>
            </w:pPr>
            <w:r w:rsidRPr="003C4BF5">
              <w:t xml:space="preserve">- ± 3 km/h for speeds up to and including 100 km/h and </w:t>
            </w:r>
          </w:p>
          <w:p w14:paraId="4D1FB526" w14:textId="6460BF81" w:rsidR="00BB2462" w:rsidRPr="003C4BF5" w:rsidRDefault="00BB2462" w:rsidP="003C4BF5">
            <w:pPr>
              <w:pStyle w:val="NormalUK"/>
            </w:pPr>
            <w:r w:rsidRPr="003C4BF5">
              <w:t xml:space="preserve">- ± 3% for speeds above 100 km/h. </w:t>
            </w:r>
          </w:p>
          <w:p w14:paraId="521641B8" w14:textId="77777777" w:rsidR="00BB2462" w:rsidRPr="00DC06C1" w:rsidRDefault="00BB2462" w:rsidP="00C80094">
            <w:pPr>
              <w:rPr>
                <w:rFonts w:eastAsia="Arial"/>
                <w:lang w:val="sl-SI"/>
              </w:rPr>
            </w:pPr>
          </w:p>
        </w:tc>
        <w:tc>
          <w:tcPr>
            <w:tcW w:w="1703" w:type="pct"/>
          </w:tcPr>
          <w:p w14:paraId="3AE40F74" w14:textId="77777777" w:rsidR="00BB2462" w:rsidRPr="00DC06C1" w:rsidRDefault="00BB2462" w:rsidP="00C80094">
            <w:pPr>
              <w:rPr>
                <w:rFonts w:eastAsia="Arial"/>
                <w:b/>
                <w:lang w:val="sl-SI"/>
              </w:rPr>
            </w:pPr>
          </w:p>
        </w:tc>
        <w:tc>
          <w:tcPr>
            <w:tcW w:w="171" w:type="pct"/>
          </w:tcPr>
          <w:p w14:paraId="19A9FFDF" w14:textId="77777777" w:rsidR="00BB2462" w:rsidRPr="00DC06C1" w:rsidRDefault="00BB2462" w:rsidP="00C80094">
            <w:pPr>
              <w:rPr>
                <w:rFonts w:eastAsia="Arial"/>
                <w:b/>
                <w:lang w:val="sl-SI"/>
              </w:rPr>
            </w:pPr>
          </w:p>
        </w:tc>
        <w:tc>
          <w:tcPr>
            <w:tcW w:w="150" w:type="pct"/>
          </w:tcPr>
          <w:p w14:paraId="5A31A649" w14:textId="3F256BEC" w:rsidR="00BB2462" w:rsidRPr="00DC06C1" w:rsidRDefault="00BB2462" w:rsidP="00C80094">
            <w:pPr>
              <w:rPr>
                <w:rFonts w:eastAsia="Arial"/>
                <w:b/>
                <w:lang w:val="sl-SI"/>
              </w:rPr>
            </w:pPr>
          </w:p>
        </w:tc>
      </w:tr>
      <w:tr w:rsidR="00BB2462" w:rsidRPr="00D13D11" w14:paraId="1CB62617" w14:textId="77777777" w:rsidTr="00D02778">
        <w:tc>
          <w:tcPr>
            <w:tcW w:w="138" w:type="pct"/>
          </w:tcPr>
          <w:p w14:paraId="516343A1" w14:textId="77777777" w:rsidR="00BB2462" w:rsidRPr="00DC06C1" w:rsidRDefault="00BB2462"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38" w:type="pct"/>
          </w:tcPr>
          <w:p w14:paraId="682666FB" w14:textId="77777777" w:rsidR="00BB2462" w:rsidRPr="00DC06C1" w:rsidRDefault="00BB2462" w:rsidP="00C80094">
            <w:pPr>
              <w:rPr>
                <w:rFonts w:eastAsia="Arial"/>
                <w:lang w:val="sl-SI"/>
              </w:rPr>
            </w:pPr>
            <w:r w:rsidRPr="00DC06C1">
              <w:rPr>
                <w:rFonts w:eastAsia="Arial"/>
                <w:lang w:val="sl-SI"/>
              </w:rPr>
              <w:t>b)     NDP za merilnike hitrosti, ki merijo iz premične točke, vključujoč NDP za lastno hitrost, je enak:</w:t>
            </w:r>
          </w:p>
          <w:p w14:paraId="24498FD0" w14:textId="77777777" w:rsidR="00BB2462" w:rsidRPr="00DC06C1" w:rsidRDefault="00BB2462" w:rsidP="00C80094">
            <w:pPr>
              <w:rPr>
                <w:rFonts w:eastAsia="Arial"/>
                <w:lang w:val="sl-SI"/>
              </w:rPr>
            </w:pPr>
            <w:r w:rsidRPr="00DC06C1">
              <w:rPr>
                <w:rFonts w:eastAsia="Arial"/>
                <w:lang w:val="sl-SI"/>
              </w:rPr>
              <w:t>-  ± 5 km/h za hitrosti do vključno 100 km/h in</w:t>
            </w:r>
          </w:p>
          <w:p w14:paraId="351EF63B" w14:textId="77777777" w:rsidR="00BB2462" w:rsidRDefault="00BB2462" w:rsidP="00C80094">
            <w:pPr>
              <w:rPr>
                <w:rFonts w:eastAsia="Arial"/>
                <w:lang w:val="sl-SI"/>
              </w:rPr>
            </w:pPr>
            <w:r w:rsidRPr="00DC06C1">
              <w:rPr>
                <w:rFonts w:eastAsia="Arial"/>
                <w:lang w:val="sl-SI"/>
              </w:rPr>
              <w:t>-  ± 5% za hitrosti nad 100 km/h.</w:t>
            </w:r>
          </w:p>
          <w:p w14:paraId="1070FE7C" w14:textId="77777777" w:rsidR="00BB2462" w:rsidRDefault="00BB2462" w:rsidP="00C80094">
            <w:pPr>
              <w:rPr>
                <w:rFonts w:eastAsia="Arial"/>
                <w:lang w:val="sl-SI"/>
              </w:rPr>
            </w:pPr>
          </w:p>
          <w:p w14:paraId="44A53B8A" w14:textId="77777777" w:rsidR="00BB2462" w:rsidRPr="003C4BF5" w:rsidRDefault="00BB2462" w:rsidP="003C4BF5">
            <w:pPr>
              <w:pStyle w:val="NormalUK"/>
            </w:pPr>
            <w:r w:rsidRPr="003C4BF5">
              <w:t xml:space="preserve">MPE for speedometers that measure from a moving point, including MPE for own speed, is equal to: </w:t>
            </w:r>
          </w:p>
          <w:p w14:paraId="11EA0343" w14:textId="77777777" w:rsidR="00BB2462" w:rsidRPr="003C4BF5" w:rsidRDefault="00BB2462" w:rsidP="003C4BF5">
            <w:pPr>
              <w:pStyle w:val="NormalUK"/>
            </w:pPr>
            <w:r w:rsidRPr="003C4BF5">
              <w:t xml:space="preserve">- ± 5 km/h for speeds up to and including 100 km/h and </w:t>
            </w:r>
          </w:p>
          <w:p w14:paraId="740ED272" w14:textId="67C02172" w:rsidR="00BB2462" w:rsidRPr="003C4BF5" w:rsidRDefault="00BB2462" w:rsidP="003C4BF5">
            <w:pPr>
              <w:pStyle w:val="NormalUK"/>
            </w:pPr>
            <w:r w:rsidRPr="003C4BF5">
              <w:t xml:space="preserve">- ± 5% for speeds above 100 km/h. </w:t>
            </w:r>
          </w:p>
          <w:p w14:paraId="7FD8FCD6" w14:textId="77777777" w:rsidR="00BB2462" w:rsidRPr="00DC06C1" w:rsidRDefault="00BB2462" w:rsidP="00C80094">
            <w:pPr>
              <w:rPr>
                <w:rFonts w:eastAsia="Arial"/>
                <w:lang w:val="sl-SI"/>
              </w:rPr>
            </w:pPr>
          </w:p>
        </w:tc>
        <w:tc>
          <w:tcPr>
            <w:tcW w:w="1703" w:type="pct"/>
          </w:tcPr>
          <w:p w14:paraId="4268A1EA" w14:textId="77777777" w:rsidR="00BB2462" w:rsidRPr="00DC06C1" w:rsidRDefault="00BB2462" w:rsidP="00C80094">
            <w:pPr>
              <w:rPr>
                <w:rFonts w:eastAsia="Arial"/>
                <w:b/>
                <w:lang w:val="sl-SI"/>
              </w:rPr>
            </w:pPr>
          </w:p>
        </w:tc>
        <w:tc>
          <w:tcPr>
            <w:tcW w:w="171" w:type="pct"/>
          </w:tcPr>
          <w:p w14:paraId="4060786C" w14:textId="77777777" w:rsidR="00BB2462" w:rsidRPr="00DC06C1" w:rsidRDefault="00BB2462" w:rsidP="00C80094">
            <w:pPr>
              <w:rPr>
                <w:rFonts w:eastAsia="Arial"/>
                <w:b/>
                <w:lang w:val="sl-SI"/>
              </w:rPr>
            </w:pPr>
          </w:p>
        </w:tc>
        <w:tc>
          <w:tcPr>
            <w:tcW w:w="150" w:type="pct"/>
          </w:tcPr>
          <w:p w14:paraId="431877BB" w14:textId="29C9DE43" w:rsidR="00BB2462" w:rsidRPr="00DC06C1" w:rsidRDefault="00BB2462" w:rsidP="00C80094">
            <w:pPr>
              <w:rPr>
                <w:rFonts w:eastAsia="Arial"/>
                <w:b/>
                <w:lang w:val="sl-SI"/>
              </w:rPr>
            </w:pPr>
          </w:p>
        </w:tc>
      </w:tr>
      <w:tr w:rsidR="00BB2462" w:rsidRPr="00D13D11" w14:paraId="5162D6D3" w14:textId="77777777" w:rsidTr="00D02778">
        <w:tc>
          <w:tcPr>
            <w:tcW w:w="138" w:type="pct"/>
          </w:tcPr>
          <w:p w14:paraId="12DFFC14" w14:textId="77777777" w:rsidR="00BB2462" w:rsidRPr="00DC06C1" w:rsidRDefault="00BB2462"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38" w:type="pct"/>
          </w:tcPr>
          <w:p w14:paraId="35D635D3" w14:textId="77777777" w:rsidR="00BB2462" w:rsidRPr="00DC06C1" w:rsidRDefault="00BB2462" w:rsidP="00C80094">
            <w:pPr>
              <w:rPr>
                <w:rFonts w:eastAsia="Arial"/>
                <w:lang w:val="sl-SI"/>
              </w:rPr>
            </w:pPr>
            <w:r w:rsidRPr="00DC06C1">
              <w:rPr>
                <w:rFonts w:eastAsia="Arial"/>
                <w:lang w:val="sl-SI"/>
              </w:rPr>
              <w:t>c)     NDP za lastno hitrost pri merilnikih hitrosti, ki merijo iz premične točke, je enak:</w:t>
            </w:r>
          </w:p>
          <w:p w14:paraId="75DBC015" w14:textId="77777777" w:rsidR="00BB2462" w:rsidRPr="00DC06C1" w:rsidRDefault="00BB2462" w:rsidP="00C80094">
            <w:pPr>
              <w:rPr>
                <w:rFonts w:eastAsia="Arial"/>
                <w:lang w:val="sl-SI"/>
              </w:rPr>
            </w:pPr>
            <w:r w:rsidRPr="00DC06C1">
              <w:rPr>
                <w:rFonts w:eastAsia="Arial"/>
                <w:lang w:val="sl-SI"/>
              </w:rPr>
              <w:t>-  ± 3 km/h za hitrosti do vključno 100 km/h in</w:t>
            </w:r>
          </w:p>
          <w:p w14:paraId="0A64DD11" w14:textId="77777777" w:rsidR="00BB2462" w:rsidRPr="00DC06C1" w:rsidRDefault="00BB2462" w:rsidP="00C80094">
            <w:pPr>
              <w:rPr>
                <w:rFonts w:eastAsia="Arial"/>
                <w:lang w:val="sl-SI"/>
              </w:rPr>
            </w:pPr>
            <w:r w:rsidRPr="00DC06C1">
              <w:rPr>
                <w:rFonts w:eastAsia="Arial"/>
                <w:lang w:val="sl-SI"/>
              </w:rPr>
              <w:t>-  ± 3% za hitrosti nad 100 km/h.</w:t>
            </w:r>
          </w:p>
          <w:p w14:paraId="053DC34B" w14:textId="77777777" w:rsidR="00BB2462" w:rsidRDefault="00BB2462" w:rsidP="00C80094">
            <w:pPr>
              <w:rPr>
                <w:rFonts w:eastAsia="Arial"/>
                <w:lang w:val="sl-SI"/>
              </w:rPr>
            </w:pPr>
          </w:p>
          <w:p w14:paraId="279E6C84" w14:textId="77777777" w:rsidR="00BB2462" w:rsidRPr="003C4BF5" w:rsidRDefault="00BB2462" w:rsidP="003C4BF5">
            <w:pPr>
              <w:pStyle w:val="NormalUK"/>
            </w:pPr>
            <w:r w:rsidRPr="003C4BF5">
              <w:t xml:space="preserve">MPE for own speed in speedometers that measure from a moving point is equal to: </w:t>
            </w:r>
          </w:p>
          <w:p w14:paraId="03B5CCDD" w14:textId="77777777" w:rsidR="00BB2462" w:rsidRPr="003C4BF5" w:rsidRDefault="00BB2462" w:rsidP="003C4BF5">
            <w:pPr>
              <w:pStyle w:val="NormalUK"/>
            </w:pPr>
            <w:r w:rsidRPr="003C4BF5">
              <w:lastRenderedPageBreak/>
              <w:t xml:space="preserve">- ± 3 km/h for speeds up to and including 100 km/h and </w:t>
            </w:r>
          </w:p>
          <w:p w14:paraId="5A819D55" w14:textId="1BAA14F9" w:rsidR="00BB2462" w:rsidRPr="00DC06C1" w:rsidRDefault="00BB2462" w:rsidP="003C4BF5">
            <w:pPr>
              <w:pStyle w:val="NormalUK"/>
              <w:rPr>
                <w:lang w:val="sl-SI"/>
              </w:rPr>
            </w:pPr>
            <w:r w:rsidRPr="003C4BF5">
              <w:t>- ± 3% for speeds above 100 km/h.</w:t>
            </w:r>
            <w:r>
              <w:t xml:space="preserve"> </w:t>
            </w:r>
          </w:p>
        </w:tc>
        <w:tc>
          <w:tcPr>
            <w:tcW w:w="1703" w:type="pct"/>
          </w:tcPr>
          <w:p w14:paraId="397D9CA6" w14:textId="77777777" w:rsidR="00BB2462" w:rsidRPr="00DC06C1" w:rsidRDefault="00BB2462" w:rsidP="00C80094">
            <w:pPr>
              <w:rPr>
                <w:rFonts w:eastAsia="Arial"/>
                <w:b/>
                <w:lang w:val="sl-SI"/>
              </w:rPr>
            </w:pPr>
          </w:p>
        </w:tc>
        <w:tc>
          <w:tcPr>
            <w:tcW w:w="171" w:type="pct"/>
          </w:tcPr>
          <w:p w14:paraId="0EC6F8E8" w14:textId="77777777" w:rsidR="00BB2462" w:rsidRPr="00DC06C1" w:rsidRDefault="00BB2462" w:rsidP="00C80094">
            <w:pPr>
              <w:rPr>
                <w:rFonts w:eastAsia="Arial"/>
                <w:b/>
                <w:lang w:val="sl-SI"/>
              </w:rPr>
            </w:pPr>
          </w:p>
        </w:tc>
        <w:tc>
          <w:tcPr>
            <w:tcW w:w="150" w:type="pct"/>
          </w:tcPr>
          <w:p w14:paraId="22EF4CD2" w14:textId="4FF89708" w:rsidR="00BB2462" w:rsidRPr="00DC06C1" w:rsidRDefault="00BB2462" w:rsidP="00C80094">
            <w:pPr>
              <w:rPr>
                <w:rFonts w:eastAsia="Arial"/>
                <w:b/>
                <w:lang w:val="sl-SI"/>
              </w:rPr>
            </w:pPr>
          </w:p>
        </w:tc>
      </w:tr>
    </w:tbl>
    <w:p w14:paraId="57D841E1" w14:textId="77777777" w:rsidR="00C80094" w:rsidRPr="00DC06C1" w:rsidRDefault="00C80094" w:rsidP="00C80094">
      <w:pPr>
        <w:rPr>
          <w:rFonts w:eastAsia="Arial"/>
          <w:lang w:val="sl-SI"/>
        </w:rPr>
      </w:pPr>
    </w:p>
    <w:p w14:paraId="6C301F15"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06A33B30" w14:textId="77777777" w:rsidR="00C80094" w:rsidRPr="00DC06C1" w:rsidRDefault="00C80094" w:rsidP="00C80094">
      <w:pPr>
        <w:rPr>
          <w:rFonts w:eastAsia="Arial"/>
          <w:b/>
          <w:lang w:val="sl-SI"/>
        </w:rPr>
      </w:pPr>
    </w:p>
    <w:p w14:paraId="3F225AE2" w14:textId="77777777" w:rsidR="00C80094" w:rsidRPr="00DC06C1" w:rsidRDefault="00C80094" w:rsidP="00C80094">
      <w:pPr>
        <w:rPr>
          <w:rFonts w:eastAsia="Arial"/>
          <w:b/>
          <w:lang w:val="sl-SI"/>
        </w:rPr>
      </w:pPr>
    </w:p>
    <w:p w14:paraId="24055DA8" w14:textId="77777777" w:rsidR="00C80094" w:rsidRPr="00DC06C1" w:rsidRDefault="00C80094" w:rsidP="00C80094">
      <w:pPr>
        <w:rPr>
          <w:rFonts w:eastAsia="Arial"/>
          <w:b/>
          <w:lang w:val="sl-SI"/>
        </w:rPr>
      </w:pPr>
    </w:p>
    <w:p w14:paraId="7CE6A96E" w14:textId="77777777" w:rsidR="00C80094" w:rsidRPr="00DC06C1" w:rsidRDefault="00C80094" w:rsidP="00C80094">
      <w:pPr>
        <w:pStyle w:val="Heading2"/>
        <w:rPr>
          <w:rFonts w:eastAsia="Arial"/>
          <w:lang w:val="sl-SI"/>
        </w:rPr>
      </w:pPr>
    </w:p>
    <w:p w14:paraId="37FED207" w14:textId="77777777" w:rsidR="00C80094" w:rsidRPr="00DC06C1" w:rsidRDefault="00C80094" w:rsidP="00C80094">
      <w:pPr>
        <w:pStyle w:val="Heading2"/>
        <w:rPr>
          <w:rFonts w:eastAsia="Arial"/>
          <w:lang w:val="sl-SI"/>
        </w:rPr>
      </w:pPr>
    </w:p>
    <w:p w14:paraId="45CC3421" w14:textId="75A284B3" w:rsidR="00C80094" w:rsidRPr="00DC06C1" w:rsidRDefault="00F24C0E" w:rsidP="00C80094">
      <w:pPr>
        <w:pStyle w:val="Heading2"/>
        <w:rPr>
          <w:rFonts w:eastAsia="Arial"/>
          <w:lang w:val="sl-SI"/>
        </w:rPr>
      </w:pPr>
      <w:bookmarkStart w:id="10" w:name="_Toc212116460"/>
      <w:r w:rsidRPr="00DC06C1">
        <w:rPr>
          <w:rFonts w:eastAsia="Arial"/>
          <w:lang w:val="sl-SI"/>
        </w:rPr>
        <w:t>6. člen</w:t>
      </w:r>
      <w:r w:rsidR="00C80094" w:rsidRPr="00DC06C1">
        <w:rPr>
          <w:rFonts w:eastAsia="Arial"/>
          <w:lang w:val="sl-SI"/>
        </w:rPr>
        <w:t xml:space="preserve"> </w:t>
      </w:r>
      <w:r w:rsidRPr="00DC06C1">
        <w:rPr>
          <w:rFonts w:eastAsia="Arial"/>
          <w:lang w:val="sl-SI"/>
        </w:rPr>
        <w:t>(NDP pri laboratorijskem preskušanju</w:t>
      </w:r>
      <w:r w:rsidRPr="002B0567">
        <w:rPr>
          <w:rFonts w:eastAsia="Arial"/>
          <w:lang w:val="en-GB"/>
        </w:rPr>
        <w:t>)</w:t>
      </w:r>
      <w:r w:rsidR="002B0567" w:rsidRPr="002B0567">
        <w:rPr>
          <w:rFonts w:eastAsia="Arial"/>
          <w:lang w:val="en-GB"/>
        </w:rPr>
        <w:t>/</w:t>
      </w:r>
      <w:r w:rsidR="003C4BF5">
        <w:rPr>
          <w:rFonts w:eastAsia="Arial"/>
          <w:lang w:val="en-GB"/>
        </w:rPr>
        <w:t xml:space="preserve">article </w:t>
      </w:r>
      <w:r w:rsidR="002B0567" w:rsidRPr="002B0567">
        <w:rPr>
          <w:rFonts w:eastAsia="Arial"/>
          <w:lang w:val="en-GB"/>
        </w:rPr>
        <w:t>(MPE at laboratory testing)</w:t>
      </w:r>
      <w:bookmarkEnd w:id="10"/>
    </w:p>
    <w:p w14:paraId="45F8AACF" w14:textId="77777777" w:rsidR="00C80094" w:rsidRPr="00DC06C1" w:rsidRDefault="00C80094" w:rsidP="00C80094">
      <w:pPr>
        <w:rPr>
          <w:rFonts w:eastAsia="Arial"/>
          <w:lang w:val="sl-SI"/>
        </w:rPr>
      </w:pPr>
    </w:p>
    <w:p w14:paraId="6FBD925A" w14:textId="77777777" w:rsidR="008A5FB6" w:rsidRDefault="008A5FB6" w:rsidP="00C80094">
      <w:pPr>
        <w:rPr>
          <w:rFonts w:eastAsia="Arial"/>
          <w:lang w:val="sl-SI"/>
        </w:rPr>
      </w:pPr>
      <w:r w:rsidRPr="00DC06C1">
        <w:rPr>
          <w:rFonts w:eastAsia="Arial"/>
          <w:lang w:val="sl-SI"/>
        </w:rPr>
        <w:t>V okviru naznačenih obratovalnih pogojev in v odsotnosti motenj pogrešek merilnika hitrosti pri laboratorijskem preskušanju ne sme presegati naslednjih NDP:</w:t>
      </w:r>
    </w:p>
    <w:p w14:paraId="6C287375" w14:textId="77777777" w:rsidR="003C4BF5" w:rsidRDefault="003C4BF5" w:rsidP="00C80094">
      <w:pPr>
        <w:rPr>
          <w:rFonts w:eastAsia="Arial"/>
          <w:lang w:val="sl-SI"/>
        </w:rPr>
      </w:pPr>
    </w:p>
    <w:p w14:paraId="7545694A" w14:textId="02E5423C" w:rsidR="002B0567" w:rsidRPr="00DC06C1" w:rsidRDefault="002B0567" w:rsidP="003C4BF5">
      <w:pPr>
        <w:pStyle w:val="NormalUK"/>
        <w:rPr>
          <w:rFonts w:asciiTheme="majorHAnsi" w:hAnsiTheme="majorHAnsi" w:cstheme="majorBidi"/>
          <w:sz w:val="26"/>
          <w:szCs w:val="26"/>
          <w:lang w:val="sl-SI"/>
        </w:rPr>
      </w:pPr>
      <w:r>
        <w:t>Within the specified operating conditions and in the absence of disturbances, the error of the speedometer during laboratory testing shall not exceed the following MPEs:</w:t>
      </w:r>
    </w:p>
    <w:tbl>
      <w:tblPr>
        <w:tblStyle w:val="TableGrid"/>
        <w:tblW w:w="5000" w:type="pct"/>
        <w:tblLook w:val="04A0" w:firstRow="1" w:lastRow="0" w:firstColumn="1" w:lastColumn="0" w:noHBand="0" w:noVBand="1"/>
      </w:tblPr>
      <w:tblGrid>
        <w:gridCol w:w="392"/>
        <w:gridCol w:w="116"/>
        <w:gridCol w:w="7579"/>
        <w:gridCol w:w="4610"/>
        <w:gridCol w:w="486"/>
        <w:gridCol w:w="393"/>
      </w:tblGrid>
      <w:tr w:rsidR="00BB44CE" w:rsidRPr="00DC06C1" w14:paraId="2795FBC6" w14:textId="77777777" w:rsidTr="00D02778">
        <w:tc>
          <w:tcPr>
            <w:tcW w:w="138" w:type="pct"/>
            <w:shd w:val="clear" w:color="auto" w:fill="000000" w:themeFill="text1"/>
          </w:tcPr>
          <w:p w14:paraId="0B76B3BA"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838" w:type="pct"/>
            <w:gridSpan w:val="2"/>
            <w:shd w:val="clear" w:color="auto" w:fill="000000" w:themeFill="text1"/>
          </w:tcPr>
          <w:p w14:paraId="63D98D75"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703" w:type="pct"/>
            <w:shd w:val="clear" w:color="auto" w:fill="000000" w:themeFill="text1"/>
          </w:tcPr>
          <w:p w14:paraId="2C14A5C2" w14:textId="2BC99993"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1" w:type="pct"/>
            <w:shd w:val="clear" w:color="auto" w:fill="000000" w:themeFill="text1"/>
          </w:tcPr>
          <w:p w14:paraId="2A0714B0" w14:textId="57AAB3AD" w:rsidR="00BB44CE"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0" w:type="pct"/>
            <w:shd w:val="clear" w:color="auto" w:fill="000000" w:themeFill="text1"/>
          </w:tcPr>
          <w:p w14:paraId="2F27DEAA" w14:textId="2BEC79BD"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BB44CE" w:rsidRPr="00D13D11" w14:paraId="247CE599" w14:textId="77777777" w:rsidTr="00D02778">
        <w:tc>
          <w:tcPr>
            <w:tcW w:w="179" w:type="pct"/>
            <w:gridSpan w:val="2"/>
          </w:tcPr>
          <w:p w14:paraId="784D4677"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47953A84" w14:textId="77777777" w:rsidR="00BB44CE" w:rsidRPr="00DC06C1" w:rsidRDefault="00BB44CE" w:rsidP="00C80094">
            <w:pPr>
              <w:rPr>
                <w:rFonts w:eastAsia="Arial"/>
                <w:lang w:val="sl-SI"/>
              </w:rPr>
            </w:pPr>
            <w:r w:rsidRPr="00DC06C1">
              <w:rPr>
                <w:rFonts w:eastAsia="Arial"/>
                <w:lang w:val="sl-SI"/>
              </w:rPr>
              <w:t>a)     NDP za merilnike hitrosti, ki merijo iz nepremične točke, je enak:</w:t>
            </w:r>
          </w:p>
          <w:p w14:paraId="42F2BA63" w14:textId="77777777" w:rsidR="00BB44CE" w:rsidRPr="00DC06C1" w:rsidRDefault="00BB44CE" w:rsidP="00C80094">
            <w:pPr>
              <w:rPr>
                <w:rFonts w:eastAsia="Arial"/>
                <w:lang w:val="sl-SI"/>
              </w:rPr>
            </w:pPr>
            <w:r w:rsidRPr="00DC06C1">
              <w:rPr>
                <w:rFonts w:eastAsia="Arial"/>
                <w:lang w:val="sl-SI"/>
              </w:rPr>
              <w:t>-  ± 1 km/h za hitrosti do 100 km/h in</w:t>
            </w:r>
          </w:p>
          <w:p w14:paraId="74E53909" w14:textId="77777777" w:rsidR="00BB44CE" w:rsidRDefault="00BB44CE" w:rsidP="00C80094">
            <w:pPr>
              <w:rPr>
                <w:rFonts w:eastAsia="Arial"/>
                <w:lang w:val="sl-SI"/>
              </w:rPr>
            </w:pPr>
            <w:r w:rsidRPr="00DC06C1">
              <w:rPr>
                <w:rFonts w:eastAsia="Arial"/>
                <w:lang w:val="sl-SI"/>
              </w:rPr>
              <w:t>-  ± 1% za hitrosti nad 100 km/h.</w:t>
            </w:r>
          </w:p>
          <w:p w14:paraId="0F5E4F71" w14:textId="77777777" w:rsidR="00BB44CE" w:rsidRPr="00DC06C1" w:rsidRDefault="00BB44CE" w:rsidP="00C80094">
            <w:pPr>
              <w:rPr>
                <w:rFonts w:eastAsia="Arial"/>
                <w:lang w:val="sl-SI"/>
              </w:rPr>
            </w:pPr>
          </w:p>
          <w:p w14:paraId="1E9D517F" w14:textId="77777777" w:rsidR="00BB44CE" w:rsidRPr="003C4BF5" w:rsidRDefault="00BB44CE" w:rsidP="003C4BF5">
            <w:pPr>
              <w:pStyle w:val="NormalUK"/>
            </w:pPr>
            <w:r w:rsidRPr="003C4BF5">
              <w:t xml:space="preserve">MPE for speedometers that measure from a stationary point is equal to: </w:t>
            </w:r>
          </w:p>
          <w:p w14:paraId="144C3D39" w14:textId="77777777" w:rsidR="00BB44CE" w:rsidRPr="003C4BF5" w:rsidRDefault="00BB44CE" w:rsidP="003C4BF5">
            <w:pPr>
              <w:pStyle w:val="NormalUK"/>
            </w:pPr>
            <w:r w:rsidRPr="003C4BF5">
              <w:t xml:space="preserve">- ± 1 km/h for speeds up to 100 km/h and </w:t>
            </w:r>
          </w:p>
          <w:p w14:paraId="18C9FCA4" w14:textId="53631913" w:rsidR="00BB44CE" w:rsidRPr="00DC06C1" w:rsidRDefault="00BB44CE" w:rsidP="003C4BF5">
            <w:pPr>
              <w:pStyle w:val="NormalUK"/>
              <w:rPr>
                <w:lang w:val="sl-SI"/>
              </w:rPr>
            </w:pPr>
            <w:r w:rsidRPr="003C4BF5">
              <w:t>- ± 1% for speeds above 100 km/h.</w:t>
            </w:r>
            <w:r>
              <w:t xml:space="preserve"> </w:t>
            </w:r>
          </w:p>
        </w:tc>
        <w:tc>
          <w:tcPr>
            <w:tcW w:w="1703" w:type="pct"/>
          </w:tcPr>
          <w:p w14:paraId="17EDE87C" w14:textId="77777777" w:rsidR="00BB44CE" w:rsidRPr="00DC06C1" w:rsidRDefault="00BB44CE" w:rsidP="00C80094">
            <w:pPr>
              <w:rPr>
                <w:rFonts w:eastAsia="Arial"/>
                <w:b/>
                <w:lang w:val="sl-SI"/>
              </w:rPr>
            </w:pPr>
          </w:p>
        </w:tc>
        <w:tc>
          <w:tcPr>
            <w:tcW w:w="171" w:type="pct"/>
          </w:tcPr>
          <w:p w14:paraId="6EA09F11" w14:textId="77777777" w:rsidR="00BB44CE" w:rsidRPr="00DC06C1" w:rsidRDefault="00BB44CE" w:rsidP="00C80094">
            <w:pPr>
              <w:rPr>
                <w:rFonts w:eastAsia="Arial"/>
                <w:b/>
                <w:lang w:val="sl-SI"/>
              </w:rPr>
            </w:pPr>
          </w:p>
        </w:tc>
        <w:tc>
          <w:tcPr>
            <w:tcW w:w="150" w:type="pct"/>
          </w:tcPr>
          <w:p w14:paraId="1CFCACC6" w14:textId="6CB17349" w:rsidR="00BB44CE" w:rsidRPr="00DC06C1" w:rsidRDefault="00BB44CE" w:rsidP="00C80094">
            <w:pPr>
              <w:rPr>
                <w:rFonts w:eastAsia="Arial"/>
                <w:b/>
                <w:lang w:val="sl-SI"/>
              </w:rPr>
            </w:pPr>
          </w:p>
        </w:tc>
      </w:tr>
      <w:tr w:rsidR="00BB44CE" w:rsidRPr="00D13D11" w14:paraId="0A329557" w14:textId="77777777" w:rsidTr="00D02778">
        <w:tc>
          <w:tcPr>
            <w:tcW w:w="179" w:type="pct"/>
            <w:gridSpan w:val="2"/>
          </w:tcPr>
          <w:p w14:paraId="6680E4DD"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79D8DAA8" w14:textId="77777777" w:rsidR="00BB44CE" w:rsidRPr="00DC06C1" w:rsidRDefault="00BB44CE" w:rsidP="00C80094">
            <w:pPr>
              <w:rPr>
                <w:rFonts w:eastAsia="Arial"/>
                <w:lang w:val="sl-SI"/>
              </w:rPr>
            </w:pPr>
            <w:r w:rsidRPr="00DC06C1">
              <w:rPr>
                <w:rFonts w:eastAsia="Arial"/>
                <w:lang w:val="sl-SI"/>
              </w:rPr>
              <w:t>b)     NDP za merilnike hitrosti, ki merijo iz premične točke, vključujoč NDP za lastno hitrost je enak:</w:t>
            </w:r>
          </w:p>
          <w:p w14:paraId="0F496036" w14:textId="77777777" w:rsidR="00BB44CE" w:rsidRPr="00DC06C1" w:rsidRDefault="00BB44CE" w:rsidP="00C80094">
            <w:pPr>
              <w:rPr>
                <w:rFonts w:eastAsia="Arial"/>
                <w:lang w:val="sl-SI"/>
              </w:rPr>
            </w:pPr>
            <w:r w:rsidRPr="00DC06C1">
              <w:rPr>
                <w:rFonts w:eastAsia="Arial"/>
                <w:lang w:val="sl-SI"/>
              </w:rPr>
              <w:t>-  ± 2 km/h za hitrosti do 100 km/h in</w:t>
            </w:r>
          </w:p>
          <w:p w14:paraId="0CFCB0CA" w14:textId="77777777" w:rsidR="00BB44CE" w:rsidRPr="00DC06C1" w:rsidRDefault="00BB44CE" w:rsidP="00C80094">
            <w:pPr>
              <w:rPr>
                <w:rFonts w:eastAsia="Arial"/>
                <w:lang w:val="sl-SI"/>
              </w:rPr>
            </w:pPr>
            <w:r w:rsidRPr="00DC06C1">
              <w:rPr>
                <w:rFonts w:eastAsia="Arial"/>
                <w:lang w:val="sl-SI"/>
              </w:rPr>
              <w:t>-  ± 2% za hitrosti nad 100 km/h.</w:t>
            </w:r>
          </w:p>
          <w:p w14:paraId="347529DD" w14:textId="77777777" w:rsidR="00BB44CE" w:rsidRDefault="00BB44CE" w:rsidP="00C80094">
            <w:pPr>
              <w:rPr>
                <w:rFonts w:eastAsia="Arial"/>
                <w:lang w:val="sl-SI"/>
              </w:rPr>
            </w:pPr>
          </w:p>
          <w:p w14:paraId="0DD3D722" w14:textId="77777777" w:rsidR="00BB44CE" w:rsidRPr="004C05E1" w:rsidRDefault="00BB44CE" w:rsidP="006222EE">
            <w:pPr>
              <w:pStyle w:val="NormalUK"/>
            </w:pPr>
            <w:r w:rsidRPr="004C05E1">
              <w:t xml:space="preserve">MPE for speedometers that measure from a moving point, including MPE for own speed is equal to: </w:t>
            </w:r>
          </w:p>
          <w:p w14:paraId="7FC4685F" w14:textId="77777777" w:rsidR="00BB44CE" w:rsidRDefault="00BB44CE" w:rsidP="006222EE">
            <w:pPr>
              <w:pStyle w:val="NormalUK"/>
            </w:pPr>
            <w:r w:rsidRPr="004C05E1">
              <w:t xml:space="preserve">- ± 2 km/h for speeds up to 100 km/h and </w:t>
            </w:r>
          </w:p>
          <w:p w14:paraId="12F0F0A5" w14:textId="3D79ABE6" w:rsidR="00BB44CE" w:rsidRPr="004C05E1" w:rsidRDefault="00BB44CE" w:rsidP="006222EE">
            <w:pPr>
              <w:pStyle w:val="NormalUK"/>
            </w:pPr>
            <w:r w:rsidRPr="004C05E1">
              <w:t xml:space="preserve">- ± 2% for speeds above 100 km/h. </w:t>
            </w:r>
          </w:p>
          <w:p w14:paraId="5516FF90" w14:textId="77777777" w:rsidR="00BB44CE" w:rsidRPr="00DC06C1" w:rsidRDefault="00BB44CE" w:rsidP="00C80094">
            <w:pPr>
              <w:rPr>
                <w:rFonts w:eastAsia="Arial"/>
                <w:lang w:val="sl-SI"/>
              </w:rPr>
            </w:pPr>
          </w:p>
        </w:tc>
        <w:tc>
          <w:tcPr>
            <w:tcW w:w="1703" w:type="pct"/>
          </w:tcPr>
          <w:p w14:paraId="6E570A68" w14:textId="77777777" w:rsidR="00BB44CE" w:rsidRPr="00DC06C1" w:rsidRDefault="00BB44CE" w:rsidP="00C80094">
            <w:pPr>
              <w:rPr>
                <w:rFonts w:eastAsia="Arial"/>
                <w:b/>
                <w:lang w:val="sl-SI"/>
              </w:rPr>
            </w:pPr>
          </w:p>
        </w:tc>
        <w:tc>
          <w:tcPr>
            <w:tcW w:w="171" w:type="pct"/>
          </w:tcPr>
          <w:p w14:paraId="51370BEA" w14:textId="77777777" w:rsidR="00BB44CE" w:rsidRPr="00DC06C1" w:rsidRDefault="00BB44CE" w:rsidP="00C80094">
            <w:pPr>
              <w:rPr>
                <w:rFonts w:eastAsia="Arial"/>
                <w:b/>
                <w:lang w:val="sl-SI"/>
              </w:rPr>
            </w:pPr>
          </w:p>
        </w:tc>
        <w:tc>
          <w:tcPr>
            <w:tcW w:w="150" w:type="pct"/>
          </w:tcPr>
          <w:p w14:paraId="1C37227B" w14:textId="23035094" w:rsidR="00BB44CE" w:rsidRPr="00DC06C1" w:rsidRDefault="00BB44CE" w:rsidP="00C80094">
            <w:pPr>
              <w:rPr>
                <w:rFonts w:eastAsia="Arial"/>
                <w:b/>
                <w:lang w:val="sl-SI"/>
              </w:rPr>
            </w:pPr>
          </w:p>
        </w:tc>
      </w:tr>
      <w:tr w:rsidR="00BB44CE" w:rsidRPr="00D13D11" w14:paraId="0BBC0E49" w14:textId="77777777" w:rsidTr="00D02778">
        <w:tc>
          <w:tcPr>
            <w:tcW w:w="179" w:type="pct"/>
            <w:gridSpan w:val="2"/>
          </w:tcPr>
          <w:p w14:paraId="5197D71D"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lastRenderedPageBreak/>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49244954" w14:textId="77777777" w:rsidR="00BB44CE" w:rsidRPr="00DC06C1" w:rsidRDefault="00BB44CE" w:rsidP="00C80094">
            <w:pPr>
              <w:rPr>
                <w:rFonts w:eastAsia="Arial"/>
                <w:lang w:val="sl-SI"/>
              </w:rPr>
            </w:pPr>
            <w:r w:rsidRPr="00DC06C1">
              <w:rPr>
                <w:rFonts w:eastAsia="Arial"/>
                <w:lang w:val="sl-SI"/>
              </w:rPr>
              <w:t>c)     NDP za lastno hitrost pri merilnikih hitrosti, ki merijo iz premične točke, je enak:</w:t>
            </w:r>
          </w:p>
          <w:p w14:paraId="101DF489" w14:textId="77777777" w:rsidR="00BB44CE" w:rsidRPr="00DC06C1" w:rsidRDefault="00BB44CE" w:rsidP="00C80094">
            <w:pPr>
              <w:rPr>
                <w:rFonts w:eastAsia="Arial"/>
                <w:lang w:val="sl-SI"/>
              </w:rPr>
            </w:pPr>
            <w:r w:rsidRPr="00DC06C1">
              <w:rPr>
                <w:rFonts w:eastAsia="Arial"/>
                <w:lang w:val="sl-SI"/>
              </w:rPr>
              <w:t>-  ± 1 km/h za hitrosti do vključno 100 km/h in</w:t>
            </w:r>
          </w:p>
          <w:p w14:paraId="683AD727" w14:textId="77777777" w:rsidR="00BB44CE" w:rsidRPr="00DC06C1" w:rsidRDefault="00BB44CE" w:rsidP="00C80094">
            <w:pPr>
              <w:rPr>
                <w:rFonts w:eastAsia="Arial"/>
                <w:lang w:val="sl-SI"/>
              </w:rPr>
            </w:pPr>
            <w:r w:rsidRPr="00DC06C1">
              <w:rPr>
                <w:rFonts w:eastAsia="Arial"/>
                <w:lang w:val="sl-SI"/>
              </w:rPr>
              <w:t>-  ± 1% za hitrosti nad 100 km/h.</w:t>
            </w:r>
          </w:p>
          <w:p w14:paraId="591919B6" w14:textId="77777777" w:rsidR="00BB44CE" w:rsidRDefault="00BB44CE" w:rsidP="00C80094">
            <w:pPr>
              <w:rPr>
                <w:rFonts w:eastAsia="Arial"/>
                <w:lang w:val="sl-SI"/>
              </w:rPr>
            </w:pPr>
          </w:p>
          <w:p w14:paraId="32FC4777" w14:textId="77777777" w:rsidR="00BB44CE" w:rsidRPr="004C05E1" w:rsidRDefault="00BB44CE" w:rsidP="006222EE">
            <w:pPr>
              <w:pStyle w:val="NormalUK"/>
            </w:pPr>
            <w:r w:rsidRPr="004C05E1">
              <w:t xml:space="preserve">The MPE for own speed for speedometers that measure from a moving point is equal to: </w:t>
            </w:r>
          </w:p>
          <w:p w14:paraId="1D9B7E23" w14:textId="77777777" w:rsidR="00BB44CE" w:rsidRDefault="00BB44CE" w:rsidP="006222EE">
            <w:pPr>
              <w:pStyle w:val="NormalUK"/>
            </w:pPr>
            <w:r w:rsidRPr="004C05E1">
              <w:t>- ± 1 km/h for speeds up to and including 100 km/h and</w:t>
            </w:r>
          </w:p>
          <w:p w14:paraId="134E6CBC" w14:textId="7142BF9B" w:rsidR="00BB44CE" w:rsidRPr="004C05E1" w:rsidRDefault="00BB44CE" w:rsidP="006222EE">
            <w:pPr>
              <w:pStyle w:val="NormalUK"/>
            </w:pPr>
            <w:r w:rsidRPr="004C05E1">
              <w:t xml:space="preserve">- ± 1% for speeds above 100 km/h. </w:t>
            </w:r>
          </w:p>
          <w:p w14:paraId="345CD387" w14:textId="77777777" w:rsidR="00BB44CE" w:rsidRPr="00DC06C1" w:rsidRDefault="00BB44CE" w:rsidP="00C80094">
            <w:pPr>
              <w:rPr>
                <w:rFonts w:eastAsia="Arial"/>
                <w:lang w:val="sl-SI"/>
              </w:rPr>
            </w:pPr>
          </w:p>
        </w:tc>
        <w:tc>
          <w:tcPr>
            <w:tcW w:w="1703" w:type="pct"/>
          </w:tcPr>
          <w:p w14:paraId="682BAC25" w14:textId="77777777" w:rsidR="00BB44CE" w:rsidRPr="00DC06C1" w:rsidRDefault="00BB44CE" w:rsidP="00C80094">
            <w:pPr>
              <w:rPr>
                <w:rFonts w:eastAsia="Arial"/>
                <w:b/>
                <w:lang w:val="sl-SI"/>
              </w:rPr>
            </w:pPr>
          </w:p>
        </w:tc>
        <w:tc>
          <w:tcPr>
            <w:tcW w:w="171" w:type="pct"/>
          </w:tcPr>
          <w:p w14:paraId="373FFDA1" w14:textId="77777777" w:rsidR="00BB44CE" w:rsidRPr="00DC06C1" w:rsidRDefault="00BB44CE" w:rsidP="00C80094">
            <w:pPr>
              <w:rPr>
                <w:rFonts w:eastAsia="Arial"/>
                <w:b/>
                <w:lang w:val="sl-SI"/>
              </w:rPr>
            </w:pPr>
          </w:p>
        </w:tc>
        <w:tc>
          <w:tcPr>
            <w:tcW w:w="150" w:type="pct"/>
          </w:tcPr>
          <w:p w14:paraId="6E77F9EE" w14:textId="47D0FB28" w:rsidR="00BB44CE" w:rsidRPr="00DC06C1" w:rsidRDefault="00BB44CE" w:rsidP="00C80094">
            <w:pPr>
              <w:rPr>
                <w:rFonts w:eastAsia="Arial"/>
                <w:b/>
                <w:lang w:val="sl-SI"/>
              </w:rPr>
            </w:pPr>
          </w:p>
        </w:tc>
      </w:tr>
    </w:tbl>
    <w:p w14:paraId="487CAC82" w14:textId="77777777" w:rsidR="008A5FB6" w:rsidRDefault="008A5FB6" w:rsidP="002E2F6F">
      <w:pPr>
        <w:pStyle w:val="crkovnatockazaodstavkom"/>
        <w:spacing w:before="210" w:after="210"/>
        <w:ind w:left="425"/>
        <w:jc w:val="left"/>
        <w:rPr>
          <w:rFonts w:eastAsia="Arial" w:cs="Arial"/>
          <w:sz w:val="21"/>
          <w:szCs w:val="21"/>
          <w:lang w:val="sl-SI"/>
        </w:rPr>
      </w:pPr>
    </w:p>
    <w:p w14:paraId="464493FA"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0B8C0CA4" w14:textId="77777777" w:rsidR="005370D9" w:rsidRDefault="005370D9" w:rsidP="002E2F6F">
      <w:pPr>
        <w:pStyle w:val="crkovnatockazaodstavkom"/>
        <w:spacing w:before="210" w:after="210"/>
        <w:ind w:left="425"/>
        <w:jc w:val="left"/>
        <w:rPr>
          <w:rFonts w:eastAsia="Arial" w:cs="Arial"/>
          <w:sz w:val="21"/>
          <w:szCs w:val="21"/>
          <w:lang w:val="sl-SI"/>
        </w:rPr>
      </w:pPr>
    </w:p>
    <w:p w14:paraId="3F69C9E3" w14:textId="1B3E4A2C" w:rsidR="00BB44CE" w:rsidRDefault="00BB44CE">
      <w:pPr>
        <w:rPr>
          <w:rFonts w:eastAsia="Arial" w:cs="Arial"/>
          <w:sz w:val="21"/>
          <w:szCs w:val="21"/>
          <w:lang w:val="sl-SI"/>
        </w:rPr>
      </w:pPr>
    </w:p>
    <w:p w14:paraId="21AA3EF7" w14:textId="77777777" w:rsidR="005370D9" w:rsidRPr="00DC06C1" w:rsidRDefault="005370D9" w:rsidP="002E2F6F">
      <w:pPr>
        <w:pStyle w:val="crkovnatockazaodstavkom"/>
        <w:spacing w:before="210" w:after="210"/>
        <w:ind w:left="425"/>
        <w:jc w:val="left"/>
        <w:rPr>
          <w:rFonts w:eastAsia="Arial" w:cs="Arial"/>
          <w:sz w:val="21"/>
          <w:szCs w:val="21"/>
          <w:lang w:val="sl-SI"/>
        </w:rPr>
      </w:pPr>
    </w:p>
    <w:p w14:paraId="71F2D496" w14:textId="637C50EC" w:rsidR="009A0C55" w:rsidRPr="00DC06C1" w:rsidRDefault="00F24C0E" w:rsidP="00C80094">
      <w:pPr>
        <w:pStyle w:val="Heading2"/>
        <w:rPr>
          <w:rFonts w:eastAsia="Arial"/>
          <w:lang w:val="sl-SI"/>
        </w:rPr>
      </w:pPr>
      <w:bookmarkStart w:id="11" w:name="_Toc212116461"/>
      <w:r w:rsidRPr="00DC06C1">
        <w:rPr>
          <w:rFonts w:eastAsia="Arial"/>
          <w:lang w:val="sl-SI"/>
        </w:rPr>
        <w:t>7. člen</w:t>
      </w:r>
      <w:r w:rsidR="002E2F6F" w:rsidRPr="00DC06C1">
        <w:rPr>
          <w:rFonts w:eastAsia="Arial"/>
          <w:lang w:val="sl-SI"/>
        </w:rPr>
        <w:t xml:space="preserve"> </w:t>
      </w:r>
      <w:r w:rsidRPr="00DC06C1">
        <w:rPr>
          <w:rFonts w:eastAsia="Arial"/>
          <w:lang w:val="sl-SI"/>
        </w:rPr>
        <w:t>(določanje pogreška)</w:t>
      </w:r>
      <w:r w:rsidR="002B0567">
        <w:rPr>
          <w:rFonts w:eastAsia="Arial"/>
          <w:lang w:val="sl-SI"/>
        </w:rPr>
        <w:t>/article (determination of errror)</w:t>
      </w:r>
      <w:bookmarkEnd w:id="11"/>
    </w:p>
    <w:tbl>
      <w:tblPr>
        <w:tblStyle w:val="TableGrid"/>
        <w:tblW w:w="5000" w:type="pct"/>
        <w:tblLook w:val="04A0" w:firstRow="1" w:lastRow="0" w:firstColumn="1" w:lastColumn="0" w:noHBand="0" w:noVBand="1"/>
      </w:tblPr>
      <w:tblGrid>
        <w:gridCol w:w="392"/>
        <w:gridCol w:w="116"/>
        <w:gridCol w:w="7579"/>
        <w:gridCol w:w="4610"/>
        <w:gridCol w:w="486"/>
        <w:gridCol w:w="393"/>
      </w:tblGrid>
      <w:tr w:rsidR="00BB44CE" w:rsidRPr="00DC06C1" w14:paraId="4EEACFF4" w14:textId="77777777" w:rsidTr="00D02778">
        <w:tc>
          <w:tcPr>
            <w:tcW w:w="138" w:type="pct"/>
            <w:shd w:val="clear" w:color="auto" w:fill="000000" w:themeFill="text1"/>
          </w:tcPr>
          <w:p w14:paraId="26D015C2"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838" w:type="pct"/>
            <w:gridSpan w:val="2"/>
            <w:shd w:val="clear" w:color="auto" w:fill="000000" w:themeFill="text1"/>
          </w:tcPr>
          <w:p w14:paraId="17DF8514"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703" w:type="pct"/>
            <w:shd w:val="clear" w:color="auto" w:fill="000000" w:themeFill="text1"/>
          </w:tcPr>
          <w:p w14:paraId="7500FC52" w14:textId="005AD1BD"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1" w:type="pct"/>
            <w:shd w:val="clear" w:color="auto" w:fill="000000" w:themeFill="text1"/>
          </w:tcPr>
          <w:p w14:paraId="76798055" w14:textId="47F6B3E3" w:rsidR="00BB44CE"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0" w:type="pct"/>
            <w:shd w:val="clear" w:color="auto" w:fill="000000" w:themeFill="text1"/>
          </w:tcPr>
          <w:p w14:paraId="41DCCE80" w14:textId="6561DD73"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BB44CE" w:rsidRPr="00D13D11" w14:paraId="1F767880" w14:textId="77777777" w:rsidTr="00D02778">
        <w:tc>
          <w:tcPr>
            <w:tcW w:w="179" w:type="pct"/>
            <w:gridSpan w:val="2"/>
          </w:tcPr>
          <w:p w14:paraId="5FAF4167"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616CFEFB" w14:textId="77777777" w:rsidR="00BB44CE" w:rsidRDefault="00BB44CE" w:rsidP="00C80094">
            <w:pPr>
              <w:rPr>
                <w:rFonts w:eastAsia="Arial"/>
                <w:lang w:val="sl-SI"/>
              </w:rPr>
            </w:pPr>
            <w:r w:rsidRPr="00DC06C1">
              <w:rPr>
                <w:rFonts w:eastAsia="Arial"/>
                <w:lang w:val="sl-SI"/>
              </w:rPr>
              <w:t>Pogrešek merilnika hitrosti se določi na podlagi kazanja, kot ga določa drugi odstavek 25. člena tega pravilnika</w:t>
            </w:r>
          </w:p>
          <w:p w14:paraId="1C7382B6" w14:textId="77777777" w:rsidR="00BB44CE" w:rsidRDefault="00BB44CE" w:rsidP="00C80094">
            <w:pPr>
              <w:rPr>
                <w:rFonts w:eastAsia="Arial"/>
                <w:lang w:val="sl-SI"/>
              </w:rPr>
            </w:pPr>
          </w:p>
          <w:p w14:paraId="21E1E71F" w14:textId="05132B55" w:rsidR="00BB44CE" w:rsidRPr="004C05E1" w:rsidRDefault="00BB44CE" w:rsidP="003C4BF5">
            <w:pPr>
              <w:pStyle w:val="NormalUK"/>
            </w:pPr>
            <w:r w:rsidRPr="004C05E1">
              <w:t>The error of the speedometer is determined on the basis of the indication, as determined by the second paragraph of Article 25 of these regulations</w:t>
            </w:r>
            <w:r>
              <w:t>.</w:t>
            </w:r>
          </w:p>
          <w:p w14:paraId="2EE4FD9B" w14:textId="77777777" w:rsidR="00BB44CE" w:rsidRPr="00DC06C1" w:rsidRDefault="00BB44CE" w:rsidP="00C80094">
            <w:pPr>
              <w:rPr>
                <w:rFonts w:eastAsia="Arial"/>
                <w:lang w:val="sl-SI"/>
              </w:rPr>
            </w:pPr>
          </w:p>
          <w:p w14:paraId="2D7ED8F9" w14:textId="77777777" w:rsidR="00BB44CE" w:rsidRPr="00DC06C1" w:rsidRDefault="00BB44CE" w:rsidP="00C80094">
            <w:pPr>
              <w:rPr>
                <w:rFonts w:eastAsia="Arial"/>
                <w:bCs/>
                <w:lang w:val="sl-SI"/>
              </w:rPr>
            </w:pPr>
          </w:p>
        </w:tc>
        <w:tc>
          <w:tcPr>
            <w:tcW w:w="1703" w:type="pct"/>
          </w:tcPr>
          <w:p w14:paraId="7656909C" w14:textId="77777777" w:rsidR="00BB44CE" w:rsidRPr="00DC06C1" w:rsidRDefault="00BB44CE" w:rsidP="00C80094">
            <w:pPr>
              <w:rPr>
                <w:rFonts w:eastAsia="Arial"/>
                <w:b/>
                <w:bCs/>
                <w:lang w:val="sl-SI"/>
              </w:rPr>
            </w:pPr>
          </w:p>
        </w:tc>
        <w:tc>
          <w:tcPr>
            <w:tcW w:w="171" w:type="pct"/>
          </w:tcPr>
          <w:p w14:paraId="7BA29FB9" w14:textId="77777777" w:rsidR="00BB44CE" w:rsidRPr="00DC06C1" w:rsidRDefault="00BB44CE" w:rsidP="00C80094">
            <w:pPr>
              <w:rPr>
                <w:rFonts w:eastAsia="Arial"/>
                <w:b/>
                <w:bCs/>
                <w:lang w:val="sl-SI"/>
              </w:rPr>
            </w:pPr>
          </w:p>
        </w:tc>
        <w:tc>
          <w:tcPr>
            <w:tcW w:w="150" w:type="pct"/>
          </w:tcPr>
          <w:p w14:paraId="71F6ADCD" w14:textId="2E3D2AE0" w:rsidR="00BB44CE" w:rsidRPr="00DC06C1" w:rsidRDefault="00BB44CE" w:rsidP="00C80094">
            <w:pPr>
              <w:rPr>
                <w:rFonts w:eastAsia="Arial"/>
                <w:b/>
                <w:bCs/>
                <w:lang w:val="sl-SI"/>
              </w:rPr>
            </w:pPr>
          </w:p>
        </w:tc>
      </w:tr>
    </w:tbl>
    <w:p w14:paraId="1EF9970D" w14:textId="77777777" w:rsidR="00C80094" w:rsidRPr="00DC06C1" w:rsidRDefault="00C80094" w:rsidP="00C80094">
      <w:pPr>
        <w:rPr>
          <w:rFonts w:eastAsia="Arial"/>
          <w:lang w:val="sl-SI"/>
        </w:rPr>
      </w:pPr>
    </w:p>
    <w:p w14:paraId="0D2551AF"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5D0161BD" w14:textId="77777777" w:rsidR="00C80094" w:rsidRPr="00DC06C1" w:rsidRDefault="00C80094" w:rsidP="00C80094">
      <w:pPr>
        <w:rPr>
          <w:rFonts w:eastAsia="Arial"/>
          <w:b/>
          <w:lang w:val="sl-SI"/>
        </w:rPr>
      </w:pPr>
    </w:p>
    <w:p w14:paraId="190F7C29" w14:textId="77777777" w:rsidR="00C80094" w:rsidRPr="00DC06C1" w:rsidRDefault="00C80094" w:rsidP="00C80094">
      <w:pPr>
        <w:rPr>
          <w:rFonts w:eastAsia="Arial"/>
          <w:b/>
          <w:lang w:val="sl-SI"/>
        </w:rPr>
      </w:pPr>
    </w:p>
    <w:p w14:paraId="021AE4F9" w14:textId="77777777" w:rsidR="00C80094" w:rsidRPr="00DC06C1" w:rsidRDefault="00C80094" w:rsidP="00C80094">
      <w:pPr>
        <w:rPr>
          <w:rFonts w:eastAsia="Arial"/>
          <w:b/>
          <w:lang w:val="sl-SI"/>
        </w:rPr>
      </w:pPr>
    </w:p>
    <w:p w14:paraId="5CCEE126" w14:textId="15EADA75" w:rsidR="008A5FB6" w:rsidRPr="00DC06C1" w:rsidRDefault="00F24C0E" w:rsidP="00C80094">
      <w:pPr>
        <w:pStyle w:val="Heading2"/>
        <w:rPr>
          <w:rFonts w:eastAsia="Arial"/>
          <w:lang w:val="sl-SI"/>
        </w:rPr>
      </w:pPr>
      <w:bookmarkStart w:id="12" w:name="_Toc212116462"/>
      <w:r w:rsidRPr="00DC06C1">
        <w:rPr>
          <w:rFonts w:eastAsia="Arial"/>
          <w:lang w:val="sl-SI"/>
        </w:rPr>
        <w:lastRenderedPageBreak/>
        <w:t>8. člen</w:t>
      </w:r>
      <w:r w:rsidR="002E2F6F" w:rsidRPr="00DC06C1">
        <w:rPr>
          <w:rFonts w:eastAsia="Arial"/>
          <w:lang w:val="sl-SI"/>
        </w:rPr>
        <w:t xml:space="preserve"> </w:t>
      </w:r>
      <w:r w:rsidRPr="00DC06C1">
        <w:rPr>
          <w:rFonts w:eastAsia="Arial"/>
          <w:lang w:val="sl-SI"/>
        </w:rPr>
        <w:t>(dopusten učinek motenj)</w:t>
      </w:r>
      <w:r w:rsidR="009D6D63">
        <w:rPr>
          <w:rFonts w:eastAsia="Arial"/>
          <w:lang w:val="sl-SI"/>
        </w:rPr>
        <w:t>/article (permissible effect of disturbances)</w:t>
      </w:r>
      <w:bookmarkEnd w:id="12"/>
    </w:p>
    <w:tbl>
      <w:tblPr>
        <w:tblStyle w:val="TableGrid"/>
        <w:tblW w:w="5000" w:type="pct"/>
        <w:tblLook w:val="04A0" w:firstRow="1" w:lastRow="0" w:firstColumn="1" w:lastColumn="0" w:noHBand="0" w:noVBand="1"/>
      </w:tblPr>
      <w:tblGrid>
        <w:gridCol w:w="392"/>
        <w:gridCol w:w="116"/>
        <w:gridCol w:w="7579"/>
        <w:gridCol w:w="4610"/>
        <w:gridCol w:w="486"/>
        <w:gridCol w:w="393"/>
      </w:tblGrid>
      <w:tr w:rsidR="00BB44CE" w:rsidRPr="00DC06C1" w14:paraId="669E0E1D" w14:textId="77777777" w:rsidTr="00D02778">
        <w:tc>
          <w:tcPr>
            <w:tcW w:w="138" w:type="pct"/>
            <w:shd w:val="clear" w:color="auto" w:fill="000000" w:themeFill="text1"/>
          </w:tcPr>
          <w:p w14:paraId="1B0AB46D"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838" w:type="pct"/>
            <w:gridSpan w:val="2"/>
            <w:shd w:val="clear" w:color="auto" w:fill="000000" w:themeFill="text1"/>
          </w:tcPr>
          <w:p w14:paraId="04B8765E"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703" w:type="pct"/>
            <w:shd w:val="clear" w:color="auto" w:fill="000000" w:themeFill="text1"/>
          </w:tcPr>
          <w:p w14:paraId="33A1B38A" w14:textId="4FD1F5E9"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1" w:type="pct"/>
            <w:shd w:val="clear" w:color="auto" w:fill="000000" w:themeFill="text1"/>
          </w:tcPr>
          <w:p w14:paraId="1C066974" w14:textId="18C67EE7" w:rsidR="00BB44CE"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0" w:type="pct"/>
            <w:shd w:val="clear" w:color="auto" w:fill="000000" w:themeFill="text1"/>
          </w:tcPr>
          <w:p w14:paraId="5D71823C" w14:textId="1C30ED25"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BB44CE" w:rsidRPr="00D13D11" w14:paraId="416747C2" w14:textId="77777777" w:rsidTr="00D02778">
        <w:tc>
          <w:tcPr>
            <w:tcW w:w="179" w:type="pct"/>
            <w:gridSpan w:val="2"/>
          </w:tcPr>
          <w:p w14:paraId="047DE7DF"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6D34F6D4" w14:textId="77777777" w:rsidR="00BB44CE" w:rsidRDefault="00BB44CE" w:rsidP="00C80094">
            <w:pPr>
              <w:rPr>
                <w:rFonts w:eastAsia="Arial"/>
                <w:lang w:val="sl-SI"/>
              </w:rPr>
            </w:pPr>
            <w:r w:rsidRPr="00DC06C1">
              <w:rPr>
                <w:rFonts w:eastAsia="Arial"/>
                <w:lang w:val="sl-SI"/>
              </w:rPr>
              <w:t>V okviru naznačenih obratovalnih pogojev in v prisotnosti motenj iz 9. člena tega pravilnika sprememba merilnega rezultata ne sme biti večja od NDP za ta merilni rezultat. Če je sprememba merilnega rezultata večja od NDP za ta merilni rezultat, mora merilnik hitrosti opozoriti, da meritev ni veljavna ali pa meritve ne izvede.</w:t>
            </w:r>
          </w:p>
          <w:p w14:paraId="20B96561" w14:textId="77777777" w:rsidR="00BB44CE" w:rsidRPr="00DC06C1" w:rsidRDefault="00BB44CE" w:rsidP="00C80094">
            <w:pPr>
              <w:rPr>
                <w:rFonts w:eastAsia="Arial"/>
                <w:lang w:val="sl-SI"/>
              </w:rPr>
            </w:pPr>
          </w:p>
          <w:p w14:paraId="45C32CD7" w14:textId="77777777" w:rsidR="00BB44CE" w:rsidRPr="004C05E1" w:rsidRDefault="00BB44CE" w:rsidP="003C4BF5">
            <w:pPr>
              <w:pStyle w:val="NormalUK"/>
            </w:pPr>
            <w:r w:rsidRPr="004C05E1">
              <w:t xml:space="preserve">Within the specified operating conditions and in the presence of disturbances from Article 9 of these regulations, the change in the measurement result must not be greater than the MPE for this measurement result. If the change in the measurement result is greater than the MPE for that measurement result, the speedometer must warn that the measurement is not valid or not perform the measurement. </w:t>
            </w:r>
          </w:p>
          <w:p w14:paraId="23EE1249" w14:textId="77777777" w:rsidR="00BB44CE" w:rsidRPr="00DC06C1" w:rsidRDefault="00BB44CE" w:rsidP="00C80094">
            <w:pPr>
              <w:rPr>
                <w:rFonts w:eastAsia="Arial"/>
                <w:lang w:val="sl-SI"/>
              </w:rPr>
            </w:pPr>
          </w:p>
        </w:tc>
        <w:tc>
          <w:tcPr>
            <w:tcW w:w="1703" w:type="pct"/>
          </w:tcPr>
          <w:p w14:paraId="7F404A51" w14:textId="77777777" w:rsidR="00BB44CE" w:rsidRPr="00DC06C1" w:rsidRDefault="00BB44CE" w:rsidP="00C80094">
            <w:pPr>
              <w:rPr>
                <w:rFonts w:eastAsia="Arial"/>
                <w:b/>
                <w:lang w:val="sl-SI"/>
              </w:rPr>
            </w:pPr>
          </w:p>
        </w:tc>
        <w:tc>
          <w:tcPr>
            <w:tcW w:w="171" w:type="pct"/>
          </w:tcPr>
          <w:p w14:paraId="0169DDCE" w14:textId="77777777" w:rsidR="00BB44CE" w:rsidRPr="00DC06C1" w:rsidRDefault="00BB44CE" w:rsidP="00C80094">
            <w:pPr>
              <w:rPr>
                <w:rFonts w:eastAsia="Arial"/>
                <w:b/>
                <w:lang w:val="sl-SI"/>
              </w:rPr>
            </w:pPr>
          </w:p>
        </w:tc>
        <w:tc>
          <w:tcPr>
            <w:tcW w:w="150" w:type="pct"/>
          </w:tcPr>
          <w:p w14:paraId="606FF06C" w14:textId="3D0845C8" w:rsidR="00BB44CE" w:rsidRPr="00DC06C1" w:rsidRDefault="00BB44CE" w:rsidP="00C80094">
            <w:pPr>
              <w:rPr>
                <w:rFonts w:eastAsia="Arial"/>
                <w:b/>
                <w:lang w:val="sl-SI"/>
              </w:rPr>
            </w:pPr>
          </w:p>
        </w:tc>
      </w:tr>
    </w:tbl>
    <w:p w14:paraId="3238C63A" w14:textId="77777777" w:rsidR="00C80094" w:rsidRPr="00DC06C1" w:rsidRDefault="00C80094" w:rsidP="00C80094">
      <w:pPr>
        <w:rPr>
          <w:rFonts w:eastAsia="Arial"/>
          <w:lang w:val="sl-SI"/>
        </w:rPr>
      </w:pPr>
    </w:p>
    <w:p w14:paraId="4FEDB077"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36DE98B7" w14:textId="77777777" w:rsidR="00C80094" w:rsidRPr="00DC06C1" w:rsidRDefault="00C80094" w:rsidP="00C80094">
      <w:pPr>
        <w:rPr>
          <w:rFonts w:eastAsia="Arial"/>
          <w:b/>
          <w:lang w:val="sl-SI"/>
        </w:rPr>
      </w:pPr>
    </w:p>
    <w:p w14:paraId="14957089" w14:textId="77777777" w:rsidR="00C80094" w:rsidRPr="00DC06C1" w:rsidRDefault="00C80094" w:rsidP="00C80094">
      <w:pPr>
        <w:rPr>
          <w:rFonts w:eastAsia="Arial"/>
          <w:b/>
          <w:lang w:val="sl-SI"/>
        </w:rPr>
      </w:pPr>
    </w:p>
    <w:p w14:paraId="440AF942" w14:textId="77777777" w:rsidR="00C80094" w:rsidRPr="00DC06C1" w:rsidRDefault="00C80094" w:rsidP="00C80094">
      <w:pPr>
        <w:rPr>
          <w:rFonts w:eastAsia="Arial"/>
          <w:b/>
          <w:lang w:val="sl-SI"/>
        </w:rPr>
      </w:pPr>
    </w:p>
    <w:p w14:paraId="7409295F" w14:textId="6C97AC7B" w:rsidR="005370D9" w:rsidRDefault="005370D9">
      <w:pPr>
        <w:rPr>
          <w:rFonts w:eastAsia="Arial" w:cs="Arial"/>
          <w:b/>
          <w:bCs/>
          <w:sz w:val="21"/>
          <w:szCs w:val="21"/>
          <w:lang w:val="sl-SI"/>
        </w:rPr>
      </w:pPr>
      <w:r>
        <w:rPr>
          <w:rFonts w:eastAsia="Arial" w:cs="Arial"/>
          <w:b/>
          <w:bCs/>
          <w:sz w:val="21"/>
          <w:szCs w:val="21"/>
          <w:lang w:val="sl-SI"/>
        </w:rPr>
        <w:br w:type="page"/>
      </w:r>
    </w:p>
    <w:p w14:paraId="11C0D011" w14:textId="77777777" w:rsidR="008A5FB6" w:rsidRPr="00DC06C1" w:rsidRDefault="008A5FB6" w:rsidP="002E2F6F">
      <w:pPr>
        <w:pStyle w:val="center"/>
        <w:pBdr>
          <w:top w:val="none" w:sz="0" w:space="24" w:color="auto"/>
        </w:pBdr>
        <w:spacing w:before="210" w:after="210"/>
        <w:jc w:val="left"/>
        <w:rPr>
          <w:rFonts w:eastAsia="Arial" w:cs="Arial"/>
          <w:b/>
          <w:bCs/>
          <w:sz w:val="21"/>
          <w:szCs w:val="21"/>
          <w:lang w:val="sl-SI"/>
        </w:rPr>
      </w:pPr>
    </w:p>
    <w:p w14:paraId="7B43FA6D" w14:textId="08ADEF6C" w:rsidR="009D6D63" w:rsidRPr="004C05E1" w:rsidRDefault="00F24C0E" w:rsidP="009D6D63">
      <w:pPr>
        <w:pStyle w:val="Heading2"/>
        <w:ind w:left="-4"/>
        <w:rPr>
          <w:lang w:val="en-GB"/>
        </w:rPr>
      </w:pPr>
      <w:bookmarkStart w:id="13" w:name="_Toc212116463"/>
      <w:r w:rsidRPr="00DC06C1">
        <w:rPr>
          <w:rFonts w:eastAsia="Arial"/>
          <w:lang w:val="sl-SI"/>
        </w:rPr>
        <w:t>9. člen</w:t>
      </w:r>
      <w:r w:rsidR="002E2F6F" w:rsidRPr="00DC06C1">
        <w:rPr>
          <w:rFonts w:eastAsia="Arial"/>
          <w:lang w:val="sl-SI"/>
        </w:rPr>
        <w:t xml:space="preserve"> </w:t>
      </w:r>
      <w:r w:rsidRPr="00DC06C1">
        <w:rPr>
          <w:rFonts w:eastAsia="Arial"/>
          <w:lang w:val="sl-SI"/>
        </w:rPr>
        <w:t>(naznačeni obratovalni pogoji in vplivne veličine)</w:t>
      </w:r>
      <w:r w:rsidR="009D6D63">
        <w:rPr>
          <w:rFonts w:eastAsia="Arial"/>
          <w:lang w:val="sl-SI"/>
        </w:rPr>
        <w:t xml:space="preserve">/article </w:t>
      </w:r>
      <w:r w:rsidR="009D6D63" w:rsidRPr="004C05E1">
        <w:rPr>
          <w:lang w:val="en-GB"/>
        </w:rPr>
        <w:t>(indicated operating conditions and influencing variables)</w:t>
      </w:r>
      <w:bookmarkEnd w:id="13"/>
      <w:r w:rsidR="009D6D63" w:rsidRPr="004C05E1">
        <w:rPr>
          <w:lang w:val="en-GB"/>
        </w:rPr>
        <w:t xml:space="preserve"> </w:t>
      </w:r>
    </w:p>
    <w:p w14:paraId="1E851DE5" w14:textId="79EB2373" w:rsidR="008A5FB6" w:rsidRPr="00DC06C1" w:rsidRDefault="008A5FB6" w:rsidP="00C80094">
      <w:pPr>
        <w:pStyle w:val="Heading2"/>
        <w:rPr>
          <w:rFonts w:eastAsia="Arial"/>
          <w:lang w:val="sl-SI"/>
        </w:rPr>
      </w:pPr>
    </w:p>
    <w:tbl>
      <w:tblPr>
        <w:tblStyle w:val="TableGrid"/>
        <w:tblW w:w="5000" w:type="pct"/>
        <w:tblLook w:val="04A0" w:firstRow="1" w:lastRow="0" w:firstColumn="1" w:lastColumn="0" w:noHBand="0" w:noVBand="1"/>
      </w:tblPr>
      <w:tblGrid>
        <w:gridCol w:w="392"/>
        <w:gridCol w:w="116"/>
        <w:gridCol w:w="7579"/>
        <w:gridCol w:w="4610"/>
        <w:gridCol w:w="486"/>
        <w:gridCol w:w="393"/>
      </w:tblGrid>
      <w:tr w:rsidR="00BB44CE" w:rsidRPr="00DC06C1" w14:paraId="620FA815" w14:textId="77777777" w:rsidTr="00D02778">
        <w:tc>
          <w:tcPr>
            <w:tcW w:w="138" w:type="pct"/>
            <w:shd w:val="clear" w:color="auto" w:fill="000000" w:themeFill="text1"/>
          </w:tcPr>
          <w:p w14:paraId="17217450"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838" w:type="pct"/>
            <w:gridSpan w:val="2"/>
            <w:shd w:val="clear" w:color="auto" w:fill="000000" w:themeFill="text1"/>
          </w:tcPr>
          <w:p w14:paraId="7977E28C"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703" w:type="pct"/>
            <w:shd w:val="clear" w:color="auto" w:fill="000000" w:themeFill="text1"/>
          </w:tcPr>
          <w:p w14:paraId="073B0BA0" w14:textId="09A84A9B"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1" w:type="pct"/>
            <w:shd w:val="clear" w:color="auto" w:fill="000000" w:themeFill="text1"/>
          </w:tcPr>
          <w:p w14:paraId="54C0F530" w14:textId="56EAF099" w:rsidR="00BB44CE"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0" w:type="pct"/>
            <w:shd w:val="clear" w:color="auto" w:fill="000000" w:themeFill="text1"/>
          </w:tcPr>
          <w:p w14:paraId="7F39A8DA" w14:textId="2B46C359"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BB44CE" w:rsidRPr="00DC06C1" w14:paraId="7D2EE0FC" w14:textId="77777777" w:rsidTr="00D02778">
        <w:tc>
          <w:tcPr>
            <w:tcW w:w="179" w:type="pct"/>
            <w:gridSpan w:val="2"/>
          </w:tcPr>
          <w:p w14:paraId="2BC15BA5"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33E5A614" w14:textId="77777777" w:rsidR="00BB44CE" w:rsidRPr="00DC06C1" w:rsidRDefault="00BB44CE" w:rsidP="00C80094">
            <w:pPr>
              <w:rPr>
                <w:rFonts w:eastAsia="Arial"/>
                <w:lang w:val="sl-SI"/>
              </w:rPr>
            </w:pPr>
            <w:r w:rsidRPr="00DC06C1">
              <w:rPr>
                <w:rFonts w:eastAsia="Arial"/>
                <w:lang w:val="sl-SI"/>
              </w:rPr>
              <w:t>(1) Proizvajalec določi naslednje naznačene vrednosti obratovalnih pogojev merilnika hitrosti ali njegovih posameznih sestavnih delov:</w:t>
            </w:r>
          </w:p>
          <w:p w14:paraId="0C211EA4" w14:textId="77777777" w:rsidR="00BB44CE" w:rsidRPr="00DC06C1" w:rsidRDefault="00BB44CE" w:rsidP="00C80094">
            <w:pPr>
              <w:rPr>
                <w:rFonts w:eastAsia="Arial"/>
                <w:lang w:val="sl-SI"/>
              </w:rPr>
            </w:pPr>
          </w:p>
          <w:p w14:paraId="6DA13717" w14:textId="77777777" w:rsidR="00BB44CE" w:rsidRPr="00DC06C1" w:rsidRDefault="00BB44CE" w:rsidP="00C80094">
            <w:pPr>
              <w:rPr>
                <w:rFonts w:eastAsia="Arial"/>
                <w:lang w:val="sl-SI"/>
              </w:rPr>
            </w:pPr>
            <w:r w:rsidRPr="00DC06C1">
              <w:rPr>
                <w:rFonts w:eastAsia="Arial"/>
                <w:lang w:val="sl-SI"/>
              </w:rPr>
              <w:t>a)     za merjeno veličino:</w:t>
            </w:r>
          </w:p>
          <w:p w14:paraId="5CCB726D" w14:textId="77777777" w:rsidR="00BB44CE" w:rsidRPr="00DC06C1" w:rsidRDefault="00BB44CE" w:rsidP="00C80094">
            <w:pPr>
              <w:rPr>
                <w:rFonts w:eastAsia="Arial"/>
                <w:lang w:val="sl-SI"/>
              </w:rPr>
            </w:pPr>
            <w:r w:rsidRPr="00DC06C1">
              <w:rPr>
                <w:rFonts w:eastAsia="Arial"/>
                <w:lang w:val="sl-SI"/>
              </w:rPr>
              <w:t>-  merilno območje, ki mora biti najmanj v območju od 30 km/h do 200 km/h,</w:t>
            </w:r>
          </w:p>
          <w:p w14:paraId="03F1B038" w14:textId="77777777" w:rsidR="00BB44CE" w:rsidRPr="00DC06C1" w:rsidRDefault="00BB44CE" w:rsidP="00C80094">
            <w:pPr>
              <w:rPr>
                <w:rFonts w:eastAsia="Arial"/>
                <w:lang w:val="sl-SI"/>
              </w:rPr>
            </w:pPr>
            <w:r w:rsidRPr="00DC06C1">
              <w:rPr>
                <w:rFonts w:eastAsia="Arial"/>
                <w:lang w:val="sl-SI"/>
              </w:rPr>
              <w:t>b)     za klimatske vplivne veličine:</w:t>
            </w:r>
          </w:p>
          <w:p w14:paraId="6A02080B" w14:textId="77777777" w:rsidR="00BB44CE" w:rsidRPr="00DC06C1" w:rsidRDefault="00BB44CE" w:rsidP="00C80094">
            <w:pPr>
              <w:rPr>
                <w:rFonts w:eastAsia="Arial"/>
                <w:lang w:val="sl-SI"/>
              </w:rPr>
            </w:pPr>
            <w:r w:rsidRPr="00DC06C1">
              <w:rPr>
                <w:rFonts w:eastAsia="Arial"/>
                <w:lang w:val="sl-SI"/>
              </w:rPr>
              <w:t>-  temperaturno območje, ki mora biti najmanj od –10 °C do + 50 °C,</w:t>
            </w:r>
          </w:p>
          <w:p w14:paraId="6AFB7492" w14:textId="77777777" w:rsidR="00BB44CE" w:rsidRPr="00DC06C1" w:rsidRDefault="00BB44CE" w:rsidP="00C80094">
            <w:pPr>
              <w:rPr>
                <w:rFonts w:eastAsia="Arial"/>
                <w:lang w:val="sl-SI"/>
              </w:rPr>
            </w:pPr>
            <w:r w:rsidRPr="00DC06C1">
              <w:rPr>
                <w:rFonts w:eastAsia="Arial"/>
                <w:lang w:val="sl-SI"/>
              </w:rPr>
              <w:t>-  razred klimatskega okolja</w:t>
            </w:r>
          </w:p>
          <w:p w14:paraId="4BB3F86E" w14:textId="77777777" w:rsidR="00BB44CE" w:rsidRPr="00DC06C1" w:rsidRDefault="00BB44CE" w:rsidP="00C80094">
            <w:pPr>
              <w:rPr>
                <w:rFonts w:eastAsia="Arial"/>
                <w:lang w:val="sl-SI"/>
              </w:rPr>
            </w:pPr>
            <w:r w:rsidRPr="00DC06C1">
              <w:rPr>
                <w:rFonts w:eastAsia="Arial"/>
                <w:lang w:val="sl-SI"/>
              </w:rPr>
              <w:t>c)     za mehanske vplivne veličine:</w:t>
            </w:r>
          </w:p>
          <w:p w14:paraId="524E634F" w14:textId="77777777" w:rsidR="00BB44CE" w:rsidRPr="00DC06C1" w:rsidRDefault="00BB44CE" w:rsidP="00C80094">
            <w:pPr>
              <w:rPr>
                <w:rFonts w:eastAsia="Arial"/>
                <w:lang w:val="sl-SI"/>
              </w:rPr>
            </w:pPr>
            <w:r w:rsidRPr="00DC06C1">
              <w:rPr>
                <w:rFonts w:eastAsia="Arial"/>
                <w:lang w:val="sl-SI"/>
              </w:rPr>
              <w:t>-  razred mehanskega okolja</w:t>
            </w:r>
          </w:p>
          <w:p w14:paraId="2444B541" w14:textId="77777777" w:rsidR="00BB44CE" w:rsidRPr="00DC06C1" w:rsidRDefault="00BB44CE" w:rsidP="00C80094">
            <w:pPr>
              <w:rPr>
                <w:rFonts w:eastAsia="Arial"/>
                <w:lang w:val="sl-SI"/>
              </w:rPr>
            </w:pPr>
            <w:r w:rsidRPr="00DC06C1">
              <w:rPr>
                <w:rFonts w:eastAsia="Arial"/>
                <w:lang w:val="sl-SI"/>
              </w:rPr>
              <w:t>č)    za vplivne veličine električnega napajanja:</w:t>
            </w:r>
          </w:p>
          <w:p w14:paraId="7AEA3322" w14:textId="77777777" w:rsidR="00BB44CE" w:rsidRPr="00DC06C1" w:rsidRDefault="00BB44CE" w:rsidP="00C80094">
            <w:pPr>
              <w:rPr>
                <w:rFonts w:eastAsia="Arial"/>
                <w:lang w:val="sl-SI"/>
              </w:rPr>
            </w:pPr>
            <w:r w:rsidRPr="00DC06C1">
              <w:rPr>
                <w:rFonts w:eastAsia="Arial"/>
                <w:lang w:val="sl-SI"/>
              </w:rPr>
              <w:t>-  vrednost (območja) napajalne napetosti in omrežne frekvence</w:t>
            </w:r>
          </w:p>
          <w:p w14:paraId="05B8AC38" w14:textId="77777777" w:rsidR="00BB44CE" w:rsidRPr="00DC06C1" w:rsidRDefault="00BB44CE" w:rsidP="00C80094">
            <w:pPr>
              <w:rPr>
                <w:rFonts w:eastAsia="Arial"/>
                <w:lang w:val="sl-SI"/>
              </w:rPr>
            </w:pPr>
            <w:r w:rsidRPr="00DC06C1">
              <w:rPr>
                <w:rFonts w:eastAsia="Arial"/>
                <w:lang w:val="sl-SI"/>
              </w:rPr>
              <w:t>-  razred elektromagnetnega okolja.</w:t>
            </w:r>
          </w:p>
          <w:p w14:paraId="6B8D2B9B" w14:textId="77777777" w:rsidR="00BB44CE" w:rsidRPr="004C05E1" w:rsidRDefault="00BB44CE" w:rsidP="009D6D63">
            <w:pPr>
              <w:spacing w:after="2" w:line="238" w:lineRule="auto"/>
              <w:rPr>
                <w:lang w:val="en-GB"/>
              </w:rPr>
            </w:pPr>
            <w:r w:rsidRPr="004C05E1">
              <w:rPr>
                <w:lang w:val="en-GB"/>
              </w:rPr>
              <w:t xml:space="preserve">(1) The manufacturer determines the following indicated values of the operating conditions of the speedometer or its individual components: </w:t>
            </w:r>
          </w:p>
          <w:p w14:paraId="21CEC0F0" w14:textId="77777777" w:rsidR="00BB44CE" w:rsidRPr="004C05E1" w:rsidRDefault="00BB44CE" w:rsidP="009D6D63">
            <w:pPr>
              <w:spacing w:line="259" w:lineRule="auto"/>
              <w:rPr>
                <w:lang w:val="en-GB"/>
              </w:rPr>
            </w:pPr>
            <w:r w:rsidRPr="004C05E1">
              <w:rPr>
                <w:lang w:val="en-GB"/>
              </w:rPr>
              <w:t xml:space="preserve"> </w:t>
            </w:r>
          </w:p>
          <w:p w14:paraId="13CC72C2" w14:textId="77777777" w:rsidR="00BB44CE" w:rsidRPr="003C4BF5" w:rsidRDefault="00BB44CE" w:rsidP="003C4BF5">
            <w:pPr>
              <w:pStyle w:val="NormalUK"/>
            </w:pPr>
            <w:r w:rsidRPr="003C4BF5">
              <w:t xml:space="preserve">a) for the measured quantity: </w:t>
            </w:r>
          </w:p>
          <w:p w14:paraId="255B3F77" w14:textId="77777777" w:rsidR="00BB44CE" w:rsidRPr="003C4BF5" w:rsidRDefault="00BB44CE" w:rsidP="003C4BF5">
            <w:pPr>
              <w:pStyle w:val="NormalUK"/>
            </w:pPr>
            <w:r w:rsidRPr="003C4BF5">
              <w:t xml:space="preserve">- measuring range, which must be at least in the range from 30 km/h to 200 km/h, </w:t>
            </w:r>
          </w:p>
          <w:p w14:paraId="389E7A8B" w14:textId="77777777" w:rsidR="00BB44CE" w:rsidRPr="003C4BF5" w:rsidRDefault="00BB44CE" w:rsidP="003C4BF5">
            <w:pPr>
              <w:pStyle w:val="NormalUK"/>
            </w:pPr>
            <w:r w:rsidRPr="003C4BF5">
              <w:t xml:space="preserve">b) for climate influencing variables: </w:t>
            </w:r>
          </w:p>
          <w:p w14:paraId="32CFF6D2" w14:textId="77777777" w:rsidR="00BB44CE" w:rsidRPr="003C4BF5" w:rsidRDefault="00BB44CE" w:rsidP="003C4BF5">
            <w:pPr>
              <w:pStyle w:val="NormalUK"/>
            </w:pPr>
            <w:r w:rsidRPr="003C4BF5">
              <w:t xml:space="preserve">the temperature range, which must be at least from –10 °C to + 50 °C, </w:t>
            </w:r>
          </w:p>
          <w:p w14:paraId="6F3CA556" w14:textId="77777777" w:rsidR="00BB44CE" w:rsidRPr="003C4BF5" w:rsidRDefault="00BB44CE" w:rsidP="003C4BF5">
            <w:pPr>
              <w:pStyle w:val="NormalUK"/>
            </w:pPr>
            <w:r w:rsidRPr="003C4BF5">
              <w:t xml:space="preserve">class of climatic environment </w:t>
            </w:r>
          </w:p>
          <w:p w14:paraId="049FC649" w14:textId="77777777" w:rsidR="00BB44CE" w:rsidRPr="003C4BF5" w:rsidRDefault="00BB44CE" w:rsidP="003C4BF5">
            <w:pPr>
              <w:pStyle w:val="NormalUK"/>
            </w:pPr>
            <w:r w:rsidRPr="003C4BF5">
              <w:t xml:space="preserve">c) for mechanical influencing quantities: </w:t>
            </w:r>
          </w:p>
          <w:p w14:paraId="0086A3AF" w14:textId="77777777" w:rsidR="00BB44CE" w:rsidRPr="003C4BF5" w:rsidRDefault="00BB44CE" w:rsidP="003C4BF5">
            <w:pPr>
              <w:pStyle w:val="NormalUK"/>
            </w:pPr>
            <w:r w:rsidRPr="003C4BF5">
              <w:t xml:space="preserve">mechanical environment class </w:t>
            </w:r>
          </w:p>
          <w:p w14:paraId="484216CA" w14:textId="77777777" w:rsidR="00BB44CE" w:rsidRPr="003C4BF5" w:rsidRDefault="00BB44CE" w:rsidP="003C4BF5">
            <w:pPr>
              <w:pStyle w:val="NormalUK"/>
            </w:pPr>
            <w:r w:rsidRPr="003C4BF5">
              <w:t xml:space="preserve">č) for influential quantities of electrical supply: </w:t>
            </w:r>
          </w:p>
          <w:p w14:paraId="18B3A668" w14:textId="2A710F4A" w:rsidR="00BB44CE" w:rsidRPr="00DC06C1" w:rsidRDefault="00BB44CE" w:rsidP="003C4BF5">
            <w:pPr>
              <w:pStyle w:val="NormalUK"/>
              <w:rPr>
                <w:lang w:val="sl-SI"/>
              </w:rPr>
            </w:pPr>
            <w:r w:rsidRPr="003C4BF5">
              <w:lastRenderedPageBreak/>
              <w:t>value (range) of supply voltage and mains frequency - electromagnetic environment class.</w:t>
            </w:r>
          </w:p>
        </w:tc>
        <w:tc>
          <w:tcPr>
            <w:tcW w:w="1703" w:type="pct"/>
          </w:tcPr>
          <w:p w14:paraId="3F0390E3" w14:textId="77777777" w:rsidR="00BB44CE" w:rsidRPr="00DC06C1" w:rsidRDefault="00BB44CE" w:rsidP="00C80094">
            <w:pPr>
              <w:rPr>
                <w:rFonts w:eastAsia="Arial"/>
                <w:b/>
                <w:lang w:val="sl-SI"/>
              </w:rPr>
            </w:pPr>
          </w:p>
        </w:tc>
        <w:tc>
          <w:tcPr>
            <w:tcW w:w="171" w:type="pct"/>
          </w:tcPr>
          <w:p w14:paraId="377F64AA" w14:textId="77777777" w:rsidR="00BB44CE" w:rsidRPr="00DC06C1" w:rsidRDefault="00BB44CE" w:rsidP="00C80094">
            <w:pPr>
              <w:rPr>
                <w:rFonts w:eastAsia="Arial"/>
                <w:b/>
                <w:lang w:val="sl-SI"/>
              </w:rPr>
            </w:pPr>
          </w:p>
        </w:tc>
        <w:tc>
          <w:tcPr>
            <w:tcW w:w="150" w:type="pct"/>
          </w:tcPr>
          <w:p w14:paraId="06DA3BA5" w14:textId="098B13B3" w:rsidR="00BB44CE" w:rsidRPr="00DC06C1" w:rsidRDefault="00BB44CE" w:rsidP="00C80094">
            <w:pPr>
              <w:rPr>
                <w:rFonts w:eastAsia="Arial"/>
                <w:b/>
                <w:lang w:val="sl-SI"/>
              </w:rPr>
            </w:pPr>
          </w:p>
        </w:tc>
      </w:tr>
      <w:tr w:rsidR="00BB44CE" w:rsidRPr="00D13D11" w14:paraId="7F82AF18" w14:textId="77777777" w:rsidTr="00D02778">
        <w:tc>
          <w:tcPr>
            <w:tcW w:w="179" w:type="pct"/>
            <w:gridSpan w:val="2"/>
          </w:tcPr>
          <w:p w14:paraId="0A7A1EA8"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09F6D74B" w14:textId="77777777" w:rsidR="00BB44CE" w:rsidRPr="00DC06C1" w:rsidRDefault="00BB44CE" w:rsidP="00C80094">
            <w:pPr>
              <w:rPr>
                <w:rFonts w:eastAsia="Arial"/>
                <w:lang w:val="sl-SI"/>
              </w:rPr>
            </w:pPr>
            <w:r w:rsidRPr="00DC06C1">
              <w:rPr>
                <w:rFonts w:eastAsia="Arial"/>
                <w:lang w:val="sl-SI"/>
              </w:rPr>
              <w:t xml:space="preserve">(2) Merilniki hitrosti ali njihovi sestavni deli morajo izpolnjevati naslednje zahteve glede </w:t>
            </w:r>
            <w:bookmarkStart w:id="14" w:name="_Hlk183590749"/>
            <w:r w:rsidRPr="00DC06C1">
              <w:rPr>
                <w:rFonts w:eastAsia="Arial"/>
                <w:lang w:val="sl-SI"/>
              </w:rPr>
              <w:t xml:space="preserve">klimatskih okolij mednarodnega dokumenta OIML D11 </w:t>
            </w:r>
            <w:bookmarkEnd w:id="14"/>
            <w:r w:rsidRPr="00DC06C1">
              <w:rPr>
                <w:rFonts w:eastAsia="Arial"/>
                <w:lang w:val="sl-SI"/>
              </w:rPr>
              <w:t>Mednarodne organizacije za zakonsko meroslovje (v nadaljnjem besedilu: OIML D11), ki je dosegljiv na spletni strani te organizacije:</w:t>
            </w:r>
          </w:p>
          <w:p w14:paraId="5DAE1DEE" w14:textId="77777777" w:rsidR="00BB44CE" w:rsidRPr="00DC06C1" w:rsidRDefault="00BB44CE" w:rsidP="00C80094">
            <w:pPr>
              <w:rPr>
                <w:rFonts w:eastAsia="Arial"/>
                <w:lang w:val="sl-SI"/>
              </w:rPr>
            </w:pPr>
          </w:p>
          <w:p w14:paraId="7BBF0A73" w14:textId="77777777" w:rsidR="00BB44CE" w:rsidRPr="00DC06C1" w:rsidRDefault="00BB44CE" w:rsidP="00C80094">
            <w:pPr>
              <w:rPr>
                <w:rFonts w:eastAsia="Arial"/>
                <w:lang w:val="sl-SI"/>
              </w:rPr>
            </w:pPr>
            <w:r w:rsidRPr="00DC06C1">
              <w:rPr>
                <w:rFonts w:eastAsia="Arial"/>
                <w:lang w:val="sl-SI"/>
              </w:rPr>
              <w:t>-        zahteve za razred H1 morajo izpolnjevati merilniki hitrosti ali njihovi sestavni deli, ki se uporabljajo v temperaturno nadzorovanih zaprtih oziroma vremensko zaščitenih lokacijah, kjer lokalna vlažnost ni nadzorovana in ki niso izpostavljeni kondenzirani vodi, padavinam ali tvorjenju ledu. Če je potrebno, se za vzdrževanje zahtevanih pogojev okolice uporablja gretje, hlajenje ali vlaženje;</w:t>
            </w:r>
          </w:p>
          <w:p w14:paraId="6B00D98E" w14:textId="77777777" w:rsidR="00BB44CE" w:rsidRPr="00DC06C1" w:rsidRDefault="00BB44CE" w:rsidP="00C80094">
            <w:pPr>
              <w:rPr>
                <w:rFonts w:eastAsia="Arial"/>
                <w:lang w:val="sl-SI"/>
              </w:rPr>
            </w:pPr>
            <w:r w:rsidRPr="00DC06C1">
              <w:rPr>
                <w:rFonts w:eastAsia="Arial"/>
                <w:lang w:val="sl-SI"/>
              </w:rPr>
              <w:t>-        zahteve za razred H2 morajo izpolnjevati merilniki hitrosti ali njihovi sestavni deli, ki se uporabljajo v zaprtih oziroma vremensko zaščitenih lokacijah, kjer lokalni klimatski pogoji niso nadzorovani in ki so lahko izpostavljeni kondenzirani vodi ali vodi, ki ne izvira od dežja ali tvorjenju ledu;</w:t>
            </w:r>
          </w:p>
          <w:p w14:paraId="1AA71F7D" w14:textId="77777777" w:rsidR="00BB44CE" w:rsidRPr="00DC06C1" w:rsidRDefault="00BB44CE" w:rsidP="00C80094">
            <w:pPr>
              <w:rPr>
                <w:rFonts w:eastAsia="Arial"/>
                <w:lang w:val="sl-SI"/>
              </w:rPr>
            </w:pPr>
            <w:r w:rsidRPr="00DC06C1">
              <w:rPr>
                <w:rFonts w:eastAsia="Arial"/>
                <w:lang w:val="sl-SI"/>
              </w:rPr>
              <w:t xml:space="preserve">-        </w:t>
            </w:r>
            <w:bookmarkStart w:id="15" w:name="_Hlk183590630"/>
            <w:r w:rsidRPr="00DC06C1">
              <w:rPr>
                <w:rFonts w:eastAsia="Arial"/>
                <w:lang w:val="sl-SI"/>
              </w:rPr>
              <w:t>zahteve za razred H3 morajo izpolnjevati merilniki hitrosti ali njihovi sestavni deli, ki se uporabljajo na prostem</w:t>
            </w:r>
            <w:bookmarkEnd w:id="15"/>
            <w:r w:rsidRPr="00DC06C1">
              <w:rPr>
                <w:rFonts w:eastAsia="Arial"/>
                <w:lang w:val="sl-SI"/>
              </w:rPr>
              <w:t>.</w:t>
            </w:r>
          </w:p>
          <w:p w14:paraId="3F8C009E" w14:textId="77777777" w:rsidR="00BB44CE" w:rsidRDefault="00BB44CE" w:rsidP="00C80094">
            <w:pPr>
              <w:rPr>
                <w:rFonts w:eastAsia="Arial"/>
                <w:lang w:val="sl-SI"/>
              </w:rPr>
            </w:pPr>
          </w:p>
          <w:p w14:paraId="79007759" w14:textId="55DD6A14" w:rsidR="00BB44CE" w:rsidRPr="004C05E1" w:rsidRDefault="00BB44CE" w:rsidP="003C4BF5">
            <w:pPr>
              <w:pStyle w:val="NormalUK"/>
            </w:pPr>
            <w:r w:rsidRPr="004C05E1">
              <w:t xml:space="preserve">Speedometers or their components must meet the following requirements regarding climatic environments of the international document OIML D11 of the International Organization for Legal Metrology (hereinafter: OIML D11), which is available on the website of this organization: </w:t>
            </w:r>
          </w:p>
          <w:p w14:paraId="21EF9C40" w14:textId="77777777" w:rsidR="00BB44CE" w:rsidRPr="004C05E1" w:rsidRDefault="00BB44CE" w:rsidP="009D6D63">
            <w:pPr>
              <w:spacing w:line="259" w:lineRule="auto"/>
              <w:rPr>
                <w:lang w:val="en-GB"/>
              </w:rPr>
            </w:pPr>
            <w:r w:rsidRPr="004C05E1">
              <w:rPr>
                <w:lang w:val="en-GB"/>
              </w:rPr>
              <w:t xml:space="preserve"> </w:t>
            </w:r>
          </w:p>
          <w:p w14:paraId="004A141A" w14:textId="72724DF2" w:rsidR="00BB44CE" w:rsidRPr="004C05E1" w:rsidRDefault="00BB44CE" w:rsidP="003C4BF5">
            <w:pPr>
              <w:pStyle w:val="NormalUK"/>
              <w:numPr>
                <w:ilvl w:val="0"/>
                <w:numId w:val="3"/>
              </w:numPr>
            </w:pPr>
            <w:r w:rsidRPr="004C05E1">
              <w:t xml:space="preserve">the requirements for class H1 must be met by speedometers or their components that are used in temperature-controlled closed or weatherprotected locations where the local humidity is not controlled and which are not exposed to condensed water, precipitation or ice formation. If necessary, heating, cooling or humidification is used to maintain the required ambient conditions; </w:t>
            </w:r>
          </w:p>
          <w:p w14:paraId="1850DE06" w14:textId="77777777" w:rsidR="00BB44CE" w:rsidRDefault="00BB44CE" w:rsidP="003C4BF5">
            <w:pPr>
              <w:pStyle w:val="NormalUK"/>
              <w:numPr>
                <w:ilvl w:val="0"/>
                <w:numId w:val="3"/>
              </w:numPr>
            </w:pPr>
            <w:r w:rsidRPr="004C05E1">
              <w:t>the requirements for class H2 must be met by speedometers or their components that are used in closed or weather-protected locations where local</w:t>
            </w:r>
          </w:p>
          <w:p w14:paraId="34F1DC8C" w14:textId="1E39E781" w:rsidR="00BB44CE" w:rsidRPr="004C05E1" w:rsidRDefault="00BB44CE" w:rsidP="003C4BF5">
            <w:pPr>
              <w:pStyle w:val="NormalUK"/>
              <w:numPr>
                <w:ilvl w:val="0"/>
                <w:numId w:val="3"/>
              </w:numPr>
            </w:pPr>
            <w:r w:rsidRPr="004C05E1">
              <w:lastRenderedPageBreak/>
              <w:t xml:space="preserve">climatic conditions are not controlled and that may be exposed to condensed water or water that does not originate from rain or ice formation; </w:t>
            </w:r>
          </w:p>
          <w:p w14:paraId="3DA6BC0E" w14:textId="77777777" w:rsidR="00BB44CE" w:rsidRPr="004C05E1" w:rsidRDefault="00BB44CE" w:rsidP="003C4BF5">
            <w:pPr>
              <w:pStyle w:val="NormalUK"/>
            </w:pPr>
            <w:r w:rsidRPr="004C05E1">
              <w:t xml:space="preserve">requirements for class H3 must be met by speedometers or their components used outdoors. </w:t>
            </w:r>
          </w:p>
          <w:p w14:paraId="4CB418E7" w14:textId="77777777" w:rsidR="00BB44CE" w:rsidRDefault="00BB44CE" w:rsidP="00C80094">
            <w:pPr>
              <w:rPr>
                <w:rFonts w:eastAsia="Arial"/>
                <w:lang w:val="sl-SI"/>
              </w:rPr>
            </w:pPr>
          </w:p>
          <w:p w14:paraId="191388DF" w14:textId="77777777" w:rsidR="00BB44CE" w:rsidRPr="004C05E1" w:rsidRDefault="00BB44CE" w:rsidP="003C4BF5">
            <w:pPr>
              <w:pStyle w:val="NormalUK"/>
            </w:pPr>
            <w:r w:rsidRPr="004C05E1">
              <w:t xml:space="preserve">Speedometers or their components must meet the following requirements regarding climatic environments of the international document OIML D11 of the International Organization for Legal Metrology (hereinafter: OIML D11), which is available on the website of this organization: </w:t>
            </w:r>
          </w:p>
          <w:p w14:paraId="1D768032" w14:textId="77777777" w:rsidR="00BB44CE" w:rsidRPr="004C05E1" w:rsidRDefault="00BB44CE" w:rsidP="009D6D63">
            <w:pPr>
              <w:spacing w:line="259" w:lineRule="auto"/>
              <w:rPr>
                <w:lang w:val="en-GB"/>
              </w:rPr>
            </w:pPr>
            <w:r w:rsidRPr="004C05E1">
              <w:rPr>
                <w:lang w:val="en-GB"/>
              </w:rPr>
              <w:t xml:space="preserve"> </w:t>
            </w:r>
          </w:p>
          <w:p w14:paraId="6620C5F2" w14:textId="6907E85B" w:rsidR="00BB44CE" w:rsidRPr="004C05E1" w:rsidRDefault="00BB44CE" w:rsidP="003C4BF5">
            <w:pPr>
              <w:pStyle w:val="NormalUK"/>
              <w:numPr>
                <w:ilvl w:val="0"/>
                <w:numId w:val="3"/>
              </w:numPr>
            </w:pPr>
            <w:r w:rsidRPr="004C05E1">
              <w:t xml:space="preserve">the requirements for class H1 must be met by speedometers or their components that are used in temperature-controlled closed or weatherprotected locations where the local humidity is not controlled and which are not exposed to condensed water, precipitation or ice formation. If necessary, heating, cooling or humidification is used to maintain the required ambient conditions; </w:t>
            </w:r>
          </w:p>
          <w:p w14:paraId="1256AF35" w14:textId="3B4A92D9" w:rsidR="00BB44CE" w:rsidRPr="004C05E1" w:rsidRDefault="00BB44CE" w:rsidP="003C4BF5">
            <w:pPr>
              <w:pStyle w:val="NormalUK"/>
              <w:numPr>
                <w:ilvl w:val="0"/>
                <w:numId w:val="3"/>
              </w:numPr>
            </w:pPr>
            <w:r w:rsidRPr="004C05E1">
              <w:t xml:space="preserve">the requirements for class H2 must be met by speedometers or their components that are used in closed or weather-protected locations where local climatic conditions are not controlled and that may be exposed to condensed water or water that does not originate from rain or ice formation; </w:t>
            </w:r>
          </w:p>
          <w:p w14:paraId="228C3303" w14:textId="2F120F30" w:rsidR="00BB44CE" w:rsidRPr="004C05E1" w:rsidRDefault="00BB44CE" w:rsidP="003C4BF5">
            <w:pPr>
              <w:pStyle w:val="NormalUK"/>
              <w:numPr>
                <w:ilvl w:val="0"/>
                <w:numId w:val="3"/>
              </w:numPr>
            </w:pPr>
            <w:r w:rsidRPr="004C05E1">
              <w:t xml:space="preserve">requirements for class H3 must be met by speedometers or their components used outdoors. </w:t>
            </w:r>
          </w:p>
          <w:p w14:paraId="186FBE7A" w14:textId="77777777" w:rsidR="00BB44CE" w:rsidRPr="00DC06C1" w:rsidRDefault="00BB44CE" w:rsidP="00C80094">
            <w:pPr>
              <w:rPr>
                <w:rFonts w:eastAsia="Arial"/>
                <w:lang w:val="sl-SI"/>
              </w:rPr>
            </w:pPr>
          </w:p>
        </w:tc>
        <w:tc>
          <w:tcPr>
            <w:tcW w:w="1703" w:type="pct"/>
          </w:tcPr>
          <w:p w14:paraId="11EB0D6A" w14:textId="77777777" w:rsidR="00BB44CE" w:rsidRPr="00DC06C1" w:rsidRDefault="00BB44CE" w:rsidP="00C80094">
            <w:pPr>
              <w:rPr>
                <w:rFonts w:eastAsia="Arial"/>
                <w:b/>
                <w:lang w:val="sl-SI"/>
              </w:rPr>
            </w:pPr>
          </w:p>
        </w:tc>
        <w:tc>
          <w:tcPr>
            <w:tcW w:w="171" w:type="pct"/>
          </w:tcPr>
          <w:p w14:paraId="6083F50F" w14:textId="77777777" w:rsidR="00BB44CE" w:rsidRPr="00DC06C1" w:rsidRDefault="00BB44CE" w:rsidP="00C80094">
            <w:pPr>
              <w:rPr>
                <w:rFonts w:eastAsia="Arial"/>
                <w:b/>
                <w:lang w:val="sl-SI"/>
              </w:rPr>
            </w:pPr>
          </w:p>
        </w:tc>
        <w:tc>
          <w:tcPr>
            <w:tcW w:w="150" w:type="pct"/>
          </w:tcPr>
          <w:p w14:paraId="016E4CBD" w14:textId="2D458ECC" w:rsidR="00BB44CE" w:rsidRPr="00DC06C1" w:rsidRDefault="00BB44CE" w:rsidP="00C80094">
            <w:pPr>
              <w:rPr>
                <w:rFonts w:eastAsia="Arial"/>
                <w:b/>
                <w:lang w:val="sl-SI"/>
              </w:rPr>
            </w:pPr>
          </w:p>
        </w:tc>
      </w:tr>
      <w:tr w:rsidR="00BB44CE" w:rsidRPr="00DC06C1" w14:paraId="30D94D12" w14:textId="77777777" w:rsidTr="00D02778">
        <w:tc>
          <w:tcPr>
            <w:tcW w:w="179" w:type="pct"/>
            <w:gridSpan w:val="2"/>
          </w:tcPr>
          <w:p w14:paraId="53843403"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11CC4C0E" w14:textId="77777777" w:rsidR="00BB44CE" w:rsidRPr="00DC06C1" w:rsidRDefault="00BB44CE" w:rsidP="00C80094">
            <w:pPr>
              <w:rPr>
                <w:rFonts w:eastAsia="Arial"/>
                <w:lang w:val="sl-SI"/>
              </w:rPr>
            </w:pPr>
            <w:r w:rsidRPr="00DC06C1">
              <w:rPr>
                <w:rFonts w:eastAsia="Arial"/>
                <w:lang w:val="sl-SI"/>
              </w:rPr>
              <w:t>(3) Pri klimatskih okoljih iz prejšnjega odstavka se upoštevajo naslednje vplivne veličine:</w:t>
            </w:r>
          </w:p>
          <w:p w14:paraId="658E7D51" w14:textId="77777777" w:rsidR="00BB44CE" w:rsidRPr="00DC06C1" w:rsidRDefault="00BB44CE" w:rsidP="00C80094">
            <w:pPr>
              <w:rPr>
                <w:rFonts w:eastAsia="Arial"/>
                <w:lang w:val="sl-SI"/>
              </w:rPr>
            </w:pPr>
          </w:p>
          <w:p w14:paraId="266A6A2A" w14:textId="77777777" w:rsidR="00BB44CE" w:rsidRPr="00DC06C1" w:rsidRDefault="00BB44CE" w:rsidP="00C80094">
            <w:pPr>
              <w:rPr>
                <w:rFonts w:eastAsia="Arial"/>
                <w:lang w:val="sl-SI"/>
              </w:rPr>
            </w:pPr>
            <w:r w:rsidRPr="00DC06C1">
              <w:rPr>
                <w:rFonts w:eastAsia="Arial"/>
                <w:lang w:val="sl-SI"/>
              </w:rPr>
              <w:t>-        stalna vlažna vročina (nekondenzirajoča),</w:t>
            </w:r>
          </w:p>
          <w:p w14:paraId="5B7789A6" w14:textId="77777777" w:rsidR="00BB44CE" w:rsidRPr="00DC06C1" w:rsidRDefault="00BB44CE" w:rsidP="00C80094">
            <w:pPr>
              <w:rPr>
                <w:rFonts w:eastAsia="Arial"/>
                <w:lang w:val="sl-SI"/>
              </w:rPr>
            </w:pPr>
            <w:r w:rsidRPr="00DC06C1">
              <w:rPr>
                <w:rFonts w:eastAsia="Arial"/>
                <w:lang w:val="sl-SI"/>
              </w:rPr>
              <w:t>-        ciklična vlažna vročina (kondenzirajoča) in</w:t>
            </w:r>
          </w:p>
          <w:p w14:paraId="13E88E95" w14:textId="77777777" w:rsidR="00BB44CE" w:rsidRPr="00DC06C1" w:rsidRDefault="00BB44CE" w:rsidP="00C80094">
            <w:pPr>
              <w:rPr>
                <w:rFonts w:eastAsia="Arial"/>
                <w:lang w:val="sl-SI"/>
              </w:rPr>
            </w:pPr>
            <w:r w:rsidRPr="00DC06C1">
              <w:rPr>
                <w:rFonts w:eastAsia="Arial"/>
                <w:lang w:val="sl-SI"/>
              </w:rPr>
              <w:t>-        voda.</w:t>
            </w:r>
          </w:p>
          <w:p w14:paraId="48ED81CE" w14:textId="77777777" w:rsidR="00BB44CE" w:rsidRDefault="00BB44CE" w:rsidP="00C80094">
            <w:pPr>
              <w:rPr>
                <w:rFonts w:eastAsia="Arial"/>
                <w:lang w:val="sl-SI"/>
              </w:rPr>
            </w:pPr>
          </w:p>
          <w:p w14:paraId="520FB402" w14:textId="77777777" w:rsidR="00BB44CE" w:rsidRDefault="00BB44CE" w:rsidP="00C80094">
            <w:pPr>
              <w:rPr>
                <w:rFonts w:eastAsia="Arial"/>
                <w:lang w:val="sl-SI"/>
              </w:rPr>
            </w:pPr>
          </w:p>
          <w:p w14:paraId="5B99D4D6" w14:textId="77777777" w:rsidR="00BB44CE" w:rsidRPr="003C4BF5" w:rsidRDefault="00BB44CE" w:rsidP="003C4BF5">
            <w:pPr>
              <w:pStyle w:val="NormalUK"/>
            </w:pPr>
            <w:r w:rsidRPr="003C4BF5">
              <w:t xml:space="preserve">In the case of climatic environments from the previous paragraph, the following influencing quantities are taken into account: </w:t>
            </w:r>
          </w:p>
          <w:p w14:paraId="378703F6" w14:textId="77777777" w:rsidR="00BB44CE" w:rsidRPr="003C4BF5" w:rsidRDefault="00BB44CE" w:rsidP="003C4BF5">
            <w:pPr>
              <w:pStyle w:val="NormalUK"/>
            </w:pPr>
            <w:r w:rsidRPr="003C4BF5">
              <w:t xml:space="preserve"> </w:t>
            </w:r>
          </w:p>
          <w:p w14:paraId="021304F4" w14:textId="77777777" w:rsidR="00BB44CE" w:rsidRDefault="00BB44CE" w:rsidP="003C4BF5">
            <w:pPr>
              <w:pStyle w:val="NormalUK"/>
            </w:pPr>
            <w:r w:rsidRPr="003C4BF5">
              <w:t xml:space="preserve">- constant moist heat (non-condensing), </w:t>
            </w:r>
          </w:p>
          <w:p w14:paraId="51AFD5A0" w14:textId="245C4014" w:rsidR="00BB44CE" w:rsidRPr="003C4BF5" w:rsidRDefault="00BB44CE" w:rsidP="003C4BF5">
            <w:pPr>
              <w:pStyle w:val="NormalUK"/>
            </w:pPr>
            <w:r w:rsidRPr="003C4BF5">
              <w:t xml:space="preserve">- cyclic damp heat (condensing) and - water. </w:t>
            </w:r>
          </w:p>
          <w:p w14:paraId="5BB2A579" w14:textId="77777777" w:rsidR="00BB44CE" w:rsidRPr="00DC06C1" w:rsidRDefault="00BB44CE" w:rsidP="00C80094">
            <w:pPr>
              <w:rPr>
                <w:rFonts w:eastAsia="Arial"/>
                <w:lang w:val="sl-SI"/>
              </w:rPr>
            </w:pPr>
          </w:p>
        </w:tc>
        <w:tc>
          <w:tcPr>
            <w:tcW w:w="1703" w:type="pct"/>
          </w:tcPr>
          <w:p w14:paraId="6F82E766" w14:textId="77777777" w:rsidR="00BB44CE" w:rsidRPr="00DC06C1" w:rsidRDefault="00BB44CE" w:rsidP="00C80094">
            <w:pPr>
              <w:rPr>
                <w:rFonts w:eastAsia="Arial"/>
                <w:b/>
                <w:lang w:val="sl-SI"/>
              </w:rPr>
            </w:pPr>
          </w:p>
        </w:tc>
        <w:tc>
          <w:tcPr>
            <w:tcW w:w="171" w:type="pct"/>
          </w:tcPr>
          <w:p w14:paraId="2EE85679" w14:textId="77777777" w:rsidR="00BB44CE" w:rsidRPr="00DC06C1" w:rsidRDefault="00BB44CE" w:rsidP="00C80094">
            <w:pPr>
              <w:rPr>
                <w:rFonts w:eastAsia="Arial"/>
                <w:b/>
                <w:lang w:val="sl-SI"/>
              </w:rPr>
            </w:pPr>
          </w:p>
        </w:tc>
        <w:tc>
          <w:tcPr>
            <w:tcW w:w="150" w:type="pct"/>
          </w:tcPr>
          <w:p w14:paraId="0BF42919" w14:textId="415D2F32" w:rsidR="00BB44CE" w:rsidRPr="00DC06C1" w:rsidRDefault="00BB44CE" w:rsidP="00C80094">
            <w:pPr>
              <w:rPr>
                <w:rFonts w:eastAsia="Arial"/>
                <w:b/>
                <w:lang w:val="sl-SI"/>
              </w:rPr>
            </w:pPr>
          </w:p>
        </w:tc>
      </w:tr>
      <w:tr w:rsidR="00BB44CE" w:rsidRPr="00D13D11" w14:paraId="324B353D" w14:textId="77777777" w:rsidTr="00D02778">
        <w:tc>
          <w:tcPr>
            <w:tcW w:w="179" w:type="pct"/>
            <w:gridSpan w:val="2"/>
          </w:tcPr>
          <w:p w14:paraId="1B6E6CBB"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764DF675" w14:textId="77777777" w:rsidR="00BB44CE" w:rsidRPr="00DC06C1" w:rsidRDefault="00BB44CE" w:rsidP="00C80094">
            <w:pPr>
              <w:rPr>
                <w:rFonts w:eastAsia="Arial"/>
                <w:lang w:val="sl-SI"/>
              </w:rPr>
            </w:pPr>
            <w:r w:rsidRPr="00DC06C1">
              <w:rPr>
                <w:rFonts w:eastAsia="Arial"/>
                <w:lang w:val="sl-SI"/>
              </w:rPr>
              <w:t>(4) Merilniki hitrosti ali njihovi sestavni deli morajo izpolnjevati naslednje zahteve OIML D11 glede mehanskih okolij:</w:t>
            </w:r>
          </w:p>
          <w:p w14:paraId="27F4CD02" w14:textId="77777777" w:rsidR="00BB44CE" w:rsidRPr="00DC06C1" w:rsidRDefault="00BB44CE" w:rsidP="00C80094">
            <w:pPr>
              <w:rPr>
                <w:rFonts w:eastAsia="Arial"/>
                <w:lang w:val="sl-SI"/>
              </w:rPr>
            </w:pPr>
          </w:p>
          <w:p w14:paraId="75698BC8" w14:textId="77777777" w:rsidR="00BB44CE" w:rsidRPr="00DC06C1" w:rsidRDefault="00BB44CE" w:rsidP="00C80094">
            <w:pPr>
              <w:rPr>
                <w:rFonts w:eastAsia="Arial"/>
                <w:lang w:val="sl-SI"/>
              </w:rPr>
            </w:pPr>
            <w:r w:rsidRPr="00DC06C1">
              <w:rPr>
                <w:rFonts w:eastAsia="Arial"/>
                <w:lang w:val="sl-SI"/>
              </w:rPr>
              <w:t>-        zahteve za razred M2 morajo izpolnjevati merilniki hitrosti ali njihovi sestavni deli, ki merijo iz nepremične točke,</w:t>
            </w:r>
          </w:p>
          <w:p w14:paraId="6D24717D" w14:textId="77777777" w:rsidR="00BB44CE" w:rsidRPr="00DC06C1" w:rsidRDefault="00BB44CE" w:rsidP="00C80094">
            <w:pPr>
              <w:rPr>
                <w:rFonts w:eastAsia="Arial"/>
                <w:lang w:val="sl-SI"/>
              </w:rPr>
            </w:pPr>
            <w:r w:rsidRPr="00DC06C1">
              <w:rPr>
                <w:rFonts w:eastAsia="Arial"/>
                <w:lang w:val="sl-SI"/>
              </w:rPr>
              <w:t>-        zahteve za razred M3 morajo izpolnjevati merilniki hitrosti ali njihovi sestavni deli, ki merijo iz premične točke.</w:t>
            </w:r>
          </w:p>
          <w:p w14:paraId="27150F18" w14:textId="77777777" w:rsidR="00BB44CE" w:rsidRDefault="00BB44CE" w:rsidP="00C80094">
            <w:pPr>
              <w:rPr>
                <w:rFonts w:eastAsia="Arial"/>
                <w:lang w:val="sl-SI"/>
              </w:rPr>
            </w:pPr>
          </w:p>
          <w:p w14:paraId="6DF0D72B" w14:textId="77777777" w:rsidR="00BB44CE" w:rsidRPr="004C05E1" w:rsidRDefault="00BB44CE" w:rsidP="003C4BF5">
            <w:pPr>
              <w:pStyle w:val="NormalUK"/>
            </w:pPr>
            <w:r w:rsidRPr="004C05E1">
              <w:t xml:space="preserve">Speedometers or their components must meet the following requirements of OIML D11 regarding mechanical environments: </w:t>
            </w:r>
          </w:p>
          <w:p w14:paraId="4B7B8974" w14:textId="77777777" w:rsidR="00BB44CE" w:rsidRPr="004C05E1" w:rsidRDefault="00BB44CE" w:rsidP="003C4BF5">
            <w:pPr>
              <w:pStyle w:val="NormalUK"/>
            </w:pPr>
            <w:r w:rsidRPr="004C05E1">
              <w:t xml:space="preserve"> </w:t>
            </w:r>
          </w:p>
          <w:p w14:paraId="5D54F24B" w14:textId="79FF8D24" w:rsidR="00BB44CE" w:rsidRPr="004C05E1" w:rsidRDefault="00BB44CE" w:rsidP="003C4BF5">
            <w:pPr>
              <w:pStyle w:val="NormalUK"/>
              <w:numPr>
                <w:ilvl w:val="0"/>
                <w:numId w:val="3"/>
              </w:numPr>
            </w:pPr>
            <w:r w:rsidRPr="004C05E1">
              <w:t xml:space="preserve">requirements for class M2 must be met by speedometers or their components that measure from a stationary point, </w:t>
            </w:r>
          </w:p>
          <w:p w14:paraId="1EE00835" w14:textId="24E04D4F" w:rsidR="00BB44CE" w:rsidRPr="004C05E1" w:rsidRDefault="00BB44CE" w:rsidP="003C4BF5">
            <w:pPr>
              <w:pStyle w:val="NormalUK"/>
              <w:numPr>
                <w:ilvl w:val="0"/>
                <w:numId w:val="3"/>
              </w:numPr>
            </w:pPr>
            <w:r w:rsidRPr="004C05E1">
              <w:t xml:space="preserve">requirements for class M3 must be met by speedometers or their components that measure from a movable point. </w:t>
            </w:r>
          </w:p>
          <w:p w14:paraId="2A22AFBD" w14:textId="77777777" w:rsidR="00BB44CE" w:rsidRPr="00DC06C1" w:rsidRDefault="00BB44CE" w:rsidP="00C80094">
            <w:pPr>
              <w:rPr>
                <w:rFonts w:eastAsia="Arial"/>
                <w:lang w:val="sl-SI"/>
              </w:rPr>
            </w:pPr>
          </w:p>
        </w:tc>
        <w:tc>
          <w:tcPr>
            <w:tcW w:w="1703" w:type="pct"/>
          </w:tcPr>
          <w:p w14:paraId="0FBCABB9" w14:textId="77777777" w:rsidR="00BB44CE" w:rsidRPr="00DC06C1" w:rsidRDefault="00BB44CE" w:rsidP="00C80094">
            <w:pPr>
              <w:rPr>
                <w:rFonts w:eastAsia="Arial"/>
                <w:b/>
                <w:lang w:val="sl-SI"/>
              </w:rPr>
            </w:pPr>
          </w:p>
        </w:tc>
        <w:tc>
          <w:tcPr>
            <w:tcW w:w="171" w:type="pct"/>
          </w:tcPr>
          <w:p w14:paraId="14B1F79F" w14:textId="77777777" w:rsidR="00BB44CE" w:rsidRPr="00DC06C1" w:rsidRDefault="00BB44CE" w:rsidP="00C80094">
            <w:pPr>
              <w:rPr>
                <w:rFonts w:eastAsia="Arial"/>
                <w:b/>
                <w:lang w:val="sl-SI"/>
              </w:rPr>
            </w:pPr>
          </w:p>
        </w:tc>
        <w:tc>
          <w:tcPr>
            <w:tcW w:w="150" w:type="pct"/>
          </w:tcPr>
          <w:p w14:paraId="54148550" w14:textId="224A3A79" w:rsidR="00BB44CE" w:rsidRPr="00DC06C1" w:rsidRDefault="00BB44CE" w:rsidP="00C80094">
            <w:pPr>
              <w:rPr>
                <w:rFonts w:eastAsia="Arial"/>
                <w:b/>
                <w:lang w:val="sl-SI"/>
              </w:rPr>
            </w:pPr>
          </w:p>
        </w:tc>
      </w:tr>
      <w:tr w:rsidR="00BB44CE" w:rsidRPr="00D13D11" w14:paraId="0906394D" w14:textId="77777777" w:rsidTr="00D02778">
        <w:tc>
          <w:tcPr>
            <w:tcW w:w="179" w:type="pct"/>
            <w:gridSpan w:val="2"/>
          </w:tcPr>
          <w:p w14:paraId="0A464393"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449B0CC8" w14:textId="77777777" w:rsidR="00BB44CE" w:rsidRPr="00DC06C1" w:rsidRDefault="00BB44CE" w:rsidP="00C80094">
            <w:pPr>
              <w:rPr>
                <w:rFonts w:eastAsia="Arial"/>
                <w:lang w:val="sl-SI"/>
              </w:rPr>
            </w:pPr>
            <w:r w:rsidRPr="00DC06C1">
              <w:rPr>
                <w:rFonts w:eastAsia="Arial"/>
                <w:lang w:val="sl-SI"/>
              </w:rPr>
              <w:t>(5) Ne glede na prejšnji odstavek morajo merilniki hitrosti ali njihovi sestavni deli, ki so nameščeni v mehanskih okoljih, kjer ni prisotnih pomembnejših mehanskih motenj, izpolnjevati zahteve za razred M1 iz OIML D11.</w:t>
            </w:r>
          </w:p>
          <w:p w14:paraId="319C63A7" w14:textId="77777777" w:rsidR="00BB44CE" w:rsidRDefault="00BB44CE" w:rsidP="00C80094">
            <w:pPr>
              <w:rPr>
                <w:rFonts w:eastAsia="Arial"/>
                <w:lang w:val="sl-SI"/>
              </w:rPr>
            </w:pPr>
          </w:p>
          <w:p w14:paraId="0B463F35" w14:textId="57A7BE2E" w:rsidR="00BB44CE" w:rsidRPr="00DC06C1" w:rsidRDefault="00BB44CE" w:rsidP="003C4BF5">
            <w:pPr>
              <w:pStyle w:val="NormalUK"/>
              <w:rPr>
                <w:lang w:val="sl-SI"/>
              </w:rPr>
            </w:pPr>
            <w:r w:rsidRPr="004C05E1">
              <w:t>Notwithstanding the preceding paragraph, speedometers or their components, which are installed in mechanical environments where there are no significant mechanical disturbances, must meet the requirements for class M1 from OIML D11.</w:t>
            </w:r>
          </w:p>
        </w:tc>
        <w:tc>
          <w:tcPr>
            <w:tcW w:w="1703" w:type="pct"/>
          </w:tcPr>
          <w:p w14:paraId="20F392F9" w14:textId="77777777" w:rsidR="00BB44CE" w:rsidRPr="00DC06C1" w:rsidRDefault="00BB44CE" w:rsidP="00C80094">
            <w:pPr>
              <w:rPr>
                <w:rFonts w:eastAsia="Arial"/>
                <w:b/>
                <w:lang w:val="sl-SI"/>
              </w:rPr>
            </w:pPr>
          </w:p>
        </w:tc>
        <w:tc>
          <w:tcPr>
            <w:tcW w:w="171" w:type="pct"/>
          </w:tcPr>
          <w:p w14:paraId="4F9A8E69" w14:textId="77777777" w:rsidR="00BB44CE" w:rsidRPr="00DC06C1" w:rsidRDefault="00BB44CE" w:rsidP="00C80094">
            <w:pPr>
              <w:rPr>
                <w:rFonts w:eastAsia="Arial"/>
                <w:b/>
                <w:lang w:val="sl-SI"/>
              </w:rPr>
            </w:pPr>
          </w:p>
        </w:tc>
        <w:tc>
          <w:tcPr>
            <w:tcW w:w="150" w:type="pct"/>
          </w:tcPr>
          <w:p w14:paraId="3B5A0F35" w14:textId="0A754311" w:rsidR="00BB44CE" w:rsidRPr="00DC06C1" w:rsidRDefault="00BB44CE" w:rsidP="00C80094">
            <w:pPr>
              <w:rPr>
                <w:rFonts w:eastAsia="Arial"/>
                <w:b/>
                <w:lang w:val="sl-SI"/>
              </w:rPr>
            </w:pPr>
          </w:p>
        </w:tc>
      </w:tr>
      <w:tr w:rsidR="00BB44CE" w:rsidRPr="00DC06C1" w14:paraId="6AD5942E" w14:textId="77777777" w:rsidTr="00D02778">
        <w:tc>
          <w:tcPr>
            <w:tcW w:w="179" w:type="pct"/>
            <w:gridSpan w:val="2"/>
          </w:tcPr>
          <w:p w14:paraId="4ED0F8AB"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41E08CB7" w14:textId="77777777" w:rsidR="00BB44CE" w:rsidRPr="00DC06C1" w:rsidRDefault="00BB44CE" w:rsidP="00C80094">
            <w:pPr>
              <w:rPr>
                <w:rFonts w:eastAsia="Arial"/>
                <w:lang w:val="sl-SI"/>
              </w:rPr>
            </w:pPr>
            <w:r w:rsidRPr="00DC06C1">
              <w:rPr>
                <w:rFonts w:eastAsia="Arial"/>
                <w:lang w:val="sl-SI"/>
              </w:rPr>
              <w:t>(6) Pri mehanskih okoljih iz četrtega in petega odstavka tega člena se upoštevajo naslednje vplivne veličine:</w:t>
            </w:r>
          </w:p>
          <w:p w14:paraId="5E832517" w14:textId="77777777" w:rsidR="00BB44CE" w:rsidRPr="00DC06C1" w:rsidRDefault="00BB44CE" w:rsidP="00C80094">
            <w:pPr>
              <w:rPr>
                <w:rFonts w:eastAsia="Arial"/>
                <w:lang w:val="sl-SI"/>
              </w:rPr>
            </w:pPr>
          </w:p>
          <w:p w14:paraId="6832D0AC" w14:textId="77777777" w:rsidR="00BB44CE" w:rsidRPr="00DC06C1" w:rsidRDefault="00BB44CE" w:rsidP="00C80094">
            <w:pPr>
              <w:rPr>
                <w:rFonts w:eastAsia="Arial"/>
                <w:lang w:val="sl-SI"/>
              </w:rPr>
            </w:pPr>
            <w:r w:rsidRPr="00DC06C1">
              <w:rPr>
                <w:rFonts w:eastAsia="Arial"/>
                <w:lang w:val="sl-SI"/>
              </w:rPr>
              <w:t>-        mehanski sunki in</w:t>
            </w:r>
          </w:p>
          <w:p w14:paraId="007C5737" w14:textId="77777777" w:rsidR="00BB44CE" w:rsidRPr="00DC06C1" w:rsidRDefault="00BB44CE" w:rsidP="00C80094">
            <w:pPr>
              <w:rPr>
                <w:rFonts w:eastAsia="Arial"/>
                <w:lang w:val="sl-SI"/>
              </w:rPr>
            </w:pPr>
            <w:r w:rsidRPr="00DC06C1">
              <w:rPr>
                <w:rFonts w:eastAsia="Arial"/>
                <w:lang w:val="sl-SI"/>
              </w:rPr>
              <w:t>-        tresljaji.</w:t>
            </w:r>
          </w:p>
          <w:p w14:paraId="3C827CBC" w14:textId="77777777" w:rsidR="00BB44CE" w:rsidRDefault="00BB44CE" w:rsidP="00C80094">
            <w:pPr>
              <w:rPr>
                <w:rFonts w:eastAsia="Arial"/>
                <w:lang w:val="sl-SI"/>
              </w:rPr>
            </w:pPr>
          </w:p>
          <w:p w14:paraId="74F81F05" w14:textId="77777777" w:rsidR="00BB44CE" w:rsidRPr="004C05E1" w:rsidRDefault="00BB44CE" w:rsidP="003C4BF5">
            <w:pPr>
              <w:pStyle w:val="NormalUK"/>
            </w:pPr>
            <w:r w:rsidRPr="004C05E1">
              <w:t xml:space="preserve">In the case of mechanical environments referred to in the fourth and fifth paragraphs of this article, the following influencing quantities are taken into account: </w:t>
            </w:r>
          </w:p>
          <w:p w14:paraId="6DCB0424" w14:textId="77777777" w:rsidR="00BB44CE" w:rsidRPr="004C05E1" w:rsidRDefault="00BB44CE" w:rsidP="003C4BF5">
            <w:pPr>
              <w:pStyle w:val="NormalUK"/>
            </w:pPr>
            <w:r w:rsidRPr="004C05E1">
              <w:t xml:space="preserve"> </w:t>
            </w:r>
          </w:p>
          <w:p w14:paraId="04B3A21C" w14:textId="77777777" w:rsidR="00BB44CE" w:rsidRDefault="00BB44CE" w:rsidP="003C4BF5">
            <w:pPr>
              <w:pStyle w:val="NormalUK"/>
            </w:pPr>
            <w:r w:rsidRPr="004C05E1">
              <w:t xml:space="preserve">- mechanical shocks and </w:t>
            </w:r>
          </w:p>
          <w:p w14:paraId="206AC6B3" w14:textId="0F211F1F" w:rsidR="00BB44CE" w:rsidRPr="004C05E1" w:rsidRDefault="00BB44CE" w:rsidP="003C4BF5">
            <w:pPr>
              <w:pStyle w:val="NormalUK"/>
            </w:pPr>
            <w:r w:rsidRPr="004C05E1">
              <w:lastRenderedPageBreak/>
              <w:t xml:space="preserve">- tremors. </w:t>
            </w:r>
          </w:p>
          <w:p w14:paraId="3D2A8EB4" w14:textId="77777777" w:rsidR="00BB44CE" w:rsidRPr="00DC06C1" w:rsidRDefault="00BB44CE" w:rsidP="00C80094">
            <w:pPr>
              <w:rPr>
                <w:rFonts w:eastAsia="Arial"/>
                <w:lang w:val="sl-SI"/>
              </w:rPr>
            </w:pPr>
          </w:p>
        </w:tc>
        <w:tc>
          <w:tcPr>
            <w:tcW w:w="1703" w:type="pct"/>
          </w:tcPr>
          <w:p w14:paraId="24B1724D" w14:textId="77777777" w:rsidR="00BB44CE" w:rsidRPr="00DC06C1" w:rsidRDefault="00BB44CE" w:rsidP="00C80094">
            <w:pPr>
              <w:rPr>
                <w:rFonts w:eastAsia="Arial"/>
                <w:b/>
                <w:lang w:val="sl-SI"/>
              </w:rPr>
            </w:pPr>
          </w:p>
        </w:tc>
        <w:tc>
          <w:tcPr>
            <w:tcW w:w="171" w:type="pct"/>
          </w:tcPr>
          <w:p w14:paraId="3EC5A106" w14:textId="77777777" w:rsidR="00BB44CE" w:rsidRPr="00DC06C1" w:rsidRDefault="00BB44CE" w:rsidP="00C80094">
            <w:pPr>
              <w:rPr>
                <w:rFonts w:eastAsia="Arial"/>
                <w:b/>
                <w:lang w:val="sl-SI"/>
              </w:rPr>
            </w:pPr>
          </w:p>
        </w:tc>
        <w:tc>
          <w:tcPr>
            <w:tcW w:w="150" w:type="pct"/>
          </w:tcPr>
          <w:p w14:paraId="467AA9EC" w14:textId="77562490" w:rsidR="00BB44CE" w:rsidRPr="00DC06C1" w:rsidRDefault="00BB44CE" w:rsidP="00C80094">
            <w:pPr>
              <w:rPr>
                <w:rFonts w:eastAsia="Arial"/>
                <w:b/>
                <w:lang w:val="sl-SI"/>
              </w:rPr>
            </w:pPr>
          </w:p>
        </w:tc>
      </w:tr>
      <w:tr w:rsidR="00BB44CE" w:rsidRPr="00D13D11" w14:paraId="76E9F50D" w14:textId="77777777" w:rsidTr="00D02778">
        <w:tc>
          <w:tcPr>
            <w:tcW w:w="179" w:type="pct"/>
            <w:gridSpan w:val="2"/>
          </w:tcPr>
          <w:p w14:paraId="1EA29390"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5E03AFB0" w14:textId="77777777" w:rsidR="00BB44CE" w:rsidRPr="00DC06C1" w:rsidRDefault="00BB44CE" w:rsidP="00C80094">
            <w:pPr>
              <w:rPr>
                <w:rFonts w:eastAsia="Arial"/>
                <w:lang w:val="sl-SI"/>
              </w:rPr>
            </w:pPr>
            <w:r w:rsidRPr="00DC06C1">
              <w:rPr>
                <w:rFonts w:eastAsia="Arial"/>
                <w:lang w:val="sl-SI"/>
              </w:rPr>
              <w:t>(7) Merilniki hitrosti morajo izpolnjevati naslednje zahteve OIML D11 glede elektromagnetnih okolij:</w:t>
            </w:r>
          </w:p>
          <w:p w14:paraId="4E77CB81" w14:textId="77777777" w:rsidR="00BB44CE" w:rsidRPr="00DC06C1" w:rsidRDefault="00BB44CE" w:rsidP="00C80094">
            <w:pPr>
              <w:rPr>
                <w:rFonts w:eastAsia="Arial"/>
                <w:lang w:val="sl-SI"/>
              </w:rPr>
            </w:pPr>
          </w:p>
          <w:p w14:paraId="64C6E229" w14:textId="77777777" w:rsidR="00BB44CE" w:rsidRPr="00DC06C1" w:rsidRDefault="00BB44CE" w:rsidP="00C80094">
            <w:pPr>
              <w:rPr>
                <w:rFonts w:eastAsia="Arial"/>
                <w:lang w:val="sl-SI"/>
              </w:rPr>
            </w:pPr>
            <w:r w:rsidRPr="00DC06C1">
              <w:rPr>
                <w:rFonts w:eastAsia="Arial"/>
                <w:lang w:val="sl-SI"/>
              </w:rPr>
              <w:t>-        zahteve za razred E1 morajo izpolnjevati merilniki hitrosti, ki se ne napajajo iz akumulatorja vozila;</w:t>
            </w:r>
          </w:p>
          <w:p w14:paraId="3CDF37FB" w14:textId="77777777" w:rsidR="00BB44CE" w:rsidRPr="00DC06C1" w:rsidRDefault="00BB44CE" w:rsidP="00C80094">
            <w:pPr>
              <w:rPr>
                <w:rFonts w:eastAsia="Arial"/>
                <w:lang w:val="sl-SI"/>
              </w:rPr>
            </w:pPr>
            <w:r w:rsidRPr="00DC06C1">
              <w:rPr>
                <w:rFonts w:eastAsia="Arial"/>
                <w:lang w:val="sl-SI"/>
              </w:rPr>
              <w:t>-        zahteve za razred E3 morajo izpolnjevati merilniki hitrosti, ki se napajajo iz akumulatorja vozila.</w:t>
            </w:r>
          </w:p>
          <w:p w14:paraId="0EF1E6E9" w14:textId="77777777" w:rsidR="00BB44CE" w:rsidRDefault="00BB44CE" w:rsidP="00C80094">
            <w:pPr>
              <w:rPr>
                <w:rFonts w:eastAsia="Arial"/>
                <w:lang w:val="sl-SI"/>
              </w:rPr>
            </w:pPr>
          </w:p>
          <w:p w14:paraId="54FC8AE1" w14:textId="7768AD0E" w:rsidR="00BB44CE" w:rsidRDefault="00BB44CE" w:rsidP="003C4BF5">
            <w:pPr>
              <w:pStyle w:val="NormalUK"/>
              <w:rPr>
                <w:lang w:val="sl-SI"/>
              </w:rPr>
            </w:pPr>
            <w:r w:rsidRPr="004C05E1">
              <w:t>Speedometers must meet the following requirements of OIML D11 regarding electromagnetic environments:</w:t>
            </w:r>
          </w:p>
          <w:p w14:paraId="6FC3B2D7" w14:textId="4F4D47D1" w:rsidR="00BB44CE" w:rsidRPr="004C05E1" w:rsidRDefault="00BB44CE" w:rsidP="003C4BF5">
            <w:pPr>
              <w:pStyle w:val="NormalUK"/>
              <w:numPr>
                <w:ilvl w:val="0"/>
                <w:numId w:val="3"/>
              </w:numPr>
            </w:pPr>
            <w:r w:rsidRPr="004C05E1">
              <w:t xml:space="preserve">requirements for class E1 must be met by speedometers that are not powered from the vehicle's battery; </w:t>
            </w:r>
          </w:p>
          <w:p w14:paraId="41B0CBC1" w14:textId="78AB1DD0" w:rsidR="00BB44CE" w:rsidRPr="004C05E1" w:rsidRDefault="00BB44CE" w:rsidP="003C4BF5">
            <w:pPr>
              <w:pStyle w:val="NormalUK"/>
              <w:numPr>
                <w:ilvl w:val="0"/>
                <w:numId w:val="3"/>
              </w:numPr>
            </w:pPr>
            <w:r w:rsidRPr="004C05E1">
              <w:t xml:space="preserve">the requirements for class E3 must be met by speedometers that are powered from the vehicle's battery. </w:t>
            </w:r>
          </w:p>
          <w:p w14:paraId="5A73600A" w14:textId="77777777" w:rsidR="00BB44CE" w:rsidRPr="00DC06C1" w:rsidRDefault="00BB44CE" w:rsidP="00C80094">
            <w:pPr>
              <w:rPr>
                <w:rFonts w:eastAsia="Arial"/>
                <w:lang w:val="sl-SI"/>
              </w:rPr>
            </w:pPr>
          </w:p>
        </w:tc>
        <w:tc>
          <w:tcPr>
            <w:tcW w:w="1703" w:type="pct"/>
          </w:tcPr>
          <w:p w14:paraId="173840E4" w14:textId="77777777" w:rsidR="00BB44CE" w:rsidRPr="00DC06C1" w:rsidRDefault="00BB44CE" w:rsidP="00C80094">
            <w:pPr>
              <w:rPr>
                <w:rFonts w:eastAsia="Arial"/>
                <w:b/>
                <w:lang w:val="sl-SI"/>
              </w:rPr>
            </w:pPr>
          </w:p>
        </w:tc>
        <w:tc>
          <w:tcPr>
            <w:tcW w:w="171" w:type="pct"/>
          </w:tcPr>
          <w:p w14:paraId="476CD352" w14:textId="77777777" w:rsidR="00BB44CE" w:rsidRPr="00DC06C1" w:rsidRDefault="00BB44CE" w:rsidP="00C80094">
            <w:pPr>
              <w:rPr>
                <w:rFonts w:eastAsia="Arial"/>
                <w:b/>
                <w:lang w:val="sl-SI"/>
              </w:rPr>
            </w:pPr>
          </w:p>
        </w:tc>
        <w:tc>
          <w:tcPr>
            <w:tcW w:w="150" w:type="pct"/>
          </w:tcPr>
          <w:p w14:paraId="641E3BD3" w14:textId="3EBF2EA2" w:rsidR="00BB44CE" w:rsidRPr="00DC06C1" w:rsidRDefault="00BB44CE" w:rsidP="00C80094">
            <w:pPr>
              <w:rPr>
                <w:rFonts w:eastAsia="Arial"/>
                <w:b/>
                <w:lang w:val="sl-SI"/>
              </w:rPr>
            </w:pPr>
          </w:p>
        </w:tc>
      </w:tr>
      <w:tr w:rsidR="00BB44CE" w:rsidRPr="00D13D11" w14:paraId="6E1593D1" w14:textId="77777777" w:rsidTr="00D02778">
        <w:trPr>
          <w:trHeight w:val="70"/>
        </w:trPr>
        <w:tc>
          <w:tcPr>
            <w:tcW w:w="179" w:type="pct"/>
            <w:gridSpan w:val="2"/>
          </w:tcPr>
          <w:p w14:paraId="086AE70B"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082E3318" w14:textId="77777777" w:rsidR="00BB44CE" w:rsidRPr="00DC06C1" w:rsidRDefault="00BB44CE" w:rsidP="00C80094">
            <w:pPr>
              <w:rPr>
                <w:rFonts w:eastAsia="Arial"/>
                <w:lang w:val="sl-SI"/>
              </w:rPr>
            </w:pPr>
            <w:r w:rsidRPr="00DC06C1">
              <w:rPr>
                <w:rFonts w:eastAsia="Arial"/>
                <w:lang w:val="sl-SI"/>
              </w:rPr>
              <w:t>(9) Za merilnike hitrosti, ki se napajajo iz akumulatorja vozila, se pri elektromagnetnih okoljih poleg vplivnih veličin iz prejšnjega odstavka upoštevajo še naslednje vplivne veličine:</w:t>
            </w:r>
          </w:p>
          <w:p w14:paraId="6F6AC5A1" w14:textId="77777777" w:rsidR="00BB44CE" w:rsidRPr="00DC06C1" w:rsidRDefault="00BB44CE" w:rsidP="00C80094">
            <w:pPr>
              <w:rPr>
                <w:rFonts w:eastAsia="Arial"/>
                <w:lang w:val="sl-SI"/>
              </w:rPr>
            </w:pPr>
          </w:p>
          <w:p w14:paraId="6E2CAE3E" w14:textId="77777777" w:rsidR="00BB44CE" w:rsidRPr="00DC06C1" w:rsidRDefault="00BB44CE" w:rsidP="00C80094">
            <w:pPr>
              <w:rPr>
                <w:rFonts w:eastAsia="Arial"/>
                <w:lang w:val="sl-SI"/>
              </w:rPr>
            </w:pPr>
            <w:r w:rsidRPr="00DC06C1">
              <w:rPr>
                <w:rFonts w:eastAsia="Arial"/>
                <w:lang w:val="sl-SI"/>
              </w:rPr>
              <w:t>-        padci napetosti, ki jih povzroča napajanje zaganjalnikov motorjev z notranjim zgorevanjem in</w:t>
            </w:r>
          </w:p>
          <w:p w14:paraId="43256AFF" w14:textId="77777777" w:rsidR="00BB44CE" w:rsidRPr="00DC06C1" w:rsidRDefault="00BB44CE" w:rsidP="00C80094">
            <w:pPr>
              <w:rPr>
                <w:rFonts w:eastAsia="Arial"/>
                <w:lang w:val="sl-SI"/>
              </w:rPr>
            </w:pPr>
            <w:r w:rsidRPr="00DC06C1">
              <w:rPr>
                <w:rFonts w:eastAsia="Arial"/>
                <w:lang w:val="sl-SI"/>
              </w:rPr>
              <w:t>-        prehodni pojavi ob izpadu bremena, ki se pojavijo ob odklopu izpraznjenega akumulatorja pri delujočem motorju.</w:t>
            </w:r>
          </w:p>
          <w:p w14:paraId="1AE37D67" w14:textId="77777777" w:rsidR="00BB44CE" w:rsidRDefault="00BB44CE" w:rsidP="00C80094">
            <w:pPr>
              <w:rPr>
                <w:rFonts w:eastAsia="Arial"/>
                <w:lang w:val="sl-SI"/>
              </w:rPr>
            </w:pPr>
          </w:p>
          <w:p w14:paraId="244E9E2E" w14:textId="77777777" w:rsidR="00BB44CE" w:rsidRPr="004C05E1" w:rsidRDefault="00BB44CE" w:rsidP="003C4BF5">
            <w:pPr>
              <w:pStyle w:val="NormalUK"/>
            </w:pPr>
            <w:r w:rsidRPr="004C05E1">
              <w:t xml:space="preserve">For speedometers that are powered from the vehicle's battery, in electromagnetic environments, in addition to the influencing quantities from the previous paragraph, the following influencing quantities are taken into account: </w:t>
            </w:r>
          </w:p>
          <w:p w14:paraId="7717024E" w14:textId="77777777" w:rsidR="00BB44CE" w:rsidRPr="004C05E1" w:rsidRDefault="00BB44CE" w:rsidP="003C4BF5">
            <w:pPr>
              <w:pStyle w:val="NormalUK"/>
            </w:pPr>
            <w:r w:rsidRPr="004C05E1">
              <w:t xml:space="preserve"> </w:t>
            </w:r>
          </w:p>
          <w:p w14:paraId="48C061FF" w14:textId="38B92ACE" w:rsidR="00BB44CE" w:rsidRPr="004C05E1" w:rsidRDefault="00BB44CE" w:rsidP="003C4BF5">
            <w:pPr>
              <w:pStyle w:val="NormalUK"/>
              <w:numPr>
                <w:ilvl w:val="0"/>
                <w:numId w:val="3"/>
              </w:numPr>
            </w:pPr>
            <w:r w:rsidRPr="004C05E1">
              <w:t xml:space="preserve">voltage drops caused by the supply of internal combustion engine starters and </w:t>
            </w:r>
          </w:p>
          <w:p w14:paraId="0D8696D3" w14:textId="3285302F" w:rsidR="00BB44CE" w:rsidRPr="00DC06C1" w:rsidRDefault="00BB44CE" w:rsidP="003C4BF5">
            <w:pPr>
              <w:pStyle w:val="NormalUK"/>
              <w:numPr>
                <w:ilvl w:val="0"/>
                <w:numId w:val="3"/>
              </w:numPr>
              <w:rPr>
                <w:lang w:val="sl-SI"/>
              </w:rPr>
            </w:pPr>
            <w:r w:rsidRPr="004C05E1">
              <w:t>transient phenomena when the load fails, which occur when the discharged battery is disconnected while the engine is running</w:t>
            </w:r>
          </w:p>
        </w:tc>
        <w:tc>
          <w:tcPr>
            <w:tcW w:w="1703" w:type="pct"/>
          </w:tcPr>
          <w:p w14:paraId="7F54DC7D" w14:textId="77777777" w:rsidR="00BB44CE" w:rsidRPr="00DC06C1" w:rsidRDefault="00BB44CE" w:rsidP="00C80094">
            <w:pPr>
              <w:rPr>
                <w:rFonts w:eastAsia="Arial"/>
                <w:b/>
                <w:lang w:val="sl-SI"/>
              </w:rPr>
            </w:pPr>
          </w:p>
        </w:tc>
        <w:tc>
          <w:tcPr>
            <w:tcW w:w="171" w:type="pct"/>
          </w:tcPr>
          <w:p w14:paraId="05782DC5" w14:textId="77777777" w:rsidR="00BB44CE" w:rsidRPr="00DC06C1" w:rsidRDefault="00BB44CE" w:rsidP="00C80094">
            <w:pPr>
              <w:rPr>
                <w:rFonts w:eastAsia="Arial"/>
                <w:b/>
                <w:lang w:val="sl-SI"/>
              </w:rPr>
            </w:pPr>
          </w:p>
        </w:tc>
        <w:tc>
          <w:tcPr>
            <w:tcW w:w="150" w:type="pct"/>
          </w:tcPr>
          <w:p w14:paraId="759B9E52" w14:textId="34F3BBCB" w:rsidR="00BB44CE" w:rsidRPr="00DC06C1" w:rsidRDefault="00BB44CE" w:rsidP="00C80094">
            <w:pPr>
              <w:rPr>
                <w:rFonts w:eastAsia="Arial"/>
                <w:b/>
                <w:lang w:val="sl-SI"/>
              </w:rPr>
            </w:pPr>
          </w:p>
        </w:tc>
      </w:tr>
    </w:tbl>
    <w:p w14:paraId="4CD4A5A5" w14:textId="77777777" w:rsidR="00C80094" w:rsidRPr="00DC06C1" w:rsidRDefault="00C80094" w:rsidP="00C80094">
      <w:pPr>
        <w:rPr>
          <w:rFonts w:eastAsia="Arial"/>
          <w:lang w:val="sl-SI"/>
        </w:rPr>
      </w:pPr>
    </w:p>
    <w:p w14:paraId="2CFAC683" w14:textId="77777777" w:rsidR="005370D9" w:rsidRPr="00DC06C1" w:rsidRDefault="005370D9" w:rsidP="005370D9">
      <w:pPr>
        <w:rPr>
          <w:rFonts w:eastAsia="Arial"/>
          <w:i/>
        </w:rPr>
      </w:pPr>
      <w:r w:rsidRPr="005370D9">
        <w:rPr>
          <w:rFonts w:eastAsia="Arial"/>
          <w:lang w:val="sl-SI"/>
        </w:rPr>
        <w:lastRenderedPageBreak/>
        <w:t>Dodatni opis, dokazila ali pripombe</w:t>
      </w:r>
      <w:r>
        <w:rPr>
          <w:rFonts w:eastAsia="Arial"/>
          <w:i/>
        </w:rPr>
        <w:t>/Additional description, proofs or remarks</w:t>
      </w:r>
      <w:r w:rsidRPr="00DC06C1">
        <w:rPr>
          <w:rFonts w:eastAsia="Arial"/>
          <w:i/>
        </w:rPr>
        <w:t>:</w:t>
      </w:r>
    </w:p>
    <w:p w14:paraId="7AA59914" w14:textId="77777777" w:rsidR="00C80094" w:rsidRPr="00DC06C1" w:rsidRDefault="00C80094" w:rsidP="00C80094">
      <w:pPr>
        <w:rPr>
          <w:rFonts w:eastAsia="Arial"/>
          <w:b/>
          <w:lang w:val="sl-SI"/>
        </w:rPr>
      </w:pPr>
    </w:p>
    <w:p w14:paraId="3DEE966B" w14:textId="77777777" w:rsidR="00C80094" w:rsidRPr="00DC06C1" w:rsidRDefault="00C80094" w:rsidP="00C80094">
      <w:pPr>
        <w:rPr>
          <w:rFonts w:eastAsia="Arial"/>
          <w:b/>
          <w:lang w:val="sl-SI"/>
        </w:rPr>
      </w:pPr>
    </w:p>
    <w:p w14:paraId="050D4DFB" w14:textId="77777777" w:rsidR="00C80094" w:rsidRPr="00DC06C1" w:rsidRDefault="00C80094" w:rsidP="00C80094">
      <w:pPr>
        <w:rPr>
          <w:rFonts w:eastAsia="Arial"/>
          <w:b/>
          <w:lang w:val="sl-SI"/>
        </w:rPr>
      </w:pPr>
    </w:p>
    <w:p w14:paraId="4582A8A6" w14:textId="77777777" w:rsidR="009D6D63" w:rsidRPr="004C05E1" w:rsidRDefault="00F24C0E" w:rsidP="009D6D63">
      <w:pPr>
        <w:pStyle w:val="Heading2"/>
        <w:ind w:left="-4"/>
        <w:rPr>
          <w:lang w:val="en-GB"/>
        </w:rPr>
      </w:pPr>
      <w:bookmarkStart w:id="16" w:name="_Toc212116464"/>
      <w:r w:rsidRPr="00DC06C1">
        <w:rPr>
          <w:rFonts w:eastAsia="Arial"/>
          <w:lang w:val="sl-SI"/>
        </w:rPr>
        <w:t>10. člen</w:t>
      </w:r>
      <w:r w:rsidR="002E2F6F" w:rsidRPr="00DC06C1">
        <w:rPr>
          <w:rFonts w:eastAsia="Arial"/>
          <w:lang w:val="sl-SI"/>
        </w:rPr>
        <w:t xml:space="preserve"> </w:t>
      </w:r>
      <w:r w:rsidRPr="00DC06C1">
        <w:rPr>
          <w:rFonts w:eastAsia="Arial"/>
          <w:lang w:val="sl-SI"/>
        </w:rPr>
        <w:t>(pravila za preskušanje in določanje pogreškov)</w:t>
      </w:r>
      <w:r w:rsidR="009D6D63">
        <w:rPr>
          <w:rFonts w:eastAsia="Arial"/>
          <w:lang w:val="sl-SI"/>
        </w:rPr>
        <w:t xml:space="preserve">/article </w:t>
      </w:r>
      <w:r w:rsidR="009D6D63" w:rsidRPr="004C05E1">
        <w:rPr>
          <w:lang w:val="en-GB"/>
        </w:rPr>
        <w:t>(rules for testing and determining errors)</w:t>
      </w:r>
      <w:bookmarkEnd w:id="16"/>
      <w:r w:rsidR="009D6D63" w:rsidRPr="004C05E1">
        <w:rPr>
          <w:lang w:val="en-GB"/>
        </w:rPr>
        <w:t xml:space="preserve"> </w:t>
      </w:r>
    </w:p>
    <w:p w14:paraId="6A75581E" w14:textId="408CC810" w:rsidR="009A0C55" w:rsidRPr="00DC06C1" w:rsidRDefault="009A0C55" w:rsidP="00C80094">
      <w:pPr>
        <w:pStyle w:val="Heading2"/>
        <w:rPr>
          <w:rFonts w:eastAsia="Arial"/>
          <w:lang w:val="sl-SI"/>
        </w:rPr>
      </w:pPr>
    </w:p>
    <w:tbl>
      <w:tblPr>
        <w:tblStyle w:val="TableGrid"/>
        <w:tblW w:w="5000" w:type="pct"/>
        <w:tblLook w:val="04A0" w:firstRow="1" w:lastRow="0" w:firstColumn="1" w:lastColumn="0" w:noHBand="0" w:noVBand="1"/>
      </w:tblPr>
      <w:tblGrid>
        <w:gridCol w:w="392"/>
        <w:gridCol w:w="116"/>
        <w:gridCol w:w="7579"/>
        <w:gridCol w:w="4610"/>
        <w:gridCol w:w="486"/>
        <w:gridCol w:w="393"/>
      </w:tblGrid>
      <w:tr w:rsidR="00BB44CE" w:rsidRPr="00DC06C1" w14:paraId="39755DD8" w14:textId="77777777" w:rsidTr="00D02778">
        <w:tc>
          <w:tcPr>
            <w:tcW w:w="138" w:type="pct"/>
            <w:shd w:val="clear" w:color="auto" w:fill="000000" w:themeFill="text1"/>
          </w:tcPr>
          <w:p w14:paraId="78882190"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838" w:type="pct"/>
            <w:gridSpan w:val="2"/>
            <w:shd w:val="clear" w:color="auto" w:fill="000000" w:themeFill="text1"/>
          </w:tcPr>
          <w:p w14:paraId="197C85FB"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703" w:type="pct"/>
            <w:shd w:val="clear" w:color="auto" w:fill="000000" w:themeFill="text1"/>
          </w:tcPr>
          <w:p w14:paraId="592C9A9D" w14:textId="5447396B"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1" w:type="pct"/>
            <w:shd w:val="clear" w:color="auto" w:fill="000000" w:themeFill="text1"/>
          </w:tcPr>
          <w:p w14:paraId="0905C2D7" w14:textId="3ADCDABE" w:rsidR="00BB44CE"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0" w:type="pct"/>
            <w:shd w:val="clear" w:color="auto" w:fill="000000" w:themeFill="text1"/>
          </w:tcPr>
          <w:p w14:paraId="1F346E3A" w14:textId="24EF3D0C"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BB44CE" w:rsidRPr="00D13D11" w14:paraId="52D80202" w14:textId="77777777" w:rsidTr="00D02778">
        <w:tc>
          <w:tcPr>
            <w:tcW w:w="179" w:type="pct"/>
            <w:gridSpan w:val="2"/>
          </w:tcPr>
          <w:p w14:paraId="18926790"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439BBD6E" w14:textId="77777777" w:rsidR="00BB44CE" w:rsidRDefault="00BB44CE" w:rsidP="00C80094">
            <w:pPr>
              <w:rPr>
                <w:rFonts w:eastAsia="Arial"/>
                <w:lang w:val="sl-SI"/>
              </w:rPr>
            </w:pPr>
            <w:r w:rsidRPr="00DC06C1">
              <w:rPr>
                <w:rFonts w:eastAsia="Arial"/>
                <w:lang w:val="sl-SI"/>
              </w:rPr>
              <w:t>(1) Skladnost z zahtevami iz 5. oziroma 6. člena in 8. člena tega pravilnika je treba preveriti za vsako primerno vplivno veličino. Te zahteve morajo biti izpolnjene, kadar se uporabi vsaka posamezna vplivna veličina in se njen učinek ocenjuje ločeno ter se druge vplivne veličine ohranjajo konstantne pri referenčnih vrednostih.</w:t>
            </w:r>
          </w:p>
          <w:p w14:paraId="32ADFEBC" w14:textId="1B3F3C79" w:rsidR="00BB44CE" w:rsidRPr="00DC06C1" w:rsidRDefault="00BB44CE" w:rsidP="003C4BF5">
            <w:pPr>
              <w:pStyle w:val="NormalUK"/>
              <w:rPr>
                <w:lang w:val="sl-SI"/>
              </w:rPr>
            </w:pPr>
            <w:r>
              <w:rPr>
                <w:lang w:val="sl-SI"/>
              </w:rPr>
              <w:br/>
            </w:r>
            <w:r w:rsidRPr="004C05E1">
              <w:t>Compliance with the requirements from Article 5, Article 6 and Article 8 of these regulations must be checked for each suitable influencing quantity. These requirements must be met when each individual influence quantity is used and its effect is assessed separately and other influence quantities are kept constant at the reference values</w:t>
            </w:r>
          </w:p>
          <w:p w14:paraId="48BEEEB1" w14:textId="77777777" w:rsidR="00BB44CE" w:rsidRPr="00DC06C1" w:rsidRDefault="00BB44CE" w:rsidP="00C80094">
            <w:pPr>
              <w:rPr>
                <w:rFonts w:eastAsia="Arial"/>
                <w:lang w:val="sl-SI"/>
              </w:rPr>
            </w:pPr>
          </w:p>
        </w:tc>
        <w:tc>
          <w:tcPr>
            <w:tcW w:w="1703" w:type="pct"/>
          </w:tcPr>
          <w:p w14:paraId="5FD7CBF3" w14:textId="77777777" w:rsidR="00BB44CE" w:rsidRPr="00DC06C1" w:rsidRDefault="00BB44CE" w:rsidP="00C80094">
            <w:pPr>
              <w:rPr>
                <w:rFonts w:eastAsia="Arial"/>
                <w:b/>
                <w:lang w:val="sl-SI"/>
              </w:rPr>
            </w:pPr>
          </w:p>
        </w:tc>
        <w:tc>
          <w:tcPr>
            <w:tcW w:w="171" w:type="pct"/>
          </w:tcPr>
          <w:p w14:paraId="3807A2F5" w14:textId="77777777" w:rsidR="00BB44CE" w:rsidRPr="00DC06C1" w:rsidRDefault="00BB44CE" w:rsidP="00C80094">
            <w:pPr>
              <w:rPr>
                <w:rFonts w:eastAsia="Arial"/>
                <w:b/>
                <w:lang w:val="sl-SI"/>
              </w:rPr>
            </w:pPr>
          </w:p>
        </w:tc>
        <w:tc>
          <w:tcPr>
            <w:tcW w:w="150" w:type="pct"/>
          </w:tcPr>
          <w:p w14:paraId="74B80656" w14:textId="3D105E8A" w:rsidR="00BB44CE" w:rsidRPr="00DC06C1" w:rsidRDefault="00BB44CE" w:rsidP="00C80094">
            <w:pPr>
              <w:rPr>
                <w:rFonts w:eastAsia="Arial"/>
                <w:b/>
                <w:lang w:val="sl-SI"/>
              </w:rPr>
            </w:pPr>
          </w:p>
        </w:tc>
      </w:tr>
      <w:tr w:rsidR="00BB44CE" w:rsidRPr="00D13D11" w14:paraId="7706FF8A" w14:textId="77777777" w:rsidTr="00D02778">
        <w:tc>
          <w:tcPr>
            <w:tcW w:w="179" w:type="pct"/>
            <w:gridSpan w:val="2"/>
          </w:tcPr>
          <w:p w14:paraId="43D1EECD"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67C313C6" w14:textId="77777777" w:rsidR="00BB44CE" w:rsidRPr="00DC06C1" w:rsidRDefault="00BB44CE" w:rsidP="00C80094">
            <w:pPr>
              <w:rPr>
                <w:rFonts w:eastAsia="Arial"/>
                <w:lang w:val="sl-SI"/>
              </w:rPr>
            </w:pPr>
            <w:r w:rsidRPr="00DC06C1">
              <w:rPr>
                <w:rFonts w:eastAsia="Arial"/>
                <w:lang w:val="sl-SI"/>
              </w:rPr>
              <w:t>(2) Meroslovni preskusi se izvajajo med uporabo vplivne veličine ali po njej, pri čemer se upoštevajo tiste razmere, ki ustrezajo običajnemu stanju delovanja merilnika hitrosti.</w:t>
            </w:r>
          </w:p>
          <w:p w14:paraId="062E0493" w14:textId="77777777" w:rsidR="00BB44CE" w:rsidRDefault="00BB44CE" w:rsidP="00C80094">
            <w:pPr>
              <w:rPr>
                <w:rFonts w:eastAsia="Arial"/>
                <w:lang w:val="sl-SI"/>
              </w:rPr>
            </w:pPr>
          </w:p>
          <w:p w14:paraId="6FA52694" w14:textId="77777777" w:rsidR="00BB44CE" w:rsidRDefault="00BB44CE" w:rsidP="00C80094">
            <w:pPr>
              <w:rPr>
                <w:rFonts w:eastAsia="Arial"/>
                <w:lang w:val="sl-SI"/>
              </w:rPr>
            </w:pPr>
          </w:p>
          <w:p w14:paraId="41DA82F3" w14:textId="2DC5E38B" w:rsidR="00BB44CE" w:rsidRPr="00DC06C1" w:rsidRDefault="00BB44CE" w:rsidP="003C4BF5">
            <w:pPr>
              <w:pStyle w:val="NormalUK"/>
              <w:rPr>
                <w:lang w:val="sl-SI"/>
              </w:rPr>
            </w:pPr>
            <w:r w:rsidRPr="004C05E1">
              <w:t>Metrology tests are carried out during or after the application of the influential quantity, taking into account those conditions corresponding to the normal state of operation of the speedometer.</w:t>
            </w:r>
          </w:p>
        </w:tc>
        <w:tc>
          <w:tcPr>
            <w:tcW w:w="1703" w:type="pct"/>
          </w:tcPr>
          <w:p w14:paraId="76DE6CF4" w14:textId="77777777" w:rsidR="00BB44CE" w:rsidRPr="00DC06C1" w:rsidRDefault="00BB44CE" w:rsidP="00C80094">
            <w:pPr>
              <w:rPr>
                <w:rFonts w:eastAsia="Arial"/>
                <w:b/>
                <w:lang w:val="sl-SI"/>
              </w:rPr>
            </w:pPr>
          </w:p>
        </w:tc>
        <w:tc>
          <w:tcPr>
            <w:tcW w:w="171" w:type="pct"/>
          </w:tcPr>
          <w:p w14:paraId="56A52C73" w14:textId="77777777" w:rsidR="00BB44CE" w:rsidRPr="00DC06C1" w:rsidRDefault="00BB44CE" w:rsidP="00C80094">
            <w:pPr>
              <w:rPr>
                <w:rFonts w:eastAsia="Arial"/>
                <w:b/>
                <w:lang w:val="sl-SI"/>
              </w:rPr>
            </w:pPr>
          </w:p>
        </w:tc>
        <w:tc>
          <w:tcPr>
            <w:tcW w:w="150" w:type="pct"/>
          </w:tcPr>
          <w:p w14:paraId="4E06D42F" w14:textId="18036E24" w:rsidR="00BB44CE" w:rsidRPr="00DC06C1" w:rsidRDefault="00BB44CE" w:rsidP="00C80094">
            <w:pPr>
              <w:rPr>
                <w:rFonts w:eastAsia="Arial"/>
                <w:b/>
                <w:lang w:val="sl-SI"/>
              </w:rPr>
            </w:pPr>
          </w:p>
        </w:tc>
      </w:tr>
    </w:tbl>
    <w:p w14:paraId="6286439F" w14:textId="77777777" w:rsidR="00C80094" w:rsidRPr="00DC06C1" w:rsidRDefault="00C80094" w:rsidP="00C80094">
      <w:pPr>
        <w:rPr>
          <w:rFonts w:eastAsia="Arial"/>
          <w:lang w:val="sl-SI"/>
        </w:rPr>
      </w:pPr>
    </w:p>
    <w:p w14:paraId="2B9E5B1E"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642B3567" w14:textId="77777777" w:rsidR="00C80094" w:rsidRPr="00DC06C1" w:rsidRDefault="00C80094" w:rsidP="00C80094">
      <w:pPr>
        <w:rPr>
          <w:rFonts w:eastAsia="Arial"/>
          <w:b/>
          <w:lang w:val="sl-SI"/>
        </w:rPr>
      </w:pPr>
    </w:p>
    <w:p w14:paraId="68ACAD2C" w14:textId="77777777" w:rsidR="00C80094" w:rsidRPr="00DC06C1" w:rsidRDefault="00C80094" w:rsidP="00C80094">
      <w:pPr>
        <w:rPr>
          <w:rFonts w:eastAsia="Arial"/>
          <w:b/>
          <w:lang w:val="sl-SI"/>
        </w:rPr>
      </w:pPr>
    </w:p>
    <w:p w14:paraId="437C5B62" w14:textId="77777777" w:rsidR="00C80094" w:rsidRPr="00DC06C1" w:rsidRDefault="00C80094" w:rsidP="00C80094">
      <w:pPr>
        <w:rPr>
          <w:rFonts w:eastAsia="Arial"/>
          <w:b/>
          <w:lang w:val="sl-SI"/>
        </w:rPr>
      </w:pPr>
    </w:p>
    <w:p w14:paraId="14CA95BF" w14:textId="77777777" w:rsidR="008A5FB6" w:rsidRPr="00DC06C1" w:rsidRDefault="008A5FB6" w:rsidP="002E2F6F">
      <w:pPr>
        <w:pStyle w:val="center"/>
        <w:pBdr>
          <w:top w:val="none" w:sz="0" w:space="24" w:color="auto"/>
        </w:pBdr>
        <w:spacing w:before="210" w:after="210"/>
        <w:jc w:val="left"/>
        <w:rPr>
          <w:rFonts w:eastAsia="Arial" w:cs="Arial"/>
          <w:b/>
          <w:bCs/>
          <w:sz w:val="21"/>
          <w:szCs w:val="21"/>
          <w:lang w:val="sl-SI"/>
        </w:rPr>
      </w:pPr>
    </w:p>
    <w:p w14:paraId="3ADF7D61" w14:textId="7099624C" w:rsidR="00F24C0E" w:rsidRPr="00DC06C1" w:rsidRDefault="00F24C0E" w:rsidP="00C80094">
      <w:pPr>
        <w:pStyle w:val="Heading2"/>
        <w:rPr>
          <w:rFonts w:eastAsia="Arial"/>
          <w:lang w:val="sl-SI"/>
        </w:rPr>
      </w:pPr>
      <w:bookmarkStart w:id="17" w:name="_Toc212116465"/>
      <w:r w:rsidRPr="00DC06C1">
        <w:rPr>
          <w:rFonts w:eastAsia="Arial"/>
          <w:lang w:val="sl-SI"/>
        </w:rPr>
        <w:t>11. člen</w:t>
      </w:r>
      <w:r w:rsidR="002E2F6F" w:rsidRPr="00DC06C1">
        <w:rPr>
          <w:rFonts w:eastAsia="Arial"/>
          <w:lang w:val="sl-SI"/>
        </w:rPr>
        <w:t xml:space="preserve"> </w:t>
      </w:r>
      <w:r w:rsidRPr="00DC06C1">
        <w:rPr>
          <w:rFonts w:eastAsia="Arial"/>
          <w:lang w:val="sl-SI"/>
        </w:rPr>
        <w:t>(ponovljivost)</w:t>
      </w:r>
      <w:r w:rsidR="009D6D63">
        <w:rPr>
          <w:rFonts w:eastAsia="Arial"/>
          <w:lang w:val="sl-SI"/>
        </w:rPr>
        <w:t>/</w:t>
      </w:r>
      <w:r w:rsidR="009D6D63" w:rsidRPr="009D6D63">
        <w:rPr>
          <w:lang w:val="en-GB"/>
        </w:rPr>
        <w:t xml:space="preserve"> </w:t>
      </w:r>
      <w:r w:rsidR="009D6D63">
        <w:rPr>
          <w:lang w:val="en-GB"/>
        </w:rPr>
        <w:t>article</w:t>
      </w:r>
      <w:r w:rsidR="009D6D63" w:rsidRPr="004C05E1">
        <w:rPr>
          <w:lang w:val="en-GB"/>
        </w:rPr>
        <w:t>(repeatability)</w:t>
      </w:r>
      <w:bookmarkEnd w:id="17"/>
    </w:p>
    <w:tbl>
      <w:tblPr>
        <w:tblStyle w:val="TableGrid"/>
        <w:tblW w:w="5000" w:type="pct"/>
        <w:tblLook w:val="04A0" w:firstRow="1" w:lastRow="0" w:firstColumn="1" w:lastColumn="0" w:noHBand="0" w:noVBand="1"/>
      </w:tblPr>
      <w:tblGrid>
        <w:gridCol w:w="392"/>
        <w:gridCol w:w="116"/>
        <w:gridCol w:w="7579"/>
        <w:gridCol w:w="4610"/>
        <w:gridCol w:w="486"/>
        <w:gridCol w:w="393"/>
      </w:tblGrid>
      <w:tr w:rsidR="00BB44CE" w:rsidRPr="00DC06C1" w14:paraId="76309143" w14:textId="77777777" w:rsidTr="00D02778">
        <w:tc>
          <w:tcPr>
            <w:tcW w:w="138" w:type="pct"/>
            <w:shd w:val="clear" w:color="auto" w:fill="000000" w:themeFill="text1"/>
          </w:tcPr>
          <w:p w14:paraId="73C144E3"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838" w:type="pct"/>
            <w:gridSpan w:val="2"/>
            <w:shd w:val="clear" w:color="auto" w:fill="000000" w:themeFill="text1"/>
          </w:tcPr>
          <w:p w14:paraId="587CAC4E"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703" w:type="pct"/>
            <w:shd w:val="clear" w:color="auto" w:fill="000000" w:themeFill="text1"/>
          </w:tcPr>
          <w:p w14:paraId="41EAFF48" w14:textId="0666B077"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1" w:type="pct"/>
            <w:shd w:val="clear" w:color="auto" w:fill="000000" w:themeFill="text1"/>
          </w:tcPr>
          <w:p w14:paraId="098871B4" w14:textId="3B373F34" w:rsidR="00BB44CE"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0" w:type="pct"/>
            <w:shd w:val="clear" w:color="auto" w:fill="000000" w:themeFill="text1"/>
          </w:tcPr>
          <w:p w14:paraId="6F5049EA" w14:textId="6A48E50F"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BB44CE" w:rsidRPr="00D13D11" w14:paraId="1AC6ED83" w14:textId="77777777" w:rsidTr="00D02778">
        <w:tc>
          <w:tcPr>
            <w:tcW w:w="179" w:type="pct"/>
            <w:gridSpan w:val="2"/>
          </w:tcPr>
          <w:p w14:paraId="452BA656"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3698FAF9" w14:textId="77777777" w:rsidR="00BB44CE" w:rsidRDefault="00BB44CE" w:rsidP="00C80094">
            <w:pPr>
              <w:rPr>
                <w:rFonts w:eastAsia="Arial"/>
                <w:lang w:val="sl-SI"/>
              </w:rPr>
            </w:pPr>
            <w:r w:rsidRPr="00DC06C1">
              <w:rPr>
                <w:rFonts w:eastAsia="Arial"/>
                <w:lang w:val="sl-SI"/>
              </w:rPr>
              <w:t>Standardni odmik merilnih rezultatov v zaporednih meritvah iste merjene veličine v enakih razmerah mora biti manjši ali enak NDP.</w:t>
            </w:r>
          </w:p>
          <w:p w14:paraId="3168A27A" w14:textId="77777777" w:rsidR="00BB44CE" w:rsidRDefault="00BB44CE" w:rsidP="00C80094">
            <w:pPr>
              <w:rPr>
                <w:rFonts w:eastAsia="Arial"/>
                <w:lang w:val="sl-SI"/>
              </w:rPr>
            </w:pPr>
          </w:p>
          <w:p w14:paraId="6214A8CF" w14:textId="4D9D0948" w:rsidR="00BB44CE" w:rsidRPr="00DC06C1" w:rsidRDefault="00BB44CE" w:rsidP="003C4BF5">
            <w:pPr>
              <w:pStyle w:val="NormalUK"/>
              <w:rPr>
                <w:lang w:val="sl-SI"/>
              </w:rPr>
            </w:pPr>
            <w:r w:rsidRPr="004C05E1">
              <w:t>The standard deviation of measurement results in consecutive measurements of the same measured quantity under the same conditions must be less than or equal to the MPE.</w:t>
            </w:r>
          </w:p>
          <w:p w14:paraId="25E0F21C" w14:textId="77777777" w:rsidR="00BB44CE" w:rsidRPr="00DC06C1" w:rsidRDefault="00BB44CE" w:rsidP="00C80094">
            <w:pPr>
              <w:rPr>
                <w:rFonts w:eastAsia="Arial"/>
                <w:lang w:val="sl-SI"/>
              </w:rPr>
            </w:pPr>
          </w:p>
        </w:tc>
        <w:tc>
          <w:tcPr>
            <w:tcW w:w="1703" w:type="pct"/>
          </w:tcPr>
          <w:p w14:paraId="41B4D2DF" w14:textId="77777777" w:rsidR="00BB44CE" w:rsidRPr="00DC06C1" w:rsidRDefault="00BB44CE" w:rsidP="00C80094">
            <w:pPr>
              <w:rPr>
                <w:rFonts w:eastAsia="Arial"/>
                <w:b/>
                <w:lang w:val="sl-SI"/>
              </w:rPr>
            </w:pPr>
          </w:p>
        </w:tc>
        <w:tc>
          <w:tcPr>
            <w:tcW w:w="171" w:type="pct"/>
          </w:tcPr>
          <w:p w14:paraId="64931576" w14:textId="77777777" w:rsidR="00BB44CE" w:rsidRPr="00DC06C1" w:rsidRDefault="00BB44CE" w:rsidP="00C80094">
            <w:pPr>
              <w:rPr>
                <w:rFonts w:eastAsia="Arial"/>
                <w:b/>
                <w:lang w:val="sl-SI"/>
              </w:rPr>
            </w:pPr>
          </w:p>
        </w:tc>
        <w:tc>
          <w:tcPr>
            <w:tcW w:w="150" w:type="pct"/>
          </w:tcPr>
          <w:p w14:paraId="510A7F6A" w14:textId="527EC687" w:rsidR="00BB44CE" w:rsidRPr="00DC06C1" w:rsidRDefault="00BB44CE" w:rsidP="00C80094">
            <w:pPr>
              <w:rPr>
                <w:rFonts w:eastAsia="Arial"/>
                <w:b/>
                <w:lang w:val="sl-SI"/>
              </w:rPr>
            </w:pPr>
          </w:p>
        </w:tc>
      </w:tr>
    </w:tbl>
    <w:p w14:paraId="5C92728F" w14:textId="77777777" w:rsidR="00C80094" w:rsidRPr="00DC06C1" w:rsidRDefault="00C80094" w:rsidP="00C80094">
      <w:pPr>
        <w:rPr>
          <w:rFonts w:eastAsia="Arial"/>
          <w:lang w:val="sl-SI"/>
        </w:rPr>
      </w:pPr>
    </w:p>
    <w:p w14:paraId="751A6B55"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6C3F56A9" w14:textId="77777777" w:rsidR="00C80094" w:rsidRPr="00DC06C1" w:rsidRDefault="00C80094" w:rsidP="00C80094">
      <w:pPr>
        <w:rPr>
          <w:rFonts w:eastAsia="Arial"/>
          <w:b/>
          <w:lang w:val="sl-SI"/>
        </w:rPr>
      </w:pPr>
    </w:p>
    <w:p w14:paraId="54EC762C" w14:textId="77777777" w:rsidR="00C80094" w:rsidRPr="00DC06C1" w:rsidRDefault="00C80094" w:rsidP="00C80094">
      <w:pPr>
        <w:rPr>
          <w:rFonts w:eastAsia="Arial"/>
          <w:b/>
          <w:lang w:val="sl-SI"/>
        </w:rPr>
      </w:pPr>
    </w:p>
    <w:p w14:paraId="0E7E5BAA" w14:textId="77777777" w:rsidR="00C80094" w:rsidRPr="00DC06C1" w:rsidRDefault="00C80094" w:rsidP="00C80094">
      <w:pPr>
        <w:rPr>
          <w:rFonts w:eastAsia="Arial"/>
          <w:b/>
          <w:lang w:val="sl-SI"/>
        </w:rPr>
      </w:pPr>
    </w:p>
    <w:p w14:paraId="208F4EE5" w14:textId="77777777" w:rsidR="00F24C0E" w:rsidRPr="00DC06C1" w:rsidRDefault="00F24C0E" w:rsidP="002E2F6F">
      <w:pPr>
        <w:pStyle w:val="center"/>
        <w:pBdr>
          <w:top w:val="none" w:sz="0" w:space="24" w:color="auto"/>
        </w:pBdr>
        <w:spacing w:before="210" w:after="210"/>
        <w:jc w:val="left"/>
        <w:rPr>
          <w:rFonts w:eastAsia="Arial" w:cs="Arial"/>
          <w:b/>
          <w:bCs/>
          <w:sz w:val="21"/>
          <w:szCs w:val="21"/>
          <w:lang w:val="sl-SI"/>
        </w:rPr>
      </w:pPr>
    </w:p>
    <w:p w14:paraId="34D25B45" w14:textId="77585F16" w:rsidR="009A0C55" w:rsidRPr="00DC06C1" w:rsidRDefault="00F24C0E" w:rsidP="00C80094">
      <w:pPr>
        <w:pStyle w:val="Heading2"/>
        <w:rPr>
          <w:rFonts w:eastAsia="Arial"/>
          <w:lang w:val="sl-SI"/>
        </w:rPr>
      </w:pPr>
      <w:bookmarkStart w:id="18" w:name="_Toc212116466"/>
      <w:r w:rsidRPr="00DC06C1">
        <w:rPr>
          <w:rFonts w:eastAsia="Arial"/>
          <w:lang w:val="sl-SI"/>
        </w:rPr>
        <w:t>12. člen</w:t>
      </w:r>
      <w:r w:rsidR="002E2F6F" w:rsidRPr="00DC06C1">
        <w:rPr>
          <w:rFonts w:eastAsia="Arial"/>
          <w:lang w:val="sl-SI"/>
        </w:rPr>
        <w:t xml:space="preserve"> </w:t>
      </w:r>
      <w:r w:rsidRPr="00DC06C1">
        <w:rPr>
          <w:rFonts w:eastAsia="Arial"/>
          <w:lang w:val="sl-SI"/>
        </w:rPr>
        <w:t>(vzdržljivost)</w:t>
      </w:r>
      <w:r w:rsidR="009D6D63">
        <w:rPr>
          <w:rFonts w:eastAsia="Arial"/>
          <w:lang w:val="sl-SI"/>
        </w:rPr>
        <w:t xml:space="preserve">/article </w:t>
      </w:r>
      <w:r w:rsidR="009D6D63" w:rsidRPr="004C05E1">
        <w:rPr>
          <w:lang w:val="en-GB"/>
        </w:rPr>
        <w:t>(sustainability)</w:t>
      </w:r>
      <w:bookmarkEnd w:id="18"/>
    </w:p>
    <w:tbl>
      <w:tblPr>
        <w:tblStyle w:val="TableGrid"/>
        <w:tblW w:w="5000" w:type="pct"/>
        <w:tblLook w:val="04A0" w:firstRow="1" w:lastRow="0" w:firstColumn="1" w:lastColumn="0" w:noHBand="0" w:noVBand="1"/>
      </w:tblPr>
      <w:tblGrid>
        <w:gridCol w:w="392"/>
        <w:gridCol w:w="116"/>
        <w:gridCol w:w="7579"/>
        <w:gridCol w:w="4610"/>
        <w:gridCol w:w="486"/>
        <w:gridCol w:w="393"/>
      </w:tblGrid>
      <w:tr w:rsidR="00BB44CE" w:rsidRPr="00DC06C1" w14:paraId="27E9ED6D" w14:textId="77777777" w:rsidTr="00D02778">
        <w:tc>
          <w:tcPr>
            <w:tcW w:w="138" w:type="pct"/>
            <w:shd w:val="clear" w:color="auto" w:fill="000000" w:themeFill="text1"/>
          </w:tcPr>
          <w:p w14:paraId="69532A6F"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838" w:type="pct"/>
            <w:gridSpan w:val="2"/>
            <w:shd w:val="clear" w:color="auto" w:fill="000000" w:themeFill="text1"/>
          </w:tcPr>
          <w:p w14:paraId="368FD3F8"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703" w:type="pct"/>
            <w:shd w:val="clear" w:color="auto" w:fill="000000" w:themeFill="text1"/>
          </w:tcPr>
          <w:p w14:paraId="46C39D4C" w14:textId="245005CE"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1" w:type="pct"/>
            <w:shd w:val="clear" w:color="auto" w:fill="000000" w:themeFill="text1"/>
          </w:tcPr>
          <w:p w14:paraId="66D5C315" w14:textId="10F5561F" w:rsidR="00BB44CE"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0" w:type="pct"/>
            <w:shd w:val="clear" w:color="auto" w:fill="000000" w:themeFill="text1"/>
          </w:tcPr>
          <w:p w14:paraId="59763C08" w14:textId="79E52552"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BB44CE" w:rsidRPr="00D13D11" w14:paraId="2CC479AE" w14:textId="77777777" w:rsidTr="00D02778">
        <w:tc>
          <w:tcPr>
            <w:tcW w:w="179" w:type="pct"/>
            <w:gridSpan w:val="2"/>
          </w:tcPr>
          <w:p w14:paraId="7585D42D"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2A29C9D2" w14:textId="77777777" w:rsidR="00BB44CE" w:rsidRDefault="00BB44CE" w:rsidP="00C80094">
            <w:pPr>
              <w:rPr>
                <w:rFonts w:eastAsia="Arial"/>
                <w:lang w:val="sl-SI"/>
              </w:rPr>
            </w:pPr>
            <w:r w:rsidRPr="00DC06C1">
              <w:rPr>
                <w:rFonts w:eastAsia="Arial"/>
                <w:lang w:val="sl-SI"/>
              </w:rPr>
              <w:t>Merilnik hitrosti mora v okoljskih pogojih, za katere je zasnovan, izpolnjevati zahteve glede NDP, ki so določeni v 5. oziroma 6. členu tega pravilnika, najmanj skozi celotno overitveno obdobje, če je pravilno nameščen ter se vzdržuje in uporablja v skladu z navodili proizvajalca.</w:t>
            </w:r>
          </w:p>
          <w:p w14:paraId="644265A6" w14:textId="77777777" w:rsidR="00BB44CE" w:rsidRDefault="00BB44CE" w:rsidP="00C80094">
            <w:pPr>
              <w:rPr>
                <w:rFonts w:eastAsia="Arial"/>
                <w:lang w:val="sl-SI"/>
              </w:rPr>
            </w:pPr>
          </w:p>
          <w:p w14:paraId="2D5087BA" w14:textId="62426D17" w:rsidR="00BB44CE" w:rsidRPr="004C05E1" w:rsidRDefault="00BB44CE" w:rsidP="003C4BF5">
            <w:pPr>
              <w:pStyle w:val="NormalUK"/>
            </w:pPr>
            <w:r w:rsidRPr="004C05E1">
              <w:t xml:space="preserve">In the environmental conditions for which it is designed, the speedometer must meet the MPE requirements specified in Articles 5 and 6 of this regulation, at least throughout the entire verification period, if it is installed </w:t>
            </w:r>
            <w:r w:rsidRPr="004C05E1">
              <w:lastRenderedPageBreak/>
              <w:t xml:space="preserve">correctly and is maintained and used in accordance with the manufacturer's instructions. </w:t>
            </w:r>
          </w:p>
          <w:p w14:paraId="5154626B" w14:textId="77777777" w:rsidR="00BB44CE" w:rsidRPr="00DC06C1" w:rsidRDefault="00BB44CE" w:rsidP="00C80094">
            <w:pPr>
              <w:rPr>
                <w:rFonts w:eastAsia="Arial"/>
                <w:lang w:val="sl-SI"/>
              </w:rPr>
            </w:pPr>
          </w:p>
          <w:p w14:paraId="2030405A" w14:textId="77777777" w:rsidR="00BB44CE" w:rsidRPr="00DC06C1" w:rsidRDefault="00BB44CE" w:rsidP="00C80094">
            <w:pPr>
              <w:rPr>
                <w:rFonts w:eastAsia="Arial"/>
                <w:lang w:val="sl-SI"/>
              </w:rPr>
            </w:pPr>
          </w:p>
        </w:tc>
        <w:tc>
          <w:tcPr>
            <w:tcW w:w="1703" w:type="pct"/>
          </w:tcPr>
          <w:p w14:paraId="762185F9" w14:textId="77777777" w:rsidR="00BB44CE" w:rsidRPr="00DC06C1" w:rsidRDefault="00BB44CE" w:rsidP="00C80094">
            <w:pPr>
              <w:rPr>
                <w:rFonts w:eastAsia="Arial"/>
                <w:b/>
                <w:lang w:val="sl-SI"/>
              </w:rPr>
            </w:pPr>
          </w:p>
        </w:tc>
        <w:tc>
          <w:tcPr>
            <w:tcW w:w="171" w:type="pct"/>
          </w:tcPr>
          <w:p w14:paraId="5DEB705D" w14:textId="77777777" w:rsidR="00BB44CE" w:rsidRPr="00DC06C1" w:rsidRDefault="00BB44CE" w:rsidP="00C80094">
            <w:pPr>
              <w:rPr>
                <w:rFonts w:eastAsia="Arial"/>
                <w:b/>
                <w:lang w:val="sl-SI"/>
              </w:rPr>
            </w:pPr>
          </w:p>
        </w:tc>
        <w:tc>
          <w:tcPr>
            <w:tcW w:w="150" w:type="pct"/>
          </w:tcPr>
          <w:p w14:paraId="7F1D9405" w14:textId="31A9E60E" w:rsidR="00BB44CE" w:rsidRPr="00DC06C1" w:rsidRDefault="00BB44CE" w:rsidP="00C80094">
            <w:pPr>
              <w:rPr>
                <w:rFonts w:eastAsia="Arial"/>
                <w:b/>
                <w:lang w:val="sl-SI"/>
              </w:rPr>
            </w:pPr>
          </w:p>
        </w:tc>
      </w:tr>
    </w:tbl>
    <w:p w14:paraId="087CD76A" w14:textId="77777777" w:rsidR="00C80094" w:rsidRPr="00DC06C1" w:rsidRDefault="00C80094" w:rsidP="00C80094">
      <w:pPr>
        <w:rPr>
          <w:rFonts w:eastAsia="Arial"/>
          <w:lang w:val="sl-SI"/>
        </w:rPr>
      </w:pPr>
    </w:p>
    <w:p w14:paraId="11948921"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7069E59B" w14:textId="77777777" w:rsidR="00C80094" w:rsidRPr="00DC06C1" w:rsidRDefault="00C80094" w:rsidP="00C80094">
      <w:pPr>
        <w:rPr>
          <w:rFonts w:eastAsia="Arial"/>
          <w:b/>
          <w:lang w:val="sl-SI"/>
        </w:rPr>
      </w:pPr>
    </w:p>
    <w:p w14:paraId="299A5110" w14:textId="77777777" w:rsidR="00C80094" w:rsidRPr="00DC06C1" w:rsidRDefault="00C80094" w:rsidP="00C80094">
      <w:pPr>
        <w:rPr>
          <w:rFonts w:eastAsia="Arial"/>
          <w:b/>
          <w:lang w:val="sl-SI"/>
        </w:rPr>
      </w:pPr>
    </w:p>
    <w:p w14:paraId="2024A011" w14:textId="77777777" w:rsidR="00C80094" w:rsidRPr="00DC06C1" w:rsidRDefault="00C80094" w:rsidP="00C80094">
      <w:pPr>
        <w:rPr>
          <w:rFonts w:eastAsia="Arial"/>
          <w:b/>
          <w:lang w:val="sl-SI"/>
        </w:rPr>
      </w:pPr>
    </w:p>
    <w:p w14:paraId="381D6A11" w14:textId="77777777" w:rsidR="00F24C0E" w:rsidRPr="00DC06C1" w:rsidRDefault="00F24C0E" w:rsidP="002E2F6F">
      <w:pPr>
        <w:pStyle w:val="center"/>
        <w:pBdr>
          <w:top w:val="none" w:sz="0" w:space="24" w:color="auto"/>
        </w:pBdr>
        <w:spacing w:before="210" w:after="210"/>
        <w:jc w:val="left"/>
        <w:rPr>
          <w:rFonts w:eastAsia="Arial" w:cs="Arial"/>
          <w:b/>
          <w:bCs/>
          <w:sz w:val="21"/>
          <w:szCs w:val="21"/>
          <w:lang w:val="sl-SI"/>
        </w:rPr>
      </w:pPr>
    </w:p>
    <w:p w14:paraId="5B7AE95D" w14:textId="4E4631A6" w:rsidR="009A0C55" w:rsidRPr="00DC06C1" w:rsidRDefault="00F24C0E" w:rsidP="00C80094">
      <w:pPr>
        <w:pStyle w:val="Heading2"/>
        <w:rPr>
          <w:rFonts w:eastAsia="Arial"/>
          <w:lang w:val="sl-SI"/>
        </w:rPr>
      </w:pPr>
      <w:bookmarkStart w:id="19" w:name="_Toc212116467"/>
      <w:r w:rsidRPr="00DC06C1">
        <w:rPr>
          <w:rFonts w:eastAsia="Arial"/>
          <w:lang w:val="sl-SI"/>
        </w:rPr>
        <w:t>13. člen</w:t>
      </w:r>
      <w:r w:rsidR="002E2F6F" w:rsidRPr="00DC06C1">
        <w:rPr>
          <w:rFonts w:eastAsia="Arial"/>
          <w:lang w:val="sl-SI"/>
        </w:rPr>
        <w:t xml:space="preserve"> </w:t>
      </w:r>
      <w:r w:rsidRPr="00DC06C1">
        <w:rPr>
          <w:rFonts w:eastAsia="Arial"/>
          <w:lang w:val="sl-SI"/>
        </w:rPr>
        <w:t>(primernost)</w:t>
      </w:r>
      <w:r w:rsidR="009D6D63">
        <w:rPr>
          <w:rFonts w:eastAsia="Arial"/>
          <w:lang w:val="sl-SI"/>
        </w:rPr>
        <w:t>/article (suiatability)</w:t>
      </w:r>
      <w:bookmarkEnd w:id="19"/>
    </w:p>
    <w:tbl>
      <w:tblPr>
        <w:tblStyle w:val="TableGrid"/>
        <w:tblW w:w="5000" w:type="pct"/>
        <w:tblLook w:val="04A0" w:firstRow="1" w:lastRow="0" w:firstColumn="1" w:lastColumn="0" w:noHBand="0" w:noVBand="1"/>
      </w:tblPr>
      <w:tblGrid>
        <w:gridCol w:w="392"/>
        <w:gridCol w:w="116"/>
        <w:gridCol w:w="7579"/>
        <w:gridCol w:w="4610"/>
        <w:gridCol w:w="486"/>
        <w:gridCol w:w="393"/>
      </w:tblGrid>
      <w:tr w:rsidR="00BB44CE" w:rsidRPr="00DC06C1" w14:paraId="5168F1FE" w14:textId="77777777" w:rsidTr="00D02778">
        <w:tc>
          <w:tcPr>
            <w:tcW w:w="138" w:type="pct"/>
            <w:shd w:val="clear" w:color="auto" w:fill="000000" w:themeFill="text1"/>
          </w:tcPr>
          <w:p w14:paraId="090CF061"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838" w:type="pct"/>
            <w:gridSpan w:val="2"/>
            <w:shd w:val="clear" w:color="auto" w:fill="000000" w:themeFill="text1"/>
          </w:tcPr>
          <w:p w14:paraId="506E781A"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703" w:type="pct"/>
            <w:shd w:val="clear" w:color="auto" w:fill="000000" w:themeFill="text1"/>
          </w:tcPr>
          <w:p w14:paraId="3902667F" w14:textId="48C0C4D0"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1" w:type="pct"/>
            <w:shd w:val="clear" w:color="auto" w:fill="000000" w:themeFill="text1"/>
          </w:tcPr>
          <w:p w14:paraId="6AD87B55" w14:textId="1A058831" w:rsidR="00BB44CE"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0" w:type="pct"/>
            <w:shd w:val="clear" w:color="auto" w:fill="000000" w:themeFill="text1"/>
          </w:tcPr>
          <w:p w14:paraId="2C22E2F1" w14:textId="31217028"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BB44CE" w:rsidRPr="00D13D11" w14:paraId="6C448296" w14:textId="77777777" w:rsidTr="00D02778">
        <w:tc>
          <w:tcPr>
            <w:tcW w:w="179" w:type="pct"/>
            <w:gridSpan w:val="2"/>
          </w:tcPr>
          <w:p w14:paraId="58E0736A"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531D6EB6" w14:textId="77777777" w:rsidR="00BB44CE" w:rsidRDefault="00BB44CE" w:rsidP="00C80094">
            <w:pPr>
              <w:rPr>
                <w:rFonts w:eastAsia="Arial"/>
                <w:lang w:val="sl-SI"/>
              </w:rPr>
            </w:pPr>
            <w:r w:rsidRPr="00DC06C1">
              <w:rPr>
                <w:rFonts w:eastAsia="Arial"/>
                <w:lang w:val="sl-SI"/>
              </w:rPr>
              <w:t>(1) Merilnik hitrosti ne sme omogočati zlorabe, možnosti za nehoteno napačno uporabo pa morajo biti čim manjše.</w:t>
            </w:r>
          </w:p>
          <w:p w14:paraId="35B89A5A" w14:textId="1EA5A0FB" w:rsidR="00BB44CE" w:rsidRPr="00DC06C1" w:rsidRDefault="00BB44CE" w:rsidP="003C4BF5">
            <w:pPr>
              <w:pStyle w:val="NormalUK"/>
              <w:rPr>
                <w:lang w:val="sl-SI"/>
              </w:rPr>
            </w:pPr>
            <w:r>
              <w:rPr>
                <w:lang w:val="sl-SI"/>
              </w:rPr>
              <w:br/>
            </w:r>
            <w:r w:rsidRPr="004C05E1">
              <w:t>The speedometer must not allow abuse, and the possibilities for inadvertent misuse must be as small as possible.</w:t>
            </w:r>
          </w:p>
        </w:tc>
        <w:tc>
          <w:tcPr>
            <w:tcW w:w="1703" w:type="pct"/>
          </w:tcPr>
          <w:p w14:paraId="0606374E" w14:textId="77777777" w:rsidR="00BB44CE" w:rsidRPr="00DC06C1" w:rsidRDefault="00BB44CE" w:rsidP="00C80094">
            <w:pPr>
              <w:rPr>
                <w:rFonts w:eastAsia="Arial" w:cs="Arial"/>
                <w:b/>
                <w:bCs/>
                <w:sz w:val="21"/>
                <w:szCs w:val="21"/>
                <w:lang w:val="sl-SI"/>
              </w:rPr>
            </w:pPr>
          </w:p>
        </w:tc>
        <w:tc>
          <w:tcPr>
            <w:tcW w:w="171" w:type="pct"/>
          </w:tcPr>
          <w:p w14:paraId="3C8AC97D" w14:textId="77777777" w:rsidR="00BB44CE" w:rsidRPr="00DC06C1" w:rsidRDefault="00BB44CE" w:rsidP="00C80094">
            <w:pPr>
              <w:rPr>
                <w:rFonts w:eastAsia="Arial" w:cs="Arial"/>
                <w:b/>
                <w:bCs/>
                <w:sz w:val="21"/>
                <w:szCs w:val="21"/>
                <w:lang w:val="sl-SI"/>
              </w:rPr>
            </w:pPr>
          </w:p>
        </w:tc>
        <w:tc>
          <w:tcPr>
            <w:tcW w:w="150" w:type="pct"/>
          </w:tcPr>
          <w:p w14:paraId="37845F30" w14:textId="0E004CB1" w:rsidR="00BB44CE" w:rsidRPr="00DC06C1" w:rsidRDefault="00BB44CE" w:rsidP="00C80094">
            <w:pPr>
              <w:rPr>
                <w:rFonts w:eastAsia="Arial" w:cs="Arial"/>
                <w:b/>
                <w:bCs/>
                <w:sz w:val="21"/>
                <w:szCs w:val="21"/>
                <w:lang w:val="sl-SI"/>
              </w:rPr>
            </w:pPr>
          </w:p>
        </w:tc>
      </w:tr>
      <w:tr w:rsidR="00BB44CE" w:rsidRPr="00D13D11" w14:paraId="7D9E33D2" w14:textId="77777777" w:rsidTr="00D02778">
        <w:tc>
          <w:tcPr>
            <w:tcW w:w="179" w:type="pct"/>
            <w:gridSpan w:val="2"/>
          </w:tcPr>
          <w:p w14:paraId="1B529FA4"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6B3B1D1B" w14:textId="77777777" w:rsidR="00BB44CE" w:rsidRDefault="00BB44CE" w:rsidP="009D6D63">
            <w:pPr>
              <w:spacing w:after="3" w:line="238" w:lineRule="auto"/>
              <w:rPr>
                <w:rFonts w:eastAsia="Arial"/>
                <w:lang w:val="sl-SI"/>
              </w:rPr>
            </w:pPr>
            <w:r w:rsidRPr="00DC06C1">
              <w:rPr>
                <w:rFonts w:eastAsia="Arial"/>
                <w:lang w:val="sl-SI"/>
              </w:rPr>
              <w:t>(2) Merilnik hitrosti mora biti primeren za predvideno uporabo, glede na delovne pogoje ter uporabniku ne sme postavljati nerazumnih zahtev zato, da bi pridobil pravilne merilne rezultate.</w:t>
            </w:r>
          </w:p>
          <w:p w14:paraId="767FD5BF" w14:textId="1E6D895B" w:rsidR="00BB44CE" w:rsidRPr="004C05E1" w:rsidRDefault="00BB44CE" w:rsidP="003C4BF5">
            <w:pPr>
              <w:pStyle w:val="NormalUK"/>
            </w:pPr>
            <w:r>
              <w:rPr>
                <w:lang w:val="sl-SI"/>
              </w:rPr>
              <w:br/>
            </w:r>
            <w:r w:rsidRPr="004C05E1">
              <w:t xml:space="preserve">The speedometer must be suitable for the intended use, given the working conditions, and must not place unreasonable demands on the user in order to obtain correct measurement results. </w:t>
            </w:r>
          </w:p>
          <w:p w14:paraId="4BC326D3" w14:textId="213802FD" w:rsidR="00BB44CE" w:rsidRPr="00DC06C1" w:rsidRDefault="00BB44CE" w:rsidP="00C80094">
            <w:pPr>
              <w:rPr>
                <w:rFonts w:eastAsia="Arial"/>
                <w:lang w:val="sl-SI"/>
              </w:rPr>
            </w:pPr>
          </w:p>
          <w:p w14:paraId="18B55B19" w14:textId="77777777" w:rsidR="00BB44CE" w:rsidRPr="00DC06C1" w:rsidRDefault="00BB44CE" w:rsidP="00C80094">
            <w:pPr>
              <w:rPr>
                <w:rFonts w:eastAsia="Arial"/>
                <w:lang w:val="sl-SI"/>
              </w:rPr>
            </w:pPr>
          </w:p>
        </w:tc>
        <w:tc>
          <w:tcPr>
            <w:tcW w:w="1703" w:type="pct"/>
          </w:tcPr>
          <w:p w14:paraId="00749DE3" w14:textId="77777777" w:rsidR="00BB44CE" w:rsidRPr="00DC06C1" w:rsidRDefault="00BB44CE" w:rsidP="00C80094">
            <w:pPr>
              <w:rPr>
                <w:rFonts w:eastAsia="Arial" w:cs="Arial"/>
                <w:b/>
                <w:bCs/>
                <w:sz w:val="21"/>
                <w:szCs w:val="21"/>
                <w:lang w:val="sl-SI"/>
              </w:rPr>
            </w:pPr>
          </w:p>
        </w:tc>
        <w:tc>
          <w:tcPr>
            <w:tcW w:w="171" w:type="pct"/>
          </w:tcPr>
          <w:p w14:paraId="1C077B0E" w14:textId="77777777" w:rsidR="00BB44CE" w:rsidRPr="00DC06C1" w:rsidRDefault="00BB44CE" w:rsidP="00C80094">
            <w:pPr>
              <w:rPr>
                <w:rFonts w:eastAsia="Arial" w:cs="Arial"/>
                <w:b/>
                <w:bCs/>
                <w:sz w:val="21"/>
                <w:szCs w:val="21"/>
                <w:lang w:val="sl-SI"/>
              </w:rPr>
            </w:pPr>
          </w:p>
        </w:tc>
        <w:tc>
          <w:tcPr>
            <w:tcW w:w="150" w:type="pct"/>
          </w:tcPr>
          <w:p w14:paraId="14D9ABBD" w14:textId="33609A2D" w:rsidR="00BB44CE" w:rsidRPr="00DC06C1" w:rsidRDefault="00BB44CE" w:rsidP="00C80094">
            <w:pPr>
              <w:rPr>
                <w:rFonts w:eastAsia="Arial" w:cs="Arial"/>
                <w:b/>
                <w:bCs/>
                <w:sz w:val="21"/>
                <w:szCs w:val="21"/>
                <w:lang w:val="sl-SI"/>
              </w:rPr>
            </w:pPr>
          </w:p>
        </w:tc>
      </w:tr>
      <w:tr w:rsidR="00BB44CE" w:rsidRPr="00D13D11" w14:paraId="4624C0C3" w14:textId="77777777" w:rsidTr="00D02778">
        <w:tc>
          <w:tcPr>
            <w:tcW w:w="179" w:type="pct"/>
            <w:gridSpan w:val="2"/>
          </w:tcPr>
          <w:p w14:paraId="3936F38B"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0C29DB1D" w14:textId="77777777" w:rsidR="00BB44CE" w:rsidRDefault="00BB44CE" w:rsidP="00C80094">
            <w:pPr>
              <w:rPr>
                <w:rFonts w:eastAsia="Arial"/>
                <w:lang w:val="sl-SI"/>
              </w:rPr>
            </w:pPr>
            <w:r w:rsidRPr="00DC06C1">
              <w:rPr>
                <w:rFonts w:eastAsia="Arial"/>
                <w:lang w:val="sl-SI"/>
              </w:rPr>
              <w:t>(3) Merilnik hitrosti mora biti dovolj vzdržljiv, njegovi konstrukcijski materiali pa morajo biti primerni za razmere, v katerih je predvidena njegova uporaba.</w:t>
            </w:r>
          </w:p>
          <w:p w14:paraId="7505E216" w14:textId="77777777" w:rsidR="00BB44CE" w:rsidRDefault="00BB44CE" w:rsidP="00C80094">
            <w:pPr>
              <w:rPr>
                <w:rFonts w:eastAsia="Arial"/>
                <w:lang w:val="sl-SI"/>
              </w:rPr>
            </w:pPr>
          </w:p>
          <w:p w14:paraId="340ED85F" w14:textId="164F7EE6" w:rsidR="00BB44CE" w:rsidRPr="00DC06C1" w:rsidRDefault="00BB44CE" w:rsidP="003C4BF5">
            <w:pPr>
              <w:pStyle w:val="NormalUK"/>
              <w:rPr>
                <w:lang w:val="sl-SI"/>
              </w:rPr>
            </w:pPr>
            <w:r w:rsidRPr="004C05E1">
              <w:lastRenderedPageBreak/>
              <w:t>The speedometer must be durable enough, and its construction materials must be suitable for the conditions in which it is intended to be used.</w:t>
            </w:r>
          </w:p>
          <w:p w14:paraId="3CC7A32E" w14:textId="77777777" w:rsidR="00BB44CE" w:rsidRPr="00DC06C1" w:rsidRDefault="00BB44CE" w:rsidP="00C80094">
            <w:pPr>
              <w:rPr>
                <w:rFonts w:eastAsia="Arial"/>
                <w:lang w:val="sl-SI"/>
              </w:rPr>
            </w:pPr>
          </w:p>
        </w:tc>
        <w:tc>
          <w:tcPr>
            <w:tcW w:w="1703" w:type="pct"/>
          </w:tcPr>
          <w:p w14:paraId="51CBE5AA" w14:textId="77777777" w:rsidR="00BB44CE" w:rsidRPr="00DC06C1" w:rsidRDefault="00BB44CE" w:rsidP="00C80094">
            <w:pPr>
              <w:rPr>
                <w:rFonts w:eastAsia="Arial" w:cs="Arial"/>
                <w:b/>
                <w:bCs/>
                <w:sz w:val="21"/>
                <w:szCs w:val="21"/>
                <w:lang w:val="sl-SI"/>
              </w:rPr>
            </w:pPr>
          </w:p>
        </w:tc>
        <w:tc>
          <w:tcPr>
            <w:tcW w:w="171" w:type="pct"/>
          </w:tcPr>
          <w:p w14:paraId="6F05EEA5" w14:textId="77777777" w:rsidR="00BB44CE" w:rsidRPr="00DC06C1" w:rsidRDefault="00BB44CE" w:rsidP="00C80094">
            <w:pPr>
              <w:rPr>
                <w:rFonts w:eastAsia="Arial" w:cs="Arial"/>
                <w:b/>
                <w:bCs/>
                <w:sz w:val="21"/>
                <w:szCs w:val="21"/>
                <w:lang w:val="sl-SI"/>
              </w:rPr>
            </w:pPr>
          </w:p>
        </w:tc>
        <w:tc>
          <w:tcPr>
            <w:tcW w:w="150" w:type="pct"/>
          </w:tcPr>
          <w:p w14:paraId="16368F51" w14:textId="66087F3B" w:rsidR="00BB44CE" w:rsidRPr="00DC06C1" w:rsidRDefault="00BB44CE" w:rsidP="00C80094">
            <w:pPr>
              <w:rPr>
                <w:rFonts w:eastAsia="Arial" w:cs="Arial"/>
                <w:b/>
                <w:bCs/>
                <w:sz w:val="21"/>
                <w:szCs w:val="21"/>
                <w:lang w:val="sl-SI"/>
              </w:rPr>
            </w:pPr>
          </w:p>
        </w:tc>
      </w:tr>
      <w:tr w:rsidR="00BB44CE" w:rsidRPr="00D13D11" w14:paraId="3A95DCF6" w14:textId="77777777" w:rsidTr="00D02778">
        <w:tc>
          <w:tcPr>
            <w:tcW w:w="179" w:type="pct"/>
            <w:gridSpan w:val="2"/>
          </w:tcPr>
          <w:p w14:paraId="0B03C45F"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2A912796" w14:textId="77777777" w:rsidR="00BB44CE" w:rsidRDefault="00BB44CE" w:rsidP="00C80094">
            <w:pPr>
              <w:rPr>
                <w:rFonts w:eastAsia="Arial"/>
                <w:lang w:val="sl-SI"/>
              </w:rPr>
            </w:pPr>
            <w:r w:rsidRPr="00DC06C1">
              <w:rPr>
                <w:rFonts w:eastAsia="Arial"/>
                <w:lang w:val="sl-SI"/>
              </w:rPr>
              <w:t>(4) Merilnik hitrosti mora biti zasnovan tako, da omogoča meroslovni pregled merila tudi po dajanju v promet in začetku uporabe.</w:t>
            </w:r>
          </w:p>
          <w:p w14:paraId="02A6E59D" w14:textId="77777777" w:rsidR="00BB44CE" w:rsidRPr="00DC06C1" w:rsidRDefault="00BB44CE" w:rsidP="00C80094">
            <w:pPr>
              <w:rPr>
                <w:rFonts w:eastAsia="Arial"/>
                <w:lang w:val="sl-SI"/>
              </w:rPr>
            </w:pPr>
          </w:p>
          <w:p w14:paraId="1DA86C60" w14:textId="3C4E339C" w:rsidR="00BB44CE" w:rsidRPr="00DC06C1" w:rsidRDefault="00BB44CE" w:rsidP="003C4BF5">
            <w:pPr>
              <w:pStyle w:val="NormalUK"/>
              <w:rPr>
                <w:lang w:val="sl-SI"/>
              </w:rPr>
            </w:pPr>
            <w:r w:rsidRPr="004C05E1">
              <w:t>The speedometer must be designed in such a way that it enables a metrological inspection of the measure even after it has been placed on the market and started to be used.</w:t>
            </w:r>
          </w:p>
        </w:tc>
        <w:tc>
          <w:tcPr>
            <w:tcW w:w="1703" w:type="pct"/>
          </w:tcPr>
          <w:p w14:paraId="61527245" w14:textId="77777777" w:rsidR="00BB44CE" w:rsidRPr="00DC06C1" w:rsidRDefault="00BB44CE" w:rsidP="00C80094">
            <w:pPr>
              <w:rPr>
                <w:rFonts w:eastAsia="Arial" w:cs="Arial"/>
                <w:b/>
                <w:bCs/>
                <w:sz w:val="21"/>
                <w:szCs w:val="21"/>
                <w:lang w:val="sl-SI"/>
              </w:rPr>
            </w:pPr>
          </w:p>
        </w:tc>
        <w:tc>
          <w:tcPr>
            <w:tcW w:w="171" w:type="pct"/>
          </w:tcPr>
          <w:p w14:paraId="2E2B7F80" w14:textId="77777777" w:rsidR="00BB44CE" w:rsidRPr="00DC06C1" w:rsidRDefault="00BB44CE" w:rsidP="00C80094">
            <w:pPr>
              <w:rPr>
                <w:rFonts w:eastAsia="Arial" w:cs="Arial"/>
                <w:b/>
                <w:bCs/>
                <w:sz w:val="21"/>
                <w:szCs w:val="21"/>
                <w:lang w:val="sl-SI"/>
              </w:rPr>
            </w:pPr>
          </w:p>
        </w:tc>
        <w:tc>
          <w:tcPr>
            <w:tcW w:w="150" w:type="pct"/>
          </w:tcPr>
          <w:p w14:paraId="32F6A147" w14:textId="51A12594" w:rsidR="00BB44CE" w:rsidRPr="00DC06C1" w:rsidRDefault="00BB44CE" w:rsidP="00C80094">
            <w:pPr>
              <w:rPr>
                <w:rFonts w:eastAsia="Arial" w:cs="Arial"/>
                <w:b/>
                <w:bCs/>
                <w:sz w:val="21"/>
                <w:szCs w:val="21"/>
                <w:lang w:val="sl-SI"/>
              </w:rPr>
            </w:pPr>
          </w:p>
        </w:tc>
      </w:tr>
      <w:tr w:rsidR="00BB44CE" w:rsidRPr="00D13D11" w14:paraId="2A2CE4E7" w14:textId="77777777" w:rsidTr="00D02778">
        <w:tc>
          <w:tcPr>
            <w:tcW w:w="179" w:type="pct"/>
            <w:gridSpan w:val="2"/>
          </w:tcPr>
          <w:p w14:paraId="224A9DBD"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2392235E" w14:textId="77777777" w:rsidR="00BB44CE" w:rsidRDefault="00BB44CE" w:rsidP="00C80094">
            <w:pPr>
              <w:rPr>
                <w:rFonts w:eastAsia="Arial"/>
                <w:lang w:val="sl-SI"/>
              </w:rPr>
            </w:pPr>
            <w:r w:rsidRPr="00DC06C1">
              <w:rPr>
                <w:rFonts w:eastAsia="Arial"/>
                <w:lang w:val="sl-SI"/>
              </w:rPr>
              <w:t>(5) Če merilnik hitrosti vsebuje programsko opremo, ki poleg merilnih zagotavlja tudi druge funkcije, mora biti programska oprema, ki je bistvena za meroslovne lastnosti, prepoznavna in nanjo ostala programska oprema ne sme vplivati.</w:t>
            </w:r>
          </w:p>
          <w:p w14:paraId="357ABDA2" w14:textId="77777777" w:rsidR="00BB44CE" w:rsidRPr="00DC06C1" w:rsidRDefault="00BB44CE" w:rsidP="00C80094">
            <w:pPr>
              <w:rPr>
                <w:rFonts w:eastAsia="Arial"/>
                <w:lang w:val="sl-SI"/>
              </w:rPr>
            </w:pPr>
          </w:p>
          <w:p w14:paraId="3863A078" w14:textId="0395F6C1" w:rsidR="00BB44CE" w:rsidRPr="00DC06C1" w:rsidRDefault="00BB44CE" w:rsidP="003C4BF5">
            <w:pPr>
              <w:pStyle w:val="NormalUK"/>
              <w:rPr>
                <w:lang w:val="sl-SI"/>
              </w:rPr>
            </w:pPr>
            <w:r w:rsidRPr="004C05E1">
              <w:t>If the speedometer contains software that provides other functions in addition to the measuring ones, the software that is essential for the metrological properties must be recognizable and must not be affected by other software.</w:t>
            </w:r>
          </w:p>
        </w:tc>
        <w:tc>
          <w:tcPr>
            <w:tcW w:w="1703" w:type="pct"/>
          </w:tcPr>
          <w:p w14:paraId="610FF4D5" w14:textId="77777777" w:rsidR="00BB44CE" w:rsidRPr="00DC06C1" w:rsidRDefault="00BB44CE" w:rsidP="00C80094">
            <w:pPr>
              <w:rPr>
                <w:rFonts w:eastAsia="Arial" w:cs="Arial"/>
                <w:b/>
                <w:bCs/>
                <w:sz w:val="21"/>
                <w:szCs w:val="21"/>
                <w:lang w:val="sl-SI"/>
              </w:rPr>
            </w:pPr>
          </w:p>
        </w:tc>
        <w:tc>
          <w:tcPr>
            <w:tcW w:w="171" w:type="pct"/>
          </w:tcPr>
          <w:p w14:paraId="51F3BB83" w14:textId="77777777" w:rsidR="00BB44CE" w:rsidRPr="00DC06C1" w:rsidRDefault="00BB44CE" w:rsidP="00C80094">
            <w:pPr>
              <w:rPr>
                <w:rFonts w:eastAsia="Arial" w:cs="Arial"/>
                <w:b/>
                <w:bCs/>
                <w:sz w:val="21"/>
                <w:szCs w:val="21"/>
                <w:lang w:val="sl-SI"/>
              </w:rPr>
            </w:pPr>
          </w:p>
        </w:tc>
        <w:tc>
          <w:tcPr>
            <w:tcW w:w="150" w:type="pct"/>
          </w:tcPr>
          <w:p w14:paraId="3C307608" w14:textId="55C71815" w:rsidR="00BB44CE" w:rsidRPr="00DC06C1" w:rsidRDefault="00BB44CE" w:rsidP="00C80094">
            <w:pPr>
              <w:rPr>
                <w:rFonts w:eastAsia="Arial" w:cs="Arial"/>
                <w:b/>
                <w:bCs/>
                <w:sz w:val="21"/>
                <w:szCs w:val="21"/>
                <w:lang w:val="sl-SI"/>
              </w:rPr>
            </w:pPr>
          </w:p>
        </w:tc>
      </w:tr>
    </w:tbl>
    <w:p w14:paraId="17563D26" w14:textId="77777777" w:rsidR="00C80094" w:rsidRPr="00DC06C1" w:rsidRDefault="00C80094" w:rsidP="00C80094">
      <w:pPr>
        <w:rPr>
          <w:rFonts w:eastAsia="Arial"/>
          <w:lang w:val="sl-SI"/>
        </w:rPr>
      </w:pPr>
    </w:p>
    <w:p w14:paraId="0A5D642C"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2E9F9984" w14:textId="77777777" w:rsidR="00C80094" w:rsidRPr="00DC06C1" w:rsidRDefault="00C80094" w:rsidP="00C80094">
      <w:pPr>
        <w:rPr>
          <w:rFonts w:eastAsia="Arial"/>
          <w:b/>
          <w:lang w:val="sl-SI"/>
        </w:rPr>
      </w:pPr>
    </w:p>
    <w:p w14:paraId="3BD12EDA" w14:textId="77777777" w:rsidR="00C80094" w:rsidRPr="00DC06C1" w:rsidRDefault="00C80094" w:rsidP="00C80094">
      <w:pPr>
        <w:rPr>
          <w:rFonts w:eastAsia="Arial"/>
          <w:b/>
          <w:lang w:val="sl-SI"/>
        </w:rPr>
      </w:pPr>
    </w:p>
    <w:p w14:paraId="62FF2920" w14:textId="77777777" w:rsidR="00C80094" w:rsidRPr="00DC06C1" w:rsidRDefault="00C80094" w:rsidP="00C80094">
      <w:pPr>
        <w:rPr>
          <w:rFonts w:eastAsia="Arial"/>
          <w:b/>
          <w:lang w:val="sl-SI"/>
        </w:rPr>
      </w:pPr>
    </w:p>
    <w:p w14:paraId="71D998D9" w14:textId="77777777" w:rsidR="00C80094" w:rsidRPr="00DC06C1" w:rsidRDefault="00C80094" w:rsidP="00C80094">
      <w:pPr>
        <w:pStyle w:val="Heading2"/>
        <w:rPr>
          <w:rFonts w:eastAsia="Arial"/>
          <w:lang w:val="sl-SI"/>
        </w:rPr>
      </w:pPr>
    </w:p>
    <w:p w14:paraId="43C9B012" w14:textId="3F2FFC1D" w:rsidR="009A0C55" w:rsidRPr="00DC06C1" w:rsidRDefault="00F24C0E" w:rsidP="00C80094">
      <w:pPr>
        <w:pStyle w:val="Heading2"/>
        <w:rPr>
          <w:rFonts w:eastAsia="Arial"/>
          <w:lang w:val="sl-SI"/>
        </w:rPr>
      </w:pPr>
      <w:bookmarkStart w:id="20" w:name="_Toc212116468"/>
      <w:r w:rsidRPr="00DC06C1">
        <w:rPr>
          <w:rFonts w:eastAsia="Arial"/>
          <w:lang w:val="sl-SI"/>
        </w:rPr>
        <w:t>14. člen</w:t>
      </w:r>
      <w:r w:rsidR="002E2F6F" w:rsidRPr="00DC06C1">
        <w:rPr>
          <w:rFonts w:eastAsia="Arial"/>
          <w:lang w:val="sl-SI"/>
        </w:rPr>
        <w:t xml:space="preserve"> </w:t>
      </w:r>
      <w:r w:rsidRPr="00DC06C1">
        <w:rPr>
          <w:rFonts w:eastAsia="Arial"/>
          <w:lang w:val="sl-SI"/>
        </w:rPr>
        <w:t>(samopreverjanje)</w:t>
      </w:r>
      <w:r w:rsidR="009D6D63">
        <w:rPr>
          <w:rFonts w:eastAsia="Arial"/>
          <w:lang w:val="sl-SI"/>
        </w:rPr>
        <w:t>/article (selfchecking)</w:t>
      </w:r>
      <w:bookmarkEnd w:id="20"/>
    </w:p>
    <w:tbl>
      <w:tblPr>
        <w:tblStyle w:val="TableGrid"/>
        <w:tblW w:w="5000" w:type="pct"/>
        <w:tblLook w:val="04A0" w:firstRow="1" w:lastRow="0" w:firstColumn="1" w:lastColumn="0" w:noHBand="0" w:noVBand="1"/>
      </w:tblPr>
      <w:tblGrid>
        <w:gridCol w:w="392"/>
        <w:gridCol w:w="116"/>
        <w:gridCol w:w="7579"/>
        <w:gridCol w:w="4610"/>
        <w:gridCol w:w="486"/>
        <w:gridCol w:w="393"/>
      </w:tblGrid>
      <w:tr w:rsidR="00BB44CE" w:rsidRPr="00DC06C1" w14:paraId="2AC3A8EA" w14:textId="77777777" w:rsidTr="00D02778">
        <w:tc>
          <w:tcPr>
            <w:tcW w:w="138" w:type="pct"/>
            <w:shd w:val="clear" w:color="auto" w:fill="000000" w:themeFill="text1"/>
          </w:tcPr>
          <w:p w14:paraId="59FC328B"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838" w:type="pct"/>
            <w:gridSpan w:val="2"/>
            <w:shd w:val="clear" w:color="auto" w:fill="000000" w:themeFill="text1"/>
          </w:tcPr>
          <w:p w14:paraId="3B2BE214"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703" w:type="pct"/>
            <w:shd w:val="clear" w:color="auto" w:fill="000000" w:themeFill="text1"/>
          </w:tcPr>
          <w:p w14:paraId="1D8CE791" w14:textId="2F41F1F4"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1" w:type="pct"/>
            <w:shd w:val="clear" w:color="auto" w:fill="000000" w:themeFill="text1"/>
          </w:tcPr>
          <w:p w14:paraId="2B934BF1" w14:textId="3EA333EA" w:rsidR="00BB44CE"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0" w:type="pct"/>
            <w:shd w:val="clear" w:color="auto" w:fill="000000" w:themeFill="text1"/>
          </w:tcPr>
          <w:p w14:paraId="419C7866" w14:textId="0F6EDFFB"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BB44CE" w:rsidRPr="00D13D11" w14:paraId="3F140F0E" w14:textId="77777777" w:rsidTr="00D02778">
        <w:tc>
          <w:tcPr>
            <w:tcW w:w="179" w:type="pct"/>
            <w:gridSpan w:val="2"/>
          </w:tcPr>
          <w:p w14:paraId="79917937"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1FE10C85" w14:textId="77777777" w:rsidR="00BB44CE" w:rsidRDefault="00BB44CE" w:rsidP="00C80094">
            <w:pPr>
              <w:rPr>
                <w:rFonts w:eastAsia="Arial"/>
                <w:lang w:val="sl-SI"/>
              </w:rPr>
            </w:pPr>
            <w:r w:rsidRPr="00DC06C1">
              <w:rPr>
                <w:rFonts w:eastAsia="Arial"/>
                <w:lang w:val="sl-SI"/>
              </w:rPr>
              <w:t>(1) Merilniki hitrosti morajo imeti sistem za samopreverjanje, ki se proži samodejno pri vklopu merilnika. Pri samodejnih merilnikih hitrosti, ki se neprekinjeno uporabljajo dlje časa, se mora samopreverjanje samodejno prožiti najmanj enkrat mesečno.</w:t>
            </w:r>
          </w:p>
          <w:p w14:paraId="5CE41AC1" w14:textId="12AD5D4D" w:rsidR="00BB44CE" w:rsidRPr="00DC06C1" w:rsidRDefault="00BB44CE" w:rsidP="003C4BF5">
            <w:pPr>
              <w:pStyle w:val="NormalUK"/>
              <w:rPr>
                <w:lang w:val="sl-SI"/>
              </w:rPr>
            </w:pPr>
            <w:r>
              <w:rPr>
                <w:lang w:val="sl-SI"/>
              </w:rPr>
              <w:br/>
            </w:r>
            <w:r w:rsidRPr="004C05E1">
              <w:t xml:space="preserve">Speedometers must have a self-check system that is activated automatically when the meter is turned on. For automatic speedometers </w:t>
            </w:r>
            <w:r w:rsidRPr="004C05E1">
              <w:lastRenderedPageBreak/>
              <w:t>that are used continuously for long periods of time, the self-test must be triggered automatically at least once a month.</w:t>
            </w:r>
          </w:p>
          <w:p w14:paraId="35E34DFB" w14:textId="77777777" w:rsidR="00BB44CE" w:rsidRPr="00DC06C1" w:rsidRDefault="00BB44CE" w:rsidP="00C80094">
            <w:pPr>
              <w:rPr>
                <w:rFonts w:eastAsia="Arial"/>
                <w:lang w:val="sl-SI"/>
              </w:rPr>
            </w:pPr>
          </w:p>
        </w:tc>
        <w:tc>
          <w:tcPr>
            <w:tcW w:w="1703" w:type="pct"/>
          </w:tcPr>
          <w:p w14:paraId="6C33774A" w14:textId="77777777" w:rsidR="00BB44CE" w:rsidRPr="00DC06C1" w:rsidRDefault="00BB44CE" w:rsidP="00C80094">
            <w:pPr>
              <w:rPr>
                <w:rFonts w:eastAsia="Arial" w:cs="Arial"/>
                <w:b/>
                <w:bCs/>
                <w:sz w:val="21"/>
                <w:szCs w:val="21"/>
                <w:lang w:val="sl-SI"/>
              </w:rPr>
            </w:pPr>
          </w:p>
        </w:tc>
        <w:tc>
          <w:tcPr>
            <w:tcW w:w="171" w:type="pct"/>
          </w:tcPr>
          <w:p w14:paraId="2B0766D4" w14:textId="77777777" w:rsidR="00BB44CE" w:rsidRPr="00DC06C1" w:rsidRDefault="00BB44CE" w:rsidP="00C80094">
            <w:pPr>
              <w:rPr>
                <w:rFonts w:eastAsia="Arial" w:cs="Arial"/>
                <w:b/>
                <w:bCs/>
                <w:sz w:val="21"/>
                <w:szCs w:val="21"/>
                <w:lang w:val="sl-SI"/>
              </w:rPr>
            </w:pPr>
          </w:p>
        </w:tc>
        <w:tc>
          <w:tcPr>
            <w:tcW w:w="150" w:type="pct"/>
          </w:tcPr>
          <w:p w14:paraId="0D743B4F" w14:textId="4CD53963" w:rsidR="00BB44CE" w:rsidRPr="00DC06C1" w:rsidRDefault="00BB44CE" w:rsidP="00C80094">
            <w:pPr>
              <w:rPr>
                <w:rFonts w:eastAsia="Arial" w:cs="Arial"/>
                <w:b/>
                <w:bCs/>
                <w:sz w:val="21"/>
                <w:szCs w:val="21"/>
                <w:lang w:val="sl-SI"/>
              </w:rPr>
            </w:pPr>
          </w:p>
        </w:tc>
      </w:tr>
      <w:tr w:rsidR="00BB44CE" w:rsidRPr="00D13D11" w14:paraId="46936AF2" w14:textId="77777777" w:rsidTr="00D02778">
        <w:tc>
          <w:tcPr>
            <w:tcW w:w="179" w:type="pct"/>
            <w:gridSpan w:val="2"/>
          </w:tcPr>
          <w:p w14:paraId="7F925F41"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7" w:type="pct"/>
          </w:tcPr>
          <w:p w14:paraId="2F311E91" w14:textId="77777777" w:rsidR="00BB44CE" w:rsidRDefault="00BB44CE" w:rsidP="00C80094">
            <w:pPr>
              <w:rPr>
                <w:rFonts w:eastAsia="Arial"/>
                <w:lang w:val="sl-SI"/>
              </w:rPr>
            </w:pPr>
            <w:r w:rsidRPr="00DC06C1">
              <w:rPr>
                <w:rFonts w:eastAsia="Arial"/>
                <w:lang w:val="sl-SI"/>
              </w:rPr>
              <w:t>(2) Če sistem za samopreverjanje iz prejšnjega odstavka pokaže, da merilnik hitrosti ni primeren za uporabo, se mora merjenje samodejno onemogočiti.</w:t>
            </w:r>
          </w:p>
          <w:p w14:paraId="2D5D3248" w14:textId="0F223AA9" w:rsidR="00BB44CE" w:rsidRPr="00DC06C1" w:rsidRDefault="00BB44CE" w:rsidP="003C4BF5">
            <w:pPr>
              <w:pStyle w:val="NormalUK"/>
              <w:rPr>
                <w:lang w:val="sl-SI"/>
              </w:rPr>
            </w:pPr>
            <w:r>
              <w:rPr>
                <w:lang w:val="sl-SI"/>
              </w:rPr>
              <w:br/>
            </w:r>
            <w:r w:rsidRPr="004C05E1">
              <w:t>If the self-checking system from the previous paragraph shows that the speedometer is not suitable for use, the measurement must be disabled automatically.</w:t>
            </w:r>
          </w:p>
          <w:p w14:paraId="6B5EBCC2" w14:textId="77777777" w:rsidR="00BB44CE" w:rsidRPr="00DC06C1" w:rsidRDefault="00BB44CE" w:rsidP="00C80094">
            <w:pPr>
              <w:rPr>
                <w:rFonts w:eastAsia="Arial"/>
                <w:lang w:val="sl-SI"/>
              </w:rPr>
            </w:pPr>
          </w:p>
        </w:tc>
        <w:tc>
          <w:tcPr>
            <w:tcW w:w="1703" w:type="pct"/>
          </w:tcPr>
          <w:p w14:paraId="2C7C5F0E" w14:textId="77777777" w:rsidR="00BB44CE" w:rsidRPr="00DC06C1" w:rsidRDefault="00BB44CE" w:rsidP="00C80094">
            <w:pPr>
              <w:rPr>
                <w:rFonts w:eastAsia="Arial" w:cs="Arial"/>
                <w:b/>
                <w:bCs/>
                <w:sz w:val="21"/>
                <w:szCs w:val="21"/>
                <w:lang w:val="sl-SI"/>
              </w:rPr>
            </w:pPr>
          </w:p>
        </w:tc>
        <w:tc>
          <w:tcPr>
            <w:tcW w:w="171" w:type="pct"/>
          </w:tcPr>
          <w:p w14:paraId="712DF3A9" w14:textId="77777777" w:rsidR="00BB44CE" w:rsidRPr="00DC06C1" w:rsidRDefault="00BB44CE" w:rsidP="00C80094">
            <w:pPr>
              <w:rPr>
                <w:rFonts w:eastAsia="Arial" w:cs="Arial"/>
                <w:b/>
                <w:bCs/>
                <w:sz w:val="21"/>
                <w:szCs w:val="21"/>
                <w:lang w:val="sl-SI"/>
              </w:rPr>
            </w:pPr>
          </w:p>
        </w:tc>
        <w:tc>
          <w:tcPr>
            <w:tcW w:w="150" w:type="pct"/>
          </w:tcPr>
          <w:p w14:paraId="3A576A3D" w14:textId="5600A104" w:rsidR="00BB44CE" w:rsidRPr="00DC06C1" w:rsidRDefault="00BB44CE" w:rsidP="00C80094">
            <w:pPr>
              <w:rPr>
                <w:rFonts w:eastAsia="Arial" w:cs="Arial"/>
                <w:b/>
                <w:bCs/>
                <w:sz w:val="21"/>
                <w:szCs w:val="21"/>
                <w:lang w:val="sl-SI"/>
              </w:rPr>
            </w:pPr>
          </w:p>
        </w:tc>
      </w:tr>
    </w:tbl>
    <w:p w14:paraId="207A9604" w14:textId="77777777" w:rsidR="00C80094" w:rsidRPr="00DC06C1" w:rsidRDefault="00C80094" w:rsidP="00C80094">
      <w:pPr>
        <w:rPr>
          <w:rFonts w:eastAsia="Arial"/>
          <w:lang w:val="sl-SI"/>
        </w:rPr>
      </w:pPr>
    </w:p>
    <w:p w14:paraId="3BD8B3C4"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544AB29F" w14:textId="77777777" w:rsidR="00C80094" w:rsidRPr="00DC06C1" w:rsidRDefault="00C80094" w:rsidP="00C80094">
      <w:pPr>
        <w:rPr>
          <w:rFonts w:eastAsia="Arial"/>
          <w:b/>
          <w:lang w:val="sl-SI"/>
        </w:rPr>
      </w:pPr>
    </w:p>
    <w:p w14:paraId="50B36802" w14:textId="77777777" w:rsidR="00C80094" w:rsidRPr="00DC06C1" w:rsidRDefault="00C80094" w:rsidP="00C80094">
      <w:pPr>
        <w:rPr>
          <w:rFonts w:eastAsia="Arial"/>
          <w:b/>
          <w:lang w:val="sl-SI"/>
        </w:rPr>
      </w:pPr>
    </w:p>
    <w:p w14:paraId="0DAA044C" w14:textId="77777777" w:rsidR="00C80094" w:rsidRPr="00DC06C1" w:rsidRDefault="00C80094" w:rsidP="00C80094">
      <w:pPr>
        <w:rPr>
          <w:rFonts w:eastAsia="Arial"/>
          <w:b/>
          <w:lang w:val="sl-SI"/>
        </w:rPr>
      </w:pPr>
    </w:p>
    <w:p w14:paraId="4E739CD8" w14:textId="77777777" w:rsidR="00C80094" w:rsidRPr="00DC06C1" w:rsidRDefault="00C80094" w:rsidP="00C80094">
      <w:pPr>
        <w:pStyle w:val="Heading2"/>
        <w:rPr>
          <w:rFonts w:eastAsia="Arial"/>
          <w:lang w:val="sl-SI"/>
        </w:rPr>
      </w:pPr>
    </w:p>
    <w:p w14:paraId="60ECCDB3" w14:textId="77777777" w:rsidR="00C2023E" w:rsidRPr="004C05E1" w:rsidRDefault="00F24C0E" w:rsidP="00C2023E">
      <w:pPr>
        <w:pStyle w:val="Heading2"/>
        <w:ind w:left="-4"/>
        <w:rPr>
          <w:lang w:val="en-GB"/>
        </w:rPr>
      </w:pPr>
      <w:bookmarkStart w:id="21" w:name="_Toc212116469"/>
      <w:r w:rsidRPr="00DC06C1">
        <w:rPr>
          <w:rFonts w:eastAsia="Arial"/>
          <w:lang w:val="sl-SI"/>
        </w:rPr>
        <w:t>15. člen</w:t>
      </w:r>
      <w:r w:rsidR="002E2F6F" w:rsidRPr="00DC06C1">
        <w:rPr>
          <w:rFonts w:eastAsia="Arial"/>
          <w:lang w:val="sl-SI"/>
        </w:rPr>
        <w:t xml:space="preserve"> </w:t>
      </w:r>
      <w:r w:rsidRPr="00DC06C1">
        <w:rPr>
          <w:rFonts w:eastAsia="Arial"/>
          <w:lang w:val="sl-SI"/>
        </w:rPr>
        <w:t>(zaščita pred zlorabo)</w:t>
      </w:r>
      <w:r w:rsidR="00C2023E">
        <w:rPr>
          <w:rFonts w:eastAsia="Arial"/>
          <w:lang w:val="sl-SI"/>
        </w:rPr>
        <w:t xml:space="preserve">/article </w:t>
      </w:r>
      <w:r w:rsidR="00C2023E" w:rsidRPr="004C05E1">
        <w:rPr>
          <w:lang w:val="en-GB"/>
        </w:rPr>
        <w:t>(protection against abuse)</w:t>
      </w:r>
      <w:bookmarkEnd w:id="21"/>
      <w:r w:rsidR="00C2023E" w:rsidRPr="004C05E1">
        <w:rPr>
          <w:lang w:val="en-GB"/>
        </w:rPr>
        <w:t xml:space="preserve"> </w:t>
      </w:r>
    </w:p>
    <w:tbl>
      <w:tblPr>
        <w:tblStyle w:val="TableGrid"/>
        <w:tblW w:w="5000" w:type="pct"/>
        <w:tblLook w:val="04A0" w:firstRow="1" w:lastRow="0" w:firstColumn="1" w:lastColumn="0" w:noHBand="0" w:noVBand="1"/>
      </w:tblPr>
      <w:tblGrid>
        <w:gridCol w:w="392"/>
        <w:gridCol w:w="116"/>
        <w:gridCol w:w="7578"/>
        <w:gridCol w:w="4610"/>
        <w:gridCol w:w="486"/>
        <w:gridCol w:w="394"/>
      </w:tblGrid>
      <w:tr w:rsidR="00BB44CE" w:rsidRPr="00DC06C1" w14:paraId="0AD592CD" w14:textId="77777777" w:rsidTr="00D02778">
        <w:tc>
          <w:tcPr>
            <w:tcW w:w="144" w:type="pct"/>
            <w:shd w:val="clear" w:color="auto" w:fill="000000" w:themeFill="text1"/>
          </w:tcPr>
          <w:p w14:paraId="16FDEE2E"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834" w:type="pct"/>
            <w:gridSpan w:val="2"/>
            <w:shd w:val="clear" w:color="auto" w:fill="000000" w:themeFill="text1"/>
          </w:tcPr>
          <w:p w14:paraId="26A70858"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698" w:type="pct"/>
            <w:shd w:val="clear" w:color="auto" w:fill="000000" w:themeFill="text1"/>
          </w:tcPr>
          <w:p w14:paraId="70F7E332" w14:textId="67ECD919"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9" w:type="pct"/>
            <w:shd w:val="clear" w:color="auto" w:fill="000000" w:themeFill="text1"/>
          </w:tcPr>
          <w:p w14:paraId="7DAB39A7" w14:textId="4687455D" w:rsidR="00BB44CE"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45" w:type="pct"/>
            <w:shd w:val="clear" w:color="auto" w:fill="000000" w:themeFill="text1"/>
          </w:tcPr>
          <w:p w14:paraId="70D3DD16" w14:textId="412D3085"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BB44CE" w:rsidRPr="00D13D11" w14:paraId="220F208E" w14:textId="77777777" w:rsidTr="00D02778">
        <w:tc>
          <w:tcPr>
            <w:tcW w:w="187" w:type="pct"/>
            <w:gridSpan w:val="2"/>
          </w:tcPr>
          <w:p w14:paraId="7FD97722"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1" w:type="pct"/>
          </w:tcPr>
          <w:p w14:paraId="21E2DCC1" w14:textId="77777777" w:rsidR="00BB44CE" w:rsidRDefault="00BB44CE" w:rsidP="00C2023E">
            <w:pPr>
              <w:rPr>
                <w:rFonts w:eastAsia="Arial"/>
                <w:lang w:val="sl-SI"/>
              </w:rPr>
            </w:pPr>
            <w:r w:rsidRPr="00DC06C1">
              <w:rPr>
                <w:rFonts w:eastAsia="Arial"/>
                <w:lang w:val="sl-SI"/>
              </w:rPr>
              <w:t>(1) Merilnik hitrosti mora biti zasnovan tako, da se onemogoči vpliv drugih veličin, ki lahko vplivajo na rezultate meritev.</w:t>
            </w:r>
          </w:p>
          <w:p w14:paraId="54BC4B29" w14:textId="068E731D" w:rsidR="00BB44CE" w:rsidRPr="00DC06C1" w:rsidRDefault="00BB44CE" w:rsidP="003C4BF5">
            <w:pPr>
              <w:pStyle w:val="NormalUK"/>
              <w:rPr>
                <w:lang w:val="sl-SI"/>
              </w:rPr>
            </w:pPr>
            <w:r>
              <w:rPr>
                <w:lang w:val="sl-SI"/>
              </w:rPr>
              <w:br/>
            </w:r>
            <w:r w:rsidRPr="004C05E1">
              <w:t>The speedometer must be designed in such a way as to exclude the influence of other quantities that may affect the measurement results.</w:t>
            </w:r>
          </w:p>
        </w:tc>
        <w:tc>
          <w:tcPr>
            <w:tcW w:w="1698" w:type="pct"/>
          </w:tcPr>
          <w:p w14:paraId="569C4ED1" w14:textId="77777777" w:rsidR="00BB44CE" w:rsidRPr="00DC06C1" w:rsidRDefault="00BB44CE" w:rsidP="00C80094">
            <w:pPr>
              <w:rPr>
                <w:rFonts w:eastAsia="Arial"/>
                <w:b/>
                <w:lang w:val="sl-SI"/>
              </w:rPr>
            </w:pPr>
          </w:p>
        </w:tc>
        <w:tc>
          <w:tcPr>
            <w:tcW w:w="179" w:type="pct"/>
          </w:tcPr>
          <w:p w14:paraId="3511723F" w14:textId="77777777" w:rsidR="00BB44CE" w:rsidRPr="00DC06C1" w:rsidRDefault="00BB44CE" w:rsidP="00C80094">
            <w:pPr>
              <w:rPr>
                <w:rFonts w:eastAsia="Arial"/>
                <w:b/>
                <w:lang w:val="sl-SI"/>
              </w:rPr>
            </w:pPr>
          </w:p>
        </w:tc>
        <w:tc>
          <w:tcPr>
            <w:tcW w:w="145" w:type="pct"/>
          </w:tcPr>
          <w:p w14:paraId="4588897B" w14:textId="2CCFA59E" w:rsidR="00BB44CE" w:rsidRPr="00DC06C1" w:rsidRDefault="00BB44CE" w:rsidP="00C80094">
            <w:pPr>
              <w:rPr>
                <w:rFonts w:eastAsia="Arial"/>
                <w:b/>
                <w:lang w:val="sl-SI"/>
              </w:rPr>
            </w:pPr>
          </w:p>
        </w:tc>
      </w:tr>
      <w:tr w:rsidR="00BB44CE" w:rsidRPr="00D13D11" w14:paraId="6B2C9FC1" w14:textId="77777777" w:rsidTr="00D02778">
        <w:tc>
          <w:tcPr>
            <w:tcW w:w="187" w:type="pct"/>
            <w:gridSpan w:val="2"/>
          </w:tcPr>
          <w:p w14:paraId="3960BE81"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1" w:type="pct"/>
          </w:tcPr>
          <w:p w14:paraId="4F792950" w14:textId="77777777" w:rsidR="00BB44CE" w:rsidRPr="00DC06C1" w:rsidRDefault="00BB44CE" w:rsidP="00C80094">
            <w:pPr>
              <w:rPr>
                <w:rFonts w:eastAsia="Arial"/>
                <w:lang w:val="sl-SI"/>
              </w:rPr>
            </w:pPr>
            <w:r w:rsidRPr="00DC06C1">
              <w:rPr>
                <w:rFonts w:eastAsia="Arial"/>
                <w:lang w:val="sl-SI"/>
              </w:rPr>
              <w:t>(2) Na meroslovne lastnosti merilnika hitrosti se ne sme vplivati s priključevanjem druge naprave, z lastnostjo priključene naprave ali z drugo oddaljeno napravo, ki komunicira z merilnikom hitrosti.</w:t>
            </w:r>
          </w:p>
          <w:p w14:paraId="7632C2B8" w14:textId="77777777" w:rsidR="00BB44CE" w:rsidRPr="00DC06C1" w:rsidRDefault="00BB44CE" w:rsidP="00C80094">
            <w:pPr>
              <w:rPr>
                <w:rFonts w:eastAsia="Arial"/>
                <w:lang w:val="sl-SI"/>
              </w:rPr>
            </w:pPr>
            <w:r w:rsidRPr="00DC06C1">
              <w:rPr>
                <w:rFonts w:eastAsia="Arial"/>
                <w:lang w:val="sl-SI"/>
              </w:rPr>
              <w:t xml:space="preserve"> </w:t>
            </w:r>
          </w:p>
          <w:p w14:paraId="1464F2D3" w14:textId="16C49304" w:rsidR="00BB44CE" w:rsidRPr="00DC06C1" w:rsidRDefault="00BB44CE" w:rsidP="003C4BF5">
            <w:pPr>
              <w:pStyle w:val="NormalUK"/>
              <w:rPr>
                <w:lang w:val="sl-SI"/>
              </w:rPr>
            </w:pPr>
            <w:r w:rsidRPr="004C05E1">
              <w:t>The metrological properties of the speedometer must not be affected by the connection of another device, by the property of the connected device or by another remote device that communicates with the speedometer</w:t>
            </w:r>
          </w:p>
        </w:tc>
        <w:tc>
          <w:tcPr>
            <w:tcW w:w="1698" w:type="pct"/>
          </w:tcPr>
          <w:p w14:paraId="7FC4445E" w14:textId="77777777" w:rsidR="00BB44CE" w:rsidRPr="00DC06C1" w:rsidRDefault="00BB44CE" w:rsidP="00C80094">
            <w:pPr>
              <w:rPr>
                <w:rFonts w:eastAsia="Arial"/>
                <w:b/>
                <w:lang w:val="sl-SI"/>
              </w:rPr>
            </w:pPr>
          </w:p>
        </w:tc>
        <w:tc>
          <w:tcPr>
            <w:tcW w:w="179" w:type="pct"/>
          </w:tcPr>
          <w:p w14:paraId="56D2E684" w14:textId="77777777" w:rsidR="00BB44CE" w:rsidRPr="00DC06C1" w:rsidRDefault="00BB44CE" w:rsidP="00C80094">
            <w:pPr>
              <w:rPr>
                <w:rFonts w:eastAsia="Arial"/>
                <w:b/>
                <w:lang w:val="sl-SI"/>
              </w:rPr>
            </w:pPr>
          </w:p>
        </w:tc>
        <w:tc>
          <w:tcPr>
            <w:tcW w:w="145" w:type="pct"/>
          </w:tcPr>
          <w:p w14:paraId="277FC170" w14:textId="7958982D" w:rsidR="00BB44CE" w:rsidRPr="00DC06C1" w:rsidRDefault="00BB44CE" w:rsidP="00C80094">
            <w:pPr>
              <w:rPr>
                <w:rFonts w:eastAsia="Arial"/>
                <w:b/>
                <w:lang w:val="sl-SI"/>
              </w:rPr>
            </w:pPr>
          </w:p>
        </w:tc>
      </w:tr>
      <w:tr w:rsidR="00BB44CE" w:rsidRPr="00DC06C1" w14:paraId="46D5D9AD" w14:textId="77777777" w:rsidTr="00D02778">
        <w:tc>
          <w:tcPr>
            <w:tcW w:w="187" w:type="pct"/>
            <w:gridSpan w:val="2"/>
          </w:tcPr>
          <w:p w14:paraId="29F9A68D"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1" w:type="pct"/>
          </w:tcPr>
          <w:p w14:paraId="69773760" w14:textId="77777777" w:rsidR="00BB44CE" w:rsidRDefault="00BB44CE" w:rsidP="00C80094">
            <w:pPr>
              <w:rPr>
                <w:rFonts w:eastAsia="Arial"/>
                <w:lang w:val="sl-SI"/>
              </w:rPr>
            </w:pPr>
            <w:r w:rsidRPr="00DC06C1">
              <w:rPr>
                <w:rFonts w:eastAsia="Arial"/>
                <w:lang w:val="sl-SI"/>
              </w:rPr>
              <w:t>(3) Deli strojne opreme, ki so bistvenega pomena za meroslovne lastnosti, morajo biti zasnovani tako, da jih je mogoče zaščititi pred zlorabo. Zaščitni ukrepi morajo omogočiti dokazljivost možnega posega.</w:t>
            </w:r>
          </w:p>
          <w:p w14:paraId="2132A1B2" w14:textId="77777777" w:rsidR="00BB44CE" w:rsidRPr="00DC06C1" w:rsidRDefault="00BB44CE" w:rsidP="00C80094">
            <w:pPr>
              <w:rPr>
                <w:rFonts w:eastAsia="Arial"/>
                <w:lang w:val="sl-SI"/>
              </w:rPr>
            </w:pPr>
          </w:p>
          <w:p w14:paraId="1D945B02" w14:textId="6599AB3C" w:rsidR="00BB44CE" w:rsidRPr="00DC06C1" w:rsidRDefault="00BB44CE" w:rsidP="003C4BF5">
            <w:pPr>
              <w:pStyle w:val="NormalUK"/>
              <w:rPr>
                <w:lang w:val="sl-SI"/>
              </w:rPr>
            </w:pPr>
            <w:r w:rsidRPr="004C05E1">
              <w:t>Parts of hardware essential for metrological properties must be designed in such a way that they can be protected against misuse. The protective measures must enable the provability of a possible intervention.</w:t>
            </w:r>
          </w:p>
        </w:tc>
        <w:tc>
          <w:tcPr>
            <w:tcW w:w="1698" w:type="pct"/>
          </w:tcPr>
          <w:p w14:paraId="5F741C3D" w14:textId="77777777" w:rsidR="00BB44CE" w:rsidRPr="00DC06C1" w:rsidRDefault="00BB44CE" w:rsidP="00C80094">
            <w:pPr>
              <w:rPr>
                <w:rFonts w:eastAsia="Arial"/>
                <w:b/>
                <w:lang w:val="sl-SI"/>
              </w:rPr>
            </w:pPr>
          </w:p>
        </w:tc>
        <w:tc>
          <w:tcPr>
            <w:tcW w:w="179" w:type="pct"/>
          </w:tcPr>
          <w:p w14:paraId="46D795D9" w14:textId="77777777" w:rsidR="00BB44CE" w:rsidRPr="00DC06C1" w:rsidRDefault="00BB44CE" w:rsidP="00C80094">
            <w:pPr>
              <w:rPr>
                <w:rFonts w:eastAsia="Arial"/>
                <w:b/>
                <w:lang w:val="sl-SI"/>
              </w:rPr>
            </w:pPr>
          </w:p>
        </w:tc>
        <w:tc>
          <w:tcPr>
            <w:tcW w:w="145" w:type="pct"/>
          </w:tcPr>
          <w:p w14:paraId="046C3910" w14:textId="73E22CA4" w:rsidR="00BB44CE" w:rsidRPr="00DC06C1" w:rsidRDefault="00BB44CE" w:rsidP="00C80094">
            <w:pPr>
              <w:rPr>
                <w:rFonts w:eastAsia="Arial"/>
                <w:b/>
                <w:lang w:val="sl-SI"/>
              </w:rPr>
            </w:pPr>
          </w:p>
        </w:tc>
      </w:tr>
      <w:tr w:rsidR="00BB44CE" w:rsidRPr="00D13D11" w14:paraId="71CE014A" w14:textId="77777777" w:rsidTr="00D02778">
        <w:tc>
          <w:tcPr>
            <w:tcW w:w="187" w:type="pct"/>
            <w:gridSpan w:val="2"/>
          </w:tcPr>
          <w:p w14:paraId="150CAAE6"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1" w:type="pct"/>
          </w:tcPr>
          <w:p w14:paraId="79BF57B8" w14:textId="77777777" w:rsidR="00BB44CE" w:rsidRDefault="00BB44CE" w:rsidP="00C80094">
            <w:pPr>
              <w:rPr>
                <w:rFonts w:eastAsia="Arial"/>
                <w:lang w:val="sl-SI"/>
              </w:rPr>
            </w:pPr>
            <w:r w:rsidRPr="00DC06C1">
              <w:rPr>
                <w:rFonts w:eastAsia="Arial"/>
                <w:lang w:val="sl-SI"/>
              </w:rPr>
              <w:t>(4) Programska oprema, ki vpliva na meroslovne lastnosti merilnika hitrosti, mora biti enostavno prepoznavna in zaščitena.</w:t>
            </w:r>
          </w:p>
          <w:p w14:paraId="6EBD1849" w14:textId="77777777" w:rsidR="00BB44CE" w:rsidRDefault="00BB44CE" w:rsidP="00C80094">
            <w:pPr>
              <w:rPr>
                <w:rFonts w:eastAsia="Arial"/>
                <w:lang w:val="sl-SI"/>
              </w:rPr>
            </w:pPr>
          </w:p>
          <w:p w14:paraId="2205065C" w14:textId="3C952E59" w:rsidR="00BB44CE" w:rsidRPr="00DC06C1" w:rsidRDefault="00BB44CE" w:rsidP="003C4BF5">
            <w:pPr>
              <w:pStyle w:val="NormalUK"/>
              <w:rPr>
                <w:lang w:val="sl-SI"/>
              </w:rPr>
            </w:pPr>
            <w:r w:rsidRPr="004C05E1">
              <w:t>Software that affects the metrological properties of the speedometer must be easily identifiable and protected.</w:t>
            </w:r>
          </w:p>
        </w:tc>
        <w:tc>
          <w:tcPr>
            <w:tcW w:w="1698" w:type="pct"/>
          </w:tcPr>
          <w:p w14:paraId="35D1B1DE" w14:textId="77777777" w:rsidR="00BB44CE" w:rsidRPr="00DC06C1" w:rsidRDefault="00BB44CE" w:rsidP="00C80094">
            <w:pPr>
              <w:rPr>
                <w:rFonts w:eastAsia="Arial"/>
                <w:b/>
                <w:lang w:val="sl-SI"/>
              </w:rPr>
            </w:pPr>
          </w:p>
        </w:tc>
        <w:tc>
          <w:tcPr>
            <w:tcW w:w="179" w:type="pct"/>
          </w:tcPr>
          <w:p w14:paraId="2CBA9A0D" w14:textId="77777777" w:rsidR="00BB44CE" w:rsidRPr="00DC06C1" w:rsidRDefault="00BB44CE" w:rsidP="00C80094">
            <w:pPr>
              <w:rPr>
                <w:rFonts w:eastAsia="Arial"/>
                <w:b/>
                <w:lang w:val="sl-SI"/>
              </w:rPr>
            </w:pPr>
          </w:p>
        </w:tc>
        <w:tc>
          <w:tcPr>
            <w:tcW w:w="145" w:type="pct"/>
          </w:tcPr>
          <w:p w14:paraId="48A15F33" w14:textId="579C92DA" w:rsidR="00BB44CE" w:rsidRPr="00DC06C1" w:rsidRDefault="00BB44CE" w:rsidP="00C80094">
            <w:pPr>
              <w:rPr>
                <w:rFonts w:eastAsia="Arial"/>
                <w:b/>
                <w:lang w:val="sl-SI"/>
              </w:rPr>
            </w:pPr>
          </w:p>
        </w:tc>
      </w:tr>
      <w:tr w:rsidR="00BB44CE" w:rsidRPr="00D13D11" w14:paraId="536FA1CA" w14:textId="77777777" w:rsidTr="00D02778">
        <w:tc>
          <w:tcPr>
            <w:tcW w:w="187" w:type="pct"/>
            <w:gridSpan w:val="2"/>
          </w:tcPr>
          <w:p w14:paraId="071464F4"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1" w:type="pct"/>
          </w:tcPr>
          <w:p w14:paraId="34719BDD" w14:textId="77777777" w:rsidR="00BB44CE" w:rsidRDefault="00BB44CE" w:rsidP="00C80094">
            <w:pPr>
              <w:rPr>
                <w:rFonts w:eastAsia="Arial"/>
                <w:lang w:val="sl-SI"/>
              </w:rPr>
            </w:pPr>
            <w:r w:rsidRPr="00DC06C1">
              <w:rPr>
                <w:rFonts w:eastAsia="Arial"/>
                <w:lang w:val="sl-SI"/>
              </w:rPr>
              <w:t>(5) Prepoznavnost programske opreme, ki vpliva na meroslovne lastnosti merilnika hitrosti, se zagotovi preko kontrolne vsote, ki se izračuna na zahtevo in nato prikaže na zaslonu merilnika ali izhodu komunikacijskega vmesnika.</w:t>
            </w:r>
          </w:p>
          <w:p w14:paraId="0200B172" w14:textId="77777777" w:rsidR="00BB44CE" w:rsidRPr="00DC06C1" w:rsidRDefault="00BB44CE" w:rsidP="00C80094">
            <w:pPr>
              <w:rPr>
                <w:rFonts w:eastAsia="Arial"/>
                <w:lang w:val="sl-SI"/>
              </w:rPr>
            </w:pPr>
          </w:p>
          <w:p w14:paraId="0575421C" w14:textId="025E84C5" w:rsidR="00BB44CE" w:rsidRPr="00DC06C1" w:rsidRDefault="00BB44CE" w:rsidP="003C4BF5">
            <w:pPr>
              <w:pStyle w:val="NormalUK"/>
              <w:rPr>
                <w:lang w:val="sl-SI"/>
              </w:rPr>
            </w:pPr>
            <w:r w:rsidRPr="004C05E1">
              <w:t>The recognizability of the software affecting the metrological properties of the speedometer is provided through a checksum, which is calculated on demand and then displayed on the meter screen or the output of the communication interface.</w:t>
            </w:r>
          </w:p>
        </w:tc>
        <w:tc>
          <w:tcPr>
            <w:tcW w:w="1698" w:type="pct"/>
          </w:tcPr>
          <w:p w14:paraId="7E75D0F5" w14:textId="77777777" w:rsidR="00BB44CE" w:rsidRPr="00DC06C1" w:rsidRDefault="00BB44CE" w:rsidP="00C80094">
            <w:pPr>
              <w:rPr>
                <w:rFonts w:eastAsia="Arial"/>
                <w:b/>
                <w:lang w:val="sl-SI"/>
              </w:rPr>
            </w:pPr>
          </w:p>
        </w:tc>
        <w:tc>
          <w:tcPr>
            <w:tcW w:w="179" w:type="pct"/>
          </w:tcPr>
          <w:p w14:paraId="670E4DDE" w14:textId="77777777" w:rsidR="00BB44CE" w:rsidRPr="00DC06C1" w:rsidRDefault="00BB44CE" w:rsidP="00C80094">
            <w:pPr>
              <w:rPr>
                <w:rFonts w:eastAsia="Arial"/>
                <w:b/>
                <w:lang w:val="sl-SI"/>
              </w:rPr>
            </w:pPr>
          </w:p>
        </w:tc>
        <w:tc>
          <w:tcPr>
            <w:tcW w:w="145" w:type="pct"/>
          </w:tcPr>
          <w:p w14:paraId="08DE4E54" w14:textId="0DB4AAEF" w:rsidR="00BB44CE" w:rsidRPr="00DC06C1" w:rsidRDefault="00BB44CE" w:rsidP="00C80094">
            <w:pPr>
              <w:rPr>
                <w:rFonts w:eastAsia="Arial"/>
                <w:b/>
                <w:lang w:val="sl-SI"/>
              </w:rPr>
            </w:pPr>
          </w:p>
        </w:tc>
      </w:tr>
      <w:tr w:rsidR="00BB44CE" w:rsidRPr="00D13D11" w14:paraId="0632C5DB" w14:textId="77777777" w:rsidTr="00D02778">
        <w:tc>
          <w:tcPr>
            <w:tcW w:w="187" w:type="pct"/>
            <w:gridSpan w:val="2"/>
          </w:tcPr>
          <w:p w14:paraId="7C9EA1D7"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1" w:type="pct"/>
          </w:tcPr>
          <w:p w14:paraId="6CB39EAD" w14:textId="77777777" w:rsidR="00BB44CE" w:rsidRDefault="00BB44CE" w:rsidP="00C80094">
            <w:pPr>
              <w:rPr>
                <w:rFonts w:eastAsia="Arial"/>
                <w:lang w:val="sl-SI"/>
              </w:rPr>
            </w:pPr>
            <w:r w:rsidRPr="00DC06C1">
              <w:rPr>
                <w:rFonts w:eastAsia="Arial"/>
                <w:lang w:val="sl-SI"/>
              </w:rPr>
              <w:t>(6) Dokazi o posegu v programsko zaščitene dele merilnika hitrosti morajo biti na voljo najmanj 24 mesecev.</w:t>
            </w:r>
          </w:p>
          <w:p w14:paraId="3D9CDA9C" w14:textId="77777777" w:rsidR="00BB44CE" w:rsidRPr="00DC06C1" w:rsidRDefault="00BB44CE" w:rsidP="00C80094">
            <w:pPr>
              <w:rPr>
                <w:rFonts w:eastAsia="Arial"/>
                <w:lang w:val="sl-SI"/>
              </w:rPr>
            </w:pPr>
          </w:p>
          <w:p w14:paraId="41DB5081" w14:textId="1D4D3593" w:rsidR="00BB44CE" w:rsidRPr="00DC06C1" w:rsidRDefault="00BB44CE" w:rsidP="003C4BF5">
            <w:pPr>
              <w:pStyle w:val="NormalUK"/>
              <w:rPr>
                <w:lang w:val="sl-SI"/>
              </w:rPr>
            </w:pPr>
            <w:r w:rsidRPr="004C05E1">
              <w:t>Evidence of tampering with software-protected parts of the speedometer must be available for at least 24 months.</w:t>
            </w:r>
          </w:p>
        </w:tc>
        <w:tc>
          <w:tcPr>
            <w:tcW w:w="1698" w:type="pct"/>
          </w:tcPr>
          <w:p w14:paraId="15AC2FDF" w14:textId="77777777" w:rsidR="00BB44CE" w:rsidRPr="00DC06C1" w:rsidRDefault="00BB44CE" w:rsidP="00C80094">
            <w:pPr>
              <w:rPr>
                <w:rFonts w:eastAsia="Arial"/>
                <w:b/>
                <w:lang w:val="sl-SI"/>
              </w:rPr>
            </w:pPr>
          </w:p>
        </w:tc>
        <w:tc>
          <w:tcPr>
            <w:tcW w:w="179" w:type="pct"/>
          </w:tcPr>
          <w:p w14:paraId="402B5F4A" w14:textId="77777777" w:rsidR="00BB44CE" w:rsidRPr="00DC06C1" w:rsidRDefault="00BB44CE" w:rsidP="00C80094">
            <w:pPr>
              <w:rPr>
                <w:rFonts w:eastAsia="Arial"/>
                <w:b/>
                <w:lang w:val="sl-SI"/>
              </w:rPr>
            </w:pPr>
          </w:p>
        </w:tc>
        <w:tc>
          <w:tcPr>
            <w:tcW w:w="145" w:type="pct"/>
          </w:tcPr>
          <w:p w14:paraId="09B52AAC" w14:textId="2ACE1C96" w:rsidR="00BB44CE" w:rsidRPr="00DC06C1" w:rsidRDefault="00BB44CE" w:rsidP="00C80094">
            <w:pPr>
              <w:rPr>
                <w:rFonts w:eastAsia="Arial"/>
                <w:b/>
                <w:lang w:val="sl-SI"/>
              </w:rPr>
            </w:pPr>
          </w:p>
        </w:tc>
      </w:tr>
      <w:tr w:rsidR="00BB44CE" w:rsidRPr="00D13D11" w14:paraId="250057A9" w14:textId="77777777" w:rsidTr="00D02778">
        <w:tc>
          <w:tcPr>
            <w:tcW w:w="187" w:type="pct"/>
            <w:gridSpan w:val="2"/>
          </w:tcPr>
          <w:p w14:paraId="64DD0CF7" w14:textId="77777777" w:rsidR="00BB44CE" w:rsidRPr="00DC06C1" w:rsidRDefault="00BB44CE" w:rsidP="00F24C0E">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91" w:type="pct"/>
          </w:tcPr>
          <w:p w14:paraId="0F475898" w14:textId="77777777" w:rsidR="00BB44CE" w:rsidRDefault="00BB44CE" w:rsidP="00C80094">
            <w:pPr>
              <w:rPr>
                <w:rFonts w:eastAsia="Arial"/>
                <w:lang w:val="sl-SI"/>
              </w:rPr>
            </w:pPr>
            <w:r w:rsidRPr="00DC06C1">
              <w:rPr>
                <w:rFonts w:eastAsia="Arial"/>
                <w:lang w:val="sl-SI"/>
              </w:rPr>
              <w:t>(7) Merilni podatki, programska oprema, ki je bistvenega pomena za meroslovne lastnosti, in meroslovno pomembni parametri, ki so shranjeni ali se prenašajo, morajo biti zaščiteni proti namerni ali nenamerni zlorabi ali spremembam.</w:t>
            </w:r>
          </w:p>
          <w:p w14:paraId="068B99A0" w14:textId="77777777" w:rsidR="00BB44CE" w:rsidRPr="00DC06C1" w:rsidRDefault="00BB44CE" w:rsidP="00C80094">
            <w:pPr>
              <w:rPr>
                <w:rFonts w:eastAsia="Arial"/>
                <w:lang w:val="sl-SI"/>
              </w:rPr>
            </w:pPr>
          </w:p>
          <w:p w14:paraId="3F1E722C" w14:textId="70C3F11E" w:rsidR="00BB44CE" w:rsidRPr="00DC06C1" w:rsidRDefault="00BB44CE" w:rsidP="003C4BF5">
            <w:pPr>
              <w:pStyle w:val="NormalUK"/>
              <w:rPr>
                <w:lang w:val="sl-SI"/>
              </w:rPr>
            </w:pPr>
            <w:r w:rsidRPr="004C05E1">
              <w:t>Measurement data, software essential for metrological properties, and metrologically important parameters that are stored or transmitted must be protected against intentional or unintentional misuse or changes</w:t>
            </w:r>
          </w:p>
        </w:tc>
        <w:tc>
          <w:tcPr>
            <w:tcW w:w="1698" w:type="pct"/>
          </w:tcPr>
          <w:p w14:paraId="0E0EC93F" w14:textId="77777777" w:rsidR="00BB44CE" w:rsidRPr="00DC06C1" w:rsidRDefault="00BB44CE" w:rsidP="00C80094">
            <w:pPr>
              <w:rPr>
                <w:rFonts w:eastAsia="Arial"/>
                <w:b/>
                <w:lang w:val="sl-SI"/>
              </w:rPr>
            </w:pPr>
          </w:p>
        </w:tc>
        <w:tc>
          <w:tcPr>
            <w:tcW w:w="179" w:type="pct"/>
          </w:tcPr>
          <w:p w14:paraId="46D9A6D4" w14:textId="77777777" w:rsidR="00BB44CE" w:rsidRPr="00DC06C1" w:rsidRDefault="00BB44CE" w:rsidP="00C80094">
            <w:pPr>
              <w:rPr>
                <w:rFonts w:eastAsia="Arial"/>
                <w:b/>
                <w:lang w:val="sl-SI"/>
              </w:rPr>
            </w:pPr>
          </w:p>
        </w:tc>
        <w:tc>
          <w:tcPr>
            <w:tcW w:w="145" w:type="pct"/>
          </w:tcPr>
          <w:p w14:paraId="684B1F65" w14:textId="5AF36795" w:rsidR="00BB44CE" w:rsidRPr="00DC06C1" w:rsidRDefault="00BB44CE" w:rsidP="00C80094">
            <w:pPr>
              <w:rPr>
                <w:rFonts w:eastAsia="Arial"/>
                <w:b/>
                <w:lang w:val="sl-SI"/>
              </w:rPr>
            </w:pPr>
          </w:p>
        </w:tc>
      </w:tr>
    </w:tbl>
    <w:p w14:paraId="192FAC70" w14:textId="77777777" w:rsidR="00C80094" w:rsidRPr="00DC06C1" w:rsidRDefault="00C80094" w:rsidP="00C80094">
      <w:pPr>
        <w:rPr>
          <w:rFonts w:eastAsia="Arial"/>
          <w:lang w:val="sl-SI"/>
        </w:rPr>
      </w:pPr>
    </w:p>
    <w:p w14:paraId="0375407F"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23E59A8D" w14:textId="77777777" w:rsidR="00C80094" w:rsidRPr="00DC06C1" w:rsidRDefault="00C80094" w:rsidP="00C80094">
      <w:pPr>
        <w:rPr>
          <w:rFonts w:eastAsia="Arial"/>
          <w:b/>
          <w:lang w:val="sl-SI"/>
        </w:rPr>
      </w:pPr>
    </w:p>
    <w:p w14:paraId="3A66C98C" w14:textId="77777777" w:rsidR="00C80094" w:rsidRPr="00DC06C1" w:rsidRDefault="00C80094" w:rsidP="00C80094">
      <w:pPr>
        <w:rPr>
          <w:rFonts w:eastAsia="Arial"/>
          <w:b/>
          <w:lang w:val="sl-SI"/>
        </w:rPr>
      </w:pPr>
    </w:p>
    <w:p w14:paraId="144ECDCA" w14:textId="77777777" w:rsidR="00C80094" w:rsidRPr="00DC06C1" w:rsidRDefault="00C80094" w:rsidP="00C80094">
      <w:pPr>
        <w:rPr>
          <w:rFonts w:eastAsia="Arial"/>
          <w:b/>
          <w:lang w:val="sl-SI"/>
        </w:rPr>
      </w:pPr>
    </w:p>
    <w:p w14:paraId="2E396E43" w14:textId="77777777" w:rsidR="00F24C0E" w:rsidRPr="00DC06C1" w:rsidRDefault="00F24C0E" w:rsidP="002E2F6F">
      <w:pPr>
        <w:pStyle w:val="center"/>
        <w:pBdr>
          <w:top w:val="none" w:sz="0" w:space="24" w:color="auto"/>
        </w:pBdr>
        <w:spacing w:before="210" w:after="210"/>
        <w:jc w:val="left"/>
        <w:rPr>
          <w:rFonts w:eastAsia="Arial" w:cs="Arial"/>
          <w:b/>
          <w:bCs/>
          <w:sz w:val="21"/>
          <w:szCs w:val="21"/>
          <w:lang w:val="sl-SI"/>
        </w:rPr>
      </w:pPr>
    </w:p>
    <w:p w14:paraId="5E9C93B2" w14:textId="2BF8CCC8" w:rsidR="001A7BBA" w:rsidRPr="004C05E1" w:rsidRDefault="00F24C0E" w:rsidP="001A7BBA">
      <w:pPr>
        <w:pStyle w:val="Heading2"/>
        <w:ind w:left="-4"/>
        <w:rPr>
          <w:lang w:val="en-GB"/>
        </w:rPr>
      </w:pPr>
      <w:bookmarkStart w:id="22" w:name="_Toc212116470"/>
      <w:r w:rsidRPr="00DC06C1">
        <w:rPr>
          <w:rFonts w:eastAsia="Arial"/>
          <w:lang w:val="sl-SI"/>
        </w:rPr>
        <w:t>16. člen</w:t>
      </w:r>
      <w:r w:rsidR="002E2F6F" w:rsidRPr="00DC06C1">
        <w:rPr>
          <w:rFonts w:eastAsia="Arial"/>
          <w:lang w:val="sl-SI"/>
        </w:rPr>
        <w:t xml:space="preserve"> </w:t>
      </w:r>
      <w:r w:rsidRPr="00DC06C1">
        <w:rPr>
          <w:rFonts w:eastAsia="Arial"/>
          <w:lang w:val="sl-SI"/>
        </w:rPr>
        <w:t>(zahteve za prikaz rezultata)</w:t>
      </w:r>
      <w:r w:rsidR="001A7BBA">
        <w:rPr>
          <w:rFonts w:eastAsia="Arial"/>
          <w:lang w:val="sl-SI"/>
        </w:rPr>
        <w:t>/</w:t>
      </w:r>
      <w:r w:rsidR="001A7BBA" w:rsidRPr="001A7BBA">
        <w:rPr>
          <w:lang w:val="en-GB"/>
        </w:rPr>
        <w:t xml:space="preserve"> </w:t>
      </w:r>
      <w:r w:rsidR="001A7BBA">
        <w:rPr>
          <w:lang w:val="en-GB"/>
        </w:rPr>
        <w:t xml:space="preserve">article </w:t>
      </w:r>
      <w:r w:rsidR="001A7BBA" w:rsidRPr="004C05E1">
        <w:rPr>
          <w:lang w:val="en-GB"/>
        </w:rPr>
        <w:t>(requirements for displaying the result)</w:t>
      </w:r>
      <w:bookmarkEnd w:id="22"/>
      <w:r w:rsidR="001A7BBA" w:rsidRPr="004C05E1">
        <w:rPr>
          <w:lang w:val="en-GB"/>
        </w:rPr>
        <w:t xml:space="preserve"> </w:t>
      </w:r>
    </w:p>
    <w:p w14:paraId="6C47DCCD" w14:textId="37DAF42C" w:rsidR="00162D4B" w:rsidRPr="00DC06C1" w:rsidRDefault="00162D4B" w:rsidP="00C80094">
      <w:pPr>
        <w:pStyle w:val="Heading2"/>
        <w:rPr>
          <w:rFonts w:eastAsia="Arial"/>
          <w:lang w:val="sl-SI"/>
        </w:rPr>
      </w:pPr>
    </w:p>
    <w:tbl>
      <w:tblPr>
        <w:tblStyle w:val="TableGrid"/>
        <w:tblW w:w="5000" w:type="pct"/>
        <w:tblLook w:val="04A0" w:firstRow="1" w:lastRow="0" w:firstColumn="1" w:lastColumn="0" w:noHBand="0" w:noVBand="1"/>
      </w:tblPr>
      <w:tblGrid>
        <w:gridCol w:w="394"/>
        <w:gridCol w:w="114"/>
        <w:gridCol w:w="6820"/>
        <w:gridCol w:w="5308"/>
        <w:gridCol w:w="538"/>
        <w:gridCol w:w="402"/>
      </w:tblGrid>
      <w:tr w:rsidR="00BB44CE" w:rsidRPr="00DC06C1" w14:paraId="0C071D0E" w14:textId="77777777" w:rsidTr="00D02778">
        <w:tc>
          <w:tcPr>
            <w:tcW w:w="145" w:type="pct"/>
            <w:shd w:val="clear" w:color="auto" w:fill="000000" w:themeFill="text1"/>
          </w:tcPr>
          <w:p w14:paraId="5B820B64"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553" w:type="pct"/>
            <w:gridSpan w:val="2"/>
            <w:shd w:val="clear" w:color="auto" w:fill="000000" w:themeFill="text1"/>
          </w:tcPr>
          <w:p w14:paraId="26FBDAF0"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955" w:type="pct"/>
            <w:shd w:val="clear" w:color="auto" w:fill="000000" w:themeFill="text1"/>
          </w:tcPr>
          <w:p w14:paraId="270AFA56" w14:textId="46F21A5E"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98" w:type="pct"/>
            <w:shd w:val="clear" w:color="auto" w:fill="000000" w:themeFill="text1"/>
          </w:tcPr>
          <w:p w14:paraId="67B2E997" w14:textId="48F20B0D" w:rsidR="00BB44CE"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48" w:type="pct"/>
            <w:shd w:val="clear" w:color="auto" w:fill="000000" w:themeFill="text1"/>
          </w:tcPr>
          <w:p w14:paraId="6B328437" w14:textId="674F4910"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BB44CE" w:rsidRPr="00D13D11" w14:paraId="72F3B6CB" w14:textId="77777777" w:rsidTr="00D02778">
        <w:tc>
          <w:tcPr>
            <w:tcW w:w="187" w:type="pct"/>
            <w:gridSpan w:val="2"/>
          </w:tcPr>
          <w:p w14:paraId="7C79D3A9" w14:textId="77777777" w:rsidR="00BB44CE" w:rsidRPr="00DC06C1" w:rsidRDefault="00BB44C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512" w:type="pct"/>
          </w:tcPr>
          <w:p w14:paraId="68B9EC22" w14:textId="77777777" w:rsidR="00BB44CE" w:rsidRDefault="00BB44CE" w:rsidP="00C80094">
            <w:pPr>
              <w:rPr>
                <w:rFonts w:eastAsia="Arial"/>
                <w:lang w:val="sl-SI"/>
              </w:rPr>
            </w:pPr>
            <w:r w:rsidRPr="00DC06C1">
              <w:rPr>
                <w:rFonts w:eastAsia="Arial"/>
                <w:lang w:val="sl-SI"/>
              </w:rPr>
              <w:t>(1) Nesamodejni merilniki hitrosti morajo imeti takojšni prikaz rezultata. Če ima takojšen prikaz rezultata tudi samodejni merilnik hitrosti, mora biti prikaz izveden v skladu z zahtevami tega člena.</w:t>
            </w:r>
          </w:p>
          <w:p w14:paraId="31B0D290" w14:textId="77777777" w:rsidR="00BB44CE" w:rsidRPr="00DC06C1" w:rsidRDefault="00BB44CE" w:rsidP="00C80094">
            <w:pPr>
              <w:rPr>
                <w:rFonts w:eastAsia="Arial"/>
                <w:lang w:val="sl-SI"/>
              </w:rPr>
            </w:pPr>
          </w:p>
          <w:p w14:paraId="3FA4CA5D" w14:textId="39F73C0A" w:rsidR="00BB44CE" w:rsidRPr="00DC06C1" w:rsidRDefault="00BB44CE" w:rsidP="003C4BF5">
            <w:pPr>
              <w:pStyle w:val="NormalUK"/>
              <w:rPr>
                <w:lang w:val="sl-SI"/>
              </w:rPr>
            </w:pPr>
            <w:r w:rsidRPr="004C05E1">
              <w:t>Non-automatic speedometers must have an immediate display of the result. If the automatic speedometer also has an immediate display of the result, the display must be carried out in accordance with the requirements of this article.</w:t>
            </w:r>
          </w:p>
        </w:tc>
        <w:tc>
          <w:tcPr>
            <w:tcW w:w="1955" w:type="pct"/>
          </w:tcPr>
          <w:p w14:paraId="2FF42ED9" w14:textId="77777777" w:rsidR="00BB44CE" w:rsidRPr="00DC06C1" w:rsidRDefault="00BB44CE" w:rsidP="00C80094">
            <w:pPr>
              <w:rPr>
                <w:rFonts w:eastAsia="Arial" w:cs="Arial"/>
                <w:b/>
                <w:bCs/>
                <w:sz w:val="21"/>
                <w:szCs w:val="21"/>
                <w:lang w:val="sl-SI"/>
              </w:rPr>
            </w:pPr>
          </w:p>
        </w:tc>
        <w:tc>
          <w:tcPr>
            <w:tcW w:w="198" w:type="pct"/>
          </w:tcPr>
          <w:p w14:paraId="15932B18" w14:textId="77777777" w:rsidR="00BB44CE" w:rsidRPr="00DC06C1" w:rsidRDefault="00BB44CE" w:rsidP="00C80094">
            <w:pPr>
              <w:rPr>
                <w:rFonts w:eastAsia="Arial" w:cs="Arial"/>
                <w:b/>
                <w:bCs/>
                <w:sz w:val="21"/>
                <w:szCs w:val="21"/>
                <w:lang w:val="sl-SI"/>
              </w:rPr>
            </w:pPr>
          </w:p>
        </w:tc>
        <w:tc>
          <w:tcPr>
            <w:tcW w:w="148" w:type="pct"/>
          </w:tcPr>
          <w:p w14:paraId="45B6053C" w14:textId="55B82C95" w:rsidR="00BB44CE" w:rsidRPr="00DC06C1" w:rsidRDefault="00BB44CE" w:rsidP="00C80094">
            <w:pPr>
              <w:rPr>
                <w:rFonts w:eastAsia="Arial" w:cs="Arial"/>
                <w:b/>
                <w:bCs/>
                <w:sz w:val="21"/>
                <w:szCs w:val="21"/>
                <w:lang w:val="sl-SI"/>
              </w:rPr>
            </w:pPr>
          </w:p>
        </w:tc>
      </w:tr>
      <w:tr w:rsidR="00BB44CE" w:rsidRPr="00D13D11" w14:paraId="4444BBB9" w14:textId="77777777" w:rsidTr="00D02778">
        <w:tc>
          <w:tcPr>
            <w:tcW w:w="187" w:type="pct"/>
            <w:gridSpan w:val="2"/>
          </w:tcPr>
          <w:p w14:paraId="0AB88E73" w14:textId="77777777" w:rsidR="00BB44CE" w:rsidRPr="00DC06C1" w:rsidRDefault="00BB44C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512" w:type="pct"/>
          </w:tcPr>
          <w:p w14:paraId="653D7943" w14:textId="77777777" w:rsidR="00BB44CE" w:rsidRDefault="00BB44CE" w:rsidP="00C80094">
            <w:pPr>
              <w:rPr>
                <w:rFonts w:eastAsia="Arial"/>
                <w:lang w:val="sl-SI"/>
              </w:rPr>
            </w:pPr>
            <w:r w:rsidRPr="00DC06C1">
              <w:rPr>
                <w:rFonts w:eastAsia="Arial"/>
                <w:lang w:val="sl-SI"/>
              </w:rPr>
              <w:t>(2) Rezultat meritve mora biti prikazan na prikazovalniku neposredno po zaključku meritve.</w:t>
            </w:r>
          </w:p>
          <w:p w14:paraId="3A0CE560" w14:textId="77777777" w:rsidR="00BB44CE" w:rsidRPr="00DC06C1" w:rsidRDefault="00BB44CE" w:rsidP="00C80094">
            <w:pPr>
              <w:rPr>
                <w:rFonts w:eastAsia="Arial"/>
                <w:lang w:val="sl-SI"/>
              </w:rPr>
            </w:pPr>
          </w:p>
          <w:p w14:paraId="0261F4FB" w14:textId="1312CAF4" w:rsidR="00BB44CE" w:rsidRPr="00DC06C1" w:rsidRDefault="00BB44CE" w:rsidP="003C4BF5">
            <w:pPr>
              <w:pStyle w:val="NormalUK"/>
              <w:rPr>
                <w:lang w:val="sl-SI"/>
              </w:rPr>
            </w:pPr>
            <w:r w:rsidRPr="004C05E1">
              <w:t>The measurement result must be shown on the display immediately after the measurement is completed.</w:t>
            </w:r>
          </w:p>
        </w:tc>
        <w:tc>
          <w:tcPr>
            <w:tcW w:w="1955" w:type="pct"/>
          </w:tcPr>
          <w:p w14:paraId="02FFFB68" w14:textId="77777777" w:rsidR="00BB44CE" w:rsidRPr="00DC06C1" w:rsidRDefault="00BB44CE" w:rsidP="00C80094">
            <w:pPr>
              <w:rPr>
                <w:rFonts w:eastAsia="Arial" w:cs="Arial"/>
                <w:b/>
                <w:bCs/>
                <w:sz w:val="21"/>
                <w:szCs w:val="21"/>
                <w:lang w:val="sl-SI"/>
              </w:rPr>
            </w:pPr>
          </w:p>
        </w:tc>
        <w:tc>
          <w:tcPr>
            <w:tcW w:w="198" w:type="pct"/>
          </w:tcPr>
          <w:p w14:paraId="0A84CCF5" w14:textId="77777777" w:rsidR="00BB44CE" w:rsidRPr="00DC06C1" w:rsidRDefault="00BB44CE" w:rsidP="00C80094">
            <w:pPr>
              <w:rPr>
                <w:rFonts w:eastAsia="Arial" w:cs="Arial"/>
                <w:b/>
                <w:bCs/>
                <w:sz w:val="21"/>
                <w:szCs w:val="21"/>
                <w:lang w:val="sl-SI"/>
              </w:rPr>
            </w:pPr>
          </w:p>
        </w:tc>
        <w:tc>
          <w:tcPr>
            <w:tcW w:w="148" w:type="pct"/>
          </w:tcPr>
          <w:p w14:paraId="315C7D6E" w14:textId="49E8FED3" w:rsidR="00BB44CE" w:rsidRPr="00DC06C1" w:rsidRDefault="00BB44CE" w:rsidP="00C80094">
            <w:pPr>
              <w:rPr>
                <w:rFonts w:eastAsia="Arial" w:cs="Arial"/>
                <w:b/>
                <w:bCs/>
                <w:sz w:val="21"/>
                <w:szCs w:val="21"/>
                <w:lang w:val="sl-SI"/>
              </w:rPr>
            </w:pPr>
          </w:p>
        </w:tc>
      </w:tr>
      <w:tr w:rsidR="00BB44CE" w:rsidRPr="00D13D11" w14:paraId="5279FB60" w14:textId="77777777" w:rsidTr="00D02778">
        <w:tc>
          <w:tcPr>
            <w:tcW w:w="187" w:type="pct"/>
            <w:gridSpan w:val="2"/>
          </w:tcPr>
          <w:p w14:paraId="1BE28772" w14:textId="77777777" w:rsidR="00BB44CE" w:rsidRPr="00DC06C1" w:rsidRDefault="00BB44C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512" w:type="pct"/>
          </w:tcPr>
          <w:p w14:paraId="5C72CEB8" w14:textId="77777777" w:rsidR="00BB44CE" w:rsidRDefault="00BB44CE" w:rsidP="00C80094">
            <w:pPr>
              <w:rPr>
                <w:rFonts w:eastAsia="Arial"/>
                <w:lang w:val="sl-SI"/>
              </w:rPr>
            </w:pPr>
            <w:r w:rsidRPr="00DC06C1">
              <w:rPr>
                <w:rFonts w:eastAsia="Arial"/>
                <w:lang w:val="sl-SI"/>
              </w:rPr>
              <w:t>(3) Prikaz vsakega merilnega rezultata mora biti jasen in nedvoumen ter opremljen z znaki in napisi za obveščanje uporabnika o pomenu merilnega rezultata.</w:t>
            </w:r>
          </w:p>
          <w:p w14:paraId="56E25DBC" w14:textId="77777777" w:rsidR="00BB44CE" w:rsidRPr="00DC06C1" w:rsidRDefault="00BB44CE" w:rsidP="00C80094">
            <w:pPr>
              <w:rPr>
                <w:rFonts w:eastAsia="Arial"/>
                <w:lang w:val="sl-SI"/>
              </w:rPr>
            </w:pPr>
          </w:p>
          <w:p w14:paraId="3B714C6D" w14:textId="21CFBEB7" w:rsidR="00BB44CE" w:rsidRPr="00DC06C1" w:rsidRDefault="00BB44CE" w:rsidP="003C4BF5">
            <w:pPr>
              <w:pStyle w:val="NormalUK"/>
              <w:rPr>
                <w:lang w:val="sl-SI"/>
              </w:rPr>
            </w:pPr>
            <w:r w:rsidRPr="004C05E1">
              <w:t>The display of each measurement result must be clear and unambiguous and equipped with signs and inscriptions to inform the user about the meaning of the measurement result.</w:t>
            </w:r>
          </w:p>
        </w:tc>
        <w:tc>
          <w:tcPr>
            <w:tcW w:w="1955" w:type="pct"/>
          </w:tcPr>
          <w:p w14:paraId="048DB470" w14:textId="77777777" w:rsidR="00BB44CE" w:rsidRPr="00DC06C1" w:rsidRDefault="00BB44CE" w:rsidP="00C80094">
            <w:pPr>
              <w:rPr>
                <w:rFonts w:eastAsia="Arial" w:cs="Arial"/>
                <w:b/>
                <w:bCs/>
                <w:sz w:val="21"/>
                <w:szCs w:val="21"/>
                <w:lang w:val="sl-SI"/>
              </w:rPr>
            </w:pPr>
          </w:p>
        </w:tc>
        <w:tc>
          <w:tcPr>
            <w:tcW w:w="198" w:type="pct"/>
          </w:tcPr>
          <w:p w14:paraId="51C8F8B3" w14:textId="77777777" w:rsidR="00BB44CE" w:rsidRPr="00DC06C1" w:rsidRDefault="00BB44CE" w:rsidP="00C80094">
            <w:pPr>
              <w:rPr>
                <w:rFonts w:eastAsia="Arial" w:cs="Arial"/>
                <w:b/>
                <w:bCs/>
                <w:sz w:val="21"/>
                <w:szCs w:val="21"/>
                <w:lang w:val="sl-SI"/>
              </w:rPr>
            </w:pPr>
          </w:p>
        </w:tc>
        <w:tc>
          <w:tcPr>
            <w:tcW w:w="148" w:type="pct"/>
          </w:tcPr>
          <w:p w14:paraId="4B4FE110" w14:textId="23B7807D" w:rsidR="00BB44CE" w:rsidRPr="00DC06C1" w:rsidRDefault="00BB44CE" w:rsidP="00C80094">
            <w:pPr>
              <w:rPr>
                <w:rFonts w:eastAsia="Arial" w:cs="Arial"/>
                <w:b/>
                <w:bCs/>
                <w:sz w:val="21"/>
                <w:szCs w:val="21"/>
                <w:lang w:val="sl-SI"/>
              </w:rPr>
            </w:pPr>
          </w:p>
        </w:tc>
      </w:tr>
      <w:tr w:rsidR="00BB44CE" w:rsidRPr="00D13D11" w14:paraId="0166A1EF" w14:textId="77777777" w:rsidTr="00D02778">
        <w:tc>
          <w:tcPr>
            <w:tcW w:w="187" w:type="pct"/>
            <w:gridSpan w:val="2"/>
          </w:tcPr>
          <w:p w14:paraId="2CAD868A" w14:textId="77777777" w:rsidR="00BB44CE" w:rsidRPr="00DC06C1" w:rsidRDefault="00BB44C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512" w:type="pct"/>
          </w:tcPr>
          <w:p w14:paraId="180F2EDB" w14:textId="77777777" w:rsidR="00BB44CE" w:rsidRDefault="00BB44CE" w:rsidP="00C80094">
            <w:pPr>
              <w:rPr>
                <w:rFonts w:eastAsia="Arial"/>
                <w:lang w:val="sl-SI"/>
              </w:rPr>
            </w:pPr>
            <w:r w:rsidRPr="00DC06C1">
              <w:rPr>
                <w:rFonts w:eastAsia="Arial"/>
                <w:lang w:val="sl-SI"/>
              </w:rPr>
              <w:t>(4) Pri normalnih pogojih uporabe mora biti odčitavanje rezultata meritve merilnika hitrosti enostavno.</w:t>
            </w:r>
          </w:p>
          <w:p w14:paraId="306E5230" w14:textId="77777777" w:rsidR="00BB44CE" w:rsidRPr="00DC06C1" w:rsidRDefault="00BB44CE" w:rsidP="00C80094">
            <w:pPr>
              <w:rPr>
                <w:rFonts w:eastAsia="Arial"/>
                <w:lang w:val="sl-SI"/>
              </w:rPr>
            </w:pPr>
          </w:p>
          <w:p w14:paraId="19854F6B" w14:textId="013CFB80" w:rsidR="00BB44CE" w:rsidRPr="00DC06C1" w:rsidRDefault="00BB44CE" w:rsidP="003C4BF5">
            <w:pPr>
              <w:pStyle w:val="NormalUK"/>
              <w:rPr>
                <w:lang w:val="sl-SI"/>
              </w:rPr>
            </w:pPr>
            <w:r w:rsidRPr="004C05E1">
              <w:t>Under normal conditions of use, the speedometer measurement result should be easy to read.</w:t>
            </w:r>
          </w:p>
        </w:tc>
        <w:tc>
          <w:tcPr>
            <w:tcW w:w="1955" w:type="pct"/>
          </w:tcPr>
          <w:p w14:paraId="2A4476C4" w14:textId="77777777" w:rsidR="00BB44CE" w:rsidRPr="00DC06C1" w:rsidRDefault="00BB44CE" w:rsidP="00C80094">
            <w:pPr>
              <w:rPr>
                <w:rFonts w:eastAsia="Arial" w:cs="Arial"/>
                <w:b/>
                <w:bCs/>
                <w:sz w:val="21"/>
                <w:szCs w:val="21"/>
                <w:lang w:val="sl-SI"/>
              </w:rPr>
            </w:pPr>
          </w:p>
        </w:tc>
        <w:tc>
          <w:tcPr>
            <w:tcW w:w="198" w:type="pct"/>
          </w:tcPr>
          <w:p w14:paraId="7D5AE3C7" w14:textId="77777777" w:rsidR="00BB44CE" w:rsidRPr="00DC06C1" w:rsidRDefault="00BB44CE" w:rsidP="00C80094">
            <w:pPr>
              <w:rPr>
                <w:rFonts w:eastAsia="Arial" w:cs="Arial"/>
                <w:b/>
                <w:bCs/>
                <w:sz w:val="21"/>
                <w:szCs w:val="21"/>
                <w:lang w:val="sl-SI"/>
              </w:rPr>
            </w:pPr>
          </w:p>
        </w:tc>
        <w:tc>
          <w:tcPr>
            <w:tcW w:w="148" w:type="pct"/>
          </w:tcPr>
          <w:p w14:paraId="1F8D0E34" w14:textId="25F9DB32" w:rsidR="00BB44CE" w:rsidRPr="00DC06C1" w:rsidRDefault="00BB44CE" w:rsidP="00C80094">
            <w:pPr>
              <w:rPr>
                <w:rFonts w:eastAsia="Arial" w:cs="Arial"/>
                <w:b/>
                <w:bCs/>
                <w:sz w:val="21"/>
                <w:szCs w:val="21"/>
                <w:lang w:val="sl-SI"/>
              </w:rPr>
            </w:pPr>
          </w:p>
        </w:tc>
      </w:tr>
      <w:tr w:rsidR="00BB44CE" w:rsidRPr="00D13D11" w14:paraId="2281B068" w14:textId="77777777" w:rsidTr="00D02778">
        <w:tc>
          <w:tcPr>
            <w:tcW w:w="187" w:type="pct"/>
            <w:gridSpan w:val="2"/>
          </w:tcPr>
          <w:p w14:paraId="595EF469" w14:textId="77777777" w:rsidR="00BB44CE" w:rsidRPr="00DC06C1" w:rsidRDefault="00BB44C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512" w:type="pct"/>
          </w:tcPr>
          <w:p w14:paraId="2AD34EE4" w14:textId="77777777" w:rsidR="00BB44CE" w:rsidRDefault="00BB44CE" w:rsidP="00C80094">
            <w:pPr>
              <w:rPr>
                <w:rFonts w:eastAsia="Arial"/>
                <w:lang w:val="sl-SI"/>
              </w:rPr>
            </w:pPr>
            <w:r w:rsidRPr="00DC06C1">
              <w:rPr>
                <w:rFonts w:eastAsia="Arial"/>
                <w:lang w:val="sl-SI"/>
              </w:rPr>
              <w:t>(5) Na prikazovalniku se lahko prikažejo tudi drugi podatki, če jih ni mogoče zamenjati z merilnimi rezultati.</w:t>
            </w:r>
          </w:p>
          <w:p w14:paraId="5496028A" w14:textId="77777777" w:rsidR="00BB44CE" w:rsidRPr="00DC06C1" w:rsidRDefault="00BB44CE" w:rsidP="00C80094">
            <w:pPr>
              <w:rPr>
                <w:rFonts w:eastAsia="Arial"/>
                <w:lang w:val="sl-SI"/>
              </w:rPr>
            </w:pPr>
          </w:p>
          <w:p w14:paraId="0786519B" w14:textId="5179282E" w:rsidR="00BB44CE" w:rsidRPr="00DC06C1" w:rsidRDefault="00BB44CE" w:rsidP="003C4BF5">
            <w:pPr>
              <w:pStyle w:val="NormalUK"/>
              <w:rPr>
                <w:lang w:val="sl-SI"/>
              </w:rPr>
            </w:pPr>
            <w:r w:rsidRPr="004C05E1">
              <w:t>Other data can also be displayed on the display if they cannot be confused with measurement results.</w:t>
            </w:r>
          </w:p>
        </w:tc>
        <w:tc>
          <w:tcPr>
            <w:tcW w:w="1955" w:type="pct"/>
          </w:tcPr>
          <w:p w14:paraId="46F55371" w14:textId="77777777" w:rsidR="00BB44CE" w:rsidRPr="00DC06C1" w:rsidRDefault="00BB44CE" w:rsidP="00C80094">
            <w:pPr>
              <w:rPr>
                <w:rFonts w:eastAsia="Arial" w:cs="Arial"/>
                <w:b/>
                <w:bCs/>
                <w:sz w:val="21"/>
                <w:szCs w:val="21"/>
                <w:lang w:val="sl-SI"/>
              </w:rPr>
            </w:pPr>
          </w:p>
        </w:tc>
        <w:tc>
          <w:tcPr>
            <w:tcW w:w="198" w:type="pct"/>
          </w:tcPr>
          <w:p w14:paraId="37AAE070" w14:textId="77777777" w:rsidR="00BB44CE" w:rsidRPr="00DC06C1" w:rsidRDefault="00BB44CE" w:rsidP="00C80094">
            <w:pPr>
              <w:rPr>
                <w:rFonts w:eastAsia="Arial" w:cs="Arial"/>
                <w:b/>
                <w:bCs/>
                <w:sz w:val="21"/>
                <w:szCs w:val="21"/>
                <w:lang w:val="sl-SI"/>
              </w:rPr>
            </w:pPr>
          </w:p>
        </w:tc>
        <w:tc>
          <w:tcPr>
            <w:tcW w:w="148" w:type="pct"/>
          </w:tcPr>
          <w:p w14:paraId="4C8EEF5D" w14:textId="22E14899" w:rsidR="00BB44CE" w:rsidRPr="00DC06C1" w:rsidRDefault="00BB44CE" w:rsidP="00C80094">
            <w:pPr>
              <w:rPr>
                <w:rFonts w:eastAsia="Arial" w:cs="Arial"/>
                <w:b/>
                <w:bCs/>
                <w:sz w:val="21"/>
                <w:szCs w:val="21"/>
                <w:lang w:val="sl-SI"/>
              </w:rPr>
            </w:pPr>
          </w:p>
        </w:tc>
      </w:tr>
      <w:tr w:rsidR="00BB44CE" w:rsidRPr="00D13D11" w14:paraId="26437CA6" w14:textId="77777777" w:rsidTr="00D02778">
        <w:tc>
          <w:tcPr>
            <w:tcW w:w="187" w:type="pct"/>
            <w:gridSpan w:val="2"/>
          </w:tcPr>
          <w:p w14:paraId="645955A7" w14:textId="77777777" w:rsidR="00BB44CE" w:rsidRPr="00DC06C1" w:rsidRDefault="00BB44C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512" w:type="pct"/>
          </w:tcPr>
          <w:p w14:paraId="5237D9A2" w14:textId="77777777" w:rsidR="00BB44CE" w:rsidRDefault="00BB44CE" w:rsidP="00C80094">
            <w:pPr>
              <w:rPr>
                <w:rFonts w:eastAsia="Arial"/>
                <w:lang w:val="sl-SI"/>
              </w:rPr>
            </w:pPr>
            <w:r w:rsidRPr="00DC06C1">
              <w:rPr>
                <w:rFonts w:eastAsia="Arial"/>
                <w:lang w:val="sl-SI"/>
              </w:rPr>
              <w:t>(6) Na prikazovalniku mora biti izpisan čas meritve.</w:t>
            </w:r>
          </w:p>
          <w:p w14:paraId="05C11CA8" w14:textId="77777777" w:rsidR="00BB44CE" w:rsidRPr="00DC06C1" w:rsidRDefault="00BB44CE" w:rsidP="00C80094">
            <w:pPr>
              <w:rPr>
                <w:rFonts w:eastAsia="Arial"/>
                <w:lang w:val="sl-SI"/>
              </w:rPr>
            </w:pPr>
          </w:p>
          <w:p w14:paraId="43A50041" w14:textId="40C5B52B" w:rsidR="00BB44CE" w:rsidRPr="00DC06C1" w:rsidRDefault="00BB44CE" w:rsidP="003C4BF5">
            <w:pPr>
              <w:pStyle w:val="NormalUK"/>
              <w:rPr>
                <w:lang w:val="sl-SI"/>
              </w:rPr>
            </w:pPr>
            <w:r w:rsidRPr="004C05E1">
              <w:t>The measurement time must be displayed on the display.</w:t>
            </w:r>
          </w:p>
        </w:tc>
        <w:tc>
          <w:tcPr>
            <w:tcW w:w="1955" w:type="pct"/>
          </w:tcPr>
          <w:p w14:paraId="2C07A6BD" w14:textId="77777777" w:rsidR="00BB44CE" w:rsidRPr="00DC06C1" w:rsidRDefault="00BB44CE" w:rsidP="00C80094">
            <w:pPr>
              <w:rPr>
                <w:rFonts w:eastAsia="Arial" w:cs="Arial"/>
                <w:b/>
                <w:bCs/>
                <w:sz w:val="21"/>
                <w:szCs w:val="21"/>
                <w:lang w:val="sl-SI"/>
              </w:rPr>
            </w:pPr>
          </w:p>
        </w:tc>
        <w:tc>
          <w:tcPr>
            <w:tcW w:w="198" w:type="pct"/>
          </w:tcPr>
          <w:p w14:paraId="545E8A8A" w14:textId="77777777" w:rsidR="00BB44CE" w:rsidRPr="00DC06C1" w:rsidRDefault="00BB44CE" w:rsidP="00C80094">
            <w:pPr>
              <w:rPr>
                <w:rFonts w:eastAsia="Arial" w:cs="Arial"/>
                <w:b/>
                <w:bCs/>
                <w:sz w:val="21"/>
                <w:szCs w:val="21"/>
                <w:lang w:val="sl-SI"/>
              </w:rPr>
            </w:pPr>
          </w:p>
        </w:tc>
        <w:tc>
          <w:tcPr>
            <w:tcW w:w="148" w:type="pct"/>
          </w:tcPr>
          <w:p w14:paraId="3C94746E" w14:textId="3170EDC6" w:rsidR="00BB44CE" w:rsidRPr="00DC06C1" w:rsidRDefault="00BB44CE" w:rsidP="00C80094">
            <w:pPr>
              <w:rPr>
                <w:rFonts w:eastAsia="Arial" w:cs="Arial"/>
                <w:b/>
                <w:bCs/>
                <w:sz w:val="21"/>
                <w:szCs w:val="21"/>
                <w:lang w:val="sl-SI"/>
              </w:rPr>
            </w:pPr>
          </w:p>
        </w:tc>
      </w:tr>
      <w:tr w:rsidR="00BB44CE" w:rsidRPr="00D13D11" w14:paraId="6CCFF1F9" w14:textId="77777777" w:rsidTr="00D02778">
        <w:tc>
          <w:tcPr>
            <w:tcW w:w="187" w:type="pct"/>
            <w:gridSpan w:val="2"/>
          </w:tcPr>
          <w:p w14:paraId="0611BA3C" w14:textId="77777777" w:rsidR="00BB44CE" w:rsidRPr="00DC06C1" w:rsidRDefault="00BB44C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512" w:type="pct"/>
          </w:tcPr>
          <w:p w14:paraId="3F43EB35" w14:textId="77777777" w:rsidR="00BB44CE" w:rsidRDefault="00BB44CE" w:rsidP="00C80094">
            <w:pPr>
              <w:rPr>
                <w:rFonts w:eastAsia="Arial"/>
                <w:lang w:val="sl-SI"/>
              </w:rPr>
            </w:pPr>
            <w:r w:rsidRPr="00DC06C1">
              <w:rPr>
                <w:rFonts w:eastAsia="Arial"/>
                <w:lang w:val="sl-SI"/>
              </w:rPr>
              <w:t>(7) Vsi prikazi morajo biti v slovenskem jeziku oziroma biti podani tako, da je zagotovljeno enoumno razumevanje rezultatov meritev merilnika hitrosti.</w:t>
            </w:r>
          </w:p>
          <w:p w14:paraId="71223FAC" w14:textId="1BE1C4B4" w:rsidR="00BB44CE" w:rsidRPr="00DC06C1" w:rsidRDefault="00BB44CE" w:rsidP="003C4BF5">
            <w:pPr>
              <w:pStyle w:val="NormalUK"/>
              <w:rPr>
                <w:lang w:val="sl-SI"/>
              </w:rPr>
            </w:pPr>
            <w:r>
              <w:rPr>
                <w:lang w:val="sl-SI"/>
              </w:rPr>
              <w:br/>
            </w:r>
            <w:r w:rsidRPr="004C05E1">
              <w:t>All displays must be in the Slovenian language or be given in such a way that a clear understanding of the results of the speedometer measurements is ensured.</w:t>
            </w:r>
          </w:p>
        </w:tc>
        <w:tc>
          <w:tcPr>
            <w:tcW w:w="1955" w:type="pct"/>
          </w:tcPr>
          <w:p w14:paraId="49F1AC4F" w14:textId="77777777" w:rsidR="00BB44CE" w:rsidRPr="00DC06C1" w:rsidRDefault="00BB44CE" w:rsidP="00C80094">
            <w:pPr>
              <w:rPr>
                <w:rFonts w:eastAsia="Arial" w:cs="Arial"/>
                <w:b/>
                <w:bCs/>
                <w:sz w:val="21"/>
                <w:szCs w:val="21"/>
                <w:lang w:val="sl-SI"/>
              </w:rPr>
            </w:pPr>
          </w:p>
        </w:tc>
        <w:tc>
          <w:tcPr>
            <w:tcW w:w="198" w:type="pct"/>
          </w:tcPr>
          <w:p w14:paraId="6F0DF811" w14:textId="77777777" w:rsidR="00BB44CE" w:rsidRPr="00DC06C1" w:rsidRDefault="00BB44CE" w:rsidP="00C80094">
            <w:pPr>
              <w:rPr>
                <w:rFonts w:eastAsia="Arial" w:cs="Arial"/>
                <w:b/>
                <w:bCs/>
                <w:sz w:val="21"/>
                <w:szCs w:val="21"/>
                <w:lang w:val="sl-SI"/>
              </w:rPr>
            </w:pPr>
          </w:p>
        </w:tc>
        <w:tc>
          <w:tcPr>
            <w:tcW w:w="148" w:type="pct"/>
          </w:tcPr>
          <w:p w14:paraId="576C323B" w14:textId="49F5A028" w:rsidR="00BB44CE" w:rsidRPr="00DC06C1" w:rsidRDefault="00BB44CE" w:rsidP="00C80094">
            <w:pPr>
              <w:rPr>
                <w:rFonts w:eastAsia="Arial" w:cs="Arial"/>
                <w:b/>
                <w:bCs/>
                <w:sz w:val="21"/>
                <w:szCs w:val="21"/>
                <w:lang w:val="sl-SI"/>
              </w:rPr>
            </w:pPr>
          </w:p>
        </w:tc>
      </w:tr>
    </w:tbl>
    <w:p w14:paraId="0082D6EC" w14:textId="77777777" w:rsidR="00C80094" w:rsidRPr="00DC06C1" w:rsidRDefault="00C80094" w:rsidP="00C80094">
      <w:pPr>
        <w:rPr>
          <w:rFonts w:eastAsia="Arial"/>
          <w:lang w:val="sl-SI"/>
        </w:rPr>
      </w:pPr>
    </w:p>
    <w:p w14:paraId="4437F6E4"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43930147" w14:textId="77777777" w:rsidR="00C80094" w:rsidRPr="00DC06C1" w:rsidRDefault="00C80094" w:rsidP="00C80094">
      <w:pPr>
        <w:rPr>
          <w:rFonts w:eastAsia="Arial"/>
          <w:b/>
          <w:lang w:val="sl-SI"/>
        </w:rPr>
      </w:pPr>
    </w:p>
    <w:p w14:paraId="79A4DB01" w14:textId="77777777" w:rsidR="00C80094" w:rsidRPr="00DC06C1" w:rsidRDefault="00C80094" w:rsidP="00C80094">
      <w:pPr>
        <w:rPr>
          <w:rFonts w:eastAsia="Arial"/>
          <w:b/>
          <w:lang w:val="sl-SI"/>
        </w:rPr>
      </w:pPr>
    </w:p>
    <w:p w14:paraId="4472A9E0" w14:textId="77777777" w:rsidR="00C80094" w:rsidRPr="00DC06C1" w:rsidRDefault="00C80094" w:rsidP="00C80094">
      <w:pPr>
        <w:rPr>
          <w:rFonts w:eastAsia="Arial"/>
          <w:b/>
          <w:lang w:val="sl-SI"/>
        </w:rPr>
      </w:pPr>
    </w:p>
    <w:p w14:paraId="7DEBE198" w14:textId="77777777" w:rsidR="00162D4B" w:rsidRPr="00DC06C1" w:rsidRDefault="00162D4B" w:rsidP="002E2F6F">
      <w:pPr>
        <w:pStyle w:val="center"/>
        <w:pBdr>
          <w:top w:val="none" w:sz="0" w:space="24" w:color="auto"/>
        </w:pBdr>
        <w:spacing w:before="210" w:after="210"/>
        <w:jc w:val="left"/>
        <w:rPr>
          <w:rFonts w:eastAsia="Arial" w:cs="Arial"/>
          <w:b/>
          <w:bCs/>
          <w:sz w:val="21"/>
          <w:szCs w:val="21"/>
          <w:lang w:val="sl-SI"/>
        </w:rPr>
      </w:pPr>
    </w:p>
    <w:p w14:paraId="5D3A81A6" w14:textId="793B104C" w:rsidR="009A0C55" w:rsidRPr="00DC06C1" w:rsidRDefault="00F24C0E" w:rsidP="00C80094">
      <w:pPr>
        <w:pStyle w:val="Heading2"/>
        <w:rPr>
          <w:rFonts w:eastAsia="Arial"/>
          <w:lang w:val="sl-SI"/>
        </w:rPr>
      </w:pPr>
      <w:bookmarkStart w:id="23" w:name="_Toc212116471"/>
      <w:r w:rsidRPr="00DC06C1">
        <w:rPr>
          <w:rFonts w:eastAsia="Arial"/>
          <w:lang w:val="sl-SI"/>
        </w:rPr>
        <w:t>17. člen</w:t>
      </w:r>
      <w:r w:rsidR="002E2F6F" w:rsidRPr="00DC06C1">
        <w:rPr>
          <w:rFonts w:eastAsia="Arial"/>
          <w:lang w:val="sl-SI"/>
        </w:rPr>
        <w:t xml:space="preserve"> </w:t>
      </w:r>
      <w:r w:rsidRPr="00DC06C1">
        <w:rPr>
          <w:rFonts w:eastAsia="Arial"/>
          <w:lang w:val="sl-SI"/>
        </w:rPr>
        <w:t>(zahteve za dokumentiranje meritev)</w:t>
      </w:r>
      <w:r w:rsidR="001A7BBA">
        <w:rPr>
          <w:rFonts w:eastAsia="Arial"/>
          <w:lang w:val="sl-SI"/>
        </w:rPr>
        <w:t xml:space="preserve">/article </w:t>
      </w:r>
      <w:r w:rsidR="001A7BBA" w:rsidRPr="004C05E1">
        <w:rPr>
          <w:lang w:val="en-GB"/>
        </w:rPr>
        <w:t>(requirements for documentation of measurements)</w:t>
      </w:r>
      <w:bookmarkEnd w:id="23"/>
    </w:p>
    <w:tbl>
      <w:tblPr>
        <w:tblStyle w:val="TableGrid"/>
        <w:tblW w:w="5000" w:type="pct"/>
        <w:tblLook w:val="04A0" w:firstRow="1" w:lastRow="0" w:firstColumn="1" w:lastColumn="0" w:noHBand="0" w:noVBand="1"/>
      </w:tblPr>
      <w:tblGrid>
        <w:gridCol w:w="396"/>
        <w:gridCol w:w="112"/>
        <w:gridCol w:w="6846"/>
        <w:gridCol w:w="5353"/>
        <w:gridCol w:w="486"/>
        <w:gridCol w:w="383"/>
      </w:tblGrid>
      <w:tr w:rsidR="00BB44CE" w:rsidRPr="00DC06C1" w14:paraId="0FC2B214" w14:textId="77777777" w:rsidTr="00D02778">
        <w:tc>
          <w:tcPr>
            <w:tcW w:w="137" w:type="pct"/>
            <w:shd w:val="clear" w:color="auto" w:fill="000000" w:themeFill="text1"/>
          </w:tcPr>
          <w:p w14:paraId="081CE54D"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568" w:type="pct"/>
            <w:gridSpan w:val="2"/>
            <w:shd w:val="clear" w:color="auto" w:fill="000000" w:themeFill="text1"/>
          </w:tcPr>
          <w:p w14:paraId="57955F03" w14:textId="77777777" w:rsidR="00BB44CE" w:rsidRPr="00DC06C1" w:rsidRDefault="00BB44C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980" w:type="pct"/>
            <w:shd w:val="clear" w:color="auto" w:fill="000000" w:themeFill="text1"/>
          </w:tcPr>
          <w:p w14:paraId="186ADE18" w14:textId="49484965"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65" w:type="pct"/>
            <w:shd w:val="clear" w:color="auto" w:fill="000000" w:themeFill="text1"/>
          </w:tcPr>
          <w:p w14:paraId="7180815E" w14:textId="54ACACF4" w:rsidR="00BB44CE"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49" w:type="pct"/>
            <w:shd w:val="clear" w:color="auto" w:fill="000000" w:themeFill="text1"/>
          </w:tcPr>
          <w:p w14:paraId="56D6F6B0" w14:textId="50449121" w:rsidR="00BB44CE" w:rsidRPr="00C95E56" w:rsidRDefault="00BB44C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BB44CE" w:rsidRPr="00D13D11" w14:paraId="29423C71" w14:textId="77777777" w:rsidTr="00D02778">
        <w:tc>
          <w:tcPr>
            <w:tcW w:w="176" w:type="pct"/>
            <w:gridSpan w:val="2"/>
          </w:tcPr>
          <w:p w14:paraId="750A76E3" w14:textId="77777777" w:rsidR="00BB44CE" w:rsidRPr="00DC06C1" w:rsidRDefault="00BB44C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529" w:type="pct"/>
          </w:tcPr>
          <w:p w14:paraId="2D7FE06C" w14:textId="77777777" w:rsidR="00BB44CE" w:rsidRDefault="00BB44CE" w:rsidP="00C80094">
            <w:pPr>
              <w:rPr>
                <w:rFonts w:eastAsia="Arial"/>
                <w:lang w:val="sl-SI"/>
              </w:rPr>
            </w:pPr>
            <w:r w:rsidRPr="00DC06C1">
              <w:rPr>
                <w:rFonts w:eastAsia="Arial"/>
                <w:lang w:val="sl-SI"/>
              </w:rPr>
              <w:t>(1) Samodejni merilniki hitrosti in nesamodejni merilniki hitrosti, ki merijo iz premične točke, morajo dokumentirati meritve. Če nesamodejni merilnik hitrosti, ki meri iz nepremične točke, tudi dokumentira meritve, mora biti dokumentiranje izvedeno v skladu z zahtevami tega člena.</w:t>
            </w:r>
          </w:p>
          <w:p w14:paraId="198673A2" w14:textId="77777777" w:rsidR="00BB44CE" w:rsidRPr="00DC06C1" w:rsidRDefault="00BB44CE" w:rsidP="00C80094">
            <w:pPr>
              <w:rPr>
                <w:rFonts w:eastAsia="Arial"/>
                <w:lang w:val="sl-SI"/>
              </w:rPr>
            </w:pPr>
          </w:p>
          <w:p w14:paraId="7A967515" w14:textId="77777777" w:rsidR="00BB44CE" w:rsidRPr="004C05E1" w:rsidRDefault="00BB44CE" w:rsidP="00961DD9">
            <w:pPr>
              <w:pStyle w:val="NormalUK"/>
            </w:pPr>
            <w:r w:rsidRPr="004C05E1">
              <w:t xml:space="preserve">Automatic speedometers and non-automatic speedometers that measure from a moving point must document the measurements. If a non-automatic speedometer that measures from a fixed point also documents the </w:t>
            </w:r>
          </w:p>
          <w:p w14:paraId="1DD14FC0" w14:textId="7916AE19" w:rsidR="00BB44CE" w:rsidRPr="00DC06C1" w:rsidRDefault="00BB44CE" w:rsidP="00961DD9">
            <w:pPr>
              <w:pStyle w:val="NormalUK"/>
              <w:rPr>
                <w:lang w:val="sl-SI"/>
              </w:rPr>
            </w:pPr>
            <w:r w:rsidRPr="004C05E1">
              <w:lastRenderedPageBreak/>
              <w:t>measurements, the documentation must be carried out in accordance with the requirements of this article.</w:t>
            </w:r>
          </w:p>
        </w:tc>
        <w:tc>
          <w:tcPr>
            <w:tcW w:w="1980" w:type="pct"/>
          </w:tcPr>
          <w:p w14:paraId="01ED3B4A" w14:textId="77777777" w:rsidR="00BB44CE" w:rsidRPr="00DC06C1" w:rsidRDefault="00BB44CE" w:rsidP="00C80094">
            <w:pPr>
              <w:rPr>
                <w:rFonts w:eastAsia="Arial" w:cs="Arial"/>
                <w:b/>
                <w:bCs/>
                <w:sz w:val="21"/>
                <w:szCs w:val="21"/>
                <w:lang w:val="sl-SI"/>
              </w:rPr>
            </w:pPr>
          </w:p>
        </w:tc>
        <w:tc>
          <w:tcPr>
            <w:tcW w:w="165" w:type="pct"/>
          </w:tcPr>
          <w:p w14:paraId="326F16DD" w14:textId="77777777" w:rsidR="00BB44CE" w:rsidRPr="00DC06C1" w:rsidRDefault="00BB44CE" w:rsidP="00C80094">
            <w:pPr>
              <w:rPr>
                <w:rFonts w:eastAsia="Arial" w:cs="Arial"/>
                <w:b/>
                <w:bCs/>
                <w:sz w:val="21"/>
                <w:szCs w:val="21"/>
                <w:lang w:val="sl-SI"/>
              </w:rPr>
            </w:pPr>
          </w:p>
        </w:tc>
        <w:tc>
          <w:tcPr>
            <w:tcW w:w="149" w:type="pct"/>
          </w:tcPr>
          <w:p w14:paraId="050844C0" w14:textId="69EFDFF1" w:rsidR="00BB44CE" w:rsidRPr="00DC06C1" w:rsidRDefault="00BB44CE" w:rsidP="00C80094">
            <w:pPr>
              <w:rPr>
                <w:rFonts w:eastAsia="Arial" w:cs="Arial"/>
                <w:b/>
                <w:bCs/>
                <w:sz w:val="21"/>
                <w:szCs w:val="21"/>
                <w:lang w:val="sl-SI"/>
              </w:rPr>
            </w:pPr>
          </w:p>
        </w:tc>
      </w:tr>
      <w:tr w:rsidR="00BB44CE" w:rsidRPr="00D13D11" w14:paraId="02F51318" w14:textId="77777777" w:rsidTr="00D02778">
        <w:tc>
          <w:tcPr>
            <w:tcW w:w="176" w:type="pct"/>
            <w:gridSpan w:val="2"/>
          </w:tcPr>
          <w:p w14:paraId="6D15787B" w14:textId="77777777" w:rsidR="00BB44CE" w:rsidRPr="00DC06C1" w:rsidRDefault="00BB44C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529" w:type="pct"/>
          </w:tcPr>
          <w:p w14:paraId="6BBBF58A" w14:textId="77777777" w:rsidR="00BB44CE" w:rsidRDefault="00BB44CE" w:rsidP="00C80094">
            <w:pPr>
              <w:rPr>
                <w:rFonts w:eastAsia="Arial"/>
                <w:lang w:val="sl-SI"/>
              </w:rPr>
            </w:pPr>
            <w:r w:rsidRPr="00DC06C1">
              <w:rPr>
                <w:rFonts w:eastAsia="Arial"/>
                <w:lang w:val="sl-SI"/>
              </w:rPr>
              <w:t>(2) Merilniki hitrosti morajo dokumentirati meritev hitrosti merjenega vozila z enim ali več slikovnimi zapisi, na katerih je razvidna prometna situacija in nedvoumno prikazano ali označeno merjeno vozilo.</w:t>
            </w:r>
          </w:p>
          <w:p w14:paraId="5954D492" w14:textId="77777777" w:rsidR="00BB44CE" w:rsidRPr="00DC06C1" w:rsidRDefault="00BB44CE" w:rsidP="00C80094">
            <w:pPr>
              <w:rPr>
                <w:rFonts w:eastAsia="Arial"/>
                <w:lang w:val="sl-SI"/>
              </w:rPr>
            </w:pPr>
          </w:p>
          <w:p w14:paraId="24C7921D" w14:textId="5016DD6C" w:rsidR="00BB44CE" w:rsidRPr="00DC06C1" w:rsidRDefault="00BB44CE" w:rsidP="00961DD9">
            <w:pPr>
              <w:pStyle w:val="NormalUK"/>
              <w:rPr>
                <w:lang w:val="sl-SI"/>
              </w:rPr>
            </w:pPr>
            <w:r w:rsidRPr="004C05E1">
              <w:t>Speedometers must document the measurement of the speed of the measured vehicle with one or more pictorial records, on which the traffic situation is visible and the measured vehicle is unequivocally shown or marked.</w:t>
            </w:r>
          </w:p>
        </w:tc>
        <w:tc>
          <w:tcPr>
            <w:tcW w:w="1980" w:type="pct"/>
          </w:tcPr>
          <w:p w14:paraId="173D3A6E" w14:textId="77777777" w:rsidR="00BB44CE" w:rsidRPr="00DC06C1" w:rsidRDefault="00BB44CE" w:rsidP="00C80094">
            <w:pPr>
              <w:rPr>
                <w:rFonts w:eastAsia="Arial" w:cs="Arial"/>
                <w:b/>
                <w:bCs/>
                <w:sz w:val="21"/>
                <w:szCs w:val="21"/>
                <w:lang w:val="sl-SI"/>
              </w:rPr>
            </w:pPr>
          </w:p>
        </w:tc>
        <w:tc>
          <w:tcPr>
            <w:tcW w:w="165" w:type="pct"/>
          </w:tcPr>
          <w:p w14:paraId="52F427D7" w14:textId="77777777" w:rsidR="00BB44CE" w:rsidRPr="00DC06C1" w:rsidRDefault="00BB44CE" w:rsidP="00C80094">
            <w:pPr>
              <w:rPr>
                <w:rFonts w:eastAsia="Arial" w:cs="Arial"/>
                <w:b/>
                <w:bCs/>
                <w:sz w:val="21"/>
                <w:szCs w:val="21"/>
                <w:lang w:val="sl-SI"/>
              </w:rPr>
            </w:pPr>
          </w:p>
        </w:tc>
        <w:tc>
          <w:tcPr>
            <w:tcW w:w="149" w:type="pct"/>
          </w:tcPr>
          <w:p w14:paraId="22F743E9" w14:textId="6ACCEEDB" w:rsidR="00BB44CE" w:rsidRPr="00DC06C1" w:rsidRDefault="00BB44CE" w:rsidP="00C80094">
            <w:pPr>
              <w:rPr>
                <w:rFonts w:eastAsia="Arial" w:cs="Arial"/>
                <w:b/>
                <w:bCs/>
                <w:sz w:val="21"/>
                <w:szCs w:val="21"/>
                <w:lang w:val="sl-SI"/>
              </w:rPr>
            </w:pPr>
          </w:p>
        </w:tc>
      </w:tr>
      <w:tr w:rsidR="00BB44CE" w:rsidRPr="00D13D11" w14:paraId="4EF3944E" w14:textId="77777777" w:rsidTr="00D02778">
        <w:tc>
          <w:tcPr>
            <w:tcW w:w="176" w:type="pct"/>
            <w:gridSpan w:val="2"/>
          </w:tcPr>
          <w:p w14:paraId="0EEA4435" w14:textId="77777777" w:rsidR="00BB44CE" w:rsidRPr="00DC06C1" w:rsidRDefault="00BB44C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529" w:type="pct"/>
          </w:tcPr>
          <w:p w14:paraId="4C47597B" w14:textId="77777777" w:rsidR="00BB44CE" w:rsidRDefault="00BB44CE" w:rsidP="00C80094">
            <w:pPr>
              <w:rPr>
                <w:rFonts w:eastAsia="Arial"/>
                <w:lang w:val="sl-SI"/>
              </w:rPr>
            </w:pPr>
            <w:r w:rsidRPr="00DC06C1">
              <w:rPr>
                <w:rFonts w:eastAsia="Arial"/>
                <w:lang w:val="sl-SI"/>
              </w:rPr>
              <w:t>(3) Dokumentiranje merilnega rezultata mora biti jasno in nedvoumno ter opremljeno z znaki in napisi za obveščanje uporabnika o pomenu merilnega rezultata.</w:t>
            </w:r>
          </w:p>
          <w:p w14:paraId="0DC03856" w14:textId="77777777" w:rsidR="00BB44CE" w:rsidRDefault="00BB44CE" w:rsidP="00C80094">
            <w:pPr>
              <w:rPr>
                <w:rFonts w:eastAsia="Arial"/>
                <w:lang w:val="sl-SI"/>
              </w:rPr>
            </w:pPr>
          </w:p>
          <w:p w14:paraId="6840A550" w14:textId="308AEC96" w:rsidR="00BB44CE" w:rsidRPr="00961DD9" w:rsidRDefault="00BB44CE" w:rsidP="00961DD9">
            <w:pPr>
              <w:pStyle w:val="NormalUK"/>
            </w:pPr>
            <w:r w:rsidRPr="004C05E1">
              <w:t xml:space="preserve">The documentation of the measurement result must be clear and unambiguous and equipped with signs and inscriptions to inform the user about the meaning of the measurement result. </w:t>
            </w:r>
          </w:p>
        </w:tc>
        <w:tc>
          <w:tcPr>
            <w:tcW w:w="1980" w:type="pct"/>
          </w:tcPr>
          <w:p w14:paraId="1312E1E8" w14:textId="77777777" w:rsidR="00BB44CE" w:rsidRPr="00DC06C1" w:rsidRDefault="00BB44CE" w:rsidP="00C80094">
            <w:pPr>
              <w:rPr>
                <w:rFonts w:eastAsia="Arial" w:cs="Arial"/>
                <w:b/>
                <w:bCs/>
                <w:sz w:val="21"/>
                <w:szCs w:val="21"/>
                <w:lang w:val="sl-SI"/>
              </w:rPr>
            </w:pPr>
          </w:p>
        </w:tc>
        <w:tc>
          <w:tcPr>
            <w:tcW w:w="165" w:type="pct"/>
          </w:tcPr>
          <w:p w14:paraId="28EF866E" w14:textId="77777777" w:rsidR="00BB44CE" w:rsidRPr="00DC06C1" w:rsidRDefault="00BB44CE" w:rsidP="00C80094">
            <w:pPr>
              <w:rPr>
                <w:rFonts w:eastAsia="Arial" w:cs="Arial"/>
                <w:b/>
                <w:bCs/>
                <w:sz w:val="21"/>
                <w:szCs w:val="21"/>
                <w:lang w:val="sl-SI"/>
              </w:rPr>
            </w:pPr>
          </w:p>
        </w:tc>
        <w:tc>
          <w:tcPr>
            <w:tcW w:w="149" w:type="pct"/>
          </w:tcPr>
          <w:p w14:paraId="56712DB6" w14:textId="7BA94CAD" w:rsidR="00BB44CE" w:rsidRPr="00DC06C1" w:rsidRDefault="00BB44CE" w:rsidP="00C80094">
            <w:pPr>
              <w:rPr>
                <w:rFonts w:eastAsia="Arial" w:cs="Arial"/>
                <w:b/>
                <w:bCs/>
                <w:sz w:val="21"/>
                <w:szCs w:val="21"/>
                <w:lang w:val="sl-SI"/>
              </w:rPr>
            </w:pPr>
          </w:p>
        </w:tc>
      </w:tr>
      <w:tr w:rsidR="00BB44CE" w:rsidRPr="00D13D11" w14:paraId="4A5E40B2" w14:textId="77777777" w:rsidTr="00D02778">
        <w:tc>
          <w:tcPr>
            <w:tcW w:w="176" w:type="pct"/>
            <w:gridSpan w:val="2"/>
          </w:tcPr>
          <w:p w14:paraId="718D5178" w14:textId="77777777" w:rsidR="00BB44CE" w:rsidRPr="00DC06C1" w:rsidRDefault="00BB44C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529" w:type="pct"/>
          </w:tcPr>
          <w:p w14:paraId="557B6054" w14:textId="77777777" w:rsidR="00BB44CE" w:rsidRDefault="00BB44CE" w:rsidP="00C80094">
            <w:pPr>
              <w:rPr>
                <w:rFonts w:eastAsia="Arial"/>
                <w:lang w:val="sl-SI"/>
              </w:rPr>
            </w:pPr>
            <w:r w:rsidRPr="00DC06C1">
              <w:rPr>
                <w:rFonts w:eastAsia="Arial"/>
                <w:lang w:val="sl-SI"/>
              </w:rPr>
              <w:t>(4) Na dokumentirani meritvi morajo biti podatki v slovenskem jeziku oziroma morajo biti podani tako, da je zagotovljena ustrezna informiranost vseh uporabnikov merilnika hitrosti.</w:t>
            </w:r>
          </w:p>
          <w:p w14:paraId="732A076A" w14:textId="77777777" w:rsidR="00BB44CE" w:rsidRDefault="00BB44CE" w:rsidP="00C80094">
            <w:pPr>
              <w:rPr>
                <w:rFonts w:eastAsia="Arial"/>
                <w:lang w:val="sl-SI"/>
              </w:rPr>
            </w:pPr>
          </w:p>
          <w:p w14:paraId="7DC71AB7" w14:textId="5A58DD7C" w:rsidR="00BB44CE" w:rsidRPr="00961DD9" w:rsidRDefault="00BB44CE" w:rsidP="00961DD9">
            <w:pPr>
              <w:pStyle w:val="NormalUK"/>
              <w:rPr>
                <w:lang w:val="sl-SI"/>
              </w:rPr>
            </w:pPr>
            <w:r w:rsidRPr="00961DD9">
              <w:t>The data on the documented measurement must be in the Slovenian language or must be given in such a way that all users of the speedometer are adequately informed.</w:t>
            </w:r>
          </w:p>
          <w:p w14:paraId="792B5A8B" w14:textId="77777777" w:rsidR="00BB44CE" w:rsidRPr="00DC06C1" w:rsidRDefault="00BB44CE" w:rsidP="00C80094">
            <w:pPr>
              <w:rPr>
                <w:rFonts w:eastAsia="Arial"/>
                <w:lang w:val="sl-SI"/>
              </w:rPr>
            </w:pPr>
          </w:p>
        </w:tc>
        <w:tc>
          <w:tcPr>
            <w:tcW w:w="1980" w:type="pct"/>
          </w:tcPr>
          <w:p w14:paraId="0F3D7325" w14:textId="77777777" w:rsidR="00BB44CE" w:rsidRPr="00DC06C1" w:rsidRDefault="00BB44CE" w:rsidP="00C80094">
            <w:pPr>
              <w:rPr>
                <w:rFonts w:eastAsia="Arial" w:cs="Arial"/>
                <w:b/>
                <w:bCs/>
                <w:sz w:val="21"/>
                <w:szCs w:val="21"/>
                <w:lang w:val="sl-SI"/>
              </w:rPr>
            </w:pPr>
          </w:p>
        </w:tc>
        <w:tc>
          <w:tcPr>
            <w:tcW w:w="165" w:type="pct"/>
          </w:tcPr>
          <w:p w14:paraId="402846E8" w14:textId="77777777" w:rsidR="00BB44CE" w:rsidRPr="00DC06C1" w:rsidRDefault="00BB44CE" w:rsidP="00C80094">
            <w:pPr>
              <w:rPr>
                <w:rFonts w:eastAsia="Arial" w:cs="Arial"/>
                <w:b/>
                <w:bCs/>
                <w:sz w:val="21"/>
                <w:szCs w:val="21"/>
                <w:lang w:val="sl-SI"/>
              </w:rPr>
            </w:pPr>
          </w:p>
        </w:tc>
        <w:tc>
          <w:tcPr>
            <w:tcW w:w="149" w:type="pct"/>
          </w:tcPr>
          <w:p w14:paraId="4377149A" w14:textId="0804EDED" w:rsidR="00BB44CE" w:rsidRPr="00DC06C1" w:rsidRDefault="00BB44CE" w:rsidP="00C80094">
            <w:pPr>
              <w:rPr>
                <w:rFonts w:eastAsia="Arial" w:cs="Arial"/>
                <w:b/>
                <w:bCs/>
                <w:sz w:val="21"/>
                <w:szCs w:val="21"/>
                <w:lang w:val="sl-SI"/>
              </w:rPr>
            </w:pPr>
          </w:p>
        </w:tc>
      </w:tr>
      <w:tr w:rsidR="00BB44CE" w:rsidRPr="00D13D11" w14:paraId="2E07939D" w14:textId="77777777" w:rsidTr="00D02778">
        <w:tc>
          <w:tcPr>
            <w:tcW w:w="176" w:type="pct"/>
            <w:gridSpan w:val="2"/>
          </w:tcPr>
          <w:p w14:paraId="1CE4C3F5" w14:textId="77777777" w:rsidR="00BB44CE" w:rsidRPr="00DC06C1" w:rsidRDefault="00BB44C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529" w:type="pct"/>
          </w:tcPr>
          <w:p w14:paraId="0F3E58EF" w14:textId="77777777" w:rsidR="00BB44CE" w:rsidRDefault="00BB44CE" w:rsidP="00C80094">
            <w:pPr>
              <w:rPr>
                <w:rFonts w:eastAsia="Arial"/>
                <w:lang w:val="sl-SI"/>
              </w:rPr>
            </w:pPr>
            <w:r w:rsidRPr="00DC06C1">
              <w:rPr>
                <w:rFonts w:eastAsia="Arial"/>
                <w:lang w:val="sl-SI"/>
              </w:rPr>
              <w:t>(5) Dokumentirane meritve morajo biti zaščitene pred namernimi in nenamernimi spremembami.</w:t>
            </w:r>
          </w:p>
          <w:p w14:paraId="3FB9B64F" w14:textId="77777777" w:rsidR="00BB44CE" w:rsidRPr="00DC06C1" w:rsidRDefault="00BB44CE" w:rsidP="00C80094">
            <w:pPr>
              <w:rPr>
                <w:rFonts w:eastAsia="Arial"/>
                <w:lang w:val="sl-SI"/>
              </w:rPr>
            </w:pPr>
          </w:p>
          <w:p w14:paraId="65E694E0" w14:textId="1483B9F3" w:rsidR="00BB44CE" w:rsidRPr="00DC06C1" w:rsidRDefault="00BB44CE" w:rsidP="00961DD9">
            <w:pPr>
              <w:pStyle w:val="NormalUK"/>
              <w:rPr>
                <w:lang w:val="sl-SI"/>
              </w:rPr>
            </w:pPr>
            <w:r w:rsidRPr="004C05E1">
              <w:t>Documented measurements must be protected against intentional and unintentional changes.</w:t>
            </w:r>
          </w:p>
        </w:tc>
        <w:tc>
          <w:tcPr>
            <w:tcW w:w="1980" w:type="pct"/>
          </w:tcPr>
          <w:p w14:paraId="59EA3D39" w14:textId="77777777" w:rsidR="00BB44CE" w:rsidRPr="00DC06C1" w:rsidRDefault="00BB44CE" w:rsidP="00C80094">
            <w:pPr>
              <w:rPr>
                <w:rFonts w:eastAsia="Arial" w:cs="Arial"/>
                <w:b/>
                <w:bCs/>
                <w:sz w:val="21"/>
                <w:szCs w:val="21"/>
                <w:lang w:val="sl-SI"/>
              </w:rPr>
            </w:pPr>
          </w:p>
        </w:tc>
        <w:tc>
          <w:tcPr>
            <w:tcW w:w="165" w:type="pct"/>
          </w:tcPr>
          <w:p w14:paraId="6429FB65" w14:textId="77777777" w:rsidR="00BB44CE" w:rsidRPr="00DC06C1" w:rsidRDefault="00BB44CE" w:rsidP="00C80094">
            <w:pPr>
              <w:rPr>
                <w:rFonts w:eastAsia="Arial" w:cs="Arial"/>
                <w:b/>
                <w:bCs/>
                <w:sz w:val="21"/>
                <w:szCs w:val="21"/>
                <w:lang w:val="sl-SI"/>
              </w:rPr>
            </w:pPr>
          </w:p>
        </w:tc>
        <w:tc>
          <w:tcPr>
            <w:tcW w:w="149" w:type="pct"/>
          </w:tcPr>
          <w:p w14:paraId="0A3BAA79" w14:textId="643519C1" w:rsidR="00BB44CE" w:rsidRPr="00DC06C1" w:rsidRDefault="00BB44CE" w:rsidP="00C80094">
            <w:pPr>
              <w:rPr>
                <w:rFonts w:eastAsia="Arial" w:cs="Arial"/>
                <w:b/>
                <w:bCs/>
                <w:sz w:val="21"/>
                <w:szCs w:val="21"/>
                <w:lang w:val="sl-SI"/>
              </w:rPr>
            </w:pPr>
          </w:p>
        </w:tc>
      </w:tr>
      <w:tr w:rsidR="00BB44CE" w:rsidRPr="00DC06C1" w14:paraId="3B841EB7" w14:textId="77777777" w:rsidTr="00D02778">
        <w:tc>
          <w:tcPr>
            <w:tcW w:w="176" w:type="pct"/>
            <w:gridSpan w:val="2"/>
          </w:tcPr>
          <w:p w14:paraId="73B6B597" w14:textId="77777777" w:rsidR="00BB44CE" w:rsidRPr="00DC06C1" w:rsidRDefault="00BB44C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529" w:type="pct"/>
          </w:tcPr>
          <w:p w14:paraId="43614D9A" w14:textId="77777777" w:rsidR="00BB44CE" w:rsidRPr="00DC06C1" w:rsidRDefault="00BB44CE" w:rsidP="00C80094">
            <w:pPr>
              <w:rPr>
                <w:rFonts w:eastAsia="Arial"/>
                <w:lang w:val="sl-SI"/>
              </w:rPr>
            </w:pPr>
            <w:r w:rsidRPr="00DC06C1">
              <w:rPr>
                <w:rFonts w:eastAsia="Arial"/>
                <w:lang w:val="sl-SI"/>
              </w:rPr>
              <w:t>(6) Dokumentirana meritev hitrosti mora obsegati tudi:</w:t>
            </w:r>
          </w:p>
          <w:p w14:paraId="06EAEE95" w14:textId="77777777" w:rsidR="00BB44CE" w:rsidRPr="00DC06C1" w:rsidRDefault="00BB44CE" w:rsidP="00C80094">
            <w:pPr>
              <w:rPr>
                <w:rFonts w:eastAsia="Arial"/>
                <w:lang w:val="sl-SI"/>
              </w:rPr>
            </w:pPr>
            <w:r w:rsidRPr="00DC06C1">
              <w:rPr>
                <w:rFonts w:eastAsia="Arial"/>
                <w:lang w:val="sl-SI"/>
              </w:rPr>
              <w:t>-        enolično identifikacijo meritve,</w:t>
            </w:r>
          </w:p>
          <w:p w14:paraId="7DCF713D" w14:textId="77777777" w:rsidR="00BB44CE" w:rsidRPr="00DC06C1" w:rsidRDefault="00BB44CE" w:rsidP="00C80094">
            <w:pPr>
              <w:rPr>
                <w:rFonts w:eastAsia="Arial"/>
                <w:lang w:val="sl-SI"/>
              </w:rPr>
            </w:pPr>
            <w:r w:rsidRPr="00DC06C1">
              <w:rPr>
                <w:rFonts w:eastAsia="Arial"/>
                <w:lang w:val="sl-SI"/>
              </w:rPr>
              <w:t>-        čas meritve,</w:t>
            </w:r>
          </w:p>
          <w:p w14:paraId="1A382A52" w14:textId="77777777" w:rsidR="00BB44CE" w:rsidRPr="00DC06C1" w:rsidRDefault="00BB44CE" w:rsidP="00C80094">
            <w:pPr>
              <w:rPr>
                <w:rFonts w:eastAsia="Arial"/>
                <w:lang w:val="sl-SI"/>
              </w:rPr>
            </w:pPr>
            <w:r w:rsidRPr="00DC06C1">
              <w:rPr>
                <w:rFonts w:eastAsia="Arial"/>
                <w:lang w:val="sl-SI"/>
              </w:rPr>
              <w:t>-        lokacijo meritve,</w:t>
            </w:r>
          </w:p>
          <w:p w14:paraId="77BC5AAF" w14:textId="77777777" w:rsidR="00BB44CE" w:rsidRPr="00DC06C1" w:rsidRDefault="00BB44CE" w:rsidP="00C80094">
            <w:pPr>
              <w:rPr>
                <w:rFonts w:eastAsia="Arial"/>
                <w:lang w:val="sl-SI"/>
              </w:rPr>
            </w:pPr>
            <w:r w:rsidRPr="00DC06C1">
              <w:rPr>
                <w:rFonts w:eastAsia="Arial"/>
                <w:lang w:val="sl-SI"/>
              </w:rPr>
              <w:t>-        uradno oznako merilnika hitrosti in</w:t>
            </w:r>
          </w:p>
          <w:p w14:paraId="0FEFF60C" w14:textId="77777777" w:rsidR="00BB44CE" w:rsidRDefault="00BB44CE" w:rsidP="00C80094">
            <w:pPr>
              <w:rPr>
                <w:rFonts w:eastAsia="Arial"/>
                <w:lang w:val="sl-SI"/>
              </w:rPr>
            </w:pPr>
            <w:r w:rsidRPr="00DC06C1">
              <w:rPr>
                <w:rFonts w:eastAsia="Arial"/>
                <w:lang w:val="sl-SI"/>
              </w:rPr>
              <w:lastRenderedPageBreak/>
              <w:t>-        serijsko številko merilnika hitrosti.</w:t>
            </w:r>
          </w:p>
          <w:p w14:paraId="5DF8777B" w14:textId="77777777" w:rsidR="00BB44CE" w:rsidRPr="00DC06C1" w:rsidRDefault="00BB44CE" w:rsidP="00C80094">
            <w:pPr>
              <w:rPr>
                <w:rFonts w:eastAsia="Arial"/>
                <w:lang w:val="sl-SI"/>
              </w:rPr>
            </w:pPr>
          </w:p>
          <w:p w14:paraId="039FE6D1" w14:textId="77777777" w:rsidR="00BB44CE" w:rsidRPr="004C05E1" w:rsidRDefault="00BB44CE" w:rsidP="00961DD9">
            <w:pPr>
              <w:pStyle w:val="NormalUK"/>
            </w:pPr>
            <w:r w:rsidRPr="004C05E1">
              <w:t xml:space="preserve">The documented speed measurement must also include: </w:t>
            </w:r>
          </w:p>
          <w:p w14:paraId="2866956D" w14:textId="5468D8B6" w:rsidR="00BB44CE" w:rsidRPr="004C05E1" w:rsidRDefault="00BB44CE" w:rsidP="00961DD9">
            <w:pPr>
              <w:pStyle w:val="NormalUK"/>
              <w:numPr>
                <w:ilvl w:val="0"/>
                <w:numId w:val="16"/>
              </w:numPr>
            </w:pPr>
            <w:r w:rsidRPr="004C05E1">
              <w:t xml:space="preserve">unique identification of the measurement, </w:t>
            </w:r>
          </w:p>
          <w:p w14:paraId="027F449A" w14:textId="03336843" w:rsidR="00BB44CE" w:rsidRPr="004C05E1" w:rsidRDefault="00BB44CE" w:rsidP="00961DD9">
            <w:pPr>
              <w:pStyle w:val="NormalUK"/>
              <w:numPr>
                <w:ilvl w:val="0"/>
                <w:numId w:val="16"/>
              </w:numPr>
            </w:pPr>
            <w:r w:rsidRPr="004C05E1">
              <w:t xml:space="preserve">measurement time, </w:t>
            </w:r>
          </w:p>
          <w:p w14:paraId="67777ECA" w14:textId="4AF67402" w:rsidR="00BB44CE" w:rsidRPr="004C05E1" w:rsidRDefault="00BB44CE" w:rsidP="00961DD9">
            <w:pPr>
              <w:pStyle w:val="NormalUK"/>
              <w:numPr>
                <w:ilvl w:val="0"/>
                <w:numId w:val="16"/>
              </w:numPr>
            </w:pPr>
            <w:r w:rsidRPr="004C05E1">
              <w:t xml:space="preserve">measurement location, </w:t>
            </w:r>
          </w:p>
          <w:p w14:paraId="6E480A16" w14:textId="6217360E" w:rsidR="00BB44CE" w:rsidRPr="004C05E1" w:rsidRDefault="00BB44CE" w:rsidP="00961DD9">
            <w:pPr>
              <w:pStyle w:val="NormalUK"/>
              <w:numPr>
                <w:ilvl w:val="0"/>
                <w:numId w:val="16"/>
              </w:numPr>
            </w:pPr>
            <w:r w:rsidRPr="004C05E1">
              <w:t xml:space="preserve">the official mark of the speedometer and - speedometer serial number. </w:t>
            </w:r>
          </w:p>
          <w:p w14:paraId="03BED140" w14:textId="77777777" w:rsidR="00BB44CE" w:rsidRPr="00DC06C1" w:rsidRDefault="00BB44CE" w:rsidP="00C80094">
            <w:pPr>
              <w:rPr>
                <w:rFonts w:eastAsia="Arial"/>
                <w:lang w:val="sl-SI"/>
              </w:rPr>
            </w:pPr>
          </w:p>
        </w:tc>
        <w:tc>
          <w:tcPr>
            <w:tcW w:w="1980" w:type="pct"/>
          </w:tcPr>
          <w:p w14:paraId="4A6E4224" w14:textId="77777777" w:rsidR="00BB44CE" w:rsidRPr="00DC06C1" w:rsidRDefault="00BB44CE" w:rsidP="00C80094">
            <w:pPr>
              <w:rPr>
                <w:rFonts w:eastAsia="Arial" w:cs="Arial"/>
                <w:b/>
                <w:bCs/>
                <w:sz w:val="21"/>
                <w:szCs w:val="21"/>
                <w:lang w:val="sl-SI"/>
              </w:rPr>
            </w:pPr>
          </w:p>
        </w:tc>
        <w:tc>
          <w:tcPr>
            <w:tcW w:w="165" w:type="pct"/>
          </w:tcPr>
          <w:p w14:paraId="067CB51D" w14:textId="77777777" w:rsidR="00BB44CE" w:rsidRPr="00DC06C1" w:rsidRDefault="00BB44CE" w:rsidP="00C80094">
            <w:pPr>
              <w:rPr>
                <w:rFonts w:eastAsia="Arial" w:cs="Arial"/>
                <w:b/>
                <w:bCs/>
                <w:sz w:val="21"/>
                <w:szCs w:val="21"/>
                <w:lang w:val="sl-SI"/>
              </w:rPr>
            </w:pPr>
          </w:p>
        </w:tc>
        <w:tc>
          <w:tcPr>
            <w:tcW w:w="149" w:type="pct"/>
          </w:tcPr>
          <w:p w14:paraId="02EC3A45" w14:textId="399E3C51" w:rsidR="00BB44CE" w:rsidRPr="00DC06C1" w:rsidRDefault="00BB44CE" w:rsidP="00C80094">
            <w:pPr>
              <w:rPr>
                <w:rFonts w:eastAsia="Arial" w:cs="Arial"/>
                <w:b/>
                <w:bCs/>
                <w:sz w:val="21"/>
                <w:szCs w:val="21"/>
                <w:lang w:val="sl-SI"/>
              </w:rPr>
            </w:pPr>
          </w:p>
        </w:tc>
      </w:tr>
      <w:tr w:rsidR="00BB44CE" w:rsidRPr="00D13D11" w14:paraId="55343839" w14:textId="77777777" w:rsidTr="00D02778">
        <w:tc>
          <w:tcPr>
            <w:tcW w:w="176" w:type="pct"/>
            <w:gridSpan w:val="2"/>
          </w:tcPr>
          <w:p w14:paraId="569B2E6B" w14:textId="77777777" w:rsidR="00BB44CE" w:rsidRPr="00DC06C1" w:rsidRDefault="00BB44C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529" w:type="pct"/>
          </w:tcPr>
          <w:p w14:paraId="0EB8DE4F" w14:textId="77777777" w:rsidR="00BB44CE" w:rsidRDefault="00BB44CE" w:rsidP="00C80094">
            <w:pPr>
              <w:rPr>
                <w:rFonts w:eastAsia="Arial"/>
                <w:lang w:val="sl-SI"/>
              </w:rPr>
            </w:pPr>
            <w:r w:rsidRPr="00DC06C1">
              <w:rPr>
                <w:rFonts w:eastAsia="Arial"/>
                <w:lang w:val="sl-SI"/>
              </w:rPr>
              <w:t>(7) Na dokumentirani meritvi se lahko prikažejo tudi drugi podatki, če jih ni mogoče zamenjati z merilnimi rezultati.</w:t>
            </w:r>
          </w:p>
          <w:p w14:paraId="6A880B9D" w14:textId="77777777" w:rsidR="00BB44CE" w:rsidRDefault="00BB44CE" w:rsidP="00C80094">
            <w:pPr>
              <w:rPr>
                <w:rFonts w:eastAsia="Arial"/>
                <w:lang w:val="sl-SI"/>
              </w:rPr>
            </w:pPr>
          </w:p>
          <w:p w14:paraId="1A50AAD8" w14:textId="6535295B" w:rsidR="00BB44CE" w:rsidRPr="00DC06C1" w:rsidRDefault="00BB44CE" w:rsidP="00961DD9">
            <w:pPr>
              <w:pStyle w:val="NormalUK"/>
              <w:rPr>
                <w:lang w:val="sl-SI"/>
              </w:rPr>
            </w:pPr>
            <w:r w:rsidRPr="004C05E1">
              <w:t>Other data can also be displayed on the documented measurement, if they cannot be confused with the measurement results.</w:t>
            </w:r>
          </w:p>
        </w:tc>
        <w:tc>
          <w:tcPr>
            <w:tcW w:w="1980" w:type="pct"/>
          </w:tcPr>
          <w:p w14:paraId="23B6F07F" w14:textId="77777777" w:rsidR="00BB44CE" w:rsidRPr="00DC06C1" w:rsidRDefault="00BB44CE" w:rsidP="00C80094">
            <w:pPr>
              <w:rPr>
                <w:rFonts w:eastAsia="Arial" w:cs="Arial"/>
                <w:b/>
                <w:bCs/>
                <w:sz w:val="21"/>
                <w:szCs w:val="21"/>
                <w:lang w:val="sl-SI"/>
              </w:rPr>
            </w:pPr>
          </w:p>
        </w:tc>
        <w:tc>
          <w:tcPr>
            <w:tcW w:w="165" w:type="pct"/>
          </w:tcPr>
          <w:p w14:paraId="2C2482AD" w14:textId="77777777" w:rsidR="00BB44CE" w:rsidRPr="00DC06C1" w:rsidRDefault="00BB44CE" w:rsidP="00C80094">
            <w:pPr>
              <w:rPr>
                <w:rFonts w:eastAsia="Arial" w:cs="Arial"/>
                <w:b/>
                <w:bCs/>
                <w:sz w:val="21"/>
                <w:szCs w:val="21"/>
                <w:lang w:val="sl-SI"/>
              </w:rPr>
            </w:pPr>
          </w:p>
        </w:tc>
        <w:tc>
          <w:tcPr>
            <w:tcW w:w="149" w:type="pct"/>
          </w:tcPr>
          <w:p w14:paraId="3C34EB50" w14:textId="793CCA29" w:rsidR="00BB44CE" w:rsidRPr="00DC06C1" w:rsidRDefault="00BB44CE" w:rsidP="00C80094">
            <w:pPr>
              <w:rPr>
                <w:rFonts w:eastAsia="Arial" w:cs="Arial"/>
                <w:b/>
                <w:bCs/>
                <w:sz w:val="21"/>
                <w:szCs w:val="21"/>
                <w:lang w:val="sl-SI"/>
              </w:rPr>
            </w:pPr>
          </w:p>
        </w:tc>
      </w:tr>
    </w:tbl>
    <w:p w14:paraId="4F5DCC95" w14:textId="77777777" w:rsidR="00C80094" w:rsidRPr="00DC06C1" w:rsidRDefault="00C80094" w:rsidP="00C80094">
      <w:pPr>
        <w:rPr>
          <w:rFonts w:eastAsia="Arial"/>
          <w:lang w:val="sl-SI"/>
        </w:rPr>
      </w:pPr>
    </w:p>
    <w:p w14:paraId="5C7E3CDB" w14:textId="77777777" w:rsidR="00C80094" w:rsidRPr="00DC06C1" w:rsidRDefault="00C80094" w:rsidP="00C80094">
      <w:pPr>
        <w:rPr>
          <w:rFonts w:eastAsia="Arial"/>
          <w:lang w:val="sl-SI"/>
        </w:rPr>
      </w:pPr>
    </w:p>
    <w:p w14:paraId="32076FDB"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577E55BA" w14:textId="77777777" w:rsidR="00C80094" w:rsidRPr="00DC06C1" w:rsidRDefault="00C80094" w:rsidP="00C80094">
      <w:pPr>
        <w:rPr>
          <w:rFonts w:eastAsia="Arial"/>
          <w:b/>
          <w:lang w:val="sl-SI"/>
        </w:rPr>
      </w:pPr>
    </w:p>
    <w:p w14:paraId="24AB9A1D" w14:textId="77777777" w:rsidR="00C80094" w:rsidRPr="00DC06C1" w:rsidRDefault="00C80094" w:rsidP="00C80094">
      <w:pPr>
        <w:rPr>
          <w:rFonts w:eastAsia="Arial"/>
          <w:b/>
          <w:lang w:val="sl-SI"/>
        </w:rPr>
      </w:pPr>
    </w:p>
    <w:p w14:paraId="66440055" w14:textId="77777777" w:rsidR="00C80094" w:rsidRPr="00DC06C1" w:rsidRDefault="00C80094" w:rsidP="00C80094">
      <w:pPr>
        <w:rPr>
          <w:rFonts w:eastAsia="Arial"/>
          <w:b/>
          <w:lang w:val="sl-SI"/>
        </w:rPr>
      </w:pPr>
    </w:p>
    <w:p w14:paraId="59CDA6C0" w14:textId="77777777" w:rsidR="00C80094" w:rsidRPr="00DC06C1" w:rsidRDefault="00C80094" w:rsidP="00C80094">
      <w:pPr>
        <w:rPr>
          <w:rFonts w:eastAsia="Arial"/>
          <w:lang w:val="sl-SI"/>
        </w:rPr>
      </w:pPr>
    </w:p>
    <w:p w14:paraId="4B7785A3" w14:textId="77777777" w:rsidR="001A7BBA" w:rsidRPr="004C05E1" w:rsidRDefault="00F24C0E" w:rsidP="001A7BBA">
      <w:pPr>
        <w:pStyle w:val="Heading2"/>
        <w:ind w:left="-4"/>
        <w:rPr>
          <w:lang w:val="en-GB"/>
        </w:rPr>
      </w:pPr>
      <w:bookmarkStart w:id="24" w:name="_Toc212116472"/>
      <w:r w:rsidRPr="00DC06C1">
        <w:rPr>
          <w:rFonts w:eastAsia="Arial"/>
          <w:lang w:val="sl-SI"/>
        </w:rPr>
        <w:t>18. člen</w:t>
      </w:r>
      <w:r w:rsidR="002E2F6F" w:rsidRPr="00DC06C1">
        <w:rPr>
          <w:rFonts w:eastAsia="Arial"/>
          <w:lang w:val="sl-SI"/>
        </w:rPr>
        <w:t xml:space="preserve"> </w:t>
      </w:r>
      <w:r w:rsidRPr="00DC06C1">
        <w:rPr>
          <w:rFonts w:eastAsia="Arial"/>
          <w:lang w:val="sl-SI"/>
        </w:rPr>
        <w:t>(zahteva za izdelavo drugega posnetka ali video zapisa)</w:t>
      </w:r>
      <w:r w:rsidR="001A7BBA">
        <w:rPr>
          <w:rFonts w:eastAsia="Arial"/>
          <w:lang w:val="sl-SI"/>
        </w:rPr>
        <w:t xml:space="preserve">/article </w:t>
      </w:r>
      <w:bookmarkStart w:id="25" w:name="_Hlk183091179"/>
      <w:r w:rsidR="001A7BBA" w:rsidRPr="004C05E1">
        <w:rPr>
          <w:lang w:val="en-GB"/>
        </w:rPr>
        <w:t>(requirements for documentation of measurements)</w:t>
      </w:r>
      <w:bookmarkEnd w:id="24"/>
      <w:r w:rsidR="001A7BBA" w:rsidRPr="004C05E1">
        <w:rPr>
          <w:lang w:val="en-GB"/>
        </w:rPr>
        <w:t xml:space="preserve"> </w:t>
      </w:r>
      <w:bookmarkEnd w:id="25"/>
    </w:p>
    <w:p w14:paraId="418306D7" w14:textId="434E8998" w:rsidR="009A0C55" w:rsidRPr="00DC06C1" w:rsidRDefault="009A0C55" w:rsidP="00C80094">
      <w:pPr>
        <w:pStyle w:val="Heading2"/>
        <w:rPr>
          <w:rFonts w:eastAsia="Arial"/>
          <w:lang w:val="sl-SI"/>
        </w:rPr>
      </w:pPr>
    </w:p>
    <w:tbl>
      <w:tblPr>
        <w:tblStyle w:val="TableGrid"/>
        <w:tblW w:w="5000" w:type="pct"/>
        <w:tblLook w:val="04A0" w:firstRow="1" w:lastRow="0" w:firstColumn="1" w:lastColumn="0" w:noHBand="0" w:noVBand="1"/>
      </w:tblPr>
      <w:tblGrid>
        <w:gridCol w:w="392"/>
        <w:gridCol w:w="116"/>
        <w:gridCol w:w="7739"/>
        <w:gridCol w:w="4435"/>
        <w:gridCol w:w="486"/>
        <w:gridCol w:w="408"/>
      </w:tblGrid>
      <w:tr w:rsidR="004151E2" w:rsidRPr="00DC06C1" w14:paraId="36EE594C" w14:textId="77777777" w:rsidTr="00D02778">
        <w:tc>
          <w:tcPr>
            <w:tcW w:w="141" w:type="pct"/>
            <w:shd w:val="clear" w:color="auto" w:fill="000000" w:themeFill="text1"/>
          </w:tcPr>
          <w:p w14:paraId="27E32448" w14:textId="77777777" w:rsidR="004151E2" w:rsidRPr="00DC06C1" w:rsidRDefault="004151E2"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895" w:type="pct"/>
            <w:gridSpan w:val="2"/>
            <w:shd w:val="clear" w:color="auto" w:fill="000000" w:themeFill="text1"/>
          </w:tcPr>
          <w:p w14:paraId="4FF3A56A" w14:textId="77777777" w:rsidR="004151E2" w:rsidRPr="00DC06C1" w:rsidRDefault="004151E2"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636" w:type="pct"/>
            <w:shd w:val="clear" w:color="auto" w:fill="000000" w:themeFill="text1"/>
          </w:tcPr>
          <w:p w14:paraId="511DA361" w14:textId="7A15132E" w:rsidR="004151E2" w:rsidRPr="00C95E56" w:rsidRDefault="004151E2"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5" w:type="pct"/>
            <w:shd w:val="clear" w:color="auto" w:fill="000000" w:themeFill="text1"/>
          </w:tcPr>
          <w:p w14:paraId="00EA0788" w14:textId="0B1C386D" w:rsidR="004151E2" w:rsidRDefault="004151E2"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3" w:type="pct"/>
            <w:shd w:val="clear" w:color="auto" w:fill="000000" w:themeFill="text1"/>
          </w:tcPr>
          <w:p w14:paraId="7911B233" w14:textId="33FCB64A" w:rsidR="004151E2" w:rsidRPr="00C95E56" w:rsidRDefault="004151E2"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4151E2" w:rsidRPr="00D13D11" w14:paraId="1CDA3B19" w14:textId="77777777" w:rsidTr="00D02778">
        <w:tc>
          <w:tcPr>
            <w:tcW w:w="183" w:type="pct"/>
            <w:gridSpan w:val="2"/>
          </w:tcPr>
          <w:p w14:paraId="3C6AE00B"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53" w:type="pct"/>
          </w:tcPr>
          <w:p w14:paraId="6B21E6E0" w14:textId="77777777" w:rsidR="004151E2" w:rsidRDefault="004151E2" w:rsidP="00C80094">
            <w:pPr>
              <w:rPr>
                <w:rFonts w:eastAsia="Arial"/>
                <w:lang w:val="sl-SI"/>
              </w:rPr>
            </w:pPr>
            <w:r w:rsidRPr="00DC06C1">
              <w:rPr>
                <w:rFonts w:eastAsia="Arial"/>
                <w:lang w:val="sl-SI"/>
              </w:rPr>
              <w:t>(1) Samodejni merilniki hitrosti, ki merijo trenutno hitrost merjenega vozila iz nepremične točke, morajo meritev dokumentirati z najmanj dvema posnetkoma, video zapisom, kombinacijo posnetka ali video zapisa ali na drug zanesljiv način.</w:t>
            </w:r>
          </w:p>
          <w:p w14:paraId="2743B50F" w14:textId="77777777" w:rsidR="004151E2" w:rsidRPr="00DC06C1" w:rsidRDefault="004151E2" w:rsidP="00C80094">
            <w:pPr>
              <w:rPr>
                <w:rFonts w:eastAsia="Arial"/>
                <w:lang w:val="sl-SI"/>
              </w:rPr>
            </w:pPr>
          </w:p>
          <w:p w14:paraId="0EA31A43" w14:textId="4BF7225F" w:rsidR="004151E2" w:rsidRPr="00DC06C1" w:rsidRDefault="004151E2" w:rsidP="00961DD9">
            <w:pPr>
              <w:pStyle w:val="NormalUK"/>
              <w:rPr>
                <w:lang w:val="sl-SI"/>
              </w:rPr>
            </w:pPr>
            <w:r w:rsidRPr="004C05E1">
              <w:t>Automatic speedometers that measure the current speed of the measured vehicle from a stationary point must document the measurement with at least two recordings, a video recording, a combination of recording or video recording, or in another reliable way.</w:t>
            </w:r>
          </w:p>
        </w:tc>
        <w:tc>
          <w:tcPr>
            <w:tcW w:w="1636" w:type="pct"/>
          </w:tcPr>
          <w:p w14:paraId="22332B9F" w14:textId="77777777" w:rsidR="004151E2" w:rsidRPr="00DC06C1" w:rsidRDefault="004151E2" w:rsidP="00C80094">
            <w:pPr>
              <w:rPr>
                <w:rFonts w:eastAsia="Arial"/>
                <w:b/>
                <w:lang w:val="sl-SI"/>
              </w:rPr>
            </w:pPr>
          </w:p>
        </w:tc>
        <w:tc>
          <w:tcPr>
            <w:tcW w:w="175" w:type="pct"/>
          </w:tcPr>
          <w:p w14:paraId="1917FBA1" w14:textId="77777777" w:rsidR="004151E2" w:rsidRPr="00DC06C1" w:rsidRDefault="004151E2" w:rsidP="00C80094">
            <w:pPr>
              <w:rPr>
                <w:rFonts w:eastAsia="Arial"/>
                <w:b/>
                <w:lang w:val="sl-SI"/>
              </w:rPr>
            </w:pPr>
          </w:p>
        </w:tc>
        <w:tc>
          <w:tcPr>
            <w:tcW w:w="153" w:type="pct"/>
          </w:tcPr>
          <w:p w14:paraId="201D3DD8" w14:textId="2D2FAD4C" w:rsidR="004151E2" w:rsidRPr="00DC06C1" w:rsidRDefault="004151E2" w:rsidP="00C80094">
            <w:pPr>
              <w:rPr>
                <w:rFonts w:eastAsia="Arial"/>
                <w:b/>
                <w:lang w:val="sl-SI"/>
              </w:rPr>
            </w:pPr>
          </w:p>
        </w:tc>
      </w:tr>
      <w:tr w:rsidR="004151E2" w:rsidRPr="00D13D11" w14:paraId="3E373A64" w14:textId="77777777" w:rsidTr="00D02778">
        <w:tc>
          <w:tcPr>
            <w:tcW w:w="183" w:type="pct"/>
            <w:gridSpan w:val="2"/>
          </w:tcPr>
          <w:p w14:paraId="7B19E753"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lastRenderedPageBreak/>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53" w:type="pct"/>
          </w:tcPr>
          <w:p w14:paraId="2BCC52AA" w14:textId="77777777" w:rsidR="004151E2" w:rsidRDefault="004151E2" w:rsidP="00C80094">
            <w:pPr>
              <w:rPr>
                <w:rFonts w:eastAsia="Arial"/>
                <w:lang w:val="sl-SI"/>
              </w:rPr>
            </w:pPr>
            <w:r w:rsidRPr="00DC06C1">
              <w:rPr>
                <w:rFonts w:eastAsia="Arial"/>
                <w:lang w:val="sl-SI"/>
              </w:rPr>
              <w:t>(2) Prvi posnetek ali video zapis se naredi pri izvedbi meritve.</w:t>
            </w:r>
          </w:p>
          <w:p w14:paraId="7D2FC32C" w14:textId="77777777" w:rsidR="004151E2" w:rsidRPr="00DC06C1" w:rsidRDefault="004151E2" w:rsidP="00C80094">
            <w:pPr>
              <w:rPr>
                <w:rFonts w:eastAsia="Arial"/>
                <w:lang w:val="sl-SI"/>
              </w:rPr>
            </w:pPr>
          </w:p>
          <w:p w14:paraId="588C12CE" w14:textId="76B3B3F8" w:rsidR="004151E2" w:rsidRPr="00DC06C1" w:rsidRDefault="004151E2" w:rsidP="00961DD9">
            <w:pPr>
              <w:pStyle w:val="NormalUK"/>
              <w:rPr>
                <w:lang w:val="sl-SI"/>
              </w:rPr>
            </w:pPr>
            <w:r w:rsidRPr="004C05E1">
              <w:t>The first recording or video recording is made during the measurement.</w:t>
            </w:r>
          </w:p>
        </w:tc>
        <w:tc>
          <w:tcPr>
            <w:tcW w:w="1636" w:type="pct"/>
          </w:tcPr>
          <w:p w14:paraId="10BA5AE1" w14:textId="77777777" w:rsidR="004151E2" w:rsidRPr="00DC06C1" w:rsidRDefault="004151E2" w:rsidP="00C80094">
            <w:pPr>
              <w:rPr>
                <w:rFonts w:eastAsia="Arial"/>
                <w:b/>
                <w:lang w:val="sl-SI"/>
              </w:rPr>
            </w:pPr>
          </w:p>
        </w:tc>
        <w:tc>
          <w:tcPr>
            <w:tcW w:w="175" w:type="pct"/>
          </w:tcPr>
          <w:p w14:paraId="1C5F3B76" w14:textId="77777777" w:rsidR="004151E2" w:rsidRPr="00DC06C1" w:rsidRDefault="004151E2" w:rsidP="00C80094">
            <w:pPr>
              <w:rPr>
                <w:rFonts w:eastAsia="Arial"/>
                <w:b/>
                <w:lang w:val="sl-SI"/>
              </w:rPr>
            </w:pPr>
          </w:p>
        </w:tc>
        <w:tc>
          <w:tcPr>
            <w:tcW w:w="153" w:type="pct"/>
          </w:tcPr>
          <w:p w14:paraId="583D2EBF" w14:textId="481D0540" w:rsidR="004151E2" w:rsidRPr="00DC06C1" w:rsidRDefault="004151E2" w:rsidP="00C80094">
            <w:pPr>
              <w:rPr>
                <w:rFonts w:eastAsia="Arial"/>
                <w:b/>
                <w:lang w:val="sl-SI"/>
              </w:rPr>
            </w:pPr>
          </w:p>
        </w:tc>
      </w:tr>
      <w:tr w:rsidR="004151E2" w:rsidRPr="00D13D11" w14:paraId="741516A1" w14:textId="77777777" w:rsidTr="00D02778">
        <w:tc>
          <w:tcPr>
            <w:tcW w:w="183" w:type="pct"/>
            <w:gridSpan w:val="2"/>
          </w:tcPr>
          <w:p w14:paraId="67C7E278"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53" w:type="pct"/>
          </w:tcPr>
          <w:p w14:paraId="21923894" w14:textId="77777777" w:rsidR="004151E2" w:rsidRDefault="004151E2" w:rsidP="00C80094">
            <w:pPr>
              <w:rPr>
                <w:rFonts w:eastAsia="Arial"/>
                <w:lang w:val="sl-SI"/>
              </w:rPr>
            </w:pPr>
            <w:r w:rsidRPr="00DC06C1">
              <w:rPr>
                <w:rFonts w:eastAsia="Arial"/>
                <w:lang w:val="sl-SI"/>
              </w:rPr>
              <w:t>(3) Drugi posnetek ali video zapis se naredi najmanj 0,1 s po prvem posnetku glede na notranjo uro merilnika hitrosti ali po premiku vozila za najmanj 10 m.</w:t>
            </w:r>
          </w:p>
          <w:p w14:paraId="69826143" w14:textId="77777777" w:rsidR="004151E2" w:rsidRDefault="004151E2" w:rsidP="00C80094">
            <w:pPr>
              <w:rPr>
                <w:rFonts w:eastAsia="Arial"/>
                <w:lang w:val="sl-SI"/>
              </w:rPr>
            </w:pPr>
          </w:p>
          <w:p w14:paraId="7A48151E" w14:textId="01913B45" w:rsidR="004151E2" w:rsidRPr="00DC06C1" w:rsidRDefault="004151E2" w:rsidP="00961DD9">
            <w:pPr>
              <w:pStyle w:val="NormalUK"/>
              <w:rPr>
                <w:lang w:val="sl-SI"/>
              </w:rPr>
            </w:pPr>
            <w:r w:rsidRPr="004C05E1">
              <w:t>The second recording or video recording is made at least 0.1 s after the first recording according to the internal clock of the speedometer or after the vehicle has moved for at least 10 m.</w:t>
            </w:r>
          </w:p>
        </w:tc>
        <w:tc>
          <w:tcPr>
            <w:tcW w:w="1636" w:type="pct"/>
          </w:tcPr>
          <w:p w14:paraId="3A5F25F2" w14:textId="77777777" w:rsidR="004151E2" w:rsidRPr="00DC06C1" w:rsidRDefault="004151E2" w:rsidP="00C80094">
            <w:pPr>
              <w:rPr>
                <w:rFonts w:eastAsia="Arial"/>
                <w:b/>
                <w:lang w:val="sl-SI"/>
              </w:rPr>
            </w:pPr>
          </w:p>
        </w:tc>
        <w:tc>
          <w:tcPr>
            <w:tcW w:w="175" w:type="pct"/>
          </w:tcPr>
          <w:p w14:paraId="133D408C" w14:textId="77777777" w:rsidR="004151E2" w:rsidRPr="00DC06C1" w:rsidRDefault="004151E2" w:rsidP="00C80094">
            <w:pPr>
              <w:rPr>
                <w:rFonts w:eastAsia="Arial"/>
                <w:b/>
                <w:lang w:val="sl-SI"/>
              </w:rPr>
            </w:pPr>
          </w:p>
        </w:tc>
        <w:tc>
          <w:tcPr>
            <w:tcW w:w="153" w:type="pct"/>
          </w:tcPr>
          <w:p w14:paraId="6F3F8D1A" w14:textId="0C78D983" w:rsidR="004151E2" w:rsidRPr="00DC06C1" w:rsidRDefault="004151E2" w:rsidP="00C80094">
            <w:pPr>
              <w:rPr>
                <w:rFonts w:eastAsia="Arial"/>
                <w:b/>
                <w:lang w:val="sl-SI"/>
              </w:rPr>
            </w:pPr>
          </w:p>
        </w:tc>
      </w:tr>
    </w:tbl>
    <w:p w14:paraId="681205D0" w14:textId="77777777" w:rsidR="00162D4B" w:rsidRPr="00DC06C1" w:rsidRDefault="00162D4B" w:rsidP="00C80094">
      <w:pPr>
        <w:rPr>
          <w:rFonts w:eastAsia="Arial"/>
          <w:lang w:val="sl-SI"/>
        </w:rPr>
      </w:pPr>
    </w:p>
    <w:p w14:paraId="1675E8FD" w14:textId="77777777" w:rsidR="00C80094" w:rsidRPr="00DC06C1" w:rsidRDefault="00C80094" w:rsidP="00C80094">
      <w:pPr>
        <w:rPr>
          <w:rFonts w:eastAsia="Arial"/>
          <w:lang w:val="sl-SI"/>
        </w:rPr>
      </w:pPr>
    </w:p>
    <w:p w14:paraId="625AF508"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45B383A1" w14:textId="77777777" w:rsidR="00C80094" w:rsidRPr="00DC06C1" w:rsidRDefault="00C80094" w:rsidP="00C80094">
      <w:pPr>
        <w:rPr>
          <w:rFonts w:eastAsia="Arial"/>
          <w:b/>
          <w:lang w:val="sl-SI"/>
        </w:rPr>
      </w:pPr>
    </w:p>
    <w:p w14:paraId="12CD95E7" w14:textId="77777777" w:rsidR="00C80094" w:rsidRPr="00DC06C1" w:rsidRDefault="00C80094" w:rsidP="00C80094">
      <w:pPr>
        <w:rPr>
          <w:rFonts w:eastAsia="Arial"/>
          <w:b/>
          <w:lang w:val="sl-SI"/>
        </w:rPr>
      </w:pPr>
    </w:p>
    <w:p w14:paraId="73FC6D4C" w14:textId="77777777" w:rsidR="00C80094" w:rsidRPr="00DC06C1" w:rsidRDefault="00C80094" w:rsidP="00C80094">
      <w:pPr>
        <w:rPr>
          <w:rFonts w:eastAsia="Arial"/>
          <w:b/>
          <w:lang w:val="sl-SI"/>
        </w:rPr>
      </w:pPr>
    </w:p>
    <w:p w14:paraId="35F9E729" w14:textId="77777777" w:rsidR="00162D4B" w:rsidRPr="00DC06C1" w:rsidRDefault="00162D4B" w:rsidP="00C80094">
      <w:pPr>
        <w:rPr>
          <w:rFonts w:eastAsia="Arial"/>
          <w:lang w:val="sl-SI"/>
        </w:rPr>
      </w:pPr>
    </w:p>
    <w:p w14:paraId="4F25CEC2" w14:textId="3D59D4D9" w:rsidR="00162D4B" w:rsidRPr="00DC06C1" w:rsidRDefault="00F24C0E" w:rsidP="00C80094">
      <w:pPr>
        <w:pStyle w:val="Heading2"/>
        <w:rPr>
          <w:rFonts w:eastAsia="Arial"/>
          <w:lang w:val="sl-SI"/>
        </w:rPr>
      </w:pPr>
      <w:bookmarkStart w:id="26" w:name="_Toc212116473"/>
      <w:r w:rsidRPr="00DC06C1">
        <w:rPr>
          <w:rFonts w:eastAsia="Arial"/>
          <w:lang w:val="sl-SI"/>
        </w:rPr>
        <w:t>19. člen</w:t>
      </w:r>
      <w:r w:rsidR="002E2F6F" w:rsidRPr="00DC06C1">
        <w:rPr>
          <w:rFonts w:eastAsia="Arial"/>
          <w:lang w:val="sl-SI"/>
        </w:rPr>
        <w:t xml:space="preserve"> </w:t>
      </w:r>
      <w:r w:rsidRPr="00DC06C1">
        <w:rPr>
          <w:rFonts w:eastAsia="Arial"/>
          <w:lang w:val="sl-SI"/>
        </w:rPr>
        <w:t>(dodatne zahteve za dokumentiranje meritev iz premične točke, razen za merilnike hitrosti po principu sledenja)</w:t>
      </w:r>
      <w:r w:rsidR="002B28F3">
        <w:rPr>
          <w:rFonts w:eastAsia="Arial"/>
          <w:lang w:val="sl-SI"/>
        </w:rPr>
        <w:t>/</w:t>
      </w:r>
      <w:r w:rsidR="00961DD9">
        <w:rPr>
          <w:lang w:val="en-GB"/>
        </w:rPr>
        <w:t xml:space="preserve">article </w:t>
      </w:r>
      <w:r w:rsidR="002B28F3" w:rsidRPr="004C05E1">
        <w:rPr>
          <w:lang w:val="en-GB"/>
        </w:rPr>
        <w:t>(additional requirements for documenting measurements from a moving point, except for speedometers based on the tracking principle)</w:t>
      </w:r>
      <w:bookmarkEnd w:id="26"/>
    </w:p>
    <w:tbl>
      <w:tblPr>
        <w:tblStyle w:val="TableGrid"/>
        <w:tblW w:w="5000" w:type="pct"/>
        <w:tblLook w:val="04A0" w:firstRow="1" w:lastRow="0" w:firstColumn="1" w:lastColumn="0" w:noHBand="0" w:noVBand="1"/>
      </w:tblPr>
      <w:tblGrid>
        <w:gridCol w:w="392"/>
        <w:gridCol w:w="116"/>
        <w:gridCol w:w="7742"/>
        <w:gridCol w:w="4432"/>
        <w:gridCol w:w="486"/>
        <w:gridCol w:w="408"/>
      </w:tblGrid>
      <w:tr w:rsidR="004151E2" w:rsidRPr="00DC06C1" w14:paraId="7957394B" w14:textId="77777777" w:rsidTr="00D02778">
        <w:tc>
          <w:tcPr>
            <w:tcW w:w="141" w:type="pct"/>
            <w:shd w:val="clear" w:color="auto" w:fill="000000" w:themeFill="text1"/>
          </w:tcPr>
          <w:p w14:paraId="0E1FF66F" w14:textId="77777777" w:rsidR="004151E2" w:rsidRPr="00DC06C1" w:rsidRDefault="004151E2"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895" w:type="pct"/>
            <w:gridSpan w:val="2"/>
            <w:shd w:val="clear" w:color="auto" w:fill="000000" w:themeFill="text1"/>
          </w:tcPr>
          <w:p w14:paraId="7B3DC687" w14:textId="77777777" w:rsidR="004151E2" w:rsidRPr="00DC06C1" w:rsidRDefault="004151E2"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635" w:type="pct"/>
            <w:shd w:val="clear" w:color="auto" w:fill="000000" w:themeFill="text1"/>
          </w:tcPr>
          <w:p w14:paraId="0BF630D1" w14:textId="042037C3" w:rsidR="004151E2" w:rsidRPr="00C95E56" w:rsidRDefault="004151E2" w:rsidP="007056F0">
            <w:pPr>
              <w:pStyle w:val="center"/>
              <w:spacing w:before="210" w:after="210"/>
              <w:jc w:val="left"/>
              <w:rPr>
                <w:rFonts w:eastAsia="Arial" w:cs="Arial"/>
                <w:b/>
                <w:bCs/>
                <w:sz w:val="18"/>
                <w:szCs w:val="18"/>
                <w:lang w:val="sl-SI"/>
              </w:rPr>
            </w:pPr>
            <w:r w:rsidRPr="0044392A">
              <w:rPr>
                <w:rFonts w:eastAsia="Arial" w:cs="Arial"/>
                <w:b/>
                <w:bCs/>
                <w:sz w:val="18"/>
                <w:szCs w:val="18"/>
                <w:lang w:val="sl-SI"/>
              </w:rPr>
              <w:t>Opis izpolnjevanja zahteve in /ali dokazilo</w:t>
            </w:r>
          </w:p>
        </w:tc>
        <w:tc>
          <w:tcPr>
            <w:tcW w:w="175" w:type="pct"/>
            <w:shd w:val="clear" w:color="auto" w:fill="000000" w:themeFill="text1"/>
          </w:tcPr>
          <w:p w14:paraId="5B545793" w14:textId="7ED03313" w:rsidR="004151E2" w:rsidRDefault="004151E2"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3" w:type="pct"/>
            <w:shd w:val="clear" w:color="auto" w:fill="000000" w:themeFill="text1"/>
          </w:tcPr>
          <w:p w14:paraId="7EBB7A7E" w14:textId="00EE9199" w:rsidR="004151E2" w:rsidRPr="00C95E56" w:rsidRDefault="004151E2"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4151E2" w:rsidRPr="00D13D11" w14:paraId="1BFAD43E" w14:textId="77777777" w:rsidTr="00D02778">
        <w:tc>
          <w:tcPr>
            <w:tcW w:w="183" w:type="pct"/>
            <w:gridSpan w:val="2"/>
          </w:tcPr>
          <w:p w14:paraId="4F801E18"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54" w:type="pct"/>
          </w:tcPr>
          <w:p w14:paraId="010F5916" w14:textId="77777777" w:rsidR="004151E2" w:rsidRDefault="004151E2" w:rsidP="00997082">
            <w:pPr>
              <w:rPr>
                <w:rFonts w:eastAsia="Arial"/>
                <w:lang w:val="sl-SI"/>
              </w:rPr>
            </w:pPr>
            <w:r w:rsidRPr="00DC06C1">
              <w:rPr>
                <w:rFonts w:eastAsia="Arial"/>
                <w:lang w:val="sl-SI"/>
              </w:rPr>
              <w:t>Dokumentirana meritev hitrosti pri merjenju iz premične točke z merilniki hitrosti, razen za merilnike hitrosti po principu sledenja, mora poleg zahtev iz 17. člena tega pravilnika vsebovati tudi hitrost merilnega vozila v času meritve.</w:t>
            </w:r>
          </w:p>
          <w:p w14:paraId="5E342294" w14:textId="77777777" w:rsidR="004151E2" w:rsidRDefault="004151E2" w:rsidP="00997082">
            <w:pPr>
              <w:rPr>
                <w:rFonts w:eastAsia="Arial"/>
                <w:lang w:val="sl-SI"/>
              </w:rPr>
            </w:pPr>
          </w:p>
          <w:p w14:paraId="1963F4B2" w14:textId="77777777" w:rsidR="004151E2" w:rsidRPr="004C05E1" w:rsidRDefault="004151E2" w:rsidP="00961DD9">
            <w:pPr>
              <w:pStyle w:val="NormalUK"/>
            </w:pPr>
            <w:r w:rsidRPr="004C05E1">
              <w:t xml:space="preserve">Documented speed measurement when measuring from a moving point with speedometers, except for speedometers based on the tracking principle, must also contain the speed of the measuring vehicle at the time of measurement, in addition to the requirements from Article 17 of these regulations. </w:t>
            </w:r>
          </w:p>
          <w:p w14:paraId="4F415B9A" w14:textId="77777777" w:rsidR="004151E2" w:rsidRPr="00DC06C1" w:rsidRDefault="004151E2" w:rsidP="00997082">
            <w:pPr>
              <w:rPr>
                <w:rFonts w:eastAsia="Arial"/>
                <w:lang w:val="sl-SI"/>
              </w:rPr>
            </w:pPr>
          </w:p>
          <w:p w14:paraId="44D956B7" w14:textId="77777777" w:rsidR="004151E2" w:rsidRPr="00DC06C1" w:rsidRDefault="004151E2" w:rsidP="00997082">
            <w:pPr>
              <w:rPr>
                <w:rFonts w:eastAsia="Arial"/>
                <w:lang w:val="sl-SI"/>
              </w:rPr>
            </w:pPr>
          </w:p>
        </w:tc>
        <w:tc>
          <w:tcPr>
            <w:tcW w:w="1635" w:type="pct"/>
          </w:tcPr>
          <w:p w14:paraId="60E08D63" w14:textId="77777777" w:rsidR="004151E2" w:rsidRPr="00DC06C1" w:rsidRDefault="004151E2" w:rsidP="00997082">
            <w:pPr>
              <w:rPr>
                <w:rFonts w:eastAsia="Arial"/>
                <w:b/>
                <w:lang w:val="sl-SI"/>
              </w:rPr>
            </w:pPr>
          </w:p>
        </w:tc>
        <w:tc>
          <w:tcPr>
            <w:tcW w:w="175" w:type="pct"/>
          </w:tcPr>
          <w:p w14:paraId="05C67D3C" w14:textId="77777777" w:rsidR="004151E2" w:rsidRPr="00DC06C1" w:rsidRDefault="004151E2" w:rsidP="00997082">
            <w:pPr>
              <w:rPr>
                <w:rFonts w:eastAsia="Arial"/>
                <w:b/>
                <w:lang w:val="sl-SI"/>
              </w:rPr>
            </w:pPr>
          </w:p>
        </w:tc>
        <w:tc>
          <w:tcPr>
            <w:tcW w:w="153" w:type="pct"/>
          </w:tcPr>
          <w:p w14:paraId="219CEB47" w14:textId="4DB076B3" w:rsidR="004151E2" w:rsidRPr="00DC06C1" w:rsidRDefault="004151E2" w:rsidP="00997082">
            <w:pPr>
              <w:rPr>
                <w:rFonts w:eastAsia="Arial"/>
                <w:b/>
                <w:lang w:val="sl-SI"/>
              </w:rPr>
            </w:pPr>
          </w:p>
        </w:tc>
      </w:tr>
    </w:tbl>
    <w:p w14:paraId="00AD1303" w14:textId="77777777" w:rsidR="00C80094" w:rsidRPr="00DC06C1" w:rsidRDefault="00C80094" w:rsidP="00C80094">
      <w:pPr>
        <w:rPr>
          <w:rFonts w:eastAsia="Arial"/>
          <w:lang w:val="sl-SI"/>
        </w:rPr>
      </w:pPr>
    </w:p>
    <w:p w14:paraId="567710E4"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3282BA3F" w14:textId="77777777" w:rsidR="00162D4B" w:rsidRPr="00DC06C1" w:rsidRDefault="00162D4B" w:rsidP="002E2F6F">
      <w:pPr>
        <w:pStyle w:val="center"/>
        <w:pBdr>
          <w:top w:val="none" w:sz="0" w:space="24" w:color="auto"/>
        </w:pBdr>
        <w:spacing w:before="210" w:after="210"/>
        <w:jc w:val="left"/>
        <w:rPr>
          <w:rFonts w:eastAsia="Arial" w:cs="Arial"/>
          <w:b/>
          <w:bCs/>
          <w:sz w:val="21"/>
          <w:szCs w:val="21"/>
          <w:lang w:val="sl-SI"/>
        </w:rPr>
      </w:pPr>
    </w:p>
    <w:p w14:paraId="6D23E973" w14:textId="77777777" w:rsidR="00162D4B" w:rsidRPr="00DC06C1" w:rsidRDefault="00F24C0E" w:rsidP="00C80094">
      <w:pPr>
        <w:pStyle w:val="Heading2"/>
        <w:rPr>
          <w:rFonts w:eastAsia="Arial"/>
          <w:lang w:val="sl-SI"/>
        </w:rPr>
      </w:pPr>
      <w:bookmarkStart w:id="27" w:name="_Toc212116474"/>
      <w:r w:rsidRPr="00DC06C1">
        <w:rPr>
          <w:rFonts w:eastAsia="Arial"/>
          <w:lang w:val="sl-SI"/>
        </w:rPr>
        <w:t>20. člen</w:t>
      </w:r>
      <w:r w:rsidR="002E2F6F" w:rsidRPr="00DC06C1">
        <w:rPr>
          <w:rFonts w:eastAsia="Arial"/>
          <w:lang w:val="sl-SI"/>
        </w:rPr>
        <w:t xml:space="preserve"> </w:t>
      </w:r>
      <w:r w:rsidRPr="00DC06C1">
        <w:rPr>
          <w:rFonts w:eastAsia="Arial"/>
          <w:lang w:val="sl-SI"/>
        </w:rPr>
        <w:t>(dodatne zahteve za dokumentiranje meritev pri merilnikih hitrosti na podlagi sledenja)</w:t>
      </w:r>
      <w:bookmarkEnd w:id="27"/>
    </w:p>
    <w:tbl>
      <w:tblPr>
        <w:tblStyle w:val="TableGrid"/>
        <w:tblW w:w="5000" w:type="pct"/>
        <w:tblLook w:val="04A0" w:firstRow="1" w:lastRow="0" w:firstColumn="1" w:lastColumn="0" w:noHBand="0" w:noVBand="1"/>
      </w:tblPr>
      <w:tblGrid>
        <w:gridCol w:w="393"/>
        <w:gridCol w:w="115"/>
        <w:gridCol w:w="7824"/>
        <w:gridCol w:w="4343"/>
        <w:gridCol w:w="486"/>
        <w:gridCol w:w="415"/>
      </w:tblGrid>
      <w:tr w:rsidR="004151E2" w:rsidRPr="00DC06C1" w14:paraId="6A242FAA" w14:textId="77777777" w:rsidTr="00D02778">
        <w:tc>
          <w:tcPr>
            <w:tcW w:w="143" w:type="pct"/>
            <w:shd w:val="clear" w:color="auto" w:fill="000000" w:themeFill="text1"/>
          </w:tcPr>
          <w:p w14:paraId="48CC68BF" w14:textId="77777777" w:rsidR="004151E2" w:rsidRPr="00DC06C1" w:rsidRDefault="004151E2"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925" w:type="pct"/>
            <w:gridSpan w:val="2"/>
            <w:shd w:val="clear" w:color="auto" w:fill="000000" w:themeFill="text1"/>
          </w:tcPr>
          <w:p w14:paraId="64DB34A3" w14:textId="77777777" w:rsidR="004151E2" w:rsidRPr="00DC06C1" w:rsidRDefault="004151E2"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601" w:type="pct"/>
            <w:shd w:val="clear" w:color="auto" w:fill="000000" w:themeFill="text1"/>
          </w:tcPr>
          <w:p w14:paraId="487F3578" w14:textId="795C3E34" w:rsidR="004151E2" w:rsidRPr="00C95E56" w:rsidRDefault="004151E2"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7" w:type="pct"/>
            <w:shd w:val="clear" w:color="auto" w:fill="000000" w:themeFill="text1"/>
          </w:tcPr>
          <w:p w14:paraId="3AD63D35" w14:textId="0146ABF1" w:rsidR="004151E2" w:rsidRDefault="004151E2"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4" w:type="pct"/>
            <w:shd w:val="clear" w:color="auto" w:fill="000000" w:themeFill="text1"/>
          </w:tcPr>
          <w:p w14:paraId="533317C8" w14:textId="10417946" w:rsidR="004151E2" w:rsidRPr="00C95E56" w:rsidRDefault="004151E2"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4151E2" w:rsidRPr="00D13D11" w14:paraId="166AF421" w14:textId="77777777" w:rsidTr="00D02778">
        <w:tc>
          <w:tcPr>
            <w:tcW w:w="185" w:type="pct"/>
            <w:gridSpan w:val="2"/>
          </w:tcPr>
          <w:p w14:paraId="43D54B4A"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83" w:type="pct"/>
          </w:tcPr>
          <w:p w14:paraId="68B63EC8" w14:textId="77777777" w:rsidR="004151E2" w:rsidRPr="00DC06C1" w:rsidRDefault="004151E2" w:rsidP="00997082">
            <w:pPr>
              <w:rPr>
                <w:rFonts w:eastAsia="Arial"/>
                <w:lang w:val="sl-SI"/>
              </w:rPr>
            </w:pPr>
            <w:r w:rsidRPr="00DC06C1">
              <w:rPr>
                <w:rFonts w:eastAsia="Arial"/>
                <w:lang w:val="sl-SI"/>
              </w:rPr>
              <w:t>(1) Dokumentirana meritev hitrosti pri merilnikih hitrosti na podlagi sledenja mora poleg zahtev iz 17. člena tega pravilnika vsebovati tudi:</w:t>
            </w:r>
          </w:p>
          <w:p w14:paraId="329363E3" w14:textId="77777777" w:rsidR="004151E2" w:rsidRPr="00DC06C1" w:rsidRDefault="004151E2" w:rsidP="00997082">
            <w:pPr>
              <w:rPr>
                <w:rFonts w:eastAsia="Arial"/>
                <w:lang w:val="sl-SI"/>
              </w:rPr>
            </w:pPr>
            <w:r w:rsidRPr="00DC06C1">
              <w:rPr>
                <w:rFonts w:eastAsia="Arial"/>
                <w:lang w:val="sl-SI"/>
              </w:rPr>
              <w:t>-        čas trajanja meritve med začetkom in koncem meritve,</w:t>
            </w:r>
          </w:p>
          <w:p w14:paraId="5B6BBE26" w14:textId="77777777" w:rsidR="004151E2" w:rsidRPr="00DC06C1" w:rsidRDefault="004151E2" w:rsidP="00997082">
            <w:pPr>
              <w:rPr>
                <w:rFonts w:eastAsia="Arial"/>
                <w:lang w:val="sl-SI"/>
              </w:rPr>
            </w:pPr>
            <w:r w:rsidRPr="00DC06C1">
              <w:rPr>
                <w:rFonts w:eastAsia="Arial"/>
                <w:lang w:val="sl-SI"/>
              </w:rPr>
              <w:t>-        prevoženo razdaljo med začetkom in koncem meritve in</w:t>
            </w:r>
          </w:p>
          <w:p w14:paraId="4F6AAAF8" w14:textId="77777777" w:rsidR="004151E2" w:rsidRPr="00DC06C1" w:rsidRDefault="004151E2" w:rsidP="00997082">
            <w:pPr>
              <w:rPr>
                <w:rFonts w:eastAsia="Arial"/>
                <w:lang w:val="sl-SI"/>
              </w:rPr>
            </w:pPr>
            <w:r w:rsidRPr="00DC06C1">
              <w:rPr>
                <w:rFonts w:eastAsia="Arial"/>
                <w:lang w:val="sl-SI"/>
              </w:rPr>
              <w:t>-        zaporedno številko slike v video zapisu.</w:t>
            </w:r>
          </w:p>
          <w:p w14:paraId="1E686AA2" w14:textId="77777777" w:rsidR="004151E2" w:rsidRPr="004C05E1" w:rsidRDefault="004151E2" w:rsidP="00961DD9">
            <w:pPr>
              <w:pStyle w:val="NormalUK"/>
            </w:pPr>
            <w:r>
              <w:rPr>
                <w:lang w:val="sl-SI"/>
              </w:rPr>
              <w:br/>
            </w:r>
            <w:r w:rsidRPr="004C05E1">
              <w:t xml:space="preserve">In addition to the requirements from Article 17 of these regulations, the documented speed measurement with speedometers based on tracking must also contain: </w:t>
            </w:r>
          </w:p>
          <w:p w14:paraId="26CF852C" w14:textId="75F657A7" w:rsidR="004151E2" w:rsidRPr="004C05E1" w:rsidRDefault="004151E2" w:rsidP="00961DD9">
            <w:pPr>
              <w:pStyle w:val="NormalUK"/>
              <w:numPr>
                <w:ilvl w:val="0"/>
                <w:numId w:val="16"/>
              </w:numPr>
            </w:pPr>
            <w:r w:rsidRPr="004C05E1">
              <w:t xml:space="preserve">the duration of the measurement between the start and end of the measurement, </w:t>
            </w:r>
          </w:p>
          <w:p w14:paraId="3C825457" w14:textId="77777777" w:rsidR="004151E2" w:rsidRDefault="004151E2" w:rsidP="00961DD9">
            <w:pPr>
              <w:pStyle w:val="NormalUK"/>
              <w:numPr>
                <w:ilvl w:val="0"/>
                <w:numId w:val="16"/>
              </w:numPr>
            </w:pPr>
            <w:r w:rsidRPr="004C05E1">
              <w:t>the distance traveled between the start and end of the measurement and</w:t>
            </w:r>
          </w:p>
          <w:p w14:paraId="0234A4EE" w14:textId="6EEA5649" w:rsidR="004151E2" w:rsidRPr="004C05E1" w:rsidRDefault="004151E2" w:rsidP="00961DD9">
            <w:pPr>
              <w:pStyle w:val="NormalUK"/>
              <w:numPr>
                <w:ilvl w:val="0"/>
                <w:numId w:val="16"/>
              </w:numPr>
            </w:pPr>
            <w:r w:rsidRPr="004C05E1">
              <w:t xml:space="preserve"> the sequence number of the image in the video recording. </w:t>
            </w:r>
          </w:p>
          <w:p w14:paraId="4A2DCCE7" w14:textId="38A7FDED" w:rsidR="004151E2" w:rsidRPr="00DC06C1" w:rsidRDefault="004151E2" w:rsidP="00997082">
            <w:pPr>
              <w:rPr>
                <w:rFonts w:eastAsia="Arial"/>
                <w:lang w:val="sl-SI"/>
              </w:rPr>
            </w:pPr>
          </w:p>
        </w:tc>
        <w:tc>
          <w:tcPr>
            <w:tcW w:w="1601" w:type="pct"/>
          </w:tcPr>
          <w:p w14:paraId="5A1A8778" w14:textId="77777777" w:rsidR="004151E2" w:rsidRPr="00DC06C1" w:rsidRDefault="004151E2" w:rsidP="00997082">
            <w:pPr>
              <w:rPr>
                <w:rFonts w:eastAsia="Arial"/>
                <w:lang w:val="sl-SI"/>
              </w:rPr>
            </w:pPr>
          </w:p>
        </w:tc>
        <w:tc>
          <w:tcPr>
            <w:tcW w:w="177" w:type="pct"/>
          </w:tcPr>
          <w:p w14:paraId="69973C06" w14:textId="77777777" w:rsidR="004151E2" w:rsidRPr="00DC06C1" w:rsidRDefault="004151E2" w:rsidP="00997082">
            <w:pPr>
              <w:rPr>
                <w:rFonts w:eastAsia="Arial"/>
                <w:lang w:val="sl-SI"/>
              </w:rPr>
            </w:pPr>
          </w:p>
        </w:tc>
        <w:tc>
          <w:tcPr>
            <w:tcW w:w="154" w:type="pct"/>
          </w:tcPr>
          <w:p w14:paraId="46CBE05C" w14:textId="47F6FEBC" w:rsidR="004151E2" w:rsidRPr="00DC06C1" w:rsidRDefault="004151E2" w:rsidP="00997082">
            <w:pPr>
              <w:rPr>
                <w:rFonts w:eastAsia="Arial"/>
                <w:lang w:val="sl-SI"/>
              </w:rPr>
            </w:pPr>
          </w:p>
        </w:tc>
      </w:tr>
      <w:tr w:rsidR="004151E2" w:rsidRPr="00D13D11" w14:paraId="4EAC62EE" w14:textId="77777777" w:rsidTr="00D02778">
        <w:tc>
          <w:tcPr>
            <w:tcW w:w="185" w:type="pct"/>
            <w:gridSpan w:val="2"/>
          </w:tcPr>
          <w:p w14:paraId="20244D23"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83" w:type="pct"/>
          </w:tcPr>
          <w:p w14:paraId="3D50367F" w14:textId="77777777" w:rsidR="004151E2" w:rsidRDefault="004151E2" w:rsidP="00997082">
            <w:pPr>
              <w:rPr>
                <w:rFonts w:eastAsia="Arial"/>
                <w:lang w:val="sl-SI"/>
              </w:rPr>
            </w:pPr>
            <w:r w:rsidRPr="00DC06C1">
              <w:rPr>
                <w:rFonts w:eastAsia="Arial"/>
                <w:lang w:val="sl-SI"/>
              </w:rPr>
              <w:t>(2) Potek meritve merjenega vozila mora biti dokumentiran v obliki video zapisa, kjer je vsaka posamezna slika video zapisa identificirana.</w:t>
            </w:r>
          </w:p>
          <w:p w14:paraId="2BB00591" w14:textId="2EFD0FB4" w:rsidR="004151E2" w:rsidRPr="00DC06C1" w:rsidRDefault="004151E2" w:rsidP="00961DD9">
            <w:pPr>
              <w:pStyle w:val="NormalUK"/>
              <w:rPr>
                <w:lang w:val="sl-SI"/>
              </w:rPr>
            </w:pPr>
            <w:r>
              <w:rPr>
                <w:lang w:val="sl-SI"/>
              </w:rPr>
              <w:br/>
            </w:r>
            <w:r w:rsidRPr="004C05E1">
              <w:t>The course of measurement of the measured vehicle must be documented in the form of a video recording, where each individual image of the video recording is identified.</w:t>
            </w:r>
          </w:p>
        </w:tc>
        <w:tc>
          <w:tcPr>
            <w:tcW w:w="1601" w:type="pct"/>
          </w:tcPr>
          <w:p w14:paraId="1AD25AF4" w14:textId="77777777" w:rsidR="004151E2" w:rsidRPr="00DC06C1" w:rsidRDefault="004151E2" w:rsidP="00997082">
            <w:pPr>
              <w:rPr>
                <w:rFonts w:eastAsia="Arial"/>
                <w:lang w:val="sl-SI"/>
              </w:rPr>
            </w:pPr>
          </w:p>
        </w:tc>
        <w:tc>
          <w:tcPr>
            <w:tcW w:w="177" w:type="pct"/>
          </w:tcPr>
          <w:p w14:paraId="50CF3CDC" w14:textId="77777777" w:rsidR="004151E2" w:rsidRPr="00DC06C1" w:rsidRDefault="004151E2" w:rsidP="00997082">
            <w:pPr>
              <w:rPr>
                <w:rFonts w:eastAsia="Arial"/>
                <w:lang w:val="sl-SI"/>
              </w:rPr>
            </w:pPr>
          </w:p>
        </w:tc>
        <w:tc>
          <w:tcPr>
            <w:tcW w:w="154" w:type="pct"/>
          </w:tcPr>
          <w:p w14:paraId="12F7FCDD" w14:textId="69E6A831" w:rsidR="004151E2" w:rsidRPr="00DC06C1" w:rsidRDefault="004151E2" w:rsidP="00997082">
            <w:pPr>
              <w:rPr>
                <w:rFonts w:eastAsia="Arial"/>
                <w:lang w:val="sl-SI"/>
              </w:rPr>
            </w:pPr>
          </w:p>
        </w:tc>
      </w:tr>
    </w:tbl>
    <w:p w14:paraId="465C2A97" w14:textId="77777777" w:rsidR="00C80094" w:rsidRPr="00DC06C1" w:rsidRDefault="00C80094" w:rsidP="00C80094">
      <w:pPr>
        <w:rPr>
          <w:rFonts w:eastAsia="Arial"/>
          <w:lang w:val="sl-SI"/>
        </w:rPr>
      </w:pPr>
    </w:p>
    <w:p w14:paraId="5C2FE0D8"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58160666" w14:textId="77777777" w:rsidR="00C80094" w:rsidRPr="00DC06C1" w:rsidRDefault="00C80094" w:rsidP="00C80094">
      <w:pPr>
        <w:rPr>
          <w:rFonts w:eastAsia="Arial"/>
          <w:b/>
          <w:lang w:val="sl-SI"/>
        </w:rPr>
      </w:pPr>
    </w:p>
    <w:p w14:paraId="60005C5B" w14:textId="77777777" w:rsidR="00C80094" w:rsidRPr="00DC06C1" w:rsidRDefault="00C80094" w:rsidP="00C80094">
      <w:pPr>
        <w:rPr>
          <w:rFonts w:eastAsia="Arial"/>
          <w:b/>
          <w:lang w:val="sl-SI"/>
        </w:rPr>
      </w:pPr>
    </w:p>
    <w:p w14:paraId="08E3FF14" w14:textId="77777777" w:rsidR="00C80094" w:rsidRPr="00DC06C1" w:rsidRDefault="00C80094" w:rsidP="00C80094">
      <w:pPr>
        <w:rPr>
          <w:rFonts w:eastAsia="Arial"/>
          <w:b/>
          <w:lang w:val="sl-SI"/>
        </w:rPr>
      </w:pPr>
    </w:p>
    <w:p w14:paraId="2DBD6AF3" w14:textId="77777777" w:rsidR="00162D4B" w:rsidRPr="00DC06C1" w:rsidRDefault="00162D4B" w:rsidP="002E2F6F">
      <w:pPr>
        <w:pStyle w:val="center"/>
        <w:pBdr>
          <w:top w:val="none" w:sz="0" w:space="24" w:color="auto"/>
        </w:pBdr>
        <w:spacing w:before="210" w:after="210"/>
        <w:jc w:val="left"/>
        <w:rPr>
          <w:rFonts w:eastAsia="Arial" w:cs="Arial"/>
          <w:b/>
          <w:bCs/>
          <w:sz w:val="21"/>
          <w:szCs w:val="21"/>
          <w:lang w:val="sl-SI"/>
        </w:rPr>
      </w:pPr>
    </w:p>
    <w:p w14:paraId="56BCA718" w14:textId="6854EE80" w:rsidR="009A0C55" w:rsidRPr="00DC06C1" w:rsidRDefault="00F24C0E" w:rsidP="00C80094">
      <w:pPr>
        <w:pStyle w:val="Heading2"/>
        <w:rPr>
          <w:rFonts w:eastAsia="Arial"/>
          <w:lang w:val="sl-SI"/>
        </w:rPr>
      </w:pPr>
      <w:bookmarkStart w:id="28" w:name="_Toc212116475"/>
      <w:r w:rsidRPr="00DC06C1">
        <w:rPr>
          <w:rFonts w:eastAsia="Arial"/>
          <w:lang w:val="sl-SI"/>
        </w:rPr>
        <w:t>21. člen</w:t>
      </w:r>
      <w:r w:rsidR="002E2F6F" w:rsidRPr="00DC06C1">
        <w:rPr>
          <w:rFonts w:eastAsia="Arial"/>
          <w:lang w:val="sl-SI"/>
        </w:rPr>
        <w:t xml:space="preserve"> </w:t>
      </w:r>
      <w:r w:rsidRPr="00DC06C1">
        <w:rPr>
          <w:rFonts w:eastAsia="Arial"/>
          <w:lang w:val="sl-SI"/>
        </w:rPr>
        <w:t>(dodatne zahteve za dokumentiranje meritev pri detekcijskih merilnikih hitrosti)</w:t>
      </w:r>
      <w:r w:rsidR="002B28F3">
        <w:rPr>
          <w:rFonts w:eastAsia="Arial"/>
          <w:lang w:val="sl-SI"/>
        </w:rPr>
        <w:t xml:space="preserve">/article </w:t>
      </w:r>
      <w:r w:rsidR="002B28F3" w:rsidRPr="004C05E1">
        <w:rPr>
          <w:lang w:val="en-GB"/>
        </w:rPr>
        <w:t>(additional requirements for documenting measurements with detection speedometers)</w:t>
      </w:r>
      <w:bookmarkEnd w:id="28"/>
    </w:p>
    <w:tbl>
      <w:tblPr>
        <w:tblStyle w:val="TableGrid"/>
        <w:tblW w:w="5000" w:type="pct"/>
        <w:tblLook w:val="04A0" w:firstRow="1" w:lastRow="0" w:firstColumn="1" w:lastColumn="0" w:noHBand="0" w:noVBand="1"/>
      </w:tblPr>
      <w:tblGrid>
        <w:gridCol w:w="392"/>
        <w:gridCol w:w="116"/>
        <w:gridCol w:w="7784"/>
        <w:gridCol w:w="4181"/>
        <w:gridCol w:w="551"/>
        <w:gridCol w:w="552"/>
      </w:tblGrid>
      <w:tr w:rsidR="004151E2" w:rsidRPr="00DC06C1" w14:paraId="2AC74F1D" w14:textId="77777777" w:rsidTr="00D02778">
        <w:tc>
          <w:tcPr>
            <w:tcW w:w="141" w:type="pct"/>
            <w:shd w:val="clear" w:color="auto" w:fill="000000" w:themeFill="text1"/>
          </w:tcPr>
          <w:p w14:paraId="38900FF1" w14:textId="77777777" w:rsidR="004151E2" w:rsidRPr="00DC06C1" w:rsidRDefault="004151E2"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909" w:type="pct"/>
            <w:gridSpan w:val="2"/>
            <w:shd w:val="clear" w:color="auto" w:fill="000000" w:themeFill="text1"/>
          </w:tcPr>
          <w:p w14:paraId="09C05E68" w14:textId="77777777" w:rsidR="004151E2" w:rsidRPr="00DC06C1" w:rsidRDefault="004151E2"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541" w:type="pct"/>
            <w:shd w:val="clear" w:color="auto" w:fill="000000" w:themeFill="text1"/>
          </w:tcPr>
          <w:p w14:paraId="33F264B1" w14:textId="2BD0849B" w:rsidR="004151E2" w:rsidRPr="00C95E56" w:rsidRDefault="004151E2"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204" w:type="pct"/>
            <w:shd w:val="clear" w:color="auto" w:fill="000000" w:themeFill="text1"/>
          </w:tcPr>
          <w:p w14:paraId="4DAC02AA" w14:textId="60EF90CE" w:rsidR="004151E2" w:rsidRDefault="004151E2"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04" w:type="pct"/>
            <w:shd w:val="clear" w:color="auto" w:fill="000000" w:themeFill="text1"/>
          </w:tcPr>
          <w:p w14:paraId="750DBAE1" w14:textId="5B545775" w:rsidR="004151E2" w:rsidRPr="00C95E56" w:rsidRDefault="004151E2"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4151E2" w:rsidRPr="00D13D11" w14:paraId="4C41A5B5" w14:textId="77777777" w:rsidTr="00D02778">
        <w:tc>
          <w:tcPr>
            <w:tcW w:w="183" w:type="pct"/>
            <w:gridSpan w:val="2"/>
          </w:tcPr>
          <w:p w14:paraId="4F42013B"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67" w:type="pct"/>
          </w:tcPr>
          <w:p w14:paraId="45C10A28" w14:textId="77777777" w:rsidR="004151E2" w:rsidRDefault="004151E2" w:rsidP="002B28F3">
            <w:pPr>
              <w:rPr>
                <w:rFonts w:eastAsia="Arial"/>
                <w:lang w:val="sl-SI"/>
              </w:rPr>
            </w:pPr>
            <w:r w:rsidRPr="00DC06C1">
              <w:rPr>
                <w:rFonts w:eastAsia="Arial"/>
                <w:lang w:val="sl-SI"/>
              </w:rPr>
              <w:t>(1) Detekcijski merilniki hitrosti morajo dokumentirati merjeno vozilo na prvem in zadnjem elementu za detekcijo prehoda vozila.</w:t>
            </w:r>
          </w:p>
          <w:p w14:paraId="051A182B" w14:textId="77777777" w:rsidR="004151E2" w:rsidRDefault="004151E2" w:rsidP="002B28F3">
            <w:pPr>
              <w:rPr>
                <w:rFonts w:eastAsia="Arial"/>
                <w:lang w:val="sl-SI"/>
              </w:rPr>
            </w:pPr>
          </w:p>
          <w:p w14:paraId="413800DA" w14:textId="77777777" w:rsidR="004151E2" w:rsidRPr="004C05E1" w:rsidRDefault="004151E2" w:rsidP="00961DD9">
            <w:pPr>
              <w:pStyle w:val="NormalUK"/>
            </w:pPr>
            <w:r w:rsidRPr="004C05E1">
              <w:t xml:space="preserve">Detection speedometers must document the measured vehicle on the first and last element for detecting the passage of the vehicle. </w:t>
            </w:r>
          </w:p>
          <w:p w14:paraId="5E21ECDC" w14:textId="3F95CDC7" w:rsidR="004151E2" w:rsidRPr="00DC06C1" w:rsidRDefault="004151E2" w:rsidP="002B28F3">
            <w:pPr>
              <w:rPr>
                <w:rFonts w:eastAsia="Arial"/>
                <w:lang w:val="sl-SI"/>
              </w:rPr>
            </w:pPr>
          </w:p>
        </w:tc>
        <w:tc>
          <w:tcPr>
            <w:tcW w:w="1541" w:type="pct"/>
          </w:tcPr>
          <w:p w14:paraId="56889E65" w14:textId="77777777" w:rsidR="004151E2" w:rsidRPr="00DC06C1" w:rsidRDefault="004151E2" w:rsidP="00997082">
            <w:pPr>
              <w:rPr>
                <w:rFonts w:eastAsia="Arial"/>
                <w:b/>
                <w:lang w:val="sl-SI"/>
              </w:rPr>
            </w:pPr>
          </w:p>
        </w:tc>
        <w:tc>
          <w:tcPr>
            <w:tcW w:w="204" w:type="pct"/>
          </w:tcPr>
          <w:p w14:paraId="1E17CD35" w14:textId="77777777" w:rsidR="004151E2" w:rsidRPr="00DC06C1" w:rsidRDefault="004151E2" w:rsidP="00997082">
            <w:pPr>
              <w:rPr>
                <w:rFonts w:eastAsia="Arial"/>
                <w:b/>
                <w:lang w:val="sl-SI"/>
              </w:rPr>
            </w:pPr>
          </w:p>
        </w:tc>
        <w:tc>
          <w:tcPr>
            <w:tcW w:w="204" w:type="pct"/>
          </w:tcPr>
          <w:p w14:paraId="523166CD" w14:textId="5AEF0175" w:rsidR="004151E2" w:rsidRPr="00DC06C1" w:rsidRDefault="004151E2" w:rsidP="00997082">
            <w:pPr>
              <w:rPr>
                <w:rFonts w:eastAsia="Arial"/>
                <w:b/>
                <w:lang w:val="sl-SI"/>
              </w:rPr>
            </w:pPr>
          </w:p>
        </w:tc>
      </w:tr>
      <w:tr w:rsidR="004151E2" w:rsidRPr="00D13D11" w14:paraId="7033A66E" w14:textId="77777777" w:rsidTr="00D02778">
        <w:tc>
          <w:tcPr>
            <w:tcW w:w="183" w:type="pct"/>
            <w:gridSpan w:val="2"/>
          </w:tcPr>
          <w:p w14:paraId="0D7EE56D"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67" w:type="pct"/>
          </w:tcPr>
          <w:p w14:paraId="583443D0" w14:textId="77777777" w:rsidR="004151E2" w:rsidRPr="00DC06C1" w:rsidRDefault="004151E2" w:rsidP="00997082">
            <w:pPr>
              <w:rPr>
                <w:rFonts w:eastAsia="Arial"/>
                <w:lang w:val="sl-SI"/>
              </w:rPr>
            </w:pPr>
            <w:r w:rsidRPr="00DC06C1">
              <w:rPr>
                <w:rFonts w:eastAsia="Arial"/>
                <w:lang w:val="sl-SI"/>
              </w:rPr>
              <w:t>(2) Dokumentirana meritev hitrosti pri merjenju na detekcijskem merilniku hitrosti mora poleg zahtev iz 17. člena tega pravilnika vsebovati tudi:</w:t>
            </w:r>
          </w:p>
          <w:p w14:paraId="681A6BC2" w14:textId="77777777" w:rsidR="004151E2" w:rsidRPr="00DC06C1" w:rsidRDefault="004151E2" w:rsidP="00997082">
            <w:pPr>
              <w:rPr>
                <w:rFonts w:eastAsia="Arial"/>
                <w:lang w:val="sl-SI"/>
              </w:rPr>
            </w:pPr>
            <w:r w:rsidRPr="00DC06C1">
              <w:rPr>
                <w:rFonts w:eastAsia="Arial"/>
                <w:lang w:val="sl-SI"/>
              </w:rPr>
              <w:t>-        vse čase prehoda med posameznimi detekcijskimi elementi in</w:t>
            </w:r>
          </w:p>
          <w:p w14:paraId="56B2C214" w14:textId="77777777" w:rsidR="004151E2" w:rsidRDefault="004151E2" w:rsidP="002B28F3">
            <w:pPr>
              <w:spacing w:line="239" w:lineRule="auto"/>
              <w:rPr>
                <w:rFonts w:eastAsia="Arial"/>
                <w:lang w:val="sl-SI"/>
              </w:rPr>
            </w:pPr>
            <w:r w:rsidRPr="00DC06C1">
              <w:rPr>
                <w:rFonts w:eastAsia="Arial"/>
                <w:lang w:val="sl-SI"/>
              </w:rPr>
              <w:t>-        razdalje med posameznimi detekcijskimi elementi.</w:t>
            </w:r>
          </w:p>
          <w:p w14:paraId="0CDECECB" w14:textId="3ABF447A" w:rsidR="004151E2" w:rsidRPr="004C05E1" w:rsidRDefault="004151E2" w:rsidP="00961DD9">
            <w:pPr>
              <w:pStyle w:val="NormalUK"/>
            </w:pPr>
            <w:r>
              <w:rPr>
                <w:lang w:val="sl-SI"/>
              </w:rPr>
              <w:br/>
            </w:r>
            <w:r w:rsidRPr="004C05E1">
              <w:t xml:space="preserve">In addition to the requirements from Article 17 of these regulations, the documented speed measurement when measured on a speed detection meter must also contain: </w:t>
            </w:r>
          </w:p>
          <w:p w14:paraId="6AFE0543" w14:textId="77777777" w:rsidR="004151E2" w:rsidRDefault="004151E2" w:rsidP="00961DD9">
            <w:pPr>
              <w:pStyle w:val="NormalUK"/>
            </w:pPr>
            <w:r w:rsidRPr="004C05E1">
              <w:t xml:space="preserve">- all transition times between individual detection elements and </w:t>
            </w:r>
          </w:p>
          <w:p w14:paraId="58A4F294" w14:textId="2263D563" w:rsidR="004151E2" w:rsidRPr="00DC06C1" w:rsidRDefault="004151E2" w:rsidP="00961DD9">
            <w:pPr>
              <w:pStyle w:val="NormalUK"/>
              <w:rPr>
                <w:lang w:val="sl-SI"/>
              </w:rPr>
            </w:pPr>
            <w:r w:rsidRPr="004C05E1">
              <w:t>- distances between individual detection elements.</w:t>
            </w:r>
          </w:p>
        </w:tc>
        <w:tc>
          <w:tcPr>
            <w:tcW w:w="1541" w:type="pct"/>
          </w:tcPr>
          <w:p w14:paraId="4AFAF055" w14:textId="77777777" w:rsidR="004151E2" w:rsidRPr="00DC06C1" w:rsidRDefault="004151E2" w:rsidP="00997082">
            <w:pPr>
              <w:rPr>
                <w:rFonts w:eastAsia="Arial"/>
                <w:b/>
                <w:lang w:val="sl-SI"/>
              </w:rPr>
            </w:pPr>
          </w:p>
        </w:tc>
        <w:tc>
          <w:tcPr>
            <w:tcW w:w="204" w:type="pct"/>
          </w:tcPr>
          <w:p w14:paraId="2A4846BE" w14:textId="77777777" w:rsidR="004151E2" w:rsidRPr="00DC06C1" w:rsidRDefault="004151E2" w:rsidP="00997082">
            <w:pPr>
              <w:rPr>
                <w:rFonts w:eastAsia="Arial"/>
                <w:b/>
                <w:lang w:val="sl-SI"/>
              </w:rPr>
            </w:pPr>
          </w:p>
        </w:tc>
        <w:tc>
          <w:tcPr>
            <w:tcW w:w="204" w:type="pct"/>
          </w:tcPr>
          <w:p w14:paraId="17E2BB2F" w14:textId="12282CB8" w:rsidR="004151E2" w:rsidRPr="00DC06C1" w:rsidRDefault="004151E2" w:rsidP="00997082">
            <w:pPr>
              <w:rPr>
                <w:rFonts w:eastAsia="Arial"/>
                <w:b/>
                <w:lang w:val="sl-SI"/>
              </w:rPr>
            </w:pPr>
          </w:p>
        </w:tc>
      </w:tr>
    </w:tbl>
    <w:p w14:paraId="0884B82F" w14:textId="77777777" w:rsidR="00C80094" w:rsidRPr="00DC06C1" w:rsidRDefault="00C80094" w:rsidP="00C80094">
      <w:pPr>
        <w:rPr>
          <w:rFonts w:eastAsia="Arial"/>
          <w:lang w:val="sl-SI"/>
        </w:rPr>
      </w:pPr>
    </w:p>
    <w:p w14:paraId="33D1B621"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54ADE3F6" w14:textId="77777777" w:rsidR="00C80094" w:rsidRPr="00DC06C1" w:rsidRDefault="00C80094" w:rsidP="00C80094">
      <w:pPr>
        <w:rPr>
          <w:rFonts w:eastAsia="Arial"/>
          <w:b/>
          <w:lang w:val="sl-SI"/>
        </w:rPr>
      </w:pPr>
    </w:p>
    <w:p w14:paraId="2E0F37A6" w14:textId="77777777" w:rsidR="00C80094" w:rsidRPr="00DC06C1" w:rsidRDefault="00C80094" w:rsidP="00C80094">
      <w:pPr>
        <w:rPr>
          <w:rFonts w:eastAsia="Arial"/>
          <w:b/>
          <w:lang w:val="sl-SI"/>
        </w:rPr>
      </w:pPr>
    </w:p>
    <w:p w14:paraId="18D6A8A2" w14:textId="77777777" w:rsidR="00C80094" w:rsidRPr="00DC06C1" w:rsidRDefault="00C80094" w:rsidP="00C80094">
      <w:pPr>
        <w:rPr>
          <w:rFonts w:eastAsia="Arial"/>
          <w:b/>
          <w:lang w:val="sl-SI"/>
        </w:rPr>
      </w:pPr>
    </w:p>
    <w:p w14:paraId="7E1013B5" w14:textId="77777777" w:rsidR="00C60A4D" w:rsidRPr="00DC06C1" w:rsidRDefault="00C60A4D" w:rsidP="002E2F6F">
      <w:pPr>
        <w:pStyle w:val="zamik"/>
        <w:pBdr>
          <w:top w:val="none" w:sz="0" w:space="12" w:color="auto"/>
        </w:pBdr>
        <w:spacing w:before="210" w:after="210"/>
        <w:rPr>
          <w:rFonts w:eastAsia="Arial" w:cs="Arial"/>
          <w:sz w:val="21"/>
          <w:szCs w:val="21"/>
          <w:lang w:val="sl-SI"/>
        </w:rPr>
      </w:pPr>
    </w:p>
    <w:p w14:paraId="49D1042F" w14:textId="77777777" w:rsidR="00C60A4D" w:rsidRPr="00DC06C1" w:rsidRDefault="00C60A4D" w:rsidP="002E2F6F">
      <w:pPr>
        <w:pStyle w:val="zamik"/>
        <w:pBdr>
          <w:top w:val="none" w:sz="0" w:space="12" w:color="auto"/>
        </w:pBdr>
        <w:spacing w:before="210" w:after="210"/>
        <w:rPr>
          <w:rFonts w:eastAsia="Arial" w:cs="Arial"/>
          <w:sz w:val="21"/>
          <w:szCs w:val="21"/>
          <w:lang w:val="sl-SI"/>
        </w:rPr>
      </w:pPr>
    </w:p>
    <w:p w14:paraId="729A5B9C" w14:textId="6BE8AF6A" w:rsidR="009A0C55" w:rsidRPr="00DC06C1" w:rsidRDefault="00F24C0E" w:rsidP="00C80094">
      <w:pPr>
        <w:pStyle w:val="Heading2"/>
        <w:rPr>
          <w:rFonts w:eastAsia="Arial"/>
          <w:lang w:val="sl-SI"/>
        </w:rPr>
      </w:pPr>
      <w:bookmarkStart w:id="29" w:name="_Toc212116476"/>
      <w:r w:rsidRPr="00DC06C1">
        <w:rPr>
          <w:rFonts w:eastAsia="Arial"/>
          <w:lang w:val="sl-SI"/>
        </w:rPr>
        <w:lastRenderedPageBreak/>
        <w:t>22. člen</w:t>
      </w:r>
      <w:r w:rsidR="002E2F6F" w:rsidRPr="00DC06C1">
        <w:rPr>
          <w:rFonts w:eastAsia="Arial"/>
          <w:lang w:val="sl-SI"/>
        </w:rPr>
        <w:t xml:space="preserve"> </w:t>
      </w:r>
      <w:r w:rsidRPr="00DC06C1">
        <w:rPr>
          <w:rFonts w:eastAsia="Arial"/>
          <w:lang w:val="sl-SI"/>
        </w:rPr>
        <w:t>(dodatne zahteve za dokumentiranje meritev pri odsekovnih merilnikih hitrosti)</w:t>
      </w:r>
      <w:r w:rsidR="008F3D58">
        <w:rPr>
          <w:rFonts w:eastAsia="Arial"/>
          <w:lang w:val="sl-SI"/>
        </w:rPr>
        <w:t>/</w:t>
      </w:r>
      <w:bookmarkStart w:id="30" w:name="_Hlk183091695"/>
      <w:r w:rsidR="00961DD9">
        <w:rPr>
          <w:rFonts w:eastAsia="Arial"/>
          <w:lang w:val="sl-SI"/>
        </w:rPr>
        <w:t>article</w:t>
      </w:r>
      <w:r w:rsidR="008F3D58" w:rsidRPr="008F3D58">
        <w:rPr>
          <w:lang w:val="en-GB"/>
        </w:rPr>
        <w:t xml:space="preserve"> </w:t>
      </w:r>
      <w:bookmarkEnd w:id="30"/>
      <w:r w:rsidR="008F3D58" w:rsidRPr="004C05E1">
        <w:rPr>
          <w:lang w:val="en-GB"/>
        </w:rPr>
        <w:t>(additional requirements for documenting measurements at sectional speedometers)</w:t>
      </w:r>
      <w:bookmarkEnd w:id="29"/>
    </w:p>
    <w:tbl>
      <w:tblPr>
        <w:tblStyle w:val="TableGrid"/>
        <w:tblW w:w="5000" w:type="pct"/>
        <w:tblLook w:val="04A0" w:firstRow="1" w:lastRow="0" w:firstColumn="1" w:lastColumn="0" w:noHBand="0" w:noVBand="1"/>
      </w:tblPr>
      <w:tblGrid>
        <w:gridCol w:w="392"/>
        <w:gridCol w:w="116"/>
        <w:gridCol w:w="7906"/>
        <w:gridCol w:w="4252"/>
        <w:gridCol w:w="486"/>
        <w:gridCol w:w="424"/>
      </w:tblGrid>
      <w:tr w:rsidR="004151E2" w:rsidRPr="00DC06C1" w14:paraId="79090747" w14:textId="77777777" w:rsidTr="00D02778">
        <w:tc>
          <w:tcPr>
            <w:tcW w:w="144" w:type="pct"/>
            <w:shd w:val="clear" w:color="auto" w:fill="000000" w:themeFill="text1"/>
          </w:tcPr>
          <w:p w14:paraId="08FA1CEF" w14:textId="77777777" w:rsidR="004151E2" w:rsidRPr="00DC06C1" w:rsidRDefault="004151E2"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955" w:type="pct"/>
            <w:gridSpan w:val="2"/>
            <w:shd w:val="clear" w:color="auto" w:fill="000000" w:themeFill="text1"/>
          </w:tcPr>
          <w:p w14:paraId="7E349F5D" w14:textId="77777777" w:rsidR="004151E2" w:rsidRPr="00DC06C1" w:rsidRDefault="004151E2"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566" w:type="pct"/>
            <w:shd w:val="clear" w:color="auto" w:fill="000000" w:themeFill="text1"/>
          </w:tcPr>
          <w:p w14:paraId="43D2A8DF" w14:textId="21B9C05F" w:rsidR="004151E2" w:rsidRPr="00C95E56" w:rsidRDefault="004151E2"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79" w:type="pct"/>
            <w:shd w:val="clear" w:color="auto" w:fill="000000" w:themeFill="text1"/>
          </w:tcPr>
          <w:p w14:paraId="1B9A2ADD" w14:textId="0AEA7A3B" w:rsidR="004151E2" w:rsidRDefault="004151E2"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6" w:type="pct"/>
            <w:shd w:val="clear" w:color="auto" w:fill="000000" w:themeFill="text1"/>
          </w:tcPr>
          <w:p w14:paraId="03A5570C" w14:textId="24F9BB7B" w:rsidR="004151E2" w:rsidRPr="00C95E56" w:rsidRDefault="004151E2"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4151E2" w:rsidRPr="00D13D11" w14:paraId="32AEDD6F" w14:textId="77777777" w:rsidTr="00D02778">
        <w:tc>
          <w:tcPr>
            <w:tcW w:w="187" w:type="pct"/>
            <w:gridSpan w:val="2"/>
          </w:tcPr>
          <w:p w14:paraId="4AE28B65"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912" w:type="pct"/>
          </w:tcPr>
          <w:p w14:paraId="7BF65735" w14:textId="77777777" w:rsidR="004151E2" w:rsidRDefault="004151E2" w:rsidP="008F3D58">
            <w:pPr>
              <w:rPr>
                <w:rFonts w:eastAsia="Arial"/>
                <w:lang w:val="sl-SI"/>
              </w:rPr>
            </w:pPr>
            <w:r w:rsidRPr="00DC06C1">
              <w:rPr>
                <w:rFonts w:eastAsia="Arial"/>
                <w:lang w:val="sl-SI"/>
              </w:rPr>
              <w:t>(1) Odsekovni merilniki hitrosti morajo dokumentirati merjeno vozilo na vstopni in izstopni točki merilnega odseka.</w:t>
            </w:r>
          </w:p>
          <w:p w14:paraId="516D006B" w14:textId="77777777" w:rsidR="004151E2" w:rsidRDefault="004151E2" w:rsidP="008F3D58">
            <w:pPr>
              <w:rPr>
                <w:rFonts w:eastAsia="Arial"/>
                <w:lang w:val="sl-SI"/>
              </w:rPr>
            </w:pPr>
          </w:p>
          <w:p w14:paraId="5EB5F09E" w14:textId="7724E406" w:rsidR="004151E2" w:rsidRPr="00DC06C1" w:rsidRDefault="004151E2" w:rsidP="00961DD9">
            <w:pPr>
              <w:pStyle w:val="NormalUK"/>
              <w:rPr>
                <w:lang w:val="sl-SI"/>
              </w:rPr>
            </w:pPr>
            <w:r w:rsidRPr="004C05E1">
              <w:t>Sectional speedometers must document the measured vehicle at the entry and exit point of the measuring section.</w:t>
            </w:r>
          </w:p>
        </w:tc>
        <w:tc>
          <w:tcPr>
            <w:tcW w:w="1566" w:type="pct"/>
          </w:tcPr>
          <w:p w14:paraId="04DCC9F9" w14:textId="77777777" w:rsidR="004151E2" w:rsidRPr="00DC06C1" w:rsidRDefault="004151E2" w:rsidP="00997082">
            <w:pPr>
              <w:rPr>
                <w:rFonts w:eastAsia="Arial"/>
                <w:b/>
                <w:lang w:val="sl-SI"/>
              </w:rPr>
            </w:pPr>
          </w:p>
        </w:tc>
        <w:tc>
          <w:tcPr>
            <w:tcW w:w="179" w:type="pct"/>
          </w:tcPr>
          <w:p w14:paraId="1B662B91" w14:textId="77777777" w:rsidR="004151E2" w:rsidRPr="00DC06C1" w:rsidRDefault="004151E2" w:rsidP="00997082">
            <w:pPr>
              <w:rPr>
                <w:rFonts w:eastAsia="Arial"/>
                <w:b/>
                <w:lang w:val="sl-SI"/>
              </w:rPr>
            </w:pPr>
          </w:p>
        </w:tc>
        <w:tc>
          <w:tcPr>
            <w:tcW w:w="156" w:type="pct"/>
          </w:tcPr>
          <w:p w14:paraId="253D1081" w14:textId="046B1736" w:rsidR="004151E2" w:rsidRPr="00DC06C1" w:rsidRDefault="004151E2" w:rsidP="00997082">
            <w:pPr>
              <w:rPr>
                <w:rFonts w:eastAsia="Arial"/>
                <w:b/>
                <w:lang w:val="sl-SI"/>
              </w:rPr>
            </w:pPr>
          </w:p>
        </w:tc>
      </w:tr>
      <w:tr w:rsidR="004151E2" w:rsidRPr="00DC06C1" w14:paraId="0805B693" w14:textId="77777777" w:rsidTr="00D02778">
        <w:tc>
          <w:tcPr>
            <w:tcW w:w="187" w:type="pct"/>
            <w:gridSpan w:val="2"/>
          </w:tcPr>
          <w:p w14:paraId="7971CA7B"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912" w:type="pct"/>
          </w:tcPr>
          <w:p w14:paraId="1D71C4C0" w14:textId="77777777" w:rsidR="004151E2" w:rsidRPr="00DC06C1" w:rsidRDefault="004151E2" w:rsidP="00997082">
            <w:pPr>
              <w:rPr>
                <w:rFonts w:eastAsia="Arial"/>
                <w:lang w:val="sl-SI"/>
              </w:rPr>
            </w:pPr>
            <w:r w:rsidRPr="00DC06C1">
              <w:rPr>
                <w:rFonts w:eastAsia="Arial"/>
                <w:lang w:val="sl-SI"/>
              </w:rPr>
              <w:t>(2) Dokumentirana meritev hitrosti pri merjenju na odsekovnem merilniku hitrosti mora poleg zahtev iz 17. člena tega pravilnika vsebovati tudi:</w:t>
            </w:r>
          </w:p>
          <w:p w14:paraId="3095BB2A" w14:textId="77777777" w:rsidR="004151E2" w:rsidRPr="00DC06C1" w:rsidRDefault="004151E2" w:rsidP="00997082">
            <w:pPr>
              <w:rPr>
                <w:rFonts w:eastAsia="Arial"/>
                <w:lang w:val="sl-SI"/>
              </w:rPr>
            </w:pPr>
            <w:r w:rsidRPr="00DC06C1">
              <w:rPr>
                <w:rFonts w:eastAsia="Arial"/>
                <w:lang w:val="sl-SI"/>
              </w:rPr>
              <w:t>-        trenutno omejitev hitrosti,</w:t>
            </w:r>
          </w:p>
          <w:p w14:paraId="7B3A03AF" w14:textId="77777777" w:rsidR="004151E2" w:rsidRPr="00DC06C1" w:rsidRDefault="004151E2" w:rsidP="00997082">
            <w:pPr>
              <w:rPr>
                <w:rFonts w:eastAsia="Arial"/>
                <w:lang w:val="sl-SI"/>
              </w:rPr>
            </w:pPr>
            <w:r w:rsidRPr="00DC06C1">
              <w:rPr>
                <w:rFonts w:eastAsia="Arial"/>
                <w:lang w:val="sl-SI"/>
              </w:rPr>
              <w:t>-        navedbo, kdaj je bila omejitev hitrosti nastavljena, če sistem omogoča spreminjanje omejitve hitrosti na odseku,</w:t>
            </w:r>
          </w:p>
          <w:p w14:paraId="7BAC5113" w14:textId="77777777" w:rsidR="004151E2" w:rsidRPr="00DC06C1" w:rsidRDefault="004151E2" w:rsidP="00997082">
            <w:pPr>
              <w:rPr>
                <w:rFonts w:eastAsia="Arial"/>
                <w:lang w:val="sl-SI"/>
              </w:rPr>
            </w:pPr>
            <w:r w:rsidRPr="00DC06C1">
              <w:rPr>
                <w:rFonts w:eastAsia="Arial"/>
                <w:lang w:val="sl-SI"/>
              </w:rPr>
              <w:t>-        čas na vstopni točki,</w:t>
            </w:r>
          </w:p>
          <w:p w14:paraId="1CAF3386" w14:textId="77777777" w:rsidR="004151E2" w:rsidRPr="00DC06C1" w:rsidRDefault="004151E2" w:rsidP="00997082">
            <w:pPr>
              <w:rPr>
                <w:rFonts w:eastAsia="Arial"/>
                <w:lang w:val="sl-SI"/>
              </w:rPr>
            </w:pPr>
            <w:r w:rsidRPr="00DC06C1">
              <w:rPr>
                <w:rFonts w:eastAsia="Arial"/>
                <w:lang w:val="sl-SI"/>
              </w:rPr>
              <w:t>-        čas na izstopni točki in</w:t>
            </w:r>
          </w:p>
          <w:p w14:paraId="08586BA2" w14:textId="77777777" w:rsidR="004151E2" w:rsidRDefault="004151E2" w:rsidP="00997082">
            <w:pPr>
              <w:rPr>
                <w:rFonts w:eastAsia="Arial"/>
                <w:lang w:val="sl-SI"/>
              </w:rPr>
            </w:pPr>
            <w:r w:rsidRPr="00DC06C1">
              <w:rPr>
                <w:rFonts w:eastAsia="Arial"/>
                <w:lang w:val="sl-SI"/>
              </w:rPr>
              <w:t>-        dolžino merilnega odseka.</w:t>
            </w:r>
          </w:p>
          <w:p w14:paraId="1A35027B" w14:textId="77777777" w:rsidR="004151E2" w:rsidRPr="00DC06C1" w:rsidRDefault="004151E2" w:rsidP="00997082">
            <w:pPr>
              <w:rPr>
                <w:rFonts w:eastAsia="Arial"/>
                <w:lang w:val="sl-SI"/>
              </w:rPr>
            </w:pPr>
          </w:p>
          <w:p w14:paraId="5B2D7368" w14:textId="77777777" w:rsidR="004151E2" w:rsidRPr="004C05E1" w:rsidRDefault="004151E2" w:rsidP="00961DD9">
            <w:pPr>
              <w:pStyle w:val="NormalUK"/>
            </w:pPr>
            <w:r w:rsidRPr="004C05E1">
              <w:t xml:space="preserve">In addition to the requirements from Article 17 of these regulations, the </w:t>
            </w:r>
          </w:p>
          <w:p w14:paraId="79B14A06" w14:textId="77777777" w:rsidR="004151E2" w:rsidRPr="004C05E1" w:rsidRDefault="004151E2" w:rsidP="00961DD9">
            <w:pPr>
              <w:pStyle w:val="NormalUK"/>
            </w:pPr>
            <w:r w:rsidRPr="004C05E1">
              <w:t xml:space="preserve">documented speed measurement when measured on a sectional speedometer must also contain: </w:t>
            </w:r>
          </w:p>
          <w:p w14:paraId="2171C1F1" w14:textId="3E02F2AD" w:rsidR="004151E2" w:rsidRPr="004C05E1" w:rsidRDefault="004151E2" w:rsidP="00961DD9">
            <w:pPr>
              <w:pStyle w:val="NormalUK"/>
              <w:numPr>
                <w:ilvl w:val="0"/>
                <w:numId w:val="16"/>
              </w:numPr>
            </w:pPr>
            <w:r w:rsidRPr="004C05E1">
              <w:t xml:space="preserve">current speed limit, </w:t>
            </w:r>
          </w:p>
          <w:p w14:paraId="34CB696E" w14:textId="77777777" w:rsidR="004151E2" w:rsidRDefault="004151E2" w:rsidP="00961DD9">
            <w:pPr>
              <w:pStyle w:val="NormalUK"/>
              <w:numPr>
                <w:ilvl w:val="0"/>
                <w:numId w:val="16"/>
              </w:numPr>
            </w:pPr>
            <w:r w:rsidRPr="004C05E1">
              <w:t>an indication of when the speed limit was set, if the system allows</w:t>
            </w:r>
          </w:p>
          <w:p w14:paraId="2006B06A" w14:textId="77777777" w:rsidR="004151E2" w:rsidRDefault="004151E2" w:rsidP="00961DD9">
            <w:pPr>
              <w:pStyle w:val="NormalUK"/>
              <w:numPr>
                <w:ilvl w:val="0"/>
                <w:numId w:val="16"/>
              </w:numPr>
            </w:pPr>
            <w:r w:rsidRPr="004C05E1">
              <w:t xml:space="preserve">changing the speed limit on the section, </w:t>
            </w:r>
          </w:p>
          <w:p w14:paraId="793D01F3" w14:textId="77777777" w:rsidR="004151E2" w:rsidRDefault="004151E2" w:rsidP="00961DD9">
            <w:pPr>
              <w:pStyle w:val="NormalUK"/>
              <w:numPr>
                <w:ilvl w:val="0"/>
                <w:numId w:val="16"/>
              </w:numPr>
            </w:pPr>
            <w:r w:rsidRPr="004C05E1">
              <w:t xml:space="preserve">time at the entry point, </w:t>
            </w:r>
          </w:p>
          <w:p w14:paraId="75D38882" w14:textId="77777777" w:rsidR="004151E2" w:rsidRDefault="004151E2" w:rsidP="00961DD9">
            <w:pPr>
              <w:pStyle w:val="NormalUK"/>
              <w:numPr>
                <w:ilvl w:val="0"/>
                <w:numId w:val="16"/>
              </w:numPr>
            </w:pPr>
            <w:r w:rsidRPr="004C05E1">
              <w:t xml:space="preserve">time at the exit point and </w:t>
            </w:r>
          </w:p>
          <w:p w14:paraId="6C5C4B3F" w14:textId="7CEEF254" w:rsidR="004151E2" w:rsidRPr="004C05E1" w:rsidRDefault="004151E2" w:rsidP="00961DD9">
            <w:pPr>
              <w:pStyle w:val="NormalUK"/>
              <w:numPr>
                <w:ilvl w:val="0"/>
                <w:numId w:val="16"/>
              </w:numPr>
            </w:pPr>
            <w:r w:rsidRPr="004C05E1">
              <w:t xml:space="preserve">the length of the measuring section. </w:t>
            </w:r>
          </w:p>
          <w:p w14:paraId="4325D20F" w14:textId="37941F45" w:rsidR="004151E2" w:rsidRPr="00DC06C1" w:rsidRDefault="004151E2" w:rsidP="008F3D58">
            <w:pPr>
              <w:rPr>
                <w:rFonts w:eastAsia="Arial"/>
                <w:lang w:val="sl-SI"/>
              </w:rPr>
            </w:pPr>
          </w:p>
        </w:tc>
        <w:tc>
          <w:tcPr>
            <w:tcW w:w="1566" w:type="pct"/>
          </w:tcPr>
          <w:p w14:paraId="1CF869BC" w14:textId="77777777" w:rsidR="004151E2" w:rsidRPr="00DC06C1" w:rsidRDefault="004151E2" w:rsidP="00997082">
            <w:pPr>
              <w:rPr>
                <w:rFonts w:eastAsia="Arial"/>
                <w:b/>
                <w:lang w:val="sl-SI"/>
              </w:rPr>
            </w:pPr>
          </w:p>
        </w:tc>
        <w:tc>
          <w:tcPr>
            <w:tcW w:w="179" w:type="pct"/>
          </w:tcPr>
          <w:p w14:paraId="19245FBD" w14:textId="77777777" w:rsidR="004151E2" w:rsidRPr="00DC06C1" w:rsidRDefault="004151E2" w:rsidP="00997082">
            <w:pPr>
              <w:rPr>
                <w:rFonts w:eastAsia="Arial"/>
                <w:b/>
                <w:lang w:val="sl-SI"/>
              </w:rPr>
            </w:pPr>
          </w:p>
        </w:tc>
        <w:tc>
          <w:tcPr>
            <w:tcW w:w="156" w:type="pct"/>
          </w:tcPr>
          <w:p w14:paraId="00FD1470" w14:textId="39A20EF3" w:rsidR="004151E2" w:rsidRPr="00DC06C1" w:rsidRDefault="004151E2" w:rsidP="00997082">
            <w:pPr>
              <w:rPr>
                <w:rFonts w:eastAsia="Arial"/>
                <w:b/>
                <w:lang w:val="sl-SI"/>
              </w:rPr>
            </w:pPr>
          </w:p>
        </w:tc>
      </w:tr>
    </w:tbl>
    <w:p w14:paraId="5E39ED7C" w14:textId="77777777" w:rsidR="00C80094" w:rsidRPr="00DC06C1" w:rsidRDefault="00C80094" w:rsidP="00C80094">
      <w:pPr>
        <w:rPr>
          <w:rFonts w:eastAsia="Arial"/>
          <w:lang w:val="sl-SI"/>
        </w:rPr>
      </w:pPr>
    </w:p>
    <w:p w14:paraId="0F44ECE7"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3299EEA7" w14:textId="77777777" w:rsidR="00C80094" w:rsidRPr="00DC06C1" w:rsidRDefault="00C80094" w:rsidP="00C80094">
      <w:pPr>
        <w:rPr>
          <w:rFonts w:eastAsia="Arial"/>
          <w:b/>
          <w:lang w:val="sl-SI"/>
        </w:rPr>
      </w:pPr>
    </w:p>
    <w:p w14:paraId="566555E8" w14:textId="77777777" w:rsidR="00C80094" w:rsidRPr="00DC06C1" w:rsidRDefault="00C80094" w:rsidP="00C80094">
      <w:pPr>
        <w:rPr>
          <w:rFonts w:eastAsia="Arial"/>
          <w:b/>
          <w:lang w:val="sl-SI"/>
        </w:rPr>
      </w:pPr>
    </w:p>
    <w:p w14:paraId="089D8BF0" w14:textId="77777777" w:rsidR="00C80094" w:rsidRPr="00DC06C1" w:rsidRDefault="00C80094" w:rsidP="00C80094">
      <w:pPr>
        <w:rPr>
          <w:rFonts w:eastAsia="Arial"/>
          <w:b/>
          <w:lang w:val="sl-SI"/>
        </w:rPr>
      </w:pPr>
    </w:p>
    <w:p w14:paraId="1F0E23D2" w14:textId="77777777" w:rsidR="00C60A4D" w:rsidRPr="00DC06C1" w:rsidRDefault="00C60A4D" w:rsidP="002E2F6F">
      <w:pPr>
        <w:pStyle w:val="zamik"/>
        <w:pBdr>
          <w:top w:val="none" w:sz="0" w:space="12" w:color="auto"/>
        </w:pBdr>
        <w:spacing w:before="210" w:after="210"/>
        <w:rPr>
          <w:rFonts w:eastAsia="Arial" w:cs="Arial"/>
          <w:sz w:val="21"/>
          <w:szCs w:val="21"/>
          <w:lang w:val="sl-SI"/>
        </w:rPr>
      </w:pPr>
    </w:p>
    <w:p w14:paraId="7C80FA84" w14:textId="6F2D5203" w:rsidR="009A0C55" w:rsidRPr="00DC06C1" w:rsidRDefault="00F24C0E" w:rsidP="00C80094">
      <w:pPr>
        <w:pStyle w:val="Heading2"/>
        <w:rPr>
          <w:rFonts w:eastAsia="Arial"/>
          <w:lang w:val="sl-SI"/>
        </w:rPr>
      </w:pPr>
      <w:bookmarkStart w:id="31" w:name="_Toc212116477"/>
      <w:r w:rsidRPr="00DC06C1">
        <w:rPr>
          <w:rFonts w:eastAsia="Arial"/>
          <w:lang w:val="sl-SI"/>
        </w:rPr>
        <w:lastRenderedPageBreak/>
        <w:t>23. člen</w:t>
      </w:r>
      <w:r w:rsidR="002E2F6F" w:rsidRPr="00DC06C1">
        <w:rPr>
          <w:rFonts w:eastAsia="Arial"/>
          <w:lang w:val="sl-SI"/>
        </w:rPr>
        <w:t xml:space="preserve"> </w:t>
      </w:r>
      <w:r w:rsidRPr="00DC06C1">
        <w:rPr>
          <w:rFonts w:eastAsia="Arial"/>
          <w:lang w:val="sl-SI"/>
        </w:rPr>
        <w:t>(omejitev shranjevanja podatkov)</w:t>
      </w:r>
      <w:r w:rsidR="008F3D58">
        <w:rPr>
          <w:rFonts w:eastAsia="Arial"/>
          <w:lang w:val="sl-SI"/>
        </w:rPr>
        <w:t xml:space="preserve">/article </w:t>
      </w:r>
      <w:r w:rsidR="008F3D58" w:rsidRPr="008F3D58">
        <w:rPr>
          <w:rFonts w:eastAsia="Arial"/>
          <w:lang w:val="sl-SI"/>
        </w:rPr>
        <w:t>(restriction of data storage)</w:t>
      </w:r>
      <w:bookmarkEnd w:id="31"/>
    </w:p>
    <w:tbl>
      <w:tblPr>
        <w:tblStyle w:val="TableGrid"/>
        <w:tblW w:w="5000" w:type="pct"/>
        <w:tblLook w:val="04A0" w:firstRow="1" w:lastRow="0" w:firstColumn="1" w:lastColumn="0" w:noHBand="0" w:noVBand="1"/>
      </w:tblPr>
      <w:tblGrid>
        <w:gridCol w:w="393"/>
        <w:gridCol w:w="115"/>
        <w:gridCol w:w="7864"/>
        <w:gridCol w:w="4088"/>
        <w:gridCol w:w="558"/>
        <w:gridCol w:w="558"/>
      </w:tblGrid>
      <w:tr w:rsidR="004151E2" w:rsidRPr="00DC06C1" w14:paraId="14758C46" w14:textId="77777777" w:rsidTr="00D02778">
        <w:tc>
          <w:tcPr>
            <w:tcW w:w="143" w:type="pct"/>
            <w:shd w:val="clear" w:color="auto" w:fill="000000" w:themeFill="text1"/>
          </w:tcPr>
          <w:p w14:paraId="013355FB" w14:textId="77777777" w:rsidR="004151E2" w:rsidRPr="00DC06C1" w:rsidRDefault="004151E2" w:rsidP="00BB2462">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939" w:type="pct"/>
            <w:gridSpan w:val="2"/>
            <w:shd w:val="clear" w:color="auto" w:fill="000000" w:themeFill="text1"/>
          </w:tcPr>
          <w:p w14:paraId="29762765" w14:textId="0C078D55" w:rsidR="004151E2" w:rsidRPr="00DC06C1" w:rsidRDefault="004151E2" w:rsidP="00BB2462">
            <w:pPr>
              <w:pStyle w:val="center"/>
              <w:spacing w:before="210" w:after="210"/>
              <w:jc w:val="left"/>
              <w:rPr>
                <w:rFonts w:eastAsia="Arial" w:cs="Arial"/>
                <w:b/>
                <w:bCs/>
                <w:sz w:val="21"/>
                <w:szCs w:val="21"/>
                <w:lang w:val="sl-SI"/>
              </w:rPr>
            </w:pPr>
            <w:r w:rsidRPr="00E935C6">
              <w:rPr>
                <w:rFonts w:eastAsia="Arial" w:cs="Arial"/>
                <w:b/>
                <w:bCs/>
                <w:sz w:val="21"/>
                <w:szCs w:val="21"/>
                <w:lang w:val="sl-SI"/>
              </w:rPr>
              <w:t>Podroben opis/</w:t>
            </w:r>
            <w:r w:rsidRPr="00E935C6">
              <w:rPr>
                <w:rFonts w:eastAsia="Arial" w:cs="Arial"/>
                <w:b/>
                <w:bCs/>
                <w:sz w:val="21"/>
                <w:szCs w:val="21"/>
                <w:lang w:val="en-GB"/>
              </w:rPr>
              <w:t>Detailed Description</w:t>
            </w:r>
          </w:p>
        </w:tc>
        <w:tc>
          <w:tcPr>
            <w:tcW w:w="1506" w:type="pct"/>
            <w:shd w:val="clear" w:color="auto" w:fill="000000" w:themeFill="text1"/>
          </w:tcPr>
          <w:p w14:paraId="34D223C9" w14:textId="73E783BE" w:rsidR="004151E2" w:rsidRPr="00C95E56" w:rsidRDefault="004151E2" w:rsidP="00BB2462">
            <w:pPr>
              <w:pStyle w:val="center"/>
              <w:spacing w:before="210" w:after="210"/>
              <w:jc w:val="left"/>
              <w:rPr>
                <w:rFonts w:eastAsia="Arial" w:cs="Arial"/>
                <w:b/>
                <w:bCs/>
                <w:sz w:val="18"/>
                <w:szCs w:val="18"/>
                <w:lang w:val="sl-SI"/>
              </w:rPr>
            </w:pPr>
            <w:r w:rsidRPr="00E935C6">
              <w:rPr>
                <w:rFonts w:eastAsia="Arial" w:cs="Arial"/>
                <w:b/>
                <w:bCs/>
                <w:sz w:val="21"/>
                <w:szCs w:val="21"/>
                <w:lang w:val="sl-SI"/>
              </w:rPr>
              <w:t>Podroben opis/</w:t>
            </w:r>
            <w:r w:rsidRPr="00E935C6">
              <w:rPr>
                <w:rFonts w:eastAsia="Arial" w:cs="Arial"/>
                <w:b/>
                <w:bCs/>
                <w:sz w:val="21"/>
                <w:szCs w:val="21"/>
                <w:lang w:val="en-GB"/>
              </w:rPr>
              <w:t>Detailed Description</w:t>
            </w:r>
          </w:p>
        </w:tc>
        <w:tc>
          <w:tcPr>
            <w:tcW w:w="206" w:type="pct"/>
            <w:shd w:val="clear" w:color="auto" w:fill="000000" w:themeFill="text1"/>
          </w:tcPr>
          <w:p w14:paraId="5D216EA1" w14:textId="4A9A7D18" w:rsidR="004151E2" w:rsidRDefault="004151E2" w:rsidP="00BB2462">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06" w:type="pct"/>
            <w:shd w:val="clear" w:color="auto" w:fill="000000" w:themeFill="text1"/>
          </w:tcPr>
          <w:p w14:paraId="7CB3B00B" w14:textId="29347962" w:rsidR="004151E2" w:rsidRPr="00C95E56" w:rsidRDefault="004151E2" w:rsidP="00BB2462">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4151E2" w:rsidRPr="00D13D11" w14:paraId="02F39979" w14:textId="77777777" w:rsidTr="00D02778">
        <w:tc>
          <w:tcPr>
            <w:tcW w:w="185" w:type="pct"/>
            <w:gridSpan w:val="2"/>
          </w:tcPr>
          <w:p w14:paraId="7F1B85EB"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97" w:type="pct"/>
          </w:tcPr>
          <w:p w14:paraId="5DED7E62" w14:textId="77777777" w:rsidR="004151E2" w:rsidRDefault="004151E2" w:rsidP="00997082">
            <w:pPr>
              <w:rPr>
                <w:rFonts w:eastAsia="Arial"/>
                <w:lang w:val="sl-SI"/>
              </w:rPr>
            </w:pPr>
            <w:r w:rsidRPr="00DC06C1">
              <w:rPr>
                <w:rFonts w:eastAsia="Arial"/>
                <w:lang w:val="sl-SI"/>
              </w:rPr>
              <w:t>Merilniki hitrosti lahko shranjujejo samo tiste dokumentirane meritve, ki vsebujejo informacije o prekoračitvi hitrosti, vožnji v rdečo luč, časovni razliki med voziloma ali so potrebne za dokazovanje pravilne postavitve in delovanja merilnika.</w:t>
            </w:r>
          </w:p>
          <w:p w14:paraId="6CD259EA" w14:textId="77777777" w:rsidR="004151E2" w:rsidRPr="00DC06C1" w:rsidRDefault="004151E2" w:rsidP="00997082">
            <w:pPr>
              <w:rPr>
                <w:rFonts w:eastAsia="Arial"/>
                <w:lang w:val="sl-SI"/>
              </w:rPr>
            </w:pPr>
          </w:p>
          <w:p w14:paraId="3D099774" w14:textId="77777777" w:rsidR="004151E2" w:rsidRPr="004C05E1" w:rsidRDefault="004151E2" w:rsidP="00961DD9">
            <w:pPr>
              <w:pStyle w:val="NormalUK"/>
            </w:pPr>
            <w:r w:rsidRPr="004C05E1">
              <w:t xml:space="preserve">Speedometers can store only those documented measurements that contain information about speeding, running a red light, time difference between two vehicles, or are necessary to prove the correct setting and operation of the meter. </w:t>
            </w:r>
          </w:p>
          <w:p w14:paraId="7B1652BC" w14:textId="77777777" w:rsidR="004151E2" w:rsidRPr="00DC06C1" w:rsidRDefault="004151E2" w:rsidP="00997082">
            <w:pPr>
              <w:rPr>
                <w:rFonts w:eastAsia="Arial"/>
                <w:lang w:val="sl-SI"/>
              </w:rPr>
            </w:pPr>
          </w:p>
        </w:tc>
        <w:tc>
          <w:tcPr>
            <w:tcW w:w="1506" w:type="pct"/>
          </w:tcPr>
          <w:p w14:paraId="2270EE09" w14:textId="77777777" w:rsidR="004151E2" w:rsidRPr="00DC06C1" w:rsidRDefault="004151E2" w:rsidP="00997082">
            <w:pPr>
              <w:rPr>
                <w:rFonts w:eastAsia="Arial"/>
                <w:b/>
                <w:lang w:val="sl-SI"/>
              </w:rPr>
            </w:pPr>
          </w:p>
        </w:tc>
        <w:tc>
          <w:tcPr>
            <w:tcW w:w="206" w:type="pct"/>
          </w:tcPr>
          <w:p w14:paraId="56BFF9AA" w14:textId="77777777" w:rsidR="004151E2" w:rsidRPr="00DC06C1" w:rsidRDefault="004151E2" w:rsidP="00997082">
            <w:pPr>
              <w:rPr>
                <w:rFonts w:eastAsia="Arial"/>
                <w:b/>
                <w:lang w:val="sl-SI"/>
              </w:rPr>
            </w:pPr>
          </w:p>
        </w:tc>
        <w:tc>
          <w:tcPr>
            <w:tcW w:w="206" w:type="pct"/>
          </w:tcPr>
          <w:p w14:paraId="61688CEF" w14:textId="669E0202" w:rsidR="004151E2" w:rsidRPr="00DC06C1" w:rsidRDefault="004151E2" w:rsidP="00997082">
            <w:pPr>
              <w:rPr>
                <w:rFonts w:eastAsia="Arial"/>
                <w:b/>
                <w:lang w:val="sl-SI"/>
              </w:rPr>
            </w:pPr>
          </w:p>
        </w:tc>
      </w:tr>
    </w:tbl>
    <w:p w14:paraId="565378F8" w14:textId="77777777" w:rsidR="00C80094" w:rsidRPr="00DC06C1" w:rsidRDefault="00C80094" w:rsidP="00C80094">
      <w:pPr>
        <w:rPr>
          <w:rFonts w:eastAsia="Arial"/>
          <w:lang w:val="sl-SI"/>
        </w:rPr>
      </w:pPr>
    </w:p>
    <w:p w14:paraId="62411662"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581466D1" w14:textId="77777777" w:rsidR="00C80094" w:rsidRPr="00DC06C1" w:rsidRDefault="00C80094" w:rsidP="00C80094">
      <w:pPr>
        <w:rPr>
          <w:rFonts w:eastAsia="Arial"/>
          <w:b/>
          <w:lang w:val="sl-SI"/>
        </w:rPr>
      </w:pPr>
    </w:p>
    <w:p w14:paraId="21B94767" w14:textId="77777777" w:rsidR="00C80094" w:rsidRPr="00DC06C1" w:rsidRDefault="00C80094" w:rsidP="00C80094">
      <w:pPr>
        <w:rPr>
          <w:rFonts w:eastAsia="Arial"/>
          <w:b/>
          <w:lang w:val="sl-SI"/>
        </w:rPr>
      </w:pPr>
    </w:p>
    <w:p w14:paraId="5BF50E56" w14:textId="77777777" w:rsidR="00C80094" w:rsidRPr="00DC06C1" w:rsidRDefault="00C80094" w:rsidP="00C80094">
      <w:pPr>
        <w:rPr>
          <w:rFonts w:eastAsia="Arial"/>
          <w:b/>
          <w:lang w:val="sl-SI"/>
        </w:rPr>
      </w:pPr>
    </w:p>
    <w:p w14:paraId="6333E3DD" w14:textId="77777777" w:rsidR="00C60A4D" w:rsidRPr="00DC06C1" w:rsidRDefault="00C60A4D" w:rsidP="002E2F6F">
      <w:pPr>
        <w:pStyle w:val="zamik"/>
        <w:pBdr>
          <w:top w:val="none" w:sz="0" w:space="12" w:color="auto"/>
        </w:pBdr>
        <w:spacing w:before="210" w:after="210"/>
        <w:rPr>
          <w:rFonts w:eastAsia="Arial" w:cs="Arial"/>
          <w:sz w:val="21"/>
          <w:szCs w:val="21"/>
          <w:lang w:val="sl-SI"/>
        </w:rPr>
      </w:pPr>
    </w:p>
    <w:p w14:paraId="58B98155" w14:textId="19F0F40F" w:rsidR="009A0C55" w:rsidRPr="008F3D58" w:rsidRDefault="00F24C0E" w:rsidP="00C80094">
      <w:pPr>
        <w:pStyle w:val="Heading2"/>
      </w:pPr>
      <w:bookmarkStart w:id="32" w:name="_Toc212116478"/>
      <w:r w:rsidRPr="00DC06C1">
        <w:rPr>
          <w:rFonts w:eastAsia="Arial"/>
          <w:lang w:val="sl-SI"/>
        </w:rPr>
        <w:t>24. člen</w:t>
      </w:r>
      <w:r w:rsidR="002E2F6F" w:rsidRPr="00DC06C1">
        <w:rPr>
          <w:rFonts w:eastAsia="Arial"/>
          <w:lang w:val="sl-SI"/>
        </w:rPr>
        <w:t xml:space="preserve"> </w:t>
      </w:r>
      <w:r w:rsidRPr="00DC06C1">
        <w:rPr>
          <w:rFonts w:eastAsia="Arial"/>
          <w:lang w:val="sl-SI"/>
        </w:rPr>
        <w:t>(označitev testnih meritev)</w:t>
      </w:r>
      <w:r w:rsidR="008F3D58">
        <w:rPr>
          <w:rFonts w:eastAsia="Arial"/>
          <w:lang w:val="sl-SI"/>
        </w:rPr>
        <w:t>/article</w:t>
      </w:r>
      <w:r w:rsidR="008F3D58" w:rsidRPr="008F3D58">
        <w:rPr>
          <w:rFonts w:eastAsia="Arial"/>
          <w:lang w:val="sl-SI"/>
        </w:rPr>
        <w:t>(marking of test measurements)</w:t>
      </w:r>
      <w:bookmarkEnd w:id="32"/>
    </w:p>
    <w:tbl>
      <w:tblPr>
        <w:tblStyle w:val="TableGrid"/>
        <w:tblW w:w="5000" w:type="pct"/>
        <w:tblLook w:val="04A0" w:firstRow="1" w:lastRow="0" w:firstColumn="1" w:lastColumn="0" w:noHBand="0" w:noVBand="1"/>
      </w:tblPr>
      <w:tblGrid>
        <w:gridCol w:w="393"/>
        <w:gridCol w:w="115"/>
        <w:gridCol w:w="7864"/>
        <w:gridCol w:w="4088"/>
        <w:gridCol w:w="558"/>
        <w:gridCol w:w="558"/>
      </w:tblGrid>
      <w:tr w:rsidR="004151E2" w:rsidRPr="00DC06C1" w14:paraId="5E3B46F4" w14:textId="77777777" w:rsidTr="00D02778">
        <w:tc>
          <w:tcPr>
            <w:tcW w:w="143" w:type="pct"/>
            <w:shd w:val="clear" w:color="auto" w:fill="000000" w:themeFill="text1"/>
          </w:tcPr>
          <w:p w14:paraId="4BA6A687" w14:textId="77777777" w:rsidR="004151E2" w:rsidRPr="00DC06C1" w:rsidRDefault="004151E2"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939" w:type="pct"/>
            <w:gridSpan w:val="2"/>
            <w:shd w:val="clear" w:color="auto" w:fill="000000" w:themeFill="text1"/>
          </w:tcPr>
          <w:p w14:paraId="534F5BD6" w14:textId="77777777" w:rsidR="004151E2" w:rsidRPr="00DC06C1" w:rsidRDefault="004151E2"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506" w:type="pct"/>
            <w:shd w:val="clear" w:color="auto" w:fill="000000" w:themeFill="text1"/>
          </w:tcPr>
          <w:p w14:paraId="268315EF" w14:textId="4906E4EC" w:rsidR="004151E2" w:rsidRPr="00C95E56" w:rsidRDefault="004151E2"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206" w:type="pct"/>
            <w:shd w:val="clear" w:color="auto" w:fill="000000" w:themeFill="text1"/>
          </w:tcPr>
          <w:p w14:paraId="0D625AA6" w14:textId="76099608" w:rsidR="004151E2" w:rsidRDefault="004151E2"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06" w:type="pct"/>
            <w:shd w:val="clear" w:color="auto" w:fill="000000" w:themeFill="text1"/>
          </w:tcPr>
          <w:p w14:paraId="0DED289A" w14:textId="5A15B234" w:rsidR="004151E2" w:rsidRPr="00C95E56" w:rsidRDefault="004151E2"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4151E2" w:rsidRPr="00D13D11" w14:paraId="29263313" w14:textId="77777777" w:rsidTr="00D02778">
        <w:tc>
          <w:tcPr>
            <w:tcW w:w="185" w:type="pct"/>
            <w:gridSpan w:val="2"/>
          </w:tcPr>
          <w:p w14:paraId="108B47E8"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97" w:type="pct"/>
          </w:tcPr>
          <w:p w14:paraId="4A524F58" w14:textId="77777777" w:rsidR="004151E2" w:rsidRDefault="004151E2" w:rsidP="00997082">
            <w:pPr>
              <w:rPr>
                <w:rFonts w:eastAsia="Arial"/>
                <w:lang w:val="sl-SI"/>
              </w:rPr>
            </w:pPr>
            <w:r w:rsidRPr="00DC06C1">
              <w:rPr>
                <w:rFonts w:eastAsia="Arial"/>
                <w:lang w:val="sl-SI"/>
              </w:rPr>
              <w:t>Dokumentirane meritve, ki nastanejo zaradi preverjanja delovanja ali nastavljanja merilnika hitrosti, morajo biti jasno označene kot testni zapisi.</w:t>
            </w:r>
          </w:p>
          <w:p w14:paraId="6B0987EA" w14:textId="77777777" w:rsidR="004151E2" w:rsidRPr="00DC06C1" w:rsidRDefault="004151E2" w:rsidP="00997082">
            <w:pPr>
              <w:rPr>
                <w:rFonts w:eastAsia="Arial"/>
                <w:lang w:val="sl-SI"/>
              </w:rPr>
            </w:pPr>
          </w:p>
          <w:p w14:paraId="6D2B725E" w14:textId="77777777" w:rsidR="004151E2" w:rsidRPr="004C05E1" w:rsidRDefault="004151E2" w:rsidP="00961DD9">
            <w:pPr>
              <w:pStyle w:val="NormalUK"/>
            </w:pPr>
            <w:r w:rsidRPr="004C05E1">
              <w:t xml:space="preserve">Documented measurements resulting from speedometer performance checks or adjustments must be clearly labeled as test records. </w:t>
            </w:r>
          </w:p>
          <w:p w14:paraId="52BAC86C" w14:textId="77777777" w:rsidR="004151E2" w:rsidRPr="00DC06C1" w:rsidRDefault="004151E2" w:rsidP="00997082">
            <w:pPr>
              <w:rPr>
                <w:rFonts w:eastAsia="Arial"/>
                <w:lang w:val="sl-SI"/>
              </w:rPr>
            </w:pPr>
          </w:p>
        </w:tc>
        <w:tc>
          <w:tcPr>
            <w:tcW w:w="1506" w:type="pct"/>
          </w:tcPr>
          <w:p w14:paraId="62A7AED3" w14:textId="77777777" w:rsidR="004151E2" w:rsidRPr="00DC06C1" w:rsidRDefault="004151E2" w:rsidP="00997082">
            <w:pPr>
              <w:rPr>
                <w:rFonts w:eastAsia="Arial"/>
                <w:b/>
                <w:lang w:val="sl-SI"/>
              </w:rPr>
            </w:pPr>
          </w:p>
        </w:tc>
        <w:tc>
          <w:tcPr>
            <w:tcW w:w="206" w:type="pct"/>
          </w:tcPr>
          <w:p w14:paraId="4E653150" w14:textId="77777777" w:rsidR="004151E2" w:rsidRPr="00DC06C1" w:rsidRDefault="004151E2" w:rsidP="00997082">
            <w:pPr>
              <w:rPr>
                <w:rFonts w:eastAsia="Arial"/>
                <w:b/>
                <w:lang w:val="sl-SI"/>
              </w:rPr>
            </w:pPr>
          </w:p>
        </w:tc>
        <w:tc>
          <w:tcPr>
            <w:tcW w:w="206" w:type="pct"/>
          </w:tcPr>
          <w:p w14:paraId="55EABB74" w14:textId="113C390C" w:rsidR="004151E2" w:rsidRPr="00DC06C1" w:rsidRDefault="004151E2" w:rsidP="00997082">
            <w:pPr>
              <w:rPr>
                <w:rFonts w:eastAsia="Arial"/>
                <w:b/>
                <w:lang w:val="sl-SI"/>
              </w:rPr>
            </w:pPr>
          </w:p>
        </w:tc>
      </w:tr>
    </w:tbl>
    <w:p w14:paraId="398222E4" w14:textId="77777777" w:rsidR="00C80094" w:rsidRPr="00DC06C1" w:rsidRDefault="00C80094" w:rsidP="00C80094">
      <w:pPr>
        <w:rPr>
          <w:rFonts w:eastAsia="Arial"/>
          <w:lang w:val="sl-SI"/>
        </w:rPr>
      </w:pPr>
    </w:p>
    <w:p w14:paraId="50814724" w14:textId="77777777" w:rsidR="00C80094" w:rsidRPr="00DC06C1" w:rsidRDefault="00C80094" w:rsidP="00C80094">
      <w:pPr>
        <w:rPr>
          <w:rFonts w:eastAsia="Arial"/>
          <w:lang w:val="sl-SI"/>
        </w:rPr>
      </w:pPr>
    </w:p>
    <w:p w14:paraId="76049DD7"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44833E78" w14:textId="77777777" w:rsidR="00C80094" w:rsidRPr="00DC06C1" w:rsidRDefault="00C80094" w:rsidP="00C80094">
      <w:pPr>
        <w:rPr>
          <w:rFonts w:eastAsia="Arial"/>
          <w:b/>
          <w:lang w:val="sl-SI"/>
        </w:rPr>
      </w:pPr>
    </w:p>
    <w:p w14:paraId="7A004D45" w14:textId="77777777" w:rsidR="00C80094" w:rsidRPr="00DC06C1" w:rsidRDefault="00C80094" w:rsidP="00C80094">
      <w:pPr>
        <w:rPr>
          <w:rFonts w:eastAsia="Arial"/>
          <w:b/>
          <w:lang w:val="sl-SI"/>
        </w:rPr>
      </w:pPr>
    </w:p>
    <w:p w14:paraId="78A13B6F" w14:textId="77777777" w:rsidR="00C80094" w:rsidRPr="00DC06C1" w:rsidRDefault="00C80094" w:rsidP="00C80094">
      <w:pPr>
        <w:rPr>
          <w:rFonts w:eastAsia="Arial"/>
          <w:b/>
          <w:lang w:val="sl-SI"/>
        </w:rPr>
      </w:pPr>
    </w:p>
    <w:p w14:paraId="5C721CC4" w14:textId="77777777" w:rsidR="00C80094" w:rsidRPr="00DC06C1" w:rsidRDefault="00C80094" w:rsidP="00C80094">
      <w:pPr>
        <w:rPr>
          <w:rFonts w:eastAsia="Arial"/>
          <w:lang w:val="sl-SI"/>
        </w:rPr>
      </w:pPr>
    </w:p>
    <w:p w14:paraId="20C66665" w14:textId="4C7AC4E8" w:rsidR="009A0C55" w:rsidRPr="00DC06C1" w:rsidRDefault="00F24C0E" w:rsidP="00C80094">
      <w:pPr>
        <w:pStyle w:val="Heading2"/>
        <w:rPr>
          <w:rFonts w:eastAsia="Arial"/>
          <w:lang w:val="sl-SI"/>
        </w:rPr>
      </w:pPr>
      <w:bookmarkStart w:id="33" w:name="_Toc212116479"/>
      <w:r w:rsidRPr="00DC06C1">
        <w:rPr>
          <w:rFonts w:eastAsia="Arial"/>
          <w:lang w:val="sl-SI"/>
        </w:rPr>
        <w:t>25. člen</w:t>
      </w:r>
      <w:r w:rsidR="002E2F6F" w:rsidRPr="00DC06C1">
        <w:rPr>
          <w:rFonts w:eastAsia="Arial"/>
          <w:lang w:val="sl-SI"/>
        </w:rPr>
        <w:t xml:space="preserve"> </w:t>
      </w:r>
      <w:r w:rsidRPr="00DC06C1">
        <w:rPr>
          <w:rFonts w:eastAsia="Arial"/>
          <w:lang w:val="sl-SI"/>
        </w:rPr>
        <w:t>(merska enota in razdelek)</w:t>
      </w:r>
      <w:r w:rsidR="008F3D58">
        <w:rPr>
          <w:rFonts w:eastAsia="Arial"/>
          <w:lang w:val="sl-SI"/>
        </w:rPr>
        <w:t>/article(measurment unit and resolution)</w:t>
      </w:r>
      <w:bookmarkEnd w:id="33"/>
    </w:p>
    <w:tbl>
      <w:tblPr>
        <w:tblStyle w:val="TableGrid"/>
        <w:tblW w:w="5000" w:type="pct"/>
        <w:tblLook w:val="04A0" w:firstRow="1" w:lastRow="0" w:firstColumn="1" w:lastColumn="0" w:noHBand="0" w:noVBand="1"/>
      </w:tblPr>
      <w:tblGrid>
        <w:gridCol w:w="397"/>
        <w:gridCol w:w="117"/>
        <w:gridCol w:w="7988"/>
        <w:gridCol w:w="4157"/>
        <w:gridCol w:w="491"/>
        <w:gridCol w:w="426"/>
      </w:tblGrid>
      <w:tr w:rsidR="004151E2" w:rsidRPr="00DC06C1" w14:paraId="246526F5" w14:textId="77777777" w:rsidTr="00D02778">
        <w:tc>
          <w:tcPr>
            <w:tcW w:w="146" w:type="pct"/>
            <w:shd w:val="clear" w:color="auto" w:fill="000000" w:themeFill="text1"/>
          </w:tcPr>
          <w:p w14:paraId="3FFD7110" w14:textId="77777777" w:rsidR="004151E2" w:rsidRPr="00DC06C1" w:rsidRDefault="004151E2" w:rsidP="00BB2462">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985" w:type="pct"/>
            <w:gridSpan w:val="2"/>
            <w:shd w:val="clear" w:color="auto" w:fill="000000" w:themeFill="text1"/>
          </w:tcPr>
          <w:p w14:paraId="78E74262" w14:textId="133A50DF" w:rsidR="004151E2" w:rsidRPr="00DC06C1" w:rsidRDefault="004151E2" w:rsidP="00BB2462">
            <w:pPr>
              <w:pStyle w:val="center"/>
              <w:spacing w:before="210" w:after="210"/>
              <w:jc w:val="left"/>
              <w:rPr>
                <w:rFonts w:eastAsia="Arial" w:cs="Arial"/>
                <w:b/>
                <w:bCs/>
                <w:sz w:val="21"/>
                <w:szCs w:val="21"/>
                <w:lang w:val="sl-SI"/>
              </w:rPr>
            </w:pPr>
            <w:r w:rsidRPr="00F324F8">
              <w:rPr>
                <w:rFonts w:eastAsia="Arial" w:cs="Arial"/>
                <w:b/>
                <w:bCs/>
                <w:sz w:val="21"/>
                <w:szCs w:val="21"/>
                <w:lang w:val="sl-SI"/>
              </w:rPr>
              <w:t>Podroben opis/</w:t>
            </w:r>
            <w:r w:rsidRPr="00F324F8">
              <w:rPr>
                <w:rFonts w:eastAsia="Arial" w:cs="Arial"/>
                <w:b/>
                <w:bCs/>
                <w:sz w:val="21"/>
                <w:szCs w:val="21"/>
                <w:lang w:val="en-GB"/>
              </w:rPr>
              <w:t>Detailed Description</w:t>
            </w:r>
          </w:p>
        </w:tc>
        <w:tc>
          <w:tcPr>
            <w:tcW w:w="1531" w:type="pct"/>
            <w:shd w:val="clear" w:color="auto" w:fill="000000" w:themeFill="text1"/>
          </w:tcPr>
          <w:p w14:paraId="5AEAA60E" w14:textId="2B32ABCE" w:rsidR="004151E2" w:rsidRPr="00C95E56" w:rsidRDefault="004151E2" w:rsidP="00BB2462">
            <w:pPr>
              <w:pStyle w:val="center"/>
              <w:spacing w:before="210" w:after="210"/>
              <w:jc w:val="left"/>
              <w:rPr>
                <w:rFonts w:eastAsia="Arial" w:cs="Arial"/>
                <w:b/>
                <w:bCs/>
                <w:sz w:val="18"/>
                <w:szCs w:val="18"/>
                <w:lang w:val="sl-SI"/>
              </w:rPr>
            </w:pPr>
            <w:r w:rsidRPr="00F324F8">
              <w:rPr>
                <w:rFonts w:eastAsia="Arial" w:cs="Arial"/>
                <w:b/>
                <w:bCs/>
                <w:sz w:val="21"/>
                <w:szCs w:val="21"/>
                <w:lang w:val="sl-SI"/>
              </w:rPr>
              <w:t>Podroben opis/</w:t>
            </w:r>
            <w:r w:rsidRPr="00F324F8">
              <w:rPr>
                <w:rFonts w:eastAsia="Arial" w:cs="Arial"/>
                <w:b/>
                <w:bCs/>
                <w:sz w:val="21"/>
                <w:szCs w:val="21"/>
                <w:lang w:val="en-GB"/>
              </w:rPr>
              <w:t>Detailed Description</w:t>
            </w:r>
          </w:p>
        </w:tc>
        <w:tc>
          <w:tcPr>
            <w:tcW w:w="181" w:type="pct"/>
            <w:shd w:val="clear" w:color="auto" w:fill="000000" w:themeFill="text1"/>
          </w:tcPr>
          <w:p w14:paraId="4460A965" w14:textId="70A0D140" w:rsidR="004151E2" w:rsidRDefault="004151E2" w:rsidP="00BB2462">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57" w:type="pct"/>
            <w:shd w:val="clear" w:color="auto" w:fill="000000" w:themeFill="text1"/>
          </w:tcPr>
          <w:p w14:paraId="76F15C0C" w14:textId="5089752A" w:rsidR="004151E2" w:rsidRPr="00C95E56" w:rsidRDefault="004151E2" w:rsidP="00BB2462">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4151E2" w:rsidRPr="00D13D11" w14:paraId="180BA923" w14:textId="77777777" w:rsidTr="00D02778">
        <w:tc>
          <w:tcPr>
            <w:tcW w:w="189" w:type="pct"/>
            <w:gridSpan w:val="2"/>
          </w:tcPr>
          <w:p w14:paraId="7EC4B4C3"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942" w:type="pct"/>
          </w:tcPr>
          <w:p w14:paraId="5B57A881" w14:textId="77777777" w:rsidR="004151E2" w:rsidRDefault="004151E2" w:rsidP="00997082">
            <w:pPr>
              <w:rPr>
                <w:rFonts w:eastAsia="Arial"/>
                <w:lang w:val="sl-SI"/>
              </w:rPr>
            </w:pPr>
            <w:r w:rsidRPr="00DC06C1">
              <w:rPr>
                <w:rFonts w:eastAsia="Arial"/>
                <w:lang w:val="sl-SI"/>
              </w:rPr>
              <w:t>(1) Merilnik hitrosti mora biti dovolj občutljiv in njegov prag odzivnosti mora biti dovolj nizek za predvideno merilno nalogo.</w:t>
            </w:r>
          </w:p>
          <w:p w14:paraId="2346AA23" w14:textId="77777777" w:rsidR="004151E2" w:rsidRDefault="004151E2" w:rsidP="00997082">
            <w:pPr>
              <w:rPr>
                <w:rFonts w:eastAsia="Arial"/>
                <w:lang w:val="sl-SI"/>
              </w:rPr>
            </w:pPr>
          </w:p>
          <w:p w14:paraId="384159EF" w14:textId="255AFFC7" w:rsidR="004151E2" w:rsidRPr="00DC06C1" w:rsidRDefault="004151E2" w:rsidP="00961DD9">
            <w:pPr>
              <w:pStyle w:val="NormalUK"/>
              <w:rPr>
                <w:lang w:val="sl-SI"/>
              </w:rPr>
            </w:pPr>
            <w:r w:rsidRPr="004C05E1">
              <w:t>The speedometer must be sufficiently sensitive and its response threshold must be low enough for the intended measurement task</w:t>
            </w:r>
          </w:p>
          <w:p w14:paraId="4CE84CE1" w14:textId="77777777" w:rsidR="004151E2" w:rsidRPr="00DC06C1" w:rsidRDefault="004151E2" w:rsidP="00997082">
            <w:pPr>
              <w:rPr>
                <w:rFonts w:eastAsia="Arial"/>
                <w:lang w:val="sl-SI"/>
              </w:rPr>
            </w:pPr>
          </w:p>
        </w:tc>
        <w:tc>
          <w:tcPr>
            <w:tcW w:w="1531" w:type="pct"/>
          </w:tcPr>
          <w:p w14:paraId="06DA42C9" w14:textId="77777777" w:rsidR="004151E2" w:rsidRPr="00DC06C1" w:rsidRDefault="004151E2" w:rsidP="00997082">
            <w:pPr>
              <w:rPr>
                <w:rFonts w:eastAsia="Arial"/>
                <w:b/>
                <w:lang w:val="sl-SI"/>
              </w:rPr>
            </w:pPr>
          </w:p>
        </w:tc>
        <w:tc>
          <w:tcPr>
            <w:tcW w:w="181" w:type="pct"/>
          </w:tcPr>
          <w:p w14:paraId="3E189EB1" w14:textId="77777777" w:rsidR="004151E2" w:rsidRPr="00DC06C1" w:rsidRDefault="004151E2" w:rsidP="00997082">
            <w:pPr>
              <w:rPr>
                <w:rFonts w:eastAsia="Arial"/>
                <w:b/>
                <w:lang w:val="sl-SI"/>
              </w:rPr>
            </w:pPr>
          </w:p>
        </w:tc>
        <w:tc>
          <w:tcPr>
            <w:tcW w:w="157" w:type="pct"/>
          </w:tcPr>
          <w:p w14:paraId="7E40D3D6" w14:textId="4B4F5910" w:rsidR="004151E2" w:rsidRPr="00DC06C1" w:rsidRDefault="004151E2" w:rsidP="00997082">
            <w:pPr>
              <w:rPr>
                <w:rFonts w:eastAsia="Arial"/>
                <w:b/>
                <w:lang w:val="sl-SI"/>
              </w:rPr>
            </w:pPr>
          </w:p>
        </w:tc>
      </w:tr>
      <w:tr w:rsidR="004151E2" w:rsidRPr="00D13D11" w14:paraId="06DC574B" w14:textId="77777777" w:rsidTr="00D02778">
        <w:tc>
          <w:tcPr>
            <w:tcW w:w="189" w:type="pct"/>
            <w:gridSpan w:val="2"/>
          </w:tcPr>
          <w:p w14:paraId="126468E0"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942" w:type="pct"/>
          </w:tcPr>
          <w:p w14:paraId="311825F4" w14:textId="600A697D" w:rsidR="004151E2" w:rsidRPr="00DC06C1" w:rsidRDefault="004151E2" w:rsidP="00997082">
            <w:pPr>
              <w:rPr>
                <w:rFonts w:eastAsia="Arial"/>
                <w:lang w:val="sl-SI"/>
              </w:rPr>
            </w:pPr>
            <w:r w:rsidRPr="00DC06C1">
              <w:rPr>
                <w:rFonts w:eastAsia="Arial"/>
                <w:lang w:val="sl-SI"/>
              </w:rPr>
              <w:t>(2) Merilnik hitrosti mora kazati in oziroma ali dokumentirati merilni rezultat z vrednostjo razdelka 1 km/h.</w:t>
            </w:r>
            <w:r>
              <w:rPr>
                <w:rFonts w:eastAsia="Arial"/>
                <w:lang w:val="sl-SI"/>
              </w:rPr>
              <w:br/>
            </w:r>
          </w:p>
          <w:p w14:paraId="0674CD8C" w14:textId="05183E01" w:rsidR="004151E2" w:rsidRPr="00DC06C1" w:rsidRDefault="004151E2" w:rsidP="00961DD9">
            <w:pPr>
              <w:pStyle w:val="NormalUK"/>
              <w:rPr>
                <w:lang w:val="sl-SI"/>
              </w:rPr>
            </w:pPr>
            <w:r w:rsidRPr="004C05E1">
              <w:t>The speedometer must show and or document the measurement result with a value of 1 km/h.</w:t>
            </w:r>
          </w:p>
        </w:tc>
        <w:tc>
          <w:tcPr>
            <w:tcW w:w="1531" w:type="pct"/>
          </w:tcPr>
          <w:p w14:paraId="49FE2769" w14:textId="77777777" w:rsidR="004151E2" w:rsidRPr="00DC06C1" w:rsidRDefault="004151E2" w:rsidP="00997082">
            <w:pPr>
              <w:rPr>
                <w:rFonts w:eastAsia="Arial"/>
                <w:b/>
                <w:lang w:val="sl-SI"/>
              </w:rPr>
            </w:pPr>
          </w:p>
        </w:tc>
        <w:tc>
          <w:tcPr>
            <w:tcW w:w="181" w:type="pct"/>
          </w:tcPr>
          <w:p w14:paraId="2154FC59" w14:textId="77777777" w:rsidR="004151E2" w:rsidRPr="00DC06C1" w:rsidRDefault="004151E2" w:rsidP="00997082">
            <w:pPr>
              <w:rPr>
                <w:rFonts w:eastAsia="Arial"/>
                <w:b/>
                <w:lang w:val="sl-SI"/>
              </w:rPr>
            </w:pPr>
          </w:p>
        </w:tc>
        <w:tc>
          <w:tcPr>
            <w:tcW w:w="157" w:type="pct"/>
          </w:tcPr>
          <w:p w14:paraId="363ABFC9" w14:textId="518CCB02" w:rsidR="004151E2" w:rsidRPr="00DC06C1" w:rsidRDefault="004151E2" w:rsidP="00997082">
            <w:pPr>
              <w:rPr>
                <w:rFonts w:eastAsia="Arial"/>
                <w:b/>
                <w:lang w:val="sl-SI"/>
              </w:rPr>
            </w:pPr>
          </w:p>
        </w:tc>
      </w:tr>
      <w:tr w:rsidR="004151E2" w:rsidRPr="00D13D11" w14:paraId="15FF7E42" w14:textId="77777777" w:rsidTr="00D02778">
        <w:tc>
          <w:tcPr>
            <w:tcW w:w="189" w:type="pct"/>
            <w:gridSpan w:val="2"/>
          </w:tcPr>
          <w:p w14:paraId="4E0D807B"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942" w:type="pct"/>
          </w:tcPr>
          <w:p w14:paraId="4F5ABE27" w14:textId="2275AC93" w:rsidR="004151E2" w:rsidRDefault="004151E2" w:rsidP="00997082">
            <w:pPr>
              <w:rPr>
                <w:rFonts w:eastAsia="Arial"/>
                <w:lang w:val="sl-SI"/>
              </w:rPr>
            </w:pPr>
            <w:r w:rsidRPr="00DC06C1">
              <w:rPr>
                <w:rFonts w:eastAsia="Arial"/>
                <w:lang w:val="sl-SI"/>
              </w:rPr>
              <w:t>(3) Merska enota ali njen simbol morata biti navedena v neposredni bližini številčne vrednosti.</w:t>
            </w:r>
            <w:r>
              <w:rPr>
                <w:rFonts w:eastAsia="Arial"/>
                <w:lang w:val="sl-SI"/>
              </w:rPr>
              <w:br/>
            </w:r>
          </w:p>
          <w:p w14:paraId="7706DD46" w14:textId="673DBFDF" w:rsidR="004151E2" w:rsidRPr="00DC06C1" w:rsidRDefault="004151E2" w:rsidP="00961DD9">
            <w:pPr>
              <w:pStyle w:val="NormalUK"/>
              <w:rPr>
                <w:lang w:val="sl-SI"/>
              </w:rPr>
            </w:pPr>
            <w:r w:rsidRPr="004C05E1">
              <w:t>The unit of measurement or its symbol must be indicated in the immediate vicinity of the numerical value.</w:t>
            </w:r>
          </w:p>
        </w:tc>
        <w:tc>
          <w:tcPr>
            <w:tcW w:w="1531" w:type="pct"/>
          </w:tcPr>
          <w:p w14:paraId="5D63CA87" w14:textId="77777777" w:rsidR="004151E2" w:rsidRPr="00DC06C1" w:rsidRDefault="004151E2" w:rsidP="00997082">
            <w:pPr>
              <w:rPr>
                <w:rFonts w:eastAsia="Arial"/>
                <w:b/>
                <w:lang w:val="sl-SI"/>
              </w:rPr>
            </w:pPr>
          </w:p>
        </w:tc>
        <w:tc>
          <w:tcPr>
            <w:tcW w:w="181" w:type="pct"/>
          </w:tcPr>
          <w:p w14:paraId="3EC5977C" w14:textId="77777777" w:rsidR="004151E2" w:rsidRPr="00DC06C1" w:rsidRDefault="004151E2" w:rsidP="00997082">
            <w:pPr>
              <w:rPr>
                <w:rFonts w:eastAsia="Arial"/>
                <w:b/>
                <w:lang w:val="sl-SI"/>
              </w:rPr>
            </w:pPr>
          </w:p>
        </w:tc>
        <w:tc>
          <w:tcPr>
            <w:tcW w:w="157" w:type="pct"/>
          </w:tcPr>
          <w:p w14:paraId="585D7FDF" w14:textId="54619608" w:rsidR="004151E2" w:rsidRPr="00DC06C1" w:rsidRDefault="004151E2" w:rsidP="00997082">
            <w:pPr>
              <w:rPr>
                <w:rFonts w:eastAsia="Arial"/>
                <w:b/>
                <w:lang w:val="sl-SI"/>
              </w:rPr>
            </w:pPr>
          </w:p>
        </w:tc>
      </w:tr>
    </w:tbl>
    <w:p w14:paraId="059B6134" w14:textId="77777777" w:rsidR="00C60A4D" w:rsidRPr="00DC06C1" w:rsidRDefault="00C60A4D" w:rsidP="00C80094">
      <w:pPr>
        <w:rPr>
          <w:rFonts w:eastAsia="Arial"/>
          <w:lang w:val="sl-SI"/>
        </w:rPr>
      </w:pPr>
    </w:p>
    <w:p w14:paraId="2A28450E"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781C3F7B" w14:textId="77777777" w:rsidR="00C80094" w:rsidRPr="00DC06C1" w:rsidRDefault="00C80094" w:rsidP="00C80094">
      <w:pPr>
        <w:rPr>
          <w:rFonts w:eastAsia="Arial"/>
          <w:b/>
          <w:lang w:val="sl-SI"/>
        </w:rPr>
      </w:pPr>
    </w:p>
    <w:p w14:paraId="6EBC5900" w14:textId="77777777" w:rsidR="00C80094" w:rsidRPr="00DC06C1" w:rsidRDefault="00C80094" w:rsidP="00C80094">
      <w:pPr>
        <w:rPr>
          <w:rFonts w:eastAsia="Arial"/>
          <w:b/>
          <w:lang w:val="sl-SI"/>
        </w:rPr>
      </w:pPr>
    </w:p>
    <w:p w14:paraId="4AAF5700" w14:textId="77777777" w:rsidR="00C80094" w:rsidRPr="00DC06C1" w:rsidRDefault="00C80094" w:rsidP="00C80094">
      <w:pPr>
        <w:rPr>
          <w:rFonts w:eastAsia="Arial"/>
          <w:b/>
          <w:lang w:val="sl-SI"/>
        </w:rPr>
      </w:pPr>
    </w:p>
    <w:p w14:paraId="43A97A89" w14:textId="4A508F02" w:rsidR="00C0631E" w:rsidRDefault="00C0631E">
      <w:pPr>
        <w:rPr>
          <w:rFonts w:eastAsia="Arial"/>
          <w:lang w:val="sl-SI"/>
        </w:rPr>
      </w:pPr>
      <w:r>
        <w:rPr>
          <w:rFonts w:eastAsia="Arial"/>
          <w:lang w:val="sl-SI"/>
        </w:rPr>
        <w:br w:type="page"/>
      </w:r>
    </w:p>
    <w:p w14:paraId="0F8B2854" w14:textId="77777777" w:rsidR="00C80094" w:rsidRPr="00DC06C1" w:rsidRDefault="00C80094" w:rsidP="00C80094">
      <w:pPr>
        <w:rPr>
          <w:rFonts w:eastAsia="Arial"/>
          <w:lang w:val="sl-SI"/>
        </w:rPr>
      </w:pPr>
    </w:p>
    <w:p w14:paraId="57CEA3F3" w14:textId="1B326DAB" w:rsidR="00C60A4D" w:rsidRPr="00DC06C1" w:rsidRDefault="00F24C0E" w:rsidP="00C80094">
      <w:pPr>
        <w:pStyle w:val="Heading2"/>
        <w:rPr>
          <w:rFonts w:eastAsia="Arial"/>
          <w:lang w:val="sl-SI"/>
        </w:rPr>
      </w:pPr>
      <w:bookmarkStart w:id="34" w:name="_Toc212116480"/>
      <w:r w:rsidRPr="00DC06C1">
        <w:rPr>
          <w:rFonts w:eastAsia="Arial"/>
          <w:lang w:val="sl-SI"/>
        </w:rPr>
        <w:t>26. člen</w:t>
      </w:r>
      <w:r w:rsidR="002E2F6F" w:rsidRPr="00DC06C1">
        <w:rPr>
          <w:rFonts w:eastAsia="Arial"/>
          <w:lang w:val="sl-SI"/>
        </w:rPr>
        <w:t xml:space="preserve"> </w:t>
      </w:r>
      <w:r w:rsidRPr="00DC06C1">
        <w:rPr>
          <w:rFonts w:eastAsia="Arial"/>
          <w:lang w:val="sl-SI"/>
        </w:rPr>
        <w:t>(zahteve za testni vmesnik)</w:t>
      </w:r>
      <w:r w:rsidR="008F3D58">
        <w:rPr>
          <w:rFonts w:eastAsia="Arial"/>
          <w:lang w:val="sl-SI"/>
        </w:rPr>
        <w:t xml:space="preserve">/article </w:t>
      </w:r>
      <w:r w:rsidR="008F3D58" w:rsidRPr="004C05E1">
        <w:rPr>
          <w:lang w:val="en-GB"/>
        </w:rPr>
        <w:t>(requirements for the test interface)</w:t>
      </w:r>
      <w:bookmarkEnd w:id="34"/>
    </w:p>
    <w:tbl>
      <w:tblPr>
        <w:tblStyle w:val="TableGrid"/>
        <w:tblW w:w="13603" w:type="dxa"/>
        <w:tblLook w:val="04A0" w:firstRow="1" w:lastRow="0" w:firstColumn="1" w:lastColumn="0" w:noHBand="0" w:noVBand="1"/>
      </w:tblPr>
      <w:tblGrid>
        <w:gridCol w:w="392"/>
        <w:gridCol w:w="116"/>
        <w:gridCol w:w="7964"/>
        <w:gridCol w:w="3997"/>
        <w:gridCol w:w="567"/>
        <w:gridCol w:w="567"/>
      </w:tblGrid>
      <w:tr w:rsidR="004151E2" w:rsidRPr="00DC06C1" w14:paraId="243D0949" w14:textId="77777777" w:rsidTr="004151E2">
        <w:tc>
          <w:tcPr>
            <w:tcW w:w="392" w:type="dxa"/>
            <w:shd w:val="clear" w:color="auto" w:fill="000000" w:themeFill="text1"/>
          </w:tcPr>
          <w:p w14:paraId="4C5ADD63" w14:textId="77777777" w:rsidR="004151E2" w:rsidRPr="00DC06C1" w:rsidRDefault="004151E2"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8080" w:type="dxa"/>
            <w:gridSpan w:val="2"/>
            <w:shd w:val="clear" w:color="auto" w:fill="000000" w:themeFill="text1"/>
          </w:tcPr>
          <w:p w14:paraId="54EBED90" w14:textId="77777777" w:rsidR="004151E2" w:rsidRPr="00DC06C1" w:rsidRDefault="004151E2"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3997" w:type="dxa"/>
            <w:shd w:val="clear" w:color="auto" w:fill="000000" w:themeFill="text1"/>
          </w:tcPr>
          <w:p w14:paraId="7A059BE7" w14:textId="5D60308A" w:rsidR="004151E2" w:rsidRPr="00C95E56" w:rsidRDefault="004151E2"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567" w:type="dxa"/>
            <w:shd w:val="clear" w:color="auto" w:fill="000000" w:themeFill="text1"/>
          </w:tcPr>
          <w:p w14:paraId="47041049" w14:textId="1EFA22A2" w:rsidR="004151E2" w:rsidRDefault="004151E2"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567" w:type="dxa"/>
            <w:shd w:val="clear" w:color="auto" w:fill="000000" w:themeFill="text1"/>
          </w:tcPr>
          <w:p w14:paraId="443AF104" w14:textId="168D550A" w:rsidR="004151E2" w:rsidRPr="00C95E56" w:rsidRDefault="004151E2"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4151E2" w:rsidRPr="00D13D11" w14:paraId="1E75FC3D" w14:textId="77777777" w:rsidTr="004151E2">
        <w:tc>
          <w:tcPr>
            <w:tcW w:w="508" w:type="dxa"/>
            <w:gridSpan w:val="2"/>
          </w:tcPr>
          <w:p w14:paraId="550C7246"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7964" w:type="dxa"/>
          </w:tcPr>
          <w:p w14:paraId="5988C025" w14:textId="77777777" w:rsidR="004151E2" w:rsidRDefault="004151E2" w:rsidP="00997082">
            <w:pPr>
              <w:rPr>
                <w:rFonts w:eastAsia="Arial"/>
                <w:lang w:val="sl-SI"/>
              </w:rPr>
            </w:pPr>
            <w:r w:rsidRPr="00DC06C1">
              <w:rPr>
                <w:rFonts w:eastAsia="Arial"/>
                <w:lang w:val="sl-SI"/>
              </w:rPr>
              <w:t>(1) Merilniki hitrosti morajo biti opremljeni s testnim vmesnikom, ki omogoča upravljanje merilnika hitrosti in pridobivanje podatkov oziroma signalov, potrebnih za izvedbo ugotavljanja skladnosti, overitev in meroslovnega nadzora.</w:t>
            </w:r>
          </w:p>
          <w:p w14:paraId="1BE9D001" w14:textId="77777777" w:rsidR="004151E2" w:rsidRPr="00DC06C1" w:rsidRDefault="004151E2" w:rsidP="00997082">
            <w:pPr>
              <w:rPr>
                <w:rFonts w:eastAsia="Arial"/>
                <w:lang w:val="sl-SI"/>
              </w:rPr>
            </w:pPr>
          </w:p>
          <w:p w14:paraId="2B0A3368" w14:textId="77777777" w:rsidR="004151E2" w:rsidRPr="004C05E1" w:rsidRDefault="004151E2" w:rsidP="00961DD9">
            <w:pPr>
              <w:pStyle w:val="NormalUK"/>
            </w:pPr>
            <w:r w:rsidRPr="004C05E1">
              <w:t xml:space="preserve">Speedometers must be equipped with a test interface that enables speedometer management and the acquisition of data or signals necessary for compliance assessment, verification and metrological control. </w:t>
            </w:r>
          </w:p>
          <w:p w14:paraId="6E4027AD" w14:textId="77777777" w:rsidR="004151E2" w:rsidRPr="00DC06C1" w:rsidRDefault="004151E2" w:rsidP="00997082">
            <w:pPr>
              <w:rPr>
                <w:rFonts w:eastAsia="Arial"/>
                <w:lang w:val="sl-SI"/>
              </w:rPr>
            </w:pPr>
          </w:p>
        </w:tc>
        <w:tc>
          <w:tcPr>
            <w:tcW w:w="3997" w:type="dxa"/>
          </w:tcPr>
          <w:p w14:paraId="2E3F08B1" w14:textId="77777777" w:rsidR="004151E2" w:rsidRPr="00DC06C1" w:rsidRDefault="004151E2" w:rsidP="00997082">
            <w:pPr>
              <w:rPr>
                <w:rFonts w:eastAsia="Arial"/>
                <w:b/>
                <w:lang w:val="sl-SI"/>
              </w:rPr>
            </w:pPr>
          </w:p>
        </w:tc>
        <w:tc>
          <w:tcPr>
            <w:tcW w:w="567" w:type="dxa"/>
          </w:tcPr>
          <w:p w14:paraId="2FBDEA70" w14:textId="77777777" w:rsidR="004151E2" w:rsidRPr="00DC06C1" w:rsidRDefault="004151E2" w:rsidP="00997082">
            <w:pPr>
              <w:rPr>
                <w:rFonts w:eastAsia="Arial"/>
                <w:b/>
                <w:lang w:val="sl-SI"/>
              </w:rPr>
            </w:pPr>
          </w:p>
        </w:tc>
        <w:tc>
          <w:tcPr>
            <w:tcW w:w="567" w:type="dxa"/>
          </w:tcPr>
          <w:p w14:paraId="433D370E" w14:textId="01F1AE72" w:rsidR="004151E2" w:rsidRPr="00DC06C1" w:rsidRDefault="004151E2" w:rsidP="00997082">
            <w:pPr>
              <w:rPr>
                <w:rFonts w:eastAsia="Arial"/>
                <w:b/>
                <w:lang w:val="sl-SI"/>
              </w:rPr>
            </w:pPr>
          </w:p>
        </w:tc>
      </w:tr>
      <w:tr w:rsidR="004151E2" w:rsidRPr="00DC06C1" w14:paraId="5CF5C6F5" w14:textId="77777777" w:rsidTr="004151E2">
        <w:tc>
          <w:tcPr>
            <w:tcW w:w="508" w:type="dxa"/>
            <w:gridSpan w:val="2"/>
          </w:tcPr>
          <w:p w14:paraId="2F5A7612"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7964" w:type="dxa"/>
          </w:tcPr>
          <w:p w14:paraId="3C705613" w14:textId="77777777" w:rsidR="004151E2" w:rsidRPr="00DC06C1" w:rsidRDefault="004151E2" w:rsidP="00997082">
            <w:pPr>
              <w:rPr>
                <w:rFonts w:eastAsia="Arial"/>
                <w:lang w:val="sl-SI"/>
              </w:rPr>
            </w:pPr>
            <w:r w:rsidRPr="00DC06C1">
              <w:rPr>
                <w:rFonts w:eastAsia="Arial"/>
                <w:lang w:val="sl-SI"/>
              </w:rPr>
              <w:t>(2) Testni vmesnik mora omogočati dostop najmanj do naslednjih podatkov:</w:t>
            </w:r>
          </w:p>
          <w:p w14:paraId="3CA2DFF5" w14:textId="77777777" w:rsidR="004151E2" w:rsidRPr="00DC06C1" w:rsidRDefault="004151E2" w:rsidP="00997082">
            <w:pPr>
              <w:rPr>
                <w:rFonts w:eastAsia="Arial"/>
                <w:lang w:val="sl-SI"/>
              </w:rPr>
            </w:pPr>
            <w:r w:rsidRPr="00DC06C1">
              <w:rPr>
                <w:rFonts w:eastAsia="Arial"/>
                <w:lang w:val="sl-SI"/>
              </w:rPr>
              <w:t>-    izmerjene hitrosti,</w:t>
            </w:r>
          </w:p>
          <w:p w14:paraId="4F7697AA" w14:textId="77777777" w:rsidR="004151E2" w:rsidRPr="00DC06C1" w:rsidRDefault="004151E2" w:rsidP="00997082">
            <w:pPr>
              <w:rPr>
                <w:rFonts w:eastAsia="Arial"/>
                <w:lang w:val="sl-SI"/>
              </w:rPr>
            </w:pPr>
            <w:r w:rsidRPr="00DC06C1">
              <w:rPr>
                <w:rFonts w:eastAsia="Arial"/>
                <w:lang w:val="sl-SI"/>
              </w:rPr>
              <w:t>-    izmerjene oddaljenosti ali položaja merjenega vozila (za merilnike hitrosti, kjer princip merjenja to omogoča),</w:t>
            </w:r>
          </w:p>
          <w:p w14:paraId="13A5308C" w14:textId="77777777" w:rsidR="004151E2" w:rsidRPr="00DC06C1" w:rsidRDefault="004151E2" w:rsidP="00997082">
            <w:pPr>
              <w:rPr>
                <w:rFonts w:eastAsia="Arial"/>
                <w:lang w:val="sl-SI"/>
              </w:rPr>
            </w:pPr>
            <w:r w:rsidRPr="00DC06C1">
              <w:rPr>
                <w:rFonts w:eastAsia="Arial"/>
                <w:lang w:val="sl-SI"/>
              </w:rPr>
              <w:t>-    izmerjene lastne hitrosti merilnega vozila (za merilnike hitrosti, ki merijo iz premične točke),</w:t>
            </w:r>
          </w:p>
          <w:p w14:paraId="434431E4" w14:textId="77777777" w:rsidR="004151E2" w:rsidRPr="00DC06C1" w:rsidRDefault="004151E2" w:rsidP="00997082">
            <w:pPr>
              <w:rPr>
                <w:rFonts w:eastAsia="Arial"/>
                <w:lang w:val="sl-SI"/>
              </w:rPr>
            </w:pPr>
            <w:r w:rsidRPr="00DC06C1">
              <w:rPr>
                <w:rFonts w:eastAsia="Arial"/>
                <w:lang w:val="sl-SI"/>
              </w:rPr>
              <w:t>-    enolične identifikacije merilnika hitrosti ter njegovih sestavnih delov,</w:t>
            </w:r>
          </w:p>
          <w:p w14:paraId="2A3AD929" w14:textId="77777777" w:rsidR="004151E2" w:rsidRPr="00DC06C1" w:rsidRDefault="004151E2" w:rsidP="00997082">
            <w:pPr>
              <w:rPr>
                <w:rFonts w:eastAsia="Arial"/>
                <w:lang w:val="sl-SI"/>
              </w:rPr>
            </w:pPr>
            <w:r w:rsidRPr="00DC06C1">
              <w:rPr>
                <w:rFonts w:eastAsia="Arial"/>
                <w:lang w:val="sl-SI"/>
              </w:rPr>
              <w:t>-    identifikacije programske opreme merilnika hitrosti ter njene kontrolne vsote in</w:t>
            </w:r>
          </w:p>
          <w:p w14:paraId="6909F437" w14:textId="77777777" w:rsidR="004151E2" w:rsidRDefault="004151E2" w:rsidP="008F3D58">
            <w:pPr>
              <w:spacing w:line="259" w:lineRule="auto"/>
              <w:rPr>
                <w:rFonts w:eastAsia="Arial"/>
                <w:lang w:val="sl-SI"/>
              </w:rPr>
            </w:pPr>
            <w:r w:rsidRPr="00DC06C1">
              <w:rPr>
                <w:rFonts w:eastAsia="Arial"/>
                <w:lang w:val="sl-SI"/>
              </w:rPr>
              <w:t>-    rezultata samopreverjanja.</w:t>
            </w:r>
          </w:p>
          <w:p w14:paraId="431D526F" w14:textId="6E4BB274" w:rsidR="004151E2" w:rsidRPr="004C05E1" w:rsidRDefault="004151E2" w:rsidP="00961DD9">
            <w:pPr>
              <w:pStyle w:val="NormalUK"/>
            </w:pPr>
            <w:r>
              <w:rPr>
                <w:lang w:val="sl-SI"/>
              </w:rPr>
              <w:br/>
            </w:r>
            <w:r w:rsidRPr="004C05E1">
              <w:t xml:space="preserve">The test interface must allow access to at least the following data: </w:t>
            </w:r>
          </w:p>
          <w:p w14:paraId="56F0500D" w14:textId="104C8AFC" w:rsidR="004151E2" w:rsidRPr="004C05E1" w:rsidRDefault="004151E2" w:rsidP="00961DD9">
            <w:pPr>
              <w:pStyle w:val="NormalUK"/>
              <w:numPr>
                <w:ilvl w:val="0"/>
                <w:numId w:val="16"/>
              </w:numPr>
            </w:pPr>
            <w:r w:rsidRPr="004C05E1">
              <w:t xml:space="preserve">measured speeds, </w:t>
            </w:r>
          </w:p>
          <w:p w14:paraId="5C3BF9DB" w14:textId="0D90EFB0" w:rsidR="004151E2" w:rsidRPr="004C05E1" w:rsidRDefault="004151E2" w:rsidP="00961DD9">
            <w:pPr>
              <w:pStyle w:val="NormalUK"/>
              <w:numPr>
                <w:ilvl w:val="0"/>
                <w:numId w:val="16"/>
              </w:numPr>
            </w:pPr>
            <w:r w:rsidRPr="004C05E1">
              <w:t xml:space="preserve">measured distance or position of the measured vehicle (for speedometers, where the principle of measurement allows this), </w:t>
            </w:r>
          </w:p>
          <w:p w14:paraId="03ED3F6C" w14:textId="5F4CDE85" w:rsidR="004151E2" w:rsidRPr="004C05E1" w:rsidRDefault="004151E2" w:rsidP="00961DD9">
            <w:pPr>
              <w:pStyle w:val="NormalUK"/>
              <w:numPr>
                <w:ilvl w:val="0"/>
                <w:numId w:val="16"/>
              </w:numPr>
            </w:pPr>
            <w:r w:rsidRPr="004C05E1">
              <w:t xml:space="preserve">measured own speeds of the measuring vehicle (for speedometers that measure from a moving point), </w:t>
            </w:r>
          </w:p>
          <w:p w14:paraId="2739C706" w14:textId="77777777" w:rsidR="004151E2" w:rsidRDefault="004151E2" w:rsidP="00961DD9">
            <w:pPr>
              <w:pStyle w:val="NormalUK"/>
              <w:numPr>
                <w:ilvl w:val="0"/>
                <w:numId w:val="16"/>
              </w:numPr>
            </w:pPr>
            <w:r w:rsidRPr="004C05E1">
              <w:t xml:space="preserve">unique identification of the speedometer and its components, </w:t>
            </w:r>
          </w:p>
          <w:p w14:paraId="23F3B930" w14:textId="77777777" w:rsidR="004151E2" w:rsidRDefault="004151E2" w:rsidP="00961DD9">
            <w:pPr>
              <w:pStyle w:val="NormalUK"/>
              <w:numPr>
                <w:ilvl w:val="0"/>
                <w:numId w:val="16"/>
              </w:numPr>
            </w:pPr>
            <w:r w:rsidRPr="004C05E1">
              <w:t xml:space="preserve">identification of the speedometer software and its checksum and </w:t>
            </w:r>
          </w:p>
          <w:p w14:paraId="3FA6C530" w14:textId="18EA9863" w:rsidR="004151E2" w:rsidRPr="004C05E1" w:rsidRDefault="004151E2" w:rsidP="00961DD9">
            <w:pPr>
              <w:pStyle w:val="NormalUK"/>
              <w:numPr>
                <w:ilvl w:val="0"/>
                <w:numId w:val="16"/>
              </w:numPr>
            </w:pPr>
            <w:r w:rsidRPr="004C05E1">
              <w:t xml:space="preserve">self-check results. </w:t>
            </w:r>
          </w:p>
          <w:p w14:paraId="64FCC0C0" w14:textId="7BE789B1" w:rsidR="004151E2" w:rsidRPr="00DC06C1" w:rsidRDefault="004151E2" w:rsidP="00997082">
            <w:pPr>
              <w:rPr>
                <w:rFonts w:eastAsia="Arial"/>
                <w:lang w:val="sl-SI"/>
              </w:rPr>
            </w:pPr>
          </w:p>
          <w:p w14:paraId="43E4C834" w14:textId="77777777" w:rsidR="004151E2" w:rsidRPr="00DC06C1" w:rsidRDefault="004151E2" w:rsidP="00997082">
            <w:pPr>
              <w:rPr>
                <w:rFonts w:eastAsia="Arial"/>
                <w:lang w:val="sl-SI"/>
              </w:rPr>
            </w:pPr>
          </w:p>
        </w:tc>
        <w:tc>
          <w:tcPr>
            <w:tcW w:w="3997" w:type="dxa"/>
          </w:tcPr>
          <w:p w14:paraId="3AE14038" w14:textId="77777777" w:rsidR="004151E2" w:rsidRPr="00DC06C1" w:rsidRDefault="004151E2" w:rsidP="00997082">
            <w:pPr>
              <w:rPr>
                <w:rFonts w:eastAsia="Arial"/>
                <w:b/>
                <w:lang w:val="sl-SI"/>
              </w:rPr>
            </w:pPr>
          </w:p>
        </w:tc>
        <w:tc>
          <w:tcPr>
            <w:tcW w:w="567" w:type="dxa"/>
          </w:tcPr>
          <w:p w14:paraId="1E352CBE" w14:textId="77777777" w:rsidR="004151E2" w:rsidRPr="00DC06C1" w:rsidRDefault="004151E2" w:rsidP="00997082">
            <w:pPr>
              <w:rPr>
                <w:rFonts w:eastAsia="Arial"/>
                <w:b/>
                <w:lang w:val="sl-SI"/>
              </w:rPr>
            </w:pPr>
          </w:p>
        </w:tc>
        <w:tc>
          <w:tcPr>
            <w:tcW w:w="567" w:type="dxa"/>
          </w:tcPr>
          <w:p w14:paraId="6E696933" w14:textId="23D785CF" w:rsidR="004151E2" w:rsidRPr="00DC06C1" w:rsidRDefault="004151E2" w:rsidP="00997082">
            <w:pPr>
              <w:rPr>
                <w:rFonts w:eastAsia="Arial"/>
                <w:b/>
                <w:lang w:val="sl-SI"/>
              </w:rPr>
            </w:pPr>
          </w:p>
        </w:tc>
      </w:tr>
      <w:tr w:rsidR="004151E2" w:rsidRPr="00D13D11" w14:paraId="1BA12555" w14:textId="77777777" w:rsidTr="004151E2">
        <w:tc>
          <w:tcPr>
            <w:tcW w:w="508" w:type="dxa"/>
            <w:gridSpan w:val="2"/>
          </w:tcPr>
          <w:p w14:paraId="5BDE818A" w14:textId="77777777" w:rsidR="004151E2" w:rsidRPr="00DC06C1" w:rsidRDefault="004151E2"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lastRenderedPageBreak/>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7964" w:type="dxa"/>
          </w:tcPr>
          <w:p w14:paraId="34D25E3E" w14:textId="77777777" w:rsidR="004151E2" w:rsidRDefault="004151E2" w:rsidP="00997082">
            <w:pPr>
              <w:rPr>
                <w:rFonts w:eastAsia="Arial"/>
                <w:lang w:val="sl-SI"/>
              </w:rPr>
            </w:pPr>
            <w:r w:rsidRPr="00DC06C1">
              <w:rPr>
                <w:rFonts w:eastAsia="Arial"/>
                <w:lang w:val="sl-SI"/>
              </w:rPr>
              <w:t>(3) Testni vmesnik mora biti zaščiten pred nepooblaščenimi posegi.</w:t>
            </w:r>
          </w:p>
          <w:p w14:paraId="021C717D" w14:textId="7AE4C123" w:rsidR="004151E2" w:rsidRPr="00DC06C1" w:rsidRDefault="004151E2" w:rsidP="00961DD9">
            <w:pPr>
              <w:pStyle w:val="NormalUK"/>
              <w:rPr>
                <w:lang w:val="sl-SI"/>
              </w:rPr>
            </w:pPr>
            <w:r>
              <w:rPr>
                <w:lang w:val="sl-SI"/>
              </w:rPr>
              <w:br/>
            </w:r>
            <w:r w:rsidRPr="004C05E1">
              <w:t>The test interface must be protected against unauthorized interventions.</w:t>
            </w:r>
          </w:p>
        </w:tc>
        <w:tc>
          <w:tcPr>
            <w:tcW w:w="3997" w:type="dxa"/>
          </w:tcPr>
          <w:p w14:paraId="183A8089" w14:textId="77777777" w:rsidR="004151E2" w:rsidRPr="00DC06C1" w:rsidRDefault="004151E2" w:rsidP="00997082">
            <w:pPr>
              <w:rPr>
                <w:rFonts w:eastAsia="Arial"/>
                <w:b/>
                <w:lang w:val="sl-SI"/>
              </w:rPr>
            </w:pPr>
          </w:p>
        </w:tc>
        <w:tc>
          <w:tcPr>
            <w:tcW w:w="567" w:type="dxa"/>
          </w:tcPr>
          <w:p w14:paraId="676A7389" w14:textId="77777777" w:rsidR="004151E2" w:rsidRPr="00DC06C1" w:rsidRDefault="004151E2" w:rsidP="00997082">
            <w:pPr>
              <w:rPr>
                <w:rFonts w:eastAsia="Arial"/>
                <w:b/>
                <w:lang w:val="sl-SI"/>
              </w:rPr>
            </w:pPr>
          </w:p>
        </w:tc>
        <w:tc>
          <w:tcPr>
            <w:tcW w:w="567" w:type="dxa"/>
          </w:tcPr>
          <w:p w14:paraId="1761BD20" w14:textId="790246FE" w:rsidR="004151E2" w:rsidRPr="00DC06C1" w:rsidRDefault="004151E2" w:rsidP="00997082">
            <w:pPr>
              <w:rPr>
                <w:rFonts w:eastAsia="Arial"/>
                <w:b/>
                <w:lang w:val="sl-SI"/>
              </w:rPr>
            </w:pPr>
          </w:p>
        </w:tc>
      </w:tr>
    </w:tbl>
    <w:p w14:paraId="1021E3E8" w14:textId="77777777" w:rsidR="00C60A4D" w:rsidRPr="00DC06C1" w:rsidRDefault="00C60A4D" w:rsidP="00C80094">
      <w:pPr>
        <w:rPr>
          <w:rFonts w:eastAsia="Arial"/>
          <w:lang w:val="sl-SI"/>
        </w:rPr>
      </w:pPr>
    </w:p>
    <w:p w14:paraId="7F30ED54" w14:textId="77777777" w:rsidR="00C80094" w:rsidRPr="00DC06C1" w:rsidRDefault="00C80094" w:rsidP="00C80094">
      <w:pPr>
        <w:rPr>
          <w:rFonts w:eastAsia="Arial"/>
          <w:lang w:val="sl-SI"/>
        </w:rPr>
      </w:pPr>
    </w:p>
    <w:p w14:paraId="65EDFEFA"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1109615A" w14:textId="77777777" w:rsidR="00C80094" w:rsidRPr="00DC06C1" w:rsidRDefault="00C80094" w:rsidP="00C80094">
      <w:pPr>
        <w:rPr>
          <w:rFonts w:eastAsia="Arial"/>
          <w:b/>
          <w:lang w:val="sl-SI"/>
        </w:rPr>
      </w:pPr>
    </w:p>
    <w:p w14:paraId="2FE86169" w14:textId="77777777" w:rsidR="00C80094" w:rsidRPr="00DC06C1" w:rsidRDefault="00C80094" w:rsidP="00C80094">
      <w:pPr>
        <w:rPr>
          <w:rFonts w:eastAsia="Arial"/>
          <w:b/>
          <w:lang w:val="sl-SI"/>
        </w:rPr>
      </w:pPr>
    </w:p>
    <w:p w14:paraId="00EDB6F7" w14:textId="77777777" w:rsidR="00C80094" w:rsidRPr="00DC06C1" w:rsidRDefault="00C80094" w:rsidP="00C80094">
      <w:pPr>
        <w:rPr>
          <w:rFonts w:eastAsia="Arial"/>
          <w:b/>
          <w:lang w:val="sl-SI"/>
        </w:rPr>
      </w:pPr>
    </w:p>
    <w:p w14:paraId="3A90CF96" w14:textId="77777777" w:rsidR="00C80094" w:rsidRPr="00DC06C1" w:rsidRDefault="00C80094" w:rsidP="00C80094">
      <w:pPr>
        <w:rPr>
          <w:rFonts w:eastAsia="Arial"/>
          <w:lang w:val="sl-SI"/>
        </w:rPr>
      </w:pPr>
    </w:p>
    <w:p w14:paraId="60788DA0" w14:textId="77777777" w:rsidR="00C80094" w:rsidRPr="00DC06C1" w:rsidRDefault="00C80094" w:rsidP="00C80094">
      <w:pPr>
        <w:rPr>
          <w:rFonts w:eastAsia="Arial"/>
          <w:lang w:val="sl-SI"/>
        </w:rPr>
      </w:pPr>
    </w:p>
    <w:p w14:paraId="0BDE1A28" w14:textId="1B767E76" w:rsidR="009A0C55" w:rsidRPr="00DC06C1" w:rsidRDefault="00F24C0E" w:rsidP="00C80094">
      <w:pPr>
        <w:pStyle w:val="Heading2"/>
        <w:rPr>
          <w:rFonts w:eastAsia="Arial"/>
          <w:lang w:val="sl-SI"/>
        </w:rPr>
      </w:pPr>
      <w:bookmarkStart w:id="35" w:name="_Toc212116481"/>
      <w:r w:rsidRPr="00DC06C1">
        <w:rPr>
          <w:rFonts w:eastAsia="Arial"/>
          <w:lang w:val="sl-SI"/>
        </w:rPr>
        <w:t>27. člen</w:t>
      </w:r>
      <w:r w:rsidR="002E2F6F" w:rsidRPr="00DC06C1">
        <w:rPr>
          <w:rFonts w:eastAsia="Arial"/>
          <w:lang w:val="sl-SI"/>
        </w:rPr>
        <w:t xml:space="preserve"> </w:t>
      </w:r>
      <w:r w:rsidRPr="00DC06C1">
        <w:rPr>
          <w:rFonts w:eastAsia="Arial"/>
          <w:lang w:val="sl-SI"/>
        </w:rPr>
        <w:t>(kosinusni pojav)</w:t>
      </w:r>
      <w:r w:rsidR="008F3D58">
        <w:rPr>
          <w:rFonts w:eastAsia="Arial"/>
          <w:lang w:val="sl-SI"/>
        </w:rPr>
        <w:t>/article (cosine effect)</w:t>
      </w:r>
      <w:bookmarkEnd w:id="35"/>
    </w:p>
    <w:tbl>
      <w:tblPr>
        <w:tblStyle w:val="TableGrid"/>
        <w:tblW w:w="13603" w:type="dxa"/>
        <w:tblLook w:val="04A0" w:firstRow="1" w:lastRow="0" w:firstColumn="1" w:lastColumn="0" w:noHBand="0" w:noVBand="1"/>
      </w:tblPr>
      <w:tblGrid>
        <w:gridCol w:w="392"/>
        <w:gridCol w:w="116"/>
        <w:gridCol w:w="7964"/>
        <w:gridCol w:w="3997"/>
        <w:gridCol w:w="567"/>
        <w:gridCol w:w="567"/>
      </w:tblGrid>
      <w:tr w:rsidR="00C0631E" w:rsidRPr="00DC06C1" w14:paraId="1CE2D917" w14:textId="77777777" w:rsidTr="00C0631E">
        <w:tc>
          <w:tcPr>
            <w:tcW w:w="392" w:type="dxa"/>
            <w:shd w:val="clear" w:color="auto" w:fill="000000" w:themeFill="text1"/>
          </w:tcPr>
          <w:p w14:paraId="2B68C391" w14:textId="77777777" w:rsidR="00C0631E" w:rsidRPr="00DC06C1" w:rsidRDefault="00C0631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8080" w:type="dxa"/>
            <w:gridSpan w:val="2"/>
            <w:shd w:val="clear" w:color="auto" w:fill="000000" w:themeFill="text1"/>
          </w:tcPr>
          <w:p w14:paraId="6D234F6A" w14:textId="77777777" w:rsidR="00C0631E" w:rsidRPr="00DC06C1" w:rsidRDefault="00C0631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3997" w:type="dxa"/>
            <w:shd w:val="clear" w:color="auto" w:fill="000000" w:themeFill="text1"/>
          </w:tcPr>
          <w:p w14:paraId="7EAA891E" w14:textId="527BB03A" w:rsidR="00C0631E" w:rsidRPr="00C95E56" w:rsidRDefault="00C0631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567" w:type="dxa"/>
            <w:shd w:val="clear" w:color="auto" w:fill="000000" w:themeFill="text1"/>
          </w:tcPr>
          <w:p w14:paraId="01B0D50D" w14:textId="2C234C4D" w:rsidR="00C0631E" w:rsidRDefault="00C0631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567" w:type="dxa"/>
            <w:shd w:val="clear" w:color="auto" w:fill="000000" w:themeFill="text1"/>
          </w:tcPr>
          <w:p w14:paraId="6F5B4E97" w14:textId="511DDCEA" w:rsidR="00C0631E" w:rsidRPr="00C95E56" w:rsidRDefault="00C0631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C0631E" w:rsidRPr="00D13D11" w14:paraId="21CBA49E" w14:textId="77777777" w:rsidTr="00C0631E">
        <w:tc>
          <w:tcPr>
            <w:tcW w:w="508" w:type="dxa"/>
            <w:gridSpan w:val="2"/>
          </w:tcPr>
          <w:p w14:paraId="6DA217B3" w14:textId="77777777" w:rsidR="00C0631E" w:rsidRPr="00DC06C1" w:rsidRDefault="00C0631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7964" w:type="dxa"/>
          </w:tcPr>
          <w:p w14:paraId="3F145E7B" w14:textId="77777777" w:rsidR="00C0631E" w:rsidRDefault="00C0631E" w:rsidP="00997082">
            <w:pPr>
              <w:rPr>
                <w:rFonts w:eastAsia="Arial"/>
                <w:lang w:val="sl-SI"/>
              </w:rPr>
            </w:pPr>
            <w:r w:rsidRPr="00DC06C1">
              <w:rPr>
                <w:rFonts w:eastAsia="Arial"/>
                <w:lang w:val="sl-SI"/>
              </w:rPr>
              <w:t>Merilniki hitrosti lahko korigirajo vpliv kosinusnega pojava na izmerjeno hitrost vozila, ki nastane zaradi odmika merilne osi od smeri vožnje merjenega vozila.</w:t>
            </w:r>
          </w:p>
          <w:p w14:paraId="14212086" w14:textId="77777777" w:rsidR="00C0631E" w:rsidRPr="001E5D16" w:rsidRDefault="00C0631E" w:rsidP="00997082">
            <w:pPr>
              <w:rPr>
                <w:lang w:val="sl-SI"/>
              </w:rPr>
            </w:pPr>
          </w:p>
          <w:p w14:paraId="7E7418DF" w14:textId="600AA9CE" w:rsidR="00C0631E" w:rsidRPr="00DC06C1" w:rsidRDefault="00C0631E" w:rsidP="00961DD9">
            <w:pPr>
              <w:pStyle w:val="NormalUK"/>
              <w:rPr>
                <w:lang w:val="sl-SI"/>
              </w:rPr>
            </w:pPr>
            <w:r w:rsidRPr="004C05E1">
              <w:t>Speedometers can correct the influence of the cosine phenomenon on the measured speed of the vehicle, which is caused by the deviation of the measuring axis from the direction of travel of the measured vehicle.</w:t>
            </w:r>
          </w:p>
        </w:tc>
        <w:tc>
          <w:tcPr>
            <w:tcW w:w="3997" w:type="dxa"/>
          </w:tcPr>
          <w:p w14:paraId="46EB241D" w14:textId="77777777" w:rsidR="00C0631E" w:rsidRPr="00DC06C1" w:rsidRDefault="00C0631E" w:rsidP="00997082">
            <w:pPr>
              <w:rPr>
                <w:rFonts w:eastAsia="Arial"/>
                <w:b/>
                <w:lang w:val="sl-SI"/>
              </w:rPr>
            </w:pPr>
          </w:p>
        </w:tc>
        <w:tc>
          <w:tcPr>
            <w:tcW w:w="567" w:type="dxa"/>
          </w:tcPr>
          <w:p w14:paraId="6A9884E0" w14:textId="77777777" w:rsidR="00C0631E" w:rsidRPr="00DC06C1" w:rsidRDefault="00C0631E" w:rsidP="00997082">
            <w:pPr>
              <w:rPr>
                <w:rFonts w:eastAsia="Arial"/>
                <w:b/>
                <w:lang w:val="sl-SI"/>
              </w:rPr>
            </w:pPr>
          </w:p>
        </w:tc>
        <w:tc>
          <w:tcPr>
            <w:tcW w:w="567" w:type="dxa"/>
          </w:tcPr>
          <w:p w14:paraId="45D5452D" w14:textId="77EA179B" w:rsidR="00C0631E" w:rsidRPr="00DC06C1" w:rsidRDefault="00C0631E" w:rsidP="00997082">
            <w:pPr>
              <w:rPr>
                <w:rFonts w:eastAsia="Arial"/>
                <w:b/>
                <w:lang w:val="sl-SI"/>
              </w:rPr>
            </w:pPr>
          </w:p>
        </w:tc>
      </w:tr>
    </w:tbl>
    <w:p w14:paraId="1C771000" w14:textId="77777777" w:rsidR="00C80094" w:rsidRPr="00DC06C1" w:rsidRDefault="00C80094" w:rsidP="00C80094">
      <w:pPr>
        <w:rPr>
          <w:rFonts w:eastAsia="Arial"/>
          <w:lang w:val="sl-SI"/>
        </w:rPr>
      </w:pPr>
    </w:p>
    <w:p w14:paraId="765BB54D"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04B5ED2C" w14:textId="77777777" w:rsidR="00C80094" w:rsidRPr="00DC06C1" w:rsidRDefault="00C80094" w:rsidP="00C80094">
      <w:pPr>
        <w:rPr>
          <w:rFonts w:eastAsia="Arial"/>
          <w:b/>
          <w:lang w:val="sl-SI"/>
        </w:rPr>
      </w:pPr>
    </w:p>
    <w:p w14:paraId="52586D60" w14:textId="77777777" w:rsidR="00C80094" w:rsidRPr="00DC06C1" w:rsidRDefault="00C80094" w:rsidP="00C80094">
      <w:pPr>
        <w:rPr>
          <w:rFonts w:eastAsia="Arial"/>
          <w:b/>
          <w:lang w:val="sl-SI"/>
        </w:rPr>
      </w:pPr>
    </w:p>
    <w:p w14:paraId="2568E527" w14:textId="77777777" w:rsidR="00C80094" w:rsidRPr="00DC06C1" w:rsidRDefault="00C80094" w:rsidP="00C80094">
      <w:pPr>
        <w:rPr>
          <w:rFonts w:eastAsia="Arial"/>
          <w:b/>
          <w:lang w:val="sl-SI"/>
        </w:rPr>
      </w:pPr>
    </w:p>
    <w:p w14:paraId="442BC483" w14:textId="77777777" w:rsidR="00C80094" w:rsidRPr="00DC06C1" w:rsidRDefault="00C80094" w:rsidP="002E2F6F">
      <w:pPr>
        <w:pStyle w:val="center"/>
        <w:pBdr>
          <w:top w:val="none" w:sz="0" w:space="24" w:color="auto"/>
        </w:pBdr>
        <w:spacing w:before="210" w:after="210"/>
        <w:jc w:val="left"/>
        <w:rPr>
          <w:rFonts w:eastAsia="Arial" w:cs="Arial"/>
          <w:caps/>
          <w:sz w:val="21"/>
          <w:szCs w:val="21"/>
          <w:lang w:val="sl-SI"/>
        </w:rPr>
      </w:pPr>
    </w:p>
    <w:p w14:paraId="5E1EAA08" w14:textId="37474E2C" w:rsidR="005370D9" w:rsidRDefault="005370D9">
      <w:pPr>
        <w:rPr>
          <w:rFonts w:eastAsia="Arial" w:cs="Arial"/>
          <w:caps/>
          <w:sz w:val="21"/>
          <w:szCs w:val="21"/>
          <w:lang w:val="sl-SI"/>
        </w:rPr>
      </w:pPr>
      <w:r>
        <w:rPr>
          <w:rFonts w:eastAsia="Arial" w:cs="Arial"/>
          <w:caps/>
          <w:sz w:val="21"/>
          <w:szCs w:val="21"/>
          <w:lang w:val="sl-SI"/>
        </w:rPr>
        <w:br w:type="page"/>
      </w:r>
    </w:p>
    <w:p w14:paraId="458EC9EC" w14:textId="77777777" w:rsidR="00C80094" w:rsidRPr="00DC06C1" w:rsidRDefault="00C80094" w:rsidP="002E2F6F">
      <w:pPr>
        <w:pStyle w:val="center"/>
        <w:pBdr>
          <w:top w:val="none" w:sz="0" w:space="24" w:color="auto"/>
        </w:pBdr>
        <w:spacing w:before="210" w:after="210"/>
        <w:jc w:val="left"/>
        <w:rPr>
          <w:rFonts w:eastAsia="Arial" w:cs="Arial"/>
          <w:caps/>
          <w:sz w:val="21"/>
          <w:szCs w:val="21"/>
          <w:lang w:val="sl-SI"/>
        </w:rPr>
      </w:pPr>
    </w:p>
    <w:p w14:paraId="33DF3562" w14:textId="1A68BC21" w:rsidR="00681A17" w:rsidRPr="004C05E1" w:rsidRDefault="00F24C0E" w:rsidP="00681A17">
      <w:pPr>
        <w:spacing w:line="259" w:lineRule="auto"/>
        <w:ind w:left="-4"/>
        <w:rPr>
          <w:lang w:val="en-GB"/>
        </w:rPr>
      </w:pPr>
      <w:r w:rsidRPr="00DC06C1">
        <w:rPr>
          <w:rFonts w:eastAsia="Arial" w:cs="Arial"/>
          <w:caps/>
          <w:sz w:val="21"/>
          <w:szCs w:val="21"/>
          <w:lang w:val="sl-SI"/>
        </w:rPr>
        <w:t>III. DODATNE ZAHTEVE ZA POSAMEZNE VRSTE MERILNIKOV HITROSTI</w:t>
      </w:r>
      <w:r w:rsidR="00681A17">
        <w:rPr>
          <w:rFonts w:eastAsia="Arial" w:cs="Arial"/>
          <w:caps/>
          <w:sz w:val="21"/>
          <w:szCs w:val="21"/>
          <w:lang w:val="sl-SI"/>
        </w:rPr>
        <w:t>/</w:t>
      </w:r>
      <w:r w:rsidR="00681A17" w:rsidRPr="001E5D16">
        <w:rPr>
          <w:sz w:val="21"/>
          <w:lang w:val="sl-SI"/>
        </w:rPr>
        <w:t xml:space="preserve"> III. </w:t>
      </w:r>
      <w:r w:rsidR="00681A17" w:rsidRPr="004C05E1">
        <w:rPr>
          <w:sz w:val="21"/>
          <w:lang w:val="en-GB"/>
        </w:rPr>
        <w:t xml:space="preserve">ADDITIONAL REQUIREMENTS FOR CERTAIN TYPES OF SPEEDOMETERS </w:t>
      </w:r>
    </w:p>
    <w:p w14:paraId="596DE9F1" w14:textId="150FCE44" w:rsidR="009A0C55" w:rsidRPr="00DC06C1" w:rsidRDefault="009A0C55" w:rsidP="002E2F6F">
      <w:pPr>
        <w:pStyle w:val="center"/>
        <w:pBdr>
          <w:top w:val="none" w:sz="0" w:space="24" w:color="auto"/>
        </w:pBdr>
        <w:spacing w:before="210" w:after="210"/>
        <w:jc w:val="left"/>
        <w:rPr>
          <w:rFonts w:eastAsia="Arial" w:cs="Arial"/>
          <w:caps/>
          <w:sz w:val="21"/>
          <w:szCs w:val="21"/>
          <w:lang w:val="sl-SI"/>
        </w:rPr>
      </w:pPr>
    </w:p>
    <w:p w14:paraId="68B4B81C" w14:textId="10CF6AF5" w:rsidR="009A0C55" w:rsidRPr="00DC06C1" w:rsidRDefault="00F24C0E" w:rsidP="00C80094">
      <w:pPr>
        <w:pStyle w:val="Heading2"/>
        <w:rPr>
          <w:rFonts w:eastAsia="Arial"/>
          <w:lang w:val="sl-SI"/>
        </w:rPr>
      </w:pPr>
      <w:bookmarkStart w:id="36" w:name="_Toc212116482"/>
      <w:r w:rsidRPr="00DC06C1">
        <w:rPr>
          <w:rFonts w:eastAsia="Arial"/>
          <w:lang w:val="sl-SI"/>
        </w:rPr>
        <w:t>28. člen</w:t>
      </w:r>
      <w:r w:rsidR="002E2F6F" w:rsidRPr="00DC06C1">
        <w:rPr>
          <w:rFonts w:eastAsia="Arial"/>
          <w:lang w:val="sl-SI"/>
        </w:rPr>
        <w:t xml:space="preserve"> </w:t>
      </w:r>
      <w:r w:rsidRPr="00DC06C1">
        <w:rPr>
          <w:rFonts w:eastAsia="Arial"/>
          <w:lang w:val="sl-SI"/>
        </w:rPr>
        <w:t>(dodatne zahteve za merilnike hitrosti, ki merijo iz premične točke)</w:t>
      </w:r>
      <w:r w:rsidR="00681A17">
        <w:rPr>
          <w:rFonts w:eastAsia="Arial"/>
          <w:lang w:val="sl-SI"/>
        </w:rPr>
        <w:t xml:space="preserve">/article </w:t>
      </w:r>
      <w:r w:rsidR="00681A17" w:rsidRPr="004C05E1">
        <w:rPr>
          <w:lang w:val="en-GB"/>
        </w:rPr>
        <w:t>(additional requirements for speedometers that measure from a movable point)</w:t>
      </w:r>
      <w:bookmarkEnd w:id="36"/>
    </w:p>
    <w:tbl>
      <w:tblPr>
        <w:tblStyle w:val="TableGrid"/>
        <w:tblW w:w="13603" w:type="dxa"/>
        <w:tblLook w:val="04A0" w:firstRow="1" w:lastRow="0" w:firstColumn="1" w:lastColumn="0" w:noHBand="0" w:noVBand="1"/>
      </w:tblPr>
      <w:tblGrid>
        <w:gridCol w:w="392"/>
        <w:gridCol w:w="116"/>
        <w:gridCol w:w="7964"/>
        <w:gridCol w:w="3997"/>
        <w:gridCol w:w="567"/>
        <w:gridCol w:w="567"/>
      </w:tblGrid>
      <w:tr w:rsidR="00C0631E" w:rsidRPr="00DC06C1" w14:paraId="39B5E6B4" w14:textId="77777777" w:rsidTr="00C0631E">
        <w:tc>
          <w:tcPr>
            <w:tcW w:w="392" w:type="dxa"/>
            <w:shd w:val="clear" w:color="auto" w:fill="000000" w:themeFill="text1"/>
          </w:tcPr>
          <w:p w14:paraId="4B7E73B9" w14:textId="77777777" w:rsidR="00C0631E" w:rsidRPr="00DC06C1" w:rsidRDefault="00C0631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8080" w:type="dxa"/>
            <w:gridSpan w:val="2"/>
            <w:shd w:val="clear" w:color="auto" w:fill="000000" w:themeFill="text1"/>
          </w:tcPr>
          <w:p w14:paraId="4D2A4B96" w14:textId="77777777" w:rsidR="00C0631E" w:rsidRPr="00DC06C1" w:rsidRDefault="00C0631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3997" w:type="dxa"/>
            <w:shd w:val="clear" w:color="auto" w:fill="000000" w:themeFill="text1"/>
          </w:tcPr>
          <w:p w14:paraId="6AA288FD" w14:textId="07331DD7" w:rsidR="00C0631E" w:rsidRPr="00C95E56" w:rsidRDefault="00C0631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567" w:type="dxa"/>
            <w:shd w:val="clear" w:color="auto" w:fill="000000" w:themeFill="text1"/>
          </w:tcPr>
          <w:p w14:paraId="1D0A35BC" w14:textId="6155008D" w:rsidR="00C0631E" w:rsidRDefault="00C0631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567" w:type="dxa"/>
            <w:shd w:val="clear" w:color="auto" w:fill="000000" w:themeFill="text1"/>
          </w:tcPr>
          <w:p w14:paraId="786E4765" w14:textId="2073FEFF" w:rsidR="00C0631E" w:rsidRPr="00C95E56" w:rsidRDefault="00C0631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C0631E" w:rsidRPr="00D13D11" w14:paraId="6DF1C9E5" w14:textId="77777777" w:rsidTr="00C0631E">
        <w:tc>
          <w:tcPr>
            <w:tcW w:w="508" w:type="dxa"/>
            <w:gridSpan w:val="2"/>
          </w:tcPr>
          <w:p w14:paraId="7BC5976F" w14:textId="77777777" w:rsidR="00C0631E" w:rsidRPr="00DC06C1" w:rsidRDefault="00C0631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7964" w:type="dxa"/>
          </w:tcPr>
          <w:p w14:paraId="664F8265" w14:textId="77777777" w:rsidR="00C0631E" w:rsidRDefault="00C0631E" w:rsidP="00997082">
            <w:pPr>
              <w:rPr>
                <w:rFonts w:eastAsia="Arial"/>
                <w:lang w:val="sl-SI"/>
              </w:rPr>
            </w:pPr>
            <w:r w:rsidRPr="00DC06C1">
              <w:rPr>
                <w:rFonts w:eastAsia="Arial"/>
                <w:lang w:val="sl-SI"/>
              </w:rPr>
              <w:t>(1) Merilniki hitrosti, ki merijo iz premične točke, morajo pri merjenju hitrosti upoštevati tudi hitrost premične točke oziroma merilnega vozila.</w:t>
            </w:r>
          </w:p>
          <w:p w14:paraId="070DD5B2" w14:textId="77777777" w:rsidR="00C0631E" w:rsidRDefault="00C0631E" w:rsidP="00997082">
            <w:pPr>
              <w:rPr>
                <w:rFonts w:eastAsia="Arial"/>
                <w:lang w:val="sl-SI"/>
              </w:rPr>
            </w:pPr>
          </w:p>
          <w:p w14:paraId="556542DB" w14:textId="74521E22" w:rsidR="00C0631E" w:rsidRPr="00DC06C1" w:rsidRDefault="00C0631E" w:rsidP="00961DD9">
            <w:pPr>
              <w:pStyle w:val="NormalUK"/>
              <w:rPr>
                <w:lang w:val="sl-SI"/>
              </w:rPr>
            </w:pPr>
            <w:r w:rsidRPr="004C05E1">
              <w:t>Speedometers that measure from a moving point must also take into account the speed of the moving point or the measuring vehicle when measuring speed.</w:t>
            </w:r>
          </w:p>
          <w:p w14:paraId="134A4D50" w14:textId="77777777" w:rsidR="00C0631E" w:rsidRPr="00DC06C1" w:rsidRDefault="00C0631E" w:rsidP="00997082">
            <w:pPr>
              <w:rPr>
                <w:rFonts w:eastAsia="Arial"/>
                <w:lang w:val="sl-SI"/>
              </w:rPr>
            </w:pPr>
          </w:p>
        </w:tc>
        <w:tc>
          <w:tcPr>
            <w:tcW w:w="3997" w:type="dxa"/>
          </w:tcPr>
          <w:p w14:paraId="2484A9C4" w14:textId="77777777" w:rsidR="00C0631E" w:rsidRPr="00DC06C1" w:rsidRDefault="00C0631E" w:rsidP="00997082">
            <w:pPr>
              <w:rPr>
                <w:rFonts w:eastAsia="Arial"/>
                <w:b/>
                <w:lang w:val="sl-SI"/>
              </w:rPr>
            </w:pPr>
          </w:p>
        </w:tc>
        <w:tc>
          <w:tcPr>
            <w:tcW w:w="567" w:type="dxa"/>
          </w:tcPr>
          <w:p w14:paraId="6D9DC271" w14:textId="77777777" w:rsidR="00C0631E" w:rsidRPr="00DC06C1" w:rsidRDefault="00C0631E" w:rsidP="00997082">
            <w:pPr>
              <w:rPr>
                <w:rFonts w:eastAsia="Arial"/>
                <w:b/>
                <w:lang w:val="sl-SI"/>
              </w:rPr>
            </w:pPr>
          </w:p>
        </w:tc>
        <w:tc>
          <w:tcPr>
            <w:tcW w:w="567" w:type="dxa"/>
          </w:tcPr>
          <w:p w14:paraId="1071846B" w14:textId="2BBC3082" w:rsidR="00C0631E" w:rsidRPr="00DC06C1" w:rsidRDefault="00C0631E" w:rsidP="00997082">
            <w:pPr>
              <w:rPr>
                <w:rFonts w:eastAsia="Arial"/>
                <w:b/>
                <w:lang w:val="sl-SI"/>
              </w:rPr>
            </w:pPr>
          </w:p>
        </w:tc>
      </w:tr>
      <w:tr w:rsidR="00C0631E" w:rsidRPr="00D13D11" w14:paraId="4E83AD41" w14:textId="77777777" w:rsidTr="00C0631E">
        <w:tc>
          <w:tcPr>
            <w:tcW w:w="508" w:type="dxa"/>
            <w:gridSpan w:val="2"/>
          </w:tcPr>
          <w:p w14:paraId="6FDB4BE7" w14:textId="77777777" w:rsidR="00C0631E" w:rsidRPr="00DC06C1" w:rsidRDefault="00C0631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7964" w:type="dxa"/>
          </w:tcPr>
          <w:p w14:paraId="4AFBC48B" w14:textId="3487720B" w:rsidR="00C0631E" w:rsidRPr="00DC06C1" w:rsidRDefault="00C0631E" w:rsidP="00997082">
            <w:pPr>
              <w:rPr>
                <w:rFonts w:eastAsia="Arial"/>
                <w:lang w:val="sl-SI"/>
              </w:rPr>
            </w:pPr>
            <w:r w:rsidRPr="00DC06C1">
              <w:rPr>
                <w:rFonts w:eastAsia="Arial"/>
                <w:lang w:val="sl-SI"/>
              </w:rPr>
              <w:t>(2) Hitrost merilnega vozila se določi na podlagi direktne meritve hitrosti vozila glede na okolico ali na podlagi zaznavala gibanja, ki je namensko in neposredno priključeno na merilnik hitrosti.</w:t>
            </w:r>
            <w:r>
              <w:rPr>
                <w:rFonts w:eastAsia="Arial"/>
                <w:lang w:val="sl-SI"/>
              </w:rPr>
              <w:br/>
            </w:r>
          </w:p>
          <w:p w14:paraId="37AFEA6E" w14:textId="610EE93F" w:rsidR="00C0631E" w:rsidRPr="00DC06C1" w:rsidRDefault="00C0631E" w:rsidP="00961DD9">
            <w:pPr>
              <w:pStyle w:val="NormalUK"/>
              <w:rPr>
                <w:lang w:val="sl-SI"/>
              </w:rPr>
            </w:pPr>
            <w:r w:rsidRPr="004C05E1">
              <w:t>The speed of the measuring vehicle is determined on the basis of a direct measurement of the speed of the vehicle in relation to the surroundings or on the basis of a motion sensor that is specifically and directly connected to the speedometer.</w:t>
            </w:r>
          </w:p>
        </w:tc>
        <w:tc>
          <w:tcPr>
            <w:tcW w:w="3997" w:type="dxa"/>
          </w:tcPr>
          <w:p w14:paraId="72C140F2" w14:textId="77777777" w:rsidR="00C0631E" w:rsidRPr="00DC06C1" w:rsidRDefault="00C0631E" w:rsidP="00997082">
            <w:pPr>
              <w:rPr>
                <w:rFonts w:eastAsia="Arial"/>
                <w:b/>
                <w:lang w:val="sl-SI"/>
              </w:rPr>
            </w:pPr>
          </w:p>
        </w:tc>
        <w:tc>
          <w:tcPr>
            <w:tcW w:w="567" w:type="dxa"/>
          </w:tcPr>
          <w:p w14:paraId="2A405A20" w14:textId="77777777" w:rsidR="00C0631E" w:rsidRPr="00DC06C1" w:rsidRDefault="00C0631E" w:rsidP="00997082">
            <w:pPr>
              <w:rPr>
                <w:rFonts w:eastAsia="Arial"/>
                <w:b/>
                <w:lang w:val="sl-SI"/>
              </w:rPr>
            </w:pPr>
          </w:p>
        </w:tc>
        <w:tc>
          <w:tcPr>
            <w:tcW w:w="567" w:type="dxa"/>
          </w:tcPr>
          <w:p w14:paraId="7AE56C96" w14:textId="5839535F" w:rsidR="00C0631E" w:rsidRPr="00DC06C1" w:rsidRDefault="00C0631E" w:rsidP="00997082">
            <w:pPr>
              <w:rPr>
                <w:rFonts w:eastAsia="Arial"/>
                <w:b/>
                <w:lang w:val="sl-SI"/>
              </w:rPr>
            </w:pPr>
          </w:p>
        </w:tc>
      </w:tr>
    </w:tbl>
    <w:p w14:paraId="2C9A6CB5" w14:textId="77777777" w:rsidR="00C80094" w:rsidRPr="00DC06C1" w:rsidRDefault="00C80094" w:rsidP="00C80094">
      <w:pPr>
        <w:rPr>
          <w:rFonts w:eastAsia="Arial"/>
          <w:lang w:val="sl-SI"/>
        </w:rPr>
      </w:pPr>
    </w:p>
    <w:p w14:paraId="11E537B5"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00E7CD6C" w14:textId="77777777" w:rsidR="00C80094" w:rsidRPr="00DC06C1" w:rsidRDefault="00C80094" w:rsidP="00C80094">
      <w:pPr>
        <w:rPr>
          <w:rFonts w:eastAsia="Arial"/>
          <w:b/>
          <w:lang w:val="sl-SI"/>
        </w:rPr>
      </w:pPr>
    </w:p>
    <w:p w14:paraId="57C063BA" w14:textId="77777777" w:rsidR="00C80094" w:rsidRPr="00DC06C1" w:rsidRDefault="00C80094" w:rsidP="00C80094">
      <w:pPr>
        <w:rPr>
          <w:rFonts w:eastAsia="Arial"/>
          <w:b/>
          <w:lang w:val="sl-SI"/>
        </w:rPr>
      </w:pPr>
    </w:p>
    <w:p w14:paraId="0ABEB8F5" w14:textId="77777777" w:rsidR="00C80094" w:rsidRPr="00DC06C1" w:rsidRDefault="00C80094" w:rsidP="00C80094">
      <w:pPr>
        <w:rPr>
          <w:rFonts w:eastAsia="Arial"/>
          <w:b/>
          <w:lang w:val="sl-SI"/>
        </w:rPr>
      </w:pPr>
    </w:p>
    <w:p w14:paraId="51CA3A89" w14:textId="77777777" w:rsidR="00D975CE" w:rsidRPr="00DC06C1" w:rsidRDefault="00D975CE" w:rsidP="002E2F6F">
      <w:pPr>
        <w:pStyle w:val="center"/>
        <w:pBdr>
          <w:top w:val="none" w:sz="0" w:space="24" w:color="auto"/>
        </w:pBdr>
        <w:spacing w:before="210" w:after="210"/>
        <w:jc w:val="left"/>
        <w:rPr>
          <w:rFonts w:eastAsia="Arial" w:cs="Arial"/>
          <w:b/>
          <w:bCs/>
          <w:sz w:val="21"/>
          <w:szCs w:val="21"/>
          <w:lang w:val="sl-SI"/>
        </w:rPr>
      </w:pPr>
    </w:p>
    <w:p w14:paraId="56348810" w14:textId="01AB8A0A" w:rsidR="009A0C55" w:rsidRPr="00DC06C1" w:rsidRDefault="00F24C0E" w:rsidP="00C80094">
      <w:pPr>
        <w:pStyle w:val="Heading2"/>
        <w:rPr>
          <w:rFonts w:eastAsia="Arial"/>
          <w:lang w:val="sl-SI"/>
        </w:rPr>
      </w:pPr>
      <w:bookmarkStart w:id="37" w:name="_Toc212116483"/>
      <w:r w:rsidRPr="00DC06C1">
        <w:rPr>
          <w:rFonts w:eastAsia="Arial"/>
          <w:lang w:val="sl-SI"/>
        </w:rPr>
        <w:t>29. člen</w:t>
      </w:r>
      <w:r w:rsidR="002E2F6F" w:rsidRPr="00DC06C1">
        <w:rPr>
          <w:rFonts w:eastAsia="Arial"/>
          <w:lang w:val="sl-SI"/>
        </w:rPr>
        <w:t xml:space="preserve"> </w:t>
      </w:r>
      <w:r w:rsidRPr="00DC06C1">
        <w:rPr>
          <w:rFonts w:eastAsia="Arial"/>
          <w:lang w:val="sl-SI"/>
        </w:rPr>
        <w:t>(dodatne zahteve za radarske merilnike hitrosti, ki merijo posamezno vozilo)</w:t>
      </w:r>
      <w:r w:rsidR="00681A17">
        <w:rPr>
          <w:rFonts w:eastAsia="Arial"/>
          <w:lang w:val="sl-SI"/>
        </w:rPr>
        <w:t xml:space="preserve">/article </w:t>
      </w:r>
      <w:r w:rsidR="00D975B8" w:rsidRPr="004C05E1">
        <w:rPr>
          <w:lang w:val="en-GB"/>
        </w:rPr>
        <w:t>(additional requirements for radar speed meters that measure an individual vehicle)</w:t>
      </w:r>
      <w:bookmarkEnd w:id="37"/>
    </w:p>
    <w:tbl>
      <w:tblPr>
        <w:tblStyle w:val="TableGrid"/>
        <w:tblW w:w="5000" w:type="pct"/>
        <w:tblLook w:val="04A0" w:firstRow="1" w:lastRow="0" w:firstColumn="1" w:lastColumn="0" w:noHBand="0" w:noVBand="1"/>
      </w:tblPr>
      <w:tblGrid>
        <w:gridCol w:w="392"/>
        <w:gridCol w:w="116"/>
        <w:gridCol w:w="7611"/>
        <w:gridCol w:w="4325"/>
        <w:gridCol w:w="567"/>
        <w:gridCol w:w="565"/>
      </w:tblGrid>
      <w:tr w:rsidR="0044472A" w:rsidRPr="00DC06C1" w14:paraId="38DE9A47" w14:textId="77777777" w:rsidTr="00D02778">
        <w:tc>
          <w:tcPr>
            <w:tcW w:w="144" w:type="pct"/>
            <w:shd w:val="clear" w:color="auto" w:fill="000000" w:themeFill="text1"/>
          </w:tcPr>
          <w:p w14:paraId="1A6636D9" w14:textId="77777777" w:rsidR="0044472A" w:rsidRPr="00DC06C1" w:rsidRDefault="0044472A"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846" w:type="pct"/>
            <w:gridSpan w:val="2"/>
            <w:shd w:val="clear" w:color="auto" w:fill="000000" w:themeFill="text1"/>
          </w:tcPr>
          <w:p w14:paraId="5E52E4C4" w14:textId="77777777" w:rsidR="0044472A" w:rsidRPr="00DC06C1" w:rsidRDefault="0044472A"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593" w:type="pct"/>
            <w:shd w:val="clear" w:color="auto" w:fill="000000" w:themeFill="text1"/>
          </w:tcPr>
          <w:p w14:paraId="2D1F2D6A" w14:textId="2B34D190" w:rsidR="0044472A" w:rsidRPr="00C95E56" w:rsidRDefault="0044472A"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209" w:type="pct"/>
            <w:shd w:val="clear" w:color="auto" w:fill="000000" w:themeFill="text1"/>
          </w:tcPr>
          <w:p w14:paraId="1D997BF4" w14:textId="3EC94E74" w:rsidR="0044472A" w:rsidRDefault="0044472A"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08" w:type="pct"/>
            <w:shd w:val="clear" w:color="auto" w:fill="000000" w:themeFill="text1"/>
          </w:tcPr>
          <w:p w14:paraId="201DF8CD" w14:textId="47F503A4" w:rsidR="0044472A" w:rsidRPr="00C95E56" w:rsidRDefault="0044472A"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44472A" w:rsidRPr="00D13D11" w14:paraId="252D3462" w14:textId="77777777" w:rsidTr="00D02778">
        <w:tc>
          <w:tcPr>
            <w:tcW w:w="187" w:type="pct"/>
            <w:gridSpan w:val="2"/>
          </w:tcPr>
          <w:p w14:paraId="560DFCA5" w14:textId="77777777" w:rsidR="0044472A" w:rsidRPr="00DC06C1" w:rsidRDefault="0044472A"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03" w:type="pct"/>
          </w:tcPr>
          <w:p w14:paraId="71A23535" w14:textId="518C7524" w:rsidR="0044472A" w:rsidRPr="00DC06C1" w:rsidRDefault="0044472A" w:rsidP="00997082">
            <w:pPr>
              <w:rPr>
                <w:rFonts w:eastAsia="Arial"/>
                <w:lang w:val="sl-SI"/>
              </w:rPr>
            </w:pPr>
            <w:r w:rsidRPr="00DC06C1">
              <w:rPr>
                <w:rFonts w:eastAsia="Arial"/>
                <w:lang w:val="sl-SI"/>
              </w:rPr>
              <w:t>(1) Posamezna nosilna frekvenca radarskega merilnika hitrosti, ki meri posamezno vozilo, ne sme odstopati več kot ± 0,15 % od nazivne vrednosti, ki jo določi proizvajalec.</w:t>
            </w:r>
            <w:r>
              <w:rPr>
                <w:rFonts w:eastAsia="Arial"/>
                <w:lang w:val="sl-SI"/>
              </w:rPr>
              <w:br/>
            </w:r>
          </w:p>
          <w:p w14:paraId="76E02856" w14:textId="0FD4CA97" w:rsidR="0044472A" w:rsidRPr="00DC06C1" w:rsidRDefault="0044472A" w:rsidP="00961DD9">
            <w:pPr>
              <w:pStyle w:val="NormalUK"/>
              <w:rPr>
                <w:lang w:val="sl-SI"/>
              </w:rPr>
            </w:pPr>
            <w:r w:rsidRPr="004C05E1">
              <w:t>The individual carrier frequency of a radar speedometer measuring an individual vehicle must not deviate by more than ± 0.15% from the nominal value determined by the manufacturer.</w:t>
            </w:r>
          </w:p>
        </w:tc>
        <w:tc>
          <w:tcPr>
            <w:tcW w:w="1593" w:type="pct"/>
          </w:tcPr>
          <w:p w14:paraId="107875A3" w14:textId="77777777" w:rsidR="0044472A" w:rsidRPr="00DC06C1" w:rsidRDefault="0044472A" w:rsidP="00997082">
            <w:pPr>
              <w:rPr>
                <w:rFonts w:eastAsia="Arial"/>
                <w:b/>
                <w:lang w:val="sl-SI"/>
              </w:rPr>
            </w:pPr>
          </w:p>
        </w:tc>
        <w:tc>
          <w:tcPr>
            <w:tcW w:w="209" w:type="pct"/>
          </w:tcPr>
          <w:p w14:paraId="1FE0C63E" w14:textId="77777777" w:rsidR="0044472A" w:rsidRPr="00DC06C1" w:rsidRDefault="0044472A" w:rsidP="00997082">
            <w:pPr>
              <w:rPr>
                <w:rFonts w:eastAsia="Arial"/>
                <w:b/>
                <w:lang w:val="sl-SI"/>
              </w:rPr>
            </w:pPr>
          </w:p>
        </w:tc>
        <w:tc>
          <w:tcPr>
            <w:tcW w:w="208" w:type="pct"/>
          </w:tcPr>
          <w:p w14:paraId="7845B492" w14:textId="2434FD29" w:rsidR="0044472A" w:rsidRPr="00DC06C1" w:rsidRDefault="0044472A" w:rsidP="00997082">
            <w:pPr>
              <w:rPr>
                <w:rFonts w:eastAsia="Arial"/>
                <w:b/>
                <w:lang w:val="sl-SI"/>
              </w:rPr>
            </w:pPr>
          </w:p>
        </w:tc>
      </w:tr>
      <w:tr w:rsidR="0044472A" w:rsidRPr="00D13D11" w14:paraId="5A46CE6F" w14:textId="77777777" w:rsidTr="00D02778">
        <w:tc>
          <w:tcPr>
            <w:tcW w:w="187" w:type="pct"/>
            <w:gridSpan w:val="2"/>
          </w:tcPr>
          <w:p w14:paraId="523F6A71" w14:textId="77777777" w:rsidR="0044472A" w:rsidRPr="00DC06C1" w:rsidRDefault="0044472A"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03" w:type="pct"/>
          </w:tcPr>
          <w:p w14:paraId="65E35EE5" w14:textId="77777777" w:rsidR="0044472A" w:rsidRDefault="0044472A" w:rsidP="00997082">
            <w:pPr>
              <w:rPr>
                <w:rFonts w:eastAsia="Arial"/>
                <w:lang w:val="sl-SI"/>
              </w:rPr>
            </w:pPr>
            <w:r w:rsidRPr="00DC06C1">
              <w:rPr>
                <w:rFonts w:eastAsia="Arial"/>
                <w:lang w:val="sl-SI"/>
              </w:rPr>
              <w:t>(2) Širina merilnega snopa radarskega merilnika hitrosti, ki meri posamezno vozilo, ne sme presegati širine snopa, ki jo določi proizvajalec.</w:t>
            </w:r>
          </w:p>
          <w:p w14:paraId="32375E67" w14:textId="77777777" w:rsidR="0044472A" w:rsidRPr="00DC06C1" w:rsidRDefault="0044472A" w:rsidP="00997082">
            <w:pPr>
              <w:rPr>
                <w:rFonts w:eastAsia="Arial"/>
                <w:lang w:val="sl-SI"/>
              </w:rPr>
            </w:pPr>
          </w:p>
          <w:p w14:paraId="5EBC5BF8" w14:textId="7E19427A" w:rsidR="0044472A" w:rsidRPr="00DC06C1" w:rsidRDefault="0044472A" w:rsidP="00961DD9">
            <w:pPr>
              <w:pStyle w:val="NormalUK"/>
              <w:rPr>
                <w:lang w:val="sl-SI"/>
              </w:rPr>
            </w:pPr>
            <w:r w:rsidRPr="004C05E1">
              <w:t>The width of the measuring beam of the radar speedometer that measures an individual vehicle must not exceed the beam width specified by the manufacturer.</w:t>
            </w:r>
          </w:p>
        </w:tc>
        <w:tc>
          <w:tcPr>
            <w:tcW w:w="1593" w:type="pct"/>
          </w:tcPr>
          <w:p w14:paraId="7B211EB1" w14:textId="77777777" w:rsidR="0044472A" w:rsidRPr="00DC06C1" w:rsidRDefault="0044472A" w:rsidP="00997082">
            <w:pPr>
              <w:rPr>
                <w:rFonts w:eastAsia="Arial"/>
                <w:b/>
                <w:lang w:val="sl-SI"/>
              </w:rPr>
            </w:pPr>
          </w:p>
        </w:tc>
        <w:tc>
          <w:tcPr>
            <w:tcW w:w="209" w:type="pct"/>
          </w:tcPr>
          <w:p w14:paraId="6CD1665B" w14:textId="77777777" w:rsidR="0044472A" w:rsidRPr="00DC06C1" w:rsidRDefault="0044472A" w:rsidP="00997082">
            <w:pPr>
              <w:rPr>
                <w:rFonts w:eastAsia="Arial"/>
                <w:b/>
                <w:lang w:val="sl-SI"/>
              </w:rPr>
            </w:pPr>
          </w:p>
        </w:tc>
        <w:tc>
          <w:tcPr>
            <w:tcW w:w="208" w:type="pct"/>
          </w:tcPr>
          <w:p w14:paraId="40A37831" w14:textId="0D2202C8" w:rsidR="0044472A" w:rsidRPr="00DC06C1" w:rsidRDefault="0044472A" w:rsidP="00997082">
            <w:pPr>
              <w:rPr>
                <w:rFonts w:eastAsia="Arial"/>
                <w:b/>
                <w:lang w:val="sl-SI"/>
              </w:rPr>
            </w:pPr>
          </w:p>
        </w:tc>
      </w:tr>
      <w:tr w:rsidR="0044472A" w:rsidRPr="00D13D11" w14:paraId="3801CBD9" w14:textId="77777777" w:rsidTr="00D02778">
        <w:tc>
          <w:tcPr>
            <w:tcW w:w="187" w:type="pct"/>
            <w:gridSpan w:val="2"/>
          </w:tcPr>
          <w:p w14:paraId="696A61F9" w14:textId="77777777" w:rsidR="0044472A" w:rsidRPr="00DC06C1" w:rsidRDefault="0044472A"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803" w:type="pct"/>
          </w:tcPr>
          <w:p w14:paraId="7CA60653" w14:textId="77777777" w:rsidR="0044472A" w:rsidRDefault="0044472A" w:rsidP="00997082">
            <w:pPr>
              <w:rPr>
                <w:rFonts w:eastAsia="Arial"/>
                <w:lang w:val="sl-SI"/>
              </w:rPr>
            </w:pPr>
            <w:r w:rsidRPr="00DC06C1">
              <w:rPr>
                <w:rFonts w:eastAsia="Arial"/>
                <w:lang w:val="sl-SI"/>
              </w:rPr>
              <w:t>(3) Središčnica merilnega snopa antene radarskega merilnika hitrosti, ki meri posamezno vozilo, ne sme odstopati več kot ± 1° od središčnice antene.</w:t>
            </w:r>
          </w:p>
          <w:p w14:paraId="1496C53B" w14:textId="77777777" w:rsidR="0044472A" w:rsidRDefault="0044472A" w:rsidP="00997082">
            <w:pPr>
              <w:rPr>
                <w:rFonts w:eastAsia="Arial"/>
                <w:lang w:val="sl-SI"/>
              </w:rPr>
            </w:pPr>
          </w:p>
          <w:p w14:paraId="313D6BA5" w14:textId="084D93DF" w:rsidR="0044472A" w:rsidRPr="00961DD9" w:rsidRDefault="0044472A" w:rsidP="00961DD9">
            <w:pPr>
              <w:pStyle w:val="NormalUK"/>
            </w:pPr>
            <w:r w:rsidRPr="00961DD9">
              <w:t>The centerline of the measuring beam of the radar speed meter antenna measuring an individual vehicle must not deviate by more than ± 1° from the centerline of the antenna.</w:t>
            </w:r>
          </w:p>
        </w:tc>
        <w:tc>
          <w:tcPr>
            <w:tcW w:w="1593" w:type="pct"/>
          </w:tcPr>
          <w:p w14:paraId="1C5758C8" w14:textId="77777777" w:rsidR="0044472A" w:rsidRPr="00DC06C1" w:rsidRDefault="0044472A" w:rsidP="00997082">
            <w:pPr>
              <w:rPr>
                <w:rFonts w:eastAsia="Arial"/>
                <w:b/>
                <w:lang w:val="sl-SI"/>
              </w:rPr>
            </w:pPr>
          </w:p>
        </w:tc>
        <w:tc>
          <w:tcPr>
            <w:tcW w:w="209" w:type="pct"/>
          </w:tcPr>
          <w:p w14:paraId="06D61552" w14:textId="77777777" w:rsidR="0044472A" w:rsidRPr="00DC06C1" w:rsidRDefault="0044472A" w:rsidP="00997082">
            <w:pPr>
              <w:rPr>
                <w:rFonts w:eastAsia="Arial"/>
                <w:b/>
                <w:lang w:val="sl-SI"/>
              </w:rPr>
            </w:pPr>
          </w:p>
        </w:tc>
        <w:tc>
          <w:tcPr>
            <w:tcW w:w="208" w:type="pct"/>
          </w:tcPr>
          <w:p w14:paraId="5DF5C134" w14:textId="385097A3" w:rsidR="0044472A" w:rsidRPr="00DC06C1" w:rsidRDefault="0044472A" w:rsidP="00997082">
            <w:pPr>
              <w:rPr>
                <w:rFonts w:eastAsia="Arial"/>
                <w:b/>
                <w:lang w:val="sl-SI"/>
              </w:rPr>
            </w:pPr>
          </w:p>
        </w:tc>
      </w:tr>
    </w:tbl>
    <w:p w14:paraId="37F60326" w14:textId="77777777" w:rsidR="00D975CE" w:rsidRPr="00DC06C1" w:rsidRDefault="00D975CE" w:rsidP="00C80094">
      <w:pPr>
        <w:rPr>
          <w:rFonts w:eastAsia="Arial"/>
          <w:lang w:val="sl-SI"/>
        </w:rPr>
      </w:pPr>
    </w:p>
    <w:p w14:paraId="73E38EEF" w14:textId="77777777" w:rsidR="00C80094" w:rsidRPr="00DC06C1" w:rsidRDefault="00C80094" w:rsidP="00C80094">
      <w:pPr>
        <w:rPr>
          <w:rFonts w:eastAsia="Arial"/>
          <w:lang w:val="sl-SI"/>
        </w:rPr>
      </w:pPr>
    </w:p>
    <w:p w14:paraId="2196CD7C"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2A674842" w14:textId="77777777" w:rsidR="00C80094" w:rsidRPr="00DC06C1" w:rsidRDefault="00C80094" w:rsidP="00C80094">
      <w:pPr>
        <w:rPr>
          <w:rFonts w:eastAsia="Arial"/>
          <w:b/>
          <w:lang w:val="sl-SI"/>
        </w:rPr>
      </w:pPr>
    </w:p>
    <w:p w14:paraId="574BCB71" w14:textId="77777777" w:rsidR="00C80094" w:rsidRPr="00DC06C1" w:rsidRDefault="00C80094" w:rsidP="00C80094">
      <w:pPr>
        <w:rPr>
          <w:rFonts w:eastAsia="Arial"/>
          <w:b/>
          <w:lang w:val="sl-SI"/>
        </w:rPr>
      </w:pPr>
    </w:p>
    <w:p w14:paraId="11C88220" w14:textId="77777777" w:rsidR="00C80094" w:rsidRPr="00DC06C1" w:rsidRDefault="00C80094" w:rsidP="00C80094">
      <w:pPr>
        <w:rPr>
          <w:rFonts w:eastAsia="Arial"/>
          <w:b/>
          <w:lang w:val="sl-SI"/>
        </w:rPr>
      </w:pPr>
    </w:p>
    <w:p w14:paraId="5434B175" w14:textId="77777777" w:rsidR="00C80094" w:rsidRPr="00DC06C1" w:rsidRDefault="00C80094" w:rsidP="00C80094">
      <w:pPr>
        <w:rPr>
          <w:rFonts w:eastAsia="Arial"/>
          <w:lang w:val="sl-SI"/>
        </w:rPr>
      </w:pPr>
    </w:p>
    <w:p w14:paraId="0488B950" w14:textId="77777777" w:rsidR="00C80094" w:rsidRPr="00DC06C1" w:rsidRDefault="00C80094" w:rsidP="00C80094">
      <w:pPr>
        <w:rPr>
          <w:rFonts w:eastAsia="Arial"/>
          <w:lang w:val="sl-SI"/>
        </w:rPr>
      </w:pPr>
    </w:p>
    <w:p w14:paraId="0C39E372" w14:textId="28D658F8" w:rsidR="009A0C55" w:rsidRPr="00DC06C1" w:rsidRDefault="00F24C0E" w:rsidP="00C80094">
      <w:pPr>
        <w:pStyle w:val="Heading2"/>
        <w:rPr>
          <w:rFonts w:eastAsia="Arial"/>
          <w:lang w:val="sl-SI"/>
        </w:rPr>
      </w:pPr>
      <w:bookmarkStart w:id="38" w:name="_Toc212116484"/>
      <w:r w:rsidRPr="00DC06C1">
        <w:rPr>
          <w:rFonts w:eastAsia="Arial"/>
          <w:lang w:val="sl-SI"/>
        </w:rPr>
        <w:lastRenderedPageBreak/>
        <w:t>29.a člen</w:t>
      </w:r>
      <w:r w:rsidR="002E2F6F" w:rsidRPr="00DC06C1">
        <w:rPr>
          <w:rFonts w:eastAsia="Arial"/>
          <w:lang w:val="sl-SI"/>
        </w:rPr>
        <w:t xml:space="preserve"> </w:t>
      </w:r>
      <w:r w:rsidRPr="00DC06C1">
        <w:rPr>
          <w:rFonts w:eastAsia="Arial"/>
          <w:lang w:val="sl-SI"/>
        </w:rPr>
        <w:t>(dodatne zahteve za radarske merilnike hitrosti, ki merijo več vozil hkrati)</w:t>
      </w:r>
      <w:r w:rsidR="00D975B8">
        <w:rPr>
          <w:rFonts w:eastAsia="Arial"/>
          <w:lang w:val="sl-SI"/>
        </w:rPr>
        <w:t xml:space="preserve">/article </w:t>
      </w:r>
      <w:r w:rsidR="00D975B8" w:rsidRPr="004C05E1">
        <w:rPr>
          <w:lang w:val="en-GB"/>
        </w:rPr>
        <w:t>(additional requirements for radar speed meters that measure several vehicles at the same time)</w:t>
      </w:r>
      <w:bookmarkEnd w:id="38"/>
    </w:p>
    <w:tbl>
      <w:tblPr>
        <w:tblStyle w:val="TableGrid"/>
        <w:tblW w:w="13603" w:type="dxa"/>
        <w:tblLook w:val="04A0" w:firstRow="1" w:lastRow="0" w:firstColumn="1" w:lastColumn="0" w:noHBand="0" w:noVBand="1"/>
      </w:tblPr>
      <w:tblGrid>
        <w:gridCol w:w="392"/>
        <w:gridCol w:w="116"/>
        <w:gridCol w:w="7964"/>
        <w:gridCol w:w="3997"/>
        <w:gridCol w:w="567"/>
        <w:gridCol w:w="567"/>
      </w:tblGrid>
      <w:tr w:rsidR="0044472A" w:rsidRPr="00DC06C1" w14:paraId="6A22C4FC" w14:textId="77777777" w:rsidTr="0044472A">
        <w:tc>
          <w:tcPr>
            <w:tcW w:w="392" w:type="dxa"/>
            <w:shd w:val="clear" w:color="auto" w:fill="000000" w:themeFill="text1"/>
          </w:tcPr>
          <w:p w14:paraId="42F56547" w14:textId="77777777" w:rsidR="0044472A" w:rsidRPr="00DC06C1" w:rsidRDefault="0044472A"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8080" w:type="dxa"/>
            <w:gridSpan w:val="2"/>
            <w:shd w:val="clear" w:color="auto" w:fill="000000" w:themeFill="text1"/>
          </w:tcPr>
          <w:p w14:paraId="5B3B34A0" w14:textId="77777777" w:rsidR="0044472A" w:rsidRPr="00DC06C1" w:rsidRDefault="0044472A"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3997" w:type="dxa"/>
            <w:shd w:val="clear" w:color="auto" w:fill="000000" w:themeFill="text1"/>
          </w:tcPr>
          <w:p w14:paraId="095EC42E" w14:textId="696C1E58" w:rsidR="0044472A" w:rsidRPr="00C95E56" w:rsidRDefault="0044472A"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567" w:type="dxa"/>
            <w:shd w:val="clear" w:color="auto" w:fill="000000" w:themeFill="text1"/>
          </w:tcPr>
          <w:p w14:paraId="4C9338FE" w14:textId="1A18937F" w:rsidR="0044472A" w:rsidRDefault="0044472A"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567" w:type="dxa"/>
            <w:shd w:val="clear" w:color="auto" w:fill="000000" w:themeFill="text1"/>
          </w:tcPr>
          <w:p w14:paraId="1398DB53" w14:textId="44F6D697" w:rsidR="0044472A" w:rsidRPr="00C95E56" w:rsidRDefault="0044472A"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44472A" w:rsidRPr="00D13D11" w14:paraId="5F41B969" w14:textId="77777777" w:rsidTr="0044472A">
        <w:tc>
          <w:tcPr>
            <w:tcW w:w="508" w:type="dxa"/>
            <w:gridSpan w:val="2"/>
          </w:tcPr>
          <w:p w14:paraId="2A678E66" w14:textId="77777777" w:rsidR="0044472A" w:rsidRPr="00DC06C1" w:rsidRDefault="0044472A"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7964" w:type="dxa"/>
          </w:tcPr>
          <w:p w14:paraId="61CEADE1" w14:textId="77777777" w:rsidR="0044472A" w:rsidRPr="00DC06C1" w:rsidRDefault="0044472A" w:rsidP="00997082">
            <w:pPr>
              <w:rPr>
                <w:rFonts w:eastAsia="Arial"/>
                <w:lang w:val="sl-SI"/>
              </w:rPr>
            </w:pPr>
          </w:p>
          <w:p w14:paraId="420E8D84" w14:textId="77777777" w:rsidR="0044472A" w:rsidRDefault="0044472A" w:rsidP="00997082">
            <w:pPr>
              <w:rPr>
                <w:rFonts w:eastAsia="Arial"/>
                <w:lang w:val="sl-SI"/>
              </w:rPr>
            </w:pPr>
            <w:r w:rsidRPr="00DC06C1">
              <w:rPr>
                <w:rFonts w:eastAsia="Arial"/>
                <w:lang w:val="sl-SI"/>
              </w:rPr>
              <w:t>Radarski merilniki hitrosti, ki merijo več vozil hkrati, morajo za potrebe laboratorijskega preskušanja in preskušanja na terenu prikazati položaj in oddaljenost merjenega vozila od merilnika hitrosti.</w:t>
            </w:r>
          </w:p>
          <w:p w14:paraId="004BCE5C" w14:textId="77777777" w:rsidR="0044472A" w:rsidRDefault="0044472A" w:rsidP="00997082">
            <w:pPr>
              <w:rPr>
                <w:rFonts w:eastAsia="Arial"/>
                <w:lang w:val="sl-SI"/>
              </w:rPr>
            </w:pPr>
          </w:p>
          <w:p w14:paraId="50F16DE0" w14:textId="4357E535" w:rsidR="0044472A" w:rsidRPr="00DC06C1" w:rsidRDefault="0044472A" w:rsidP="00961DD9">
            <w:pPr>
              <w:pStyle w:val="NormalUK"/>
              <w:rPr>
                <w:lang w:val="sl-SI"/>
              </w:rPr>
            </w:pPr>
            <w:r w:rsidRPr="004C05E1">
              <w:t>Radar speedometers that measure multiple vehicles at the same time must display the position and distance of the measured vehicle from the speedometer for the purposes of laboratory testing and field testing.</w:t>
            </w:r>
          </w:p>
        </w:tc>
        <w:tc>
          <w:tcPr>
            <w:tcW w:w="3997" w:type="dxa"/>
          </w:tcPr>
          <w:p w14:paraId="5910FBBF" w14:textId="77777777" w:rsidR="0044472A" w:rsidRPr="00DC06C1" w:rsidRDefault="0044472A" w:rsidP="00997082">
            <w:pPr>
              <w:rPr>
                <w:rFonts w:eastAsia="Arial"/>
                <w:b/>
                <w:lang w:val="sl-SI"/>
              </w:rPr>
            </w:pPr>
          </w:p>
        </w:tc>
        <w:tc>
          <w:tcPr>
            <w:tcW w:w="567" w:type="dxa"/>
          </w:tcPr>
          <w:p w14:paraId="262F2232" w14:textId="77777777" w:rsidR="0044472A" w:rsidRPr="00DC06C1" w:rsidRDefault="0044472A" w:rsidP="00997082">
            <w:pPr>
              <w:rPr>
                <w:rFonts w:eastAsia="Arial"/>
                <w:b/>
                <w:lang w:val="sl-SI"/>
              </w:rPr>
            </w:pPr>
          </w:p>
        </w:tc>
        <w:tc>
          <w:tcPr>
            <w:tcW w:w="567" w:type="dxa"/>
          </w:tcPr>
          <w:p w14:paraId="7B96B243" w14:textId="46FE55D2" w:rsidR="0044472A" w:rsidRPr="00DC06C1" w:rsidRDefault="0044472A" w:rsidP="00997082">
            <w:pPr>
              <w:rPr>
                <w:rFonts w:eastAsia="Arial"/>
                <w:b/>
                <w:lang w:val="sl-SI"/>
              </w:rPr>
            </w:pPr>
          </w:p>
        </w:tc>
      </w:tr>
    </w:tbl>
    <w:p w14:paraId="7772E1C2" w14:textId="77777777" w:rsidR="00C80094" w:rsidRPr="00DC06C1" w:rsidRDefault="00C80094" w:rsidP="00C80094">
      <w:pPr>
        <w:rPr>
          <w:rFonts w:eastAsia="Arial"/>
          <w:lang w:val="sl-SI"/>
        </w:rPr>
      </w:pPr>
    </w:p>
    <w:p w14:paraId="0D4BCFE8" w14:textId="77777777" w:rsidR="00C80094" w:rsidRPr="00DC06C1" w:rsidRDefault="00C80094" w:rsidP="00C80094">
      <w:pPr>
        <w:rPr>
          <w:rFonts w:eastAsia="Arial"/>
          <w:lang w:val="sl-SI"/>
        </w:rPr>
      </w:pPr>
    </w:p>
    <w:p w14:paraId="3155C066"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62590FE7" w14:textId="77777777" w:rsidR="00C80094" w:rsidRPr="00DC06C1" w:rsidRDefault="00C80094" w:rsidP="00C80094">
      <w:pPr>
        <w:rPr>
          <w:rFonts w:eastAsia="Arial"/>
          <w:b/>
          <w:lang w:val="sl-SI"/>
        </w:rPr>
      </w:pPr>
    </w:p>
    <w:p w14:paraId="0DC3FE64" w14:textId="77777777" w:rsidR="00C80094" w:rsidRPr="00DC06C1" w:rsidRDefault="00C80094" w:rsidP="00C80094">
      <w:pPr>
        <w:rPr>
          <w:rFonts w:eastAsia="Arial"/>
          <w:b/>
          <w:lang w:val="sl-SI"/>
        </w:rPr>
      </w:pPr>
    </w:p>
    <w:p w14:paraId="33030444" w14:textId="77777777" w:rsidR="00C80094" w:rsidRPr="00DC06C1" w:rsidRDefault="00C80094" w:rsidP="00C80094">
      <w:pPr>
        <w:rPr>
          <w:rFonts w:eastAsia="Arial"/>
          <w:b/>
          <w:lang w:val="sl-SI"/>
        </w:rPr>
      </w:pPr>
    </w:p>
    <w:p w14:paraId="15C7788D" w14:textId="77777777" w:rsidR="00C80094" w:rsidRPr="00DC06C1" w:rsidRDefault="00C80094" w:rsidP="00C80094">
      <w:pPr>
        <w:rPr>
          <w:rFonts w:eastAsia="Arial"/>
          <w:lang w:val="sl-SI"/>
        </w:rPr>
      </w:pPr>
    </w:p>
    <w:p w14:paraId="20687684" w14:textId="77777777" w:rsidR="009A0C55" w:rsidRPr="00DC06C1" w:rsidRDefault="00F24C0E" w:rsidP="00C80094">
      <w:pPr>
        <w:pStyle w:val="Heading2"/>
        <w:rPr>
          <w:rFonts w:eastAsia="Arial"/>
          <w:lang w:val="sl-SI"/>
        </w:rPr>
      </w:pPr>
      <w:bookmarkStart w:id="39" w:name="_Toc212116485"/>
      <w:r w:rsidRPr="00DC06C1">
        <w:rPr>
          <w:rFonts w:eastAsia="Arial"/>
          <w:lang w:val="sl-SI"/>
        </w:rPr>
        <w:t>30. člen</w:t>
      </w:r>
      <w:r w:rsidR="002E2F6F" w:rsidRPr="00DC06C1">
        <w:rPr>
          <w:rFonts w:eastAsia="Arial"/>
          <w:lang w:val="sl-SI"/>
        </w:rPr>
        <w:t xml:space="preserve"> </w:t>
      </w:r>
      <w:r w:rsidRPr="00DC06C1">
        <w:rPr>
          <w:rFonts w:eastAsia="Arial"/>
          <w:lang w:val="sl-SI"/>
        </w:rPr>
        <w:t>(dodatne zahteve za laserske merilnike hitrosti, ki merijo posamezno vozilo)</w:t>
      </w:r>
      <w:bookmarkEnd w:id="39"/>
    </w:p>
    <w:tbl>
      <w:tblPr>
        <w:tblStyle w:val="TableGrid"/>
        <w:tblW w:w="5000" w:type="pct"/>
        <w:tblLook w:val="04A0" w:firstRow="1" w:lastRow="0" w:firstColumn="1" w:lastColumn="0" w:noHBand="0" w:noVBand="1"/>
      </w:tblPr>
      <w:tblGrid>
        <w:gridCol w:w="392"/>
        <w:gridCol w:w="116"/>
        <w:gridCol w:w="7949"/>
        <w:gridCol w:w="3989"/>
        <w:gridCol w:w="565"/>
        <w:gridCol w:w="565"/>
      </w:tblGrid>
      <w:tr w:rsidR="0044472A" w:rsidRPr="00DC06C1" w14:paraId="0B261B92" w14:textId="77777777" w:rsidTr="00D02778">
        <w:tc>
          <w:tcPr>
            <w:tcW w:w="144" w:type="pct"/>
            <w:shd w:val="clear" w:color="auto" w:fill="000000" w:themeFill="text1"/>
          </w:tcPr>
          <w:p w14:paraId="4530C369" w14:textId="77777777" w:rsidR="0044472A" w:rsidRPr="00DC06C1" w:rsidRDefault="0044472A"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970" w:type="pct"/>
            <w:gridSpan w:val="2"/>
            <w:shd w:val="clear" w:color="auto" w:fill="000000" w:themeFill="text1"/>
          </w:tcPr>
          <w:p w14:paraId="7AC566C3" w14:textId="77777777" w:rsidR="0044472A" w:rsidRPr="00DC06C1" w:rsidRDefault="0044472A"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469" w:type="pct"/>
            <w:shd w:val="clear" w:color="auto" w:fill="000000" w:themeFill="text1"/>
          </w:tcPr>
          <w:p w14:paraId="02043BF5" w14:textId="4BCFA08F" w:rsidR="0044472A" w:rsidRPr="00C95E56" w:rsidRDefault="0044472A"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208" w:type="pct"/>
            <w:shd w:val="clear" w:color="auto" w:fill="000000" w:themeFill="text1"/>
          </w:tcPr>
          <w:p w14:paraId="320F348F" w14:textId="465705DF" w:rsidR="0044472A" w:rsidRDefault="0044472A"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08" w:type="pct"/>
            <w:shd w:val="clear" w:color="auto" w:fill="000000" w:themeFill="text1"/>
          </w:tcPr>
          <w:p w14:paraId="777CD5E1" w14:textId="3E93401B" w:rsidR="0044472A" w:rsidRPr="00C95E56" w:rsidRDefault="0044472A"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44472A" w:rsidRPr="00D13D11" w14:paraId="21CE32CC" w14:textId="77777777" w:rsidTr="00D02778">
        <w:tc>
          <w:tcPr>
            <w:tcW w:w="187" w:type="pct"/>
            <w:gridSpan w:val="2"/>
          </w:tcPr>
          <w:p w14:paraId="46F469F6" w14:textId="77777777" w:rsidR="0044472A" w:rsidRPr="00DC06C1" w:rsidRDefault="0044472A"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928" w:type="pct"/>
          </w:tcPr>
          <w:p w14:paraId="2991D205" w14:textId="77777777" w:rsidR="0044472A" w:rsidRPr="00DC06C1" w:rsidRDefault="0044472A" w:rsidP="00997082">
            <w:pPr>
              <w:rPr>
                <w:rFonts w:eastAsia="Arial"/>
                <w:lang w:val="sl-SI"/>
              </w:rPr>
            </w:pPr>
          </w:p>
          <w:p w14:paraId="5A32C083" w14:textId="77777777" w:rsidR="0044472A" w:rsidRDefault="0044472A" w:rsidP="00997082">
            <w:pPr>
              <w:rPr>
                <w:rFonts w:eastAsia="Arial"/>
                <w:lang w:val="sl-SI"/>
              </w:rPr>
            </w:pPr>
            <w:r w:rsidRPr="00DC06C1">
              <w:rPr>
                <w:rFonts w:eastAsia="Arial"/>
                <w:lang w:val="sl-SI"/>
              </w:rPr>
              <w:t>(1) Frekvenca oddanih pulzov laserskega merilnika hitrosti, ki meri posamezno vozilo, ne sme odstopati več kot ± 1 % od nazivne vrednosti, ki jo določi proizvajalec.</w:t>
            </w:r>
          </w:p>
          <w:p w14:paraId="5C0E39C7" w14:textId="77777777" w:rsidR="0044472A" w:rsidRPr="00DC06C1" w:rsidRDefault="0044472A" w:rsidP="00997082">
            <w:pPr>
              <w:rPr>
                <w:rFonts w:eastAsia="Arial"/>
                <w:lang w:val="sl-SI"/>
              </w:rPr>
            </w:pPr>
          </w:p>
          <w:p w14:paraId="6810525B" w14:textId="1E090058" w:rsidR="0044472A" w:rsidRPr="00DC06C1" w:rsidRDefault="0044472A" w:rsidP="00961DD9">
            <w:pPr>
              <w:pStyle w:val="NormalUK"/>
              <w:rPr>
                <w:lang w:val="sl-SI"/>
              </w:rPr>
            </w:pPr>
            <w:r w:rsidRPr="004C05E1">
              <w:t>The frequency of transmitted pulses of the laser speedometer measuring an individual vehicle must not deviate by more than ± 1% from the nominal value determined by the manufacturer.</w:t>
            </w:r>
          </w:p>
        </w:tc>
        <w:tc>
          <w:tcPr>
            <w:tcW w:w="1469" w:type="pct"/>
          </w:tcPr>
          <w:p w14:paraId="5534550F" w14:textId="77777777" w:rsidR="0044472A" w:rsidRPr="00DC06C1" w:rsidRDefault="0044472A" w:rsidP="00997082">
            <w:pPr>
              <w:rPr>
                <w:rFonts w:eastAsia="Arial"/>
                <w:b/>
                <w:lang w:val="sl-SI"/>
              </w:rPr>
            </w:pPr>
          </w:p>
        </w:tc>
        <w:tc>
          <w:tcPr>
            <w:tcW w:w="208" w:type="pct"/>
          </w:tcPr>
          <w:p w14:paraId="601AFA73" w14:textId="77777777" w:rsidR="0044472A" w:rsidRPr="00DC06C1" w:rsidRDefault="0044472A" w:rsidP="00997082">
            <w:pPr>
              <w:rPr>
                <w:rFonts w:eastAsia="Arial"/>
                <w:b/>
                <w:lang w:val="sl-SI"/>
              </w:rPr>
            </w:pPr>
          </w:p>
        </w:tc>
        <w:tc>
          <w:tcPr>
            <w:tcW w:w="208" w:type="pct"/>
          </w:tcPr>
          <w:p w14:paraId="53AFFEC8" w14:textId="0C60293F" w:rsidR="0044472A" w:rsidRPr="00DC06C1" w:rsidRDefault="0044472A" w:rsidP="00997082">
            <w:pPr>
              <w:rPr>
                <w:rFonts w:eastAsia="Arial"/>
                <w:b/>
                <w:lang w:val="sl-SI"/>
              </w:rPr>
            </w:pPr>
          </w:p>
        </w:tc>
      </w:tr>
      <w:tr w:rsidR="0044472A" w:rsidRPr="00D13D11" w14:paraId="0A8F7CE8" w14:textId="77777777" w:rsidTr="00D02778">
        <w:tc>
          <w:tcPr>
            <w:tcW w:w="187" w:type="pct"/>
            <w:gridSpan w:val="2"/>
          </w:tcPr>
          <w:p w14:paraId="7E7F8469" w14:textId="77777777" w:rsidR="0044472A" w:rsidRPr="00DC06C1" w:rsidRDefault="0044472A"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928" w:type="pct"/>
          </w:tcPr>
          <w:p w14:paraId="7D07BB35" w14:textId="77777777" w:rsidR="0044472A" w:rsidRDefault="0044472A" w:rsidP="00997082">
            <w:pPr>
              <w:rPr>
                <w:rFonts w:eastAsia="Arial"/>
                <w:lang w:val="sl-SI"/>
              </w:rPr>
            </w:pPr>
            <w:r w:rsidRPr="00DC06C1">
              <w:rPr>
                <w:rFonts w:eastAsia="Arial"/>
                <w:lang w:val="sl-SI"/>
              </w:rPr>
              <w:t>(2) Laserski merilnik hitrosti, ki meri posamezno vozilo, mora prikazati oddaljenost merjenega vozila z razdelkom največ 0,1 m. Izmerjena oddaljenost merjenega vozila ne sme odstopati več kot ± 0,2 m od prave vrednosti pri oddaljenosti do 50 m oziroma 0,4 % pri razdaljah večjih od 50 m.</w:t>
            </w:r>
          </w:p>
          <w:p w14:paraId="59983AD6" w14:textId="77777777" w:rsidR="0044472A" w:rsidRPr="00DC06C1" w:rsidRDefault="0044472A" w:rsidP="00997082">
            <w:pPr>
              <w:rPr>
                <w:rFonts w:eastAsia="Arial"/>
                <w:lang w:val="sl-SI"/>
              </w:rPr>
            </w:pPr>
          </w:p>
          <w:p w14:paraId="2CA5E541" w14:textId="603F9F68" w:rsidR="0044472A" w:rsidRPr="00DC06C1" w:rsidRDefault="0044472A" w:rsidP="00961DD9">
            <w:pPr>
              <w:pStyle w:val="NormalUK"/>
              <w:rPr>
                <w:lang w:val="sl-SI"/>
              </w:rPr>
            </w:pPr>
            <w:r w:rsidRPr="004C05E1">
              <w:t>A laser speedometer that measures an individual vehicle must display the distance of the measured vehicle with a section of no more than 0.1 m. The measured distance of the measured vehicle must not deviate by more than ± 0.2 m from the true value at a distance of up to 50 m, or 0.4% at distances greater than 50 m.</w:t>
            </w:r>
          </w:p>
        </w:tc>
        <w:tc>
          <w:tcPr>
            <w:tcW w:w="1469" w:type="pct"/>
          </w:tcPr>
          <w:p w14:paraId="7358B1F9" w14:textId="77777777" w:rsidR="0044472A" w:rsidRPr="00DC06C1" w:rsidRDefault="0044472A" w:rsidP="00997082">
            <w:pPr>
              <w:rPr>
                <w:rFonts w:eastAsia="Arial"/>
                <w:b/>
                <w:lang w:val="sl-SI"/>
              </w:rPr>
            </w:pPr>
          </w:p>
        </w:tc>
        <w:tc>
          <w:tcPr>
            <w:tcW w:w="208" w:type="pct"/>
          </w:tcPr>
          <w:p w14:paraId="559F3FA7" w14:textId="77777777" w:rsidR="0044472A" w:rsidRPr="00DC06C1" w:rsidRDefault="0044472A" w:rsidP="00997082">
            <w:pPr>
              <w:rPr>
                <w:rFonts w:eastAsia="Arial"/>
                <w:b/>
                <w:lang w:val="sl-SI"/>
              </w:rPr>
            </w:pPr>
          </w:p>
        </w:tc>
        <w:tc>
          <w:tcPr>
            <w:tcW w:w="208" w:type="pct"/>
          </w:tcPr>
          <w:p w14:paraId="2CB0829D" w14:textId="06070032" w:rsidR="0044472A" w:rsidRPr="00DC06C1" w:rsidRDefault="0044472A" w:rsidP="00997082">
            <w:pPr>
              <w:rPr>
                <w:rFonts w:eastAsia="Arial"/>
                <w:b/>
                <w:lang w:val="sl-SI"/>
              </w:rPr>
            </w:pPr>
          </w:p>
        </w:tc>
      </w:tr>
      <w:tr w:rsidR="0044472A" w:rsidRPr="00D13D11" w14:paraId="07A2EA7E" w14:textId="77777777" w:rsidTr="00D02778">
        <w:tc>
          <w:tcPr>
            <w:tcW w:w="187" w:type="pct"/>
            <w:gridSpan w:val="2"/>
          </w:tcPr>
          <w:p w14:paraId="3DB788C7" w14:textId="77777777" w:rsidR="0044472A" w:rsidRPr="00DC06C1" w:rsidRDefault="0044472A"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928" w:type="pct"/>
          </w:tcPr>
          <w:p w14:paraId="4507127C" w14:textId="77777777" w:rsidR="0044472A" w:rsidRDefault="0044472A" w:rsidP="00997082">
            <w:pPr>
              <w:rPr>
                <w:rFonts w:eastAsia="Arial"/>
                <w:lang w:val="sl-SI"/>
              </w:rPr>
            </w:pPr>
            <w:r w:rsidRPr="00DC06C1">
              <w:rPr>
                <w:rFonts w:eastAsia="Arial"/>
                <w:lang w:val="sl-SI"/>
              </w:rPr>
              <w:t>(3) Največja dopustna oddaljenost merjenega vozila pri meritvah z laserskim merilnikom hitrosti, ki meri posamezno vozilo, je 1000 m.</w:t>
            </w:r>
          </w:p>
          <w:p w14:paraId="238E4D6F" w14:textId="77777777" w:rsidR="0044472A" w:rsidRPr="00DC06C1" w:rsidRDefault="0044472A" w:rsidP="00997082">
            <w:pPr>
              <w:rPr>
                <w:rFonts w:eastAsia="Arial"/>
                <w:lang w:val="sl-SI"/>
              </w:rPr>
            </w:pPr>
          </w:p>
          <w:p w14:paraId="3B5CF0DF" w14:textId="19726DDC" w:rsidR="0044472A" w:rsidRPr="00DC06C1" w:rsidRDefault="0044472A" w:rsidP="00961DD9">
            <w:pPr>
              <w:pStyle w:val="NormalUK"/>
              <w:rPr>
                <w:lang w:val="sl-SI"/>
              </w:rPr>
            </w:pPr>
            <w:r w:rsidRPr="004C05E1">
              <w:t>The maximum permissible distance of the measured vehicle in measurements with a laser speedometer that measures an individual vehicle is 1000 m.</w:t>
            </w:r>
          </w:p>
        </w:tc>
        <w:tc>
          <w:tcPr>
            <w:tcW w:w="1469" w:type="pct"/>
          </w:tcPr>
          <w:p w14:paraId="77915BF9" w14:textId="77777777" w:rsidR="0044472A" w:rsidRPr="00DC06C1" w:rsidRDefault="0044472A" w:rsidP="00997082">
            <w:pPr>
              <w:rPr>
                <w:rFonts w:eastAsia="Arial"/>
                <w:b/>
                <w:lang w:val="sl-SI"/>
              </w:rPr>
            </w:pPr>
          </w:p>
        </w:tc>
        <w:tc>
          <w:tcPr>
            <w:tcW w:w="208" w:type="pct"/>
          </w:tcPr>
          <w:p w14:paraId="6243F431" w14:textId="77777777" w:rsidR="0044472A" w:rsidRPr="00DC06C1" w:rsidRDefault="0044472A" w:rsidP="00997082">
            <w:pPr>
              <w:rPr>
                <w:rFonts w:eastAsia="Arial"/>
                <w:b/>
                <w:lang w:val="sl-SI"/>
              </w:rPr>
            </w:pPr>
          </w:p>
        </w:tc>
        <w:tc>
          <w:tcPr>
            <w:tcW w:w="208" w:type="pct"/>
          </w:tcPr>
          <w:p w14:paraId="1E824BCE" w14:textId="5959BA11" w:rsidR="0044472A" w:rsidRPr="00DC06C1" w:rsidRDefault="0044472A" w:rsidP="00997082">
            <w:pPr>
              <w:rPr>
                <w:rFonts w:eastAsia="Arial"/>
                <w:b/>
                <w:lang w:val="sl-SI"/>
              </w:rPr>
            </w:pPr>
          </w:p>
        </w:tc>
      </w:tr>
      <w:tr w:rsidR="0044472A" w:rsidRPr="00D13D11" w14:paraId="40BE9420" w14:textId="77777777" w:rsidTr="00D02778">
        <w:tc>
          <w:tcPr>
            <w:tcW w:w="187" w:type="pct"/>
            <w:gridSpan w:val="2"/>
          </w:tcPr>
          <w:p w14:paraId="100A9049" w14:textId="77777777" w:rsidR="0044472A" w:rsidRPr="00DC06C1" w:rsidRDefault="0044472A"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928" w:type="pct"/>
          </w:tcPr>
          <w:p w14:paraId="004DEFF4" w14:textId="77777777" w:rsidR="0044472A" w:rsidRDefault="0044472A" w:rsidP="00997082">
            <w:pPr>
              <w:rPr>
                <w:rFonts w:eastAsia="Arial"/>
                <w:lang w:val="sl-SI"/>
              </w:rPr>
            </w:pPr>
            <w:r w:rsidRPr="00DC06C1">
              <w:rPr>
                <w:rFonts w:eastAsia="Arial"/>
                <w:lang w:val="sl-SI"/>
              </w:rPr>
              <w:t>(4) Največji dopustni prostorski kot merilnega snopa laserskega merilnika hitrosti, ki meri posamezno vozilo, v vodoravni in navpični smeri je 3 mrad.</w:t>
            </w:r>
          </w:p>
          <w:p w14:paraId="7FCAC962" w14:textId="77777777" w:rsidR="0044472A" w:rsidRPr="00DC06C1" w:rsidRDefault="0044472A" w:rsidP="00997082">
            <w:pPr>
              <w:rPr>
                <w:rFonts w:eastAsia="Arial"/>
                <w:lang w:val="sl-SI"/>
              </w:rPr>
            </w:pPr>
          </w:p>
          <w:p w14:paraId="48FB164B" w14:textId="6F80EB6E" w:rsidR="0044472A" w:rsidRPr="00DC06C1" w:rsidRDefault="0044472A" w:rsidP="00961DD9">
            <w:pPr>
              <w:pStyle w:val="NormalUK"/>
              <w:rPr>
                <w:lang w:val="sl-SI"/>
              </w:rPr>
            </w:pPr>
            <w:r w:rsidRPr="004C05E1">
              <w:t>The maximum admissible spatial angle of the measurement beam of the laser speedometer, which measures an individual vehicle, in the horizontal and vertical directions is 3 mrad.</w:t>
            </w:r>
          </w:p>
        </w:tc>
        <w:tc>
          <w:tcPr>
            <w:tcW w:w="1469" w:type="pct"/>
          </w:tcPr>
          <w:p w14:paraId="63930CFE" w14:textId="77777777" w:rsidR="0044472A" w:rsidRPr="00DC06C1" w:rsidRDefault="0044472A" w:rsidP="00997082">
            <w:pPr>
              <w:rPr>
                <w:rFonts w:eastAsia="Arial"/>
                <w:b/>
                <w:lang w:val="sl-SI"/>
              </w:rPr>
            </w:pPr>
          </w:p>
        </w:tc>
        <w:tc>
          <w:tcPr>
            <w:tcW w:w="208" w:type="pct"/>
          </w:tcPr>
          <w:p w14:paraId="52422397" w14:textId="77777777" w:rsidR="0044472A" w:rsidRPr="00DC06C1" w:rsidRDefault="0044472A" w:rsidP="00997082">
            <w:pPr>
              <w:rPr>
                <w:rFonts w:eastAsia="Arial"/>
                <w:b/>
                <w:lang w:val="sl-SI"/>
              </w:rPr>
            </w:pPr>
          </w:p>
        </w:tc>
        <w:tc>
          <w:tcPr>
            <w:tcW w:w="208" w:type="pct"/>
          </w:tcPr>
          <w:p w14:paraId="1B665B05" w14:textId="63FBE9B8" w:rsidR="0044472A" w:rsidRPr="00DC06C1" w:rsidRDefault="0044472A" w:rsidP="00997082">
            <w:pPr>
              <w:rPr>
                <w:rFonts w:eastAsia="Arial"/>
                <w:b/>
                <w:lang w:val="sl-SI"/>
              </w:rPr>
            </w:pPr>
          </w:p>
        </w:tc>
      </w:tr>
      <w:tr w:rsidR="0044472A" w:rsidRPr="00D13D11" w14:paraId="2A8C5655" w14:textId="77777777" w:rsidTr="00D02778">
        <w:tc>
          <w:tcPr>
            <w:tcW w:w="187" w:type="pct"/>
            <w:gridSpan w:val="2"/>
          </w:tcPr>
          <w:p w14:paraId="6A456A23" w14:textId="77777777" w:rsidR="0044472A" w:rsidRPr="00DC06C1" w:rsidRDefault="0044472A"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928" w:type="pct"/>
          </w:tcPr>
          <w:p w14:paraId="0405AABE" w14:textId="77777777" w:rsidR="0044472A" w:rsidRDefault="0044472A" w:rsidP="00997082">
            <w:pPr>
              <w:rPr>
                <w:rFonts w:eastAsia="Arial"/>
                <w:lang w:val="sl-SI"/>
              </w:rPr>
            </w:pPr>
            <w:r w:rsidRPr="00DC06C1">
              <w:rPr>
                <w:rFonts w:eastAsia="Arial"/>
                <w:lang w:val="sl-SI"/>
              </w:rPr>
              <w:t>(5) Oblika merka laserskega merilnika hitrosti, ki meri posamezno vozilo, mora jasno prikazati mejo 3 mrad.</w:t>
            </w:r>
          </w:p>
          <w:p w14:paraId="26AFF04C" w14:textId="77777777" w:rsidR="0044472A" w:rsidRPr="00DC06C1" w:rsidRDefault="0044472A" w:rsidP="00997082">
            <w:pPr>
              <w:rPr>
                <w:rFonts w:eastAsia="Arial"/>
                <w:lang w:val="sl-SI"/>
              </w:rPr>
            </w:pPr>
          </w:p>
          <w:p w14:paraId="6873EF52" w14:textId="46A2686E" w:rsidR="0044472A" w:rsidRPr="00DC06C1" w:rsidRDefault="0044472A" w:rsidP="00961DD9">
            <w:pPr>
              <w:pStyle w:val="NormalUK"/>
              <w:rPr>
                <w:lang w:val="sl-SI"/>
              </w:rPr>
            </w:pPr>
            <w:r w:rsidRPr="004C05E1">
              <w:t>The target shape of the laser speedometer that measures the individual vehicle must clearly show the 3 mrad limit</w:t>
            </w:r>
            <w:r>
              <w:t>.</w:t>
            </w:r>
          </w:p>
        </w:tc>
        <w:tc>
          <w:tcPr>
            <w:tcW w:w="1469" w:type="pct"/>
          </w:tcPr>
          <w:p w14:paraId="42B114C0" w14:textId="77777777" w:rsidR="0044472A" w:rsidRPr="00DC06C1" w:rsidRDefault="0044472A" w:rsidP="00997082">
            <w:pPr>
              <w:rPr>
                <w:rFonts w:eastAsia="Arial"/>
                <w:b/>
                <w:lang w:val="sl-SI"/>
              </w:rPr>
            </w:pPr>
          </w:p>
        </w:tc>
        <w:tc>
          <w:tcPr>
            <w:tcW w:w="208" w:type="pct"/>
          </w:tcPr>
          <w:p w14:paraId="43107E25" w14:textId="77777777" w:rsidR="0044472A" w:rsidRPr="00DC06C1" w:rsidRDefault="0044472A" w:rsidP="00997082">
            <w:pPr>
              <w:rPr>
                <w:rFonts w:eastAsia="Arial"/>
                <w:b/>
                <w:lang w:val="sl-SI"/>
              </w:rPr>
            </w:pPr>
          </w:p>
        </w:tc>
        <w:tc>
          <w:tcPr>
            <w:tcW w:w="208" w:type="pct"/>
          </w:tcPr>
          <w:p w14:paraId="1E75DC2C" w14:textId="4E5C3956" w:rsidR="0044472A" w:rsidRPr="00DC06C1" w:rsidRDefault="0044472A" w:rsidP="00997082">
            <w:pPr>
              <w:rPr>
                <w:rFonts w:eastAsia="Arial"/>
                <w:b/>
                <w:lang w:val="sl-SI"/>
              </w:rPr>
            </w:pPr>
          </w:p>
        </w:tc>
      </w:tr>
      <w:tr w:rsidR="0044472A" w:rsidRPr="00D13D11" w14:paraId="2E479268" w14:textId="77777777" w:rsidTr="00D02778">
        <w:tc>
          <w:tcPr>
            <w:tcW w:w="187" w:type="pct"/>
            <w:gridSpan w:val="2"/>
          </w:tcPr>
          <w:p w14:paraId="64D8C641" w14:textId="77777777" w:rsidR="0044472A" w:rsidRPr="00DC06C1" w:rsidRDefault="0044472A"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928" w:type="pct"/>
          </w:tcPr>
          <w:p w14:paraId="6B3AA179" w14:textId="77777777" w:rsidR="0044472A" w:rsidRDefault="0044472A" w:rsidP="00997082">
            <w:pPr>
              <w:rPr>
                <w:rFonts w:eastAsia="Arial"/>
                <w:lang w:val="sl-SI"/>
              </w:rPr>
            </w:pPr>
            <w:r w:rsidRPr="00DC06C1">
              <w:rPr>
                <w:rFonts w:eastAsia="Arial"/>
                <w:lang w:val="sl-SI"/>
              </w:rPr>
              <w:t>(6) Merek laserskega merilnika hitrosti, ki meri posamezno vozilo, mora biti jasno viden s prostim očesom in z merilno opremo za pregledovanje poravnave merka in merilnega snopa.</w:t>
            </w:r>
          </w:p>
          <w:p w14:paraId="55586678" w14:textId="77777777" w:rsidR="0044472A" w:rsidRPr="00DC06C1" w:rsidRDefault="0044472A" w:rsidP="00997082">
            <w:pPr>
              <w:rPr>
                <w:rFonts w:eastAsia="Arial"/>
                <w:lang w:val="sl-SI"/>
              </w:rPr>
            </w:pPr>
          </w:p>
          <w:p w14:paraId="43519472" w14:textId="0483EAAC" w:rsidR="0044472A" w:rsidRPr="00DC06C1" w:rsidRDefault="0044472A" w:rsidP="00961DD9">
            <w:pPr>
              <w:pStyle w:val="NormalUK"/>
              <w:rPr>
                <w:lang w:val="sl-SI"/>
              </w:rPr>
            </w:pPr>
            <w:r w:rsidRPr="004C05E1">
              <w:t>The target of the laser speedometer that measures the individual vehicle must be clearly visible to the naked eye and to the measuring equipment for checking the alignment of the target and the measuring beam.</w:t>
            </w:r>
          </w:p>
        </w:tc>
        <w:tc>
          <w:tcPr>
            <w:tcW w:w="1469" w:type="pct"/>
          </w:tcPr>
          <w:p w14:paraId="2BB8AC10" w14:textId="77777777" w:rsidR="0044472A" w:rsidRPr="00DC06C1" w:rsidRDefault="0044472A" w:rsidP="00997082">
            <w:pPr>
              <w:rPr>
                <w:rFonts w:eastAsia="Arial"/>
                <w:b/>
                <w:lang w:val="sl-SI"/>
              </w:rPr>
            </w:pPr>
          </w:p>
        </w:tc>
        <w:tc>
          <w:tcPr>
            <w:tcW w:w="208" w:type="pct"/>
          </w:tcPr>
          <w:p w14:paraId="02EB38C3" w14:textId="77777777" w:rsidR="0044472A" w:rsidRPr="00DC06C1" w:rsidRDefault="0044472A" w:rsidP="00997082">
            <w:pPr>
              <w:rPr>
                <w:rFonts w:eastAsia="Arial"/>
                <w:b/>
                <w:lang w:val="sl-SI"/>
              </w:rPr>
            </w:pPr>
          </w:p>
        </w:tc>
        <w:tc>
          <w:tcPr>
            <w:tcW w:w="208" w:type="pct"/>
          </w:tcPr>
          <w:p w14:paraId="66ADA2B3" w14:textId="6AC42C7A" w:rsidR="0044472A" w:rsidRPr="00DC06C1" w:rsidRDefault="0044472A" w:rsidP="00997082">
            <w:pPr>
              <w:rPr>
                <w:rFonts w:eastAsia="Arial"/>
                <w:b/>
                <w:lang w:val="sl-SI"/>
              </w:rPr>
            </w:pPr>
          </w:p>
        </w:tc>
      </w:tr>
      <w:tr w:rsidR="0044472A" w:rsidRPr="00D13D11" w14:paraId="52352BB6" w14:textId="77777777" w:rsidTr="00D02778">
        <w:tc>
          <w:tcPr>
            <w:tcW w:w="187" w:type="pct"/>
            <w:gridSpan w:val="2"/>
          </w:tcPr>
          <w:p w14:paraId="0AC87068" w14:textId="77777777" w:rsidR="0044472A" w:rsidRPr="00DC06C1" w:rsidRDefault="0044472A"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928" w:type="pct"/>
          </w:tcPr>
          <w:p w14:paraId="468D0A57" w14:textId="77777777" w:rsidR="0044472A" w:rsidRDefault="0044472A" w:rsidP="00997082">
            <w:pPr>
              <w:rPr>
                <w:rFonts w:eastAsia="Arial"/>
                <w:lang w:val="sl-SI"/>
              </w:rPr>
            </w:pPr>
            <w:r w:rsidRPr="00DC06C1">
              <w:rPr>
                <w:rFonts w:eastAsia="Arial"/>
                <w:lang w:val="sl-SI"/>
              </w:rPr>
              <w:t>(7) Merilni snop laserskega merilnika hitrosti, ki meri posamezno vozilo, se mora v celoti nahajati znotraj mej merka.</w:t>
            </w:r>
          </w:p>
          <w:p w14:paraId="29D4F02D" w14:textId="77777777" w:rsidR="0044472A" w:rsidRPr="00DC06C1" w:rsidRDefault="0044472A" w:rsidP="00997082">
            <w:pPr>
              <w:rPr>
                <w:rFonts w:eastAsia="Arial"/>
                <w:lang w:val="sl-SI"/>
              </w:rPr>
            </w:pPr>
          </w:p>
          <w:p w14:paraId="2BD28D2A" w14:textId="153E6747" w:rsidR="0044472A" w:rsidRPr="00DC06C1" w:rsidRDefault="0044472A" w:rsidP="00961DD9">
            <w:pPr>
              <w:pStyle w:val="NormalUK"/>
              <w:rPr>
                <w:lang w:val="sl-SI"/>
              </w:rPr>
            </w:pPr>
            <w:r w:rsidRPr="004C05E1">
              <w:t>The measuring beam of the laser speedometer, which measures an individual vehicle, must be entirely located within the limits of the meter.</w:t>
            </w:r>
          </w:p>
        </w:tc>
        <w:tc>
          <w:tcPr>
            <w:tcW w:w="1469" w:type="pct"/>
          </w:tcPr>
          <w:p w14:paraId="477E4AC4" w14:textId="77777777" w:rsidR="0044472A" w:rsidRPr="00DC06C1" w:rsidRDefault="0044472A" w:rsidP="00997082">
            <w:pPr>
              <w:rPr>
                <w:rFonts w:eastAsia="Arial"/>
                <w:b/>
                <w:lang w:val="sl-SI"/>
              </w:rPr>
            </w:pPr>
          </w:p>
        </w:tc>
        <w:tc>
          <w:tcPr>
            <w:tcW w:w="208" w:type="pct"/>
          </w:tcPr>
          <w:p w14:paraId="6EEF5740" w14:textId="77777777" w:rsidR="0044472A" w:rsidRPr="00DC06C1" w:rsidRDefault="0044472A" w:rsidP="00997082">
            <w:pPr>
              <w:rPr>
                <w:rFonts w:eastAsia="Arial"/>
                <w:b/>
                <w:lang w:val="sl-SI"/>
              </w:rPr>
            </w:pPr>
          </w:p>
        </w:tc>
        <w:tc>
          <w:tcPr>
            <w:tcW w:w="208" w:type="pct"/>
          </w:tcPr>
          <w:p w14:paraId="5307181E" w14:textId="14ED4EA9" w:rsidR="0044472A" w:rsidRPr="00DC06C1" w:rsidRDefault="0044472A" w:rsidP="00997082">
            <w:pPr>
              <w:rPr>
                <w:rFonts w:eastAsia="Arial"/>
                <w:b/>
                <w:lang w:val="sl-SI"/>
              </w:rPr>
            </w:pPr>
          </w:p>
        </w:tc>
      </w:tr>
      <w:tr w:rsidR="0044472A" w:rsidRPr="00D13D11" w14:paraId="33FA724F" w14:textId="77777777" w:rsidTr="00D02778">
        <w:tc>
          <w:tcPr>
            <w:tcW w:w="187" w:type="pct"/>
            <w:gridSpan w:val="2"/>
          </w:tcPr>
          <w:p w14:paraId="5CDAC5C6" w14:textId="77777777" w:rsidR="0044472A" w:rsidRPr="00DC06C1" w:rsidRDefault="0044472A"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928" w:type="pct"/>
          </w:tcPr>
          <w:p w14:paraId="4FE222E8" w14:textId="77777777" w:rsidR="0044472A" w:rsidRDefault="0044472A" w:rsidP="00997082">
            <w:pPr>
              <w:rPr>
                <w:rFonts w:eastAsia="Arial"/>
                <w:lang w:val="sl-SI"/>
              </w:rPr>
            </w:pPr>
            <w:r w:rsidRPr="00DC06C1">
              <w:rPr>
                <w:rFonts w:eastAsia="Arial"/>
                <w:lang w:val="sl-SI"/>
              </w:rPr>
              <w:t xml:space="preserve">(8) Laserski merilniki hitrosti, ki merijo posamezno vozilo, morajo biti za meritve hitrosti merjenega vozila na oddaljenosti od 300 m do 600 m opremljeni </w:t>
            </w:r>
            <w:r w:rsidRPr="00DC06C1">
              <w:rPr>
                <w:rFonts w:eastAsia="Arial"/>
                <w:lang w:val="sl-SI"/>
              </w:rPr>
              <w:lastRenderedPageBreak/>
              <w:t>najmanj z dvakratno povečavo vidnega polja merka, za meritve na oddaljenost nad 600 m pa najmanj s trikratno povečavo vidnega polja merka. Povečava je lahko vgrajena v merilnik hitrosti oziroma izvedena kot ločen nastavek, ki se lahko namesti ali odstrani z merilnika hitrosti. V primeru ločenega nastavka mora nastavek nositi enako serijsko številko kot merilnik hitrosti.</w:t>
            </w:r>
          </w:p>
          <w:p w14:paraId="6503D8E6" w14:textId="77777777" w:rsidR="0044472A" w:rsidRPr="00DC06C1" w:rsidRDefault="0044472A" w:rsidP="00997082">
            <w:pPr>
              <w:rPr>
                <w:rFonts w:eastAsia="Arial"/>
                <w:lang w:val="sl-SI"/>
              </w:rPr>
            </w:pPr>
          </w:p>
          <w:p w14:paraId="41CF2733" w14:textId="77777777" w:rsidR="0044472A" w:rsidRPr="004C05E1" w:rsidRDefault="0044472A" w:rsidP="00706589">
            <w:pPr>
              <w:pStyle w:val="NormalUK"/>
            </w:pPr>
            <w:r w:rsidRPr="004C05E1">
              <w:t>Laser speedometers that measure an individual vehicle must be equipped with at least a two-fold magnification of the field of view for measuring the speed of the measured vehicle at a distance of 300 m to 600 m, and at least a three-fold magnification of the field of view for measurements at a distance of over 600 m measure. The magnification can be built into the speedometer or</w:t>
            </w:r>
            <w:r>
              <w:t xml:space="preserve"> </w:t>
            </w:r>
            <w:r w:rsidRPr="004C05E1">
              <w:t xml:space="preserve">implemented as a separate attachment that can be installed or removed from the speedometer. In the case of a separate attachment, the attachment must bear the same serial number as the speedometer. </w:t>
            </w:r>
          </w:p>
          <w:p w14:paraId="3162004A" w14:textId="431FB3C8" w:rsidR="0044472A" w:rsidRPr="00DC06C1" w:rsidRDefault="0044472A" w:rsidP="00997082">
            <w:pPr>
              <w:rPr>
                <w:rFonts w:eastAsia="Arial"/>
                <w:lang w:val="sl-SI"/>
              </w:rPr>
            </w:pPr>
          </w:p>
        </w:tc>
        <w:tc>
          <w:tcPr>
            <w:tcW w:w="1469" w:type="pct"/>
          </w:tcPr>
          <w:p w14:paraId="17B1E0D7" w14:textId="77777777" w:rsidR="0044472A" w:rsidRPr="00DC06C1" w:rsidRDefault="0044472A" w:rsidP="00997082">
            <w:pPr>
              <w:rPr>
                <w:rFonts w:eastAsia="Arial"/>
                <w:b/>
                <w:lang w:val="sl-SI"/>
              </w:rPr>
            </w:pPr>
          </w:p>
        </w:tc>
        <w:tc>
          <w:tcPr>
            <w:tcW w:w="208" w:type="pct"/>
          </w:tcPr>
          <w:p w14:paraId="01878D9D" w14:textId="77777777" w:rsidR="0044472A" w:rsidRPr="00DC06C1" w:rsidRDefault="0044472A" w:rsidP="00997082">
            <w:pPr>
              <w:rPr>
                <w:rFonts w:eastAsia="Arial"/>
                <w:b/>
                <w:lang w:val="sl-SI"/>
              </w:rPr>
            </w:pPr>
          </w:p>
        </w:tc>
        <w:tc>
          <w:tcPr>
            <w:tcW w:w="208" w:type="pct"/>
          </w:tcPr>
          <w:p w14:paraId="1E0B564C" w14:textId="6EF32962" w:rsidR="0044472A" w:rsidRPr="00DC06C1" w:rsidRDefault="0044472A" w:rsidP="00997082">
            <w:pPr>
              <w:rPr>
                <w:rFonts w:eastAsia="Arial"/>
                <w:b/>
                <w:lang w:val="sl-SI"/>
              </w:rPr>
            </w:pPr>
          </w:p>
        </w:tc>
      </w:tr>
      <w:tr w:rsidR="0044472A" w:rsidRPr="00D13D11" w14:paraId="0956CFE3" w14:textId="77777777" w:rsidTr="00D02778">
        <w:tc>
          <w:tcPr>
            <w:tcW w:w="187" w:type="pct"/>
            <w:gridSpan w:val="2"/>
          </w:tcPr>
          <w:p w14:paraId="2A000C3B" w14:textId="77777777" w:rsidR="0044472A" w:rsidRPr="00DC06C1" w:rsidRDefault="0044472A"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928" w:type="pct"/>
          </w:tcPr>
          <w:p w14:paraId="68A2596D" w14:textId="77777777" w:rsidR="0044472A" w:rsidRDefault="0044472A" w:rsidP="00997082">
            <w:pPr>
              <w:rPr>
                <w:rFonts w:eastAsia="Arial"/>
                <w:lang w:val="sl-SI"/>
              </w:rPr>
            </w:pPr>
            <w:r w:rsidRPr="00DC06C1">
              <w:rPr>
                <w:rFonts w:eastAsia="Arial"/>
                <w:lang w:val="sl-SI"/>
              </w:rPr>
              <w:t>(9) Laserski merilnik hitrosti, ki meri posamezno vozilo, mora omogočati preskus merjenja hitrosti z vrednostjo 0 km/h pri nepremično postavljeni tarči.</w:t>
            </w:r>
          </w:p>
          <w:p w14:paraId="74DBCAE2" w14:textId="77777777" w:rsidR="0044472A" w:rsidRDefault="0044472A" w:rsidP="00997082">
            <w:pPr>
              <w:rPr>
                <w:rFonts w:eastAsia="Arial"/>
                <w:lang w:val="sl-SI"/>
              </w:rPr>
            </w:pPr>
          </w:p>
          <w:p w14:paraId="5EE1EA81" w14:textId="374DA003" w:rsidR="0044472A" w:rsidRPr="00DC06C1" w:rsidRDefault="0044472A" w:rsidP="00706589">
            <w:pPr>
              <w:pStyle w:val="NormalUK"/>
              <w:rPr>
                <w:lang w:val="sl-SI"/>
              </w:rPr>
            </w:pPr>
            <w:r w:rsidRPr="004C05E1">
              <w:t>A laser speedometer that measures an individual vehicle must allow a speed measurement test with a value of 0 km/h with a stationary target.</w:t>
            </w:r>
          </w:p>
        </w:tc>
        <w:tc>
          <w:tcPr>
            <w:tcW w:w="1469" w:type="pct"/>
          </w:tcPr>
          <w:p w14:paraId="1BEE441C" w14:textId="77777777" w:rsidR="0044472A" w:rsidRPr="00DC06C1" w:rsidRDefault="0044472A" w:rsidP="00997082">
            <w:pPr>
              <w:rPr>
                <w:rFonts w:eastAsia="Arial"/>
                <w:b/>
                <w:lang w:val="sl-SI"/>
              </w:rPr>
            </w:pPr>
          </w:p>
        </w:tc>
        <w:tc>
          <w:tcPr>
            <w:tcW w:w="208" w:type="pct"/>
          </w:tcPr>
          <w:p w14:paraId="5371A2FC" w14:textId="77777777" w:rsidR="0044472A" w:rsidRPr="00DC06C1" w:rsidRDefault="0044472A" w:rsidP="00997082">
            <w:pPr>
              <w:rPr>
                <w:rFonts w:eastAsia="Arial"/>
                <w:b/>
                <w:lang w:val="sl-SI"/>
              </w:rPr>
            </w:pPr>
          </w:p>
        </w:tc>
        <w:tc>
          <w:tcPr>
            <w:tcW w:w="208" w:type="pct"/>
          </w:tcPr>
          <w:p w14:paraId="1EB7B992" w14:textId="485080FF" w:rsidR="0044472A" w:rsidRPr="00DC06C1" w:rsidRDefault="0044472A" w:rsidP="00997082">
            <w:pPr>
              <w:rPr>
                <w:rFonts w:eastAsia="Arial"/>
                <w:b/>
                <w:lang w:val="sl-SI"/>
              </w:rPr>
            </w:pPr>
          </w:p>
        </w:tc>
      </w:tr>
    </w:tbl>
    <w:p w14:paraId="6271F3A1" w14:textId="77777777" w:rsidR="00C80094" w:rsidRPr="00DC06C1" w:rsidRDefault="00C80094" w:rsidP="00C80094">
      <w:pPr>
        <w:rPr>
          <w:rFonts w:eastAsia="Arial"/>
          <w:lang w:val="sl-SI"/>
        </w:rPr>
      </w:pPr>
    </w:p>
    <w:p w14:paraId="41C2E54B"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3270EC6A" w14:textId="77777777" w:rsidR="00C80094" w:rsidRPr="00DC06C1" w:rsidRDefault="00C80094" w:rsidP="00C80094">
      <w:pPr>
        <w:rPr>
          <w:rFonts w:eastAsia="Arial"/>
          <w:b/>
          <w:lang w:val="sl-SI"/>
        </w:rPr>
      </w:pPr>
    </w:p>
    <w:p w14:paraId="312A71D4" w14:textId="77777777" w:rsidR="00C80094" w:rsidRPr="00DC06C1" w:rsidRDefault="00C80094" w:rsidP="00C80094">
      <w:pPr>
        <w:rPr>
          <w:rFonts w:eastAsia="Arial"/>
          <w:b/>
          <w:lang w:val="sl-SI"/>
        </w:rPr>
      </w:pPr>
    </w:p>
    <w:p w14:paraId="445DAB41" w14:textId="77777777" w:rsidR="00C80094" w:rsidRPr="00DC06C1" w:rsidRDefault="00C80094" w:rsidP="00C80094">
      <w:pPr>
        <w:rPr>
          <w:rFonts w:eastAsia="Arial"/>
          <w:b/>
          <w:lang w:val="sl-SI"/>
        </w:rPr>
      </w:pPr>
    </w:p>
    <w:p w14:paraId="587FC344" w14:textId="6CE338B9" w:rsidR="005370D9" w:rsidRDefault="005370D9">
      <w:pPr>
        <w:rPr>
          <w:rFonts w:eastAsia="Arial" w:cs="Arial"/>
          <w:sz w:val="21"/>
          <w:szCs w:val="21"/>
          <w:lang w:val="sl-SI"/>
        </w:rPr>
      </w:pPr>
      <w:r>
        <w:rPr>
          <w:rFonts w:eastAsia="Arial" w:cs="Arial"/>
          <w:sz w:val="21"/>
          <w:szCs w:val="21"/>
          <w:lang w:val="sl-SI"/>
        </w:rPr>
        <w:br w:type="page"/>
      </w:r>
    </w:p>
    <w:p w14:paraId="6404002D" w14:textId="77777777" w:rsidR="00D975CE" w:rsidRPr="00DC06C1" w:rsidRDefault="00D975CE" w:rsidP="002E2F6F">
      <w:pPr>
        <w:pStyle w:val="zamik"/>
        <w:pBdr>
          <w:top w:val="none" w:sz="0" w:space="12" w:color="auto"/>
        </w:pBdr>
        <w:spacing w:before="210" w:after="210"/>
        <w:rPr>
          <w:rFonts w:eastAsia="Arial" w:cs="Arial"/>
          <w:sz w:val="21"/>
          <w:szCs w:val="21"/>
          <w:lang w:val="sl-SI"/>
        </w:rPr>
      </w:pPr>
    </w:p>
    <w:p w14:paraId="3872DBB3" w14:textId="4F26BC14" w:rsidR="009A0C55" w:rsidRDefault="00F24C0E" w:rsidP="00C80094">
      <w:pPr>
        <w:pStyle w:val="Heading2"/>
        <w:rPr>
          <w:rFonts w:eastAsia="Arial"/>
          <w:lang w:val="sl-SI"/>
        </w:rPr>
      </w:pPr>
      <w:bookmarkStart w:id="40" w:name="_Toc212116486"/>
      <w:r w:rsidRPr="00DC06C1">
        <w:rPr>
          <w:rFonts w:eastAsia="Arial"/>
          <w:lang w:val="sl-SI"/>
        </w:rPr>
        <w:t>30.a člen</w:t>
      </w:r>
      <w:r w:rsidR="002E2F6F" w:rsidRPr="00DC06C1">
        <w:rPr>
          <w:rFonts w:eastAsia="Arial"/>
          <w:lang w:val="sl-SI"/>
        </w:rPr>
        <w:t xml:space="preserve"> </w:t>
      </w:r>
      <w:r w:rsidRPr="00DC06C1">
        <w:rPr>
          <w:rFonts w:eastAsia="Arial"/>
          <w:lang w:val="sl-SI"/>
        </w:rPr>
        <w:t>(dodatne zahteve za laserske merilnike hitrosti, ki merijo več vozil hkrati)</w:t>
      </w:r>
      <w:r w:rsidR="00D975B8">
        <w:rPr>
          <w:rFonts w:eastAsia="Arial"/>
          <w:lang w:val="sl-SI"/>
        </w:rPr>
        <w:t xml:space="preserve">/article </w:t>
      </w:r>
      <w:r w:rsidR="00D975B8" w:rsidRPr="00D975B8">
        <w:rPr>
          <w:rFonts w:eastAsia="Arial"/>
          <w:lang w:val="sl-SI"/>
        </w:rPr>
        <w:t xml:space="preserve"> (additional requirements for laser speedometers that measure several vehicles at the same time)</w:t>
      </w:r>
      <w:bookmarkEnd w:id="40"/>
    </w:p>
    <w:p w14:paraId="68833DFF" w14:textId="77777777" w:rsidR="00706589" w:rsidRPr="00706589" w:rsidRDefault="00706589" w:rsidP="00706589">
      <w:pPr>
        <w:rPr>
          <w:rFonts w:eastAsia="Arial"/>
          <w:lang w:val="sl-SI"/>
        </w:rPr>
      </w:pPr>
    </w:p>
    <w:tbl>
      <w:tblPr>
        <w:tblStyle w:val="TableGrid"/>
        <w:tblW w:w="13603" w:type="dxa"/>
        <w:tblLook w:val="04A0" w:firstRow="1" w:lastRow="0" w:firstColumn="1" w:lastColumn="0" w:noHBand="0" w:noVBand="1"/>
      </w:tblPr>
      <w:tblGrid>
        <w:gridCol w:w="392"/>
        <w:gridCol w:w="116"/>
        <w:gridCol w:w="7615"/>
        <w:gridCol w:w="4346"/>
        <w:gridCol w:w="567"/>
        <w:gridCol w:w="567"/>
      </w:tblGrid>
      <w:tr w:rsidR="00D1005D" w:rsidRPr="00DC06C1" w14:paraId="728A6296" w14:textId="77777777" w:rsidTr="00D1005D">
        <w:tc>
          <w:tcPr>
            <w:tcW w:w="392" w:type="dxa"/>
            <w:shd w:val="clear" w:color="auto" w:fill="000000" w:themeFill="text1"/>
          </w:tcPr>
          <w:p w14:paraId="15021386" w14:textId="77777777" w:rsidR="00D1005D" w:rsidRPr="00DC06C1" w:rsidRDefault="00D1005D" w:rsidP="00BB2462">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7731" w:type="dxa"/>
            <w:gridSpan w:val="2"/>
            <w:shd w:val="clear" w:color="auto" w:fill="000000" w:themeFill="text1"/>
          </w:tcPr>
          <w:p w14:paraId="0BB3C50A" w14:textId="57F9C669" w:rsidR="00D1005D" w:rsidRPr="00DC06C1" w:rsidRDefault="00D1005D" w:rsidP="00BB2462">
            <w:pPr>
              <w:pStyle w:val="center"/>
              <w:spacing w:before="210" w:after="210"/>
              <w:jc w:val="left"/>
              <w:rPr>
                <w:rFonts w:eastAsia="Arial" w:cs="Arial"/>
                <w:b/>
                <w:bCs/>
                <w:sz w:val="21"/>
                <w:szCs w:val="21"/>
                <w:lang w:val="sl-SI"/>
              </w:rPr>
            </w:pPr>
            <w:r w:rsidRPr="00AC10A6">
              <w:rPr>
                <w:rFonts w:eastAsia="Arial" w:cs="Arial"/>
                <w:b/>
                <w:bCs/>
                <w:sz w:val="21"/>
                <w:szCs w:val="21"/>
                <w:lang w:val="sl-SI"/>
              </w:rPr>
              <w:t>Podroben opis/</w:t>
            </w:r>
            <w:r w:rsidRPr="00AC10A6">
              <w:rPr>
                <w:rFonts w:eastAsia="Arial" w:cs="Arial"/>
                <w:b/>
                <w:bCs/>
                <w:sz w:val="21"/>
                <w:szCs w:val="21"/>
                <w:lang w:val="en-GB"/>
              </w:rPr>
              <w:t>Detailed Description</w:t>
            </w:r>
          </w:p>
        </w:tc>
        <w:tc>
          <w:tcPr>
            <w:tcW w:w="4346" w:type="dxa"/>
            <w:shd w:val="clear" w:color="auto" w:fill="000000" w:themeFill="text1"/>
          </w:tcPr>
          <w:p w14:paraId="0A9ABD72" w14:textId="6708ABB3" w:rsidR="00D1005D" w:rsidRPr="00C95E56" w:rsidRDefault="00D1005D" w:rsidP="00BB2462">
            <w:pPr>
              <w:pStyle w:val="center"/>
              <w:spacing w:before="210" w:after="210"/>
              <w:jc w:val="left"/>
              <w:rPr>
                <w:rFonts w:eastAsia="Arial" w:cs="Arial"/>
                <w:b/>
                <w:bCs/>
                <w:sz w:val="18"/>
                <w:szCs w:val="18"/>
                <w:lang w:val="sl-SI"/>
              </w:rPr>
            </w:pPr>
            <w:r w:rsidRPr="00AC10A6">
              <w:rPr>
                <w:rFonts w:eastAsia="Arial" w:cs="Arial"/>
                <w:b/>
                <w:bCs/>
                <w:sz w:val="21"/>
                <w:szCs w:val="21"/>
                <w:lang w:val="sl-SI"/>
              </w:rPr>
              <w:t>Podroben opis/</w:t>
            </w:r>
            <w:r w:rsidRPr="00AC10A6">
              <w:rPr>
                <w:rFonts w:eastAsia="Arial" w:cs="Arial"/>
                <w:b/>
                <w:bCs/>
                <w:sz w:val="21"/>
                <w:szCs w:val="21"/>
                <w:lang w:val="en-GB"/>
              </w:rPr>
              <w:t>Detailed Description</w:t>
            </w:r>
          </w:p>
        </w:tc>
        <w:tc>
          <w:tcPr>
            <w:tcW w:w="567" w:type="dxa"/>
            <w:shd w:val="clear" w:color="auto" w:fill="000000" w:themeFill="text1"/>
          </w:tcPr>
          <w:p w14:paraId="383B5CA1" w14:textId="510E82F7" w:rsidR="00D1005D" w:rsidRDefault="00D1005D" w:rsidP="00BB2462">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567" w:type="dxa"/>
            <w:shd w:val="clear" w:color="auto" w:fill="000000" w:themeFill="text1"/>
          </w:tcPr>
          <w:p w14:paraId="6D62635A" w14:textId="10FC404C" w:rsidR="00D1005D" w:rsidRPr="00C95E56" w:rsidRDefault="00D1005D" w:rsidP="00BB2462">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D1005D" w:rsidRPr="00D13D11" w14:paraId="70766719" w14:textId="77777777" w:rsidTr="00D1005D">
        <w:tc>
          <w:tcPr>
            <w:tcW w:w="508" w:type="dxa"/>
            <w:gridSpan w:val="2"/>
          </w:tcPr>
          <w:p w14:paraId="773072C5"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7615" w:type="dxa"/>
          </w:tcPr>
          <w:p w14:paraId="18AFE2CF" w14:textId="77777777" w:rsidR="00D1005D" w:rsidRDefault="00D1005D" w:rsidP="00997082">
            <w:pPr>
              <w:rPr>
                <w:rFonts w:eastAsia="Arial"/>
                <w:lang w:val="sl-SI"/>
              </w:rPr>
            </w:pPr>
            <w:r w:rsidRPr="00DC06C1">
              <w:rPr>
                <w:rFonts w:eastAsia="Arial"/>
                <w:lang w:val="sl-SI"/>
              </w:rPr>
              <w:t>Laserski merilniki hitrosti, ki merijo več vozil hkrati, morajo za potrebe laboratorijskega preskušanja in preskušanja na terenu prikazati položaj in oddaljenost merjenega vozila od merilnika hitrosti.</w:t>
            </w:r>
          </w:p>
          <w:p w14:paraId="07E07D56" w14:textId="77777777" w:rsidR="00D1005D" w:rsidRPr="00DC06C1" w:rsidRDefault="00D1005D" w:rsidP="00997082">
            <w:pPr>
              <w:rPr>
                <w:rFonts w:eastAsia="Arial"/>
                <w:lang w:val="sl-SI"/>
              </w:rPr>
            </w:pPr>
          </w:p>
          <w:p w14:paraId="475AE51E" w14:textId="77777777" w:rsidR="00D1005D" w:rsidRPr="004C05E1" w:rsidRDefault="00D1005D" w:rsidP="00706589">
            <w:pPr>
              <w:pStyle w:val="NormalUK"/>
            </w:pPr>
            <w:r w:rsidRPr="004C05E1">
              <w:t xml:space="preserve">Laser speedometers that measure multiple vehicles at the same time must display the position and distance of the measured vehicle from the speedometer for the purposes of laboratory testing and field testing. </w:t>
            </w:r>
          </w:p>
          <w:p w14:paraId="2E9CE0C3" w14:textId="77777777" w:rsidR="00D1005D" w:rsidRPr="00DC06C1" w:rsidRDefault="00D1005D" w:rsidP="00997082">
            <w:pPr>
              <w:rPr>
                <w:rFonts w:eastAsia="Arial"/>
                <w:lang w:val="sl-SI"/>
              </w:rPr>
            </w:pPr>
          </w:p>
        </w:tc>
        <w:tc>
          <w:tcPr>
            <w:tcW w:w="4346" w:type="dxa"/>
          </w:tcPr>
          <w:p w14:paraId="53677035" w14:textId="77777777" w:rsidR="00D1005D" w:rsidRPr="00DC06C1" w:rsidRDefault="00D1005D" w:rsidP="00997082">
            <w:pPr>
              <w:rPr>
                <w:rFonts w:eastAsia="Arial"/>
                <w:b/>
                <w:lang w:val="sl-SI"/>
              </w:rPr>
            </w:pPr>
          </w:p>
        </w:tc>
        <w:tc>
          <w:tcPr>
            <w:tcW w:w="567" w:type="dxa"/>
          </w:tcPr>
          <w:p w14:paraId="137BC70F" w14:textId="77777777" w:rsidR="00D1005D" w:rsidRPr="00DC06C1" w:rsidRDefault="00D1005D" w:rsidP="00997082">
            <w:pPr>
              <w:rPr>
                <w:rFonts w:eastAsia="Arial"/>
                <w:b/>
                <w:lang w:val="sl-SI"/>
              </w:rPr>
            </w:pPr>
          </w:p>
        </w:tc>
        <w:tc>
          <w:tcPr>
            <w:tcW w:w="567" w:type="dxa"/>
          </w:tcPr>
          <w:p w14:paraId="42487327" w14:textId="585D6F18" w:rsidR="00D1005D" w:rsidRPr="00DC06C1" w:rsidRDefault="00D1005D" w:rsidP="00997082">
            <w:pPr>
              <w:rPr>
                <w:rFonts w:eastAsia="Arial"/>
                <w:b/>
                <w:lang w:val="sl-SI"/>
              </w:rPr>
            </w:pPr>
          </w:p>
        </w:tc>
      </w:tr>
    </w:tbl>
    <w:p w14:paraId="095E1250" w14:textId="77777777" w:rsidR="00C80094" w:rsidRPr="00DC06C1" w:rsidRDefault="00C80094" w:rsidP="00C80094">
      <w:pPr>
        <w:rPr>
          <w:rFonts w:eastAsia="Arial"/>
          <w:lang w:val="sl-SI"/>
        </w:rPr>
      </w:pPr>
    </w:p>
    <w:p w14:paraId="088798A4"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5771280C" w14:textId="77777777" w:rsidR="00C80094" w:rsidRPr="00DC06C1" w:rsidRDefault="00C80094" w:rsidP="00C80094">
      <w:pPr>
        <w:rPr>
          <w:rFonts w:eastAsia="Arial"/>
          <w:b/>
          <w:lang w:val="sl-SI"/>
        </w:rPr>
      </w:pPr>
    </w:p>
    <w:p w14:paraId="2B1A402F" w14:textId="77777777" w:rsidR="00C80094" w:rsidRPr="00DC06C1" w:rsidRDefault="00C80094" w:rsidP="00C80094">
      <w:pPr>
        <w:rPr>
          <w:rFonts w:eastAsia="Arial"/>
          <w:b/>
          <w:lang w:val="sl-SI"/>
        </w:rPr>
      </w:pPr>
    </w:p>
    <w:p w14:paraId="291D0D2A" w14:textId="77777777" w:rsidR="00C80094" w:rsidRPr="00DC06C1" w:rsidRDefault="00C80094" w:rsidP="00C80094">
      <w:pPr>
        <w:rPr>
          <w:rFonts w:eastAsia="Arial"/>
          <w:b/>
          <w:lang w:val="sl-SI"/>
        </w:rPr>
      </w:pPr>
    </w:p>
    <w:p w14:paraId="5A8EBFAD" w14:textId="77777777" w:rsidR="00C80094" w:rsidRPr="00DC06C1" w:rsidRDefault="00C80094" w:rsidP="00C80094">
      <w:pPr>
        <w:pStyle w:val="Heading2"/>
        <w:rPr>
          <w:rFonts w:eastAsia="Arial"/>
          <w:lang w:val="sl-SI"/>
        </w:rPr>
      </w:pPr>
    </w:p>
    <w:p w14:paraId="315C2B43" w14:textId="5C49CF94" w:rsidR="009A0C55" w:rsidRPr="00DC06C1" w:rsidRDefault="00F24C0E" w:rsidP="00C80094">
      <w:pPr>
        <w:pStyle w:val="Heading2"/>
        <w:rPr>
          <w:rFonts w:eastAsia="Arial"/>
          <w:lang w:val="sl-SI"/>
        </w:rPr>
      </w:pPr>
      <w:bookmarkStart w:id="41" w:name="_Toc212116487"/>
      <w:r w:rsidRPr="00DC06C1">
        <w:rPr>
          <w:rFonts w:eastAsia="Arial"/>
          <w:lang w:val="sl-SI"/>
        </w:rPr>
        <w:t>31. člen</w:t>
      </w:r>
      <w:r w:rsidR="002E2F6F" w:rsidRPr="00DC06C1">
        <w:rPr>
          <w:rFonts w:eastAsia="Arial"/>
          <w:lang w:val="sl-SI"/>
        </w:rPr>
        <w:t xml:space="preserve"> </w:t>
      </w:r>
      <w:r w:rsidRPr="00DC06C1">
        <w:rPr>
          <w:rFonts w:eastAsia="Arial"/>
          <w:lang w:val="sl-SI"/>
        </w:rPr>
        <w:t>(dodatne zahteve za detekcijske merilnike hitrosti)</w:t>
      </w:r>
      <w:r w:rsidR="00D975B8">
        <w:rPr>
          <w:rFonts w:eastAsia="Arial"/>
          <w:lang w:val="sl-SI"/>
        </w:rPr>
        <w:t xml:space="preserve">/article </w:t>
      </w:r>
      <w:r w:rsidR="00D975B8" w:rsidRPr="00D975B8">
        <w:rPr>
          <w:rFonts w:eastAsia="Arial"/>
          <w:lang w:val="sl-SI"/>
        </w:rPr>
        <w:t>(additional requirements for detection speed meters)</w:t>
      </w:r>
      <w:bookmarkEnd w:id="41"/>
    </w:p>
    <w:tbl>
      <w:tblPr>
        <w:tblStyle w:val="TableGrid"/>
        <w:tblW w:w="5000" w:type="pct"/>
        <w:tblLook w:val="04A0" w:firstRow="1" w:lastRow="0" w:firstColumn="1" w:lastColumn="0" w:noHBand="0" w:noVBand="1"/>
      </w:tblPr>
      <w:tblGrid>
        <w:gridCol w:w="392"/>
        <w:gridCol w:w="116"/>
        <w:gridCol w:w="7111"/>
        <w:gridCol w:w="4825"/>
        <w:gridCol w:w="567"/>
        <w:gridCol w:w="565"/>
      </w:tblGrid>
      <w:tr w:rsidR="00D1005D" w:rsidRPr="00DC06C1" w14:paraId="38CEA2F4" w14:textId="77777777" w:rsidTr="00D02778">
        <w:tc>
          <w:tcPr>
            <w:tcW w:w="144" w:type="pct"/>
            <w:shd w:val="clear" w:color="auto" w:fill="000000" w:themeFill="text1"/>
          </w:tcPr>
          <w:p w14:paraId="38C4790D" w14:textId="77777777" w:rsidR="00D1005D" w:rsidRPr="00DC06C1" w:rsidRDefault="00D1005D" w:rsidP="00BB2462">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662" w:type="pct"/>
            <w:gridSpan w:val="2"/>
            <w:shd w:val="clear" w:color="auto" w:fill="000000" w:themeFill="text1"/>
          </w:tcPr>
          <w:p w14:paraId="6464AFA7" w14:textId="035D8FC3" w:rsidR="00D1005D" w:rsidRPr="00DC06C1" w:rsidRDefault="00D1005D" w:rsidP="00BB2462">
            <w:pPr>
              <w:pStyle w:val="center"/>
              <w:spacing w:before="210" w:after="210"/>
              <w:jc w:val="left"/>
              <w:rPr>
                <w:rFonts w:eastAsia="Arial" w:cs="Arial"/>
                <w:b/>
                <w:bCs/>
                <w:sz w:val="21"/>
                <w:szCs w:val="21"/>
                <w:lang w:val="sl-SI"/>
              </w:rPr>
            </w:pPr>
            <w:r w:rsidRPr="001C7F4F">
              <w:rPr>
                <w:rFonts w:eastAsia="Arial" w:cs="Arial"/>
                <w:b/>
                <w:bCs/>
                <w:sz w:val="21"/>
                <w:szCs w:val="21"/>
                <w:lang w:val="sl-SI"/>
              </w:rPr>
              <w:t>Podroben opis/</w:t>
            </w:r>
            <w:r w:rsidRPr="001C7F4F">
              <w:rPr>
                <w:rFonts w:eastAsia="Arial" w:cs="Arial"/>
                <w:b/>
                <w:bCs/>
                <w:sz w:val="21"/>
                <w:szCs w:val="21"/>
                <w:lang w:val="en-GB"/>
              </w:rPr>
              <w:t>Detailed Description</w:t>
            </w:r>
          </w:p>
        </w:tc>
        <w:tc>
          <w:tcPr>
            <w:tcW w:w="1777" w:type="pct"/>
            <w:shd w:val="clear" w:color="auto" w:fill="000000" w:themeFill="text1"/>
          </w:tcPr>
          <w:p w14:paraId="05B381E6" w14:textId="1AA61520" w:rsidR="00D1005D" w:rsidRPr="00C95E56" w:rsidRDefault="00D1005D" w:rsidP="00BB2462">
            <w:pPr>
              <w:pStyle w:val="center"/>
              <w:spacing w:before="210" w:after="210"/>
              <w:jc w:val="left"/>
              <w:rPr>
                <w:rFonts w:eastAsia="Arial" w:cs="Arial"/>
                <w:b/>
                <w:bCs/>
                <w:sz w:val="18"/>
                <w:szCs w:val="18"/>
                <w:lang w:val="sl-SI"/>
              </w:rPr>
            </w:pPr>
            <w:r w:rsidRPr="001C7F4F">
              <w:rPr>
                <w:rFonts w:eastAsia="Arial" w:cs="Arial"/>
                <w:b/>
                <w:bCs/>
                <w:sz w:val="21"/>
                <w:szCs w:val="21"/>
                <w:lang w:val="sl-SI"/>
              </w:rPr>
              <w:t>Podroben opis/</w:t>
            </w:r>
            <w:r w:rsidRPr="001C7F4F">
              <w:rPr>
                <w:rFonts w:eastAsia="Arial" w:cs="Arial"/>
                <w:b/>
                <w:bCs/>
                <w:sz w:val="21"/>
                <w:szCs w:val="21"/>
                <w:lang w:val="en-GB"/>
              </w:rPr>
              <w:t>Detailed Description</w:t>
            </w:r>
          </w:p>
        </w:tc>
        <w:tc>
          <w:tcPr>
            <w:tcW w:w="209" w:type="pct"/>
            <w:shd w:val="clear" w:color="auto" w:fill="000000" w:themeFill="text1"/>
          </w:tcPr>
          <w:p w14:paraId="7734D282" w14:textId="53BA1441" w:rsidR="00D1005D" w:rsidRDefault="00D1005D" w:rsidP="00BB2462">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08" w:type="pct"/>
            <w:shd w:val="clear" w:color="auto" w:fill="000000" w:themeFill="text1"/>
          </w:tcPr>
          <w:p w14:paraId="528AFB11" w14:textId="5BB62EF8" w:rsidR="00D1005D" w:rsidRPr="00C95E56" w:rsidRDefault="00D1005D" w:rsidP="00BB2462">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D1005D" w:rsidRPr="00D13D11" w14:paraId="70D6D573" w14:textId="77777777" w:rsidTr="00D02778">
        <w:tc>
          <w:tcPr>
            <w:tcW w:w="187" w:type="pct"/>
            <w:gridSpan w:val="2"/>
          </w:tcPr>
          <w:p w14:paraId="60D5DDAD"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619" w:type="pct"/>
          </w:tcPr>
          <w:p w14:paraId="07A6183B" w14:textId="77777777" w:rsidR="00D1005D" w:rsidRDefault="00D1005D" w:rsidP="00997082">
            <w:pPr>
              <w:rPr>
                <w:rFonts w:eastAsia="Arial"/>
                <w:lang w:val="sl-SI"/>
              </w:rPr>
            </w:pPr>
            <w:r w:rsidRPr="00DC06C1">
              <w:rPr>
                <w:rFonts w:eastAsia="Arial"/>
                <w:lang w:val="sl-SI"/>
              </w:rPr>
              <w:t>(1) Razdalja med posameznimi detektorji položaja vozila pri detekcijskih merilnikih hitrosti je lahko največ 5 m.</w:t>
            </w:r>
          </w:p>
          <w:p w14:paraId="562F92DB" w14:textId="77777777" w:rsidR="00D1005D" w:rsidRPr="00DC06C1" w:rsidRDefault="00D1005D" w:rsidP="00997082">
            <w:pPr>
              <w:rPr>
                <w:rFonts w:eastAsia="Arial"/>
                <w:lang w:val="sl-SI"/>
              </w:rPr>
            </w:pPr>
          </w:p>
          <w:p w14:paraId="09FC55DF" w14:textId="34AE9B86" w:rsidR="00D1005D" w:rsidRPr="00DC06C1" w:rsidRDefault="00D1005D" w:rsidP="00706589">
            <w:pPr>
              <w:pStyle w:val="NormalUK"/>
              <w:rPr>
                <w:lang w:val="sl-SI"/>
              </w:rPr>
            </w:pPr>
            <w:r w:rsidRPr="004C05E1">
              <w:t>The distance between individual vehicle position detectors for speedometer detection can be a maximum of 5 m.</w:t>
            </w:r>
          </w:p>
        </w:tc>
        <w:tc>
          <w:tcPr>
            <w:tcW w:w="1777" w:type="pct"/>
          </w:tcPr>
          <w:p w14:paraId="3076F599" w14:textId="77777777" w:rsidR="00D1005D" w:rsidRPr="00DC06C1" w:rsidRDefault="00D1005D" w:rsidP="00997082">
            <w:pPr>
              <w:rPr>
                <w:rFonts w:eastAsia="Arial"/>
                <w:b/>
                <w:lang w:val="sl-SI"/>
              </w:rPr>
            </w:pPr>
          </w:p>
        </w:tc>
        <w:tc>
          <w:tcPr>
            <w:tcW w:w="209" w:type="pct"/>
          </w:tcPr>
          <w:p w14:paraId="0A08A8D1" w14:textId="77777777" w:rsidR="00D1005D" w:rsidRPr="00DC06C1" w:rsidRDefault="00D1005D" w:rsidP="00997082">
            <w:pPr>
              <w:rPr>
                <w:rFonts w:eastAsia="Arial"/>
                <w:b/>
                <w:lang w:val="sl-SI"/>
              </w:rPr>
            </w:pPr>
          </w:p>
        </w:tc>
        <w:tc>
          <w:tcPr>
            <w:tcW w:w="208" w:type="pct"/>
          </w:tcPr>
          <w:p w14:paraId="5EB8C127" w14:textId="407CAD14" w:rsidR="00D1005D" w:rsidRPr="00DC06C1" w:rsidRDefault="00D1005D" w:rsidP="00997082">
            <w:pPr>
              <w:rPr>
                <w:rFonts w:eastAsia="Arial"/>
                <w:b/>
                <w:lang w:val="sl-SI"/>
              </w:rPr>
            </w:pPr>
          </w:p>
        </w:tc>
      </w:tr>
      <w:tr w:rsidR="00D1005D" w:rsidRPr="00D13D11" w14:paraId="394DBD01" w14:textId="77777777" w:rsidTr="00D02778">
        <w:tc>
          <w:tcPr>
            <w:tcW w:w="187" w:type="pct"/>
            <w:gridSpan w:val="2"/>
          </w:tcPr>
          <w:p w14:paraId="7CC78646"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619" w:type="pct"/>
          </w:tcPr>
          <w:p w14:paraId="0D77220B" w14:textId="77777777" w:rsidR="00D1005D" w:rsidRDefault="00D1005D" w:rsidP="00997082">
            <w:pPr>
              <w:rPr>
                <w:rFonts w:eastAsia="Arial"/>
                <w:lang w:val="sl-SI"/>
              </w:rPr>
            </w:pPr>
            <w:r w:rsidRPr="00DC06C1">
              <w:rPr>
                <w:rFonts w:eastAsia="Arial"/>
                <w:lang w:val="sl-SI"/>
              </w:rPr>
              <w:t>(2) Detektorji položaja vozila pri detekcijskih merilnikih hitrosti morajo uporabljati isti časovni vir.</w:t>
            </w:r>
          </w:p>
          <w:p w14:paraId="2D04743E" w14:textId="77777777" w:rsidR="00D1005D" w:rsidRPr="00DC06C1" w:rsidRDefault="00D1005D" w:rsidP="00997082">
            <w:pPr>
              <w:rPr>
                <w:rFonts w:eastAsia="Arial"/>
                <w:lang w:val="sl-SI"/>
              </w:rPr>
            </w:pPr>
          </w:p>
          <w:p w14:paraId="2E61C827" w14:textId="66D8C592" w:rsidR="00D1005D" w:rsidRPr="00DC06C1" w:rsidRDefault="00D1005D" w:rsidP="00706589">
            <w:pPr>
              <w:pStyle w:val="NormalUK"/>
              <w:rPr>
                <w:lang w:val="sl-SI"/>
              </w:rPr>
            </w:pPr>
            <w:r w:rsidRPr="004C05E1">
              <w:lastRenderedPageBreak/>
              <w:t>The vehicle position detectors in the detection speedometers must use the same time source.</w:t>
            </w:r>
          </w:p>
        </w:tc>
        <w:tc>
          <w:tcPr>
            <w:tcW w:w="1777" w:type="pct"/>
          </w:tcPr>
          <w:p w14:paraId="784856EF" w14:textId="77777777" w:rsidR="00D1005D" w:rsidRPr="00DC06C1" w:rsidRDefault="00D1005D" w:rsidP="00997082">
            <w:pPr>
              <w:rPr>
                <w:rFonts w:eastAsia="Arial"/>
                <w:b/>
                <w:lang w:val="sl-SI"/>
              </w:rPr>
            </w:pPr>
          </w:p>
        </w:tc>
        <w:tc>
          <w:tcPr>
            <w:tcW w:w="209" w:type="pct"/>
          </w:tcPr>
          <w:p w14:paraId="213008A2" w14:textId="77777777" w:rsidR="00D1005D" w:rsidRPr="00DC06C1" w:rsidRDefault="00D1005D" w:rsidP="00997082">
            <w:pPr>
              <w:rPr>
                <w:rFonts w:eastAsia="Arial"/>
                <w:b/>
                <w:lang w:val="sl-SI"/>
              </w:rPr>
            </w:pPr>
          </w:p>
        </w:tc>
        <w:tc>
          <w:tcPr>
            <w:tcW w:w="208" w:type="pct"/>
          </w:tcPr>
          <w:p w14:paraId="0A3BF5B4" w14:textId="09411785" w:rsidR="00D1005D" w:rsidRPr="00DC06C1" w:rsidRDefault="00D1005D" w:rsidP="00997082">
            <w:pPr>
              <w:rPr>
                <w:rFonts w:eastAsia="Arial"/>
                <w:b/>
                <w:lang w:val="sl-SI"/>
              </w:rPr>
            </w:pPr>
          </w:p>
        </w:tc>
      </w:tr>
      <w:tr w:rsidR="00D1005D" w:rsidRPr="00D13D11" w14:paraId="3FB51212" w14:textId="77777777" w:rsidTr="00D02778">
        <w:tc>
          <w:tcPr>
            <w:tcW w:w="187" w:type="pct"/>
            <w:gridSpan w:val="2"/>
          </w:tcPr>
          <w:p w14:paraId="76589532"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619" w:type="pct"/>
          </w:tcPr>
          <w:p w14:paraId="3F608418" w14:textId="77777777" w:rsidR="00D1005D" w:rsidRDefault="00D1005D" w:rsidP="00997082">
            <w:pPr>
              <w:rPr>
                <w:rFonts w:eastAsia="Arial"/>
                <w:lang w:val="sl-SI"/>
              </w:rPr>
            </w:pPr>
            <w:r w:rsidRPr="00DC06C1">
              <w:rPr>
                <w:rFonts w:eastAsia="Arial"/>
                <w:lang w:val="sl-SI"/>
              </w:rPr>
              <w:t>(3) Detekcijski merilnik hitrosti mora izračunati hitrost na podlagi aritmetične srednje vrednosti vsaj dveh neodvisno izmerjenih vrednosti hitrosti. Razlika med posameznimi neodvisno izmerjenimi hitrostmi in aritmetično vrednostjo ne sme biti večja od NDP.</w:t>
            </w:r>
          </w:p>
          <w:p w14:paraId="781EA171" w14:textId="77777777" w:rsidR="00D1005D" w:rsidRPr="00DC06C1" w:rsidRDefault="00D1005D" w:rsidP="00997082">
            <w:pPr>
              <w:rPr>
                <w:rFonts w:eastAsia="Arial"/>
                <w:lang w:val="sl-SI"/>
              </w:rPr>
            </w:pPr>
          </w:p>
          <w:p w14:paraId="2C14368A" w14:textId="77777777" w:rsidR="00D1005D" w:rsidRPr="004C05E1" w:rsidRDefault="00D1005D" w:rsidP="00706589">
            <w:pPr>
              <w:pStyle w:val="NormalUK"/>
            </w:pPr>
            <w:r w:rsidRPr="004C05E1">
              <w:t xml:space="preserve">The detection speedometer must calculate the speed based on the arithmetic mean of at least two independently measured speed values. The difference between individual independently measured speeds and the arithmetic value must not be greater than the MPE. </w:t>
            </w:r>
          </w:p>
          <w:p w14:paraId="74B859F8" w14:textId="77777777" w:rsidR="00D1005D" w:rsidRPr="00DC06C1" w:rsidRDefault="00D1005D" w:rsidP="00997082">
            <w:pPr>
              <w:rPr>
                <w:rFonts w:eastAsia="Arial"/>
                <w:lang w:val="sl-SI"/>
              </w:rPr>
            </w:pPr>
          </w:p>
        </w:tc>
        <w:tc>
          <w:tcPr>
            <w:tcW w:w="1777" w:type="pct"/>
          </w:tcPr>
          <w:p w14:paraId="5F606359" w14:textId="77777777" w:rsidR="00D1005D" w:rsidRPr="00DC06C1" w:rsidRDefault="00D1005D" w:rsidP="00997082">
            <w:pPr>
              <w:rPr>
                <w:rFonts w:eastAsia="Arial"/>
                <w:b/>
                <w:lang w:val="sl-SI"/>
              </w:rPr>
            </w:pPr>
          </w:p>
        </w:tc>
        <w:tc>
          <w:tcPr>
            <w:tcW w:w="209" w:type="pct"/>
          </w:tcPr>
          <w:p w14:paraId="740E41FC" w14:textId="77777777" w:rsidR="00D1005D" w:rsidRPr="00DC06C1" w:rsidRDefault="00D1005D" w:rsidP="00997082">
            <w:pPr>
              <w:rPr>
                <w:rFonts w:eastAsia="Arial"/>
                <w:b/>
                <w:lang w:val="sl-SI"/>
              </w:rPr>
            </w:pPr>
          </w:p>
        </w:tc>
        <w:tc>
          <w:tcPr>
            <w:tcW w:w="208" w:type="pct"/>
          </w:tcPr>
          <w:p w14:paraId="0FD028AC" w14:textId="4AC7F4FC" w:rsidR="00D1005D" w:rsidRPr="00DC06C1" w:rsidRDefault="00D1005D" w:rsidP="00997082">
            <w:pPr>
              <w:rPr>
                <w:rFonts w:eastAsia="Arial"/>
                <w:b/>
                <w:lang w:val="sl-SI"/>
              </w:rPr>
            </w:pPr>
          </w:p>
        </w:tc>
      </w:tr>
      <w:tr w:rsidR="00D1005D" w:rsidRPr="00D13D11" w14:paraId="61537A7A" w14:textId="77777777" w:rsidTr="00D02778">
        <w:tc>
          <w:tcPr>
            <w:tcW w:w="187" w:type="pct"/>
            <w:gridSpan w:val="2"/>
          </w:tcPr>
          <w:p w14:paraId="2083103C"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619" w:type="pct"/>
          </w:tcPr>
          <w:p w14:paraId="5F12A383" w14:textId="77777777" w:rsidR="00D1005D" w:rsidRDefault="00D1005D" w:rsidP="00997082">
            <w:pPr>
              <w:rPr>
                <w:rFonts w:eastAsia="Arial"/>
                <w:lang w:val="sl-SI"/>
              </w:rPr>
            </w:pPr>
            <w:r w:rsidRPr="00DC06C1">
              <w:rPr>
                <w:rFonts w:eastAsia="Arial"/>
                <w:lang w:val="sl-SI"/>
              </w:rPr>
              <w:t>(4) Absolutna razlika med dejansko razdaljo med detektorjema položaja vozila in razdaljo, ki jo pri meritvi upošteva detekcijski merilnik hitrosti, ne sme biti večja od 0,5% te razdalje.</w:t>
            </w:r>
          </w:p>
          <w:p w14:paraId="62C01174" w14:textId="77777777" w:rsidR="00D1005D" w:rsidRPr="00DC06C1" w:rsidRDefault="00D1005D" w:rsidP="00997082">
            <w:pPr>
              <w:rPr>
                <w:rFonts w:eastAsia="Arial"/>
                <w:lang w:val="sl-SI"/>
              </w:rPr>
            </w:pPr>
          </w:p>
          <w:p w14:paraId="5D26F1F2" w14:textId="77777777" w:rsidR="00D1005D" w:rsidRPr="004C05E1" w:rsidRDefault="00D1005D" w:rsidP="00706589">
            <w:pPr>
              <w:pStyle w:val="NormalUK"/>
            </w:pPr>
            <w:r w:rsidRPr="004C05E1">
              <w:t xml:space="preserve">The absolute difference between the actual distance between the two vehicle position detectors and the distance taken into account by the detection speedometer during measurement must not be greater than 0.5% of this distance. </w:t>
            </w:r>
          </w:p>
          <w:p w14:paraId="6917D0FF" w14:textId="77777777" w:rsidR="00D1005D" w:rsidRPr="00DC06C1" w:rsidRDefault="00D1005D" w:rsidP="00997082">
            <w:pPr>
              <w:rPr>
                <w:rFonts w:eastAsia="Arial"/>
                <w:lang w:val="sl-SI"/>
              </w:rPr>
            </w:pPr>
          </w:p>
        </w:tc>
        <w:tc>
          <w:tcPr>
            <w:tcW w:w="1777" w:type="pct"/>
          </w:tcPr>
          <w:p w14:paraId="51B9C2DE" w14:textId="77777777" w:rsidR="00D1005D" w:rsidRPr="00DC06C1" w:rsidRDefault="00D1005D" w:rsidP="00997082">
            <w:pPr>
              <w:rPr>
                <w:rFonts w:eastAsia="Arial"/>
                <w:b/>
                <w:lang w:val="sl-SI"/>
              </w:rPr>
            </w:pPr>
          </w:p>
        </w:tc>
        <w:tc>
          <w:tcPr>
            <w:tcW w:w="209" w:type="pct"/>
          </w:tcPr>
          <w:p w14:paraId="255C49E2" w14:textId="77777777" w:rsidR="00D1005D" w:rsidRPr="00DC06C1" w:rsidRDefault="00D1005D" w:rsidP="00997082">
            <w:pPr>
              <w:rPr>
                <w:rFonts w:eastAsia="Arial"/>
                <w:b/>
                <w:lang w:val="sl-SI"/>
              </w:rPr>
            </w:pPr>
          </w:p>
        </w:tc>
        <w:tc>
          <w:tcPr>
            <w:tcW w:w="208" w:type="pct"/>
          </w:tcPr>
          <w:p w14:paraId="5E759EA1" w14:textId="6206439A" w:rsidR="00D1005D" w:rsidRPr="00DC06C1" w:rsidRDefault="00D1005D" w:rsidP="00997082">
            <w:pPr>
              <w:rPr>
                <w:rFonts w:eastAsia="Arial"/>
                <w:b/>
                <w:lang w:val="sl-SI"/>
              </w:rPr>
            </w:pPr>
          </w:p>
        </w:tc>
      </w:tr>
    </w:tbl>
    <w:p w14:paraId="5A8E7B0D" w14:textId="77777777" w:rsidR="00C80094" w:rsidRPr="00DC06C1" w:rsidRDefault="00C80094" w:rsidP="00C80094">
      <w:pPr>
        <w:rPr>
          <w:rFonts w:eastAsia="Arial"/>
          <w:lang w:val="sl-SI"/>
        </w:rPr>
      </w:pPr>
    </w:p>
    <w:p w14:paraId="54F77A55"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34551402" w14:textId="77777777" w:rsidR="00C80094" w:rsidRPr="00DC06C1" w:rsidRDefault="00C80094" w:rsidP="00C80094">
      <w:pPr>
        <w:rPr>
          <w:rFonts w:eastAsia="Arial"/>
          <w:b/>
          <w:lang w:val="sl-SI"/>
        </w:rPr>
      </w:pPr>
    </w:p>
    <w:p w14:paraId="3EED5B0E" w14:textId="77777777" w:rsidR="00C80094" w:rsidRPr="00DC06C1" w:rsidRDefault="00C80094" w:rsidP="00C80094">
      <w:pPr>
        <w:rPr>
          <w:rFonts w:eastAsia="Arial"/>
          <w:b/>
          <w:lang w:val="sl-SI"/>
        </w:rPr>
      </w:pPr>
    </w:p>
    <w:p w14:paraId="32CB091F" w14:textId="351CF5E8" w:rsidR="005370D9" w:rsidRDefault="005370D9">
      <w:pPr>
        <w:rPr>
          <w:rFonts w:eastAsia="Arial"/>
          <w:b/>
          <w:lang w:val="sl-SI"/>
        </w:rPr>
      </w:pPr>
      <w:r>
        <w:rPr>
          <w:rFonts w:eastAsia="Arial"/>
          <w:b/>
          <w:lang w:val="sl-SI"/>
        </w:rPr>
        <w:br w:type="page"/>
      </w:r>
    </w:p>
    <w:p w14:paraId="331295C1" w14:textId="77777777" w:rsidR="00C80094" w:rsidRPr="00DC06C1" w:rsidRDefault="00C80094" w:rsidP="00C80094">
      <w:pPr>
        <w:rPr>
          <w:rFonts w:eastAsia="Arial"/>
          <w:b/>
          <w:lang w:val="sl-SI"/>
        </w:rPr>
      </w:pPr>
    </w:p>
    <w:p w14:paraId="3229A65B" w14:textId="451A6197" w:rsidR="009A0C55" w:rsidRPr="00DC06C1" w:rsidRDefault="00F24C0E" w:rsidP="00C80094">
      <w:pPr>
        <w:pStyle w:val="Heading2"/>
        <w:rPr>
          <w:rFonts w:eastAsia="Arial"/>
          <w:lang w:val="sl-SI"/>
        </w:rPr>
      </w:pPr>
      <w:bookmarkStart w:id="42" w:name="_Toc212116488"/>
      <w:r w:rsidRPr="00DC06C1">
        <w:rPr>
          <w:rFonts w:eastAsia="Arial"/>
          <w:lang w:val="sl-SI"/>
        </w:rPr>
        <w:t>32. člen</w:t>
      </w:r>
      <w:r w:rsidR="002E2F6F" w:rsidRPr="00DC06C1">
        <w:rPr>
          <w:rFonts w:eastAsia="Arial"/>
          <w:lang w:val="sl-SI"/>
        </w:rPr>
        <w:t xml:space="preserve"> </w:t>
      </w:r>
      <w:r w:rsidRPr="00DC06C1">
        <w:rPr>
          <w:rFonts w:eastAsia="Arial"/>
          <w:lang w:val="sl-SI"/>
        </w:rPr>
        <w:t>(dodatne zahteve za odsekovne merilnike hitrosti)</w:t>
      </w:r>
      <w:r w:rsidR="00D975B8">
        <w:rPr>
          <w:rFonts w:eastAsia="Arial"/>
          <w:lang w:val="sl-SI"/>
        </w:rPr>
        <w:t>/</w:t>
      </w:r>
      <w:r w:rsidR="00D975B8" w:rsidRPr="00D975B8">
        <w:t xml:space="preserve"> </w:t>
      </w:r>
      <w:r w:rsidR="00D975B8" w:rsidRPr="00D975B8">
        <w:rPr>
          <w:rFonts w:eastAsia="Arial"/>
          <w:lang w:val="sl-SI"/>
        </w:rPr>
        <w:t>(additional requirements for sectional speedometers)</w:t>
      </w:r>
      <w:bookmarkEnd w:id="42"/>
    </w:p>
    <w:tbl>
      <w:tblPr>
        <w:tblStyle w:val="TableGrid"/>
        <w:tblW w:w="5000" w:type="pct"/>
        <w:tblLook w:val="04A0" w:firstRow="1" w:lastRow="0" w:firstColumn="1" w:lastColumn="0" w:noHBand="0" w:noVBand="1"/>
      </w:tblPr>
      <w:tblGrid>
        <w:gridCol w:w="392"/>
        <w:gridCol w:w="116"/>
        <w:gridCol w:w="7111"/>
        <w:gridCol w:w="4825"/>
        <w:gridCol w:w="567"/>
        <w:gridCol w:w="565"/>
      </w:tblGrid>
      <w:tr w:rsidR="00D1005D" w:rsidRPr="00DC06C1" w14:paraId="31BB1E11" w14:textId="77777777" w:rsidTr="00D02778">
        <w:tc>
          <w:tcPr>
            <w:tcW w:w="144" w:type="pct"/>
            <w:shd w:val="clear" w:color="auto" w:fill="000000" w:themeFill="text1"/>
          </w:tcPr>
          <w:p w14:paraId="66E88C63" w14:textId="77777777" w:rsidR="00D1005D" w:rsidRPr="00DC06C1" w:rsidRDefault="00D1005D"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662" w:type="pct"/>
            <w:gridSpan w:val="2"/>
            <w:shd w:val="clear" w:color="auto" w:fill="000000" w:themeFill="text1"/>
          </w:tcPr>
          <w:p w14:paraId="025E97CC" w14:textId="77777777" w:rsidR="00D1005D" w:rsidRPr="00DC06C1" w:rsidRDefault="00D1005D"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777" w:type="pct"/>
            <w:shd w:val="clear" w:color="auto" w:fill="000000" w:themeFill="text1"/>
          </w:tcPr>
          <w:p w14:paraId="01F21AD2" w14:textId="412714D9" w:rsidR="00D1005D" w:rsidRPr="00C95E56" w:rsidRDefault="00D1005D"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209" w:type="pct"/>
            <w:shd w:val="clear" w:color="auto" w:fill="000000" w:themeFill="text1"/>
          </w:tcPr>
          <w:p w14:paraId="097677C2" w14:textId="599FA173" w:rsidR="00D1005D" w:rsidRDefault="00D1005D"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08" w:type="pct"/>
            <w:shd w:val="clear" w:color="auto" w:fill="000000" w:themeFill="text1"/>
          </w:tcPr>
          <w:p w14:paraId="3FFB9620" w14:textId="00CB11CC" w:rsidR="00D1005D" w:rsidRPr="00C95E56" w:rsidRDefault="00D1005D"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D1005D" w:rsidRPr="00D13D11" w14:paraId="79AF1E06" w14:textId="77777777" w:rsidTr="00D02778">
        <w:tc>
          <w:tcPr>
            <w:tcW w:w="187" w:type="pct"/>
            <w:gridSpan w:val="2"/>
          </w:tcPr>
          <w:p w14:paraId="7A014DE5"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619" w:type="pct"/>
          </w:tcPr>
          <w:p w14:paraId="1F164D51" w14:textId="77777777" w:rsidR="00D1005D" w:rsidRDefault="00D1005D" w:rsidP="00997082">
            <w:pPr>
              <w:rPr>
                <w:rFonts w:eastAsia="Arial"/>
                <w:lang w:val="sl-SI"/>
              </w:rPr>
            </w:pPr>
            <w:r w:rsidRPr="00DC06C1">
              <w:rPr>
                <w:rFonts w:eastAsia="Arial"/>
                <w:lang w:val="sl-SI"/>
              </w:rPr>
              <w:t>(1) Če odsekovni merilnik hitrosti v vstopni in izstopni točki uporablja različna časovna vira, morata biti časovna vira sinhronizirana.</w:t>
            </w:r>
          </w:p>
          <w:p w14:paraId="71A84CD6" w14:textId="77777777" w:rsidR="00D1005D" w:rsidRDefault="00D1005D" w:rsidP="00997082">
            <w:pPr>
              <w:rPr>
                <w:rFonts w:eastAsia="Arial"/>
                <w:lang w:val="sl-SI"/>
              </w:rPr>
            </w:pPr>
          </w:p>
          <w:p w14:paraId="731C718C" w14:textId="77777777" w:rsidR="00D1005D" w:rsidRPr="004C05E1" w:rsidRDefault="00D1005D" w:rsidP="00706589">
            <w:pPr>
              <w:pStyle w:val="NormalUK"/>
            </w:pPr>
            <w:r w:rsidRPr="004C05E1">
              <w:t xml:space="preserve">If the sectional speedometer uses different time sources at the entry and exit points, the two time sources must be synchronized. </w:t>
            </w:r>
          </w:p>
          <w:p w14:paraId="73C1A34B" w14:textId="77777777" w:rsidR="00D1005D" w:rsidRPr="00DC06C1" w:rsidRDefault="00D1005D" w:rsidP="00997082">
            <w:pPr>
              <w:rPr>
                <w:rFonts w:eastAsia="Arial"/>
                <w:lang w:val="sl-SI"/>
              </w:rPr>
            </w:pPr>
          </w:p>
          <w:p w14:paraId="35A0F178" w14:textId="77777777" w:rsidR="00D1005D" w:rsidRPr="00DC06C1" w:rsidRDefault="00D1005D" w:rsidP="00997082">
            <w:pPr>
              <w:rPr>
                <w:rFonts w:eastAsia="Arial"/>
                <w:lang w:val="sl-SI"/>
              </w:rPr>
            </w:pPr>
          </w:p>
        </w:tc>
        <w:tc>
          <w:tcPr>
            <w:tcW w:w="1777" w:type="pct"/>
          </w:tcPr>
          <w:p w14:paraId="7A5C68A6" w14:textId="77777777" w:rsidR="00D1005D" w:rsidRPr="00DC06C1" w:rsidRDefault="00D1005D" w:rsidP="00997082">
            <w:pPr>
              <w:rPr>
                <w:rFonts w:eastAsia="Arial"/>
                <w:b/>
                <w:lang w:val="sl-SI"/>
              </w:rPr>
            </w:pPr>
          </w:p>
        </w:tc>
        <w:tc>
          <w:tcPr>
            <w:tcW w:w="209" w:type="pct"/>
          </w:tcPr>
          <w:p w14:paraId="5B51D89A" w14:textId="77777777" w:rsidR="00D1005D" w:rsidRPr="00DC06C1" w:rsidRDefault="00D1005D" w:rsidP="00997082">
            <w:pPr>
              <w:rPr>
                <w:rFonts w:eastAsia="Arial"/>
                <w:b/>
                <w:lang w:val="sl-SI"/>
              </w:rPr>
            </w:pPr>
          </w:p>
        </w:tc>
        <w:tc>
          <w:tcPr>
            <w:tcW w:w="208" w:type="pct"/>
          </w:tcPr>
          <w:p w14:paraId="4627A343" w14:textId="20DD0D3E" w:rsidR="00D1005D" w:rsidRPr="00DC06C1" w:rsidRDefault="00D1005D" w:rsidP="00997082">
            <w:pPr>
              <w:rPr>
                <w:rFonts w:eastAsia="Arial"/>
                <w:b/>
                <w:lang w:val="sl-SI"/>
              </w:rPr>
            </w:pPr>
          </w:p>
        </w:tc>
      </w:tr>
      <w:tr w:rsidR="00D1005D" w:rsidRPr="00D13D11" w14:paraId="5FFC959B" w14:textId="77777777" w:rsidTr="00D02778">
        <w:tc>
          <w:tcPr>
            <w:tcW w:w="187" w:type="pct"/>
            <w:gridSpan w:val="2"/>
          </w:tcPr>
          <w:p w14:paraId="4E1FC078"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619" w:type="pct"/>
          </w:tcPr>
          <w:p w14:paraId="332791D6" w14:textId="77777777" w:rsidR="00D1005D" w:rsidRPr="00DC06C1" w:rsidRDefault="00D1005D" w:rsidP="00997082">
            <w:pPr>
              <w:rPr>
                <w:rFonts w:eastAsia="Arial"/>
                <w:lang w:val="sl-SI"/>
              </w:rPr>
            </w:pPr>
            <w:r w:rsidRPr="00DC06C1">
              <w:rPr>
                <w:rFonts w:eastAsia="Arial"/>
                <w:lang w:val="sl-SI"/>
              </w:rPr>
              <w:t>(2) Če se časovna sinhronizacija vstopne in izstopne točke odsekovnega merilnika hitrosti prekine, mora biti izvajanje meritev samodejno prekinjeno.</w:t>
            </w:r>
          </w:p>
          <w:p w14:paraId="10129B35" w14:textId="43282BCA" w:rsidR="00D1005D" w:rsidRPr="00DC06C1" w:rsidRDefault="00D1005D" w:rsidP="00706589">
            <w:pPr>
              <w:pStyle w:val="NormalUK"/>
              <w:rPr>
                <w:lang w:val="sl-SI"/>
              </w:rPr>
            </w:pPr>
            <w:r w:rsidRPr="004C05E1">
              <w:t>If the time synchronization of the entry and exit points of the sectional speedometer is interrupted, the execution of measurements must be automatically interrupted.</w:t>
            </w:r>
          </w:p>
        </w:tc>
        <w:tc>
          <w:tcPr>
            <w:tcW w:w="1777" w:type="pct"/>
          </w:tcPr>
          <w:p w14:paraId="34D8F946" w14:textId="77777777" w:rsidR="00D1005D" w:rsidRPr="00DC06C1" w:rsidRDefault="00D1005D" w:rsidP="00997082">
            <w:pPr>
              <w:rPr>
                <w:rFonts w:eastAsia="Arial"/>
                <w:b/>
                <w:lang w:val="sl-SI"/>
              </w:rPr>
            </w:pPr>
          </w:p>
        </w:tc>
        <w:tc>
          <w:tcPr>
            <w:tcW w:w="209" w:type="pct"/>
          </w:tcPr>
          <w:p w14:paraId="1874BFE0" w14:textId="77777777" w:rsidR="00D1005D" w:rsidRPr="00DC06C1" w:rsidRDefault="00D1005D" w:rsidP="00997082">
            <w:pPr>
              <w:rPr>
                <w:rFonts w:eastAsia="Arial"/>
                <w:b/>
                <w:lang w:val="sl-SI"/>
              </w:rPr>
            </w:pPr>
          </w:p>
        </w:tc>
        <w:tc>
          <w:tcPr>
            <w:tcW w:w="208" w:type="pct"/>
          </w:tcPr>
          <w:p w14:paraId="02DFD50A" w14:textId="6DEF82AB" w:rsidR="00D1005D" w:rsidRPr="00DC06C1" w:rsidRDefault="00D1005D" w:rsidP="00997082">
            <w:pPr>
              <w:rPr>
                <w:rFonts w:eastAsia="Arial"/>
                <w:b/>
                <w:lang w:val="sl-SI"/>
              </w:rPr>
            </w:pPr>
          </w:p>
        </w:tc>
      </w:tr>
      <w:tr w:rsidR="00D1005D" w:rsidRPr="00D13D11" w14:paraId="16E1885B" w14:textId="77777777" w:rsidTr="00D02778">
        <w:tc>
          <w:tcPr>
            <w:tcW w:w="187" w:type="pct"/>
            <w:gridSpan w:val="2"/>
          </w:tcPr>
          <w:p w14:paraId="78044542"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619" w:type="pct"/>
          </w:tcPr>
          <w:p w14:paraId="56E1DFAC" w14:textId="77777777" w:rsidR="00D1005D" w:rsidRDefault="00D1005D" w:rsidP="00997082">
            <w:pPr>
              <w:rPr>
                <w:rFonts w:eastAsia="Arial"/>
                <w:lang w:val="sl-SI"/>
              </w:rPr>
            </w:pPr>
            <w:r w:rsidRPr="00DC06C1">
              <w:rPr>
                <w:rFonts w:eastAsia="Arial"/>
                <w:lang w:val="sl-SI"/>
              </w:rPr>
              <w:t>(3) Dolžina merilnega odseka odsekovnega merilnika hitrosti mora znašati vsaj 500 m.</w:t>
            </w:r>
          </w:p>
          <w:p w14:paraId="429F2083" w14:textId="77777777" w:rsidR="00D1005D" w:rsidRPr="00DC06C1" w:rsidRDefault="00D1005D" w:rsidP="00997082">
            <w:pPr>
              <w:rPr>
                <w:rFonts w:eastAsia="Arial"/>
                <w:lang w:val="sl-SI"/>
              </w:rPr>
            </w:pPr>
          </w:p>
          <w:p w14:paraId="324EBC80" w14:textId="755824B4" w:rsidR="00D1005D" w:rsidRPr="00DC06C1" w:rsidRDefault="00D1005D" w:rsidP="00706589">
            <w:pPr>
              <w:pStyle w:val="NormalUK"/>
              <w:rPr>
                <w:lang w:val="sl-SI"/>
              </w:rPr>
            </w:pPr>
            <w:r w:rsidRPr="004C05E1">
              <w:t>The length of the measuring section of the sectional speedometer must be at least 500 m.</w:t>
            </w:r>
          </w:p>
        </w:tc>
        <w:tc>
          <w:tcPr>
            <w:tcW w:w="1777" w:type="pct"/>
          </w:tcPr>
          <w:p w14:paraId="11A24D60" w14:textId="77777777" w:rsidR="00D1005D" w:rsidRPr="00DC06C1" w:rsidRDefault="00D1005D" w:rsidP="00997082">
            <w:pPr>
              <w:rPr>
                <w:rFonts w:eastAsia="Arial"/>
                <w:b/>
                <w:lang w:val="sl-SI"/>
              </w:rPr>
            </w:pPr>
          </w:p>
        </w:tc>
        <w:tc>
          <w:tcPr>
            <w:tcW w:w="209" w:type="pct"/>
          </w:tcPr>
          <w:p w14:paraId="429DFB61" w14:textId="77777777" w:rsidR="00D1005D" w:rsidRPr="00DC06C1" w:rsidRDefault="00D1005D" w:rsidP="00997082">
            <w:pPr>
              <w:rPr>
                <w:rFonts w:eastAsia="Arial"/>
                <w:b/>
                <w:lang w:val="sl-SI"/>
              </w:rPr>
            </w:pPr>
          </w:p>
        </w:tc>
        <w:tc>
          <w:tcPr>
            <w:tcW w:w="208" w:type="pct"/>
          </w:tcPr>
          <w:p w14:paraId="1A7F0B4F" w14:textId="51F1C1A0" w:rsidR="00D1005D" w:rsidRPr="00DC06C1" w:rsidRDefault="00D1005D" w:rsidP="00997082">
            <w:pPr>
              <w:rPr>
                <w:rFonts w:eastAsia="Arial"/>
                <w:b/>
                <w:lang w:val="sl-SI"/>
              </w:rPr>
            </w:pPr>
          </w:p>
        </w:tc>
      </w:tr>
      <w:tr w:rsidR="00D1005D" w:rsidRPr="00D13D11" w14:paraId="7DCABBF0" w14:textId="77777777" w:rsidTr="00D02778">
        <w:tc>
          <w:tcPr>
            <w:tcW w:w="187" w:type="pct"/>
            <w:gridSpan w:val="2"/>
          </w:tcPr>
          <w:p w14:paraId="6538B671"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619" w:type="pct"/>
          </w:tcPr>
          <w:p w14:paraId="4BBBED68" w14:textId="77777777" w:rsidR="00D1005D" w:rsidRDefault="00D1005D" w:rsidP="00997082">
            <w:pPr>
              <w:rPr>
                <w:rFonts w:eastAsia="Arial"/>
                <w:lang w:val="sl-SI"/>
              </w:rPr>
            </w:pPr>
            <w:r w:rsidRPr="00DC06C1">
              <w:rPr>
                <w:rFonts w:eastAsia="Arial"/>
                <w:lang w:val="sl-SI"/>
              </w:rPr>
              <w:t>(4) Odsekovni merilnik hitrosti mora pri izstopu merjenega vozila iz merilnega odseka upoštevati omejitev hitrosti na odseku, ki je veljala ob vstopu vozila na odsek.</w:t>
            </w:r>
          </w:p>
          <w:p w14:paraId="1B980E95" w14:textId="77777777" w:rsidR="00D1005D" w:rsidRPr="00DC06C1" w:rsidRDefault="00D1005D" w:rsidP="00997082">
            <w:pPr>
              <w:rPr>
                <w:rFonts w:eastAsia="Arial"/>
                <w:lang w:val="sl-SI"/>
              </w:rPr>
            </w:pPr>
          </w:p>
          <w:p w14:paraId="560A045A" w14:textId="77777777" w:rsidR="00D1005D" w:rsidRPr="004C05E1" w:rsidRDefault="00D1005D" w:rsidP="00706589">
            <w:pPr>
              <w:pStyle w:val="NormalUK"/>
            </w:pPr>
            <w:r w:rsidRPr="004C05E1">
              <w:t xml:space="preserve">When the measured vehicle exits the measuring section, the section speedometer must take into account the speed limit on the section that was in effect when the vehicle entered the section. </w:t>
            </w:r>
          </w:p>
          <w:p w14:paraId="038F9F41" w14:textId="77777777" w:rsidR="00D1005D" w:rsidRPr="00DC06C1" w:rsidRDefault="00D1005D" w:rsidP="00997082">
            <w:pPr>
              <w:rPr>
                <w:rFonts w:eastAsia="Arial"/>
                <w:lang w:val="sl-SI"/>
              </w:rPr>
            </w:pPr>
          </w:p>
        </w:tc>
        <w:tc>
          <w:tcPr>
            <w:tcW w:w="1777" w:type="pct"/>
          </w:tcPr>
          <w:p w14:paraId="37DD2661" w14:textId="77777777" w:rsidR="00D1005D" w:rsidRPr="00DC06C1" w:rsidRDefault="00D1005D" w:rsidP="00997082">
            <w:pPr>
              <w:rPr>
                <w:rFonts w:eastAsia="Arial"/>
                <w:b/>
                <w:lang w:val="sl-SI"/>
              </w:rPr>
            </w:pPr>
          </w:p>
        </w:tc>
        <w:tc>
          <w:tcPr>
            <w:tcW w:w="209" w:type="pct"/>
          </w:tcPr>
          <w:p w14:paraId="3A41989C" w14:textId="77777777" w:rsidR="00D1005D" w:rsidRPr="00DC06C1" w:rsidRDefault="00D1005D" w:rsidP="00997082">
            <w:pPr>
              <w:rPr>
                <w:rFonts w:eastAsia="Arial"/>
                <w:b/>
                <w:lang w:val="sl-SI"/>
              </w:rPr>
            </w:pPr>
          </w:p>
        </w:tc>
        <w:tc>
          <w:tcPr>
            <w:tcW w:w="208" w:type="pct"/>
          </w:tcPr>
          <w:p w14:paraId="3A161FB2" w14:textId="41C1936D" w:rsidR="00D1005D" w:rsidRPr="00DC06C1" w:rsidRDefault="00D1005D" w:rsidP="00997082">
            <w:pPr>
              <w:rPr>
                <w:rFonts w:eastAsia="Arial"/>
                <w:b/>
                <w:lang w:val="sl-SI"/>
              </w:rPr>
            </w:pPr>
          </w:p>
        </w:tc>
      </w:tr>
      <w:tr w:rsidR="00D1005D" w:rsidRPr="00D13D11" w14:paraId="35538142" w14:textId="77777777" w:rsidTr="00D02778">
        <w:tc>
          <w:tcPr>
            <w:tcW w:w="187" w:type="pct"/>
            <w:gridSpan w:val="2"/>
          </w:tcPr>
          <w:p w14:paraId="6598E2F1"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619" w:type="pct"/>
          </w:tcPr>
          <w:p w14:paraId="35472206" w14:textId="77777777" w:rsidR="00D1005D" w:rsidRDefault="00D1005D" w:rsidP="00997082">
            <w:pPr>
              <w:rPr>
                <w:rFonts w:eastAsia="Arial" w:cs="Arial"/>
                <w:bCs/>
                <w:sz w:val="21"/>
                <w:szCs w:val="21"/>
                <w:lang w:val="sl-SI"/>
              </w:rPr>
            </w:pPr>
            <w:r w:rsidRPr="00DC06C1">
              <w:rPr>
                <w:rFonts w:eastAsia="Arial" w:cs="Arial"/>
                <w:bCs/>
                <w:sz w:val="21"/>
                <w:szCs w:val="21"/>
                <w:lang w:val="sl-SI"/>
              </w:rPr>
              <w:t>(5) Začetek in konec merilnega odseka mora biti označen z odsevnim trakom prečno čez celo cestišče ter z merskimi klini ob cestišču. Odsevni trak mora biti viden na dokumentirani meritvi skupaj z merjenim vozilom.</w:t>
            </w:r>
          </w:p>
          <w:p w14:paraId="3D8EF10F" w14:textId="77777777" w:rsidR="00D1005D" w:rsidRPr="00DC06C1" w:rsidRDefault="00D1005D" w:rsidP="00997082">
            <w:pPr>
              <w:rPr>
                <w:rFonts w:eastAsia="Arial" w:cs="Arial"/>
                <w:bCs/>
                <w:sz w:val="21"/>
                <w:szCs w:val="21"/>
                <w:lang w:val="sl-SI"/>
              </w:rPr>
            </w:pPr>
          </w:p>
          <w:p w14:paraId="04F11E4B" w14:textId="5CECD8BA" w:rsidR="00D1005D" w:rsidRPr="00DC06C1" w:rsidRDefault="00D1005D" w:rsidP="00706589">
            <w:pPr>
              <w:pStyle w:val="NormalUK"/>
              <w:rPr>
                <w:rFonts w:cs="Arial"/>
                <w:bCs/>
                <w:szCs w:val="21"/>
                <w:lang w:val="sl-SI"/>
              </w:rPr>
            </w:pPr>
            <w:r w:rsidRPr="004C05E1">
              <w:lastRenderedPageBreak/>
              <w:t>The beginning and end of the measuring section must be marked with reflective tape across the entire road surface and with measuring wedges along the road surface. The reflective tape must be visible on the documented measurement together with the measured vehicle.</w:t>
            </w:r>
          </w:p>
        </w:tc>
        <w:tc>
          <w:tcPr>
            <w:tcW w:w="1777" w:type="pct"/>
          </w:tcPr>
          <w:p w14:paraId="3123DC1E" w14:textId="77777777" w:rsidR="00D1005D" w:rsidRPr="00DC06C1" w:rsidRDefault="00D1005D" w:rsidP="00997082">
            <w:pPr>
              <w:rPr>
                <w:rFonts w:eastAsia="Arial" w:cs="Arial"/>
                <w:b/>
                <w:bCs/>
                <w:sz w:val="21"/>
                <w:szCs w:val="21"/>
                <w:lang w:val="sl-SI"/>
              </w:rPr>
            </w:pPr>
          </w:p>
        </w:tc>
        <w:tc>
          <w:tcPr>
            <w:tcW w:w="209" w:type="pct"/>
          </w:tcPr>
          <w:p w14:paraId="6AEE59A3" w14:textId="77777777" w:rsidR="00D1005D" w:rsidRPr="00DC06C1" w:rsidRDefault="00D1005D" w:rsidP="00997082">
            <w:pPr>
              <w:rPr>
                <w:rFonts w:eastAsia="Arial" w:cs="Arial"/>
                <w:b/>
                <w:bCs/>
                <w:sz w:val="21"/>
                <w:szCs w:val="21"/>
                <w:lang w:val="sl-SI"/>
              </w:rPr>
            </w:pPr>
          </w:p>
        </w:tc>
        <w:tc>
          <w:tcPr>
            <w:tcW w:w="208" w:type="pct"/>
          </w:tcPr>
          <w:p w14:paraId="47C03F91" w14:textId="0188749D" w:rsidR="00D1005D" w:rsidRPr="00DC06C1" w:rsidRDefault="00D1005D" w:rsidP="00997082">
            <w:pPr>
              <w:rPr>
                <w:rFonts w:eastAsia="Arial" w:cs="Arial"/>
                <w:b/>
                <w:bCs/>
                <w:sz w:val="21"/>
                <w:szCs w:val="21"/>
                <w:lang w:val="sl-SI"/>
              </w:rPr>
            </w:pPr>
          </w:p>
        </w:tc>
      </w:tr>
    </w:tbl>
    <w:p w14:paraId="5F9283D0" w14:textId="77777777" w:rsidR="00C80094" w:rsidRPr="00DC06C1" w:rsidRDefault="00C80094" w:rsidP="00C80094">
      <w:pPr>
        <w:rPr>
          <w:rFonts w:eastAsia="Arial"/>
          <w:lang w:val="sl-SI"/>
        </w:rPr>
      </w:pPr>
    </w:p>
    <w:p w14:paraId="6B07EA19"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74BA6B89" w14:textId="77777777" w:rsidR="00C80094" w:rsidRPr="00DC06C1" w:rsidRDefault="00C80094" w:rsidP="00C80094">
      <w:pPr>
        <w:rPr>
          <w:rFonts w:eastAsia="Arial"/>
          <w:b/>
          <w:lang w:val="sl-SI"/>
        </w:rPr>
      </w:pPr>
    </w:p>
    <w:p w14:paraId="2EBC5B6F" w14:textId="77777777" w:rsidR="00C80094" w:rsidRPr="00DC06C1" w:rsidRDefault="00C80094" w:rsidP="00C80094">
      <w:pPr>
        <w:rPr>
          <w:rFonts w:eastAsia="Arial"/>
          <w:b/>
          <w:lang w:val="sl-SI"/>
        </w:rPr>
      </w:pPr>
    </w:p>
    <w:p w14:paraId="0B0C8420" w14:textId="77777777" w:rsidR="00C80094" w:rsidRPr="00DC06C1" w:rsidRDefault="00C80094" w:rsidP="00C80094">
      <w:pPr>
        <w:rPr>
          <w:rFonts w:eastAsia="Arial"/>
          <w:b/>
          <w:lang w:val="sl-SI"/>
        </w:rPr>
      </w:pPr>
    </w:p>
    <w:p w14:paraId="7A356815" w14:textId="77777777" w:rsidR="00D975CE" w:rsidRPr="00DC06C1" w:rsidRDefault="00D975CE" w:rsidP="002E2F6F">
      <w:pPr>
        <w:pStyle w:val="center"/>
        <w:pBdr>
          <w:top w:val="none" w:sz="0" w:space="24" w:color="auto"/>
        </w:pBdr>
        <w:spacing w:before="210" w:after="210"/>
        <w:jc w:val="left"/>
        <w:rPr>
          <w:rFonts w:eastAsia="Arial" w:cs="Arial"/>
          <w:b/>
          <w:bCs/>
          <w:sz w:val="21"/>
          <w:szCs w:val="21"/>
          <w:lang w:val="sl-SI"/>
        </w:rPr>
      </w:pPr>
    </w:p>
    <w:p w14:paraId="6DE6F120" w14:textId="460B57D2" w:rsidR="009A0C55" w:rsidRPr="00DC06C1" w:rsidRDefault="00F24C0E" w:rsidP="00C80094">
      <w:pPr>
        <w:pStyle w:val="Heading2"/>
        <w:rPr>
          <w:rFonts w:eastAsia="Arial"/>
          <w:lang w:val="sl-SI"/>
        </w:rPr>
      </w:pPr>
      <w:bookmarkStart w:id="43" w:name="_Toc212116489"/>
      <w:r w:rsidRPr="00DC06C1">
        <w:rPr>
          <w:rFonts w:eastAsia="Arial"/>
          <w:lang w:val="sl-SI"/>
        </w:rPr>
        <w:t>33. člen</w:t>
      </w:r>
      <w:r w:rsidR="002E2F6F" w:rsidRPr="00DC06C1">
        <w:rPr>
          <w:rFonts w:eastAsia="Arial"/>
          <w:lang w:val="sl-SI"/>
        </w:rPr>
        <w:t xml:space="preserve"> </w:t>
      </w:r>
      <w:r w:rsidRPr="00DC06C1">
        <w:rPr>
          <w:rFonts w:eastAsia="Arial"/>
          <w:lang w:val="sl-SI"/>
        </w:rPr>
        <w:t>(zahteve za merilnike hitrosti na podlagi sledenja)</w:t>
      </w:r>
      <w:r w:rsidR="002C16E5">
        <w:rPr>
          <w:rFonts w:eastAsia="Arial"/>
          <w:lang w:val="sl-SI"/>
        </w:rPr>
        <w:t xml:space="preserve">/article </w:t>
      </w:r>
      <w:r w:rsidR="002C16E5" w:rsidRPr="004C05E1">
        <w:rPr>
          <w:lang w:val="en-GB"/>
        </w:rPr>
        <w:t>(requirements for tracking-based speedometers)</w:t>
      </w:r>
      <w:bookmarkEnd w:id="43"/>
    </w:p>
    <w:tbl>
      <w:tblPr>
        <w:tblStyle w:val="TableGrid"/>
        <w:tblW w:w="5000" w:type="pct"/>
        <w:tblLook w:val="04A0" w:firstRow="1" w:lastRow="0" w:firstColumn="1" w:lastColumn="0" w:noHBand="0" w:noVBand="1"/>
      </w:tblPr>
      <w:tblGrid>
        <w:gridCol w:w="392"/>
        <w:gridCol w:w="116"/>
        <w:gridCol w:w="7111"/>
        <w:gridCol w:w="4825"/>
        <w:gridCol w:w="567"/>
        <w:gridCol w:w="565"/>
      </w:tblGrid>
      <w:tr w:rsidR="00D1005D" w:rsidRPr="00DC06C1" w14:paraId="371529BB" w14:textId="77777777" w:rsidTr="00D02778">
        <w:tc>
          <w:tcPr>
            <w:tcW w:w="144" w:type="pct"/>
            <w:shd w:val="clear" w:color="auto" w:fill="000000" w:themeFill="text1"/>
          </w:tcPr>
          <w:p w14:paraId="69C0E80D" w14:textId="77777777" w:rsidR="00D1005D" w:rsidRPr="00DC06C1" w:rsidRDefault="00D1005D" w:rsidP="00BB2462">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662" w:type="pct"/>
            <w:gridSpan w:val="2"/>
            <w:shd w:val="clear" w:color="auto" w:fill="000000" w:themeFill="text1"/>
          </w:tcPr>
          <w:p w14:paraId="28931D2E" w14:textId="2AD54F28" w:rsidR="00D1005D" w:rsidRPr="00DC06C1" w:rsidRDefault="00D1005D" w:rsidP="00BB2462">
            <w:pPr>
              <w:pStyle w:val="center"/>
              <w:spacing w:before="210" w:after="210"/>
              <w:jc w:val="left"/>
              <w:rPr>
                <w:rFonts w:eastAsia="Arial" w:cs="Arial"/>
                <w:b/>
                <w:bCs/>
                <w:sz w:val="21"/>
                <w:szCs w:val="21"/>
                <w:lang w:val="sl-SI"/>
              </w:rPr>
            </w:pPr>
            <w:r w:rsidRPr="00002785">
              <w:rPr>
                <w:rFonts w:eastAsia="Arial" w:cs="Arial"/>
                <w:b/>
                <w:bCs/>
                <w:sz w:val="21"/>
                <w:szCs w:val="21"/>
                <w:lang w:val="sl-SI"/>
              </w:rPr>
              <w:t>Podroben opis/</w:t>
            </w:r>
            <w:r w:rsidRPr="00002785">
              <w:rPr>
                <w:rFonts w:eastAsia="Arial" w:cs="Arial"/>
                <w:b/>
                <w:bCs/>
                <w:sz w:val="21"/>
                <w:szCs w:val="21"/>
                <w:lang w:val="en-GB"/>
              </w:rPr>
              <w:t>Detailed Description</w:t>
            </w:r>
          </w:p>
        </w:tc>
        <w:tc>
          <w:tcPr>
            <w:tcW w:w="1777" w:type="pct"/>
            <w:shd w:val="clear" w:color="auto" w:fill="000000" w:themeFill="text1"/>
          </w:tcPr>
          <w:p w14:paraId="2ED33B1D" w14:textId="4B3BE866" w:rsidR="00D1005D" w:rsidRPr="00C95E56" w:rsidRDefault="00D1005D" w:rsidP="00BB2462">
            <w:pPr>
              <w:pStyle w:val="center"/>
              <w:spacing w:before="210" w:after="210"/>
              <w:jc w:val="left"/>
              <w:rPr>
                <w:rFonts w:eastAsia="Arial" w:cs="Arial"/>
                <w:b/>
                <w:bCs/>
                <w:sz w:val="18"/>
                <w:szCs w:val="18"/>
                <w:lang w:val="sl-SI"/>
              </w:rPr>
            </w:pPr>
            <w:r w:rsidRPr="00002785">
              <w:rPr>
                <w:rFonts w:eastAsia="Arial" w:cs="Arial"/>
                <w:b/>
                <w:bCs/>
                <w:sz w:val="21"/>
                <w:szCs w:val="21"/>
                <w:lang w:val="sl-SI"/>
              </w:rPr>
              <w:t>Podroben opis/</w:t>
            </w:r>
            <w:r w:rsidRPr="00002785">
              <w:rPr>
                <w:rFonts w:eastAsia="Arial" w:cs="Arial"/>
                <w:b/>
                <w:bCs/>
                <w:sz w:val="21"/>
                <w:szCs w:val="21"/>
                <w:lang w:val="en-GB"/>
              </w:rPr>
              <w:t>Detailed Description</w:t>
            </w:r>
          </w:p>
        </w:tc>
        <w:tc>
          <w:tcPr>
            <w:tcW w:w="209" w:type="pct"/>
            <w:shd w:val="clear" w:color="auto" w:fill="000000" w:themeFill="text1"/>
          </w:tcPr>
          <w:p w14:paraId="69A70827" w14:textId="1C08AF92" w:rsidR="00D1005D" w:rsidRDefault="00D1005D" w:rsidP="00BB2462">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08" w:type="pct"/>
            <w:shd w:val="clear" w:color="auto" w:fill="000000" w:themeFill="text1"/>
          </w:tcPr>
          <w:p w14:paraId="788F935C" w14:textId="7324E661" w:rsidR="00D1005D" w:rsidRPr="00C95E56" w:rsidRDefault="00D1005D" w:rsidP="00BB2462">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D1005D" w:rsidRPr="00D13D11" w14:paraId="13E2D195" w14:textId="77777777" w:rsidTr="00D02778">
        <w:tc>
          <w:tcPr>
            <w:tcW w:w="187" w:type="pct"/>
            <w:gridSpan w:val="2"/>
          </w:tcPr>
          <w:p w14:paraId="4ADE731E"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619" w:type="pct"/>
          </w:tcPr>
          <w:p w14:paraId="52F3268E" w14:textId="77777777" w:rsidR="00D1005D" w:rsidRDefault="00D1005D" w:rsidP="00997082">
            <w:pPr>
              <w:rPr>
                <w:rFonts w:eastAsia="Arial"/>
                <w:lang w:val="sl-SI"/>
              </w:rPr>
            </w:pPr>
            <w:r w:rsidRPr="00DC06C1">
              <w:rPr>
                <w:rFonts w:eastAsia="Arial"/>
                <w:lang w:val="sl-SI"/>
              </w:rPr>
              <w:t>(1) Merilnik hitrosti na podlagi sledenja morajo ves čas merjenja snemati merjeno vozilo.</w:t>
            </w:r>
          </w:p>
          <w:p w14:paraId="0BF6D4D2" w14:textId="77777777" w:rsidR="00D1005D" w:rsidRPr="00DC06C1" w:rsidRDefault="00D1005D" w:rsidP="00997082">
            <w:pPr>
              <w:rPr>
                <w:rFonts w:eastAsia="Arial"/>
                <w:lang w:val="sl-SI"/>
              </w:rPr>
            </w:pPr>
          </w:p>
          <w:p w14:paraId="551AFB90" w14:textId="59CA16A3" w:rsidR="00D1005D" w:rsidRPr="00DC06C1" w:rsidRDefault="00D1005D" w:rsidP="00706589">
            <w:pPr>
              <w:pStyle w:val="NormalUK"/>
              <w:rPr>
                <w:lang w:val="sl-SI"/>
              </w:rPr>
            </w:pPr>
            <w:r w:rsidRPr="004C05E1">
              <w:t>Tracking-based speedometers must record the measured vehicle throughout the measurement period.</w:t>
            </w:r>
          </w:p>
        </w:tc>
        <w:tc>
          <w:tcPr>
            <w:tcW w:w="1777" w:type="pct"/>
          </w:tcPr>
          <w:p w14:paraId="0731A553" w14:textId="77777777" w:rsidR="00D1005D" w:rsidRPr="00DC06C1" w:rsidRDefault="00D1005D" w:rsidP="00997082">
            <w:pPr>
              <w:rPr>
                <w:rFonts w:eastAsia="Arial"/>
                <w:b/>
                <w:lang w:val="sl-SI"/>
              </w:rPr>
            </w:pPr>
          </w:p>
        </w:tc>
        <w:tc>
          <w:tcPr>
            <w:tcW w:w="209" w:type="pct"/>
          </w:tcPr>
          <w:p w14:paraId="7889DFC5" w14:textId="77777777" w:rsidR="00D1005D" w:rsidRPr="00DC06C1" w:rsidRDefault="00D1005D" w:rsidP="00997082">
            <w:pPr>
              <w:rPr>
                <w:rFonts w:eastAsia="Arial"/>
                <w:b/>
                <w:lang w:val="sl-SI"/>
              </w:rPr>
            </w:pPr>
          </w:p>
        </w:tc>
        <w:tc>
          <w:tcPr>
            <w:tcW w:w="208" w:type="pct"/>
          </w:tcPr>
          <w:p w14:paraId="16A004BF" w14:textId="47F0B62E" w:rsidR="00D1005D" w:rsidRPr="00DC06C1" w:rsidRDefault="00D1005D" w:rsidP="00997082">
            <w:pPr>
              <w:rPr>
                <w:rFonts w:eastAsia="Arial"/>
                <w:b/>
                <w:lang w:val="sl-SI"/>
              </w:rPr>
            </w:pPr>
          </w:p>
        </w:tc>
      </w:tr>
      <w:tr w:rsidR="00D1005D" w:rsidRPr="00D13D11" w14:paraId="08ADBB3A" w14:textId="77777777" w:rsidTr="00D02778">
        <w:tc>
          <w:tcPr>
            <w:tcW w:w="187" w:type="pct"/>
            <w:gridSpan w:val="2"/>
          </w:tcPr>
          <w:p w14:paraId="7F8EEB76"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619" w:type="pct"/>
          </w:tcPr>
          <w:p w14:paraId="50C40467" w14:textId="77777777" w:rsidR="00D1005D" w:rsidRDefault="00D1005D" w:rsidP="00997082">
            <w:pPr>
              <w:rPr>
                <w:rFonts w:eastAsia="Arial"/>
                <w:lang w:val="sl-SI"/>
              </w:rPr>
            </w:pPr>
            <w:r w:rsidRPr="00DC06C1">
              <w:rPr>
                <w:rFonts w:eastAsia="Arial"/>
                <w:lang w:val="sl-SI"/>
              </w:rPr>
              <w:t>(2) Merilnik hitrosti na podlagi sledenja morajo beležiti optične nastavitve kamere. Optične nastavitve morajo biti na koncu merjenja enake kot na začetku merjenja.</w:t>
            </w:r>
          </w:p>
          <w:p w14:paraId="0A8C9157" w14:textId="77777777" w:rsidR="00D1005D" w:rsidRDefault="00D1005D" w:rsidP="00997082">
            <w:pPr>
              <w:rPr>
                <w:rFonts w:eastAsia="Arial"/>
                <w:lang w:val="sl-SI"/>
              </w:rPr>
            </w:pPr>
          </w:p>
          <w:p w14:paraId="28EBFFC3" w14:textId="0AE9CF3E" w:rsidR="00D1005D" w:rsidRPr="00DC06C1" w:rsidRDefault="00D1005D" w:rsidP="00706589">
            <w:pPr>
              <w:pStyle w:val="NormalUK"/>
              <w:rPr>
                <w:lang w:val="sl-SI"/>
              </w:rPr>
            </w:pPr>
            <w:r w:rsidRPr="004C05E1">
              <w:t>The tracking based speedometer must record the optical settings of the camera. The optical settings must be the same at the end of the measurement as at the beginning of the measurement.</w:t>
            </w:r>
          </w:p>
        </w:tc>
        <w:tc>
          <w:tcPr>
            <w:tcW w:w="1777" w:type="pct"/>
          </w:tcPr>
          <w:p w14:paraId="00BF92EB" w14:textId="77777777" w:rsidR="00D1005D" w:rsidRPr="00DC06C1" w:rsidRDefault="00D1005D" w:rsidP="00997082">
            <w:pPr>
              <w:rPr>
                <w:rFonts w:eastAsia="Arial"/>
                <w:b/>
                <w:lang w:val="sl-SI"/>
              </w:rPr>
            </w:pPr>
          </w:p>
        </w:tc>
        <w:tc>
          <w:tcPr>
            <w:tcW w:w="209" w:type="pct"/>
          </w:tcPr>
          <w:p w14:paraId="15ED99F5" w14:textId="77777777" w:rsidR="00D1005D" w:rsidRPr="00DC06C1" w:rsidRDefault="00D1005D" w:rsidP="00997082">
            <w:pPr>
              <w:rPr>
                <w:rFonts w:eastAsia="Arial"/>
                <w:b/>
                <w:lang w:val="sl-SI"/>
              </w:rPr>
            </w:pPr>
          </w:p>
        </w:tc>
        <w:tc>
          <w:tcPr>
            <w:tcW w:w="208" w:type="pct"/>
          </w:tcPr>
          <w:p w14:paraId="5073E1E4" w14:textId="5C5A7955" w:rsidR="00D1005D" w:rsidRPr="00DC06C1" w:rsidRDefault="00D1005D" w:rsidP="00997082">
            <w:pPr>
              <w:rPr>
                <w:rFonts w:eastAsia="Arial"/>
                <w:b/>
                <w:lang w:val="sl-SI"/>
              </w:rPr>
            </w:pPr>
          </w:p>
        </w:tc>
      </w:tr>
    </w:tbl>
    <w:p w14:paraId="0BF46562" w14:textId="77777777" w:rsidR="00C80094" w:rsidRPr="00DC06C1" w:rsidRDefault="00C80094" w:rsidP="00C80094">
      <w:pPr>
        <w:rPr>
          <w:rFonts w:eastAsia="Arial"/>
          <w:lang w:val="sl-SI"/>
        </w:rPr>
      </w:pPr>
    </w:p>
    <w:p w14:paraId="29ACAAE2"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3142F3C6" w14:textId="77777777" w:rsidR="00C80094" w:rsidRPr="00DC06C1" w:rsidRDefault="00C80094" w:rsidP="00C80094">
      <w:pPr>
        <w:rPr>
          <w:rFonts w:eastAsia="Arial"/>
          <w:b/>
          <w:lang w:val="sl-SI"/>
        </w:rPr>
      </w:pPr>
    </w:p>
    <w:p w14:paraId="708ECD97" w14:textId="77777777" w:rsidR="00C80094" w:rsidRPr="00DC06C1" w:rsidRDefault="00C80094" w:rsidP="00C80094">
      <w:pPr>
        <w:rPr>
          <w:rFonts w:eastAsia="Arial"/>
          <w:b/>
          <w:lang w:val="sl-SI"/>
        </w:rPr>
      </w:pPr>
    </w:p>
    <w:p w14:paraId="317211D1" w14:textId="77777777" w:rsidR="00C80094" w:rsidRPr="00DC06C1" w:rsidRDefault="00C80094" w:rsidP="00C80094">
      <w:pPr>
        <w:rPr>
          <w:rFonts w:eastAsia="Arial"/>
          <w:b/>
          <w:lang w:val="sl-SI"/>
        </w:rPr>
      </w:pPr>
    </w:p>
    <w:p w14:paraId="0022516D" w14:textId="77777777" w:rsidR="00D975CE" w:rsidRPr="00DC06C1" w:rsidRDefault="00D975CE" w:rsidP="002E2F6F">
      <w:pPr>
        <w:pStyle w:val="zamik"/>
        <w:pBdr>
          <w:top w:val="none" w:sz="0" w:space="12" w:color="auto"/>
        </w:pBdr>
        <w:spacing w:before="210" w:after="210"/>
        <w:rPr>
          <w:rFonts w:eastAsia="Arial" w:cs="Arial"/>
          <w:sz w:val="21"/>
          <w:szCs w:val="21"/>
          <w:lang w:val="sl-SI"/>
        </w:rPr>
      </w:pPr>
    </w:p>
    <w:p w14:paraId="3F9A758D" w14:textId="0E86D36F" w:rsidR="009A0C55" w:rsidRPr="002C16E5" w:rsidRDefault="00F24C0E" w:rsidP="002C16E5">
      <w:pPr>
        <w:spacing w:after="236" w:line="259" w:lineRule="auto"/>
        <w:ind w:left="-4"/>
        <w:rPr>
          <w:lang w:val="en-GB"/>
        </w:rPr>
      </w:pPr>
      <w:r w:rsidRPr="00DC06C1">
        <w:rPr>
          <w:rFonts w:eastAsia="Arial" w:cs="Arial"/>
          <w:caps/>
          <w:sz w:val="21"/>
          <w:szCs w:val="21"/>
          <w:lang w:val="sl-SI"/>
        </w:rPr>
        <w:t>IV. DODATNE FUNKCIONALNOSTI MERILNIKOV HITROSTI</w:t>
      </w:r>
      <w:r w:rsidR="002C16E5">
        <w:rPr>
          <w:rFonts w:eastAsia="Arial" w:cs="Arial"/>
          <w:caps/>
          <w:sz w:val="21"/>
          <w:szCs w:val="21"/>
          <w:lang w:val="sl-SI"/>
        </w:rPr>
        <w:t>/</w:t>
      </w:r>
      <w:r w:rsidR="002C16E5" w:rsidRPr="002C16E5">
        <w:rPr>
          <w:sz w:val="21"/>
          <w:lang w:val="en-GB"/>
        </w:rPr>
        <w:t xml:space="preserve"> </w:t>
      </w:r>
      <w:r w:rsidR="002C16E5" w:rsidRPr="004C05E1">
        <w:rPr>
          <w:sz w:val="21"/>
          <w:lang w:val="en-GB"/>
        </w:rPr>
        <w:t xml:space="preserve">IV. ADDITIONAL SPEEDOMETER FUNCTIONALITIES </w:t>
      </w:r>
    </w:p>
    <w:p w14:paraId="239C697C" w14:textId="0CDDEDD7" w:rsidR="009A0C55" w:rsidRPr="00DC06C1" w:rsidRDefault="00F24C0E" w:rsidP="00C80094">
      <w:pPr>
        <w:pStyle w:val="Heading2"/>
        <w:rPr>
          <w:rFonts w:eastAsia="Arial"/>
          <w:lang w:val="sl-SI"/>
        </w:rPr>
      </w:pPr>
      <w:bookmarkStart w:id="44" w:name="_Toc212116490"/>
      <w:r w:rsidRPr="00DC06C1">
        <w:rPr>
          <w:rFonts w:eastAsia="Arial"/>
          <w:lang w:val="sl-SI"/>
        </w:rPr>
        <w:t>34. člen</w:t>
      </w:r>
      <w:r w:rsidR="002E2F6F" w:rsidRPr="00DC06C1">
        <w:rPr>
          <w:rFonts w:eastAsia="Arial"/>
          <w:lang w:val="sl-SI"/>
        </w:rPr>
        <w:t xml:space="preserve"> </w:t>
      </w:r>
      <w:r w:rsidRPr="00DC06C1">
        <w:rPr>
          <w:rFonts w:eastAsia="Arial"/>
          <w:lang w:val="sl-SI"/>
        </w:rPr>
        <w:t>(splošna določba o dodatnih funkcionalnosti merilnika hitrosti)</w:t>
      </w:r>
      <w:r w:rsidR="002C16E5">
        <w:rPr>
          <w:rFonts w:eastAsia="Arial"/>
          <w:lang w:val="sl-SI"/>
        </w:rPr>
        <w:t xml:space="preserve">/article </w:t>
      </w:r>
      <w:r w:rsidR="002C16E5" w:rsidRPr="004C05E1">
        <w:rPr>
          <w:lang w:val="en-GB"/>
        </w:rPr>
        <w:t>(general provision on additional functionalities of the speedometer)</w:t>
      </w:r>
      <w:bookmarkEnd w:id="44"/>
    </w:p>
    <w:tbl>
      <w:tblPr>
        <w:tblStyle w:val="TableGrid"/>
        <w:tblW w:w="5000" w:type="pct"/>
        <w:tblLook w:val="04A0" w:firstRow="1" w:lastRow="0" w:firstColumn="1" w:lastColumn="0" w:noHBand="0" w:noVBand="1"/>
      </w:tblPr>
      <w:tblGrid>
        <w:gridCol w:w="393"/>
        <w:gridCol w:w="232"/>
        <w:gridCol w:w="6786"/>
        <w:gridCol w:w="5078"/>
        <w:gridCol w:w="543"/>
        <w:gridCol w:w="544"/>
      </w:tblGrid>
      <w:tr w:rsidR="00D1005D" w:rsidRPr="00DC06C1" w14:paraId="01870ED7" w14:textId="77777777" w:rsidTr="00D02778">
        <w:tc>
          <w:tcPr>
            <w:tcW w:w="140" w:type="pct"/>
            <w:shd w:val="clear" w:color="auto" w:fill="000000" w:themeFill="text1"/>
          </w:tcPr>
          <w:p w14:paraId="081E2649" w14:textId="77777777" w:rsidR="00D1005D" w:rsidRPr="00DC06C1" w:rsidRDefault="00D1005D"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584" w:type="pct"/>
            <w:gridSpan w:val="2"/>
            <w:shd w:val="clear" w:color="auto" w:fill="000000" w:themeFill="text1"/>
          </w:tcPr>
          <w:p w14:paraId="07AF669C" w14:textId="77777777" w:rsidR="00D1005D" w:rsidRPr="00DC06C1" w:rsidRDefault="00D1005D"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872" w:type="pct"/>
            <w:shd w:val="clear" w:color="auto" w:fill="000000" w:themeFill="text1"/>
          </w:tcPr>
          <w:p w14:paraId="6F0028F7" w14:textId="05D8C3F6" w:rsidR="00D1005D" w:rsidRPr="00C95E56" w:rsidRDefault="00D1005D"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202" w:type="pct"/>
            <w:shd w:val="clear" w:color="auto" w:fill="000000" w:themeFill="text1"/>
          </w:tcPr>
          <w:p w14:paraId="2E10F4AF" w14:textId="59EAC67C" w:rsidR="00D1005D" w:rsidRDefault="00D1005D"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02" w:type="pct"/>
            <w:shd w:val="clear" w:color="auto" w:fill="000000" w:themeFill="text1"/>
          </w:tcPr>
          <w:p w14:paraId="743071B4" w14:textId="47B60CAC" w:rsidR="00D1005D" w:rsidRPr="00C95E56" w:rsidRDefault="00D1005D"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D1005D" w:rsidRPr="00D13D11" w14:paraId="142BC388" w14:textId="77777777" w:rsidTr="00D02778">
        <w:tc>
          <w:tcPr>
            <w:tcW w:w="223" w:type="pct"/>
            <w:gridSpan w:val="2"/>
          </w:tcPr>
          <w:p w14:paraId="0FD02D8B"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501" w:type="pct"/>
          </w:tcPr>
          <w:p w14:paraId="406FE385" w14:textId="77777777" w:rsidR="00D1005D" w:rsidRDefault="00D1005D" w:rsidP="00997082">
            <w:pPr>
              <w:rPr>
                <w:rFonts w:eastAsia="Arial"/>
                <w:lang w:val="sl-SI"/>
              </w:rPr>
            </w:pPr>
            <w:r w:rsidRPr="00DC06C1">
              <w:rPr>
                <w:rFonts w:eastAsia="Arial"/>
                <w:lang w:val="sl-SI"/>
              </w:rPr>
              <w:t>Merilniki hitrosti lahko opravljajo tudi dodatne funkcije, ki so povezane z merjenjem hitrosti.</w:t>
            </w:r>
          </w:p>
          <w:p w14:paraId="3106CACF" w14:textId="77777777" w:rsidR="00D1005D" w:rsidRPr="00DC06C1" w:rsidRDefault="00D1005D" w:rsidP="00997082">
            <w:pPr>
              <w:rPr>
                <w:rFonts w:eastAsia="Arial"/>
                <w:lang w:val="sl-SI"/>
              </w:rPr>
            </w:pPr>
          </w:p>
          <w:p w14:paraId="6D124BE3" w14:textId="77777777" w:rsidR="00D1005D" w:rsidRPr="004C05E1" w:rsidRDefault="00D1005D" w:rsidP="00706589">
            <w:pPr>
              <w:pStyle w:val="NormalUK"/>
            </w:pPr>
            <w:r w:rsidRPr="004C05E1">
              <w:t xml:space="preserve">Speedometers can also perform additional functions related to speed measurement. </w:t>
            </w:r>
          </w:p>
          <w:p w14:paraId="1F783DBC" w14:textId="77777777" w:rsidR="00D1005D" w:rsidRPr="00DC06C1" w:rsidRDefault="00D1005D" w:rsidP="00997082">
            <w:pPr>
              <w:rPr>
                <w:rFonts w:eastAsia="Arial"/>
                <w:lang w:val="sl-SI"/>
              </w:rPr>
            </w:pPr>
          </w:p>
        </w:tc>
        <w:tc>
          <w:tcPr>
            <w:tcW w:w="1872" w:type="pct"/>
          </w:tcPr>
          <w:p w14:paraId="62E515A9" w14:textId="77777777" w:rsidR="00D1005D" w:rsidRPr="00DC06C1" w:rsidRDefault="00D1005D" w:rsidP="00997082">
            <w:pPr>
              <w:rPr>
                <w:rFonts w:eastAsia="Arial"/>
                <w:b/>
                <w:lang w:val="sl-SI"/>
              </w:rPr>
            </w:pPr>
          </w:p>
        </w:tc>
        <w:tc>
          <w:tcPr>
            <w:tcW w:w="202" w:type="pct"/>
          </w:tcPr>
          <w:p w14:paraId="7E0A8C67" w14:textId="77777777" w:rsidR="00D1005D" w:rsidRPr="00DC06C1" w:rsidRDefault="00D1005D" w:rsidP="00997082">
            <w:pPr>
              <w:rPr>
                <w:rFonts w:eastAsia="Arial"/>
                <w:b/>
                <w:lang w:val="sl-SI"/>
              </w:rPr>
            </w:pPr>
          </w:p>
        </w:tc>
        <w:tc>
          <w:tcPr>
            <w:tcW w:w="202" w:type="pct"/>
          </w:tcPr>
          <w:p w14:paraId="097CCF5C" w14:textId="5B87A67A" w:rsidR="00D1005D" w:rsidRPr="00DC06C1" w:rsidRDefault="00D1005D" w:rsidP="00997082">
            <w:pPr>
              <w:rPr>
                <w:rFonts w:eastAsia="Arial"/>
                <w:b/>
                <w:lang w:val="sl-SI"/>
              </w:rPr>
            </w:pPr>
          </w:p>
        </w:tc>
      </w:tr>
    </w:tbl>
    <w:p w14:paraId="6DF8FA57" w14:textId="77777777" w:rsidR="00C80094" w:rsidRPr="00DC06C1" w:rsidRDefault="00C80094" w:rsidP="00C80094">
      <w:pPr>
        <w:rPr>
          <w:rFonts w:eastAsia="Arial"/>
          <w:lang w:val="sl-SI"/>
        </w:rPr>
      </w:pPr>
    </w:p>
    <w:p w14:paraId="03A8D5D1" w14:textId="77777777" w:rsidR="00C80094" w:rsidRPr="00DC06C1" w:rsidRDefault="00C80094" w:rsidP="00C80094">
      <w:pPr>
        <w:rPr>
          <w:rFonts w:eastAsia="Arial"/>
          <w:lang w:val="sl-SI"/>
        </w:rPr>
      </w:pPr>
    </w:p>
    <w:p w14:paraId="602465DC"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7423BE04" w14:textId="77777777" w:rsidR="00C80094" w:rsidRPr="00DC06C1" w:rsidRDefault="00C80094" w:rsidP="00C80094">
      <w:pPr>
        <w:rPr>
          <w:rFonts w:eastAsia="Arial"/>
          <w:b/>
          <w:lang w:val="sl-SI"/>
        </w:rPr>
      </w:pPr>
    </w:p>
    <w:p w14:paraId="1A3D9877" w14:textId="77777777" w:rsidR="00C80094" w:rsidRPr="00DC06C1" w:rsidRDefault="00C80094" w:rsidP="00C80094">
      <w:pPr>
        <w:rPr>
          <w:rFonts w:eastAsia="Arial"/>
          <w:b/>
          <w:lang w:val="sl-SI"/>
        </w:rPr>
      </w:pPr>
    </w:p>
    <w:p w14:paraId="480ECE31" w14:textId="77777777" w:rsidR="00C80094" w:rsidRPr="00DC06C1" w:rsidRDefault="00C80094" w:rsidP="00C80094">
      <w:pPr>
        <w:rPr>
          <w:rFonts w:eastAsia="Arial"/>
          <w:b/>
          <w:lang w:val="sl-SI"/>
        </w:rPr>
      </w:pPr>
    </w:p>
    <w:p w14:paraId="273CF04F" w14:textId="77777777" w:rsidR="00C80094" w:rsidRPr="00DC06C1" w:rsidRDefault="00C80094" w:rsidP="00C80094">
      <w:pPr>
        <w:rPr>
          <w:rFonts w:eastAsia="Arial"/>
          <w:lang w:val="sl-SI"/>
        </w:rPr>
      </w:pPr>
    </w:p>
    <w:p w14:paraId="67DBCBB5" w14:textId="77777777" w:rsidR="00C80094" w:rsidRPr="00DC06C1" w:rsidRDefault="00C80094" w:rsidP="00C80094">
      <w:pPr>
        <w:rPr>
          <w:rFonts w:eastAsia="Arial"/>
          <w:lang w:val="sl-SI"/>
        </w:rPr>
      </w:pPr>
    </w:p>
    <w:p w14:paraId="7622C3C1" w14:textId="03CEB51A" w:rsidR="009A0C55" w:rsidRPr="00DC06C1" w:rsidRDefault="00F24C0E" w:rsidP="00C80094">
      <w:pPr>
        <w:pStyle w:val="Heading2"/>
        <w:rPr>
          <w:rFonts w:eastAsia="Arial"/>
          <w:lang w:val="sl-SI"/>
        </w:rPr>
      </w:pPr>
      <w:bookmarkStart w:id="45" w:name="_Toc212116491"/>
      <w:r w:rsidRPr="00DC06C1">
        <w:rPr>
          <w:rFonts w:eastAsia="Arial"/>
          <w:lang w:val="sl-SI"/>
        </w:rPr>
        <w:t>35. člen</w:t>
      </w:r>
      <w:r w:rsidR="002E2F6F" w:rsidRPr="00DC06C1">
        <w:rPr>
          <w:rFonts w:eastAsia="Arial"/>
          <w:lang w:val="sl-SI"/>
        </w:rPr>
        <w:t xml:space="preserve"> </w:t>
      </w:r>
      <w:r w:rsidRPr="00DC06C1">
        <w:rPr>
          <w:rFonts w:eastAsia="Arial"/>
          <w:lang w:val="sl-SI"/>
        </w:rPr>
        <w:t>(funkcionalnost ugotavljanja vožnje v rdečo luč)</w:t>
      </w:r>
      <w:r w:rsidR="009F0560">
        <w:rPr>
          <w:rFonts w:eastAsia="Arial"/>
          <w:lang w:val="sl-SI"/>
        </w:rPr>
        <w:t>/</w:t>
      </w:r>
      <w:r w:rsidR="009F0560" w:rsidRPr="009F0560">
        <w:t xml:space="preserve"> </w:t>
      </w:r>
      <w:r w:rsidR="009F0560" w:rsidRPr="009F0560">
        <w:rPr>
          <w:rFonts w:eastAsia="Arial"/>
          <w:lang w:val="sl-SI"/>
        </w:rPr>
        <w:t>(red light detection functionality)</w:t>
      </w:r>
      <w:bookmarkEnd w:id="45"/>
    </w:p>
    <w:tbl>
      <w:tblPr>
        <w:tblStyle w:val="TableGrid"/>
        <w:tblW w:w="5000" w:type="pct"/>
        <w:tblLook w:val="04A0" w:firstRow="1" w:lastRow="0" w:firstColumn="1" w:lastColumn="0" w:noHBand="0" w:noVBand="1"/>
      </w:tblPr>
      <w:tblGrid>
        <w:gridCol w:w="393"/>
        <w:gridCol w:w="232"/>
        <w:gridCol w:w="6759"/>
        <w:gridCol w:w="5186"/>
        <w:gridCol w:w="486"/>
        <w:gridCol w:w="520"/>
      </w:tblGrid>
      <w:tr w:rsidR="00D1005D" w:rsidRPr="00DC06C1" w14:paraId="62DE7AF2" w14:textId="77777777" w:rsidTr="00D02778">
        <w:tc>
          <w:tcPr>
            <w:tcW w:w="137" w:type="pct"/>
            <w:shd w:val="clear" w:color="auto" w:fill="000000" w:themeFill="text1"/>
          </w:tcPr>
          <w:p w14:paraId="01A1D094" w14:textId="77777777" w:rsidR="00D1005D" w:rsidRPr="00DC06C1" w:rsidRDefault="00D1005D"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579" w:type="pct"/>
            <w:gridSpan w:val="2"/>
            <w:shd w:val="clear" w:color="auto" w:fill="000000" w:themeFill="text1"/>
          </w:tcPr>
          <w:p w14:paraId="37CB6448" w14:textId="77777777" w:rsidR="00D1005D" w:rsidRPr="00DC06C1" w:rsidRDefault="00D1005D"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919" w:type="pct"/>
            <w:shd w:val="clear" w:color="auto" w:fill="000000" w:themeFill="text1"/>
          </w:tcPr>
          <w:p w14:paraId="10D2DF93" w14:textId="75126B7D" w:rsidR="00D1005D" w:rsidRPr="00C95E56" w:rsidRDefault="00D1005D"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65" w:type="pct"/>
            <w:shd w:val="clear" w:color="auto" w:fill="000000" w:themeFill="text1"/>
          </w:tcPr>
          <w:p w14:paraId="6804CA0D" w14:textId="4AC70A1D" w:rsidR="00D1005D" w:rsidRDefault="00D1005D"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00" w:type="pct"/>
            <w:shd w:val="clear" w:color="auto" w:fill="000000" w:themeFill="text1"/>
          </w:tcPr>
          <w:p w14:paraId="04D7B8F0" w14:textId="32C26E0D" w:rsidR="00D1005D" w:rsidRPr="00C95E56" w:rsidRDefault="00D1005D"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D1005D" w:rsidRPr="00D13D11" w14:paraId="5F46847F" w14:textId="77777777" w:rsidTr="00D02778">
        <w:tc>
          <w:tcPr>
            <w:tcW w:w="218" w:type="pct"/>
            <w:gridSpan w:val="2"/>
          </w:tcPr>
          <w:p w14:paraId="1BE21D6C"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98" w:type="pct"/>
          </w:tcPr>
          <w:p w14:paraId="4C8F6C29" w14:textId="77777777" w:rsidR="00D1005D" w:rsidRDefault="00D1005D" w:rsidP="00997082">
            <w:pPr>
              <w:rPr>
                <w:rFonts w:eastAsia="Arial"/>
                <w:lang w:val="sl-SI"/>
              </w:rPr>
            </w:pPr>
            <w:r w:rsidRPr="00DC06C1">
              <w:rPr>
                <w:rFonts w:eastAsia="Arial"/>
                <w:lang w:val="sl-SI"/>
              </w:rPr>
              <w:t>(1) Merilnik hitrosti ugotavlja vožnjo v rdečo luč na podlagi izmerjene hitrosti merjenega vozila in časa prehoda merjenega vozila preko stop črte.</w:t>
            </w:r>
          </w:p>
          <w:p w14:paraId="6A49A25F" w14:textId="77777777" w:rsidR="00D1005D" w:rsidRPr="00DC06C1" w:rsidRDefault="00D1005D" w:rsidP="00997082">
            <w:pPr>
              <w:rPr>
                <w:rFonts w:eastAsia="Arial"/>
                <w:lang w:val="sl-SI"/>
              </w:rPr>
            </w:pPr>
          </w:p>
          <w:p w14:paraId="35353604" w14:textId="5F5D5233" w:rsidR="00D1005D" w:rsidRPr="00DC06C1" w:rsidRDefault="00D1005D" w:rsidP="00706589">
            <w:pPr>
              <w:pStyle w:val="NormalUK"/>
              <w:rPr>
                <w:lang w:val="sl-SI"/>
              </w:rPr>
            </w:pPr>
            <w:r w:rsidRPr="004C05E1">
              <w:t>The speedometer detects driving through a red light based on the measured speed of the measured vehicle and the time it takes for the measured vehicle to cross the stop line</w:t>
            </w:r>
            <w:r>
              <w:t>.</w:t>
            </w:r>
          </w:p>
        </w:tc>
        <w:tc>
          <w:tcPr>
            <w:tcW w:w="1919" w:type="pct"/>
          </w:tcPr>
          <w:p w14:paraId="5565F81E" w14:textId="77777777" w:rsidR="00D1005D" w:rsidRPr="00DC06C1" w:rsidRDefault="00D1005D" w:rsidP="00997082">
            <w:pPr>
              <w:rPr>
                <w:rFonts w:eastAsia="Arial"/>
                <w:lang w:val="sl-SI"/>
              </w:rPr>
            </w:pPr>
          </w:p>
        </w:tc>
        <w:tc>
          <w:tcPr>
            <w:tcW w:w="165" w:type="pct"/>
          </w:tcPr>
          <w:p w14:paraId="1226FD01" w14:textId="77777777" w:rsidR="00D1005D" w:rsidRPr="00DC06C1" w:rsidRDefault="00D1005D" w:rsidP="00997082">
            <w:pPr>
              <w:rPr>
                <w:rFonts w:eastAsia="Arial"/>
                <w:lang w:val="sl-SI"/>
              </w:rPr>
            </w:pPr>
          </w:p>
        </w:tc>
        <w:tc>
          <w:tcPr>
            <w:tcW w:w="200" w:type="pct"/>
          </w:tcPr>
          <w:p w14:paraId="43EC675F" w14:textId="1AC8530E" w:rsidR="00D1005D" w:rsidRPr="00DC06C1" w:rsidRDefault="00D1005D" w:rsidP="00997082">
            <w:pPr>
              <w:rPr>
                <w:rFonts w:eastAsia="Arial"/>
                <w:lang w:val="sl-SI"/>
              </w:rPr>
            </w:pPr>
          </w:p>
        </w:tc>
      </w:tr>
      <w:tr w:rsidR="00D1005D" w:rsidRPr="00D13D11" w14:paraId="5FF85085" w14:textId="77777777" w:rsidTr="00D02778">
        <w:tc>
          <w:tcPr>
            <w:tcW w:w="218" w:type="pct"/>
            <w:gridSpan w:val="2"/>
          </w:tcPr>
          <w:p w14:paraId="2F55E5F0"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lastRenderedPageBreak/>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98" w:type="pct"/>
          </w:tcPr>
          <w:p w14:paraId="729BB413" w14:textId="77777777" w:rsidR="00D1005D" w:rsidRDefault="00D1005D" w:rsidP="00997082">
            <w:pPr>
              <w:rPr>
                <w:rFonts w:eastAsia="Arial"/>
                <w:lang w:val="sl-SI"/>
              </w:rPr>
            </w:pPr>
            <w:r w:rsidRPr="00DC06C1">
              <w:rPr>
                <w:rFonts w:eastAsia="Arial"/>
                <w:lang w:val="sl-SI"/>
              </w:rPr>
              <w:t xml:space="preserve">(2) Merilnik hitrosti dokumentira vožnjo v rdečo luč na podlagi dveh slikovnih zapisov. Prvi slikovni zapis mora prikazovati merjeno vozilo pred stop črto, drugi mora prikazovati merjeno vozilo po prevoženi stop črti. </w:t>
            </w:r>
          </w:p>
          <w:p w14:paraId="0D62EDF3" w14:textId="2260B20F" w:rsidR="00D1005D" w:rsidRDefault="00D1005D" w:rsidP="00997082">
            <w:pPr>
              <w:rPr>
                <w:rFonts w:eastAsia="Arial"/>
                <w:lang w:val="sl-SI"/>
              </w:rPr>
            </w:pPr>
            <w:r w:rsidRPr="00DC06C1">
              <w:rPr>
                <w:rFonts w:eastAsia="Arial"/>
                <w:lang w:val="sl-SI"/>
              </w:rPr>
              <w:t>Na obeh slikovnih zapisih mora biti poleg merjenega vozila vidna prižgana rdeča luč na semaforju.</w:t>
            </w:r>
          </w:p>
          <w:p w14:paraId="417A7943" w14:textId="77777777" w:rsidR="00D1005D" w:rsidRPr="00DC06C1" w:rsidRDefault="00D1005D" w:rsidP="00997082">
            <w:pPr>
              <w:rPr>
                <w:rFonts w:eastAsia="Arial"/>
                <w:lang w:val="sl-SI"/>
              </w:rPr>
            </w:pPr>
          </w:p>
          <w:p w14:paraId="2CB7CDD8" w14:textId="77777777" w:rsidR="00D1005D" w:rsidRDefault="00D1005D" w:rsidP="00706589">
            <w:pPr>
              <w:pStyle w:val="NormalUK"/>
            </w:pPr>
            <w:r w:rsidRPr="004C05E1">
              <w:t xml:space="preserve">The speedometer documents running a red light on the basis of two image records. The first image record must show the measured vehicle before the stop line, the second must show the measured vehicle after the stop line has been driven. </w:t>
            </w:r>
          </w:p>
          <w:p w14:paraId="274F3AE0" w14:textId="7A76701C" w:rsidR="00D1005D" w:rsidRPr="00DC06C1" w:rsidRDefault="00D1005D" w:rsidP="00706589">
            <w:pPr>
              <w:pStyle w:val="NormalUK"/>
              <w:rPr>
                <w:lang w:val="sl-SI"/>
              </w:rPr>
            </w:pPr>
            <w:r w:rsidRPr="004C05E1">
              <w:t>On both image records, next to the measured vehicle, a lit red light at the traffic light must be visible.</w:t>
            </w:r>
          </w:p>
        </w:tc>
        <w:tc>
          <w:tcPr>
            <w:tcW w:w="1919" w:type="pct"/>
          </w:tcPr>
          <w:p w14:paraId="259274AD" w14:textId="77777777" w:rsidR="00D1005D" w:rsidRPr="00DC06C1" w:rsidRDefault="00D1005D" w:rsidP="00997082">
            <w:pPr>
              <w:rPr>
                <w:rFonts w:eastAsia="Arial"/>
                <w:lang w:val="sl-SI"/>
              </w:rPr>
            </w:pPr>
          </w:p>
        </w:tc>
        <w:tc>
          <w:tcPr>
            <w:tcW w:w="165" w:type="pct"/>
          </w:tcPr>
          <w:p w14:paraId="27533729" w14:textId="77777777" w:rsidR="00D1005D" w:rsidRPr="00DC06C1" w:rsidRDefault="00D1005D" w:rsidP="00997082">
            <w:pPr>
              <w:rPr>
                <w:rFonts w:eastAsia="Arial"/>
                <w:lang w:val="sl-SI"/>
              </w:rPr>
            </w:pPr>
          </w:p>
        </w:tc>
        <w:tc>
          <w:tcPr>
            <w:tcW w:w="200" w:type="pct"/>
          </w:tcPr>
          <w:p w14:paraId="7E92C764" w14:textId="7CC4DCB0" w:rsidR="00D1005D" w:rsidRPr="00DC06C1" w:rsidRDefault="00D1005D" w:rsidP="00997082">
            <w:pPr>
              <w:rPr>
                <w:rFonts w:eastAsia="Arial"/>
                <w:lang w:val="sl-SI"/>
              </w:rPr>
            </w:pPr>
          </w:p>
        </w:tc>
      </w:tr>
      <w:tr w:rsidR="00D1005D" w:rsidRPr="00DC06C1" w14:paraId="48F8DA0B" w14:textId="77777777" w:rsidTr="00D02778">
        <w:tc>
          <w:tcPr>
            <w:tcW w:w="218" w:type="pct"/>
            <w:gridSpan w:val="2"/>
          </w:tcPr>
          <w:p w14:paraId="5435EEA2"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98" w:type="pct"/>
          </w:tcPr>
          <w:p w14:paraId="3410A168" w14:textId="77777777" w:rsidR="00D1005D" w:rsidRDefault="00D1005D" w:rsidP="00997082">
            <w:pPr>
              <w:rPr>
                <w:rFonts w:eastAsia="Arial"/>
                <w:lang w:val="sl-SI"/>
              </w:rPr>
            </w:pPr>
            <w:r w:rsidRPr="00DC06C1">
              <w:rPr>
                <w:rFonts w:eastAsia="Arial"/>
                <w:lang w:val="sl-SI"/>
              </w:rPr>
              <w:t>(3) Na slikovnih zapisih iz prejšnjega odstavka mora biti naveden čas nastanka slike. Vsaj na enem slikovnem zapisu mora biti naveden čas, ko je merjeno vozilo prevozilo stop črto in čas, ko se je prižgala rdeča luč na semaforju. Časi morajo biti podani z ločljivostjo 0,01 s.</w:t>
            </w:r>
          </w:p>
          <w:p w14:paraId="05AE8C40" w14:textId="77777777" w:rsidR="00D1005D" w:rsidRPr="00DC06C1" w:rsidRDefault="00D1005D" w:rsidP="00997082">
            <w:pPr>
              <w:rPr>
                <w:rFonts w:eastAsia="Arial"/>
                <w:lang w:val="sl-SI"/>
              </w:rPr>
            </w:pPr>
          </w:p>
          <w:p w14:paraId="7D0CE37A" w14:textId="1DF34B75" w:rsidR="00D1005D" w:rsidRPr="00DC06C1" w:rsidRDefault="00D1005D" w:rsidP="00706589">
            <w:pPr>
              <w:pStyle w:val="NormalUK"/>
              <w:rPr>
                <w:lang w:val="sl-SI"/>
              </w:rPr>
            </w:pPr>
            <w:r w:rsidRPr="004C05E1">
              <w:t>The time when the image was created must be indicated on the image records from the previous paragraph. At least one image record must show the time when the measured vehicle crossed the stop line and the time when the red light on the traffic light came on. Times must be given with a resolution of 0.01 s.</w:t>
            </w:r>
          </w:p>
        </w:tc>
        <w:tc>
          <w:tcPr>
            <w:tcW w:w="1919" w:type="pct"/>
          </w:tcPr>
          <w:p w14:paraId="727FB135" w14:textId="77777777" w:rsidR="00D1005D" w:rsidRPr="00DC06C1" w:rsidRDefault="00D1005D" w:rsidP="00997082">
            <w:pPr>
              <w:rPr>
                <w:rFonts w:eastAsia="Arial"/>
                <w:lang w:val="sl-SI"/>
              </w:rPr>
            </w:pPr>
          </w:p>
        </w:tc>
        <w:tc>
          <w:tcPr>
            <w:tcW w:w="165" w:type="pct"/>
          </w:tcPr>
          <w:p w14:paraId="1B4CF7A1" w14:textId="77777777" w:rsidR="00D1005D" w:rsidRPr="00DC06C1" w:rsidRDefault="00D1005D" w:rsidP="00997082">
            <w:pPr>
              <w:rPr>
                <w:rFonts w:eastAsia="Arial"/>
                <w:lang w:val="sl-SI"/>
              </w:rPr>
            </w:pPr>
          </w:p>
        </w:tc>
        <w:tc>
          <w:tcPr>
            <w:tcW w:w="200" w:type="pct"/>
          </w:tcPr>
          <w:p w14:paraId="27BE420E" w14:textId="3E77F709" w:rsidR="00D1005D" w:rsidRPr="00DC06C1" w:rsidRDefault="00D1005D" w:rsidP="00997082">
            <w:pPr>
              <w:rPr>
                <w:rFonts w:eastAsia="Arial"/>
                <w:lang w:val="sl-SI"/>
              </w:rPr>
            </w:pPr>
          </w:p>
        </w:tc>
      </w:tr>
      <w:tr w:rsidR="00D1005D" w:rsidRPr="00D13D11" w14:paraId="57569477" w14:textId="77777777" w:rsidTr="00D02778">
        <w:tc>
          <w:tcPr>
            <w:tcW w:w="218" w:type="pct"/>
            <w:gridSpan w:val="2"/>
          </w:tcPr>
          <w:p w14:paraId="0DD1B25D"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98" w:type="pct"/>
          </w:tcPr>
          <w:p w14:paraId="40B44F82" w14:textId="77777777" w:rsidR="00D1005D" w:rsidRDefault="00D1005D" w:rsidP="00997082">
            <w:pPr>
              <w:rPr>
                <w:rFonts w:eastAsia="Arial"/>
                <w:lang w:val="sl-SI"/>
              </w:rPr>
            </w:pPr>
            <w:r w:rsidRPr="00DC06C1">
              <w:rPr>
                <w:rFonts w:eastAsia="Arial"/>
                <w:lang w:val="sl-SI"/>
              </w:rPr>
              <w:t>(4) Pri ugotavljanju vožnje v rdečo luč se upošteva varnostna razlika 0,5 s v korist merjenega vozila glede na čas vklopa rdeče luči.</w:t>
            </w:r>
          </w:p>
          <w:p w14:paraId="2B3C0307" w14:textId="77777777" w:rsidR="00D1005D" w:rsidRPr="00DC06C1" w:rsidRDefault="00D1005D" w:rsidP="00997082">
            <w:pPr>
              <w:rPr>
                <w:rFonts w:eastAsia="Arial"/>
                <w:lang w:val="sl-SI"/>
              </w:rPr>
            </w:pPr>
          </w:p>
          <w:p w14:paraId="605B1121" w14:textId="26EDA3D3" w:rsidR="00D1005D" w:rsidRPr="00DC06C1" w:rsidRDefault="00D1005D" w:rsidP="00706589">
            <w:pPr>
              <w:pStyle w:val="NormalUK"/>
              <w:rPr>
                <w:lang w:val="sl-SI"/>
              </w:rPr>
            </w:pPr>
            <w:r w:rsidRPr="004C05E1">
              <w:t>When determining driving into a red light, a safety difference of 0.5 sv in favor of the measured vehicle is taken into account in relation to the time the red light was switched on.</w:t>
            </w:r>
          </w:p>
        </w:tc>
        <w:tc>
          <w:tcPr>
            <w:tcW w:w="1919" w:type="pct"/>
          </w:tcPr>
          <w:p w14:paraId="20AD1634" w14:textId="77777777" w:rsidR="00D1005D" w:rsidRPr="00DC06C1" w:rsidRDefault="00D1005D" w:rsidP="00997082">
            <w:pPr>
              <w:rPr>
                <w:rFonts w:eastAsia="Arial"/>
                <w:lang w:val="sl-SI"/>
              </w:rPr>
            </w:pPr>
          </w:p>
        </w:tc>
        <w:tc>
          <w:tcPr>
            <w:tcW w:w="165" w:type="pct"/>
          </w:tcPr>
          <w:p w14:paraId="78D8B4F8" w14:textId="77777777" w:rsidR="00D1005D" w:rsidRPr="00DC06C1" w:rsidRDefault="00D1005D" w:rsidP="00997082">
            <w:pPr>
              <w:rPr>
                <w:rFonts w:eastAsia="Arial"/>
                <w:lang w:val="sl-SI"/>
              </w:rPr>
            </w:pPr>
          </w:p>
        </w:tc>
        <w:tc>
          <w:tcPr>
            <w:tcW w:w="200" w:type="pct"/>
          </w:tcPr>
          <w:p w14:paraId="2B397BFE" w14:textId="72C4896B" w:rsidR="00D1005D" w:rsidRPr="00DC06C1" w:rsidRDefault="00D1005D" w:rsidP="00997082">
            <w:pPr>
              <w:rPr>
                <w:rFonts w:eastAsia="Arial"/>
                <w:lang w:val="sl-SI"/>
              </w:rPr>
            </w:pPr>
          </w:p>
        </w:tc>
      </w:tr>
      <w:tr w:rsidR="00D1005D" w:rsidRPr="00D13D11" w14:paraId="4549B627" w14:textId="77777777" w:rsidTr="00D02778">
        <w:tc>
          <w:tcPr>
            <w:tcW w:w="218" w:type="pct"/>
            <w:gridSpan w:val="2"/>
          </w:tcPr>
          <w:p w14:paraId="2F8A873A" w14:textId="77777777" w:rsidR="00D1005D" w:rsidRPr="00DC06C1" w:rsidRDefault="00D1005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98" w:type="pct"/>
          </w:tcPr>
          <w:p w14:paraId="7072886B" w14:textId="77777777" w:rsidR="00D1005D" w:rsidRDefault="00D1005D" w:rsidP="00997082">
            <w:pPr>
              <w:rPr>
                <w:rFonts w:eastAsia="Arial"/>
                <w:lang w:val="sl-SI"/>
              </w:rPr>
            </w:pPr>
            <w:r w:rsidRPr="00DC06C1">
              <w:rPr>
                <w:rFonts w:eastAsia="Arial"/>
                <w:lang w:val="sl-SI"/>
              </w:rPr>
              <w:t>(5) Pri overitvah se s simulacijo preveri ustreznost registracije vožnje v rdečo luč pri dveh časih vožnje v rdečo luč, pri čemer je en čas krajši od 0,5 s in drugi daljši od 0,5 s.</w:t>
            </w:r>
          </w:p>
          <w:p w14:paraId="79D9748D" w14:textId="77777777" w:rsidR="00D1005D" w:rsidRDefault="00D1005D" w:rsidP="00997082">
            <w:pPr>
              <w:rPr>
                <w:rFonts w:eastAsia="Arial"/>
                <w:lang w:val="sl-SI"/>
              </w:rPr>
            </w:pPr>
          </w:p>
          <w:p w14:paraId="547DAC58" w14:textId="74497E89" w:rsidR="00D1005D" w:rsidRPr="00DC06C1" w:rsidRDefault="00D1005D" w:rsidP="00706589">
            <w:pPr>
              <w:pStyle w:val="NormalUK"/>
              <w:rPr>
                <w:lang w:val="sl-SI"/>
              </w:rPr>
            </w:pPr>
            <w:r w:rsidRPr="004C05E1">
              <w:lastRenderedPageBreak/>
              <w:t>When determining driving into a red light, a safety difference of 0.5 sv in favor of the measured vehicle is taken into account in relation to the time the red light was switched on.</w:t>
            </w:r>
          </w:p>
          <w:p w14:paraId="74E87498" w14:textId="77777777" w:rsidR="00D1005D" w:rsidRPr="00DC06C1" w:rsidRDefault="00D1005D" w:rsidP="00997082">
            <w:pPr>
              <w:rPr>
                <w:rFonts w:eastAsia="Arial"/>
                <w:lang w:val="sl-SI"/>
              </w:rPr>
            </w:pPr>
          </w:p>
        </w:tc>
        <w:tc>
          <w:tcPr>
            <w:tcW w:w="1919" w:type="pct"/>
          </w:tcPr>
          <w:p w14:paraId="14CDD1A6" w14:textId="77777777" w:rsidR="00D1005D" w:rsidRPr="00DC06C1" w:rsidRDefault="00D1005D" w:rsidP="00997082">
            <w:pPr>
              <w:rPr>
                <w:rFonts w:eastAsia="Arial"/>
                <w:lang w:val="sl-SI"/>
              </w:rPr>
            </w:pPr>
          </w:p>
        </w:tc>
        <w:tc>
          <w:tcPr>
            <w:tcW w:w="165" w:type="pct"/>
          </w:tcPr>
          <w:p w14:paraId="193ACF7F" w14:textId="77777777" w:rsidR="00D1005D" w:rsidRPr="00DC06C1" w:rsidRDefault="00D1005D" w:rsidP="00997082">
            <w:pPr>
              <w:rPr>
                <w:rFonts w:eastAsia="Arial"/>
                <w:lang w:val="sl-SI"/>
              </w:rPr>
            </w:pPr>
          </w:p>
        </w:tc>
        <w:tc>
          <w:tcPr>
            <w:tcW w:w="200" w:type="pct"/>
          </w:tcPr>
          <w:p w14:paraId="36F08C78" w14:textId="2CA38BE6" w:rsidR="00D1005D" w:rsidRPr="00DC06C1" w:rsidRDefault="00D1005D" w:rsidP="00997082">
            <w:pPr>
              <w:rPr>
                <w:rFonts w:eastAsia="Arial"/>
                <w:lang w:val="sl-SI"/>
              </w:rPr>
            </w:pPr>
          </w:p>
        </w:tc>
      </w:tr>
    </w:tbl>
    <w:p w14:paraId="37DDD8D9" w14:textId="77777777" w:rsidR="00C80094" w:rsidRPr="00DC06C1" w:rsidRDefault="00C80094" w:rsidP="00C80094">
      <w:pPr>
        <w:rPr>
          <w:rFonts w:eastAsia="Arial"/>
          <w:lang w:val="sl-SI"/>
        </w:rPr>
      </w:pPr>
    </w:p>
    <w:p w14:paraId="6F6486E1"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0581278C" w14:textId="77777777" w:rsidR="00C80094" w:rsidRPr="00DC06C1" w:rsidRDefault="00C80094" w:rsidP="00C80094">
      <w:pPr>
        <w:rPr>
          <w:rFonts w:eastAsia="Arial"/>
          <w:b/>
          <w:lang w:val="sl-SI"/>
        </w:rPr>
      </w:pPr>
    </w:p>
    <w:p w14:paraId="46D6D391" w14:textId="77777777" w:rsidR="00C80094" w:rsidRPr="00DC06C1" w:rsidRDefault="00C80094" w:rsidP="00C80094">
      <w:pPr>
        <w:rPr>
          <w:rFonts w:eastAsia="Arial"/>
          <w:b/>
          <w:lang w:val="sl-SI"/>
        </w:rPr>
      </w:pPr>
    </w:p>
    <w:p w14:paraId="3A7F33DF" w14:textId="77777777" w:rsidR="00C80094" w:rsidRPr="00DC06C1" w:rsidRDefault="00C80094" w:rsidP="00C80094">
      <w:pPr>
        <w:rPr>
          <w:rFonts w:eastAsia="Arial"/>
          <w:b/>
          <w:lang w:val="sl-SI"/>
        </w:rPr>
      </w:pPr>
    </w:p>
    <w:p w14:paraId="3CF5D5D1" w14:textId="77777777" w:rsidR="00D975CE" w:rsidRPr="00DC06C1" w:rsidRDefault="00D975CE" w:rsidP="002E2F6F">
      <w:pPr>
        <w:pStyle w:val="zamik"/>
        <w:pBdr>
          <w:top w:val="none" w:sz="0" w:space="12" w:color="auto"/>
        </w:pBdr>
        <w:spacing w:before="210" w:after="210"/>
        <w:rPr>
          <w:rFonts w:eastAsia="Arial" w:cs="Arial"/>
          <w:sz w:val="21"/>
          <w:szCs w:val="21"/>
          <w:lang w:val="sl-SI"/>
        </w:rPr>
      </w:pPr>
    </w:p>
    <w:p w14:paraId="3E188AAB" w14:textId="77777777" w:rsidR="00D975CE" w:rsidRPr="00DC06C1" w:rsidRDefault="00D975CE" w:rsidP="002E2F6F">
      <w:pPr>
        <w:pStyle w:val="zamik"/>
        <w:pBdr>
          <w:top w:val="none" w:sz="0" w:space="12" w:color="auto"/>
        </w:pBdr>
        <w:spacing w:before="210" w:after="210"/>
        <w:rPr>
          <w:rFonts w:eastAsia="Arial" w:cs="Arial"/>
          <w:sz w:val="21"/>
          <w:szCs w:val="21"/>
          <w:lang w:val="sl-SI"/>
        </w:rPr>
      </w:pPr>
    </w:p>
    <w:p w14:paraId="4E8C907F" w14:textId="35E3ED2C" w:rsidR="009A0C55" w:rsidRPr="00DC06C1" w:rsidRDefault="00F24C0E" w:rsidP="00C80094">
      <w:pPr>
        <w:pStyle w:val="Heading2"/>
        <w:rPr>
          <w:rFonts w:eastAsia="Arial"/>
          <w:lang w:val="sl-SI"/>
        </w:rPr>
      </w:pPr>
      <w:bookmarkStart w:id="46" w:name="_Toc212116492"/>
      <w:r w:rsidRPr="00DC06C1">
        <w:rPr>
          <w:rFonts w:eastAsia="Arial"/>
          <w:lang w:val="sl-SI"/>
        </w:rPr>
        <w:t>36. člen</w:t>
      </w:r>
      <w:r w:rsidR="002E2F6F" w:rsidRPr="00DC06C1">
        <w:rPr>
          <w:rFonts w:eastAsia="Arial"/>
          <w:lang w:val="sl-SI"/>
        </w:rPr>
        <w:t xml:space="preserve"> </w:t>
      </w:r>
      <w:r w:rsidRPr="00DC06C1">
        <w:rPr>
          <w:rFonts w:eastAsia="Arial"/>
          <w:lang w:val="sl-SI"/>
        </w:rPr>
        <w:t>(funkcionalnost določanja časovne razlike med voziloma v prometu)</w:t>
      </w:r>
      <w:r w:rsidR="009F0560">
        <w:rPr>
          <w:rFonts w:eastAsia="Arial"/>
          <w:lang w:val="sl-SI"/>
        </w:rPr>
        <w:t xml:space="preserve">/article </w:t>
      </w:r>
      <w:r w:rsidR="009F0560" w:rsidRPr="009F0560">
        <w:rPr>
          <w:rFonts w:eastAsia="Arial"/>
          <w:lang w:val="sl-SI"/>
        </w:rPr>
        <w:t>(functionality of determining the time difference between two vehicles in traffic)</w:t>
      </w:r>
      <w:bookmarkEnd w:id="46"/>
    </w:p>
    <w:tbl>
      <w:tblPr>
        <w:tblStyle w:val="TableGrid"/>
        <w:tblW w:w="5000" w:type="pct"/>
        <w:tblLook w:val="04A0" w:firstRow="1" w:lastRow="0" w:firstColumn="1" w:lastColumn="0" w:noHBand="0" w:noVBand="1"/>
      </w:tblPr>
      <w:tblGrid>
        <w:gridCol w:w="393"/>
        <w:gridCol w:w="232"/>
        <w:gridCol w:w="6688"/>
        <w:gridCol w:w="5260"/>
        <w:gridCol w:w="486"/>
        <w:gridCol w:w="517"/>
      </w:tblGrid>
      <w:tr w:rsidR="0009139D" w:rsidRPr="00DC06C1" w14:paraId="7A3447B6" w14:textId="77777777" w:rsidTr="00DC0F3E">
        <w:tc>
          <w:tcPr>
            <w:tcW w:w="137" w:type="pct"/>
            <w:shd w:val="clear" w:color="auto" w:fill="000000" w:themeFill="text1"/>
          </w:tcPr>
          <w:p w14:paraId="3856CF3C" w14:textId="77777777" w:rsidR="0009139D" w:rsidRPr="00DC06C1" w:rsidRDefault="0009139D"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552" w:type="pct"/>
            <w:gridSpan w:val="2"/>
            <w:shd w:val="clear" w:color="auto" w:fill="000000" w:themeFill="text1"/>
          </w:tcPr>
          <w:p w14:paraId="7558F2A8" w14:textId="77777777" w:rsidR="0009139D" w:rsidRPr="00DC06C1" w:rsidRDefault="0009139D"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946" w:type="pct"/>
            <w:shd w:val="clear" w:color="auto" w:fill="000000" w:themeFill="text1"/>
          </w:tcPr>
          <w:p w14:paraId="70620A45" w14:textId="04D3EB82" w:rsidR="0009139D" w:rsidRPr="00C95E56" w:rsidRDefault="0009139D"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65" w:type="pct"/>
            <w:shd w:val="clear" w:color="auto" w:fill="000000" w:themeFill="text1"/>
          </w:tcPr>
          <w:p w14:paraId="7A3A9088" w14:textId="7C03A881" w:rsidR="0009139D" w:rsidRDefault="0009139D"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00" w:type="pct"/>
            <w:shd w:val="clear" w:color="auto" w:fill="000000" w:themeFill="text1"/>
          </w:tcPr>
          <w:p w14:paraId="7C30E0FD" w14:textId="6403A0BE" w:rsidR="0009139D" w:rsidRPr="00C95E56" w:rsidRDefault="0009139D"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09139D" w:rsidRPr="00D13D11" w14:paraId="789D360E" w14:textId="77777777" w:rsidTr="00DC0F3E">
        <w:tc>
          <w:tcPr>
            <w:tcW w:w="218" w:type="pct"/>
            <w:gridSpan w:val="2"/>
          </w:tcPr>
          <w:p w14:paraId="34E459EB" w14:textId="77777777" w:rsidR="0009139D" w:rsidRPr="00DC06C1" w:rsidRDefault="0009139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72" w:type="pct"/>
          </w:tcPr>
          <w:p w14:paraId="375A6B88" w14:textId="77777777" w:rsidR="0009139D" w:rsidRPr="00DC06C1" w:rsidRDefault="0009139D" w:rsidP="00997082">
            <w:pPr>
              <w:rPr>
                <w:rFonts w:eastAsia="Arial"/>
                <w:lang w:val="sl-SI"/>
              </w:rPr>
            </w:pPr>
            <w:r w:rsidRPr="00DC06C1">
              <w:rPr>
                <w:rFonts w:eastAsia="Arial"/>
                <w:lang w:val="sl-SI"/>
              </w:rPr>
              <w:t>(1) Merilnik hitrosti določa časovno razliko med merjenima voziloma v prometu na podlagi izmerjene hitrosti, oddaljenosti od merilnika hitrosti ter časa meritve hitrosti prvega in drugega vozila.</w:t>
            </w:r>
          </w:p>
          <w:p w14:paraId="22DC0E1C" w14:textId="6DDC34C8" w:rsidR="0009139D" w:rsidRPr="00DC06C1" w:rsidRDefault="0009139D" w:rsidP="00706589">
            <w:pPr>
              <w:pStyle w:val="NormalUK"/>
              <w:rPr>
                <w:lang w:val="sl-SI"/>
              </w:rPr>
            </w:pPr>
            <w:r w:rsidRPr="004C05E1">
              <w:t>The speedometer determines the time difference between the two measured vehicles in traffic based on the measured speed, the distance from the speedometer and the speed measurement time of the first and second vehicle</w:t>
            </w:r>
            <w:r>
              <w:t>.</w:t>
            </w:r>
          </w:p>
        </w:tc>
        <w:tc>
          <w:tcPr>
            <w:tcW w:w="1946" w:type="pct"/>
          </w:tcPr>
          <w:p w14:paraId="6F160982" w14:textId="77777777" w:rsidR="0009139D" w:rsidRPr="00DC06C1" w:rsidRDefault="0009139D" w:rsidP="00997082">
            <w:pPr>
              <w:rPr>
                <w:rFonts w:eastAsia="Arial"/>
                <w:b/>
                <w:lang w:val="sl-SI"/>
              </w:rPr>
            </w:pPr>
          </w:p>
        </w:tc>
        <w:tc>
          <w:tcPr>
            <w:tcW w:w="165" w:type="pct"/>
          </w:tcPr>
          <w:p w14:paraId="0D54B240" w14:textId="77777777" w:rsidR="0009139D" w:rsidRPr="00DC06C1" w:rsidRDefault="0009139D" w:rsidP="00997082">
            <w:pPr>
              <w:rPr>
                <w:rFonts w:eastAsia="Arial"/>
                <w:b/>
                <w:lang w:val="sl-SI"/>
              </w:rPr>
            </w:pPr>
          </w:p>
        </w:tc>
        <w:tc>
          <w:tcPr>
            <w:tcW w:w="200" w:type="pct"/>
          </w:tcPr>
          <w:p w14:paraId="3B77A90D" w14:textId="33C7A6BF" w:rsidR="0009139D" w:rsidRPr="00DC06C1" w:rsidRDefault="0009139D" w:rsidP="00997082">
            <w:pPr>
              <w:rPr>
                <w:rFonts w:eastAsia="Arial"/>
                <w:b/>
                <w:lang w:val="sl-SI"/>
              </w:rPr>
            </w:pPr>
          </w:p>
        </w:tc>
      </w:tr>
      <w:tr w:rsidR="0009139D" w:rsidRPr="00D13D11" w14:paraId="11609751" w14:textId="77777777" w:rsidTr="00DC0F3E">
        <w:tc>
          <w:tcPr>
            <w:tcW w:w="218" w:type="pct"/>
            <w:gridSpan w:val="2"/>
          </w:tcPr>
          <w:p w14:paraId="422FAB3A" w14:textId="77777777" w:rsidR="0009139D" w:rsidRPr="00DC06C1" w:rsidRDefault="0009139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72" w:type="pct"/>
          </w:tcPr>
          <w:p w14:paraId="53CAFC9A" w14:textId="77777777" w:rsidR="0009139D" w:rsidRDefault="0009139D" w:rsidP="00997082">
            <w:pPr>
              <w:rPr>
                <w:rFonts w:eastAsia="Arial"/>
                <w:lang w:val="sl-SI"/>
              </w:rPr>
            </w:pPr>
            <w:r w:rsidRPr="00DC06C1">
              <w:rPr>
                <w:rFonts w:eastAsia="Arial"/>
                <w:lang w:val="sl-SI"/>
              </w:rPr>
              <w:t xml:space="preserve">(2) Merilnik hitrosti dokumentira časovno razliko med merjenima voziloma v prometu na podlagi najmanj enega slikovnega zapisa, ki nastane pri meritvi hitrosti prvega in drugega merjenega vozila. </w:t>
            </w:r>
          </w:p>
          <w:p w14:paraId="7827F64C" w14:textId="77777777" w:rsidR="0009139D" w:rsidRDefault="0009139D" w:rsidP="00997082">
            <w:pPr>
              <w:rPr>
                <w:rFonts w:eastAsia="Arial"/>
                <w:lang w:val="sl-SI"/>
              </w:rPr>
            </w:pPr>
          </w:p>
          <w:p w14:paraId="39C89887" w14:textId="2D4982B4" w:rsidR="0009139D" w:rsidRDefault="0009139D" w:rsidP="00997082">
            <w:pPr>
              <w:rPr>
                <w:rFonts w:eastAsia="Arial"/>
                <w:lang w:val="sl-SI"/>
              </w:rPr>
            </w:pPr>
            <w:r w:rsidRPr="00DC06C1">
              <w:rPr>
                <w:rFonts w:eastAsia="Arial"/>
                <w:lang w:val="sl-SI"/>
              </w:rPr>
              <w:t>Vsaj na enem slikovnem zapisu mora biti poleg časovne razlike med merjenima voziloma navedena še hitrost obeh merjenih vozil, oddaljenost obeh merjenih vozil od merilnika hitrosti in čas meritve obeh merjenih vozil.</w:t>
            </w:r>
          </w:p>
          <w:p w14:paraId="7B97CD98" w14:textId="77777777" w:rsidR="0009139D" w:rsidRPr="00DC06C1" w:rsidRDefault="0009139D" w:rsidP="00997082">
            <w:pPr>
              <w:rPr>
                <w:rFonts w:eastAsia="Arial"/>
                <w:lang w:val="sl-SI"/>
              </w:rPr>
            </w:pPr>
          </w:p>
          <w:p w14:paraId="74E5ECA7" w14:textId="77777777" w:rsidR="0009139D" w:rsidRDefault="0009139D" w:rsidP="00706589">
            <w:pPr>
              <w:pStyle w:val="NormalUK"/>
            </w:pPr>
            <w:r w:rsidRPr="004C05E1">
              <w:lastRenderedPageBreak/>
              <w:t xml:space="preserve">The speedometer documents the time difference between the two measured vehicles in traffic on the basis of at least one image record, which is created when the speed of the first and second measured vehicle is measured. </w:t>
            </w:r>
          </w:p>
          <w:p w14:paraId="36F86A1B" w14:textId="77777777" w:rsidR="0009139D" w:rsidRDefault="0009139D" w:rsidP="009F0560">
            <w:pPr>
              <w:spacing w:after="2" w:line="239" w:lineRule="auto"/>
              <w:rPr>
                <w:lang w:val="en-GB"/>
              </w:rPr>
            </w:pPr>
          </w:p>
          <w:p w14:paraId="583D9ECB" w14:textId="33B4B7B5" w:rsidR="0009139D" w:rsidRPr="004C05E1" w:rsidRDefault="0009139D" w:rsidP="00706589">
            <w:pPr>
              <w:pStyle w:val="NormalUK"/>
            </w:pPr>
            <w:r w:rsidRPr="004C05E1">
              <w:t xml:space="preserve">In addition to the time difference between the two measured vehicles, the speed of the two measured vehicles, the distance of the two measured vehicles from the speedometer and the measurement time of the two measured vehicles must also be indicated on at least one image record. </w:t>
            </w:r>
          </w:p>
          <w:p w14:paraId="5F903F52" w14:textId="77777777" w:rsidR="0009139D" w:rsidRPr="00DC06C1" w:rsidRDefault="0009139D" w:rsidP="00997082">
            <w:pPr>
              <w:rPr>
                <w:rFonts w:eastAsia="Arial"/>
                <w:lang w:val="sl-SI"/>
              </w:rPr>
            </w:pPr>
          </w:p>
        </w:tc>
        <w:tc>
          <w:tcPr>
            <w:tcW w:w="1946" w:type="pct"/>
          </w:tcPr>
          <w:p w14:paraId="3BDA032F" w14:textId="77777777" w:rsidR="0009139D" w:rsidRPr="00DC06C1" w:rsidRDefault="0009139D" w:rsidP="00997082">
            <w:pPr>
              <w:rPr>
                <w:rFonts w:eastAsia="Arial"/>
                <w:b/>
                <w:lang w:val="sl-SI"/>
              </w:rPr>
            </w:pPr>
          </w:p>
        </w:tc>
        <w:tc>
          <w:tcPr>
            <w:tcW w:w="165" w:type="pct"/>
          </w:tcPr>
          <w:p w14:paraId="0DBCFA08" w14:textId="77777777" w:rsidR="0009139D" w:rsidRPr="00DC06C1" w:rsidRDefault="0009139D" w:rsidP="00997082">
            <w:pPr>
              <w:rPr>
                <w:rFonts w:eastAsia="Arial"/>
                <w:b/>
                <w:lang w:val="sl-SI"/>
              </w:rPr>
            </w:pPr>
          </w:p>
        </w:tc>
        <w:tc>
          <w:tcPr>
            <w:tcW w:w="200" w:type="pct"/>
          </w:tcPr>
          <w:p w14:paraId="35B8E61C" w14:textId="0546F1F5" w:rsidR="0009139D" w:rsidRPr="00DC06C1" w:rsidRDefault="0009139D" w:rsidP="00997082">
            <w:pPr>
              <w:rPr>
                <w:rFonts w:eastAsia="Arial"/>
                <w:b/>
                <w:lang w:val="sl-SI"/>
              </w:rPr>
            </w:pPr>
          </w:p>
        </w:tc>
      </w:tr>
      <w:tr w:rsidR="0009139D" w:rsidRPr="00D13D11" w14:paraId="74087CFA" w14:textId="77777777" w:rsidTr="00DC0F3E">
        <w:tc>
          <w:tcPr>
            <w:tcW w:w="218" w:type="pct"/>
            <w:gridSpan w:val="2"/>
          </w:tcPr>
          <w:p w14:paraId="4199BB6B" w14:textId="77777777" w:rsidR="0009139D" w:rsidRPr="00DC06C1" w:rsidRDefault="0009139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72" w:type="pct"/>
          </w:tcPr>
          <w:p w14:paraId="41B7CC2A" w14:textId="77777777" w:rsidR="0009139D" w:rsidRDefault="0009139D" w:rsidP="00997082">
            <w:pPr>
              <w:rPr>
                <w:rFonts w:eastAsia="Arial"/>
                <w:lang w:val="sl-SI"/>
              </w:rPr>
            </w:pPr>
            <w:r w:rsidRPr="00DC06C1">
              <w:rPr>
                <w:rFonts w:eastAsia="Arial"/>
                <w:lang w:val="sl-SI"/>
              </w:rPr>
              <w:t>(3) Pri določanju časovne razlike med merjenima voziloma v prometu se upošteva varnostna razlika v korist drugega merjenega vozila 0,15 s.</w:t>
            </w:r>
          </w:p>
          <w:p w14:paraId="71E6499D" w14:textId="77777777" w:rsidR="0009139D" w:rsidRPr="00DC06C1" w:rsidRDefault="0009139D" w:rsidP="00997082">
            <w:pPr>
              <w:rPr>
                <w:rFonts w:eastAsia="Arial"/>
                <w:lang w:val="sl-SI"/>
              </w:rPr>
            </w:pPr>
          </w:p>
          <w:p w14:paraId="43204E5C" w14:textId="43887F76" w:rsidR="0009139D" w:rsidRPr="00DC06C1" w:rsidRDefault="0009139D" w:rsidP="00706589">
            <w:pPr>
              <w:pStyle w:val="NormalUK"/>
              <w:rPr>
                <w:lang w:val="sl-SI"/>
              </w:rPr>
            </w:pPr>
            <w:r w:rsidRPr="004C05E1">
              <w:t>When determining the time difference between the two measured vehicles in traffic, a safety difference of 0.15 s in favor of the second measured vehicle is taken into account.</w:t>
            </w:r>
          </w:p>
        </w:tc>
        <w:tc>
          <w:tcPr>
            <w:tcW w:w="1946" w:type="pct"/>
          </w:tcPr>
          <w:p w14:paraId="496AF6DD" w14:textId="77777777" w:rsidR="0009139D" w:rsidRPr="00DC06C1" w:rsidRDefault="0009139D" w:rsidP="00997082">
            <w:pPr>
              <w:rPr>
                <w:rFonts w:eastAsia="Arial"/>
                <w:b/>
                <w:lang w:val="sl-SI"/>
              </w:rPr>
            </w:pPr>
          </w:p>
        </w:tc>
        <w:tc>
          <w:tcPr>
            <w:tcW w:w="165" w:type="pct"/>
          </w:tcPr>
          <w:p w14:paraId="5307BBBB" w14:textId="77777777" w:rsidR="0009139D" w:rsidRPr="00DC06C1" w:rsidRDefault="0009139D" w:rsidP="00997082">
            <w:pPr>
              <w:rPr>
                <w:rFonts w:eastAsia="Arial"/>
                <w:b/>
                <w:lang w:val="sl-SI"/>
              </w:rPr>
            </w:pPr>
          </w:p>
        </w:tc>
        <w:tc>
          <w:tcPr>
            <w:tcW w:w="200" w:type="pct"/>
          </w:tcPr>
          <w:p w14:paraId="278D5527" w14:textId="25D0B6F6" w:rsidR="0009139D" w:rsidRPr="00DC06C1" w:rsidRDefault="0009139D" w:rsidP="00997082">
            <w:pPr>
              <w:rPr>
                <w:rFonts w:eastAsia="Arial"/>
                <w:b/>
                <w:lang w:val="sl-SI"/>
              </w:rPr>
            </w:pPr>
          </w:p>
        </w:tc>
      </w:tr>
      <w:tr w:rsidR="0009139D" w:rsidRPr="00D13D11" w14:paraId="16505609" w14:textId="77777777" w:rsidTr="00DC0F3E">
        <w:tc>
          <w:tcPr>
            <w:tcW w:w="218" w:type="pct"/>
            <w:gridSpan w:val="2"/>
          </w:tcPr>
          <w:p w14:paraId="04AF6B6D" w14:textId="77777777" w:rsidR="0009139D" w:rsidRPr="00DC06C1" w:rsidRDefault="0009139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72" w:type="pct"/>
          </w:tcPr>
          <w:p w14:paraId="58B8D797" w14:textId="77777777" w:rsidR="0009139D" w:rsidRDefault="0009139D" w:rsidP="00997082">
            <w:pPr>
              <w:rPr>
                <w:rFonts w:eastAsia="Arial"/>
                <w:lang w:val="sl-SI"/>
              </w:rPr>
            </w:pPr>
            <w:r w:rsidRPr="00DC06C1">
              <w:rPr>
                <w:rFonts w:eastAsia="Arial"/>
                <w:lang w:val="sl-SI"/>
              </w:rPr>
              <w:t>(4) Pri overitvi se s simulacijo funkcionalno preveri določanje časovne razlike med merjenima voziloma, pri čemer se izbere hitrost za obe merjeni vozili enkrat do 100 km/h in drugič nad 100 km/h.</w:t>
            </w:r>
          </w:p>
          <w:p w14:paraId="0AE5A090" w14:textId="77777777" w:rsidR="0009139D" w:rsidRPr="00DC06C1" w:rsidRDefault="0009139D" w:rsidP="00997082">
            <w:pPr>
              <w:rPr>
                <w:rFonts w:eastAsia="Arial"/>
                <w:lang w:val="sl-SI"/>
              </w:rPr>
            </w:pPr>
          </w:p>
          <w:p w14:paraId="46338F07" w14:textId="185DF7A5" w:rsidR="0009139D" w:rsidRPr="00DC06C1" w:rsidRDefault="0009139D" w:rsidP="00706589">
            <w:pPr>
              <w:pStyle w:val="NormalUK"/>
              <w:rPr>
                <w:lang w:val="sl-SI"/>
              </w:rPr>
            </w:pPr>
            <w:r w:rsidRPr="004C05E1">
              <w:t>During verification, the determination of the time difference between the two measured vehicles is functionally verified by simulation, whereby the speed for both measured vehicles is selected once up to 100 km/h and a second time above 100 km/h.</w:t>
            </w:r>
          </w:p>
        </w:tc>
        <w:tc>
          <w:tcPr>
            <w:tcW w:w="1946" w:type="pct"/>
          </w:tcPr>
          <w:p w14:paraId="4302CAD9" w14:textId="77777777" w:rsidR="0009139D" w:rsidRPr="00DC06C1" w:rsidRDefault="0009139D" w:rsidP="00997082">
            <w:pPr>
              <w:rPr>
                <w:rFonts w:eastAsia="Arial"/>
                <w:b/>
                <w:lang w:val="sl-SI"/>
              </w:rPr>
            </w:pPr>
          </w:p>
        </w:tc>
        <w:tc>
          <w:tcPr>
            <w:tcW w:w="165" w:type="pct"/>
          </w:tcPr>
          <w:p w14:paraId="756971A9" w14:textId="77777777" w:rsidR="0009139D" w:rsidRPr="00DC06C1" w:rsidRDefault="0009139D" w:rsidP="00997082">
            <w:pPr>
              <w:rPr>
                <w:rFonts w:eastAsia="Arial"/>
                <w:b/>
                <w:lang w:val="sl-SI"/>
              </w:rPr>
            </w:pPr>
          </w:p>
        </w:tc>
        <w:tc>
          <w:tcPr>
            <w:tcW w:w="200" w:type="pct"/>
          </w:tcPr>
          <w:p w14:paraId="5D2CAF5C" w14:textId="6AB9CFE5" w:rsidR="0009139D" w:rsidRPr="00DC06C1" w:rsidRDefault="0009139D" w:rsidP="00997082">
            <w:pPr>
              <w:rPr>
                <w:rFonts w:eastAsia="Arial"/>
                <w:b/>
                <w:lang w:val="sl-SI"/>
              </w:rPr>
            </w:pPr>
          </w:p>
        </w:tc>
      </w:tr>
    </w:tbl>
    <w:p w14:paraId="2301432E" w14:textId="77777777" w:rsidR="00C80094" w:rsidRPr="00DC06C1" w:rsidRDefault="00C80094" w:rsidP="00C80094">
      <w:pPr>
        <w:rPr>
          <w:rFonts w:eastAsia="Arial"/>
          <w:lang w:val="sl-SI"/>
        </w:rPr>
      </w:pPr>
    </w:p>
    <w:p w14:paraId="7E975D65"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43C078E2" w14:textId="77777777" w:rsidR="00C80094" w:rsidRPr="00DC06C1" w:rsidRDefault="00C80094" w:rsidP="00C80094">
      <w:pPr>
        <w:rPr>
          <w:rFonts w:eastAsia="Arial"/>
          <w:b/>
          <w:lang w:val="sl-SI"/>
        </w:rPr>
      </w:pPr>
    </w:p>
    <w:p w14:paraId="49EA44DA" w14:textId="77777777" w:rsidR="00C80094" w:rsidRPr="00DC06C1" w:rsidRDefault="00C80094" w:rsidP="00C80094">
      <w:pPr>
        <w:rPr>
          <w:rFonts w:eastAsia="Arial"/>
          <w:b/>
          <w:lang w:val="sl-SI"/>
        </w:rPr>
      </w:pPr>
    </w:p>
    <w:p w14:paraId="3B604C5E" w14:textId="77777777" w:rsidR="00C80094" w:rsidRPr="00DC06C1" w:rsidRDefault="00C80094" w:rsidP="00C80094">
      <w:pPr>
        <w:rPr>
          <w:rFonts w:eastAsia="Arial"/>
          <w:b/>
          <w:lang w:val="sl-SI"/>
        </w:rPr>
      </w:pPr>
    </w:p>
    <w:p w14:paraId="785E7E92" w14:textId="0FE6EF0B" w:rsidR="005370D9" w:rsidRDefault="005370D9">
      <w:pPr>
        <w:rPr>
          <w:rFonts w:eastAsia="Arial" w:cs="Arial"/>
          <w:caps/>
          <w:sz w:val="21"/>
          <w:szCs w:val="21"/>
          <w:lang w:val="sl-SI"/>
        </w:rPr>
      </w:pPr>
      <w:r>
        <w:rPr>
          <w:rFonts w:eastAsia="Arial" w:cs="Arial"/>
          <w:caps/>
          <w:sz w:val="21"/>
          <w:szCs w:val="21"/>
          <w:lang w:val="sl-SI"/>
        </w:rPr>
        <w:br w:type="page"/>
      </w:r>
    </w:p>
    <w:p w14:paraId="296D3C82" w14:textId="77777777" w:rsidR="00C80094" w:rsidRPr="00DC06C1" w:rsidRDefault="00C80094" w:rsidP="002E2F6F">
      <w:pPr>
        <w:pStyle w:val="center"/>
        <w:pBdr>
          <w:top w:val="none" w:sz="0" w:space="24" w:color="auto"/>
        </w:pBdr>
        <w:spacing w:before="210" w:after="210"/>
        <w:jc w:val="left"/>
        <w:rPr>
          <w:rFonts w:eastAsia="Arial" w:cs="Arial"/>
          <w:caps/>
          <w:sz w:val="21"/>
          <w:szCs w:val="21"/>
          <w:lang w:val="sl-SI"/>
        </w:rPr>
      </w:pPr>
    </w:p>
    <w:p w14:paraId="79A34F94" w14:textId="337858BD" w:rsidR="001A5E97" w:rsidRPr="004C05E1" w:rsidRDefault="00F24C0E" w:rsidP="001A5E97">
      <w:pPr>
        <w:spacing w:after="236" w:line="259" w:lineRule="auto"/>
        <w:ind w:left="-4"/>
        <w:rPr>
          <w:lang w:val="en-GB"/>
        </w:rPr>
      </w:pPr>
      <w:r w:rsidRPr="00DC06C1">
        <w:rPr>
          <w:rFonts w:eastAsia="Arial" w:cs="Arial"/>
          <w:caps/>
          <w:sz w:val="21"/>
          <w:szCs w:val="21"/>
          <w:lang w:val="sl-SI"/>
        </w:rPr>
        <w:t>V. NAPISI IN OZNAKE</w:t>
      </w:r>
      <w:r w:rsidR="001A5E97">
        <w:rPr>
          <w:rFonts w:eastAsia="Arial" w:cs="Arial"/>
          <w:caps/>
          <w:sz w:val="21"/>
          <w:szCs w:val="21"/>
          <w:lang w:val="sl-SI"/>
        </w:rPr>
        <w:t>/</w:t>
      </w:r>
      <w:r w:rsidR="001A5E97" w:rsidRPr="001A5E97">
        <w:rPr>
          <w:sz w:val="21"/>
          <w:lang w:val="en-GB"/>
        </w:rPr>
        <w:t xml:space="preserve"> </w:t>
      </w:r>
      <w:r w:rsidR="001A5E97" w:rsidRPr="004C05E1">
        <w:rPr>
          <w:sz w:val="21"/>
          <w:lang w:val="en-GB"/>
        </w:rPr>
        <w:t xml:space="preserve">V. INSCRIPTIONS AND MARKS </w:t>
      </w:r>
    </w:p>
    <w:p w14:paraId="5C2AB1BB" w14:textId="0930E2C5" w:rsidR="009A0C55" w:rsidRPr="00DC06C1" w:rsidRDefault="009A0C55" w:rsidP="002E2F6F">
      <w:pPr>
        <w:pStyle w:val="center"/>
        <w:pBdr>
          <w:top w:val="none" w:sz="0" w:space="24" w:color="auto"/>
        </w:pBdr>
        <w:spacing w:before="210" w:after="210"/>
        <w:jc w:val="left"/>
        <w:rPr>
          <w:rFonts w:eastAsia="Arial" w:cs="Arial"/>
          <w:caps/>
          <w:sz w:val="21"/>
          <w:szCs w:val="21"/>
          <w:lang w:val="sl-SI"/>
        </w:rPr>
      </w:pPr>
    </w:p>
    <w:p w14:paraId="6CF1352A" w14:textId="5DEC6389" w:rsidR="009A0C55" w:rsidRPr="00DC06C1" w:rsidRDefault="00F24C0E" w:rsidP="00C80094">
      <w:pPr>
        <w:pStyle w:val="Heading2"/>
        <w:rPr>
          <w:rFonts w:eastAsia="Arial"/>
          <w:lang w:val="sl-SI"/>
        </w:rPr>
      </w:pPr>
      <w:bookmarkStart w:id="47" w:name="_Toc212116493"/>
      <w:r w:rsidRPr="00DC06C1">
        <w:rPr>
          <w:rFonts w:eastAsia="Arial"/>
          <w:lang w:val="sl-SI"/>
        </w:rPr>
        <w:t>37. člen</w:t>
      </w:r>
      <w:r w:rsidR="002E2F6F" w:rsidRPr="00DC06C1">
        <w:rPr>
          <w:rFonts w:eastAsia="Arial"/>
          <w:lang w:val="sl-SI"/>
        </w:rPr>
        <w:t xml:space="preserve"> </w:t>
      </w:r>
      <w:r w:rsidRPr="00DC06C1">
        <w:rPr>
          <w:rFonts w:eastAsia="Arial"/>
          <w:lang w:val="sl-SI"/>
        </w:rPr>
        <w:t>(napisna ploščica)</w:t>
      </w:r>
      <w:r w:rsidR="009F0560">
        <w:rPr>
          <w:rFonts w:eastAsia="Arial"/>
          <w:lang w:val="sl-SI"/>
        </w:rPr>
        <w:t xml:space="preserve">/article </w:t>
      </w:r>
      <w:r w:rsidR="001A5E97">
        <w:rPr>
          <w:rFonts w:eastAsia="Arial"/>
          <w:lang w:val="sl-SI"/>
        </w:rPr>
        <w:t>(labels)</w:t>
      </w:r>
      <w:bookmarkEnd w:id="47"/>
    </w:p>
    <w:tbl>
      <w:tblPr>
        <w:tblStyle w:val="TableGrid"/>
        <w:tblW w:w="5000" w:type="pct"/>
        <w:tblLook w:val="04A0" w:firstRow="1" w:lastRow="0" w:firstColumn="1" w:lastColumn="0" w:noHBand="0" w:noVBand="1"/>
      </w:tblPr>
      <w:tblGrid>
        <w:gridCol w:w="391"/>
        <w:gridCol w:w="234"/>
        <w:gridCol w:w="6716"/>
        <w:gridCol w:w="5147"/>
        <w:gridCol w:w="544"/>
        <w:gridCol w:w="544"/>
      </w:tblGrid>
      <w:tr w:rsidR="0009139D" w:rsidRPr="00DC06C1" w14:paraId="0B4B4956" w14:textId="77777777" w:rsidTr="00DC0F3E">
        <w:tc>
          <w:tcPr>
            <w:tcW w:w="140" w:type="pct"/>
            <w:shd w:val="clear" w:color="auto" w:fill="000000" w:themeFill="text1"/>
          </w:tcPr>
          <w:p w14:paraId="77FD1BB1" w14:textId="77777777" w:rsidR="0009139D" w:rsidRPr="00DC06C1" w:rsidRDefault="0009139D"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558" w:type="pct"/>
            <w:gridSpan w:val="2"/>
            <w:shd w:val="clear" w:color="auto" w:fill="000000" w:themeFill="text1"/>
          </w:tcPr>
          <w:p w14:paraId="441C4625" w14:textId="77777777" w:rsidR="0009139D" w:rsidRPr="00DC06C1" w:rsidRDefault="0009139D"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897" w:type="pct"/>
            <w:shd w:val="clear" w:color="auto" w:fill="000000" w:themeFill="text1"/>
          </w:tcPr>
          <w:p w14:paraId="0BBBC233" w14:textId="4FEB2B6F" w:rsidR="0009139D" w:rsidRPr="00C95E56" w:rsidRDefault="0009139D"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202" w:type="pct"/>
            <w:shd w:val="clear" w:color="auto" w:fill="000000" w:themeFill="text1"/>
          </w:tcPr>
          <w:p w14:paraId="795E3F71" w14:textId="019FCB21" w:rsidR="0009139D" w:rsidRDefault="0009139D"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02" w:type="pct"/>
            <w:shd w:val="clear" w:color="auto" w:fill="000000" w:themeFill="text1"/>
          </w:tcPr>
          <w:p w14:paraId="3D15E051" w14:textId="16A9563E" w:rsidR="0009139D" w:rsidRPr="00C95E56" w:rsidRDefault="0009139D"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09139D" w:rsidRPr="00D13D11" w14:paraId="53AEF79A" w14:textId="77777777" w:rsidTr="00DC0F3E">
        <w:tc>
          <w:tcPr>
            <w:tcW w:w="224" w:type="pct"/>
            <w:gridSpan w:val="2"/>
          </w:tcPr>
          <w:p w14:paraId="2687D8B8" w14:textId="77777777" w:rsidR="0009139D" w:rsidRPr="00DC06C1" w:rsidRDefault="0009139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75" w:type="pct"/>
          </w:tcPr>
          <w:p w14:paraId="4491C0B8" w14:textId="77777777" w:rsidR="0009139D" w:rsidRPr="00DC06C1" w:rsidRDefault="0009139D" w:rsidP="00997082">
            <w:pPr>
              <w:rPr>
                <w:rFonts w:eastAsia="Arial"/>
                <w:lang w:val="sl-SI"/>
              </w:rPr>
            </w:pPr>
            <w:r w:rsidRPr="00DC06C1">
              <w:rPr>
                <w:rFonts w:eastAsia="Arial"/>
                <w:lang w:val="sl-SI"/>
              </w:rPr>
              <w:t>(1) Merilnik hitrosti mora imeti na vidnem mestu nameščeno napisno ploščico z naslednjimi podatki:</w:t>
            </w:r>
          </w:p>
          <w:p w14:paraId="269B1D53" w14:textId="77777777" w:rsidR="0009139D" w:rsidRPr="00DC06C1" w:rsidRDefault="0009139D" w:rsidP="00997082">
            <w:pPr>
              <w:rPr>
                <w:rFonts w:eastAsia="Arial"/>
                <w:lang w:val="sl-SI"/>
              </w:rPr>
            </w:pPr>
            <w:r w:rsidRPr="00DC06C1">
              <w:rPr>
                <w:rFonts w:eastAsia="Arial"/>
                <w:lang w:val="sl-SI"/>
              </w:rPr>
              <w:t>-        firmo oziroma ime ali znak proizvajalca,</w:t>
            </w:r>
          </w:p>
          <w:p w14:paraId="27C0C1C2" w14:textId="77777777" w:rsidR="0009139D" w:rsidRPr="00DC06C1" w:rsidRDefault="0009139D" w:rsidP="00997082">
            <w:pPr>
              <w:rPr>
                <w:rFonts w:eastAsia="Arial"/>
                <w:lang w:val="sl-SI"/>
              </w:rPr>
            </w:pPr>
            <w:r w:rsidRPr="00DC06C1">
              <w:rPr>
                <w:rFonts w:eastAsia="Arial"/>
                <w:lang w:val="sl-SI"/>
              </w:rPr>
              <w:t>-        vrsto in tip merilnika hitrosti,</w:t>
            </w:r>
          </w:p>
          <w:p w14:paraId="28D609B1" w14:textId="77777777" w:rsidR="0009139D" w:rsidRPr="00DC06C1" w:rsidRDefault="0009139D" w:rsidP="00997082">
            <w:pPr>
              <w:rPr>
                <w:rFonts w:eastAsia="Arial"/>
                <w:lang w:val="sl-SI"/>
              </w:rPr>
            </w:pPr>
            <w:r w:rsidRPr="00DC06C1">
              <w:rPr>
                <w:rFonts w:eastAsia="Arial"/>
                <w:lang w:val="sl-SI"/>
              </w:rPr>
              <w:t>-        uradno oznako odobritve tipa merila,</w:t>
            </w:r>
          </w:p>
          <w:p w14:paraId="363E9974" w14:textId="77777777" w:rsidR="0009139D" w:rsidRPr="00DC06C1" w:rsidRDefault="0009139D" w:rsidP="00997082">
            <w:pPr>
              <w:rPr>
                <w:rFonts w:eastAsia="Arial"/>
                <w:lang w:val="sl-SI"/>
              </w:rPr>
            </w:pPr>
            <w:r w:rsidRPr="00DC06C1">
              <w:rPr>
                <w:rFonts w:eastAsia="Arial"/>
                <w:lang w:val="sl-SI"/>
              </w:rPr>
              <w:t>-        tovarniško številko in leto proizvodnje,</w:t>
            </w:r>
          </w:p>
          <w:p w14:paraId="1A91BBED" w14:textId="77777777" w:rsidR="0009139D" w:rsidRPr="00DC06C1" w:rsidRDefault="0009139D" w:rsidP="00997082">
            <w:pPr>
              <w:rPr>
                <w:rFonts w:eastAsia="Arial"/>
                <w:lang w:val="sl-SI"/>
              </w:rPr>
            </w:pPr>
            <w:r w:rsidRPr="00DC06C1">
              <w:rPr>
                <w:rFonts w:eastAsia="Arial"/>
                <w:lang w:val="sl-SI"/>
              </w:rPr>
              <w:t>-        merilno območje za hitrost,</w:t>
            </w:r>
          </w:p>
          <w:p w14:paraId="63E34332" w14:textId="77777777" w:rsidR="0009139D" w:rsidRPr="00DC06C1" w:rsidRDefault="0009139D" w:rsidP="00997082">
            <w:pPr>
              <w:rPr>
                <w:rFonts w:eastAsia="Arial"/>
                <w:lang w:val="sl-SI"/>
              </w:rPr>
            </w:pPr>
            <w:r w:rsidRPr="00DC06C1">
              <w:rPr>
                <w:rFonts w:eastAsia="Arial"/>
                <w:lang w:val="sl-SI"/>
              </w:rPr>
              <w:t>-        območje okoljskih temperatur, v katerem se uporablja merilnik hitrosti,</w:t>
            </w:r>
          </w:p>
          <w:p w14:paraId="2095B5AD" w14:textId="77777777" w:rsidR="0009139D" w:rsidRPr="00DC06C1" w:rsidRDefault="0009139D" w:rsidP="00997082">
            <w:pPr>
              <w:rPr>
                <w:rFonts w:eastAsia="Arial"/>
                <w:lang w:val="sl-SI"/>
              </w:rPr>
            </w:pPr>
            <w:r w:rsidRPr="00DC06C1">
              <w:rPr>
                <w:rFonts w:eastAsia="Arial"/>
                <w:lang w:val="sl-SI"/>
              </w:rPr>
              <w:t>-        vrednost oziroma območje vrednosti napajalne napetosti in omrežne frekvence in</w:t>
            </w:r>
          </w:p>
          <w:p w14:paraId="2A675F87" w14:textId="77777777" w:rsidR="0009139D" w:rsidRPr="00DC06C1" w:rsidRDefault="0009139D" w:rsidP="00997082">
            <w:pPr>
              <w:rPr>
                <w:rFonts w:eastAsia="Arial"/>
                <w:lang w:val="sl-SI"/>
              </w:rPr>
            </w:pPr>
            <w:r w:rsidRPr="00DC06C1">
              <w:rPr>
                <w:rFonts w:eastAsia="Arial"/>
                <w:lang w:val="sl-SI"/>
              </w:rPr>
              <w:t>-        druge omejitve, ki lahko vplivajo na delovanje merilnika hitrosti in so določene z odobritvijo tipa merilnika hitrosti.</w:t>
            </w:r>
          </w:p>
          <w:p w14:paraId="4799C8CE" w14:textId="77777777" w:rsidR="0009139D" w:rsidRDefault="0009139D" w:rsidP="00997082">
            <w:pPr>
              <w:rPr>
                <w:rFonts w:eastAsia="Arial"/>
                <w:lang w:val="sl-SI"/>
              </w:rPr>
            </w:pPr>
          </w:p>
          <w:p w14:paraId="71B951D6" w14:textId="77777777" w:rsidR="0009139D" w:rsidRPr="004C05E1" w:rsidRDefault="0009139D" w:rsidP="00706589">
            <w:pPr>
              <w:pStyle w:val="NormalUK"/>
            </w:pPr>
            <w:r w:rsidRPr="004C05E1">
              <w:t xml:space="preserve">The speedometer must have a nameplate with the following information installed in a visible place: </w:t>
            </w:r>
          </w:p>
          <w:p w14:paraId="56B021EF" w14:textId="7970DF67" w:rsidR="0009139D" w:rsidRDefault="0009139D" w:rsidP="00706589">
            <w:pPr>
              <w:pStyle w:val="NormalUK"/>
              <w:numPr>
                <w:ilvl w:val="0"/>
                <w:numId w:val="16"/>
              </w:numPr>
            </w:pPr>
            <w:r w:rsidRPr="004C05E1">
              <w:t>the company or name or mark of the manufacturer,</w:t>
            </w:r>
          </w:p>
          <w:p w14:paraId="53ED247B" w14:textId="5AC2CBA3" w:rsidR="0009139D" w:rsidRPr="004C05E1" w:rsidRDefault="0009139D" w:rsidP="00706589">
            <w:pPr>
              <w:pStyle w:val="NormalUK"/>
              <w:numPr>
                <w:ilvl w:val="0"/>
                <w:numId w:val="16"/>
              </w:numPr>
            </w:pPr>
            <w:r w:rsidRPr="004C05E1">
              <w:t xml:space="preserve">type and type of speedometer, </w:t>
            </w:r>
          </w:p>
          <w:p w14:paraId="4B9D6D4E" w14:textId="3086D84D" w:rsidR="0009139D" w:rsidRPr="004C05E1" w:rsidRDefault="0009139D" w:rsidP="00706589">
            <w:pPr>
              <w:pStyle w:val="NormalUK"/>
              <w:numPr>
                <w:ilvl w:val="0"/>
                <w:numId w:val="16"/>
              </w:numPr>
            </w:pPr>
            <w:r w:rsidRPr="004C05E1">
              <w:t xml:space="preserve">the official mark of type approval of the criterion, </w:t>
            </w:r>
          </w:p>
          <w:p w14:paraId="71773561" w14:textId="12D113C5" w:rsidR="0009139D" w:rsidRPr="004C05E1" w:rsidRDefault="0009139D" w:rsidP="00706589">
            <w:pPr>
              <w:pStyle w:val="NormalUK"/>
              <w:numPr>
                <w:ilvl w:val="0"/>
                <w:numId w:val="16"/>
              </w:numPr>
            </w:pPr>
            <w:r w:rsidRPr="004C05E1">
              <w:t xml:space="preserve">factory number and year of production, </w:t>
            </w:r>
          </w:p>
          <w:p w14:paraId="0547C799" w14:textId="35799A5A" w:rsidR="0009139D" w:rsidRPr="004C05E1" w:rsidRDefault="0009139D" w:rsidP="00706589">
            <w:pPr>
              <w:pStyle w:val="NormalUK"/>
              <w:numPr>
                <w:ilvl w:val="0"/>
                <w:numId w:val="16"/>
              </w:numPr>
            </w:pPr>
            <w:r w:rsidRPr="004C05E1">
              <w:t xml:space="preserve">measuring range for speed, </w:t>
            </w:r>
          </w:p>
          <w:p w14:paraId="2DC0E7B7" w14:textId="36B82D9C" w:rsidR="0009139D" w:rsidRPr="004C05E1" w:rsidRDefault="0009139D" w:rsidP="00706589">
            <w:pPr>
              <w:pStyle w:val="NormalUK"/>
              <w:numPr>
                <w:ilvl w:val="0"/>
                <w:numId w:val="16"/>
              </w:numPr>
            </w:pPr>
            <w:r w:rsidRPr="004C05E1">
              <w:t xml:space="preserve">the ambient temperature range in which the speedometer is used, </w:t>
            </w:r>
          </w:p>
          <w:p w14:paraId="2FDE681D" w14:textId="77777777" w:rsidR="0009139D" w:rsidRDefault="0009139D" w:rsidP="00706589">
            <w:pPr>
              <w:pStyle w:val="NormalUK"/>
              <w:numPr>
                <w:ilvl w:val="0"/>
                <w:numId w:val="16"/>
              </w:numPr>
            </w:pPr>
            <w:r w:rsidRPr="004C05E1">
              <w:lastRenderedPageBreak/>
              <w:t>the value or range of supply voltage and network frequency values and</w:t>
            </w:r>
          </w:p>
          <w:p w14:paraId="5C86149F" w14:textId="1B914A5C" w:rsidR="0009139D" w:rsidRPr="004C05E1" w:rsidRDefault="0009139D" w:rsidP="00706589">
            <w:pPr>
              <w:pStyle w:val="NormalUK"/>
              <w:numPr>
                <w:ilvl w:val="0"/>
                <w:numId w:val="16"/>
              </w:numPr>
            </w:pPr>
            <w:r w:rsidRPr="004C05E1">
              <w:t xml:space="preserve">other restrictions that may affect the operation of the speedometer and are determined by the speedometer type approval. </w:t>
            </w:r>
          </w:p>
          <w:p w14:paraId="5AC881ED" w14:textId="6D857820" w:rsidR="0009139D" w:rsidRPr="00DC06C1" w:rsidRDefault="0009139D" w:rsidP="009F0560">
            <w:pPr>
              <w:rPr>
                <w:rFonts w:eastAsia="Arial"/>
                <w:lang w:val="sl-SI"/>
              </w:rPr>
            </w:pPr>
          </w:p>
        </w:tc>
        <w:tc>
          <w:tcPr>
            <w:tcW w:w="1897" w:type="pct"/>
          </w:tcPr>
          <w:p w14:paraId="592D50AA" w14:textId="77777777" w:rsidR="0009139D" w:rsidRPr="00DC06C1" w:rsidRDefault="0009139D" w:rsidP="00997082">
            <w:pPr>
              <w:rPr>
                <w:rFonts w:eastAsia="Arial"/>
                <w:b/>
                <w:lang w:val="sl-SI"/>
              </w:rPr>
            </w:pPr>
          </w:p>
        </w:tc>
        <w:tc>
          <w:tcPr>
            <w:tcW w:w="202" w:type="pct"/>
          </w:tcPr>
          <w:p w14:paraId="47C4AFD8" w14:textId="77777777" w:rsidR="0009139D" w:rsidRPr="00DC06C1" w:rsidRDefault="0009139D" w:rsidP="00997082">
            <w:pPr>
              <w:rPr>
                <w:rFonts w:eastAsia="Arial"/>
                <w:b/>
                <w:lang w:val="sl-SI"/>
              </w:rPr>
            </w:pPr>
          </w:p>
        </w:tc>
        <w:tc>
          <w:tcPr>
            <w:tcW w:w="202" w:type="pct"/>
          </w:tcPr>
          <w:p w14:paraId="3A7C755B" w14:textId="2FB4D7B9" w:rsidR="0009139D" w:rsidRPr="00DC06C1" w:rsidRDefault="0009139D" w:rsidP="00997082">
            <w:pPr>
              <w:rPr>
                <w:rFonts w:eastAsia="Arial"/>
                <w:b/>
                <w:lang w:val="sl-SI"/>
              </w:rPr>
            </w:pPr>
          </w:p>
        </w:tc>
      </w:tr>
      <w:tr w:rsidR="0009139D" w:rsidRPr="00D13D11" w14:paraId="457660D3" w14:textId="77777777" w:rsidTr="00DC0F3E">
        <w:tc>
          <w:tcPr>
            <w:tcW w:w="224" w:type="pct"/>
            <w:gridSpan w:val="2"/>
          </w:tcPr>
          <w:p w14:paraId="7A5DBD16" w14:textId="77777777" w:rsidR="0009139D" w:rsidRPr="00DC06C1" w:rsidRDefault="0009139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75" w:type="pct"/>
          </w:tcPr>
          <w:p w14:paraId="792BF5A4" w14:textId="77777777" w:rsidR="0009139D" w:rsidRDefault="0009139D" w:rsidP="00997082">
            <w:pPr>
              <w:rPr>
                <w:rFonts w:eastAsia="Arial"/>
                <w:lang w:val="sl-SI"/>
              </w:rPr>
            </w:pPr>
            <w:r w:rsidRPr="00DC06C1">
              <w:rPr>
                <w:rFonts w:eastAsia="Arial"/>
                <w:lang w:val="sl-SI"/>
              </w:rPr>
              <w:t>(2) Napisi na merilniku hitrosti morajo biti v slovenskem jeziku ali podani na način, da je zagotovljena ustrezna informiranost vseh uporabnikov merilnika hitrosti.</w:t>
            </w:r>
          </w:p>
          <w:p w14:paraId="5EEBBE03" w14:textId="77777777" w:rsidR="0009139D" w:rsidRPr="00DC06C1" w:rsidRDefault="0009139D" w:rsidP="00997082">
            <w:pPr>
              <w:rPr>
                <w:rFonts w:eastAsia="Arial"/>
                <w:lang w:val="sl-SI"/>
              </w:rPr>
            </w:pPr>
          </w:p>
          <w:p w14:paraId="267B9023" w14:textId="67055126" w:rsidR="0009139D" w:rsidRPr="00DC06C1" w:rsidRDefault="0009139D" w:rsidP="00706589">
            <w:pPr>
              <w:pStyle w:val="NormalUK"/>
              <w:rPr>
                <w:lang w:val="sl-SI"/>
              </w:rPr>
            </w:pPr>
            <w:r w:rsidRPr="004C05E1">
              <w:t>The inscriptions on the speedometer must be in the Slovenian language or given in such a way that adequate information is ensured for all users of the speedometer.</w:t>
            </w:r>
          </w:p>
        </w:tc>
        <w:tc>
          <w:tcPr>
            <w:tcW w:w="1897" w:type="pct"/>
          </w:tcPr>
          <w:p w14:paraId="6D55566B" w14:textId="77777777" w:rsidR="0009139D" w:rsidRPr="00DC06C1" w:rsidRDefault="0009139D" w:rsidP="00997082">
            <w:pPr>
              <w:rPr>
                <w:rFonts w:eastAsia="Arial"/>
                <w:b/>
                <w:lang w:val="sl-SI"/>
              </w:rPr>
            </w:pPr>
          </w:p>
        </w:tc>
        <w:tc>
          <w:tcPr>
            <w:tcW w:w="202" w:type="pct"/>
          </w:tcPr>
          <w:p w14:paraId="514DFDAC" w14:textId="77777777" w:rsidR="0009139D" w:rsidRPr="00DC06C1" w:rsidRDefault="0009139D" w:rsidP="00997082">
            <w:pPr>
              <w:rPr>
                <w:rFonts w:eastAsia="Arial"/>
                <w:b/>
                <w:lang w:val="sl-SI"/>
              </w:rPr>
            </w:pPr>
          </w:p>
        </w:tc>
        <w:tc>
          <w:tcPr>
            <w:tcW w:w="202" w:type="pct"/>
          </w:tcPr>
          <w:p w14:paraId="7DE1408D" w14:textId="5F9AD0ED" w:rsidR="0009139D" w:rsidRPr="00DC06C1" w:rsidRDefault="0009139D" w:rsidP="00997082">
            <w:pPr>
              <w:rPr>
                <w:rFonts w:eastAsia="Arial"/>
                <w:b/>
                <w:lang w:val="sl-SI"/>
              </w:rPr>
            </w:pPr>
          </w:p>
        </w:tc>
      </w:tr>
      <w:tr w:rsidR="0009139D" w:rsidRPr="00D13D11" w14:paraId="4404F308" w14:textId="77777777" w:rsidTr="00DC0F3E">
        <w:tc>
          <w:tcPr>
            <w:tcW w:w="224" w:type="pct"/>
            <w:gridSpan w:val="2"/>
          </w:tcPr>
          <w:p w14:paraId="696D6560" w14:textId="77777777" w:rsidR="0009139D" w:rsidRPr="00DC06C1" w:rsidRDefault="0009139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75" w:type="pct"/>
          </w:tcPr>
          <w:p w14:paraId="5132C488" w14:textId="77777777" w:rsidR="0009139D" w:rsidRDefault="0009139D" w:rsidP="00997082">
            <w:pPr>
              <w:rPr>
                <w:rFonts w:eastAsia="Arial"/>
                <w:lang w:val="sl-SI"/>
              </w:rPr>
            </w:pPr>
            <w:r w:rsidRPr="00DC06C1">
              <w:rPr>
                <w:rFonts w:eastAsia="Arial"/>
                <w:lang w:val="sl-SI"/>
              </w:rPr>
              <w:t>(3) Oznake in napisi iz prvega odstavka morajo biti jasni, neizbrisljivi, nedvoumni in neprenosljivi.</w:t>
            </w:r>
          </w:p>
          <w:p w14:paraId="2B5ECD1F" w14:textId="77777777" w:rsidR="0009139D" w:rsidRDefault="0009139D" w:rsidP="00997082">
            <w:pPr>
              <w:rPr>
                <w:rFonts w:eastAsia="Arial"/>
                <w:lang w:val="sl-SI"/>
              </w:rPr>
            </w:pPr>
          </w:p>
          <w:p w14:paraId="24D71534" w14:textId="23AA6E6C" w:rsidR="0009139D" w:rsidRPr="00DC06C1" w:rsidRDefault="0009139D" w:rsidP="00706589">
            <w:pPr>
              <w:pStyle w:val="NormalUK"/>
              <w:rPr>
                <w:lang w:val="sl-SI"/>
              </w:rPr>
            </w:pPr>
            <w:r w:rsidRPr="004C05E1">
              <w:t>The signs and inscriptions from the first paragraph must be clear, indelible, unambiguous and non-transferable.</w:t>
            </w:r>
          </w:p>
        </w:tc>
        <w:tc>
          <w:tcPr>
            <w:tcW w:w="1897" w:type="pct"/>
          </w:tcPr>
          <w:p w14:paraId="6A5532FF" w14:textId="77777777" w:rsidR="0009139D" w:rsidRPr="00DC06C1" w:rsidRDefault="0009139D" w:rsidP="00997082">
            <w:pPr>
              <w:rPr>
                <w:rFonts w:eastAsia="Arial"/>
                <w:b/>
                <w:lang w:val="sl-SI"/>
              </w:rPr>
            </w:pPr>
          </w:p>
        </w:tc>
        <w:tc>
          <w:tcPr>
            <w:tcW w:w="202" w:type="pct"/>
          </w:tcPr>
          <w:p w14:paraId="60816B59" w14:textId="77777777" w:rsidR="0009139D" w:rsidRPr="00DC06C1" w:rsidRDefault="0009139D" w:rsidP="00997082">
            <w:pPr>
              <w:rPr>
                <w:rFonts w:eastAsia="Arial"/>
                <w:b/>
                <w:lang w:val="sl-SI"/>
              </w:rPr>
            </w:pPr>
          </w:p>
        </w:tc>
        <w:tc>
          <w:tcPr>
            <w:tcW w:w="202" w:type="pct"/>
          </w:tcPr>
          <w:p w14:paraId="619248EF" w14:textId="380986B4" w:rsidR="0009139D" w:rsidRPr="00DC06C1" w:rsidRDefault="0009139D" w:rsidP="00997082">
            <w:pPr>
              <w:rPr>
                <w:rFonts w:eastAsia="Arial"/>
                <w:b/>
                <w:lang w:val="sl-SI"/>
              </w:rPr>
            </w:pPr>
          </w:p>
        </w:tc>
      </w:tr>
    </w:tbl>
    <w:p w14:paraId="0CEC5D90" w14:textId="77777777" w:rsidR="00C80094" w:rsidRPr="00DC06C1" w:rsidRDefault="00C80094" w:rsidP="00C80094">
      <w:pPr>
        <w:rPr>
          <w:rFonts w:eastAsia="Arial"/>
          <w:lang w:val="sl-SI"/>
        </w:rPr>
      </w:pPr>
    </w:p>
    <w:p w14:paraId="5EB713F4"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19BF8085" w14:textId="77777777" w:rsidR="00C80094" w:rsidRPr="00DC06C1" w:rsidRDefault="00C80094" w:rsidP="00C80094">
      <w:pPr>
        <w:rPr>
          <w:rFonts w:eastAsia="Arial"/>
          <w:b/>
          <w:lang w:val="sl-SI"/>
        </w:rPr>
      </w:pPr>
    </w:p>
    <w:p w14:paraId="62B220E4" w14:textId="77777777" w:rsidR="00C80094" w:rsidRPr="00DC06C1" w:rsidRDefault="00C80094" w:rsidP="00C80094">
      <w:pPr>
        <w:rPr>
          <w:rFonts w:eastAsia="Arial"/>
          <w:b/>
          <w:lang w:val="sl-SI"/>
        </w:rPr>
      </w:pPr>
    </w:p>
    <w:p w14:paraId="66A4BBF8" w14:textId="77777777" w:rsidR="00C80094" w:rsidRPr="00DC06C1" w:rsidRDefault="00C80094" w:rsidP="00C80094">
      <w:pPr>
        <w:rPr>
          <w:rFonts w:eastAsia="Arial"/>
          <w:b/>
          <w:lang w:val="sl-SI"/>
        </w:rPr>
      </w:pPr>
    </w:p>
    <w:p w14:paraId="58CBFD92" w14:textId="77777777" w:rsidR="00D975CE" w:rsidRPr="00DC06C1" w:rsidRDefault="00D975CE" w:rsidP="00C80094">
      <w:pPr>
        <w:rPr>
          <w:rFonts w:eastAsia="Arial"/>
          <w:lang w:val="sl-SI"/>
        </w:rPr>
      </w:pPr>
    </w:p>
    <w:p w14:paraId="24CBBA22" w14:textId="77777777" w:rsidR="00C80094" w:rsidRPr="00DC06C1" w:rsidRDefault="00C80094" w:rsidP="00C80094">
      <w:pPr>
        <w:rPr>
          <w:rFonts w:eastAsia="Arial"/>
          <w:lang w:val="sl-SI"/>
        </w:rPr>
      </w:pPr>
    </w:p>
    <w:p w14:paraId="36B07A00" w14:textId="77777777" w:rsidR="00C80094" w:rsidRPr="00DC06C1" w:rsidRDefault="00C80094" w:rsidP="00C80094">
      <w:pPr>
        <w:rPr>
          <w:rFonts w:eastAsia="Arial"/>
          <w:lang w:val="sl-SI"/>
        </w:rPr>
      </w:pPr>
    </w:p>
    <w:p w14:paraId="2B452F10" w14:textId="77777777" w:rsidR="009A0C55" w:rsidRPr="00DC06C1" w:rsidRDefault="00F24C0E" w:rsidP="00C80094">
      <w:pPr>
        <w:pStyle w:val="Heading2"/>
        <w:rPr>
          <w:rFonts w:eastAsia="Arial"/>
          <w:lang w:val="sl-SI"/>
        </w:rPr>
      </w:pPr>
      <w:bookmarkStart w:id="48" w:name="_Toc212116494"/>
      <w:r w:rsidRPr="00DC06C1">
        <w:rPr>
          <w:rFonts w:eastAsia="Arial"/>
          <w:lang w:val="sl-SI"/>
        </w:rPr>
        <w:t>37.a člen</w:t>
      </w:r>
      <w:r w:rsidR="002E2F6F" w:rsidRPr="00DC06C1">
        <w:rPr>
          <w:rFonts w:eastAsia="Arial"/>
          <w:lang w:val="sl-SI"/>
        </w:rPr>
        <w:t xml:space="preserve"> </w:t>
      </w:r>
      <w:r w:rsidRPr="00DC06C1">
        <w:rPr>
          <w:rFonts w:eastAsia="Arial"/>
          <w:lang w:val="sl-SI"/>
        </w:rPr>
        <w:t>(dodatne oznake)</w:t>
      </w:r>
      <w:bookmarkEnd w:id="48"/>
    </w:p>
    <w:tbl>
      <w:tblPr>
        <w:tblStyle w:val="TableGrid"/>
        <w:tblW w:w="5000" w:type="pct"/>
        <w:tblLook w:val="04A0" w:firstRow="1" w:lastRow="0" w:firstColumn="1" w:lastColumn="0" w:noHBand="0" w:noVBand="1"/>
      </w:tblPr>
      <w:tblGrid>
        <w:gridCol w:w="391"/>
        <w:gridCol w:w="234"/>
        <w:gridCol w:w="6716"/>
        <w:gridCol w:w="5147"/>
        <w:gridCol w:w="544"/>
        <w:gridCol w:w="544"/>
      </w:tblGrid>
      <w:tr w:rsidR="0009139D" w:rsidRPr="00DC06C1" w14:paraId="16DC2531" w14:textId="77777777" w:rsidTr="00DC0F3E">
        <w:tc>
          <w:tcPr>
            <w:tcW w:w="140" w:type="pct"/>
            <w:shd w:val="clear" w:color="auto" w:fill="000000" w:themeFill="text1"/>
          </w:tcPr>
          <w:p w14:paraId="14324DC4" w14:textId="77777777" w:rsidR="0009139D" w:rsidRPr="00DC06C1" w:rsidRDefault="0009139D"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558" w:type="pct"/>
            <w:gridSpan w:val="2"/>
            <w:shd w:val="clear" w:color="auto" w:fill="000000" w:themeFill="text1"/>
          </w:tcPr>
          <w:p w14:paraId="68DE0B61" w14:textId="77777777" w:rsidR="0009139D" w:rsidRPr="00DC06C1" w:rsidRDefault="0009139D"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897" w:type="pct"/>
            <w:shd w:val="clear" w:color="auto" w:fill="000000" w:themeFill="text1"/>
          </w:tcPr>
          <w:p w14:paraId="29676467" w14:textId="4938C48F" w:rsidR="0009139D" w:rsidRPr="00C95E56" w:rsidRDefault="0009139D"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202" w:type="pct"/>
            <w:shd w:val="clear" w:color="auto" w:fill="000000" w:themeFill="text1"/>
          </w:tcPr>
          <w:p w14:paraId="4FB57963" w14:textId="5DFF6297" w:rsidR="0009139D" w:rsidRDefault="0009139D"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02" w:type="pct"/>
            <w:shd w:val="clear" w:color="auto" w:fill="000000" w:themeFill="text1"/>
          </w:tcPr>
          <w:p w14:paraId="7E8386ED" w14:textId="4798E5D2" w:rsidR="0009139D" w:rsidRPr="00C95E56" w:rsidRDefault="0009139D"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09139D" w:rsidRPr="00D13D11" w14:paraId="0D42DA49" w14:textId="77777777" w:rsidTr="00DC0F3E">
        <w:tc>
          <w:tcPr>
            <w:tcW w:w="224" w:type="pct"/>
            <w:gridSpan w:val="2"/>
          </w:tcPr>
          <w:p w14:paraId="606806B3" w14:textId="77777777" w:rsidR="0009139D" w:rsidRPr="00DC06C1" w:rsidRDefault="0009139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75" w:type="pct"/>
          </w:tcPr>
          <w:p w14:paraId="11D5DE64" w14:textId="77777777" w:rsidR="0009139D" w:rsidRDefault="0009139D" w:rsidP="00997082">
            <w:pPr>
              <w:rPr>
                <w:rFonts w:eastAsia="Arial"/>
                <w:lang w:val="sl-SI"/>
              </w:rPr>
            </w:pPr>
            <w:r w:rsidRPr="00DC06C1">
              <w:rPr>
                <w:rFonts w:eastAsia="Arial"/>
                <w:lang w:val="sl-SI"/>
              </w:rPr>
              <w:t>(1) Urad Republike Slovenije za meroslovje lahko na merilnike hitrosti za njihovo prepoznavanje v postopkih overitev namesti dodatne identifikacijske oznake.</w:t>
            </w:r>
          </w:p>
          <w:p w14:paraId="118C2FE8" w14:textId="77777777" w:rsidR="0009139D" w:rsidRPr="00DC06C1" w:rsidRDefault="0009139D" w:rsidP="00997082">
            <w:pPr>
              <w:rPr>
                <w:rFonts w:eastAsia="Arial"/>
                <w:lang w:val="sl-SI"/>
              </w:rPr>
            </w:pPr>
          </w:p>
          <w:p w14:paraId="7DBA2857" w14:textId="77777777" w:rsidR="0009139D" w:rsidRPr="004C05E1" w:rsidRDefault="0009139D" w:rsidP="00706589">
            <w:pPr>
              <w:pStyle w:val="NormalUK"/>
            </w:pPr>
            <w:r w:rsidRPr="004C05E1">
              <w:lastRenderedPageBreak/>
              <w:t xml:space="preserve">The Office of Metrology of the Republic of Slovenia may place additional identification marks on speedometers for their identification in verification procedures. </w:t>
            </w:r>
          </w:p>
          <w:p w14:paraId="54C1623E" w14:textId="77777777" w:rsidR="0009139D" w:rsidRPr="00DC06C1" w:rsidRDefault="0009139D" w:rsidP="00997082">
            <w:pPr>
              <w:rPr>
                <w:rFonts w:eastAsia="Arial"/>
                <w:lang w:val="sl-SI"/>
              </w:rPr>
            </w:pPr>
          </w:p>
        </w:tc>
        <w:tc>
          <w:tcPr>
            <w:tcW w:w="1897" w:type="pct"/>
          </w:tcPr>
          <w:p w14:paraId="19E2BC0B" w14:textId="77777777" w:rsidR="0009139D" w:rsidRPr="00DC06C1" w:rsidRDefault="0009139D" w:rsidP="00997082">
            <w:pPr>
              <w:rPr>
                <w:rFonts w:eastAsia="Arial"/>
                <w:b/>
                <w:lang w:val="sl-SI"/>
              </w:rPr>
            </w:pPr>
          </w:p>
        </w:tc>
        <w:tc>
          <w:tcPr>
            <w:tcW w:w="202" w:type="pct"/>
          </w:tcPr>
          <w:p w14:paraId="680518FF" w14:textId="77777777" w:rsidR="0009139D" w:rsidRPr="00DC06C1" w:rsidRDefault="0009139D" w:rsidP="00997082">
            <w:pPr>
              <w:rPr>
                <w:rFonts w:eastAsia="Arial"/>
                <w:b/>
                <w:lang w:val="sl-SI"/>
              </w:rPr>
            </w:pPr>
          </w:p>
        </w:tc>
        <w:tc>
          <w:tcPr>
            <w:tcW w:w="202" w:type="pct"/>
          </w:tcPr>
          <w:p w14:paraId="2A54AB78" w14:textId="7FFEAB78" w:rsidR="0009139D" w:rsidRPr="00DC06C1" w:rsidRDefault="0009139D" w:rsidP="00997082">
            <w:pPr>
              <w:rPr>
                <w:rFonts w:eastAsia="Arial"/>
                <w:b/>
                <w:lang w:val="sl-SI"/>
              </w:rPr>
            </w:pPr>
          </w:p>
        </w:tc>
      </w:tr>
      <w:tr w:rsidR="0009139D" w:rsidRPr="00D13D11" w14:paraId="6EE28D6A" w14:textId="77777777" w:rsidTr="00DC0F3E">
        <w:tc>
          <w:tcPr>
            <w:tcW w:w="224" w:type="pct"/>
            <w:gridSpan w:val="2"/>
          </w:tcPr>
          <w:p w14:paraId="58BCE521" w14:textId="77777777" w:rsidR="0009139D" w:rsidRPr="00DC06C1" w:rsidRDefault="0009139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75" w:type="pct"/>
          </w:tcPr>
          <w:p w14:paraId="3635C950" w14:textId="77777777" w:rsidR="0009139D" w:rsidRDefault="0009139D" w:rsidP="00997082">
            <w:pPr>
              <w:rPr>
                <w:rFonts w:eastAsia="Arial"/>
                <w:lang w:val="sl-SI"/>
              </w:rPr>
            </w:pPr>
            <w:r w:rsidRPr="00DC06C1">
              <w:rPr>
                <w:rFonts w:eastAsia="Arial"/>
                <w:lang w:val="sl-SI"/>
              </w:rPr>
              <w:t>(2) Imetniki merilnikov hitrosti oznak iz prejšnjega odstavka ne smejo odstraniti.</w:t>
            </w:r>
          </w:p>
          <w:p w14:paraId="71D6FE24" w14:textId="77777777" w:rsidR="0009139D" w:rsidRDefault="0009139D" w:rsidP="00997082">
            <w:pPr>
              <w:rPr>
                <w:rFonts w:eastAsia="Arial"/>
                <w:lang w:val="sl-SI"/>
              </w:rPr>
            </w:pPr>
          </w:p>
          <w:p w14:paraId="61AF0F2F" w14:textId="4878C01A" w:rsidR="0009139D" w:rsidRPr="00DC06C1" w:rsidRDefault="0009139D" w:rsidP="00706589">
            <w:pPr>
              <w:pStyle w:val="NormalUK"/>
              <w:rPr>
                <w:lang w:val="sl-SI"/>
              </w:rPr>
            </w:pPr>
            <w:r w:rsidRPr="004C05E1">
              <w:t>Holders of speedometers may not remove the markings from the previous paragraph.</w:t>
            </w:r>
          </w:p>
        </w:tc>
        <w:tc>
          <w:tcPr>
            <w:tcW w:w="1897" w:type="pct"/>
          </w:tcPr>
          <w:p w14:paraId="13E66301" w14:textId="77777777" w:rsidR="0009139D" w:rsidRPr="00DC06C1" w:rsidRDefault="0009139D" w:rsidP="00997082">
            <w:pPr>
              <w:rPr>
                <w:rFonts w:eastAsia="Arial"/>
                <w:b/>
                <w:lang w:val="sl-SI"/>
              </w:rPr>
            </w:pPr>
          </w:p>
        </w:tc>
        <w:tc>
          <w:tcPr>
            <w:tcW w:w="202" w:type="pct"/>
          </w:tcPr>
          <w:p w14:paraId="6A3C258A" w14:textId="77777777" w:rsidR="0009139D" w:rsidRPr="00DC06C1" w:rsidRDefault="0009139D" w:rsidP="00997082">
            <w:pPr>
              <w:rPr>
                <w:rFonts w:eastAsia="Arial"/>
                <w:b/>
                <w:lang w:val="sl-SI"/>
              </w:rPr>
            </w:pPr>
          </w:p>
        </w:tc>
        <w:tc>
          <w:tcPr>
            <w:tcW w:w="202" w:type="pct"/>
          </w:tcPr>
          <w:p w14:paraId="0870EA8B" w14:textId="269CD8F6" w:rsidR="0009139D" w:rsidRPr="00DC06C1" w:rsidRDefault="0009139D" w:rsidP="00997082">
            <w:pPr>
              <w:rPr>
                <w:rFonts w:eastAsia="Arial"/>
                <w:b/>
                <w:lang w:val="sl-SI"/>
              </w:rPr>
            </w:pPr>
          </w:p>
        </w:tc>
      </w:tr>
    </w:tbl>
    <w:p w14:paraId="0458212F" w14:textId="77777777" w:rsidR="00C80094" w:rsidRPr="00DC06C1" w:rsidRDefault="00C80094" w:rsidP="00C80094">
      <w:pPr>
        <w:rPr>
          <w:rFonts w:eastAsia="Arial"/>
          <w:lang w:val="sl-SI"/>
        </w:rPr>
      </w:pPr>
    </w:p>
    <w:p w14:paraId="3085517B"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7855DECA" w14:textId="77777777" w:rsidR="00C80094" w:rsidRPr="00DC06C1" w:rsidRDefault="00C80094" w:rsidP="00C80094">
      <w:pPr>
        <w:rPr>
          <w:rFonts w:eastAsia="Arial"/>
          <w:b/>
          <w:lang w:val="sl-SI"/>
        </w:rPr>
      </w:pPr>
    </w:p>
    <w:p w14:paraId="4827388A" w14:textId="77777777" w:rsidR="00C80094" w:rsidRPr="00DC06C1" w:rsidRDefault="00C80094" w:rsidP="00C80094">
      <w:pPr>
        <w:rPr>
          <w:rFonts w:eastAsia="Arial"/>
          <w:lang w:val="sl-SI"/>
        </w:rPr>
      </w:pPr>
    </w:p>
    <w:p w14:paraId="23B0D230" w14:textId="77777777" w:rsidR="00C80094" w:rsidRPr="00DC06C1" w:rsidRDefault="00C80094" w:rsidP="00C80094">
      <w:pPr>
        <w:rPr>
          <w:rFonts w:eastAsia="Arial"/>
          <w:lang w:val="sl-SI"/>
        </w:rPr>
      </w:pPr>
    </w:p>
    <w:p w14:paraId="517C3CED" w14:textId="7605FD5C" w:rsidR="009A0C55" w:rsidRPr="00DC06C1" w:rsidRDefault="00F24C0E" w:rsidP="00C80094">
      <w:pPr>
        <w:pStyle w:val="Heading2"/>
        <w:rPr>
          <w:rFonts w:eastAsia="Arial"/>
          <w:lang w:val="sl-SI"/>
        </w:rPr>
      </w:pPr>
      <w:bookmarkStart w:id="49" w:name="_Toc212116495"/>
      <w:r w:rsidRPr="00DC06C1">
        <w:rPr>
          <w:rFonts w:eastAsia="Arial"/>
          <w:lang w:val="sl-SI"/>
        </w:rPr>
        <w:t>38. člen</w:t>
      </w:r>
      <w:r w:rsidR="002E2F6F" w:rsidRPr="00DC06C1">
        <w:rPr>
          <w:rFonts w:eastAsia="Arial"/>
          <w:lang w:val="sl-SI"/>
        </w:rPr>
        <w:t xml:space="preserve"> </w:t>
      </w:r>
      <w:r w:rsidRPr="00DC06C1">
        <w:rPr>
          <w:rFonts w:eastAsia="Arial"/>
          <w:lang w:val="sl-SI"/>
        </w:rPr>
        <w:t>(Navodila za uporabo)</w:t>
      </w:r>
      <w:r w:rsidR="001A5E97">
        <w:rPr>
          <w:rFonts w:eastAsia="Arial"/>
          <w:lang w:val="sl-SI"/>
        </w:rPr>
        <w:t xml:space="preserve">/article </w:t>
      </w:r>
      <w:r w:rsidR="001A5E97" w:rsidRPr="004C05E1">
        <w:rPr>
          <w:lang w:val="en-GB"/>
        </w:rPr>
        <w:t>(Instructions for use)</w:t>
      </w:r>
      <w:bookmarkEnd w:id="49"/>
    </w:p>
    <w:tbl>
      <w:tblPr>
        <w:tblStyle w:val="TableGrid"/>
        <w:tblW w:w="5000" w:type="pct"/>
        <w:tblLook w:val="04A0" w:firstRow="1" w:lastRow="0" w:firstColumn="1" w:lastColumn="0" w:noHBand="0" w:noVBand="1"/>
      </w:tblPr>
      <w:tblGrid>
        <w:gridCol w:w="391"/>
        <w:gridCol w:w="234"/>
        <w:gridCol w:w="6716"/>
        <w:gridCol w:w="5147"/>
        <w:gridCol w:w="544"/>
        <w:gridCol w:w="544"/>
      </w:tblGrid>
      <w:tr w:rsidR="0009139D" w:rsidRPr="00DC06C1" w14:paraId="03516C80" w14:textId="77777777" w:rsidTr="00DC0F3E">
        <w:tc>
          <w:tcPr>
            <w:tcW w:w="140" w:type="pct"/>
            <w:shd w:val="clear" w:color="auto" w:fill="000000" w:themeFill="text1"/>
          </w:tcPr>
          <w:p w14:paraId="6BADCA7C" w14:textId="77777777" w:rsidR="0009139D" w:rsidRPr="00DC06C1" w:rsidRDefault="0009139D"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558" w:type="pct"/>
            <w:gridSpan w:val="2"/>
            <w:shd w:val="clear" w:color="auto" w:fill="000000" w:themeFill="text1"/>
          </w:tcPr>
          <w:p w14:paraId="053DE8CB" w14:textId="77777777" w:rsidR="0009139D" w:rsidRPr="00DC06C1" w:rsidRDefault="0009139D"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897" w:type="pct"/>
            <w:shd w:val="clear" w:color="auto" w:fill="000000" w:themeFill="text1"/>
          </w:tcPr>
          <w:p w14:paraId="33185D08" w14:textId="2EA86EFB" w:rsidR="0009139D" w:rsidRPr="00C95E56" w:rsidRDefault="0009139D"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202" w:type="pct"/>
            <w:shd w:val="clear" w:color="auto" w:fill="000000" w:themeFill="text1"/>
          </w:tcPr>
          <w:p w14:paraId="73CDD039" w14:textId="4CDE7521" w:rsidR="0009139D" w:rsidRDefault="0009139D"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02" w:type="pct"/>
            <w:shd w:val="clear" w:color="auto" w:fill="000000" w:themeFill="text1"/>
          </w:tcPr>
          <w:p w14:paraId="48B5D8F8" w14:textId="135660D7" w:rsidR="0009139D" w:rsidRPr="00C95E56" w:rsidRDefault="0009139D"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09139D" w:rsidRPr="00D13D11" w14:paraId="416F9CBD" w14:textId="77777777" w:rsidTr="00DC0F3E">
        <w:tc>
          <w:tcPr>
            <w:tcW w:w="224" w:type="pct"/>
            <w:gridSpan w:val="2"/>
          </w:tcPr>
          <w:p w14:paraId="46D1D9B9" w14:textId="77777777" w:rsidR="0009139D" w:rsidRPr="00DC06C1" w:rsidRDefault="0009139D"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75" w:type="pct"/>
          </w:tcPr>
          <w:p w14:paraId="7B9A6100" w14:textId="77777777" w:rsidR="0009139D" w:rsidRPr="00DC06C1" w:rsidRDefault="0009139D" w:rsidP="00997082">
            <w:pPr>
              <w:rPr>
                <w:rFonts w:eastAsia="Arial"/>
                <w:lang w:val="sl-SI"/>
              </w:rPr>
            </w:pPr>
            <w:r w:rsidRPr="00DC06C1">
              <w:rPr>
                <w:rFonts w:eastAsia="Arial"/>
                <w:lang w:val="sl-SI"/>
              </w:rPr>
              <w:t>Navodila za uporabo morajo obsegati:</w:t>
            </w:r>
          </w:p>
          <w:p w14:paraId="6C88322F" w14:textId="77777777" w:rsidR="0009139D" w:rsidRPr="00DC06C1" w:rsidRDefault="0009139D" w:rsidP="00997082">
            <w:pPr>
              <w:rPr>
                <w:rFonts w:eastAsia="Arial"/>
                <w:lang w:val="sl-SI"/>
              </w:rPr>
            </w:pPr>
            <w:r w:rsidRPr="00DC06C1">
              <w:rPr>
                <w:rFonts w:eastAsia="Arial"/>
                <w:lang w:val="sl-SI"/>
              </w:rPr>
              <w:t>-        navedbo načina delovanja,</w:t>
            </w:r>
          </w:p>
          <w:p w14:paraId="3FFA3893" w14:textId="77777777" w:rsidR="0009139D" w:rsidRPr="00DC06C1" w:rsidRDefault="0009139D" w:rsidP="00997082">
            <w:pPr>
              <w:rPr>
                <w:rFonts w:eastAsia="Arial"/>
                <w:lang w:val="sl-SI"/>
              </w:rPr>
            </w:pPr>
            <w:r w:rsidRPr="00DC06C1">
              <w:rPr>
                <w:rFonts w:eastAsia="Arial"/>
                <w:lang w:val="sl-SI"/>
              </w:rPr>
              <w:t>-        opis sestavnih delov merilnika hitrosti,</w:t>
            </w:r>
          </w:p>
          <w:p w14:paraId="7D5930D9" w14:textId="77777777" w:rsidR="0009139D" w:rsidRPr="00DC06C1" w:rsidRDefault="0009139D" w:rsidP="00997082">
            <w:pPr>
              <w:rPr>
                <w:rFonts w:eastAsia="Arial"/>
                <w:lang w:val="sl-SI"/>
              </w:rPr>
            </w:pPr>
            <w:r w:rsidRPr="00DC06C1">
              <w:rPr>
                <w:rFonts w:eastAsia="Arial"/>
                <w:lang w:val="sl-SI"/>
              </w:rPr>
              <w:t>-        delovne pogoje za uporabo merilnika hitrosti,</w:t>
            </w:r>
          </w:p>
          <w:p w14:paraId="61B3DFAE" w14:textId="77777777" w:rsidR="0009139D" w:rsidRPr="00DC06C1" w:rsidRDefault="0009139D" w:rsidP="00997082">
            <w:pPr>
              <w:rPr>
                <w:rFonts w:eastAsia="Arial"/>
                <w:lang w:val="sl-SI"/>
              </w:rPr>
            </w:pPr>
            <w:r w:rsidRPr="00DC06C1">
              <w:rPr>
                <w:rFonts w:eastAsia="Arial"/>
                <w:lang w:val="sl-SI"/>
              </w:rPr>
              <w:t>-        opis uporabe merilnika hitrosti,</w:t>
            </w:r>
          </w:p>
          <w:p w14:paraId="4C98F0F3" w14:textId="77777777" w:rsidR="0009139D" w:rsidRPr="00DC06C1" w:rsidRDefault="0009139D" w:rsidP="00997082">
            <w:pPr>
              <w:rPr>
                <w:rFonts w:eastAsia="Arial"/>
                <w:lang w:val="sl-SI"/>
              </w:rPr>
            </w:pPr>
            <w:r w:rsidRPr="00DC06C1">
              <w:rPr>
                <w:rFonts w:eastAsia="Arial"/>
                <w:lang w:val="sl-SI"/>
              </w:rPr>
              <w:t>-        postopek postavitve merilnika hitrosti in opis, kako postavitev vpliva na izmerjeno hitrost,če je to potrebno, in</w:t>
            </w:r>
          </w:p>
          <w:p w14:paraId="63C8B909" w14:textId="77777777" w:rsidR="0009139D" w:rsidRDefault="0009139D" w:rsidP="00997082">
            <w:pPr>
              <w:rPr>
                <w:rFonts w:eastAsia="Arial"/>
                <w:lang w:val="sl-SI"/>
              </w:rPr>
            </w:pPr>
            <w:r w:rsidRPr="00DC06C1">
              <w:rPr>
                <w:rFonts w:eastAsia="Arial"/>
                <w:lang w:val="sl-SI"/>
              </w:rPr>
              <w:t>-        postopek samopreverjanja delovanja merilnika hitrosti v zvezi z zahtevami iz 14. člena tega pravilnika.</w:t>
            </w:r>
          </w:p>
          <w:p w14:paraId="5D43B001" w14:textId="77777777" w:rsidR="0009139D" w:rsidRDefault="0009139D" w:rsidP="00997082">
            <w:pPr>
              <w:rPr>
                <w:rFonts w:eastAsia="Arial"/>
                <w:lang w:val="sl-SI"/>
              </w:rPr>
            </w:pPr>
          </w:p>
          <w:p w14:paraId="7D080301" w14:textId="77777777" w:rsidR="0009139D" w:rsidRPr="001A5E97" w:rsidRDefault="0009139D" w:rsidP="00706589">
            <w:pPr>
              <w:pStyle w:val="NormalUK"/>
            </w:pPr>
            <w:r w:rsidRPr="001A5E97">
              <w:t xml:space="preserve">Instructions for use must include: </w:t>
            </w:r>
          </w:p>
          <w:p w14:paraId="3768255D" w14:textId="70481C73" w:rsidR="0009139D" w:rsidRPr="001A5E97" w:rsidRDefault="0009139D" w:rsidP="00706589">
            <w:pPr>
              <w:pStyle w:val="NormalUK"/>
              <w:numPr>
                <w:ilvl w:val="0"/>
                <w:numId w:val="16"/>
              </w:numPr>
            </w:pPr>
            <w:r w:rsidRPr="001A5E97">
              <w:t xml:space="preserve">indication of the mode of operation, </w:t>
            </w:r>
          </w:p>
          <w:p w14:paraId="316E3F1F" w14:textId="49683150" w:rsidR="0009139D" w:rsidRPr="001A5E97" w:rsidRDefault="0009139D" w:rsidP="00706589">
            <w:pPr>
              <w:pStyle w:val="NormalUK"/>
              <w:numPr>
                <w:ilvl w:val="0"/>
                <w:numId w:val="16"/>
              </w:numPr>
            </w:pPr>
            <w:r w:rsidRPr="001A5E97">
              <w:t xml:space="preserve">description of the components of the speedometer, </w:t>
            </w:r>
          </w:p>
          <w:p w14:paraId="6D785609" w14:textId="0C8192B8" w:rsidR="0009139D" w:rsidRPr="001A5E97" w:rsidRDefault="0009139D" w:rsidP="00706589">
            <w:pPr>
              <w:pStyle w:val="NormalUK"/>
              <w:numPr>
                <w:ilvl w:val="0"/>
                <w:numId w:val="16"/>
              </w:numPr>
            </w:pPr>
            <w:r w:rsidRPr="001A5E97">
              <w:t xml:space="preserve">working conditions for using the speedometer, </w:t>
            </w:r>
          </w:p>
          <w:p w14:paraId="6E4E2073" w14:textId="77777777" w:rsidR="0009139D" w:rsidRDefault="0009139D" w:rsidP="00706589">
            <w:pPr>
              <w:pStyle w:val="NormalUK"/>
              <w:numPr>
                <w:ilvl w:val="0"/>
                <w:numId w:val="16"/>
              </w:numPr>
            </w:pPr>
            <w:r w:rsidRPr="001A5E97">
              <w:t>description of the use of the speedometer,</w:t>
            </w:r>
          </w:p>
          <w:p w14:paraId="02E42CF8" w14:textId="288AC256" w:rsidR="0009139D" w:rsidRPr="001A5E97" w:rsidRDefault="0009139D" w:rsidP="00706589">
            <w:pPr>
              <w:pStyle w:val="NormalUK"/>
              <w:numPr>
                <w:ilvl w:val="0"/>
                <w:numId w:val="16"/>
              </w:numPr>
            </w:pPr>
            <w:r w:rsidRPr="001A5E97">
              <w:t>the procedure for setting up the speedometer and a description of how</w:t>
            </w:r>
            <w:r>
              <w:t xml:space="preserve"> </w:t>
            </w:r>
            <w:r w:rsidRPr="001A5E97">
              <w:t xml:space="preserve">the setting affects the measured speed, if necessary, and </w:t>
            </w:r>
          </w:p>
          <w:p w14:paraId="226072D8" w14:textId="069DE556" w:rsidR="0009139D" w:rsidRPr="00DC06C1" w:rsidRDefault="0009139D" w:rsidP="00706589">
            <w:pPr>
              <w:pStyle w:val="NormalUK"/>
            </w:pPr>
            <w:r w:rsidRPr="001A5E97">
              <w:lastRenderedPageBreak/>
              <w:t>-</w:t>
            </w:r>
            <w:r w:rsidRPr="001A5E97">
              <w:tab/>
              <w:t>the procedure for self-checking the operation of the speedometer in relation to the requirements from Article 14 of these regulations.</w:t>
            </w:r>
          </w:p>
        </w:tc>
        <w:tc>
          <w:tcPr>
            <w:tcW w:w="1897" w:type="pct"/>
          </w:tcPr>
          <w:p w14:paraId="692296C4" w14:textId="77777777" w:rsidR="0009139D" w:rsidRPr="00DC06C1" w:rsidRDefault="0009139D" w:rsidP="00997082">
            <w:pPr>
              <w:rPr>
                <w:rFonts w:eastAsia="Arial"/>
                <w:b/>
                <w:lang w:val="sl-SI"/>
              </w:rPr>
            </w:pPr>
          </w:p>
        </w:tc>
        <w:tc>
          <w:tcPr>
            <w:tcW w:w="202" w:type="pct"/>
          </w:tcPr>
          <w:p w14:paraId="33EF0B16" w14:textId="77777777" w:rsidR="0009139D" w:rsidRPr="00DC06C1" w:rsidRDefault="0009139D" w:rsidP="00997082">
            <w:pPr>
              <w:rPr>
                <w:rFonts w:eastAsia="Arial"/>
                <w:b/>
                <w:lang w:val="sl-SI"/>
              </w:rPr>
            </w:pPr>
          </w:p>
        </w:tc>
        <w:tc>
          <w:tcPr>
            <w:tcW w:w="202" w:type="pct"/>
          </w:tcPr>
          <w:p w14:paraId="6EFED649" w14:textId="39BA1CC9" w:rsidR="0009139D" w:rsidRPr="00DC06C1" w:rsidRDefault="0009139D" w:rsidP="00997082">
            <w:pPr>
              <w:rPr>
                <w:rFonts w:eastAsia="Arial"/>
                <w:b/>
                <w:lang w:val="sl-SI"/>
              </w:rPr>
            </w:pPr>
          </w:p>
        </w:tc>
      </w:tr>
    </w:tbl>
    <w:p w14:paraId="71DCDFFD" w14:textId="77777777" w:rsidR="00C80094" w:rsidRDefault="00C80094" w:rsidP="00C80094">
      <w:pPr>
        <w:rPr>
          <w:rFonts w:eastAsia="Arial"/>
          <w:lang w:val="sl-SI"/>
        </w:rPr>
      </w:pPr>
    </w:p>
    <w:p w14:paraId="4336C42B"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6A150391" w14:textId="77777777" w:rsidR="005370D9" w:rsidRPr="00DC06C1" w:rsidRDefault="005370D9" w:rsidP="00C80094">
      <w:pPr>
        <w:rPr>
          <w:rFonts w:eastAsia="Arial"/>
          <w:lang w:val="sl-SI"/>
        </w:rPr>
      </w:pPr>
    </w:p>
    <w:p w14:paraId="7DD1D7A4" w14:textId="2C3F47E3" w:rsidR="001A5E97" w:rsidRPr="004C05E1" w:rsidRDefault="00F24C0E" w:rsidP="001A5E97">
      <w:pPr>
        <w:spacing w:after="236" w:line="259" w:lineRule="auto"/>
        <w:ind w:left="-4"/>
        <w:rPr>
          <w:lang w:val="en-GB"/>
        </w:rPr>
      </w:pPr>
      <w:r w:rsidRPr="00DC06C1">
        <w:rPr>
          <w:rFonts w:eastAsia="Arial" w:cs="Arial"/>
          <w:caps/>
          <w:sz w:val="21"/>
          <w:szCs w:val="21"/>
          <w:lang w:val="sl-SI"/>
        </w:rPr>
        <w:t>VI. UGOTAVLJANJE SKLADNOSTI</w:t>
      </w:r>
      <w:r w:rsidR="001A5E97">
        <w:rPr>
          <w:rFonts w:eastAsia="Arial" w:cs="Arial"/>
          <w:caps/>
          <w:sz w:val="21"/>
          <w:szCs w:val="21"/>
          <w:lang w:val="sl-SI"/>
        </w:rPr>
        <w:t>/</w:t>
      </w:r>
      <w:r w:rsidR="001A5E97" w:rsidRPr="001A5E97">
        <w:rPr>
          <w:sz w:val="21"/>
          <w:lang w:val="en-GB"/>
        </w:rPr>
        <w:t xml:space="preserve"> </w:t>
      </w:r>
      <w:r w:rsidR="001A5E97" w:rsidRPr="004C05E1">
        <w:rPr>
          <w:sz w:val="21"/>
          <w:lang w:val="en-GB"/>
        </w:rPr>
        <w:t xml:space="preserve">VI. DETERMINATION OF COMPLIANCE </w:t>
      </w:r>
    </w:p>
    <w:p w14:paraId="5628EAEE" w14:textId="764ABCF0" w:rsidR="009A0C55" w:rsidRPr="00DC06C1" w:rsidRDefault="009A0C55" w:rsidP="002E2F6F">
      <w:pPr>
        <w:pStyle w:val="center"/>
        <w:pBdr>
          <w:top w:val="none" w:sz="0" w:space="24" w:color="auto"/>
        </w:pBdr>
        <w:spacing w:before="210" w:after="210"/>
        <w:jc w:val="left"/>
        <w:rPr>
          <w:rFonts w:eastAsia="Arial" w:cs="Arial"/>
          <w:caps/>
          <w:sz w:val="21"/>
          <w:szCs w:val="21"/>
          <w:lang w:val="sl-SI"/>
        </w:rPr>
      </w:pPr>
    </w:p>
    <w:p w14:paraId="7AC9821A" w14:textId="6A519FF4" w:rsidR="009A0C55" w:rsidRPr="00DC06C1" w:rsidRDefault="00F24C0E" w:rsidP="00C80094">
      <w:pPr>
        <w:pStyle w:val="Heading2"/>
        <w:rPr>
          <w:rFonts w:eastAsia="Arial"/>
          <w:lang w:val="sl-SI"/>
        </w:rPr>
      </w:pPr>
      <w:bookmarkStart w:id="50" w:name="_Toc212116496"/>
      <w:r w:rsidRPr="00DC06C1">
        <w:rPr>
          <w:rFonts w:eastAsia="Arial"/>
          <w:lang w:val="sl-SI"/>
        </w:rPr>
        <w:t>39.a člen</w:t>
      </w:r>
      <w:r w:rsidR="002E2F6F" w:rsidRPr="00DC06C1">
        <w:rPr>
          <w:rFonts w:eastAsia="Arial"/>
          <w:lang w:val="sl-SI"/>
        </w:rPr>
        <w:t xml:space="preserve"> </w:t>
      </w:r>
      <w:r w:rsidRPr="00DC06C1">
        <w:rPr>
          <w:rFonts w:eastAsia="Arial"/>
          <w:lang w:val="sl-SI"/>
        </w:rPr>
        <w:t>(posebna merilna oprema ter dostop do merila)</w:t>
      </w:r>
      <w:r w:rsidR="001A5E97">
        <w:rPr>
          <w:rFonts w:eastAsia="Arial"/>
          <w:lang w:val="sl-SI"/>
        </w:rPr>
        <w:t xml:space="preserve">/article </w:t>
      </w:r>
      <w:r w:rsidR="001A5E97" w:rsidRPr="004C05E1">
        <w:rPr>
          <w:lang w:val="en-GB"/>
        </w:rPr>
        <w:t xml:space="preserve"> (special measuring equipment and access to the measuring device)</w:t>
      </w:r>
      <w:bookmarkEnd w:id="50"/>
    </w:p>
    <w:tbl>
      <w:tblPr>
        <w:tblStyle w:val="TableGrid"/>
        <w:tblW w:w="5000" w:type="pct"/>
        <w:tblLook w:val="04A0" w:firstRow="1" w:lastRow="0" w:firstColumn="1" w:lastColumn="0" w:noHBand="0" w:noVBand="1"/>
      </w:tblPr>
      <w:tblGrid>
        <w:gridCol w:w="391"/>
        <w:gridCol w:w="234"/>
        <w:gridCol w:w="6716"/>
        <w:gridCol w:w="5147"/>
        <w:gridCol w:w="544"/>
        <w:gridCol w:w="544"/>
      </w:tblGrid>
      <w:tr w:rsidR="0043137C" w:rsidRPr="00DC06C1" w14:paraId="18A67315" w14:textId="77777777" w:rsidTr="00DC0F3E">
        <w:tc>
          <w:tcPr>
            <w:tcW w:w="140" w:type="pct"/>
            <w:shd w:val="clear" w:color="auto" w:fill="000000" w:themeFill="text1"/>
          </w:tcPr>
          <w:p w14:paraId="45B65CAC" w14:textId="77777777" w:rsidR="0043137C" w:rsidRPr="00DC06C1" w:rsidRDefault="0043137C" w:rsidP="00BB2462">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558" w:type="pct"/>
            <w:gridSpan w:val="2"/>
            <w:shd w:val="clear" w:color="auto" w:fill="000000" w:themeFill="text1"/>
          </w:tcPr>
          <w:p w14:paraId="000E0210" w14:textId="6863E1C1" w:rsidR="0043137C" w:rsidRPr="00DC06C1" w:rsidRDefault="0043137C" w:rsidP="00BB2462">
            <w:pPr>
              <w:pStyle w:val="center"/>
              <w:spacing w:before="210" w:after="210"/>
              <w:jc w:val="left"/>
              <w:rPr>
                <w:rFonts w:eastAsia="Arial" w:cs="Arial"/>
                <w:b/>
                <w:bCs/>
                <w:sz w:val="21"/>
                <w:szCs w:val="21"/>
                <w:lang w:val="sl-SI"/>
              </w:rPr>
            </w:pPr>
            <w:r w:rsidRPr="005749FD">
              <w:rPr>
                <w:rFonts w:eastAsia="Arial" w:cs="Arial"/>
                <w:b/>
                <w:bCs/>
                <w:sz w:val="21"/>
                <w:szCs w:val="21"/>
                <w:lang w:val="sl-SI"/>
              </w:rPr>
              <w:t>Podroben opis/</w:t>
            </w:r>
            <w:r w:rsidRPr="005749FD">
              <w:rPr>
                <w:rFonts w:eastAsia="Arial" w:cs="Arial"/>
                <w:b/>
                <w:bCs/>
                <w:sz w:val="21"/>
                <w:szCs w:val="21"/>
                <w:lang w:val="en-GB"/>
              </w:rPr>
              <w:t>Detailed Description</w:t>
            </w:r>
          </w:p>
        </w:tc>
        <w:tc>
          <w:tcPr>
            <w:tcW w:w="1897" w:type="pct"/>
            <w:shd w:val="clear" w:color="auto" w:fill="000000" w:themeFill="text1"/>
          </w:tcPr>
          <w:p w14:paraId="3471CF8B" w14:textId="44771F03" w:rsidR="0043137C" w:rsidRPr="00C95E56" w:rsidRDefault="0043137C" w:rsidP="00BB2462">
            <w:pPr>
              <w:pStyle w:val="center"/>
              <w:spacing w:before="210" w:after="210"/>
              <w:jc w:val="left"/>
              <w:rPr>
                <w:rFonts w:eastAsia="Arial" w:cs="Arial"/>
                <w:b/>
                <w:bCs/>
                <w:sz w:val="18"/>
                <w:szCs w:val="18"/>
                <w:lang w:val="sl-SI"/>
              </w:rPr>
            </w:pPr>
            <w:r w:rsidRPr="005749FD">
              <w:rPr>
                <w:rFonts w:eastAsia="Arial" w:cs="Arial"/>
                <w:b/>
                <w:bCs/>
                <w:sz w:val="21"/>
                <w:szCs w:val="21"/>
                <w:lang w:val="sl-SI"/>
              </w:rPr>
              <w:t>Podroben opis/</w:t>
            </w:r>
            <w:r w:rsidRPr="005749FD">
              <w:rPr>
                <w:rFonts w:eastAsia="Arial" w:cs="Arial"/>
                <w:b/>
                <w:bCs/>
                <w:sz w:val="21"/>
                <w:szCs w:val="21"/>
                <w:lang w:val="en-GB"/>
              </w:rPr>
              <w:t>Detailed Description</w:t>
            </w:r>
          </w:p>
        </w:tc>
        <w:tc>
          <w:tcPr>
            <w:tcW w:w="202" w:type="pct"/>
            <w:shd w:val="clear" w:color="auto" w:fill="000000" w:themeFill="text1"/>
          </w:tcPr>
          <w:p w14:paraId="38FD32CE" w14:textId="6670AE9E" w:rsidR="0043137C" w:rsidRDefault="0043137C" w:rsidP="00BB2462">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02" w:type="pct"/>
            <w:shd w:val="clear" w:color="auto" w:fill="000000" w:themeFill="text1"/>
          </w:tcPr>
          <w:p w14:paraId="0D33D607" w14:textId="7AFF8E26" w:rsidR="0043137C" w:rsidRPr="00C95E56" w:rsidRDefault="0043137C" w:rsidP="00BB2462">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43137C" w:rsidRPr="00D13D11" w14:paraId="21F7F2AA" w14:textId="77777777" w:rsidTr="00DC0F3E">
        <w:tc>
          <w:tcPr>
            <w:tcW w:w="224" w:type="pct"/>
            <w:gridSpan w:val="2"/>
          </w:tcPr>
          <w:p w14:paraId="29585BDB" w14:textId="77777777" w:rsidR="0043137C" w:rsidRPr="00DC06C1" w:rsidRDefault="0043137C"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75" w:type="pct"/>
          </w:tcPr>
          <w:p w14:paraId="3DC8A6D7" w14:textId="463FD95B" w:rsidR="0043137C" w:rsidRPr="00DC06C1" w:rsidRDefault="0043137C" w:rsidP="00997082">
            <w:pPr>
              <w:rPr>
                <w:rFonts w:eastAsia="Arial"/>
                <w:lang w:val="sl-SI"/>
              </w:rPr>
            </w:pPr>
            <w:r w:rsidRPr="00DC06C1">
              <w:rPr>
                <w:rFonts w:eastAsia="Arial"/>
                <w:lang w:val="sl-SI"/>
              </w:rPr>
              <w:t>(1) Če je za preskušanje merilnika hitrosti v okviru postopkov ugotavljanja skladnosti in overitev, ki jih vodi Urad Republike Slovenije za meroslovje, treba uporabiti namensko razvito strojno opremo, programsko opremo, priključne kable ali vmesnike, ki niso prosto dostopni na trgu ali pa so zaščiteni s pravicami intelektualne lastnine, mora proizvajalec to opremo priskrbeti in jo prepustiti v brezplačno rabo Uradu Republike Slovenije za meroslovje.</w:t>
            </w:r>
            <w:r>
              <w:rPr>
                <w:rFonts w:eastAsia="Arial"/>
                <w:lang w:val="sl-SI"/>
              </w:rPr>
              <w:br/>
            </w:r>
          </w:p>
          <w:p w14:paraId="55B56E7B" w14:textId="7C356E73" w:rsidR="0043137C" w:rsidRPr="00DC06C1" w:rsidRDefault="0043137C" w:rsidP="00706589">
            <w:pPr>
              <w:pStyle w:val="NormalUK"/>
              <w:rPr>
                <w:lang w:val="sl-SI"/>
              </w:rPr>
            </w:pPr>
            <w:r w:rsidRPr="004C05E1">
              <w:t>If it is necessary to use specially developed hardware, software, connection cables or interfaces that are not freely available on the market or that are protected by intellectual property rights, the manufacturer must provide this equipment and leave it for free use to the Office of the Republic of Slovenia for Metrology.</w:t>
            </w:r>
          </w:p>
        </w:tc>
        <w:tc>
          <w:tcPr>
            <w:tcW w:w="1897" w:type="pct"/>
          </w:tcPr>
          <w:p w14:paraId="2C5C3F80" w14:textId="77777777" w:rsidR="0043137C" w:rsidRPr="00DC06C1" w:rsidRDefault="0043137C" w:rsidP="00997082">
            <w:pPr>
              <w:rPr>
                <w:rFonts w:eastAsia="Arial"/>
                <w:b/>
                <w:lang w:val="sl-SI"/>
              </w:rPr>
            </w:pPr>
          </w:p>
        </w:tc>
        <w:tc>
          <w:tcPr>
            <w:tcW w:w="202" w:type="pct"/>
          </w:tcPr>
          <w:p w14:paraId="6E828162" w14:textId="77777777" w:rsidR="0043137C" w:rsidRPr="00DC06C1" w:rsidRDefault="0043137C" w:rsidP="00997082">
            <w:pPr>
              <w:rPr>
                <w:rFonts w:eastAsia="Arial"/>
                <w:b/>
                <w:lang w:val="sl-SI"/>
              </w:rPr>
            </w:pPr>
          </w:p>
        </w:tc>
        <w:tc>
          <w:tcPr>
            <w:tcW w:w="202" w:type="pct"/>
          </w:tcPr>
          <w:p w14:paraId="69FCCAAB" w14:textId="6492CAFF" w:rsidR="0043137C" w:rsidRPr="00DC06C1" w:rsidRDefault="0043137C" w:rsidP="00997082">
            <w:pPr>
              <w:rPr>
                <w:rFonts w:eastAsia="Arial"/>
                <w:b/>
                <w:lang w:val="sl-SI"/>
              </w:rPr>
            </w:pPr>
          </w:p>
        </w:tc>
      </w:tr>
      <w:tr w:rsidR="0043137C" w:rsidRPr="00D13D11" w14:paraId="4A633C1C" w14:textId="77777777" w:rsidTr="00DC0F3E">
        <w:tc>
          <w:tcPr>
            <w:tcW w:w="224" w:type="pct"/>
            <w:gridSpan w:val="2"/>
          </w:tcPr>
          <w:p w14:paraId="402536DB" w14:textId="77777777" w:rsidR="0043137C" w:rsidRPr="00DC06C1" w:rsidRDefault="0043137C"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475" w:type="pct"/>
          </w:tcPr>
          <w:p w14:paraId="232C060E" w14:textId="77777777" w:rsidR="0043137C" w:rsidRDefault="0043137C" w:rsidP="00706589">
            <w:pPr>
              <w:rPr>
                <w:rFonts w:eastAsia="Arial"/>
                <w:lang w:val="sl-SI"/>
              </w:rPr>
            </w:pPr>
            <w:r w:rsidRPr="00DC06C1">
              <w:rPr>
                <w:rFonts w:eastAsia="Arial"/>
                <w:lang w:val="sl-SI"/>
              </w:rPr>
              <w:t>(2) Proizvajalec mora Uradu Republike Slovenije za meroslovje v postopkih iz prejšnjega odstavka zagotoviti najvišji nivo uporabniškega dostopa do programske opreme, ki ga ima proizvajalec, ter prost dostop do strojne opreme merilnika hitrosti.</w:t>
            </w:r>
          </w:p>
          <w:p w14:paraId="39B518E4" w14:textId="77777777" w:rsidR="0043137C" w:rsidRDefault="0043137C" w:rsidP="00706589">
            <w:pPr>
              <w:rPr>
                <w:rFonts w:eastAsia="Arial"/>
                <w:lang w:val="sl-SI"/>
              </w:rPr>
            </w:pPr>
          </w:p>
          <w:p w14:paraId="5EF1A4D7" w14:textId="6AF0FA09" w:rsidR="0043137C" w:rsidRPr="00DC06C1" w:rsidRDefault="0043137C" w:rsidP="00706589">
            <w:pPr>
              <w:pStyle w:val="NormalUK"/>
              <w:rPr>
                <w:lang w:val="sl-SI"/>
              </w:rPr>
            </w:pPr>
            <w:r w:rsidRPr="004C05E1">
              <w:lastRenderedPageBreak/>
              <w:t>The manufacturer must provide the Office of the Republic of Slovenia for Metrology in the procedures from the previous paragraph with the highest level of user access to the software that the manufacturer has, as well as free access to the hardware of the speedometer.</w:t>
            </w:r>
          </w:p>
        </w:tc>
        <w:tc>
          <w:tcPr>
            <w:tcW w:w="1897" w:type="pct"/>
          </w:tcPr>
          <w:p w14:paraId="774DC569" w14:textId="77777777" w:rsidR="0043137C" w:rsidRPr="00DC06C1" w:rsidRDefault="0043137C" w:rsidP="00997082">
            <w:pPr>
              <w:rPr>
                <w:rFonts w:eastAsia="Arial"/>
                <w:b/>
                <w:lang w:val="sl-SI"/>
              </w:rPr>
            </w:pPr>
          </w:p>
        </w:tc>
        <w:tc>
          <w:tcPr>
            <w:tcW w:w="202" w:type="pct"/>
          </w:tcPr>
          <w:p w14:paraId="6C86D0FA" w14:textId="77777777" w:rsidR="0043137C" w:rsidRPr="00DC06C1" w:rsidRDefault="0043137C" w:rsidP="00997082">
            <w:pPr>
              <w:rPr>
                <w:rFonts w:eastAsia="Arial"/>
                <w:b/>
                <w:lang w:val="sl-SI"/>
              </w:rPr>
            </w:pPr>
          </w:p>
        </w:tc>
        <w:tc>
          <w:tcPr>
            <w:tcW w:w="202" w:type="pct"/>
          </w:tcPr>
          <w:p w14:paraId="7D9B5044" w14:textId="1FAA8A42" w:rsidR="0043137C" w:rsidRPr="00DC06C1" w:rsidRDefault="0043137C" w:rsidP="00997082">
            <w:pPr>
              <w:rPr>
                <w:rFonts w:eastAsia="Arial"/>
                <w:b/>
                <w:lang w:val="sl-SI"/>
              </w:rPr>
            </w:pPr>
          </w:p>
        </w:tc>
      </w:tr>
    </w:tbl>
    <w:p w14:paraId="5C05DE4E" w14:textId="77777777" w:rsidR="00C80094" w:rsidRDefault="00C80094" w:rsidP="00C80094">
      <w:pPr>
        <w:rPr>
          <w:rFonts w:eastAsia="Arial"/>
          <w:lang w:val="sl-SI"/>
        </w:rPr>
      </w:pPr>
    </w:p>
    <w:p w14:paraId="271CC7E4"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3C5BC18B" w14:textId="77777777" w:rsidR="005370D9" w:rsidRDefault="005370D9" w:rsidP="00C80094">
      <w:pPr>
        <w:rPr>
          <w:rFonts w:eastAsia="Arial"/>
          <w:lang w:val="sl-SI"/>
        </w:rPr>
      </w:pPr>
    </w:p>
    <w:p w14:paraId="56948F9E" w14:textId="77777777" w:rsidR="00DC0F3E" w:rsidRPr="00DC06C1" w:rsidRDefault="00DC0F3E" w:rsidP="00C80094">
      <w:pPr>
        <w:rPr>
          <w:rFonts w:eastAsia="Arial"/>
          <w:lang w:val="sl-SI"/>
        </w:rPr>
      </w:pPr>
    </w:p>
    <w:p w14:paraId="68487D62" w14:textId="67D0FEE9" w:rsidR="009A0C55" w:rsidRPr="00DC06C1" w:rsidRDefault="00F24C0E" w:rsidP="00C80094">
      <w:pPr>
        <w:pStyle w:val="Heading2"/>
        <w:rPr>
          <w:rFonts w:eastAsia="Arial"/>
          <w:lang w:val="sl-SI"/>
        </w:rPr>
      </w:pPr>
      <w:bookmarkStart w:id="51" w:name="_Toc212116497"/>
      <w:r w:rsidRPr="00DC06C1">
        <w:rPr>
          <w:rFonts w:eastAsia="Arial"/>
          <w:lang w:val="sl-SI"/>
        </w:rPr>
        <w:t>40. člen</w:t>
      </w:r>
      <w:r w:rsidR="002E2F6F" w:rsidRPr="00DC06C1">
        <w:rPr>
          <w:rFonts w:eastAsia="Arial"/>
          <w:lang w:val="sl-SI"/>
        </w:rPr>
        <w:t xml:space="preserve"> </w:t>
      </w:r>
      <w:r w:rsidRPr="00DC06C1">
        <w:rPr>
          <w:rFonts w:eastAsia="Arial"/>
          <w:lang w:val="sl-SI"/>
        </w:rPr>
        <w:t>(odobritev tipa)</w:t>
      </w:r>
      <w:r w:rsidR="001A5E97">
        <w:rPr>
          <w:rFonts w:eastAsia="Arial"/>
          <w:lang w:val="sl-SI"/>
        </w:rPr>
        <w:t>/article (type approval)</w:t>
      </w:r>
      <w:bookmarkEnd w:id="51"/>
    </w:p>
    <w:tbl>
      <w:tblPr>
        <w:tblStyle w:val="TableGrid"/>
        <w:tblW w:w="5000" w:type="pct"/>
        <w:tblLook w:val="04A0" w:firstRow="1" w:lastRow="0" w:firstColumn="1" w:lastColumn="0" w:noHBand="0" w:noVBand="1"/>
      </w:tblPr>
      <w:tblGrid>
        <w:gridCol w:w="392"/>
        <w:gridCol w:w="233"/>
        <w:gridCol w:w="7287"/>
        <w:gridCol w:w="4366"/>
        <w:gridCol w:w="649"/>
        <w:gridCol w:w="649"/>
      </w:tblGrid>
      <w:tr w:rsidR="00DC0F3E" w:rsidRPr="00DC06C1" w14:paraId="63DF9CF8" w14:textId="77777777" w:rsidTr="00DC0F3E">
        <w:tc>
          <w:tcPr>
            <w:tcW w:w="134" w:type="pct"/>
            <w:shd w:val="clear" w:color="auto" w:fill="000000" w:themeFill="text1"/>
          </w:tcPr>
          <w:p w14:paraId="5636DFEC"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768" w:type="pct"/>
            <w:gridSpan w:val="2"/>
            <w:shd w:val="clear" w:color="auto" w:fill="000000" w:themeFill="text1"/>
          </w:tcPr>
          <w:p w14:paraId="12394810"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612" w:type="pct"/>
            <w:shd w:val="clear" w:color="auto" w:fill="000000" w:themeFill="text1"/>
          </w:tcPr>
          <w:p w14:paraId="3A8E53CC" w14:textId="3D1EEA7A"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243" w:type="pct"/>
            <w:shd w:val="clear" w:color="auto" w:fill="000000" w:themeFill="text1"/>
          </w:tcPr>
          <w:p w14:paraId="6A3261D8" w14:textId="3EB4CFBD" w:rsidR="00DC0F3E"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43" w:type="pct"/>
            <w:shd w:val="clear" w:color="auto" w:fill="000000" w:themeFill="text1"/>
          </w:tcPr>
          <w:p w14:paraId="0131859E" w14:textId="52CEFFA6"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DC0F3E" w:rsidRPr="00D13D11" w14:paraId="74E38332" w14:textId="77777777" w:rsidTr="00DC0F3E">
        <w:tc>
          <w:tcPr>
            <w:tcW w:w="214" w:type="pct"/>
            <w:gridSpan w:val="2"/>
          </w:tcPr>
          <w:p w14:paraId="28FA0C14"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688" w:type="pct"/>
          </w:tcPr>
          <w:p w14:paraId="1BAE150A" w14:textId="77777777" w:rsidR="00DC0F3E" w:rsidRDefault="00DC0F3E" w:rsidP="00997082">
            <w:pPr>
              <w:rPr>
                <w:rFonts w:eastAsia="Arial"/>
                <w:lang w:val="sl-SI"/>
              </w:rPr>
            </w:pPr>
            <w:r w:rsidRPr="00DC06C1">
              <w:rPr>
                <w:rFonts w:eastAsia="Arial"/>
                <w:lang w:val="sl-SI"/>
              </w:rPr>
              <w:t>(1) V postopku odobritve tipa merila se s pregledom dokumentacije, vzorca tipa merila in preskusi ugotavlja, ali merilnik hitrosti izpolnjuje zahteve iz II., III., IV. in V. poglavja tega pravilnika.</w:t>
            </w:r>
          </w:p>
          <w:p w14:paraId="21E29B28" w14:textId="77777777" w:rsidR="00DC0F3E" w:rsidRPr="00DC06C1" w:rsidRDefault="00DC0F3E" w:rsidP="00997082">
            <w:pPr>
              <w:rPr>
                <w:rFonts w:eastAsia="Arial"/>
                <w:lang w:val="sl-SI"/>
              </w:rPr>
            </w:pPr>
          </w:p>
          <w:p w14:paraId="0069D5D6" w14:textId="4F4140A4" w:rsidR="00DC0F3E" w:rsidRPr="00DC06C1" w:rsidRDefault="00DC0F3E" w:rsidP="00706589">
            <w:pPr>
              <w:pStyle w:val="NormalUK"/>
              <w:rPr>
                <w:lang w:val="sl-SI"/>
              </w:rPr>
            </w:pPr>
            <w:r w:rsidRPr="004C05E1">
              <w:t>In the process of approval of the meter type, it is established by reviewing the documentation, sample of the meter type and tests, whether the speed meter meets the requirements from II., III., IV. and Chapter V of this regulation.</w:t>
            </w:r>
          </w:p>
        </w:tc>
        <w:tc>
          <w:tcPr>
            <w:tcW w:w="1612" w:type="pct"/>
          </w:tcPr>
          <w:p w14:paraId="773D24DE" w14:textId="77777777" w:rsidR="00DC0F3E" w:rsidRPr="00DC06C1" w:rsidRDefault="00DC0F3E" w:rsidP="00997082">
            <w:pPr>
              <w:rPr>
                <w:rFonts w:eastAsia="Arial"/>
                <w:b/>
                <w:lang w:val="sl-SI"/>
              </w:rPr>
            </w:pPr>
          </w:p>
        </w:tc>
        <w:tc>
          <w:tcPr>
            <w:tcW w:w="243" w:type="pct"/>
          </w:tcPr>
          <w:p w14:paraId="25822C89" w14:textId="77777777" w:rsidR="00DC0F3E" w:rsidRPr="00DC06C1" w:rsidRDefault="00DC0F3E" w:rsidP="00997082">
            <w:pPr>
              <w:rPr>
                <w:rFonts w:eastAsia="Arial"/>
                <w:b/>
                <w:lang w:val="sl-SI"/>
              </w:rPr>
            </w:pPr>
          </w:p>
        </w:tc>
        <w:tc>
          <w:tcPr>
            <w:tcW w:w="243" w:type="pct"/>
          </w:tcPr>
          <w:p w14:paraId="7FBC4657" w14:textId="29E08605" w:rsidR="00DC0F3E" w:rsidRPr="00DC06C1" w:rsidRDefault="00DC0F3E" w:rsidP="00997082">
            <w:pPr>
              <w:rPr>
                <w:rFonts w:eastAsia="Arial"/>
                <w:b/>
                <w:lang w:val="sl-SI"/>
              </w:rPr>
            </w:pPr>
          </w:p>
        </w:tc>
      </w:tr>
      <w:tr w:rsidR="00DC0F3E" w:rsidRPr="00D13D11" w14:paraId="59D2F0FE" w14:textId="77777777" w:rsidTr="00DC0F3E">
        <w:tc>
          <w:tcPr>
            <w:tcW w:w="214" w:type="pct"/>
            <w:gridSpan w:val="2"/>
          </w:tcPr>
          <w:p w14:paraId="572CFE4A"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688" w:type="pct"/>
          </w:tcPr>
          <w:p w14:paraId="742430BA" w14:textId="77777777" w:rsidR="00DC0F3E" w:rsidRDefault="00DC0F3E" w:rsidP="00997082">
            <w:pPr>
              <w:rPr>
                <w:rFonts w:eastAsia="Arial"/>
                <w:lang w:val="sl-SI"/>
              </w:rPr>
            </w:pPr>
            <w:r w:rsidRPr="00DC06C1">
              <w:rPr>
                <w:rFonts w:eastAsia="Arial"/>
                <w:lang w:val="sl-SI"/>
              </w:rPr>
              <w:t>(2) Pregledi in preskusi za pregled izpolnjevanja zahtev iz 8. člena tega pravilnika se opravijo na način in pri pogojih, kot jih določa OIML D11.</w:t>
            </w:r>
          </w:p>
          <w:p w14:paraId="0A264CC5" w14:textId="77777777" w:rsidR="00DC0F3E" w:rsidRPr="00DC06C1" w:rsidRDefault="00DC0F3E" w:rsidP="00997082">
            <w:pPr>
              <w:rPr>
                <w:rFonts w:eastAsia="Arial"/>
                <w:lang w:val="sl-SI"/>
              </w:rPr>
            </w:pPr>
          </w:p>
          <w:p w14:paraId="629D62F7" w14:textId="77777777" w:rsidR="00DC0F3E" w:rsidRPr="004C05E1" w:rsidRDefault="00DC0F3E" w:rsidP="00706589">
            <w:pPr>
              <w:pStyle w:val="NormalUK"/>
            </w:pPr>
            <w:r w:rsidRPr="004C05E1">
              <w:t xml:space="preserve">Inspections and tests to check compliance with the requirements from Article 8 of these regulations are carried out in the manner and under the conditions specified by OIML D11. </w:t>
            </w:r>
          </w:p>
          <w:p w14:paraId="2B6E333A" w14:textId="77777777" w:rsidR="00DC0F3E" w:rsidRPr="00DC06C1" w:rsidRDefault="00DC0F3E" w:rsidP="00997082">
            <w:pPr>
              <w:rPr>
                <w:rFonts w:eastAsia="Arial"/>
                <w:lang w:val="sl-SI"/>
              </w:rPr>
            </w:pPr>
          </w:p>
        </w:tc>
        <w:tc>
          <w:tcPr>
            <w:tcW w:w="1612" w:type="pct"/>
          </w:tcPr>
          <w:p w14:paraId="3DB00206" w14:textId="77777777" w:rsidR="00DC0F3E" w:rsidRPr="00DC06C1" w:rsidRDefault="00DC0F3E" w:rsidP="00997082">
            <w:pPr>
              <w:rPr>
                <w:rFonts w:eastAsia="Arial"/>
                <w:b/>
                <w:lang w:val="sl-SI"/>
              </w:rPr>
            </w:pPr>
          </w:p>
        </w:tc>
        <w:tc>
          <w:tcPr>
            <w:tcW w:w="243" w:type="pct"/>
          </w:tcPr>
          <w:p w14:paraId="46CC1B5C" w14:textId="77777777" w:rsidR="00DC0F3E" w:rsidRPr="00DC06C1" w:rsidRDefault="00DC0F3E" w:rsidP="00997082">
            <w:pPr>
              <w:rPr>
                <w:rFonts w:eastAsia="Arial"/>
                <w:b/>
                <w:lang w:val="sl-SI"/>
              </w:rPr>
            </w:pPr>
          </w:p>
        </w:tc>
        <w:tc>
          <w:tcPr>
            <w:tcW w:w="243" w:type="pct"/>
          </w:tcPr>
          <w:p w14:paraId="244A84BC" w14:textId="0DF33886" w:rsidR="00DC0F3E" w:rsidRPr="00DC06C1" w:rsidRDefault="00DC0F3E" w:rsidP="00997082">
            <w:pPr>
              <w:rPr>
                <w:rFonts w:eastAsia="Arial"/>
                <w:b/>
                <w:lang w:val="sl-SI"/>
              </w:rPr>
            </w:pPr>
          </w:p>
        </w:tc>
      </w:tr>
      <w:tr w:rsidR="00DC0F3E" w:rsidRPr="00D13D11" w14:paraId="0CF552D3" w14:textId="77777777" w:rsidTr="00DC0F3E">
        <w:tc>
          <w:tcPr>
            <w:tcW w:w="214" w:type="pct"/>
            <w:gridSpan w:val="2"/>
          </w:tcPr>
          <w:p w14:paraId="0C74322B"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688" w:type="pct"/>
          </w:tcPr>
          <w:p w14:paraId="60B552B1" w14:textId="77777777" w:rsidR="00DC0F3E" w:rsidRPr="00DC06C1" w:rsidRDefault="00DC0F3E" w:rsidP="00997082">
            <w:pPr>
              <w:rPr>
                <w:rFonts w:eastAsia="Arial"/>
                <w:lang w:val="sl-SI"/>
              </w:rPr>
            </w:pPr>
            <w:r w:rsidRPr="00DC06C1">
              <w:rPr>
                <w:rFonts w:eastAsia="Arial"/>
                <w:lang w:val="sl-SI"/>
              </w:rPr>
              <w:t>(3) Pregledi in preskusi za pregled izpolnjevanje zahtev tega pravilnika glede programske opreme merilnika hitrosti se opravijo na način in pri pogojih, kot jih določa vodilo WELMEC 7.2 Evropskega združenja za zakonsko meroslovje (v nadaljnjem besedilu: WELMEC 7.2) za merila s stopnjo tveganja »D«, ki je dosegljiv na spletni strani Evropskega združenja za zakonsko meroslovje.</w:t>
            </w:r>
          </w:p>
          <w:p w14:paraId="0F0D4CD4" w14:textId="77777777" w:rsidR="00DC0F3E" w:rsidRPr="001E5D16" w:rsidRDefault="00DC0F3E" w:rsidP="001A5E97">
            <w:pPr>
              <w:spacing w:line="239" w:lineRule="auto"/>
              <w:rPr>
                <w:lang w:val="sl-SI"/>
              </w:rPr>
            </w:pPr>
          </w:p>
          <w:p w14:paraId="756FE7D9" w14:textId="051EF0EC" w:rsidR="00DC0F3E" w:rsidRPr="004C05E1" w:rsidRDefault="00DC0F3E" w:rsidP="00706589">
            <w:pPr>
              <w:pStyle w:val="NormalUK"/>
            </w:pPr>
            <w:r w:rsidRPr="004C05E1">
              <w:lastRenderedPageBreak/>
              <w:t xml:space="preserve">Inspections and tests to check compliance with the requirements of this regulation regarding speedometer software are carried out in the manner and under the conditions specified by the WELMEC 7.2 guide of the European Association for Legal Metrology (hereinafter: WELMEC 7.2) for criteria with a </w:t>
            </w:r>
          </w:p>
          <w:p w14:paraId="611E62D8" w14:textId="77777777" w:rsidR="00DC0F3E" w:rsidRPr="004C05E1" w:rsidRDefault="00DC0F3E" w:rsidP="00706589">
            <w:pPr>
              <w:pStyle w:val="NormalUK"/>
            </w:pPr>
            <w:r w:rsidRPr="004C05E1">
              <w:t xml:space="preserve">level of risk » D", which is available on the website of the European Association for Legal Metrology. </w:t>
            </w:r>
          </w:p>
          <w:p w14:paraId="27323D8C" w14:textId="77777777" w:rsidR="00DC0F3E" w:rsidRPr="00DC06C1" w:rsidRDefault="00DC0F3E" w:rsidP="00997082">
            <w:pPr>
              <w:rPr>
                <w:rFonts w:eastAsia="Arial"/>
                <w:lang w:val="sl-SI"/>
              </w:rPr>
            </w:pPr>
          </w:p>
        </w:tc>
        <w:tc>
          <w:tcPr>
            <w:tcW w:w="1612" w:type="pct"/>
          </w:tcPr>
          <w:p w14:paraId="4D6FF741" w14:textId="77777777" w:rsidR="00DC0F3E" w:rsidRPr="00DC06C1" w:rsidRDefault="00DC0F3E" w:rsidP="00997082">
            <w:pPr>
              <w:rPr>
                <w:rFonts w:eastAsia="Arial"/>
                <w:b/>
                <w:lang w:val="sl-SI"/>
              </w:rPr>
            </w:pPr>
          </w:p>
        </w:tc>
        <w:tc>
          <w:tcPr>
            <w:tcW w:w="243" w:type="pct"/>
          </w:tcPr>
          <w:p w14:paraId="5414DB47" w14:textId="77777777" w:rsidR="00DC0F3E" w:rsidRPr="00DC06C1" w:rsidRDefault="00DC0F3E" w:rsidP="00997082">
            <w:pPr>
              <w:rPr>
                <w:rFonts w:eastAsia="Arial"/>
                <w:b/>
                <w:lang w:val="sl-SI"/>
              </w:rPr>
            </w:pPr>
          </w:p>
        </w:tc>
        <w:tc>
          <w:tcPr>
            <w:tcW w:w="243" w:type="pct"/>
          </w:tcPr>
          <w:p w14:paraId="5B6D58D2" w14:textId="1F42787B" w:rsidR="00DC0F3E" w:rsidRPr="00DC06C1" w:rsidRDefault="00DC0F3E" w:rsidP="00997082">
            <w:pPr>
              <w:rPr>
                <w:rFonts w:eastAsia="Arial"/>
                <w:b/>
                <w:lang w:val="sl-SI"/>
              </w:rPr>
            </w:pPr>
          </w:p>
        </w:tc>
      </w:tr>
    </w:tbl>
    <w:p w14:paraId="3A7716A9" w14:textId="5CD0EB00" w:rsidR="005370D9" w:rsidRDefault="005370D9" w:rsidP="00C80094">
      <w:pPr>
        <w:rPr>
          <w:rFonts w:eastAsia="Arial"/>
          <w:lang w:val="sl-SI"/>
        </w:rPr>
      </w:pPr>
    </w:p>
    <w:p w14:paraId="162D39DE"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55D4511D" w14:textId="77777777" w:rsidR="005370D9" w:rsidRDefault="005370D9">
      <w:pPr>
        <w:rPr>
          <w:rFonts w:eastAsia="Arial"/>
          <w:lang w:val="sl-SI"/>
        </w:rPr>
      </w:pPr>
      <w:r>
        <w:rPr>
          <w:rFonts w:eastAsia="Arial"/>
          <w:lang w:val="sl-SI"/>
        </w:rPr>
        <w:br w:type="page"/>
      </w:r>
    </w:p>
    <w:p w14:paraId="0D6E5574" w14:textId="77777777" w:rsidR="00C80094" w:rsidRPr="00DC06C1" w:rsidRDefault="00C80094" w:rsidP="00C80094">
      <w:pPr>
        <w:rPr>
          <w:rFonts w:eastAsia="Arial"/>
          <w:lang w:val="sl-SI"/>
        </w:rPr>
      </w:pPr>
    </w:p>
    <w:p w14:paraId="7889CC31" w14:textId="71B86852" w:rsidR="009A0C55" w:rsidRPr="00DC06C1" w:rsidRDefault="00F24C0E" w:rsidP="00C80094">
      <w:pPr>
        <w:pStyle w:val="Heading2"/>
        <w:rPr>
          <w:rFonts w:eastAsia="Arial"/>
          <w:lang w:val="sl-SI"/>
        </w:rPr>
      </w:pPr>
      <w:bookmarkStart w:id="52" w:name="_Toc212116498"/>
      <w:r w:rsidRPr="00DC06C1">
        <w:rPr>
          <w:rFonts w:eastAsia="Arial"/>
          <w:lang w:val="sl-SI"/>
        </w:rPr>
        <w:t>41. člen</w:t>
      </w:r>
      <w:r w:rsidR="002E2F6F" w:rsidRPr="00DC06C1">
        <w:rPr>
          <w:rFonts w:eastAsia="Arial"/>
          <w:lang w:val="sl-SI"/>
        </w:rPr>
        <w:t xml:space="preserve"> </w:t>
      </w:r>
      <w:r w:rsidRPr="00DC06C1">
        <w:rPr>
          <w:rFonts w:eastAsia="Arial"/>
          <w:lang w:val="sl-SI"/>
        </w:rPr>
        <w:t>(tuja preskusna poročila)</w:t>
      </w:r>
      <w:r w:rsidR="001A5E97">
        <w:rPr>
          <w:rFonts w:eastAsia="Arial"/>
          <w:lang w:val="sl-SI"/>
        </w:rPr>
        <w:t xml:space="preserve">/article </w:t>
      </w:r>
      <w:r w:rsidR="001A5E97" w:rsidRPr="004C05E1">
        <w:rPr>
          <w:lang w:val="en-GB"/>
        </w:rPr>
        <w:t>(foreign test reports)</w:t>
      </w:r>
      <w:bookmarkEnd w:id="52"/>
    </w:p>
    <w:tbl>
      <w:tblPr>
        <w:tblStyle w:val="TableGrid"/>
        <w:tblW w:w="5000" w:type="pct"/>
        <w:tblLook w:val="04A0" w:firstRow="1" w:lastRow="0" w:firstColumn="1" w:lastColumn="0" w:noHBand="0" w:noVBand="1"/>
      </w:tblPr>
      <w:tblGrid>
        <w:gridCol w:w="392"/>
        <w:gridCol w:w="233"/>
        <w:gridCol w:w="7287"/>
        <w:gridCol w:w="4366"/>
        <w:gridCol w:w="649"/>
        <w:gridCol w:w="649"/>
      </w:tblGrid>
      <w:tr w:rsidR="00DC0F3E" w:rsidRPr="00DC06C1" w14:paraId="17715332" w14:textId="77777777" w:rsidTr="00DC0F3E">
        <w:tc>
          <w:tcPr>
            <w:tcW w:w="134" w:type="pct"/>
            <w:shd w:val="clear" w:color="auto" w:fill="000000" w:themeFill="text1"/>
          </w:tcPr>
          <w:p w14:paraId="34D2F1EE"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768" w:type="pct"/>
            <w:gridSpan w:val="2"/>
            <w:shd w:val="clear" w:color="auto" w:fill="000000" w:themeFill="text1"/>
          </w:tcPr>
          <w:p w14:paraId="1B9808D6"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612" w:type="pct"/>
            <w:shd w:val="clear" w:color="auto" w:fill="000000" w:themeFill="text1"/>
          </w:tcPr>
          <w:p w14:paraId="3297B742" w14:textId="7B28428B"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243" w:type="pct"/>
            <w:shd w:val="clear" w:color="auto" w:fill="000000" w:themeFill="text1"/>
          </w:tcPr>
          <w:p w14:paraId="33C79CD4" w14:textId="2138B085" w:rsidR="00DC0F3E"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243" w:type="pct"/>
            <w:shd w:val="clear" w:color="auto" w:fill="000000" w:themeFill="text1"/>
          </w:tcPr>
          <w:p w14:paraId="015E3DB1" w14:textId="0BCC32DA"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DC0F3E" w:rsidRPr="00D13D11" w14:paraId="106FACEF" w14:textId="77777777" w:rsidTr="00DC0F3E">
        <w:tc>
          <w:tcPr>
            <w:tcW w:w="214" w:type="pct"/>
            <w:gridSpan w:val="2"/>
          </w:tcPr>
          <w:p w14:paraId="0DE93F9E"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688" w:type="pct"/>
          </w:tcPr>
          <w:p w14:paraId="11502795" w14:textId="77777777" w:rsidR="00DC0F3E" w:rsidRDefault="00DC0F3E" w:rsidP="00997082">
            <w:pPr>
              <w:rPr>
                <w:rFonts w:eastAsia="Arial"/>
                <w:lang w:val="sl-SI"/>
              </w:rPr>
            </w:pPr>
            <w:r w:rsidRPr="00DC06C1">
              <w:rPr>
                <w:rFonts w:eastAsia="Arial"/>
                <w:lang w:val="sl-SI"/>
              </w:rPr>
              <w:t>Za dokazovanje izpolnjevanja zahtev v postopku odobritve tipa iz tega pravilnika se v skladu s predpisom, ki ureja način ugotavljanja skladnosti za posamezne vrste merilnih instrumentov, priznajo,, tudi preskusna poročila na podlagi zahtev OIML D11 ali WELMEC 7.2, ki jih je izdal organ za ugotavljanje skladnosti, akreditiran za ustrezno področje ugotavljanja skladnosti v zvezi z Uredbo (ES) št. 765/2008 Evropskega parlamenta in Sveta z dne 9. julija 2008 o določitvi zahtev za akreditacijo in nadzor trga v zvezi s trženjem proizvodov ter razveljavitvi Uredbe (EGS) št. 339/93 (UL L št. 218 z dne 13. 8. 2008, str. 30) ali pristojni organ za odobritve tipa merilnikov hitrosti v državi članici EU.</w:t>
            </w:r>
          </w:p>
          <w:p w14:paraId="587237E8" w14:textId="77777777" w:rsidR="00DC0F3E" w:rsidRPr="001E5D16" w:rsidRDefault="00DC0F3E" w:rsidP="001A5E97">
            <w:pPr>
              <w:spacing w:after="2" w:line="239" w:lineRule="auto"/>
              <w:rPr>
                <w:lang w:val="pt-BR"/>
              </w:rPr>
            </w:pPr>
          </w:p>
          <w:p w14:paraId="483A3D35" w14:textId="30D7A2CA" w:rsidR="00DC0F3E" w:rsidRPr="00DC06C1" w:rsidRDefault="00DC0F3E" w:rsidP="00706589">
            <w:pPr>
              <w:pStyle w:val="NormalUK"/>
              <w:rPr>
                <w:lang w:val="sl-SI"/>
              </w:rPr>
            </w:pPr>
            <w:r w:rsidRPr="004C05E1">
              <w:t>In order to prove the fulfillment of the requirements in the type approval procedure from this rulebook, in accordance with the regulation governing the method of determining conformity for individual types of measuring instruments, test reports based on the requirements of OIML D11 or WELMEC 7.2, issued by the determination authority, are also recognized conformity assessment accredited for the relevant field of conformity assessment in relation to Regulation (EC) no. 765/2008 of the European Parliament and the Council of July 9, 2008 on the determination of requirements for accreditation and market control in relation to the marketing of products and the repeal of Regulation (EEC) no. 339/93 (OJ L No. 218 of 13/08/2008, p. 30) or the competent authority for speedometer type approvals in an EU member state.</w:t>
            </w:r>
          </w:p>
        </w:tc>
        <w:tc>
          <w:tcPr>
            <w:tcW w:w="1612" w:type="pct"/>
          </w:tcPr>
          <w:p w14:paraId="7D4AE58E" w14:textId="77777777" w:rsidR="00DC0F3E" w:rsidRPr="00DC06C1" w:rsidRDefault="00DC0F3E" w:rsidP="00997082">
            <w:pPr>
              <w:rPr>
                <w:rFonts w:eastAsia="Arial"/>
                <w:b/>
                <w:lang w:val="sl-SI"/>
              </w:rPr>
            </w:pPr>
          </w:p>
        </w:tc>
        <w:tc>
          <w:tcPr>
            <w:tcW w:w="243" w:type="pct"/>
          </w:tcPr>
          <w:p w14:paraId="01B71C83" w14:textId="77777777" w:rsidR="00DC0F3E" w:rsidRPr="00DC06C1" w:rsidRDefault="00DC0F3E" w:rsidP="00997082">
            <w:pPr>
              <w:rPr>
                <w:rFonts w:eastAsia="Arial"/>
                <w:b/>
                <w:lang w:val="sl-SI"/>
              </w:rPr>
            </w:pPr>
          </w:p>
        </w:tc>
        <w:tc>
          <w:tcPr>
            <w:tcW w:w="243" w:type="pct"/>
          </w:tcPr>
          <w:p w14:paraId="3D55677B" w14:textId="0BD83D5F" w:rsidR="00DC0F3E" w:rsidRPr="00DC06C1" w:rsidRDefault="00DC0F3E" w:rsidP="00997082">
            <w:pPr>
              <w:rPr>
                <w:rFonts w:eastAsia="Arial"/>
                <w:b/>
                <w:lang w:val="sl-SI"/>
              </w:rPr>
            </w:pPr>
          </w:p>
        </w:tc>
      </w:tr>
    </w:tbl>
    <w:p w14:paraId="2749F8BC" w14:textId="6984D17E" w:rsidR="005370D9" w:rsidRDefault="005370D9" w:rsidP="00C80094">
      <w:pPr>
        <w:rPr>
          <w:rFonts w:eastAsia="Arial"/>
          <w:lang w:val="sl-SI"/>
        </w:rPr>
      </w:pPr>
    </w:p>
    <w:p w14:paraId="6011AA6D"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2765CAC8" w14:textId="77777777" w:rsidR="005370D9" w:rsidRDefault="005370D9">
      <w:pPr>
        <w:rPr>
          <w:rFonts w:eastAsia="Arial"/>
          <w:lang w:val="sl-SI"/>
        </w:rPr>
      </w:pPr>
      <w:r>
        <w:rPr>
          <w:rFonts w:eastAsia="Arial"/>
          <w:lang w:val="sl-SI"/>
        </w:rPr>
        <w:br w:type="page"/>
      </w:r>
    </w:p>
    <w:p w14:paraId="13F2ED43" w14:textId="77777777" w:rsidR="00C80094" w:rsidRPr="00DC06C1" w:rsidRDefault="00C80094" w:rsidP="00C80094">
      <w:pPr>
        <w:rPr>
          <w:rFonts w:eastAsia="Arial"/>
          <w:lang w:val="sl-SI"/>
        </w:rPr>
      </w:pPr>
    </w:p>
    <w:p w14:paraId="17228FE9" w14:textId="77777777" w:rsidR="009A0C55" w:rsidRPr="00DC06C1" w:rsidRDefault="00F24C0E" w:rsidP="00C80094">
      <w:pPr>
        <w:pStyle w:val="Heading2"/>
        <w:rPr>
          <w:rFonts w:eastAsia="Arial"/>
          <w:lang w:val="sl-SI"/>
        </w:rPr>
      </w:pPr>
      <w:bookmarkStart w:id="53" w:name="_Toc212116499"/>
      <w:r w:rsidRPr="00DC06C1">
        <w:rPr>
          <w:rFonts w:eastAsia="Arial"/>
          <w:lang w:val="sl-SI"/>
        </w:rPr>
        <w:t>42. člen</w:t>
      </w:r>
      <w:r w:rsidR="002E2F6F" w:rsidRPr="00DC06C1">
        <w:rPr>
          <w:rFonts w:eastAsia="Arial"/>
          <w:lang w:val="sl-SI"/>
        </w:rPr>
        <w:t xml:space="preserve"> </w:t>
      </w:r>
      <w:r w:rsidRPr="00DC06C1">
        <w:rPr>
          <w:rFonts w:eastAsia="Arial"/>
          <w:lang w:val="sl-SI"/>
        </w:rPr>
        <w:t>(prva overitev)</w:t>
      </w:r>
      <w:bookmarkEnd w:id="53"/>
    </w:p>
    <w:tbl>
      <w:tblPr>
        <w:tblStyle w:val="TableGrid"/>
        <w:tblW w:w="5000" w:type="pct"/>
        <w:tblLook w:val="04A0" w:firstRow="1" w:lastRow="0" w:firstColumn="1" w:lastColumn="0" w:noHBand="0" w:noVBand="1"/>
      </w:tblPr>
      <w:tblGrid>
        <w:gridCol w:w="394"/>
        <w:gridCol w:w="231"/>
        <w:gridCol w:w="7362"/>
        <w:gridCol w:w="4543"/>
        <w:gridCol w:w="523"/>
        <w:gridCol w:w="523"/>
      </w:tblGrid>
      <w:tr w:rsidR="00DC0F3E" w:rsidRPr="00DC06C1" w14:paraId="133D9828" w14:textId="77777777" w:rsidTr="00DC0F3E">
        <w:tc>
          <w:tcPr>
            <w:tcW w:w="136" w:type="pct"/>
            <w:shd w:val="clear" w:color="auto" w:fill="000000" w:themeFill="text1"/>
          </w:tcPr>
          <w:p w14:paraId="2C2FD20D"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795" w:type="pct"/>
            <w:gridSpan w:val="2"/>
            <w:shd w:val="clear" w:color="auto" w:fill="000000" w:themeFill="text1"/>
          </w:tcPr>
          <w:p w14:paraId="419A14FD"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677" w:type="pct"/>
            <w:shd w:val="clear" w:color="auto" w:fill="000000" w:themeFill="text1"/>
          </w:tcPr>
          <w:p w14:paraId="4F2406B3" w14:textId="2722650D"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96" w:type="pct"/>
            <w:shd w:val="clear" w:color="auto" w:fill="000000" w:themeFill="text1"/>
          </w:tcPr>
          <w:p w14:paraId="7D68B424" w14:textId="7C83CA5E" w:rsidR="00DC0F3E"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96" w:type="pct"/>
            <w:shd w:val="clear" w:color="auto" w:fill="000000" w:themeFill="text1"/>
          </w:tcPr>
          <w:p w14:paraId="3421E43C" w14:textId="7F80707F"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DC0F3E" w:rsidRPr="00D13D11" w14:paraId="7F411FC9" w14:textId="77777777" w:rsidTr="00DC0F3E">
        <w:tc>
          <w:tcPr>
            <w:tcW w:w="216" w:type="pct"/>
            <w:gridSpan w:val="2"/>
          </w:tcPr>
          <w:p w14:paraId="79450267"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677A34C8" w14:textId="77777777" w:rsidR="00DC0F3E" w:rsidRPr="00DC06C1" w:rsidRDefault="00DC0F3E" w:rsidP="00997082">
            <w:pPr>
              <w:rPr>
                <w:rFonts w:eastAsia="Arial"/>
                <w:lang w:val="sl-SI"/>
              </w:rPr>
            </w:pPr>
            <w:r w:rsidRPr="00DC06C1">
              <w:rPr>
                <w:rFonts w:eastAsia="Arial"/>
                <w:lang w:val="sl-SI"/>
              </w:rPr>
              <w:t>(1) Postopek pregleda in preskusa merilnika hitrosti pri prvi overitvi obsega:</w:t>
            </w:r>
          </w:p>
          <w:p w14:paraId="5647D72A" w14:textId="77777777" w:rsidR="00DC0F3E" w:rsidRPr="00DC06C1" w:rsidRDefault="00DC0F3E" w:rsidP="00997082">
            <w:pPr>
              <w:rPr>
                <w:rFonts w:eastAsia="Arial"/>
                <w:lang w:val="sl-SI"/>
              </w:rPr>
            </w:pPr>
            <w:r w:rsidRPr="00DC06C1">
              <w:rPr>
                <w:rFonts w:eastAsia="Arial"/>
                <w:lang w:val="sl-SI"/>
              </w:rPr>
              <w:t>-        posebne preskuse za posamezno vrsto merilnikov hitrosti na podlagi 44. do 49. člena tega pravilnika,</w:t>
            </w:r>
          </w:p>
          <w:p w14:paraId="1D163F6D" w14:textId="77777777" w:rsidR="00DC0F3E" w:rsidRDefault="00DC0F3E" w:rsidP="00997082">
            <w:pPr>
              <w:rPr>
                <w:rFonts w:eastAsia="Arial"/>
                <w:lang w:val="sl-SI"/>
              </w:rPr>
            </w:pPr>
            <w:r w:rsidRPr="00DC06C1">
              <w:rPr>
                <w:rFonts w:eastAsia="Arial"/>
                <w:lang w:val="sl-SI"/>
              </w:rPr>
              <w:t>-        druge preskuse, če je tako določeno z odobritvijo tipa merilnika hitrosti.</w:t>
            </w:r>
          </w:p>
          <w:p w14:paraId="1CC854F8" w14:textId="77777777" w:rsidR="00DC0F3E" w:rsidRPr="00DC06C1" w:rsidRDefault="00DC0F3E" w:rsidP="00997082">
            <w:pPr>
              <w:rPr>
                <w:rFonts w:eastAsia="Arial"/>
                <w:lang w:val="sl-SI"/>
              </w:rPr>
            </w:pPr>
          </w:p>
          <w:p w14:paraId="7E85AF99" w14:textId="77777777" w:rsidR="00DC0F3E" w:rsidRPr="004C05E1" w:rsidRDefault="00DC0F3E" w:rsidP="00706589">
            <w:pPr>
              <w:pStyle w:val="NormalUK"/>
            </w:pPr>
            <w:r w:rsidRPr="004C05E1">
              <w:t xml:space="preserve">The speedometer inspection and test procedure for the first verification includes: </w:t>
            </w:r>
          </w:p>
          <w:p w14:paraId="69AE7205" w14:textId="0B523785" w:rsidR="00DC0F3E" w:rsidRPr="004C05E1" w:rsidRDefault="00DC0F3E" w:rsidP="00706589">
            <w:pPr>
              <w:pStyle w:val="NormalUK"/>
              <w:numPr>
                <w:ilvl w:val="0"/>
                <w:numId w:val="16"/>
              </w:numPr>
            </w:pPr>
            <w:r w:rsidRPr="004C05E1">
              <w:t xml:space="preserve">special tests for each type of speedometer based on Articles 44 to 49 of these regulations, </w:t>
            </w:r>
          </w:p>
          <w:p w14:paraId="798BF1EA" w14:textId="060C005D" w:rsidR="00DC0F3E" w:rsidRPr="001A5E97" w:rsidRDefault="00DC0F3E" w:rsidP="00706589">
            <w:pPr>
              <w:pStyle w:val="NormalUK"/>
              <w:numPr>
                <w:ilvl w:val="0"/>
                <w:numId w:val="16"/>
              </w:numPr>
            </w:pPr>
            <w:r w:rsidRPr="004C05E1">
              <w:t xml:space="preserve">other tests if so specified by the speedometer type approval. </w:t>
            </w:r>
          </w:p>
        </w:tc>
        <w:tc>
          <w:tcPr>
            <w:tcW w:w="1677" w:type="pct"/>
          </w:tcPr>
          <w:p w14:paraId="08CC9C7E" w14:textId="77777777" w:rsidR="00DC0F3E" w:rsidRPr="00DC06C1" w:rsidRDefault="00DC0F3E" w:rsidP="00997082">
            <w:pPr>
              <w:rPr>
                <w:rFonts w:eastAsia="Arial"/>
                <w:b/>
                <w:lang w:val="sl-SI"/>
              </w:rPr>
            </w:pPr>
          </w:p>
        </w:tc>
        <w:tc>
          <w:tcPr>
            <w:tcW w:w="196" w:type="pct"/>
          </w:tcPr>
          <w:p w14:paraId="39AA3A40" w14:textId="77777777" w:rsidR="00DC0F3E" w:rsidRPr="00DC06C1" w:rsidRDefault="00DC0F3E" w:rsidP="00997082">
            <w:pPr>
              <w:rPr>
                <w:rFonts w:eastAsia="Arial"/>
                <w:b/>
                <w:lang w:val="sl-SI"/>
              </w:rPr>
            </w:pPr>
          </w:p>
        </w:tc>
        <w:tc>
          <w:tcPr>
            <w:tcW w:w="196" w:type="pct"/>
          </w:tcPr>
          <w:p w14:paraId="2C9C3244" w14:textId="34D3BA98" w:rsidR="00DC0F3E" w:rsidRPr="00DC06C1" w:rsidRDefault="00DC0F3E" w:rsidP="00997082">
            <w:pPr>
              <w:rPr>
                <w:rFonts w:eastAsia="Arial"/>
                <w:b/>
                <w:lang w:val="sl-SI"/>
              </w:rPr>
            </w:pPr>
          </w:p>
        </w:tc>
      </w:tr>
      <w:tr w:rsidR="00DC0F3E" w:rsidRPr="00D13D11" w14:paraId="53A1B991" w14:textId="77777777" w:rsidTr="00DC0F3E">
        <w:tc>
          <w:tcPr>
            <w:tcW w:w="216" w:type="pct"/>
            <w:gridSpan w:val="2"/>
          </w:tcPr>
          <w:p w14:paraId="006D4DFF"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7C55D95E" w14:textId="585B078A" w:rsidR="00DC0F3E" w:rsidRDefault="00DC0F3E" w:rsidP="00997082">
            <w:pPr>
              <w:rPr>
                <w:rFonts w:eastAsia="Arial"/>
                <w:lang w:val="sl-SI"/>
              </w:rPr>
            </w:pPr>
            <w:r w:rsidRPr="00DC06C1">
              <w:rPr>
                <w:rFonts w:eastAsia="Arial"/>
                <w:lang w:val="sl-SI"/>
              </w:rPr>
              <w:t>(2) V primeru dvoma o skladnosti merilnika hitrosti z zahtevami tega pravilnika se lahko za potrditev izpolnjevanja zahtev poleg preskusov, določenih v prejšnjem odstavku, izvedejo še drugi pregledi in preskusi.</w:t>
            </w:r>
          </w:p>
          <w:p w14:paraId="02709DE1" w14:textId="77777777" w:rsidR="00DC0F3E" w:rsidRDefault="00DC0F3E" w:rsidP="00997082">
            <w:pPr>
              <w:rPr>
                <w:rFonts w:eastAsia="Arial"/>
                <w:lang w:val="sl-SI"/>
              </w:rPr>
            </w:pPr>
          </w:p>
          <w:p w14:paraId="6A15419B" w14:textId="068B0CE3" w:rsidR="00DC0F3E" w:rsidRPr="00706589" w:rsidRDefault="00DC0F3E" w:rsidP="00706589">
            <w:pPr>
              <w:pStyle w:val="NormalUK"/>
            </w:pPr>
            <w:r w:rsidRPr="00706589">
              <w:t xml:space="preserve">In case of doubt about the compliance of the speedometer with the </w:t>
            </w:r>
            <w:r>
              <w:t xml:space="preserve"> r</w:t>
            </w:r>
            <w:r w:rsidRPr="00706589">
              <w:t>equirements of this regulation, in addition to the tests specified in the</w:t>
            </w:r>
            <w:r>
              <w:t xml:space="preserve"> </w:t>
            </w:r>
            <w:r w:rsidRPr="00706589">
              <w:t xml:space="preserve">previous paragraph, other inspections and tests may be carried out to confirm compliance with the requirements. </w:t>
            </w:r>
          </w:p>
          <w:p w14:paraId="3ED3D7B2" w14:textId="77777777" w:rsidR="00DC0F3E" w:rsidRPr="00DC06C1" w:rsidRDefault="00DC0F3E" w:rsidP="00997082">
            <w:pPr>
              <w:rPr>
                <w:rFonts w:eastAsia="Arial"/>
                <w:lang w:val="sl-SI"/>
              </w:rPr>
            </w:pPr>
          </w:p>
          <w:p w14:paraId="0480F206" w14:textId="77777777" w:rsidR="00DC0F3E" w:rsidRPr="00DC06C1" w:rsidRDefault="00DC0F3E" w:rsidP="00997082">
            <w:pPr>
              <w:rPr>
                <w:rFonts w:eastAsia="Arial"/>
                <w:lang w:val="sl-SI"/>
              </w:rPr>
            </w:pPr>
          </w:p>
        </w:tc>
        <w:tc>
          <w:tcPr>
            <w:tcW w:w="1677" w:type="pct"/>
          </w:tcPr>
          <w:p w14:paraId="61D18D65" w14:textId="77777777" w:rsidR="00DC0F3E" w:rsidRPr="00DC06C1" w:rsidRDefault="00DC0F3E" w:rsidP="00997082">
            <w:pPr>
              <w:rPr>
                <w:rFonts w:eastAsia="Arial"/>
                <w:b/>
                <w:lang w:val="sl-SI"/>
              </w:rPr>
            </w:pPr>
          </w:p>
        </w:tc>
        <w:tc>
          <w:tcPr>
            <w:tcW w:w="196" w:type="pct"/>
          </w:tcPr>
          <w:p w14:paraId="01C16C29" w14:textId="77777777" w:rsidR="00DC0F3E" w:rsidRPr="00DC06C1" w:rsidRDefault="00DC0F3E" w:rsidP="00997082">
            <w:pPr>
              <w:rPr>
                <w:rFonts w:eastAsia="Arial"/>
                <w:b/>
                <w:lang w:val="sl-SI"/>
              </w:rPr>
            </w:pPr>
          </w:p>
        </w:tc>
        <w:tc>
          <w:tcPr>
            <w:tcW w:w="196" w:type="pct"/>
          </w:tcPr>
          <w:p w14:paraId="3F2A44E4" w14:textId="52898BB4" w:rsidR="00DC0F3E" w:rsidRPr="00DC06C1" w:rsidRDefault="00DC0F3E" w:rsidP="00997082">
            <w:pPr>
              <w:rPr>
                <w:rFonts w:eastAsia="Arial"/>
                <w:b/>
                <w:lang w:val="sl-SI"/>
              </w:rPr>
            </w:pPr>
          </w:p>
        </w:tc>
      </w:tr>
    </w:tbl>
    <w:p w14:paraId="7E58C83D" w14:textId="10475603" w:rsidR="005370D9" w:rsidRDefault="005370D9" w:rsidP="00C80094">
      <w:pPr>
        <w:rPr>
          <w:rFonts w:eastAsia="Arial"/>
          <w:lang w:val="sl-SI"/>
        </w:rPr>
      </w:pPr>
    </w:p>
    <w:p w14:paraId="197F36F0"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1BBB7A4C" w14:textId="70CC3C89" w:rsidR="005370D9" w:rsidRDefault="005370D9">
      <w:pPr>
        <w:rPr>
          <w:rFonts w:eastAsia="Arial"/>
          <w:lang w:val="sl-SI"/>
        </w:rPr>
      </w:pPr>
      <w:r>
        <w:rPr>
          <w:rFonts w:eastAsia="Arial"/>
          <w:lang w:val="sl-SI"/>
        </w:rPr>
        <w:br w:type="page"/>
      </w:r>
    </w:p>
    <w:p w14:paraId="6C2987B0" w14:textId="77777777" w:rsidR="00C80094" w:rsidRPr="00DC06C1" w:rsidRDefault="00C80094" w:rsidP="00C80094">
      <w:pPr>
        <w:rPr>
          <w:rFonts w:eastAsia="Arial"/>
          <w:lang w:val="sl-SI"/>
        </w:rPr>
      </w:pPr>
    </w:p>
    <w:p w14:paraId="620E0AE1" w14:textId="77777777" w:rsidR="00C80094" w:rsidRPr="00DC06C1" w:rsidRDefault="00C80094" w:rsidP="00C80094">
      <w:pPr>
        <w:rPr>
          <w:rFonts w:eastAsia="Arial"/>
          <w:lang w:val="sl-SI"/>
        </w:rPr>
      </w:pPr>
    </w:p>
    <w:p w14:paraId="4FC43872" w14:textId="12D45EE9" w:rsidR="009A0C55" w:rsidRPr="00DC06C1" w:rsidRDefault="00F24C0E" w:rsidP="00C80094">
      <w:pPr>
        <w:pStyle w:val="Heading2"/>
        <w:rPr>
          <w:rFonts w:eastAsia="Arial"/>
          <w:lang w:val="sl-SI"/>
        </w:rPr>
      </w:pPr>
      <w:bookmarkStart w:id="54" w:name="_Toc212116500"/>
      <w:r w:rsidRPr="00DC06C1">
        <w:rPr>
          <w:rFonts w:eastAsia="Arial"/>
          <w:lang w:val="sl-SI"/>
        </w:rPr>
        <w:t>44. člen</w:t>
      </w:r>
      <w:r w:rsidR="002E2F6F" w:rsidRPr="00DC06C1">
        <w:rPr>
          <w:rFonts w:eastAsia="Arial"/>
          <w:lang w:val="sl-SI"/>
        </w:rPr>
        <w:t xml:space="preserve"> </w:t>
      </w:r>
      <w:r w:rsidRPr="00DC06C1">
        <w:rPr>
          <w:rFonts w:eastAsia="Arial"/>
          <w:lang w:val="sl-SI"/>
        </w:rPr>
        <w:t>(posebni preskusi za radarske merilnike hitrosti)</w:t>
      </w:r>
      <w:r w:rsidR="00BD2326">
        <w:rPr>
          <w:rFonts w:eastAsia="Arial"/>
          <w:lang w:val="sl-SI"/>
        </w:rPr>
        <w:t xml:space="preserve">/article </w:t>
      </w:r>
      <w:r w:rsidR="00BD2326" w:rsidRPr="00BD2326">
        <w:rPr>
          <w:rFonts w:eastAsia="Arial"/>
          <w:lang w:val="sl-SI"/>
        </w:rPr>
        <w:t>(special tests for radar speed meters)</w:t>
      </w:r>
      <w:bookmarkEnd w:id="54"/>
    </w:p>
    <w:tbl>
      <w:tblPr>
        <w:tblStyle w:val="TableGrid"/>
        <w:tblW w:w="5000" w:type="pct"/>
        <w:tblLook w:val="04A0" w:firstRow="1" w:lastRow="0" w:firstColumn="1" w:lastColumn="0" w:noHBand="0" w:noVBand="1"/>
      </w:tblPr>
      <w:tblGrid>
        <w:gridCol w:w="394"/>
        <w:gridCol w:w="231"/>
        <w:gridCol w:w="7362"/>
        <w:gridCol w:w="4543"/>
        <w:gridCol w:w="523"/>
        <w:gridCol w:w="523"/>
      </w:tblGrid>
      <w:tr w:rsidR="00DC0F3E" w:rsidRPr="00DC06C1" w14:paraId="4FEBD384" w14:textId="77777777" w:rsidTr="00DC0F3E">
        <w:tc>
          <w:tcPr>
            <w:tcW w:w="136" w:type="pct"/>
            <w:shd w:val="clear" w:color="auto" w:fill="000000" w:themeFill="text1"/>
          </w:tcPr>
          <w:p w14:paraId="56C19C24"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795" w:type="pct"/>
            <w:gridSpan w:val="2"/>
            <w:shd w:val="clear" w:color="auto" w:fill="000000" w:themeFill="text1"/>
          </w:tcPr>
          <w:p w14:paraId="5C8FEE5D"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677" w:type="pct"/>
            <w:shd w:val="clear" w:color="auto" w:fill="000000" w:themeFill="text1"/>
          </w:tcPr>
          <w:p w14:paraId="18B84519" w14:textId="1652290E"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96" w:type="pct"/>
            <w:shd w:val="clear" w:color="auto" w:fill="000000" w:themeFill="text1"/>
          </w:tcPr>
          <w:p w14:paraId="71C0FC30" w14:textId="4670406B" w:rsidR="00DC0F3E"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96" w:type="pct"/>
            <w:shd w:val="clear" w:color="auto" w:fill="000000" w:themeFill="text1"/>
          </w:tcPr>
          <w:p w14:paraId="703F855A" w14:textId="2858CD19"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DC0F3E" w:rsidRPr="00D13D11" w14:paraId="73479628" w14:textId="77777777" w:rsidTr="00DC0F3E">
        <w:tc>
          <w:tcPr>
            <w:tcW w:w="216" w:type="pct"/>
            <w:gridSpan w:val="2"/>
          </w:tcPr>
          <w:p w14:paraId="5C0D1BD0"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7DF0DC6A" w14:textId="77777777" w:rsidR="00DC0F3E" w:rsidRDefault="00DC0F3E" w:rsidP="00997082">
            <w:pPr>
              <w:rPr>
                <w:rFonts w:eastAsia="Arial"/>
                <w:lang w:val="sl-SI"/>
              </w:rPr>
            </w:pPr>
            <w:r w:rsidRPr="00DC06C1">
              <w:rPr>
                <w:rFonts w:eastAsia="Arial"/>
                <w:lang w:val="sl-SI"/>
              </w:rPr>
              <w:t>(1) Za radarske merilnike hitrosti se izvede preskus merilne točnosti glede na zahteve iz 5. člena tega pravilnika s preskušanjem na terenu v najmanj treh merilnih točkah ali glede na zahteve iz 6. člena tega pravilnika z laboratorijskim preskušanjem v najmanj desetih merilnih točkah.</w:t>
            </w:r>
          </w:p>
          <w:p w14:paraId="2864A159" w14:textId="77777777" w:rsidR="00DC0F3E" w:rsidRPr="00DC06C1" w:rsidRDefault="00DC0F3E" w:rsidP="00997082">
            <w:pPr>
              <w:rPr>
                <w:rFonts w:eastAsia="Arial"/>
                <w:lang w:val="sl-SI"/>
              </w:rPr>
            </w:pPr>
          </w:p>
          <w:p w14:paraId="1C44D741" w14:textId="39ED4062" w:rsidR="00DC0F3E" w:rsidRPr="00DC06C1" w:rsidRDefault="00DC0F3E" w:rsidP="00706589">
            <w:pPr>
              <w:pStyle w:val="NormalUK"/>
              <w:rPr>
                <w:lang w:val="sl-SI"/>
              </w:rPr>
            </w:pPr>
            <w:r w:rsidRPr="004C05E1">
              <w:t>For radar speedometers, the measurement accuracy test shall be carried out in accordance with the requirements from Article 5 of this rulebook with field testing in at least three measurement points or in accordance with the requirements in Article 6 of this rulebook with laboratory testing in at least ten measurement points.</w:t>
            </w:r>
          </w:p>
        </w:tc>
        <w:tc>
          <w:tcPr>
            <w:tcW w:w="1677" w:type="pct"/>
          </w:tcPr>
          <w:p w14:paraId="18029F20" w14:textId="77777777" w:rsidR="00DC0F3E" w:rsidRPr="00DC06C1" w:rsidRDefault="00DC0F3E" w:rsidP="00997082">
            <w:pPr>
              <w:rPr>
                <w:rFonts w:eastAsia="Arial"/>
                <w:b/>
                <w:lang w:val="sl-SI"/>
              </w:rPr>
            </w:pPr>
          </w:p>
        </w:tc>
        <w:tc>
          <w:tcPr>
            <w:tcW w:w="196" w:type="pct"/>
          </w:tcPr>
          <w:p w14:paraId="3FF6E6E1" w14:textId="77777777" w:rsidR="00DC0F3E" w:rsidRPr="00DC06C1" w:rsidRDefault="00DC0F3E" w:rsidP="00997082">
            <w:pPr>
              <w:rPr>
                <w:rFonts w:eastAsia="Arial"/>
                <w:b/>
                <w:lang w:val="sl-SI"/>
              </w:rPr>
            </w:pPr>
          </w:p>
        </w:tc>
        <w:tc>
          <w:tcPr>
            <w:tcW w:w="196" w:type="pct"/>
          </w:tcPr>
          <w:p w14:paraId="379F3F2E" w14:textId="1397C1EA" w:rsidR="00DC0F3E" w:rsidRPr="00DC06C1" w:rsidRDefault="00DC0F3E" w:rsidP="00997082">
            <w:pPr>
              <w:rPr>
                <w:rFonts w:eastAsia="Arial"/>
                <w:b/>
                <w:lang w:val="sl-SI"/>
              </w:rPr>
            </w:pPr>
          </w:p>
        </w:tc>
      </w:tr>
      <w:tr w:rsidR="00DC0F3E" w:rsidRPr="00D13D11" w14:paraId="6444F646" w14:textId="77777777" w:rsidTr="00DC0F3E">
        <w:tc>
          <w:tcPr>
            <w:tcW w:w="216" w:type="pct"/>
            <w:gridSpan w:val="2"/>
          </w:tcPr>
          <w:p w14:paraId="1C58838E"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0ABB9E5A" w14:textId="77777777" w:rsidR="00DC0F3E" w:rsidRDefault="00DC0F3E" w:rsidP="00997082">
            <w:pPr>
              <w:rPr>
                <w:rFonts w:eastAsia="Arial"/>
                <w:lang w:val="sl-SI"/>
              </w:rPr>
            </w:pPr>
            <w:r w:rsidRPr="00DC06C1">
              <w:rPr>
                <w:rFonts w:eastAsia="Arial"/>
                <w:lang w:val="sl-SI"/>
              </w:rPr>
              <w:t>(2) Pri preskusu točnosti radarskega merilnika hitrosti se hkrati preveri delovanje oddajnega in sprejemnega dela antene.</w:t>
            </w:r>
          </w:p>
          <w:p w14:paraId="5D392A0E" w14:textId="77777777" w:rsidR="00DC0F3E" w:rsidRPr="00DC06C1" w:rsidRDefault="00DC0F3E" w:rsidP="00997082">
            <w:pPr>
              <w:rPr>
                <w:rFonts w:eastAsia="Arial"/>
                <w:lang w:val="sl-SI"/>
              </w:rPr>
            </w:pPr>
          </w:p>
          <w:p w14:paraId="5AB6AC46" w14:textId="1548FB1F" w:rsidR="00DC0F3E" w:rsidRPr="00DC06C1" w:rsidRDefault="00DC0F3E" w:rsidP="00706589">
            <w:pPr>
              <w:pStyle w:val="NormalUK"/>
              <w:rPr>
                <w:lang w:val="sl-SI"/>
              </w:rPr>
            </w:pPr>
            <w:r w:rsidRPr="004C05E1">
              <w:t>When testing the accuracy of the radar speedometer, the operation of the transmitting and receiving parts of the antenna is checked at the same time.</w:t>
            </w:r>
          </w:p>
        </w:tc>
        <w:tc>
          <w:tcPr>
            <w:tcW w:w="1677" w:type="pct"/>
          </w:tcPr>
          <w:p w14:paraId="2CFBE182" w14:textId="77777777" w:rsidR="00DC0F3E" w:rsidRPr="00DC06C1" w:rsidRDefault="00DC0F3E" w:rsidP="00997082">
            <w:pPr>
              <w:rPr>
                <w:rFonts w:eastAsia="Arial"/>
                <w:b/>
                <w:lang w:val="sl-SI"/>
              </w:rPr>
            </w:pPr>
          </w:p>
        </w:tc>
        <w:tc>
          <w:tcPr>
            <w:tcW w:w="196" w:type="pct"/>
          </w:tcPr>
          <w:p w14:paraId="7E75EB5C" w14:textId="77777777" w:rsidR="00DC0F3E" w:rsidRPr="00DC06C1" w:rsidRDefault="00DC0F3E" w:rsidP="00997082">
            <w:pPr>
              <w:rPr>
                <w:rFonts w:eastAsia="Arial"/>
                <w:b/>
                <w:lang w:val="sl-SI"/>
              </w:rPr>
            </w:pPr>
          </w:p>
        </w:tc>
        <w:tc>
          <w:tcPr>
            <w:tcW w:w="196" w:type="pct"/>
          </w:tcPr>
          <w:p w14:paraId="5606F72A" w14:textId="7E041A67" w:rsidR="00DC0F3E" w:rsidRPr="00DC06C1" w:rsidRDefault="00DC0F3E" w:rsidP="00997082">
            <w:pPr>
              <w:rPr>
                <w:rFonts w:eastAsia="Arial"/>
                <w:b/>
                <w:lang w:val="sl-SI"/>
              </w:rPr>
            </w:pPr>
          </w:p>
        </w:tc>
      </w:tr>
      <w:tr w:rsidR="00DC0F3E" w:rsidRPr="00D13D11" w14:paraId="159C6869" w14:textId="77777777" w:rsidTr="00DC0F3E">
        <w:tc>
          <w:tcPr>
            <w:tcW w:w="216" w:type="pct"/>
            <w:gridSpan w:val="2"/>
          </w:tcPr>
          <w:p w14:paraId="44A8CA79"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1A6C6524" w14:textId="77777777" w:rsidR="00DC0F3E" w:rsidRDefault="00DC0F3E" w:rsidP="00997082">
            <w:pPr>
              <w:rPr>
                <w:rFonts w:eastAsia="Arial"/>
                <w:lang w:val="sl-SI"/>
              </w:rPr>
            </w:pPr>
            <w:r w:rsidRPr="00DC06C1">
              <w:rPr>
                <w:rFonts w:eastAsia="Arial"/>
                <w:lang w:val="sl-SI"/>
              </w:rPr>
              <w:t>(3) Za radarske merilnike hitrosti, ki merijo posamezno vozilo, se preveri izpolnjevanje zahtev iz 7. člena tega pravilnika.</w:t>
            </w:r>
          </w:p>
          <w:p w14:paraId="653FE4D1" w14:textId="77777777" w:rsidR="00DC0F3E" w:rsidRPr="00DC06C1" w:rsidRDefault="00DC0F3E" w:rsidP="00997082">
            <w:pPr>
              <w:rPr>
                <w:rFonts w:eastAsia="Arial"/>
                <w:lang w:val="sl-SI"/>
              </w:rPr>
            </w:pPr>
          </w:p>
          <w:p w14:paraId="4B70E01B" w14:textId="1335E0CE" w:rsidR="00DC0F3E" w:rsidRPr="00DC06C1" w:rsidRDefault="00DC0F3E" w:rsidP="00706589">
            <w:pPr>
              <w:pStyle w:val="NormalUK"/>
              <w:rPr>
                <w:lang w:val="sl-SI"/>
              </w:rPr>
            </w:pPr>
            <w:r w:rsidRPr="004C05E1">
              <w:t>For radar speedometers that measure an individual vehicle, compliance with the requirements from Article 7 of these regulations is checked.</w:t>
            </w:r>
          </w:p>
        </w:tc>
        <w:tc>
          <w:tcPr>
            <w:tcW w:w="1677" w:type="pct"/>
          </w:tcPr>
          <w:p w14:paraId="44525755" w14:textId="77777777" w:rsidR="00DC0F3E" w:rsidRPr="00DC06C1" w:rsidRDefault="00DC0F3E" w:rsidP="00997082">
            <w:pPr>
              <w:rPr>
                <w:rFonts w:eastAsia="Arial"/>
                <w:b/>
                <w:lang w:val="sl-SI"/>
              </w:rPr>
            </w:pPr>
          </w:p>
        </w:tc>
        <w:tc>
          <w:tcPr>
            <w:tcW w:w="196" w:type="pct"/>
          </w:tcPr>
          <w:p w14:paraId="185ABB73" w14:textId="77777777" w:rsidR="00DC0F3E" w:rsidRPr="00DC06C1" w:rsidRDefault="00DC0F3E" w:rsidP="00997082">
            <w:pPr>
              <w:rPr>
                <w:rFonts w:eastAsia="Arial"/>
                <w:b/>
                <w:lang w:val="sl-SI"/>
              </w:rPr>
            </w:pPr>
          </w:p>
        </w:tc>
        <w:tc>
          <w:tcPr>
            <w:tcW w:w="196" w:type="pct"/>
          </w:tcPr>
          <w:p w14:paraId="25ED2475" w14:textId="0CD311B3" w:rsidR="00DC0F3E" w:rsidRPr="00DC06C1" w:rsidRDefault="00DC0F3E" w:rsidP="00997082">
            <w:pPr>
              <w:rPr>
                <w:rFonts w:eastAsia="Arial"/>
                <w:b/>
                <w:lang w:val="sl-SI"/>
              </w:rPr>
            </w:pPr>
          </w:p>
        </w:tc>
      </w:tr>
      <w:tr w:rsidR="00DC0F3E" w:rsidRPr="00D13D11" w14:paraId="22675B3F" w14:textId="77777777" w:rsidTr="00DC0F3E">
        <w:tc>
          <w:tcPr>
            <w:tcW w:w="216" w:type="pct"/>
            <w:gridSpan w:val="2"/>
          </w:tcPr>
          <w:p w14:paraId="2C5E37B2"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358B804E" w14:textId="77777777" w:rsidR="00DC0F3E" w:rsidRPr="00DC06C1" w:rsidRDefault="00DC0F3E" w:rsidP="00997082">
            <w:pPr>
              <w:rPr>
                <w:rFonts w:eastAsia="Arial"/>
                <w:lang w:val="sl-SI"/>
              </w:rPr>
            </w:pPr>
            <w:r w:rsidRPr="00DC06C1">
              <w:rPr>
                <w:rFonts w:eastAsia="Arial"/>
                <w:lang w:val="sl-SI"/>
              </w:rPr>
              <w:t>(4) Širina merilnega snopa se pri radarskih merilnikih hitrosti, ki merijo posamezno vozilo, preveri pri naslednjih pogojih:</w:t>
            </w:r>
          </w:p>
          <w:p w14:paraId="43C6059B" w14:textId="77777777" w:rsidR="00DC0F3E" w:rsidRPr="00DC06C1" w:rsidRDefault="00DC0F3E" w:rsidP="00997082">
            <w:pPr>
              <w:rPr>
                <w:rFonts w:eastAsia="Arial"/>
                <w:lang w:val="sl-SI"/>
              </w:rPr>
            </w:pPr>
            <w:r w:rsidRPr="00DC06C1">
              <w:rPr>
                <w:rFonts w:eastAsia="Arial"/>
                <w:lang w:val="sl-SI"/>
              </w:rPr>
              <w:t>-    pri slabljenju –3 dB glede na največjo vrednost moči oddanega signala ter</w:t>
            </w:r>
          </w:p>
          <w:p w14:paraId="1ED1D9E9" w14:textId="77777777" w:rsidR="00DC0F3E" w:rsidRDefault="00DC0F3E" w:rsidP="00997082">
            <w:pPr>
              <w:rPr>
                <w:rFonts w:eastAsia="Arial"/>
                <w:lang w:val="sl-SI"/>
              </w:rPr>
            </w:pPr>
            <w:r w:rsidRPr="00DC06C1">
              <w:rPr>
                <w:rFonts w:eastAsia="Arial"/>
                <w:lang w:val="sl-SI"/>
              </w:rPr>
              <w:t>-    na podlagi pregleda izrisanega celotnega sevalnega diagrama antene relativno od –45° do +45°, kjer morajo biti ostali vrhovi merilnega snopa oslabljeni vsaj za –15 dB glede na osnovni signal.</w:t>
            </w:r>
          </w:p>
          <w:p w14:paraId="29C0BD70" w14:textId="77777777" w:rsidR="00DC0F3E" w:rsidRPr="00DC06C1" w:rsidRDefault="00DC0F3E" w:rsidP="00997082">
            <w:pPr>
              <w:rPr>
                <w:rFonts w:eastAsia="Arial"/>
                <w:lang w:val="sl-SI"/>
              </w:rPr>
            </w:pPr>
          </w:p>
          <w:p w14:paraId="7B16BE58" w14:textId="77777777" w:rsidR="00DC0F3E" w:rsidRDefault="00DC0F3E" w:rsidP="00706589">
            <w:pPr>
              <w:pStyle w:val="NormalUK"/>
            </w:pPr>
            <w:r w:rsidRPr="004C05E1">
              <w:lastRenderedPageBreak/>
              <w:t xml:space="preserve">The width of the measuring beam is checked in the case of radar speed meters that measure an individual vehicle under the following conditions: </w:t>
            </w:r>
          </w:p>
          <w:p w14:paraId="6C4BA879" w14:textId="7F5BAD5D" w:rsidR="00DC0F3E" w:rsidRPr="004C05E1" w:rsidRDefault="00DC0F3E" w:rsidP="00706589">
            <w:pPr>
              <w:pStyle w:val="NormalUK"/>
            </w:pPr>
            <w:r w:rsidRPr="004C05E1">
              <w:t xml:space="preserve">- in the case of attenuation of –3 dB in relation to the maximum power value of the transmitted signal and </w:t>
            </w:r>
          </w:p>
          <w:p w14:paraId="2D8B122F" w14:textId="77777777" w:rsidR="00DC0F3E" w:rsidRPr="004C05E1" w:rsidRDefault="00DC0F3E" w:rsidP="00706589">
            <w:pPr>
              <w:pStyle w:val="NormalUK"/>
            </w:pPr>
            <w:r w:rsidRPr="004C05E1">
              <w:t xml:space="preserve">- on the basis of an inspection of the entire radiation diagram of the antenna, relatively from -45° to +45°, where the other peaks of the measurement beam must be weakened by at least -15 dB compared to the basic signal. </w:t>
            </w:r>
          </w:p>
          <w:p w14:paraId="73A187DF" w14:textId="77777777" w:rsidR="00DC0F3E" w:rsidRPr="00DC06C1" w:rsidRDefault="00DC0F3E" w:rsidP="00997082">
            <w:pPr>
              <w:rPr>
                <w:rFonts w:eastAsia="Arial"/>
                <w:lang w:val="sl-SI"/>
              </w:rPr>
            </w:pPr>
          </w:p>
        </w:tc>
        <w:tc>
          <w:tcPr>
            <w:tcW w:w="1677" w:type="pct"/>
          </w:tcPr>
          <w:p w14:paraId="16E67A1D" w14:textId="77777777" w:rsidR="00DC0F3E" w:rsidRPr="00DC06C1" w:rsidRDefault="00DC0F3E" w:rsidP="00997082">
            <w:pPr>
              <w:rPr>
                <w:rFonts w:eastAsia="Arial"/>
                <w:b/>
                <w:lang w:val="sl-SI"/>
              </w:rPr>
            </w:pPr>
          </w:p>
        </w:tc>
        <w:tc>
          <w:tcPr>
            <w:tcW w:w="196" w:type="pct"/>
          </w:tcPr>
          <w:p w14:paraId="06F89293" w14:textId="77777777" w:rsidR="00DC0F3E" w:rsidRPr="00DC06C1" w:rsidRDefault="00DC0F3E" w:rsidP="00997082">
            <w:pPr>
              <w:rPr>
                <w:rFonts w:eastAsia="Arial"/>
                <w:b/>
                <w:lang w:val="sl-SI"/>
              </w:rPr>
            </w:pPr>
          </w:p>
        </w:tc>
        <w:tc>
          <w:tcPr>
            <w:tcW w:w="196" w:type="pct"/>
          </w:tcPr>
          <w:p w14:paraId="22E76701" w14:textId="6BD5DFD3" w:rsidR="00DC0F3E" w:rsidRPr="00DC06C1" w:rsidRDefault="00DC0F3E" w:rsidP="00997082">
            <w:pPr>
              <w:rPr>
                <w:rFonts w:eastAsia="Arial"/>
                <w:b/>
                <w:lang w:val="sl-SI"/>
              </w:rPr>
            </w:pPr>
          </w:p>
        </w:tc>
      </w:tr>
      <w:tr w:rsidR="00DC0F3E" w:rsidRPr="00D13D11" w14:paraId="7E1998F1" w14:textId="77777777" w:rsidTr="00DC0F3E">
        <w:tc>
          <w:tcPr>
            <w:tcW w:w="216" w:type="pct"/>
            <w:gridSpan w:val="2"/>
          </w:tcPr>
          <w:p w14:paraId="7224371B"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437382F8" w14:textId="77777777" w:rsidR="00DC0F3E" w:rsidRDefault="00DC0F3E" w:rsidP="00997082">
            <w:pPr>
              <w:rPr>
                <w:rFonts w:eastAsia="Arial"/>
                <w:lang w:val="sl-SI"/>
              </w:rPr>
            </w:pPr>
            <w:r w:rsidRPr="00DC06C1">
              <w:rPr>
                <w:rFonts w:eastAsia="Arial"/>
                <w:lang w:val="sl-SI"/>
              </w:rPr>
              <w:t>(5) Za radarske merilnike hitrosti, ki merijo več vozil hkrati, se preveri pravilnost določanja položaja vozila iz 29.a člena tega pravilnika.</w:t>
            </w:r>
          </w:p>
          <w:p w14:paraId="07D247FE" w14:textId="77777777" w:rsidR="00DC0F3E" w:rsidRDefault="00DC0F3E" w:rsidP="00997082">
            <w:pPr>
              <w:rPr>
                <w:rFonts w:eastAsia="Arial"/>
                <w:lang w:val="sl-SI"/>
              </w:rPr>
            </w:pPr>
          </w:p>
          <w:p w14:paraId="726301FD" w14:textId="4174425B" w:rsidR="00DC0F3E" w:rsidRPr="00DC06C1" w:rsidRDefault="00DC0F3E" w:rsidP="00706589">
            <w:pPr>
              <w:pStyle w:val="NormalUK"/>
              <w:rPr>
                <w:lang w:val="sl-SI"/>
              </w:rPr>
            </w:pPr>
            <w:r w:rsidRPr="004C05E1">
              <w:t>For radar speedometers that measure several vehicles at the same time, the correctness of determining the position of the vehicle from Article 29a of this rulebook shall be checked.</w:t>
            </w:r>
          </w:p>
        </w:tc>
        <w:tc>
          <w:tcPr>
            <w:tcW w:w="1677" w:type="pct"/>
          </w:tcPr>
          <w:p w14:paraId="5B50386D" w14:textId="77777777" w:rsidR="00DC0F3E" w:rsidRPr="00DC06C1" w:rsidRDefault="00DC0F3E" w:rsidP="00997082">
            <w:pPr>
              <w:rPr>
                <w:rFonts w:eastAsia="Arial"/>
                <w:b/>
                <w:lang w:val="sl-SI"/>
              </w:rPr>
            </w:pPr>
          </w:p>
        </w:tc>
        <w:tc>
          <w:tcPr>
            <w:tcW w:w="196" w:type="pct"/>
          </w:tcPr>
          <w:p w14:paraId="07D5CF01" w14:textId="77777777" w:rsidR="00DC0F3E" w:rsidRPr="00DC06C1" w:rsidRDefault="00DC0F3E" w:rsidP="00997082">
            <w:pPr>
              <w:rPr>
                <w:rFonts w:eastAsia="Arial"/>
                <w:b/>
                <w:lang w:val="sl-SI"/>
              </w:rPr>
            </w:pPr>
          </w:p>
        </w:tc>
        <w:tc>
          <w:tcPr>
            <w:tcW w:w="196" w:type="pct"/>
          </w:tcPr>
          <w:p w14:paraId="2F918EA2" w14:textId="091BBAB1" w:rsidR="00DC0F3E" w:rsidRPr="00DC06C1" w:rsidRDefault="00DC0F3E" w:rsidP="00997082">
            <w:pPr>
              <w:rPr>
                <w:rFonts w:eastAsia="Arial"/>
                <w:b/>
                <w:lang w:val="sl-SI"/>
              </w:rPr>
            </w:pPr>
          </w:p>
        </w:tc>
      </w:tr>
    </w:tbl>
    <w:p w14:paraId="370D4951" w14:textId="77777777" w:rsidR="008746FE" w:rsidRPr="00DC06C1" w:rsidRDefault="008746FE" w:rsidP="00C80094">
      <w:pPr>
        <w:rPr>
          <w:rFonts w:eastAsia="Arial"/>
          <w:lang w:val="sl-SI"/>
        </w:rPr>
      </w:pPr>
    </w:p>
    <w:p w14:paraId="799ABC97"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13C27455" w14:textId="51A1AF8A" w:rsidR="005370D9" w:rsidRDefault="005370D9" w:rsidP="00C80094">
      <w:pPr>
        <w:rPr>
          <w:rFonts w:eastAsia="Arial"/>
          <w:lang w:val="sl-SI"/>
        </w:rPr>
      </w:pPr>
      <w:r>
        <w:rPr>
          <w:rFonts w:eastAsia="Arial"/>
          <w:lang w:val="sl-SI"/>
        </w:rPr>
        <w:br w:type="page"/>
      </w:r>
    </w:p>
    <w:p w14:paraId="42D8289C" w14:textId="77777777" w:rsidR="00C80094" w:rsidRPr="00DC06C1" w:rsidRDefault="00C80094" w:rsidP="00C80094">
      <w:pPr>
        <w:rPr>
          <w:rFonts w:eastAsia="Arial"/>
          <w:lang w:val="sl-SI"/>
        </w:rPr>
      </w:pPr>
    </w:p>
    <w:p w14:paraId="7BB43549" w14:textId="1C686634" w:rsidR="009A0C55" w:rsidRPr="00DC06C1" w:rsidRDefault="00F24C0E" w:rsidP="00C80094">
      <w:pPr>
        <w:pStyle w:val="Heading2"/>
        <w:rPr>
          <w:rFonts w:eastAsia="Arial"/>
          <w:lang w:val="sl-SI"/>
        </w:rPr>
      </w:pPr>
      <w:bookmarkStart w:id="55" w:name="_Toc212116501"/>
      <w:r w:rsidRPr="00DC06C1">
        <w:rPr>
          <w:rFonts w:eastAsia="Arial"/>
          <w:lang w:val="sl-SI"/>
        </w:rPr>
        <w:t>45. člen</w:t>
      </w:r>
      <w:r w:rsidR="002E2F6F" w:rsidRPr="00DC06C1">
        <w:rPr>
          <w:rFonts w:eastAsia="Arial"/>
          <w:lang w:val="sl-SI"/>
        </w:rPr>
        <w:t xml:space="preserve"> </w:t>
      </w:r>
      <w:r w:rsidRPr="00DC06C1">
        <w:rPr>
          <w:rFonts w:eastAsia="Arial"/>
          <w:lang w:val="sl-SI"/>
        </w:rPr>
        <w:t>(posebni preskusi za laserske merilnike hitrosti)</w:t>
      </w:r>
      <w:r w:rsidR="00BD2326">
        <w:rPr>
          <w:rFonts w:eastAsia="Arial"/>
          <w:lang w:val="sl-SI"/>
        </w:rPr>
        <w:t xml:space="preserve">/article </w:t>
      </w:r>
      <w:r w:rsidR="00BD2326" w:rsidRPr="004C05E1">
        <w:rPr>
          <w:lang w:val="en-GB"/>
        </w:rPr>
        <w:t>(special tests for laser speedometers</w:t>
      </w:r>
      <w:bookmarkEnd w:id="55"/>
    </w:p>
    <w:tbl>
      <w:tblPr>
        <w:tblStyle w:val="TableGrid"/>
        <w:tblW w:w="5000" w:type="pct"/>
        <w:tblLook w:val="04A0" w:firstRow="1" w:lastRow="0" w:firstColumn="1" w:lastColumn="0" w:noHBand="0" w:noVBand="1"/>
      </w:tblPr>
      <w:tblGrid>
        <w:gridCol w:w="394"/>
        <w:gridCol w:w="231"/>
        <w:gridCol w:w="7362"/>
        <w:gridCol w:w="4543"/>
        <w:gridCol w:w="523"/>
        <w:gridCol w:w="523"/>
      </w:tblGrid>
      <w:tr w:rsidR="00DC0F3E" w:rsidRPr="00DC06C1" w14:paraId="375B8A7F" w14:textId="77777777" w:rsidTr="00DC0F3E">
        <w:tc>
          <w:tcPr>
            <w:tcW w:w="136" w:type="pct"/>
            <w:shd w:val="clear" w:color="auto" w:fill="000000" w:themeFill="text1"/>
          </w:tcPr>
          <w:p w14:paraId="715341D2"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795" w:type="pct"/>
            <w:gridSpan w:val="2"/>
            <w:shd w:val="clear" w:color="auto" w:fill="000000" w:themeFill="text1"/>
          </w:tcPr>
          <w:p w14:paraId="2210F7BF"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677" w:type="pct"/>
            <w:shd w:val="clear" w:color="auto" w:fill="000000" w:themeFill="text1"/>
          </w:tcPr>
          <w:p w14:paraId="7FFD27EF" w14:textId="68D9643D"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96" w:type="pct"/>
            <w:shd w:val="clear" w:color="auto" w:fill="000000" w:themeFill="text1"/>
          </w:tcPr>
          <w:p w14:paraId="5E395549" w14:textId="6437146A" w:rsidR="00DC0F3E"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96" w:type="pct"/>
            <w:shd w:val="clear" w:color="auto" w:fill="000000" w:themeFill="text1"/>
          </w:tcPr>
          <w:p w14:paraId="2DF1FBF4" w14:textId="48396DE2"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DC0F3E" w:rsidRPr="00D13D11" w14:paraId="7FF8730D" w14:textId="77777777" w:rsidTr="00DC0F3E">
        <w:tc>
          <w:tcPr>
            <w:tcW w:w="216" w:type="pct"/>
            <w:gridSpan w:val="2"/>
          </w:tcPr>
          <w:p w14:paraId="2319B746"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2C98C6F5" w14:textId="77777777" w:rsidR="00DC0F3E" w:rsidRDefault="00DC0F3E" w:rsidP="00997082">
            <w:pPr>
              <w:rPr>
                <w:rFonts w:eastAsia="Arial"/>
                <w:lang w:val="sl-SI"/>
              </w:rPr>
            </w:pPr>
            <w:r w:rsidRPr="00DC06C1">
              <w:rPr>
                <w:rFonts w:eastAsia="Arial"/>
                <w:lang w:val="sl-SI"/>
              </w:rPr>
              <w:t>(1) Za laserske merilnike hitrosti se izvede preskus merilne točnosti glede na zahteve iz 5. člena tega pravilnika s preskušanjem na terenu v najmanj treh merilnih točkah ali glede na zahteve iz 6. člena tega pravilnika z laboratorijskim preskušanjem v najmanj desetih merilnih točkah.</w:t>
            </w:r>
          </w:p>
          <w:p w14:paraId="6649C887" w14:textId="77777777" w:rsidR="00DC0F3E" w:rsidRPr="00DC06C1" w:rsidRDefault="00DC0F3E" w:rsidP="00997082">
            <w:pPr>
              <w:rPr>
                <w:rFonts w:eastAsia="Arial"/>
                <w:lang w:val="sl-SI"/>
              </w:rPr>
            </w:pPr>
          </w:p>
          <w:p w14:paraId="7C156643" w14:textId="33A12612" w:rsidR="00DC0F3E" w:rsidRPr="00DC06C1" w:rsidRDefault="00DC0F3E" w:rsidP="00706589">
            <w:pPr>
              <w:pStyle w:val="NormalUK"/>
              <w:rPr>
                <w:lang w:val="sl-SI"/>
              </w:rPr>
            </w:pPr>
            <w:r w:rsidRPr="004C05E1">
              <w:t>For laser speedometers, a measurement accuracy test is performed in accordance with the requirements from Article 5 of these regulations with field testing in at least three measurement points or in accordance with the requirements in Article 6 of these regulations with laboratory testing in at least ten measurement points.</w:t>
            </w:r>
          </w:p>
        </w:tc>
        <w:tc>
          <w:tcPr>
            <w:tcW w:w="1677" w:type="pct"/>
          </w:tcPr>
          <w:p w14:paraId="5C01208F" w14:textId="77777777" w:rsidR="00DC0F3E" w:rsidRPr="00DC06C1" w:rsidRDefault="00DC0F3E" w:rsidP="00997082">
            <w:pPr>
              <w:rPr>
                <w:rFonts w:eastAsia="Arial"/>
                <w:b/>
                <w:lang w:val="sl-SI"/>
              </w:rPr>
            </w:pPr>
          </w:p>
        </w:tc>
        <w:tc>
          <w:tcPr>
            <w:tcW w:w="196" w:type="pct"/>
          </w:tcPr>
          <w:p w14:paraId="365A04C2" w14:textId="77777777" w:rsidR="00DC0F3E" w:rsidRPr="00DC06C1" w:rsidRDefault="00DC0F3E" w:rsidP="00997082">
            <w:pPr>
              <w:rPr>
                <w:rFonts w:eastAsia="Arial"/>
                <w:b/>
                <w:lang w:val="sl-SI"/>
              </w:rPr>
            </w:pPr>
          </w:p>
        </w:tc>
        <w:tc>
          <w:tcPr>
            <w:tcW w:w="196" w:type="pct"/>
          </w:tcPr>
          <w:p w14:paraId="324AF07B" w14:textId="5889B7B8" w:rsidR="00DC0F3E" w:rsidRPr="00DC06C1" w:rsidRDefault="00DC0F3E" w:rsidP="00997082">
            <w:pPr>
              <w:rPr>
                <w:rFonts w:eastAsia="Arial"/>
                <w:b/>
                <w:lang w:val="sl-SI"/>
              </w:rPr>
            </w:pPr>
          </w:p>
        </w:tc>
      </w:tr>
      <w:tr w:rsidR="00DC0F3E" w:rsidRPr="00D13D11" w14:paraId="63A409A1" w14:textId="77777777" w:rsidTr="00DC0F3E">
        <w:tc>
          <w:tcPr>
            <w:tcW w:w="216" w:type="pct"/>
            <w:gridSpan w:val="2"/>
          </w:tcPr>
          <w:p w14:paraId="7962A7CA"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58CBEA24" w14:textId="2A92BADE" w:rsidR="00DC0F3E" w:rsidRPr="00DC06C1" w:rsidRDefault="00DC0F3E" w:rsidP="00997082">
            <w:pPr>
              <w:rPr>
                <w:rFonts w:eastAsia="Arial"/>
                <w:lang w:val="sl-SI"/>
              </w:rPr>
            </w:pPr>
            <w:r w:rsidRPr="00DC06C1">
              <w:rPr>
                <w:rFonts w:eastAsia="Arial"/>
                <w:lang w:val="sl-SI"/>
              </w:rPr>
              <w:t>(2) Za laserske merilnike hitrosti, ki merijo posamezno vozilo, se preveri izpolnjevanje zahtev prvega, drugega, četrtega in sedmega odstavka 30. člena tega pravilnika.</w:t>
            </w:r>
            <w:r>
              <w:rPr>
                <w:rFonts w:eastAsia="Arial"/>
                <w:lang w:val="sl-SI"/>
              </w:rPr>
              <w:br/>
            </w:r>
          </w:p>
          <w:p w14:paraId="7CE4720A" w14:textId="77777777" w:rsidR="00DC0F3E" w:rsidRPr="004C05E1" w:rsidRDefault="00DC0F3E" w:rsidP="00706589">
            <w:pPr>
              <w:pStyle w:val="NormalUK"/>
            </w:pPr>
            <w:r w:rsidRPr="004C05E1">
              <w:t xml:space="preserve">For laser speedometers that measure an individual vehicle, compliance with the requirements of the first, second, fourth and seventh paragraphs of Article 30 of these regulations shall be verified. </w:t>
            </w:r>
          </w:p>
          <w:p w14:paraId="21E2475D" w14:textId="77777777" w:rsidR="00DC0F3E" w:rsidRPr="00DC06C1" w:rsidRDefault="00DC0F3E" w:rsidP="00997082">
            <w:pPr>
              <w:rPr>
                <w:rFonts w:eastAsia="Arial"/>
                <w:lang w:val="sl-SI"/>
              </w:rPr>
            </w:pPr>
          </w:p>
        </w:tc>
        <w:tc>
          <w:tcPr>
            <w:tcW w:w="1677" w:type="pct"/>
          </w:tcPr>
          <w:p w14:paraId="00D87DED" w14:textId="77777777" w:rsidR="00DC0F3E" w:rsidRPr="00DC06C1" w:rsidRDefault="00DC0F3E" w:rsidP="00997082">
            <w:pPr>
              <w:rPr>
                <w:rFonts w:eastAsia="Arial"/>
                <w:b/>
                <w:lang w:val="sl-SI"/>
              </w:rPr>
            </w:pPr>
          </w:p>
        </w:tc>
        <w:tc>
          <w:tcPr>
            <w:tcW w:w="196" w:type="pct"/>
          </w:tcPr>
          <w:p w14:paraId="4BC125DA" w14:textId="77777777" w:rsidR="00DC0F3E" w:rsidRPr="00DC06C1" w:rsidRDefault="00DC0F3E" w:rsidP="00997082">
            <w:pPr>
              <w:rPr>
                <w:rFonts w:eastAsia="Arial"/>
                <w:b/>
                <w:lang w:val="sl-SI"/>
              </w:rPr>
            </w:pPr>
          </w:p>
        </w:tc>
        <w:tc>
          <w:tcPr>
            <w:tcW w:w="196" w:type="pct"/>
          </w:tcPr>
          <w:p w14:paraId="0C6396FC" w14:textId="36754412" w:rsidR="00DC0F3E" w:rsidRPr="00DC06C1" w:rsidRDefault="00DC0F3E" w:rsidP="00997082">
            <w:pPr>
              <w:rPr>
                <w:rFonts w:eastAsia="Arial"/>
                <w:b/>
                <w:lang w:val="sl-SI"/>
              </w:rPr>
            </w:pPr>
          </w:p>
        </w:tc>
      </w:tr>
      <w:tr w:rsidR="00DC0F3E" w:rsidRPr="00D13D11" w14:paraId="151B7514" w14:textId="77777777" w:rsidTr="00DC0F3E">
        <w:tc>
          <w:tcPr>
            <w:tcW w:w="216" w:type="pct"/>
            <w:gridSpan w:val="2"/>
          </w:tcPr>
          <w:p w14:paraId="271240CA"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0FF381AE" w14:textId="7F36E784" w:rsidR="00DC0F3E" w:rsidRDefault="00DC0F3E" w:rsidP="00997082">
            <w:pPr>
              <w:rPr>
                <w:rFonts w:eastAsia="Arial"/>
                <w:lang w:val="sl-SI"/>
              </w:rPr>
            </w:pPr>
            <w:r w:rsidRPr="00DC06C1">
              <w:rPr>
                <w:rFonts w:eastAsia="Arial"/>
                <w:lang w:val="sl-SI"/>
              </w:rPr>
              <w:t>(3) Za laserske merilnike hitrosti, ki merijo več vozil hkrati, se preveri pravilnost določanja položaja vozila iz 30.a člena tega pravilnika.</w:t>
            </w:r>
            <w:r>
              <w:rPr>
                <w:rFonts w:eastAsia="Arial"/>
                <w:lang w:val="sl-SI"/>
              </w:rPr>
              <w:br/>
            </w:r>
          </w:p>
          <w:p w14:paraId="024C58B5" w14:textId="0BC2AD0E" w:rsidR="00DC0F3E" w:rsidRPr="00DC06C1" w:rsidRDefault="00DC0F3E" w:rsidP="00706589">
            <w:pPr>
              <w:pStyle w:val="NormalUK"/>
              <w:rPr>
                <w:lang w:val="sl-SI"/>
              </w:rPr>
            </w:pPr>
            <w:r w:rsidRPr="004C05E1">
              <w:t>For laser speedometers that measure several vehicles at the same time, the correctness of determining the position of the vehicle from Article 30a of these regulations shall be checked.</w:t>
            </w:r>
          </w:p>
        </w:tc>
        <w:tc>
          <w:tcPr>
            <w:tcW w:w="1677" w:type="pct"/>
          </w:tcPr>
          <w:p w14:paraId="45F3CAA1" w14:textId="77777777" w:rsidR="00DC0F3E" w:rsidRPr="00DC06C1" w:rsidRDefault="00DC0F3E" w:rsidP="00997082">
            <w:pPr>
              <w:rPr>
                <w:rFonts w:eastAsia="Arial"/>
                <w:b/>
                <w:lang w:val="sl-SI"/>
              </w:rPr>
            </w:pPr>
          </w:p>
        </w:tc>
        <w:tc>
          <w:tcPr>
            <w:tcW w:w="196" w:type="pct"/>
          </w:tcPr>
          <w:p w14:paraId="6D1848BD" w14:textId="77777777" w:rsidR="00DC0F3E" w:rsidRPr="00DC06C1" w:rsidRDefault="00DC0F3E" w:rsidP="00997082">
            <w:pPr>
              <w:rPr>
                <w:rFonts w:eastAsia="Arial"/>
                <w:b/>
                <w:lang w:val="sl-SI"/>
              </w:rPr>
            </w:pPr>
          </w:p>
        </w:tc>
        <w:tc>
          <w:tcPr>
            <w:tcW w:w="196" w:type="pct"/>
          </w:tcPr>
          <w:p w14:paraId="34B16925" w14:textId="4BD608B1" w:rsidR="00DC0F3E" w:rsidRPr="00DC06C1" w:rsidRDefault="00DC0F3E" w:rsidP="00997082">
            <w:pPr>
              <w:rPr>
                <w:rFonts w:eastAsia="Arial"/>
                <w:b/>
                <w:lang w:val="sl-SI"/>
              </w:rPr>
            </w:pPr>
          </w:p>
        </w:tc>
      </w:tr>
    </w:tbl>
    <w:p w14:paraId="5967426D" w14:textId="1A1D53A2" w:rsidR="005370D9" w:rsidRDefault="005370D9" w:rsidP="00C80094">
      <w:pPr>
        <w:rPr>
          <w:rFonts w:eastAsia="Arial"/>
          <w:lang w:val="sl-SI"/>
        </w:rPr>
      </w:pPr>
    </w:p>
    <w:p w14:paraId="4041D77B"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721E3E3F" w14:textId="77777777" w:rsidR="005370D9" w:rsidRDefault="005370D9">
      <w:pPr>
        <w:rPr>
          <w:rFonts w:eastAsia="Arial"/>
          <w:lang w:val="sl-SI"/>
        </w:rPr>
      </w:pPr>
      <w:r>
        <w:rPr>
          <w:rFonts w:eastAsia="Arial"/>
          <w:lang w:val="sl-SI"/>
        </w:rPr>
        <w:br w:type="page"/>
      </w:r>
    </w:p>
    <w:p w14:paraId="5A8ACE68" w14:textId="77777777" w:rsidR="00C80094" w:rsidRPr="00DC06C1" w:rsidRDefault="00C80094" w:rsidP="00C80094">
      <w:pPr>
        <w:rPr>
          <w:rFonts w:eastAsia="Arial"/>
          <w:lang w:val="sl-SI"/>
        </w:rPr>
      </w:pPr>
    </w:p>
    <w:p w14:paraId="696C3858" w14:textId="77777777" w:rsidR="00C80094" w:rsidRPr="00DC06C1" w:rsidRDefault="00C80094" w:rsidP="00C80094">
      <w:pPr>
        <w:rPr>
          <w:rFonts w:eastAsia="Arial"/>
          <w:lang w:val="sl-SI"/>
        </w:rPr>
      </w:pPr>
    </w:p>
    <w:p w14:paraId="77BA859F" w14:textId="7BE62688" w:rsidR="009A0C55" w:rsidRPr="00DC06C1" w:rsidRDefault="00F24C0E" w:rsidP="00C80094">
      <w:pPr>
        <w:pStyle w:val="Heading2"/>
        <w:rPr>
          <w:rFonts w:eastAsia="Arial"/>
          <w:lang w:val="sl-SI"/>
        </w:rPr>
      </w:pPr>
      <w:bookmarkStart w:id="56" w:name="_Toc212116502"/>
      <w:r w:rsidRPr="00DC06C1">
        <w:rPr>
          <w:rFonts w:eastAsia="Arial"/>
          <w:lang w:val="sl-SI"/>
        </w:rPr>
        <w:t>46. člen</w:t>
      </w:r>
      <w:r w:rsidR="002E2F6F" w:rsidRPr="00DC06C1">
        <w:rPr>
          <w:rFonts w:eastAsia="Arial"/>
          <w:lang w:val="sl-SI"/>
        </w:rPr>
        <w:t xml:space="preserve"> </w:t>
      </w:r>
      <w:r w:rsidRPr="00DC06C1">
        <w:rPr>
          <w:rFonts w:eastAsia="Arial"/>
          <w:lang w:val="sl-SI"/>
        </w:rPr>
        <w:t>(posebni preskusi za detekcijske merilnike hitrosti)</w:t>
      </w:r>
      <w:r w:rsidR="00BD2326">
        <w:rPr>
          <w:rFonts w:eastAsia="Arial"/>
          <w:lang w:val="sl-SI"/>
        </w:rPr>
        <w:t xml:space="preserve">/article </w:t>
      </w:r>
      <w:r w:rsidR="00BD2326" w:rsidRPr="004C05E1">
        <w:rPr>
          <w:lang w:val="en-GB"/>
        </w:rPr>
        <w:t>(special tests for detection speedometers)</w:t>
      </w:r>
      <w:bookmarkEnd w:id="56"/>
    </w:p>
    <w:tbl>
      <w:tblPr>
        <w:tblStyle w:val="TableGrid"/>
        <w:tblW w:w="5000" w:type="pct"/>
        <w:tblLook w:val="04A0" w:firstRow="1" w:lastRow="0" w:firstColumn="1" w:lastColumn="0" w:noHBand="0" w:noVBand="1"/>
      </w:tblPr>
      <w:tblGrid>
        <w:gridCol w:w="394"/>
        <w:gridCol w:w="231"/>
        <w:gridCol w:w="7362"/>
        <w:gridCol w:w="4543"/>
        <w:gridCol w:w="523"/>
        <w:gridCol w:w="523"/>
      </w:tblGrid>
      <w:tr w:rsidR="00DC0F3E" w:rsidRPr="00DC06C1" w14:paraId="2DFDAD1D" w14:textId="77777777" w:rsidTr="00DC0F3E">
        <w:tc>
          <w:tcPr>
            <w:tcW w:w="136" w:type="pct"/>
            <w:shd w:val="clear" w:color="auto" w:fill="000000" w:themeFill="text1"/>
          </w:tcPr>
          <w:p w14:paraId="7097CE0B"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795" w:type="pct"/>
            <w:gridSpan w:val="2"/>
            <w:shd w:val="clear" w:color="auto" w:fill="000000" w:themeFill="text1"/>
          </w:tcPr>
          <w:p w14:paraId="0AC86F17"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677" w:type="pct"/>
            <w:shd w:val="clear" w:color="auto" w:fill="000000" w:themeFill="text1"/>
          </w:tcPr>
          <w:p w14:paraId="465A78D5" w14:textId="2785EA88"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96" w:type="pct"/>
            <w:shd w:val="clear" w:color="auto" w:fill="000000" w:themeFill="text1"/>
          </w:tcPr>
          <w:p w14:paraId="4B58ABE7" w14:textId="6067FA8D" w:rsidR="00DC0F3E"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96" w:type="pct"/>
            <w:shd w:val="clear" w:color="auto" w:fill="000000" w:themeFill="text1"/>
          </w:tcPr>
          <w:p w14:paraId="17DA550E" w14:textId="30C331C2"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DC0F3E" w:rsidRPr="00D13D11" w14:paraId="5E33B8EC" w14:textId="77777777" w:rsidTr="00DC0F3E">
        <w:tc>
          <w:tcPr>
            <w:tcW w:w="216" w:type="pct"/>
            <w:gridSpan w:val="2"/>
          </w:tcPr>
          <w:p w14:paraId="61C88F4A"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662DF5A1" w14:textId="5C2B19B6" w:rsidR="00DC0F3E" w:rsidRPr="00DC06C1" w:rsidRDefault="00DC0F3E" w:rsidP="00997082">
            <w:pPr>
              <w:rPr>
                <w:rFonts w:eastAsia="Arial"/>
                <w:lang w:val="sl-SI"/>
              </w:rPr>
            </w:pPr>
            <w:r w:rsidRPr="00DC06C1">
              <w:rPr>
                <w:rFonts w:eastAsia="Arial"/>
                <w:lang w:val="sl-SI"/>
              </w:rPr>
              <w:t xml:space="preserve">(1) Za detekcijske merilnike hitrosti se izvede preskus merilne točnosti glede na zahteve iz 6. člena tega pravilnika z laboratorijskim preskušanjem v najmanj desetih merilnih točkah ali glede na zahteve iz 5. člena tega pravilnika s preskušanjem na terenu v treh merilnih točkah s preskusom v celoti vgrajenega detekcijskega merilnika hitrosti z vožnjo vozila. </w:t>
            </w:r>
            <w:r>
              <w:rPr>
                <w:rFonts w:eastAsia="Arial"/>
                <w:lang w:val="sl-SI"/>
              </w:rPr>
              <w:br/>
            </w:r>
            <w:r>
              <w:rPr>
                <w:rFonts w:eastAsia="Arial"/>
                <w:lang w:val="sl-SI"/>
              </w:rPr>
              <w:br/>
            </w:r>
            <w:r w:rsidRPr="00DC06C1">
              <w:rPr>
                <w:rFonts w:eastAsia="Arial"/>
                <w:lang w:val="sl-SI"/>
              </w:rPr>
              <w:t xml:space="preserve">Preskušanje na terenu mora biti izvedeno uspešno v treh merilnih točkah in se lahko izvede z največ petimi vožnjami, pri čemer morajo biti tri meritve uspešne. </w:t>
            </w:r>
            <w:r>
              <w:rPr>
                <w:rFonts w:eastAsia="Arial"/>
                <w:lang w:val="sl-SI"/>
              </w:rPr>
              <w:br/>
            </w:r>
            <w:r>
              <w:rPr>
                <w:rFonts w:eastAsia="Arial"/>
                <w:lang w:val="sl-SI"/>
              </w:rPr>
              <w:br/>
            </w:r>
            <w:r w:rsidRPr="00DC06C1">
              <w:rPr>
                <w:rFonts w:eastAsia="Arial"/>
                <w:lang w:val="sl-SI"/>
              </w:rPr>
              <w:t>Če tovrstno preskušanje po petih vožnjah ni uspešno, se preskus zaradi neustrezne pripravljenosti merilnika prekine.</w:t>
            </w:r>
            <w:r>
              <w:rPr>
                <w:rFonts w:eastAsia="Arial"/>
                <w:lang w:val="sl-SI"/>
              </w:rPr>
              <w:br/>
            </w:r>
          </w:p>
          <w:p w14:paraId="0C3502F9" w14:textId="263009E1" w:rsidR="00DC0F3E" w:rsidRPr="00DC06C1" w:rsidRDefault="00DC0F3E" w:rsidP="00706589">
            <w:pPr>
              <w:pStyle w:val="NormalUK"/>
              <w:rPr>
                <w:lang w:val="sl-SI"/>
              </w:rPr>
            </w:pPr>
            <w:r w:rsidRPr="004C05E1">
              <w:t xml:space="preserve">For detection speedometers, a measurement accuracy test is carried out in accordance with the requirements from Article 6 of these regulations with a laboratory test in at least ten measurement points or in accordance with the requirements in Article 5 of these regulations with a field test at three measurement points with a test in fully integrated detection speedometer with vehicle driving. </w:t>
            </w:r>
            <w:r>
              <w:br/>
            </w:r>
            <w:r>
              <w:br/>
            </w:r>
            <w:r w:rsidRPr="004C05E1">
              <w:t xml:space="preserve">The field test must be carried out successfully at three measurement points and can be carried out with a maximum of five runs, with three measurements being successful. </w:t>
            </w:r>
            <w:r>
              <w:br/>
            </w:r>
            <w:r>
              <w:br/>
            </w:r>
            <w:r w:rsidRPr="004C05E1">
              <w:t>If this type of testing is not successful after five runs, the test is terminated due to insufficient readiness of the meter</w:t>
            </w:r>
            <w:r>
              <w:t>.</w:t>
            </w:r>
          </w:p>
        </w:tc>
        <w:tc>
          <w:tcPr>
            <w:tcW w:w="1677" w:type="pct"/>
          </w:tcPr>
          <w:p w14:paraId="68BFC9FE" w14:textId="77777777" w:rsidR="00DC0F3E" w:rsidRPr="00DC06C1" w:rsidRDefault="00DC0F3E" w:rsidP="00997082">
            <w:pPr>
              <w:rPr>
                <w:rFonts w:eastAsia="Arial"/>
                <w:b/>
                <w:lang w:val="sl-SI"/>
              </w:rPr>
            </w:pPr>
          </w:p>
        </w:tc>
        <w:tc>
          <w:tcPr>
            <w:tcW w:w="196" w:type="pct"/>
          </w:tcPr>
          <w:p w14:paraId="3C81D00B" w14:textId="77777777" w:rsidR="00DC0F3E" w:rsidRPr="00DC06C1" w:rsidRDefault="00DC0F3E" w:rsidP="00997082">
            <w:pPr>
              <w:rPr>
                <w:rFonts w:eastAsia="Arial"/>
                <w:b/>
                <w:lang w:val="sl-SI"/>
              </w:rPr>
            </w:pPr>
          </w:p>
        </w:tc>
        <w:tc>
          <w:tcPr>
            <w:tcW w:w="196" w:type="pct"/>
          </w:tcPr>
          <w:p w14:paraId="20B516AD" w14:textId="23C7A140" w:rsidR="00DC0F3E" w:rsidRPr="00DC06C1" w:rsidRDefault="00DC0F3E" w:rsidP="00997082">
            <w:pPr>
              <w:rPr>
                <w:rFonts w:eastAsia="Arial"/>
                <w:b/>
                <w:lang w:val="sl-SI"/>
              </w:rPr>
            </w:pPr>
          </w:p>
        </w:tc>
      </w:tr>
      <w:tr w:rsidR="00DC0F3E" w:rsidRPr="00D13D11" w14:paraId="01A05357" w14:textId="77777777" w:rsidTr="00DC0F3E">
        <w:tc>
          <w:tcPr>
            <w:tcW w:w="216" w:type="pct"/>
            <w:gridSpan w:val="2"/>
          </w:tcPr>
          <w:p w14:paraId="014A19EB"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12D0FA3B" w14:textId="1ACE1A10" w:rsidR="00DC0F3E" w:rsidRPr="00DC06C1" w:rsidRDefault="00DC0F3E" w:rsidP="00997082">
            <w:pPr>
              <w:rPr>
                <w:rFonts w:eastAsia="Arial"/>
                <w:lang w:val="sl-SI"/>
              </w:rPr>
            </w:pPr>
            <w:r w:rsidRPr="00DC06C1">
              <w:rPr>
                <w:rFonts w:eastAsia="Arial"/>
                <w:lang w:val="sl-SI"/>
              </w:rPr>
              <w:t>(2) Za detekcijske merilnike hitrosti, ki imajo detektorje položaja vgrajene v cestišče, se mora izvesti preskušanje na terenu.</w:t>
            </w:r>
            <w:r>
              <w:rPr>
                <w:rFonts w:eastAsia="Arial"/>
                <w:lang w:val="sl-SI"/>
              </w:rPr>
              <w:br/>
            </w:r>
          </w:p>
          <w:p w14:paraId="761C6334" w14:textId="7BD4FAB3" w:rsidR="00DC0F3E" w:rsidRPr="00DC06C1" w:rsidRDefault="00DC0F3E" w:rsidP="00706589">
            <w:pPr>
              <w:pStyle w:val="NormalUK"/>
              <w:rPr>
                <w:lang w:val="sl-SI"/>
              </w:rPr>
            </w:pPr>
            <w:r w:rsidRPr="004C05E1">
              <w:lastRenderedPageBreak/>
              <w:t>For detection speedometers that have position detectors built into the road surface, a field test must be performed.</w:t>
            </w:r>
          </w:p>
        </w:tc>
        <w:tc>
          <w:tcPr>
            <w:tcW w:w="1677" w:type="pct"/>
          </w:tcPr>
          <w:p w14:paraId="3A16A8F5" w14:textId="77777777" w:rsidR="00DC0F3E" w:rsidRPr="00DC06C1" w:rsidRDefault="00DC0F3E" w:rsidP="00997082">
            <w:pPr>
              <w:rPr>
                <w:rFonts w:eastAsia="Arial"/>
                <w:b/>
                <w:lang w:val="sl-SI"/>
              </w:rPr>
            </w:pPr>
          </w:p>
        </w:tc>
        <w:tc>
          <w:tcPr>
            <w:tcW w:w="196" w:type="pct"/>
          </w:tcPr>
          <w:p w14:paraId="1E7C99C7" w14:textId="77777777" w:rsidR="00DC0F3E" w:rsidRPr="00DC06C1" w:rsidRDefault="00DC0F3E" w:rsidP="00997082">
            <w:pPr>
              <w:rPr>
                <w:rFonts w:eastAsia="Arial"/>
                <w:b/>
                <w:lang w:val="sl-SI"/>
              </w:rPr>
            </w:pPr>
          </w:p>
        </w:tc>
        <w:tc>
          <w:tcPr>
            <w:tcW w:w="196" w:type="pct"/>
          </w:tcPr>
          <w:p w14:paraId="125C7FD2" w14:textId="5B170DE3" w:rsidR="00DC0F3E" w:rsidRPr="00DC06C1" w:rsidRDefault="00DC0F3E" w:rsidP="00997082">
            <w:pPr>
              <w:rPr>
                <w:rFonts w:eastAsia="Arial"/>
                <w:b/>
                <w:lang w:val="sl-SI"/>
              </w:rPr>
            </w:pPr>
          </w:p>
        </w:tc>
      </w:tr>
      <w:tr w:rsidR="00DC0F3E" w:rsidRPr="00D13D11" w14:paraId="7C8E74E9" w14:textId="77777777" w:rsidTr="00DC0F3E">
        <w:tc>
          <w:tcPr>
            <w:tcW w:w="216" w:type="pct"/>
            <w:gridSpan w:val="2"/>
          </w:tcPr>
          <w:p w14:paraId="7EA9DEFC"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769C008D" w14:textId="6FCA93C1" w:rsidR="00DC0F3E" w:rsidRDefault="00DC0F3E" w:rsidP="00997082">
            <w:pPr>
              <w:rPr>
                <w:rFonts w:eastAsia="Arial"/>
                <w:lang w:val="sl-SI"/>
              </w:rPr>
            </w:pPr>
            <w:r w:rsidRPr="00DC06C1">
              <w:rPr>
                <w:rFonts w:eastAsia="Arial"/>
                <w:lang w:val="sl-SI"/>
              </w:rPr>
              <w:t>(3) Za detekcijske merilnike hitrosti je potrebno preveriti izpolnjevanje zahtev prvega in četrtega odstavka 31. člena tega pravilnika.</w:t>
            </w:r>
            <w:r>
              <w:rPr>
                <w:rFonts w:eastAsia="Arial"/>
                <w:lang w:val="sl-SI"/>
              </w:rPr>
              <w:br/>
            </w:r>
          </w:p>
          <w:p w14:paraId="55DC5418" w14:textId="59CE08FF" w:rsidR="00DC0F3E" w:rsidRPr="00DC06C1" w:rsidRDefault="00DC0F3E" w:rsidP="00706589">
            <w:pPr>
              <w:pStyle w:val="NormalUK"/>
              <w:rPr>
                <w:lang w:val="sl-SI"/>
              </w:rPr>
            </w:pPr>
            <w:r w:rsidRPr="004C05E1">
              <w:t>For detection speedometers, it is necessary to check the fulfillment of the requirements of the first and fourth paragraphs of Article 31 of these regulations.</w:t>
            </w:r>
          </w:p>
        </w:tc>
        <w:tc>
          <w:tcPr>
            <w:tcW w:w="1677" w:type="pct"/>
          </w:tcPr>
          <w:p w14:paraId="00930D57" w14:textId="77777777" w:rsidR="00DC0F3E" w:rsidRPr="00DC06C1" w:rsidRDefault="00DC0F3E" w:rsidP="00997082">
            <w:pPr>
              <w:rPr>
                <w:rFonts w:eastAsia="Arial"/>
                <w:b/>
                <w:lang w:val="sl-SI"/>
              </w:rPr>
            </w:pPr>
          </w:p>
        </w:tc>
        <w:tc>
          <w:tcPr>
            <w:tcW w:w="196" w:type="pct"/>
          </w:tcPr>
          <w:p w14:paraId="61A19582" w14:textId="77777777" w:rsidR="00DC0F3E" w:rsidRPr="00DC06C1" w:rsidRDefault="00DC0F3E" w:rsidP="00997082">
            <w:pPr>
              <w:rPr>
                <w:rFonts w:eastAsia="Arial"/>
                <w:b/>
                <w:lang w:val="sl-SI"/>
              </w:rPr>
            </w:pPr>
          </w:p>
        </w:tc>
        <w:tc>
          <w:tcPr>
            <w:tcW w:w="196" w:type="pct"/>
          </w:tcPr>
          <w:p w14:paraId="2473764F" w14:textId="2D2438BE" w:rsidR="00DC0F3E" w:rsidRPr="00DC06C1" w:rsidRDefault="00DC0F3E" w:rsidP="00997082">
            <w:pPr>
              <w:rPr>
                <w:rFonts w:eastAsia="Arial"/>
                <w:b/>
                <w:lang w:val="sl-SI"/>
              </w:rPr>
            </w:pPr>
          </w:p>
        </w:tc>
      </w:tr>
    </w:tbl>
    <w:p w14:paraId="00280D8A" w14:textId="77777777" w:rsidR="00C80094" w:rsidRPr="00DC06C1" w:rsidRDefault="00C80094" w:rsidP="00C80094">
      <w:pPr>
        <w:rPr>
          <w:rFonts w:eastAsia="Arial"/>
          <w:lang w:val="sl-SI"/>
        </w:rPr>
      </w:pPr>
    </w:p>
    <w:p w14:paraId="38F44F71"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1B9C1ECF" w14:textId="77777777" w:rsidR="00C80094" w:rsidRPr="00DC06C1" w:rsidRDefault="00C80094" w:rsidP="00C80094">
      <w:pPr>
        <w:rPr>
          <w:rFonts w:eastAsia="Arial"/>
          <w:lang w:val="sl-SI"/>
        </w:rPr>
      </w:pPr>
    </w:p>
    <w:p w14:paraId="120DF11F" w14:textId="77777777" w:rsidR="00C80094" w:rsidRPr="00DC06C1" w:rsidRDefault="00C80094" w:rsidP="00C80094">
      <w:pPr>
        <w:rPr>
          <w:rFonts w:eastAsia="Arial"/>
          <w:lang w:val="sl-SI"/>
        </w:rPr>
      </w:pPr>
    </w:p>
    <w:p w14:paraId="3BE7F0FA" w14:textId="77777777" w:rsidR="00C80094" w:rsidRPr="00DC06C1" w:rsidRDefault="00C80094" w:rsidP="00C80094">
      <w:pPr>
        <w:rPr>
          <w:rFonts w:eastAsia="Arial"/>
          <w:lang w:val="sl-SI"/>
        </w:rPr>
      </w:pPr>
    </w:p>
    <w:p w14:paraId="4C1481EF" w14:textId="77777777" w:rsidR="00C80094" w:rsidRPr="00DC06C1" w:rsidRDefault="00C80094" w:rsidP="00C80094">
      <w:pPr>
        <w:pStyle w:val="Heading2"/>
        <w:rPr>
          <w:rFonts w:eastAsia="Arial"/>
          <w:lang w:val="sl-SI"/>
        </w:rPr>
      </w:pPr>
    </w:p>
    <w:p w14:paraId="49C982DE" w14:textId="1966A0B1" w:rsidR="009A0C55" w:rsidRPr="00DC06C1" w:rsidRDefault="00F24C0E" w:rsidP="00C80094">
      <w:pPr>
        <w:pStyle w:val="Heading2"/>
        <w:rPr>
          <w:rFonts w:eastAsia="Arial"/>
          <w:lang w:val="sl-SI"/>
        </w:rPr>
      </w:pPr>
      <w:bookmarkStart w:id="57" w:name="_Toc212116503"/>
      <w:r w:rsidRPr="00DC06C1">
        <w:rPr>
          <w:rFonts w:eastAsia="Arial"/>
          <w:lang w:val="sl-SI"/>
        </w:rPr>
        <w:t>47. člen</w:t>
      </w:r>
      <w:r w:rsidR="002E2F6F" w:rsidRPr="00DC06C1">
        <w:rPr>
          <w:rFonts w:eastAsia="Arial"/>
          <w:lang w:val="sl-SI"/>
        </w:rPr>
        <w:t xml:space="preserve"> </w:t>
      </w:r>
      <w:r w:rsidRPr="00DC06C1">
        <w:rPr>
          <w:rFonts w:eastAsia="Arial"/>
          <w:lang w:val="sl-SI"/>
        </w:rPr>
        <w:t>(posebni preskusi za odsekovne merilnike hitrosti)</w:t>
      </w:r>
      <w:r w:rsidR="00BD2326">
        <w:rPr>
          <w:rFonts w:eastAsia="Arial"/>
          <w:lang w:val="sl-SI"/>
        </w:rPr>
        <w:t>/ article</w:t>
      </w:r>
      <w:r w:rsidR="00BD2326" w:rsidRPr="00BD2326">
        <w:t xml:space="preserve"> </w:t>
      </w:r>
      <w:r w:rsidR="00BD2326" w:rsidRPr="00BD2326">
        <w:rPr>
          <w:rFonts w:eastAsia="Arial"/>
          <w:lang w:val="sl-SI"/>
        </w:rPr>
        <w:t>(special tests for sectional speedometers)</w:t>
      </w:r>
      <w:bookmarkEnd w:id="57"/>
    </w:p>
    <w:tbl>
      <w:tblPr>
        <w:tblStyle w:val="TableGrid"/>
        <w:tblW w:w="5000" w:type="pct"/>
        <w:tblLook w:val="04A0" w:firstRow="1" w:lastRow="0" w:firstColumn="1" w:lastColumn="0" w:noHBand="0" w:noVBand="1"/>
      </w:tblPr>
      <w:tblGrid>
        <w:gridCol w:w="394"/>
        <w:gridCol w:w="231"/>
        <w:gridCol w:w="7362"/>
        <w:gridCol w:w="4543"/>
        <w:gridCol w:w="523"/>
        <w:gridCol w:w="523"/>
      </w:tblGrid>
      <w:tr w:rsidR="00DC0F3E" w:rsidRPr="00DC06C1" w14:paraId="42D4D58D" w14:textId="77777777" w:rsidTr="00DC0F3E">
        <w:tc>
          <w:tcPr>
            <w:tcW w:w="136" w:type="pct"/>
            <w:shd w:val="clear" w:color="auto" w:fill="000000" w:themeFill="text1"/>
          </w:tcPr>
          <w:p w14:paraId="44EA64F5"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795" w:type="pct"/>
            <w:gridSpan w:val="2"/>
            <w:shd w:val="clear" w:color="auto" w:fill="000000" w:themeFill="text1"/>
          </w:tcPr>
          <w:p w14:paraId="6F2FD9C0"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677" w:type="pct"/>
            <w:shd w:val="clear" w:color="auto" w:fill="000000" w:themeFill="text1"/>
          </w:tcPr>
          <w:p w14:paraId="19C19749" w14:textId="5C0EA264"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96" w:type="pct"/>
            <w:shd w:val="clear" w:color="auto" w:fill="000000" w:themeFill="text1"/>
          </w:tcPr>
          <w:p w14:paraId="5C7F5387" w14:textId="329EEB0A" w:rsidR="00DC0F3E"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96" w:type="pct"/>
            <w:shd w:val="clear" w:color="auto" w:fill="000000" w:themeFill="text1"/>
          </w:tcPr>
          <w:p w14:paraId="32D57ACD" w14:textId="4ABD5554"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DC0F3E" w:rsidRPr="00D13D11" w14:paraId="65A2EFFC" w14:textId="77777777" w:rsidTr="00DC0F3E">
        <w:tc>
          <w:tcPr>
            <w:tcW w:w="216" w:type="pct"/>
            <w:gridSpan w:val="2"/>
          </w:tcPr>
          <w:p w14:paraId="4CDD5DF6"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636A8958" w14:textId="5C6CF717" w:rsidR="00DC0F3E" w:rsidRPr="00DC06C1" w:rsidRDefault="00DC0F3E" w:rsidP="00997082">
            <w:pPr>
              <w:rPr>
                <w:rFonts w:eastAsia="Arial"/>
                <w:lang w:val="sl-SI"/>
              </w:rPr>
            </w:pPr>
            <w:r w:rsidRPr="00DC06C1">
              <w:rPr>
                <w:rFonts w:eastAsia="Arial"/>
                <w:lang w:val="sl-SI"/>
              </w:rPr>
              <w:t xml:space="preserve">(1) Za odsekovne merilnike hitrosti se izvede preskus merilne točnosti glede na zahteve iz 5. člena tega pravilnika s preskušanjem na terenu v treh merilnih točkah s preskusom v celoti vgrajenega odsekovnega merilnika hitrosti z vožnjo vozila. </w:t>
            </w:r>
            <w:r>
              <w:rPr>
                <w:rFonts w:eastAsia="Arial"/>
                <w:lang w:val="sl-SI"/>
              </w:rPr>
              <w:br/>
            </w:r>
            <w:r>
              <w:rPr>
                <w:rFonts w:eastAsia="Arial"/>
                <w:lang w:val="sl-SI"/>
              </w:rPr>
              <w:br/>
            </w:r>
            <w:r w:rsidRPr="00DC06C1">
              <w:rPr>
                <w:rFonts w:eastAsia="Arial"/>
                <w:lang w:val="sl-SI"/>
              </w:rPr>
              <w:t xml:space="preserve">Preskušanje na terenu mora biti izvedeno uspešno v treh merilnih točkah in se lahko izvede z največ petimi vožnjami, pri čemer morajo biti tri meritve uspešne. </w:t>
            </w:r>
            <w:r>
              <w:rPr>
                <w:rFonts w:eastAsia="Arial"/>
                <w:lang w:val="sl-SI"/>
              </w:rPr>
              <w:br/>
            </w:r>
            <w:r>
              <w:rPr>
                <w:rFonts w:eastAsia="Arial"/>
                <w:lang w:val="sl-SI"/>
              </w:rPr>
              <w:br/>
            </w:r>
            <w:r w:rsidRPr="00DC06C1">
              <w:rPr>
                <w:rFonts w:eastAsia="Arial"/>
                <w:lang w:val="sl-SI"/>
              </w:rPr>
              <w:t>Če tovrstno preskušanje po petih vožnjah ni uspešno, se preskus zaradi neustrezne pripravljenosti merilnika prekine.</w:t>
            </w:r>
          </w:p>
          <w:p w14:paraId="79DDBE07" w14:textId="77777777" w:rsidR="00DC0F3E" w:rsidRPr="001E5D16" w:rsidRDefault="00DC0F3E" w:rsidP="00997082">
            <w:pPr>
              <w:rPr>
                <w:lang w:val="sl-SI"/>
              </w:rPr>
            </w:pPr>
          </w:p>
          <w:p w14:paraId="0923F327" w14:textId="1FCC7211" w:rsidR="00DC0F3E" w:rsidRPr="00DC06C1" w:rsidRDefault="00DC0F3E" w:rsidP="004C5955">
            <w:pPr>
              <w:pStyle w:val="NormalUK"/>
              <w:rPr>
                <w:lang w:val="sl-SI"/>
              </w:rPr>
            </w:pPr>
            <w:r w:rsidRPr="004C05E1">
              <w:t xml:space="preserve">For sectional speedometers, a measurement accuracy test is carried out in accordance with the requirements from Article 5 of these regulations by field testing at three measuring points with a test of the fully installed sectional speedometer by driving the vehicle. </w:t>
            </w:r>
            <w:r>
              <w:br/>
            </w:r>
            <w:r>
              <w:br/>
            </w:r>
            <w:r w:rsidRPr="004C05E1">
              <w:t xml:space="preserve">The field test must be carried out successfully at three measurement </w:t>
            </w:r>
            <w:r w:rsidRPr="004C05E1">
              <w:lastRenderedPageBreak/>
              <w:t xml:space="preserve">points and can be carried out with a maximum of five runs, with three measurements being successful. </w:t>
            </w:r>
            <w:r>
              <w:br/>
            </w:r>
            <w:r>
              <w:br/>
            </w:r>
            <w:r w:rsidRPr="004C05E1">
              <w:t>If this type of testing is not successful after five runs, the test is terminated due to inadequate readiness of the meter.</w:t>
            </w:r>
          </w:p>
        </w:tc>
        <w:tc>
          <w:tcPr>
            <w:tcW w:w="1677" w:type="pct"/>
          </w:tcPr>
          <w:p w14:paraId="4333CE26" w14:textId="77777777" w:rsidR="00DC0F3E" w:rsidRPr="00DC06C1" w:rsidRDefault="00DC0F3E" w:rsidP="00997082">
            <w:pPr>
              <w:rPr>
                <w:rFonts w:eastAsia="Arial"/>
                <w:lang w:val="sl-SI"/>
              </w:rPr>
            </w:pPr>
          </w:p>
        </w:tc>
        <w:tc>
          <w:tcPr>
            <w:tcW w:w="196" w:type="pct"/>
          </w:tcPr>
          <w:p w14:paraId="702D1372" w14:textId="77777777" w:rsidR="00DC0F3E" w:rsidRPr="00DC06C1" w:rsidRDefault="00DC0F3E" w:rsidP="00997082">
            <w:pPr>
              <w:rPr>
                <w:rFonts w:eastAsia="Arial"/>
                <w:lang w:val="sl-SI"/>
              </w:rPr>
            </w:pPr>
          </w:p>
        </w:tc>
        <w:tc>
          <w:tcPr>
            <w:tcW w:w="196" w:type="pct"/>
          </w:tcPr>
          <w:p w14:paraId="35785D60" w14:textId="1BB454FC" w:rsidR="00DC0F3E" w:rsidRPr="00DC06C1" w:rsidRDefault="00DC0F3E" w:rsidP="00997082">
            <w:pPr>
              <w:rPr>
                <w:rFonts w:eastAsia="Arial"/>
                <w:lang w:val="sl-SI"/>
              </w:rPr>
            </w:pPr>
          </w:p>
        </w:tc>
      </w:tr>
      <w:tr w:rsidR="00DC0F3E" w:rsidRPr="00D13D11" w14:paraId="0304D88F" w14:textId="77777777" w:rsidTr="00DC0F3E">
        <w:tc>
          <w:tcPr>
            <w:tcW w:w="216" w:type="pct"/>
            <w:gridSpan w:val="2"/>
          </w:tcPr>
          <w:p w14:paraId="36DD74A8"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044FC8E8" w14:textId="3FD21A1D" w:rsidR="00DC0F3E" w:rsidRDefault="00DC0F3E" w:rsidP="00997082">
            <w:pPr>
              <w:rPr>
                <w:rFonts w:eastAsia="Arial"/>
                <w:lang w:val="sl-SI"/>
              </w:rPr>
            </w:pPr>
            <w:r w:rsidRPr="00DC06C1">
              <w:rPr>
                <w:rFonts w:eastAsia="Arial"/>
                <w:lang w:val="sl-SI"/>
              </w:rPr>
              <w:t>(2) Za odsekovne merilnike hitrosti se preveri izpolnjevanje zahtev petega odstavka 32. člena tega pravilnika.</w:t>
            </w:r>
            <w:r>
              <w:rPr>
                <w:rFonts w:eastAsia="Arial"/>
                <w:lang w:val="sl-SI"/>
              </w:rPr>
              <w:br/>
            </w:r>
          </w:p>
          <w:p w14:paraId="68D13043" w14:textId="03DB14E5" w:rsidR="00DC0F3E" w:rsidRPr="00DC06C1" w:rsidRDefault="00DC0F3E" w:rsidP="004C5955">
            <w:pPr>
              <w:pStyle w:val="NormalUK"/>
              <w:rPr>
                <w:lang w:val="sl-SI"/>
              </w:rPr>
            </w:pPr>
            <w:r w:rsidRPr="004C05E1">
              <w:t>For sectional speedometers, compliance with the requirements of the fifth paragraph of Article 32 of these regulations shall be checked.</w:t>
            </w:r>
          </w:p>
        </w:tc>
        <w:tc>
          <w:tcPr>
            <w:tcW w:w="1677" w:type="pct"/>
          </w:tcPr>
          <w:p w14:paraId="3C35755F" w14:textId="77777777" w:rsidR="00DC0F3E" w:rsidRPr="00DC06C1" w:rsidRDefault="00DC0F3E" w:rsidP="00997082">
            <w:pPr>
              <w:rPr>
                <w:rFonts w:eastAsia="Arial"/>
                <w:lang w:val="sl-SI"/>
              </w:rPr>
            </w:pPr>
          </w:p>
        </w:tc>
        <w:tc>
          <w:tcPr>
            <w:tcW w:w="196" w:type="pct"/>
          </w:tcPr>
          <w:p w14:paraId="739DEAF0" w14:textId="77777777" w:rsidR="00DC0F3E" w:rsidRPr="00DC06C1" w:rsidRDefault="00DC0F3E" w:rsidP="00997082">
            <w:pPr>
              <w:rPr>
                <w:rFonts w:eastAsia="Arial"/>
                <w:lang w:val="sl-SI"/>
              </w:rPr>
            </w:pPr>
          </w:p>
        </w:tc>
        <w:tc>
          <w:tcPr>
            <w:tcW w:w="196" w:type="pct"/>
          </w:tcPr>
          <w:p w14:paraId="69E4A117" w14:textId="0C4FFCB2" w:rsidR="00DC0F3E" w:rsidRPr="00DC06C1" w:rsidRDefault="00DC0F3E" w:rsidP="00997082">
            <w:pPr>
              <w:rPr>
                <w:rFonts w:eastAsia="Arial"/>
                <w:lang w:val="sl-SI"/>
              </w:rPr>
            </w:pPr>
          </w:p>
        </w:tc>
      </w:tr>
    </w:tbl>
    <w:p w14:paraId="6BF49A52" w14:textId="77777777" w:rsidR="00101EBE" w:rsidRPr="00DC06C1" w:rsidRDefault="00101EBE" w:rsidP="00101EBE">
      <w:pPr>
        <w:rPr>
          <w:rFonts w:eastAsia="Arial"/>
          <w:lang w:val="sl-SI"/>
        </w:rPr>
      </w:pPr>
    </w:p>
    <w:p w14:paraId="0F988004"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778A2F1E" w14:textId="0D46F345" w:rsidR="005370D9" w:rsidRDefault="005370D9">
      <w:pPr>
        <w:rPr>
          <w:rFonts w:eastAsia="Arial"/>
          <w:lang w:val="sl-SI"/>
        </w:rPr>
      </w:pPr>
      <w:r>
        <w:rPr>
          <w:rFonts w:eastAsia="Arial"/>
          <w:lang w:val="sl-SI"/>
        </w:rPr>
        <w:br w:type="page"/>
      </w:r>
    </w:p>
    <w:p w14:paraId="75EF659F" w14:textId="77777777" w:rsidR="00C80094" w:rsidRPr="00DC06C1" w:rsidRDefault="00C80094" w:rsidP="00101EBE">
      <w:pPr>
        <w:rPr>
          <w:rFonts w:eastAsia="Arial"/>
          <w:lang w:val="sl-SI"/>
        </w:rPr>
      </w:pPr>
    </w:p>
    <w:p w14:paraId="0B3E98FF" w14:textId="77777777" w:rsidR="00C80094" w:rsidRPr="00DC06C1" w:rsidRDefault="00C80094" w:rsidP="00101EBE">
      <w:pPr>
        <w:rPr>
          <w:rFonts w:eastAsia="Arial"/>
          <w:lang w:val="sl-SI"/>
        </w:rPr>
      </w:pPr>
    </w:p>
    <w:p w14:paraId="7B80354A" w14:textId="7CBE48AD" w:rsidR="009A0C55" w:rsidRPr="00DC06C1" w:rsidRDefault="00F24C0E" w:rsidP="00C80094">
      <w:pPr>
        <w:pStyle w:val="Heading2"/>
        <w:rPr>
          <w:rFonts w:eastAsia="Arial"/>
          <w:lang w:val="sl-SI"/>
        </w:rPr>
      </w:pPr>
      <w:bookmarkStart w:id="58" w:name="_Toc212116504"/>
      <w:r w:rsidRPr="00DC06C1">
        <w:rPr>
          <w:rFonts w:eastAsia="Arial"/>
          <w:lang w:val="sl-SI"/>
        </w:rPr>
        <w:t>48. člen</w:t>
      </w:r>
      <w:r w:rsidR="002E2F6F" w:rsidRPr="00DC06C1">
        <w:rPr>
          <w:rFonts w:eastAsia="Arial"/>
          <w:lang w:val="sl-SI"/>
        </w:rPr>
        <w:t xml:space="preserve"> </w:t>
      </w:r>
      <w:r w:rsidRPr="00DC06C1">
        <w:rPr>
          <w:rFonts w:eastAsia="Arial"/>
          <w:lang w:val="sl-SI"/>
        </w:rPr>
        <w:t>(posebni preskusi za merilnike hitrosti na podlagi sledenja)</w:t>
      </w:r>
      <w:r w:rsidR="00BD2326">
        <w:rPr>
          <w:rFonts w:eastAsia="Arial"/>
          <w:lang w:val="sl-SI"/>
        </w:rPr>
        <w:t>/</w:t>
      </w:r>
      <w:r w:rsidR="00BD2326" w:rsidRPr="00BD2326">
        <w:t xml:space="preserve"> </w:t>
      </w:r>
      <w:r w:rsidR="00BD2326">
        <w:t xml:space="preserve">article </w:t>
      </w:r>
      <w:r w:rsidR="00BD2326" w:rsidRPr="00BD2326">
        <w:rPr>
          <w:rFonts w:eastAsia="Arial"/>
          <w:lang w:val="sl-SI"/>
        </w:rPr>
        <w:t>(Special tests for tracking-based speedometers)</w:t>
      </w:r>
      <w:bookmarkEnd w:id="58"/>
    </w:p>
    <w:tbl>
      <w:tblPr>
        <w:tblStyle w:val="TableGrid"/>
        <w:tblW w:w="5000" w:type="pct"/>
        <w:tblLook w:val="04A0" w:firstRow="1" w:lastRow="0" w:firstColumn="1" w:lastColumn="0" w:noHBand="0" w:noVBand="1"/>
      </w:tblPr>
      <w:tblGrid>
        <w:gridCol w:w="394"/>
        <w:gridCol w:w="231"/>
        <w:gridCol w:w="7362"/>
        <w:gridCol w:w="4543"/>
        <w:gridCol w:w="523"/>
        <w:gridCol w:w="523"/>
      </w:tblGrid>
      <w:tr w:rsidR="00DC0F3E" w:rsidRPr="00DC06C1" w14:paraId="0660FF22" w14:textId="77777777" w:rsidTr="00DC0F3E">
        <w:tc>
          <w:tcPr>
            <w:tcW w:w="136" w:type="pct"/>
            <w:shd w:val="clear" w:color="auto" w:fill="000000" w:themeFill="text1"/>
          </w:tcPr>
          <w:p w14:paraId="39E911AE"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795" w:type="pct"/>
            <w:gridSpan w:val="2"/>
            <w:shd w:val="clear" w:color="auto" w:fill="000000" w:themeFill="text1"/>
          </w:tcPr>
          <w:p w14:paraId="3D581D6C"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677" w:type="pct"/>
            <w:shd w:val="clear" w:color="auto" w:fill="000000" w:themeFill="text1"/>
          </w:tcPr>
          <w:p w14:paraId="786D9092" w14:textId="0C1ECFDC"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96" w:type="pct"/>
            <w:shd w:val="clear" w:color="auto" w:fill="000000" w:themeFill="text1"/>
          </w:tcPr>
          <w:p w14:paraId="035E9FF6" w14:textId="3C517DC5" w:rsidR="00DC0F3E"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96" w:type="pct"/>
            <w:shd w:val="clear" w:color="auto" w:fill="000000" w:themeFill="text1"/>
          </w:tcPr>
          <w:p w14:paraId="1E50372A" w14:textId="4879CA9C"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DC0F3E" w:rsidRPr="00D13D11" w14:paraId="10A83E81" w14:textId="77777777" w:rsidTr="00DC0F3E">
        <w:tc>
          <w:tcPr>
            <w:tcW w:w="216" w:type="pct"/>
            <w:gridSpan w:val="2"/>
          </w:tcPr>
          <w:p w14:paraId="6D594192"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14357614" w14:textId="77777777" w:rsidR="00DC0F3E" w:rsidRDefault="00DC0F3E" w:rsidP="00997082">
            <w:pPr>
              <w:rPr>
                <w:rFonts w:eastAsia="Arial"/>
                <w:lang w:val="sl-SI"/>
              </w:rPr>
            </w:pPr>
            <w:r w:rsidRPr="00DC06C1">
              <w:rPr>
                <w:rFonts w:eastAsia="Arial"/>
                <w:lang w:val="sl-SI"/>
              </w:rPr>
              <w:t>Za merilnike hitrosti na podlagi sledenja se izvede preskus merilne točnosti glede na zahteve iz 6. člena tega pravilnika z laboratorijskim preskušanjem pri najmanj desetih lastnih hitrostih ali glede na zahteve iz 5. člena tega pravilnika s preskušanjem na terenu pri najmanj eni lastni hitrosti na podlagi vožnje merilnega vozila s konstantno hitrostjo, brez začetnega in končnega ustavljanja merilnega vozila.</w:t>
            </w:r>
          </w:p>
          <w:p w14:paraId="72250F42" w14:textId="77777777" w:rsidR="00DC0F3E" w:rsidRPr="00DC06C1" w:rsidRDefault="00DC0F3E" w:rsidP="00997082">
            <w:pPr>
              <w:rPr>
                <w:rFonts w:eastAsia="Arial"/>
                <w:lang w:val="sl-SI"/>
              </w:rPr>
            </w:pPr>
          </w:p>
          <w:p w14:paraId="75FEE2FF" w14:textId="77777777" w:rsidR="00DC0F3E" w:rsidRPr="004C05E1" w:rsidRDefault="00DC0F3E" w:rsidP="004C5955">
            <w:pPr>
              <w:pStyle w:val="NormalUK"/>
            </w:pPr>
            <w:r w:rsidRPr="004C05E1">
              <w:t xml:space="preserve">For speedometers based on tracking, the measurement accuracy test is performed according to the requirements from Article 6 of this rulebook with laboratory testing at at least ten own speeds or according to the requirements from Article 5 of this rulebook with field testing at at least one own speed based on driving of the measuring vehicle at a constant speed, without initial and final stopping of the measuring vehicle. </w:t>
            </w:r>
          </w:p>
          <w:p w14:paraId="61FF9071" w14:textId="77777777" w:rsidR="00DC0F3E" w:rsidRPr="00DC06C1" w:rsidRDefault="00DC0F3E" w:rsidP="00997082">
            <w:pPr>
              <w:rPr>
                <w:rFonts w:eastAsia="Arial"/>
                <w:lang w:val="sl-SI"/>
              </w:rPr>
            </w:pPr>
          </w:p>
        </w:tc>
        <w:tc>
          <w:tcPr>
            <w:tcW w:w="1677" w:type="pct"/>
          </w:tcPr>
          <w:p w14:paraId="24551B37" w14:textId="77777777" w:rsidR="00DC0F3E" w:rsidRPr="00DC06C1" w:rsidRDefault="00DC0F3E" w:rsidP="00997082">
            <w:pPr>
              <w:rPr>
                <w:rFonts w:eastAsia="Arial"/>
                <w:b/>
                <w:lang w:val="sl-SI"/>
              </w:rPr>
            </w:pPr>
          </w:p>
        </w:tc>
        <w:tc>
          <w:tcPr>
            <w:tcW w:w="196" w:type="pct"/>
          </w:tcPr>
          <w:p w14:paraId="7A0E2DB2" w14:textId="77777777" w:rsidR="00DC0F3E" w:rsidRPr="00DC06C1" w:rsidRDefault="00DC0F3E" w:rsidP="00997082">
            <w:pPr>
              <w:rPr>
                <w:rFonts w:eastAsia="Arial"/>
                <w:b/>
                <w:lang w:val="sl-SI"/>
              </w:rPr>
            </w:pPr>
          </w:p>
        </w:tc>
        <w:tc>
          <w:tcPr>
            <w:tcW w:w="196" w:type="pct"/>
          </w:tcPr>
          <w:p w14:paraId="7001D07D" w14:textId="602B5950" w:rsidR="00DC0F3E" w:rsidRPr="00DC06C1" w:rsidRDefault="00DC0F3E" w:rsidP="00997082">
            <w:pPr>
              <w:rPr>
                <w:rFonts w:eastAsia="Arial"/>
                <w:b/>
                <w:lang w:val="sl-SI"/>
              </w:rPr>
            </w:pPr>
          </w:p>
        </w:tc>
      </w:tr>
    </w:tbl>
    <w:p w14:paraId="21728E57" w14:textId="77777777" w:rsidR="00101EBE" w:rsidRPr="00DC06C1" w:rsidRDefault="00101EBE" w:rsidP="00101EBE">
      <w:pPr>
        <w:rPr>
          <w:rFonts w:eastAsia="Arial"/>
          <w:lang w:val="sl-SI"/>
        </w:rPr>
      </w:pPr>
    </w:p>
    <w:p w14:paraId="6873C463"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247F84BA" w14:textId="77777777" w:rsidR="00C80094" w:rsidRPr="00DC06C1" w:rsidRDefault="00C80094" w:rsidP="00C80094">
      <w:pPr>
        <w:rPr>
          <w:rFonts w:eastAsia="Arial"/>
          <w:b/>
          <w:lang w:val="sl-SI"/>
        </w:rPr>
      </w:pPr>
    </w:p>
    <w:p w14:paraId="4B139F8C" w14:textId="77777777" w:rsidR="00C80094" w:rsidRPr="00DC06C1" w:rsidRDefault="00C80094" w:rsidP="00C80094">
      <w:pPr>
        <w:rPr>
          <w:rFonts w:eastAsia="Arial"/>
          <w:b/>
          <w:lang w:val="sl-SI"/>
        </w:rPr>
      </w:pPr>
    </w:p>
    <w:p w14:paraId="4ADC9EBE" w14:textId="77777777" w:rsidR="00C80094" w:rsidRPr="00DC06C1" w:rsidRDefault="00C80094" w:rsidP="00C80094">
      <w:pPr>
        <w:rPr>
          <w:rFonts w:eastAsia="Arial"/>
          <w:b/>
          <w:lang w:val="sl-SI"/>
        </w:rPr>
      </w:pPr>
    </w:p>
    <w:p w14:paraId="0CC2B38C" w14:textId="47430235" w:rsidR="005370D9" w:rsidRDefault="005370D9" w:rsidP="00101EBE">
      <w:pPr>
        <w:rPr>
          <w:rFonts w:eastAsia="Arial"/>
          <w:lang w:val="sl-SI"/>
        </w:rPr>
      </w:pPr>
      <w:r>
        <w:rPr>
          <w:rFonts w:eastAsia="Arial"/>
          <w:lang w:val="sl-SI"/>
        </w:rPr>
        <w:br w:type="page"/>
      </w:r>
    </w:p>
    <w:p w14:paraId="70B87521" w14:textId="77777777" w:rsidR="00C80094" w:rsidRPr="00DC06C1" w:rsidRDefault="00C80094" w:rsidP="00101EBE">
      <w:pPr>
        <w:rPr>
          <w:rFonts w:eastAsia="Arial"/>
          <w:lang w:val="sl-SI"/>
        </w:rPr>
      </w:pPr>
    </w:p>
    <w:p w14:paraId="246EB124" w14:textId="77777777" w:rsidR="00C80094" w:rsidRPr="00DC06C1" w:rsidRDefault="00C80094" w:rsidP="00101EBE">
      <w:pPr>
        <w:rPr>
          <w:rFonts w:eastAsia="Arial"/>
          <w:lang w:val="sl-SI"/>
        </w:rPr>
      </w:pPr>
    </w:p>
    <w:p w14:paraId="458E7D28" w14:textId="7260743B" w:rsidR="009A0C55" w:rsidRPr="00DC06C1" w:rsidRDefault="00F24C0E" w:rsidP="00C80094">
      <w:pPr>
        <w:pStyle w:val="Heading2"/>
        <w:rPr>
          <w:rFonts w:eastAsia="Arial"/>
          <w:lang w:val="sl-SI"/>
        </w:rPr>
      </w:pPr>
      <w:bookmarkStart w:id="59" w:name="_Toc212116505"/>
      <w:r w:rsidRPr="00DC06C1">
        <w:rPr>
          <w:rFonts w:eastAsia="Arial"/>
          <w:lang w:val="sl-SI"/>
        </w:rPr>
        <w:t>49. člen</w:t>
      </w:r>
      <w:r w:rsidR="002E2F6F" w:rsidRPr="00DC06C1">
        <w:rPr>
          <w:rFonts w:eastAsia="Arial"/>
          <w:lang w:val="sl-SI"/>
        </w:rPr>
        <w:t xml:space="preserve"> </w:t>
      </w:r>
      <w:r w:rsidRPr="00DC06C1">
        <w:rPr>
          <w:rFonts w:eastAsia="Arial"/>
          <w:lang w:val="sl-SI"/>
        </w:rPr>
        <w:t>(posebni preskusi za merilnike hitrosti, ki merijo iz premične točke, razen za merilnike na podlagi sledenja)</w:t>
      </w:r>
      <w:r w:rsidR="00BD2326">
        <w:rPr>
          <w:rFonts w:eastAsia="Arial"/>
          <w:lang w:val="sl-SI"/>
        </w:rPr>
        <w:t xml:space="preserve">/article </w:t>
      </w:r>
      <w:r w:rsidR="00BD2326" w:rsidRPr="004C05E1">
        <w:rPr>
          <w:lang w:val="en-GB"/>
        </w:rPr>
        <w:t xml:space="preserve"> (special tests for speedometers that measure from a moving point, except for tracking-based meters)</w:t>
      </w:r>
      <w:bookmarkEnd w:id="59"/>
    </w:p>
    <w:tbl>
      <w:tblPr>
        <w:tblStyle w:val="TableGrid"/>
        <w:tblW w:w="5000" w:type="pct"/>
        <w:tblLook w:val="04A0" w:firstRow="1" w:lastRow="0" w:firstColumn="1" w:lastColumn="0" w:noHBand="0" w:noVBand="1"/>
      </w:tblPr>
      <w:tblGrid>
        <w:gridCol w:w="394"/>
        <w:gridCol w:w="231"/>
        <w:gridCol w:w="7362"/>
        <w:gridCol w:w="4543"/>
        <w:gridCol w:w="523"/>
        <w:gridCol w:w="523"/>
      </w:tblGrid>
      <w:tr w:rsidR="00DC0F3E" w:rsidRPr="00DC06C1" w14:paraId="0D059EA4" w14:textId="77777777" w:rsidTr="00DC0F3E">
        <w:tc>
          <w:tcPr>
            <w:tcW w:w="136" w:type="pct"/>
            <w:shd w:val="clear" w:color="auto" w:fill="000000" w:themeFill="text1"/>
          </w:tcPr>
          <w:p w14:paraId="09B66D8A"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w:t>
            </w:r>
          </w:p>
        </w:tc>
        <w:tc>
          <w:tcPr>
            <w:tcW w:w="2795" w:type="pct"/>
            <w:gridSpan w:val="2"/>
            <w:shd w:val="clear" w:color="auto" w:fill="000000" w:themeFill="text1"/>
          </w:tcPr>
          <w:p w14:paraId="3694FFC8" w14:textId="77777777" w:rsidR="00DC0F3E" w:rsidRPr="00DC06C1" w:rsidRDefault="00DC0F3E" w:rsidP="007056F0">
            <w:pPr>
              <w:pStyle w:val="center"/>
              <w:spacing w:before="210" w:after="210"/>
              <w:jc w:val="left"/>
              <w:rPr>
                <w:rFonts w:eastAsia="Arial" w:cs="Arial"/>
                <w:b/>
                <w:bCs/>
                <w:sz w:val="21"/>
                <w:szCs w:val="21"/>
                <w:lang w:val="sl-SI"/>
              </w:rPr>
            </w:pPr>
            <w:r w:rsidRPr="00DC06C1">
              <w:rPr>
                <w:rFonts w:eastAsia="Arial" w:cs="Arial"/>
                <w:b/>
                <w:bCs/>
                <w:sz w:val="21"/>
                <w:szCs w:val="21"/>
                <w:lang w:val="sl-SI"/>
              </w:rPr>
              <w:t>Zahteva</w:t>
            </w:r>
            <w:r>
              <w:rPr>
                <w:rFonts w:eastAsia="Arial" w:cs="Arial"/>
                <w:b/>
                <w:bCs/>
                <w:sz w:val="21"/>
                <w:szCs w:val="21"/>
                <w:lang w:val="sl-SI"/>
              </w:rPr>
              <w:t>/</w:t>
            </w:r>
            <w:r w:rsidRPr="00C95E56">
              <w:rPr>
                <w:rFonts w:eastAsia="Arial" w:cs="Arial"/>
                <w:b/>
                <w:bCs/>
                <w:sz w:val="21"/>
                <w:szCs w:val="21"/>
                <w:lang w:val="en-GB"/>
              </w:rPr>
              <w:t>Requirement</w:t>
            </w:r>
          </w:p>
        </w:tc>
        <w:tc>
          <w:tcPr>
            <w:tcW w:w="1677" w:type="pct"/>
            <w:shd w:val="clear" w:color="auto" w:fill="000000" w:themeFill="text1"/>
          </w:tcPr>
          <w:p w14:paraId="0D255B6C" w14:textId="79491BFF"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21"/>
                <w:szCs w:val="21"/>
                <w:lang w:val="sl-SI"/>
              </w:rPr>
              <w:t>Podroben opis/</w:t>
            </w:r>
            <w:r w:rsidRPr="00BB2462">
              <w:rPr>
                <w:rFonts w:eastAsia="Arial" w:cs="Arial"/>
                <w:b/>
                <w:bCs/>
                <w:sz w:val="21"/>
                <w:szCs w:val="21"/>
                <w:lang w:val="en-GB"/>
              </w:rPr>
              <w:t>Detailed Description</w:t>
            </w:r>
          </w:p>
        </w:tc>
        <w:tc>
          <w:tcPr>
            <w:tcW w:w="196" w:type="pct"/>
            <w:shd w:val="clear" w:color="auto" w:fill="000000" w:themeFill="text1"/>
          </w:tcPr>
          <w:p w14:paraId="630271B9" w14:textId="6CE17529" w:rsidR="00DC0F3E"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OK</w:t>
            </w:r>
          </w:p>
        </w:tc>
        <w:tc>
          <w:tcPr>
            <w:tcW w:w="196" w:type="pct"/>
            <w:shd w:val="clear" w:color="auto" w:fill="000000" w:themeFill="text1"/>
          </w:tcPr>
          <w:p w14:paraId="6D3107D0" w14:textId="212D5429" w:rsidR="00DC0F3E" w:rsidRPr="00C95E56" w:rsidRDefault="00DC0F3E" w:rsidP="007056F0">
            <w:pPr>
              <w:pStyle w:val="center"/>
              <w:spacing w:before="210" w:after="210"/>
              <w:jc w:val="left"/>
              <w:rPr>
                <w:rFonts w:eastAsia="Arial" w:cs="Arial"/>
                <w:b/>
                <w:bCs/>
                <w:sz w:val="18"/>
                <w:szCs w:val="18"/>
                <w:lang w:val="sl-SI"/>
              </w:rPr>
            </w:pPr>
            <w:r>
              <w:rPr>
                <w:rFonts w:eastAsia="Arial" w:cs="Arial"/>
                <w:b/>
                <w:bCs/>
                <w:sz w:val="18"/>
                <w:szCs w:val="18"/>
                <w:lang w:val="sl-SI"/>
              </w:rPr>
              <w:t>X</w:t>
            </w:r>
          </w:p>
        </w:tc>
      </w:tr>
      <w:tr w:rsidR="00DC0F3E" w:rsidRPr="00D13D11" w14:paraId="2D9DF9D1" w14:textId="77777777" w:rsidTr="00DC0F3E">
        <w:tc>
          <w:tcPr>
            <w:tcW w:w="216" w:type="pct"/>
            <w:gridSpan w:val="2"/>
          </w:tcPr>
          <w:p w14:paraId="068CC3C5" w14:textId="77777777" w:rsidR="00DC0F3E" w:rsidRPr="00DC06C1" w:rsidRDefault="00DC0F3E" w:rsidP="00C80094">
            <w:pPr>
              <w:pStyle w:val="center"/>
              <w:spacing w:before="210" w:after="210"/>
              <w:jc w:val="left"/>
              <w:rPr>
                <w:rFonts w:eastAsia="Arial" w:cs="Arial"/>
                <w:b/>
                <w:bCs/>
                <w:sz w:val="21"/>
                <w:szCs w:val="21"/>
                <w:lang w:val="sl-SI"/>
              </w:rPr>
            </w:pPr>
            <w:r w:rsidRPr="00DC06C1">
              <w:rPr>
                <w:rFonts w:eastAsia="Arial" w:cs="Arial"/>
                <w:b/>
                <w:bCs/>
                <w:sz w:val="21"/>
                <w:szCs w:val="21"/>
                <w:lang w:val="sl-SI"/>
              </w:rPr>
              <w:fldChar w:fldCharType="begin"/>
            </w:r>
            <w:r w:rsidRPr="00DC06C1">
              <w:rPr>
                <w:rFonts w:eastAsia="Arial" w:cs="Arial"/>
                <w:b/>
                <w:bCs/>
                <w:sz w:val="21"/>
                <w:szCs w:val="21"/>
                <w:lang w:val="sl-SI"/>
              </w:rPr>
              <w:instrText xml:space="preserve"> AUTONUM  \* Arabic </w:instrText>
            </w:r>
            <w:r w:rsidRPr="00DC06C1">
              <w:rPr>
                <w:rFonts w:eastAsia="Arial" w:cs="Arial"/>
                <w:b/>
                <w:bCs/>
                <w:sz w:val="21"/>
                <w:szCs w:val="21"/>
                <w:lang w:val="sl-SI"/>
              </w:rPr>
              <w:fldChar w:fldCharType="end"/>
            </w:r>
          </w:p>
        </w:tc>
        <w:tc>
          <w:tcPr>
            <w:tcW w:w="2714" w:type="pct"/>
          </w:tcPr>
          <w:p w14:paraId="613F1AD5" w14:textId="77777777" w:rsidR="00DC0F3E" w:rsidRDefault="00DC0F3E" w:rsidP="00997082">
            <w:pPr>
              <w:rPr>
                <w:rFonts w:eastAsia="Arial"/>
                <w:lang w:val="sl-SI"/>
              </w:rPr>
            </w:pPr>
            <w:r w:rsidRPr="00DC06C1">
              <w:rPr>
                <w:rFonts w:eastAsia="Arial"/>
                <w:lang w:val="sl-SI"/>
              </w:rPr>
              <w:t>Za merilnike hitrosti, ki merijo iz premične točke, razen za merilnike hitrosti na podlagi sledenja, se ločeno izvedejo preskusi merilne točnosti merjenja hitrosti merjenega vozila in merjenja lastne hitrosti merilnega vozila glede na zahteve iz 6. člena tega pravilnika z laboratorijskim preskušanjem v 10 merilnih točkah ali glede na zahteve iz 5. člena tega pravilnika s preskušanjem na terenu v najmanj treh točkah.</w:t>
            </w:r>
          </w:p>
          <w:p w14:paraId="7DC345AD" w14:textId="77777777" w:rsidR="00DC0F3E" w:rsidRPr="00DC06C1" w:rsidRDefault="00DC0F3E" w:rsidP="00997082">
            <w:pPr>
              <w:rPr>
                <w:rFonts w:eastAsia="Arial"/>
                <w:lang w:val="sl-SI"/>
              </w:rPr>
            </w:pPr>
          </w:p>
          <w:p w14:paraId="7D63529E" w14:textId="5E39DA39" w:rsidR="00DC0F3E" w:rsidRPr="00BD2326" w:rsidRDefault="00DC0F3E" w:rsidP="004C5955">
            <w:pPr>
              <w:pStyle w:val="NormalUK"/>
            </w:pPr>
            <w:r w:rsidRPr="00BD2326">
              <w:t xml:space="preserve">For speedometers that measure from a moving point, except for speedometers based on tracking, tests of the measurement accuracy of the speed measurement of the measured vehicle and the measurement of the measuring vehicle's own speed are carried out separately according to the requirements from Article 6 of this regulation with laboratory testing at 10 measurement points or according to the requirements from Article 5 of these regulations by testing in the field in at least three points. </w:t>
            </w:r>
          </w:p>
          <w:p w14:paraId="4CF5350B" w14:textId="77777777" w:rsidR="00DC0F3E" w:rsidRPr="00DC06C1" w:rsidRDefault="00DC0F3E" w:rsidP="00997082">
            <w:pPr>
              <w:rPr>
                <w:rFonts w:eastAsia="Arial"/>
                <w:lang w:val="sl-SI"/>
              </w:rPr>
            </w:pPr>
          </w:p>
        </w:tc>
        <w:tc>
          <w:tcPr>
            <w:tcW w:w="1677" w:type="pct"/>
          </w:tcPr>
          <w:p w14:paraId="7600D4C3" w14:textId="77777777" w:rsidR="00DC0F3E" w:rsidRPr="00DC06C1" w:rsidRDefault="00DC0F3E" w:rsidP="00997082">
            <w:pPr>
              <w:rPr>
                <w:rFonts w:eastAsia="Arial"/>
                <w:b/>
                <w:lang w:val="sl-SI"/>
              </w:rPr>
            </w:pPr>
          </w:p>
        </w:tc>
        <w:tc>
          <w:tcPr>
            <w:tcW w:w="196" w:type="pct"/>
          </w:tcPr>
          <w:p w14:paraId="5B26194D" w14:textId="77777777" w:rsidR="00DC0F3E" w:rsidRPr="00DC06C1" w:rsidRDefault="00DC0F3E" w:rsidP="00997082">
            <w:pPr>
              <w:rPr>
                <w:rFonts w:eastAsia="Arial"/>
                <w:b/>
                <w:lang w:val="sl-SI"/>
              </w:rPr>
            </w:pPr>
          </w:p>
        </w:tc>
        <w:tc>
          <w:tcPr>
            <w:tcW w:w="196" w:type="pct"/>
          </w:tcPr>
          <w:p w14:paraId="18EF4104" w14:textId="6FD1B553" w:rsidR="00DC0F3E" w:rsidRPr="00DC06C1" w:rsidRDefault="00DC0F3E" w:rsidP="00997082">
            <w:pPr>
              <w:rPr>
                <w:rFonts w:eastAsia="Arial"/>
                <w:b/>
                <w:lang w:val="sl-SI"/>
              </w:rPr>
            </w:pPr>
          </w:p>
        </w:tc>
      </w:tr>
    </w:tbl>
    <w:p w14:paraId="3D679F90" w14:textId="77777777" w:rsidR="00C80094" w:rsidRPr="00DC06C1" w:rsidRDefault="00C80094" w:rsidP="00C80094">
      <w:pPr>
        <w:rPr>
          <w:rFonts w:eastAsia="Arial"/>
          <w:lang w:val="sl-SI"/>
        </w:rPr>
      </w:pPr>
    </w:p>
    <w:p w14:paraId="3DFBB775" w14:textId="77777777" w:rsidR="005370D9" w:rsidRPr="00DC06C1" w:rsidRDefault="005370D9" w:rsidP="005370D9">
      <w:pPr>
        <w:rPr>
          <w:rFonts w:eastAsia="Arial"/>
          <w:i/>
        </w:rPr>
      </w:pPr>
      <w:r w:rsidRPr="005370D9">
        <w:rPr>
          <w:rFonts w:eastAsia="Arial"/>
          <w:lang w:val="sl-SI"/>
        </w:rPr>
        <w:t>Dodatni opis, dokazila ali pripombe</w:t>
      </w:r>
      <w:r>
        <w:rPr>
          <w:rFonts w:eastAsia="Arial"/>
          <w:i/>
        </w:rPr>
        <w:t>/Additional description, proofs or remarks</w:t>
      </w:r>
      <w:r w:rsidRPr="00DC06C1">
        <w:rPr>
          <w:rFonts w:eastAsia="Arial"/>
          <w:i/>
        </w:rPr>
        <w:t>:</w:t>
      </w:r>
    </w:p>
    <w:p w14:paraId="111003B5" w14:textId="77777777" w:rsidR="00C80094" w:rsidRDefault="00C80094" w:rsidP="00101EBE">
      <w:pPr>
        <w:rPr>
          <w:rFonts w:eastAsia="Arial"/>
          <w:lang w:val="sl-SI"/>
        </w:rPr>
      </w:pPr>
    </w:p>
    <w:p w14:paraId="011CCE44" w14:textId="77777777" w:rsidR="005370D9" w:rsidRPr="00DC06C1" w:rsidRDefault="005370D9" w:rsidP="00101EBE">
      <w:pPr>
        <w:rPr>
          <w:rFonts w:eastAsia="Arial"/>
          <w:lang w:val="sl-SI"/>
        </w:rPr>
      </w:pPr>
    </w:p>
    <w:p w14:paraId="2E6AE01E" w14:textId="0B4975F9" w:rsidR="00101EBE" w:rsidRPr="00DC06C1" w:rsidRDefault="00997082" w:rsidP="00101EBE">
      <w:pPr>
        <w:pStyle w:val="Heading1"/>
        <w:rPr>
          <w:rFonts w:eastAsia="Arial"/>
          <w:lang w:val="sl-SI"/>
        </w:rPr>
      </w:pPr>
      <w:bookmarkStart w:id="60" w:name="_Toc212116506"/>
      <w:r w:rsidRPr="00DC06C1">
        <w:rPr>
          <w:rFonts w:eastAsia="Arial"/>
          <w:lang w:val="sl-SI"/>
        </w:rPr>
        <w:t>Ostalo</w:t>
      </w:r>
      <w:r w:rsidR="00BD2326">
        <w:rPr>
          <w:rFonts w:eastAsia="Arial"/>
          <w:lang w:val="sl-SI"/>
        </w:rPr>
        <w:t>/Other</w:t>
      </w:r>
      <w:bookmarkEnd w:id="60"/>
    </w:p>
    <w:sectPr w:rsidR="00101EBE" w:rsidRPr="00DC06C1" w:rsidSect="00DC0F3E">
      <w:headerReference w:type="default" r:id="rId9"/>
      <w:footerReference w:type="default" r:id="rId10"/>
      <w:headerReference w:type="first" r:id="rId11"/>
      <w:footerReference w:type="first" r:id="rId12"/>
      <w:pgSz w:w="15840" w:h="12240" w:orient="landscape"/>
      <w:pgMar w:top="1440" w:right="81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B920" w14:textId="77777777" w:rsidR="00C95E56" w:rsidRDefault="00C95E56" w:rsidP="00DC06C1">
      <w:r>
        <w:separator/>
      </w:r>
    </w:p>
  </w:endnote>
  <w:endnote w:type="continuationSeparator" w:id="0">
    <w:p w14:paraId="2585B8D5" w14:textId="77777777" w:rsidR="00C95E56" w:rsidRDefault="00C95E56" w:rsidP="00DC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16D7" w14:textId="70B2139B" w:rsidR="00DC06C1" w:rsidRPr="00DC7434" w:rsidRDefault="00DC7434" w:rsidP="00DC7434">
    <w:pPr>
      <w:pStyle w:val="Footer"/>
      <w:tabs>
        <w:tab w:val="right" w:pos="9360"/>
      </w:tabs>
    </w:pPr>
    <w:r>
      <w:rPr>
        <w:rFonts w:cs="Arial"/>
        <w:sz w:val="16"/>
        <w:szCs w:val="16"/>
      </w:rPr>
      <w:t>OB-CEB 5.4-24 v</w:t>
    </w:r>
    <w:r w:rsidR="00815B19">
      <w:rPr>
        <w:rFonts w:cs="Arial"/>
        <w:sz w:val="16"/>
        <w:szCs w:val="16"/>
      </w:rPr>
      <w:t>0</w:t>
    </w:r>
    <w:r>
      <w:rPr>
        <w:rFonts w:cs="Arial"/>
        <w:sz w:val="16"/>
        <w:szCs w:val="16"/>
      </w:rPr>
      <w:t>1</w:t>
    </w:r>
    <w:r>
      <w:tab/>
    </w:r>
    <w:r>
      <w:tab/>
    </w:r>
    <w:r>
      <w:fldChar w:fldCharType="begin"/>
    </w:r>
    <w:r>
      <w:instrText xml:space="preserve"> PAGE   \* MERGEFORMAT </w:instrText>
    </w:r>
    <w:r>
      <w:fldChar w:fldCharType="separate"/>
    </w:r>
    <w:r>
      <w:t>1</w:t>
    </w:r>
    <w:r>
      <w:fldChar w:fldCharType="end"/>
    </w:r>
    <w:r>
      <w:t>/</w:t>
    </w:r>
    <w:fldSimple w:instr=" NUMPAGES   \* MERGEFORMAT ">
      <w:r>
        <w:t>68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8AEB" w14:textId="7D0B79DC" w:rsidR="00DC7434" w:rsidRDefault="00DC7434" w:rsidP="00DC7434">
    <w:pPr>
      <w:pStyle w:val="Footer"/>
      <w:tabs>
        <w:tab w:val="right" w:pos="9360"/>
      </w:tabs>
    </w:pPr>
    <w:r>
      <w:rPr>
        <w:rFonts w:cs="Arial"/>
        <w:sz w:val="16"/>
        <w:szCs w:val="16"/>
      </w:rPr>
      <w:t>OB-CEB 5.4-24 v</w:t>
    </w:r>
    <w:r w:rsidR="00815B19">
      <w:rPr>
        <w:rFonts w:cs="Arial"/>
        <w:sz w:val="16"/>
        <w:szCs w:val="16"/>
      </w:rPr>
      <w:t>0</w:t>
    </w:r>
    <w:r>
      <w:rPr>
        <w:rFonts w:cs="Arial"/>
        <w:sz w:val="16"/>
        <w:szCs w:val="16"/>
      </w:rPr>
      <w:t>1</w:t>
    </w:r>
    <w:r>
      <w:tab/>
    </w:r>
    <w:r>
      <w:tab/>
    </w:r>
    <w:r>
      <w:fldChar w:fldCharType="begin"/>
    </w:r>
    <w:r>
      <w:instrText xml:space="preserve"> PAGE   \* MERGEFORMAT </w:instrText>
    </w:r>
    <w:r>
      <w:fldChar w:fldCharType="separate"/>
    </w:r>
    <w:r>
      <w:t>2</w:t>
    </w:r>
    <w:r>
      <w:fldChar w:fldCharType="end"/>
    </w:r>
    <w:r>
      <w:t>/</w:t>
    </w:r>
    <w:fldSimple w:instr=" NUMPAGES   \* MERGEFORMAT ">
      <w:r>
        <w:t>68</w:t>
      </w:r>
    </w:fldSimple>
  </w:p>
  <w:p w14:paraId="5E47DA54" w14:textId="77777777" w:rsidR="00DC7434" w:rsidRDefault="00DC7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9C90" w14:textId="77777777" w:rsidR="00C95E56" w:rsidRDefault="00C95E56" w:rsidP="00DC06C1">
      <w:r>
        <w:separator/>
      </w:r>
    </w:p>
  </w:footnote>
  <w:footnote w:type="continuationSeparator" w:id="0">
    <w:p w14:paraId="5AA49B61" w14:textId="77777777" w:rsidR="00C95E56" w:rsidRDefault="00C95E56" w:rsidP="00DC0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2E5C" w14:textId="77777777" w:rsidR="00DC06C1" w:rsidRPr="00893B55" w:rsidRDefault="00DC06C1" w:rsidP="00DC06C1">
    <w:pPr>
      <w:pStyle w:val="Header"/>
      <w:tabs>
        <w:tab w:val="left" w:pos="5112"/>
      </w:tabs>
      <w:spacing w:line="240" w:lineRule="exact"/>
      <w:rPr>
        <w:rFonts w:cs="Arial"/>
        <w:sz w:val="16"/>
        <w:lang w:val="sl-SI"/>
      </w:rPr>
    </w:pPr>
    <w:r w:rsidRPr="00893B55">
      <w:rPr>
        <w:rFonts w:cs="Arial"/>
        <w:sz w:val="16"/>
        <w:lang w:val="sl-SI"/>
      </w:rPr>
      <w:tab/>
    </w:r>
  </w:p>
  <w:p w14:paraId="26EB69F9" w14:textId="77777777" w:rsidR="00DC06C1" w:rsidRPr="00DC06C1" w:rsidRDefault="00DC06C1" w:rsidP="00DC0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5F16" w14:textId="77777777" w:rsidR="00DC06C1" w:rsidRPr="00893B55" w:rsidRDefault="00DC06C1" w:rsidP="00DC06C1">
    <w:pPr>
      <w:autoSpaceDE w:val="0"/>
      <w:autoSpaceDN w:val="0"/>
      <w:adjustRightInd w:val="0"/>
      <w:rPr>
        <w:rFonts w:ascii="Republika" w:hAnsi="Republika"/>
        <w:lang w:val="sl-SI"/>
      </w:rPr>
    </w:pPr>
    <w:r w:rsidRPr="00893B55">
      <w:rPr>
        <w:noProof/>
        <w:lang w:val="sl-SI" w:eastAsia="sl-SI"/>
      </w:rPr>
      <w:drawing>
        <wp:anchor distT="0" distB="0" distL="114300" distR="114300" simplePos="0" relativeHeight="251657216" behindDoc="0" locked="0" layoutInCell="1" allowOverlap="1" wp14:anchorId="2537B8F3" wp14:editId="65BF17EB">
          <wp:simplePos x="0" y="0"/>
          <wp:positionH relativeFrom="column">
            <wp:posOffset>-464820</wp:posOffset>
          </wp:positionH>
          <wp:positionV relativeFrom="paragraph">
            <wp:posOffset>-43815</wp:posOffset>
          </wp:positionV>
          <wp:extent cx="307975" cy="346710"/>
          <wp:effectExtent l="0" t="0" r="0" b="0"/>
          <wp:wrapNone/>
          <wp:docPr id="1028865010" name="Slika 16"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975"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E9D">
      <w:rPr>
        <w:noProof/>
        <w:lang w:val="sl-SI" w:eastAsia="sl-SI"/>
      </w:rPr>
      <mc:AlternateContent>
        <mc:Choice Requires="wps">
          <w:drawing>
            <wp:anchor distT="4294967295" distB="4294967295" distL="114300" distR="114300" simplePos="0" relativeHeight="251656192" behindDoc="1" locked="0" layoutInCell="0" allowOverlap="1" wp14:anchorId="6F0583CF" wp14:editId="419E9C8D">
              <wp:simplePos x="0" y="0"/>
              <wp:positionH relativeFrom="column">
                <wp:posOffset>-431800</wp:posOffset>
              </wp:positionH>
              <wp:positionV relativeFrom="page">
                <wp:posOffset>3600449</wp:posOffset>
              </wp:positionV>
              <wp:extent cx="252095" cy="0"/>
              <wp:effectExtent l="0" t="0" r="14605"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3D698" id="Line 1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B21E9D">
      <w:rPr>
        <w:noProof/>
        <w:lang w:val="sl-SI" w:eastAsia="sl-SI"/>
      </w:rPr>
      <mc:AlternateContent>
        <mc:Choice Requires="wps">
          <w:drawing>
            <wp:anchor distT="4294967295" distB="4294967295" distL="114300" distR="114300" simplePos="0" relativeHeight="251658240" behindDoc="1" locked="0" layoutInCell="0" allowOverlap="1" wp14:anchorId="7CE8ACE7" wp14:editId="053E1867">
              <wp:simplePos x="0" y="0"/>
              <wp:positionH relativeFrom="column">
                <wp:posOffset>-431800</wp:posOffset>
              </wp:positionH>
              <wp:positionV relativeFrom="page">
                <wp:posOffset>3600449</wp:posOffset>
              </wp:positionV>
              <wp:extent cx="252095" cy="0"/>
              <wp:effectExtent l="0" t="0" r="14605"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CA99E" id="Line 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93B55">
      <w:rPr>
        <w:rFonts w:ascii="Republika" w:hAnsi="Republika"/>
        <w:lang w:val="sl-SI"/>
      </w:rPr>
      <w:t>REPUBLIKA SLOVENIJA</w:t>
    </w:r>
  </w:p>
  <w:p w14:paraId="07AAC2E9" w14:textId="77777777" w:rsidR="00DC06C1" w:rsidRPr="00893B55" w:rsidRDefault="00DC06C1" w:rsidP="00DC06C1">
    <w:pPr>
      <w:pStyle w:val="Header"/>
      <w:tabs>
        <w:tab w:val="left" w:pos="5112"/>
      </w:tabs>
      <w:spacing w:after="120" w:line="240" w:lineRule="exact"/>
      <w:rPr>
        <w:rFonts w:ascii="Republika" w:hAnsi="Republika"/>
        <w:b/>
        <w:caps/>
        <w:lang w:val="sl-SI"/>
      </w:rPr>
    </w:pPr>
    <w:r w:rsidRPr="00893B55">
      <w:rPr>
        <w:rFonts w:ascii="Republika" w:hAnsi="Republika"/>
        <w:b/>
        <w:caps/>
        <w:lang w:val="sl-SI"/>
      </w:rPr>
      <w:t>MinIstrstvo za gospodarstvo, turizem in šport</w:t>
    </w:r>
  </w:p>
  <w:p w14:paraId="3D04181F" w14:textId="77777777" w:rsidR="00DC06C1" w:rsidRPr="00893B55" w:rsidRDefault="00DC06C1" w:rsidP="00DC06C1">
    <w:pPr>
      <w:pStyle w:val="Header"/>
      <w:tabs>
        <w:tab w:val="left" w:pos="5112"/>
      </w:tabs>
      <w:spacing w:after="120" w:line="240" w:lineRule="exact"/>
      <w:rPr>
        <w:rFonts w:ascii="Republika" w:hAnsi="Republika"/>
        <w:caps/>
        <w:lang w:val="sl-SI"/>
      </w:rPr>
    </w:pPr>
    <w:r w:rsidRPr="00893B55">
      <w:rPr>
        <w:rFonts w:ascii="Republika" w:hAnsi="Republika"/>
        <w:caps/>
        <w:lang w:val="sl-SI"/>
      </w:rPr>
      <w:t>URAD RS za meroslovje</w:t>
    </w:r>
  </w:p>
  <w:p w14:paraId="611E2EEF" w14:textId="77777777" w:rsidR="00DC06C1" w:rsidRPr="00893B55" w:rsidRDefault="00DC06C1" w:rsidP="00DC06C1">
    <w:pPr>
      <w:pStyle w:val="Header"/>
      <w:tabs>
        <w:tab w:val="left" w:pos="5112"/>
      </w:tabs>
      <w:spacing w:before="120" w:line="240" w:lineRule="exact"/>
      <w:rPr>
        <w:rFonts w:cs="Arial"/>
        <w:sz w:val="16"/>
        <w:lang w:val="sl-SI"/>
      </w:rPr>
    </w:pPr>
    <w:r w:rsidRPr="00893B55">
      <w:rPr>
        <w:rFonts w:cs="Arial"/>
        <w:sz w:val="16"/>
        <w:lang w:val="sl-SI"/>
      </w:rPr>
      <w:t>Tkalska ulica 15, 3000 Celje</w:t>
    </w:r>
    <w:r w:rsidRPr="00893B55">
      <w:rPr>
        <w:rFonts w:cs="Arial"/>
        <w:sz w:val="16"/>
        <w:lang w:val="sl-SI"/>
      </w:rPr>
      <w:tab/>
      <w:t>T: 03 428 07 50</w:t>
    </w:r>
  </w:p>
  <w:p w14:paraId="5DFB6036" w14:textId="77777777" w:rsidR="00DC06C1" w:rsidRPr="00893B55" w:rsidRDefault="00DC06C1" w:rsidP="00DC06C1">
    <w:pPr>
      <w:pStyle w:val="Header"/>
      <w:tabs>
        <w:tab w:val="clear" w:pos="9072"/>
        <w:tab w:val="left" w:pos="5112"/>
        <w:tab w:val="left" w:pos="7288"/>
      </w:tabs>
      <w:spacing w:line="240" w:lineRule="exact"/>
      <w:rPr>
        <w:rFonts w:cs="Arial"/>
        <w:sz w:val="16"/>
        <w:lang w:val="sl-SI"/>
      </w:rPr>
    </w:pPr>
    <w:r w:rsidRPr="00893B55">
      <w:rPr>
        <w:rFonts w:cs="Arial"/>
        <w:sz w:val="16"/>
        <w:lang w:val="sl-SI"/>
      </w:rPr>
      <w:tab/>
      <w:t>E: gp.mirs@gov.si</w:t>
    </w:r>
    <w:r>
      <w:rPr>
        <w:rFonts w:cs="Arial"/>
        <w:sz w:val="16"/>
        <w:lang w:val="sl-SI"/>
      </w:rPr>
      <w:tab/>
    </w:r>
  </w:p>
  <w:p w14:paraId="0FA6EC35" w14:textId="77777777" w:rsidR="00DC06C1" w:rsidRPr="00893B55" w:rsidRDefault="00DC06C1" w:rsidP="00DC06C1">
    <w:pPr>
      <w:pStyle w:val="Header"/>
      <w:tabs>
        <w:tab w:val="left" w:pos="5112"/>
      </w:tabs>
      <w:spacing w:line="240" w:lineRule="exact"/>
      <w:rPr>
        <w:rFonts w:cs="Arial"/>
        <w:sz w:val="16"/>
        <w:lang w:val="sl-SI"/>
      </w:rPr>
    </w:pPr>
    <w:r w:rsidRPr="00893B55">
      <w:rPr>
        <w:rFonts w:cs="Arial"/>
        <w:sz w:val="16"/>
        <w:lang w:val="sl-SI"/>
      </w:rPr>
      <w:tab/>
      <w:t>www.mirs.gov.si</w:t>
    </w:r>
  </w:p>
  <w:p w14:paraId="11C07902" w14:textId="77777777" w:rsidR="00DC06C1" w:rsidRDefault="00DC0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DA9"/>
    <w:multiLevelType w:val="hybridMultilevel"/>
    <w:tmpl w:val="5D6C880C"/>
    <w:lvl w:ilvl="0" w:tplc="9568633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E4E6E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CD33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8E2D9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D68D22">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C0CAD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9E23E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A8697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345AA0">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552A37"/>
    <w:multiLevelType w:val="hybridMultilevel"/>
    <w:tmpl w:val="43883998"/>
    <w:lvl w:ilvl="0" w:tplc="AD647D6E">
      <w:start w:val="5"/>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402FCC"/>
    <w:multiLevelType w:val="hybridMultilevel"/>
    <w:tmpl w:val="CF88387E"/>
    <w:lvl w:ilvl="0" w:tplc="97EE0A2C">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36DAD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4620C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E0295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B428A2">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7C9A8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3A0F8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45FE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0EC2A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0344C3"/>
    <w:multiLevelType w:val="hybridMultilevel"/>
    <w:tmpl w:val="5E22AA3A"/>
    <w:lvl w:ilvl="0" w:tplc="E452DAA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B895B8">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EA10A6">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C6F75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5CA748">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96C654">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E88ED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48A9C8">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287036">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A9562CF"/>
    <w:multiLevelType w:val="hybridMultilevel"/>
    <w:tmpl w:val="C32AAAA6"/>
    <w:lvl w:ilvl="0" w:tplc="3F30A226">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0449D6">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5AE8A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7892C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FAE64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A2C9C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3EBCF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0038B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2848F0">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2C4957"/>
    <w:multiLevelType w:val="hybridMultilevel"/>
    <w:tmpl w:val="1186936C"/>
    <w:lvl w:ilvl="0" w:tplc="9F24D00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1228F7"/>
    <w:multiLevelType w:val="hybridMultilevel"/>
    <w:tmpl w:val="957641FC"/>
    <w:lvl w:ilvl="0" w:tplc="C10ED0E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E2BD3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D2B3DC">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5AF1D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22C60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F288A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9A5E9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28502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4EE99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613F05"/>
    <w:multiLevelType w:val="hybridMultilevel"/>
    <w:tmpl w:val="A0489520"/>
    <w:lvl w:ilvl="0" w:tplc="9F24D00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6C637F"/>
    <w:multiLevelType w:val="hybridMultilevel"/>
    <w:tmpl w:val="B3D69F6E"/>
    <w:lvl w:ilvl="0" w:tplc="ECD68C2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744936">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0E7E6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1E7C8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BA98A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E87E2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E4EBA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E29D1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C6BDC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B269A2"/>
    <w:multiLevelType w:val="hybridMultilevel"/>
    <w:tmpl w:val="82B4BAF8"/>
    <w:lvl w:ilvl="0" w:tplc="6BF27CF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5CA43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32AE6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4874D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AA241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126E4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40DE7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F4E96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E2986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70C099C"/>
    <w:multiLevelType w:val="hybridMultilevel"/>
    <w:tmpl w:val="8EDE7BD8"/>
    <w:lvl w:ilvl="0" w:tplc="9F24D006">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AE41E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14397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1CEF5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4421C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467D4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DA5AD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26842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3EB880">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8706B05"/>
    <w:multiLevelType w:val="hybridMultilevel"/>
    <w:tmpl w:val="B7EEA4CA"/>
    <w:lvl w:ilvl="0" w:tplc="7932F47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D857F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76662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44965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D6066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E6767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0C90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F6C32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F8790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EB17A2"/>
    <w:multiLevelType w:val="hybridMultilevel"/>
    <w:tmpl w:val="89B0B5CE"/>
    <w:lvl w:ilvl="0" w:tplc="2C0E598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1203B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16700C">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669B1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855A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1076A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DCE91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188E2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EA800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247532E"/>
    <w:multiLevelType w:val="hybridMultilevel"/>
    <w:tmpl w:val="AD623154"/>
    <w:lvl w:ilvl="0" w:tplc="C57A582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B6A70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1E754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FAB65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AE0F9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D023E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4073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78A10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EEBE60">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7EC7875"/>
    <w:multiLevelType w:val="hybridMultilevel"/>
    <w:tmpl w:val="02942F5C"/>
    <w:lvl w:ilvl="0" w:tplc="5F54A66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3EDBD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C41A9C">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C06C7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0E8E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C6C43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1A945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24645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DC846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C0B02C4"/>
    <w:multiLevelType w:val="hybridMultilevel"/>
    <w:tmpl w:val="93408BB4"/>
    <w:lvl w:ilvl="0" w:tplc="0CA8DA6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C2864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04342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5C924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8E8B5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9C950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FE672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6A02C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62D6D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D201A8F"/>
    <w:multiLevelType w:val="hybridMultilevel"/>
    <w:tmpl w:val="2760144A"/>
    <w:lvl w:ilvl="0" w:tplc="B88C5E9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9A4D46">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F8354C">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C2F23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962A34">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9C7BD8">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60320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0853C2">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DADAFC">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93297862">
    <w:abstractNumId w:val="10"/>
  </w:num>
  <w:num w:numId="2" w16cid:durableId="335348993">
    <w:abstractNumId w:val="15"/>
  </w:num>
  <w:num w:numId="3" w16cid:durableId="321281589">
    <w:abstractNumId w:val="11"/>
  </w:num>
  <w:num w:numId="4" w16cid:durableId="865601137">
    <w:abstractNumId w:val="6"/>
  </w:num>
  <w:num w:numId="5" w16cid:durableId="1733573995">
    <w:abstractNumId w:val="8"/>
  </w:num>
  <w:num w:numId="6" w16cid:durableId="39016647">
    <w:abstractNumId w:val="13"/>
  </w:num>
  <w:num w:numId="7" w16cid:durableId="1006902597">
    <w:abstractNumId w:val="2"/>
  </w:num>
  <w:num w:numId="8" w16cid:durableId="2003267086">
    <w:abstractNumId w:val="12"/>
  </w:num>
  <w:num w:numId="9" w16cid:durableId="1363164695">
    <w:abstractNumId w:val="14"/>
  </w:num>
  <w:num w:numId="10" w16cid:durableId="1467551639">
    <w:abstractNumId w:val="0"/>
  </w:num>
  <w:num w:numId="11" w16cid:durableId="1724786968">
    <w:abstractNumId w:val="16"/>
  </w:num>
  <w:num w:numId="12" w16cid:durableId="710882680">
    <w:abstractNumId w:val="4"/>
  </w:num>
  <w:num w:numId="13" w16cid:durableId="73822390">
    <w:abstractNumId w:val="3"/>
  </w:num>
  <w:num w:numId="14" w16cid:durableId="491532952">
    <w:abstractNumId w:val="9"/>
  </w:num>
  <w:num w:numId="15" w16cid:durableId="1987274760">
    <w:abstractNumId w:val="7"/>
  </w:num>
  <w:num w:numId="16" w16cid:durableId="1392583401">
    <w:abstractNumId w:val="5"/>
  </w:num>
  <w:num w:numId="17" w16cid:durableId="1224439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E56"/>
    <w:rsid w:val="00022E8E"/>
    <w:rsid w:val="00050CE4"/>
    <w:rsid w:val="0009139D"/>
    <w:rsid w:val="000E786A"/>
    <w:rsid w:val="00101EBE"/>
    <w:rsid w:val="00144F08"/>
    <w:rsid w:val="00162D4B"/>
    <w:rsid w:val="00176171"/>
    <w:rsid w:val="001A5E97"/>
    <w:rsid w:val="001A7BBA"/>
    <w:rsid w:val="001D2A0B"/>
    <w:rsid w:val="001E5D16"/>
    <w:rsid w:val="002136D3"/>
    <w:rsid w:val="002B0567"/>
    <w:rsid w:val="002B28F3"/>
    <w:rsid w:val="002B5099"/>
    <w:rsid w:val="002C16E5"/>
    <w:rsid w:val="002E2F6F"/>
    <w:rsid w:val="0032376B"/>
    <w:rsid w:val="00395A8A"/>
    <w:rsid w:val="003C4BF5"/>
    <w:rsid w:val="004151E2"/>
    <w:rsid w:val="0043137C"/>
    <w:rsid w:val="0044392A"/>
    <w:rsid w:val="0044472A"/>
    <w:rsid w:val="00463B0F"/>
    <w:rsid w:val="004C5955"/>
    <w:rsid w:val="004D4740"/>
    <w:rsid w:val="005370D9"/>
    <w:rsid w:val="00553FDE"/>
    <w:rsid w:val="005A4E2A"/>
    <w:rsid w:val="0061228C"/>
    <w:rsid w:val="006222EE"/>
    <w:rsid w:val="00681A17"/>
    <w:rsid w:val="006A2A83"/>
    <w:rsid w:val="00706589"/>
    <w:rsid w:val="0072390D"/>
    <w:rsid w:val="0074778A"/>
    <w:rsid w:val="00793D89"/>
    <w:rsid w:val="007C520C"/>
    <w:rsid w:val="007C749A"/>
    <w:rsid w:val="00815B19"/>
    <w:rsid w:val="008746FE"/>
    <w:rsid w:val="008934FC"/>
    <w:rsid w:val="008A5FB6"/>
    <w:rsid w:val="008E27A0"/>
    <w:rsid w:val="008F3D58"/>
    <w:rsid w:val="00961DD9"/>
    <w:rsid w:val="00997082"/>
    <w:rsid w:val="009A0C55"/>
    <w:rsid w:val="009A53A1"/>
    <w:rsid w:val="009D6D63"/>
    <w:rsid w:val="009F0560"/>
    <w:rsid w:val="00A77B3E"/>
    <w:rsid w:val="00AD14E2"/>
    <w:rsid w:val="00B2015A"/>
    <w:rsid w:val="00B21E9D"/>
    <w:rsid w:val="00B3795C"/>
    <w:rsid w:val="00B82E57"/>
    <w:rsid w:val="00B85F6A"/>
    <w:rsid w:val="00BB2462"/>
    <w:rsid w:val="00BB44CE"/>
    <w:rsid w:val="00BD2326"/>
    <w:rsid w:val="00C05142"/>
    <w:rsid w:val="00C0631E"/>
    <w:rsid w:val="00C1400D"/>
    <w:rsid w:val="00C2023E"/>
    <w:rsid w:val="00C40158"/>
    <w:rsid w:val="00C60A4D"/>
    <w:rsid w:val="00C610D1"/>
    <w:rsid w:val="00C76F51"/>
    <w:rsid w:val="00C80094"/>
    <w:rsid w:val="00C95E56"/>
    <w:rsid w:val="00CA2A55"/>
    <w:rsid w:val="00D02778"/>
    <w:rsid w:val="00D1005D"/>
    <w:rsid w:val="00D13D11"/>
    <w:rsid w:val="00D24649"/>
    <w:rsid w:val="00D340D6"/>
    <w:rsid w:val="00D77332"/>
    <w:rsid w:val="00D975B8"/>
    <w:rsid w:val="00D975CE"/>
    <w:rsid w:val="00DC06C1"/>
    <w:rsid w:val="00DC0F3E"/>
    <w:rsid w:val="00DC7434"/>
    <w:rsid w:val="00DF48C2"/>
    <w:rsid w:val="00E421BC"/>
    <w:rsid w:val="00EA1250"/>
    <w:rsid w:val="00EB0FB6"/>
    <w:rsid w:val="00F24C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D6EBA"/>
  <w15:docId w15:val="{42A281FF-9F94-4668-A327-9DD5434C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A8A"/>
    <w:rPr>
      <w:sz w:val="22"/>
    </w:rPr>
  </w:style>
  <w:style w:type="paragraph" w:styleId="Heading1">
    <w:name w:val="heading 1"/>
    <w:basedOn w:val="Normal"/>
    <w:next w:val="Normal"/>
    <w:link w:val="Heading1Char"/>
    <w:qFormat/>
    <w:rsid w:val="00DC06C1"/>
    <w:pPr>
      <w:keepNext/>
      <w:keepLines/>
      <w:spacing w:before="240"/>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nhideWhenUsed/>
    <w:qFormat/>
    <w:rsid w:val="00DC06C1"/>
    <w:pPr>
      <w:keepNext/>
      <w:keepLines/>
      <w:spacing w:before="40"/>
      <w:outlineLvl w:val="1"/>
    </w:pPr>
    <w:rPr>
      <w:rFonts w:eastAsiaTheme="majorEastAsia" w:cstheme="majorBidi"/>
      <w:b/>
      <w:color w:val="365F91" w:themeColor="accent1" w:themeShade="BF"/>
      <w:sz w:val="26"/>
      <w:szCs w:val="26"/>
    </w:rPr>
  </w:style>
  <w:style w:type="paragraph" w:styleId="Heading3">
    <w:name w:val="heading 3"/>
    <w:basedOn w:val="Normal"/>
    <w:next w:val="Normal"/>
    <w:link w:val="Heading3Char"/>
    <w:semiHidden/>
    <w:unhideWhenUsed/>
    <w:qFormat/>
    <w:rsid w:val="008F3D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crkovnatockazaodstavkom">
    <w:name w:val="crkovna_tocka_za_odstavkom"/>
    <w:basedOn w:val="Normal"/>
    <w:pPr>
      <w:ind w:hanging="425"/>
      <w:jc w:val="both"/>
    </w:pPr>
  </w:style>
  <w:style w:type="paragraph" w:customStyle="1" w:styleId="alineazacrkovnotocko">
    <w:name w:val="alinea_za_crkovno_tocko"/>
    <w:basedOn w:val="Normal"/>
    <w:pPr>
      <w:ind w:hanging="142"/>
      <w:jc w:val="both"/>
    </w:pPr>
  </w:style>
  <w:style w:type="table" w:styleId="TableGrid">
    <w:name w:val="Table Grid"/>
    <w:basedOn w:val="TableNormal"/>
    <w:rsid w:val="002E2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C06C1"/>
    <w:rPr>
      <w:rFonts w:eastAsiaTheme="majorEastAsia" w:cstheme="majorBidi"/>
      <w:b/>
      <w:color w:val="365F91" w:themeColor="accent1" w:themeShade="BF"/>
      <w:sz w:val="32"/>
      <w:szCs w:val="32"/>
    </w:rPr>
  </w:style>
  <w:style w:type="paragraph" w:styleId="Header">
    <w:name w:val="header"/>
    <w:basedOn w:val="Normal"/>
    <w:link w:val="HeaderChar"/>
    <w:unhideWhenUsed/>
    <w:rsid w:val="00DC06C1"/>
    <w:pPr>
      <w:tabs>
        <w:tab w:val="center" w:pos="4536"/>
        <w:tab w:val="right" w:pos="9072"/>
      </w:tabs>
    </w:pPr>
  </w:style>
  <w:style w:type="character" w:customStyle="1" w:styleId="Heading2Char">
    <w:name w:val="Heading 2 Char"/>
    <w:basedOn w:val="DefaultParagraphFont"/>
    <w:link w:val="Heading2"/>
    <w:rsid w:val="00DC06C1"/>
    <w:rPr>
      <w:rFonts w:eastAsiaTheme="majorEastAsia" w:cstheme="majorBidi"/>
      <w:b/>
      <w:color w:val="365F91" w:themeColor="accent1" w:themeShade="BF"/>
      <w:sz w:val="26"/>
      <w:szCs w:val="26"/>
    </w:rPr>
  </w:style>
  <w:style w:type="character" w:customStyle="1" w:styleId="HeaderChar">
    <w:name w:val="Header Char"/>
    <w:basedOn w:val="DefaultParagraphFont"/>
    <w:link w:val="Header"/>
    <w:rsid w:val="00DC06C1"/>
    <w:rPr>
      <w:sz w:val="22"/>
    </w:rPr>
  </w:style>
  <w:style w:type="paragraph" w:styleId="Footer">
    <w:name w:val="footer"/>
    <w:basedOn w:val="Normal"/>
    <w:link w:val="FooterChar"/>
    <w:unhideWhenUsed/>
    <w:rsid w:val="00DC06C1"/>
    <w:pPr>
      <w:tabs>
        <w:tab w:val="center" w:pos="4536"/>
        <w:tab w:val="right" w:pos="9072"/>
      </w:tabs>
    </w:pPr>
  </w:style>
  <w:style w:type="character" w:customStyle="1" w:styleId="FooterChar">
    <w:name w:val="Footer Char"/>
    <w:basedOn w:val="DefaultParagraphFont"/>
    <w:link w:val="Footer"/>
    <w:rsid w:val="00DC06C1"/>
    <w:rPr>
      <w:sz w:val="22"/>
    </w:rPr>
  </w:style>
  <w:style w:type="paragraph" w:styleId="TOCHeading">
    <w:name w:val="TOC Heading"/>
    <w:basedOn w:val="Heading1"/>
    <w:next w:val="Normal"/>
    <w:uiPriority w:val="39"/>
    <w:unhideWhenUsed/>
    <w:qFormat/>
    <w:rsid w:val="00DC06C1"/>
    <w:pPr>
      <w:spacing w:line="259" w:lineRule="auto"/>
      <w:outlineLvl w:val="9"/>
    </w:pPr>
  </w:style>
  <w:style w:type="paragraph" w:styleId="TOC1">
    <w:name w:val="toc 1"/>
    <w:basedOn w:val="Normal"/>
    <w:next w:val="Normal"/>
    <w:autoRedefine/>
    <w:uiPriority w:val="39"/>
    <w:unhideWhenUsed/>
    <w:rsid w:val="00DC06C1"/>
    <w:pPr>
      <w:spacing w:after="100"/>
    </w:pPr>
  </w:style>
  <w:style w:type="paragraph" w:styleId="TOC2">
    <w:name w:val="toc 2"/>
    <w:basedOn w:val="Normal"/>
    <w:next w:val="Normal"/>
    <w:autoRedefine/>
    <w:uiPriority w:val="39"/>
    <w:unhideWhenUsed/>
    <w:rsid w:val="00DC06C1"/>
    <w:pPr>
      <w:spacing w:after="100"/>
      <w:ind w:left="220"/>
    </w:pPr>
  </w:style>
  <w:style w:type="character" w:styleId="Hyperlink">
    <w:name w:val="Hyperlink"/>
    <w:basedOn w:val="DefaultParagraphFont"/>
    <w:uiPriority w:val="99"/>
    <w:unhideWhenUsed/>
    <w:rsid w:val="00DC06C1"/>
    <w:rPr>
      <w:color w:val="0000FF" w:themeColor="hyperlink"/>
      <w:u w:val="single"/>
    </w:rPr>
  </w:style>
  <w:style w:type="paragraph" w:styleId="Title">
    <w:name w:val="Title"/>
    <w:basedOn w:val="Normal"/>
    <w:next w:val="Normal"/>
    <w:link w:val="TitleChar"/>
    <w:qFormat/>
    <w:rsid w:val="00DC06C1"/>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rsid w:val="00DC06C1"/>
    <w:rPr>
      <w:rFonts w:eastAsiaTheme="majorEastAsia" w:cstheme="majorBidi"/>
      <w:b/>
      <w:spacing w:val="-10"/>
      <w:kern w:val="28"/>
      <w:sz w:val="56"/>
      <w:szCs w:val="56"/>
    </w:rPr>
  </w:style>
  <w:style w:type="paragraph" w:customStyle="1" w:styleId="NormalUK">
    <w:name w:val="Normal UK"/>
    <w:basedOn w:val="Normal"/>
    <w:qFormat/>
    <w:rsid w:val="003C4BF5"/>
    <w:rPr>
      <w:rFonts w:eastAsia="Arial"/>
      <w:i/>
      <w:color w:val="4F81BD" w:themeColor="accent1"/>
      <w:lang w:val="en-GB"/>
    </w:rPr>
  </w:style>
  <w:style w:type="paragraph" w:styleId="ListParagraph">
    <w:name w:val="List Paragraph"/>
    <w:basedOn w:val="Normal"/>
    <w:uiPriority w:val="34"/>
    <w:qFormat/>
    <w:rsid w:val="00C95E56"/>
    <w:pPr>
      <w:ind w:left="720"/>
      <w:contextualSpacing/>
    </w:pPr>
  </w:style>
  <w:style w:type="paragraph" w:customStyle="1" w:styleId="Default">
    <w:name w:val="Default"/>
    <w:rsid w:val="00C95E56"/>
    <w:pPr>
      <w:autoSpaceDE w:val="0"/>
      <w:autoSpaceDN w:val="0"/>
      <w:adjustRightInd w:val="0"/>
    </w:pPr>
    <w:rPr>
      <w:rFonts w:cs="Arial"/>
      <w:color w:val="000000"/>
      <w:sz w:val="24"/>
      <w:szCs w:val="24"/>
      <w:lang w:val="sl-SI"/>
    </w:rPr>
  </w:style>
  <w:style w:type="character" w:customStyle="1" w:styleId="Heading3Char">
    <w:name w:val="Heading 3 Char"/>
    <w:basedOn w:val="DefaultParagraphFont"/>
    <w:link w:val="Heading3"/>
    <w:semiHidden/>
    <w:rsid w:val="008F3D58"/>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610D1"/>
    <w:rPr>
      <w:color w:val="605E5C"/>
      <w:shd w:val="clear" w:color="auto" w:fill="E1DFDD"/>
    </w:rPr>
  </w:style>
  <w:style w:type="character" w:styleId="IntenseEmphasis">
    <w:name w:val="Intense Emphasis"/>
    <w:basedOn w:val="DefaultParagraphFont"/>
    <w:uiPriority w:val="21"/>
    <w:qFormat/>
    <w:rsid w:val="00144F08"/>
    <w:rPr>
      <w:i/>
      <w:iCs/>
      <w:color w:val="4F81BD" w:themeColor="accent1"/>
    </w:rPr>
  </w:style>
  <w:style w:type="character" w:styleId="FollowedHyperlink">
    <w:name w:val="FollowedHyperlink"/>
    <w:basedOn w:val="DefaultParagraphFont"/>
    <w:semiHidden/>
    <w:unhideWhenUsed/>
    <w:rsid w:val="00D77332"/>
    <w:rPr>
      <w:color w:val="800080" w:themeColor="followedHyperlink"/>
      <w:u w:val="single"/>
    </w:rPr>
  </w:style>
  <w:style w:type="paragraph" w:styleId="Revision">
    <w:name w:val="Revision"/>
    <w:hidden/>
    <w:uiPriority w:val="99"/>
    <w:semiHidden/>
    <w:rsid w:val="0061228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srs.si/pregledPredpisa?id=PRAV117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7AD1A-16E2-41A0-A2F6-0E4E7A62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69</Pages>
  <Words>12922</Words>
  <Characters>83062</Characters>
  <Application>Microsoft Office Word</Application>
  <DocSecurity>0</DocSecurity>
  <Lines>692</Lines>
  <Paragraphs>191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PRAV11722 NPB1</vt:lpstr>
      <vt:lpstr>PRAV11722 NPB1</vt:lpstr>
    </vt:vector>
  </TitlesOfParts>
  <Company/>
  <LinksUpToDate>false</LinksUpToDate>
  <CharactersWithSpaces>95793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PRAV11722 NPB1</dc:title>
  <dc:creator>Roman Flegar</dc:creator>
  <cp:lastModifiedBy>Roman Flegar</cp:lastModifiedBy>
  <cp:revision>17</cp:revision>
  <dcterms:created xsi:type="dcterms:W3CDTF">2024-11-26T08:40:00Z</dcterms:created>
  <dcterms:modified xsi:type="dcterms:W3CDTF">2025-10-24T11:45:00Z</dcterms:modified>
</cp:coreProperties>
</file>