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D7457" w14:textId="02DE4C39" w:rsidR="00A31BCB" w:rsidRPr="00B42506" w:rsidRDefault="0038120C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5C2D90" wp14:editId="499DFD96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7A4CD562" wp14:editId="11803926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516500552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7D02C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0A3511A3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30F26080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5D6CD083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32880C67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2850AAF4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39BB1CD2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5A4D7762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68E9D54C" w14:textId="77777777" w:rsidR="00187B6A" w:rsidRDefault="00187B6A" w:rsidP="00187B6A">
      <w:pPr>
        <w:rPr>
          <w:b/>
          <w:bCs/>
          <w:lang w:eastAsia="sl-SI"/>
        </w:rPr>
      </w:pPr>
    </w:p>
    <w:p w14:paraId="6DA8B79F" w14:textId="77777777" w:rsidR="00A31BCB" w:rsidRDefault="00A31BCB" w:rsidP="00187B6A">
      <w:pPr>
        <w:rPr>
          <w:b/>
          <w:bCs/>
          <w:lang w:eastAsia="sl-SI"/>
        </w:rPr>
      </w:pPr>
    </w:p>
    <w:p w14:paraId="7C9947FE" w14:textId="77777777" w:rsidR="00A31BCB" w:rsidRDefault="00A31BCB" w:rsidP="00187B6A">
      <w:pPr>
        <w:rPr>
          <w:b/>
          <w:bCs/>
          <w:lang w:eastAsia="sl-SI"/>
        </w:rPr>
      </w:pPr>
    </w:p>
    <w:p w14:paraId="1F6BD795" w14:textId="77777777" w:rsidR="00187B6A" w:rsidRDefault="00187B6A" w:rsidP="00187B6A">
      <w:pPr>
        <w:rPr>
          <w:b/>
          <w:bCs/>
          <w:lang w:eastAsia="sl-SI"/>
        </w:rPr>
      </w:pPr>
    </w:p>
    <w:p w14:paraId="073A2FCC" w14:textId="58EAAABF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0D636E" w:rsidRPr="00213EB1">
        <w:rPr>
          <w:bCs/>
          <w:lang w:eastAsia="sl-SI"/>
        </w:rPr>
        <w:t>06182-</w:t>
      </w:r>
      <w:r w:rsidR="000D636E">
        <w:rPr>
          <w:bCs/>
          <w:lang w:eastAsia="sl-SI"/>
        </w:rPr>
        <w:t>2</w:t>
      </w:r>
      <w:r w:rsidR="00850846">
        <w:rPr>
          <w:bCs/>
          <w:lang w:eastAsia="sl-SI"/>
        </w:rPr>
        <w:t>927</w:t>
      </w:r>
      <w:r w:rsidR="000D636E" w:rsidRPr="00213EB1">
        <w:rPr>
          <w:bCs/>
          <w:lang w:eastAsia="sl-SI"/>
        </w:rPr>
        <w:t>/202</w:t>
      </w:r>
      <w:r w:rsidR="000D636E">
        <w:rPr>
          <w:bCs/>
          <w:lang w:eastAsia="sl-SI"/>
        </w:rPr>
        <w:t>5</w:t>
      </w:r>
      <w:r w:rsidR="000D636E" w:rsidRPr="00213EB1">
        <w:rPr>
          <w:bCs/>
          <w:lang w:eastAsia="sl-SI"/>
        </w:rPr>
        <w:t>-</w:t>
      </w:r>
      <w:r w:rsidR="00850846">
        <w:rPr>
          <w:bCs/>
          <w:lang w:eastAsia="sl-SI"/>
        </w:rPr>
        <w:t>5</w:t>
      </w:r>
    </w:p>
    <w:p w14:paraId="5E484F38" w14:textId="4525F65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850846">
        <w:rPr>
          <w:bCs/>
          <w:lang w:eastAsia="sl-SI"/>
        </w:rPr>
        <w:t xml:space="preserve">  17. 12. </w:t>
      </w:r>
      <w:r w:rsidR="000D636E">
        <w:rPr>
          <w:bCs/>
          <w:lang w:eastAsia="sl-SI"/>
        </w:rPr>
        <w:t xml:space="preserve"> 2025</w:t>
      </w:r>
    </w:p>
    <w:p w14:paraId="1713F455" w14:textId="77777777" w:rsidR="00377C2E" w:rsidRDefault="00377C2E" w:rsidP="004A530C">
      <w:pPr>
        <w:rPr>
          <w:bCs/>
          <w:lang w:eastAsia="sl-SI"/>
        </w:rPr>
      </w:pPr>
    </w:p>
    <w:p w14:paraId="73912450" w14:textId="77777777" w:rsidR="004A530C" w:rsidRPr="004A530C" w:rsidRDefault="004A530C" w:rsidP="004A530C">
      <w:pPr>
        <w:rPr>
          <w:bCs/>
          <w:lang w:eastAsia="sl-SI"/>
        </w:rPr>
      </w:pPr>
    </w:p>
    <w:p w14:paraId="222AFD30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663FD21B" w14:textId="77777777" w:rsidR="00E22A66" w:rsidRDefault="00E22A66" w:rsidP="00E22A66">
      <w:pPr>
        <w:rPr>
          <w:b/>
          <w:bCs/>
          <w:lang w:eastAsia="sl-SI"/>
        </w:rPr>
      </w:pPr>
    </w:p>
    <w:p w14:paraId="396C5470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BF0257B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6DA9C8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</w:p>
    <w:p w14:paraId="5BB3AD66" w14:textId="6B1CB915" w:rsidR="004711F2" w:rsidRPr="000D636E" w:rsidRDefault="00850846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>HSE-Energetska družba Trbovlje d. o. o. , Ob železnici 27, 1420 Trbovlje</w:t>
      </w:r>
    </w:p>
    <w:p w14:paraId="028A6AC9" w14:textId="77777777" w:rsidR="000D636E" w:rsidRPr="00083BBD" w:rsidRDefault="000D636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7101167" w14:textId="77777777" w:rsidR="00377C2E" w:rsidRDefault="004711F2" w:rsidP="00377C2E">
      <w:r w:rsidRPr="000E5C51">
        <w:rPr>
          <w:b/>
        </w:rPr>
        <w:t>Naprava / lokacija:</w:t>
      </w:r>
      <w:r w:rsidR="00377C2E" w:rsidRPr="00377C2E">
        <w:t xml:space="preserve"> </w:t>
      </w:r>
    </w:p>
    <w:p w14:paraId="159EEB6B" w14:textId="77777777" w:rsidR="00850846" w:rsidRPr="00850846" w:rsidRDefault="00850846" w:rsidP="00850846">
      <w:r w:rsidRPr="00850846">
        <w:t>Ob železnici 27, 1420 Trbovlje</w:t>
      </w:r>
    </w:p>
    <w:p w14:paraId="48251B4B" w14:textId="77777777" w:rsidR="004711F2" w:rsidRDefault="004711F2" w:rsidP="004711F2">
      <w:pPr>
        <w:pStyle w:val="datumtevilka"/>
        <w:rPr>
          <w:b/>
        </w:rPr>
      </w:pPr>
    </w:p>
    <w:p w14:paraId="5294F94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</w:p>
    <w:p w14:paraId="382B8A8F" w14:textId="598D0474" w:rsidR="004711F2" w:rsidRPr="000D636E" w:rsidRDefault="000D636E" w:rsidP="004711F2">
      <w:pPr>
        <w:autoSpaceDE w:val="0"/>
        <w:autoSpaceDN w:val="0"/>
        <w:adjustRightInd w:val="0"/>
        <w:rPr>
          <w:lang w:eastAsia="sl-SI"/>
        </w:rPr>
      </w:pPr>
      <w:r w:rsidRPr="000D636E">
        <w:rPr>
          <w:lang w:eastAsia="sl-SI"/>
        </w:rPr>
        <w:t>3.1</w:t>
      </w:r>
      <w:r w:rsidR="00850846">
        <w:rPr>
          <w:lang w:eastAsia="sl-SI"/>
        </w:rPr>
        <w:t>2</w:t>
      </w:r>
      <w:r w:rsidRPr="000D636E">
        <w:rPr>
          <w:lang w:eastAsia="sl-SI"/>
        </w:rPr>
        <w:t>.2025</w:t>
      </w:r>
    </w:p>
    <w:p w14:paraId="07D9B9AE" w14:textId="77777777" w:rsidR="000D636E" w:rsidRDefault="000D636E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96F5627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</w:p>
    <w:p w14:paraId="6BBEBAC5" w14:textId="77777777" w:rsidR="00850846" w:rsidRDefault="007F6FA6" w:rsidP="007F6FA6">
      <w:pPr>
        <w:spacing w:line="260" w:lineRule="exact"/>
        <w:jc w:val="both"/>
        <w:rPr>
          <w:lang w:bidi="sa-IN"/>
        </w:rPr>
      </w:pPr>
      <w:r w:rsidRPr="00B91217">
        <w:rPr>
          <w:lang w:bidi="sa-IN"/>
        </w:rPr>
        <w:t xml:space="preserve">Okoljevarstveno dovoljenje št. </w:t>
      </w:r>
      <w:r w:rsidR="00850846">
        <w:rPr>
          <w:lang w:bidi="sa-IN"/>
        </w:rPr>
        <w:t>35407-66/2006-52 z dne 23.12. 2009 z naslednjimi spremembami:</w:t>
      </w:r>
    </w:p>
    <w:p w14:paraId="44098B6D" w14:textId="16BB122E" w:rsidR="00850846" w:rsidRDefault="00850846" w:rsidP="00850846">
      <w:pPr>
        <w:spacing w:line="260" w:lineRule="exact"/>
        <w:jc w:val="both"/>
        <w:rPr>
          <w:lang w:bidi="sa-IN"/>
        </w:rPr>
      </w:pPr>
      <w:r>
        <w:rPr>
          <w:lang w:bidi="sa-IN"/>
        </w:rPr>
        <w:t xml:space="preserve">- Odločba o spremembi </w:t>
      </w:r>
      <w:r>
        <w:rPr>
          <w:lang w:bidi="sa-IN"/>
        </w:rPr>
        <w:t>št.  35407-32/2011-7 z dne 17. 11. 2011</w:t>
      </w:r>
    </w:p>
    <w:p w14:paraId="3D36B149" w14:textId="5D4EF5A3" w:rsidR="00850846" w:rsidRDefault="00850846" w:rsidP="00850846">
      <w:pPr>
        <w:spacing w:line="260" w:lineRule="exact"/>
        <w:jc w:val="both"/>
        <w:rPr>
          <w:lang w:bidi="sa-IN"/>
        </w:rPr>
      </w:pPr>
      <w:r>
        <w:rPr>
          <w:lang w:bidi="sa-IN"/>
        </w:rPr>
        <w:t>-</w:t>
      </w:r>
      <w:r w:rsidR="00AE7E02">
        <w:rPr>
          <w:lang w:bidi="sa-IN"/>
        </w:rPr>
        <w:t xml:space="preserve"> </w:t>
      </w:r>
      <w:r>
        <w:rPr>
          <w:lang w:bidi="sa-IN"/>
        </w:rPr>
        <w:t xml:space="preserve">Odločba o spremembi </w:t>
      </w:r>
      <w:r>
        <w:rPr>
          <w:lang w:bidi="sa-IN"/>
        </w:rPr>
        <w:t>št. 35406-14/2013-16 z dne 8. 10. 2014</w:t>
      </w:r>
    </w:p>
    <w:p w14:paraId="763C0B71" w14:textId="58A716E5" w:rsidR="00850846" w:rsidRDefault="00850846" w:rsidP="00850846">
      <w:pPr>
        <w:spacing w:line="260" w:lineRule="exact"/>
        <w:jc w:val="both"/>
        <w:rPr>
          <w:lang w:bidi="sa-IN"/>
        </w:rPr>
      </w:pPr>
      <w:r>
        <w:rPr>
          <w:lang w:bidi="sa-IN"/>
        </w:rPr>
        <w:t>-</w:t>
      </w:r>
      <w:r w:rsidR="00AE7E02">
        <w:rPr>
          <w:lang w:bidi="sa-IN"/>
        </w:rPr>
        <w:t xml:space="preserve"> </w:t>
      </w:r>
      <w:r>
        <w:rPr>
          <w:lang w:bidi="sa-IN"/>
        </w:rPr>
        <w:t>D</w:t>
      </w:r>
      <w:r>
        <w:rPr>
          <w:lang w:bidi="sa-IN"/>
        </w:rPr>
        <w:t>opolnilno odločbo št. 35406-14/2013-17 z dne 7. 11. 2014</w:t>
      </w:r>
    </w:p>
    <w:p w14:paraId="788FEAA7" w14:textId="29C2E9E5" w:rsidR="00850846" w:rsidRDefault="00AE7E02" w:rsidP="00850846">
      <w:pPr>
        <w:spacing w:line="260" w:lineRule="exact"/>
        <w:jc w:val="both"/>
        <w:rPr>
          <w:lang w:bidi="sa-IN"/>
        </w:rPr>
      </w:pPr>
      <w:r>
        <w:rPr>
          <w:lang w:bidi="sa-IN"/>
        </w:rPr>
        <w:t xml:space="preserve">- Odločba </w:t>
      </w:r>
      <w:r w:rsidR="00850846">
        <w:rPr>
          <w:lang w:bidi="sa-IN"/>
        </w:rPr>
        <w:t>št. 35406-1/2015-7 z dne 31. 3. 2015</w:t>
      </w:r>
    </w:p>
    <w:p w14:paraId="442A0B91" w14:textId="388EB2DE" w:rsidR="00850846" w:rsidRDefault="00AE7E02" w:rsidP="00850846">
      <w:pPr>
        <w:spacing w:line="260" w:lineRule="exact"/>
        <w:jc w:val="both"/>
        <w:rPr>
          <w:lang w:bidi="sa-IN"/>
        </w:rPr>
      </w:pPr>
      <w:r>
        <w:rPr>
          <w:lang w:bidi="sa-IN"/>
        </w:rPr>
        <w:t xml:space="preserve">- Odločba </w:t>
      </w:r>
      <w:r w:rsidR="00850846">
        <w:rPr>
          <w:lang w:bidi="sa-IN"/>
        </w:rPr>
        <w:t>št. 35406-64/2016-11 z dne 16. 3. 2017</w:t>
      </w:r>
    </w:p>
    <w:p w14:paraId="1C0AA01B" w14:textId="3A4BA823" w:rsidR="00850846" w:rsidRDefault="00AE7E02" w:rsidP="00850846">
      <w:pPr>
        <w:spacing w:line="260" w:lineRule="exact"/>
        <w:jc w:val="both"/>
        <w:rPr>
          <w:lang w:bidi="sa-IN"/>
        </w:rPr>
      </w:pPr>
      <w:r>
        <w:rPr>
          <w:lang w:bidi="sa-IN"/>
        </w:rPr>
        <w:t xml:space="preserve">- Odločba </w:t>
      </w:r>
      <w:r w:rsidR="00850846">
        <w:rPr>
          <w:lang w:bidi="sa-IN"/>
        </w:rPr>
        <w:t>št. 35406-11/2018-3 z dne 26. 3. 2018</w:t>
      </w:r>
    </w:p>
    <w:p w14:paraId="184263BB" w14:textId="7D1D9581" w:rsidR="00850846" w:rsidRDefault="00AE7E02" w:rsidP="007F6FA6">
      <w:pPr>
        <w:spacing w:line="260" w:lineRule="exact"/>
        <w:jc w:val="both"/>
        <w:rPr>
          <w:lang w:bidi="sa-IN"/>
        </w:rPr>
      </w:pPr>
      <w:r>
        <w:rPr>
          <w:lang w:bidi="sa-IN"/>
        </w:rPr>
        <w:t xml:space="preserve">- Odločba </w:t>
      </w:r>
      <w:r w:rsidR="00850846">
        <w:rPr>
          <w:lang w:bidi="sa-IN"/>
        </w:rPr>
        <w:t>št. 35432-10/2023-2550-3 z dne 23. 2. 2023</w:t>
      </w:r>
    </w:p>
    <w:p w14:paraId="730E5F1E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964076D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38A085F0" w14:textId="77777777" w:rsidR="00424313" w:rsidRDefault="00424313" w:rsidP="000D636E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497346E" w14:textId="5C335714" w:rsidR="000D636E" w:rsidRDefault="000D636E" w:rsidP="000D636E">
      <w:pPr>
        <w:autoSpaceDE w:val="0"/>
        <w:autoSpaceDN w:val="0"/>
        <w:adjustRightInd w:val="0"/>
        <w:rPr>
          <w:b/>
          <w:bCs/>
          <w:lang w:eastAsia="sl-SI"/>
        </w:rPr>
      </w:pPr>
      <w:r w:rsidRPr="000D636E">
        <w:rPr>
          <w:b/>
          <w:bCs/>
          <w:lang w:eastAsia="sl-SI"/>
        </w:rPr>
        <w:t>DA</w:t>
      </w:r>
    </w:p>
    <w:p w14:paraId="6E23170C" w14:textId="77777777" w:rsidR="00424313" w:rsidRDefault="00424313" w:rsidP="0016162E">
      <w:pPr>
        <w:autoSpaceDE w:val="0"/>
        <w:autoSpaceDN w:val="0"/>
        <w:adjustRightInd w:val="0"/>
        <w:jc w:val="both"/>
        <w:rPr>
          <w:lang w:eastAsia="sl-SI"/>
        </w:rPr>
      </w:pPr>
    </w:p>
    <w:p w14:paraId="70954215" w14:textId="1CBE958E" w:rsidR="00424313" w:rsidRDefault="0016162E" w:rsidP="0016162E">
      <w:pPr>
        <w:autoSpaceDE w:val="0"/>
        <w:autoSpaceDN w:val="0"/>
        <w:adjustRightInd w:val="0"/>
        <w:jc w:val="both"/>
        <w:rPr>
          <w:lang w:eastAsia="sl-SI"/>
        </w:rPr>
      </w:pPr>
      <w:r w:rsidRPr="0016162E">
        <w:rPr>
          <w:lang w:eastAsia="sl-SI"/>
        </w:rPr>
        <w:t>Pri inšpekcijskem pregledu je bilo ugotovljeno, da zavezanec kot upravljavec naprave, ki lahko povzroča onesnaževanje okolja večjega obsega, svojo dejavnost izvaja skladno z izdanim okoljevarstvenim dovoljenjem, glede emisij snovi v vode, zrak in hrup ter zagotavlja predpisano ravnanje z odpadki, ki nastajajo pri obratovanju naprave</w:t>
      </w:r>
      <w:r w:rsidR="00FB570D">
        <w:rPr>
          <w:lang w:eastAsia="sl-SI"/>
        </w:rPr>
        <w:t xml:space="preserve">, </w:t>
      </w:r>
      <w:r w:rsidRPr="0016162E">
        <w:rPr>
          <w:lang w:eastAsia="sl-SI"/>
        </w:rPr>
        <w:t>ima urejeno skladiščenje odpadkov</w:t>
      </w:r>
      <w:r w:rsidR="00FB570D">
        <w:rPr>
          <w:lang w:eastAsia="sl-SI"/>
        </w:rPr>
        <w:t xml:space="preserve"> ter ima vzpostavljen register varnostnih ukrepov za obvladovanje izrednih dogodkov.</w:t>
      </w:r>
    </w:p>
    <w:p w14:paraId="26C42A8C" w14:textId="77777777" w:rsidR="00424313" w:rsidRDefault="00424313" w:rsidP="0016162E">
      <w:pPr>
        <w:autoSpaceDE w:val="0"/>
        <w:autoSpaceDN w:val="0"/>
        <w:adjustRightInd w:val="0"/>
        <w:jc w:val="both"/>
        <w:rPr>
          <w:lang w:eastAsia="sl-SI"/>
        </w:rPr>
      </w:pPr>
    </w:p>
    <w:p w14:paraId="1183EA26" w14:textId="77777777" w:rsidR="00424313" w:rsidRDefault="0016162E" w:rsidP="0016162E">
      <w:pPr>
        <w:autoSpaceDE w:val="0"/>
        <w:autoSpaceDN w:val="0"/>
        <w:adjustRightInd w:val="0"/>
        <w:jc w:val="both"/>
        <w:rPr>
          <w:lang w:eastAsia="sl-SI"/>
        </w:rPr>
      </w:pPr>
      <w:r w:rsidRPr="0016162E">
        <w:rPr>
          <w:lang w:eastAsia="sl-SI"/>
        </w:rPr>
        <w:t>Naprava za katero ima zavezanec pridobljeno okoljevarstveno dovoljenje obratuje tako, da ne povzroča čezmernega obremenjevanja okolja.</w:t>
      </w:r>
      <w:r>
        <w:rPr>
          <w:lang w:eastAsia="sl-SI"/>
        </w:rPr>
        <w:t xml:space="preserve"> </w:t>
      </w:r>
    </w:p>
    <w:p w14:paraId="64ABF740" w14:textId="77777777" w:rsidR="00424313" w:rsidRDefault="00424313" w:rsidP="0016162E">
      <w:pPr>
        <w:autoSpaceDE w:val="0"/>
        <w:autoSpaceDN w:val="0"/>
        <w:adjustRightInd w:val="0"/>
        <w:jc w:val="both"/>
        <w:rPr>
          <w:lang w:eastAsia="sl-SI"/>
        </w:rPr>
      </w:pPr>
    </w:p>
    <w:p w14:paraId="534058F9" w14:textId="0CBA5DC5" w:rsidR="00424313" w:rsidRDefault="007F6FA6" w:rsidP="0016162E">
      <w:pPr>
        <w:autoSpaceDE w:val="0"/>
        <w:autoSpaceDN w:val="0"/>
        <w:adjustRightInd w:val="0"/>
        <w:jc w:val="both"/>
        <w:rPr>
          <w:bCs/>
          <w:lang w:eastAsia="sl-SI"/>
        </w:rPr>
      </w:pPr>
      <w:r w:rsidRPr="0016162E">
        <w:rPr>
          <w:bCs/>
        </w:rPr>
        <w:t xml:space="preserve">Zavezanec zagotavlja izvajanje predpisanih obratovalnih monitoringov, ima izdelane poslovnike, vodi obratovalne dnevnike in ostale predpisane evidence. </w:t>
      </w:r>
      <w:r w:rsidR="00424313" w:rsidRPr="00424313">
        <w:rPr>
          <w:bCs/>
        </w:rPr>
        <w:t xml:space="preserve">Zavezanec v izdanem okoljevarstvenem dovoljenju nima predpisanih obveznosti v zvezi z izvajanjem obratovalnega monitoringa odpadnih vod. </w:t>
      </w:r>
      <w:r w:rsidRPr="0016162E">
        <w:rPr>
          <w:bCs/>
        </w:rPr>
        <w:t>Zavezanec izvaja ukrepe za zmanjševanje emisij v zrak in vsako leto izdela oceno emisij snovi v zrak</w:t>
      </w:r>
      <w:r w:rsidRPr="0016162E">
        <w:rPr>
          <w:bCs/>
          <w:lang w:eastAsia="sl-SI"/>
        </w:rPr>
        <w:t xml:space="preserve">. Glede na </w:t>
      </w:r>
      <w:r w:rsidR="00424313">
        <w:rPr>
          <w:bCs/>
          <w:lang w:eastAsia="sl-SI"/>
        </w:rPr>
        <w:t>zadnje Poročilo o meritvah hrupa z dne avgust 2019 in število obratovalnih ur plinskega bloka obratovalnega monitoringa ni  potrebno več izvajati.</w:t>
      </w:r>
    </w:p>
    <w:p w14:paraId="64BA8DBD" w14:textId="7B27092D" w:rsidR="009069AF" w:rsidRPr="00424313" w:rsidRDefault="00424313" w:rsidP="004711F2">
      <w:pPr>
        <w:autoSpaceDE w:val="0"/>
        <w:autoSpaceDN w:val="0"/>
        <w:adjustRightInd w:val="0"/>
        <w:rPr>
          <w:lang w:eastAsia="sl-SI"/>
        </w:rPr>
      </w:pPr>
      <w:r w:rsidRPr="00424313">
        <w:rPr>
          <w:lang w:eastAsia="sl-SI"/>
        </w:rPr>
        <w:lastRenderedPageBreak/>
        <w:t>Zavezanec redno in v predpisanem roku zahtevana poročila in monitoringe posreduje na Agencijo RS za okolje.</w:t>
      </w:r>
    </w:p>
    <w:p w14:paraId="1B25BA8B" w14:textId="77777777" w:rsidR="009069AF" w:rsidRDefault="009069AF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76A184F" w14:textId="77777777" w:rsidR="00424313" w:rsidRDefault="004711F2" w:rsidP="00424313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0B868EA3" w14:textId="4B51AD17" w:rsidR="007F6FA6" w:rsidRPr="00424313" w:rsidRDefault="007F6FA6" w:rsidP="00424313">
      <w:pPr>
        <w:autoSpaceDE w:val="0"/>
        <w:autoSpaceDN w:val="0"/>
        <w:adjustRightInd w:val="0"/>
        <w:rPr>
          <w:b/>
          <w:bCs/>
          <w:lang w:eastAsia="sl-SI"/>
        </w:rPr>
      </w:pPr>
      <w:r w:rsidRPr="00D047C3">
        <w:rPr>
          <w:bCs/>
        </w:rPr>
        <w:t xml:space="preserve">Na podlagi ugotovitev pri pregledu v obsegu, navedenem v zapisniku, je </w:t>
      </w:r>
      <w:r>
        <w:rPr>
          <w:bCs/>
        </w:rPr>
        <w:t xml:space="preserve">bilo </w:t>
      </w:r>
      <w:r w:rsidRPr="00D047C3">
        <w:rPr>
          <w:bCs/>
        </w:rPr>
        <w:t>ugotov</w:t>
      </w:r>
      <w:r>
        <w:rPr>
          <w:bCs/>
        </w:rPr>
        <w:t>ljeno</w:t>
      </w:r>
      <w:r w:rsidRPr="00D047C3">
        <w:rPr>
          <w:bCs/>
        </w:rPr>
        <w:t>, da zavezanec deluje v skladu z veljavnim OVD.</w:t>
      </w:r>
    </w:p>
    <w:p w14:paraId="441AB69E" w14:textId="77777777" w:rsidR="007F6FA6" w:rsidRPr="0089087C" w:rsidRDefault="007F6FA6" w:rsidP="007F6FA6">
      <w:pPr>
        <w:spacing w:line="260" w:lineRule="exact"/>
        <w:jc w:val="both"/>
      </w:pPr>
    </w:p>
    <w:p w14:paraId="29C73C2C" w14:textId="4FDC961A" w:rsidR="00F7433A" w:rsidRDefault="007F6FA6" w:rsidP="007F6FA6">
      <w:pPr>
        <w:autoSpaceDE w:val="0"/>
        <w:autoSpaceDN w:val="0"/>
        <w:adjustRightInd w:val="0"/>
        <w:rPr>
          <w:b/>
          <w:bCs/>
          <w:lang w:eastAsia="sl-SI"/>
        </w:rPr>
      </w:pPr>
      <w:r w:rsidRPr="0089087C">
        <w:t>Naslednji redni inšpekcijski pregled bo opravljen glede na plan dela oziroma najkasneje v treh letih, izredni inšpekcijski pregled bo opravljen po potrebi.</w:t>
      </w: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8189A" w14:textId="77777777" w:rsidR="004B56E3" w:rsidRDefault="004B56E3">
      <w:r>
        <w:separator/>
      </w:r>
    </w:p>
  </w:endnote>
  <w:endnote w:type="continuationSeparator" w:id="0">
    <w:p w14:paraId="7344BC71" w14:textId="77777777" w:rsidR="004B56E3" w:rsidRDefault="004B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BAFF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1AD8B0F1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4CB9" w14:textId="77777777" w:rsidR="004B56E3" w:rsidRDefault="004B56E3">
      <w:r>
        <w:separator/>
      </w:r>
    </w:p>
  </w:footnote>
  <w:footnote w:type="continuationSeparator" w:id="0">
    <w:p w14:paraId="68E64E84" w14:textId="77777777" w:rsidR="004B56E3" w:rsidRDefault="004B5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8E1D08"/>
    <w:multiLevelType w:val="hybridMultilevel"/>
    <w:tmpl w:val="C9C6700C"/>
    <w:lvl w:ilvl="0" w:tplc="6482261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82186296">
    <w:abstractNumId w:val="12"/>
  </w:num>
  <w:num w:numId="2" w16cid:durableId="1453865551">
    <w:abstractNumId w:val="5"/>
  </w:num>
  <w:num w:numId="3" w16cid:durableId="714697116">
    <w:abstractNumId w:val="0"/>
  </w:num>
  <w:num w:numId="4" w16cid:durableId="1398866575">
    <w:abstractNumId w:val="6"/>
  </w:num>
  <w:num w:numId="5" w16cid:durableId="1313215682">
    <w:abstractNumId w:val="2"/>
  </w:num>
  <w:num w:numId="6" w16cid:durableId="2093315638">
    <w:abstractNumId w:val="7"/>
  </w:num>
  <w:num w:numId="7" w16cid:durableId="1494104144">
    <w:abstractNumId w:val="9"/>
  </w:num>
  <w:num w:numId="8" w16cid:durableId="101194221">
    <w:abstractNumId w:val="4"/>
  </w:num>
  <w:num w:numId="9" w16cid:durableId="1087115749">
    <w:abstractNumId w:val="1"/>
  </w:num>
  <w:num w:numId="10" w16cid:durableId="785348634">
    <w:abstractNumId w:val="8"/>
  </w:num>
  <w:num w:numId="11" w16cid:durableId="1051073303">
    <w:abstractNumId w:val="10"/>
  </w:num>
  <w:num w:numId="12" w16cid:durableId="1893737165">
    <w:abstractNumId w:val="11"/>
  </w:num>
  <w:num w:numId="13" w16cid:durableId="387725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636E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162E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20C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2BC5"/>
    <w:rsid w:val="004237F7"/>
    <w:rsid w:val="00424313"/>
    <w:rsid w:val="00426360"/>
    <w:rsid w:val="004272B7"/>
    <w:rsid w:val="004276AF"/>
    <w:rsid w:val="004302C5"/>
    <w:rsid w:val="004319B5"/>
    <w:rsid w:val="004327AE"/>
    <w:rsid w:val="00433B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1871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43D71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3BB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593B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6FA6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0846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9AF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6CD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E7E02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57519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0D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126884"/>
  <w15:chartTrackingRefBased/>
  <w15:docId w15:val="{0D23818F-942E-4B8F-9E98-AC76C6B1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3061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Tjaša Križaj</cp:lastModifiedBy>
  <cp:revision>3</cp:revision>
  <cp:lastPrinted>2018-09-27T13:43:00Z</cp:lastPrinted>
  <dcterms:created xsi:type="dcterms:W3CDTF">2025-12-17T08:10:00Z</dcterms:created>
  <dcterms:modified xsi:type="dcterms:W3CDTF">2025-12-17T08:12:00Z</dcterms:modified>
</cp:coreProperties>
</file>