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0F46" w14:textId="28D45A12" w:rsidR="00A31BCB" w:rsidRPr="00B42506" w:rsidRDefault="00C733CB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49386F" wp14:editId="759034EF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3106DBF5" wp14:editId="26E231BD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991634348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0DD0B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7E7A9D62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40F4B834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074B899F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77EB4D5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1903AFE5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3D7FA634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6517F3B4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62ED1FEC" w14:textId="77777777" w:rsidR="00187B6A" w:rsidRDefault="00187B6A" w:rsidP="00187B6A">
      <w:pPr>
        <w:rPr>
          <w:b/>
          <w:bCs/>
          <w:lang w:eastAsia="sl-SI"/>
        </w:rPr>
      </w:pPr>
    </w:p>
    <w:p w14:paraId="3DEE9147" w14:textId="77777777" w:rsidR="00A31BCB" w:rsidRDefault="00A31BCB" w:rsidP="00187B6A">
      <w:pPr>
        <w:rPr>
          <w:b/>
          <w:bCs/>
          <w:lang w:eastAsia="sl-SI"/>
        </w:rPr>
      </w:pPr>
    </w:p>
    <w:p w14:paraId="044823E4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B54882">
        <w:rPr>
          <w:bCs/>
          <w:lang w:eastAsia="sl-SI"/>
        </w:rPr>
        <w:t>06182-</w:t>
      </w:r>
      <w:r w:rsidR="00175DE3">
        <w:rPr>
          <w:bCs/>
          <w:lang w:eastAsia="sl-SI"/>
        </w:rPr>
        <w:t>49</w:t>
      </w:r>
      <w:r w:rsidR="00B54882">
        <w:rPr>
          <w:bCs/>
          <w:lang w:eastAsia="sl-SI"/>
        </w:rPr>
        <w:t>/202</w:t>
      </w:r>
      <w:r w:rsidR="00175DE3">
        <w:rPr>
          <w:bCs/>
          <w:lang w:eastAsia="sl-SI"/>
        </w:rPr>
        <w:t>6</w:t>
      </w:r>
      <w:r w:rsidR="00B54882">
        <w:rPr>
          <w:bCs/>
          <w:lang w:eastAsia="sl-SI"/>
        </w:rPr>
        <w:t>/</w:t>
      </w:r>
      <w:r w:rsidR="00175DE3">
        <w:rPr>
          <w:bCs/>
          <w:lang w:eastAsia="sl-SI"/>
        </w:rPr>
        <w:t>21</w:t>
      </w:r>
    </w:p>
    <w:p w14:paraId="5E95A629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B54882">
        <w:rPr>
          <w:bCs/>
          <w:lang w:eastAsia="sl-SI"/>
        </w:rPr>
        <w:t>1</w:t>
      </w:r>
      <w:r w:rsidR="00175DE3">
        <w:rPr>
          <w:bCs/>
          <w:lang w:eastAsia="sl-SI"/>
        </w:rPr>
        <w:t>5</w:t>
      </w:r>
      <w:r w:rsidR="00B54882">
        <w:rPr>
          <w:bCs/>
          <w:lang w:eastAsia="sl-SI"/>
        </w:rPr>
        <w:t xml:space="preserve">. </w:t>
      </w:r>
      <w:r w:rsidR="00175DE3">
        <w:rPr>
          <w:bCs/>
          <w:lang w:eastAsia="sl-SI"/>
        </w:rPr>
        <w:t>5</w:t>
      </w:r>
      <w:r w:rsidR="00B54882">
        <w:rPr>
          <w:bCs/>
          <w:lang w:eastAsia="sl-SI"/>
        </w:rPr>
        <w:t>. 202</w:t>
      </w:r>
      <w:r w:rsidR="00175DE3">
        <w:rPr>
          <w:bCs/>
          <w:lang w:eastAsia="sl-SI"/>
        </w:rPr>
        <w:t>6</w:t>
      </w:r>
    </w:p>
    <w:p w14:paraId="2E1465E9" w14:textId="77777777" w:rsidR="00377C2E" w:rsidRDefault="00377C2E" w:rsidP="004A530C">
      <w:pPr>
        <w:rPr>
          <w:bCs/>
          <w:lang w:eastAsia="sl-SI"/>
        </w:rPr>
      </w:pPr>
    </w:p>
    <w:p w14:paraId="5F966E83" w14:textId="77777777" w:rsidR="004A530C" w:rsidRPr="004A530C" w:rsidRDefault="004A530C" w:rsidP="004A530C">
      <w:pPr>
        <w:rPr>
          <w:bCs/>
          <w:lang w:eastAsia="sl-SI"/>
        </w:rPr>
      </w:pPr>
    </w:p>
    <w:p w14:paraId="291A93BF" w14:textId="77777777" w:rsidR="00E22A66" w:rsidRDefault="00612764" w:rsidP="00E22A66">
      <w:pPr>
        <w:jc w:val="center"/>
        <w:rPr>
          <w:b/>
          <w:bCs/>
          <w:lang w:eastAsia="sl-SI"/>
        </w:rPr>
      </w:pPr>
      <w:r w:rsidRPr="00612764">
        <w:rPr>
          <w:b/>
          <w:bCs/>
          <w:lang w:eastAsia="sl-SI"/>
        </w:rPr>
        <w:t>POROČILO O REDNEM INŠPEKCIJSKEM PREGLEDU NAPRAVE, KI POVZROČA  INDUSTRIJSKE EMISIJE</w:t>
      </w:r>
    </w:p>
    <w:p w14:paraId="7BA2DF66" w14:textId="77777777" w:rsidR="00E22A66" w:rsidRDefault="00E22A66" w:rsidP="00E22A66">
      <w:pPr>
        <w:rPr>
          <w:b/>
          <w:bCs/>
          <w:lang w:eastAsia="sl-SI"/>
        </w:rPr>
      </w:pPr>
    </w:p>
    <w:p w14:paraId="3261442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880DFB0" w14:textId="77777777" w:rsidR="004711F2" w:rsidRDefault="004711F2" w:rsidP="00BA4B55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</w:t>
      </w:r>
      <w:r w:rsidRPr="00175DE3">
        <w:rPr>
          <w:lang w:eastAsia="sl-SI"/>
        </w:rPr>
        <w:t xml:space="preserve">: </w:t>
      </w:r>
      <w:proofErr w:type="spellStart"/>
      <w:r w:rsidR="00175DE3" w:rsidRPr="00175DE3">
        <w:rPr>
          <w:lang w:eastAsia="sl-SI"/>
        </w:rPr>
        <w:t>Bio</w:t>
      </w:r>
      <w:proofErr w:type="spellEnd"/>
      <w:r w:rsidR="00175DE3" w:rsidRPr="00175DE3">
        <w:rPr>
          <w:lang w:eastAsia="sl-SI"/>
        </w:rPr>
        <w:t xml:space="preserve"> kmetija Rok Šiftar, Polana 2, 9000 Murska Sobota</w:t>
      </w:r>
      <w:r w:rsidR="001B049E">
        <w:rPr>
          <w:lang w:eastAsia="sl-SI"/>
        </w:rPr>
        <w:t>.</w:t>
      </w:r>
      <w:r w:rsidR="00175DE3" w:rsidRPr="00175DE3">
        <w:rPr>
          <w:lang w:eastAsia="sl-SI"/>
        </w:rPr>
        <w:t xml:space="preserve"> </w:t>
      </w:r>
    </w:p>
    <w:p w14:paraId="63125A5F" w14:textId="77777777" w:rsidR="004711F2" w:rsidRPr="00083BBD" w:rsidRDefault="004711F2" w:rsidP="00BA4B55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5221DCE1" w14:textId="77777777" w:rsidR="00377C2E" w:rsidRDefault="004711F2" w:rsidP="00BA4B55">
      <w:pPr>
        <w:jc w:val="both"/>
      </w:pPr>
      <w:r w:rsidRPr="000E5C51">
        <w:rPr>
          <w:b/>
        </w:rPr>
        <w:t>Naprava / lokacija:</w:t>
      </w:r>
      <w:r w:rsidR="00377C2E" w:rsidRPr="00377C2E">
        <w:t xml:space="preserve"> </w:t>
      </w:r>
      <w:r w:rsidR="00612764" w:rsidRPr="00612764">
        <w:t xml:space="preserve">Naprava za intenzivno rejo </w:t>
      </w:r>
      <w:r w:rsidR="00175DE3">
        <w:t>perutnine</w:t>
      </w:r>
      <w:r w:rsidR="00612764" w:rsidRPr="00612764">
        <w:t xml:space="preserve"> – Farma </w:t>
      </w:r>
      <w:r w:rsidR="00175DE3">
        <w:t>Peskovci</w:t>
      </w:r>
      <w:r w:rsidR="00612764" w:rsidRPr="00612764">
        <w:t xml:space="preserve"> na zemljišču s </w:t>
      </w:r>
      <w:proofErr w:type="spellStart"/>
      <w:r w:rsidR="00612764" w:rsidRPr="00612764">
        <w:t>parc</w:t>
      </w:r>
      <w:proofErr w:type="spellEnd"/>
      <w:r w:rsidR="00612764" w:rsidRPr="00612764">
        <w:t xml:space="preserve">. št. </w:t>
      </w:r>
      <w:r w:rsidR="00175DE3">
        <w:t xml:space="preserve">2570/2 </w:t>
      </w:r>
      <w:proofErr w:type="spellStart"/>
      <w:r w:rsidR="00175DE3">
        <w:t>k.o</w:t>
      </w:r>
      <w:proofErr w:type="spellEnd"/>
      <w:r w:rsidR="00175DE3">
        <w:t>. Peskovci.</w:t>
      </w:r>
    </w:p>
    <w:p w14:paraId="782392EE" w14:textId="77777777" w:rsidR="004711F2" w:rsidRDefault="00377C2E" w:rsidP="00BA4B55">
      <w:pPr>
        <w:jc w:val="both"/>
        <w:rPr>
          <w:b/>
        </w:rPr>
      </w:pPr>
      <w:r>
        <w:t xml:space="preserve">                                 </w:t>
      </w:r>
    </w:p>
    <w:p w14:paraId="07C8A395" w14:textId="77777777" w:rsidR="004711F2" w:rsidRPr="00175DE3" w:rsidRDefault="004711F2" w:rsidP="00BA4B55">
      <w:pPr>
        <w:autoSpaceDE w:val="0"/>
        <w:autoSpaceDN w:val="0"/>
        <w:adjustRightInd w:val="0"/>
        <w:jc w:val="both"/>
        <w:rPr>
          <w:lang w:eastAsia="sl-SI"/>
        </w:rPr>
      </w:pPr>
      <w:r w:rsidRPr="00083BBD">
        <w:rPr>
          <w:b/>
          <w:bCs/>
          <w:lang w:eastAsia="sl-SI"/>
        </w:rPr>
        <w:t xml:space="preserve">Datum </w:t>
      </w:r>
      <w:r w:rsidR="00612764">
        <w:rPr>
          <w:b/>
          <w:bCs/>
          <w:lang w:eastAsia="sl-SI"/>
        </w:rPr>
        <w:t xml:space="preserve">rednega </w:t>
      </w:r>
      <w:r w:rsidRPr="00083BBD">
        <w:rPr>
          <w:b/>
          <w:bCs/>
          <w:lang w:eastAsia="sl-SI"/>
        </w:rPr>
        <w:t>pregleda:</w:t>
      </w:r>
      <w:r w:rsidR="00377C2E">
        <w:rPr>
          <w:b/>
          <w:bCs/>
          <w:lang w:eastAsia="sl-SI"/>
        </w:rPr>
        <w:t xml:space="preserve"> </w:t>
      </w:r>
      <w:r w:rsidR="00175DE3" w:rsidRPr="00175DE3">
        <w:rPr>
          <w:lang w:eastAsia="sl-SI"/>
        </w:rPr>
        <w:t>17. 3. 2026</w:t>
      </w:r>
      <w:r w:rsidR="001B049E">
        <w:rPr>
          <w:lang w:eastAsia="sl-SI"/>
        </w:rPr>
        <w:t>.</w:t>
      </w:r>
    </w:p>
    <w:p w14:paraId="37384CFE" w14:textId="77777777" w:rsidR="004711F2" w:rsidRDefault="004711F2" w:rsidP="00BA4B55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05EE7927" w14:textId="77777777" w:rsidR="00175DE3" w:rsidRDefault="004711F2" w:rsidP="00BA4B55">
      <w:pPr>
        <w:jc w:val="both"/>
      </w:pPr>
      <w:r>
        <w:rPr>
          <w:b/>
          <w:bCs/>
          <w:lang w:eastAsia="sl-SI"/>
        </w:rPr>
        <w:t>Okoljevarstveno dovoljenje (OVD):</w:t>
      </w:r>
      <w:r w:rsidR="00377C2E" w:rsidRPr="00377C2E">
        <w:t xml:space="preserve"> </w:t>
      </w:r>
      <w:r w:rsidR="00175DE3" w:rsidRPr="00175DE3">
        <w:t>Okoljevarstven</w:t>
      </w:r>
      <w:r w:rsidR="001B049E">
        <w:t>o</w:t>
      </w:r>
      <w:r w:rsidR="00175DE3" w:rsidRPr="00175DE3">
        <w:t xml:space="preserve"> dovoljenj</w:t>
      </w:r>
      <w:r w:rsidR="001B049E">
        <w:t>e</w:t>
      </w:r>
      <w:r w:rsidR="00175DE3" w:rsidRPr="00175DE3">
        <w:t xml:space="preserve"> št. 35432-1/2022-2550-15 z dne 28.10.2022 ( v nadaljevanju OVD). </w:t>
      </w:r>
    </w:p>
    <w:p w14:paraId="28AA8E95" w14:textId="77777777" w:rsidR="00175DE3" w:rsidRDefault="00175DE3" w:rsidP="00612764">
      <w:pPr>
        <w:autoSpaceDE w:val="0"/>
        <w:autoSpaceDN w:val="0"/>
        <w:adjustRightInd w:val="0"/>
      </w:pPr>
    </w:p>
    <w:p w14:paraId="322CB38F" w14:textId="77777777" w:rsidR="00612764" w:rsidRPr="00612764" w:rsidRDefault="004711F2" w:rsidP="00612764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  <w:r w:rsidR="00612764" w:rsidRPr="00612764">
        <w:rPr>
          <w:b/>
          <w:bCs/>
          <w:lang w:eastAsia="sl-SI"/>
        </w:rPr>
        <w:t>Usklajenost z OVD: (navedi):</w:t>
      </w:r>
    </w:p>
    <w:p w14:paraId="77F14F16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 xml:space="preserve">Ob pregledu je inšpektorica ugotovila, da </w:t>
      </w:r>
      <w:r>
        <w:rPr>
          <w:lang w:eastAsia="sl-SI"/>
        </w:rPr>
        <w:t xml:space="preserve">zavezanec </w:t>
      </w:r>
      <w:r w:rsidRPr="00175DE3">
        <w:rPr>
          <w:lang w:eastAsia="sl-SI"/>
        </w:rPr>
        <w:t xml:space="preserve">v </w:t>
      </w:r>
      <w:r>
        <w:rPr>
          <w:lang w:eastAsia="sl-SI"/>
        </w:rPr>
        <w:t xml:space="preserve">letu </w:t>
      </w:r>
      <w:r w:rsidRPr="00175DE3">
        <w:rPr>
          <w:lang w:eastAsia="sl-SI"/>
        </w:rPr>
        <w:t xml:space="preserve">2025 ni presegal predpisane maksimalne kapacitete </w:t>
      </w:r>
      <w:r>
        <w:rPr>
          <w:lang w:eastAsia="sl-SI"/>
        </w:rPr>
        <w:t xml:space="preserve">oz. števila </w:t>
      </w:r>
      <w:proofErr w:type="spellStart"/>
      <w:r>
        <w:rPr>
          <w:lang w:eastAsia="sl-SI"/>
        </w:rPr>
        <w:t>vhlevljenih</w:t>
      </w:r>
      <w:proofErr w:type="spellEnd"/>
      <w:r>
        <w:rPr>
          <w:lang w:eastAsia="sl-SI"/>
        </w:rPr>
        <w:t xml:space="preserve"> živali glede na določbe </w:t>
      </w:r>
      <w:r w:rsidRPr="00175DE3">
        <w:rPr>
          <w:lang w:eastAsia="sl-SI"/>
        </w:rPr>
        <w:t xml:space="preserve">OVD. </w:t>
      </w:r>
    </w:p>
    <w:p w14:paraId="7F73EC89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</w:p>
    <w:p w14:paraId="1D463331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 xml:space="preserve">Glede emisij snovi v zrak zavezanec izvaja ukrepe za preprečevanje in zmanjševanje emisije snovi v zrak v skladu z določbami 2.1.2. – 2.1.4. točke OVD. Za zavezanca je za leto 2024 in 2025 izvedel predpisani monitoring in oddal letno poročilo na Agencijo RS za okolje pooblaščen izvajalec </w:t>
      </w:r>
      <w:proofErr w:type="spellStart"/>
      <w:r w:rsidRPr="00175DE3">
        <w:rPr>
          <w:lang w:eastAsia="sl-SI"/>
        </w:rPr>
        <w:t>Eurofins</w:t>
      </w:r>
      <w:proofErr w:type="spellEnd"/>
      <w:r w:rsidRPr="00175DE3">
        <w:rPr>
          <w:lang w:eastAsia="sl-SI"/>
        </w:rPr>
        <w:t xml:space="preserve"> raziskave okolja Slovenija d.o.o., Koroška cesta 58, 3320 Velenje, z vsemi predpisanimi prilogami, tudi 7.1.8 – 7.1.10.. Na ARSO je za leto 2025 zavezanec oddal tudi predpisno poročilo za evropski register izpustov in onesnaževal E-RIPO kot določa 7.3.3 točka OVD.</w:t>
      </w:r>
    </w:p>
    <w:p w14:paraId="2926962D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 xml:space="preserve">Glede na določbe  3.1.1. točke OVD zavezanec industrijske odpadne vode, ki nastanejo pri pranju hlevov odvaja preko zbirnih jaškov iz vsakega hleva v neprepustni 50 m3 podzemni zbiralnik, od koder se nato vsebina vozi na lastne kmetijske površine. Na asfaltni dovozni poti na vzhodnem robu parcele št. 2570/2 </w:t>
      </w:r>
      <w:proofErr w:type="spellStart"/>
      <w:r w:rsidRPr="00175DE3">
        <w:rPr>
          <w:lang w:eastAsia="sl-SI"/>
        </w:rPr>
        <w:t>k.o</w:t>
      </w:r>
      <w:proofErr w:type="spellEnd"/>
      <w:r w:rsidRPr="00175DE3">
        <w:rPr>
          <w:lang w:eastAsia="sl-SI"/>
        </w:rPr>
        <w:t>. Peskovci je vgrajen lovilnik olj po standardu SIST 858, dvoriščno območje je  asfaltirano, zavezanec zagotavlja suho čiščenje teh površin.</w:t>
      </w:r>
    </w:p>
    <w:p w14:paraId="485BF8BD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 xml:space="preserve">Odpadki na lokaciji praktično ne nastajajo, saj so krmila in </w:t>
      </w:r>
      <w:proofErr w:type="spellStart"/>
      <w:r w:rsidRPr="00175DE3">
        <w:rPr>
          <w:lang w:eastAsia="sl-SI"/>
        </w:rPr>
        <w:t>nastilj</w:t>
      </w:r>
      <w:proofErr w:type="spellEnd"/>
      <w:r w:rsidRPr="00175DE3">
        <w:rPr>
          <w:lang w:eastAsia="sl-SI"/>
        </w:rPr>
        <w:t xml:space="preserve"> v </w:t>
      </w:r>
      <w:proofErr w:type="spellStart"/>
      <w:r w:rsidRPr="00175DE3">
        <w:rPr>
          <w:lang w:eastAsia="sl-SI"/>
        </w:rPr>
        <w:t>rinfuzi</w:t>
      </w:r>
      <w:proofErr w:type="spellEnd"/>
      <w:r w:rsidRPr="00175DE3">
        <w:rPr>
          <w:lang w:eastAsia="sl-SI"/>
        </w:rPr>
        <w:t xml:space="preserve"> brez posebne embalaže, za komunalne odpadke je zavezanec vključen v sistem odvoza komunalnih odpadkov javne službe v občini, poginule živali odvaža veterinarsko higienska služba NVO enota Murska Sobota in mu ob odvozu o tem izda potrdilo, prazno embalažo od zdravil oz. cepiv pripelje in odpelje pooblaščen veterinar. </w:t>
      </w:r>
    </w:p>
    <w:p w14:paraId="0B6253F0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>Iz predloženega Poročila o oceni obremenitve okolja s hrupom št. 20466/2025 z dne 20. 11. 2025, ki ga je izdelal IVD Maribor kot pooblaščeni izvajalec izhaja, da objekti reje s pripadajočo opremo ne obremenjujejo okolja čezmerno glede na mejne vrednosti iz OVD.</w:t>
      </w:r>
    </w:p>
    <w:p w14:paraId="563AD988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 w:rsidRPr="00175DE3">
        <w:rPr>
          <w:lang w:eastAsia="sl-SI"/>
        </w:rPr>
        <w:t>Zavezanec ima s strani MOPE potrjeno Oceno možnosti za onesnaževanje tal in podzemne vode št. 900122- avl, ki ga je izdelal E-net okolje z dne februar 2022 in dopolnitev 1.6.2022, ter 1 8. 2022 in inšpektorica ob pregledu ugotavlja, da izvaja ukrepe v skladu s to oceno in v skladu s točko 6.2.1. vodi tudi predpisani dnevnik.</w:t>
      </w:r>
    </w:p>
    <w:p w14:paraId="2AB80ADA" w14:textId="77777777" w:rsidR="00175DE3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</w:p>
    <w:p w14:paraId="71851BDE" w14:textId="77777777" w:rsidR="00A31BCB" w:rsidRPr="00175DE3" w:rsidRDefault="00175DE3" w:rsidP="00175DE3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 xml:space="preserve">Ker inšpektorica ni ugotovila nepravilnosti, zaradi katerih bi izrekla kakšen inšpekcijski ukrep, je ta postopek s sklepom ustavila. </w:t>
      </w:r>
    </w:p>
    <w:p w14:paraId="1A8B0937" w14:textId="77777777" w:rsidR="005F5514" w:rsidRDefault="005F5514" w:rsidP="00BA4B55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62ED364E" w14:textId="77777777" w:rsidR="004711F2" w:rsidRPr="00B54882" w:rsidRDefault="004711F2" w:rsidP="00BA4B55">
      <w:pPr>
        <w:autoSpaceDE w:val="0"/>
        <w:autoSpaceDN w:val="0"/>
        <w:adjustRightInd w:val="0"/>
        <w:jc w:val="both"/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612764" w:rsidRPr="00B54882">
        <w:rPr>
          <w:lang w:eastAsia="sl-SI"/>
        </w:rPr>
        <w:t xml:space="preserve">. Naslednji </w:t>
      </w:r>
      <w:r w:rsidR="00175DE3">
        <w:rPr>
          <w:lang w:eastAsia="sl-SI"/>
        </w:rPr>
        <w:t xml:space="preserve">redni </w:t>
      </w:r>
      <w:r w:rsidR="00612764" w:rsidRPr="00B54882">
        <w:rPr>
          <w:lang w:eastAsia="sl-SI"/>
        </w:rPr>
        <w:t xml:space="preserve">pregled bo </w:t>
      </w:r>
      <w:r w:rsidR="00175DE3">
        <w:rPr>
          <w:lang w:eastAsia="sl-SI"/>
        </w:rPr>
        <w:t>opravljen v skladu z zakonskimi določbami, izredni prej po potrebi.</w:t>
      </w:r>
      <w:r w:rsidR="00612764" w:rsidRPr="00B54882">
        <w:rPr>
          <w:lang w:eastAsia="sl-SI"/>
        </w:rPr>
        <w:t xml:space="preserve">  </w:t>
      </w:r>
    </w:p>
    <w:sectPr w:rsidR="004711F2" w:rsidRPr="00B54882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A67BE" w14:textId="77777777" w:rsidR="00784C06" w:rsidRDefault="00784C06">
      <w:r>
        <w:separator/>
      </w:r>
    </w:p>
  </w:endnote>
  <w:endnote w:type="continuationSeparator" w:id="0">
    <w:p w14:paraId="6B083356" w14:textId="77777777" w:rsidR="00784C06" w:rsidRDefault="0078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8A408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4AC998F4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2969" w14:textId="77777777" w:rsidR="00784C06" w:rsidRDefault="00784C06">
      <w:r>
        <w:separator/>
      </w:r>
    </w:p>
  </w:footnote>
  <w:footnote w:type="continuationSeparator" w:id="0">
    <w:p w14:paraId="02146283" w14:textId="77777777" w:rsidR="00784C06" w:rsidRDefault="00784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36338897">
    <w:abstractNumId w:val="11"/>
  </w:num>
  <w:num w:numId="2" w16cid:durableId="1871455471">
    <w:abstractNumId w:val="4"/>
  </w:num>
  <w:num w:numId="3" w16cid:durableId="202792123">
    <w:abstractNumId w:val="0"/>
  </w:num>
  <w:num w:numId="4" w16cid:durableId="697775672">
    <w:abstractNumId w:val="5"/>
  </w:num>
  <w:num w:numId="5" w16cid:durableId="937366749">
    <w:abstractNumId w:val="2"/>
  </w:num>
  <w:num w:numId="6" w16cid:durableId="68424371">
    <w:abstractNumId w:val="6"/>
  </w:num>
  <w:num w:numId="7" w16cid:durableId="90929060">
    <w:abstractNumId w:val="8"/>
  </w:num>
  <w:num w:numId="8" w16cid:durableId="246623099">
    <w:abstractNumId w:val="3"/>
  </w:num>
  <w:num w:numId="9" w16cid:durableId="1098334828">
    <w:abstractNumId w:val="1"/>
  </w:num>
  <w:num w:numId="10" w16cid:durableId="1512835330">
    <w:abstractNumId w:val="7"/>
  </w:num>
  <w:num w:numId="11" w16cid:durableId="1148672077">
    <w:abstractNumId w:val="9"/>
  </w:num>
  <w:num w:numId="12" w16cid:durableId="11058841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540AA"/>
    <w:rsid w:val="00163815"/>
    <w:rsid w:val="001648E6"/>
    <w:rsid w:val="00174F19"/>
    <w:rsid w:val="00175DE3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49E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108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5514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2764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44635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06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2B3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4882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4B5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D7F32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3CB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868E7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A5E541"/>
  <w15:chartTrackingRefBased/>
  <w15:docId w15:val="{5852E097-BFCB-4FAD-9D94-7FBCDC55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3618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2026-07-29T06:24:00Z</dcterms:created>
  <dcterms:modified xsi:type="dcterms:W3CDTF">2026-07-29T06:24:00Z</dcterms:modified>
</cp:coreProperties>
</file>