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7814B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7814B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3BEF273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Zavezanec:</w:t>
      </w:r>
    </w:p>
    <w:p w14:paraId="1F67D522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 xml:space="preserve">Steklarna Hrastnik, </w:t>
      </w:r>
      <w:proofErr w:type="spellStart"/>
      <w:r w:rsidRPr="00230DC3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230DC3">
        <w:rPr>
          <w:rFonts w:ascii="Arial" w:hAnsi="Arial" w:cs="Arial"/>
          <w:color w:val="000000"/>
          <w:sz w:val="20"/>
          <w:szCs w:val="20"/>
        </w:rPr>
        <w:t xml:space="preserve">. PE </w:t>
      </w:r>
      <w:proofErr w:type="spellStart"/>
      <w:r w:rsidRPr="00230DC3">
        <w:rPr>
          <w:rFonts w:ascii="Arial" w:hAnsi="Arial" w:cs="Arial"/>
          <w:color w:val="000000"/>
          <w:sz w:val="20"/>
          <w:szCs w:val="20"/>
        </w:rPr>
        <w:t>Vitrum</w:t>
      </w:r>
      <w:proofErr w:type="spellEnd"/>
    </w:p>
    <w:p w14:paraId="6D684B65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Cesta 1. maja 14</w:t>
      </w:r>
    </w:p>
    <w:p w14:paraId="55215DEC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1430 Hrastnik</w:t>
      </w:r>
    </w:p>
    <w:p w14:paraId="7C1D06DD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9D4E37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Naprava / lokacija:</w:t>
      </w:r>
    </w:p>
    <w:p w14:paraId="2DCE4642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Naprava za proizvodnjo stekla na lokaciji Cesta 1. maja 14, 1430 Hrastnik</w:t>
      </w:r>
    </w:p>
    <w:p w14:paraId="5D6A273F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7075FD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Datum pregleda:</w:t>
      </w:r>
    </w:p>
    <w:p w14:paraId="116B41D5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16.5.2019</w:t>
      </w:r>
    </w:p>
    <w:p w14:paraId="5AC93077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35525E3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 xml:space="preserve">Okoljevarstveno dovoljenje (OVD) Agencije RS za okolje številka: </w:t>
      </w:r>
    </w:p>
    <w:p w14:paraId="249B5B72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št. 35407-162/2006-18 z dne 26.11.2010</w:t>
      </w:r>
    </w:p>
    <w:p w14:paraId="770FE021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št. 35406-41/2012-6 z dne 12.11.2012,</w:t>
      </w:r>
    </w:p>
    <w:p w14:paraId="37164946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št. 35406-63/2015-6 z dne 12.2.2016,</w:t>
      </w:r>
    </w:p>
    <w:p w14:paraId="6D05E2DC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št. 35406-16/2016-3 z dne 7.6.2016,</w:t>
      </w:r>
    </w:p>
    <w:p w14:paraId="15DD095C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35406-50/2016-7 z dne 14.6.2017 in</w:t>
      </w:r>
    </w:p>
    <w:p w14:paraId="5BBCD694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35406-23/2018-8 z dne 19.3.2019.</w:t>
      </w:r>
    </w:p>
    <w:p w14:paraId="7680C288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B3C248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Usklajenost z OVD:</w:t>
      </w:r>
    </w:p>
    <w:p w14:paraId="3F312D22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DA</w:t>
      </w:r>
    </w:p>
    <w:p w14:paraId="5C9D372F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5AEB01" w14:textId="77777777" w:rsidR="00230DC3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230DC3">
        <w:rPr>
          <w:rFonts w:ascii="Arial" w:hAnsi="Arial" w:cs="Arial"/>
          <w:b/>
          <w:bCs/>
          <w:color w:val="000000"/>
          <w:sz w:val="20"/>
          <w:szCs w:val="20"/>
        </w:rPr>
        <w:t>Zaključki / naslednje aktivnosti:</w:t>
      </w:r>
    </w:p>
    <w:p w14:paraId="6E26D342" w14:textId="6ADC40FB" w:rsidR="00A32260" w:rsidRPr="00230DC3" w:rsidRDefault="00230DC3" w:rsidP="00230DC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230DC3">
        <w:rPr>
          <w:rFonts w:ascii="Arial" w:hAnsi="Arial" w:cs="Arial"/>
          <w:color w:val="000000"/>
          <w:sz w:val="20"/>
          <w:szCs w:val="20"/>
        </w:rPr>
        <w:t>Zadnja sprememba OVD je posledica dejstva, da so bile v družbi Steklarna Hrastnik d. o. o.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230DC3">
        <w:rPr>
          <w:rFonts w:ascii="Arial" w:hAnsi="Arial" w:cs="Arial"/>
          <w:color w:val="000000"/>
          <w:sz w:val="20"/>
          <w:szCs w:val="20"/>
        </w:rPr>
        <w:t>izvedene tehnološke spremembe, in sicer ukinitev enote Opal. To pomeni zaustavitev in rušitev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DC3">
        <w:rPr>
          <w:rFonts w:ascii="Arial" w:hAnsi="Arial" w:cs="Arial"/>
          <w:color w:val="000000"/>
          <w:sz w:val="20"/>
          <w:szCs w:val="20"/>
        </w:rPr>
        <w:t xml:space="preserve">dveh steklarskih peči za taljenje stekla, in sicer F </w:t>
      </w:r>
      <w:proofErr w:type="spellStart"/>
      <w:r w:rsidRPr="00230DC3">
        <w:rPr>
          <w:rFonts w:ascii="Arial" w:hAnsi="Arial" w:cs="Arial"/>
          <w:color w:val="000000"/>
          <w:sz w:val="20"/>
          <w:szCs w:val="20"/>
        </w:rPr>
        <w:t>kadne</w:t>
      </w:r>
      <w:proofErr w:type="spellEnd"/>
      <w:r w:rsidRPr="00230DC3">
        <w:rPr>
          <w:rFonts w:ascii="Arial" w:hAnsi="Arial" w:cs="Arial"/>
          <w:color w:val="000000"/>
          <w:sz w:val="20"/>
          <w:szCs w:val="20"/>
        </w:rPr>
        <w:t xml:space="preserve"> peči (N77) in EPO </w:t>
      </w:r>
      <w:proofErr w:type="spellStart"/>
      <w:r w:rsidRPr="00230DC3">
        <w:rPr>
          <w:rFonts w:ascii="Arial" w:hAnsi="Arial" w:cs="Arial"/>
          <w:color w:val="000000"/>
          <w:sz w:val="20"/>
          <w:szCs w:val="20"/>
        </w:rPr>
        <w:t>kadne</w:t>
      </w:r>
      <w:proofErr w:type="spellEnd"/>
      <w:r w:rsidRPr="00230DC3">
        <w:rPr>
          <w:rFonts w:ascii="Arial" w:hAnsi="Arial" w:cs="Arial"/>
          <w:color w:val="000000"/>
          <w:sz w:val="20"/>
          <w:szCs w:val="20"/>
        </w:rPr>
        <w:t xml:space="preserve"> peči (N78) ter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DC3">
        <w:rPr>
          <w:rFonts w:ascii="Arial" w:hAnsi="Arial" w:cs="Arial"/>
          <w:color w:val="000000"/>
          <w:sz w:val="20"/>
          <w:szCs w:val="20"/>
        </w:rPr>
        <w:t>zaustavitev proizvodnje PE Opal (N101, N102, N103, N104, N105, N106, N107) ter tehnološka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30DC3">
        <w:rPr>
          <w:rFonts w:ascii="Arial" w:hAnsi="Arial" w:cs="Arial"/>
          <w:color w:val="000000"/>
          <w:sz w:val="20"/>
          <w:szCs w:val="20"/>
        </w:rPr>
        <w:t>posodobitev čistilne naprave za odpadne tehnološke vode.</w:t>
      </w:r>
    </w:p>
    <w:sectPr w:rsidR="00A32260" w:rsidRPr="0023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11F4"/>
    <w:rsid w:val="00092BBF"/>
    <w:rsid w:val="000C5669"/>
    <w:rsid w:val="000E0D3B"/>
    <w:rsid w:val="000F24BF"/>
    <w:rsid w:val="000F4688"/>
    <w:rsid w:val="001268F8"/>
    <w:rsid w:val="00143578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A52B8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226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2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2021-03-18T17:04:00Z</dcterms:created>
  <dcterms:modified xsi:type="dcterms:W3CDTF">2021-03-18T17:06:00Z</dcterms:modified>
</cp:coreProperties>
</file>