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207CC5" w:rsidRDefault="00F8659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07CC5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207CC5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207CC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207CC5" w:rsidRDefault="002F0AF1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207CC5" w:rsidRDefault="00BF0C64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07CC5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207CC5" w:rsidRDefault="00BF0C64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07CC5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53E1A4C0" w14:textId="3037F3CB" w:rsidR="00BD4676" w:rsidRPr="00207CC5" w:rsidRDefault="00BD4676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6A218872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b/>
          <w:bCs/>
          <w:sz w:val="20"/>
          <w:szCs w:val="20"/>
        </w:rPr>
        <w:t xml:space="preserve">Zavezanec: </w:t>
      </w:r>
      <w:r w:rsidRPr="00207CC5">
        <w:rPr>
          <w:rFonts w:ascii="Arial" w:hAnsi="Arial" w:cs="Arial"/>
          <w:sz w:val="20"/>
          <w:szCs w:val="20"/>
        </w:rPr>
        <w:t>PERUTNINA PTUJ d. d., Potrčeva cesta 10, 2250 Ptuj</w:t>
      </w:r>
    </w:p>
    <w:p w14:paraId="237C71EE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PC ŽP Farma Draženci</w:t>
      </w:r>
    </w:p>
    <w:p w14:paraId="290FD1DC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FB88598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07CC5">
        <w:rPr>
          <w:rFonts w:ascii="Arial" w:hAnsi="Arial" w:cs="Arial"/>
          <w:b/>
          <w:bCs/>
          <w:sz w:val="20"/>
          <w:szCs w:val="20"/>
        </w:rPr>
        <w:t xml:space="preserve">Naprava: </w:t>
      </w:r>
    </w:p>
    <w:p w14:paraId="782B7C3E" w14:textId="5EF2B28C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Intenzivna reja perutnine</w:t>
      </w:r>
    </w:p>
    <w:p w14:paraId="1B153C5C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A9B29C9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07CC5">
        <w:rPr>
          <w:rFonts w:ascii="Arial" w:hAnsi="Arial" w:cs="Arial"/>
          <w:b/>
          <w:bCs/>
          <w:sz w:val="20"/>
          <w:szCs w:val="20"/>
        </w:rPr>
        <w:t xml:space="preserve">Lokacija: </w:t>
      </w:r>
    </w:p>
    <w:p w14:paraId="374A4CFC" w14:textId="18B95FC1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Draženci 10a, Hajdina</w:t>
      </w:r>
    </w:p>
    <w:p w14:paraId="74553FDE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D177F6B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07CC5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38784021" w14:textId="058010F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16. 5. 2019</w:t>
      </w:r>
    </w:p>
    <w:p w14:paraId="3E764EF9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085B220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07CC5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784110FF" w14:textId="5BC06F96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35407-23/2008-18 z dne 30. 9. 2010,</w:t>
      </w:r>
    </w:p>
    <w:p w14:paraId="7335ECC3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odločba o spremembi OVD z dne 9. 10. 2015</w:t>
      </w:r>
    </w:p>
    <w:p w14:paraId="5064D41D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6C8E4DB" w14:textId="7175D4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07CC5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4FA8DBD2" w14:textId="058F9C8F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07CC5">
        <w:rPr>
          <w:rFonts w:ascii="Arial" w:hAnsi="Arial" w:cs="Arial"/>
          <w:b/>
          <w:bCs/>
          <w:sz w:val="20"/>
          <w:szCs w:val="20"/>
        </w:rPr>
        <w:t xml:space="preserve">NE </w:t>
      </w:r>
      <w:r w:rsidRPr="00207CC5">
        <w:rPr>
          <w:rFonts w:ascii="Arial" w:hAnsi="Arial" w:cs="Arial"/>
          <w:sz w:val="20"/>
          <w:szCs w:val="20"/>
        </w:rPr>
        <w:t>- naprava ni usklajena</w:t>
      </w:r>
      <w:r w:rsidRPr="00207CC5">
        <w:rPr>
          <w:rFonts w:ascii="Arial" w:hAnsi="Arial" w:cs="Arial"/>
          <w:b/>
          <w:bCs/>
          <w:sz w:val="20"/>
          <w:szCs w:val="20"/>
        </w:rPr>
        <w:t>:</w:t>
      </w:r>
    </w:p>
    <w:p w14:paraId="75549912" w14:textId="136ADB7D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Pri pregledu je bilo ugotovljeno, da zavezanec v zvezi z emisijami snovi v zrak ravna skladno s</w:t>
      </w:r>
      <w:r w:rsidR="009842F6">
        <w:rPr>
          <w:rFonts w:ascii="Arial" w:hAnsi="Arial" w:cs="Arial"/>
          <w:sz w:val="20"/>
          <w:szCs w:val="20"/>
        </w:rPr>
        <w:t xml:space="preserve"> </w:t>
      </w:r>
      <w:r w:rsidRPr="00207CC5">
        <w:rPr>
          <w:rFonts w:ascii="Arial" w:hAnsi="Arial" w:cs="Arial"/>
          <w:sz w:val="20"/>
          <w:szCs w:val="20"/>
        </w:rPr>
        <w:t>predpisi.</w:t>
      </w:r>
    </w:p>
    <w:p w14:paraId="49813AC7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Zavezanec ima pridobljeno odločbo o spremembi OVD, da v napravi industrijske odpadne vode</w:t>
      </w:r>
    </w:p>
    <w:p w14:paraId="7DB8CC37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iz reje živali ne nastajajo.</w:t>
      </w:r>
    </w:p>
    <w:p w14:paraId="357F57B6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Zavezancu je dovoljena opustitev izvajanja obratovalnega monitoringa hrupa za napravo.</w:t>
      </w:r>
    </w:p>
    <w:p w14:paraId="7154B329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 xml:space="preserve">Zavezanec z odpadki ravnana skladno s predpisi, perutninski gnoj se oddaja v </w:t>
      </w:r>
      <w:proofErr w:type="spellStart"/>
      <w:r w:rsidRPr="00207CC5">
        <w:rPr>
          <w:rFonts w:ascii="Arial" w:hAnsi="Arial" w:cs="Arial"/>
          <w:sz w:val="20"/>
          <w:szCs w:val="20"/>
        </w:rPr>
        <w:t>bioplinarno</w:t>
      </w:r>
      <w:proofErr w:type="spellEnd"/>
      <w:r w:rsidRPr="00207CC5">
        <w:rPr>
          <w:rFonts w:ascii="Arial" w:hAnsi="Arial" w:cs="Arial"/>
          <w:sz w:val="20"/>
          <w:szCs w:val="20"/>
        </w:rPr>
        <w:t>, za</w:t>
      </w:r>
    </w:p>
    <w:p w14:paraId="596A2820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kar se vodijo evidence.</w:t>
      </w:r>
    </w:p>
    <w:p w14:paraId="589233C2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Zavezanec v zvezi s svetlobnim onesnaževanjem ravna skladno z zahtevami OVD.</w:t>
      </w:r>
    </w:p>
    <w:p w14:paraId="7BD87509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Zavezanec vodi mesečno evidenco o porabi vode in energije.</w:t>
      </w:r>
    </w:p>
    <w:p w14:paraId="3A0ED920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Zavezanec ima pridobljeno Vodno dovoljenje za neposredno rabo vode za lastno oskrbo s pitno</w:t>
      </w:r>
    </w:p>
    <w:p w14:paraId="66AC6808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vodo iz vodnjaka, nima pa pridobljenega vodnega dovoljenja iz vodnjaka za tehnološke</w:t>
      </w:r>
    </w:p>
    <w:p w14:paraId="7F1FD8B7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namene.</w:t>
      </w:r>
    </w:p>
    <w:p w14:paraId="393B0C18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FF8861E" w14:textId="3E32AD9C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07CC5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2C3E15F3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Zavezancu je že bila izdana odločba o prepovedi rabe vode za tehnološke namene iz vodnjaka</w:t>
      </w:r>
    </w:p>
    <w:p w14:paraId="64DCD83A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lastRenderedPageBreak/>
        <w:t>(1. odstavka 175. člena Zakona o vodah).</w:t>
      </w:r>
    </w:p>
    <w:p w14:paraId="076017D1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 xml:space="preserve">Uveden je </w:t>
      </w:r>
      <w:proofErr w:type="spellStart"/>
      <w:r w:rsidRPr="00207CC5">
        <w:rPr>
          <w:rFonts w:ascii="Arial" w:hAnsi="Arial" w:cs="Arial"/>
          <w:sz w:val="20"/>
          <w:szCs w:val="20"/>
        </w:rPr>
        <w:t>prekrškovni</w:t>
      </w:r>
      <w:proofErr w:type="spellEnd"/>
      <w:r w:rsidRPr="00207CC5">
        <w:rPr>
          <w:rFonts w:ascii="Arial" w:hAnsi="Arial" w:cs="Arial"/>
          <w:sz w:val="20"/>
          <w:szCs w:val="20"/>
        </w:rPr>
        <w:t xml:space="preserve"> postopek zaradi rabe vode brez vodnega dovoljena in v nasprotju z</w:t>
      </w:r>
    </w:p>
    <w:p w14:paraId="0C7E723D" w14:textId="77777777" w:rsidR="00207CC5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izdanim dovoljenjem (1. odstavek 181. člena Zakona o vodah).</w:t>
      </w:r>
    </w:p>
    <w:p w14:paraId="6D90871D" w14:textId="69F1424F" w:rsidR="00BD4676" w:rsidRPr="00207CC5" w:rsidRDefault="00207CC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07CC5">
        <w:rPr>
          <w:rFonts w:ascii="Arial" w:hAnsi="Arial" w:cs="Arial"/>
          <w:sz w:val="20"/>
          <w:szCs w:val="20"/>
        </w:rPr>
        <w:t>Naslednji redni inšpekcijski pregled je predviden v skladu s planom Inšpektorata.</w:t>
      </w:r>
    </w:p>
    <w:sectPr w:rsidR="00BD4676" w:rsidRPr="00207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1456DA"/>
    <w:rsid w:val="00187160"/>
    <w:rsid w:val="001D4A7A"/>
    <w:rsid w:val="00207CC5"/>
    <w:rsid w:val="0022614D"/>
    <w:rsid w:val="00245757"/>
    <w:rsid w:val="002A72F7"/>
    <w:rsid w:val="002E0FD3"/>
    <w:rsid w:val="002F0AF1"/>
    <w:rsid w:val="0033379D"/>
    <w:rsid w:val="00333801"/>
    <w:rsid w:val="00374780"/>
    <w:rsid w:val="0037675B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67FF"/>
    <w:rsid w:val="00550B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800B37"/>
    <w:rsid w:val="00836663"/>
    <w:rsid w:val="0088433A"/>
    <w:rsid w:val="008F1FCF"/>
    <w:rsid w:val="00912868"/>
    <w:rsid w:val="00924489"/>
    <w:rsid w:val="00932F16"/>
    <w:rsid w:val="00941499"/>
    <w:rsid w:val="0094339A"/>
    <w:rsid w:val="00983769"/>
    <w:rsid w:val="009842F6"/>
    <w:rsid w:val="009A059C"/>
    <w:rsid w:val="00A57B3D"/>
    <w:rsid w:val="00A97D9E"/>
    <w:rsid w:val="00AA2221"/>
    <w:rsid w:val="00AE1983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4452"/>
    <w:rsid w:val="00E150F3"/>
    <w:rsid w:val="00E15B43"/>
    <w:rsid w:val="00E32CA9"/>
    <w:rsid w:val="00E83BB9"/>
    <w:rsid w:val="00EC01E3"/>
    <w:rsid w:val="00EC2DA0"/>
    <w:rsid w:val="00EE3EB2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2021-03-17T16:53:00Z</dcterms:created>
  <dcterms:modified xsi:type="dcterms:W3CDTF">2021-03-17T16:56:00Z</dcterms:modified>
</cp:coreProperties>
</file>