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5C965" w14:textId="04F7EF39" w:rsidR="00D62AAC" w:rsidRDefault="00B00755" w:rsidP="00FC774D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F1B7684" wp14:editId="7C42E5CB">
                <wp:simplePos x="0" y="0"/>
                <wp:positionH relativeFrom="column">
                  <wp:posOffset>-1173480</wp:posOffset>
                </wp:positionH>
                <wp:positionV relativeFrom="paragraph">
                  <wp:posOffset>-448310</wp:posOffset>
                </wp:positionV>
                <wp:extent cx="5471160" cy="1181100"/>
                <wp:effectExtent l="0" t="0" r="0" b="0"/>
                <wp:wrapNone/>
                <wp:docPr id="1" name="Group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1181100"/>
                          <a:chOff x="2592" y="6287"/>
                          <a:chExt cx="8616" cy="2279"/>
                        </a:xfrm>
                      </wpg:grpSpPr>
                      <wps:wsp>
                        <wps:cNvPr id="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6287"/>
                            <a:ext cx="8616" cy="2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404217" w14:textId="77777777" w:rsidR="004B4F9B" w:rsidRPr="00BA57DF" w:rsidRDefault="004B4F9B" w:rsidP="004B4F9B">
                              <w:pPr>
                                <w:rPr>
                                  <w:rFonts w:cs="Arial"/>
                                </w:rPr>
                              </w:pPr>
                              <w:r w:rsidRPr="00BA57DF">
                                <w:rPr>
                                  <w:rFonts w:cs="Arial"/>
                                </w:rPr>
                                <w:t>REPUBLIKA SLOVENIJA</w:t>
                              </w:r>
                            </w:p>
                            <w:p w14:paraId="22341C9D" w14:textId="77777777" w:rsidR="004B4F9B" w:rsidRPr="00BA57DF" w:rsidRDefault="004B4F9B" w:rsidP="004B4F9B">
                              <w:pPr>
                                <w:spacing w:line="360" w:lineRule="auto"/>
                                <w:rPr>
                                  <w:rFonts w:cs="Arial"/>
                                  <w:b/>
                                  <w:bCs/>
                                </w:rPr>
                              </w:pPr>
                              <w:r w:rsidRPr="00BA57DF">
                                <w:rPr>
                                  <w:rFonts w:cs="Arial"/>
                                  <w:b/>
                                  <w:bCs/>
                                </w:rPr>
                                <w:t>MINISTRSTVO ZA OKOLJE</w:t>
                              </w:r>
                              <w:r w:rsidR="00BA57DF">
                                <w:rPr>
                                  <w:rFonts w:cs="Arial"/>
                                  <w:b/>
                                  <w:bCs/>
                                </w:rPr>
                                <w:t xml:space="preserve"> IN PROSTOR</w:t>
                              </w:r>
                            </w:p>
                            <w:p w14:paraId="443A659D" w14:textId="77777777" w:rsidR="004B4F9B" w:rsidRPr="00BA57DF" w:rsidRDefault="00C67897" w:rsidP="00BA57DF">
                              <w:pPr>
                                <w:spacing w:line="360" w:lineRule="auto"/>
                                <w:rPr>
                                  <w:rFonts w:cs="Arial"/>
                                </w:rPr>
                              </w:pPr>
                              <w:r w:rsidRPr="00BA57DF">
                                <w:rPr>
                                  <w:rFonts w:cs="Arial"/>
                                </w:rPr>
                                <w:t xml:space="preserve">INŠPEKTORAT RS ZA </w:t>
                              </w:r>
                              <w:r w:rsidR="004B4F9B" w:rsidRPr="00BA57DF">
                                <w:rPr>
                                  <w:rFonts w:cs="Arial"/>
                                </w:rPr>
                                <w:t>OKOLJE</w:t>
                              </w:r>
                              <w:r w:rsidR="00BA57DF">
                                <w:rPr>
                                  <w:rFonts w:cs="Arial"/>
                                </w:rPr>
                                <w:t xml:space="preserve"> IN PROSTOR</w:t>
                              </w:r>
                            </w:p>
                          </w:txbxContent>
                        </wps:txbx>
                        <wps:bodyPr rot="0" vert="horz" wrap="square" lIns="1170000" tIns="64800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8" y="7359"/>
                            <a:ext cx="457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B7684" id="Group 31" o:spid="_x0000_s1026" alt="&quot;&quot;" style="position:absolute;left:0;text-align:left;margin-left:-92.4pt;margin-top:-35.3pt;width:430.8pt;height:93pt;z-index:251657728" coordorigin="2592,6287" coordsize="8616,2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7" type="#_x0000_t202" style="position:absolute;left:2592;top:6287;width:861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" stroked="f">
                  <v:textbox inset="32.5mm,18mm">
                    <w:txbxContent>
                      <w:p w14:paraId="1E404217" w14:textId="77777777" w:rsidR="004B4F9B" w:rsidRPr="00BA57DF" w:rsidRDefault="004B4F9B" w:rsidP="004B4F9B">
                        <w:pPr>
                          <w:rPr>
                            <w:rFonts w:cs="Arial"/>
                          </w:rPr>
                        </w:pPr>
                        <w:r w:rsidRPr="00BA57DF">
                          <w:rPr>
                            <w:rFonts w:cs="Arial"/>
                          </w:rPr>
                          <w:t>REPUBLIKA SLOVENIJA</w:t>
                        </w:r>
                      </w:p>
                      <w:p w14:paraId="22341C9D" w14:textId="77777777" w:rsidR="004B4F9B" w:rsidRPr="00BA57DF" w:rsidRDefault="004B4F9B" w:rsidP="004B4F9B">
                        <w:pPr>
                          <w:spacing w:line="360" w:lineRule="auto"/>
                          <w:rPr>
                            <w:rFonts w:cs="Arial"/>
                            <w:b/>
                            <w:bCs/>
                          </w:rPr>
                        </w:pPr>
                        <w:r w:rsidRPr="00BA57DF">
                          <w:rPr>
                            <w:rFonts w:cs="Arial"/>
                            <w:b/>
                            <w:bCs/>
                          </w:rPr>
                          <w:t>MINISTRSTVO ZA OKOLJE</w:t>
                        </w:r>
                        <w:r w:rsidR="00BA57DF">
                          <w:rPr>
                            <w:rFonts w:cs="Arial"/>
                            <w:b/>
                            <w:bCs/>
                          </w:rPr>
                          <w:t xml:space="preserve"> IN PROSTOR</w:t>
                        </w:r>
                      </w:p>
                      <w:p w14:paraId="443A659D" w14:textId="77777777" w:rsidR="004B4F9B" w:rsidRPr="00BA57DF" w:rsidRDefault="00C67897" w:rsidP="00BA57DF">
                        <w:pPr>
                          <w:spacing w:line="360" w:lineRule="auto"/>
                          <w:rPr>
                            <w:rFonts w:cs="Arial"/>
                          </w:rPr>
                        </w:pPr>
                        <w:r w:rsidRPr="00BA57DF">
                          <w:rPr>
                            <w:rFonts w:cs="Arial"/>
                          </w:rPr>
                          <w:t xml:space="preserve">INŠPEKTORAT RS ZA </w:t>
                        </w:r>
                        <w:r w:rsidR="004B4F9B" w:rsidRPr="00BA57DF">
                          <w:rPr>
                            <w:rFonts w:cs="Arial"/>
                          </w:rPr>
                          <w:t>OKOLJE</w:t>
                        </w:r>
                        <w:r w:rsidR="00BA57DF">
                          <w:rPr>
                            <w:rFonts w:cs="Arial"/>
                          </w:rPr>
                          <w:t xml:space="preserve"> IN PROSTOR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8" type="#_x0000_t75" style="position:absolute;left:3588;top:7359;width:457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</w:p>
    <w:p w14:paraId="136BF745" w14:textId="77777777" w:rsidR="00FC774D" w:rsidRDefault="00FC774D" w:rsidP="00FC774D"/>
    <w:p w14:paraId="2FF9C1CC" w14:textId="77777777" w:rsidR="00774179" w:rsidRDefault="00774179" w:rsidP="00FC774D"/>
    <w:p w14:paraId="1B8C7DA3" w14:textId="77777777" w:rsidR="00774179" w:rsidRDefault="00774179" w:rsidP="00FC774D"/>
    <w:p w14:paraId="77BC9779" w14:textId="77777777" w:rsidR="00774179" w:rsidRDefault="00774179" w:rsidP="00FC774D"/>
    <w:p w14:paraId="190C052E" w14:textId="77777777" w:rsidR="00FC774D" w:rsidRPr="00774179" w:rsidRDefault="00FC774D" w:rsidP="00FC774D">
      <w:pPr>
        <w:rPr>
          <w:sz w:val="8"/>
          <w:szCs w:val="8"/>
        </w:rPr>
      </w:pPr>
    </w:p>
    <w:p w14:paraId="7D2F71E0" w14:textId="77777777" w:rsidR="006A7B18" w:rsidRPr="00BA57DF" w:rsidRDefault="00BA57DF" w:rsidP="006A7B18">
      <w:pPr>
        <w:pStyle w:val="Glava"/>
        <w:tabs>
          <w:tab w:val="left" w:pos="5112"/>
        </w:tabs>
        <w:spacing w:line="240" w:lineRule="exac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Dunajska cesta 58</w:t>
      </w:r>
      <w:r w:rsidR="006A7B18" w:rsidRPr="00BA57DF">
        <w:rPr>
          <w:rFonts w:cs="Arial"/>
          <w:sz w:val="16"/>
          <w:szCs w:val="16"/>
        </w:rPr>
        <w:t>, 1000 Ljubljana</w:t>
      </w:r>
      <w:r w:rsidR="006A7B18" w:rsidRPr="00BA57DF">
        <w:rPr>
          <w:rFonts w:cs="Arial"/>
          <w:sz w:val="16"/>
          <w:szCs w:val="16"/>
        </w:rPr>
        <w:tab/>
      </w:r>
      <w:r w:rsidR="006A7B18" w:rsidRPr="00BA57DF">
        <w:rPr>
          <w:rFonts w:cs="Arial"/>
          <w:sz w:val="16"/>
          <w:szCs w:val="16"/>
        </w:rPr>
        <w:tab/>
        <w:t xml:space="preserve">T: 01 </w:t>
      </w:r>
      <w:r>
        <w:rPr>
          <w:rFonts w:cs="Arial"/>
          <w:sz w:val="16"/>
          <w:szCs w:val="16"/>
        </w:rPr>
        <w:t>420</w:t>
      </w:r>
      <w:r w:rsidR="006A7B18" w:rsidRPr="00BA57DF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44</w:t>
      </w:r>
      <w:r w:rsidR="006A7B18" w:rsidRPr="00BA57DF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88</w:t>
      </w:r>
    </w:p>
    <w:p w14:paraId="2030991C" w14:textId="77777777" w:rsidR="00F7667C" w:rsidRPr="00BA57DF" w:rsidRDefault="006A7B18" w:rsidP="006A7B18">
      <w:pPr>
        <w:pStyle w:val="Glava"/>
        <w:tabs>
          <w:tab w:val="left" w:pos="5112"/>
        </w:tabs>
        <w:spacing w:line="240" w:lineRule="exact"/>
        <w:rPr>
          <w:rFonts w:cs="Arial"/>
          <w:sz w:val="16"/>
          <w:szCs w:val="16"/>
        </w:rPr>
      </w:pPr>
      <w:r w:rsidRPr="00BA57DF">
        <w:rPr>
          <w:rFonts w:cs="Arial"/>
          <w:sz w:val="16"/>
          <w:szCs w:val="16"/>
        </w:rPr>
        <w:tab/>
      </w:r>
      <w:r w:rsidRPr="00BA57DF">
        <w:rPr>
          <w:rFonts w:cs="Arial"/>
          <w:sz w:val="16"/>
          <w:szCs w:val="16"/>
        </w:rPr>
        <w:tab/>
      </w:r>
      <w:r w:rsidR="00F7667C" w:rsidRPr="00BA57DF">
        <w:rPr>
          <w:rFonts w:cs="Arial"/>
          <w:sz w:val="16"/>
          <w:szCs w:val="16"/>
        </w:rPr>
        <w:t xml:space="preserve">E: </w:t>
      </w:r>
      <w:r w:rsidR="00BA57DF">
        <w:rPr>
          <w:rFonts w:cs="Arial"/>
          <w:sz w:val="16"/>
          <w:szCs w:val="16"/>
        </w:rPr>
        <w:t>gp.irs</w:t>
      </w:r>
      <w:r w:rsidRPr="00BA57DF">
        <w:rPr>
          <w:rFonts w:cs="Arial"/>
          <w:sz w:val="16"/>
          <w:szCs w:val="16"/>
        </w:rPr>
        <w:t>o</w:t>
      </w:r>
      <w:r w:rsidR="00BA57DF">
        <w:rPr>
          <w:rFonts w:cs="Arial"/>
          <w:sz w:val="16"/>
          <w:szCs w:val="16"/>
        </w:rPr>
        <w:t>p</w:t>
      </w:r>
      <w:r w:rsidR="000F389D" w:rsidRPr="00BA57DF">
        <w:rPr>
          <w:rFonts w:cs="Arial"/>
          <w:sz w:val="16"/>
          <w:szCs w:val="16"/>
        </w:rPr>
        <w:t>@gov.si</w:t>
      </w:r>
    </w:p>
    <w:p w14:paraId="036E8F08" w14:textId="77777777" w:rsidR="00F7667C" w:rsidRPr="00BA57DF" w:rsidRDefault="00F7667C" w:rsidP="00F7667C">
      <w:pPr>
        <w:pStyle w:val="Glava"/>
        <w:tabs>
          <w:tab w:val="left" w:pos="5112"/>
        </w:tabs>
        <w:spacing w:line="240" w:lineRule="exact"/>
        <w:rPr>
          <w:rFonts w:cs="Arial"/>
          <w:sz w:val="16"/>
          <w:szCs w:val="16"/>
        </w:rPr>
      </w:pPr>
      <w:r w:rsidRPr="00BA57DF">
        <w:rPr>
          <w:rFonts w:cs="Arial"/>
          <w:sz w:val="16"/>
          <w:szCs w:val="16"/>
        </w:rPr>
        <w:tab/>
      </w:r>
      <w:r w:rsidRPr="00BA57DF">
        <w:rPr>
          <w:rFonts w:cs="Arial"/>
          <w:sz w:val="16"/>
          <w:szCs w:val="16"/>
        </w:rPr>
        <w:tab/>
      </w:r>
      <w:r w:rsidR="00BA57DF">
        <w:rPr>
          <w:rFonts w:cs="Arial"/>
          <w:sz w:val="16"/>
          <w:szCs w:val="16"/>
        </w:rPr>
        <w:t>www.iop.gov.si</w:t>
      </w:r>
    </w:p>
    <w:p w14:paraId="4371E0CD" w14:textId="77777777" w:rsidR="006A7B18" w:rsidRPr="00BA57DF" w:rsidRDefault="006A7B18" w:rsidP="00F7667C">
      <w:pPr>
        <w:pStyle w:val="Glava"/>
        <w:tabs>
          <w:tab w:val="left" w:pos="5112"/>
        </w:tabs>
        <w:spacing w:line="240" w:lineRule="exact"/>
        <w:rPr>
          <w:rFonts w:cs="Arial"/>
          <w:sz w:val="16"/>
          <w:szCs w:val="16"/>
        </w:rPr>
      </w:pPr>
    </w:p>
    <w:p w14:paraId="02C9E979" w14:textId="77777777" w:rsidR="006A7B18" w:rsidRDefault="006A7B18" w:rsidP="006A7B18">
      <w:pPr>
        <w:jc w:val="center"/>
        <w:rPr>
          <w:b/>
        </w:rPr>
      </w:pPr>
    </w:p>
    <w:p w14:paraId="170E87FF" w14:textId="77777777" w:rsidR="006A7B18" w:rsidRDefault="006A7B18" w:rsidP="006A7B18">
      <w:pPr>
        <w:jc w:val="center"/>
        <w:rPr>
          <w:b/>
        </w:rPr>
      </w:pPr>
    </w:p>
    <w:p w14:paraId="23840E98" w14:textId="34EBA6E4" w:rsidR="006A7B18" w:rsidRDefault="006A7B18" w:rsidP="006A7B18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4F6E5943" w14:textId="57633069" w:rsidR="00B00755" w:rsidRDefault="00B00755" w:rsidP="006A7B18">
      <w:pPr>
        <w:jc w:val="center"/>
        <w:rPr>
          <w:b/>
        </w:rPr>
      </w:pPr>
    </w:p>
    <w:p w14:paraId="5E61493D" w14:textId="77777777" w:rsidR="00B00755" w:rsidRDefault="00B00755" w:rsidP="00B00755">
      <w:pPr>
        <w:jc w:val="left"/>
        <w:rPr>
          <w:b/>
        </w:rPr>
      </w:pPr>
    </w:p>
    <w:p w14:paraId="325F854B" w14:textId="703FE5D6" w:rsidR="00B00755" w:rsidRPr="00B00755" w:rsidRDefault="00B00755" w:rsidP="00B00755">
      <w:pPr>
        <w:jc w:val="left"/>
        <w:rPr>
          <w:bCs/>
        </w:rPr>
      </w:pPr>
      <w:r w:rsidRPr="00B00755">
        <w:rPr>
          <w:b/>
        </w:rPr>
        <w:t>Zavezanec:</w:t>
      </w:r>
      <w:r>
        <w:rPr>
          <w:b/>
        </w:rPr>
        <w:tab/>
      </w:r>
      <w:r>
        <w:rPr>
          <w:b/>
        </w:rPr>
        <w:tab/>
      </w:r>
      <w:r w:rsidRPr="00B00755">
        <w:rPr>
          <w:b/>
        </w:rPr>
        <w:t xml:space="preserve"> </w:t>
      </w:r>
      <w:r w:rsidRPr="00B00755">
        <w:rPr>
          <w:bCs/>
        </w:rPr>
        <w:t xml:space="preserve">Iskra, d. o. o., PE </w:t>
      </w:r>
      <w:proofErr w:type="spellStart"/>
      <w:r w:rsidRPr="00B00755">
        <w:rPr>
          <w:bCs/>
        </w:rPr>
        <w:t>Galvanotehnika</w:t>
      </w:r>
      <w:proofErr w:type="spellEnd"/>
    </w:p>
    <w:p w14:paraId="15895A27" w14:textId="77777777" w:rsidR="00B00755" w:rsidRPr="00B00755" w:rsidRDefault="00B00755" w:rsidP="00B00755">
      <w:pPr>
        <w:jc w:val="left"/>
        <w:rPr>
          <w:b/>
        </w:rPr>
      </w:pPr>
    </w:p>
    <w:p w14:paraId="51543DB8" w14:textId="77777777" w:rsidR="00B00755" w:rsidRPr="00B00755" w:rsidRDefault="00B00755" w:rsidP="00B00755">
      <w:pPr>
        <w:jc w:val="left"/>
        <w:rPr>
          <w:b/>
        </w:rPr>
      </w:pPr>
    </w:p>
    <w:p w14:paraId="27D0947C" w14:textId="32ABC837" w:rsidR="00B00755" w:rsidRPr="00B00755" w:rsidRDefault="00B00755" w:rsidP="00B00755">
      <w:pPr>
        <w:ind w:left="2130" w:hanging="2130"/>
        <w:jc w:val="left"/>
        <w:rPr>
          <w:bCs/>
        </w:rPr>
      </w:pPr>
      <w:r w:rsidRPr="00B00755">
        <w:rPr>
          <w:b/>
        </w:rPr>
        <w:t xml:space="preserve">Naprava / lokacija: </w:t>
      </w:r>
      <w:r>
        <w:rPr>
          <w:b/>
        </w:rPr>
        <w:tab/>
      </w:r>
      <w:r w:rsidRPr="00B00755">
        <w:rPr>
          <w:bCs/>
        </w:rPr>
        <w:t>Naprava za površinsko obdelavo kovin ali plastičnih materialov z uporabo elektrolitskih ali kemičnih postopkov, kjer skupen volumen kadi, v katerih poteka obdelava, presega 30 m3 na lokaciji Glinek 5, Škofljica</w:t>
      </w:r>
    </w:p>
    <w:p w14:paraId="07DD2E52" w14:textId="77777777" w:rsidR="00B00755" w:rsidRPr="00B00755" w:rsidRDefault="00B00755" w:rsidP="00B00755">
      <w:pPr>
        <w:jc w:val="left"/>
        <w:rPr>
          <w:b/>
        </w:rPr>
      </w:pPr>
    </w:p>
    <w:p w14:paraId="4B46A806" w14:textId="77777777" w:rsidR="00B00755" w:rsidRPr="00B00755" w:rsidRDefault="00B00755" w:rsidP="00B00755">
      <w:pPr>
        <w:jc w:val="left"/>
        <w:rPr>
          <w:b/>
        </w:rPr>
      </w:pPr>
    </w:p>
    <w:p w14:paraId="70A8DCC5" w14:textId="7E893194" w:rsidR="00B00755" w:rsidRPr="00B00755" w:rsidRDefault="00B00755" w:rsidP="00B00755">
      <w:pPr>
        <w:jc w:val="left"/>
        <w:rPr>
          <w:b/>
        </w:rPr>
      </w:pPr>
      <w:r w:rsidRPr="00B00755">
        <w:rPr>
          <w:b/>
        </w:rPr>
        <w:t xml:space="preserve">Datum pregleda: </w:t>
      </w:r>
      <w:r>
        <w:rPr>
          <w:b/>
        </w:rPr>
        <w:tab/>
      </w:r>
      <w:r w:rsidRPr="00B00755">
        <w:rPr>
          <w:bCs/>
        </w:rPr>
        <w:t>7.</w:t>
      </w:r>
      <w:r>
        <w:rPr>
          <w:bCs/>
        </w:rPr>
        <w:t> </w:t>
      </w:r>
      <w:r w:rsidRPr="00B00755">
        <w:rPr>
          <w:bCs/>
        </w:rPr>
        <w:t>5.</w:t>
      </w:r>
      <w:r>
        <w:rPr>
          <w:bCs/>
        </w:rPr>
        <w:t> </w:t>
      </w:r>
      <w:r w:rsidRPr="00B00755">
        <w:rPr>
          <w:bCs/>
        </w:rPr>
        <w:t>2021</w:t>
      </w:r>
    </w:p>
    <w:p w14:paraId="192A75AB" w14:textId="77777777" w:rsidR="00B00755" w:rsidRPr="00B00755" w:rsidRDefault="00B00755" w:rsidP="00B00755">
      <w:pPr>
        <w:jc w:val="left"/>
        <w:rPr>
          <w:b/>
        </w:rPr>
      </w:pPr>
    </w:p>
    <w:p w14:paraId="180910E3" w14:textId="77777777" w:rsidR="00B00755" w:rsidRPr="00B00755" w:rsidRDefault="00B00755" w:rsidP="00B00755">
      <w:pPr>
        <w:jc w:val="left"/>
        <w:rPr>
          <w:b/>
        </w:rPr>
      </w:pPr>
      <w:r w:rsidRPr="00B00755">
        <w:rPr>
          <w:b/>
        </w:rPr>
        <w:t xml:space="preserve">Okoljevarstveno dovoljenje (OVD) številka: </w:t>
      </w:r>
    </w:p>
    <w:p w14:paraId="2ED982EC" w14:textId="1A4A6592" w:rsidR="00B00755" w:rsidRPr="00B00755" w:rsidRDefault="00B00755" w:rsidP="00B00755">
      <w:pPr>
        <w:jc w:val="left"/>
        <w:rPr>
          <w:bCs/>
        </w:rPr>
      </w:pPr>
      <w:r w:rsidRPr="00B00755">
        <w:rPr>
          <w:bCs/>
        </w:rPr>
        <w:t>35407-50/2006-22, z dne 10.3.2008, spremenjen z odločbami</w:t>
      </w:r>
      <w:r>
        <w:rPr>
          <w:bCs/>
        </w:rPr>
        <w:t>:</w:t>
      </w:r>
      <w:r w:rsidRPr="00B00755">
        <w:rPr>
          <w:bCs/>
        </w:rPr>
        <w:t xml:space="preserve"> </w:t>
      </w:r>
    </w:p>
    <w:p w14:paraId="698062E3" w14:textId="77777777" w:rsidR="00B00755" w:rsidRPr="00B00755" w:rsidRDefault="00B00755" w:rsidP="00B00755">
      <w:pPr>
        <w:jc w:val="left"/>
        <w:rPr>
          <w:bCs/>
        </w:rPr>
      </w:pPr>
      <w:r w:rsidRPr="00B00755">
        <w:rPr>
          <w:bCs/>
        </w:rPr>
        <w:t xml:space="preserve">številka 35406-44/2012-2, z dne 15.11.2012, </w:t>
      </w:r>
    </w:p>
    <w:p w14:paraId="7D5E7F6B" w14:textId="77777777" w:rsidR="00B00755" w:rsidRPr="00B00755" w:rsidRDefault="00B00755" w:rsidP="00B00755">
      <w:pPr>
        <w:jc w:val="left"/>
        <w:rPr>
          <w:bCs/>
        </w:rPr>
      </w:pPr>
      <w:r w:rsidRPr="00B00755">
        <w:rPr>
          <w:bCs/>
        </w:rPr>
        <w:t xml:space="preserve">številka 35406-62/2014-4, z dne 23.10.2014, </w:t>
      </w:r>
    </w:p>
    <w:p w14:paraId="2D4B2DB9" w14:textId="77777777" w:rsidR="00B00755" w:rsidRPr="00B00755" w:rsidRDefault="00B00755" w:rsidP="00B00755">
      <w:pPr>
        <w:jc w:val="left"/>
        <w:rPr>
          <w:bCs/>
        </w:rPr>
      </w:pPr>
      <w:r w:rsidRPr="00B00755">
        <w:rPr>
          <w:bCs/>
        </w:rPr>
        <w:t xml:space="preserve">številka 35406-12/2015-7, z dne 20.7.2015, </w:t>
      </w:r>
    </w:p>
    <w:p w14:paraId="3825E3CE" w14:textId="77777777" w:rsidR="00B00755" w:rsidRPr="00B00755" w:rsidRDefault="00B00755" w:rsidP="00B00755">
      <w:pPr>
        <w:jc w:val="left"/>
        <w:rPr>
          <w:bCs/>
        </w:rPr>
      </w:pPr>
      <w:r w:rsidRPr="00B00755">
        <w:rPr>
          <w:bCs/>
        </w:rPr>
        <w:t xml:space="preserve">številka 35406-8/2019-2, z dne 4.7.2019, in </w:t>
      </w:r>
    </w:p>
    <w:p w14:paraId="20A12842" w14:textId="77777777" w:rsidR="00B00755" w:rsidRPr="00B00755" w:rsidRDefault="00B00755" w:rsidP="00B00755">
      <w:pPr>
        <w:jc w:val="left"/>
        <w:rPr>
          <w:bCs/>
        </w:rPr>
      </w:pPr>
      <w:r w:rsidRPr="00B00755">
        <w:rPr>
          <w:bCs/>
        </w:rPr>
        <w:t>številka 35406-20/2016-19, z dne 28.2.2020</w:t>
      </w:r>
    </w:p>
    <w:p w14:paraId="61923E52" w14:textId="77777777" w:rsidR="00B00755" w:rsidRPr="00B00755" w:rsidRDefault="00B00755" w:rsidP="00B00755">
      <w:pPr>
        <w:jc w:val="left"/>
        <w:rPr>
          <w:bCs/>
        </w:rPr>
      </w:pPr>
    </w:p>
    <w:p w14:paraId="426DC188" w14:textId="77777777" w:rsidR="00B00755" w:rsidRPr="00B00755" w:rsidRDefault="00B00755" w:rsidP="00B00755">
      <w:pPr>
        <w:jc w:val="left"/>
        <w:rPr>
          <w:b/>
        </w:rPr>
      </w:pPr>
    </w:p>
    <w:p w14:paraId="07A64DE9" w14:textId="77777777" w:rsidR="00B00755" w:rsidRPr="00B00755" w:rsidRDefault="00B00755" w:rsidP="00B00755">
      <w:pPr>
        <w:jc w:val="left"/>
        <w:rPr>
          <w:b/>
        </w:rPr>
      </w:pPr>
      <w:r w:rsidRPr="00B00755">
        <w:rPr>
          <w:b/>
        </w:rPr>
        <w:t>Usklajenost z OVD: NE</w:t>
      </w:r>
    </w:p>
    <w:p w14:paraId="12078C69" w14:textId="77777777" w:rsidR="00B00755" w:rsidRPr="00B00755" w:rsidRDefault="00B00755" w:rsidP="00B00755">
      <w:pPr>
        <w:jc w:val="left"/>
        <w:rPr>
          <w:b/>
        </w:rPr>
      </w:pPr>
    </w:p>
    <w:p w14:paraId="46A2446D" w14:textId="77777777" w:rsidR="00B00755" w:rsidRPr="00B00755" w:rsidRDefault="00B00755" w:rsidP="00B00755">
      <w:pPr>
        <w:jc w:val="left"/>
        <w:rPr>
          <w:b/>
        </w:rPr>
      </w:pPr>
    </w:p>
    <w:p w14:paraId="5A27F0D9" w14:textId="77777777" w:rsidR="00B00755" w:rsidRPr="00B00755" w:rsidRDefault="00B00755" w:rsidP="00B00755">
      <w:pPr>
        <w:jc w:val="left"/>
        <w:rPr>
          <w:b/>
        </w:rPr>
      </w:pPr>
      <w:r w:rsidRPr="00B00755">
        <w:rPr>
          <w:b/>
        </w:rPr>
        <w:t>Zaključki / naslednje aktivnosti:</w:t>
      </w:r>
    </w:p>
    <w:p w14:paraId="13451A84" w14:textId="494F9A36" w:rsidR="00B00755" w:rsidRPr="00B00755" w:rsidRDefault="00B00755" w:rsidP="00B00755">
      <w:pPr>
        <w:jc w:val="left"/>
        <w:rPr>
          <w:bCs/>
        </w:rPr>
      </w:pPr>
      <w:r w:rsidRPr="00B00755">
        <w:rPr>
          <w:bCs/>
        </w:rPr>
        <w:t>Ugotovljeno je bilo domnevno neskladno obratovanje naprave s področja emisije snovi in toplote v vode in javno kanalizacijo. Ugotovitveni postopek še ni končan.</w:t>
      </w:r>
    </w:p>
    <w:sectPr w:rsidR="00B00755" w:rsidRPr="00B00755" w:rsidSect="00F32CDE">
      <w:headerReference w:type="default" r:id="rId10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A8DEB" w14:textId="77777777" w:rsidR="004B40BA" w:rsidRDefault="004B40BA">
      <w:r>
        <w:separator/>
      </w:r>
    </w:p>
  </w:endnote>
  <w:endnote w:type="continuationSeparator" w:id="0">
    <w:p w14:paraId="2641350C" w14:textId="77777777" w:rsidR="004B40BA" w:rsidRDefault="004B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E9E84" w14:textId="77777777" w:rsidR="004B40BA" w:rsidRDefault="004B40BA">
      <w:r>
        <w:separator/>
      </w:r>
    </w:p>
  </w:footnote>
  <w:footnote w:type="continuationSeparator" w:id="0">
    <w:p w14:paraId="65DD394D" w14:textId="77777777" w:rsidR="004B40BA" w:rsidRDefault="004B4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FC188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207E"/>
    <w:rsid w:val="000771A7"/>
    <w:rsid w:val="000777C7"/>
    <w:rsid w:val="000F389D"/>
    <w:rsid w:val="00130867"/>
    <w:rsid w:val="00134E31"/>
    <w:rsid w:val="0015060D"/>
    <w:rsid w:val="0018046E"/>
    <w:rsid w:val="00184977"/>
    <w:rsid w:val="001A1D58"/>
    <w:rsid w:val="001F62EB"/>
    <w:rsid w:val="00202F7D"/>
    <w:rsid w:val="00210648"/>
    <w:rsid w:val="0027723E"/>
    <w:rsid w:val="0029255A"/>
    <w:rsid w:val="00305473"/>
    <w:rsid w:val="00345D82"/>
    <w:rsid w:val="00347EA9"/>
    <w:rsid w:val="0036223C"/>
    <w:rsid w:val="003D70D7"/>
    <w:rsid w:val="003F416F"/>
    <w:rsid w:val="004046DD"/>
    <w:rsid w:val="00432523"/>
    <w:rsid w:val="00435B59"/>
    <w:rsid w:val="00443F5A"/>
    <w:rsid w:val="00450FB1"/>
    <w:rsid w:val="004633B9"/>
    <w:rsid w:val="00465FE1"/>
    <w:rsid w:val="00485D0C"/>
    <w:rsid w:val="004B40BA"/>
    <w:rsid w:val="004B4F9B"/>
    <w:rsid w:val="005141BE"/>
    <w:rsid w:val="005177FF"/>
    <w:rsid w:val="00562698"/>
    <w:rsid w:val="005B638B"/>
    <w:rsid w:val="005B649E"/>
    <w:rsid w:val="005D1523"/>
    <w:rsid w:val="005D4BF6"/>
    <w:rsid w:val="005F0BD0"/>
    <w:rsid w:val="00614816"/>
    <w:rsid w:val="00644665"/>
    <w:rsid w:val="00656571"/>
    <w:rsid w:val="00676B09"/>
    <w:rsid w:val="0068024E"/>
    <w:rsid w:val="006A2CEA"/>
    <w:rsid w:val="006A7B18"/>
    <w:rsid w:val="006B6D63"/>
    <w:rsid w:val="006C52C2"/>
    <w:rsid w:val="006C7F29"/>
    <w:rsid w:val="00700106"/>
    <w:rsid w:val="007151A2"/>
    <w:rsid w:val="007459DC"/>
    <w:rsid w:val="00746238"/>
    <w:rsid w:val="0074735B"/>
    <w:rsid w:val="0077214B"/>
    <w:rsid w:val="00772944"/>
    <w:rsid w:val="00774179"/>
    <w:rsid w:val="00782046"/>
    <w:rsid w:val="007B306C"/>
    <w:rsid w:val="007C2FCE"/>
    <w:rsid w:val="007F4EDC"/>
    <w:rsid w:val="00806891"/>
    <w:rsid w:val="0081708B"/>
    <w:rsid w:val="0082164C"/>
    <w:rsid w:val="008247B1"/>
    <w:rsid w:val="00850DE1"/>
    <w:rsid w:val="0088508F"/>
    <w:rsid w:val="008A2740"/>
    <w:rsid w:val="008B3E4A"/>
    <w:rsid w:val="008D1A59"/>
    <w:rsid w:val="008E2FCD"/>
    <w:rsid w:val="009156CC"/>
    <w:rsid w:val="00967905"/>
    <w:rsid w:val="009A33DF"/>
    <w:rsid w:val="009A783F"/>
    <w:rsid w:val="009E70DF"/>
    <w:rsid w:val="00A10586"/>
    <w:rsid w:val="00A12079"/>
    <w:rsid w:val="00A3505D"/>
    <w:rsid w:val="00A37DA7"/>
    <w:rsid w:val="00A454D9"/>
    <w:rsid w:val="00A665EF"/>
    <w:rsid w:val="00A83B6E"/>
    <w:rsid w:val="00A84945"/>
    <w:rsid w:val="00A900C0"/>
    <w:rsid w:val="00A977F6"/>
    <w:rsid w:val="00AA1F79"/>
    <w:rsid w:val="00AC3A42"/>
    <w:rsid w:val="00AF2157"/>
    <w:rsid w:val="00AF5294"/>
    <w:rsid w:val="00B00755"/>
    <w:rsid w:val="00B626C1"/>
    <w:rsid w:val="00B70D61"/>
    <w:rsid w:val="00BA57DF"/>
    <w:rsid w:val="00BB6404"/>
    <w:rsid w:val="00BD26BC"/>
    <w:rsid w:val="00BE4C51"/>
    <w:rsid w:val="00C2417E"/>
    <w:rsid w:val="00C47321"/>
    <w:rsid w:val="00C67897"/>
    <w:rsid w:val="00C74D79"/>
    <w:rsid w:val="00C92634"/>
    <w:rsid w:val="00CA4A28"/>
    <w:rsid w:val="00CB5E95"/>
    <w:rsid w:val="00CE0AFF"/>
    <w:rsid w:val="00CF2428"/>
    <w:rsid w:val="00D62AAC"/>
    <w:rsid w:val="00DC5018"/>
    <w:rsid w:val="00E076FA"/>
    <w:rsid w:val="00E34806"/>
    <w:rsid w:val="00E50168"/>
    <w:rsid w:val="00E65B57"/>
    <w:rsid w:val="00E677BE"/>
    <w:rsid w:val="00E74FCB"/>
    <w:rsid w:val="00E75650"/>
    <w:rsid w:val="00E82DD3"/>
    <w:rsid w:val="00E915F5"/>
    <w:rsid w:val="00E946DF"/>
    <w:rsid w:val="00ED057C"/>
    <w:rsid w:val="00ED49BB"/>
    <w:rsid w:val="00ED49F2"/>
    <w:rsid w:val="00EE018C"/>
    <w:rsid w:val="00F15FC5"/>
    <w:rsid w:val="00F16F51"/>
    <w:rsid w:val="00F20767"/>
    <w:rsid w:val="00F32CDE"/>
    <w:rsid w:val="00F405CC"/>
    <w:rsid w:val="00F67BFC"/>
    <w:rsid w:val="00F7667C"/>
    <w:rsid w:val="00F90740"/>
    <w:rsid w:val="00FC73F9"/>
    <w:rsid w:val="00FC774D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D969C38"/>
  <w15:chartTrackingRefBased/>
  <w15:docId w15:val="{372347FD-DFB7-45EC-A272-5095047F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  <w:style w:type="paragraph" w:customStyle="1" w:styleId="Default">
    <w:name w:val="Default"/>
    <w:rsid w:val="00E501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E2596-C98C-40AC-BAE1-0604ED434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0</TotalTime>
  <Pages>1</Pages>
  <Words>139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2</cp:revision>
  <cp:lastPrinted>2014-02-12T09:30:00Z</cp:lastPrinted>
  <dcterms:created xsi:type="dcterms:W3CDTF">2022-01-21T16:31:00Z</dcterms:created>
  <dcterms:modified xsi:type="dcterms:W3CDTF">2022-01-21T16:31:00Z</dcterms:modified>
</cp:coreProperties>
</file>