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AAC43" w14:textId="77777777" w:rsidR="008B2586" w:rsidRPr="001E63DE" w:rsidRDefault="008B2586" w:rsidP="008B2586">
      <w:pPr>
        <w:rPr>
          <w:rFonts w:eastAsia="Times New Roman"/>
          <w:lang w:eastAsia="sl-SI"/>
        </w:rPr>
      </w:pPr>
      <w:r>
        <w:rPr>
          <w:noProof/>
          <w:lang w:eastAsia="sl-SI"/>
        </w:rPr>
        <w:drawing>
          <wp:anchor distT="0" distB="0" distL="114300" distR="114300" simplePos="0" relativeHeight="251660288" behindDoc="1" locked="0" layoutInCell="1" allowOverlap="1" wp14:anchorId="7D8B9DF7" wp14:editId="66F5153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l-SI"/>
        </w:rPr>
        <mc:AlternateContent>
          <mc:Choice Requires="wps">
            <w:drawing>
              <wp:anchor distT="0" distB="0" distL="114300" distR="114300" simplePos="0" relativeHeight="251659264" behindDoc="1" locked="0" layoutInCell="1" allowOverlap="1" wp14:anchorId="2EDC9B06" wp14:editId="1C0E2D85">
                <wp:simplePos x="0" y="0"/>
                <wp:positionH relativeFrom="column">
                  <wp:posOffset>-72390</wp:posOffset>
                </wp:positionH>
                <wp:positionV relativeFrom="paragraph">
                  <wp:posOffset>194945</wp:posOffset>
                </wp:positionV>
                <wp:extent cx="6172200" cy="1714500"/>
                <wp:effectExtent l="0" t="3175" r="1905" b="0"/>
                <wp:wrapThrough wrapText="bothSides">
                  <wp:wrapPolygon edited="0">
                    <wp:start x="-33" y="0"/>
                    <wp:lineTo x="-33" y="21480"/>
                    <wp:lineTo x="21600" y="21480"/>
                    <wp:lineTo x="21600" y="0"/>
                    <wp:lineTo x="-33" y="0"/>
                  </wp:wrapPolygon>
                </wp:wrapThrough>
                <wp:docPr id="1" name="Polje z besedilo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10750" w14:textId="77777777" w:rsidR="008B2586" w:rsidRPr="0039278A" w:rsidRDefault="008B2586" w:rsidP="008B2586">
                            <w:pPr>
                              <w:rPr>
                                <w:rFonts w:ascii="Republika" w:hAnsi="Republika" w:cs="Republika"/>
                              </w:rPr>
                            </w:pPr>
                            <w:r w:rsidRPr="0039278A">
                              <w:rPr>
                                <w:rFonts w:ascii="Republika" w:hAnsi="Republika" w:cs="Republika"/>
                              </w:rPr>
                              <w:t>REPUBLIKA SLOVENIJA</w:t>
                            </w:r>
                          </w:p>
                          <w:p w14:paraId="72526E0A" w14:textId="77777777" w:rsidR="008B2586" w:rsidRDefault="008B2586" w:rsidP="008B2586">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5F5457A3" w14:textId="77777777" w:rsidR="008B2586" w:rsidRDefault="008B2586" w:rsidP="008B2586">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41B2F888" w14:textId="77777777" w:rsidR="008B2586" w:rsidRDefault="008B2586" w:rsidP="008B2586">
                            <w:pPr>
                              <w:rPr>
                                <w:rFonts w:ascii="Republika" w:hAnsi="Republika" w:cs="Republika"/>
                              </w:rPr>
                            </w:pPr>
                            <w:r>
                              <w:rPr>
                                <w:rFonts w:ascii="Republika" w:hAnsi="Republika" w:cs="Republika"/>
                              </w:rPr>
                              <w:t>URAD PREDSTOJNIKA</w:t>
                            </w:r>
                          </w:p>
                          <w:p w14:paraId="09F55DF7" w14:textId="77777777" w:rsidR="008B2586" w:rsidRPr="0039278A" w:rsidRDefault="008B2586" w:rsidP="008B2586">
                            <w:pPr>
                              <w:tabs>
                                <w:tab w:val="left" w:pos="6120"/>
                              </w:tabs>
                              <w:spacing w:line="360" w:lineRule="auto"/>
                              <w:rPr>
                                <w:rFonts w:ascii="Republika" w:hAnsi="Republika" w:cs="Republika"/>
                              </w:rPr>
                            </w:pPr>
                          </w:p>
                          <w:p w14:paraId="25227711" w14:textId="77777777" w:rsidR="008B2586" w:rsidRPr="00094284" w:rsidRDefault="008B2586" w:rsidP="008B2586">
                            <w:pPr>
                              <w:tabs>
                                <w:tab w:val="left" w:pos="5114"/>
                              </w:tabs>
                              <w:spacing w:before="240" w:line="240" w:lineRule="exact"/>
                              <w:rPr>
                                <w:sz w:val="16"/>
                                <w:szCs w:val="16"/>
                              </w:rPr>
                            </w:pPr>
                            <w:r>
                              <w:rPr>
                                <w:sz w:val="16"/>
                              </w:rPr>
                              <w:t>Dunajska cesta 58</w:t>
                            </w:r>
                            <w:r w:rsidRPr="00094284">
                              <w:rPr>
                                <w:sz w:val="16"/>
                              </w:rPr>
                              <w:t xml:space="preserve">, </w:t>
                            </w:r>
                            <w:r>
                              <w:rPr>
                                <w:sz w:val="16"/>
                              </w:rPr>
                              <w:t>1000 Ljublj</w:t>
                            </w:r>
                            <w:r w:rsidRPr="00094284">
                              <w:rPr>
                                <w:sz w:val="16"/>
                              </w:rPr>
                              <w:t>ana</w:t>
                            </w:r>
                            <w:r>
                              <w:rPr>
                                <w:sz w:val="16"/>
                                <w:szCs w:val="16"/>
                              </w:rPr>
                              <w:tab/>
                            </w:r>
                            <w:r w:rsidRPr="00094284">
                              <w:rPr>
                                <w:sz w:val="16"/>
                              </w:rPr>
                              <w:t>T: 01 420 44 88</w:t>
                            </w:r>
                          </w:p>
                          <w:p w14:paraId="363E92B4" w14:textId="77777777" w:rsidR="008B2586" w:rsidRPr="00094284" w:rsidRDefault="008B2586" w:rsidP="008B2586">
                            <w:pPr>
                              <w:tabs>
                                <w:tab w:val="left" w:pos="5114"/>
                              </w:tabs>
                              <w:spacing w:line="240" w:lineRule="exact"/>
                              <w:rPr>
                                <w:sz w:val="16"/>
                                <w:szCs w:val="16"/>
                              </w:rPr>
                            </w:pPr>
                            <w:r w:rsidRPr="00094284">
                              <w:rPr>
                                <w:sz w:val="16"/>
                                <w:szCs w:val="16"/>
                              </w:rPr>
                              <w:tab/>
                            </w:r>
                            <w:r w:rsidRPr="00094284">
                              <w:rPr>
                                <w:sz w:val="16"/>
                              </w:rPr>
                              <w:t>F: 01 420 44 91</w:t>
                            </w:r>
                          </w:p>
                          <w:p w14:paraId="198EE0D4" w14:textId="77777777" w:rsidR="008B2586" w:rsidRPr="003B2641" w:rsidRDefault="008B2586" w:rsidP="008B2586">
                            <w:pPr>
                              <w:tabs>
                                <w:tab w:val="left" w:pos="5114"/>
                              </w:tabs>
                              <w:spacing w:line="240" w:lineRule="exact"/>
                              <w:rPr>
                                <w:sz w:val="16"/>
                                <w:szCs w:val="16"/>
                              </w:rPr>
                            </w:pPr>
                            <w:r w:rsidRPr="00094284">
                              <w:tab/>
                            </w:r>
                          </w:p>
                          <w:p w14:paraId="1953EBE7" w14:textId="77777777" w:rsidR="008B2586" w:rsidRPr="0039278A" w:rsidRDefault="008B2586" w:rsidP="008B2586">
                            <w:pPr>
                              <w:tabs>
                                <w:tab w:val="left" w:pos="61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C9B06" id="_x0000_t202" coordsize="21600,21600" o:spt="202" path="m,l,21600r21600,l21600,xe">
                <v:stroke joinstyle="miter"/>
                <v:path gradientshapeok="t" o:connecttype="rect"/>
              </v:shapetype>
              <v:shape id="Polje z besedilom 1" o:spid="_x0000_s1026" type="#_x0000_t202" alt="&quot;&quot;" style="position:absolute;margin-left:-5.7pt;margin-top:15.35pt;width:486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" stroked="f">
                <v:textbox>
                  <w:txbxContent>
                    <w:p w14:paraId="52110750" w14:textId="77777777" w:rsidR="008B2586" w:rsidRPr="0039278A" w:rsidRDefault="008B2586" w:rsidP="008B2586">
                      <w:pPr>
                        <w:rPr>
                          <w:rFonts w:ascii="Republika" w:hAnsi="Republika" w:cs="Republika"/>
                        </w:rPr>
                      </w:pPr>
                      <w:r w:rsidRPr="0039278A">
                        <w:rPr>
                          <w:rFonts w:ascii="Republika" w:hAnsi="Republika" w:cs="Republika"/>
                        </w:rPr>
                        <w:t>REPUBLIKA SLOVENIJA</w:t>
                      </w:r>
                    </w:p>
                    <w:p w14:paraId="72526E0A" w14:textId="77777777" w:rsidR="008B2586" w:rsidRDefault="008B2586" w:rsidP="008B2586">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5F5457A3" w14:textId="77777777" w:rsidR="008B2586" w:rsidRDefault="008B2586" w:rsidP="008B2586">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41B2F888" w14:textId="77777777" w:rsidR="008B2586" w:rsidRDefault="008B2586" w:rsidP="008B2586">
                      <w:pPr>
                        <w:rPr>
                          <w:rFonts w:ascii="Republika" w:hAnsi="Republika" w:cs="Republika"/>
                        </w:rPr>
                      </w:pPr>
                      <w:r>
                        <w:rPr>
                          <w:rFonts w:ascii="Republika" w:hAnsi="Republika" w:cs="Republika"/>
                        </w:rPr>
                        <w:t>URAD PREDSTOJNIKA</w:t>
                      </w:r>
                    </w:p>
                    <w:p w14:paraId="09F55DF7" w14:textId="77777777" w:rsidR="008B2586" w:rsidRPr="0039278A" w:rsidRDefault="008B2586" w:rsidP="008B2586">
                      <w:pPr>
                        <w:tabs>
                          <w:tab w:val="left" w:pos="6120"/>
                        </w:tabs>
                        <w:spacing w:line="360" w:lineRule="auto"/>
                        <w:rPr>
                          <w:rFonts w:ascii="Republika" w:hAnsi="Republika" w:cs="Republika"/>
                        </w:rPr>
                      </w:pPr>
                    </w:p>
                    <w:p w14:paraId="25227711" w14:textId="77777777" w:rsidR="008B2586" w:rsidRPr="00094284" w:rsidRDefault="008B2586" w:rsidP="008B2586">
                      <w:pPr>
                        <w:tabs>
                          <w:tab w:val="left" w:pos="5114"/>
                        </w:tabs>
                        <w:spacing w:before="240" w:line="240" w:lineRule="exact"/>
                        <w:rPr>
                          <w:sz w:val="16"/>
                          <w:szCs w:val="16"/>
                        </w:rPr>
                      </w:pPr>
                      <w:r>
                        <w:rPr>
                          <w:sz w:val="16"/>
                        </w:rPr>
                        <w:t>Dunajska cesta 58</w:t>
                      </w:r>
                      <w:r w:rsidRPr="00094284">
                        <w:rPr>
                          <w:sz w:val="16"/>
                        </w:rPr>
                        <w:t xml:space="preserve">, </w:t>
                      </w:r>
                      <w:r>
                        <w:rPr>
                          <w:sz w:val="16"/>
                        </w:rPr>
                        <w:t>1000 Ljublj</w:t>
                      </w:r>
                      <w:r w:rsidRPr="00094284">
                        <w:rPr>
                          <w:sz w:val="16"/>
                        </w:rPr>
                        <w:t>ana</w:t>
                      </w:r>
                      <w:r>
                        <w:rPr>
                          <w:sz w:val="16"/>
                          <w:szCs w:val="16"/>
                        </w:rPr>
                        <w:tab/>
                      </w:r>
                      <w:r w:rsidRPr="00094284">
                        <w:rPr>
                          <w:sz w:val="16"/>
                        </w:rPr>
                        <w:t>T: 01 420 44 88</w:t>
                      </w:r>
                    </w:p>
                    <w:p w14:paraId="363E92B4" w14:textId="77777777" w:rsidR="008B2586" w:rsidRPr="00094284" w:rsidRDefault="008B2586" w:rsidP="008B2586">
                      <w:pPr>
                        <w:tabs>
                          <w:tab w:val="left" w:pos="5114"/>
                        </w:tabs>
                        <w:spacing w:line="240" w:lineRule="exact"/>
                        <w:rPr>
                          <w:sz w:val="16"/>
                          <w:szCs w:val="16"/>
                        </w:rPr>
                      </w:pPr>
                      <w:r w:rsidRPr="00094284">
                        <w:rPr>
                          <w:sz w:val="16"/>
                          <w:szCs w:val="16"/>
                        </w:rPr>
                        <w:tab/>
                      </w:r>
                      <w:r w:rsidRPr="00094284">
                        <w:rPr>
                          <w:sz w:val="16"/>
                        </w:rPr>
                        <w:t>F: 01 420 44 91</w:t>
                      </w:r>
                    </w:p>
                    <w:p w14:paraId="198EE0D4" w14:textId="77777777" w:rsidR="008B2586" w:rsidRPr="003B2641" w:rsidRDefault="008B2586" w:rsidP="008B2586">
                      <w:pPr>
                        <w:tabs>
                          <w:tab w:val="left" w:pos="5114"/>
                        </w:tabs>
                        <w:spacing w:line="240" w:lineRule="exact"/>
                        <w:rPr>
                          <w:sz w:val="16"/>
                          <w:szCs w:val="16"/>
                        </w:rPr>
                      </w:pPr>
                      <w:r w:rsidRPr="00094284">
                        <w:tab/>
                      </w:r>
                    </w:p>
                    <w:p w14:paraId="1953EBE7" w14:textId="77777777" w:rsidR="008B2586" w:rsidRPr="0039278A" w:rsidRDefault="008B2586" w:rsidP="008B2586">
                      <w:pPr>
                        <w:tabs>
                          <w:tab w:val="left" w:pos="6120"/>
                        </w:tabs>
                      </w:pPr>
                    </w:p>
                  </w:txbxContent>
                </v:textbox>
                <w10:wrap type="through"/>
              </v:shape>
            </w:pict>
          </mc:Fallback>
        </mc:AlternateContent>
      </w:r>
    </w:p>
    <w:p w14:paraId="14DF510C" w14:textId="77777777" w:rsidR="008B2586" w:rsidRPr="00C32D9C" w:rsidRDefault="008B2586" w:rsidP="008B2586">
      <w:pPr>
        <w:spacing w:line="260" w:lineRule="exact"/>
        <w:rPr>
          <w:b/>
          <w:bCs/>
        </w:rPr>
      </w:pPr>
      <w:r w:rsidRPr="00C32D9C">
        <w:rPr>
          <w:b/>
          <w:bCs/>
        </w:rPr>
        <w:t>Ministrstvo za okolje in prostor</w:t>
      </w:r>
    </w:p>
    <w:p w14:paraId="5634FC02" w14:textId="77777777" w:rsidR="008B2586" w:rsidRPr="00C32D9C" w:rsidRDefault="008B2586" w:rsidP="008B2586">
      <w:pPr>
        <w:spacing w:line="260" w:lineRule="exact"/>
        <w:rPr>
          <w:b/>
          <w:bCs/>
        </w:rPr>
      </w:pPr>
      <w:r w:rsidRPr="00C32D9C">
        <w:rPr>
          <w:b/>
          <w:bCs/>
        </w:rPr>
        <w:t>Dunajska 4</w:t>
      </w:r>
      <w:r>
        <w:rPr>
          <w:b/>
          <w:bCs/>
        </w:rPr>
        <w:t>8</w:t>
      </w:r>
    </w:p>
    <w:p w14:paraId="49B4B53A" w14:textId="77777777" w:rsidR="008B2586" w:rsidRPr="00C32D9C" w:rsidRDefault="008B2586" w:rsidP="008B2586">
      <w:pPr>
        <w:spacing w:line="260" w:lineRule="exact"/>
        <w:rPr>
          <w:b/>
          <w:bCs/>
        </w:rPr>
      </w:pPr>
      <w:r w:rsidRPr="00C32D9C">
        <w:rPr>
          <w:b/>
          <w:bCs/>
        </w:rPr>
        <w:t>1000 Ljubljana</w:t>
      </w:r>
    </w:p>
    <w:p w14:paraId="349941CC" w14:textId="77777777" w:rsidR="008B2586" w:rsidRPr="00C32D9C" w:rsidRDefault="005C4B4C" w:rsidP="008B2586">
      <w:pPr>
        <w:spacing w:line="260" w:lineRule="exact"/>
        <w:rPr>
          <w:b/>
          <w:bCs/>
        </w:rPr>
      </w:pPr>
      <w:hyperlink r:id="rId8" w:history="1">
        <w:r w:rsidR="008B2586" w:rsidRPr="00C32D9C">
          <w:rPr>
            <w:rStyle w:val="Hiperpovezava"/>
            <w:b/>
            <w:bCs/>
            <w:color w:val="auto"/>
          </w:rPr>
          <w:t>gp.mop@gov.si</w:t>
        </w:r>
      </w:hyperlink>
      <w:r w:rsidR="008B2586">
        <w:rPr>
          <w:rStyle w:val="Hiperpovezava"/>
          <w:b/>
          <w:bCs/>
          <w:color w:val="auto"/>
        </w:rPr>
        <w:t xml:space="preserve">    </w:t>
      </w:r>
    </w:p>
    <w:p w14:paraId="767DECC6" w14:textId="77777777" w:rsidR="008B2586" w:rsidRPr="00C32D9C" w:rsidRDefault="008B2586" w:rsidP="008B2586">
      <w:pPr>
        <w:tabs>
          <w:tab w:val="left" w:pos="5114"/>
        </w:tabs>
        <w:spacing w:line="240" w:lineRule="exact"/>
        <w:rPr>
          <w:b/>
        </w:rPr>
      </w:pPr>
    </w:p>
    <w:p w14:paraId="57F15493" w14:textId="77777777" w:rsidR="008B2586" w:rsidRPr="00C32D9C" w:rsidRDefault="008B2586" w:rsidP="008B2586">
      <w:pPr>
        <w:tabs>
          <w:tab w:val="left" w:pos="5114"/>
        </w:tabs>
        <w:spacing w:line="240" w:lineRule="exact"/>
        <w:rPr>
          <w:b/>
        </w:rPr>
      </w:pPr>
    </w:p>
    <w:p w14:paraId="604673ED" w14:textId="77777777" w:rsidR="008B2586" w:rsidRPr="00C32D9C" w:rsidRDefault="008B2586" w:rsidP="008B2586">
      <w:pPr>
        <w:tabs>
          <w:tab w:val="left" w:pos="5114"/>
        </w:tabs>
        <w:spacing w:line="240" w:lineRule="exact"/>
        <w:rPr>
          <w:b/>
        </w:rPr>
      </w:pPr>
    </w:p>
    <w:p w14:paraId="09DA33DA" w14:textId="77777777" w:rsidR="008B2586" w:rsidRPr="00C32D9C" w:rsidRDefault="008B2586" w:rsidP="008B2586">
      <w:pPr>
        <w:tabs>
          <w:tab w:val="left" w:pos="1620"/>
        </w:tabs>
        <w:spacing w:line="260" w:lineRule="exact"/>
        <w:jc w:val="both"/>
        <w:rPr>
          <w:b/>
        </w:rPr>
      </w:pPr>
      <w:r w:rsidRPr="00C32D9C">
        <w:rPr>
          <w:b/>
        </w:rPr>
        <w:t>Ministrstvo za javno upravo</w:t>
      </w:r>
    </w:p>
    <w:p w14:paraId="1303E320" w14:textId="77777777" w:rsidR="008B2586" w:rsidRPr="00C32D9C" w:rsidRDefault="008B2586" w:rsidP="008B2586">
      <w:pPr>
        <w:tabs>
          <w:tab w:val="left" w:pos="1620"/>
        </w:tabs>
        <w:spacing w:line="260" w:lineRule="exact"/>
        <w:jc w:val="both"/>
        <w:rPr>
          <w:b/>
        </w:rPr>
      </w:pPr>
      <w:r w:rsidRPr="00C32D9C">
        <w:rPr>
          <w:b/>
        </w:rPr>
        <w:t>Tržaška 21</w:t>
      </w:r>
    </w:p>
    <w:p w14:paraId="172D0D8E" w14:textId="77777777" w:rsidR="008B2586" w:rsidRPr="00C32D9C" w:rsidRDefault="008B2586" w:rsidP="008B2586">
      <w:pPr>
        <w:tabs>
          <w:tab w:val="left" w:pos="1620"/>
        </w:tabs>
        <w:spacing w:line="260" w:lineRule="exact"/>
        <w:jc w:val="both"/>
        <w:rPr>
          <w:b/>
          <w:bCs/>
          <w:sz w:val="22"/>
          <w:szCs w:val="22"/>
        </w:rPr>
      </w:pPr>
      <w:r w:rsidRPr="00C32D9C">
        <w:rPr>
          <w:b/>
        </w:rPr>
        <w:t>1000 Ljubljana</w:t>
      </w:r>
    </w:p>
    <w:p w14:paraId="366DCCA4" w14:textId="77777777" w:rsidR="008B2586" w:rsidRPr="00C32D9C" w:rsidRDefault="005C4B4C" w:rsidP="008B2586">
      <w:pPr>
        <w:spacing w:line="260" w:lineRule="exact"/>
        <w:rPr>
          <w:b/>
          <w:bCs/>
        </w:rPr>
      </w:pPr>
      <w:hyperlink r:id="rId9" w:history="1">
        <w:r w:rsidR="008B2586" w:rsidRPr="00C32D9C">
          <w:rPr>
            <w:rStyle w:val="Hiperpovezava"/>
            <w:b/>
            <w:bCs/>
            <w:color w:val="auto"/>
          </w:rPr>
          <w:t>gp.mju@gov.si</w:t>
        </w:r>
      </w:hyperlink>
      <w:r w:rsidR="008B2586">
        <w:rPr>
          <w:rStyle w:val="Hiperpovezava"/>
          <w:b/>
          <w:bCs/>
          <w:color w:val="auto"/>
        </w:rPr>
        <w:t xml:space="preserve">  </w:t>
      </w:r>
    </w:p>
    <w:p w14:paraId="2D507111" w14:textId="77777777" w:rsidR="008B2586" w:rsidRPr="00C32D9C" w:rsidRDefault="008B2586" w:rsidP="008B2586">
      <w:pPr>
        <w:tabs>
          <w:tab w:val="left" w:pos="5114"/>
        </w:tabs>
        <w:spacing w:line="240" w:lineRule="exact"/>
        <w:rPr>
          <w:b/>
        </w:rPr>
      </w:pPr>
    </w:p>
    <w:p w14:paraId="020E6994" w14:textId="77777777" w:rsidR="008B2586" w:rsidRPr="00C32D9C" w:rsidRDefault="008B2586" w:rsidP="008B2586">
      <w:pPr>
        <w:tabs>
          <w:tab w:val="left" w:pos="5114"/>
        </w:tabs>
        <w:spacing w:line="240" w:lineRule="exact"/>
      </w:pPr>
    </w:p>
    <w:p w14:paraId="7DF5026B" w14:textId="77777777" w:rsidR="008B2586" w:rsidRDefault="008B2586" w:rsidP="008B2586">
      <w:pPr>
        <w:tabs>
          <w:tab w:val="left" w:pos="5114"/>
        </w:tabs>
        <w:spacing w:line="240" w:lineRule="exact"/>
      </w:pPr>
    </w:p>
    <w:p w14:paraId="3B6AB0CB" w14:textId="77777777" w:rsidR="008B2586" w:rsidRDefault="008B2586" w:rsidP="008B2586">
      <w:pPr>
        <w:tabs>
          <w:tab w:val="left" w:pos="5114"/>
        </w:tabs>
        <w:spacing w:line="240" w:lineRule="exact"/>
      </w:pPr>
    </w:p>
    <w:p w14:paraId="070D3823" w14:textId="77777777" w:rsidR="008B2586" w:rsidRPr="000835C1" w:rsidRDefault="008B2586" w:rsidP="008B2586">
      <w:pPr>
        <w:tabs>
          <w:tab w:val="left" w:pos="1620"/>
        </w:tabs>
      </w:pPr>
      <w:r w:rsidRPr="000835C1">
        <w:t>Številka: 061-3/2016/1</w:t>
      </w:r>
    </w:p>
    <w:p w14:paraId="212F48C5" w14:textId="77777777" w:rsidR="008B2586" w:rsidRPr="00BA51CE" w:rsidRDefault="008B2586" w:rsidP="008B2586">
      <w:r w:rsidRPr="000835C1">
        <w:t>Datum:   2</w:t>
      </w:r>
      <w:r>
        <w:t>5</w:t>
      </w:r>
      <w:r w:rsidRPr="000835C1">
        <w:t>. 1. 2016</w:t>
      </w:r>
    </w:p>
    <w:p w14:paraId="2E076DEE" w14:textId="77777777" w:rsidR="008B2586" w:rsidRDefault="008B2586" w:rsidP="008B2586">
      <w:pPr>
        <w:tabs>
          <w:tab w:val="left" w:pos="1620"/>
        </w:tabs>
        <w:ind w:left="1620" w:hanging="1620"/>
        <w:jc w:val="both"/>
        <w:rPr>
          <w:b/>
          <w:bCs/>
        </w:rPr>
      </w:pPr>
    </w:p>
    <w:p w14:paraId="6E111E6C" w14:textId="77777777" w:rsidR="008B2586" w:rsidRDefault="008B2586" w:rsidP="008B2586">
      <w:pPr>
        <w:tabs>
          <w:tab w:val="left" w:pos="1620"/>
        </w:tabs>
        <w:jc w:val="both"/>
        <w:rPr>
          <w:b/>
          <w:bCs/>
        </w:rPr>
      </w:pPr>
    </w:p>
    <w:p w14:paraId="21C902B5" w14:textId="77777777" w:rsidR="008B2586" w:rsidRDefault="008B2586" w:rsidP="008B2586">
      <w:pPr>
        <w:tabs>
          <w:tab w:val="left" w:pos="1620"/>
        </w:tabs>
        <w:jc w:val="both"/>
        <w:rPr>
          <w:b/>
          <w:bCs/>
        </w:rPr>
      </w:pPr>
    </w:p>
    <w:p w14:paraId="37799BC4" w14:textId="77777777" w:rsidR="008B2586" w:rsidRDefault="008B2586" w:rsidP="008B2586">
      <w:pPr>
        <w:tabs>
          <w:tab w:val="left" w:pos="1620"/>
        </w:tabs>
        <w:jc w:val="both"/>
        <w:rPr>
          <w:b/>
          <w:bCs/>
        </w:rPr>
      </w:pPr>
    </w:p>
    <w:p w14:paraId="4F598904" w14:textId="77777777" w:rsidR="008B2586" w:rsidRDefault="008B2586" w:rsidP="008B2586">
      <w:pPr>
        <w:tabs>
          <w:tab w:val="left" w:pos="993"/>
        </w:tabs>
        <w:ind w:left="993" w:hanging="993"/>
        <w:jc w:val="both"/>
        <w:rPr>
          <w:b/>
          <w:bCs/>
        </w:rPr>
      </w:pPr>
      <w:r w:rsidRPr="0057091B">
        <w:rPr>
          <w:b/>
          <w:bCs/>
          <w:sz w:val="22"/>
          <w:szCs w:val="22"/>
        </w:rPr>
        <w:t>Zadeva:</w:t>
      </w:r>
      <w:r>
        <w:rPr>
          <w:b/>
          <w:bCs/>
          <w:sz w:val="22"/>
          <w:szCs w:val="22"/>
        </w:rPr>
        <w:t xml:space="preserve"> </w:t>
      </w:r>
      <w:r w:rsidRPr="00215CD8">
        <w:rPr>
          <w:b/>
          <w:bCs/>
        </w:rPr>
        <w:t xml:space="preserve"> </w:t>
      </w:r>
      <w:r w:rsidRPr="00215CD8">
        <w:rPr>
          <w:b/>
          <w:bCs/>
          <w:color w:val="000000"/>
          <w:sz w:val="22"/>
          <w:szCs w:val="22"/>
          <w:lang w:eastAsia="en-US"/>
        </w:rPr>
        <w:t xml:space="preserve">Strateške usmeritve in prioritete dela IRSOP </w:t>
      </w:r>
      <w:r>
        <w:rPr>
          <w:b/>
          <w:bCs/>
          <w:color w:val="000000"/>
          <w:sz w:val="22"/>
          <w:szCs w:val="22"/>
          <w:lang w:eastAsia="en-US"/>
        </w:rPr>
        <w:t xml:space="preserve">za leto 2016 </w:t>
      </w:r>
      <w:r w:rsidRPr="00215CD8">
        <w:rPr>
          <w:b/>
          <w:bCs/>
          <w:color w:val="000000"/>
          <w:sz w:val="22"/>
          <w:szCs w:val="22"/>
          <w:lang w:eastAsia="en-US"/>
        </w:rPr>
        <w:t>– Inšpekcije za okolje in naravo in Gradbene, geodetske in stanovanjske inšpekcije</w:t>
      </w:r>
    </w:p>
    <w:p w14:paraId="38EA3DFD" w14:textId="77777777" w:rsidR="008B2586" w:rsidRDefault="008B2586" w:rsidP="008B2586">
      <w:pPr>
        <w:tabs>
          <w:tab w:val="left" w:pos="1620"/>
        </w:tabs>
        <w:jc w:val="both"/>
        <w:rPr>
          <w:b/>
          <w:bCs/>
          <w:sz w:val="22"/>
          <w:szCs w:val="22"/>
        </w:rPr>
      </w:pPr>
    </w:p>
    <w:p w14:paraId="0D58DD18" w14:textId="77777777" w:rsidR="008B2586" w:rsidRPr="00215CD8" w:rsidRDefault="008B2586" w:rsidP="008B2586">
      <w:pPr>
        <w:tabs>
          <w:tab w:val="left" w:pos="1620"/>
        </w:tabs>
        <w:jc w:val="both"/>
        <w:rPr>
          <w:b/>
          <w:bCs/>
          <w:sz w:val="22"/>
          <w:szCs w:val="22"/>
        </w:rPr>
      </w:pPr>
    </w:p>
    <w:p w14:paraId="25268E74" w14:textId="77777777" w:rsidR="008B2586" w:rsidRPr="00215CD8" w:rsidRDefault="008B2586" w:rsidP="008B2586">
      <w:pPr>
        <w:tabs>
          <w:tab w:val="left" w:pos="1620"/>
        </w:tabs>
        <w:jc w:val="both"/>
        <w:rPr>
          <w:b/>
          <w:bCs/>
          <w:sz w:val="22"/>
          <w:szCs w:val="22"/>
        </w:rPr>
      </w:pPr>
      <w:r w:rsidRPr="00215CD8">
        <w:rPr>
          <w:b/>
          <w:bCs/>
          <w:color w:val="000000"/>
          <w:sz w:val="22"/>
          <w:szCs w:val="22"/>
          <w:lang w:eastAsia="en-US"/>
        </w:rPr>
        <w:t>Inšpekcija za okolje in naravo</w:t>
      </w:r>
    </w:p>
    <w:p w14:paraId="5333BC79" w14:textId="77777777" w:rsidR="008B2586" w:rsidRDefault="008B2586" w:rsidP="008B2586">
      <w:pPr>
        <w:tabs>
          <w:tab w:val="left" w:pos="1620"/>
        </w:tabs>
        <w:spacing w:line="260" w:lineRule="exact"/>
        <w:jc w:val="both"/>
        <w:rPr>
          <w:b/>
          <w:bCs/>
          <w:sz w:val="22"/>
          <w:szCs w:val="22"/>
        </w:rPr>
      </w:pPr>
    </w:p>
    <w:p w14:paraId="02D260FA" w14:textId="77777777" w:rsidR="008B2586" w:rsidRPr="00215CD8" w:rsidRDefault="008B2586" w:rsidP="008B2586">
      <w:pPr>
        <w:spacing w:line="260" w:lineRule="exact"/>
        <w:jc w:val="both"/>
        <w:rPr>
          <w:snapToGrid w:val="0"/>
          <w:lang w:val="pt-PT"/>
        </w:rPr>
      </w:pPr>
      <w:r>
        <w:rPr>
          <w:snapToGrid w:val="0"/>
          <w:lang w:val="pt-PT"/>
        </w:rPr>
        <w:t xml:space="preserve">Za leto </w:t>
      </w:r>
      <w:r w:rsidRPr="005A4D3F">
        <w:rPr>
          <w:snapToGrid w:val="0"/>
          <w:lang w:val="pt-PT"/>
        </w:rPr>
        <w:t>2016</w:t>
      </w:r>
      <w:r>
        <w:rPr>
          <w:snapToGrid w:val="0"/>
          <w:lang w:val="pt-PT"/>
        </w:rPr>
        <w:t xml:space="preserve"> </w:t>
      </w:r>
      <w:r w:rsidRPr="00215CD8">
        <w:rPr>
          <w:snapToGrid w:val="0"/>
          <w:lang w:val="pt-PT"/>
        </w:rPr>
        <w:t xml:space="preserve">si je Inšpekcija za okolje in naravo določila naslednje cilje: </w:t>
      </w:r>
    </w:p>
    <w:p w14:paraId="5BDF0354" w14:textId="77777777" w:rsidR="008B2586" w:rsidRDefault="008B2586" w:rsidP="008B2586">
      <w:pPr>
        <w:pStyle w:val="Telobesedila"/>
        <w:numPr>
          <w:ilvl w:val="0"/>
          <w:numId w:val="1"/>
        </w:numPr>
        <w:spacing w:after="0" w:line="260" w:lineRule="exact"/>
        <w:ind w:left="714" w:hanging="357"/>
        <w:rPr>
          <w:rFonts w:ascii="Arial" w:hAnsi="Arial" w:cs="Arial"/>
          <w:sz w:val="20"/>
        </w:rPr>
      </w:pPr>
      <w:r w:rsidRPr="00215CD8">
        <w:rPr>
          <w:rFonts w:ascii="Arial" w:hAnsi="Arial" w:cs="Arial"/>
          <w:sz w:val="20"/>
        </w:rPr>
        <w:t>izboljšati kakovost dela na področju inšp</w:t>
      </w:r>
      <w:r>
        <w:rPr>
          <w:rFonts w:ascii="Arial" w:hAnsi="Arial" w:cs="Arial"/>
          <w:sz w:val="20"/>
        </w:rPr>
        <w:t>ekcijskega nadzora in ukrepanja;</w:t>
      </w:r>
    </w:p>
    <w:p w14:paraId="158F8350" w14:textId="77777777" w:rsidR="008B2586" w:rsidRDefault="008B2586" w:rsidP="008B2586">
      <w:pPr>
        <w:pStyle w:val="Telobesedila"/>
        <w:numPr>
          <w:ilvl w:val="0"/>
          <w:numId w:val="1"/>
        </w:numPr>
        <w:spacing w:after="0" w:line="260" w:lineRule="exact"/>
        <w:ind w:left="714" w:hanging="357"/>
        <w:rPr>
          <w:rFonts w:ascii="Arial" w:hAnsi="Arial" w:cs="Arial"/>
          <w:sz w:val="20"/>
        </w:rPr>
      </w:pPr>
      <w:r>
        <w:rPr>
          <w:rFonts w:ascii="Arial" w:hAnsi="Arial" w:cs="Arial"/>
          <w:sz w:val="20"/>
        </w:rPr>
        <w:t>modernizacija in nadgradnja internega informacijskega sistema.</w:t>
      </w:r>
    </w:p>
    <w:p w14:paraId="3DAD5DB8" w14:textId="77777777" w:rsidR="008B2586" w:rsidRDefault="008B2586" w:rsidP="008B2586">
      <w:pPr>
        <w:pStyle w:val="Telobesedila"/>
        <w:spacing w:line="260" w:lineRule="exact"/>
        <w:rPr>
          <w:rFonts w:ascii="Arial" w:hAnsi="Arial" w:cs="Arial"/>
          <w:sz w:val="20"/>
        </w:rPr>
      </w:pPr>
    </w:p>
    <w:p w14:paraId="3EF12486" w14:textId="77777777" w:rsidR="008B2586" w:rsidRDefault="008B2586" w:rsidP="008B2586">
      <w:pPr>
        <w:pStyle w:val="Telobesedila"/>
        <w:spacing w:line="260" w:lineRule="exact"/>
        <w:rPr>
          <w:rFonts w:ascii="Arial" w:hAnsi="Arial" w:cs="Arial"/>
          <w:sz w:val="20"/>
        </w:rPr>
      </w:pPr>
      <w:r>
        <w:rPr>
          <w:rFonts w:ascii="Arial" w:hAnsi="Arial" w:cs="Arial"/>
          <w:sz w:val="20"/>
        </w:rPr>
        <w:t>Vsebinski cilji aktivnosti:</w:t>
      </w:r>
    </w:p>
    <w:p w14:paraId="441309DD" w14:textId="77777777" w:rsidR="008B2586" w:rsidRDefault="008B2586" w:rsidP="008B2586">
      <w:pPr>
        <w:pStyle w:val="Telobesedila"/>
        <w:numPr>
          <w:ilvl w:val="0"/>
          <w:numId w:val="1"/>
        </w:numPr>
        <w:spacing w:after="0" w:line="260" w:lineRule="exact"/>
        <w:ind w:left="714" w:hanging="357"/>
        <w:rPr>
          <w:rFonts w:ascii="Arial" w:hAnsi="Arial" w:cs="Arial"/>
          <w:sz w:val="20"/>
        </w:rPr>
      </w:pPr>
      <w:r>
        <w:rPr>
          <w:rFonts w:ascii="Arial" w:hAnsi="Arial" w:cs="Arial"/>
          <w:sz w:val="20"/>
        </w:rPr>
        <w:t>povečati aktivnosti na področju ravnanja z odpadki, kakovost zraka, obremenjevanja voda z namenom doseganja cilja boljšega stanja;</w:t>
      </w:r>
    </w:p>
    <w:p w14:paraId="296E2D51" w14:textId="77777777" w:rsidR="008B2586" w:rsidRPr="00215CD8" w:rsidRDefault="008B2586" w:rsidP="008B2586">
      <w:pPr>
        <w:numPr>
          <w:ilvl w:val="0"/>
          <w:numId w:val="1"/>
        </w:numPr>
        <w:autoSpaceDE w:val="0"/>
        <w:autoSpaceDN w:val="0"/>
        <w:adjustRightInd w:val="0"/>
        <w:spacing w:line="260" w:lineRule="exact"/>
        <w:ind w:left="714" w:hanging="357"/>
        <w:jc w:val="both"/>
      </w:pPr>
      <w:r w:rsidRPr="00215CD8">
        <w:t>zmanjšati emisije toplogrednih plinov ter tako prispevati k dolgoročnemu cilju stabiliziranja koncentracij toplogrednih plinov v ozračju, kakor tudi zmanjšati emisije snovi, ki povzročajo tanjšanje ozonskega plašča;</w:t>
      </w:r>
    </w:p>
    <w:p w14:paraId="02CD4197" w14:textId="77777777" w:rsidR="008B2586" w:rsidRPr="00215CD8" w:rsidRDefault="008B2586" w:rsidP="008B2586">
      <w:pPr>
        <w:numPr>
          <w:ilvl w:val="0"/>
          <w:numId w:val="1"/>
        </w:numPr>
        <w:autoSpaceDE w:val="0"/>
        <w:autoSpaceDN w:val="0"/>
        <w:adjustRightInd w:val="0"/>
        <w:spacing w:line="260" w:lineRule="exact"/>
        <w:ind w:left="714" w:hanging="357"/>
        <w:jc w:val="both"/>
      </w:pPr>
      <w:r w:rsidRPr="00215CD8">
        <w:t>zaščititi in ohraniti naravne sisteme, habitate, prosto živeče živalske in rastlinske vrste, s ciljem ustaviti izgubo biotske raznovrstnost</w:t>
      </w:r>
      <w:r>
        <w:t>i</w:t>
      </w:r>
      <w:r w:rsidRPr="00215CD8">
        <w:t>;</w:t>
      </w:r>
    </w:p>
    <w:p w14:paraId="1759E412" w14:textId="77777777" w:rsidR="008B2586" w:rsidRPr="00215CD8" w:rsidRDefault="008B2586" w:rsidP="008B2586">
      <w:pPr>
        <w:numPr>
          <w:ilvl w:val="0"/>
          <w:numId w:val="1"/>
        </w:numPr>
        <w:autoSpaceDE w:val="0"/>
        <w:autoSpaceDN w:val="0"/>
        <w:adjustRightInd w:val="0"/>
        <w:spacing w:line="260" w:lineRule="exact"/>
        <w:ind w:left="714" w:hanging="357"/>
        <w:jc w:val="both"/>
      </w:pPr>
      <w:r w:rsidRPr="00215CD8">
        <w:t>prispevati h visoki ravni kakovosti življenja in socialni blaginji državljanov z zagotavljanjem okolja, v katerem raven onesnaženosti ne učinkuje škodljivo na zdravje ljudi in okolje in z vzpodbujanjem traj</w:t>
      </w:r>
      <w:r>
        <w:t>nostnega razvoja</w:t>
      </w:r>
      <w:r w:rsidRPr="00215CD8">
        <w:t>;</w:t>
      </w:r>
    </w:p>
    <w:p w14:paraId="6E8F5271" w14:textId="77777777" w:rsidR="008B2586" w:rsidRPr="002B359C" w:rsidRDefault="008B2586" w:rsidP="008B2586">
      <w:pPr>
        <w:numPr>
          <w:ilvl w:val="0"/>
          <w:numId w:val="1"/>
        </w:numPr>
        <w:autoSpaceDE w:val="0"/>
        <w:autoSpaceDN w:val="0"/>
        <w:adjustRightInd w:val="0"/>
        <w:spacing w:line="260" w:lineRule="exact"/>
        <w:ind w:left="714" w:hanging="357"/>
        <w:jc w:val="both"/>
      </w:pPr>
      <w:r w:rsidRPr="00215CD8">
        <w:lastRenderedPageBreak/>
        <w:t>ravnanje z odpadki in poraba obnovljivih in neobnovljivih naravnih virov, ki omogočajo trajnostno proizvodnjo in potrošnjo, pripomorejo k zmanjševanju onesnaženja okolja in porabe energije tako, da ne pres</w:t>
      </w:r>
      <w:r>
        <w:t>eže nosilne zmogljivosti okolja.</w:t>
      </w:r>
    </w:p>
    <w:p w14:paraId="0B5AA9F9" w14:textId="77777777" w:rsidR="008B2586" w:rsidRPr="00215CD8" w:rsidRDefault="008B2586" w:rsidP="008B2586">
      <w:pPr>
        <w:pStyle w:val="Telobesedila"/>
        <w:spacing w:line="260" w:lineRule="exact"/>
        <w:rPr>
          <w:rFonts w:ascii="Arial" w:hAnsi="Arial" w:cs="Arial"/>
          <w:sz w:val="20"/>
        </w:rPr>
      </w:pPr>
    </w:p>
    <w:p w14:paraId="30375EBE" w14:textId="77777777" w:rsidR="008B2586" w:rsidRDefault="008B2586" w:rsidP="008B2586">
      <w:pPr>
        <w:tabs>
          <w:tab w:val="left" w:pos="0"/>
        </w:tabs>
        <w:spacing w:line="260" w:lineRule="exact"/>
        <w:jc w:val="both"/>
        <w:rPr>
          <w:snapToGrid w:val="0"/>
          <w:lang w:val="pt-PT"/>
        </w:rPr>
      </w:pPr>
      <w:r w:rsidRPr="00215CD8">
        <w:rPr>
          <w:snapToGrid w:val="0"/>
        </w:rPr>
        <w:t xml:space="preserve">Osnovno izhodišče načrta dela je zagotoviti sistematični nadzor nad pomembnimi viri obremenjevanja okolja. Večina </w:t>
      </w:r>
      <w:r w:rsidRPr="00215CD8">
        <w:rPr>
          <w:snapToGrid w:val="0"/>
          <w:lang w:val="pt-PT"/>
        </w:rPr>
        <w:t>predpisov zaenkrat še ne določa obvezne redne letne periodike inšpekcijskega nadzora, vendar pa dosedanja praksa kaže pozitivne učinke take oblike dela.</w:t>
      </w:r>
    </w:p>
    <w:p w14:paraId="573A7C15" w14:textId="77777777" w:rsidR="008B2586" w:rsidRDefault="008B2586" w:rsidP="008B2586">
      <w:pPr>
        <w:tabs>
          <w:tab w:val="left" w:pos="0"/>
        </w:tabs>
        <w:spacing w:line="260" w:lineRule="exact"/>
        <w:jc w:val="both"/>
        <w:rPr>
          <w:snapToGrid w:val="0"/>
          <w:lang w:val="pt-PT"/>
        </w:rPr>
      </w:pPr>
      <w:r>
        <w:rPr>
          <w:snapToGrid w:val="0"/>
          <w:lang w:val="pt-PT"/>
        </w:rPr>
        <w:t>Izjema pri tem so obrati tveganja za okolje, kjer je redni inšpekcijski nadzor že določen v predpisu.</w:t>
      </w:r>
    </w:p>
    <w:p w14:paraId="79B72265" w14:textId="77777777" w:rsidR="008B2586" w:rsidRDefault="008B2586" w:rsidP="008B2586">
      <w:pPr>
        <w:tabs>
          <w:tab w:val="left" w:pos="0"/>
        </w:tabs>
        <w:spacing w:line="260" w:lineRule="exact"/>
        <w:jc w:val="both"/>
        <w:rPr>
          <w:snapToGrid w:val="0"/>
          <w:lang w:val="pt-PT"/>
        </w:rPr>
      </w:pPr>
      <w:r>
        <w:rPr>
          <w:snapToGrid w:val="0"/>
          <w:lang w:val="pt-PT"/>
        </w:rPr>
        <w:t xml:space="preserve">Inšpektorji za okolje bodo v letu </w:t>
      </w:r>
      <w:r w:rsidRPr="005A4D3F">
        <w:rPr>
          <w:snapToGrid w:val="0"/>
          <w:lang w:val="pt-PT"/>
        </w:rPr>
        <w:t>2016</w:t>
      </w:r>
      <w:r>
        <w:rPr>
          <w:snapToGrid w:val="0"/>
          <w:lang w:val="pt-PT"/>
        </w:rPr>
        <w:t xml:space="preserve"> </w:t>
      </w:r>
      <w:r w:rsidRPr="00215CD8">
        <w:t xml:space="preserve">na </w:t>
      </w:r>
      <w:r w:rsidRPr="00215CD8">
        <w:rPr>
          <w:lang w:val="pt-PT"/>
        </w:rPr>
        <w:t>področju varstva okolja in narave ter zaščite voda opravili</w:t>
      </w:r>
      <w:r>
        <w:rPr>
          <w:lang w:val="pt-PT"/>
        </w:rPr>
        <w:t xml:space="preserve"> </w:t>
      </w:r>
      <w:r w:rsidRPr="005A4D3F">
        <w:rPr>
          <w:lang w:val="pt-PT"/>
        </w:rPr>
        <w:t>približno 7.000</w:t>
      </w:r>
      <w:r>
        <w:rPr>
          <w:lang w:val="pt-PT"/>
        </w:rPr>
        <w:t xml:space="preserve"> inšpekcijskih pregledov, kar je približno enako število pregledov kot v preteklih letih.</w:t>
      </w:r>
    </w:p>
    <w:p w14:paraId="01AF64B2" w14:textId="77777777" w:rsidR="008B2586" w:rsidRPr="00215CD8" w:rsidRDefault="008B2586" w:rsidP="008B2586">
      <w:pPr>
        <w:tabs>
          <w:tab w:val="left" w:pos="360"/>
        </w:tabs>
        <w:spacing w:line="260" w:lineRule="exact"/>
        <w:jc w:val="both"/>
        <w:rPr>
          <w:b/>
          <w:lang w:val="pt-PT"/>
        </w:rPr>
      </w:pPr>
    </w:p>
    <w:p w14:paraId="40B6B8A3" w14:textId="77777777" w:rsidR="008B2586" w:rsidRPr="005A4D3F" w:rsidRDefault="008B2586" w:rsidP="008B2586">
      <w:pPr>
        <w:tabs>
          <w:tab w:val="left" w:pos="360"/>
        </w:tabs>
        <w:spacing w:line="260" w:lineRule="exact"/>
        <w:jc w:val="both"/>
        <w:rPr>
          <w:u w:val="single"/>
          <w:lang w:val="pt-PT"/>
        </w:rPr>
      </w:pPr>
      <w:r w:rsidRPr="005A4D3F">
        <w:rPr>
          <w:u w:val="single"/>
          <w:lang w:val="pt-PT"/>
        </w:rPr>
        <w:t>Kontrolni monitoring</w:t>
      </w:r>
    </w:p>
    <w:p w14:paraId="3CD612FE" w14:textId="77777777" w:rsidR="008B2586" w:rsidRPr="005A4D3F" w:rsidRDefault="008B2586" w:rsidP="008B2586">
      <w:pPr>
        <w:tabs>
          <w:tab w:val="left" w:pos="360"/>
        </w:tabs>
        <w:spacing w:line="260" w:lineRule="exact"/>
        <w:jc w:val="both"/>
        <w:rPr>
          <w:lang w:val="pt-PT"/>
        </w:rPr>
      </w:pPr>
      <w:r w:rsidRPr="005A4D3F">
        <w:rPr>
          <w:lang w:val="pt-PT"/>
        </w:rPr>
        <w:t xml:space="preserve">V skladu z določili tretjega odstavka 157. člena ZVO-1 ima inšpektor pravico odrediti izvedbo kontrolnega monitoringa. Izredni monitoring se odredi predvsem pri zavezancih, kjer inšpektor dvomi v pravilnost rezultatov rednega monitoringa in kjer je za zavezanca na Inšpekcijo za okolje in naravo prispelo več prijav onesnaževanja okolja z različnimi emisijami. </w:t>
      </w:r>
    </w:p>
    <w:p w14:paraId="7BA37994" w14:textId="77777777" w:rsidR="008B2586" w:rsidRPr="005A4D3F" w:rsidRDefault="008B2586" w:rsidP="008B2586">
      <w:pPr>
        <w:tabs>
          <w:tab w:val="left" w:pos="360"/>
        </w:tabs>
        <w:spacing w:line="260" w:lineRule="exact"/>
        <w:jc w:val="both"/>
        <w:rPr>
          <w:lang w:val="pt-PT"/>
        </w:rPr>
      </w:pPr>
      <w:r w:rsidRPr="005A4D3F">
        <w:rPr>
          <w:lang w:val="pt-PT"/>
        </w:rPr>
        <w:t>Kontrolni monitoringi se bodo izvajali v okviru razpoložljivih sredstev in sicer na področju hrupa, odpadnih vod, emisij v vode, emisij v zrak, po potrebi pa tudi na drugih delovnih področjih.</w:t>
      </w:r>
    </w:p>
    <w:p w14:paraId="497C24C4" w14:textId="77777777" w:rsidR="008B2586" w:rsidRPr="005A4D3F" w:rsidRDefault="008B2586" w:rsidP="008B2586">
      <w:pPr>
        <w:tabs>
          <w:tab w:val="left" w:pos="360"/>
        </w:tabs>
        <w:spacing w:line="260" w:lineRule="exact"/>
        <w:jc w:val="both"/>
        <w:rPr>
          <w:lang w:val="pt-PT"/>
        </w:rPr>
      </w:pPr>
    </w:p>
    <w:p w14:paraId="3A9B52BD" w14:textId="77777777" w:rsidR="008B2586" w:rsidRPr="005A4D3F" w:rsidRDefault="008B2586" w:rsidP="008B2586">
      <w:pPr>
        <w:tabs>
          <w:tab w:val="left" w:pos="360"/>
        </w:tabs>
        <w:spacing w:line="260" w:lineRule="exact"/>
        <w:jc w:val="both"/>
        <w:rPr>
          <w:u w:val="single"/>
          <w:lang w:val="pt-PT"/>
        </w:rPr>
      </w:pPr>
      <w:r w:rsidRPr="005A4D3F">
        <w:rPr>
          <w:u w:val="single"/>
          <w:lang w:val="pt-PT"/>
        </w:rPr>
        <w:t>Izvršilni postopki po drugi osebi</w:t>
      </w:r>
    </w:p>
    <w:p w14:paraId="73C1E6D6" w14:textId="77777777" w:rsidR="008B2586" w:rsidRPr="00215CD8" w:rsidRDefault="008B2586" w:rsidP="008B2586">
      <w:pPr>
        <w:spacing w:line="260" w:lineRule="exact"/>
        <w:jc w:val="both"/>
        <w:rPr>
          <w:lang w:val="pt-PT"/>
        </w:rPr>
      </w:pPr>
      <w:r w:rsidRPr="005A4D3F">
        <w:rPr>
          <w:lang w:val="pt-PT"/>
        </w:rPr>
        <w:t xml:space="preserve">V letu 2016 bo Inšpekcija za okolje in naravo v okviru razpoložljivih sredstev nadaljevala z izvršilnimi postopki po drugi osebi, predvsem pri odstranjevanju nedovoljeno odloženih odpadkov. Najbolj izstopajoč izvršilni postopek bo tudi v letu 2016 odvoz izrabljenih gum </w:t>
      </w:r>
      <w:r w:rsidRPr="005A4D3F">
        <w:t xml:space="preserve">iz gramozne jame na Dravskem polju (Albin </w:t>
      </w:r>
      <w:proofErr w:type="spellStart"/>
      <w:r w:rsidRPr="005A4D3F">
        <w:t>Promotion</w:t>
      </w:r>
      <w:proofErr w:type="spellEnd"/>
      <w:r w:rsidRPr="005A4D3F">
        <w:t>). Večina izvršilnih postopkov bo izvedenih na področju odstranjevanja nezakonito odloženih odpadkov.</w:t>
      </w:r>
      <w:r>
        <w:t xml:space="preserve">  </w:t>
      </w:r>
    </w:p>
    <w:p w14:paraId="70C19933" w14:textId="77777777" w:rsidR="008B2586" w:rsidRDefault="008B2586" w:rsidP="008B2586">
      <w:pPr>
        <w:pStyle w:val="Odstavekseznama2"/>
        <w:ind w:left="0"/>
        <w:rPr>
          <w:rFonts w:cs="Arial"/>
          <w:b/>
          <w:bCs/>
          <w:u w:val="single"/>
        </w:rPr>
      </w:pPr>
    </w:p>
    <w:p w14:paraId="4E1F244D" w14:textId="77777777" w:rsidR="008B2586" w:rsidRPr="00215CD8" w:rsidRDefault="008B2586" w:rsidP="008B2586">
      <w:pPr>
        <w:pStyle w:val="Odstavekseznama2"/>
        <w:ind w:left="0"/>
        <w:rPr>
          <w:rFonts w:cs="Arial"/>
          <w:b/>
          <w:bCs/>
          <w:u w:val="single"/>
        </w:rPr>
      </w:pPr>
      <w:r>
        <w:rPr>
          <w:rFonts w:cs="Arial"/>
          <w:b/>
          <w:bCs/>
          <w:u w:val="single"/>
        </w:rPr>
        <w:t>Načrtovane naloge Inšpekcije za okolje in naravo v letu 2016:</w:t>
      </w:r>
    </w:p>
    <w:p w14:paraId="1BC071AC" w14:textId="77777777" w:rsidR="008B2586" w:rsidRPr="00215CD8" w:rsidRDefault="008B2586" w:rsidP="008B2586">
      <w:pPr>
        <w:tabs>
          <w:tab w:val="num" w:pos="720"/>
        </w:tabs>
        <w:autoSpaceDE w:val="0"/>
        <w:autoSpaceDN w:val="0"/>
        <w:adjustRightInd w:val="0"/>
        <w:spacing w:line="260" w:lineRule="exact"/>
        <w:jc w:val="both"/>
      </w:pPr>
    </w:p>
    <w:p w14:paraId="40D582D7" w14:textId="77777777" w:rsidR="008B2586" w:rsidRDefault="008B2586" w:rsidP="008B2586">
      <w:pPr>
        <w:jc w:val="both"/>
      </w:pPr>
    </w:p>
    <w:tbl>
      <w:tblPr>
        <w:tblStyle w:val="Tabelamrea"/>
        <w:tblW w:w="8820" w:type="dxa"/>
        <w:tblLayout w:type="fixed"/>
        <w:tblLook w:val="00A0" w:firstRow="1" w:lastRow="0" w:firstColumn="1" w:lastColumn="0" w:noHBand="0" w:noVBand="0"/>
      </w:tblPr>
      <w:tblGrid>
        <w:gridCol w:w="594"/>
        <w:gridCol w:w="3200"/>
        <w:gridCol w:w="5026"/>
      </w:tblGrid>
      <w:tr w:rsidR="008B2586" w:rsidRPr="00215CD8" w14:paraId="7526323C" w14:textId="77777777" w:rsidTr="00BA773B">
        <w:tc>
          <w:tcPr>
            <w:tcW w:w="594" w:type="dxa"/>
          </w:tcPr>
          <w:p w14:paraId="5A094427" w14:textId="77777777" w:rsidR="008B2586" w:rsidRPr="00215CD8" w:rsidRDefault="008B2586" w:rsidP="00D80543">
            <w:r w:rsidRPr="00215CD8">
              <w:t>Št.</w:t>
            </w:r>
          </w:p>
        </w:tc>
        <w:tc>
          <w:tcPr>
            <w:tcW w:w="3200" w:type="dxa"/>
          </w:tcPr>
          <w:p w14:paraId="30886209" w14:textId="77777777" w:rsidR="008B2586" w:rsidRPr="00215CD8" w:rsidRDefault="008B2586" w:rsidP="00D80543">
            <w:r w:rsidRPr="00215CD8">
              <w:t>Naloge/aktivnosti</w:t>
            </w:r>
          </w:p>
        </w:tc>
        <w:tc>
          <w:tcPr>
            <w:tcW w:w="5026" w:type="dxa"/>
          </w:tcPr>
          <w:p w14:paraId="7B25D340" w14:textId="77777777" w:rsidR="008B2586" w:rsidRPr="00215CD8" w:rsidRDefault="008B2586" w:rsidP="00D80543">
            <w:r>
              <w:t>Obrazložitev</w:t>
            </w:r>
          </w:p>
        </w:tc>
      </w:tr>
      <w:tr w:rsidR="008B2586" w:rsidRPr="00215CD8" w14:paraId="460B4025" w14:textId="77777777" w:rsidTr="00BA773B">
        <w:tc>
          <w:tcPr>
            <w:tcW w:w="594" w:type="dxa"/>
          </w:tcPr>
          <w:p w14:paraId="55622EE4" w14:textId="77777777" w:rsidR="008B2586" w:rsidRPr="00215CD8" w:rsidRDefault="008B2586" w:rsidP="00D80543">
            <w:r w:rsidRPr="00215CD8">
              <w:t>1</w:t>
            </w:r>
          </w:p>
        </w:tc>
        <w:tc>
          <w:tcPr>
            <w:tcW w:w="3200" w:type="dxa"/>
          </w:tcPr>
          <w:p w14:paraId="32ADCDDA" w14:textId="77777777" w:rsidR="008B2586" w:rsidRPr="00215CD8" w:rsidRDefault="008B2586" w:rsidP="00D80543">
            <w:r w:rsidRPr="00215CD8">
              <w:t>Redni, kontrolni in izredni inšpekcijski nadzori</w:t>
            </w:r>
          </w:p>
        </w:tc>
        <w:tc>
          <w:tcPr>
            <w:tcW w:w="5026" w:type="dxa"/>
          </w:tcPr>
          <w:p w14:paraId="50BEE2AF" w14:textId="77777777" w:rsidR="008B2586" w:rsidRPr="00215CD8" w:rsidRDefault="008B2586" w:rsidP="00D80543">
            <w:pPr>
              <w:ind w:right="693"/>
            </w:pPr>
            <w:r>
              <w:t>Predvidenih je 7.0</w:t>
            </w:r>
            <w:r w:rsidRPr="00215CD8">
              <w:t>00 inš</w:t>
            </w:r>
            <w:r>
              <w:t>pekcijskih pregledov v letu 2016</w:t>
            </w:r>
            <w:r w:rsidRPr="00215CD8">
              <w:t>.</w:t>
            </w:r>
          </w:p>
        </w:tc>
      </w:tr>
      <w:tr w:rsidR="008B2586" w:rsidRPr="00215CD8" w14:paraId="66F82EBF" w14:textId="77777777" w:rsidTr="00BA773B">
        <w:tc>
          <w:tcPr>
            <w:tcW w:w="594" w:type="dxa"/>
          </w:tcPr>
          <w:p w14:paraId="38A8ACD9" w14:textId="77777777" w:rsidR="008B2586" w:rsidRPr="00215CD8" w:rsidRDefault="008B2586" w:rsidP="00D80543">
            <w:r w:rsidRPr="00215CD8">
              <w:t>2</w:t>
            </w:r>
          </w:p>
        </w:tc>
        <w:tc>
          <w:tcPr>
            <w:tcW w:w="3200" w:type="dxa"/>
          </w:tcPr>
          <w:p w14:paraId="39FBDFC4" w14:textId="77777777" w:rsidR="008B2586" w:rsidRPr="00215CD8" w:rsidRDefault="008B2586" w:rsidP="00D80543">
            <w:r>
              <w:t xml:space="preserve">Koordinirana akcija: </w:t>
            </w:r>
            <w:r w:rsidRPr="00DB6DB1">
              <w:rPr>
                <w:rFonts w:ascii="Helv" w:eastAsiaTheme="minorHAnsi" w:hAnsi="Helv" w:cs="Helv"/>
                <w:color w:val="000000"/>
                <w:lang w:eastAsia="en-US"/>
              </w:rPr>
              <w:t>Nadzor nad doseganjem zahtev za izgradnjo javnega kanalizacijskega omrežja po aglomeracijah ter izgradnjo čistilnih naprav glede na pretečene roke po veljavni zakonodaji – nadaljevanje akcije iz leta 2015</w:t>
            </w:r>
          </w:p>
        </w:tc>
        <w:tc>
          <w:tcPr>
            <w:tcW w:w="5026" w:type="dxa"/>
          </w:tcPr>
          <w:p w14:paraId="0EC4415E" w14:textId="77777777" w:rsidR="008B2586" w:rsidRPr="00E9748A" w:rsidRDefault="008B2586" w:rsidP="00D80543">
            <w:pPr>
              <w:pStyle w:val="Odstavekseznama"/>
              <w:autoSpaceDE w:val="0"/>
              <w:autoSpaceDN w:val="0"/>
              <w:adjustRightInd w:val="0"/>
              <w:ind w:left="0"/>
              <w:jc w:val="both"/>
              <w:rPr>
                <w:rFonts w:ascii="Helv" w:eastAsiaTheme="minorHAnsi" w:hAnsi="Helv" w:cs="Helv"/>
                <w:color w:val="000000"/>
                <w:lang w:eastAsia="en-US"/>
              </w:rPr>
            </w:pPr>
            <w:r w:rsidRPr="00E9748A">
              <w:rPr>
                <w:rFonts w:ascii="Helv" w:eastAsiaTheme="minorHAnsi" w:hAnsi="Helv" w:cs="Helv"/>
                <w:color w:val="000000"/>
                <w:lang w:eastAsia="en-US"/>
              </w:rPr>
              <w:t>V akciji se bo preverjalo izpolnjevanje zahtev zavezance</w:t>
            </w:r>
            <w:r>
              <w:rPr>
                <w:rFonts w:ascii="Helv" w:eastAsiaTheme="minorHAnsi" w:hAnsi="Helv" w:cs="Helv"/>
                <w:color w:val="000000"/>
                <w:lang w:eastAsia="en-US"/>
              </w:rPr>
              <w:t xml:space="preserve">v - občin v skladu z določbami </w:t>
            </w:r>
            <w:r w:rsidRPr="00E9748A">
              <w:rPr>
                <w:rFonts w:ascii="Helv" w:eastAsiaTheme="minorHAnsi" w:hAnsi="Helv" w:cs="Helv"/>
                <w:color w:val="000000"/>
                <w:lang w:eastAsia="en-US"/>
              </w:rPr>
              <w:t>Uredbe o odvajanju in čiščenju komunalne odpadne vode (98/2015)</w:t>
            </w:r>
            <w:r>
              <w:rPr>
                <w:rFonts w:ascii="Helv" w:eastAsiaTheme="minorHAnsi" w:hAnsi="Helv" w:cs="Helv"/>
                <w:color w:val="000000"/>
                <w:lang w:eastAsia="en-US"/>
              </w:rPr>
              <w:t>.</w:t>
            </w:r>
          </w:p>
          <w:p w14:paraId="1A0C5A7D" w14:textId="77777777" w:rsidR="008B2586" w:rsidRPr="00BA083E" w:rsidRDefault="008B2586" w:rsidP="00D80543">
            <w:pPr>
              <w:autoSpaceDE w:val="0"/>
              <w:autoSpaceDN w:val="0"/>
              <w:adjustRightInd w:val="0"/>
              <w:jc w:val="both"/>
              <w:rPr>
                <w:color w:val="000000"/>
              </w:rPr>
            </w:pPr>
            <w:r w:rsidRPr="00E9748A">
              <w:rPr>
                <w:rFonts w:ascii="Helv" w:eastAsiaTheme="minorHAnsi" w:hAnsi="Helv" w:cs="Helv"/>
                <w:color w:val="000000"/>
                <w:lang w:eastAsia="en-US"/>
              </w:rPr>
              <w:t>Akcija zajema nadzor zagotavljanja odvajanja komunalnih odpadnih vod po javni kanalizaciji na območju poselitev občin, kjer je prilagoditveni rok že potekel. Pri določanju zavezancev bo potrebno upoštevati seznam aglomeraciji v operativnem programu iz 36. člena uredbe</w:t>
            </w:r>
            <w:r>
              <w:rPr>
                <w:rFonts w:ascii="Helv" w:eastAsiaTheme="minorHAnsi" w:hAnsi="Helv" w:cs="Helv"/>
                <w:color w:val="000000"/>
                <w:lang w:eastAsia="en-US"/>
              </w:rPr>
              <w:t xml:space="preserve"> (98/2015),</w:t>
            </w:r>
            <w:r w:rsidRPr="00E9748A">
              <w:rPr>
                <w:rFonts w:ascii="Helv" w:eastAsiaTheme="minorHAnsi" w:hAnsi="Helv" w:cs="Helv"/>
                <w:color w:val="000000"/>
                <w:lang w:eastAsia="en-US"/>
              </w:rPr>
              <w:t xml:space="preserve"> v katerem bodo določene tudi zahteve v zvezi z odvajanjem in čiščenjem komunalne odpadne vode za vsako posamezno aglomeracijo.</w:t>
            </w:r>
          </w:p>
        </w:tc>
      </w:tr>
      <w:tr w:rsidR="008B2586" w:rsidRPr="00215CD8" w14:paraId="263E204A" w14:textId="77777777" w:rsidTr="00BA773B">
        <w:tc>
          <w:tcPr>
            <w:tcW w:w="594" w:type="dxa"/>
          </w:tcPr>
          <w:p w14:paraId="5A263E36" w14:textId="77777777" w:rsidR="008B2586" w:rsidRPr="00215CD8" w:rsidRDefault="008B2586" w:rsidP="00D80543">
            <w:r>
              <w:t>3</w:t>
            </w:r>
          </w:p>
        </w:tc>
        <w:tc>
          <w:tcPr>
            <w:tcW w:w="3200" w:type="dxa"/>
          </w:tcPr>
          <w:p w14:paraId="082D7BE1" w14:textId="77777777" w:rsidR="008B2586" w:rsidRDefault="008B2586" w:rsidP="00D80543">
            <w:r>
              <w:t xml:space="preserve">Koordinirana akcija: </w:t>
            </w:r>
            <w:r w:rsidRPr="00DB6DB1">
              <w:rPr>
                <w:rFonts w:ascii="Helv" w:eastAsiaTheme="minorHAnsi" w:hAnsi="Helv" w:cs="Helv"/>
                <w:color w:val="000000"/>
                <w:lang w:eastAsia="en-US"/>
              </w:rPr>
              <w:t>Nadzor nad izvajalci obdelave komunalnih odpadkov</w:t>
            </w:r>
          </w:p>
        </w:tc>
        <w:tc>
          <w:tcPr>
            <w:tcW w:w="5026" w:type="dxa"/>
          </w:tcPr>
          <w:p w14:paraId="53F62D8B" w14:textId="77777777" w:rsidR="008B2586" w:rsidRPr="00BA083E" w:rsidRDefault="008B2586" w:rsidP="00D80543">
            <w:pPr>
              <w:autoSpaceDE w:val="0"/>
              <w:autoSpaceDN w:val="0"/>
              <w:adjustRightInd w:val="0"/>
              <w:jc w:val="both"/>
              <w:rPr>
                <w:color w:val="000000"/>
              </w:rPr>
            </w:pPr>
            <w:r w:rsidRPr="00E9748A">
              <w:rPr>
                <w:rFonts w:ascii="Helv" w:eastAsiaTheme="minorHAnsi" w:hAnsi="Helv" w:cs="Helv"/>
                <w:color w:val="000000"/>
                <w:lang w:eastAsia="en-US"/>
              </w:rPr>
              <w:t xml:space="preserve">V akciji se bo preverjalo izpolnjevanje zahtev iz okoljevarstvenih dovoljenj izdanih za obdelavo komunalnih odpadkov. </w:t>
            </w:r>
            <w:r>
              <w:rPr>
                <w:rFonts w:ascii="Helv" w:eastAsiaTheme="minorHAnsi" w:hAnsi="Helv" w:cs="Helv"/>
                <w:color w:val="000000"/>
                <w:lang w:eastAsia="en-US"/>
              </w:rPr>
              <w:t xml:space="preserve">Nadzor se bo izvajal </w:t>
            </w:r>
            <w:r w:rsidRPr="00BD0BA3">
              <w:rPr>
                <w:rFonts w:ascii="Helv" w:eastAsiaTheme="minorHAnsi" w:hAnsi="Helv" w:cs="Helv"/>
                <w:color w:val="000000"/>
                <w:lang w:eastAsia="en-US"/>
              </w:rPr>
              <w:t xml:space="preserve">v zvezi s predpisanim ravnanjem </w:t>
            </w:r>
            <w:r>
              <w:rPr>
                <w:rFonts w:ascii="Helv" w:eastAsiaTheme="minorHAnsi" w:hAnsi="Helv" w:cs="Helv"/>
                <w:color w:val="000000"/>
                <w:lang w:eastAsia="en-US"/>
              </w:rPr>
              <w:t>zavezancev za obdelavo odpadkov v Uredbi</w:t>
            </w:r>
            <w:r w:rsidRPr="00880091">
              <w:rPr>
                <w:rFonts w:ascii="Helv" w:eastAsiaTheme="minorHAnsi" w:hAnsi="Helv" w:cs="Helv"/>
                <w:color w:val="000000"/>
                <w:lang w:eastAsia="en-US"/>
              </w:rPr>
              <w:t xml:space="preserve"> o odpadkih (Uradni list RS, št. 37/2015, sprememba 69/2015)</w:t>
            </w:r>
            <w:r>
              <w:rPr>
                <w:rFonts w:ascii="Helv" w:eastAsiaTheme="minorHAnsi" w:hAnsi="Helv" w:cs="Helv"/>
                <w:color w:val="000000"/>
                <w:lang w:eastAsia="en-US"/>
              </w:rPr>
              <w:t xml:space="preserve"> in Uredbi</w:t>
            </w:r>
            <w:r w:rsidRPr="00880091">
              <w:rPr>
                <w:rFonts w:ascii="Helv" w:eastAsiaTheme="minorHAnsi" w:hAnsi="Helv" w:cs="Helv"/>
                <w:color w:val="000000"/>
                <w:lang w:eastAsia="en-US"/>
              </w:rPr>
              <w:t xml:space="preserve"> o odlagališčih odpadkov (Uradni list RS, št. 10/14 in 54/2015)</w:t>
            </w:r>
            <w:r>
              <w:rPr>
                <w:rFonts w:ascii="Helv" w:eastAsiaTheme="minorHAnsi" w:hAnsi="Helv" w:cs="Helv"/>
                <w:color w:val="000000"/>
                <w:lang w:eastAsia="en-US"/>
              </w:rPr>
              <w:t>.</w:t>
            </w:r>
          </w:p>
        </w:tc>
      </w:tr>
      <w:tr w:rsidR="008B2586" w:rsidRPr="00215CD8" w14:paraId="12E40BCA" w14:textId="77777777" w:rsidTr="00BA773B">
        <w:tc>
          <w:tcPr>
            <w:tcW w:w="594" w:type="dxa"/>
          </w:tcPr>
          <w:p w14:paraId="386974D9" w14:textId="77777777" w:rsidR="008B2586" w:rsidRPr="00215CD8" w:rsidRDefault="008B2586" w:rsidP="00D80543">
            <w:r>
              <w:t>4</w:t>
            </w:r>
          </w:p>
        </w:tc>
        <w:tc>
          <w:tcPr>
            <w:tcW w:w="3200" w:type="dxa"/>
          </w:tcPr>
          <w:p w14:paraId="40B48AFD" w14:textId="77777777" w:rsidR="008B2586" w:rsidRDefault="008B2586" w:rsidP="00D80543">
            <w:r>
              <w:t xml:space="preserve">Koordinirana akcija: </w:t>
            </w:r>
            <w:r w:rsidRPr="00DB6DB1">
              <w:rPr>
                <w:rFonts w:ascii="Helv" w:eastAsiaTheme="minorHAnsi" w:hAnsi="Helv" w:cs="Helv"/>
                <w:color w:val="000000"/>
                <w:lang w:eastAsia="en-US"/>
              </w:rPr>
              <w:t>Nadzor nad odpadno embalažo</w:t>
            </w:r>
          </w:p>
        </w:tc>
        <w:tc>
          <w:tcPr>
            <w:tcW w:w="5026" w:type="dxa"/>
          </w:tcPr>
          <w:p w14:paraId="6944E3CD" w14:textId="77777777" w:rsidR="008B2586" w:rsidRPr="00BA083E" w:rsidRDefault="008B2586" w:rsidP="00D80543">
            <w:pPr>
              <w:autoSpaceDE w:val="0"/>
              <w:autoSpaceDN w:val="0"/>
              <w:adjustRightInd w:val="0"/>
              <w:jc w:val="both"/>
              <w:rPr>
                <w:color w:val="000000"/>
              </w:rPr>
            </w:pPr>
            <w:r w:rsidRPr="00BD0BA3">
              <w:rPr>
                <w:rFonts w:ascii="Helv" w:eastAsiaTheme="minorHAnsi" w:hAnsi="Helv" w:cs="Helv"/>
                <w:color w:val="000000"/>
                <w:lang w:eastAsia="en-US"/>
              </w:rPr>
              <w:t xml:space="preserve">Inšpekcijski nadzor se bo izvajal  pri zavezancih, pri katerih je letna količina embalaže, ki jo dajo v promet ali jo sami uporabijo, ne presega mejne količine (15 ton). Nadzor se bo izvajal v zvezi s predpisanim ravnanjem z odpadno embalažo ter ali so zavezanci, </w:t>
            </w:r>
            <w:r w:rsidRPr="00BD0BA3">
              <w:rPr>
                <w:rFonts w:ascii="Helv" w:eastAsiaTheme="minorHAnsi" w:hAnsi="Helv" w:cs="Helv"/>
                <w:color w:val="000000"/>
                <w:lang w:eastAsia="en-US"/>
              </w:rPr>
              <w:lastRenderedPageBreak/>
              <w:t>pri kateri je letna količina embalaže  večja od 5 ton in manjša od 15 ton v zakonskem roku na ministrstvo posredovali izjavo (12. člen Uredbe o ravnanju z embalažo in odpadno embalažo (Uradni list RS  84/06, 106/06, 110/07, 67/11, 86/11, 18/14, 57/15, 103/15) v povezavi s 49. členom.</w:t>
            </w:r>
          </w:p>
        </w:tc>
      </w:tr>
      <w:tr w:rsidR="008B2586" w:rsidRPr="00215CD8" w14:paraId="22100CA2" w14:textId="77777777" w:rsidTr="00BA773B">
        <w:tc>
          <w:tcPr>
            <w:tcW w:w="594" w:type="dxa"/>
          </w:tcPr>
          <w:p w14:paraId="51A4EF77" w14:textId="77777777" w:rsidR="008B2586" w:rsidRPr="00215CD8" w:rsidRDefault="008B2586" w:rsidP="00D80543">
            <w:r>
              <w:lastRenderedPageBreak/>
              <w:t>5</w:t>
            </w:r>
          </w:p>
        </w:tc>
        <w:tc>
          <w:tcPr>
            <w:tcW w:w="3200" w:type="dxa"/>
          </w:tcPr>
          <w:p w14:paraId="3F839314" w14:textId="77777777" w:rsidR="008B2586" w:rsidRDefault="008B2586" w:rsidP="00D80543">
            <w:r>
              <w:t xml:space="preserve">Koordinirana akcija: </w:t>
            </w:r>
            <w:r w:rsidRPr="00CF30B9">
              <w:rPr>
                <w:rFonts w:ascii="Helv" w:eastAsiaTheme="minorHAnsi" w:hAnsi="Helv" w:cs="Helv"/>
                <w:color w:val="000000"/>
                <w:lang w:eastAsia="en-US"/>
              </w:rPr>
              <w:t>Nadzor odlagališč komunalnih odpadkov</w:t>
            </w:r>
            <w:r>
              <w:rPr>
                <w:rFonts w:ascii="Helv" w:eastAsiaTheme="minorHAnsi" w:hAnsi="Helv" w:cs="Helv"/>
                <w:color w:val="000000"/>
                <w:lang w:eastAsia="en-US"/>
              </w:rPr>
              <w:t xml:space="preserve"> in industrijskih odlagališč</w:t>
            </w:r>
          </w:p>
        </w:tc>
        <w:tc>
          <w:tcPr>
            <w:tcW w:w="5026" w:type="dxa"/>
          </w:tcPr>
          <w:p w14:paraId="35AE40DB" w14:textId="77777777" w:rsidR="008B2586" w:rsidRPr="00CF30B9" w:rsidRDefault="008B2586" w:rsidP="00D80543">
            <w:pPr>
              <w:autoSpaceDE w:val="0"/>
              <w:autoSpaceDN w:val="0"/>
              <w:adjustRightInd w:val="0"/>
              <w:jc w:val="both"/>
              <w:rPr>
                <w:rFonts w:ascii="Helv" w:eastAsiaTheme="minorHAnsi" w:hAnsi="Helv" w:cs="Helv"/>
                <w:color w:val="000000"/>
                <w:lang w:eastAsia="en-US"/>
              </w:rPr>
            </w:pPr>
            <w:r w:rsidRPr="00CF30B9">
              <w:rPr>
                <w:rFonts w:ascii="Helv" w:eastAsiaTheme="minorHAnsi" w:hAnsi="Helv" w:cs="Helv"/>
                <w:color w:val="000000"/>
                <w:lang w:eastAsia="en-US"/>
              </w:rPr>
              <w:t>V akciji se bo preverjalo izpolnjevanje zahtev za odlagališča:</w:t>
            </w:r>
          </w:p>
          <w:p w14:paraId="78FADC2F" w14:textId="77777777" w:rsidR="008B2586" w:rsidRPr="004065DD" w:rsidRDefault="008B2586" w:rsidP="008B2586">
            <w:pPr>
              <w:pStyle w:val="Odstavekseznama"/>
              <w:numPr>
                <w:ilvl w:val="0"/>
                <w:numId w:val="3"/>
              </w:numPr>
              <w:autoSpaceDE w:val="0"/>
              <w:autoSpaceDN w:val="0"/>
              <w:adjustRightInd w:val="0"/>
              <w:jc w:val="both"/>
              <w:rPr>
                <w:rFonts w:ascii="Helv" w:eastAsiaTheme="minorHAnsi" w:hAnsi="Helv" w:cs="Helv"/>
                <w:color w:val="000000"/>
                <w:lang w:eastAsia="en-US"/>
              </w:rPr>
            </w:pPr>
            <w:r w:rsidRPr="004065DD">
              <w:rPr>
                <w:rFonts w:ascii="Helv" w:eastAsiaTheme="minorHAnsi" w:hAnsi="Helv" w:cs="Helv"/>
                <w:color w:val="000000"/>
                <w:lang w:eastAsia="en-US"/>
              </w:rPr>
              <w:t>iz načrta neizvedenih del</w:t>
            </w:r>
            <w:r>
              <w:rPr>
                <w:rFonts w:ascii="Helv" w:eastAsiaTheme="minorHAnsi" w:hAnsi="Helv" w:cs="Helv"/>
                <w:color w:val="000000"/>
                <w:lang w:eastAsia="en-US"/>
              </w:rPr>
              <w:t>,</w:t>
            </w:r>
          </w:p>
          <w:p w14:paraId="4ADDF3FB" w14:textId="77777777" w:rsidR="008B2586" w:rsidRPr="004065DD" w:rsidRDefault="008B2586" w:rsidP="008B2586">
            <w:pPr>
              <w:pStyle w:val="Odstavekseznama"/>
              <w:numPr>
                <w:ilvl w:val="0"/>
                <w:numId w:val="3"/>
              </w:numPr>
              <w:autoSpaceDE w:val="0"/>
              <w:autoSpaceDN w:val="0"/>
              <w:adjustRightInd w:val="0"/>
              <w:jc w:val="both"/>
              <w:rPr>
                <w:rFonts w:ascii="Helv" w:eastAsiaTheme="minorHAnsi" w:hAnsi="Helv" w:cs="Helv"/>
                <w:color w:val="000000"/>
                <w:lang w:eastAsia="en-US"/>
              </w:rPr>
            </w:pPr>
            <w:r w:rsidRPr="004065DD">
              <w:rPr>
                <w:rFonts w:ascii="Helv" w:eastAsiaTheme="minorHAnsi" w:hAnsi="Helv" w:cs="Helv"/>
                <w:color w:val="000000"/>
                <w:lang w:eastAsia="en-US"/>
              </w:rPr>
              <w:t>iz programa prilagoditve in okoljevarstvenega dovoljenja</w:t>
            </w:r>
            <w:r>
              <w:rPr>
                <w:rFonts w:ascii="Helv" w:eastAsiaTheme="minorHAnsi" w:hAnsi="Helv" w:cs="Helv"/>
                <w:color w:val="000000"/>
                <w:lang w:eastAsia="en-US"/>
              </w:rPr>
              <w:t>,</w:t>
            </w:r>
          </w:p>
          <w:p w14:paraId="3FE5B63B" w14:textId="77777777" w:rsidR="008B2586" w:rsidRPr="004065DD" w:rsidRDefault="008B2586" w:rsidP="008B2586">
            <w:pPr>
              <w:pStyle w:val="Odstavekseznama"/>
              <w:numPr>
                <w:ilvl w:val="0"/>
                <w:numId w:val="3"/>
              </w:numPr>
              <w:autoSpaceDE w:val="0"/>
              <w:autoSpaceDN w:val="0"/>
              <w:adjustRightInd w:val="0"/>
              <w:jc w:val="both"/>
              <w:rPr>
                <w:rFonts w:ascii="Helv" w:eastAsiaTheme="minorHAnsi" w:hAnsi="Helv" w:cs="Helv"/>
                <w:color w:val="000000"/>
                <w:lang w:eastAsia="en-US"/>
              </w:rPr>
            </w:pPr>
            <w:r w:rsidRPr="004065DD">
              <w:rPr>
                <w:rFonts w:ascii="Helv" w:eastAsiaTheme="minorHAnsi" w:hAnsi="Helv" w:cs="Helv"/>
                <w:color w:val="000000"/>
                <w:lang w:eastAsia="en-US"/>
              </w:rPr>
              <w:t>iz zahtev okoljevarstvenega dovoljenja za zaprtje</w:t>
            </w:r>
            <w:r>
              <w:rPr>
                <w:rFonts w:ascii="Helv" w:eastAsiaTheme="minorHAnsi" w:hAnsi="Helv" w:cs="Helv"/>
                <w:color w:val="000000"/>
                <w:lang w:eastAsia="en-US"/>
              </w:rPr>
              <w:t>,</w:t>
            </w:r>
          </w:p>
          <w:p w14:paraId="6A8CCB4D" w14:textId="77777777" w:rsidR="008B2586" w:rsidRPr="004065DD" w:rsidRDefault="008B2586" w:rsidP="008B2586">
            <w:pPr>
              <w:pStyle w:val="Odstavekseznama"/>
              <w:numPr>
                <w:ilvl w:val="0"/>
                <w:numId w:val="3"/>
              </w:numPr>
              <w:autoSpaceDE w:val="0"/>
              <w:autoSpaceDN w:val="0"/>
              <w:adjustRightInd w:val="0"/>
              <w:jc w:val="both"/>
              <w:rPr>
                <w:rFonts w:ascii="Helv" w:eastAsiaTheme="minorHAnsi" w:hAnsi="Helv" w:cs="Helv"/>
                <w:color w:val="000000"/>
                <w:lang w:eastAsia="en-US"/>
              </w:rPr>
            </w:pPr>
            <w:r w:rsidRPr="004065DD">
              <w:rPr>
                <w:rFonts w:ascii="Helv" w:eastAsiaTheme="minorHAnsi" w:hAnsi="Helv" w:cs="Helv"/>
                <w:color w:val="000000"/>
                <w:lang w:eastAsia="en-US"/>
              </w:rPr>
              <w:t>iz zahtev okoljevarstvenega dovoljenja za odlaganje obdelanih odpadkov</w:t>
            </w:r>
            <w:r>
              <w:rPr>
                <w:rFonts w:ascii="Helv" w:eastAsiaTheme="minorHAnsi" w:hAnsi="Helv" w:cs="Helv"/>
                <w:color w:val="000000"/>
                <w:lang w:eastAsia="en-US"/>
              </w:rPr>
              <w:t>,</w:t>
            </w:r>
          </w:p>
          <w:p w14:paraId="366028F5" w14:textId="77777777" w:rsidR="008B2586" w:rsidRPr="00BA083E" w:rsidRDefault="008B2586" w:rsidP="008B2586">
            <w:pPr>
              <w:pStyle w:val="Odstavekseznama"/>
              <w:numPr>
                <w:ilvl w:val="0"/>
                <w:numId w:val="3"/>
              </w:numPr>
              <w:autoSpaceDE w:val="0"/>
              <w:autoSpaceDN w:val="0"/>
              <w:adjustRightInd w:val="0"/>
              <w:jc w:val="both"/>
              <w:rPr>
                <w:color w:val="000000"/>
              </w:rPr>
            </w:pPr>
            <w:r w:rsidRPr="004065DD">
              <w:rPr>
                <w:rFonts w:ascii="Helv" w:eastAsiaTheme="minorHAnsi" w:hAnsi="Helv" w:cs="Helv"/>
                <w:color w:val="000000"/>
                <w:lang w:eastAsia="en-US"/>
              </w:rPr>
              <w:t>iz Uredbe o odlagališčih odpadkov (Uradni list RS, št. 10/14 in 54/2015)</w:t>
            </w:r>
            <w:r>
              <w:rPr>
                <w:rFonts w:ascii="Helv" w:eastAsiaTheme="minorHAnsi" w:hAnsi="Helv" w:cs="Helv"/>
                <w:color w:val="000000"/>
                <w:lang w:eastAsia="en-US"/>
              </w:rPr>
              <w:t>.</w:t>
            </w:r>
          </w:p>
        </w:tc>
      </w:tr>
      <w:tr w:rsidR="008B2586" w:rsidRPr="00215CD8" w14:paraId="780E5DE5" w14:textId="77777777" w:rsidTr="00BA773B">
        <w:tc>
          <w:tcPr>
            <w:tcW w:w="594" w:type="dxa"/>
          </w:tcPr>
          <w:p w14:paraId="5CC15D38" w14:textId="77777777" w:rsidR="008B2586" w:rsidRPr="00215CD8" w:rsidRDefault="008B2586" w:rsidP="00D80543">
            <w:r>
              <w:t>6</w:t>
            </w:r>
          </w:p>
        </w:tc>
        <w:tc>
          <w:tcPr>
            <w:tcW w:w="3200" w:type="dxa"/>
          </w:tcPr>
          <w:p w14:paraId="01221A4B" w14:textId="77777777" w:rsidR="008B2586" w:rsidRDefault="008B2586" w:rsidP="00D80543">
            <w:r>
              <w:t xml:space="preserve">Koordinirana akcija: </w:t>
            </w:r>
            <w:r w:rsidRPr="00DB6DB1">
              <w:rPr>
                <w:rFonts w:ascii="Helv" w:eastAsiaTheme="minorHAnsi" w:hAnsi="Helv" w:cs="Helv"/>
                <w:color w:val="000000"/>
                <w:lang w:eastAsia="en-US"/>
              </w:rPr>
              <w:t>Nadzor habitatnih tipov mokrišč</w:t>
            </w:r>
          </w:p>
        </w:tc>
        <w:tc>
          <w:tcPr>
            <w:tcW w:w="5026" w:type="dxa"/>
          </w:tcPr>
          <w:p w14:paraId="145766C5" w14:textId="77777777" w:rsidR="008B2586" w:rsidRPr="00BA083E" w:rsidRDefault="008B2586" w:rsidP="00D80543">
            <w:pPr>
              <w:jc w:val="both"/>
              <w:rPr>
                <w:color w:val="000000"/>
              </w:rPr>
            </w:pPr>
            <w:r>
              <w:rPr>
                <w:color w:val="000000"/>
              </w:rPr>
              <w:t xml:space="preserve">Mokrišča so v Sloveniji med najbolj ogroženimi ekosistemi. </w:t>
            </w:r>
            <w:r>
              <w:rPr>
                <w:rFonts w:eastAsia="Times New Roman"/>
                <w:lang w:eastAsia="sl-SI"/>
              </w:rPr>
              <w:t xml:space="preserve">Nadzor se bo izvedel na podlagi </w:t>
            </w:r>
            <w:r w:rsidRPr="00403298">
              <w:rPr>
                <w:rFonts w:eastAsia="Times New Roman"/>
                <w:lang w:eastAsia="sl-SI"/>
              </w:rPr>
              <w:t>Zakon</w:t>
            </w:r>
            <w:r>
              <w:rPr>
                <w:rFonts w:eastAsia="Times New Roman"/>
                <w:lang w:eastAsia="sl-SI"/>
              </w:rPr>
              <w:t>a</w:t>
            </w:r>
            <w:r w:rsidRPr="00403298">
              <w:rPr>
                <w:rFonts w:eastAsia="Times New Roman"/>
                <w:lang w:eastAsia="sl-SI"/>
              </w:rPr>
              <w:t xml:space="preserve"> o ohranjanju narave (ZON) (Uradn</w:t>
            </w:r>
            <w:r>
              <w:rPr>
                <w:rFonts w:eastAsia="Times New Roman"/>
                <w:lang w:eastAsia="sl-SI"/>
              </w:rPr>
              <w:t>i list RS, št. 96/04 – ZON-UPB2</w:t>
            </w:r>
            <w:r w:rsidRPr="00403298">
              <w:rPr>
                <w:rFonts w:eastAsia="Times New Roman"/>
                <w:lang w:eastAsia="sl-SI"/>
              </w:rPr>
              <w:t xml:space="preserve"> </w:t>
            </w:r>
            <w:r>
              <w:rPr>
                <w:rFonts w:eastAsia="Times New Roman"/>
                <w:lang w:eastAsia="sl-SI"/>
              </w:rPr>
              <w:t>z vsemi spremembami</w:t>
            </w:r>
            <w:r w:rsidRPr="00403298">
              <w:rPr>
                <w:rFonts w:eastAsia="Times New Roman"/>
                <w:lang w:eastAsia="sl-SI"/>
              </w:rPr>
              <w:t>)</w:t>
            </w:r>
            <w:r>
              <w:rPr>
                <w:rFonts w:eastAsia="Times New Roman"/>
                <w:lang w:eastAsia="sl-SI"/>
              </w:rPr>
              <w:t>, Uredbe</w:t>
            </w:r>
            <w:r w:rsidRPr="00403298">
              <w:rPr>
                <w:rFonts w:eastAsia="Times New Roman"/>
                <w:lang w:eastAsia="sl-SI"/>
              </w:rPr>
              <w:t xml:space="preserve"> o posebnih varstvenih območjih (območjih Natura 2000) </w:t>
            </w:r>
            <w:r>
              <w:rPr>
                <w:rFonts w:eastAsia="Times New Roman"/>
                <w:lang w:eastAsia="sl-SI"/>
              </w:rPr>
              <w:t>(Uradni list RS, št. 49/04</w:t>
            </w:r>
            <w:r w:rsidRPr="00403298">
              <w:rPr>
                <w:rFonts w:eastAsia="Times New Roman"/>
                <w:lang w:eastAsia="sl-SI"/>
              </w:rPr>
              <w:t xml:space="preserve"> </w:t>
            </w:r>
            <w:r>
              <w:rPr>
                <w:rFonts w:eastAsia="Times New Roman"/>
                <w:lang w:eastAsia="sl-SI"/>
              </w:rPr>
              <w:t>z vsemi spremembami</w:t>
            </w:r>
            <w:r w:rsidRPr="00403298">
              <w:rPr>
                <w:rFonts w:eastAsia="Times New Roman"/>
                <w:lang w:eastAsia="sl-SI"/>
              </w:rPr>
              <w:t xml:space="preserve">), </w:t>
            </w:r>
            <w:r>
              <w:rPr>
                <w:rFonts w:eastAsia="Times New Roman"/>
                <w:lang w:eastAsia="sl-SI"/>
              </w:rPr>
              <w:t>Uredbe</w:t>
            </w:r>
            <w:r w:rsidRPr="00403298">
              <w:rPr>
                <w:rFonts w:eastAsia="Times New Roman"/>
                <w:lang w:eastAsia="sl-SI"/>
              </w:rPr>
              <w:t xml:space="preserve"> o habitatnih tipih (Uradni list RS, št.112/03 </w:t>
            </w:r>
            <w:r>
              <w:rPr>
                <w:rFonts w:eastAsia="Times New Roman"/>
                <w:lang w:eastAsia="sl-SI"/>
              </w:rPr>
              <w:t>z vsemi spremembami</w:t>
            </w:r>
            <w:r w:rsidRPr="00403298">
              <w:rPr>
                <w:rFonts w:eastAsia="Times New Roman"/>
                <w:lang w:eastAsia="sl-SI"/>
              </w:rPr>
              <w:t>)</w:t>
            </w:r>
            <w:r>
              <w:rPr>
                <w:rFonts w:eastAsia="Times New Roman"/>
                <w:lang w:eastAsia="sl-SI"/>
              </w:rPr>
              <w:t>, Uredbe</w:t>
            </w:r>
            <w:r w:rsidRPr="00403298">
              <w:rPr>
                <w:rFonts w:eastAsia="Times New Roman"/>
                <w:lang w:eastAsia="sl-SI"/>
              </w:rPr>
              <w:t xml:space="preserve"> o zvrsteh naravnih vrednot (Ur. list RS, št. 52/02, 67/03)</w:t>
            </w:r>
            <w:r>
              <w:rPr>
                <w:rFonts w:eastAsia="Times New Roman"/>
                <w:lang w:eastAsia="sl-SI"/>
              </w:rPr>
              <w:t xml:space="preserve">, </w:t>
            </w:r>
            <w:r w:rsidRPr="00403298">
              <w:rPr>
                <w:rFonts w:eastAsia="Times New Roman"/>
                <w:lang w:eastAsia="sl-SI"/>
              </w:rPr>
              <w:t>Pravilnik</w:t>
            </w:r>
            <w:r>
              <w:rPr>
                <w:rFonts w:eastAsia="Times New Roman"/>
                <w:lang w:eastAsia="sl-SI"/>
              </w:rPr>
              <w:t>a</w:t>
            </w:r>
            <w:r w:rsidRPr="00403298">
              <w:rPr>
                <w:rFonts w:eastAsia="Times New Roman"/>
                <w:lang w:eastAsia="sl-SI"/>
              </w:rPr>
              <w:t xml:space="preserve"> o presoji sprejemljivosti vplivov izvedbe planov in posegov v naravo na varovana obmo</w:t>
            </w:r>
            <w:r>
              <w:rPr>
                <w:rFonts w:eastAsia="Times New Roman"/>
                <w:lang w:eastAsia="sl-SI"/>
              </w:rPr>
              <w:t>čja (Uradni list RS, št. 130/04 z vsemi spremembami</w:t>
            </w:r>
            <w:r w:rsidRPr="00403298">
              <w:rPr>
                <w:rFonts w:eastAsia="Times New Roman"/>
                <w:lang w:eastAsia="sl-SI"/>
              </w:rPr>
              <w:t>)</w:t>
            </w:r>
            <w:r>
              <w:rPr>
                <w:rFonts w:eastAsia="Times New Roman"/>
                <w:lang w:eastAsia="sl-SI"/>
              </w:rPr>
              <w:t xml:space="preserve"> in </w:t>
            </w:r>
            <w:r w:rsidRPr="00403298">
              <w:rPr>
                <w:rFonts w:eastAsia="Times New Roman"/>
                <w:lang w:eastAsia="sl-SI"/>
              </w:rPr>
              <w:t>Pravilnik</w:t>
            </w:r>
            <w:r>
              <w:rPr>
                <w:rFonts w:eastAsia="Times New Roman"/>
                <w:lang w:eastAsia="sl-SI"/>
              </w:rPr>
              <w:t>a</w:t>
            </w:r>
            <w:r w:rsidRPr="00403298">
              <w:rPr>
                <w:rFonts w:eastAsia="Times New Roman"/>
                <w:lang w:eastAsia="sl-SI"/>
              </w:rPr>
              <w:t xml:space="preserve"> o določitvi in varstvu naravnih vred</w:t>
            </w:r>
            <w:r>
              <w:rPr>
                <w:rFonts w:eastAsia="Times New Roman"/>
                <w:lang w:eastAsia="sl-SI"/>
              </w:rPr>
              <w:t>not (Uradni list RS, št. 111/04 z vsemi spremembami</w:t>
            </w:r>
            <w:r w:rsidRPr="00403298">
              <w:rPr>
                <w:rFonts w:eastAsia="Times New Roman"/>
                <w:lang w:eastAsia="sl-SI"/>
              </w:rPr>
              <w:t>)</w:t>
            </w:r>
            <w:r>
              <w:rPr>
                <w:rFonts w:eastAsia="Times New Roman"/>
                <w:lang w:eastAsia="sl-SI"/>
              </w:rPr>
              <w:t>.</w:t>
            </w:r>
          </w:p>
        </w:tc>
      </w:tr>
      <w:tr w:rsidR="008B2586" w:rsidRPr="00215CD8" w14:paraId="16BE092F" w14:textId="77777777" w:rsidTr="00BA773B">
        <w:tc>
          <w:tcPr>
            <w:tcW w:w="594" w:type="dxa"/>
          </w:tcPr>
          <w:p w14:paraId="5A3506B9" w14:textId="77777777" w:rsidR="008B2586" w:rsidRPr="00215CD8" w:rsidRDefault="008B2586" w:rsidP="00D80543">
            <w:r>
              <w:t>7</w:t>
            </w:r>
          </w:p>
        </w:tc>
        <w:tc>
          <w:tcPr>
            <w:tcW w:w="3200" w:type="dxa"/>
          </w:tcPr>
          <w:p w14:paraId="3F4FD86D" w14:textId="77777777" w:rsidR="008B2586" w:rsidRDefault="008B2586" w:rsidP="00D80543">
            <w:r>
              <w:t xml:space="preserve">Koordinirana akcija: </w:t>
            </w:r>
            <w:r w:rsidRPr="00DB6DB1">
              <w:rPr>
                <w:rFonts w:ascii="Helv" w:eastAsiaTheme="minorHAnsi" w:hAnsi="Helv" w:cs="Helv"/>
                <w:color w:val="000000"/>
                <w:lang w:eastAsia="en-US"/>
              </w:rPr>
              <w:t>Nadzor posegov</w:t>
            </w:r>
            <w:r>
              <w:rPr>
                <w:rFonts w:ascii="Helv" w:eastAsiaTheme="minorHAnsi" w:hAnsi="Helv" w:cs="Helv"/>
                <w:color w:val="000000"/>
                <w:lang w:eastAsia="en-US"/>
              </w:rPr>
              <w:t xml:space="preserve"> na podlagi Zakona o ohranjanju narave in Zakona o vodah</w:t>
            </w:r>
            <w:r w:rsidRPr="00DB6DB1">
              <w:rPr>
                <w:rFonts w:ascii="Helv" w:eastAsiaTheme="minorHAnsi" w:hAnsi="Helv" w:cs="Helv"/>
                <w:color w:val="000000"/>
                <w:lang w:eastAsia="en-US"/>
              </w:rPr>
              <w:t xml:space="preserve"> in ZV-1</w:t>
            </w:r>
          </w:p>
        </w:tc>
        <w:tc>
          <w:tcPr>
            <w:tcW w:w="5026" w:type="dxa"/>
          </w:tcPr>
          <w:p w14:paraId="752E92AE" w14:textId="77777777" w:rsidR="008B2586" w:rsidRPr="00BA083E" w:rsidRDefault="008B2586" w:rsidP="00D80543">
            <w:pPr>
              <w:autoSpaceDE w:val="0"/>
              <w:autoSpaceDN w:val="0"/>
              <w:adjustRightInd w:val="0"/>
              <w:jc w:val="both"/>
              <w:rPr>
                <w:color w:val="000000"/>
              </w:rPr>
            </w:pPr>
            <w:r>
              <w:rPr>
                <w:rFonts w:eastAsia="Calibri"/>
                <w:color w:val="000000"/>
                <w:lang w:eastAsia="en-US"/>
              </w:rPr>
              <w:t xml:space="preserve">Namen akcije je preveriti skladnost posegov v varstvenih območjih, zlasti na vodnih in priobalnih zemljiščih, z določbami zakonodaje in s pogoji in omejitvami izdanih upravnih aktov. Nadzor se bo izvajal na podlagi </w:t>
            </w:r>
            <w:r w:rsidRPr="00095B04">
              <w:rPr>
                <w:rFonts w:eastAsia="Calibri"/>
                <w:lang w:eastAsia="ar-SA"/>
              </w:rPr>
              <w:t>Zakon</w:t>
            </w:r>
            <w:r>
              <w:rPr>
                <w:rFonts w:eastAsia="Calibri"/>
                <w:lang w:eastAsia="ar-SA"/>
              </w:rPr>
              <w:t>a</w:t>
            </w:r>
            <w:r w:rsidRPr="00095B04">
              <w:rPr>
                <w:rFonts w:eastAsia="Calibri"/>
                <w:lang w:eastAsia="ar-SA"/>
              </w:rPr>
              <w:t xml:space="preserve"> o vodah (ZV-1) (Uradni list RS, št. 67/02, 110/02 - ZGO-1, 2/04 - ZZdrI-A, 41/04 - ZVO-1, 57/08, 57/12,  100/13 , 40/2014 in 56/2015)</w:t>
            </w:r>
            <w:r>
              <w:rPr>
                <w:rFonts w:eastAsia="Calibri"/>
                <w:lang w:eastAsia="ar-SA"/>
              </w:rPr>
              <w:t xml:space="preserve"> in </w:t>
            </w:r>
            <w:hyperlink r:id="rId10" w:history="1">
              <w:r w:rsidRPr="00BF4E9A">
                <w:rPr>
                  <w:rFonts w:eastAsia="Calibri"/>
                  <w:lang w:eastAsia="ar-SA"/>
                </w:rPr>
                <w:t>Zakon</w:t>
              </w:r>
              <w:r>
                <w:rPr>
                  <w:rFonts w:eastAsia="Calibri"/>
                  <w:lang w:eastAsia="ar-SA"/>
                </w:rPr>
                <w:t>a</w:t>
              </w:r>
              <w:r w:rsidRPr="00BF4E9A">
                <w:rPr>
                  <w:rFonts w:eastAsia="Calibri"/>
                  <w:lang w:eastAsia="ar-SA"/>
                </w:rPr>
                <w:t xml:space="preserve"> o ohranjanju </w:t>
              </w:r>
              <w:r w:rsidRPr="00BF4E9A">
                <w:rPr>
                  <w:rFonts w:eastAsia="Times New Roman"/>
                  <w:lang w:eastAsia="ar-SA"/>
                </w:rPr>
                <w:t>narave</w:t>
              </w:r>
            </w:hyperlink>
            <w:r w:rsidRPr="00BF4E9A">
              <w:rPr>
                <w:rFonts w:eastAsia="Calibri"/>
                <w:lang w:eastAsia="ar-SA"/>
              </w:rPr>
              <w:t xml:space="preserve"> (ZON) (Uradni list RS, št. 96/04 – ZON-UPB2, 61/06 – ZDru-1, 63/07 – </w:t>
            </w:r>
            <w:proofErr w:type="spellStart"/>
            <w:r w:rsidRPr="00BF4E9A">
              <w:rPr>
                <w:rFonts w:eastAsia="Calibri"/>
                <w:lang w:eastAsia="ar-SA"/>
              </w:rPr>
              <w:t>Odl</w:t>
            </w:r>
            <w:proofErr w:type="spellEnd"/>
            <w:r w:rsidRPr="00BF4E9A">
              <w:rPr>
                <w:rFonts w:eastAsia="Calibri"/>
                <w:lang w:eastAsia="ar-SA"/>
              </w:rPr>
              <w:t xml:space="preserve">. US, 117/07 – </w:t>
            </w:r>
            <w:proofErr w:type="spellStart"/>
            <w:r w:rsidRPr="00BF4E9A">
              <w:rPr>
                <w:rFonts w:eastAsia="Calibri"/>
                <w:lang w:eastAsia="ar-SA"/>
              </w:rPr>
              <w:t>Odl</w:t>
            </w:r>
            <w:proofErr w:type="spellEnd"/>
            <w:r w:rsidRPr="00BF4E9A">
              <w:rPr>
                <w:rFonts w:eastAsia="Calibri"/>
                <w:lang w:eastAsia="ar-SA"/>
              </w:rPr>
              <w:t xml:space="preserve">. US, 32/08 – </w:t>
            </w:r>
            <w:proofErr w:type="spellStart"/>
            <w:r w:rsidRPr="00BF4E9A">
              <w:rPr>
                <w:rFonts w:eastAsia="Calibri"/>
                <w:lang w:eastAsia="ar-SA"/>
              </w:rPr>
              <w:t>Odl</w:t>
            </w:r>
            <w:proofErr w:type="spellEnd"/>
            <w:r w:rsidRPr="00BF4E9A">
              <w:rPr>
                <w:rFonts w:eastAsia="Calibri"/>
                <w:lang w:eastAsia="ar-SA"/>
              </w:rPr>
              <w:t xml:space="preserve">. US, 8/10 – ZSKZ-B in </w:t>
            </w:r>
            <w:hyperlink r:id="rId11" w:history="1">
              <w:r w:rsidRPr="00BF4E9A">
                <w:rPr>
                  <w:rFonts w:eastAsia="Calibri"/>
                  <w:lang w:eastAsia="ar-SA"/>
                </w:rPr>
                <w:t>46/14</w:t>
              </w:r>
            </w:hyperlink>
            <w:r w:rsidRPr="00BF4E9A">
              <w:rPr>
                <w:rFonts w:eastAsia="Calibri"/>
                <w:lang w:eastAsia="ar-SA"/>
              </w:rPr>
              <w:t>)</w:t>
            </w:r>
            <w:r>
              <w:rPr>
                <w:rFonts w:eastAsia="Calibri"/>
                <w:lang w:eastAsia="ar-SA"/>
              </w:rPr>
              <w:t>, ter relevantnih predpisov izdanih na njuni podlagi.</w:t>
            </w:r>
          </w:p>
        </w:tc>
      </w:tr>
      <w:tr w:rsidR="008B2586" w:rsidRPr="00215CD8" w14:paraId="074922D1" w14:textId="77777777" w:rsidTr="00BA773B">
        <w:tc>
          <w:tcPr>
            <w:tcW w:w="594" w:type="dxa"/>
          </w:tcPr>
          <w:p w14:paraId="1373202D" w14:textId="77777777" w:rsidR="008B2586" w:rsidRPr="00215CD8" w:rsidRDefault="008B2586" w:rsidP="00D80543">
            <w:r>
              <w:t>8</w:t>
            </w:r>
          </w:p>
        </w:tc>
        <w:tc>
          <w:tcPr>
            <w:tcW w:w="3200" w:type="dxa"/>
          </w:tcPr>
          <w:p w14:paraId="42A6187E" w14:textId="77777777" w:rsidR="008B2586" w:rsidRDefault="008B2586" w:rsidP="00D80543">
            <w:r>
              <w:t xml:space="preserve">Koordinirana akcija: </w:t>
            </w:r>
            <w:r w:rsidRPr="00DB6DB1">
              <w:rPr>
                <w:rFonts w:ascii="Helv" w:eastAsiaTheme="minorHAnsi" w:hAnsi="Helv" w:cs="Helv"/>
                <w:color w:val="000000"/>
                <w:lang w:eastAsia="en-US"/>
              </w:rPr>
              <w:t>Nadzor živalskih vrtov (konvencija CITES)</w:t>
            </w:r>
          </w:p>
        </w:tc>
        <w:tc>
          <w:tcPr>
            <w:tcW w:w="5026" w:type="dxa"/>
          </w:tcPr>
          <w:p w14:paraId="790671D0" w14:textId="77777777" w:rsidR="008B2586" w:rsidRPr="00BA083E" w:rsidRDefault="008B2586" w:rsidP="00D80543">
            <w:pPr>
              <w:autoSpaceDE w:val="0"/>
              <w:autoSpaceDN w:val="0"/>
              <w:adjustRightInd w:val="0"/>
              <w:jc w:val="both"/>
              <w:rPr>
                <w:color w:val="000000"/>
              </w:rPr>
            </w:pPr>
            <w:r>
              <w:rPr>
                <w:rFonts w:eastAsia="Times New Roman"/>
                <w:lang w:eastAsia="sl-SI"/>
              </w:rPr>
              <w:t xml:space="preserve">V okviru akcije se bo v letu 2016 izvedel sistematični nadzor </w:t>
            </w:r>
            <w:r>
              <w:rPr>
                <w:rFonts w:eastAsiaTheme="minorHAnsi"/>
                <w:color w:val="000000"/>
                <w:lang w:eastAsia="en-US"/>
              </w:rPr>
              <w:t xml:space="preserve">nad stanjem živalskih vrtov in njim podobnih prostorov </w:t>
            </w:r>
            <w:r>
              <w:rPr>
                <w:rFonts w:eastAsia="Times New Roman"/>
                <w:lang w:eastAsia="sl-SI"/>
              </w:rPr>
              <w:t xml:space="preserve">po celotni državi. Nadzor se bo izvedel na podlagi </w:t>
            </w:r>
            <w:r w:rsidRPr="00403298">
              <w:rPr>
                <w:rFonts w:eastAsia="Times New Roman"/>
                <w:lang w:eastAsia="sl-SI"/>
              </w:rPr>
              <w:t>Zakon</w:t>
            </w:r>
            <w:r>
              <w:rPr>
                <w:rFonts w:eastAsia="Times New Roman"/>
                <w:lang w:eastAsia="sl-SI"/>
              </w:rPr>
              <w:t>a</w:t>
            </w:r>
            <w:r w:rsidRPr="00403298">
              <w:rPr>
                <w:rFonts w:eastAsia="Times New Roman"/>
                <w:lang w:eastAsia="sl-SI"/>
              </w:rPr>
              <w:t xml:space="preserve"> o ohranjanju narave (ZON) (Uradn</w:t>
            </w:r>
            <w:r>
              <w:rPr>
                <w:rFonts w:eastAsia="Times New Roman"/>
                <w:lang w:eastAsia="sl-SI"/>
              </w:rPr>
              <w:t>i list RS, št. 96/04 – ZON-UPB2</w:t>
            </w:r>
            <w:r w:rsidRPr="00403298">
              <w:rPr>
                <w:rFonts w:eastAsia="Times New Roman"/>
                <w:lang w:eastAsia="sl-SI"/>
              </w:rPr>
              <w:t xml:space="preserve"> </w:t>
            </w:r>
            <w:r>
              <w:rPr>
                <w:rFonts w:eastAsia="Times New Roman"/>
                <w:lang w:eastAsia="sl-SI"/>
              </w:rPr>
              <w:t>z vsemi spremembami</w:t>
            </w:r>
            <w:r w:rsidRPr="00403298">
              <w:rPr>
                <w:rFonts w:eastAsia="Times New Roman"/>
                <w:lang w:eastAsia="sl-SI"/>
              </w:rPr>
              <w:t>)</w:t>
            </w:r>
            <w:r>
              <w:rPr>
                <w:rFonts w:eastAsia="Times New Roman"/>
                <w:lang w:eastAsia="sl-SI"/>
              </w:rPr>
              <w:t xml:space="preserve">, </w:t>
            </w:r>
            <w:r>
              <w:t>Uredbe o živalskem vrtu in živalskem vrtu podobnem prostoru (Uradni list RS, št. 37/03), Odredbe o bivalnih razmerah in oskrbi živali prostoživečih vrst v ujetništvu (Uradni list RS, št. 37/03), Uredbe o zavarovanih prosto živečih živalskih vrstah (Uradni list RS, št. 46/04 z vsemi spremembami) in Uredbe o ravnanju in načinu varstva pri trgovini z živalskimi in rastlinskimi vrstami (Uradni list RS, št. 39/08 z vsemi spremembami).</w:t>
            </w:r>
          </w:p>
        </w:tc>
      </w:tr>
      <w:tr w:rsidR="008B2586" w:rsidRPr="00215CD8" w14:paraId="6B448D9B" w14:textId="77777777" w:rsidTr="00BA773B">
        <w:tc>
          <w:tcPr>
            <w:tcW w:w="594" w:type="dxa"/>
          </w:tcPr>
          <w:p w14:paraId="1BC94EEB" w14:textId="77777777" w:rsidR="008B2586" w:rsidRPr="00215CD8" w:rsidRDefault="008B2586" w:rsidP="00D80543">
            <w:r>
              <w:t>9</w:t>
            </w:r>
          </w:p>
        </w:tc>
        <w:tc>
          <w:tcPr>
            <w:tcW w:w="3200" w:type="dxa"/>
          </w:tcPr>
          <w:p w14:paraId="14E5608B" w14:textId="77777777" w:rsidR="008B2586" w:rsidRDefault="008B2586" w:rsidP="00D80543">
            <w:r>
              <w:t xml:space="preserve">Koordinirana akcija: </w:t>
            </w:r>
            <w:r w:rsidRPr="00DB6DB1">
              <w:rPr>
                <w:rFonts w:ascii="Helv" w:eastAsiaTheme="minorHAnsi" w:hAnsi="Helv" w:cs="Helv"/>
                <w:color w:val="000000"/>
                <w:lang w:eastAsia="en-US"/>
              </w:rPr>
              <w:t>Nadzor malih hidroelektrarn</w:t>
            </w:r>
          </w:p>
        </w:tc>
        <w:tc>
          <w:tcPr>
            <w:tcW w:w="5026" w:type="dxa"/>
          </w:tcPr>
          <w:p w14:paraId="3EB57FCD" w14:textId="77777777" w:rsidR="008B2586" w:rsidRPr="00652E30" w:rsidRDefault="008B2586" w:rsidP="00D80543">
            <w:pPr>
              <w:suppressAutoHyphens/>
              <w:jc w:val="both"/>
            </w:pPr>
            <w:r>
              <w:rPr>
                <w:rFonts w:eastAsia="Calibri"/>
                <w:color w:val="000000"/>
                <w:lang w:eastAsia="en-US"/>
              </w:rPr>
              <w:t xml:space="preserve">Namen akcije je preveritev skladnosti </w:t>
            </w:r>
            <w:proofErr w:type="spellStart"/>
            <w:r>
              <w:rPr>
                <w:rFonts w:eastAsia="Calibri"/>
                <w:color w:val="000000"/>
                <w:lang w:eastAsia="en-US"/>
              </w:rPr>
              <w:t>mHE</w:t>
            </w:r>
            <w:proofErr w:type="spellEnd"/>
            <w:r>
              <w:rPr>
                <w:rFonts w:eastAsia="Calibri"/>
                <w:color w:val="000000"/>
                <w:lang w:eastAsia="en-US"/>
              </w:rPr>
              <w:t xml:space="preserve"> z vodnimi dovoljenji, nadzor zagotavljanja </w:t>
            </w:r>
            <w:proofErr w:type="spellStart"/>
            <w:r>
              <w:rPr>
                <w:rFonts w:eastAsia="Calibri"/>
                <w:color w:val="000000"/>
                <w:lang w:eastAsia="en-US"/>
              </w:rPr>
              <w:t>Qes</w:t>
            </w:r>
            <w:proofErr w:type="spellEnd"/>
            <w:r>
              <w:rPr>
                <w:rFonts w:eastAsia="Calibri"/>
                <w:color w:val="000000"/>
                <w:lang w:eastAsia="en-US"/>
              </w:rPr>
              <w:t xml:space="preserve"> in plačil vodnega povračila. Nadzor se bo izvajal na podlagi določb </w:t>
            </w:r>
            <w:r w:rsidRPr="00652E30">
              <w:t xml:space="preserve">Zakon o vodah (ZV-1) (Uradni list RS, št. 67/02, 110/02 - ZGO-1, 2/04 - ZZdrI-A, 41/04 - ZVO-1, 57/08, 57/12,  </w:t>
            </w:r>
            <w:r w:rsidRPr="00652E30">
              <w:lastRenderedPageBreak/>
              <w:t>100/13 , 40/2014 in 56/2015)</w:t>
            </w:r>
            <w:r>
              <w:t xml:space="preserve"> in relevantnih </w:t>
            </w:r>
            <w:r>
              <w:rPr>
                <w:rFonts w:eastAsia="Calibri"/>
                <w:lang w:eastAsia="ar-SA"/>
              </w:rPr>
              <w:t>predpisov izdanih na njegovi podlagi.</w:t>
            </w:r>
          </w:p>
          <w:p w14:paraId="53F4A401" w14:textId="77777777" w:rsidR="008B2586" w:rsidRPr="00BA083E" w:rsidRDefault="008B2586" w:rsidP="00D80543">
            <w:pPr>
              <w:autoSpaceDE w:val="0"/>
              <w:autoSpaceDN w:val="0"/>
              <w:adjustRightInd w:val="0"/>
              <w:jc w:val="both"/>
              <w:rPr>
                <w:color w:val="000000"/>
              </w:rPr>
            </w:pPr>
          </w:p>
        </w:tc>
      </w:tr>
      <w:tr w:rsidR="008B2586" w:rsidRPr="00215CD8" w14:paraId="60B50476" w14:textId="77777777" w:rsidTr="00BA773B">
        <w:tc>
          <w:tcPr>
            <w:tcW w:w="594" w:type="dxa"/>
          </w:tcPr>
          <w:p w14:paraId="3FF96BF2" w14:textId="77777777" w:rsidR="008B2586" w:rsidRPr="00215CD8" w:rsidRDefault="008B2586" w:rsidP="00D80543">
            <w:r>
              <w:lastRenderedPageBreak/>
              <w:t>10</w:t>
            </w:r>
          </w:p>
        </w:tc>
        <w:tc>
          <w:tcPr>
            <w:tcW w:w="3200" w:type="dxa"/>
          </w:tcPr>
          <w:p w14:paraId="5EAEE779" w14:textId="77777777" w:rsidR="008B2586" w:rsidRDefault="008B2586" w:rsidP="00D80543">
            <w:r>
              <w:t xml:space="preserve">Koordinirana akcija: </w:t>
            </w:r>
            <w:r w:rsidRPr="00DB6DB1">
              <w:rPr>
                <w:rFonts w:ascii="Helv" w:eastAsiaTheme="minorHAnsi" w:hAnsi="Helv" w:cs="Helv"/>
                <w:color w:val="000000"/>
                <w:lang w:eastAsia="en-US"/>
              </w:rPr>
              <w:t>Nadzor čezmejnega pošiljanja odpadkov</w:t>
            </w:r>
          </w:p>
        </w:tc>
        <w:tc>
          <w:tcPr>
            <w:tcW w:w="5026" w:type="dxa"/>
          </w:tcPr>
          <w:p w14:paraId="76F2EE83" w14:textId="77777777" w:rsidR="008B2586" w:rsidRPr="00BA083E" w:rsidRDefault="008B2586" w:rsidP="00D80543">
            <w:pPr>
              <w:autoSpaceDE w:val="0"/>
              <w:autoSpaceDN w:val="0"/>
              <w:adjustRightInd w:val="0"/>
              <w:jc w:val="both"/>
              <w:rPr>
                <w:color w:val="000000"/>
              </w:rPr>
            </w:pPr>
            <w:r>
              <w:rPr>
                <w:rFonts w:ascii="Helv" w:eastAsiaTheme="minorHAnsi" w:hAnsi="Helv" w:cs="Helv"/>
                <w:color w:val="000000"/>
                <w:lang w:eastAsia="en-US"/>
              </w:rPr>
              <w:t>Skupni nadzori bodo potekali</w:t>
            </w:r>
            <w:r w:rsidRPr="00DB6DB1">
              <w:rPr>
                <w:rFonts w:ascii="Helv" w:eastAsiaTheme="minorHAnsi" w:hAnsi="Helv" w:cs="Helv"/>
                <w:color w:val="000000"/>
                <w:lang w:eastAsia="en-US"/>
              </w:rPr>
              <w:t xml:space="preserve"> v sodelovanju s FURS, Policijo in ARSO kot pristojnim organom. V okviru akcij se bo preverjalo ali pošiljke odpadkov spremlja ustrezna dokumentacija iz Uredbe </w:t>
            </w:r>
            <w:r>
              <w:rPr>
                <w:rFonts w:ascii="Helv" w:eastAsiaTheme="minorHAnsi" w:hAnsi="Helv" w:cs="Helv"/>
                <w:color w:val="000000"/>
                <w:lang w:eastAsia="en-US"/>
              </w:rPr>
              <w:t xml:space="preserve">(ES) št. </w:t>
            </w:r>
            <w:r w:rsidRPr="00DB6DB1">
              <w:rPr>
                <w:rFonts w:ascii="Helv" w:eastAsiaTheme="minorHAnsi" w:hAnsi="Helv" w:cs="Helv"/>
                <w:color w:val="000000"/>
                <w:lang w:eastAsia="en-US"/>
              </w:rPr>
              <w:t xml:space="preserve">1013/2006 o pošiljkah odpadkov, ali odpadki ustrezajo opisu na spremljajoči dokumentaciji, ali so za posamezne vrste odpadkov izpeljani pravilni postopki (prevoz na podlagi splošnih informacij iz 18. člena), izdana soglasja pristojnih organov). Prav tako se bo  preverjalo izpolnjevanje pogojev iz Uredbe </w:t>
            </w:r>
            <w:r>
              <w:rPr>
                <w:rFonts w:ascii="Helv" w:eastAsiaTheme="minorHAnsi" w:hAnsi="Helv" w:cs="Helv"/>
                <w:color w:val="000000"/>
                <w:lang w:eastAsia="en-US"/>
              </w:rPr>
              <w:t xml:space="preserve">(ES) št. </w:t>
            </w:r>
            <w:r w:rsidRPr="00DB6DB1">
              <w:rPr>
                <w:rFonts w:ascii="Helv" w:eastAsiaTheme="minorHAnsi" w:hAnsi="Helv" w:cs="Helv"/>
                <w:color w:val="000000"/>
                <w:lang w:eastAsia="en-US"/>
              </w:rPr>
              <w:t xml:space="preserve">1418/2007 (prepoved, soglasje, splošne informacije iz 18. člena) za pošiljke odpadkov, ki se pošiljajo v tretje države. </w:t>
            </w:r>
          </w:p>
        </w:tc>
      </w:tr>
      <w:tr w:rsidR="008B2586" w:rsidRPr="00215CD8" w14:paraId="2CD2AB6F" w14:textId="77777777" w:rsidTr="00BA773B">
        <w:tc>
          <w:tcPr>
            <w:tcW w:w="594" w:type="dxa"/>
          </w:tcPr>
          <w:p w14:paraId="1B78F9DD" w14:textId="77777777" w:rsidR="008B2586" w:rsidRPr="00215CD8" w:rsidRDefault="008B2586" w:rsidP="00D80543">
            <w:r>
              <w:t>11</w:t>
            </w:r>
          </w:p>
        </w:tc>
        <w:tc>
          <w:tcPr>
            <w:tcW w:w="3200" w:type="dxa"/>
          </w:tcPr>
          <w:p w14:paraId="0B164258" w14:textId="77777777" w:rsidR="008B2586" w:rsidRPr="00215CD8" w:rsidRDefault="008B2586" w:rsidP="00D80543">
            <w:r w:rsidRPr="00215CD8">
              <w:t xml:space="preserve">Vodenje </w:t>
            </w:r>
            <w:proofErr w:type="spellStart"/>
            <w:r w:rsidRPr="00215CD8">
              <w:t>prekrškovnih</w:t>
            </w:r>
            <w:proofErr w:type="spellEnd"/>
            <w:r w:rsidRPr="00215CD8">
              <w:t xml:space="preserve"> postopkov</w:t>
            </w:r>
          </w:p>
        </w:tc>
        <w:tc>
          <w:tcPr>
            <w:tcW w:w="5026" w:type="dxa"/>
          </w:tcPr>
          <w:p w14:paraId="6FFBE024" w14:textId="77777777" w:rsidR="008B2586" w:rsidRPr="00215CD8" w:rsidRDefault="008B2586" w:rsidP="00D80543">
            <w:r>
              <w:t xml:space="preserve">Vodenje </w:t>
            </w:r>
            <w:proofErr w:type="spellStart"/>
            <w:r>
              <w:t>prekrškovnega</w:t>
            </w:r>
            <w:proofErr w:type="spellEnd"/>
            <w:r>
              <w:t xml:space="preserve"> postopka je del rednega dela.</w:t>
            </w:r>
          </w:p>
        </w:tc>
      </w:tr>
      <w:tr w:rsidR="008B2586" w:rsidRPr="00215CD8" w14:paraId="2A9DB895" w14:textId="77777777" w:rsidTr="00BA773B">
        <w:tc>
          <w:tcPr>
            <w:tcW w:w="594" w:type="dxa"/>
          </w:tcPr>
          <w:p w14:paraId="29077999" w14:textId="77777777" w:rsidR="008B2586" w:rsidRDefault="008B2586" w:rsidP="00D80543">
            <w:r>
              <w:t>12</w:t>
            </w:r>
          </w:p>
        </w:tc>
        <w:tc>
          <w:tcPr>
            <w:tcW w:w="3200" w:type="dxa"/>
          </w:tcPr>
          <w:p w14:paraId="1ED0A5DF" w14:textId="77777777" w:rsidR="008B2586" w:rsidRPr="00215CD8" w:rsidRDefault="008B2586" w:rsidP="00D80543">
            <w:r>
              <w:t>Izvedba kontrolnih monitoringov</w:t>
            </w:r>
          </w:p>
        </w:tc>
        <w:tc>
          <w:tcPr>
            <w:tcW w:w="5026" w:type="dxa"/>
          </w:tcPr>
          <w:p w14:paraId="457813D5" w14:textId="77777777" w:rsidR="008B2586" w:rsidRPr="00215CD8" w:rsidRDefault="008B2586" w:rsidP="00D80543">
            <w:r w:rsidRPr="00215CD8">
              <w:rPr>
                <w:lang w:val="pt-PT"/>
              </w:rPr>
              <w:t>Izredni monitoring se odredi predvsem pri zavezancih, kjer inšpektor dvomi v pravilnost rezultatov rednega monitoringa in kjer je za zavezanca na Inšpekcijo za okolje in naravo prispelo več prijav onesnaževanja okolja z različnimi emisijami</w:t>
            </w:r>
          </w:p>
        </w:tc>
      </w:tr>
      <w:tr w:rsidR="008B2586" w:rsidRPr="00215CD8" w14:paraId="0409000C" w14:textId="77777777" w:rsidTr="00BA773B">
        <w:tc>
          <w:tcPr>
            <w:tcW w:w="594" w:type="dxa"/>
          </w:tcPr>
          <w:p w14:paraId="7FBEFCAC" w14:textId="77777777" w:rsidR="008B2586" w:rsidRPr="00215CD8" w:rsidRDefault="008B2586" w:rsidP="00D80543">
            <w:r>
              <w:t>13</w:t>
            </w:r>
          </w:p>
        </w:tc>
        <w:tc>
          <w:tcPr>
            <w:tcW w:w="3200" w:type="dxa"/>
          </w:tcPr>
          <w:p w14:paraId="5CF05CCD" w14:textId="77777777" w:rsidR="008B2586" w:rsidRPr="00215CD8" w:rsidRDefault="008B2586" w:rsidP="00D80543">
            <w:r w:rsidRPr="00215CD8">
              <w:t>Izvajanje izvršb po drugi osebi</w:t>
            </w:r>
          </w:p>
        </w:tc>
        <w:tc>
          <w:tcPr>
            <w:tcW w:w="5026" w:type="dxa"/>
          </w:tcPr>
          <w:p w14:paraId="0C250A4E" w14:textId="77777777" w:rsidR="008B2586" w:rsidRPr="00215CD8" w:rsidRDefault="008B2586" w:rsidP="00D80543">
            <w:r w:rsidRPr="00215CD8">
              <w:rPr>
                <w:lang w:val="pt-PT"/>
              </w:rPr>
              <w:t>Inšpekcija za okolje in naravo</w:t>
            </w:r>
            <w:r>
              <w:rPr>
                <w:lang w:val="pt-PT"/>
              </w:rPr>
              <w:t xml:space="preserve"> bo </w:t>
            </w:r>
            <w:r w:rsidRPr="00215CD8">
              <w:rPr>
                <w:lang w:val="pt-PT"/>
              </w:rPr>
              <w:t xml:space="preserve"> nadaljeval</w:t>
            </w:r>
            <w:r>
              <w:rPr>
                <w:lang w:val="pt-PT"/>
              </w:rPr>
              <w:t>a</w:t>
            </w:r>
            <w:r w:rsidRPr="00215CD8">
              <w:rPr>
                <w:lang w:val="pt-PT"/>
              </w:rPr>
              <w:t xml:space="preserve"> z izvršilnimi postopki po drugi osebi, predvsem pri odstranjevanju nedovoljeno odloženih odpadkov.</w:t>
            </w:r>
          </w:p>
        </w:tc>
      </w:tr>
    </w:tbl>
    <w:p w14:paraId="68537831" w14:textId="77777777" w:rsidR="008B2586" w:rsidRDefault="008B2586" w:rsidP="008B2586">
      <w:pPr>
        <w:tabs>
          <w:tab w:val="left" w:pos="1620"/>
        </w:tabs>
        <w:spacing w:line="260" w:lineRule="exact"/>
        <w:jc w:val="both"/>
        <w:rPr>
          <w:b/>
          <w:bCs/>
          <w:sz w:val="22"/>
          <w:szCs w:val="22"/>
        </w:rPr>
      </w:pPr>
    </w:p>
    <w:p w14:paraId="6536D39A" w14:textId="77777777" w:rsidR="008B2586" w:rsidRPr="00215CD8" w:rsidRDefault="008B2586" w:rsidP="008B2586">
      <w:pPr>
        <w:tabs>
          <w:tab w:val="left" w:pos="1620"/>
        </w:tabs>
        <w:spacing w:line="260" w:lineRule="exact"/>
        <w:jc w:val="both"/>
        <w:rPr>
          <w:b/>
          <w:bCs/>
          <w:sz w:val="22"/>
          <w:szCs w:val="22"/>
        </w:rPr>
      </w:pPr>
    </w:p>
    <w:p w14:paraId="0360B90E" w14:textId="77777777" w:rsidR="008B2586" w:rsidRDefault="008B2586" w:rsidP="008B2586">
      <w:pPr>
        <w:jc w:val="both"/>
        <w:rPr>
          <w:sz w:val="22"/>
          <w:szCs w:val="22"/>
        </w:rPr>
      </w:pPr>
    </w:p>
    <w:p w14:paraId="30A7F619" w14:textId="77777777" w:rsidR="008B2586" w:rsidRPr="00215CD8" w:rsidRDefault="008B2586" w:rsidP="008B2586">
      <w:pPr>
        <w:jc w:val="both"/>
        <w:rPr>
          <w:sz w:val="22"/>
          <w:szCs w:val="22"/>
        </w:rPr>
      </w:pPr>
      <w:r w:rsidRPr="00215CD8">
        <w:rPr>
          <w:b/>
          <w:bCs/>
          <w:color w:val="000000"/>
          <w:sz w:val="22"/>
          <w:szCs w:val="22"/>
          <w:lang w:eastAsia="en-US"/>
        </w:rPr>
        <w:t>Gradbena, geodetska in stanovanjska inšpekcija</w:t>
      </w:r>
    </w:p>
    <w:p w14:paraId="3698F6C6" w14:textId="77777777" w:rsidR="008B2586" w:rsidRPr="00215CD8" w:rsidRDefault="008B2586" w:rsidP="008B2586">
      <w:pPr>
        <w:jc w:val="both"/>
        <w:rPr>
          <w:sz w:val="22"/>
          <w:szCs w:val="22"/>
        </w:rPr>
      </w:pPr>
    </w:p>
    <w:p w14:paraId="253FCDAB" w14:textId="77777777" w:rsidR="008B2586" w:rsidRPr="00215CD8" w:rsidRDefault="008B2586" w:rsidP="008B2586">
      <w:pPr>
        <w:jc w:val="both"/>
        <w:rPr>
          <w:snapToGrid w:val="0"/>
          <w:lang w:val="pt-PT"/>
        </w:rPr>
      </w:pPr>
      <w:r w:rsidRPr="00215CD8">
        <w:rPr>
          <w:snapToGrid w:val="0"/>
          <w:lang w:val="pt-PT"/>
        </w:rPr>
        <w:t>Za leto 201</w:t>
      </w:r>
      <w:r>
        <w:rPr>
          <w:snapToGrid w:val="0"/>
          <w:lang w:val="pt-PT"/>
        </w:rPr>
        <w:t>6</w:t>
      </w:r>
      <w:r w:rsidRPr="00215CD8">
        <w:rPr>
          <w:snapToGrid w:val="0"/>
          <w:lang w:val="pt-PT"/>
        </w:rPr>
        <w:t xml:space="preserve"> si je </w:t>
      </w:r>
      <w:r w:rsidRPr="00215CD8">
        <w:rPr>
          <w:bCs/>
          <w:color w:val="000000"/>
          <w:lang w:eastAsia="en-US"/>
        </w:rPr>
        <w:t>Gradbena, geodetska in stanovanjska inšpekcija</w:t>
      </w:r>
      <w:r w:rsidRPr="00215CD8">
        <w:rPr>
          <w:snapToGrid w:val="0"/>
          <w:lang w:val="pt-PT"/>
        </w:rPr>
        <w:t xml:space="preserve"> določila naslednje cilje: </w:t>
      </w:r>
    </w:p>
    <w:p w14:paraId="1BC1D464" w14:textId="77777777" w:rsidR="008B2586" w:rsidRPr="00215CD8" w:rsidRDefault="008B2586" w:rsidP="008B2586">
      <w:pPr>
        <w:jc w:val="both"/>
        <w:rPr>
          <w:snapToGrid w:val="0"/>
          <w:lang w:val="pt-PT"/>
        </w:rPr>
      </w:pPr>
    </w:p>
    <w:p w14:paraId="75FDCDCD" w14:textId="77777777" w:rsidR="008B2586" w:rsidRPr="00215CD8" w:rsidRDefault="008B2586" w:rsidP="008B2586">
      <w:pPr>
        <w:pStyle w:val="Odstavekseznama1"/>
        <w:spacing w:line="240" w:lineRule="auto"/>
        <w:ind w:left="0"/>
        <w:jc w:val="both"/>
        <w:rPr>
          <w:rFonts w:ascii="Arial" w:hAnsi="Arial" w:cs="Arial"/>
          <w:sz w:val="20"/>
          <w:szCs w:val="20"/>
        </w:rPr>
      </w:pPr>
      <w:r w:rsidRPr="00215CD8">
        <w:rPr>
          <w:rFonts w:ascii="Arial" w:hAnsi="Arial" w:cs="Arial"/>
          <w:sz w:val="20"/>
          <w:szCs w:val="20"/>
        </w:rPr>
        <w:t>GRADBENA INŠPEKCIJA</w:t>
      </w:r>
    </w:p>
    <w:p w14:paraId="24CD2AA2" w14:textId="77777777" w:rsidR="008B2586" w:rsidRPr="00BA6C53" w:rsidRDefault="008B2586" w:rsidP="008B2586">
      <w:pPr>
        <w:pStyle w:val="Odstavekseznama1"/>
        <w:spacing w:line="240" w:lineRule="auto"/>
        <w:ind w:left="0"/>
        <w:jc w:val="both"/>
        <w:rPr>
          <w:rFonts w:ascii="Arial" w:hAnsi="Arial" w:cs="Arial"/>
          <w:sz w:val="20"/>
          <w:szCs w:val="20"/>
        </w:rPr>
      </w:pPr>
      <w:r w:rsidRPr="00BA6C53">
        <w:rPr>
          <w:rFonts w:ascii="Arial" w:hAnsi="Arial" w:cs="Arial"/>
          <w:sz w:val="20"/>
          <w:szCs w:val="20"/>
        </w:rPr>
        <w:t>Osnovni cilji delovanja v letu 201</w:t>
      </w:r>
      <w:r>
        <w:rPr>
          <w:rFonts w:ascii="Arial" w:hAnsi="Arial" w:cs="Arial"/>
          <w:sz w:val="20"/>
          <w:szCs w:val="20"/>
        </w:rPr>
        <w:t>6</w:t>
      </w:r>
      <w:r w:rsidRPr="00BA6C53">
        <w:rPr>
          <w:rFonts w:ascii="Arial" w:hAnsi="Arial" w:cs="Arial"/>
          <w:sz w:val="20"/>
          <w:szCs w:val="20"/>
        </w:rPr>
        <w:t xml:space="preserve"> bodo predvsem:</w:t>
      </w:r>
    </w:p>
    <w:p w14:paraId="6DE957C0" w14:textId="77777777" w:rsidR="008B2586" w:rsidRDefault="008B2586" w:rsidP="008B2586">
      <w:pPr>
        <w:numPr>
          <w:ilvl w:val="0"/>
          <w:numId w:val="1"/>
        </w:numPr>
        <w:autoSpaceDE w:val="0"/>
        <w:autoSpaceDN w:val="0"/>
        <w:adjustRightInd w:val="0"/>
        <w:jc w:val="both"/>
      </w:pPr>
      <w:r>
        <w:t>p</w:t>
      </w:r>
      <w:r w:rsidRPr="00694015">
        <w:t>reprečevanje nedovoljenih gradenj</w:t>
      </w:r>
      <w:r w:rsidRPr="00215CD8">
        <w:t>;</w:t>
      </w:r>
      <w:r w:rsidRPr="00F96E7B">
        <w:t xml:space="preserve"> </w:t>
      </w:r>
    </w:p>
    <w:p w14:paraId="2BD844DB" w14:textId="77777777" w:rsidR="008B2586" w:rsidRDefault="008B2586" w:rsidP="008B2586">
      <w:pPr>
        <w:numPr>
          <w:ilvl w:val="0"/>
          <w:numId w:val="1"/>
        </w:numPr>
        <w:autoSpaceDE w:val="0"/>
        <w:autoSpaceDN w:val="0"/>
        <w:adjustRightInd w:val="0"/>
        <w:jc w:val="both"/>
      </w:pPr>
      <w:r>
        <w:t>k</w:t>
      </w:r>
      <w:r w:rsidRPr="00694015">
        <w:t>ontroliranje izpolnjevanja z zakonom določenih bistvenih zahtev glede lastnosti objektov v vseh fazah gradnje objektov ter zagotavljanje izpolnjevanja predpisanih pogojev in kvaliteto dela pri opravljanju dejavnosti v zvezi z gradnjo objektov</w:t>
      </w:r>
      <w:r>
        <w:t>;</w:t>
      </w:r>
    </w:p>
    <w:p w14:paraId="22D652D0" w14:textId="77777777" w:rsidR="008B2586" w:rsidRDefault="008B2586" w:rsidP="008B2586">
      <w:pPr>
        <w:numPr>
          <w:ilvl w:val="0"/>
          <w:numId w:val="1"/>
        </w:numPr>
        <w:autoSpaceDE w:val="0"/>
        <w:autoSpaceDN w:val="0"/>
        <w:adjustRightInd w:val="0"/>
        <w:jc w:val="both"/>
      </w:pPr>
      <w:r>
        <w:t>p</w:t>
      </w:r>
      <w:r w:rsidRPr="00694015">
        <w:t>reprečevanje uporabe objektov brez predpisanih dovoljenj</w:t>
      </w:r>
      <w:r>
        <w:t>;</w:t>
      </w:r>
    </w:p>
    <w:p w14:paraId="1333B375" w14:textId="77777777" w:rsidR="008B2586" w:rsidRDefault="008B2586" w:rsidP="008B2586">
      <w:pPr>
        <w:numPr>
          <w:ilvl w:val="0"/>
          <w:numId w:val="1"/>
        </w:numPr>
        <w:autoSpaceDE w:val="0"/>
        <w:autoSpaceDN w:val="0"/>
        <w:adjustRightInd w:val="0"/>
        <w:jc w:val="both"/>
      </w:pPr>
      <w:r>
        <w:t>k</w:t>
      </w:r>
      <w:r w:rsidRPr="00694015">
        <w:t>ontroliranje ostalih predpisov v pristojnosti gradbene inšpekcije</w:t>
      </w:r>
      <w:r>
        <w:t>.</w:t>
      </w:r>
    </w:p>
    <w:p w14:paraId="41784454" w14:textId="77777777" w:rsidR="008B2586" w:rsidRDefault="008B2586" w:rsidP="008B2586"/>
    <w:p w14:paraId="3DE22687" w14:textId="77777777" w:rsidR="008B2586" w:rsidRDefault="008B2586" w:rsidP="008B2586">
      <w:pPr>
        <w:jc w:val="both"/>
      </w:pPr>
      <w:r w:rsidRPr="00BF77B7">
        <w:t xml:space="preserve">Na podlagi določil </w:t>
      </w:r>
      <w:r>
        <w:t>Z</w:t>
      </w:r>
      <w:r w:rsidRPr="00BF77B7">
        <w:t xml:space="preserve">akona o graditvi objektov </w:t>
      </w:r>
      <w:r>
        <w:t>(</w:t>
      </w:r>
      <w:r w:rsidRPr="00BF77B7">
        <w:t>ZGO-1</w:t>
      </w:r>
      <w:r>
        <w:t>)</w:t>
      </w:r>
      <w:r w:rsidRPr="00BF77B7">
        <w:t xml:space="preserve"> gradbeni inšpektorji nadzirajo gradnjo objektov, med drugim: </w:t>
      </w:r>
    </w:p>
    <w:p w14:paraId="27ECE4FB" w14:textId="77777777" w:rsidR="008B2586" w:rsidRDefault="008B2586" w:rsidP="008B2586">
      <w:pPr>
        <w:numPr>
          <w:ilvl w:val="0"/>
          <w:numId w:val="1"/>
        </w:numPr>
        <w:autoSpaceDE w:val="0"/>
        <w:autoSpaceDN w:val="0"/>
        <w:adjustRightInd w:val="0"/>
        <w:jc w:val="both"/>
      </w:pPr>
      <w:r w:rsidRPr="00BF77B7">
        <w:t xml:space="preserve">ali imajo investitorji gradbeno dovoljenje za graditev objektov oziroma za dela, ki jih opravljajo, ali dela opravljajo v skladu z dovoljenjem; </w:t>
      </w:r>
    </w:p>
    <w:p w14:paraId="46194627" w14:textId="77777777" w:rsidR="008B2586" w:rsidRDefault="008B2586" w:rsidP="008B2586">
      <w:pPr>
        <w:numPr>
          <w:ilvl w:val="0"/>
          <w:numId w:val="1"/>
        </w:numPr>
        <w:autoSpaceDE w:val="0"/>
        <w:autoSpaceDN w:val="0"/>
        <w:adjustRightInd w:val="0"/>
        <w:jc w:val="both"/>
      </w:pPr>
      <w:r w:rsidRPr="00BF77B7">
        <w:t>ali se gradnja oziroma sprememba namembnosti izvaja skladno z izdanim gradbenim dovoljenjem;</w:t>
      </w:r>
    </w:p>
    <w:p w14:paraId="52A51F42" w14:textId="77777777" w:rsidR="008B2586" w:rsidRDefault="008B2586" w:rsidP="008B2586">
      <w:pPr>
        <w:numPr>
          <w:ilvl w:val="0"/>
          <w:numId w:val="1"/>
        </w:numPr>
        <w:autoSpaceDE w:val="0"/>
        <w:autoSpaceDN w:val="0"/>
        <w:adjustRightInd w:val="0"/>
        <w:jc w:val="both"/>
      </w:pPr>
      <w:r w:rsidRPr="00BF77B7">
        <w:t>ali se dela, za katera ni treba pridobiti dovoljenj po določbah ZGO-1, izvajajo v skladu s prostorskimi akti in gradbenimi predpisi;</w:t>
      </w:r>
    </w:p>
    <w:p w14:paraId="23ACFFB2" w14:textId="77777777" w:rsidR="008B2586" w:rsidRDefault="008B2586" w:rsidP="008B2586">
      <w:pPr>
        <w:numPr>
          <w:ilvl w:val="0"/>
          <w:numId w:val="1"/>
        </w:numPr>
        <w:autoSpaceDE w:val="0"/>
        <w:autoSpaceDN w:val="0"/>
        <w:adjustRightInd w:val="0"/>
        <w:jc w:val="both"/>
      </w:pPr>
      <w:r w:rsidRPr="00BF77B7">
        <w:t xml:space="preserve">ali se gradi objekt, za katerega je izdan sklep, s katerim se je dovolila obnova postopka in zadržanje izvršitve gradbenega dovoljenja;  </w:t>
      </w:r>
    </w:p>
    <w:p w14:paraId="3EDA058A" w14:textId="77777777" w:rsidR="008B2586" w:rsidRDefault="008B2586" w:rsidP="008B2586">
      <w:pPr>
        <w:numPr>
          <w:ilvl w:val="0"/>
          <w:numId w:val="1"/>
        </w:numPr>
        <w:autoSpaceDE w:val="0"/>
        <w:autoSpaceDN w:val="0"/>
        <w:adjustRightInd w:val="0"/>
        <w:jc w:val="both"/>
      </w:pPr>
      <w:r w:rsidRPr="00BF77B7">
        <w:t xml:space="preserve">ali udeleženci pri graditvi objektov (projektanti, revizorji, izvajalci, nadzorniki…) izpolnjujejo zahteve, določene z ZGO-1; </w:t>
      </w:r>
    </w:p>
    <w:p w14:paraId="4D13499C" w14:textId="77777777" w:rsidR="008B2586" w:rsidRDefault="008B2586" w:rsidP="008B2586">
      <w:pPr>
        <w:numPr>
          <w:ilvl w:val="0"/>
          <w:numId w:val="1"/>
        </w:numPr>
        <w:autoSpaceDE w:val="0"/>
        <w:autoSpaceDN w:val="0"/>
        <w:adjustRightInd w:val="0"/>
        <w:jc w:val="both"/>
      </w:pPr>
      <w:r w:rsidRPr="00BF77B7">
        <w:t xml:space="preserve">ali imajo lastniki za uporabo objektov uporabno dovoljenje, ali objekte uporabljajo v skladu z dovoljenjem; </w:t>
      </w:r>
    </w:p>
    <w:p w14:paraId="77FBD4A3" w14:textId="77777777" w:rsidR="008B2586" w:rsidRPr="00BF77B7" w:rsidRDefault="008B2586" w:rsidP="008B2586">
      <w:pPr>
        <w:numPr>
          <w:ilvl w:val="0"/>
          <w:numId w:val="1"/>
        </w:numPr>
        <w:autoSpaceDE w:val="0"/>
        <w:autoSpaceDN w:val="0"/>
        <w:adjustRightInd w:val="0"/>
        <w:jc w:val="both"/>
      </w:pPr>
      <w:r w:rsidRPr="00BF77B7">
        <w:t xml:space="preserve">ali objekte vzdržujejo tako, da ti ne ogrožajo varnosti in zdravja ljudi ter okolice…  </w:t>
      </w:r>
    </w:p>
    <w:p w14:paraId="131971CB" w14:textId="77777777" w:rsidR="008B2586" w:rsidRPr="00BF77B7" w:rsidRDefault="008B2586" w:rsidP="008B2586"/>
    <w:p w14:paraId="522F46E5" w14:textId="77777777" w:rsidR="008B2586" w:rsidRDefault="008B2586" w:rsidP="008B2586">
      <w:pPr>
        <w:jc w:val="both"/>
      </w:pPr>
      <w:r w:rsidRPr="00BF77B7">
        <w:t>Na podlagi določil ZGO-</w:t>
      </w:r>
      <w:smartTag w:uri="urn:schemas-microsoft-com:office:smarttags" w:element="metricconverter">
        <w:smartTagPr>
          <w:attr w:name="ProductID" w:val="1 in"/>
        </w:smartTagPr>
        <w:r w:rsidRPr="00BF77B7">
          <w:t>1 in</w:t>
        </w:r>
      </w:smartTag>
      <w:r w:rsidRPr="00BF77B7">
        <w:t xml:space="preserve"> predvsem Uredbe o razvrščanju objektov glede na zahtevnost gradnje (Uradni list RS, št. 18/13, 24/13, 26/13) gradbeni inšpektorji nadzirajo:</w:t>
      </w:r>
    </w:p>
    <w:p w14:paraId="7ABFAA56" w14:textId="77777777" w:rsidR="008B2586" w:rsidRDefault="008B2586" w:rsidP="008B2586">
      <w:pPr>
        <w:numPr>
          <w:ilvl w:val="0"/>
          <w:numId w:val="1"/>
        </w:numPr>
        <w:autoSpaceDE w:val="0"/>
        <w:autoSpaceDN w:val="0"/>
        <w:adjustRightInd w:val="0"/>
        <w:jc w:val="both"/>
      </w:pPr>
      <w:r w:rsidRPr="00BF77B7">
        <w:t>ali zgrajeni enostavni objekti izpolnjujejo pogoje za postavitev brez gradbenega dovoljenja;</w:t>
      </w:r>
    </w:p>
    <w:p w14:paraId="25F69BB5" w14:textId="77777777" w:rsidR="008B2586" w:rsidRDefault="008B2586" w:rsidP="008B2586">
      <w:pPr>
        <w:numPr>
          <w:ilvl w:val="0"/>
          <w:numId w:val="1"/>
        </w:numPr>
        <w:autoSpaceDE w:val="0"/>
        <w:autoSpaceDN w:val="0"/>
        <w:adjustRightInd w:val="0"/>
        <w:jc w:val="both"/>
      </w:pPr>
      <w:r w:rsidRPr="00BF77B7">
        <w:lastRenderedPageBreak/>
        <w:t>ali je enostavni objekti postavljen v skladu s prostorskim aktom;</w:t>
      </w:r>
    </w:p>
    <w:p w14:paraId="00C028FA" w14:textId="77777777" w:rsidR="008B2586" w:rsidRPr="00BF77B7" w:rsidRDefault="008B2586" w:rsidP="008B2586">
      <w:pPr>
        <w:numPr>
          <w:ilvl w:val="0"/>
          <w:numId w:val="1"/>
        </w:numPr>
        <w:autoSpaceDE w:val="0"/>
        <w:autoSpaceDN w:val="0"/>
        <w:adjustRightInd w:val="0"/>
        <w:jc w:val="both"/>
      </w:pPr>
      <w:r w:rsidRPr="00BF77B7">
        <w:t>ali investitorji in izvajalci izvajajo vzdrževanje objekta v obsegu, za katera ne potrebujejo gradbenega dovoljenja.</w:t>
      </w:r>
    </w:p>
    <w:p w14:paraId="66F0B777" w14:textId="77777777" w:rsidR="008B2586" w:rsidRDefault="008B2586" w:rsidP="008B2586"/>
    <w:p w14:paraId="3BBB365C" w14:textId="77777777" w:rsidR="008B2586" w:rsidRPr="00BF77B7" w:rsidRDefault="008B2586" w:rsidP="008B2586"/>
    <w:p w14:paraId="18213C78" w14:textId="77777777" w:rsidR="008B2586" w:rsidRPr="00215CD8" w:rsidRDefault="008B2586" w:rsidP="008B2586">
      <w:pPr>
        <w:tabs>
          <w:tab w:val="left" w:pos="0"/>
        </w:tabs>
        <w:jc w:val="both"/>
      </w:pPr>
      <w:r w:rsidRPr="00215CD8">
        <w:t>GEODETSKA INŠPEKCIJA</w:t>
      </w:r>
    </w:p>
    <w:p w14:paraId="4E19814A" w14:textId="77777777" w:rsidR="008B2586" w:rsidRDefault="008B2586" w:rsidP="008B2586">
      <w:pPr>
        <w:tabs>
          <w:tab w:val="left" w:pos="0"/>
        </w:tabs>
        <w:jc w:val="both"/>
      </w:pPr>
    </w:p>
    <w:p w14:paraId="4381C87A" w14:textId="77777777" w:rsidR="008B2586" w:rsidRPr="00CB7D12" w:rsidRDefault="008B2586" w:rsidP="008B2586">
      <w:pPr>
        <w:tabs>
          <w:tab w:val="left" w:pos="0"/>
        </w:tabs>
        <w:jc w:val="both"/>
      </w:pPr>
      <w:r w:rsidRPr="00CB7D12">
        <w:t>V letu 2016 cilje delovanja geodetske inšpekcije predstavlja zlasti:</w:t>
      </w:r>
    </w:p>
    <w:p w14:paraId="64F4CCEE" w14:textId="77777777" w:rsidR="008B2586" w:rsidRPr="00CB7D12" w:rsidRDefault="008B2586" w:rsidP="008B2586">
      <w:pPr>
        <w:numPr>
          <w:ilvl w:val="0"/>
          <w:numId w:val="1"/>
        </w:numPr>
        <w:autoSpaceDE w:val="0"/>
        <w:autoSpaceDN w:val="0"/>
        <w:adjustRightInd w:val="0"/>
        <w:jc w:val="both"/>
      </w:pPr>
      <w:r w:rsidRPr="00CB7D12">
        <w:t xml:space="preserve">zagotavljanje večje pravne varnosti lastnikov nepremičnin, </w:t>
      </w:r>
      <w:r w:rsidRPr="00CB7D12">
        <w:rPr>
          <w:bCs/>
        </w:rPr>
        <w:t>večje varnosti vlaganj v nepremičnine ter investicij, povezanih z nepremičninami in nepremičninskim trgom</w:t>
      </w:r>
      <w:r w:rsidRPr="00CB7D12">
        <w:t>;</w:t>
      </w:r>
    </w:p>
    <w:p w14:paraId="1E66B3C9" w14:textId="77777777" w:rsidR="008B2586" w:rsidRPr="00C32D9C" w:rsidRDefault="008B2586" w:rsidP="008B2586">
      <w:pPr>
        <w:numPr>
          <w:ilvl w:val="0"/>
          <w:numId w:val="1"/>
        </w:numPr>
        <w:autoSpaceDE w:val="0"/>
        <w:autoSpaceDN w:val="0"/>
        <w:adjustRightInd w:val="0"/>
        <w:jc w:val="both"/>
      </w:pPr>
      <w:r w:rsidRPr="00CB7D12">
        <w:t>zagotavljanje</w:t>
      </w:r>
      <w:r w:rsidRPr="00215CD8">
        <w:t xml:space="preserve"> izpolnjevanja pogojev podjetij in v njih zaposlenih posameznikov za o</w:t>
      </w:r>
      <w:r>
        <w:t>pravljanje geo</w:t>
      </w:r>
      <w:r w:rsidRPr="00C32D9C">
        <w:t>detske dejavnosti;</w:t>
      </w:r>
    </w:p>
    <w:p w14:paraId="650BDA05" w14:textId="77777777" w:rsidR="008B2586" w:rsidRPr="00C32D9C" w:rsidRDefault="008B2586" w:rsidP="008B2586">
      <w:pPr>
        <w:numPr>
          <w:ilvl w:val="0"/>
          <w:numId w:val="1"/>
        </w:numPr>
        <w:tabs>
          <w:tab w:val="num" w:pos="360"/>
        </w:tabs>
        <w:autoSpaceDE w:val="0"/>
        <w:autoSpaceDN w:val="0"/>
        <w:adjustRightInd w:val="0"/>
        <w:jc w:val="both"/>
      </w:pPr>
      <w:r w:rsidRPr="00C32D9C">
        <w:t>splošni nadzor nad izvajanjem zakonov in drugih predpisov s področja geodetske dejavnosti, izvajanjem geodetskih dejavnosti in izvajanjem geodetskih storitev;</w:t>
      </w:r>
    </w:p>
    <w:p w14:paraId="12B7CDE8" w14:textId="77777777" w:rsidR="008B2586" w:rsidRPr="00C32D9C" w:rsidRDefault="008B2586" w:rsidP="008B2586">
      <w:pPr>
        <w:numPr>
          <w:ilvl w:val="0"/>
          <w:numId w:val="1"/>
        </w:numPr>
        <w:tabs>
          <w:tab w:val="num" w:pos="360"/>
        </w:tabs>
        <w:autoSpaceDE w:val="0"/>
        <w:autoSpaceDN w:val="0"/>
        <w:adjustRightInd w:val="0"/>
        <w:jc w:val="both"/>
      </w:pPr>
      <w:r w:rsidRPr="00C32D9C">
        <w:t>nadzor nad evidencami nepremičnin;</w:t>
      </w:r>
    </w:p>
    <w:p w14:paraId="3062F9D3" w14:textId="77777777" w:rsidR="008B2586" w:rsidRPr="00C32D9C" w:rsidRDefault="008B2586" w:rsidP="008B2586">
      <w:pPr>
        <w:numPr>
          <w:ilvl w:val="0"/>
          <w:numId w:val="1"/>
        </w:numPr>
        <w:tabs>
          <w:tab w:val="num" w:pos="360"/>
        </w:tabs>
        <w:autoSpaceDE w:val="0"/>
        <w:autoSpaceDN w:val="0"/>
        <w:adjustRightInd w:val="0"/>
        <w:jc w:val="both"/>
      </w:pPr>
      <w:r w:rsidRPr="00C32D9C">
        <w:t>zagotavljanje pravilnega označevanja ulic in stavb.</w:t>
      </w:r>
    </w:p>
    <w:p w14:paraId="6016E480" w14:textId="77777777" w:rsidR="008B2586" w:rsidRDefault="008B2586" w:rsidP="008B2586"/>
    <w:p w14:paraId="6948DBF6" w14:textId="77777777" w:rsidR="008B2586" w:rsidRDefault="008B2586" w:rsidP="008B2586"/>
    <w:p w14:paraId="2B2B67ED" w14:textId="77777777" w:rsidR="008B2586" w:rsidRPr="00C32D9C" w:rsidRDefault="008B2586" w:rsidP="008B2586">
      <w:r w:rsidRPr="00C32D9C">
        <w:t>STANOVANJSKA INŠPEKCIJA</w:t>
      </w:r>
    </w:p>
    <w:p w14:paraId="3B3EB6BB" w14:textId="77777777" w:rsidR="008B2586" w:rsidRPr="00C32D9C" w:rsidRDefault="008B2586" w:rsidP="008B2586">
      <w:pPr>
        <w:ind w:left="567"/>
        <w:jc w:val="both"/>
      </w:pPr>
    </w:p>
    <w:p w14:paraId="6FF4F048" w14:textId="77777777" w:rsidR="008B2586" w:rsidRPr="00FE27B8" w:rsidRDefault="008B2586" w:rsidP="008B2586">
      <w:r w:rsidRPr="00FE27B8">
        <w:t>Zastavljeni cilji na področju stanovanjskih zadev v letu 201</w:t>
      </w:r>
      <w:r>
        <w:t>6</w:t>
      </w:r>
      <w:r w:rsidRPr="00FE27B8">
        <w:t xml:space="preserve">: </w:t>
      </w:r>
    </w:p>
    <w:p w14:paraId="22B2FDE2" w14:textId="77777777" w:rsidR="008B2586" w:rsidRPr="00FE27B8" w:rsidRDefault="008B2586" w:rsidP="008B2586">
      <w:pPr>
        <w:numPr>
          <w:ilvl w:val="0"/>
          <w:numId w:val="2"/>
        </w:numPr>
        <w:tabs>
          <w:tab w:val="num" w:pos="720"/>
        </w:tabs>
        <w:jc w:val="both"/>
      </w:pPr>
      <w:r w:rsidRPr="00FE27B8">
        <w:t>zagotavljanje vzdrževanja skupnih delov v večstanovanjskih stavbah;</w:t>
      </w:r>
    </w:p>
    <w:p w14:paraId="47C2872A" w14:textId="77777777" w:rsidR="008B2586" w:rsidRPr="00FE27B8" w:rsidRDefault="008B2586" w:rsidP="008B2586">
      <w:pPr>
        <w:numPr>
          <w:ilvl w:val="0"/>
          <w:numId w:val="2"/>
        </w:numPr>
        <w:tabs>
          <w:tab w:val="num" w:pos="720"/>
        </w:tabs>
        <w:jc w:val="both"/>
      </w:pPr>
      <w:r w:rsidRPr="00FE27B8">
        <w:t>zagotavljanje popravil in odprava napak v posameznih delih večstanovanjskih stavb;</w:t>
      </w:r>
    </w:p>
    <w:p w14:paraId="0CC83BB7" w14:textId="77777777" w:rsidR="008B2586" w:rsidRPr="00FE27B8" w:rsidRDefault="008B2586" w:rsidP="008B2586">
      <w:pPr>
        <w:numPr>
          <w:ilvl w:val="0"/>
          <w:numId w:val="2"/>
        </w:numPr>
        <w:tabs>
          <w:tab w:val="num" w:pos="720"/>
        </w:tabs>
        <w:jc w:val="both"/>
      </w:pPr>
      <w:r w:rsidRPr="00FE27B8">
        <w:t>prepoved opravljanja dejavnosti v stanovanju in izvajanje posegov v skupne dele z vgradnjo naprav če zanje niso izpolnjeni vsi pogoji;</w:t>
      </w:r>
    </w:p>
    <w:p w14:paraId="78A78CB5" w14:textId="77777777" w:rsidR="008B2586" w:rsidRPr="00FE27B8" w:rsidRDefault="008B2586" w:rsidP="008B2586">
      <w:pPr>
        <w:numPr>
          <w:ilvl w:val="0"/>
          <w:numId w:val="2"/>
        </w:numPr>
        <w:tabs>
          <w:tab w:val="num" w:pos="720"/>
        </w:tabs>
        <w:jc w:val="both"/>
      </w:pPr>
      <w:r w:rsidRPr="00FE27B8">
        <w:t>nadzor upravnikov;</w:t>
      </w:r>
    </w:p>
    <w:p w14:paraId="4ECDE28E" w14:textId="77777777" w:rsidR="008B2586" w:rsidRPr="00CC796B" w:rsidRDefault="008B2586" w:rsidP="008B2586">
      <w:pPr>
        <w:numPr>
          <w:ilvl w:val="0"/>
          <w:numId w:val="2"/>
        </w:numPr>
        <w:tabs>
          <w:tab w:val="num" w:pos="720"/>
        </w:tabs>
        <w:jc w:val="both"/>
      </w:pPr>
      <w:r w:rsidRPr="00FE27B8">
        <w:t xml:space="preserve">kontrola </w:t>
      </w:r>
      <w:r w:rsidRPr="00CC796B">
        <w:t>poslovanja prodajalcev stanovanj in enostanovanjskih stavb v fazi prodaje posameznim kupcem;</w:t>
      </w:r>
    </w:p>
    <w:p w14:paraId="4B794384" w14:textId="77777777" w:rsidR="008B2586" w:rsidRPr="00CC796B" w:rsidRDefault="008B2586" w:rsidP="008B2586">
      <w:pPr>
        <w:numPr>
          <w:ilvl w:val="0"/>
          <w:numId w:val="2"/>
        </w:numPr>
        <w:tabs>
          <w:tab w:val="num" w:pos="720"/>
        </w:tabs>
        <w:jc w:val="both"/>
      </w:pPr>
      <w:r w:rsidRPr="00CC796B">
        <w:t>nadzor neprofitnih stanovanjskih organizacij;</w:t>
      </w:r>
    </w:p>
    <w:p w14:paraId="0620084E" w14:textId="77777777" w:rsidR="008B2586" w:rsidRPr="00CC796B" w:rsidRDefault="008B2586" w:rsidP="008B2586">
      <w:pPr>
        <w:numPr>
          <w:ilvl w:val="0"/>
          <w:numId w:val="2"/>
        </w:numPr>
        <w:tabs>
          <w:tab w:val="num" w:pos="720"/>
        </w:tabs>
        <w:jc w:val="both"/>
      </w:pPr>
      <w:r w:rsidRPr="00CC796B">
        <w:t>nadzor etažnih lastnikov in najemnikov.</w:t>
      </w:r>
    </w:p>
    <w:p w14:paraId="15EB5AA6" w14:textId="77777777" w:rsidR="008B2586" w:rsidRPr="00C32D9C" w:rsidRDefault="008B2586" w:rsidP="008B2586">
      <w:pPr>
        <w:tabs>
          <w:tab w:val="num" w:pos="720"/>
        </w:tabs>
        <w:autoSpaceDE w:val="0"/>
        <w:autoSpaceDN w:val="0"/>
        <w:adjustRightInd w:val="0"/>
        <w:jc w:val="both"/>
      </w:pPr>
    </w:p>
    <w:p w14:paraId="010162A2" w14:textId="77777777" w:rsidR="008B2586" w:rsidRPr="00C32D9C" w:rsidRDefault="008B2586" w:rsidP="008B2586">
      <w:pPr>
        <w:jc w:val="both"/>
      </w:pPr>
    </w:p>
    <w:p w14:paraId="2D31898A" w14:textId="77777777" w:rsidR="008B2586" w:rsidRPr="00C32D9C" w:rsidRDefault="008B2586" w:rsidP="008B2586">
      <w:pPr>
        <w:pStyle w:val="Odstavekseznama1"/>
        <w:spacing w:after="0" w:line="240" w:lineRule="auto"/>
        <w:ind w:left="0"/>
        <w:rPr>
          <w:rFonts w:ascii="Arial" w:hAnsi="Arial" w:cs="Arial"/>
          <w:b/>
          <w:bCs/>
          <w:u w:val="single"/>
        </w:rPr>
      </w:pPr>
      <w:r w:rsidRPr="00C32D9C">
        <w:rPr>
          <w:rFonts w:ascii="Arial" w:hAnsi="Arial" w:cs="Arial"/>
          <w:b/>
          <w:bCs/>
          <w:u w:val="single"/>
        </w:rPr>
        <w:t>Načrtovane naloge Gradbene, geodetske in stanovanjske inšpekcije v letu 2016:</w:t>
      </w:r>
    </w:p>
    <w:p w14:paraId="60763ECF" w14:textId="77777777" w:rsidR="008B2586" w:rsidRPr="00C32D9C" w:rsidRDefault="008B2586" w:rsidP="008B2586">
      <w:pPr>
        <w:pStyle w:val="Odstavekseznama1"/>
        <w:spacing w:after="0" w:line="240" w:lineRule="auto"/>
        <w:ind w:left="0"/>
        <w:rPr>
          <w:rFonts w:ascii="Arial" w:hAnsi="Arial" w:cs="Arial"/>
          <w:b/>
          <w:bCs/>
          <w:u w:val="single"/>
        </w:rPr>
      </w:pPr>
    </w:p>
    <w:p w14:paraId="33548213" w14:textId="77777777" w:rsidR="008B2586" w:rsidRPr="00C32D9C" w:rsidRDefault="008B2586" w:rsidP="008B2586">
      <w:pPr>
        <w:pStyle w:val="Odstavekseznama1"/>
        <w:spacing w:line="240" w:lineRule="auto"/>
        <w:rPr>
          <w:rFonts w:ascii="Arial" w:hAnsi="Arial" w:cs="Arial"/>
          <w:sz w:val="20"/>
          <w:szCs w:val="20"/>
        </w:rPr>
      </w:pPr>
      <w:r w:rsidRPr="00C32D9C">
        <w:rPr>
          <w:rFonts w:ascii="Arial" w:hAnsi="Arial" w:cs="Arial"/>
          <w:sz w:val="20"/>
          <w:szCs w:val="20"/>
        </w:rPr>
        <w:t>GRADBENA INŠPEKCIJA</w:t>
      </w:r>
    </w:p>
    <w:p w14:paraId="4C0EE03A" w14:textId="77777777" w:rsidR="008B2586" w:rsidRPr="00C32D9C" w:rsidRDefault="008B2586" w:rsidP="008B2586">
      <w:pPr>
        <w:pStyle w:val="Odstavekseznama1"/>
        <w:spacing w:line="240" w:lineRule="auto"/>
        <w:rPr>
          <w:rFonts w:ascii="Arial" w:hAnsi="Arial" w:cs="Arial"/>
          <w:sz w:val="20"/>
          <w:szCs w:val="20"/>
        </w:rPr>
      </w:pPr>
    </w:p>
    <w:tbl>
      <w:tblPr>
        <w:tblStyle w:val="Tabelamrea"/>
        <w:tblW w:w="8820" w:type="dxa"/>
        <w:tblLayout w:type="fixed"/>
        <w:tblLook w:val="00A0" w:firstRow="1" w:lastRow="0" w:firstColumn="1" w:lastColumn="0" w:noHBand="0" w:noVBand="0"/>
      </w:tblPr>
      <w:tblGrid>
        <w:gridCol w:w="594"/>
        <w:gridCol w:w="3200"/>
        <w:gridCol w:w="5026"/>
      </w:tblGrid>
      <w:tr w:rsidR="008B2586" w:rsidRPr="00C32D9C" w14:paraId="2D9D4903" w14:textId="77777777" w:rsidTr="00BA773B">
        <w:tc>
          <w:tcPr>
            <w:tcW w:w="594" w:type="dxa"/>
          </w:tcPr>
          <w:p w14:paraId="71BCFC4A" w14:textId="77777777" w:rsidR="008B2586" w:rsidRPr="00C32D9C" w:rsidRDefault="008B2586" w:rsidP="00D80543">
            <w:r w:rsidRPr="00C32D9C">
              <w:t>Št.</w:t>
            </w:r>
          </w:p>
        </w:tc>
        <w:tc>
          <w:tcPr>
            <w:tcW w:w="3200" w:type="dxa"/>
          </w:tcPr>
          <w:p w14:paraId="7A27A04F" w14:textId="77777777" w:rsidR="008B2586" w:rsidRPr="00C32D9C" w:rsidRDefault="008B2586" w:rsidP="00D80543">
            <w:r w:rsidRPr="00C32D9C">
              <w:t>Naloge/aktivnosti</w:t>
            </w:r>
          </w:p>
        </w:tc>
        <w:tc>
          <w:tcPr>
            <w:tcW w:w="5026" w:type="dxa"/>
          </w:tcPr>
          <w:p w14:paraId="5D3DF999" w14:textId="77777777" w:rsidR="008B2586" w:rsidRPr="00C32D9C" w:rsidRDefault="008B2586" w:rsidP="00D80543">
            <w:r w:rsidRPr="00C32D9C">
              <w:t>Obrazložitev</w:t>
            </w:r>
          </w:p>
        </w:tc>
      </w:tr>
      <w:tr w:rsidR="008B2586" w:rsidRPr="00C32D9C" w14:paraId="5E0F6CDC" w14:textId="77777777" w:rsidTr="00BA773B">
        <w:tc>
          <w:tcPr>
            <w:tcW w:w="594" w:type="dxa"/>
          </w:tcPr>
          <w:p w14:paraId="0606B72F" w14:textId="77777777" w:rsidR="008B2586" w:rsidRPr="00C32D9C" w:rsidRDefault="008B2586" w:rsidP="00D80543">
            <w:r w:rsidRPr="00C32D9C">
              <w:t>1</w:t>
            </w:r>
          </w:p>
        </w:tc>
        <w:tc>
          <w:tcPr>
            <w:tcW w:w="3200" w:type="dxa"/>
          </w:tcPr>
          <w:p w14:paraId="4AAE374D" w14:textId="77777777" w:rsidR="008B2586" w:rsidRPr="00C32D9C" w:rsidRDefault="008B2586" w:rsidP="00D80543">
            <w:r w:rsidRPr="00C32D9C">
              <w:t>Redni, kontrolni in izredni inšpekcijski nadzori</w:t>
            </w:r>
          </w:p>
        </w:tc>
        <w:tc>
          <w:tcPr>
            <w:tcW w:w="5026" w:type="dxa"/>
          </w:tcPr>
          <w:p w14:paraId="188C6BC7" w14:textId="77777777" w:rsidR="008B2586" w:rsidRPr="00C32D9C" w:rsidRDefault="008B2586" w:rsidP="00D80543">
            <w:pPr>
              <w:ind w:right="693"/>
            </w:pPr>
            <w:r w:rsidRPr="00C32D9C">
              <w:t>Predvidenih je 7.000 inšpekcijskih pregledov v letu 2016.</w:t>
            </w:r>
          </w:p>
        </w:tc>
      </w:tr>
      <w:tr w:rsidR="008B2586" w:rsidRPr="00C32D9C" w14:paraId="5B6BB261" w14:textId="77777777" w:rsidTr="00BA773B">
        <w:tc>
          <w:tcPr>
            <w:tcW w:w="594" w:type="dxa"/>
          </w:tcPr>
          <w:p w14:paraId="10D01D46" w14:textId="77777777" w:rsidR="008B2586" w:rsidRPr="00C32D9C" w:rsidRDefault="008B2586" w:rsidP="00D80543">
            <w:r w:rsidRPr="00C32D9C">
              <w:t>2</w:t>
            </w:r>
          </w:p>
        </w:tc>
        <w:tc>
          <w:tcPr>
            <w:tcW w:w="3200" w:type="dxa"/>
          </w:tcPr>
          <w:p w14:paraId="1AFFC8BE" w14:textId="77777777" w:rsidR="008B2586" w:rsidRPr="00C32D9C" w:rsidRDefault="008B2586" w:rsidP="00D80543">
            <w:r w:rsidRPr="00C32D9C">
              <w:t>Koordinirana akcija: Nadzor nad nedovoljeno gradnjo objektov</w:t>
            </w:r>
          </w:p>
        </w:tc>
        <w:tc>
          <w:tcPr>
            <w:tcW w:w="5026" w:type="dxa"/>
          </w:tcPr>
          <w:p w14:paraId="61C4F158" w14:textId="77777777" w:rsidR="008B2586" w:rsidRPr="00C32D9C" w:rsidRDefault="008B2586" w:rsidP="00D80543">
            <w:r w:rsidRPr="00C32D9C">
              <w:t xml:space="preserve">Akcija bo usmerjena v odkrivanje nedovoljene gradnje </w:t>
            </w:r>
            <w:r>
              <w:t>predvsem na varovanih območjih,</w:t>
            </w:r>
            <w:r w:rsidRPr="00C32D9C">
              <w:t xml:space="preserve"> pa tudi na drugih območjih. Gradbeni inšpektorji bodo z rednimi pregledi območij, ki jih nadzirajo, preverjali ali se gradnje objektov izvajajo na podlagi izdanih gradbenih dovoljenj. V primeru, da gradbeni inšpektor ugotovi, da je gradnja dovoljena, bo preverjal tudi skladnost objekta z izdanim gradbenim dovoljenjem. Skupno število predvidenih nadzorov je 396.</w:t>
            </w:r>
          </w:p>
        </w:tc>
      </w:tr>
      <w:tr w:rsidR="008B2586" w:rsidRPr="00C32D9C" w14:paraId="3D6D4E7C" w14:textId="77777777" w:rsidTr="00BA773B">
        <w:tc>
          <w:tcPr>
            <w:tcW w:w="594" w:type="dxa"/>
          </w:tcPr>
          <w:p w14:paraId="4DA72547" w14:textId="77777777" w:rsidR="008B2586" w:rsidRPr="00C32D9C" w:rsidRDefault="008B2586" w:rsidP="00D80543">
            <w:r w:rsidRPr="00C32D9C">
              <w:t>3</w:t>
            </w:r>
          </w:p>
        </w:tc>
        <w:tc>
          <w:tcPr>
            <w:tcW w:w="3200" w:type="dxa"/>
          </w:tcPr>
          <w:p w14:paraId="204E002B" w14:textId="77777777" w:rsidR="008B2586" w:rsidRPr="00C32D9C" w:rsidRDefault="008B2586" w:rsidP="00D80543">
            <w:r w:rsidRPr="00C32D9C">
              <w:t>Koordinirana akcija: Nadzor nad vgrajevanjem gradbenih proizvodov</w:t>
            </w:r>
          </w:p>
        </w:tc>
        <w:tc>
          <w:tcPr>
            <w:tcW w:w="5026" w:type="dxa"/>
          </w:tcPr>
          <w:p w14:paraId="6B693042" w14:textId="77777777" w:rsidR="008B2586" w:rsidRPr="00C32D9C" w:rsidRDefault="008B2586" w:rsidP="00D80543">
            <w:r w:rsidRPr="00C32D9C">
              <w:t>Opravljena bo kontrola vgrajevanja konkretnih gradbenih proizvodov v objekt, kontrolirali bomo predvsem opremljenost teh proizvodov z dokazili o ustrezn</w:t>
            </w:r>
            <w:r>
              <w:t>osti. Predvideno skupno število</w:t>
            </w:r>
            <w:r w:rsidRPr="00C32D9C">
              <w:t xml:space="preserve"> nadzorov je 264.</w:t>
            </w:r>
          </w:p>
        </w:tc>
      </w:tr>
      <w:tr w:rsidR="008B2586" w:rsidRPr="00C32D9C" w14:paraId="3BC0EA6A" w14:textId="77777777" w:rsidTr="00BA773B">
        <w:tc>
          <w:tcPr>
            <w:tcW w:w="594" w:type="dxa"/>
          </w:tcPr>
          <w:p w14:paraId="2568C44A" w14:textId="77777777" w:rsidR="008B2586" w:rsidRPr="00C32D9C" w:rsidRDefault="008B2586" w:rsidP="00D80543">
            <w:r w:rsidRPr="00C32D9C">
              <w:t>4</w:t>
            </w:r>
          </w:p>
        </w:tc>
        <w:tc>
          <w:tcPr>
            <w:tcW w:w="3200" w:type="dxa"/>
          </w:tcPr>
          <w:p w14:paraId="3F3F0B2C" w14:textId="77777777" w:rsidR="008B2586" w:rsidRPr="00C32D9C" w:rsidRDefault="008B2586" w:rsidP="00D80543">
            <w:r w:rsidRPr="00C32D9C">
              <w:t xml:space="preserve">Koordinirana akcija: </w:t>
            </w:r>
            <w:r w:rsidRPr="00C32D9C">
              <w:rPr>
                <w:iCs/>
              </w:rPr>
              <w:t xml:space="preserve">Nadzor nad delom nadzornikov in </w:t>
            </w:r>
            <w:r w:rsidRPr="00C32D9C">
              <w:t>odgovornih nadzornikov</w:t>
            </w:r>
          </w:p>
        </w:tc>
        <w:tc>
          <w:tcPr>
            <w:tcW w:w="5026" w:type="dxa"/>
          </w:tcPr>
          <w:p w14:paraId="709C6AFA" w14:textId="77777777" w:rsidR="008B2586" w:rsidRPr="00C32D9C" w:rsidRDefault="008B2586" w:rsidP="00D80543">
            <w:pPr>
              <w:autoSpaceDE w:val="0"/>
              <w:autoSpaceDN w:val="0"/>
              <w:adjustRightInd w:val="0"/>
            </w:pPr>
            <w:r w:rsidRPr="00C32D9C">
              <w:t xml:space="preserve">Opravljena bo kontrola, ali nadzorniki in odgovorni nadzorniki izpolnjujejo z zakonom določene pogoje za opravljanje svojega dela. Z nadzorom nad nadzorniki in odgovornimi nadzorniki bomo zasledovali cilj, da se delo gradbenih inšpektorjev lahko omeji le na redne kontrolne preglede na gradbiščih, saj je popolna </w:t>
            </w:r>
            <w:r w:rsidRPr="00C32D9C">
              <w:lastRenderedPageBreak/>
              <w:t>kontrola nad kvaliteto gradnje in spoštovanjem predpisov pri gradnji objektov naloga nadzornikov. Predvideno skupno število  nadzorov je 264.</w:t>
            </w:r>
          </w:p>
        </w:tc>
      </w:tr>
      <w:tr w:rsidR="008B2586" w:rsidRPr="00C32D9C" w14:paraId="3452B962" w14:textId="77777777" w:rsidTr="00BA773B">
        <w:tc>
          <w:tcPr>
            <w:tcW w:w="594" w:type="dxa"/>
          </w:tcPr>
          <w:p w14:paraId="72EDA611" w14:textId="77777777" w:rsidR="008B2586" w:rsidRPr="00C32D9C" w:rsidRDefault="008B2586" w:rsidP="00D80543">
            <w:r w:rsidRPr="00C32D9C">
              <w:lastRenderedPageBreak/>
              <w:t>5</w:t>
            </w:r>
          </w:p>
        </w:tc>
        <w:tc>
          <w:tcPr>
            <w:tcW w:w="3200" w:type="dxa"/>
          </w:tcPr>
          <w:p w14:paraId="2208D7E8" w14:textId="77777777" w:rsidR="008B2586" w:rsidRPr="00C32D9C" w:rsidRDefault="008B2586" w:rsidP="00D80543">
            <w:r w:rsidRPr="00C32D9C">
              <w:t xml:space="preserve">Koordinirana akcija: </w:t>
            </w:r>
            <w:r w:rsidRPr="00C32D9C">
              <w:rPr>
                <w:iCs/>
              </w:rPr>
              <w:t xml:space="preserve">Nadzor nad </w:t>
            </w:r>
            <w:r w:rsidRPr="00C32D9C">
              <w:rPr>
                <w:bCs/>
              </w:rPr>
              <w:t>označitvijo in zaščito gradbišč</w:t>
            </w:r>
          </w:p>
        </w:tc>
        <w:tc>
          <w:tcPr>
            <w:tcW w:w="5026" w:type="dxa"/>
          </w:tcPr>
          <w:p w14:paraId="484FB154" w14:textId="77777777" w:rsidR="008B2586" w:rsidRPr="00C32D9C" w:rsidRDefault="008B2586" w:rsidP="00D80543">
            <w:pPr>
              <w:autoSpaceDE w:val="0"/>
              <w:autoSpaceDN w:val="0"/>
              <w:adjustRightInd w:val="0"/>
            </w:pPr>
            <w:r w:rsidRPr="00C32D9C">
              <w:t>Gradbena inšpekcija nadzira spoštovanje določb Zakona o graditvi objektov in podzakonskih predpisov, izdanih na njegovi podlagi, med katere sodi tudi omenjen Pravilnik o gradbiščih. Tako investitor kot izvajalec imata v 82. členu Zakona o graditvi objektov zapisane obveznosti, ki jih morata izpolniti pred pričetkom izvajanja del. Med obveznosti, ki jih je pred pričetkom gradnje dolžan izpolniti investitor, sodi pridobitev načrta organizacije gradbišča in varnostnega načrta, izvajalec pa je med drugim dolžan gradbišče urediti v skladu z varnostnim načrtom in organizirati izvajanje del tako, da ni ogrožena varnost. Predvideno skupno število  nadzorov je 264.</w:t>
            </w:r>
          </w:p>
        </w:tc>
      </w:tr>
      <w:tr w:rsidR="008B2586" w:rsidRPr="00C32D9C" w14:paraId="23A3EC70" w14:textId="77777777" w:rsidTr="00BA773B">
        <w:tc>
          <w:tcPr>
            <w:tcW w:w="594" w:type="dxa"/>
          </w:tcPr>
          <w:p w14:paraId="649EC495" w14:textId="77777777" w:rsidR="008B2586" w:rsidRPr="00C32D9C" w:rsidRDefault="008B2586" w:rsidP="00D80543">
            <w:r w:rsidRPr="00C32D9C">
              <w:t>6</w:t>
            </w:r>
          </w:p>
        </w:tc>
        <w:tc>
          <w:tcPr>
            <w:tcW w:w="3200" w:type="dxa"/>
          </w:tcPr>
          <w:p w14:paraId="39E87C1E" w14:textId="77777777" w:rsidR="008B2586" w:rsidRPr="00C32D9C" w:rsidRDefault="008B2586" w:rsidP="00D80543">
            <w:r w:rsidRPr="00C32D9C">
              <w:t>Koordinirana akcija: Nadzor nad gradnjo in uporabo hotelskih stavb in drugih gostinskih stavb za kratkotrajno nastanitev</w:t>
            </w:r>
          </w:p>
        </w:tc>
        <w:tc>
          <w:tcPr>
            <w:tcW w:w="5026" w:type="dxa"/>
          </w:tcPr>
          <w:p w14:paraId="26EE6BA2" w14:textId="77777777" w:rsidR="008B2586" w:rsidRPr="00C32D9C" w:rsidRDefault="008B2586" w:rsidP="00D80543">
            <w:pPr>
              <w:autoSpaceDE w:val="0"/>
              <w:autoSpaceDN w:val="0"/>
              <w:adjustRightInd w:val="0"/>
            </w:pPr>
            <w:r w:rsidRPr="00C32D9C">
              <w:t>Akcija bo predvsem usmerjena v hotele</w:t>
            </w:r>
            <w:r w:rsidRPr="00C32D9C">
              <w:rPr>
                <w:noProof/>
                <w:lang w:eastAsia="sl-SI"/>
              </w:rPr>
              <w:t xml:space="preserve">, motele, gostišča in podobne nastanitvene </w:t>
            </w:r>
            <w:r w:rsidRPr="00C32D9C">
              <w:t>objekte, v katerih se zadržuje večje število ljudi. Skupno število predvidenih nadzorov je 396.</w:t>
            </w:r>
          </w:p>
        </w:tc>
      </w:tr>
      <w:tr w:rsidR="008B2586" w:rsidRPr="00C32D9C" w14:paraId="589A7CE9" w14:textId="77777777" w:rsidTr="00BA773B">
        <w:tc>
          <w:tcPr>
            <w:tcW w:w="594" w:type="dxa"/>
          </w:tcPr>
          <w:p w14:paraId="62B23C35" w14:textId="77777777" w:rsidR="008B2586" w:rsidRPr="00C32D9C" w:rsidRDefault="008B2586" w:rsidP="00D80543">
            <w:r w:rsidRPr="00C32D9C">
              <w:t>7</w:t>
            </w:r>
          </w:p>
        </w:tc>
        <w:tc>
          <w:tcPr>
            <w:tcW w:w="3200" w:type="dxa"/>
          </w:tcPr>
          <w:p w14:paraId="6ABCADF2" w14:textId="77777777" w:rsidR="008B2586" w:rsidRPr="00C32D9C" w:rsidRDefault="008B2586" w:rsidP="00D80543">
            <w:r w:rsidRPr="00C32D9C">
              <w:t>Koordinirana akcija: Nadzor nad uporabo objektov v javni rabi</w:t>
            </w:r>
          </w:p>
        </w:tc>
        <w:tc>
          <w:tcPr>
            <w:tcW w:w="5026" w:type="dxa"/>
          </w:tcPr>
          <w:p w14:paraId="6369FDF2" w14:textId="77777777" w:rsidR="008B2586" w:rsidRPr="00C32D9C" w:rsidRDefault="008B2586" w:rsidP="00D80543">
            <w:pPr>
              <w:tabs>
                <w:tab w:val="left" w:pos="1701"/>
              </w:tabs>
              <w:jc w:val="both"/>
              <w:rPr>
                <w:noProof/>
                <w:lang w:eastAsia="sl-SI"/>
              </w:rPr>
            </w:pPr>
            <w:r w:rsidRPr="00C32D9C">
              <w:rPr>
                <w:noProof/>
                <w:lang w:eastAsia="sl-SI"/>
              </w:rPr>
              <w:t>Preverjajo se objekti v javni rabi. Objekt v javni rabi je objekt, katerega raba je pod enakimi pogoji namenjena vsem in se glede na način rabe deli na javne površine in nestanovanjske stavbe, namenjene javni rabi (2. čl. ZGO-1).</w:t>
            </w:r>
          </w:p>
          <w:p w14:paraId="74400F5E" w14:textId="77777777" w:rsidR="008B2586" w:rsidRPr="00C32D9C" w:rsidRDefault="008B2586" w:rsidP="00D80543">
            <w:pPr>
              <w:autoSpaceDE w:val="0"/>
              <w:autoSpaceDN w:val="0"/>
              <w:adjustRightInd w:val="0"/>
            </w:pPr>
            <w:r w:rsidRPr="00C32D9C">
              <w:rPr>
                <w:noProof/>
                <w:lang w:eastAsia="sl-SI"/>
              </w:rPr>
              <w:t>Akcija bo predvsem usmerjena v tiste objekte, v katerih se zadržuje večje število ljudi (šole, vrtci, bolnišnice, nakupovalni centri, javne usta</w:t>
            </w:r>
            <w:r>
              <w:rPr>
                <w:noProof/>
                <w:lang w:eastAsia="sl-SI"/>
              </w:rPr>
              <w:t>nove, kopališča, mrliške vežice</w:t>
            </w:r>
            <w:r w:rsidRPr="00C32D9C">
              <w:rPr>
                <w:noProof/>
                <w:lang w:eastAsia="sl-SI"/>
              </w:rPr>
              <w:t>…).</w:t>
            </w:r>
            <w:r w:rsidRPr="00C32D9C">
              <w:t xml:space="preserve"> ali imajo za uporabo pridobljeno uporabno dovoljenje. Predvideno skupno število nadzorov je 396.</w:t>
            </w:r>
          </w:p>
        </w:tc>
      </w:tr>
      <w:tr w:rsidR="008B2586" w:rsidRPr="00C32D9C" w14:paraId="23025020" w14:textId="77777777" w:rsidTr="00BA773B">
        <w:tc>
          <w:tcPr>
            <w:tcW w:w="594" w:type="dxa"/>
          </w:tcPr>
          <w:p w14:paraId="39B6E8E9" w14:textId="77777777" w:rsidR="008B2586" w:rsidRPr="00C32D9C" w:rsidRDefault="008B2586" w:rsidP="00D80543">
            <w:r w:rsidRPr="00C32D9C">
              <w:t>8</w:t>
            </w:r>
          </w:p>
        </w:tc>
        <w:tc>
          <w:tcPr>
            <w:tcW w:w="3200" w:type="dxa"/>
          </w:tcPr>
          <w:p w14:paraId="39120C8F" w14:textId="77777777" w:rsidR="008B2586" w:rsidRPr="00C32D9C" w:rsidRDefault="008B2586" w:rsidP="00D80543">
            <w:r w:rsidRPr="00C32D9C">
              <w:t xml:space="preserve">Vodenje </w:t>
            </w:r>
            <w:proofErr w:type="spellStart"/>
            <w:r w:rsidRPr="00C32D9C">
              <w:t>prekrškovnih</w:t>
            </w:r>
            <w:proofErr w:type="spellEnd"/>
            <w:r w:rsidRPr="00C32D9C">
              <w:t xml:space="preserve"> postopkov</w:t>
            </w:r>
          </w:p>
        </w:tc>
        <w:tc>
          <w:tcPr>
            <w:tcW w:w="5026" w:type="dxa"/>
          </w:tcPr>
          <w:p w14:paraId="0478A298" w14:textId="77777777" w:rsidR="008B2586" w:rsidRPr="00C32D9C" w:rsidRDefault="008B2586" w:rsidP="00D80543">
            <w:r w:rsidRPr="00C32D9C">
              <w:t xml:space="preserve">Vodenje </w:t>
            </w:r>
            <w:proofErr w:type="spellStart"/>
            <w:r w:rsidRPr="00C32D9C">
              <w:t>prekrškovnih</w:t>
            </w:r>
            <w:proofErr w:type="spellEnd"/>
            <w:r w:rsidRPr="00C32D9C">
              <w:t xml:space="preserve"> postopkov predstavlja redno obvezno delo.</w:t>
            </w:r>
          </w:p>
        </w:tc>
      </w:tr>
      <w:tr w:rsidR="008B2586" w:rsidRPr="00C32D9C" w14:paraId="303BC096" w14:textId="77777777" w:rsidTr="00BA773B">
        <w:tc>
          <w:tcPr>
            <w:tcW w:w="594" w:type="dxa"/>
          </w:tcPr>
          <w:p w14:paraId="2AC8AA3A" w14:textId="77777777" w:rsidR="008B2586" w:rsidRPr="00C32D9C" w:rsidRDefault="008B2586" w:rsidP="00D80543">
            <w:r w:rsidRPr="00C32D9C">
              <w:t>9</w:t>
            </w:r>
          </w:p>
        </w:tc>
        <w:tc>
          <w:tcPr>
            <w:tcW w:w="3200" w:type="dxa"/>
          </w:tcPr>
          <w:p w14:paraId="6F373B4C" w14:textId="77777777" w:rsidR="008B2586" w:rsidRPr="00C32D9C" w:rsidRDefault="008B2586" w:rsidP="00D80543">
            <w:r w:rsidRPr="00C32D9C">
              <w:t>Izvajanje izvršb po drugi osebi</w:t>
            </w:r>
          </w:p>
        </w:tc>
        <w:tc>
          <w:tcPr>
            <w:tcW w:w="5026" w:type="dxa"/>
          </w:tcPr>
          <w:p w14:paraId="34EAD6B5" w14:textId="77777777" w:rsidR="008B2586" w:rsidRPr="00C32D9C" w:rsidRDefault="008B2586" w:rsidP="00D80543">
            <w:r w:rsidRPr="00C32D9C">
              <w:t>Izvajanje upravnih izvršb inšpekcijskih odločb po drugi osebi bo gradbena inšpekcija opravljala skladno s prioritetami dela gradbene inšpekcije pri izvršilnih postopkih in vrstnim redom pri izvršbah.</w:t>
            </w:r>
          </w:p>
        </w:tc>
      </w:tr>
    </w:tbl>
    <w:p w14:paraId="7F58045E" w14:textId="77777777" w:rsidR="008B2586" w:rsidRPr="00C32D9C" w:rsidRDefault="008B2586" w:rsidP="008B2586">
      <w:pPr>
        <w:pStyle w:val="Odstavekseznama1"/>
        <w:spacing w:line="240" w:lineRule="auto"/>
        <w:ind w:left="0"/>
        <w:rPr>
          <w:rFonts w:ascii="Arial" w:hAnsi="Arial" w:cs="Arial"/>
          <w:sz w:val="20"/>
          <w:szCs w:val="20"/>
        </w:rPr>
      </w:pPr>
    </w:p>
    <w:p w14:paraId="6EAC8E18" w14:textId="77777777" w:rsidR="008B2586" w:rsidRPr="00C32D9C" w:rsidRDefault="008B2586" w:rsidP="008B2586">
      <w:pPr>
        <w:pStyle w:val="Odstavekseznama1"/>
        <w:spacing w:line="240" w:lineRule="auto"/>
        <w:rPr>
          <w:rFonts w:ascii="Arial" w:hAnsi="Arial" w:cs="Arial"/>
          <w:sz w:val="20"/>
          <w:szCs w:val="20"/>
        </w:rPr>
      </w:pPr>
      <w:r w:rsidRPr="00C32D9C">
        <w:rPr>
          <w:rFonts w:ascii="Arial" w:hAnsi="Arial" w:cs="Arial"/>
          <w:sz w:val="20"/>
          <w:szCs w:val="20"/>
        </w:rPr>
        <w:t>GEODETSKA INŠPEKCIJA</w:t>
      </w:r>
    </w:p>
    <w:tbl>
      <w:tblPr>
        <w:tblStyle w:val="Tabelamrea"/>
        <w:tblW w:w="8820" w:type="dxa"/>
        <w:tblLayout w:type="fixed"/>
        <w:tblLook w:val="00A0" w:firstRow="1" w:lastRow="0" w:firstColumn="1" w:lastColumn="0" w:noHBand="0" w:noVBand="0"/>
      </w:tblPr>
      <w:tblGrid>
        <w:gridCol w:w="594"/>
        <w:gridCol w:w="3200"/>
        <w:gridCol w:w="5026"/>
      </w:tblGrid>
      <w:tr w:rsidR="008B2586" w:rsidRPr="00CB7D12" w14:paraId="0C1B2297" w14:textId="77777777" w:rsidTr="00BA773B">
        <w:tc>
          <w:tcPr>
            <w:tcW w:w="594" w:type="dxa"/>
          </w:tcPr>
          <w:p w14:paraId="6CD429F9" w14:textId="77777777" w:rsidR="008B2586" w:rsidRPr="00CB7D12" w:rsidRDefault="008B2586" w:rsidP="00D80543">
            <w:r w:rsidRPr="00CB7D12">
              <w:t>Št.</w:t>
            </w:r>
          </w:p>
        </w:tc>
        <w:tc>
          <w:tcPr>
            <w:tcW w:w="3200" w:type="dxa"/>
          </w:tcPr>
          <w:p w14:paraId="225B2E05" w14:textId="77777777" w:rsidR="008B2586" w:rsidRPr="00CB7D12" w:rsidRDefault="008B2586" w:rsidP="00D80543">
            <w:r w:rsidRPr="00CB7D12">
              <w:t>Naloge/aktivnosti</w:t>
            </w:r>
          </w:p>
        </w:tc>
        <w:tc>
          <w:tcPr>
            <w:tcW w:w="5026" w:type="dxa"/>
          </w:tcPr>
          <w:p w14:paraId="1F013356" w14:textId="77777777" w:rsidR="008B2586" w:rsidRPr="00CB7D12" w:rsidRDefault="008B2586" w:rsidP="00D80543">
            <w:r w:rsidRPr="00CB7D12">
              <w:t>Obrazložitev</w:t>
            </w:r>
          </w:p>
        </w:tc>
      </w:tr>
      <w:tr w:rsidR="008B2586" w:rsidRPr="00CB7D12" w14:paraId="6D4348E6" w14:textId="77777777" w:rsidTr="00BA773B">
        <w:tc>
          <w:tcPr>
            <w:tcW w:w="594" w:type="dxa"/>
          </w:tcPr>
          <w:p w14:paraId="080AC51D" w14:textId="77777777" w:rsidR="008B2586" w:rsidRPr="00CB7D12" w:rsidRDefault="008B2586" w:rsidP="00D80543">
            <w:r w:rsidRPr="00CB7D12">
              <w:t>1</w:t>
            </w:r>
          </w:p>
        </w:tc>
        <w:tc>
          <w:tcPr>
            <w:tcW w:w="3200" w:type="dxa"/>
          </w:tcPr>
          <w:p w14:paraId="20389D3D" w14:textId="77777777" w:rsidR="008B2586" w:rsidRPr="00CB7D12" w:rsidRDefault="008B2586" w:rsidP="00D80543">
            <w:r w:rsidRPr="00CB7D12">
              <w:t>Redni, kontrolni in izredni inšpekcijski nadzori</w:t>
            </w:r>
          </w:p>
        </w:tc>
        <w:tc>
          <w:tcPr>
            <w:tcW w:w="5026" w:type="dxa"/>
          </w:tcPr>
          <w:p w14:paraId="36F4ED60" w14:textId="77777777" w:rsidR="008B2586" w:rsidRPr="00CB7D12" w:rsidRDefault="008B2586" w:rsidP="00D80543">
            <w:r w:rsidRPr="00CB7D12">
              <w:t xml:space="preserve">Predvidenih je 70 inšpekcijskih pregledov oz. </w:t>
            </w:r>
            <w:proofErr w:type="spellStart"/>
            <w:r w:rsidRPr="00CB7D12">
              <w:t>prekrškovnih</w:t>
            </w:r>
            <w:proofErr w:type="spellEnd"/>
            <w:r w:rsidRPr="00CB7D12">
              <w:t xml:space="preserve"> postopkov v letu 2016</w:t>
            </w:r>
          </w:p>
        </w:tc>
      </w:tr>
      <w:tr w:rsidR="008B2586" w:rsidRPr="00CB7D12" w14:paraId="270077E5" w14:textId="77777777" w:rsidTr="00BA773B">
        <w:tc>
          <w:tcPr>
            <w:tcW w:w="594" w:type="dxa"/>
          </w:tcPr>
          <w:p w14:paraId="49509544" w14:textId="77777777" w:rsidR="008B2586" w:rsidRPr="00CB7D12" w:rsidRDefault="008B2586" w:rsidP="00D80543">
            <w:r w:rsidRPr="00CB7D12">
              <w:t>2</w:t>
            </w:r>
          </w:p>
        </w:tc>
        <w:tc>
          <w:tcPr>
            <w:tcW w:w="3200" w:type="dxa"/>
          </w:tcPr>
          <w:p w14:paraId="337B3954" w14:textId="77777777" w:rsidR="008B2586" w:rsidRPr="00CB7D12" w:rsidRDefault="008B2586" w:rsidP="00D80543">
            <w:r w:rsidRPr="00CB7D12">
              <w:t>Koordinirana akcija - Doseganje cilja večje pravne varnosti lastnikov nepremičnin, večje varnosti vlaganj v nepremičnine in investicij, povezanih z nepremičninami, nepremičninskega trga, pravično obdavčenje nepremičnin</w:t>
            </w:r>
          </w:p>
        </w:tc>
        <w:tc>
          <w:tcPr>
            <w:tcW w:w="5026" w:type="dxa"/>
          </w:tcPr>
          <w:p w14:paraId="19532D60" w14:textId="77777777" w:rsidR="008B2586" w:rsidRPr="00CB7D12" w:rsidRDefault="008B2586" w:rsidP="00D80543">
            <w:r w:rsidRPr="00CB7D12">
              <w:t>Obravnavali bodo vsi predlagani in ugotovljeni prekrški v zvezi z evidentiranjem stavb ali delov stavb v kataster stavb oz. register nepremičnin.</w:t>
            </w:r>
          </w:p>
        </w:tc>
      </w:tr>
      <w:tr w:rsidR="008B2586" w:rsidRPr="00CB7D12" w14:paraId="205C553E" w14:textId="77777777" w:rsidTr="00BA773B">
        <w:tc>
          <w:tcPr>
            <w:tcW w:w="594" w:type="dxa"/>
          </w:tcPr>
          <w:p w14:paraId="5804529F" w14:textId="77777777" w:rsidR="008B2586" w:rsidRPr="00CB7D12" w:rsidRDefault="008B2586" w:rsidP="00D80543">
            <w:r w:rsidRPr="00CB7D12">
              <w:t>3</w:t>
            </w:r>
          </w:p>
        </w:tc>
        <w:tc>
          <w:tcPr>
            <w:tcW w:w="3200" w:type="dxa"/>
          </w:tcPr>
          <w:p w14:paraId="38E29413" w14:textId="77777777" w:rsidR="008B2586" w:rsidRPr="00CB7D12" w:rsidRDefault="008B2586" w:rsidP="00D80543">
            <w:r w:rsidRPr="00CB7D12">
              <w:t>Koordinirana akcija - Doseganje cilja zagotavljanja izpolnjevanja pogojev podjetij in v njih zaposlenih posameznikov za opravljanje geodetske dejavnosti</w:t>
            </w:r>
          </w:p>
        </w:tc>
        <w:tc>
          <w:tcPr>
            <w:tcW w:w="5026" w:type="dxa"/>
          </w:tcPr>
          <w:p w14:paraId="67576F79" w14:textId="77777777" w:rsidR="008B2586" w:rsidRPr="00CB7D12" w:rsidRDefault="008B2586" w:rsidP="00D80543">
            <w:r w:rsidRPr="00CB7D12">
              <w:rPr>
                <w:color w:val="000000"/>
                <w:lang w:eastAsia="sl-SI"/>
              </w:rPr>
              <w:t>Izveden bo nadzor nad 20 naključno izbranimi podjetji, ki opravljajo geodetsko dejavnost poleg prejetih prijav.</w:t>
            </w:r>
          </w:p>
        </w:tc>
      </w:tr>
      <w:tr w:rsidR="008B2586" w:rsidRPr="00CB7D12" w14:paraId="48ED10FA" w14:textId="77777777" w:rsidTr="00BA773B">
        <w:tc>
          <w:tcPr>
            <w:tcW w:w="594" w:type="dxa"/>
          </w:tcPr>
          <w:p w14:paraId="113EEEAA" w14:textId="77777777" w:rsidR="008B2586" w:rsidRPr="00CB7D12" w:rsidRDefault="008B2586" w:rsidP="00D80543">
            <w:r w:rsidRPr="00CB7D12">
              <w:t>4</w:t>
            </w:r>
          </w:p>
        </w:tc>
        <w:tc>
          <w:tcPr>
            <w:tcW w:w="3200" w:type="dxa"/>
          </w:tcPr>
          <w:p w14:paraId="365699A5" w14:textId="77777777" w:rsidR="008B2586" w:rsidRPr="00CB7D12" w:rsidRDefault="008B2586" w:rsidP="00D80543">
            <w:r w:rsidRPr="00CB7D12">
              <w:t xml:space="preserve">Vodenje </w:t>
            </w:r>
            <w:proofErr w:type="spellStart"/>
            <w:r w:rsidRPr="00CB7D12">
              <w:t>prekrškovnih</w:t>
            </w:r>
            <w:proofErr w:type="spellEnd"/>
            <w:r w:rsidRPr="00CB7D12">
              <w:t xml:space="preserve"> postopkov</w:t>
            </w:r>
          </w:p>
        </w:tc>
        <w:tc>
          <w:tcPr>
            <w:tcW w:w="5026" w:type="dxa"/>
          </w:tcPr>
          <w:p w14:paraId="33511706" w14:textId="77777777" w:rsidR="008B2586" w:rsidRPr="00CB7D12" w:rsidRDefault="008B2586" w:rsidP="00D80543">
            <w:r w:rsidRPr="00CB7D12">
              <w:t xml:space="preserve">Vodenje </w:t>
            </w:r>
            <w:proofErr w:type="spellStart"/>
            <w:r w:rsidRPr="00CB7D12">
              <w:t>prekrškovnih</w:t>
            </w:r>
            <w:proofErr w:type="spellEnd"/>
            <w:r w:rsidRPr="00CB7D12">
              <w:t xml:space="preserve"> postopkov predstavlja redno obvezno delo.</w:t>
            </w:r>
          </w:p>
        </w:tc>
      </w:tr>
    </w:tbl>
    <w:p w14:paraId="49B131D1" w14:textId="77777777" w:rsidR="008B2586" w:rsidRPr="00CB7D12" w:rsidRDefault="008B2586" w:rsidP="008B2586"/>
    <w:p w14:paraId="2DD10774" w14:textId="77777777" w:rsidR="008B2586" w:rsidRPr="00CB7D12" w:rsidRDefault="008B2586" w:rsidP="008B2586"/>
    <w:p w14:paraId="4717AF87" w14:textId="77777777" w:rsidR="008B2586" w:rsidRPr="00CB7D12" w:rsidRDefault="008B2586" w:rsidP="008B2586">
      <w:pPr>
        <w:pStyle w:val="Odstavekseznama1"/>
        <w:spacing w:line="240" w:lineRule="auto"/>
        <w:rPr>
          <w:rFonts w:ascii="Arial" w:hAnsi="Arial" w:cs="Arial"/>
          <w:sz w:val="20"/>
          <w:szCs w:val="20"/>
        </w:rPr>
      </w:pPr>
      <w:r w:rsidRPr="00CB7D12">
        <w:rPr>
          <w:rFonts w:ascii="Arial" w:hAnsi="Arial" w:cs="Arial"/>
          <w:sz w:val="20"/>
          <w:szCs w:val="20"/>
        </w:rPr>
        <w:t>STANOVANJSKA INŠPEKCIJA</w:t>
      </w:r>
    </w:p>
    <w:tbl>
      <w:tblPr>
        <w:tblStyle w:val="Tabelamrea"/>
        <w:tblW w:w="8820" w:type="dxa"/>
        <w:tblLayout w:type="fixed"/>
        <w:tblLook w:val="00A0" w:firstRow="1" w:lastRow="0" w:firstColumn="1" w:lastColumn="0" w:noHBand="0" w:noVBand="0"/>
      </w:tblPr>
      <w:tblGrid>
        <w:gridCol w:w="594"/>
        <w:gridCol w:w="3200"/>
        <w:gridCol w:w="5026"/>
      </w:tblGrid>
      <w:tr w:rsidR="008B2586" w:rsidRPr="00CB7D12" w14:paraId="06056C20" w14:textId="77777777" w:rsidTr="00BA773B">
        <w:tc>
          <w:tcPr>
            <w:tcW w:w="594" w:type="dxa"/>
          </w:tcPr>
          <w:p w14:paraId="72B5A555" w14:textId="77777777" w:rsidR="008B2586" w:rsidRPr="00CB7D12" w:rsidRDefault="008B2586" w:rsidP="00D80543">
            <w:r w:rsidRPr="00CB7D12">
              <w:t>Št.</w:t>
            </w:r>
          </w:p>
        </w:tc>
        <w:tc>
          <w:tcPr>
            <w:tcW w:w="3200" w:type="dxa"/>
          </w:tcPr>
          <w:p w14:paraId="3D949F2C" w14:textId="77777777" w:rsidR="008B2586" w:rsidRPr="00CB7D12" w:rsidRDefault="008B2586" w:rsidP="00D80543">
            <w:r w:rsidRPr="00CB7D12">
              <w:t>Naloge/aktivnosti</w:t>
            </w:r>
          </w:p>
        </w:tc>
        <w:tc>
          <w:tcPr>
            <w:tcW w:w="5026" w:type="dxa"/>
          </w:tcPr>
          <w:p w14:paraId="09AB270A" w14:textId="77777777" w:rsidR="008B2586" w:rsidRPr="00CB7D12" w:rsidRDefault="008B2586" w:rsidP="00D80543">
            <w:r w:rsidRPr="00CB7D12">
              <w:t>Obrazložitev</w:t>
            </w:r>
          </w:p>
        </w:tc>
      </w:tr>
      <w:tr w:rsidR="008B2586" w:rsidRPr="00C32D9C" w14:paraId="7C90B98E" w14:textId="77777777" w:rsidTr="00BA773B">
        <w:tc>
          <w:tcPr>
            <w:tcW w:w="594" w:type="dxa"/>
          </w:tcPr>
          <w:p w14:paraId="1911B1AA" w14:textId="77777777" w:rsidR="008B2586" w:rsidRPr="00CB7D12" w:rsidRDefault="008B2586" w:rsidP="00D80543">
            <w:r w:rsidRPr="00CB7D12">
              <w:t>1</w:t>
            </w:r>
          </w:p>
        </w:tc>
        <w:tc>
          <w:tcPr>
            <w:tcW w:w="3200" w:type="dxa"/>
          </w:tcPr>
          <w:p w14:paraId="56D97669" w14:textId="77777777" w:rsidR="008B2586" w:rsidRPr="00CB7D12" w:rsidRDefault="008B2586" w:rsidP="00D80543">
            <w:r w:rsidRPr="00CB7D12">
              <w:t>Redni, kontrolni in izredni inšpekcijski nadzori</w:t>
            </w:r>
          </w:p>
        </w:tc>
        <w:tc>
          <w:tcPr>
            <w:tcW w:w="5026" w:type="dxa"/>
          </w:tcPr>
          <w:p w14:paraId="6FA08810" w14:textId="77777777" w:rsidR="008B2586" w:rsidRPr="00661C13" w:rsidRDefault="008B2586" w:rsidP="00D80543">
            <w:r w:rsidRPr="00CB7D12">
              <w:t>Za uresničitev teh ciljev, glede na planirano kadrovsko zasedbo stanovanjske inšpekcije v letu 2016 načrtujemo 200 inšpekcijskih pregledov.</w:t>
            </w:r>
          </w:p>
        </w:tc>
      </w:tr>
      <w:tr w:rsidR="008B2586" w:rsidRPr="00C32D9C" w14:paraId="1B497A87" w14:textId="77777777" w:rsidTr="00BA773B">
        <w:tc>
          <w:tcPr>
            <w:tcW w:w="594" w:type="dxa"/>
          </w:tcPr>
          <w:p w14:paraId="572B8494" w14:textId="77777777" w:rsidR="008B2586" w:rsidRPr="00C32D9C" w:rsidRDefault="008B2586" w:rsidP="00D80543">
            <w:r w:rsidRPr="00C32D9C">
              <w:t>2</w:t>
            </w:r>
          </w:p>
        </w:tc>
        <w:tc>
          <w:tcPr>
            <w:tcW w:w="3200" w:type="dxa"/>
          </w:tcPr>
          <w:p w14:paraId="3B8A15AE" w14:textId="77777777" w:rsidR="008B2586" w:rsidRPr="00661C13" w:rsidRDefault="008B2586" w:rsidP="00D80543">
            <w:r w:rsidRPr="00661C13">
              <w:t>Koordinirana akcija: Nadzor neprofitnih stanovanjskih organizacij</w:t>
            </w:r>
          </w:p>
        </w:tc>
        <w:tc>
          <w:tcPr>
            <w:tcW w:w="5026" w:type="dxa"/>
          </w:tcPr>
          <w:p w14:paraId="3B6E8DFA" w14:textId="77777777" w:rsidR="008B2586" w:rsidRPr="00661C13" w:rsidRDefault="008B2586" w:rsidP="00D80543">
            <w:r w:rsidRPr="00661C13">
              <w:t>Akcija bo usmerjena v Nadzor nad poslovanjem neprofitnih stanovanjskih organizacij z vidika izvajanja določil stanovanjskih predpisov. Opravi se nadzor vseh neprofitnih stanovanjskih organizacij.</w:t>
            </w:r>
          </w:p>
        </w:tc>
      </w:tr>
      <w:tr w:rsidR="008B2586" w:rsidRPr="00C32D9C" w14:paraId="2479A002" w14:textId="77777777" w:rsidTr="00BA773B">
        <w:tc>
          <w:tcPr>
            <w:tcW w:w="594" w:type="dxa"/>
          </w:tcPr>
          <w:p w14:paraId="6CEE4430" w14:textId="77777777" w:rsidR="008B2586" w:rsidRPr="00C32D9C" w:rsidRDefault="008B2586" w:rsidP="00D80543">
            <w:r>
              <w:t>3</w:t>
            </w:r>
          </w:p>
        </w:tc>
        <w:tc>
          <w:tcPr>
            <w:tcW w:w="3200" w:type="dxa"/>
          </w:tcPr>
          <w:p w14:paraId="0BBAD9A8" w14:textId="77777777" w:rsidR="008B2586" w:rsidRPr="00661C13" w:rsidRDefault="008B2586" w:rsidP="00D80543">
            <w:r w:rsidRPr="00661C13">
              <w:t>Koordinirana akcija: redni pregledi dvigal in njihovim vzdrževanjem v večstanovanjskih stavbah</w:t>
            </w:r>
          </w:p>
        </w:tc>
        <w:tc>
          <w:tcPr>
            <w:tcW w:w="5026" w:type="dxa"/>
          </w:tcPr>
          <w:p w14:paraId="1A3CAB05" w14:textId="77777777" w:rsidR="008B2586" w:rsidRPr="00661C13" w:rsidRDefault="008B2586" w:rsidP="00D80543">
            <w:pPr>
              <w:autoSpaceDE w:val="0"/>
              <w:autoSpaceDN w:val="0"/>
              <w:adjustRightInd w:val="0"/>
            </w:pPr>
            <w:r w:rsidRPr="00661C13">
              <w:t xml:space="preserve">Podlaga za inšpekcijske postopke v teh zadevah bo temeljila na podatkih dnevno informativnega biltena centra za obveščanje, Uprave RS za zaščito in reševanje, ki zajema podatke o nujnih intervencijah na dvigalih. Akcija bo potekala na območju celotne Republike Slovenije v vseh zadevah, ki jih bo stanovanjska inšpekcija dobila s strani </w:t>
            </w:r>
            <w:r w:rsidRPr="00661C13">
              <w:rPr>
                <w:rFonts w:ascii="Helv" w:eastAsiaTheme="minorHAnsi" w:hAnsi="Helv" w:cs="Helv"/>
                <w:color w:val="000000"/>
                <w:lang w:eastAsia="en-US"/>
              </w:rPr>
              <w:t>centra za obveščanje</w:t>
            </w:r>
            <w:r w:rsidRPr="00661C13">
              <w:t>.</w:t>
            </w:r>
          </w:p>
        </w:tc>
      </w:tr>
      <w:tr w:rsidR="008B2586" w:rsidRPr="00215CD8" w14:paraId="054ADF75" w14:textId="77777777" w:rsidTr="00BA773B">
        <w:tc>
          <w:tcPr>
            <w:tcW w:w="594" w:type="dxa"/>
          </w:tcPr>
          <w:p w14:paraId="68FC2140" w14:textId="77777777" w:rsidR="008B2586" w:rsidRPr="00C32D9C" w:rsidRDefault="008B2586" w:rsidP="00D80543">
            <w:r>
              <w:t>4</w:t>
            </w:r>
          </w:p>
        </w:tc>
        <w:tc>
          <w:tcPr>
            <w:tcW w:w="3200" w:type="dxa"/>
          </w:tcPr>
          <w:p w14:paraId="2B947AC1" w14:textId="77777777" w:rsidR="008B2586" w:rsidRPr="00C32D9C" w:rsidRDefault="008B2586" w:rsidP="00D80543">
            <w:r w:rsidRPr="00C32D9C">
              <w:t xml:space="preserve">Vodenje </w:t>
            </w:r>
            <w:proofErr w:type="spellStart"/>
            <w:r w:rsidRPr="00C32D9C">
              <w:t>prekrškovnih</w:t>
            </w:r>
            <w:proofErr w:type="spellEnd"/>
            <w:r w:rsidRPr="00C32D9C">
              <w:t xml:space="preserve"> postopkov</w:t>
            </w:r>
          </w:p>
        </w:tc>
        <w:tc>
          <w:tcPr>
            <w:tcW w:w="5026" w:type="dxa"/>
          </w:tcPr>
          <w:p w14:paraId="7A36042B" w14:textId="77777777" w:rsidR="008B2586" w:rsidRPr="00215CD8" w:rsidRDefault="008B2586" w:rsidP="00D80543">
            <w:r w:rsidRPr="00C32D9C">
              <w:t xml:space="preserve">Vodenje </w:t>
            </w:r>
            <w:proofErr w:type="spellStart"/>
            <w:r w:rsidRPr="00C32D9C">
              <w:t>prekrškovnih</w:t>
            </w:r>
            <w:proofErr w:type="spellEnd"/>
            <w:r w:rsidRPr="00C32D9C">
              <w:t xml:space="preserve"> postopkov predstavlja redno obvezno delo.</w:t>
            </w:r>
          </w:p>
        </w:tc>
      </w:tr>
    </w:tbl>
    <w:p w14:paraId="246B4C78" w14:textId="77777777" w:rsidR="008B2586" w:rsidRDefault="008B2586" w:rsidP="008B2586"/>
    <w:p w14:paraId="43615D94" w14:textId="77777777" w:rsidR="008B2586" w:rsidRPr="00215CD8" w:rsidRDefault="008B2586" w:rsidP="008B2586">
      <w:pPr>
        <w:jc w:val="both"/>
      </w:pPr>
    </w:p>
    <w:p w14:paraId="094FC345" w14:textId="77777777" w:rsidR="008B2586" w:rsidRPr="00916882" w:rsidRDefault="008B2586" w:rsidP="008B2586">
      <w:pPr>
        <w:jc w:val="both"/>
        <w:rPr>
          <w:b/>
        </w:rPr>
      </w:pPr>
      <w:r w:rsidRPr="00916882">
        <w:rPr>
          <w:b/>
        </w:rPr>
        <w:t>Sodelovanje z drugimi inšpekcijami:</w:t>
      </w:r>
    </w:p>
    <w:p w14:paraId="5402F300" w14:textId="77777777" w:rsidR="008B2586" w:rsidRDefault="008B2586" w:rsidP="008B2586">
      <w:pPr>
        <w:jc w:val="both"/>
      </w:pPr>
    </w:p>
    <w:p w14:paraId="1031250A" w14:textId="77777777" w:rsidR="008B2586" w:rsidRDefault="008B2586" w:rsidP="008B2586">
      <w:pPr>
        <w:jc w:val="both"/>
      </w:pPr>
      <w:r>
        <w:t>Glede na v preteklosti ugotovljene potrebe po skupnih akcijah bo Inšpektorat RS za okolje in prostor v letu 2016 te organiziral:</w:t>
      </w:r>
    </w:p>
    <w:p w14:paraId="4866A289" w14:textId="77777777" w:rsidR="008B2586" w:rsidRDefault="008B2586" w:rsidP="008B2586">
      <w:pPr>
        <w:pStyle w:val="Odstavekseznama"/>
        <w:numPr>
          <w:ilvl w:val="0"/>
          <w:numId w:val="1"/>
        </w:numPr>
        <w:jc w:val="both"/>
      </w:pPr>
      <w:r>
        <w:t>gradbena inšpekcija z delovno inšpekcijo na področju nadzora gradbišč,</w:t>
      </w:r>
    </w:p>
    <w:p w14:paraId="24763A90" w14:textId="77777777" w:rsidR="008B2586" w:rsidRDefault="008B2586" w:rsidP="008B2586">
      <w:pPr>
        <w:pStyle w:val="Odstavekseznama"/>
        <w:numPr>
          <w:ilvl w:val="0"/>
          <w:numId w:val="1"/>
        </w:numPr>
        <w:jc w:val="both"/>
      </w:pPr>
      <w:r>
        <w:t>inšpekcija za okolje in naravo s FURS na področju ravnanja z odpadki.</w:t>
      </w:r>
    </w:p>
    <w:p w14:paraId="66B16327" w14:textId="77777777" w:rsidR="008B2586" w:rsidRDefault="008B2586" w:rsidP="008B2586">
      <w:pPr>
        <w:jc w:val="both"/>
      </w:pPr>
    </w:p>
    <w:p w14:paraId="3E35BBE4" w14:textId="77777777" w:rsidR="008B2586" w:rsidRDefault="008B2586" w:rsidP="008B2586">
      <w:pPr>
        <w:jc w:val="both"/>
      </w:pPr>
      <w:r>
        <w:t xml:space="preserve">Inšpektorat RS za okolje in prostor bo tudi sodeloval z drugimi inšpektorati pri koordiniranih akcijah, ki jih bo organiziral Inšpekcijski svet. </w:t>
      </w:r>
    </w:p>
    <w:p w14:paraId="2E75E2CF" w14:textId="77777777" w:rsidR="008B2586" w:rsidRDefault="008B2586" w:rsidP="008B2586">
      <w:pPr>
        <w:jc w:val="both"/>
      </w:pPr>
    </w:p>
    <w:p w14:paraId="7FFE6F7A" w14:textId="77777777" w:rsidR="00BA773B" w:rsidRDefault="008B2586" w:rsidP="008B2586">
      <w:pPr>
        <w:jc w:val="both"/>
      </w:pPr>
      <w:r>
        <w:t xml:space="preserve">Lepo pozdravljeni. </w:t>
      </w:r>
      <w:r w:rsidR="00BA773B" w:rsidRPr="00B42DB5">
        <w:t>Pripravila:</w:t>
      </w:r>
      <w:r w:rsidR="00BA773B" w:rsidRPr="00BA773B">
        <w:t xml:space="preserve"> </w:t>
      </w:r>
    </w:p>
    <w:p w14:paraId="4202F422" w14:textId="77777777" w:rsidR="00BA773B" w:rsidRDefault="00BA773B" w:rsidP="008B2586">
      <w:pPr>
        <w:jc w:val="both"/>
      </w:pPr>
      <w:r w:rsidRPr="00215CD8">
        <w:t>Bojan Počkar</w:t>
      </w:r>
      <w:r w:rsidRPr="00BA773B">
        <w:t xml:space="preserve"> </w:t>
      </w:r>
    </w:p>
    <w:p w14:paraId="0350CC7F" w14:textId="77777777" w:rsidR="00BA773B" w:rsidRDefault="00BA773B" w:rsidP="008B2586">
      <w:pPr>
        <w:jc w:val="both"/>
      </w:pPr>
      <w:r w:rsidRPr="00215CD8">
        <w:t>inšpektor svetnik</w:t>
      </w:r>
      <w:r w:rsidRPr="00BA773B">
        <w:t xml:space="preserve"> </w:t>
      </w:r>
      <w:r>
        <w:t>in</w:t>
      </w:r>
    </w:p>
    <w:p w14:paraId="213FCACA" w14:textId="77777777" w:rsidR="00BA773B" w:rsidRDefault="00BA773B" w:rsidP="008B2586">
      <w:pPr>
        <w:jc w:val="both"/>
      </w:pPr>
      <w:r w:rsidRPr="00B42DB5">
        <w:t>Vesela Baroš</w:t>
      </w:r>
      <w:r w:rsidRPr="00BA773B">
        <w:t xml:space="preserve"> </w:t>
      </w:r>
    </w:p>
    <w:p w14:paraId="7B8AF5E3" w14:textId="2753619B" w:rsidR="008B2586" w:rsidRDefault="00BA773B" w:rsidP="008B2586">
      <w:pPr>
        <w:jc w:val="both"/>
      </w:pPr>
      <w:r w:rsidRPr="00B42DB5">
        <w:t>gradbena inšpektorica</w:t>
      </w:r>
    </w:p>
    <w:p w14:paraId="72C6AEB1" w14:textId="77777777" w:rsidR="00BA773B" w:rsidRDefault="00BA773B" w:rsidP="00BA773B">
      <w:pPr>
        <w:pStyle w:val="podpisi"/>
        <w:spacing w:line="240" w:lineRule="auto"/>
        <w:jc w:val="both"/>
        <w:rPr>
          <w:rFonts w:cs="Arial"/>
          <w:b/>
          <w:szCs w:val="20"/>
        </w:rPr>
      </w:pPr>
    </w:p>
    <w:p w14:paraId="12CD7E78" w14:textId="714B59F3" w:rsidR="00BA773B" w:rsidRDefault="00BA773B" w:rsidP="00BA773B">
      <w:pPr>
        <w:pStyle w:val="podpisi"/>
        <w:spacing w:line="240" w:lineRule="auto"/>
        <w:jc w:val="right"/>
        <w:rPr>
          <w:rFonts w:cs="Arial"/>
          <w:b/>
          <w:szCs w:val="20"/>
        </w:rPr>
      </w:pPr>
      <w:r w:rsidRPr="00B42DB5">
        <w:rPr>
          <w:rFonts w:cs="Arial"/>
          <w:b/>
          <w:szCs w:val="20"/>
        </w:rPr>
        <w:t>Dragica Hržica</w:t>
      </w:r>
      <w:r w:rsidRPr="00BA773B">
        <w:rPr>
          <w:rFonts w:cs="Arial"/>
          <w:b/>
          <w:szCs w:val="20"/>
        </w:rPr>
        <w:t xml:space="preserve"> </w:t>
      </w:r>
    </w:p>
    <w:p w14:paraId="7B8B2D57" w14:textId="14779615" w:rsidR="00BA773B" w:rsidRDefault="00BA773B" w:rsidP="00BA773B">
      <w:pPr>
        <w:pStyle w:val="podpisi"/>
        <w:spacing w:line="240" w:lineRule="auto"/>
        <w:jc w:val="right"/>
        <w:rPr>
          <w:rFonts w:cs="Arial"/>
          <w:b/>
          <w:szCs w:val="20"/>
        </w:rPr>
      </w:pPr>
      <w:proofErr w:type="spellStart"/>
      <w:r>
        <w:rPr>
          <w:rFonts w:cs="Arial"/>
          <w:b/>
          <w:szCs w:val="20"/>
        </w:rPr>
        <w:t>g</w:t>
      </w:r>
      <w:r w:rsidRPr="00B42DB5">
        <w:rPr>
          <w:rFonts w:cs="Arial"/>
          <w:b/>
          <w:szCs w:val="20"/>
        </w:rPr>
        <w:t>lavn</w:t>
      </w:r>
      <w:r>
        <w:rPr>
          <w:rFonts w:cs="Arial"/>
          <w:b/>
          <w:szCs w:val="20"/>
        </w:rPr>
        <w:t>a</w:t>
      </w:r>
      <w:proofErr w:type="spellEnd"/>
      <w:r w:rsidRPr="00B42DB5">
        <w:rPr>
          <w:rFonts w:cs="Arial"/>
          <w:b/>
          <w:szCs w:val="20"/>
        </w:rPr>
        <w:t xml:space="preserve"> </w:t>
      </w:r>
      <w:proofErr w:type="spellStart"/>
      <w:r w:rsidRPr="00B42DB5">
        <w:rPr>
          <w:rFonts w:cs="Arial"/>
          <w:b/>
          <w:szCs w:val="20"/>
        </w:rPr>
        <w:t>inšpektoric</w:t>
      </w:r>
      <w:r>
        <w:rPr>
          <w:rFonts w:cs="Arial"/>
          <w:b/>
          <w:szCs w:val="20"/>
        </w:rPr>
        <w:t>a</w:t>
      </w:r>
      <w:proofErr w:type="spellEnd"/>
      <w:r w:rsidRPr="00B42DB5">
        <w:rPr>
          <w:rFonts w:cs="Arial"/>
          <w:b/>
          <w:szCs w:val="20"/>
        </w:rPr>
        <w:t xml:space="preserve"> </w:t>
      </w:r>
    </w:p>
    <w:p w14:paraId="44D42FF4" w14:textId="63CC2966" w:rsidR="00BA773B" w:rsidRDefault="00BA773B" w:rsidP="00BA773B">
      <w:pPr>
        <w:pStyle w:val="podpisi"/>
        <w:spacing w:line="240" w:lineRule="auto"/>
        <w:jc w:val="right"/>
      </w:pPr>
      <w:proofErr w:type="spellStart"/>
      <w:r w:rsidRPr="00B42DB5">
        <w:rPr>
          <w:rFonts w:cs="Arial"/>
          <w:b/>
          <w:szCs w:val="20"/>
        </w:rPr>
        <w:t>Inšpektorata</w:t>
      </w:r>
      <w:proofErr w:type="spellEnd"/>
      <w:r>
        <w:rPr>
          <w:rFonts w:cs="Arial"/>
          <w:b/>
          <w:szCs w:val="20"/>
        </w:rPr>
        <w:t xml:space="preserve"> </w:t>
      </w:r>
      <w:r w:rsidRPr="00B42DB5">
        <w:rPr>
          <w:rFonts w:cs="Arial"/>
          <w:b/>
          <w:szCs w:val="20"/>
        </w:rPr>
        <w:t xml:space="preserve">RS za </w:t>
      </w:r>
      <w:proofErr w:type="spellStart"/>
      <w:r w:rsidRPr="00B42DB5">
        <w:rPr>
          <w:rFonts w:cs="Arial"/>
          <w:b/>
          <w:szCs w:val="20"/>
        </w:rPr>
        <w:t>okolje</w:t>
      </w:r>
      <w:proofErr w:type="spellEnd"/>
      <w:r w:rsidRPr="00B42DB5">
        <w:rPr>
          <w:rFonts w:cs="Arial"/>
          <w:b/>
          <w:szCs w:val="20"/>
        </w:rPr>
        <w:t xml:space="preserve"> in prostor</w:t>
      </w:r>
    </w:p>
    <w:p w14:paraId="15F21426" w14:textId="77777777" w:rsidR="00BA773B" w:rsidRPr="00215CD8" w:rsidRDefault="00BA773B" w:rsidP="00BA773B"/>
    <w:p w14:paraId="0EAD6E9E" w14:textId="77777777" w:rsidR="008B2586" w:rsidRPr="00866776" w:rsidRDefault="008B2586" w:rsidP="008B2586"/>
    <w:p w14:paraId="2E795454" w14:textId="77777777" w:rsidR="008B2586" w:rsidRPr="00866776" w:rsidRDefault="008B2586" w:rsidP="008B2586">
      <w:pPr>
        <w:spacing w:line="280" w:lineRule="atLeast"/>
      </w:pPr>
      <w:r w:rsidRPr="00866776">
        <w:t xml:space="preserve">Vročiti: </w:t>
      </w:r>
    </w:p>
    <w:p w14:paraId="7FA4E571" w14:textId="77777777" w:rsidR="008B2586" w:rsidRPr="00E10C13" w:rsidRDefault="008B2586" w:rsidP="008B2586">
      <w:pPr>
        <w:jc w:val="both"/>
      </w:pPr>
      <w:r w:rsidRPr="00866776">
        <w:t xml:space="preserve">- </w:t>
      </w:r>
      <w:r>
        <w:t>Ministrstvo za okolje in prostor, Dunajska 48, 1000 Ljubljana</w:t>
      </w:r>
      <w:r w:rsidRPr="00866776">
        <w:t xml:space="preserve"> (po e- pošti na elektronski naslov: </w:t>
      </w:r>
      <w:hyperlink r:id="rId12" w:history="1">
        <w:r w:rsidRPr="00E10C13">
          <w:rPr>
            <w:rStyle w:val="Hiperpovezava"/>
            <w:bCs/>
          </w:rPr>
          <w:t>gp.mop@gov.si</w:t>
        </w:r>
      </w:hyperlink>
      <w:hyperlink r:id="rId13" w:history="1"/>
      <w:r w:rsidRPr="00E10C13">
        <w:t>)</w:t>
      </w:r>
    </w:p>
    <w:p w14:paraId="74031277" w14:textId="77777777" w:rsidR="008B2586" w:rsidRPr="00215CD8" w:rsidRDefault="008B2586" w:rsidP="008B2586">
      <w:pPr>
        <w:jc w:val="both"/>
      </w:pPr>
      <w:r w:rsidRPr="00866776">
        <w:t xml:space="preserve">- </w:t>
      </w:r>
      <w:r>
        <w:t xml:space="preserve">Ministrstvo za javno upravo, Tržaška 21, 1000 Ljubljana </w:t>
      </w:r>
      <w:r w:rsidRPr="00866776">
        <w:t xml:space="preserve">(po e- pošti na elektronski naslov: </w:t>
      </w:r>
      <w:hyperlink r:id="rId14" w:history="1">
        <w:r w:rsidRPr="00E10C13">
          <w:rPr>
            <w:rStyle w:val="Hiperpovezava"/>
          </w:rPr>
          <w:t>gp.mju@gov.si</w:t>
        </w:r>
      </w:hyperlink>
      <w:r w:rsidRPr="003B7597">
        <w:t>)</w:t>
      </w:r>
    </w:p>
    <w:p w14:paraId="34E84728" w14:textId="77777777" w:rsidR="008B2586" w:rsidRDefault="008B2586" w:rsidP="008B2586"/>
    <w:p w14:paraId="4DFEA0F9" w14:textId="77777777" w:rsidR="008B2586" w:rsidRDefault="008B2586" w:rsidP="008B2586"/>
    <w:p w14:paraId="3C724953" w14:textId="77777777" w:rsidR="008B2586" w:rsidRDefault="008B2586" w:rsidP="008B2586"/>
    <w:p w14:paraId="0773B8F7" w14:textId="77777777" w:rsidR="008928CA" w:rsidRDefault="008928CA"/>
    <w:sectPr w:rsidR="008928CA" w:rsidSect="003B7367">
      <w:footerReference w:type="default" r:id="rId15"/>
      <w:pgSz w:w="11907" w:h="16840" w:code="9"/>
      <w:pgMar w:top="1258" w:right="1418" w:bottom="136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965FD" w14:textId="77777777" w:rsidR="00000000" w:rsidRDefault="005C4B4C">
      <w:r>
        <w:separator/>
      </w:r>
    </w:p>
  </w:endnote>
  <w:endnote w:type="continuationSeparator" w:id="0">
    <w:p w14:paraId="4C386781" w14:textId="77777777" w:rsidR="00000000" w:rsidRDefault="005C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FC294" w14:textId="77777777" w:rsidR="003B7367" w:rsidRDefault="008B2586" w:rsidP="003B7367">
    <w:pPr>
      <w:pStyle w:val="Noga"/>
      <w:framePr w:wrap="auto"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7</w:t>
    </w:r>
    <w:r>
      <w:rPr>
        <w:rStyle w:val="tevilkastrani"/>
      </w:rPr>
      <w:fldChar w:fldCharType="end"/>
    </w:r>
  </w:p>
  <w:p w14:paraId="6A286E45" w14:textId="77777777" w:rsidR="003B7367" w:rsidRDefault="005C4B4C" w:rsidP="003B7367">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1916C" w14:textId="77777777" w:rsidR="00000000" w:rsidRDefault="005C4B4C">
      <w:r>
        <w:separator/>
      </w:r>
    </w:p>
  </w:footnote>
  <w:footnote w:type="continuationSeparator" w:id="0">
    <w:p w14:paraId="363D1A6C" w14:textId="77777777" w:rsidR="00000000" w:rsidRDefault="005C4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719AB"/>
    <w:multiLevelType w:val="hybridMultilevel"/>
    <w:tmpl w:val="F04E854A"/>
    <w:lvl w:ilvl="0" w:tplc="92A67EDE">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570BA2"/>
    <w:multiLevelType w:val="hybridMultilevel"/>
    <w:tmpl w:val="CDE8B9A8"/>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B5208B"/>
    <w:multiLevelType w:val="hybridMultilevel"/>
    <w:tmpl w:val="6FE87038"/>
    <w:lvl w:ilvl="0" w:tplc="92A67EDE">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586"/>
    <w:rsid w:val="005C4B4C"/>
    <w:rsid w:val="008928CA"/>
    <w:rsid w:val="008B2586"/>
    <w:rsid w:val="00BA77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5CA422"/>
  <w15:chartTrackingRefBased/>
  <w15:docId w15:val="{5C09D9DB-AAD6-4F08-B416-E7447808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B2586"/>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rsid w:val="008B2586"/>
    <w:rPr>
      <w:rFonts w:cs="Times New Roman"/>
    </w:rPr>
  </w:style>
  <w:style w:type="paragraph" w:styleId="Noga">
    <w:name w:val="footer"/>
    <w:basedOn w:val="Navaden"/>
    <w:link w:val="NogaZnak"/>
    <w:rsid w:val="008B2586"/>
    <w:pPr>
      <w:tabs>
        <w:tab w:val="center" w:pos="4703"/>
        <w:tab w:val="right" w:pos="9406"/>
      </w:tabs>
    </w:pPr>
  </w:style>
  <w:style w:type="character" w:customStyle="1" w:styleId="NogaZnak">
    <w:name w:val="Noga Znak"/>
    <w:basedOn w:val="Privzetapisavaodstavka"/>
    <w:link w:val="Noga"/>
    <w:rsid w:val="008B2586"/>
    <w:rPr>
      <w:rFonts w:ascii="Arial" w:eastAsia="Batang" w:hAnsi="Arial" w:cs="Arial"/>
      <w:sz w:val="20"/>
      <w:szCs w:val="20"/>
      <w:lang w:eastAsia="ko-KR"/>
    </w:rPr>
  </w:style>
  <w:style w:type="character" w:styleId="Hiperpovezava">
    <w:name w:val="Hyperlink"/>
    <w:rsid w:val="008B2586"/>
    <w:rPr>
      <w:color w:val="0000FF"/>
      <w:u w:val="single"/>
    </w:rPr>
  </w:style>
  <w:style w:type="paragraph" w:customStyle="1" w:styleId="podpisi">
    <w:name w:val="podpisi"/>
    <w:basedOn w:val="Navaden"/>
    <w:qFormat/>
    <w:rsid w:val="008B2586"/>
    <w:pPr>
      <w:tabs>
        <w:tab w:val="left" w:pos="3402"/>
      </w:tabs>
      <w:spacing w:line="260" w:lineRule="atLeast"/>
    </w:pPr>
    <w:rPr>
      <w:rFonts w:eastAsia="Times New Roman" w:cs="Times New Roman"/>
      <w:szCs w:val="24"/>
      <w:lang w:val="it-IT" w:eastAsia="en-US"/>
    </w:rPr>
  </w:style>
  <w:style w:type="paragraph" w:customStyle="1" w:styleId="Odstavekseznama1">
    <w:name w:val="Odstavek seznama1"/>
    <w:basedOn w:val="Navaden"/>
    <w:rsid w:val="008B2586"/>
    <w:pPr>
      <w:spacing w:after="200" w:line="276" w:lineRule="auto"/>
      <w:ind w:left="720"/>
    </w:pPr>
    <w:rPr>
      <w:rFonts w:ascii="Calibri" w:eastAsia="Times New Roman" w:hAnsi="Calibri" w:cs="Times New Roman"/>
      <w:sz w:val="22"/>
      <w:szCs w:val="22"/>
      <w:lang w:eastAsia="en-US"/>
    </w:rPr>
  </w:style>
  <w:style w:type="paragraph" w:styleId="Odstavekseznama">
    <w:name w:val="List Paragraph"/>
    <w:basedOn w:val="Navaden"/>
    <w:uiPriority w:val="34"/>
    <w:qFormat/>
    <w:rsid w:val="008B2586"/>
    <w:pPr>
      <w:ind w:left="720"/>
      <w:contextualSpacing/>
    </w:pPr>
  </w:style>
  <w:style w:type="paragraph" w:styleId="Telobesedila">
    <w:name w:val="Body Text"/>
    <w:basedOn w:val="Navaden"/>
    <w:link w:val="TelobesedilaZnak"/>
    <w:rsid w:val="008B2586"/>
    <w:pPr>
      <w:spacing w:after="120"/>
    </w:pPr>
    <w:rPr>
      <w:rFonts w:ascii="Times New Roman" w:hAnsi="Times New Roman" w:cs="Times New Roman"/>
      <w:sz w:val="22"/>
      <w:lang w:eastAsia="sl-SI"/>
    </w:rPr>
  </w:style>
  <w:style w:type="character" w:customStyle="1" w:styleId="TelobesedilaZnak">
    <w:name w:val="Telo besedila Znak"/>
    <w:basedOn w:val="Privzetapisavaodstavka"/>
    <w:link w:val="Telobesedila"/>
    <w:rsid w:val="008B2586"/>
    <w:rPr>
      <w:rFonts w:ascii="Times New Roman" w:eastAsia="Batang" w:hAnsi="Times New Roman" w:cs="Times New Roman"/>
      <w:szCs w:val="20"/>
      <w:lang w:eastAsia="sl-SI"/>
    </w:rPr>
  </w:style>
  <w:style w:type="paragraph" w:customStyle="1" w:styleId="Odstavekseznama2">
    <w:name w:val="Odstavek seznama2"/>
    <w:basedOn w:val="Navaden"/>
    <w:rsid w:val="008B2586"/>
    <w:pPr>
      <w:ind w:left="720"/>
      <w:contextualSpacing/>
    </w:pPr>
    <w:rPr>
      <w:rFonts w:cs="Mangal"/>
      <w:szCs w:val="24"/>
      <w:lang w:bidi="sa-IN"/>
    </w:rPr>
  </w:style>
  <w:style w:type="table" w:styleId="Tabelamrea">
    <w:name w:val="Table Grid"/>
    <w:basedOn w:val="Navadnatabela"/>
    <w:uiPriority w:val="39"/>
    <w:rsid w:val="00BA7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op@gov.si" TargetMode="External"/><Relationship Id="rId13" Type="http://schemas.openxmlformats.org/officeDocument/2006/relationships/hyperlink" Target="mailto:info@varuh-rs.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p.mop@gov.s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urlurid=2014191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dz-rs.si/index.php?id=101&amp;unid=UPB|B66C4FB878B81A43C12576D20030B6D9&amp;showdoc=1" TargetMode="External"/><Relationship Id="rId4" Type="http://schemas.openxmlformats.org/officeDocument/2006/relationships/webSettings" Target="webSettings.xml"/><Relationship Id="rId9" Type="http://schemas.openxmlformats.org/officeDocument/2006/relationships/hyperlink" Target="mailto:gp.mju@gov.si" TargetMode="External"/><Relationship Id="rId14" Type="http://schemas.openxmlformats.org/officeDocument/2006/relationships/hyperlink" Target="mailto:gp.mju@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2902</Words>
  <Characters>16543</Characters>
  <Application>Microsoft Office Word</Application>
  <DocSecurity>4</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Vesela Baroš</dc:creator>
  <cp:keywords/>
  <dc:description/>
  <cp:lastModifiedBy>Darija Dolenc Ulčar</cp:lastModifiedBy>
  <cp:revision>2</cp:revision>
  <dcterms:created xsi:type="dcterms:W3CDTF">2022-10-21T12:47:00Z</dcterms:created>
  <dcterms:modified xsi:type="dcterms:W3CDTF">2022-10-21T12:47:00Z</dcterms:modified>
</cp:coreProperties>
</file>