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6E0D" w14:textId="77777777" w:rsidR="00C61868" w:rsidRPr="006C2A33" w:rsidRDefault="00C61868" w:rsidP="00C61868">
      <w:pPr>
        <w:autoSpaceDE w:val="0"/>
        <w:autoSpaceDN w:val="0"/>
        <w:adjustRightInd w:val="0"/>
      </w:pPr>
      <w:r w:rsidRPr="006C2A33">
        <w:rPr>
          <w:noProof/>
        </w:rPr>
        <w:drawing>
          <wp:anchor distT="0" distB="0" distL="114300" distR="114300" simplePos="0" relativeHeight="251660288" behindDoc="0" locked="0" layoutInCell="1" allowOverlap="1" wp14:anchorId="1D605B94" wp14:editId="002F33DD">
            <wp:simplePos x="0" y="0"/>
            <wp:positionH relativeFrom="column">
              <wp:posOffset>-442595</wp:posOffset>
            </wp:positionH>
            <wp:positionV relativeFrom="paragraph">
              <wp:posOffset>-21452</wp:posOffset>
            </wp:positionV>
            <wp:extent cx="268926" cy="320040"/>
            <wp:effectExtent l="0" t="0" r="0" b="3810"/>
            <wp:wrapNone/>
            <wp:docPr id="11" name="Slika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6" t="12990" r="17407" b="8979"/>
                    <a:stretch/>
                  </pic:blipFill>
                  <pic:spPr bwMode="auto">
                    <a:xfrm>
                      <a:off x="0" y="0"/>
                      <a:ext cx="268926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2A33">
        <w:rPr>
          <w:rFonts w:ascii="Republika" w:hAnsi="Republik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1CC94D8" wp14:editId="6076FCC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E40BE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  <w10:wrap anchory="page"/>
              </v:line>
            </w:pict>
          </mc:Fallback>
        </mc:AlternateContent>
      </w:r>
      <w:r w:rsidRPr="006C2A33">
        <w:t>REPUBLIKA SLOVENIJA</w:t>
      </w:r>
    </w:p>
    <w:p w14:paraId="2190A63E" w14:textId="77777777" w:rsidR="00C61868" w:rsidRPr="006C2A33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b/>
          <w:bCs/>
        </w:rPr>
      </w:pPr>
      <w:r w:rsidRPr="006C2A33">
        <w:rPr>
          <w:rFonts w:cs="Arial"/>
          <w:b/>
          <w:bCs/>
        </w:rPr>
        <w:t>MINISTRSTVO ZA OKOLJE, PODNEBJE IN ENERGIJO</w:t>
      </w:r>
    </w:p>
    <w:p w14:paraId="454650DF" w14:textId="77777777" w:rsidR="00C61868" w:rsidRPr="006C2A33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  <w:b/>
          <w:bCs/>
        </w:rPr>
      </w:pPr>
    </w:p>
    <w:p w14:paraId="35994544" w14:textId="77777777" w:rsidR="00C61868" w:rsidRPr="006C2A33" w:rsidRDefault="00C61868" w:rsidP="00C61868">
      <w:pPr>
        <w:autoSpaceDE w:val="0"/>
        <w:autoSpaceDN w:val="0"/>
        <w:adjustRightInd w:val="0"/>
        <w:spacing w:line="240" w:lineRule="exact"/>
        <w:rPr>
          <w:b/>
          <w:bCs/>
        </w:rPr>
      </w:pPr>
      <w:r w:rsidRPr="006C2A33">
        <w:rPr>
          <w:b/>
          <w:bCs/>
        </w:rPr>
        <w:t>INŠPEKTORAT REPUBLIKE SLOVENIJE ZA OKOLJE IN ENERGIJO</w:t>
      </w:r>
    </w:p>
    <w:p w14:paraId="54031BC4" w14:textId="77777777" w:rsidR="00C61868" w:rsidRPr="006C2A33" w:rsidRDefault="00C61868" w:rsidP="00C61868">
      <w:pPr>
        <w:autoSpaceDE w:val="0"/>
        <w:autoSpaceDN w:val="0"/>
        <w:adjustRightInd w:val="0"/>
        <w:spacing w:before="120" w:line="240" w:lineRule="exact"/>
        <w:rPr>
          <w:b/>
          <w:bCs/>
        </w:rPr>
      </w:pPr>
      <w:r w:rsidRPr="006C2A33">
        <w:rPr>
          <w:b/>
          <w:bCs/>
        </w:rPr>
        <w:t>INŠPEKCIJA ZA OKOLJE</w:t>
      </w:r>
    </w:p>
    <w:p w14:paraId="164D14C8" w14:textId="77777777" w:rsidR="00C61868" w:rsidRPr="006C2A33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</w:rPr>
      </w:pPr>
      <w:r w:rsidRPr="006C2A33">
        <w:rPr>
          <w:rFonts w:cs="Arial"/>
        </w:rPr>
        <w:t>OBMOČNA ENOTA CELJE</w:t>
      </w:r>
    </w:p>
    <w:p w14:paraId="262309AF" w14:textId="77777777" w:rsidR="00C61868" w:rsidRPr="006C2A33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</w:rPr>
      </w:pPr>
    </w:p>
    <w:p w14:paraId="29374DED" w14:textId="13E0F68D" w:rsidR="00C61868" w:rsidRPr="006C2A33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</w:rPr>
      </w:pPr>
      <w:r w:rsidRPr="006C2A33">
        <w:rPr>
          <w:rFonts w:cs="Arial"/>
        </w:rPr>
        <w:t>Kidričeva ulica 24/b, 3000 Celje</w:t>
      </w:r>
      <w:r w:rsidRPr="006C2A33">
        <w:rPr>
          <w:rFonts w:cs="Arial"/>
        </w:rPr>
        <w:tab/>
      </w:r>
      <w:r w:rsidRPr="006C2A33">
        <w:rPr>
          <w:rFonts w:cs="Arial"/>
        </w:rPr>
        <w:tab/>
      </w:r>
      <w:r w:rsidRPr="006C2A33">
        <w:rPr>
          <w:rFonts w:cs="Arial"/>
        </w:rPr>
        <w:tab/>
        <w:t>T: 03 425 27 11</w:t>
      </w:r>
    </w:p>
    <w:p w14:paraId="49B53E49" w14:textId="3A7028F0" w:rsidR="00C61868" w:rsidRPr="006C2A33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</w:rPr>
      </w:pPr>
      <w:r w:rsidRPr="006C2A33">
        <w:rPr>
          <w:rFonts w:cs="Arial"/>
        </w:rPr>
        <w:tab/>
      </w:r>
      <w:r w:rsidRPr="006C2A33">
        <w:rPr>
          <w:rFonts w:cs="Arial"/>
        </w:rPr>
        <w:tab/>
      </w:r>
      <w:r w:rsidRPr="006C2A33">
        <w:rPr>
          <w:rFonts w:cs="Arial"/>
        </w:rPr>
        <w:tab/>
        <w:t xml:space="preserve">E: </w:t>
      </w:r>
      <w:hyperlink r:id="rId8" w:history="1">
        <w:r w:rsidRPr="006C2A33">
          <w:rPr>
            <w:rStyle w:val="Hiperpovezava"/>
            <w:rFonts w:eastAsia="Batang" w:cs="Arial"/>
          </w:rPr>
          <w:t>oe-ce.irsoe@gov.si</w:t>
        </w:r>
      </w:hyperlink>
    </w:p>
    <w:p w14:paraId="49235168" w14:textId="71FE1232" w:rsidR="00C61868" w:rsidRPr="006C2A33" w:rsidRDefault="00C61868" w:rsidP="00C61868">
      <w:pPr>
        <w:pStyle w:val="Glava"/>
        <w:tabs>
          <w:tab w:val="left" w:pos="5112"/>
        </w:tabs>
        <w:spacing w:line="240" w:lineRule="exact"/>
        <w:rPr>
          <w:rFonts w:cs="Arial"/>
        </w:rPr>
      </w:pPr>
      <w:r w:rsidRPr="006C2A33">
        <w:rPr>
          <w:rFonts w:cs="Arial"/>
        </w:rPr>
        <w:tab/>
      </w:r>
      <w:r w:rsidRPr="006C2A33">
        <w:rPr>
          <w:rFonts w:cs="Arial"/>
        </w:rPr>
        <w:tab/>
      </w:r>
      <w:r w:rsidRPr="006C2A33">
        <w:rPr>
          <w:rFonts w:cs="Arial"/>
        </w:rPr>
        <w:tab/>
      </w:r>
      <w:hyperlink r:id="rId9" w:history="1">
        <w:r w:rsidRPr="006C2A33">
          <w:rPr>
            <w:rStyle w:val="Hiperpovezava"/>
            <w:rFonts w:eastAsia="Batang" w:cs="Arial"/>
          </w:rPr>
          <w:t>www.gov.si</w:t>
        </w:r>
      </w:hyperlink>
    </w:p>
    <w:p w14:paraId="6AF6E948" w14:textId="77777777" w:rsidR="00C61868" w:rsidRPr="006C2A33" w:rsidRDefault="00C61868" w:rsidP="00C61868"/>
    <w:p w14:paraId="55A9D992" w14:textId="452D53BF" w:rsidR="00034FF6" w:rsidRPr="006C2A33" w:rsidRDefault="00034FF6" w:rsidP="00034FF6">
      <w:pPr>
        <w:ind w:right="-32"/>
        <w:rPr>
          <w:i/>
        </w:rPr>
      </w:pPr>
      <w:r w:rsidRPr="006C2A33">
        <w:t>Številka: 06182-</w:t>
      </w:r>
      <w:r w:rsidR="00AC6BAD" w:rsidRPr="006C2A33">
        <w:t>2</w:t>
      </w:r>
      <w:r w:rsidR="00E208EF" w:rsidRPr="006C2A33">
        <w:t>546</w:t>
      </w:r>
      <w:r w:rsidRPr="006C2A33">
        <w:t>/20</w:t>
      </w:r>
      <w:r w:rsidR="00A62DC2" w:rsidRPr="006C2A33">
        <w:t>2</w:t>
      </w:r>
      <w:r w:rsidR="00C61868" w:rsidRPr="006C2A33">
        <w:t>3</w:t>
      </w:r>
      <w:r w:rsidRPr="006C2A33">
        <w:t>-</w:t>
      </w:r>
      <w:r w:rsidR="004B7C08" w:rsidRPr="006C2A33">
        <w:t>2</w:t>
      </w:r>
      <w:r w:rsidRPr="006C2A33">
        <w:t xml:space="preserve"> </w:t>
      </w:r>
    </w:p>
    <w:p w14:paraId="700C9F29" w14:textId="6F70D446" w:rsidR="00034FF6" w:rsidRPr="006C2A33" w:rsidRDefault="00034FF6" w:rsidP="00034FF6">
      <w:pPr>
        <w:rPr>
          <w:rFonts w:cs="Arial"/>
        </w:rPr>
      </w:pPr>
      <w:r w:rsidRPr="006C2A33">
        <w:rPr>
          <w:rFonts w:cs="Arial"/>
        </w:rPr>
        <w:t xml:space="preserve">Datum: </w:t>
      </w:r>
      <w:r w:rsidR="00E208EF" w:rsidRPr="006C2A33">
        <w:rPr>
          <w:rFonts w:cs="Arial"/>
        </w:rPr>
        <w:t>20</w:t>
      </w:r>
      <w:r w:rsidR="00AC6BAD" w:rsidRPr="006C2A33">
        <w:rPr>
          <w:rFonts w:cs="Arial"/>
        </w:rPr>
        <w:t>.10</w:t>
      </w:r>
      <w:r w:rsidR="00C61868" w:rsidRPr="006C2A33">
        <w:rPr>
          <w:rFonts w:cs="Arial"/>
        </w:rPr>
        <w:t>.2023</w:t>
      </w:r>
    </w:p>
    <w:p w14:paraId="2F42E207" w14:textId="67C047B0" w:rsidR="00034FF6" w:rsidRPr="006C2A33" w:rsidRDefault="00034FF6" w:rsidP="00034FF6">
      <w:pPr>
        <w:rPr>
          <w:rFonts w:cs="Arial"/>
        </w:rPr>
      </w:pPr>
      <w:r w:rsidRPr="006C2A33">
        <w:rPr>
          <w:rFonts w:cs="Arial"/>
        </w:rPr>
        <w:t xml:space="preserve">Datoteka: </w:t>
      </w:r>
      <w:r w:rsidR="00E208EF" w:rsidRPr="006C2A33">
        <w:rPr>
          <w:rFonts w:cs="Arial"/>
        </w:rPr>
        <w:t>Pomurka</w:t>
      </w:r>
      <w:r w:rsidRPr="006C2A33">
        <w:rPr>
          <w:rFonts w:cs="Arial"/>
        </w:rPr>
        <w:t>2</w:t>
      </w:r>
      <w:r w:rsidR="00C61868" w:rsidRPr="006C2A33">
        <w:rPr>
          <w:rFonts w:cs="Arial"/>
        </w:rPr>
        <w:t>3</w:t>
      </w:r>
      <w:r w:rsidRPr="006C2A33">
        <w:rPr>
          <w:rFonts w:cs="Arial"/>
        </w:rPr>
        <w:t>IEDporočilo</w:t>
      </w:r>
    </w:p>
    <w:p w14:paraId="33E60361" w14:textId="77777777" w:rsidR="00034FF6" w:rsidRPr="006C2A33" w:rsidRDefault="00034FF6" w:rsidP="00034FF6">
      <w:pPr>
        <w:rPr>
          <w:rFonts w:cs="Arial"/>
          <w:b/>
        </w:rPr>
      </w:pPr>
    </w:p>
    <w:p w14:paraId="1A1C7C1A" w14:textId="77777777" w:rsidR="00034FF6" w:rsidRPr="006C2A33" w:rsidRDefault="00034FF6" w:rsidP="00034FF6">
      <w:pPr>
        <w:jc w:val="center"/>
        <w:rPr>
          <w:b/>
        </w:rPr>
      </w:pPr>
    </w:p>
    <w:p w14:paraId="51D1BF72" w14:textId="77777777" w:rsidR="00034FF6" w:rsidRPr="006C2A33" w:rsidRDefault="00034FF6" w:rsidP="00034FF6">
      <w:pPr>
        <w:jc w:val="center"/>
        <w:rPr>
          <w:b/>
        </w:rPr>
      </w:pPr>
    </w:p>
    <w:p w14:paraId="76AA559F" w14:textId="77777777" w:rsidR="00034FF6" w:rsidRPr="006C2A33" w:rsidRDefault="00034FF6" w:rsidP="00034FF6">
      <w:pPr>
        <w:jc w:val="center"/>
        <w:rPr>
          <w:b/>
        </w:rPr>
      </w:pPr>
      <w:r w:rsidRPr="006C2A33">
        <w:rPr>
          <w:b/>
        </w:rPr>
        <w:t>POROČILO O REDNEM INŠPEKCIJSKEM PREGLEDU NAPRAVE, KI LAHKO POVZROČI ONESNAŽEVANJE OKOLJA VEČJEGA OBSEGA</w:t>
      </w:r>
    </w:p>
    <w:p w14:paraId="7FA3B376" w14:textId="74F2D953" w:rsidR="00034FF6" w:rsidRPr="006C2A33" w:rsidRDefault="00034FF6" w:rsidP="006C2A33">
      <w:pPr>
        <w:jc w:val="left"/>
        <w:rPr>
          <w:b/>
        </w:rPr>
      </w:pPr>
    </w:p>
    <w:p w14:paraId="2388491B" w14:textId="3E694AE1" w:rsidR="006C2A33" w:rsidRPr="006C2A33" w:rsidRDefault="006C2A33" w:rsidP="006C2A33">
      <w:pPr>
        <w:jc w:val="left"/>
        <w:rPr>
          <w:b/>
        </w:rPr>
      </w:pPr>
    </w:p>
    <w:p w14:paraId="71E9F9A8" w14:textId="77777777" w:rsidR="006C2A33" w:rsidRPr="006C2A33" w:rsidRDefault="006C2A33" w:rsidP="006C2A33">
      <w:pPr>
        <w:jc w:val="left"/>
        <w:rPr>
          <w:b/>
        </w:rPr>
      </w:pPr>
    </w:p>
    <w:p w14:paraId="4BF9CF2E" w14:textId="77777777" w:rsidR="006C2A33" w:rsidRPr="006C2A33" w:rsidRDefault="006C2A33" w:rsidP="006C2A33">
      <w:pPr>
        <w:jc w:val="left"/>
        <w:rPr>
          <w:b/>
        </w:rPr>
      </w:pPr>
      <w:r w:rsidRPr="006C2A33">
        <w:rPr>
          <w:b/>
        </w:rPr>
        <w:t xml:space="preserve">Zavezanec: </w:t>
      </w:r>
    </w:p>
    <w:p w14:paraId="381B94F9" w14:textId="13129C10" w:rsidR="006C2A33" w:rsidRPr="006C2A33" w:rsidRDefault="006C2A33" w:rsidP="006C2A33">
      <w:pPr>
        <w:ind w:firstLine="708"/>
        <w:jc w:val="left"/>
        <w:rPr>
          <w:bCs/>
        </w:rPr>
      </w:pPr>
      <w:r w:rsidRPr="006C2A33">
        <w:rPr>
          <w:b/>
        </w:rPr>
        <w:t xml:space="preserve">Pomurka mesna industrija </w:t>
      </w:r>
      <w:proofErr w:type="spellStart"/>
      <w:r w:rsidRPr="006C2A33">
        <w:rPr>
          <w:b/>
        </w:rPr>
        <w:t>d.d</w:t>
      </w:r>
      <w:proofErr w:type="spellEnd"/>
      <w:r w:rsidRPr="006C2A33">
        <w:rPr>
          <w:b/>
        </w:rPr>
        <w:t xml:space="preserve">., </w:t>
      </w:r>
      <w:r w:rsidRPr="006C2A33">
        <w:rPr>
          <w:bCs/>
        </w:rPr>
        <w:t xml:space="preserve">Murska Sobota – v stečaju </w:t>
      </w:r>
    </w:p>
    <w:p w14:paraId="7A37DCB8" w14:textId="77777777" w:rsidR="006C2A33" w:rsidRPr="006C2A33" w:rsidRDefault="006C2A33" w:rsidP="006C2A33">
      <w:pPr>
        <w:jc w:val="left"/>
        <w:rPr>
          <w:bCs/>
        </w:rPr>
      </w:pPr>
    </w:p>
    <w:p w14:paraId="4BE10892" w14:textId="77777777" w:rsidR="006C2A33" w:rsidRPr="006C2A33" w:rsidRDefault="006C2A33" w:rsidP="006C2A33">
      <w:pPr>
        <w:jc w:val="left"/>
        <w:rPr>
          <w:b/>
        </w:rPr>
      </w:pPr>
      <w:r w:rsidRPr="006C2A33">
        <w:rPr>
          <w:b/>
        </w:rPr>
        <w:t xml:space="preserve">Naprava / lokacija: </w:t>
      </w:r>
    </w:p>
    <w:p w14:paraId="152EE083" w14:textId="13B618C5" w:rsidR="006C2A33" w:rsidRPr="006C2A33" w:rsidRDefault="006C2A33" w:rsidP="006C2A33">
      <w:pPr>
        <w:ind w:firstLine="708"/>
        <w:jc w:val="left"/>
        <w:rPr>
          <w:b/>
        </w:rPr>
      </w:pPr>
      <w:r w:rsidRPr="006C2A33">
        <w:rPr>
          <w:bCs/>
        </w:rPr>
        <w:t>Panonska ul. 11, 9000 Murska Sobota</w:t>
      </w:r>
    </w:p>
    <w:p w14:paraId="54E5ECB1" w14:textId="77777777" w:rsidR="006C2A33" w:rsidRPr="006C2A33" w:rsidRDefault="006C2A33" w:rsidP="006C2A33">
      <w:pPr>
        <w:jc w:val="left"/>
        <w:rPr>
          <w:b/>
        </w:rPr>
      </w:pPr>
    </w:p>
    <w:p w14:paraId="641CAF8B" w14:textId="77777777" w:rsidR="006C2A33" w:rsidRPr="006C2A33" w:rsidRDefault="006C2A33" w:rsidP="006C2A33">
      <w:pPr>
        <w:jc w:val="left"/>
        <w:rPr>
          <w:b/>
        </w:rPr>
      </w:pPr>
      <w:r w:rsidRPr="006C2A33">
        <w:rPr>
          <w:b/>
        </w:rPr>
        <w:t xml:space="preserve">Datum pregleda: </w:t>
      </w:r>
    </w:p>
    <w:p w14:paraId="4267C314" w14:textId="498DE87C" w:rsidR="006C2A33" w:rsidRPr="006C2A33" w:rsidRDefault="006C2A33" w:rsidP="006C2A33">
      <w:pPr>
        <w:ind w:firstLine="708"/>
        <w:jc w:val="left"/>
        <w:rPr>
          <w:bCs/>
        </w:rPr>
      </w:pPr>
      <w:r w:rsidRPr="006C2A33">
        <w:rPr>
          <w:bCs/>
        </w:rPr>
        <w:t>3.10.2023</w:t>
      </w:r>
    </w:p>
    <w:p w14:paraId="21B3A6AA" w14:textId="77777777" w:rsidR="006C2A33" w:rsidRPr="006C2A33" w:rsidRDefault="006C2A33" w:rsidP="006C2A33">
      <w:pPr>
        <w:jc w:val="left"/>
        <w:rPr>
          <w:b/>
        </w:rPr>
      </w:pPr>
    </w:p>
    <w:p w14:paraId="196AA2DA" w14:textId="261F0F11" w:rsidR="006C2A33" w:rsidRPr="006C2A33" w:rsidRDefault="006C2A33" w:rsidP="006C2A33">
      <w:pPr>
        <w:jc w:val="left"/>
        <w:rPr>
          <w:bCs/>
        </w:rPr>
      </w:pPr>
      <w:r w:rsidRPr="006C2A33">
        <w:rPr>
          <w:b/>
        </w:rPr>
        <w:t>Okoljevarstveno dovoljenje (</w:t>
      </w:r>
      <w:r w:rsidRPr="006C2A33">
        <w:rPr>
          <w:b/>
        </w:rPr>
        <w:t>OVD</w:t>
      </w:r>
      <w:r w:rsidRPr="006C2A33">
        <w:rPr>
          <w:b/>
        </w:rPr>
        <w:t>)</w:t>
      </w:r>
      <w:r w:rsidRPr="006C2A33">
        <w:rPr>
          <w:b/>
        </w:rPr>
        <w:t xml:space="preserve"> št.: </w:t>
      </w:r>
      <w:r w:rsidRPr="006C2A33">
        <w:rPr>
          <w:bCs/>
        </w:rPr>
        <w:t xml:space="preserve">35407-169/2006-8 z dne 21.10.2009 </w:t>
      </w:r>
    </w:p>
    <w:p w14:paraId="2AF64A95" w14:textId="77777777" w:rsidR="006C2A33" w:rsidRPr="006C2A33" w:rsidRDefault="006C2A33" w:rsidP="006C2A33">
      <w:pPr>
        <w:jc w:val="left"/>
        <w:rPr>
          <w:b/>
        </w:rPr>
      </w:pPr>
    </w:p>
    <w:p w14:paraId="4597F13F" w14:textId="77777777" w:rsidR="006C2A33" w:rsidRPr="006C2A33" w:rsidRDefault="006C2A33" w:rsidP="006C2A33">
      <w:pPr>
        <w:jc w:val="left"/>
        <w:rPr>
          <w:b/>
        </w:rPr>
      </w:pPr>
      <w:r w:rsidRPr="006C2A33">
        <w:rPr>
          <w:b/>
        </w:rPr>
        <w:t>Usklajenost z OVD:</w:t>
      </w:r>
    </w:p>
    <w:p w14:paraId="710EE3C9" w14:textId="77777777" w:rsidR="006C2A33" w:rsidRPr="006C2A33" w:rsidRDefault="006C2A33" w:rsidP="006C2A33">
      <w:pPr>
        <w:jc w:val="left"/>
        <w:rPr>
          <w:b/>
        </w:rPr>
      </w:pPr>
      <w:r w:rsidRPr="006C2A33">
        <w:rPr>
          <w:b/>
        </w:rPr>
        <w:t xml:space="preserve">              DA</w:t>
      </w:r>
    </w:p>
    <w:p w14:paraId="7FCED862" w14:textId="374E37B5" w:rsidR="006C2A33" w:rsidRPr="006C2A33" w:rsidRDefault="006C2A33" w:rsidP="006C2A33">
      <w:pPr>
        <w:jc w:val="left"/>
        <w:rPr>
          <w:bCs/>
        </w:rPr>
      </w:pPr>
      <w:r w:rsidRPr="006C2A33">
        <w:rPr>
          <w:b/>
        </w:rPr>
        <w:t xml:space="preserve">              </w:t>
      </w:r>
      <w:r w:rsidRPr="006C2A33">
        <w:rPr>
          <w:bCs/>
        </w:rPr>
        <w:t>Pri zavezanki Pomurka mesna industrija d.</w:t>
      </w:r>
      <w:r w:rsidRPr="006C2A33">
        <w:rPr>
          <w:bCs/>
        </w:rPr>
        <w:t> </w:t>
      </w:r>
      <w:r w:rsidRPr="006C2A33">
        <w:rPr>
          <w:bCs/>
        </w:rPr>
        <w:t xml:space="preserve">d., Murska Sobota – v stečaju je bil opravljen inšpekcijski pregled v zvezi z vplivi na okolje 2023. Na pregledu je bilo ugotovljeno, da je zavezanka na ARSO dne 1.9.2020 podala obvestilo o nameri dokončnega prenehanja obratovanja naprave. Naprava na dan pregleda ne obratuje, nevarnih snovi in odpadkov v lasti zavezanke na lokaciji ni več. </w:t>
      </w:r>
    </w:p>
    <w:p w14:paraId="3D5012C0" w14:textId="77777777" w:rsidR="006C2A33" w:rsidRPr="006C2A33" w:rsidRDefault="006C2A33" w:rsidP="006C2A33">
      <w:pPr>
        <w:jc w:val="left"/>
        <w:rPr>
          <w:bCs/>
        </w:rPr>
      </w:pPr>
    </w:p>
    <w:p w14:paraId="43EC2000" w14:textId="77777777" w:rsidR="006C2A33" w:rsidRPr="006C2A33" w:rsidRDefault="006C2A33" w:rsidP="006C2A33">
      <w:pPr>
        <w:jc w:val="left"/>
        <w:rPr>
          <w:bCs/>
        </w:rPr>
      </w:pPr>
      <w:r w:rsidRPr="006C2A33">
        <w:rPr>
          <w:bCs/>
        </w:rPr>
        <w:t>Skladno s točko 8.3.2 OVD mora zavezanka izvesti monitoring onesnaženosti tal, ki bo  izveden predvidoma v pol leta.</w:t>
      </w:r>
    </w:p>
    <w:p w14:paraId="54946815" w14:textId="77777777" w:rsidR="006C2A33" w:rsidRPr="006C2A33" w:rsidRDefault="006C2A33" w:rsidP="006C2A33">
      <w:pPr>
        <w:jc w:val="left"/>
        <w:rPr>
          <w:b/>
        </w:rPr>
      </w:pPr>
    </w:p>
    <w:p w14:paraId="5C69BD6D" w14:textId="77777777" w:rsidR="006C2A33" w:rsidRPr="006C2A33" w:rsidRDefault="006C2A33" w:rsidP="006C2A33">
      <w:pPr>
        <w:jc w:val="left"/>
        <w:rPr>
          <w:b/>
        </w:rPr>
      </w:pPr>
    </w:p>
    <w:p w14:paraId="5F94E998" w14:textId="77777777" w:rsidR="006C2A33" w:rsidRPr="006C2A33" w:rsidRDefault="006C2A33" w:rsidP="006C2A33">
      <w:pPr>
        <w:jc w:val="left"/>
        <w:rPr>
          <w:b/>
        </w:rPr>
      </w:pPr>
      <w:r w:rsidRPr="006C2A33">
        <w:rPr>
          <w:b/>
        </w:rPr>
        <w:t>Zaključki / naslednje aktivnosti:</w:t>
      </w:r>
    </w:p>
    <w:p w14:paraId="1609E5C7" w14:textId="77777777" w:rsidR="006C2A33" w:rsidRPr="006C2A33" w:rsidRDefault="006C2A33" w:rsidP="006C2A33">
      <w:pPr>
        <w:jc w:val="left"/>
        <w:rPr>
          <w:bCs/>
        </w:rPr>
      </w:pPr>
      <w:r w:rsidRPr="006C2A33">
        <w:rPr>
          <w:bCs/>
        </w:rPr>
        <w:t>Naslednji redni inšpekcijski pregled bo opravljen v skladu z delovnim načrtom inšpektorata, izredni po potrebi, kontrolni inšpekcijski pregled pa po preteku pol leta.</w:t>
      </w:r>
    </w:p>
    <w:p w14:paraId="14C0B460" w14:textId="77777777" w:rsidR="006C2A33" w:rsidRPr="006C2A33" w:rsidRDefault="006C2A33" w:rsidP="006C2A33">
      <w:pPr>
        <w:jc w:val="left"/>
        <w:rPr>
          <w:bCs/>
        </w:rPr>
      </w:pPr>
    </w:p>
    <w:p w14:paraId="3FD47961" w14:textId="77777777" w:rsidR="006C2A33" w:rsidRPr="006C2A33" w:rsidRDefault="006C2A33" w:rsidP="006C2A33">
      <w:pPr>
        <w:jc w:val="left"/>
        <w:rPr>
          <w:b/>
        </w:rPr>
      </w:pPr>
    </w:p>
    <w:p w14:paraId="5541420C" w14:textId="77777777" w:rsidR="006C2A33" w:rsidRPr="006C2A33" w:rsidRDefault="006C2A33" w:rsidP="006C2A33">
      <w:pPr>
        <w:jc w:val="left"/>
        <w:rPr>
          <w:b/>
        </w:rPr>
      </w:pPr>
    </w:p>
    <w:p w14:paraId="686A6ACF" w14:textId="77777777" w:rsidR="006C2A33" w:rsidRPr="006C2A33" w:rsidRDefault="006C2A33" w:rsidP="006C2A33">
      <w:pPr>
        <w:jc w:val="left"/>
        <w:rPr>
          <w:b/>
        </w:rPr>
      </w:pPr>
    </w:p>
    <w:sectPr w:rsidR="006C2A33" w:rsidRPr="006C2A33" w:rsidSect="006C2A33">
      <w:pgSz w:w="11906" w:h="16838"/>
      <w:pgMar w:top="1021" w:right="1701" w:bottom="1134" w:left="1701" w:header="708" w:footer="8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735BA" w14:textId="77777777" w:rsidR="00DA651D" w:rsidRDefault="00DA651D">
      <w:r>
        <w:separator/>
      </w:r>
    </w:p>
  </w:endnote>
  <w:endnote w:type="continuationSeparator" w:id="0">
    <w:p w14:paraId="4B8F6217" w14:textId="77777777" w:rsidR="00DA651D" w:rsidRDefault="00DA6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214E" w14:textId="77777777" w:rsidR="00DA651D" w:rsidRDefault="00DA651D">
      <w:r>
        <w:separator/>
      </w:r>
    </w:p>
  </w:footnote>
  <w:footnote w:type="continuationSeparator" w:id="0">
    <w:p w14:paraId="10AA1352" w14:textId="77777777" w:rsidR="00DA651D" w:rsidRDefault="00DA6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3E9D"/>
    <w:multiLevelType w:val="hybridMultilevel"/>
    <w:tmpl w:val="C7187808"/>
    <w:lvl w:ilvl="0" w:tplc="0960060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7C4C"/>
    <w:multiLevelType w:val="hybridMultilevel"/>
    <w:tmpl w:val="13B67020"/>
    <w:lvl w:ilvl="0" w:tplc="A73C4A5C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36E0"/>
    <w:multiLevelType w:val="hybridMultilevel"/>
    <w:tmpl w:val="8B06FA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5A43"/>
    <w:multiLevelType w:val="hybridMultilevel"/>
    <w:tmpl w:val="F1B678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21283">
    <w:abstractNumId w:val="2"/>
  </w:num>
  <w:num w:numId="2" w16cid:durableId="1747218081">
    <w:abstractNumId w:val="1"/>
  </w:num>
  <w:num w:numId="3" w16cid:durableId="783117256">
    <w:abstractNumId w:val="0"/>
  </w:num>
  <w:num w:numId="4" w16cid:durableId="429132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F6"/>
    <w:rsid w:val="00034FF6"/>
    <w:rsid w:val="00076D1C"/>
    <w:rsid w:val="000924B3"/>
    <w:rsid w:val="000B0331"/>
    <w:rsid w:val="000C6ACC"/>
    <w:rsid w:val="0015361A"/>
    <w:rsid w:val="002009EF"/>
    <w:rsid w:val="002750FA"/>
    <w:rsid w:val="002E6321"/>
    <w:rsid w:val="00332E9C"/>
    <w:rsid w:val="00340AE4"/>
    <w:rsid w:val="0035286A"/>
    <w:rsid w:val="00354CAB"/>
    <w:rsid w:val="0037110B"/>
    <w:rsid w:val="00423CC3"/>
    <w:rsid w:val="004258B5"/>
    <w:rsid w:val="00472206"/>
    <w:rsid w:val="00477238"/>
    <w:rsid w:val="004B7C08"/>
    <w:rsid w:val="00567C91"/>
    <w:rsid w:val="005A5BC2"/>
    <w:rsid w:val="006639F1"/>
    <w:rsid w:val="006C2A33"/>
    <w:rsid w:val="006E7D4E"/>
    <w:rsid w:val="006F694A"/>
    <w:rsid w:val="00707FF3"/>
    <w:rsid w:val="00763194"/>
    <w:rsid w:val="008032AB"/>
    <w:rsid w:val="008E762D"/>
    <w:rsid w:val="00974152"/>
    <w:rsid w:val="009A3217"/>
    <w:rsid w:val="009A5A95"/>
    <w:rsid w:val="009C7E8E"/>
    <w:rsid w:val="00A62DC2"/>
    <w:rsid w:val="00A7674B"/>
    <w:rsid w:val="00AC6BAD"/>
    <w:rsid w:val="00B95B7B"/>
    <w:rsid w:val="00BA2C96"/>
    <w:rsid w:val="00C4333D"/>
    <w:rsid w:val="00C61868"/>
    <w:rsid w:val="00C71F51"/>
    <w:rsid w:val="00D5161F"/>
    <w:rsid w:val="00D55399"/>
    <w:rsid w:val="00DA651D"/>
    <w:rsid w:val="00DC2EC1"/>
    <w:rsid w:val="00E208EF"/>
    <w:rsid w:val="00F97BE7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E9EC"/>
  <w15:chartTrackingRefBased/>
  <w15:docId w15:val="{990970FC-EF55-43C8-8A90-5E9347F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4FF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34F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34FF6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034FF6"/>
    <w:pPr>
      <w:spacing w:after="120"/>
      <w:jc w:val="left"/>
    </w:pPr>
    <w:rPr>
      <w:rFonts w:eastAsia="Batang" w:cs="Wingdings"/>
      <w:szCs w:val="24"/>
      <w:lang w:eastAsia="ko-KR" w:bidi="sa-IN"/>
    </w:rPr>
  </w:style>
  <w:style w:type="character" w:customStyle="1" w:styleId="TelobesedilaZnak">
    <w:name w:val="Telo besedila Znak"/>
    <w:basedOn w:val="Privzetapisavaodstavka"/>
    <w:link w:val="Telobesedila"/>
    <w:rsid w:val="00034FF6"/>
    <w:rPr>
      <w:rFonts w:ascii="Arial" w:eastAsia="Batang" w:hAnsi="Arial" w:cs="Wingdings"/>
      <w:sz w:val="20"/>
      <w:szCs w:val="24"/>
      <w:lang w:eastAsia="ko-KR" w:bidi="sa-IN"/>
    </w:rPr>
  </w:style>
  <w:style w:type="character" w:styleId="Hiperpovezava">
    <w:name w:val="Hyperlink"/>
    <w:rsid w:val="00034FF6"/>
    <w:rPr>
      <w:rFonts w:cs="Times New Roman"/>
      <w:color w:val="0000FF"/>
      <w:u w:val="single"/>
    </w:rPr>
  </w:style>
  <w:style w:type="paragraph" w:customStyle="1" w:styleId="Default">
    <w:name w:val="Default"/>
    <w:rsid w:val="00034F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034FF6"/>
    <w:pPr>
      <w:ind w:left="720"/>
      <w:contextualSpacing/>
      <w:jc w:val="left"/>
    </w:pPr>
    <w:rPr>
      <w:rFonts w:eastAsia="Batang" w:cs="Mangal"/>
      <w:szCs w:val="24"/>
      <w:lang w:eastAsia="ko-KR" w:bidi="sa-IN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034FF6"/>
    <w:pPr>
      <w:spacing w:after="120"/>
      <w:ind w:left="283"/>
      <w:jc w:val="left"/>
    </w:pPr>
    <w:rPr>
      <w:rFonts w:eastAsia="Batang" w:cs="Arial"/>
      <w:sz w:val="16"/>
      <w:szCs w:val="16"/>
      <w:lang w:eastAsia="ko-KR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034FF6"/>
    <w:rPr>
      <w:rFonts w:ascii="Arial" w:eastAsia="Batang" w:hAnsi="Arial" w:cs="Arial"/>
      <w:sz w:val="16"/>
      <w:szCs w:val="16"/>
      <w:lang w:eastAsia="ko-KR"/>
    </w:rPr>
  </w:style>
  <w:style w:type="paragraph" w:customStyle="1" w:styleId="datumtevilka">
    <w:name w:val="datum številka"/>
    <w:basedOn w:val="Navaden"/>
    <w:uiPriority w:val="99"/>
    <w:qFormat/>
    <w:rsid w:val="006639F1"/>
    <w:pPr>
      <w:tabs>
        <w:tab w:val="left" w:pos="1701"/>
      </w:tabs>
      <w:spacing w:line="260" w:lineRule="atLeast"/>
      <w:jc w:val="left"/>
    </w:pPr>
  </w:style>
  <w:style w:type="paragraph" w:styleId="Noga">
    <w:name w:val="footer"/>
    <w:basedOn w:val="Navaden"/>
    <w:link w:val="NogaZnak"/>
    <w:uiPriority w:val="99"/>
    <w:unhideWhenUsed/>
    <w:rsid w:val="005A5B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A5BC2"/>
    <w:rPr>
      <w:rFonts w:ascii="Arial" w:eastAsia="Times New Roman" w:hAnsi="Arial" w:cs="Times New Roman"/>
      <w:sz w:val="20"/>
      <w:szCs w:val="20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C61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-ce.irsoe@gov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Slapnik</dc:creator>
  <cp:keywords/>
  <dc:description/>
  <cp:lastModifiedBy>Darija Dolenc Ulčar</cp:lastModifiedBy>
  <cp:revision>3</cp:revision>
  <cp:lastPrinted>2023-06-21T13:10:00Z</cp:lastPrinted>
  <dcterms:created xsi:type="dcterms:W3CDTF">2023-12-12T08:43:00Z</dcterms:created>
  <dcterms:modified xsi:type="dcterms:W3CDTF">2023-12-12T08:44:00Z</dcterms:modified>
</cp:coreProperties>
</file>