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52087DD2" w14:textId="77777777" w:rsidR="00EC32A1" w:rsidRDefault="00EC32A1" w:rsidP="00EE45F5">
      <w:pPr>
        <w:spacing w:line="260" w:lineRule="exact"/>
        <w:rPr>
          <w:b/>
        </w:rPr>
      </w:pPr>
    </w:p>
    <w:p w14:paraId="3E070578" w14:textId="4507A9C3" w:rsidR="00EE45F5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</w:p>
    <w:p w14:paraId="2E69AFF3" w14:textId="7E982F23" w:rsidR="00EE45F5" w:rsidRDefault="00BD1396" w:rsidP="00EE45F5">
      <w:pPr>
        <w:spacing w:line="260" w:lineRule="exact"/>
        <w:ind w:firstLine="720"/>
      </w:pPr>
      <w:r>
        <w:t>Javno podjetje Energetika Ljubljana d. o. o., Verovškova ulica 62, 1000 Ljubljana</w:t>
      </w:r>
    </w:p>
    <w:p w14:paraId="278FD193" w14:textId="77777777" w:rsidR="00EE45F5" w:rsidRPr="00B91217" w:rsidRDefault="00EE45F5" w:rsidP="00EE45F5">
      <w:pPr>
        <w:spacing w:line="260" w:lineRule="exact"/>
      </w:pPr>
    </w:p>
    <w:p w14:paraId="4C9CFD85" w14:textId="2D7E6366" w:rsidR="00EE45F5" w:rsidRPr="00AC58C4" w:rsidRDefault="00EE45F5" w:rsidP="00AC58C4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  <w:r w:rsidR="00BD1396">
        <w:t xml:space="preserve">Enota </w:t>
      </w:r>
      <w:r w:rsidR="00731311">
        <w:t>TE-TOL, Toplarniška ulica 19</w:t>
      </w:r>
      <w:r w:rsidR="00BD1396">
        <w:t>, 1000 Ljubljana</w:t>
      </w:r>
    </w:p>
    <w:p w14:paraId="243BEA2B" w14:textId="77777777" w:rsidR="00AC58C4" w:rsidRDefault="00AC58C4" w:rsidP="00AC58C4">
      <w:pPr>
        <w:spacing w:line="260" w:lineRule="exact"/>
        <w:rPr>
          <w:b/>
          <w:lang w:val="it-IT"/>
        </w:rPr>
      </w:pPr>
    </w:p>
    <w:p w14:paraId="0654CCB5" w14:textId="0125DA7F" w:rsidR="00EE45F5" w:rsidRPr="00AC58C4" w:rsidRDefault="00EE45F5" w:rsidP="00AC58C4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  <w:r w:rsidR="00731311">
        <w:rPr>
          <w:bCs/>
          <w:lang w:val="it-IT"/>
        </w:rPr>
        <w:t>16. 7. 2024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2A9715A3" w14:textId="77777777" w:rsidR="00AC58C4" w:rsidRDefault="00AC58C4" w:rsidP="00EE45F5">
      <w:pPr>
        <w:spacing w:line="260" w:lineRule="exact"/>
        <w:jc w:val="both"/>
        <w:rPr>
          <w:lang w:bidi="sa-IN"/>
        </w:rPr>
      </w:pPr>
    </w:p>
    <w:p w14:paraId="0D95F168" w14:textId="036A9307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>Okoljevarstveno dovoljenje št. 35407-</w:t>
      </w:r>
      <w:r w:rsidR="00731311">
        <w:rPr>
          <w:lang w:bidi="sa-IN"/>
        </w:rPr>
        <w:t>94</w:t>
      </w:r>
      <w:r w:rsidR="00BD1396">
        <w:rPr>
          <w:lang w:bidi="sa-IN"/>
        </w:rPr>
        <w:t>/2006-1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3. 11. 2009</w:t>
      </w:r>
      <w:r w:rsidRPr="00B91217">
        <w:rPr>
          <w:lang w:bidi="sa-IN"/>
        </w:rPr>
        <w:t xml:space="preserve"> s </w:t>
      </w:r>
      <w:r w:rsidR="00731311">
        <w:rPr>
          <w:lang w:bidi="sa-IN"/>
        </w:rPr>
        <w:t xml:space="preserve">štirimi </w:t>
      </w:r>
      <w:r w:rsidRPr="00B91217">
        <w:rPr>
          <w:lang w:bidi="sa-IN"/>
        </w:rPr>
        <w:t>spremembami:</w:t>
      </w:r>
    </w:p>
    <w:p w14:paraId="4C5AD2E3" w14:textId="19956FF5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</w:t>
      </w:r>
      <w:r w:rsidR="00BB4915">
        <w:rPr>
          <w:lang w:bidi="sa-IN"/>
        </w:rPr>
        <w:t>VD številka (št.)</w:t>
      </w:r>
      <w:r w:rsidRPr="00B91217">
        <w:rPr>
          <w:lang w:bidi="sa-IN"/>
        </w:rPr>
        <w:t>. 3540</w:t>
      </w:r>
      <w:r w:rsidR="00BD1396">
        <w:rPr>
          <w:lang w:bidi="sa-IN"/>
        </w:rPr>
        <w:t>6-</w:t>
      </w:r>
      <w:r w:rsidR="00731311">
        <w:rPr>
          <w:lang w:bidi="sa-IN"/>
        </w:rPr>
        <w:t xml:space="preserve">17/2012-7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31. 1.</w:t>
      </w:r>
      <w:r w:rsidR="00BD1396">
        <w:rPr>
          <w:lang w:bidi="sa-IN"/>
        </w:rPr>
        <w:t xml:space="preserve"> 2013</w:t>
      </w:r>
    </w:p>
    <w:p w14:paraId="693149C7" w14:textId="3B29B382" w:rsidR="00BD1396" w:rsidRPr="00B91217" w:rsidRDefault="00EE45F5" w:rsidP="00BD1396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 xml:space="preserve">Odločba o spremembi </w:t>
      </w:r>
      <w:r w:rsidR="00BB4915" w:rsidRPr="00B91217">
        <w:rPr>
          <w:lang w:bidi="sa-IN"/>
        </w:rPr>
        <w:t>O</w:t>
      </w:r>
      <w:r w:rsidR="00BB4915">
        <w:rPr>
          <w:lang w:bidi="sa-IN"/>
        </w:rPr>
        <w:t>VD</w:t>
      </w:r>
      <w:r w:rsidR="00BB4915" w:rsidRPr="00B91217">
        <w:rPr>
          <w:lang w:bidi="sa-IN"/>
        </w:rPr>
        <w:t xml:space="preserve"> </w:t>
      </w:r>
      <w:r w:rsidRPr="00B91217">
        <w:rPr>
          <w:lang w:bidi="sa-IN"/>
        </w:rPr>
        <w:t>št. 35406-</w:t>
      </w:r>
      <w:r w:rsidR="00731311">
        <w:rPr>
          <w:lang w:bidi="sa-IN"/>
        </w:rPr>
        <w:t>13</w:t>
      </w:r>
      <w:r w:rsidRPr="00B91217">
        <w:rPr>
          <w:lang w:bidi="sa-IN"/>
        </w:rPr>
        <w:t>/20</w:t>
      </w:r>
      <w:r w:rsidR="00731311">
        <w:rPr>
          <w:lang w:bidi="sa-IN"/>
        </w:rPr>
        <w:t>14</w:t>
      </w:r>
      <w:r w:rsidR="00BD1396">
        <w:rPr>
          <w:lang w:bidi="sa-IN"/>
        </w:rPr>
        <w:t>-</w:t>
      </w:r>
      <w:r w:rsidR="00731311">
        <w:rPr>
          <w:lang w:bidi="sa-IN"/>
        </w:rPr>
        <w:t>2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25. 3. 2014</w:t>
      </w:r>
    </w:p>
    <w:p w14:paraId="793E7B28" w14:textId="49D84C1B" w:rsidR="00731311" w:rsidRDefault="00EE45F5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 xml:space="preserve">Odločba o spremembi </w:t>
      </w:r>
      <w:r w:rsidR="00BB4915" w:rsidRPr="00B91217">
        <w:rPr>
          <w:lang w:bidi="sa-IN"/>
        </w:rPr>
        <w:t>O</w:t>
      </w:r>
      <w:r w:rsidR="00BB4915">
        <w:rPr>
          <w:lang w:bidi="sa-IN"/>
        </w:rPr>
        <w:t>VD</w:t>
      </w:r>
      <w:r w:rsidR="00BB4915" w:rsidRPr="00B91217">
        <w:rPr>
          <w:lang w:bidi="sa-IN"/>
        </w:rPr>
        <w:t xml:space="preserve"> </w:t>
      </w:r>
      <w:r w:rsidRPr="00B91217">
        <w:rPr>
          <w:lang w:bidi="sa-IN"/>
        </w:rPr>
        <w:t>št. 35406-</w:t>
      </w:r>
      <w:r w:rsidR="00731311">
        <w:rPr>
          <w:lang w:bidi="sa-IN"/>
        </w:rPr>
        <w:t>79</w:t>
      </w:r>
      <w:r w:rsidRPr="00B91217">
        <w:rPr>
          <w:lang w:bidi="sa-IN"/>
        </w:rPr>
        <w:t>/20</w:t>
      </w:r>
      <w:r w:rsidR="00BD1396">
        <w:rPr>
          <w:lang w:bidi="sa-IN"/>
        </w:rPr>
        <w:t>2</w:t>
      </w:r>
      <w:r w:rsidR="00731311">
        <w:rPr>
          <w:lang w:bidi="sa-IN"/>
        </w:rPr>
        <w:t>0</w:t>
      </w:r>
      <w:r w:rsidR="00BD1396">
        <w:rPr>
          <w:lang w:bidi="sa-IN"/>
        </w:rPr>
        <w:t>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>z dne 2</w:t>
      </w:r>
      <w:r w:rsidR="00731311">
        <w:rPr>
          <w:lang w:bidi="sa-IN"/>
        </w:rPr>
        <w:t>0. 5. 2021</w:t>
      </w:r>
    </w:p>
    <w:p w14:paraId="3AF112B9" w14:textId="09EC8566" w:rsidR="00731311" w:rsidRDefault="00731311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>
        <w:rPr>
          <w:lang w:bidi="sa-IN"/>
        </w:rPr>
        <w:t xml:space="preserve">Odločba o spremembi </w:t>
      </w:r>
      <w:r w:rsidR="00BB4915" w:rsidRPr="00B91217">
        <w:rPr>
          <w:lang w:bidi="sa-IN"/>
        </w:rPr>
        <w:t>O</w:t>
      </w:r>
      <w:r w:rsidR="00BB4915">
        <w:rPr>
          <w:lang w:bidi="sa-IN"/>
        </w:rPr>
        <w:t xml:space="preserve">VD </w:t>
      </w:r>
      <w:r>
        <w:rPr>
          <w:lang w:bidi="sa-IN"/>
        </w:rPr>
        <w:t>št. 35406-48/2020-11 z dne 25. 11. 2021</w:t>
      </w:r>
    </w:p>
    <w:p w14:paraId="1C32E39E" w14:textId="0B813D5C" w:rsidR="00EE45F5" w:rsidRDefault="00EE45F5" w:rsidP="00731311">
      <w:pPr>
        <w:spacing w:line="260" w:lineRule="exact"/>
        <w:ind w:left="284"/>
        <w:jc w:val="both"/>
        <w:rPr>
          <w:lang w:bidi="sa-IN"/>
        </w:rPr>
      </w:pPr>
    </w:p>
    <w:p w14:paraId="3ED894BE" w14:textId="55FCFB29" w:rsidR="00BB4915" w:rsidRDefault="00BB4915" w:rsidP="00EE45F5">
      <w:pPr>
        <w:spacing w:line="260" w:lineRule="exact"/>
        <w:rPr>
          <w:b/>
        </w:rPr>
      </w:pPr>
      <w:r>
        <w:rPr>
          <w:b/>
        </w:rPr>
        <w:t xml:space="preserve">Usklajenost z OVD </w:t>
      </w:r>
    </w:p>
    <w:p w14:paraId="55004570" w14:textId="77777777" w:rsidR="00BB4915" w:rsidRPr="00BB4915" w:rsidRDefault="00BB4915" w:rsidP="00EE45F5">
      <w:pPr>
        <w:spacing w:line="260" w:lineRule="exact"/>
        <w:rPr>
          <w:bCs/>
        </w:rPr>
      </w:pPr>
    </w:p>
    <w:p w14:paraId="346BCDD1" w14:textId="653C4A6E" w:rsidR="00EE45F5" w:rsidRDefault="00EE45F5" w:rsidP="00EE45F5">
      <w:pPr>
        <w:spacing w:line="260" w:lineRule="exact"/>
        <w:rPr>
          <w:bCs/>
        </w:rPr>
      </w:pPr>
      <w:r w:rsidRPr="00BB4915">
        <w:rPr>
          <w:bCs/>
        </w:rPr>
        <w:t>DA</w:t>
      </w:r>
    </w:p>
    <w:p w14:paraId="49B859BE" w14:textId="4892EEC1" w:rsidR="00622869" w:rsidRDefault="00622869" w:rsidP="00EE45F5">
      <w:pPr>
        <w:spacing w:line="260" w:lineRule="exact"/>
        <w:rPr>
          <w:bCs/>
        </w:rPr>
      </w:pPr>
      <w:r w:rsidRPr="00622869">
        <w:rPr>
          <w:bCs/>
        </w:rPr>
        <w:t>Inšpekcijski nadzor je bil opravljen z zahtevami izdanega Okoljevarstvenega dovoljenja (OVD) po spodaj navedenih področjih:</w:t>
      </w:r>
    </w:p>
    <w:p w14:paraId="3FD9D87A" w14:textId="3DFA607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zrak</w:t>
      </w:r>
    </w:p>
    <w:p w14:paraId="1E9EC7D2" w14:textId="3F8AC035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vode</w:t>
      </w:r>
    </w:p>
    <w:p w14:paraId="1D98D090" w14:textId="4BD0AD69" w:rsidR="00622869" w:rsidRDefault="00622869" w:rsidP="00EE45F5">
      <w:pPr>
        <w:spacing w:line="260" w:lineRule="exact"/>
        <w:rPr>
          <w:bCs/>
        </w:rPr>
      </w:pPr>
      <w:r>
        <w:rPr>
          <w:bCs/>
        </w:rPr>
        <w:t>-hrupom v okolje</w:t>
      </w:r>
    </w:p>
    <w:p w14:paraId="5F9944CF" w14:textId="06C6B4A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odpadki</w:t>
      </w:r>
    </w:p>
    <w:p w14:paraId="75AE83C4" w14:textId="5B43A35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embalažo</w:t>
      </w:r>
    </w:p>
    <w:p w14:paraId="6565E794" w14:textId="6666D8C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in elektronsko opremo</w:t>
      </w:r>
    </w:p>
    <w:p w14:paraId="5FFB1010" w14:textId="1823E650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predpisane zahteve za učinkovito rabo vode in energije</w:t>
      </w:r>
    </w:p>
    <w:p w14:paraId="39D09505" w14:textId="1CC6CE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-skladiščenjem nevarnih snovi</w:t>
      </w:r>
    </w:p>
    <w:p w14:paraId="2B4590AB" w14:textId="51D2C3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poročanje v skladu s predpisi o Evropskem registru izpustov in prenosov onesnaževal (E-RIPO)</w:t>
      </w:r>
    </w:p>
    <w:p w14:paraId="36C49222" w14:textId="4A21AE25" w:rsidR="00622869" w:rsidRPr="00622869" w:rsidRDefault="00622869" w:rsidP="00EE45F5">
      <w:pPr>
        <w:spacing w:line="260" w:lineRule="exact"/>
        <w:rPr>
          <w:bCs/>
        </w:rPr>
      </w:pPr>
      <w:r>
        <w:rPr>
          <w:bCs/>
        </w:rPr>
        <w:t>-drugimi posebnimi zahtevami iz OVD</w:t>
      </w:r>
    </w:p>
    <w:p w14:paraId="630D48AB" w14:textId="77777777" w:rsidR="00622869" w:rsidRDefault="00622869" w:rsidP="00EE45F5">
      <w:pPr>
        <w:spacing w:line="260" w:lineRule="exact"/>
        <w:rPr>
          <w:b/>
        </w:rPr>
      </w:pPr>
    </w:p>
    <w:p w14:paraId="40AD9089" w14:textId="1975661A" w:rsidR="001056D1" w:rsidRDefault="00EE45F5" w:rsidP="00EE45F5">
      <w:pPr>
        <w:spacing w:line="260" w:lineRule="exact"/>
        <w:contextualSpacing/>
        <w:jc w:val="both"/>
        <w:rPr>
          <w:lang w:eastAsia="sl-SI"/>
        </w:rPr>
      </w:pPr>
      <w:r>
        <w:rPr>
          <w:bCs/>
        </w:rPr>
        <w:t xml:space="preserve">Zahteve iz OVD zavezanec izpolnjuje </w:t>
      </w:r>
      <w:r w:rsidR="00D01449">
        <w:rPr>
          <w:bCs/>
        </w:rPr>
        <w:t>in</w:t>
      </w:r>
      <w:r>
        <w:rPr>
          <w:bCs/>
        </w:rPr>
        <w:t xml:space="preserve"> z obratovanjem naprave na navedeni lokaciji ne obremenjuje okolja čezmerno z emisijami snovi v zrak</w:t>
      </w:r>
      <w:r w:rsidR="00622869">
        <w:rPr>
          <w:bCs/>
        </w:rPr>
        <w:t>, emisijami snovi v vode, hrupom v okolje.</w:t>
      </w:r>
      <w:r>
        <w:rPr>
          <w:bCs/>
        </w:rPr>
        <w:t xml:space="preserve"> Zavezanec zagotavlja izvajanje predpisanih obratovalnih monitoringov, ima izdelane poslovnike, vodi obratovalne dnevnike in ostale predpisane evidence.</w:t>
      </w:r>
      <w:r w:rsidR="00B01F57">
        <w:rPr>
          <w:bCs/>
        </w:rPr>
        <w:t xml:space="preserve"> V zakonskem roku je oddal poročila. Zavezanec zagotavlja predpisano ravnanje z odpadki, ki nastajajo pri obratovanju naprave, ter ima urejeno skladiščenje odpadkov in nevarnih snovi.</w:t>
      </w:r>
      <w:r w:rsidR="00FF6385">
        <w:rPr>
          <w:bCs/>
        </w:rPr>
        <w:t xml:space="preserve"> </w:t>
      </w:r>
      <w:r w:rsidR="00105324">
        <w:rPr>
          <w:lang w:eastAsia="sl-SI"/>
        </w:rPr>
        <w:t>Zavezancu je bilo izdan</w:t>
      </w:r>
      <w:r w:rsidR="001056D1">
        <w:rPr>
          <w:lang w:eastAsia="sl-SI"/>
        </w:rPr>
        <w:t xml:space="preserve">o </w:t>
      </w:r>
      <w:r w:rsidR="00105324">
        <w:rPr>
          <w:lang w:eastAsia="sl-SI"/>
        </w:rPr>
        <w:t xml:space="preserve">opozorilo </w:t>
      </w:r>
      <w:r w:rsidR="001056D1">
        <w:rPr>
          <w:lang w:eastAsia="sl-SI"/>
        </w:rPr>
        <w:t xml:space="preserve">v skladu s 33. členom Zakona o </w:t>
      </w:r>
      <w:r w:rsidR="001056D1">
        <w:rPr>
          <w:lang w:eastAsia="sl-SI"/>
        </w:rPr>
        <w:lastRenderedPageBreak/>
        <w:t>inšpekcijskem nadzoru v zvezi z vodenjem obratovalnega dnevnika in preseženih letnih količin industrijske odpadne vode na iztoku V3-1. Nepravilnosti so bile v roku odpravljene.</w:t>
      </w:r>
    </w:p>
    <w:p w14:paraId="30DBCB17" w14:textId="77777777" w:rsidR="00BB4915" w:rsidRDefault="00BB4915" w:rsidP="00EE45F5">
      <w:pPr>
        <w:spacing w:line="260" w:lineRule="exact"/>
        <w:rPr>
          <w:b/>
        </w:rPr>
      </w:pPr>
    </w:p>
    <w:p w14:paraId="21F5EB9B" w14:textId="3D924E8A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5DFA8F3F" w:rsidR="00EE45F5" w:rsidRDefault="00EE45F5" w:rsidP="00EE45F5">
      <w:pPr>
        <w:spacing w:line="260" w:lineRule="exact"/>
        <w:jc w:val="both"/>
      </w:pPr>
      <w:r w:rsidRPr="0089087C">
        <w:t xml:space="preserve">Naslednji redni inšpekcijski pregled bo opravljen glede na plan dela </w:t>
      </w:r>
      <w:r w:rsidR="00B01F57">
        <w:t xml:space="preserve">za leto 2025 </w:t>
      </w:r>
      <w:r w:rsidRPr="0089087C">
        <w:t>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F0F6" w14:textId="77777777" w:rsidR="00B8495F" w:rsidRDefault="00B8495F">
      <w:r>
        <w:separator/>
      </w:r>
    </w:p>
  </w:endnote>
  <w:endnote w:type="continuationSeparator" w:id="0">
    <w:p w14:paraId="1621ABDC" w14:textId="77777777" w:rsidR="00B8495F" w:rsidRDefault="00B8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8D8B" w14:textId="77777777" w:rsidR="00B8495F" w:rsidRDefault="00B8495F">
      <w:r>
        <w:separator/>
      </w:r>
    </w:p>
  </w:footnote>
  <w:footnote w:type="continuationSeparator" w:id="0">
    <w:p w14:paraId="140086EB" w14:textId="77777777" w:rsidR="00B8495F" w:rsidRDefault="00B8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550B" w14:textId="77777777" w:rsidR="00EC32A1" w:rsidRPr="00357213" w:rsidRDefault="00EC32A1" w:rsidP="00EC32A1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6228771" wp14:editId="15B2CAA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7161369" wp14:editId="74F35E5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8DD2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0985646" w14:textId="77777777" w:rsidR="00EC32A1" w:rsidRPr="00357213" w:rsidRDefault="00EC32A1" w:rsidP="00EC32A1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F3275A6" w14:textId="77777777" w:rsidR="00EC32A1" w:rsidRPr="00357213" w:rsidRDefault="00EC32A1" w:rsidP="00EC32A1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DD84051" w14:textId="7D2E03BF" w:rsidR="00EC32A1" w:rsidRPr="00357213" w:rsidRDefault="00EC32A1" w:rsidP="00EC32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3C282331" w14:textId="6952BCBB" w:rsidR="00EC32A1" w:rsidRPr="00357213" w:rsidRDefault="00EC32A1" w:rsidP="00EC32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ADAD861" w14:textId="261F4600" w:rsidR="00EC32A1" w:rsidRPr="00357213" w:rsidRDefault="00EC32A1" w:rsidP="00EC32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68ABE950" w14:textId="4DA333BD" w:rsidR="00EC32A1" w:rsidRPr="00357213" w:rsidRDefault="00EC32A1" w:rsidP="00EC32A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05324"/>
    <w:rsid w:val="001056D1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06C9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2BFB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58A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2B32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869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96644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206F9"/>
    <w:rsid w:val="00720FAC"/>
    <w:rsid w:val="0072192E"/>
    <w:rsid w:val="007225FC"/>
    <w:rsid w:val="00722DB8"/>
    <w:rsid w:val="00731311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08E6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58C4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1F57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65767"/>
    <w:rsid w:val="00B703EB"/>
    <w:rsid w:val="00B7248F"/>
    <w:rsid w:val="00B82BEC"/>
    <w:rsid w:val="00B8495F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4915"/>
    <w:rsid w:val="00BB584F"/>
    <w:rsid w:val="00BB58A5"/>
    <w:rsid w:val="00BC0704"/>
    <w:rsid w:val="00BC45C3"/>
    <w:rsid w:val="00BC7A06"/>
    <w:rsid w:val="00BD01B8"/>
    <w:rsid w:val="00BD095E"/>
    <w:rsid w:val="00BD1396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449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62B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366A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32A1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75F"/>
    <w:rsid w:val="00FD3D30"/>
    <w:rsid w:val="00FD7324"/>
    <w:rsid w:val="00FD7F28"/>
    <w:rsid w:val="00FE1F30"/>
    <w:rsid w:val="00FE6596"/>
    <w:rsid w:val="00FE74C7"/>
    <w:rsid w:val="00FF0E1B"/>
    <w:rsid w:val="00FF5DFB"/>
    <w:rsid w:val="00FF6385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2336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2024-12-13T12:48:00Z</cp:lastPrinted>
  <dcterms:created xsi:type="dcterms:W3CDTF">2025-02-05T09:37:00Z</dcterms:created>
  <dcterms:modified xsi:type="dcterms:W3CDTF">2025-09-11T07:34:00Z</dcterms:modified>
</cp:coreProperties>
</file>