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7D2F" w14:textId="77777777" w:rsidR="00A31BCB" w:rsidRDefault="00A31BCB" w:rsidP="00187B6A">
      <w:pPr>
        <w:rPr>
          <w:b/>
          <w:bCs/>
          <w:lang w:eastAsia="sl-SI"/>
        </w:rPr>
      </w:pPr>
    </w:p>
    <w:p w14:paraId="10DA62D2" w14:textId="77777777" w:rsidR="00377C2E" w:rsidRDefault="00377C2E" w:rsidP="004A530C">
      <w:pPr>
        <w:rPr>
          <w:bCs/>
          <w:lang w:eastAsia="sl-SI"/>
        </w:rPr>
      </w:pPr>
    </w:p>
    <w:p w14:paraId="250DD79A" w14:textId="77777777" w:rsidR="004A530C" w:rsidRPr="004A530C" w:rsidRDefault="004A530C" w:rsidP="004A530C">
      <w:pPr>
        <w:rPr>
          <w:bCs/>
          <w:lang w:eastAsia="sl-SI"/>
        </w:rPr>
      </w:pPr>
    </w:p>
    <w:p w14:paraId="1F14E319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F58F9BD" w14:textId="77777777" w:rsidR="00E22A66" w:rsidRDefault="00E22A66" w:rsidP="00E22A66">
      <w:pPr>
        <w:rPr>
          <w:b/>
          <w:bCs/>
          <w:lang w:eastAsia="sl-SI"/>
        </w:rPr>
      </w:pPr>
    </w:p>
    <w:p w14:paraId="1371C8B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F2CD9B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6A7EEEF" w14:textId="77777777" w:rsidR="004711F2" w:rsidRPr="0074318E" w:rsidRDefault="004711F2" w:rsidP="0074318E">
      <w:pPr>
        <w:spacing w:line="276" w:lineRule="auto"/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proofErr w:type="spellStart"/>
      <w:r w:rsidR="004C0AF1">
        <w:t>Kovis</w:t>
      </w:r>
      <w:proofErr w:type="spellEnd"/>
      <w:r w:rsidR="004C0AF1">
        <w:t>-livarna proizvodnja, trgovina in storitve</w:t>
      </w:r>
      <w:r w:rsidR="00426434">
        <w:t>,</w:t>
      </w:r>
      <w:r w:rsidR="0074318E" w:rsidRPr="00774A9C">
        <w:rPr>
          <w:bCs/>
        </w:rPr>
        <w:t xml:space="preserve"> </w:t>
      </w:r>
      <w:proofErr w:type="spellStart"/>
      <w:r w:rsidR="0074318E" w:rsidRPr="00774A9C">
        <w:rPr>
          <w:bCs/>
        </w:rPr>
        <w:t>d.o.o</w:t>
      </w:r>
      <w:proofErr w:type="spellEnd"/>
      <w:r w:rsidR="0074318E" w:rsidRPr="00774A9C">
        <w:rPr>
          <w:bCs/>
        </w:rPr>
        <w:t>.</w:t>
      </w:r>
      <w:r w:rsidR="0074318E">
        <w:rPr>
          <w:b/>
        </w:rPr>
        <w:t xml:space="preserve">, </w:t>
      </w:r>
      <w:r w:rsidR="0074318E" w:rsidRPr="00774A9C">
        <w:rPr>
          <w:bCs/>
        </w:rPr>
        <w:t>Železarska cesta 3</w:t>
      </w:r>
      <w:r w:rsidR="0074318E">
        <w:rPr>
          <w:b/>
        </w:rPr>
        <w:t xml:space="preserve">, </w:t>
      </w:r>
      <w:r w:rsidR="0074318E" w:rsidRPr="00774A9C">
        <w:rPr>
          <w:bCs/>
          <w:lang w:eastAsia="en-US"/>
        </w:rPr>
        <w:t>3220 Štore</w:t>
      </w:r>
      <w:r w:rsidR="0074318E">
        <w:rPr>
          <w:bCs/>
          <w:lang w:eastAsia="en-US"/>
        </w:rPr>
        <w:t>.</w:t>
      </w:r>
    </w:p>
    <w:p w14:paraId="338610EE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9444697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74318E" w:rsidRPr="00774A9C">
        <w:rPr>
          <w:bCs/>
        </w:rPr>
        <w:t>Železarska cesta 3</w:t>
      </w:r>
      <w:r w:rsidR="0074318E">
        <w:rPr>
          <w:b/>
        </w:rPr>
        <w:t xml:space="preserve">, </w:t>
      </w:r>
      <w:r w:rsidR="0074318E" w:rsidRPr="00774A9C">
        <w:rPr>
          <w:bCs/>
          <w:lang w:eastAsia="en-US"/>
        </w:rPr>
        <w:t>3220 Štore</w:t>
      </w:r>
      <w:r w:rsidR="0074318E">
        <w:rPr>
          <w:bCs/>
          <w:lang w:eastAsia="en-US"/>
        </w:rPr>
        <w:t>.</w:t>
      </w:r>
    </w:p>
    <w:p w14:paraId="0B54D751" w14:textId="77777777" w:rsidR="004711F2" w:rsidRDefault="00377C2E" w:rsidP="0074318E">
      <w:pPr>
        <w:rPr>
          <w:b/>
        </w:rPr>
      </w:pPr>
      <w:r>
        <w:t xml:space="preserve">                                 </w:t>
      </w:r>
    </w:p>
    <w:p w14:paraId="50D4E45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4C0AF1">
        <w:rPr>
          <w:bCs/>
        </w:rPr>
        <w:t>15</w:t>
      </w:r>
      <w:r w:rsidR="0074318E" w:rsidRPr="00774A9C">
        <w:rPr>
          <w:bCs/>
        </w:rPr>
        <w:t xml:space="preserve">. </w:t>
      </w:r>
      <w:r w:rsidR="00426434">
        <w:rPr>
          <w:bCs/>
        </w:rPr>
        <w:t>4</w:t>
      </w:r>
      <w:r w:rsidR="0074318E" w:rsidRPr="00774A9C">
        <w:rPr>
          <w:bCs/>
        </w:rPr>
        <w:t>. 2025</w:t>
      </w:r>
    </w:p>
    <w:p w14:paraId="1248B40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A2E280A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4C0AF1">
        <w:t>35407-90/2006-11 z dne 19. 10. 2007</w:t>
      </w:r>
      <w:r w:rsidR="0074318E">
        <w:t xml:space="preserve">, </w:t>
      </w:r>
      <w:r w:rsidR="0074318E" w:rsidRPr="00774A9C">
        <w:rPr>
          <w:bCs/>
        </w:rPr>
        <w:t>s spremembami</w:t>
      </w:r>
      <w:r w:rsidR="0074318E">
        <w:rPr>
          <w:bCs/>
        </w:rPr>
        <w:t>.</w:t>
      </w:r>
    </w:p>
    <w:p w14:paraId="27C2B86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429777F" w14:textId="77777777" w:rsidR="0074318E" w:rsidRPr="00774A9C" w:rsidRDefault="004711F2" w:rsidP="004C0AF1">
      <w:pPr>
        <w:spacing w:line="276" w:lineRule="auto"/>
        <w:jc w:val="both"/>
        <w:rPr>
          <w:bCs/>
          <w:lang w:eastAsia="en-US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="0074318E" w:rsidRPr="00774A9C">
        <w:rPr>
          <w:bCs/>
          <w:lang w:eastAsia="en-US"/>
        </w:rPr>
        <w:t>V letu 2025 je bil opravljen integralni inšpekcijski pregled</w:t>
      </w:r>
      <w:r w:rsidR="004C0AF1">
        <w:rPr>
          <w:bCs/>
          <w:lang w:eastAsia="en-US"/>
        </w:rPr>
        <w:t>. S</w:t>
      </w:r>
      <w:r w:rsidR="0074318E" w:rsidRPr="00774A9C">
        <w:rPr>
          <w:bCs/>
          <w:lang w:eastAsia="en-US"/>
        </w:rPr>
        <w:t xml:space="preserve">talijo </w:t>
      </w:r>
      <w:r w:rsidR="00426434">
        <w:rPr>
          <w:bCs/>
          <w:lang w:eastAsia="en-US"/>
        </w:rPr>
        <w:t xml:space="preserve">lahko </w:t>
      </w:r>
      <w:r w:rsidR="004C0AF1">
        <w:rPr>
          <w:bCs/>
          <w:lang w:eastAsia="en-US"/>
        </w:rPr>
        <w:t>9</w:t>
      </w:r>
      <w:r w:rsidR="0074318E">
        <w:rPr>
          <w:bCs/>
          <w:lang w:eastAsia="en-US"/>
        </w:rPr>
        <w:t>0</w:t>
      </w:r>
      <w:r w:rsidR="0074318E" w:rsidRPr="00774A9C">
        <w:rPr>
          <w:bCs/>
          <w:lang w:eastAsia="en-US"/>
        </w:rPr>
        <w:t xml:space="preserve"> t</w:t>
      </w:r>
      <w:r w:rsidR="00C907AD">
        <w:rPr>
          <w:bCs/>
          <w:lang w:eastAsia="en-US"/>
        </w:rPr>
        <w:t>on</w:t>
      </w:r>
      <w:r w:rsidR="0074318E" w:rsidRPr="00774A9C">
        <w:rPr>
          <w:bCs/>
          <w:lang w:eastAsia="en-US"/>
        </w:rPr>
        <w:t xml:space="preserve"> zlitin</w:t>
      </w:r>
      <w:r w:rsidR="00426434">
        <w:rPr>
          <w:bCs/>
          <w:lang w:eastAsia="en-US"/>
        </w:rPr>
        <w:t xml:space="preserve"> na </w:t>
      </w:r>
      <w:r w:rsidR="004C0AF1">
        <w:rPr>
          <w:bCs/>
          <w:lang w:eastAsia="en-US"/>
        </w:rPr>
        <w:t>dan in</w:t>
      </w:r>
      <w:r w:rsidR="0074318E" w:rsidRPr="00774A9C">
        <w:rPr>
          <w:bCs/>
          <w:lang w:eastAsia="en-US"/>
        </w:rPr>
        <w:t xml:space="preserve"> </w:t>
      </w:r>
      <w:r w:rsidR="004C0AF1">
        <w:rPr>
          <w:bCs/>
          <w:lang w:eastAsia="en-US"/>
        </w:rPr>
        <w:t xml:space="preserve">predelajo 7.140 ton </w:t>
      </w:r>
      <w:r w:rsidR="004C0AF1" w:rsidRPr="00774A9C">
        <w:rPr>
          <w:bCs/>
          <w:lang w:eastAsia="en-US"/>
        </w:rPr>
        <w:t xml:space="preserve">nenevarnih odpadkov </w:t>
      </w:r>
      <w:r w:rsidR="0074318E" w:rsidRPr="00774A9C">
        <w:rPr>
          <w:bCs/>
          <w:lang w:eastAsia="en-US"/>
        </w:rPr>
        <w:t>letno.</w:t>
      </w:r>
    </w:p>
    <w:p w14:paraId="75DA3DCB" w14:textId="77777777" w:rsidR="0074318E" w:rsidRPr="00774A9C" w:rsidRDefault="0074318E" w:rsidP="004C0AF1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hrupa</w:t>
      </w:r>
      <w:r>
        <w:rPr>
          <w:bCs/>
          <w:lang w:eastAsia="en-US"/>
        </w:rPr>
        <w:t xml:space="preserve">: </w:t>
      </w:r>
      <w:r w:rsidR="00426434" w:rsidRPr="000F170A">
        <w:t xml:space="preserve">vrednosti kazalcev hrupa </w:t>
      </w:r>
      <w:r w:rsidR="00426434">
        <w:t xml:space="preserve">so </w:t>
      </w:r>
      <w:r w:rsidR="00426434" w:rsidRPr="000F170A">
        <w:t>na vseh ocenjevalnih mestih v okviru predpisanih vrednosti</w:t>
      </w:r>
      <w:r w:rsidRPr="00BE652F">
        <w:t>.</w:t>
      </w:r>
      <w:r w:rsidRPr="002C6B87">
        <w:t xml:space="preserve"> </w:t>
      </w:r>
    </w:p>
    <w:p w14:paraId="50817BEC" w14:textId="77777777" w:rsidR="0074318E" w:rsidRPr="00774A9C" w:rsidRDefault="0074318E" w:rsidP="004C0AF1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snovi v zrak</w:t>
      </w:r>
      <w:r>
        <w:rPr>
          <w:bCs/>
          <w:lang w:eastAsia="en-US"/>
        </w:rPr>
        <w:t>:</w:t>
      </w:r>
      <w:r w:rsidRPr="00774A9C">
        <w:rPr>
          <w:bCs/>
          <w:lang w:eastAsia="en-US"/>
        </w:rPr>
        <w:t xml:space="preserve"> </w:t>
      </w:r>
      <w:r w:rsidR="004C0AF1">
        <w:rPr>
          <w:bCs/>
          <w:lang w:eastAsia="en-US"/>
        </w:rPr>
        <w:t xml:space="preserve">v letu 2024 je </w:t>
      </w:r>
      <w:r w:rsidR="004C0AF1" w:rsidRPr="00FC6E24">
        <w:t>na izpustu Z19</w:t>
      </w:r>
      <w:r w:rsidR="004C0AF1">
        <w:t xml:space="preserve"> in Z20 prišlo</w:t>
      </w:r>
      <w:r w:rsidR="004C0AF1" w:rsidRPr="00FC6E24">
        <w:t xml:space="preserve"> do preseganja masnega pretoka za parameter benzen, medtem ko je emisija snovi v zrak iz preostalih merjenih parametrov skladna z določilo OVD.</w:t>
      </w:r>
    </w:p>
    <w:p w14:paraId="127BEB39" w14:textId="77777777" w:rsidR="0074318E" w:rsidRPr="00774A9C" w:rsidRDefault="0074318E" w:rsidP="004C0AF1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snovi v vode</w:t>
      </w:r>
      <w:r>
        <w:rPr>
          <w:bCs/>
          <w:lang w:eastAsia="en-US"/>
        </w:rPr>
        <w:t xml:space="preserve">: </w:t>
      </w:r>
      <w:r w:rsidR="004C0AF1" w:rsidRPr="004C0AF1">
        <w:t xml:space="preserve">V proizvodnem procesu zavezanca industrijska odpadna voda ne nastaja, zato ni predpisanega obratovalnega monitoringa emisij snovi v vodo. Upravljanje hladilnega sistema vrši Petrol Energetika, </w:t>
      </w:r>
      <w:proofErr w:type="spellStart"/>
      <w:r w:rsidR="004C0AF1" w:rsidRPr="004C0AF1">
        <w:t>d.o.o</w:t>
      </w:r>
      <w:proofErr w:type="spellEnd"/>
      <w:r w:rsidR="004C0AF1" w:rsidRPr="004C0AF1">
        <w:t>..</w:t>
      </w:r>
      <w:r w:rsidRPr="00774A9C">
        <w:rPr>
          <w:bCs/>
          <w:lang w:eastAsia="en-US"/>
        </w:rPr>
        <w:t xml:space="preserve"> </w:t>
      </w:r>
      <w:r>
        <w:rPr>
          <w:bCs/>
          <w:lang w:eastAsia="en-US"/>
        </w:rPr>
        <w:t>K</w:t>
      </w:r>
      <w:r w:rsidRPr="00774A9C">
        <w:rPr>
          <w:bCs/>
          <w:lang w:eastAsia="en-US"/>
        </w:rPr>
        <w:t xml:space="preserve">omunalna odpadna voda </w:t>
      </w:r>
      <w:r>
        <w:rPr>
          <w:bCs/>
          <w:lang w:eastAsia="en-US"/>
        </w:rPr>
        <w:t xml:space="preserve">se </w:t>
      </w:r>
      <w:r w:rsidRPr="00D132C2">
        <w:t>odvaja v javno kanalizacijo, ki se zaključi s komunalno čistilno napravo Celje</w:t>
      </w:r>
      <w:r w:rsidRPr="00774A9C">
        <w:rPr>
          <w:bCs/>
          <w:lang w:eastAsia="en-US"/>
        </w:rPr>
        <w:t>.</w:t>
      </w:r>
    </w:p>
    <w:p w14:paraId="36FB9F0F" w14:textId="77777777" w:rsidR="0074318E" w:rsidRDefault="0074318E" w:rsidP="004C0AF1">
      <w:pPr>
        <w:autoSpaceDE w:val="0"/>
        <w:autoSpaceDN w:val="0"/>
        <w:adjustRightInd w:val="0"/>
        <w:spacing w:line="276" w:lineRule="auto"/>
        <w:jc w:val="both"/>
        <w:rPr>
          <w:b/>
          <w:bCs/>
          <w:lang w:eastAsia="sl-SI"/>
        </w:rPr>
      </w:pPr>
      <w:r w:rsidRPr="00774A9C">
        <w:rPr>
          <w:bCs/>
          <w:lang w:eastAsia="en-US"/>
        </w:rPr>
        <w:t>Na področju odpadkov nastopajo kot povzročitelj odpadkov in kot predelovalec. Na obeh področjih ravnanja z odpadki vodijo postopke skladno z OVD in Uredbo o odpadkih.</w:t>
      </w:r>
    </w:p>
    <w:p w14:paraId="6E11C283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A60010B" w14:textId="77777777" w:rsidR="0074318E" w:rsidRDefault="004711F2" w:rsidP="0074318E">
      <w:pPr>
        <w:spacing w:line="276" w:lineRule="auto"/>
        <w:jc w:val="both"/>
        <w:rPr>
          <w:bCs/>
          <w:lang w:eastAsia="en-US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74318E" w:rsidRPr="0074318E">
        <w:rPr>
          <w:bCs/>
          <w:lang w:eastAsia="en-US"/>
        </w:rPr>
        <w:t xml:space="preserve"> </w:t>
      </w:r>
    </w:p>
    <w:p w14:paraId="1014DABE" w14:textId="77777777" w:rsidR="0074318E" w:rsidRDefault="0074318E" w:rsidP="0074318E">
      <w:pPr>
        <w:spacing w:line="276" w:lineRule="auto"/>
        <w:jc w:val="both"/>
        <w:rPr>
          <w:bCs/>
          <w:lang w:eastAsia="en-US"/>
        </w:rPr>
      </w:pPr>
    </w:p>
    <w:p w14:paraId="0B18530A" w14:textId="77777777" w:rsidR="00D82108" w:rsidRDefault="004C0AF1" w:rsidP="00D82108">
      <w:pPr>
        <w:shd w:val="clear" w:color="auto" w:fill="FFFFFF"/>
        <w:spacing w:line="276" w:lineRule="auto"/>
        <w:jc w:val="both"/>
      </w:pPr>
      <w:r>
        <w:rPr>
          <w:lang w:eastAsia="sl-SI"/>
        </w:rPr>
        <w:t>Zavezanec je v postopku spremembe OVD</w:t>
      </w:r>
      <w:r w:rsidR="00D44243">
        <w:rPr>
          <w:lang w:eastAsia="sl-SI"/>
        </w:rPr>
        <w:t xml:space="preserve"> (vloga oddana</w:t>
      </w:r>
      <w:r w:rsidR="006C4593">
        <w:rPr>
          <w:lang w:eastAsia="sl-SI"/>
        </w:rPr>
        <w:t xml:space="preserve"> </w:t>
      </w:r>
      <w:r w:rsidR="00D44243">
        <w:t>17. 10. 2023)</w:t>
      </w:r>
      <w:r>
        <w:rPr>
          <w:lang w:eastAsia="sl-SI"/>
        </w:rPr>
        <w:t xml:space="preserve">, pri čemer je na MOPE že posredoval vso zahtevano dokumentacijo. Do razhajanj pri emisijah snovi v zrak je prišlo zaradi že izvedene tehnološke spremembe, ki </w:t>
      </w:r>
      <w:r w:rsidR="00D82108">
        <w:rPr>
          <w:lang w:eastAsia="sl-SI"/>
        </w:rPr>
        <w:t xml:space="preserve">ni zajeta v trenutno veljavnem OVD. </w:t>
      </w:r>
      <w:r w:rsidR="00D82108">
        <w:t>Upravljavec naj bi z uvedenimi spremembami glede na O</w:t>
      </w:r>
      <w:r w:rsidR="00D82108" w:rsidRPr="005B4E71">
        <w:t>ceno dodatne obremenitve zunanjega zraka, št. 2506 z dne marec 2021, ki jo je izdelal Elektroinštitut Milan Vidmar</w:t>
      </w:r>
      <w:r w:rsidR="00D82108">
        <w:t xml:space="preserve">, zmanjšal emisije snovi v zrak. Kot izhaja iz mnenja pooblaščenega izvajalca meritev </w:t>
      </w:r>
      <w:proofErr w:type="spellStart"/>
      <w:r w:rsidR="00D82108" w:rsidRPr="00FC6E24">
        <w:t>Eko</w:t>
      </w:r>
      <w:proofErr w:type="spellEnd"/>
      <w:r w:rsidR="00D82108" w:rsidRPr="00FC6E24">
        <w:t xml:space="preserve"> </w:t>
      </w:r>
      <w:proofErr w:type="spellStart"/>
      <w:r w:rsidR="00D82108" w:rsidRPr="00FC6E24">
        <w:t>Ekoinženiring</w:t>
      </w:r>
      <w:proofErr w:type="spellEnd"/>
      <w:r w:rsidR="00D82108" w:rsidRPr="00FC6E24">
        <w:t xml:space="preserve">, </w:t>
      </w:r>
      <w:proofErr w:type="spellStart"/>
      <w:r w:rsidR="00D82108" w:rsidRPr="00FC6E24">
        <w:t>d.o.o</w:t>
      </w:r>
      <w:proofErr w:type="spellEnd"/>
      <w:r w:rsidR="00D82108" w:rsidRPr="00FC6E24">
        <w:t>.</w:t>
      </w:r>
      <w:r w:rsidR="00D82108">
        <w:t xml:space="preserve">, pa </w:t>
      </w:r>
      <w:r w:rsidR="00D82108" w:rsidRPr="004C6FF8">
        <w:t>je upravljavec s posodobitvijo livarn</w:t>
      </w:r>
      <w:r w:rsidR="00D82108">
        <w:t>e</w:t>
      </w:r>
      <w:r w:rsidR="00D82108" w:rsidRPr="004C6FF8">
        <w:t xml:space="preserve"> uvedel </w:t>
      </w:r>
      <w:r w:rsidR="00D82108">
        <w:t xml:space="preserve">tudi </w:t>
      </w:r>
      <w:r w:rsidR="00D82108" w:rsidRPr="004C6FF8">
        <w:t xml:space="preserve">najboljše razpoložljive tehnike iz Zaključkov o BAT za livarne in kovačnice, in da v obstoječem stanju obratuje skladno z veljavnimi prepisi </w:t>
      </w:r>
      <w:r w:rsidR="00D82108">
        <w:t>ter</w:t>
      </w:r>
      <w:r w:rsidR="00D82108" w:rsidRPr="004C6FF8">
        <w:t xml:space="preserve"> ne povzroča čezmerne obremenitve okolja zaradi emisije benzena iz izpusta Z</w:t>
      </w:r>
      <w:r w:rsidR="00D82108">
        <w:t>19 in Z</w:t>
      </w:r>
      <w:r w:rsidR="00D82108" w:rsidRPr="004C6FF8">
        <w:t>20.</w:t>
      </w:r>
    </w:p>
    <w:p w14:paraId="3F3659F6" w14:textId="77777777" w:rsidR="00F7433A" w:rsidRDefault="00F7433A" w:rsidP="004C0AF1">
      <w:pPr>
        <w:autoSpaceDE w:val="0"/>
        <w:autoSpaceDN w:val="0"/>
        <w:adjustRightInd w:val="0"/>
        <w:spacing w:line="276" w:lineRule="auto"/>
        <w:jc w:val="both"/>
        <w:rPr>
          <w:b/>
          <w:bCs/>
          <w:lang w:eastAsia="sl-SI"/>
        </w:rPr>
      </w:pPr>
    </w:p>
    <w:sectPr w:rsidR="00F7433A" w:rsidSect="009463CA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B82A" w14:textId="77777777" w:rsidR="0078376A" w:rsidRDefault="0078376A">
      <w:r>
        <w:separator/>
      </w:r>
    </w:p>
  </w:endnote>
  <w:endnote w:type="continuationSeparator" w:id="0">
    <w:p w14:paraId="2FD3F1E2" w14:textId="77777777" w:rsidR="0078376A" w:rsidRDefault="0078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692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2E3942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3DBF" w14:textId="77777777" w:rsidR="0078376A" w:rsidRDefault="0078376A">
      <w:r>
        <w:separator/>
      </w:r>
    </w:p>
  </w:footnote>
  <w:footnote w:type="continuationSeparator" w:id="0">
    <w:p w14:paraId="1715821F" w14:textId="77777777" w:rsidR="0078376A" w:rsidRDefault="0078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501C" w14:textId="0E5F0E8B" w:rsidR="009463CA" w:rsidRPr="00357213" w:rsidRDefault="009463CA" w:rsidP="009463CA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35CE00C1" wp14:editId="055E513C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4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6392DD32" wp14:editId="6FBD904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232053899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59841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B170B14" w14:textId="77777777" w:rsidR="009463CA" w:rsidRPr="00357213" w:rsidRDefault="009463CA" w:rsidP="009463C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E10CDFD" w14:textId="77777777" w:rsidR="009463CA" w:rsidRPr="00357213" w:rsidRDefault="009463CA" w:rsidP="009463C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5BB46F0" w14:textId="4252EF00" w:rsidR="009463CA" w:rsidRPr="00357213" w:rsidRDefault="009463CA" w:rsidP="009463C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C9D51D6" w14:textId="02A7AC65" w:rsidR="009463CA" w:rsidRPr="00357213" w:rsidRDefault="009463CA" w:rsidP="009463C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A5940E8" w14:textId="758D468D" w:rsidR="009463CA" w:rsidRPr="00357213" w:rsidRDefault="009463CA" w:rsidP="009463C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D1BC6AB" w14:textId="10A499B2" w:rsidR="009463CA" w:rsidRPr="00357213" w:rsidRDefault="009463CA" w:rsidP="009463C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9C2089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0F8A4DC1" w14:textId="77777777" w:rsidR="009463CA" w:rsidRDefault="009463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2DAD"/>
    <w:multiLevelType w:val="hybridMultilevel"/>
    <w:tmpl w:val="6B309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658613305">
    <w:abstractNumId w:val="12"/>
  </w:num>
  <w:num w:numId="2" w16cid:durableId="1470586610">
    <w:abstractNumId w:val="4"/>
  </w:num>
  <w:num w:numId="3" w16cid:durableId="734745505">
    <w:abstractNumId w:val="0"/>
  </w:num>
  <w:num w:numId="4" w16cid:durableId="330987159">
    <w:abstractNumId w:val="5"/>
  </w:num>
  <w:num w:numId="5" w16cid:durableId="1600258358">
    <w:abstractNumId w:val="2"/>
  </w:num>
  <w:num w:numId="6" w16cid:durableId="498429134">
    <w:abstractNumId w:val="7"/>
  </w:num>
  <w:num w:numId="7" w16cid:durableId="1976174400">
    <w:abstractNumId w:val="9"/>
  </w:num>
  <w:num w:numId="8" w16cid:durableId="1377043374">
    <w:abstractNumId w:val="3"/>
  </w:num>
  <w:num w:numId="9" w16cid:durableId="1569147500">
    <w:abstractNumId w:val="1"/>
  </w:num>
  <w:num w:numId="10" w16cid:durableId="1727877270">
    <w:abstractNumId w:val="8"/>
  </w:num>
  <w:num w:numId="11" w16cid:durableId="1326519898">
    <w:abstractNumId w:val="10"/>
  </w:num>
  <w:num w:numId="12" w16cid:durableId="897395754">
    <w:abstractNumId w:val="11"/>
  </w:num>
  <w:num w:numId="13" w16cid:durableId="30207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5F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6434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0AF1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4593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18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76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252D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463CA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0BB4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7AD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243"/>
    <w:rsid w:val="00D446AC"/>
    <w:rsid w:val="00D461BC"/>
    <w:rsid w:val="00D46269"/>
    <w:rsid w:val="00D47568"/>
    <w:rsid w:val="00D477FF"/>
    <w:rsid w:val="00D5556F"/>
    <w:rsid w:val="00D6660E"/>
    <w:rsid w:val="00D7496B"/>
    <w:rsid w:val="00D82108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79FE074"/>
  <w15:chartTrackingRefBased/>
  <w15:docId w15:val="{F216310B-2CDF-4337-B1DD-2E8618B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aliases w:val="Glava Znak Znak Znak,Glava Znak1,Glava Znak Znak,Glava Znak Znak Znak Znak,Glava Znak Znak1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aliases w:val="Glava Znak Znak Znak Znak1,Glava Znak1 Znak,Glava Znak Znak Znak1,Glava Znak Znak Znak Znak Znak,Glava Znak Znak1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2256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mailto:oe-ce.irsoe@gov.si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Gabrovec</dc:creator>
  <cp:keywords/>
  <dc:description/>
  <cp:lastModifiedBy>Barbka Zupan</cp:lastModifiedBy>
  <cp:revision>2</cp:revision>
  <cp:lastPrinted>2025-09-30T06:41:00Z</cp:lastPrinted>
  <dcterms:created xsi:type="dcterms:W3CDTF">2025-11-04T11:46:00Z</dcterms:created>
  <dcterms:modified xsi:type="dcterms:W3CDTF">2025-11-04T11:46:00Z</dcterms:modified>
</cp:coreProperties>
</file>