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86D4" w14:textId="4C7E00F6" w:rsidR="00187B6A" w:rsidRPr="00260464" w:rsidRDefault="007F581B" w:rsidP="00260464">
      <w:pPr>
        <w:jc w:val="both"/>
        <w:rPr>
          <w:b/>
          <w:bCs/>
          <w:lang w:eastAsia="sl-SI"/>
        </w:rPr>
      </w:pPr>
      <w:r>
        <w:rPr>
          <w:b/>
          <w:bCs/>
          <w:lang w:eastAsia="sl-SI"/>
        </w:rPr>
        <w:tab/>
      </w:r>
    </w:p>
    <w:p w14:paraId="7966260A" w14:textId="2F9FD8B9" w:rsidR="003C476D" w:rsidRPr="00FC3A90" w:rsidRDefault="003C476D" w:rsidP="00A17308">
      <w:pPr>
        <w:jc w:val="both"/>
        <w:rPr>
          <w:bCs/>
          <w:lang w:eastAsia="sl-SI"/>
        </w:rPr>
      </w:pPr>
    </w:p>
    <w:p w14:paraId="1B548BCB" w14:textId="5ECE53AE" w:rsidR="004A530C" w:rsidRPr="00260464" w:rsidRDefault="004A530C" w:rsidP="003C476D">
      <w:pPr>
        <w:jc w:val="both"/>
        <w:rPr>
          <w:bCs/>
          <w:lang w:eastAsia="sl-SI"/>
        </w:rPr>
      </w:pPr>
    </w:p>
    <w:p w14:paraId="1583A737" w14:textId="77777777" w:rsidR="00E22A66" w:rsidRPr="00260464" w:rsidRDefault="004A530C" w:rsidP="00260464">
      <w:pPr>
        <w:jc w:val="both"/>
        <w:rPr>
          <w:b/>
          <w:bCs/>
          <w:lang w:eastAsia="sl-SI"/>
        </w:rPr>
      </w:pPr>
      <w:r w:rsidRPr="00260464">
        <w:rPr>
          <w:b/>
          <w:bCs/>
          <w:lang w:eastAsia="sl-SI"/>
        </w:rPr>
        <w:t xml:space="preserve">POROČILO O REDNEM INŠPEKCIJSKEM PREGLEDU NAPRAVE, KI LAHKO POVZROČI </w:t>
      </w:r>
      <w:r w:rsidR="00E22A66" w:rsidRPr="00260464">
        <w:rPr>
          <w:b/>
          <w:bCs/>
          <w:lang w:eastAsia="sl-SI"/>
        </w:rPr>
        <w:t>ONESNAŽEVANJE OKOLJA VEČJEGA OBSEGA</w:t>
      </w:r>
    </w:p>
    <w:p w14:paraId="7C793E61" w14:textId="77777777" w:rsidR="004711F2" w:rsidRPr="00260464" w:rsidRDefault="004711F2" w:rsidP="00260464">
      <w:pPr>
        <w:autoSpaceDE w:val="0"/>
        <w:autoSpaceDN w:val="0"/>
        <w:adjustRightInd w:val="0"/>
        <w:jc w:val="both"/>
        <w:rPr>
          <w:b/>
          <w:bCs/>
          <w:lang w:eastAsia="sl-SI"/>
        </w:rPr>
      </w:pPr>
    </w:p>
    <w:p w14:paraId="0E1B397A" w14:textId="5341B6E4" w:rsidR="005635B0" w:rsidRDefault="004711F2" w:rsidP="00260464">
      <w:pPr>
        <w:autoSpaceDE w:val="0"/>
        <w:autoSpaceDN w:val="0"/>
        <w:adjustRightInd w:val="0"/>
        <w:jc w:val="both"/>
        <w:rPr>
          <w:bCs/>
          <w:color w:val="000000"/>
        </w:rPr>
      </w:pPr>
      <w:r w:rsidRPr="00260464">
        <w:rPr>
          <w:b/>
          <w:bCs/>
          <w:lang w:eastAsia="sl-SI"/>
        </w:rPr>
        <w:t xml:space="preserve">Zavezanec: </w:t>
      </w:r>
      <w:r w:rsidR="003C476D" w:rsidRPr="009467C0">
        <w:rPr>
          <w:bCs/>
          <w:color w:val="000000"/>
        </w:rPr>
        <w:t xml:space="preserve">Jata </w:t>
      </w:r>
      <w:proofErr w:type="spellStart"/>
      <w:r w:rsidR="003C476D" w:rsidRPr="009467C0">
        <w:rPr>
          <w:bCs/>
          <w:color w:val="000000"/>
        </w:rPr>
        <w:t>emona</w:t>
      </w:r>
      <w:proofErr w:type="spellEnd"/>
      <w:r w:rsidR="003C476D" w:rsidRPr="009467C0">
        <w:rPr>
          <w:bCs/>
          <w:color w:val="000000"/>
        </w:rPr>
        <w:t xml:space="preserve"> </w:t>
      </w:r>
      <w:proofErr w:type="spellStart"/>
      <w:r w:rsidR="003C476D" w:rsidRPr="009467C0">
        <w:rPr>
          <w:bCs/>
          <w:color w:val="000000"/>
        </w:rPr>
        <w:t>d.o.o</w:t>
      </w:r>
      <w:proofErr w:type="spellEnd"/>
      <w:r w:rsidR="003C476D" w:rsidRPr="009467C0">
        <w:rPr>
          <w:bCs/>
          <w:color w:val="000000"/>
        </w:rPr>
        <w:t>.</w:t>
      </w:r>
      <w:r w:rsidR="003C476D">
        <w:rPr>
          <w:bCs/>
          <w:color w:val="000000"/>
        </w:rPr>
        <w:t xml:space="preserve">, </w:t>
      </w:r>
      <w:proofErr w:type="spellStart"/>
      <w:r w:rsidR="003C476D">
        <w:rPr>
          <w:bCs/>
          <w:color w:val="000000"/>
        </w:rPr>
        <w:t>Agrokombinatska</w:t>
      </w:r>
      <w:proofErr w:type="spellEnd"/>
      <w:r w:rsidR="003C476D">
        <w:rPr>
          <w:bCs/>
          <w:color w:val="000000"/>
        </w:rPr>
        <w:t xml:space="preserve"> 84, 1000 Ljubljana</w:t>
      </w:r>
    </w:p>
    <w:p w14:paraId="6CA60F51" w14:textId="77777777" w:rsidR="003C476D" w:rsidRPr="00260464" w:rsidRDefault="003C476D" w:rsidP="00260464">
      <w:pPr>
        <w:autoSpaceDE w:val="0"/>
        <w:autoSpaceDN w:val="0"/>
        <w:adjustRightInd w:val="0"/>
        <w:jc w:val="both"/>
      </w:pPr>
    </w:p>
    <w:p w14:paraId="0E5AC2D0" w14:textId="1AA1142C" w:rsidR="004711F2" w:rsidRDefault="004711F2" w:rsidP="00A02BF7">
      <w:pPr>
        <w:autoSpaceDE w:val="0"/>
        <w:autoSpaceDN w:val="0"/>
        <w:adjustRightInd w:val="0"/>
        <w:jc w:val="both"/>
      </w:pPr>
      <w:r w:rsidRPr="00260464">
        <w:rPr>
          <w:b/>
        </w:rPr>
        <w:t>Naprava / lokacija:</w:t>
      </w:r>
      <w:r w:rsidR="00D6487A" w:rsidRPr="00260464">
        <w:rPr>
          <w:b/>
        </w:rPr>
        <w:t xml:space="preserve"> </w:t>
      </w:r>
      <w:r w:rsidR="00A02BF7">
        <w:t>O</w:t>
      </w:r>
      <w:r w:rsidR="00A02BF7" w:rsidRPr="001D1138">
        <w:t>bdelav</w:t>
      </w:r>
      <w:r w:rsidR="00A02BF7">
        <w:t>a</w:t>
      </w:r>
      <w:r w:rsidR="00A02BF7" w:rsidRPr="001D1138">
        <w:t xml:space="preserve"> in predelav</w:t>
      </w:r>
      <w:r w:rsidR="00A02BF7">
        <w:t>a</w:t>
      </w:r>
      <w:r w:rsidR="00A02BF7" w:rsidRPr="001D1138">
        <w:t xml:space="preserve"> zgolj rastlinskih surovin, z namenom proizvodnje krmil s proizvodno zmogljivostjo 600 ton končnih izdelkov na dan</w:t>
      </w:r>
      <w:r w:rsidR="00D55EEF" w:rsidRPr="00260464">
        <w:t xml:space="preserve"> na lokaciji </w:t>
      </w:r>
      <w:r w:rsidR="00A02BF7" w:rsidRPr="001D1138">
        <w:t>Kavčičeva ulica 72, 1000 Ljubljana</w:t>
      </w:r>
    </w:p>
    <w:p w14:paraId="223BE56A" w14:textId="77777777" w:rsidR="00A02BF7" w:rsidRPr="00260464" w:rsidRDefault="00A02BF7" w:rsidP="00A02BF7">
      <w:pPr>
        <w:autoSpaceDE w:val="0"/>
        <w:autoSpaceDN w:val="0"/>
        <w:adjustRightInd w:val="0"/>
        <w:jc w:val="both"/>
        <w:rPr>
          <w:b/>
        </w:rPr>
      </w:pPr>
    </w:p>
    <w:p w14:paraId="4AF057EA" w14:textId="391F5265" w:rsidR="004711F2" w:rsidRPr="00260464" w:rsidRDefault="004711F2" w:rsidP="00260464">
      <w:pPr>
        <w:autoSpaceDE w:val="0"/>
        <w:autoSpaceDN w:val="0"/>
        <w:adjustRightInd w:val="0"/>
        <w:jc w:val="both"/>
        <w:rPr>
          <w:b/>
          <w:bCs/>
          <w:lang w:eastAsia="sl-SI"/>
        </w:rPr>
      </w:pPr>
      <w:r w:rsidRPr="00260464">
        <w:rPr>
          <w:b/>
          <w:bCs/>
          <w:lang w:eastAsia="sl-SI"/>
        </w:rPr>
        <w:t>Datum pregleda:</w:t>
      </w:r>
      <w:r w:rsidR="00D6487A" w:rsidRPr="00260464">
        <w:rPr>
          <w:b/>
          <w:bCs/>
          <w:lang w:eastAsia="sl-SI"/>
        </w:rPr>
        <w:t xml:space="preserve"> </w:t>
      </w:r>
      <w:r w:rsidR="00A17308">
        <w:rPr>
          <w:color w:val="000000"/>
        </w:rPr>
        <w:t>24</w:t>
      </w:r>
      <w:r w:rsidR="00A02BF7">
        <w:rPr>
          <w:color w:val="000000"/>
        </w:rPr>
        <w:t>. 4. 202</w:t>
      </w:r>
      <w:r w:rsidR="00A17308">
        <w:rPr>
          <w:color w:val="000000"/>
        </w:rPr>
        <w:t>5</w:t>
      </w:r>
    </w:p>
    <w:p w14:paraId="01698840" w14:textId="77777777" w:rsidR="004711F2" w:rsidRPr="00260464" w:rsidRDefault="004711F2" w:rsidP="00260464">
      <w:pPr>
        <w:autoSpaceDE w:val="0"/>
        <w:autoSpaceDN w:val="0"/>
        <w:adjustRightInd w:val="0"/>
        <w:jc w:val="both"/>
        <w:rPr>
          <w:b/>
          <w:bCs/>
          <w:lang w:eastAsia="sl-SI"/>
        </w:rPr>
      </w:pPr>
    </w:p>
    <w:p w14:paraId="489CA35E" w14:textId="0D773C8B" w:rsidR="004711F2" w:rsidRPr="00260464" w:rsidRDefault="004711F2" w:rsidP="00260464">
      <w:pPr>
        <w:jc w:val="both"/>
        <w:rPr>
          <w:b/>
          <w:bCs/>
          <w:lang w:eastAsia="sl-SI"/>
        </w:rPr>
      </w:pPr>
      <w:r w:rsidRPr="00260464">
        <w:rPr>
          <w:b/>
          <w:bCs/>
          <w:lang w:eastAsia="sl-SI"/>
        </w:rPr>
        <w:t>Okoljevarstveno dovoljenje (OVD) številka:</w:t>
      </w:r>
      <w:r w:rsidR="00D6487A" w:rsidRPr="00260464">
        <w:rPr>
          <w:b/>
          <w:bCs/>
          <w:lang w:eastAsia="sl-SI"/>
        </w:rPr>
        <w:t xml:space="preserve"> </w:t>
      </w:r>
      <w:r w:rsidR="00A02BF7" w:rsidRPr="001D1138">
        <w:t xml:space="preserve">35407-14/2016-14 z dne 1. 2. 2017 </w:t>
      </w:r>
      <w:r w:rsidR="00D55EEF" w:rsidRPr="00260464">
        <w:t>(v nadaljevanju: OVD</w:t>
      </w:r>
      <w:r w:rsidR="00260464" w:rsidRPr="00260464">
        <w:t>)</w:t>
      </w:r>
    </w:p>
    <w:p w14:paraId="353372CB" w14:textId="1B277FC7" w:rsidR="004711F2" w:rsidRPr="00260464" w:rsidRDefault="004711F2" w:rsidP="00260464">
      <w:pPr>
        <w:autoSpaceDE w:val="0"/>
        <w:autoSpaceDN w:val="0"/>
        <w:adjustRightInd w:val="0"/>
        <w:jc w:val="both"/>
        <w:rPr>
          <w:b/>
          <w:bCs/>
          <w:lang w:eastAsia="sl-SI"/>
        </w:rPr>
      </w:pPr>
    </w:p>
    <w:p w14:paraId="3583CF91" w14:textId="77777777" w:rsidR="00D6487A" w:rsidRPr="00260464" w:rsidRDefault="00D6487A" w:rsidP="00260464">
      <w:pPr>
        <w:jc w:val="both"/>
        <w:rPr>
          <w:lang w:eastAsia="sl-SI"/>
        </w:rPr>
      </w:pPr>
      <w:r w:rsidRPr="00260464">
        <w:rPr>
          <w:b/>
        </w:rPr>
        <w:t xml:space="preserve">Usklajenost z OVD: </w:t>
      </w:r>
      <w:r w:rsidRPr="00260464">
        <w:t>DA</w:t>
      </w:r>
    </w:p>
    <w:p w14:paraId="72219E4A" w14:textId="77777777" w:rsidR="00D55EEF" w:rsidRPr="00260464" w:rsidRDefault="00D55EEF" w:rsidP="00260464">
      <w:pPr>
        <w:pStyle w:val="Telobesedila"/>
        <w:jc w:val="both"/>
        <w:rPr>
          <w:rFonts w:eastAsia="Times New Roman"/>
          <w:b/>
          <w:lang w:eastAsia="sl-SI"/>
        </w:rPr>
      </w:pPr>
    </w:p>
    <w:p w14:paraId="0EC272C0" w14:textId="26C73A8C" w:rsidR="00D55EEF" w:rsidRPr="00260464" w:rsidRDefault="00D55EEF" w:rsidP="00260464">
      <w:pPr>
        <w:jc w:val="both"/>
        <w:rPr>
          <w:rFonts w:eastAsia="Times New Roman"/>
          <w:lang w:eastAsia="sl-SI"/>
        </w:rPr>
      </w:pPr>
      <w:r w:rsidRPr="00260464">
        <w:t xml:space="preserve">V okviru inšpekcijskega pregleda naprave v zvezi z izpolnjevanjem določb pridobljenega OVD, ki so bile predmet nadzora na kraju naprave, so bile ugotovljene </w:t>
      </w:r>
      <w:r w:rsidR="00A17308">
        <w:t xml:space="preserve">manjše </w:t>
      </w:r>
      <w:r w:rsidRPr="00260464">
        <w:t>nepravilnosti</w:t>
      </w:r>
      <w:r w:rsidR="00FF256E">
        <w:t xml:space="preserve"> </w:t>
      </w:r>
      <w:r w:rsidR="00223FCF">
        <w:t xml:space="preserve">(čiščenje odtočnih jaškov, </w:t>
      </w:r>
      <w:r w:rsidR="00493171">
        <w:t xml:space="preserve">neustrezno skladiščeni </w:t>
      </w:r>
      <w:r w:rsidR="00223FCF">
        <w:t>prehranski dodatki)</w:t>
      </w:r>
      <w:r w:rsidR="00E05C4C">
        <w:t>,</w:t>
      </w:r>
      <w:r w:rsidRPr="00260464">
        <w:t xml:space="preserve"> kršitve zakonsko določenih predpisov, ki so bili predmet inšpekcijskega nadzora ter kršitve določil </w:t>
      </w:r>
      <w:r w:rsidR="00A02BF7">
        <w:t xml:space="preserve">veljavnega </w:t>
      </w:r>
      <w:r w:rsidRPr="00260464">
        <w:t>OVD</w:t>
      </w:r>
      <w:r w:rsidR="007A1D41">
        <w:t>.</w:t>
      </w:r>
      <w:r w:rsidR="00A02BF7">
        <w:t xml:space="preserve"> Zavezanec je </w:t>
      </w:r>
      <w:r w:rsidR="00A17308">
        <w:t xml:space="preserve">tekom </w:t>
      </w:r>
      <w:r w:rsidR="00E05C4C">
        <w:t xml:space="preserve">inšpekcijskega postopka izdane ukrepe </w:t>
      </w:r>
      <w:r w:rsidR="00A17308">
        <w:t>na zapisnik z dne 24. 4. 2025</w:t>
      </w:r>
      <w:r w:rsidR="00A02BF7">
        <w:t xml:space="preserve"> že izpolnil.</w:t>
      </w:r>
    </w:p>
    <w:p w14:paraId="6A2D84F7" w14:textId="77777777" w:rsidR="007A1D41" w:rsidRDefault="007A1D41" w:rsidP="007A1D41">
      <w:pPr>
        <w:tabs>
          <w:tab w:val="left" w:pos="1104"/>
        </w:tabs>
        <w:jc w:val="both"/>
      </w:pPr>
    </w:p>
    <w:p w14:paraId="6E020487" w14:textId="4560CD81" w:rsidR="00AE1148" w:rsidRDefault="00D55EEF" w:rsidP="00AE1148">
      <w:pPr>
        <w:pStyle w:val="Telobesedila"/>
        <w:spacing w:after="0"/>
        <w:jc w:val="both"/>
      </w:pPr>
      <w:r w:rsidRPr="00260464">
        <w:t xml:space="preserve">V zvezi z </w:t>
      </w:r>
      <w:r w:rsidRPr="00260464">
        <w:rPr>
          <w:u w:val="single"/>
        </w:rPr>
        <w:t xml:space="preserve">emisijami snovi v </w:t>
      </w:r>
      <w:r w:rsidR="008D792E">
        <w:rPr>
          <w:u w:val="single"/>
        </w:rPr>
        <w:t>zrak</w:t>
      </w:r>
      <w:r w:rsidRPr="00260464">
        <w:t xml:space="preserve"> je bilo ugotovljeno, da zavezanec </w:t>
      </w:r>
      <w:r w:rsidR="00AE1148" w:rsidRPr="001D1138">
        <w:t>izvaja ukrepe za zmanjševanje emisije snovi v zrak kot je to navedeno v OVD</w:t>
      </w:r>
      <w:r w:rsidR="00AE1148">
        <w:t>, da e</w:t>
      </w:r>
      <w:r w:rsidR="00AE1148" w:rsidRPr="001D1138">
        <w:t xml:space="preserve">misije snovi v zrak predstavljajo sistemi </w:t>
      </w:r>
      <w:proofErr w:type="spellStart"/>
      <w:r w:rsidR="00AE1148" w:rsidRPr="001D1138">
        <w:t>odpraševanja</w:t>
      </w:r>
      <w:proofErr w:type="spellEnd"/>
      <w:r w:rsidR="00AE1148" w:rsidRPr="001D1138">
        <w:t xml:space="preserve"> tehnoloških enot (strojev) in opreme za skladiščenje, mletje in mešanje surovin ter sistem hlajenja in sušenja </w:t>
      </w:r>
      <w:proofErr w:type="spellStart"/>
      <w:r w:rsidR="00AE1148" w:rsidRPr="001D1138">
        <w:t>peletov</w:t>
      </w:r>
      <w:proofErr w:type="spellEnd"/>
      <w:r w:rsidR="00AE1148">
        <w:t>, da se e</w:t>
      </w:r>
      <w:r w:rsidR="00AE1148" w:rsidRPr="001D1138">
        <w:t xml:space="preserve">misije snovi v zrak </w:t>
      </w:r>
      <w:r w:rsidR="00AE1148" w:rsidRPr="00A63A3C">
        <w:t xml:space="preserve">odvajajo </w:t>
      </w:r>
      <w:r w:rsidR="00AE1148">
        <w:t xml:space="preserve">iz naprave </w:t>
      </w:r>
      <w:r w:rsidR="00AE1148" w:rsidRPr="00A63A3C">
        <w:t>le preko definiranih izpustov</w:t>
      </w:r>
      <w:r w:rsidR="00AE1148">
        <w:t>,</w:t>
      </w:r>
      <w:r w:rsidR="00AE1148" w:rsidRPr="00A63A3C">
        <w:t xml:space="preserve"> </w:t>
      </w:r>
      <w:r w:rsidR="00AE1148">
        <w:t>da</w:t>
      </w:r>
      <w:r w:rsidR="00AE1148" w:rsidRPr="00A63A3C">
        <w:t xml:space="preserve"> nastaja tudi razpršena emisija celotnega prahu v zrak iz naprave</w:t>
      </w:r>
      <w:r w:rsidR="00AE1148">
        <w:t xml:space="preserve">, da </w:t>
      </w:r>
      <w:r w:rsidR="00AE1148" w:rsidRPr="00A63A3C">
        <w:t xml:space="preserve">ima </w:t>
      </w:r>
      <w:r w:rsidR="00AE1148">
        <w:t xml:space="preserve">zavezanec </w:t>
      </w:r>
      <w:r w:rsidR="00AE1148" w:rsidRPr="00A63A3C">
        <w:t xml:space="preserve">izdelane poslovnike za posamezen definiran izpust iz naprave, </w:t>
      </w:r>
      <w:r w:rsidR="00AE1148">
        <w:t xml:space="preserve">da se </w:t>
      </w:r>
      <w:r w:rsidR="00AE1148" w:rsidRPr="00A63A3C">
        <w:t>vodijo tudi obratovalni dnevniki v obliki vezane knjige z oštevilčenimi stranmi</w:t>
      </w:r>
      <w:r w:rsidR="007A553C">
        <w:t>,</w:t>
      </w:r>
      <w:r w:rsidR="00AE1148">
        <w:t xml:space="preserve"> da se</w:t>
      </w:r>
      <w:r w:rsidR="00AE1148" w:rsidRPr="00A63A3C">
        <w:t xml:space="preserve"> </w:t>
      </w:r>
      <w:r w:rsidR="00AE1148">
        <w:t>na</w:t>
      </w:r>
      <w:r w:rsidR="00AE1148" w:rsidRPr="001D1138">
        <w:t xml:space="preserve"> posameznem izpusti izvaja stalen nadzor in se zagotavlja, da mejne vrednosti na izpustih niso presežene</w:t>
      </w:r>
      <w:r w:rsidR="00AE1148">
        <w:t>, da</w:t>
      </w:r>
      <w:r w:rsidR="00AE1148" w:rsidRPr="001D1138">
        <w:t xml:space="preserve"> </w:t>
      </w:r>
      <w:r w:rsidR="00AE1148">
        <w:t>zavezanec z</w:t>
      </w:r>
      <w:r w:rsidR="00AE1148" w:rsidRPr="001D1138">
        <w:t xml:space="preserve">agotavlja </w:t>
      </w:r>
      <w:r w:rsidR="00AE1148" w:rsidRPr="00DD77E4">
        <w:t xml:space="preserve">izvajanje obratovalnega monitoringa emisij snovi v zrak </w:t>
      </w:r>
      <w:r w:rsidR="00AE1148">
        <w:t xml:space="preserve">s strani pooblaščene organizacije </w:t>
      </w:r>
      <w:r w:rsidR="00AE1148" w:rsidRPr="00DD77E4">
        <w:t xml:space="preserve">za vsak definirani izpust iz naprave z najmanj tremi posameznimi polurnimi meritvami </w:t>
      </w:r>
      <w:r w:rsidR="00AE1148" w:rsidRPr="001D1138">
        <w:t>v času, ko je vir onesnaževanja v obratovalnem stanju največjega obremenjevanja okolja</w:t>
      </w:r>
      <w:r w:rsidR="00AE1148" w:rsidRPr="00A6710D">
        <w:t>, vsako tretje leto</w:t>
      </w:r>
      <w:r w:rsidR="00223FCF">
        <w:t xml:space="preserve"> (zadnje poročilo iz leta 2024)</w:t>
      </w:r>
      <w:r w:rsidR="00AE1148">
        <w:t>, da merjene mejne vrednosti na nobenem definiranem izpustu niso presežene glede na veljavni OVD, da so na vseh izpustih nameščene čistilne naprave, ki se redno čistijo, odpadek pa oddaja pooblaščencu in da se na ministrstvo posredujejo vsa zahtevana poročila.</w:t>
      </w:r>
    </w:p>
    <w:p w14:paraId="59DDA0EB" w14:textId="13916E69" w:rsidR="00AE1148" w:rsidRPr="001D1138" w:rsidRDefault="00A50852" w:rsidP="00AE1148">
      <w:pPr>
        <w:pStyle w:val="Telobesedila"/>
        <w:spacing w:after="0"/>
        <w:jc w:val="both"/>
      </w:pPr>
      <w:r>
        <w:t>Zavezanec ima</w:t>
      </w:r>
      <w:r w:rsidR="00AE1148" w:rsidRPr="001D1138">
        <w:t xml:space="preserve"> eno klima napravo, ki vsebuje </w:t>
      </w:r>
      <w:proofErr w:type="spellStart"/>
      <w:r w:rsidR="00AE1148" w:rsidRPr="001D1138">
        <w:t>hladivo</w:t>
      </w:r>
      <w:proofErr w:type="spellEnd"/>
      <w:r w:rsidR="00AE1148" w:rsidRPr="001D1138">
        <w:t xml:space="preserve"> v količini </w:t>
      </w:r>
      <w:r w:rsidR="00F637CF">
        <w:t>več kot</w:t>
      </w:r>
      <w:r w:rsidR="00AE1148" w:rsidRPr="001D1138">
        <w:t xml:space="preserve"> 3 kg OŠS ali </w:t>
      </w:r>
      <w:r w:rsidR="00493171" w:rsidRPr="001D1138">
        <w:t xml:space="preserve">FTP </w:t>
      </w:r>
      <w:r w:rsidR="00493171">
        <w:t xml:space="preserve">oziroma </w:t>
      </w:r>
      <w:r w:rsidR="00F637CF">
        <w:t>več kot</w:t>
      </w:r>
      <w:r w:rsidR="00AE1148" w:rsidRPr="001D1138">
        <w:t xml:space="preserve"> 5 t</w:t>
      </w:r>
      <w:r w:rsidR="00F637CF">
        <w:t>on</w:t>
      </w:r>
      <w:r w:rsidR="00AE1148" w:rsidRPr="001D1138">
        <w:t xml:space="preserve"> </w:t>
      </w:r>
      <w:proofErr w:type="spellStart"/>
      <w:r w:rsidR="00AE1148" w:rsidRPr="001D1138">
        <w:t>ekv</w:t>
      </w:r>
      <w:proofErr w:type="spellEnd"/>
      <w:r w:rsidR="00AE1148" w:rsidRPr="001D1138">
        <w:t>. CO</w:t>
      </w:r>
      <w:r w:rsidR="00AE1148" w:rsidRPr="001D1138">
        <w:rPr>
          <w:vertAlign w:val="subscript"/>
        </w:rPr>
        <w:t>2</w:t>
      </w:r>
      <w:r w:rsidR="00AE1148" w:rsidRPr="001D1138">
        <w:t xml:space="preserve">. Naprava se uporablja za hlajenje zraka pri procesu </w:t>
      </w:r>
      <w:proofErr w:type="spellStart"/>
      <w:r w:rsidR="00AE1148" w:rsidRPr="001D1138">
        <w:t>peletiranja</w:t>
      </w:r>
      <w:proofErr w:type="spellEnd"/>
      <w:r w:rsidR="00E05C4C">
        <w:t xml:space="preserve"> in je</w:t>
      </w:r>
      <w:r w:rsidR="00AE1148">
        <w:t xml:space="preserve"> </w:t>
      </w:r>
      <w:r w:rsidR="00AE1148" w:rsidRPr="001D1138">
        <w:t>prijavljena na ministrstvo</w:t>
      </w:r>
      <w:r>
        <w:t xml:space="preserve">. </w:t>
      </w:r>
      <w:r w:rsidR="00AE1148" w:rsidRPr="001D1138">
        <w:t xml:space="preserve">Kontrola tesnosti </w:t>
      </w:r>
      <w:r w:rsidR="00AE1148" w:rsidRPr="00FB0DF5">
        <w:t xml:space="preserve">ali preverjanje uhajanja se izvaja </w:t>
      </w:r>
      <w:r w:rsidR="00AE1148" w:rsidRPr="001D1138">
        <w:t>preko pooblaščencev oziroma vzdrževalcev, ki imajo potrdilo ministrstva.</w:t>
      </w:r>
      <w:r>
        <w:t xml:space="preserve"> V</w:t>
      </w:r>
      <w:r w:rsidR="00AE1148" w:rsidRPr="001D1138">
        <w:t xml:space="preserve">odi </w:t>
      </w:r>
      <w:r>
        <w:t xml:space="preserve">se </w:t>
      </w:r>
      <w:r w:rsidR="00AE1148" w:rsidRPr="00FB0DF5">
        <w:t>evidenc</w:t>
      </w:r>
      <w:r>
        <w:t>a</w:t>
      </w:r>
      <w:r w:rsidR="00AE1148" w:rsidRPr="00FB0DF5">
        <w:t xml:space="preserve"> o opremi, ki se redno izpolnjuje s strani pooblaščenca</w:t>
      </w:r>
      <w:r>
        <w:t>.</w:t>
      </w:r>
    </w:p>
    <w:p w14:paraId="1C15CBFF" w14:textId="7F756EA1" w:rsidR="00260464" w:rsidRDefault="00260464" w:rsidP="007A1D41">
      <w:pPr>
        <w:tabs>
          <w:tab w:val="left" w:pos="1104"/>
        </w:tabs>
        <w:jc w:val="both"/>
      </w:pPr>
    </w:p>
    <w:p w14:paraId="664A5B60" w14:textId="149971D5" w:rsidR="000619A7" w:rsidRPr="001D1138" w:rsidRDefault="00A50852" w:rsidP="000619A7">
      <w:pPr>
        <w:jc w:val="both"/>
      </w:pPr>
      <w:r w:rsidRPr="00260464">
        <w:t xml:space="preserve">V zvezi z </w:t>
      </w:r>
      <w:r w:rsidRPr="00260464">
        <w:rPr>
          <w:u w:val="single"/>
        </w:rPr>
        <w:t xml:space="preserve">emisijami snovi v </w:t>
      </w:r>
      <w:r>
        <w:rPr>
          <w:u w:val="single"/>
        </w:rPr>
        <w:t>vode</w:t>
      </w:r>
      <w:r w:rsidRPr="00260464">
        <w:t xml:space="preserve"> je bilo ugotovljeno, da </w:t>
      </w:r>
      <w:r w:rsidR="000619A7">
        <w:t xml:space="preserve">pri </w:t>
      </w:r>
      <w:r w:rsidRPr="00260464">
        <w:t>zavezanc</w:t>
      </w:r>
      <w:r w:rsidR="000619A7">
        <w:t>u</w:t>
      </w:r>
      <w:r w:rsidR="000619A7" w:rsidRPr="001D1138">
        <w:t xml:space="preserve"> nastajajo komunalne in industrijske </w:t>
      </w:r>
      <w:r w:rsidR="000619A7">
        <w:t>odpadne vode</w:t>
      </w:r>
      <w:r w:rsidR="000619A7" w:rsidRPr="001D1138">
        <w:t xml:space="preserve">, ki se štejejo za komunalne </w:t>
      </w:r>
      <w:r w:rsidR="000619A7">
        <w:t xml:space="preserve">odpadne vode ter da zavezancu ni </w:t>
      </w:r>
      <w:r w:rsidR="000619A7" w:rsidRPr="001D1138">
        <w:t xml:space="preserve">potrebno izvajati obratovalnega monitoringa emisije snovi in toplote na iztoku </w:t>
      </w:r>
      <w:r w:rsidR="000619A7">
        <w:t>industrijske vode iz naprave.</w:t>
      </w:r>
    </w:p>
    <w:p w14:paraId="4DA04D10" w14:textId="77777777" w:rsidR="000619A7" w:rsidRPr="001D1138" w:rsidRDefault="000619A7" w:rsidP="000619A7">
      <w:pPr>
        <w:jc w:val="both"/>
      </w:pPr>
    </w:p>
    <w:p w14:paraId="0AF926EE" w14:textId="710CE864" w:rsidR="00BE6013" w:rsidRPr="002C6337" w:rsidRDefault="007A553C" w:rsidP="00BE6013">
      <w:pPr>
        <w:pStyle w:val="Telobesedila"/>
        <w:spacing w:after="0"/>
        <w:jc w:val="both"/>
      </w:pPr>
      <w:r>
        <w:t>V zvezi z</w:t>
      </w:r>
      <w:r w:rsidR="00BE6013" w:rsidRPr="00E04C89">
        <w:t xml:space="preserve"> </w:t>
      </w:r>
      <w:r w:rsidR="00BE6013" w:rsidRPr="00E04C89">
        <w:rPr>
          <w:u w:val="single"/>
        </w:rPr>
        <w:t>ravnanj</w:t>
      </w:r>
      <w:r>
        <w:rPr>
          <w:u w:val="single"/>
        </w:rPr>
        <w:t>em</w:t>
      </w:r>
      <w:r w:rsidR="00BE6013" w:rsidRPr="00E04C89">
        <w:rPr>
          <w:u w:val="single"/>
        </w:rPr>
        <w:t xml:space="preserve"> z odpadki</w:t>
      </w:r>
      <w:r w:rsidR="00BE6013" w:rsidRPr="00E04C89">
        <w:t xml:space="preserve"> je bilo</w:t>
      </w:r>
      <w:r w:rsidR="00BE6013">
        <w:t xml:space="preserve"> ugotovljeno, da zavezanec </w:t>
      </w:r>
      <w:r w:rsidR="00BE6013" w:rsidRPr="002C6337">
        <w:t>ločeno zbira</w:t>
      </w:r>
      <w:r w:rsidR="00BE6013">
        <w:t xml:space="preserve"> vse odpadke,</w:t>
      </w:r>
      <w:r w:rsidR="00BE6013" w:rsidRPr="002C6337">
        <w:t xml:space="preserve"> </w:t>
      </w:r>
      <w:r w:rsidR="00BE6013">
        <w:t>da so</w:t>
      </w:r>
      <w:r w:rsidR="00BE6013" w:rsidRPr="002C6337">
        <w:t xml:space="preserve"> odpadki</w:t>
      </w:r>
      <w:r w:rsidR="00BE6013">
        <w:t xml:space="preserve"> </w:t>
      </w:r>
      <w:r w:rsidR="00BE6013" w:rsidRPr="002C6337">
        <w:t>ustrezno označeni</w:t>
      </w:r>
      <w:r w:rsidR="00BE6013">
        <w:t>, da je</w:t>
      </w:r>
      <w:r w:rsidR="00BE6013" w:rsidRPr="002C6337">
        <w:t xml:space="preserve"> izdelan Načrt gospodarjenja z odpadki, </w:t>
      </w:r>
      <w:r w:rsidR="00BE6013">
        <w:t>da se</w:t>
      </w:r>
      <w:r w:rsidR="00BE6013" w:rsidRPr="002C6337">
        <w:t xml:space="preserve"> vodi</w:t>
      </w:r>
      <w:r w:rsidR="00BE6013">
        <w:t>jo evidence</w:t>
      </w:r>
      <w:r w:rsidR="00BE6013" w:rsidRPr="002C6337">
        <w:t xml:space="preserve"> glede na vrsto in količino odpadkov</w:t>
      </w:r>
      <w:r w:rsidR="00BE6013">
        <w:t xml:space="preserve"> in da zavezanec na ministrstvo posreduje vsa zahtevana poročila.</w:t>
      </w:r>
    </w:p>
    <w:p w14:paraId="24977632" w14:textId="19B93AD4" w:rsidR="00A50852" w:rsidRDefault="00A50852" w:rsidP="007A1D41">
      <w:pPr>
        <w:tabs>
          <w:tab w:val="left" w:pos="1104"/>
        </w:tabs>
        <w:jc w:val="both"/>
      </w:pPr>
    </w:p>
    <w:p w14:paraId="75C45ADE" w14:textId="0E6E4C75" w:rsidR="00BE6013" w:rsidRDefault="00BE6013" w:rsidP="00BE6013">
      <w:pPr>
        <w:pStyle w:val="Telobesedila"/>
        <w:spacing w:after="0"/>
        <w:jc w:val="both"/>
      </w:pPr>
      <w:r>
        <w:lastRenderedPageBreak/>
        <w:t xml:space="preserve">V zvezi z </w:t>
      </w:r>
      <w:r w:rsidRPr="009D11CF">
        <w:rPr>
          <w:u w:val="single"/>
        </w:rPr>
        <w:t>emisijami hrupa v okolje</w:t>
      </w:r>
      <w:r>
        <w:t xml:space="preserve"> je bilo ugotovljeno, da zavezanec </w:t>
      </w:r>
      <w:r w:rsidRPr="002C6337">
        <w:t>izvaja obratovalni monitoring</w:t>
      </w:r>
      <w:r>
        <w:t xml:space="preserve"> hrupa preko pooblaščenca vsako tretje</w:t>
      </w:r>
      <w:r w:rsidRPr="002C6337">
        <w:t xml:space="preserve"> koledarsko leto</w:t>
      </w:r>
      <w:r>
        <w:t>.</w:t>
      </w:r>
      <w:r w:rsidRPr="002C6337">
        <w:t xml:space="preserve"> </w:t>
      </w:r>
      <w:r>
        <w:t>I</w:t>
      </w:r>
      <w:r w:rsidRPr="002C6337">
        <w:t xml:space="preserve">z </w:t>
      </w:r>
      <w:r>
        <w:t>zadnjega p</w:t>
      </w:r>
      <w:r w:rsidRPr="002C6337">
        <w:t xml:space="preserve">oročila o obratovalnem monitoringu hrupa </w:t>
      </w:r>
      <w:r w:rsidR="00223FCF">
        <w:t xml:space="preserve">(leto 2023) </w:t>
      </w:r>
      <w:r w:rsidRPr="002C6337">
        <w:t xml:space="preserve">je razvidno, da so vse merjene in izračunane vrednosti </w:t>
      </w:r>
      <w:r>
        <w:t xml:space="preserve">kazalcev hrupa </w:t>
      </w:r>
      <w:r w:rsidRPr="002C6337">
        <w:t xml:space="preserve">pod zakonsko določenimi </w:t>
      </w:r>
      <w:r w:rsidR="00F637CF">
        <w:t xml:space="preserve">mejnimi </w:t>
      </w:r>
      <w:r w:rsidRPr="002C6337">
        <w:t>vrednostmi</w:t>
      </w:r>
      <w:r>
        <w:t>, da so bile m</w:t>
      </w:r>
      <w:r w:rsidRPr="002C6337">
        <w:t>eritve izvedene v stanju največje zmogljivosti obratovanja</w:t>
      </w:r>
      <w:r>
        <w:t xml:space="preserve"> in da se na ministrstvo posredujejo vsa zahtevana poročila.</w:t>
      </w:r>
    </w:p>
    <w:p w14:paraId="70833CE7" w14:textId="77777777" w:rsidR="00BE6013" w:rsidRDefault="00BE6013" w:rsidP="007A1D41">
      <w:pPr>
        <w:tabs>
          <w:tab w:val="left" w:pos="1104"/>
        </w:tabs>
        <w:jc w:val="both"/>
      </w:pPr>
    </w:p>
    <w:p w14:paraId="26FD0023" w14:textId="0B6821F7" w:rsidR="00BE6013" w:rsidRDefault="00BE6013" w:rsidP="00CD35EF">
      <w:pPr>
        <w:pStyle w:val="Telobesedila"/>
        <w:spacing w:after="0"/>
        <w:jc w:val="both"/>
      </w:pPr>
      <w:r>
        <w:t xml:space="preserve">V zvezi s </w:t>
      </w:r>
      <w:r w:rsidRPr="00E5342C">
        <w:rPr>
          <w:u w:val="single"/>
        </w:rPr>
        <w:t>skladiščenjem nevarnih tekočin</w:t>
      </w:r>
      <w:r>
        <w:t xml:space="preserve"> v nepremičnih rezervoarjih je bilo ugotovljeno, da z</w:t>
      </w:r>
      <w:r w:rsidRPr="00000EB7">
        <w:t xml:space="preserve">avezanec </w:t>
      </w:r>
      <w:r>
        <w:t xml:space="preserve">na lokaciji </w:t>
      </w:r>
      <w:r w:rsidRPr="00000EB7">
        <w:t>nima rezervoarjev, ki bi bili večji od 10 m</w:t>
      </w:r>
      <w:r w:rsidRPr="00000EB7">
        <w:rPr>
          <w:vertAlign w:val="superscript"/>
        </w:rPr>
        <w:t>3</w:t>
      </w:r>
      <w:r>
        <w:t>.</w:t>
      </w:r>
      <w:r w:rsidR="00CD35EF" w:rsidRPr="00CD35EF">
        <w:t xml:space="preserve"> </w:t>
      </w:r>
      <w:r w:rsidR="00CD35EF" w:rsidRPr="001D1138">
        <w:t xml:space="preserve">Zavezanec </w:t>
      </w:r>
      <w:r w:rsidR="00CD35EF">
        <w:t xml:space="preserve">pa </w:t>
      </w:r>
      <w:r w:rsidR="00CD35EF" w:rsidRPr="001D1138">
        <w:t xml:space="preserve">skladišči dizel gorivo v </w:t>
      </w:r>
      <w:proofErr w:type="spellStart"/>
      <w:r w:rsidR="00CD35EF" w:rsidRPr="001D1138">
        <w:t>dvoplaščnem</w:t>
      </w:r>
      <w:proofErr w:type="spellEnd"/>
      <w:r w:rsidR="00CD35EF" w:rsidRPr="001D1138">
        <w:t xml:space="preserve"> 1000 litrskem rezervoarju, ki se nahaja v kovinskem </w:t>
      </w:r>
      <w:r w:rsidR="00CD35EF">
        <w:t xml:space="preserve">zabojniku, in se </w:t>
      </w:r>
      <w:r w:rsidR="00CD35EF" w:rsidRPr="001D1138">
        <w:t xml:space="preserve">uporablja za delovne stroje. V </w:t>
      </w:r>
      <w:r w:rsidR="00CD35EF">
        <w:t>zabojniku</w:t>
      </w:r>
      <w:r w:rsidR="00CD35EF" w:rsidRPr="001D1138">
        <w:t xml:space="preserve"> se nahajajo tudi maziva v sodčkih in sveža motorna olja v 5-litrskih posodah. Kovinsko dno </w:t>
      </w:r>
      <w:r w:rsidR="00CD35EF">
        <w:t>zabojnika</w:t>
      </w:r>
      <w:r w:rsidR="00CD35EF" w:rsidRPr="001D1138">
        <w:t xml:space="preserve"> služi kot lovilni bazen</w:t>
      </w:r>
      <w:r w:rsidR="00CD35EF">
        <w:t>.</w:t>
      </w:r>
    </w:p>
    <w:p w14:paraId="4DAACD66" w14:textId="77777777" w:rsidR="00BE6013" w:rsidRPr="00260464" w:rsidRDefault="00BE6013" w:rsidP="007A1D41">
      <w:pPr>
        <w:tabs>
          <w:tab w:val="left" w:pos="1104"/>
        </w:tabs>
        <w:jc w:val="both"/>
      </w:pPr>
    </w:p>
    <w:p w14:paraId="11C79BE2" w14:textId="0B3FB734" w:rsidR="004711F2" w:rsidRDefault="004711F2" w:rsidP="00260464">
      <w:pPr>
        <w:jc w:val="both"/>
        <w:rPr>
          <w:b/>
          <w:bCs/>
          <w:lang w:eastAsia="sl-SI"/>
        </w:rPr>
      </w:pPr>
    </w:p>
    <w:p w14:paraId="392C52EC" w14:textId="77777777" w:rsidR="00E05C4C" w:rsidRPr="00260464" w:rsidRDefault="00E05C4C" w:rsidP="00260464">
      <w:pPr>
        <w:jc w:val="both"/>
        <w:rPr>
          <w:b/>
          <w:bCs/>
          <w:lang w:eastAsia="sl-SI"/>
        </w:rPr>
      </w:pPr>
    </w:p>
    <w:p w14:paraId="31B3E12E" w14:textId="4DF5DC24" w:rsidR="004711F2" w:rsidRPr="00260464" w:rsidRDefault="004711F2" w:rsidP="00260464">
      <w:pPr>
        <w:autoSpaceDE w:val="0"/>
        <w:autoSpaceDN w:val="0"/>
        <w:adjustRightInd w:val="0"/>
        <w:jc w:val="both"/>
        <w:rPr>
          <w:b/>
          <w:bCs/>
          <w:lang w:eastAsia="sl-SI"/>
        </w:rPr>
      </w:pPr>
      <w:r w:rsidRPr="00260464">
        <w:rPr>
          <w:b/>
          <w:bCs/>
          <w:lang w:eastAsia="sl-SI"/>
        </w:rPr>
        <w:t>Zaključki / naslednje aktivnosti:</w:t>
      </w:r>
      <w:r w:rsidR="00D6487A" w:rsidRPr="00260464">
        <w:rPr>
          <w:b/>
          <w:bCs/>
          <w:lang w:eastAsia="sl-SI"/>
        </w:rPr>
        <w:t xml:space="preserve"> </w:t>
      </w:r>
      <w:r w:rsidR="00D55EEF" w:rsidRPr="00260464">
        <w:t xml:space="preserve">Naslednji </w:t>
      </w:r>
      <w:r w:rsidR="001716E2">
        <w:t xml:space="preserve">redni </w:t>
      </w:r>
      <w:r w:rsidR="00D55EEF" w:rsidRPr="00260464">
        <w:t xml:space="preserve">inšpekcijski pregled na terenu bo opravljen </w:t>
      </w:r>
      <w:r w:rsidR="00260464" w:rsidRPr="00260464">
        <w:t xml:space="preserve">v okviru letnega plana. </w:t>
      </w:r>
      <w:r w:rsidR="00D55EEF" w:rsidRPr="00260464">
        <w:t>Naslednji izredni inšpekcijski pregled bo opravljen po potrebi.</w:t>
      </w:r>
    </w:p>
    <w:sectPr w:rsidR="004711F2" w:rsidRPr="00260464" w:rsidSect="007F581B">
      <w:headerReference w:type="default" r:id="rId7"/>
      <w:footerReference w:type="default" r:id="rId8"/>
      <w:headerReference w:type="first" r:id="rId9"/>
      <w:pgSz w:w="11907" w:h="16840" w:code="9"/>
      <w:pgMar w:top="1247" w:right="1418"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6388" w14:textId="77777777" w:rsidR="00DD0886" w:rsidRDefault="00DD0886">
      <w:r>
        <w:separator/>
      </w:r>
    </w:p>
  </w:endnote>
  <w:endnote w:type="continuationSeparator" w:id="0">
    <w:p w14:paraId="5C6F19AD" w14:textId="77777777" w:rsidR="00DD0886" w:rsidRDefault="00DD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FE2C"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3691B80D"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06C2" w14:textId="77777777" w:rsidR="00DD0886" w:rsidRDefault="00DD0886">
      <w:r>
        <w:separator/>
      </w:r>
    </w:p>
  </w:footnote>
  <w:footnote w:type="continuationSeparator" w:id="0">
    <w:p w14:paraId="5D74A96D" w14:textId="77777777" w:rsidR="00DD0886" w:rsidRDefault="00DD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847A" w14:textId="77777777" w:rsidR="0031479A" w:rsidRDefault="0031479A" w:rsidP="0031479A">
    <w:pPr>
      <w:pStyle w:val="Glava"/>
      <w:tabs>
        <w:tab w:val="clear" w:pos="4703"/>
        <w:tab w:val="clear" w:pos="94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F881" w14:textId="77777777" w:rsidR="007F581B" w:rsidRPr="00357213" w:rsidRDefault="007F581B" w:rsidP="007F581B">
    <w:pPr>
      <w:autoSpaceDE w:val="0"/>
      <w:autoSpaceDN w:val="0"/>
      <w:adjustRightInd w:val="0"/>
      <w:rPr>
        <w:rFonts w:ascii="Republika" w:hAnsi="Republika"/>
      </w:rPr>
    </w:pPr>
    <w:r w:rsidRPr="00357213">
      <w:rPr>
        <w:rFonts w:ascii="Republika" w:hAnsi="Republika"/>
        <w:noProof/>
      </w:rPr>
      <w:drawing>
        <wp:anchor distT="0" distB="0" distL="114300" distR="114300" simplePos="0" relativeHeight="251660288" behindDoc="0" locked="0" layoutInCell="1" allowOverlap="1" wp14:anchorId="43A7CB23" wp14:editId="18F7B8EF">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lang w:eastAsia="sl-SI"/>
      </w:rPr>
      <mc:AlternateContent>
        <mc:Choice Requires="wps">
          <w:drawing>
            <wp:anchor distT="0" distB="0" distL="114300" distR="114300" simplePos="0" relativeHeight="251659264" behindDoc="1" locked="0" layoutInCell="0" allowOverlap="1" wp14:anchorId="14B71633" wp14:editId="4EDB6D01">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2137"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1B4C3FD0" w14:textId="77777777" w:rsidR="007F581B" w:rsidRPr="00357213" w:rsidRDefault="007F581B" w:rsidP="007F581B">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5738C4F6" w14:textId="77777777" w:rsidR="007F581B" w:rsidRPr="00357213" w:rsidRDefault="007F581B" w:rsidP="007F581B">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37E8E643" w14:textId="239CB68B" w:rsidR="007F581B" w:rsidRPr="00357213" w:rsidRDefault="007F581B" w:rsidP="007F581B">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7CD66A75" w14:textId="4E13BAE0" w:rsidR="007F581B" w:rsidRPr="00357213" w:rsidRDefault="007F581B" w:rsidP="007F581B">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48BF0DB4" w14:textId="65F50F0C" w:rsidR="007F581B" w:rsidRPr="00357213" w:rsidRDefault="007F581B" w:rsidP="007F581B">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647D8E53" w14:textId="20A544F7" w:rsidR="007F581B" w:rsidRPr="00357213" w:rsidRDefault="007F581B" w:rsidP="007F581B">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9C2089">
        <w:rPr>
          <w:rStyle w:val="Hiperpovezava"/>
          <w:sz w:val="16"/>
          <w:szCs w:val="16"/>
        </w:rPr>
        <w:t>www.irsoe.gov.si</w:t>
      </w:r>
    </w:hyperlink>
  </w:p>
  <w:p w14:paraId="2A20A3D7" w14:textId="77777777" w:rsidR="0031479A" w:rsidRDefault="0031479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569273943">
    <w:abstractNumId w:val="11"/>
  </w:num>
  <w:num w:numId="2" w16cid:durableId="1849712789">
    <w:abstractNumId w:val="4"/>
  </w:num>
  <w:num w:numId="3" w16cid:durableId="1005666645">
    <w:abstractNumId w:val="0"/>
  </w:num>
  <w:num w:numId="4" w16cid:durableId="830753482">
    <w:abstractNumId w:val="5"/>
  </w:num>
  <w:num w:numId="5" w16cid:durableId="1673725823">
    <w:abstractNumId w:val="2"/>
  </w:num>
  <w:num w:numId="6" w16cid:durableId="1649481630">
    <w:abstractNumId w:val="6"/>
  </w:num>
  <w:num w:numId="7" w16cid:durableId="522743138">
    <w:abstractNumId w:val="8"/>
  </w:num>
  <w:num w:numId="8" w16cid:durableId="671950458">
    <w:abstractNumId w:val="3"/>
  </w:num>
  <w:num w:numId="9" w16cid:durableId="1265111841">
    <w:abstractNumId w:val="1"/>
  </w:num>
  <w:num w:numId="10" w16cid:durableId="627466549">
    <w:abstractNumId w:val="7"/>
  </w:num>
  <w:num w:numId="11" w16cid:durableId="1042633465">
    <w:abstractNumId w:val="9"/>
  </w:num>
  <w:num w:numId="12" w16cid:durableId="1971858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9A7"/>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16E2"/>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3A1F"/>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3FCF"/>
    <w:rsid w:val="00226E2F"/>
    <w:rsid w:val="00235721"/>
    <w:rsid w:val="00237643"/>
    <w:rsid w:val="00243DCB"/>
    <w:rsid w:val="00260464"/>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979E3"/>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479A"/>
    <w:rsid w:val="00317499"/>
    <w:rsid w:val="00323705"/>
    <w:rsid w:val="00324633"/>
    <w:rsid w:val="003300EB"/>
    <w:rsid w:val="00331A37"/>
    <w:rsid w:val="00332DA3"/>
    <w:rsid w:val="00333C9F"/>
    <w:rsid w:val="00335E7C"/>
    <w:rsid w:val="00342E11"/>
    <w:rsid w:val="00347739"/>
    <w:rsid w:val="0034793E"/>
    <w:rsid w:val="0035247D"/>
    <w:rsid w:val="00353C1C"/>
    <w:rsid w:val="00362307"/>
    <w:rsid w:val="00364173"/>
    <w:rsid w:val="00365385"/>
    <w:rsid w:val="00366B8A"/>
    <w:rsid w:val="00367B81"/>
    <w:rsid w:val="00370DD6"/>
    <w:rsid w:val="003718A1"/>
    <w:rsid w:val="00373791"/>
    <w:rsid w:val="0037581B"/>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76D"/>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38E4"/>
    <w:rsid w:val="00465668"/>
    <w:rsid w:val="0046622A"/>
    <w:rsid w:val="004711F2"/>
    <w:rsid w:val="0047414C"/>
    <w:rsid w:val="0047484D"/>
    <w:rsid w:val="0048081C"/>
    <w:rsid w:val="00480FF4"/>
    <w:rsid w:val="004812E8"/>
    <w:rsid w:val="004836DF"/>
    <w:rsid w:val="00484655"/>
    <w:rsid w:val="00486228"/>
    <w:rsid w:val="0048754A"/>
    <w:rsid w:val="00491D99"/>
    <w:rsid w:val="00493171"/>
    <w:rsid w:val="0049436A"/>
    <w:rsid w:val="004A3019"/>
    <w:rsid w:val="004A3F78"/>
    <w:rsid w:val="004A530C"/>
    <w:rsid w:val="004A65BF"/>
    <w:rsid w:val="004A7C3D"/>
    <w:rsid w:val="004B176B"/>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07"/>
    <w:rsid w:val="0054001D"/>
    <w:rsid w:val="005411E4"/>
    <w:rsid w:val="00541AA3"/>
    <w:rsid w:val="00551BCD"/>
    <w:rsid w:val="00551E49"/>
    <w:rsid w:val="00554569"/>
    <w:rsid w:val="005607C6"/>
    <w:rsid w:val="00560D76"/>
    <w:rsid w:val="005627BA"/>
    <w:rsid w:val="005635B0"/>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722"/>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AAE"/>
    <w:rsid w:val="00660F57"/>
    <w:rsid w:val="00661A96"/>
    <w:rsid w:val="00662598"/>
    <w:rsid w:val="006658E4"/>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1D41"/>
    <w:rsid w:val="007A2B32"/>
    <w:rsid w:val="007A2FB3"/>
    <w:rsid w:val="007A553C"/>
    <w:rsid w:val="007B1A5A"/>
    <w:rsid w:val="007B396A"/>
    <w:rsid w:val="007B686D"/>
    <w:rsid w:val="007C1756"/>
    <w:rsid w:val="007C268F"/>
    <w:rsid w:val="007C626E"/>
    <w:rsid w:val="007C669C"/>
    <w:rsid w:val="007D170B"/>
    <w:rsid w:val="007D400C"/>
    <w:rsid w:val="007E1838"/>
    <w:rsid w:val="007E7443"/>
    <w:rsid w:val="007F3317"/>
    <w:rsid w:val="007F581B"/>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77B8B"/>
    <w:rsid w:val="008801BF"/>
    <w:rsid w:val="00882385"/>
    <w:rsid w:val="00882CC1"/>
    <w:rsid w:val="00883307"/>
    <w:rsid w:val="008855D3"/>
    <w:rsid w:val="00887F24"/>
    <w:rsid w:val="0089569D"/>
    <w:rsid w:val="0089744C"/>
    <w:rsid w:val="008976EB"/>
    <w:rsid w:val="008A3134"/>
    <w:rsid w:val="008A503F"/>
    <w:rsid w:val="008B06E1"/>
    <w:rsid w:val="008B1377"/>
    <w:rsid w:val="008B17D5"/>
    <w:rsid w:val="008C0D27"/>
    <w:rsid w:val="008C56AC"/>
    <w:rsid w:val="008C5C67"/>
    <w:rsid w:val="008C6FDF"/>
    <w:rsid w:val="008D0743"/>
    <w:rsid w:val="008D6DEB"/>
    <w:rsid w:val="008D792E"/>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2D63"/>
    <w:rsid w:val="009635CF"/>
    <w:rsid w:val="00965686"/>
    <w:rsid w:val="00970748"/>
    <w:rsid w:val="00972644"/>
    <w:rsid w:val="0097641D"/>
    <w:rsid w:val="00980893"/>
    <w:rsid w:val="00980C77"/>
    <w:rsid w:val="00990880"/>
    <w:rsid w:val="00990E72"/>
    <w:rsid w:val="00994243"/>
    <w:rsid w:val="009A0E35"/>
    <w:rsid w:val="009B15CA"/>
    <w:rsid w:val="009B2CA7"/>
    <w:rsid w:val="009B6D43"/>
    <w:rsid w:val="009B7145"/>
    <w:rsid w:val="009C21BD"/>
    <w:rsid w:val="009C5853"/>
    <w:rsid w:val="009D01C1"/>
    <w:rsid w:val="009D2613"/>
    <w:rsid w:val="009D4DEE"/>
    <w:rsid w:val="009D7E13"/>
    <w:rsid w:val="009E17ED"/>
    <w:rsid w:val="009E18FB"/>
    <w:rsid w:val="009E6891"/>
    <w:rsid w:val="009E7B45"/>
    <w:rsid w:val="009F285A"/>
    <w:rsid w:val="009F2D44"/>
    <w:rsid w:val="009F6326"/>
    <w:rsid w:val="00A01461"/>
    <w:rsid w:val="00A02BF7"/>
    <w:rsid w:val="00A059F7"/>
    <w:rsid w:val="00A135AB"/>
    <w:rsid w:val="00A14B48"/>
    <w:rsid w:val="00A153D9"/>
    <w:rsid w:val="00A17308"/>
    <w:rsid w:val="00A31990"/>
    <w:rsid w:val="00A34784"/>
    <w:rsid w:val="00A362C6"/>
    <w:rsid w:val="00A415F0"/>
    <w:rsid w:val="00A41DFE"/>
    <w:rsid w:val="00A427F0"/>
    <w:rsid w:val="00A44ACC"/>
    <w:rsid w:val="00A50852"/>
    <w:rsid w:val="00A55BD6"/>
    <w:rsid w:val="00A5616E"/>
    <w:rsid w:val="00A57E12"/>
    <w:rsid w:val="00A645FC"/>
    <w:rsid w:val="00A721B1"/>
    <w:rsid w:val="00A73EB1"/>
    <w:rsid w:val="00A74E1E"/>
    <w:rsid w:val="00A76720"/>
    <w:rsid w:val="00A9136F"/>
    <w:rsid w:val="00A9246C"/>
    <w:rsid w:val="00A92AE9"/>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E1148"/>
    <w:rsid w:val="00AF2666"/>
    <w:rsid w:val="00AF7AE6"/>
    <w:rsid w:val="00B0218A"/>
    <w:rsid w:val="00B03021"/>
    <w:rsid w:val="00B03413"/>
    <w:rsid w:val="00B04516"/>
    <w:rsid w:val="00B05429"/>
    <w:rsid w:val="00B10068"/>
    <w:rsid w:val="00B13A84"/>
    <w:rsid w:val="00B22774"/>
    <w:rsid w:val="00B24012"/>
    <w:rsid w:val="00B241D6"/>
    <w:rsid w:val="00B24A22"/>
    <w:rsid w:val="00B254E5"/>
    <w:rsid w:val="00B26342"/>
    <w:rsid w:val="00B277D7"/>
    <w:rsid w:val="00B31491"/>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1033"/>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013"/>
    <w:rsid w:val="00BE65B7"/>
    <w:rsid w:val="00BF3173"/>
    <w:rsid w:val="00BF6ED9"/>
    <w:rsid w:val="00C01655"/>
    <w:rsid w:val="00C059E3"/>
    <w:rsid w:val="00C1118C"/>
    <w:rsid w:val="00C13301"/>
    <w:rsid w:val="00C16BFA"/>
    <w:rsid w:val="00C2036A"/>
    <w:rsid w:val="00C20679"/>
    <w:rsid w:val="00C249E1"/>
    <w:rsid w:val="00C2696C"/>
    <w:rsid w:val="00C322B5"/>
    <w:rsid w:val="00C3417D"/>
    <w:rsid w:val="00C360B8"/>
    <w:rsid w:val="00C40699"/>
    <w:rsid w:val="00C42BFF"/>
    <w:rsid w:val="00C42D16"/>
    <w:rsid w:val="00C5347E"/>
    <w:rsid w:val="00C618DC"/>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35EF"/>
    <w:rsid w:val="00CD3BD6"/>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55EEF"/>
    <w:rsid w:val="00D6487A"/>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0886"/>
    <w:rsid w:val="00DD1DDC"/>
    <w:rsid w:val="00DD437E"/>
    <w:rsid w:val="00DD6003"/>
    <w:rsid w:val="00DD65B4"/>
    <w:rsid w:val="00DE6B0A"/>
    <w:rsid w:val="00DF1524"/>
    <w:rsid w:val="00DF42F6"/>
    <w:rsid w:val="00E0092E"/>
    <w:rsid w:val="00E02652"/>
    <w:rsid w:val="00E02701"/>
    <w:rsid w:val="00E05C4C"/>
    <w:rsid w:val="00E10157"/>
    <w:rsid w:val="00E128A6"/>
    <w:rsid w:val="00E16E1D"/>
    <w:rsid w:val="00E2123A"/>
    <w:rsid w:val="00E22A66"/>
    <w:rsid w:val="00E24847"/>
    <w:rsid w:val="00E2526F"/>
    <w:rsid w:val="00E2626E"/>
    <w:rsid w:val="00E37138"/>
    <w:rsid w:val="00E37FEB"/>
    <w:rsid w:val="00E4518D"/>
    <w:rsid w:val="00E5103C"/>
    <w:rsid w:val="00E53736"/>
    <w:rsid w:val="00E57C04"/>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442"/>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7CF"/>
    <w:rsid w:val="00F63D7F"/>
    <w:rsid w:val="00F675E5"/>
    <w:rsid w:val="00F67E59"/>
    <w:rsid w:val="00F70B0E"/>
    <w:rsid w:val="00F718F5"/>
    <w:rsid w:val="00F720B9"/>
    <w:rsid w:val="00F734F0"/>
    <w:rsid w:val="00F818F9"/>
    <w:rsid w:val="00F84961"/>
    <w:rsid w:val="00F85FFF"/>
    <w:rsid w:val="00F90F82"/>
    <w:rsid w:val="00F9315D"/>
    <w:rsid w:val="00F93F83"/>
    <w:rsid w:val="00FA462D"/>
    <w:rsid w:val="00FB0FD3"/>
    <w:rsid w:val="00FB2029"/>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256E"/>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991EC1"/>
  <w15:chartTrackingRefBased/>
  <w15:docId w15:val="{70CC81E7-57B0-4CBC-8D85-22198897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paragraph" w:customStyle="1" w:styleId="Teloodloebe">
    <w:name w:val="Telo odloebe"/>
    <w:basedOn w:val="Navaden"/>
    <w:rsid w:val="00260464"/>
    <w:pPr>
      <w:spacing w:before="120" w:after="100"/>
      <w:jc w:val="both"/>
    </w:pPr>
    <w:rPr>
      <w:rFonts w:ascii="Times New Roman" w:eastAsia="Times New Roman" w:hAnsi="Times New Roman" w:cs="Times New Roman"/>
      <w:kern w:val="24"/>
      <w:sz w:val="22"/>
      <w:lang w:eastAsia="sl-SI"/>
    </w:rPr>
  </w:style>
  <w:style w:type="character" w:styleId="Nerazreenaomemba">
    <w:name w:val="Unresolved Mention"/>
    <w:basedOn w:val="Privzetapisavaodstavka"/>
    <w:uiPriority w:val="99"/>
    <w:semiHidden/>
    <w:unhideWhenUsed/>
    <w:rsid w:val="007F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06131">
      <w:bodyDiv w:val="1"/>
      <w:marLeft w:val="0"/>
      <w:marRight w:val="0"/>
      <w:marTop w:val="0"/>
      <w:marBottom w:val="0"/>
      <w:divBdr>
        <w:top w:val="none" w:sz="0" w:space="0" w:color="auto"/>
        <w:left w:val="none" w:sz="0" w:space="0" w:color="auto"/>
        <w:bottom w:val="none" w:sz="0" w:space="0" w:color="auto"/>
        <w:right w:val="none" w:sz="0" w:space="0" w:color="auto"/>
      </w:divBdr>
    </w:div>
    <w:div w:id="1621494186">
      <w:bodyDiv w:val="1"/>
      <w:marLeft w:val="0"/>
      <w:marRight w:val="0"/>
      <w:marTop w:val="0"/>
      <w:marBottom w:val="0"/>
      <w:divBdr>
        <w:top w:val="none" w:sz="0" w:space="0" w:color="auto"/>
        <w:left w:val="none" w:sz="0" w:space="0" w:color="auto"/>
        <w:bottom w:val="none" w:sz="0" w:space="0" w:color="auto"/>
        <w:right w:val="none" w:sz="0" w:space="0" w:color="auto"/>
      </w:divBdr>
    </w:div>
    <w:div w:id="18704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651</Words>
  <Characters>3789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22</cp:revision>
  <cp:lastPrinted>2022-12-21T13:13:00Z</cp:lastPrinted>
  <dcterms:created xsi:type="dcterms:W3CDTF">2024-12-13T11:57:00Z</dcterms:created>
  <dcterms:modified xsi:type="dcterms:W3CDTF">2025-11-04T10:48:00Z</dcterms:modified>
</cp:coreProperties>
</file>