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B7711" w14:textId="77777777" w:rsidR="0016131F" w:rsidRPr="00D97689" w:rsidRDefault="0016131F">
      <w:pPr>
        <w:pStyle w:val="Telobesedila"/>
        <w:kinsoku w:val="0"/>
        <w:overflowPunct w:val="0"/>
        <w:spacing w:before="77"/>
        <w:ind w:left="154"/>
        <w:rPr>
          <w:b w:val="0"/>
          <w:bCs w:val="0"/>
          <w:w w:val="90"/>
          <w:sz w:val="20"/>
          <w:szCs w:val="20"/>
        </w:rPr>
      </w:pPr>
      <w:r w:rsidRPr="00D97689">
        <w:rPr>
          <w:b w:val="0"/>
          <w:bCs w:val="0"/>
          <w:w w:val="90"/>
          <w:sz w:val="20"/>
          <w:szCs w:val="20"/>
        </w:rPr>
        <w:t>REPUBLIKA SLOVENIJA</w:t>
      </w:r>
    </w:p>
    <w:p w14:paraId="28D3CB6D" w14:textId="77777777" w:rsidR="0016131F" w:rsidRPr="00D97689" w:rsidRDefault="0016131F">
      <w:pPr>
        <w:pStyle w:val="Telobesedila"/>
        <w:kinsoku w:val="0"/>
        <w:overflowPunct w:val="0"/>
        <w:spacing w:before="22"/>
        <w:ind w:left="155"/>
        <w:rPr>
          <w:w w:val="90"/>
          <w:sz w:val="20"/>
          <w:szCs w:val="20"/>
        </w:rPr>
      </w:pPr>
      <w:r w:rsidRPr="00D97689">
        <w:rPr>
          <w:w w:val="90"/>
          <w:sz w:val="20"/>
          <w:szCs w:val="20"/>
        </w:rPr>
        <w:t>MINISTRSTVO ZA OKOLJE, PODNEBJE IN ENERGIJO</w:t>
      </w:r>
    </w:p>
    <w:p w14:paraId="602FDF00" w14:textId="77777777" w:rsidR="0016131F" w:rsidRPr="00D97689" w:rsidRDefault="0016131F">
      <w:pPr>
        <w:pStyle w:val="Telobesedila"/>
        <w:kinsoku w:val="0"/>
        <w:overflowPunct w:val="0"/>
        <w:spacing w:before="4"/>
        <w:rPr>
          <w:sz w:val="20"/>
          <w:szCs w:val="20"/>
        </w:rPr>
      </w:pPr>
    </w:p>
    <w:p w14:paraId="278AEB01" w14:textId="77777777" w:rsidR="0016131F" w:rsidRPr="00D97689" w:rsidRDefault="0016131F">
      <w:pPr>
        <w:pStyle w:val="Telobesedila"/>
        <w:kinsoku w:val="0"/>
        <w:overflowPunct w:val="0"/>
        <w:spacing w:before="1"/>
        <w:ind w:left="157"/>
        <w:rPr>
          <w:w w:val="90"/>
          <w:sz w:val="20"/>
          <w:szCs w:val="20"/>
        </w:rPr>
      </w:pPr>
      <w:r w:rsidRPr="00D97689">
        <w:rPr>
          <w:w w:val="90"/>
          <w:sz w:val="20"/>
          <w:szCs w:val="20"/>
        </w:rPr>
        <w:t>INŠPEKTORAT REPUBLIKE SLOVENIJE ZA OKOLJE IN ENERGIJO</w:t>
      </w:r>
    </w:p>
    <w:p w14:paraId="17663D56" w14:textId="77777777" w:rsidR="0016131F" w:rsidRPr="00D97689" w:rsidRDefault="0016131F">
      <w:pPr>
        <w:pStyle w:val="Telobesedila"/>
        <w:kinsoku w:val="0"/>
        <w:overflowPunct w:val="0"/>
        <w:spacing w:before="3"/>
        <w:rPr>
          <w:sz w:val="20"/>
          <w:szCs w:val="20"/>
        </w:rPr>
      </w:pPr>
    </w:p>
    <w:p w14:paraId="484BDA04" w14:textId="77777777" w:rsidR="0016131F" w:rsidRPr="00D97689" w:rsidRDefault="0016131F">
      <w:pPr>
        <w:pStyle w:val="Telobesedila"/>
        <w:kinsoku w:val="0"/>
        <w:overflowPunct w:val="0"/>
        <w:ind w:left="153"/>
        <w:rPr>
          <w:b w:val="0"/>
          <w:bCs w:val="0"/>
          <w:w w:val="90"/>
          <w:sz w:val="20"/>
          <w:szCs w:val="20"/>
        </w:rPr>
      </w:pPr>
      <w:r w:rsidRPr="00D97689">
        <w:rPr>
          <w:b w:val="0"/>
          <w:bCs w:val="0"/>
          <w:w w:val="90"/>
          <w:sz w:val="20"/>
          <w:szCs w:val="20"/>
        </w:rPr>
        <w:t>INŠPEKCIJA ZA OKOLJE</w:t>
      </w:r>
    </w:p>
    <w:p w14:paraId="20F7BA20" w14:textId="40D48937" w:rsidR="0016131F" w:rsidRPr="00D97689" w:rsidRDefault="0016131F">
      <w:pPr>
        <w:pStyle w:val="Telobesedila"/>
        <w:kinsoku w:val="0"/>
        <w:overflowPunct w:val="0"/>
        <w:spacing w:before="45"/>
        <w:ind w:left="151"/>
        <w:rPr>
          <w:b w:val="0"/>
          <w:bCs w:val="0"/>
          <w:w w:val="95"/>
          <w:sz w:val="20"/>
          <w:szCs w:val="20"/>
        </w:rPr>
      </w:pPr>
      <w:r w:rsidRPr="00D97689">
        <w:rPr>
          <w:b w:val="0"/>
          <w:bCs w:val="0"/>
          <w:w w:val="95"/>
          <w:sz w:val="20"/>
          <w:szCs w:val="20"/>
        </w:rPr>
        <w:t>Območna enota Ce</w:t>
      </w:r>
      <w:r w:rsidR="00D97689" w:rsidRPr="00D97689">
        <w:rPr>
          <w:b w:val="0"/>
          <w:bCs w:val="0"/>
          <w:w w:val="95"/>
          <w:sz w:val="20"/>
          <w:szCs w:val="20"/>
        </w:rPr>
        <w:t>lje</w:t>
      </w:r>
    </w:p>
    <w:p w14:paraId="5AAC1BF7" w14:textId="77777777" w:rsidR="0016131F" w:rsidRPr="00D97689" w:rsidRDefault="0016131F">
      <w:pPr>
        <w:pStyle w:val="Telobesedila"/>
        <w:kinsoku w:val="0"/>
        <w:overflowPunct w:val="0"/>
        <w:rPr>
          <w:b w:val="0"/>
          <w:bCs w:val="0"/>
          <w:sz w:val="20"/>
          <w:szCs w:val="20"/>
        </w:rPr>
      </w:pPr>
    </w:p>
    <w:p w14:paraId="17B9B15E" w14:textId="77777777" w:rsidR="0016131F" w:rsidRPr="00D97689" w:rsidRDefault="0016131F">
      <w:pPr>
        <w:pStyle w:val="Telobesedila"/>
        <w:tabs>
          <w:tab w:val="left" w:pos="5285"/>
        </w:tabs>
        <w:kinsoku w:val="0"/>
        <w:overflowPunct w:val="0"/>
        <w:spacing w:before="107"/>
        <w:ind w:left="153"/>
        <w:rPr>
          <w:b w:val="0"/>
          <w:bCs w:val="0"/>
          <w:w w:val="110"/>
          <w:sz w:val="20"/>
          <w:szCs w:val="20"/>
        </w:rPr>
      </w:pPr>
      <w:r w:rsidRPr="00D97689">
        <w:rPr>
          <w:b w:val="0"/>
          <w:bCs w:val="0"/>
          <w:w w:val="110"/>
          <w:sz w:val="20"/>
          <w:szCs w:val="20"/>
        </w:rPr>
        <w:t>Kidričeva</w:t>
      </w:r>
      <w:r w:rsidRPr="00D97689">
        <w:rPr>
          <w:b w:val="0"/>
          <w:bCs w:val="0"/>
          <w:spacing w:val="-12"/>
          <w:w w:val="110"/>
          <w:sz w:val="20"/>
          <w:szCs w:val="20"/>
        </w:rPr>
        <w:t xml:space="preserve"> </w:t>
      </w:r>
      <w:r w:rsidRPr="00D97689">
        <w:rPr>
          <w:b w:val="0"/>
          <w:bCs w:val="0"/>
          <w:w w:val="110"/>
          <w:sz w:val="20"/>
          <w:szCs w:val="20"/>
        </w:rPr>
        <w:t>ulica</w:t>
      </w:r>
      <w:r w:rsidRPr="00D97689">
        <w:rPr>
          <w:b w:val="0"/>
          <w:bCs w:val="0"/>
          <w:spacing w:val="-15"/>
          <w:w w:val="110"/>
          <w:sz w:val="20"/>
          <w:szCs w:val="20"/>
        </w:rPr>
        <w:t xml:space="preserve"> </w:t>
      </w:r>
      <w:r w:rsidRPr="00D97689">
        <w:rPr>
          <w:b w:val="0"/>
          <w:bCs w:val="0"/>
          <w:w w:val="110"/>
          <w:sz w:val="20"/>
          <w:szCs w:val="20"/>
        </w:rPr>
        <w:t>24/b,</w:t>
      </w:r>
      <w:r w:rsidRPr="00D97689">
        <w:rPr>
          <w:b w:val="0"/>
          <w:bCs w:val="0"/>
          <w:spacing w:val="-13"/>
          <w:w w:val="110"/>
          <w:sz w:val="20"/>
          <w:szCs w:val="20"/>
        </w:rPr>
        <w:t xml:space="preserve"> </w:t>
      </w:r>
      <w:r w:rsidRPr="00D97689">
        <w:rPr>
          <w:b w:val="0"/>
          <w:bCs w:val="0"/>
          <w:w w:val="110"/>
          <w:sz w:val="20"/>
          <w:szCs w:val="20"/>
        </w:rPr>
        <w:t>3000</w:t>
      </w:r>
      <w:r w:rsidRPr="00D97689">
        <w:rPr>
          <w:b w:val="0"/>
          <w:bCs w:val="0"/>
          <w:spacing w:val="-13"/>
          <w:w w:val="110"/>
          <w:sz w:val="20"/>
          <w:szCs w:val="20"/>
        </w:rPr>
        <w:t xml:space="preserve"> </w:t>
      </w:r>
      <w:r w:rsidRPr="00D97689">
        <w:rPr>
          <w:b w:val="0"/>
          <w:bCs w:val="0"/>
          <w:w w:val="110"/>
          <w:sz w:val="20"/>
          <w:szCs w:val="20"/>
        </w:rPr>
        <w:t>Celje</w:t>
      </w:r>
      <w:r w:rsidRPr="00D97689">
        <w:rPr>
          <w:b w:val="0"/>
          <w:bCs w:val="0"/>
          <w:w w:val="110"/>
          <w:sz w:val="20"/>
          <w:szCs w:val="20"/>
        </w:rPr>
        <w:tab/>
      </w:r>
      <w:r w:rsidRPr="00D97689">
        <w:rPr>
          <w:b w:val="0"/>
          <w:bCs w:val="0"/>
          <w:w w:val="110"/>
          <w:sz w:val="20"/>
          <w:szCs w:val="20"/>
        </w:rPr>
        <w:t>T: 03 425 27</w:t>
      </w:r>
      <w:r w:rsidRPr="00D97689">
        <w:rPr>
          <w:b w:val="0"/>
          <w:bCs w:val="0"/>
          <w:spacing w:val="-12"/>
          <w:w w:val="110"/>
          <w:sz w:val="20"/>
          <w:szCs w:val="20"/>
        </w:rPr>
        <w:t xml:space="preserve"> </w:t>
      </w:r>
      <w:r w:rsidRPr="00D97689">
        <w:rPr>
          <w:b w:val="0"/>
          <w:bCs w:val="0"/>
          <w:w w:val="110"/>
          <w:sz w:val="20"/>
          <w:szCs w:val="20"/>
        </w:rPr>
        <w:t>11</w:t>
      </w:r>
    </w:p>
    <w:p w14:paraId="7A7B9735" w14:textId="77777777" w:rsidR="00D97689" w:rsidRPr="00D97689" w:rsidRDefault="0016131F">
      <w:pPr>
        <w:pStyle w:val="Telobesedila"/>
        <w:kinsoku w:val="0"/>
        <w:overflowPunct w:val="0"/>
        <w:spacing w:before="67" w:line="340" w:lineRule="auto"/>
        <w:ind w:left="5289" w:right="1233" w:hanging="2"/>
        <w:rPr>
          <w:b w:val="0"/>
          <w:bCs w:val="0"/>
          <w:w w:val="105"/>
          <w:sz w:val="20"/>
          <w:szCs w:val="20"/>
          <w:u w:val="single"/>
        </w:rPr>
      </w:pPr>
      <w:r w:rsidRPr="00D97689">
        <w:rPr>
          <w:b w:val="0"/>
          <w:bCs w:val="0"/>
          <w:w w:val="105"/>
          <w:sz w:val="20"/>
          <w:szCs w:val="20"/>
          <w:u w:val="single"/>
        </w:rPr>
        <w:t xml:space="preserve">E: </w:t>
      </w:r>
      <w:hyperlink r:id="rId4" w:history="1">
        <w:r w:rsidRPr="00D97689">
          <w:rPr>
            <w:b w:val="0"/>
            <w:bCs w:val="0"/>
            <w:w w:val="105"/>
            <w:sz w:val="20"/>
            <w:szCs w:val="20"/>
            <w:u w:val="single"/>
          </w:rPr>
          <w:t>oe-ce.irsoe@gov.s</w:t>
        </w:r>
        <w:r w:rsidRPr="00D97689">
          <w:rPr>
            <w:b w:val="0"/>
            <w:bCs w:val="0"/>
            <w:w w:val="105"/>
            <w:sz w:val="20"/>
            <w:szCs w:val="20"/>
            <w:u w:val="single"/>
          </w:rPr>
          <w:t>i</w:t>
        </w:r>
      </w:hyperlink>
      <w:r w:rsidRPr="00D97689">
        <w:rPr>
          <w:b w:val="0"/>
          <w:bCs w:val="0"/>
          <w:w w:val="105"/>
          <w:sz w:val="20"/>
          <w:szCs w:val="20"/>
          <w:u w:val="single"/>
        </w:rPr>
        <w:t xml:space="preserve"> </w:t>
      </w:r>
    </w:p>
    <w:p w14:paraId="49D6266F" w14:textId="1D8932E9" w:rsidR="0016131F" w:rsidRDefault="00D97689">
      <w:pPr>
        <w:pStyle w:val="Telobesedila"/>
        <w:kinsoku w:val="0"/>
        <w:overflowPunct w:val="0"/>
        <w:spacing w:before="67" w:line="340" w:lineRule="auto"/>
        <w:ind w:left="5289" w:right="1233" w:hanging="2"/>
        <w:rPr>
          <w:b w:val="0"/>
          <w:bCs w:val="0"/>
          <w:w w:val="105"/>
          <w:sz w:val="20"/>
          <w:szCs w:val="20"/>
          <w:u w:val="single"/>
        </w:rPr>
      </w:pPr>
      <w:r w:rsidRPr="00D97689">
        <w:rPr>
          <w:b w:val="0"/>
          <w:bCs w:val="0"/>
          <w:w w:val="105"/>
          <w:sz w:val="20"/>
          <w:szCs w:val="20"/>
          <w:u w:val="single"/>
        </w:rPr>
        <w:t>I</w:t>
      </w:r>
      <w:r w:rsidR="0016131F" w:rsidRPr="00D97689">
        <w:rPr>
          <w:b w:val="0"/>
          <w:bCs w:val="0"/>
          <w:w w:val="105"/>
          <w:sz w:val="20"/>
          <w:szCs w:val="20"/>
          <w:u w:val="single"/>
        </w:rPr>
        <w:t>www.gov.s</w:t>
      </w:r>
      <w:r w:rsidRPr="00D97689">
        <w:rPr>
          <w:b w:val="0"/>
          <w:bCs w:val="0"/>
          <w:w w:val="105"/>
          <w:sz w:val="20"/>
          <w:szCs w:val="20"/>
          <w:u w:val="single"/>
        </w:rPr>
        <w:t>i</w:t>
      </w:r>
    </w:p>
    <w:p w14:paraId="6C7F2542" w14:textId="77777777" w:rsidR="0016131F" w:rsidRPr="00D97689" w:rsidRDefault="0016131F">
      <w:pPr>
        <w:pStyle w:val="Telobesedila"/>
        <w:kinsoku w:val="0"/>
        <w:overflowPunct w:val="0"/>
        <w:spacing w:before="67" w:line="340" w:lineRule="auto"/>
        <w:ind w:left="5289" w:right="1233" w:hanging="2"/>
        <w:rPr>
          <w:b w:val="0"/>
          <w:bCs w:val="0"/>
          <w:w w:val="105"/>
          <w:sz w:val="20"/>
          <w:szCs w:val="20"/>
          <w:u w:val="single"/>
        </w:rPr>
      </w:pPr>
    </w:p>
    <w:p w14:paraId="378D4E83" w14:textId="77777777" w:rsidR="0016131F" w:rsidRPr="00D97689" w:rsidRDefault="0016131F">
      <w:pPr>
        <w:pStyle w:val="Telobesedila"/>
        <w:kinsoku w:val="0"/>
        <w:overflowPunct w:val="0"/>
        <w:rPr>
          <w:b w:val="0"/>
          <w:bCs w:val="0"/>
          <w:sz w:val="20"/>
          <w:szCs w:val="20"/>
        </w:rPr>
      </w:pPr>
    </w:p>
    <w:p w14:paraId="4309B76E" w14:textId="52EC79D9" w:rsidR="0016131F" w:rsidRPr="00D97689" w:rsidRDefault="0016131F">
      <w:pPr>
        <w:pStyle w:val="Telobesedila"/>
        <w:kinsoku w:val="0"/>
        <w:overflowPunct w:val="0"/>
        <w:spacing w:before="120" w:line="254" w:lineRule="auto"/>
        <w:ind w:left="125" w:right="5540" w:firstLine="3"/>
        <w:rPr>
          <w:b w:val="0"/>
          <w:bCs w:val="0"/>
          <w:w w:val="110"/>
          <w:sz w:val="20"/>
          <w:szCs w:val="20"/>
        </w:rPr>
      </w:pPr>
      <w:r w:rsidRPr="00D97689">
        <w:rPr>
          <w:b w:val="0"/>
          <w:bCs w:val="0"/>
          <w:w w:val="105"/>
          <w:sz w:val="20"/>
          <w:szCs w:val="20"/>
        </w:rPr>
        <w:t xml:space="preserve">številka: </w:t>
      </w:r>
      <w:r w:rsidR="004513D4">
        <w:rPr>
          <w:b w:val="0"/>
          <w:bCs w:val="0"/>
          <w:w w:val="105"/>
        </w:rPr>
        <w:t xml:space="preserve">06182-2040/2024-7 </w:t>
      </w:r>
      <w:r w:rsidRPr="00D97689">
        <w:rPr>
          <w:b w:val="0"/>
          <w:bCs w:val="0"/>
          <w:w w:val="110"/>
          <w:sz w:val="20"/>
          <w:szCs w:val="20"/>
        </w:rPr>
        <w:t>Datum: 25. 9. 2024</w:t>
      </w:r>
    </w:p>
    <w:p w14:paraId="66CEC782" w14:textId="77777777" w:rsidR="0016131F" w:rsidRPr="00D97689" w:rsidRDefault="0016131F">
      <w:pPr>
        <w:pStyle w:val="Telobesedila"/>
        <w:kinsoku w:val="0"/>
        <w:overflowPunct w:val="0"/>
        <w:rPr>
          <w:b w:val="0"/>
          <w:bCs w:val="0"/>
          <w:sz w:val="20"/>
          <w:szCs w:val="20"/>
        </w:rPr>
      </w:pPr>
    </w:p>
    <w:p w14:paraId="25C8AA2F" w14:textId="77777777" w:rsidR="0016131F" w:rsidRPr="00D97689" w:rsidRDefault="0016131F">
      <w:pPr>
        <w:pStyle w:val="Telobesedila"/>
        <w:kinsoku w:val="0"/>
        <w:overflowPunct w:val="0"/>
        <w:rPr>
          <w:b w:val="0"/>
          <w:bCs w:val="0"/>
          <w:sz w:val="20"/>
          <w:szCs w:val="20"/>
        </w:rPr>
      </w:pPr>
    </w:p>
    <w:p w14:paraId="1E358C64" w14:textId="77777777" w:rsidR="0016131F" w:rsidRPr="00D97689" w:rsidRDefault="0016131F" w:rsidP="004513D4">
      <w:pPr>
        <w:pStyle w:val="Telobesedila"/>
        <w:kinsoku w:val="0"/>
        <w:overflowPunct w:val="0"/>
        <w:spacing w:before="4"/>
        <w:jc w:val="center"/>
        <w:rPr>
          <w:b w:val="0"/>
          <w:bCs w:val="0"/>
          <w:sz w:val="20"/>
          <w:szCs w:val="20"/>
        </w:rPr>
      </w:pPr>
    </w:p>
    <w:p w14:paraId="329C4AF0" w14:textId="30F3A9BD" w:rsidR="004513D4" w:rsidRDefault="0016131F" w:rsidP="004513D4">
      <w:pPr>
        <w:pStyle w:val="Telobesedila"/>
        <w:kinsoku w:val="0"/>
        <w:overflowPunct w:val="0"/>
        <w:spacing w:line="259" w:lineRule="auto"/>
        <w:ind w:left="2093" w:hanging="1848"/>
        <w:jc w:val="center"/>
        <w:rPr>
          <w:w w:val="105"/>
          <w:sz w:val="20"/>
          <w:szCs w:val="20"/>
        </w:rPr>
      </w:pPr>
      <w:r w:rsidRPr="00D97689">
        <w:rPr>
          <w:w w:val="105"/>
          <w:sz w:val="20"/>
          <w:szCs w:val="20"/>
        </w:rPr>
        <w:t>POROČILO O REDNEM INŠ</w:t>
      </w:r>
      <w:r w:rsidRPr="00D97689">
        <w:rPr>
          <w:w w:val="105"/>
          <w:sz w:val="20"/>
          <w:szCs w:val="20"/>
        </w:rPr>
        <w:t>PEKCIJSKEM PREGLEDU NAPRAVE, KI LAHKO</w:t>
      </w:r>
    </w:p>
    <w:p w14:paraId="07579E77" w14:textId="536DB3EC" w:rsidR="0016131F" w:rsidRPr="00D97689" w:rsidRDefault="0016131F" w:rsidP="004513D4">
      <w:pPr>
        <w:pStyle w:val="Telobesedila"/>
        <w:kinsoku w:val="0"/>
        <w:overflowPunct w:val="0"/>
        <w:spacing w:line="259" w:lineRule="auto"/>
        <w:ind w:left="2093" w:hanging="1848"/>
        <w:jc w:val="center"/>
        <w:rPr>
          <w:w w:val="105"/>
          <w:sz w:val="20"/>
          <w:szCs w:val="20"/>
        </w:rPr>
      </w:pPr>
      <w:r w:rsidRPr="00D97689">
        <w:rPr>
          <w:w w:val="105"/>
          <w:sz w:val="20"/>
          <w:szCs w:val="20"/>
        </w:rPr>
        <w:t>POVZROČI ONESNA</w:t>
      </w:r>
      <w:r w:rsidR="00D97689">
        <w:rPr>
          <w:w w:val="105"/>
          <w:sz w:val="20"/>
          <w:szCs w:val="20"/>
        </w:rPr>
        <w:t>Ž</w:t>
      </w:r>
      <w:r w:rsidRPr="00D97689">
        <w:rPr>
          <w:w w:val="105"/>
          <w:sz w:val="20"/>
          <w:szCs w:val="20"/>
        </w:rPr>
        <w:t>EVANJE OKOLJA VEČJEGA OBSEGA</w:t>
      </w:r>
    </w:p>
    <w:p w14:paraId="4766EF4E" w14:textId="77777777" w:rsidR="0016131F" w:rsidRPr="00D97689" w:rsidRDefault="0016131F" w:rsidP="004513D4">
      <w:pPr>
        <w:pStyle w:val="Telobesedila"/>
        <w:kinsoku w:val="0"/>
        <w:overflowPunct w:val="0"/>
        <w:jc w:val="center"/>
        <w:rPr>
          <w:sz w:val="20"/>
          <w:szCs w:val="20"/>
        </w:rPr>
      </w:pPr>
    </w:p>
    <w:p w14:paraId="642DA4C4" w14:textId="77777777" w:rsidR="004513D4" w:rsidRPr="004513D4" w:rsidRDefault="004513D4" w:rsidP="004513D4">
      <w:pPr>
        <w:pStyle w:val="Telobesedila"/>
        <w:kinsoku w:val="0"/>
        <w:overflowPunct w:val="0"/>
        <w:spacing w:before="2" w:after="1"/>
        <w:rPr>
          <w:sz w:val="20"/>
          <w:szCs w:val="20"/>
        </w:rPr>
      </w:pPr>
    </w:p>
    <w:p w14:paraId="3CDF717C" w14:textId="63117B6F" w:rsidR="00B5544A" w:rsidRDefault="004513D4" w:rsidP="004513D4">
      <w:pPr>
        <w:pStyle w:val="Telobesedila"/>
        <w:kinsoku w:val="0"/>
        <w:overflowPunct w:val="0"/>
        <w:spacing w:before="2" w:after="1"/>
        <w:rPr>
          <w:b w:val="0"/>
          <w:bCs w:val="0"/>
          <w:sz w:val="20"/>
          <w:szCs w:val="20"/>
        </w:rPr>
      </w:pPr>
      <w:r w:rsidRPr="004513D4">
        <w:rPr>
          <w:sz w:val="20"/>
          <w:szCs w:val="20"/>
        </w:rPr>
        <w:t>Zavezanec</w:t>
      </w:r>
      <w:r w:rsidRPr="00B5544A">
        <w:rPr>
          <w:b w:val="0"/>
          <w:bCs w:val="0"/>
          <w:sz w:val="20"/>
          <w:szCs w:val="20"/>
        </w:rPr>
        <w:t xml:space="preserve">: </w:t>
      </w:r>
      <w:r w:rsidR="00B5544A">
        <w:rPr>
          <w:b w:val="0"/>
          <w:bCs w:val="0"/>
          <w:sz w:val="20"/>
          <w:szCs w:val="20"/>
        </w:rPr>
        <w:tab/>
      </w:r>
      <w:r w:rsidRPr="00B5544A">
        <w:rPr>
          <w:sz w:val="20"/>
          <w:szCs w:val="20"/>
        </w:rPr>
        <w:t>PERUTNINSKA ZADRUGA PTUJ Z.O O. FARMA HAJNSKO,</w:t>
      </w:r>
      <w:r w:rsidRPr="00B5544A">
        <w:rPr>
          <w:b w:val="0"/>
          <w:bCs w:val="0"/>
          <w:sz w:val="20"/>
          <w:szCs w:val="20"/>
        </w:rPr>
        <w:t xml:space="preserve"> </w:t>
      </w:r>
    </w:p>
    <w:p w14:paraId="4616E552" w14:textId="752F9120" w:rsidR="004513D4" w:rsidRDefault="004513D4" w:rsidP="00B5544A">
      <w:pPr>
        <w:pStyle w:val="Telobesedila"/>
        <w:kinsoku w:val="0"/>
        <w:overflowPunct w:val="0"/>
        <w:spacing w:before="2" w:after="1"/>
        <w:ind w:left="720" w:firstLine="720"/>
        <w:rPr>
          <w:b w:val="0"/>
          <w:bCs w:val="0"/>
          <w:sz w:val="20"/>
          <w:szCs w:val="20"/>
        </w:rPr>
      </w:pPr>
      <w:r w:rsidRPr="00B5544A">
        <w:rPr>
          <w:b w:val="0"/>
          <w:bCs w:val="0"/>
          <w:sz w:val="20"/>
          <w:szCs w:val="20"/>
        </w:rPr>
        <w:t>Obrtniška ulica 2, 3240 Šmarje pri Jelšah</w:t>
      </w:r>
    </w:p>
    <w:p w14:paraId="4EBBEDC2" w14:textId="77777777" w:rsidR="00B5544A" w:rsidRPr="00B5544A" w:rsidRDefault="00B5544A" w:rsidP="00B5544A">
      <w:pPr>
        <w:pStyle w:val="Telobesedila"/>
        <w:kinsoku w:val="0"/>
        <w:overflowPunct w:val="0"/>
        <w:spacing w:before="2" w:after="1"/>
        <w:ind w:left="720" w:firstLine="720"/>
        <w:rPr>
          <w:b w:val="0"/>
          <w:bCs w:val="0"/>
          <w:sz w:val="20"/>
          <w:szCs w:val="20"/>
        </w:rPr>
      </w:pPr>
    </w:p>
    <w:p w14:paraId="776846C3" w14:textId="77777777" w:rsidR="004513D4" w:rsidRPr="00B5544A" w:rsidRDefault="004513D4" w:rsidP="004513D4">
      <w:pPr>
        <w:pStyle w:val="Telobesedila"/>
        <w:kinsoku w:val="0"/>
        <w:overflowPunct w:val="0"/>
        <w:spacing w:before="2" w:after="1"/>
        <w:rPr>
          <w:b w:val="0"/>
          <w:bCs w:val="0"/>
          <w:sz w:val="20"/>
          <w:szCs w:val="20"/>
        </w:rPr>
      </w:pPr>
      <w:r w:rsidRPr="004513D4">
        <w:rPr>
          <w:sz w:val="20"/>
          <w:szCs w:val="20"/>
        </w:rPr>
        <w:t>Naprava/ lokacija</w:t>
      </w:r>
      <w:r w:rsidRPr="00B5544A">
        <w:rPr>
          <w:b w:val="0"/>
          <w:bCs w:val="0"/>
          <w:sz w:val="20"/>
          <w:szCs w:val="20"/>
        </w:rPr>
        <w:t>: farma Hajnsko (A1), Hajnsko, 3253 Pristava</w:t>
      </w:r>
    </w:p>
    <w:p w14:paraId="188DBBD0" w14:textId="77777777" w:rsidR="00B5544A" w:rsidRDefault="00B5544A" w:rsidP="004513D4">
      <w:pPr>
        <w:pStyle w:val="Telobesedila"/>
        <w:kinsoku w:val="0"/>
        <w:overflowPunct w:val="0"/>
        <w:spacing w:before="2" w:after="1"/>
        <w:rPr>
          <w:sz w:val="20"/>
          <w:szCs w:val="20"/>
        </w:rPr>
      </w:pPr>
    </w:p>
    <w:p w14:paraId="766FAE15" w14:textId="6BA3107C" w:rsidR="004513D4" w:rsidRPr="004513D4" w:rsidRDefault="004513D4" w:rsidP="004513D4">
      <w:pPr>
        <w:pStyle w:val="Telobesedila"/>
        <w:kinsoku w:val="0"/>
        <w:overflowPunct w:val="0"/>
        <w:spacing w:before="2" w:after="1"/>
        <w:rPr>
          <w:sz w:val="20"/>
          <w:szCs w:val="20"/>
        </w:rPr>
      </w:pPr>
      <w:r w:rsidRPr="004513D4">
        <w:rPr>
          <w:sz w:val="20"/>
          <w:szCs w:val="20"/>
        </w:rPr>
        <w:t xml:space="preserve">Datum pregleda: </w:t>
      </w:r>
      <w:r w:rsidRPr="00B5544A">
        <w:rPr>
          <w:b w:val="0"/>
          <w:bCs w:val="0"/>
          <w:sz w:val="20"/>
          <w:szCs w:val="20"/>
        </w:rPr>
        <w:t>17.</w:t>
      </w:r>
      <w:r w:rsidR="00B5544A">
        <w:rPr>
          <w:b w:val="0"/>
          <w:bCs w:val="0"/>
          <w:sz w:val="20"/>
          <w:szCs w:val="20"/>
        </w:rPr>
        <w:t> </w:t>
      </w:r>
      <w:r w:rsidRPr="00B5544A">
        <w:rPr>
          <w:b w:val="0"/>
          <w:bCs w:val="0"/>
          <w:sz w:val="20"/>
          <w:szCs w:val="20"/>
        </w:rPr>
        <w:t>9.</w:t>
      </w:r>
      <w:r w:rsidR="00B5544A">
        <w:rPr>
          <w:b w:val="0"/>
          <w:bCs w:val="0"/>
          <w:sz w:val="20"/>
          <w:szCs w:val="20"/>
        </w:rPr>
        <w:t> </w:t>
      </w:r>
      <w:r w:rsidRPr="00B5544A">
        <w:rPr>
          <w:b w:val="0"/>
          <w:bCs w:val="0"/>
          <w:sz w:val="20"/>
          <w:szCs w:val="20"/>
        </w:rPr>
        <w:t>2024</w:t>
      </w:r>
    </w:p>
    <w:p w14:paraId="7ACD3C0C" w14:textId="77777777" w:rsidR="00B5544A" w:rsidRDefault="00B5544A" w:rsidP="004513D4">
      <w:pPr>
        <w:pStyle w:val="Telobesedila"/>
        <w:kinsoku w:val="0"/>
        <w:overflowPunct w:val="0"/>
        <w:spacing w:before="2" w:after="1"/>
        <w:rPr>
          <w:sz w:val="20"/>
          <w:szCs w:val="20"/>
        </w:rPr>
      </w:pPr>
    </w:p>
    <w:p w14:paraId="6A896E1B" w14:textId="6F6E700B" w:rsidR="00B5544A" w:rsidRDefault="00B5544A" w:rsidP="004513D4">
      <w:pPr>
        <w:pStyle w:val="Telobesedila"/>
        <w:kinsoku w:val="0"/>
        <w:overflowPunct w:val="0"/>
        <w:spacing w:before="2" w:after="1"/>
        <w:rPr>
          <w:sz w:val="20"/>
          <w:szCs w:val="20"/>
        </w:rPr>
      </w:pPr>
      <w:r>
        <w:rPr>
          <w:sz w:val="20"/>
          <w:szCs w:val="20"/>
        </w:rPr>
        <w:t>Okoljevarstveno dovoljenje (</w:t>
      </w:r>
      <w:r w:rsidR="004513D4" w:rsidRPr="004513D4">
        <w:rPr>
          <w:sz w:val="20"/>
          <w:szCs w:val="20"/>
        </w:rPr>
        <w:t>OVD</w:t>
      </w:r>
      <w:r>
        <w:rPr>
          <w:sz w:val="20"/>
          <w:szCs w:val="20"/>
        </w:rPr>
        <w:t>)</w:t>
      </w:r>
      <w:r w:rsidR="004513D4" w:rsidRPr="004513D4">
        <w:rPr>
          <w:sz w:val="20"/>
          <w:szCs w:val="20"/>
        </w:rPr>
        <w:t xml:space="preserve"> </w:t>
      </w:r>
    </w:p>
    <w:p w14:paraId="22724950" w14:textId="77777777" w:rsidR="00B5544A" w:rsidRDefault="004513D4" w:rsidP="00B5544A">
      <w:pPr>
        <w:pStyle w:val="Telobesedila"/>
        <w:kinsoku w:val="0"/>
        <w:overflowPunct w:val="0"/>
        <w:spacing w:before="2" w:after="1"/>
        <w:ind w:left="1440"/>
        <w:rPr>
          <w:b w:val="0"/>
          <w:bCs w:val="0"/>
          <w:sz w:val="20"/>
          <w:szCs w:val="20"/>
        </w:rPr>
      </w:pPr>
      <w:r w:rsidRPr="00B5544A">
        <w:rPr>
          <w:b w:val="0"/>
          <w:bCs w:val="0"/>
          <w:sz w:val="20"/>
          <w:szCs w:val="20"/>
        </w:rPr>
        <w:t xml:space="preserve">št. 35407-139/2006-5 z dne 12.8.2009, </w:t>
      </w:r>
    </w:p>
    <w:p w14:paraId="01BF8AF4" w14:textId="77777777" w:rsidR="00B5544A" w:rsidRDefault="004513D4" w:rsidP="00B5544A">
      <w:pPr>
        <w:pStyle w:val="Telobesedila"/>
        <w:kinsoku w:val="0"/>
        <w:overflowPunct w:val="0"/>
        <w:spacing w:before="2" w:after="1"/>
        <w:ind w:left="1440"/>
        <w:rPr>
          <w:b w:val="0"/>
          <w:bCs w:val="0"/>
          <w:sz w:val="20"/>
          <w:szCs w:val="20"/>
        </w:rPr>
      </w:pPr>
      <w:r w:rsidRPr="00B5544A">
        <w:rPr>
          <w:b w:val="0"/>
          <w:bCs w:val="0"/>
          <w:sz w:val="20"/>
          <w:szCs w:val="20"/>
        </w:rPr>
        <w:t xml:space="preserve">spremenjeno z odločbo  št. 35406-71/2015- 8 z dne 20. 2. 2017 in </w:t>
      </w:r>
    </w:p>
    <w:p w14:paraId="35765696" w14:textId="11168140" w:rsidR="004513D4" w:rsidRPr="00B5544A" w:rsidRDefault="004513D4" w:rsidP="00B5544A">
      <w:pPr>
        <w:pStyle w:val="Telobesedila"/>
        <w:kinsoku w:val="0"/>
        <w:overflowPunct w:val="0"/>
        <w:spacing w:before="2" w:after="1"/>
        <w:ind w:left="1440"/>
        <w:rPr>
          <w:b w:val="0"/>
          <w:bCs w:val="0"/>
          <w:sz w:val="20"/>
          <w:szCs w:val="20"/>
        </w:rPr>
      </w:pPr>
      <w:r w:rsidRPr="00B5544A">
        <w:rPr>
          <w:b w:val="0"/>
          <w:bCs w:val="0"/>
          <w:sz w:val="20"/>
          <w:szCs w:val="20"/>
        </w:rPr>
        <w:t>z odločbo št. 35432-74/2022-2550-8 z dne 1</w:t>
      </w:r>
      <w:r w:rsidR="00B5544A">
        <w:rPr>
          <w:b w:val="0"/>
          <w:bCs w:val="0"/>
          <w:sz w:val="20"/>
          <w:szCs w:val="20"/>
        </w:rPr>
        <w:t>0</w:t>
      </w:r>
      <w:r w:rsidRPr="00B5544A">
        <w:rPr>
          <w:b w:val="0"/>
          <w:bCs w:val="0"/>
          <w:sz w:val="20"/>
          <w:szCs w:val="20"/>
        </w:rPr>
        <w:t>. 8. 2023</w:t>
      </w:r>
    </w:p>
    <w:p w14:paraId="0AC67DFC" w14:textId="77777777" w:rsidR="00B5544A" w:rsidRDefault="00B5544A" w:rsidP="004513D4">
      <w:pPr>
        <w:pStyle w:val="Telobesedila"/>
        <w:kinsoku w:val="0"/>
        <w:overflowPunct w:val="0"/>
        <w:spacing w:before="2" w:after="1"/>
        <w:rPr>
          <w:sz w:val="20"/>
          <w:szCs w:val="20"/>
        </w:rPr>
      </w:pPr>
    </w:p>
    <w:p w14:paraId="17E4952E" w14:textId="27693943" w:rsidR="004513D4" w:rsidRPr="004513D4" w:rsidRDefault="004513D4" w:rsidP="004513D4">
      <w:pPr>
        <w:pStyle w:val="Telobesedila"/>
        <w:kinsoku w:val="0"/>
        <w:overflowPunct w:val="0"/>
        <w:spacing w:before="2" w:after="1"/>
        <w:rPr>
          <w:sz w:val="20"/>
          <w:szCs w:val="20"/>
        </w:rPr>
      </w:pPr>
      <w:r w:rsidRPr="004513D4">
        <w:rPr>
          <w:sz w:val="20"/>
          <w:szCs w:val="20"/>
        </w:rPr>
        <w:t>Usklajenost z OVD:</w:t>
      </w:r>
    </w:p>
    <w:p w14:paraId="373BD3A3" w14:textId="77777777" w:rsidR="004513D4" w:rsidRPr="00B5544A" w:rsidRDefault="004513D4" w:rsidP="004513D4">
      <w:pPr>
        <w:pStyle w:val="Telobesedila"/>
        <w:kinsoku w:val="0"/>
        <w:overflowPunct w:val="0"/>
        <w:spacing w:before="2" w:after="1"/>
        <w:rPr>
          <w:b w:val="0"/>
          <w:bCs w:val="0"/>
          <w:sz w:val="20"/>
          <w:szCs w:val="20"/>
        </w:rPr>
      </w:pPr>
      <w:r w:rsidRPr="00B5544A">
        <w:rPr>
          <w:b w:val="0"/>
          <w:bCs w:val="0"/>
          <w:sz w:val="20"/>
          <w:szCs w:val="20"/>
        </w:rPr>
        <w:t>DA</w:t>
      </w:r>
    </w:p>
    <w:p w14:paraId="3C53A1AE" w14:textId="77777777" w:rsidR="00B5544A" w:rsidRDefault="00B5544A" w:rsidP="004513D4">
      <w:pPr>
        <w:pStyle w:val="Telobesedila"/>
        <w:kinsoku w:val="0"/>
        <w:overflowPunct w:val="0"/>
        <w:spacing w:before="2" w:after="1"/>
        <w:rPr>
          <w:sz w:val="20"/>
          <w:szCs w:val="20"/>
        </w:rPr>
      </w:pPr>
    </w:p>
    <w:p w14:paraId="755966F6" w14:textId="7BDBDA53" w:rsidR="004513D4" w:rsidRPr="004513D4" w:rsidRDefault="004513D4" w:rsidP="004513D4">
      <w:pPr>
        <w:pStyle w:val="Telobesedila"/>
        <w:kinsoku w:val="0"/>
        <w:overflowPunct w:val="0"/>
        <w:spacing w:before="2" w:after="1"/>
        <w:rPr>
          <w:sz w:val="20"/>
          <w:szCs w:val="20"/>
        </w:rPr>
      </w:pPr>
      <w:r w:rsidRPr="004513D4">
        <w:rPr>
          <w:sz w:val="20"/>
          <w:szCs w:val="20"/>
        </w:rPr>
        <w:t>Zaključki/ naslednje aktivnosti:</w:t>
      </w:r>
    </w:p>
    <w:p w14:paraId="505F0F7B" w14:textId="01CFF11E" w:rsidR="00D97689" w:rsidRPr="00B5544A" w:rsidRDefault="004513D4" w:rsidP="004513D4">
      <w:pPr>
        <w:pStyle w:val="Telobesedila"/>
        <w:kinsoku w:val="0"/>
        <w:overflowPunct w:val="0"/>
        <w:spacing w:before="2" w:after="1"/>
        <w:rPr>
          <w:b w:val="0"/>
          <w:bCs w:val="0"/>
          <w:sz w:val="20"/>
          <w:szCs w:val="20"/>
        </w:rPr>
      </w:pPr>
      <w:r w:rsidRPr="00B5544A">
        <w:rPr>
          <w:b w:val="0"/>
          <w:bCs w:val="0"/>
          <w:sz w:val="20"/>
          <w:szCs w:val="20"/>
        </w:rPr>
        <w:t>Na podlagi ugotovitev pri pregledu v obsegu, navedenem v zapisniku, je inšpektorica za okolje ugotovila, da zavezanec deluje v skladu z veljavnim OVD in ker pri pregledu ni bilo ugotovljenih kršitev ali nepravilnosti, se je postopek na podlagi določb 28. čl. Zakona o inšpekcijskem nadzoru ustavil.</w:t>
      </w:r>
    </w:p>
    <w:sectPr w:rsidR="00D97689" w:rsidRPr="00B5544A">
      <w:type w:val="continuous"/>
      <w:pgSz w:w="11940" w:h="16910"/>
      <w:pgMar w:top="1320" w:right="1500" w:bottom="280" w:left="16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89"/>
    <w:rsid w:val="0016131F"/>
    <w:rsid w:val="001A5F34"/>
    <w:rsid w:val="004513D4"/>
    <w:rsid w:val="00675E88"/>
    <w:rsid w:val="00B5544A"/>
    <w:rsid w:val="00D044DC"/>
    <w:rsid w:val="00D9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7D4B52E"/>
  <w14:defaultImageDpi w14:val="0"/>
  <w15:docId w15:val="{A7AABCE6-72E2-445C-9C06-05AEFE91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1"/>
    <w:qFormat/>
    <w:rPr>
      <w:b/>
      <w:bCs/>
      <w:sz w:val="19"/>
      <w:szCs w:val="19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Pr>
      <w:rFonts w:ascii="Arial" w:hAnsi="Arial" w:cs="Arial"/>
      <w:kern w:val="0"/>
    </w:rPr>
  </w:style>
  <w:style w:type="paragraph" w:styleId="Odstavekseznama">
    <w:name w:val="List Paragraph"/>
    <w:basedOn w:val="Navaden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avaden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e-ce.irsoe@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1027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Dolenc Ulčar</dc:creator>
  <cp:keywords/>
  <dc:description/>
  <cp:lastModifiedBy>Darija Dolenc Ulčar</cp:lastModifiedBy>
  <cp:revision>6</cp:revision>
  <dcterms:created xsi:type="dcterms:W3CDTF">2024-11-22T09:27:00Z</dcterms:created>
  <dcterms:modified xsi:type="dcterms:W3CDTF">2024-11-22T09:34:00Z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IMiS/Capture Service 1.9.2310 (build 16)</vt:lpwstr>
  </property>
</Properties>
</file>