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828D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E611DA2" wp14:editId="602123D5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B1C62C" wp14:editId="72688043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0DBF9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863994D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FFD0180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82F863C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423D73A7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8AAEED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>T:  03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45658B18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F: 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420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  <w:p w14:paraId="6395FF1E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0C691537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C62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07E0DBF9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863994D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FFD0180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82F863C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423D73A7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8AAEED" w14:textId="7777777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643DE7">
                        <w:rPr>
                          <w:sz w:val="16"/>
                          <w:szCs w:val="16"/>
                        </w:rPr>
                        <w:t>T:  03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45658B18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F:  </w:t>
                      </w:r>
                      <w:r w:rsidR="00FD7312">
                        <w:rPr>
                          <w:sz w:val="16"/>
                          <w:szCs w:val="16"/>
                        </w:rPr>
                        <w:t>01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420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44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83</w:t>
                      </w:r>
                    </w:p>
                    <w:p w14:paraId="6395FF1E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0C691537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C54DDC" w14:textId="77777777" w:rsidR="002143EE" w:rsidRDefault="002143EE" w:rsidP="00FB39F3">
      <w:pPr>
        <w:tabs>
          <w:tab w:val="left" w:pos="1000"/>
        </w:tabs>
      </w:pPr>
    </w:p>
    <w:p w14:paraId="5C48EDAD" w14:textId="77777777" w:rsidR="002143EE" w:rsidRDefault="002143EE" w:rsidP="005D67F7">
      <w:pPr>
        <w:tabs>
          <w:tab w:val="left" w:pos="1000"/>
        </w:tabs>
        <w:spacing w:line="260" w:lineRule="exact"/>
      </w:pPr>
    </w:p>
    <w:p w14:paraId="74D2F051" w14:textId="77777777" w:rsidR="00FB39F3" w:rsidRDefault="00FB39F3" w:rsidP="005D67F7">
      <w:pPr>
        <w:spacing w:line="260" w:lineRule="exact"/>
        <w:rPr>
          <w:b/>
        </w:rPr>
      </w:pPr>
    </w:p>
    <w:p w14:paraId="5B5A57E6" w14:textId="77777777" w:rsidR="001F4509" w:rsidRDefault="001F4509" w:rsidP="005D67F7">
      <w:pPr>
        <w:spacing w:line="260" w:lineRule="exact"/>
        <w:jc w:val="center"/>
        <w:rPr>
          <w:rFonts w:cs="Times New Roman"/>
          <w:b/>
          <w:lang w:eastAsia="sl-SI"/>
        </w:rPr>
      </w:pPr>
    </w:p>
    <w:p w14:paraId="33EAF1CA" w14:textId="77777777" w:rsidR="001F4509" w:rsidRDefault="001F4509" w:rsidP="005D67F7">
      <w:pPr>
        <w:spacing w:line="260" w:lineRule="exact"/>
        <w:jc w:val="center"/>
        <w:rPr>
          <w:b/>
        </w:rPr>
      </w:pPr>
    </w:p>
    <w:p w14:paraId="574AA70D" w14:textId="77777777" w:rsidR="001F4509" w:rsidRDefault="001F4509" w:rsidP="005D67F7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5F7814D" w14:textId="77777777" w:rsidR="001F4509" w:rsidRDefault="001F4509" w:rsidP="005D67F7">
      <w:pPr>
        <w:spacing w:line="260" w:lineRule="exact"/>
        <w:jc w:val="center"/>
        <w:rPr>
          <w:b/>
        </w:rPr>
      </w:pPr>
    </w:p>
    <w:p w14:paraId="6328502C" w14:textId="77777777" w:rsidR="001F4509" w:rsidRDefault="001F4509" w:rsidP="005D67F7">
      <w:pPr>
        <w:spacing w:line="260" w:lineRule="exact"/>
        <w:jc w:val="center"/>
        <w:rPr>
          <w:b/>
        </w:rPr>
      </w:pPr>
    </w:p>
    <w:p w14:paraId="1C9882BA" w14:textId="77777777" w:rsidR="007C0996" w:rsidRDefault="007C0996" w:rsidP="005D67F7">
      <w:pPr>
        <w:spacing w:line="260" w:lineRule="exact"/>
        <w:rPr>
          <w:b/>
        </w:rPr>
      </w:pPr>
    </w:p>
    <w:p w14:paraId="5BBB6870" w14:textId="77777777" w:rsidR="005D67F7" w:rsidRPr="003218BC" w:rsidRDefault="005D67F7" w:rsidP="005D67F7">
      <w:pPr>
        <w:spacing w:line="260" w:lineRule="exact"/>
        <w:rPr>
          <w:b/>
        </w:rPr>
      </w:pPr>
      <w:r w:rsidRPr="003218BC">
        <w:rPr>
          <w:b/>
        </w:rPr>
        <w:t xml:space="preserve">Zavezanec: </w:t>
      </w:r>
      <w:r w:rsidRPr="003218BC">
        <w:rPr>
          <w:rFonts w:eastAsia="Times New Roman"/>
          <w:b/>
          <w:lang w:eastAsia="sl-SI"/>
        </w:rPr>
        <w:t>SIMBIO d.o.o., Teharska cesta 49, 3000 Celje</w:t>
      </w:r>
    </w:p>
    <w:p w14:paraId="21DBCBC6" w14:textId="77777777" w:rsidR="00734C42" w:rsidRDefault="00734C42" w:rsidP="005D67F7">
      <w:pPr>
        <w:spacing w:line="260" w:lineRule="exact"/>
        <w:rPr>
          <w:b/>
        </w:rPr>
      </w:pPr>
    </w:p>
    <w:p w14:paraId="20FEAB15" w14:textId="77777777" w:rsidR="005D67F7" w:rsidRPr="003218BC" w:rsidRDefault="005D67F7" w:rsidP="005D67F7">
      <w:pPr>
        <w:spacing w:line="260" w:lineRule="exact"/>
        <w:rPr>
          <w:b/>
          <w:lang w:eastAsia="en-US"/>
        </w:rPr>
      </w:pPr>
      <w:r w:rsidRPr="003218BC">
        <w:rPr>
          <w:b/>
        </w:rPr>
        <w:t xml:space="preserve">Naprava / lokacija: </w:t>
      </w:r>
      <w:r w:rsidRPr="003218BC">
        <w:rPr>
          <w:rFonts w:eastAsia="Times New Roman"/>
          <w:b/>
          <w:lang w:eastAsia="sl-SI"/>
        </w:rPr>
        <w:t>RCERO Celje, Teharska cesta 49, 3000 Celje</w:t>
      </w:r>
    </w:p>
    <w:p w14:paraId="0825393C" w14:textId="77777777" w:rsidR="00734C42" w:rsidRDefault="00734C42" w:rsidP="005D67F7">
      <w:pPr>
        <w:spacing w:line="260" w:lineRule="exact"/>
        <w:rPr>
          <w:b/>
        </w:rPr>
      </w:pPr>
    </w:p>
    <w:p w14:paraId="1FC2CA9B" w14:textId="38ADA539" w:rsidR="005D67F7" w:rsidRDefault="005D67F7" w:rsidP="005D67F7">
      <w:pPr>
        <w:spacing w:line="260" w:lineRule="exact"/>
      </w:pPr>
      <w:r w:rsidRPr="003218BC">
        <w:rPr>
          <w:b/>
        </w:rPr>
        <w:t xml:space="preserve">Datum pregleda: </w:t>
      </w:r>
      <w:r w:rsidRPr="00702CEC">
        <w:rPr>
          <w:bCs/>
        </w:rPr>
        <w:t>4</w:t>
      </w:r>
      <w:r w:rsidRPr="00352383">
        <w:t>.</w:t>
      </w:r>
      <w:r>
        <w:t> </w:t>
      </w:r>
      <w:r>
        <w:t>5</w:t>
      </w:r>
      <w:r w:rsidRPr="00352383">
        <w:t>.</w:t>
      </w:r>
      <w:r>
        <w:t> </w:t>
      </w:r>
      <w:r w:rsidRPr="00352383">
        <w:t>202</w:t>
      </w:r>
      <w:r>
        <w:t>1</w:t>
      </w:r>
    </w:p>
    <w:p w14:paraId="4102C8FE" w14:textId="22E5A12D" w:rsidR="005D67F7" w:rsidRDefault="005D67F7" w:rsidP="005D67F7">
      <w:pPr>
        <w:spacing w:line="260" w:lineRule="exact"/>
      </w:pPr>
    </w:p>
    <w:p w14:paraId="35C78AA8" w14:textId="77777777" w:rsidR="005D67F7" w:rsidRPr="005D67F7" w:rsidRDefault="005D67F7" w:rsidP="005D67F7">
      <w:pPr>
        <w:spacing w:line="260" w:lineRule="exact"/>
        <w:rPr>
          <w:rFonts w:eastAsia="Times New Roman"/>
          <w:b/>
          <w:bCs/>
          <w:color w:val="000000"/>
          <w:lang w:eastAsia="sl-SI"/>
        </w:rPr>
      </w:pPr>
      <w:r w:rsidRPr="005D67F7">
        <w:rPr>
          <w:rFonts w:eastAsia="Times New Roman"/>
          <w:b/>
          <w:bCs/>
          <w:color w:val="000000"/>
          <w:lang w:eastAsia="sl-SI"/>
        </w:rPr>
        <w:t>Okoljevarstveno dovoljenje (OVD) številka:</w:t>
      </w:r>
    </w:p>
    <w:p w14:paraId="3F8EDAB1" w14:textId="3EA74CC7" w:rsidR="005D67F7" w:rsidRDefault="005D67F7" w:rsidP="005D67F7">
      <w:pPr>
        <w:spacing w:line="260" w:lineRule="exact"/>
      </w:pPr>
      <w:r>
        <w:rPr>
          <w:rFonts w:eastAsia="Times New Roman"/>
          <w:color w:val="000000"/>
          <w:lang w:eastAsia="sl-SI"/>
        </w:rPr>
        <w:t>35407-103/2006-27 z dne 30.</w:t>
      </w:r>
      <w:r>
        <w:rPr>
          <w:rFonts w:eastAsia="Times New Roman"/>
          <w:color w:val="000000"/>
          <w:lang w:eastAsia="sl-SI"/>
        </w:rPr>
        <w:t> </w:t>
      </w:r>
      <w:r>
        <w:rPr>
          <w:rFonts w:eastAsia="Times New Roman"/>
          <w:color w:val="000000"/>
          <w:lang w:eastAsia="sl-SI"/>
        </w:rPr>
        <w:t>11.</w:t>
      </w:r>
      <w:r>
        <w:rPr>
          <w:rFonts w:eastAsia="Times New Roman"/>
          <w:color w:val="000000"/>
          <w:lang w:eastAsia="sl-SI"/>
        </w:rPr>
        <w:t> </w:t>
      </w:r>
      <w:r>
        <w:rPr>
          <w:rFonts w:eastAsia="Times New Roman"/>
          <w:color w:val="000000"/>
          <w:lang w:eastAsia="sl-SI"/>
        </w:rPr>
        <w:t>2011</w:t>
      </w:r>
      <w:r>
        <w:t xml:space="preserve">, </w:t>
      </w:r>
    </w:p>
    <w:p w14:paraId="54FD5DC6" w14:textId="7298128F" w:rsidR="005D67F7" w:rsidRDefault="005D67F7" w:rsidP="005D67F7">
      <w:pPr>
        <w:pStyle w:val="Odstavekseznama"/>
        <w:numPr>
          <w:ilvl w:val="0"/>
          <w:numId w:val="28"/>
        </w:numPr>
        <w:spacing w:line="260" w:lineRule="exact"/>
      </w:pPr>
      <w:r>
        <w:t>spremenjenega z delno odločbo št. 35407-103/2006-41 z dne 14.</w:t>
      </w:r>
      <w:r>
        <w:t> </w:t>
      </w:r>
      <w:r>
        <w:t>8.</w:t>
      </w:r>
      <w:r>
        <w:t> </w:t>
      </w:r>
      <w:r>
        <w:t xml:space="preserve">2015 in z </w:t>
      </w:r>
    </w:p>
    <w:p w14:paraId="77EB6AF7" w14:textId="53912A0F" w:rsidR="005D67F7" w:rsidRDefault="005D67F7" w:rsidP="005D67F7">
      <w:pPr>
        <w:pStyle w:val="Odstavekseznama"/>
        <w:numPr>
          <w:ilvl w:val="0"/>
          <w:numId w:val="28"/>
        </w:numPr>
        <w:spacing w:line="260" w:lineRule="exact"/>
      </w:pPr>
      <w:r>
        <w:t>dopolnilno odločbo št. 35407-103/2006-42 z dne 14.</w:t>
      </w:r>
      <w:r>
        <w:t> </w:t>
      </w:r>
      <w:r>
        <w:t>8.</w:t>
      </w:r>
      <w:r>
        <w:t> </w:t>
      </w:r>
      <w:r>
        <w:t xml:space="preserve">2015 ter </w:t>
      </w:r>
    </w:p>
    <w:p w14:paraId="7125B354" w14:textId="4FFD6CBF" w:rsidR="005D67F7" w:rsidRDefault="005D67F7" w:rsidP="005D67F7">
      <w:pPr>
        <w:pStyle w:val="Odstavekseznama"/>
        <w:numPr>
          <w:ilvl w:val="0"/>
          <w:numId w:val="28"/>
        </w:numPr>
        <w:spacing w:line="260" w:lineRule="exact"/>
      </w:pPr>
      <w:r>
        <w:t>z odločbo številka 35406-43/2015-17 z dne 9.</w:t>
      </w:r>
      <w:r>
        <w:t> </w:t>
      </w:r>
      <w:r>
        <w:t>6.</w:t>
      </w:r>
      <w:r>
        <w:t> </w:t>
      </w:r>
      <w:r>
        <w:t xml:space="preserve">2017 in </w:t>
      </w:r>
    </w:p>
    <w:p w14:paraId="11034335" w14:textId="4B8BFB66" w:rsidR="005D67F7" w:rsidRPr="005D67F7" w:rsidRDefault="005D67F7" w:rsidP="005D67F7">
      <w:pPr>
        <w:pStyle w:val="Odstavekseznama"/>
        <w:numPr>
          <w:ilvl w:val="0"/>
          <w:numId w:val="28"/>
        </w:numPr>
        <w:spacing w:line="260" w:lineRule="exact"/>
        <w:rPr>
          <w:b/>
        </w:rPr>
      </w:pPr>
      <w:r>
        <w:t xml:space="preserve">odločbo </w:t>
      </w:r>
      <w:r>
        <w:t>številka 35406-43/2015-24 z datumom 29.</w:t>
      </w:r>
      <w:r>
        <w:t> </w:t>
      </w:r>
      <w:r>
        <w:t>11.</w:t>
      </w:r>
      <w:r>
        <w:t> </w:t>
      </w:r>
      <w:r>
        <w:t>2018</w:t>
      </w:r>
      <w:r w:rsidRPr="005D67F7">
        <w:rPr>
          <w:b/>
        </w:rPr>
        <w:t>.</w:t>
      </w:r>
    </w:p>
    <w:p w14:paraId="5E64FA36" w14:textId="62DFD2AA" w:rsidR="005D67F7" w:rsidRDefault="005D67F7" w:rsidP="005D67F7">
      <w:pPr>
        <w:spacing w:line="260" w:lineRule="exact"/>
      </w:pPr>
    </w:p>
    <w:p w14:paraId="58FAB709" w14:textId="77777777" w:rsidR="005D67F7" w:rsidRDefault="005D67F7" w:rsidP="005D67F7">
      <w:pPr>
        <w:spacing w:line="260" w:lineRule="exact"/>
        <w:rPr>
          <w:b/>
        </w:rPr>
      </w:pPr>
      <w:r w:rsidRPr="008B3E4A">
        <w:rPr>
          <w:b/>
        </w:rPr>
        <w:t>Usklajenost z OVD:</w:t>
      </w:r>
      <w:r>
        <w:rPr>
          <w:b/>
        </w:rPr>
        <w:t xml:space="preserve"> </w:t>
      </w:r>
      <w:r>
        <w:t>Pri inšpekcijskem pregledu v okviru akcije pregledovanja centrov za obdelavo komunalne odpadne embalaže je bil</w:t>
      </w:r>
      <w:r w:rsidRPr="00D6153F">
        <w:t xml:space="preserve"> podrobneje pregledan center za </w:t>
      </w:r>
      <w:r>
        <w:t>obdelavo komunalnih odpadkov: postopki obdelave mešanih komunalnih odpadkov, ustreznost nastalih frakcij in pravilnost nadaljnjega ravnanja z njimi. Preverjena je bila skladnost ravnanja z določbami okoljevarstvenega dovoljenja in z veljavnimi predpisi za to področje. Pri pregledu ni bilo ugotovljenih nepravilnosti.</w:t>
      </w:r>
    </w:p>
    <w:p w14:paraId="3FA1B6EC" w14:textId="39F35C8B" w:rsidR="005D67F7" w:rsidRDefault="005D67F7" w:rsidP="005D67F7">
      <w:pPr>
        <w:spacing w:line="260" w:lineRule="exact"/>
      </w:pPr>
    </w:p>
    <w:p w14:paraId="2C287F7C" w14:textId="77777777" w:rsidR="005D67F7" w:rsidRPr="008B3E4A" w:rsidRDefault="005D67F7" w:rsidP="005D67F7">
      <w:pPr>
        <w:spacing w:line="260" w:lineRule="exact"/>
        <w:rPr>
          <w:b/>
        </w:rPr>
      </w:pPr>
      <w:r w:rsidRPr="008B3E4A">
        <w:rPr>
          <w:b/>
        </w:rPr>
        <w:t>Zaključki / naslednje aktivnosti:</w:t>
      </w:r>
    </w:p>
    <w:p w14:paraId="728242E0" w14:textId="7E483A3E" w:rsidR="005D67F7" w:rsidRDefault="005D67F7" w:rsidP="005D67F7">
      <w:pPr>
        <w:spacing w:line="260" w:lineRule="exact"/>
      </w:pPr>
      <w:r w:rsidRPr="00352383">
        <w:t>S strani inšpekcije niso predvidene posebne aktivnosti.</w:t>
      </w:r>
    </w:p>
    <w:p w14:paraId="33EF5323" w14:textId="7F552DDE" w:rsidR="005D67F7" w:rsidRDefault="005D67F7" w:rsidP="005D67F7"/>
    <w:sectPr w:rsidR="005D67F7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23C05" w14:textId="77777777" w:rsidR="00B13CD8" w:rsidRDefault="00B13CD8">
      <w:r>
        <w:separator/>
      </w:r>
    </w:p>
  </w:endnote>
  <w:endnote w:type="continuationSeparator" w:id="0">
    <w:p w14:paraId="23613133" w14:textId="77777777" w:rsidR="00B13CD8" w:rsidRDefault="00B1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AE740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7F306" w14:textId="77777777" w:rsidR="00B13CD8" w:rsidRDefault="00B13CD8">
      <w:r>
        <w:separator/>
      </w:r>
    </w:p>
  </w:footnote>
  <w:footnote w:type="continuationSeparator" w:id="0">
    <w:p w14:paraId="1CCE6C75" w14:textId="77777777" w:rsidR="00B13CD8" w:rsidRDefault="00B1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A621A"/>
    <w:multiLevelType w:val="hybridMultilevel"/>
    <w:tmpl w:val="908491F8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7"/>
  </w:num>
  <w:num w:numId="7">
    <w:abstractNumId w:val="19"/>
  </w:num>
  <w:num w:numId="8">
    <w:abstractNumId w:val="7"/>
  </w:num>
  <w:num w:numId="9">
    <w:abstractNumId w:val="2"/>
  </w:num>
  <w:num w:numId="10">
    <w:abstractNumId w:val="9"/>
  </w:num>
  <w:num w:numId="11">
    <w:abstractNumId w:val="20"/>
  </w:num>
  <w:num w:numId="12">
    <w:abstractNumId w:val="8"/>
  </w:num>
  <w:num w:numId="13">
    <w:abstractNumId w:val="24"/>
  </w:num>
  <w:num w:numId="14">
    <w:abstractNumId w:val="8"/>
  </w:num>
  <w:num w:numId="15">
    <w:abstractNumId w:val="24"/>
  </w:num>
  <w:num w:numId="16">
    <w:abstractNumId w:val="23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2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  <w:num w:numId="26">
    <w:abstractNumId w:val="1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3ED9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18BC"/>
    <w:rsid w:val="00323705"/>
    <w:rsid w:val="00323CEE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383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5578B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67F7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5062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3DE7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90BE0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46A1"/>
    <w:rsid w:val="006E50CE"/>
    <w:rsid w:val="006E6229"/>
    <w:rsid w:val="006E7161"/>
    <w:rsid w:val="006F191C"/>
    <w:rsid w:val="006F1ABE"/>
    <w:rsid w:val="006F3283"/>
    <w:rsid w:val="006F410D"/>
    <w:rsid w:val="007016F4"/>
    <w:rsid w:val="00702CEC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28D5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13CD8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556F"/>
    <w:rsid w:val="00D6153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1A67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12"/>
    <w:rsid w:val="00FD7324"/>
    <w:rsid w:val="00FE039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B10E875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1171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2016-06-07T13:17:00Z</cp:lastPrinted>
  <dcterms:created xsi:type="dcterms:W3CDTF">2022-01-07T07:49:00Z</dcterms:created>
  <dcterms:modified xsi:type="dcterms:W3CDTF">2022-01-24T16:23:00Z</dcterms:modified>
</cp:coreProperties>
</file>