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13893E0B" w14:textId="77777777" w:rsidR="002255FB" w:rsidRDefault="002255FB" w:rsidP="002255F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C0F4D2C" w14:textId="77777777" w:rsid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 xml:space="preserve">Zavezanec: </w:t>
      </w:r>
    </w:p>
    <w:p w14:paraId="71FD03DC" w14:textId="502A2662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 xml:space="preserve">LJUTOMERČAN </w:t>
      </w:r>
      <w:proofErr w:type="spellStart"/>
      <w:r w:rsidRPr="00F6087E">
        <w:rPr>
          <w:color w:val="auto"/>
          <w:sz w:val="20"/>
          <w:szCs w:val="20"/>
        </w:rPr>
        <w:t>d.o.o</w:t>
      </w:r>
      <w:proofErr w:type="spellEnd"/>
      <w:r w:rsidRPr="00F6087E">
        <w:rPr>
          <w:color w:val="auto"/>
          <w:sz w:val="20"/>
          <w:szCs w:val="20"/>
        </w:rPr>
        <w:t>., Babinska cesta 4, 9240 Ljutomer</w:t>
      </w:r>
    </w:p>
    <w:p w14:paraId="1289FB92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284D233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>Naprava / lokacija:</w:t>
      </w:r>
    </w:p>
    <w:p w14:paraId="4C80D747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Naprava za intenzivno rejo prašičev pitancev – Farma Cven, Cven 107, 9240 Ljutomer</w:t>
      </w:r>
    </w:p>
    <w:p w14:paraId="05CF9617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7BD94ED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 xml:space="preserve">Datum rednega pregleda: </w:t>
      </w:r>
    </w:p>
    <w:p w14:paraId="0F06EDCA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4.10.2019</w:t>
      </w:r>
    </w:p>
    <w:p w14:paraId="17DD1FDF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191C7E6A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>Okoljevarstveno dovoljenje številka</w:t>
      </w:r>
    </w:p>
    <w:p w14:paraId="752A5829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35407-100/2006-14 z dne 29.1.2009 in Odločbe o spremembi okoljevarstvenega dovoljenja št. 35407-48/2010-5 z dne 18.11.2011</w:t>
      </w:r>
    </w:p>
    <w:p w14:paraId="74850AD0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EFCB963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>Usklajenost z OVD: delna (navedi):</w:t>
      </w:r>
    </w:p>
    <w:p w14:paraId="3060CD21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Inšpektorica za okolje je pri zavezancu opravila redni pregled ravnanja z odpadki, emisijami</w:t>
      </w:r>
    </w:p>
    <w:p w14:paraId="0CAA2D61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snovi v zrak, hrupom, odpadnimi vodami in rabo vode. Nepravilnosti glede emisij snovi v zrak,</w:t>
      </w:r>
    </w:p>
    <w:p w14:paraId="779B932A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hrupa, rabo vode in ravnanja z odpadnimi vodami ni bilo ugotoviti, ravnanje z odpadki ima</w:t>
      </w:r>
    </w:p>
    <w:p w14:paraId="2669A38D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zavezanec ustrezno urejen razen za ca. 100 m3 odpadnega betona, ki je na lokaciji nastanka</w:t>
      </w:r>
    </w:p>
    <w:p w14:paraId="3DB42446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ostal na začasnem skladiščenju po zaključeni rekonstrukciji objekta reje št. 5 od jeseni 2017, ki</w:t>
      </w:r>
    </w:p>
    <w:p w14:paraId="42E07948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ga je stranka v skladu z načrtovano večjo spremembo po OVD nameravala uporabiti na</w:t>
      </w:r>
    </w:p>
    <w:p w14:paraId="38998F8E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gradbišču istega investitorja. Ker stranka teh odpadkov ni odstranila v skladu z Uredbo o</w:t>
      </w:r>
    </w:p>
    <w:p w14:paraId="7625109A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odpadkih v roku enega leta od njihovega nastanka, bo inšpektorica z odločbo odredila njihovo</w:t>
      </w:r>
    </w:p>
    <w:p w14:paraId="06FAD1DE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odstranitev in predajo pooblaščenemu prevzemniku za to vrsto odpadka.</w:t>
      </w:r>
    </w:p>
    <w:p w14:paraId="5F51F71B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6681AF42" w14:textId="77777777" w:rsidR="00F6087E" w:rsidRPr="00F6087E" w:rsidRDefault="00F6087E" w:rsidP="00F6087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6087E">
        <w:rPr>
          <w:b/>
          <w:bCs/>
          <w:color w:val="auto"/>
          <w:sz w:val="20"/>
          <w:szCs w:val="20"/>
        </w:rPr>
        <w:t>Zaključki / naslednje aktivnosti:</w:t>
      </w:r>
    </w:p>
    <w:p w14:paraId="182D58C3" w14:textId="77777777" w:rsidR="00F6087E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Kontrolni pregled po izdani odločbi bo opravljen po preteku roka iz odločbe, naslednji redni</w:t>
      </w:r>
    </w:p>
    <w:p w14:paraId="7B861CF6" w14:textId="1EB2E5E4" w:rsidR="002255FB" w:rsidRPr="00F6087E" w:rsidRDefault="00F6087E" w:rsidP="00F6087E">
      <w:pPr>
        <w:pStyle w:val="Default"/>
        <w:spacing w:line="260" w:lineRule="exact"/>
        <w:rPr>
          <w:color w:val="auto"/>
          <w:sz w:val="20"/>
          <w:szCs w:val="20"/>
        </w:rPr>
      </w:pPr>
      <w:r w:rsidRPr="00F6087E">
        <w:rPr>
          <w:color w:val="auto"/>
          <w:sz w:val="20"/>
          <w:szCs w:val="20"/>
        </w:rPr>
        <w:t>inšpekcijski pregled je predviden v skladu s planom Inšpektorata, izredni po potrebi prej.</w:t>
      </w:r>
    </w:p>
    <w:sectPr w:rsidR="002255FB" w:rsidRPr="00F6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7365C"/>
    <w:rsid w:val="005831F1"/>
    <w:rsid w:val="0059224B"/>
    <w:rsid w:val="00597245"/>
    <w:rsid w:val="005B1628"/>
    <w:rsid w:val="005C0745"/>
    <w:rsid w:val="005C4407"/>
    <w:rsid w:val="005E4825"/>
    <w:rsid w:val="00620545"/>
    <w:rsid w:val="00637885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81975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3604A"/>
    <w:rsid w:val="00A57B3D"/>
    <w:rsid w:val="00A76C93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2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2021-03-16T14:34:00Z</dcterms:created>
  <dcterms:modified xsi:type="dcterms:W3CDTF">2021-03-16T14:36:00Z</dcterms:modified>
</cp:coreProperties>
</file>