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F74" w14:textId="42D246D2" w:rsidR="00072BB8" w:rsidRPr="004A760F" w:rsidRDefault="00F86595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noProof/>
          <w:sz w:val="20"/>
          <w:szCs w:val="20"/>
          <w:highlight w:val="yellow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E599E3" wp14:editId="38A1F979">
                <wp:simplePos x="0" y="0"/>
                <wp:positionH relativeFrom="column">
                  <wp:posOffset>-71120</wp:posOffset>
                </wp:positionH>
                <wp:positionV relativeFrom="paragraph">
                  <wp:posOffset>214630</wp:posOffset>
                </wp:positionV>
                <wp:extent cx="6172200" cy="2419350"/>
                <wp:effectExtent l="0" t="0" r="0" b="0"/>
                <wp:wrapThrough wrapText="bothSides">
                  <wp:wrapPolygon edited="0">
                    <wp:start x="0" y="0"/>
                    <wp:lineTo x="0" y="21430"/>
                    <wp:lineTo x="21533" y="21430"/>
                    <wp:lineTo x="21533" y="0"/>
                    <wp:lineTo x="0" y="0"/>
                  </wp:wrapPolygon>
                </wp:wrapThrough>
                <wp:docPr id="1" name="Polje z besedilom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6385E" w14:textId="77777777" w:rsidR="0059224B" w:rsidRDefault="0059224B" w:rsidP="0059224B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74ED5433" w14:textId="77777777" w:rsidR="0059224B" w:rsidRDefault="0059224B" w:rsidP="0059224B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MINISTRSTVO ZA OKOLJE IN PROSTOR</w:t>
                            </w:r>
                          </w:p>
                          <w:p w14:paraId="4FC41180" w14:textId="77777777" w:rsidR="0059224B" w:rsidRDefault="0059224B" w:rsidP="0059224B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INŠPEKTORAT RS ZA OKOLJE IN PROSTOR</w:t>
                            </w:r>
                          </w:p>
                          <w:p w14:paraId="2FE047C6" w14:textId="77777777" w:rsidR="0059224B" w:rsidRDefault="0059224B" w:rsidP="0059224B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A2E3C7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 xml:space="preserve">Dunajska 58, 1000 Ljubljana </w:t>
                            </w:r>
                          </w:p>
                          <w:p w14:paraId="6AD26A49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T: 01 420 44 88</w:t>
                            </w:r>
                          </w:p>
                          <w:p w14:paraId="2544502F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F: 01 420 44 83</w:t>
                            </w:r>
                          </w:p>
                          <w:p w14:paraId="48C4D0A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E: gp.irsop@gov.si</w:t>
                            </w:r>
                          </w:p>
                          <w:p w14:paraId="41854546" w14:textId="77777777" w:rsidR="0059224B" w:rsidRDefault="0059224B" w:rsidP="0059224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72"/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FranklinGothicMediumCond" w:hAnsi="FranklinGothicMediumCond" w:cs="FranklinGothicMediumCond"/>
                                <w:sz w:val="16"/>
                                <w:szCs w:val="16"/>
                              </w:rPr>
                              <w:t>www.iop.gov.si</w:t>
                            </w:r>
                          </w:p>
                          <w:p w14:paraId="7D169E74" w14:textId="5CB5454C" w:rsidR="00F86595" w:rsidRPr="00652CA5" w:rsidRDefault="00F86595" w:rsidP="00B87CE0">
                            <w:pPr>
                              <w:tabs>
                                <w:tab w:val="left" w:pos="6120"/>
                              </w:tabs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:lang w:eastAsia="sl-SI"/>
                              </w:rPr>
                              <w:tab/>
                            </w:r>
                          </w:p>
                          <w:p w14:paraId="67C9CB1D" w14:textId="77777777" w:rsidR="00F86595" w:rsidRPr="0039278A" w:rsidRDefault="00F86595" w:rsidP="00F86595">
                            <w:pPr>
                              <w:tabs>
                                <w:tab w:val="left" w:pos="612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599E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alt="&quot;&quot;" style="position:absolute;margin-left:-5.6pt;margin-top:16.9pt;width:486pt;height:19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" stroked="f">
                <v:textbox>
                  <w:txbxContent>
                    <w:p w14:paraId="6446385E" w14:textId="77777777" w:rsidR="0059224B" w:rsidRDefault="0059224B" w:rsidP="0059224B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74ED5433" w14:textId="77777777" w:rsidR="0059224B" w:rsidRDefault="0059224B" w:rsidP="0059224B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MINISTRSTVO ZA OKOLJE IN PROSTOR</w:t>
                      </w:r>
                    </w:p>
                    <w:p w14:paraId="4FC41180" w14:textId="77777777" w:rsidR="0059224B" w:rsidRDefault="0059224B" w:rsidP="0059224B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INŠPEKTORAT RS ZA OKOLJE IN PROSTOR</w:t>
                      </w:r>
                    </w:p>
                    <w:p w14:paraId="2FE047C6" w14:textId="77777777" w:rsidR="0059224B" w:rsidRDefault="0059224B" w:rsidP="0059224B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A2E3C7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 xml:space="preserve">Dunajska 58, 1000 Ljubljana </w:t>
                      </w:r>
                    </w:p>
                    <w:p w14:paraId="6AD26A49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T: 01 420 44 88</w:t>
                      </w:r>
                    </w:p>
                    <w:p w14:paraId="2544502F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F: 01 420 44 83</w:t>
                      </w:r>
                    </w:p>
                    <w:p w14:paraId="48C4D0A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E: gp.irsop@gov.si</w:t>
                      </w:r>
                    </w:p>
                    <w:p w14:paraId="41854546" w14:textId="77777777" w:rsidR="0059224B" w:rsidRDefault="0059224B" w:rsidP="0059224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6372"/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</w:pPr>
                      <w:r>
                        <w:rPr>
                          <w:rFonts w:ascii="FranklinGothicMediumCond" w:hAnsi="FranklinGothicMediumCond" w:cs="FranklinGothicMediumCond"/>
                          <w:sz w:val="16"/>
                          <w:szCs w:val="16"/>
                        </w:rPr>
                        <w:t>www.iop.gov.si</w:t>
                      </w:r>
                    </w:p>
                    <w:p w14:paraId="7D169E74" w14:textId="5CB5454C" w:rsidR="00F86595" w:rsidRPr="00652CA5" w:rsidRDefault="00F86595" w:rsidP="00B87CE0">
                      <w:pPr>
                        <w:tabs>
                          <w:tab w:val="left" w:pos="6120"/>
                        </w:tabs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:lang w:eastAsia="sl-SI"/>
                        </w:rPr>
                        <w:tab/>
                      </w:r>
                    </w:p>
                    <w:p w14:paraId="67C9CB1D" w14:textId="77777777" w:rsidR="00F86595" w:rsidRPr="0039278A" w:rsidRDefault="00F86595" w:rsidP="00F86595">
                      <w:pPr>
                        <w:tabs>
                          <w:tab w:val="left" w:pos="612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4A760F">
        <w:rPr>
          <w:noProof/>
          <w:sz w:val="20"/>
          <w:szCs w:val="20"/>
          <w:highlight w:val="yellow"/>
          <w:lang w:eastAsia="sl-SI"/>
        </w:rPr>
        <w:drawing>
          <wp:anchor distT="0" distB="0" distL="114300" distR="114300" simplePos="0" relativeHeight="251660288" behindDoc="1" locked="0" layoutInCell="1" allowOverlap="1" wp14:anchorId="3C327CD2" wp14:editId="79FDBF54">
            <wp:simplePos x="0" y="0"/>
            <wp:positionH relativeFrom="column">
              <wp:posOffset>-428625</wp:posOffset>
            </wp:positionH>
            <wp:positionV relativeFrom="paragraph">
              <wp:posOffset>250825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160" w:rsidRPr="004A760F">
        <w:rPr>
          <w:b/>
          <w:bCs/>
          <w:sz w:val="20"/>
          <w:szCs w:val="20"/>
        </w:rPr>
        <w:t xml:space="preserve"> </w:t>
      </w:r>
    </w:p>
    <w:p w14:paraId="3EC3ACCD" w14:textId="77777777" w:rsidR="00A83BD6" w:rsidRPr="00A83BD6" w:rsidRDefault="00A83BD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4"/>
          <w:szCs w:val="24"/>
        </w:rPr>
      </w:pPr>
    </w:p>
    <w:p w14:paraId="4CB644DF" w14:textId="1482C0CC" w:rsidR="006E22B6" w:rsidRPr="004A760F" w:rsidRDefault="006E22B6" w:rsidP="004A760F">
      <w:pPr>
        <w:pStyle w:val="Default"/>
        <w:spacing w:line="260" w:lineRule="exact"/>
        <w:rPr>
          <w:b/>
          <w:bCs/>
          <w:color w:val="auto"/>
          <w:sz w:val="20"/>
          <w:szCs w:val="20"/>
        </w:rPr>
      </w:pPr>
      <w:r w:rsidRPr="004A760F">
        <w:rPr>
          <w:b/>
          <w:bCs/>
          <w:color w:val="auto"/>
          <w:sz w:val="20"/>
          <w:szCs w:val="20"/>
        </w:rPr>
        <w:t>POROČILO O REDNEM INŠPEKCIJSKEM PREGLEDU NAPRAVE, KI LAHKO POVZROČI</w:t>
      </w:r>
    </w:p>
    <w:p w14:paraId="5584A151" w14:textId="3B9680DA" w:rsidR="00450E65" w:rsidRPr="004A760F" w:rsidRDefault="006E22B6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ONESNAŽEVANJE OKOLJ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>A</w:t>
      </w:r>
      <w:r w:rsidR="00450E65" w:rsidRPr="004A760F">
        <w:rPr>
          <w:rFonts w:ascii="Arial" w:hAnsi="Arial" w:cs="Arial"/>
          <w:b/>
          <w:bCs/>
          <w:sz w:val="20"/>
          <w:szCs w:val="20"/>
        </w:rPr>
        <w:t xml:space="preserve"> VEČJEGA OBSEGA</w:t>
      </w:r>
    </w:p>
    <w:p w14:paraId="122984BD" w14:textId="7F3DD610" w:rsidR="005B0422" w:rsidRPr="004A760F" w:rsidRDefault="005B0422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6213C11B" w14:textId="15791924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2C0195E9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Zavezanec:</w:t>
      </w:r>
    </w:p>
    <w:p w14:paraId="53E0E88E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LIV Kolesa d. o. o., od 2.11.2018 dalje LIV SYSTEMS, d. o. o., Industrijska cesta 2, 6230 Postojna</w:t>
      </w:r>
    </w:p>
    <w:p w14:paraId="096FC20A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7646726A" w14:textId="61C62469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Naprava / lokacija:</w:t>
      </w:r>
    </w:p>
    <w:p w14:paraId="07A03CC1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Naprava za površinsko obdelavo kovin z uporabo elektrolitskih ali kemičnih postopkov z oznako</w:t>
      </w:r>
    </w:p>
    <w:p w14:paraId="29476F7D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naprave 2.6 s skupnim volumnom delovnih kadi (brez izpiranja) 42,8 m3 se nahaja na zemljiščih</w:t>
      </w:r>
    </w:p>
    <w:p w14:paraId="348CCACE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proofErr w:type="spellStart"/>
      <w:r w:rsidRPr="004A760F">
        <w:rPr>
          <w:rFonts w:ascii="Arial" w:hAnsi="Arial" w:cs="Arial"/>
          <w:sz w:val="20"/>
          <w:szCs w:val="20"/>
        </w:rPr>
        <w:t>parc</w:t>
      </w:r>
      <w:proofErr w:type="spellEnd"/>
      <w:r w:rsidRPr="004A760F">
        <w:rPr>
          <w:rFonts w:ascii="Arial" w:hAnsi="Arial" w:cs="Arial"/>
          <w:sz w:val="20"/>
          <w:szCs w:val="20"/>
        </w:rPr>
        <w:t>. št. 393/28, 393/51, 393/55 in 393/63, vse k. o. Zalog.</w:t>
      </w:r>
    </w:p>
    <w:p w14:paraId="344ED6A3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84D03C0" w14:textId="1F73B0B5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Datum pregleda:</w:t>
      </w:r>
    </w:p>
    <w:p w14:paraId="5D959817" w14:textId="65BB3922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16.1.2019 in 29.3.2019</w:t>
      </w:r>
    </w:p>
    <w:p w14:paraId="5A8BC310" w14:textId="3EC7245D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</w:p>
    <w:p w14:paraId="78CADEAC" w14:textId="0854F291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Okoljevarstveno dovoljenje (OVD) številka:</w:t>
      </w:r>
    </w:p>
    <w:p w14:paraId="6F1086E1" w14:textId="3DEA65A4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 xml:space="preserve">35407-24/2006-7, </w:t>
      </w:r>
    </w:p>
    <w:p w14:paraId="078402D1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4EF8A52A" w14:textId="644A0A8F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 xml:space="preserve">Usklajenost z OVD: </w:t>
      </w:r>
    </w:p>
    <w:p w14:paraId="4A1A83E0" w14:textId="0FB06DF2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Pri pregledu je ugotovljeno, da zavezanec zagotavlja izvajanje predpisanih obratovalnih</w:t>
      </w:r>
      <w:r>
        <w:rPr>
          <w:rFonts w:ascii="Arial" w:hAnsi="Arial" w:cs="Arial"/>
          <w:sz w:val="20"/>
          <w:szCs w:val="20"/>
        </w:rPr>
        <w:t xml:space="preserve"> </w:t>
      </w:r>
      <w:r w:rsidRPr="004A760F">
        <w:rPr>
          <w:rFonts w:ascii="Arial" w:hAnsi="Arial" w:cs="Arial"/>
          <w:sz w:val="20"/>
          <w:szCs w:val="20"/>
        </w:rPr>
        <w:t>monitoringov emisij snovi v okolje za zrak, odpadne vode, hrup, in zagotavlja predpisano ravnanje</w:t>
      </w:r>
      <w:r>
        <w:rPr>
          <w:rFonts w:ascii="Arial" w:hAnsi="Arial" w:cs="Arial"/>
          <w:sz w:val="20"/>
          <w:szCs w:val="20"/>
        </w:rPr>
        <w:t xml:space="preserve"> </w:t>
      </w:r>
      <w:r w:rsidRPr="004A760F">
        <w:rPr>
          <w:rFonts w:ascii="Arial" w:hAnsi="Arial" w:cs="Arial"/>
          <w:sz w:val="20"/>
          <w:szCs w:val="20"/>
        </w:rPr>
        <w:t>z odpadki, ki nastajajo pri obratovanju naprave ter ima urejeno skladiščenje odpadkov in nevarnih</w:t>
      </w:r>
      <w:r>
        <w:rPr>
          <w:rFonts w:ascii="Arial" w:hAnsi="Arial" w:cs="Arial"/>
          <w:sz w:val="20"/>
          <w:szCs w:val="20"/>
        </w:rPr>
        <w:t xml:space="preserve"> </w:t>
      </w:r>
      <w:r w:rsidRPr="004A760F">
        <w:rPr>
          <w:rFonts w:ascii="Arial" w:hAnsi="Arial" w:cs="Arial"/>
          <w:sz w:val="20"/>
          <w:szCs w:val="20"/>
        </w:rPr>
        <w:t>snovi.</w:t>
      </w:r>
    </w:p>
    <w:p w14:paraId="76420E20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Glede na izkazana poročila o obratovalnem monitoringu emisij snovi v okolje za zrak, odpadne</w:t>
      </w:r>
    </w:p>
    <w:p w14:paraId="5F24E08D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vode in meritvah hrupa v okolju ni bilo ugotovljenih preseganj mejnih vrednosti.</w:t>
      </w:r>
    </w:p>
    <w:p w14:paraId="24C7760A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O vseh opravljenih meritvah in o ravnanju z odpadki zavezanec pravočasno poroča.</w:t>
      </w:r>
    </w:p>
    <w:p w14:paraId="46C85383" w14:textId="77777777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</w:p>
    <w:p w14:paraId="130817EE" w14:textId="68134844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b/>
          <w:bCs/>
          <w:sz w:val="20"/>
          <w:szCs w:val="20"/>
        </w:rPr>
        <w:t>Zaključki / naslednje aktivnosti:</w:t>
      </w:r>
    </w:p>
    <w:p w14:paraId="7ACDE09B" w14:textId="388AC513" w:rsidR="004A760F" w:rsidRPr="004A760F" w:rsidRDefault="004A760F" w:rsidP="004A760F">
      <w:pPr>
        <w:autoSpaceDE w:val="0"/>
        <w:autoSpaceDN w:val="0"/>
        <w:adjustRightInd w:val="0"/>
        <w:spacing w:after="0" w:line="260" w:lineRule="exact"/>
        <w:rPr>
          <w:rFonts w:ascii="Arial" w:hAnsi="Arial" w:cs="Arial"/>
          <w:b/>
          <w:bCs/>
          <w:sz w:val="20"/>
          <w:szCs w:val="20"/>
        </w:rPr>
      </w:pPr>
      <w:r w:rsidRPr="004A760F">
        <w:rPr>
          <w:rFonts w:ascii="Arial" w:hAnsi="Arial" w:cs="Arial"/>
          <w:sz w:val="20"/>
          <w:szCs w:val="20"/>
        </w:rPr>
        <w:t>Naslednji redni inšpekcijski pregled je predviden v skladu s planom Inšpektorata</w:t>
      </w:r>
      <w:r w:rsidRPr="004A760F">
        <w:rPr>
          <w:rFonts w:ascii="Arial" w:hAnsi="Arial" w:cs="Arial"/>
          <w:b/>
          <w:bCs/>
          <w:sz w:val="20"/>
          <w:szCs w:val="20"/>
        </w:rPr>
        <w:t>.</w:t>
      </w:r>
    </w:p>
    <w:sectPr w:rsidR="004A760F" w:rsidRPr="004A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3F525" w14:textId="77777777" w:rsidR="00495F9B" w:rsidRDefault="00495F9B" w:rsidP="00F907B6">
      <w:pPr>
        <w:spacing w:after="0" w:line="240" w:lineRule="auto"/>
      </w:pPr>
      <w:r>
        <w:separator/>
      </w:r>
    </w:p>
  </w:endnote>
  <w:endnote w:type="continuationSeparator" w:id="0">
    <w:p w14:paraId="53C2EE1C" w14:textId="77777777" w:rsidR="00495F9B" w:rsidRDefault="00495F9B" w:rsidP="00F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FranklinGothicMediumCon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5EFA9" w14:textId="77777777" w:rsidR="00495F9B" w:rsidRDefault="00495F9B" w:rsidP="00F907B6">
      <w:pPr>
        <w:spacing w:after="0" w:line="240" w:lineRule="auto"/>
      </w:pPr>
      <w:r>
        <w:separator/>
      </w:r>
    </w:p>
  </w:footnote>
  <w:footnote w:type="continuationSeparator" w:id="0">
    <w:p w14:paraId="573AA4E1" w14:textId="77777777" w:rsidR="00495F9B" w:rsidRDefault="00495F9B" w:rsidP="00F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F4AD6"/>
    <w:multiLevelType w:val="hybridMultilevel"/>
    <w:tmpl w:val="B632221E"/>
    <w:lvl w:ilvl="0" w:tplc="5344BB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0C"/>
    <w:multiLevelType w:val="hybridMultilevel"/>
    <w:tmpl w:val="B62C6F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66E23"/>
    <w:multiLevelType w:val="hybridMultilevel"/>
    <w:tmpl w:val="3F4EF8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3F5"/>
    <w:multiLevelType w:val="hybridMultilevel"/>
    <w:tmpl w:val="48380B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95"/>
    <w:rsid w:val="00002FA7"/>
    <w:rsid w:val="00012B61"/>
    <w:rsid w:val="00032E33"/>
    <w:rsid w:val="00067C1C"/>
    <w:rsid w:val="00072BB8"/>
    <w:rsid w:val="000739F9"/>
    <w:rsid w:val="00075853"/>
    <w:rsid w:val="00076322"/>
    <w:rsid w:val="00083FA5"/>
    <w:rsid w:val="00084F1D"/>
    <w:rsid w:val="000911F4"/>
    <w:rsid w:val="00092BBF"/>
    <w:rsid w:val="000A71EF"/>
    <w:rsid w:val="000C5669"/>
    <w:rsid w:val="000E0D3B"/>
    <w:rsid w:val="000F24BF"/>
    <w:rsid w:val="000F4688"/>
    <w:rsid w:val="00106E85"/>
    <w:rsid w:val="001268F8"/>
    <w:rsid w:val="00143578"/>
    <w:rsid w:val="00176BF1"/>
    <w:rsid w:val="00187160"/>
    <w:rsid w:val="00195F8B"/>
    <w:rsid w:val="001A02D3"/>
    <w:rsid w:val="001B3F28"/>
    <w:rsid w:val="002004E6"/>
    <w:rsid w:val="0020152E"/>
    <w:rsid w:val="002221E8"/>
    <w:rsid w:val="002255FB"/>
    <w:rsid w:val="0022614D"/>
    <w:rsid w:val="00230DC3"/>
    <w:rsid w:val="00245757"/>
    <w:rsid w:val="0027194F"/>
    <w:rsid w:val="00285DAF"/>
    <w:rsid w:val="002A12F0"/>
    <w:rsid w:val="002A72F7"/>
    <w:rsid w:val="002B0137"/>
    <w:rsid w:val="002E0FD3"/>
    <w:rsid w:val="002E2EBD"/>
    <w:rsid w:val="002E7CB7"/>
    <w:rsid w:val="002F3626"/>
    <w:rsid w:val="0033379D"/>
    <w:rsid w:val="00333801"/>
    <w:rsid w:val="00342783"/>
    <w:rsid w:val="00386FB2"/>
    <w:rsid w:val="00390E80"/>
    <w:rsid w:val="00390ED0"/>
    <w:rsid w:val="00392133"/>
    <w:rsid w:val="0039672E"/>
    <w:rsid w:val="003B0849"/>
    <w:rsid w:val="003B717A"/>
    <w:rsid w:val="003E6C4B"/>
    <w:rsid w:val="003E77D5"/>
    <w:rsid w:val="003F0E9F"/>
    <w:rsid w:val="00403120"/>
    <w:rsid w:val="00410B1F"/>
    <w:rsid w:val="00421657"/>
    <w:rsid w:val="00433AF4"/>
    <w:rsid w:val="00435BB9"/>
    <w:rsid w:val="00444C90"/>
    <w:rsid w:val="00446CD6"/>
    <w:rsid w:val="00450E65"/>
    <w:rsid w:val="00460C36"/>
    <w:rsid w:val="004715AF"/>
    <w:rsid w:val="0047472F"/>
    <w:rsid w:val="00483182"/>
    <w:rsid w:val="00492927"/>
    <w:rsid w:val="00495F9B"/>
    <w:rsid w:val="004977D6"/>
    <w:rsid w:val="004A0CF7"/>
    <w:rsid w:val="004A44D8"/>
    <w:rsid w:val="004A760F"/>
    <w:rsid w:val="004C1644"/>
    <w:rsid w:val="004C5121"/>
    <w:rsid w:val="004E092F"/>
    <w:rsid w:val="004F2C0D"/>
    <w:rsid w:val="004F3315"/>
    <w:rsid w:val="00505F6A"/>
    <w:rsid w:val="00527B01"/>
    <w:rsid w:val="005367FF"/>
    <w:rsid w:val="00560FE3"/>
    <w:rsid w:val="00561E7C"/>
    <w:rsid w:val="0057365C"/>
    <w:rsid w:val="00581510"/>
    <w:rsid w:val="005831F1"/>
    <w:rsid w:val="0059224B"/>
    <w:rsid w:val="00597245"/>
    <w:rsid w:val="005A08D3"/>
    <w:rsid w:val="005B0422"/>
    <w:rsid w:val="005B1628"/>
    <w:rsid w:val="005C0745"/>
    <w:rsid w:val="005C20FD"/>
    <w:rsid w:val="005C4407"/>
    <w:rsid w:val="005E4825"/>
    <w:rsid w:val="00600A53"/>
    <w:rsid w:val="00612D1A"/>
    <w:rsid w:val="00613D23"/>
    <w:rsid w:val="00617E3A"/>
    <w:rsid w:val="00620545"/>
    <w:rsid w:val="00637426"/>
    <w:rsid w:val="00637885"/>
    <w:rsid w:val="006415BA"/>
    <w:rsid w:val="0065474B"/>
    <w:rsid w:val="00683AFE"/>
    <w:rsid w:val="00694064"/>
    <w:rsid w:val="00697BA6"/>
    <w:rsid w:val="006A3057"/>
    <w:rsid w:val="006B3690"/>
    <w:rsid w:val="006B76CB"/>
    <w:rsid w:val="006C4EB3"/>
    <w:rsid w:val="006C6769"/>
    <w:rsid w:val="006E08B0"/>
    <w:rsid w:val="006E22B6"/>
    <w:rsid w:val="006E386A"/>
    <w:rsid w:val="00703929"/>
    <w:rsid w:val="00707B19"/>
    <w:rsid w:val="00712D63"/>
    <w:rsid w:val="00736BBB"/>
    <w:rsid w:val="00741A82"/>
    <w:rsid w:val="00743706"/>
    <w:rsid w:val="007440FD"/>
    <w:rsid w:val="007565D5"/>
    <w:rsid w:val="00756DCE"/>
    <w:rsid w:val="0075768E"/>
    <w:rsid w:val="007637E0"/>
    <w:rsid w:val="00772F49"/>
    <w:rsid w:val="007814BE"/>
    <w:rsid w:val="00781975"/>
    <w:rsid w:val="007856F7"/>
    <w:rsid w:val="007A380D"/>
    <w:rsid w:val="007B022A"/>
    <w:rsid w:val="007B592F"/>
    <w:rsid w:val="007C73E1"/>
    <w:rsid w:val="007D1B9E"/>
    <w:rsid w:val="007D2A3E"/>
    <w:rsid w:val="007F2046"/>
    <w:rsid w:val="00800B37"/>
    <w:rsid w:val="0081250F"/>
    <w:rsid w:val="00816C00"/>
    <w:rsid w:val="00817001"/>
    <w:rsid w:val="00826C14"/>
    <w:rsid w:val="0083272F"/>
    <w:rsid w:val="00855F69"/>
    <w:rsid w:val="0088491E"/>
    <w:rsid w:val="00894554"/>
    <w:rsid w:val="008A52B8"/>
    <w:rsid w:val="008A6274"/>
    <w:rsid w:val="008B0E9F"/>
    <w:rsid w:val="008D01F5"/>
    <w:rsid w:val="008F1FCF"/>
    <w:rsid w:val="0090313B"/>
    <w:rsid w:val="009149C6"/>
    <w:rsid w:val="0091604D"/>
    <w:rsid w:val="00932F16"/>
    <w:rsid w:val="00935329"/>
    <w:rsid w:val="00941499"/>
    <w:rsid w:val="0094276A"/>
    <w:rsid w:val="0094339A"/>
    <w:rsid w:val="00980DAD"/>
    <w:rsid w:val="00993BAD"/>
    <w:rsid w:val="009A059C"/>
    <w:rsid w:val="009A2054"/>
    <w:rsid w:val="009A4010"/>
    <w:rsid w:val="009A45C1"/>
    <w:rsid w:val="009E4E5B"/>
    <w:rsid w:val="009E69D0"/>
    <w:rsid w:val="009F5D74"/>
    <w:rsid w:val="00A15D0E"/>
    <w:rsid w:val="00A32260"/>
    <w:rsid w:val="00A3408D"/>
    <w:rsid w:val="00A3604A"/>
    <w:rsid w:val="00A37F88"/>
    <w:rsid w:val="00A401E8"/>
    <w:rsid w:val="00A57B3D"/>
    <w:rsid w:val="00A7448F"/>
    <w:rsid w:val="00A76C93"/>
    <w:rsid w:val="00A83BD6"/>
    <w:rsid w:val="00AA2221"/>
    <w:rsid w:val="00AC1AFC"/>
    <w:rsid w:val="00AD34D6"/>
    <w:rsid w:val="00AE1983"/>
    <w:rsid w:val="00AF6E7C"/>
    <w:rsid w:val="00B031E9"/>
    <w:rsid w:val="00B13580"/>
    <w:rsid w:val="00B16BFC"/>
    <w:rsid w:val="00B20262"/>
    <w:rsid w:val="00B61489"/>
    <w:rsid w:val="00B62287"/>
    <w:rsid w:val="00B81816"/>
    <w:rsid w:val="00B87CE0"/>
    <w:rsid w:val="00B92F19"/>
    <w:rsid w:val="00B93363"/>
    <w:rsid w:val="00BA0D66"/>
    <w:rsid w:val="00BA66B5"/>
    <w:rsid w:val="00BB072E"/>
    <w:rsid w:val="00BD28DE"/>
    <w:rsid w:val="00C069D4"/>
    <w:rsid w:val="00C06B2C"/>
    <w:rsid w:val="00C0746A"/>
    <w:rsid w:val="00C21EC1"/>
    <w:rsid w:val="00C317E4"/>
    <w:rsid w:val="00C325EE"/>
    <w:rsid w:val="00C35E5B"/>
    <w:rsid w:val="00C4052B"/>
    <w:rsid w:val="00C40639"/>
    <w:rsid w:val="00C42460"/>
    <w:rsid w:val="00C4472B"/>
    <w:rsid w:val="00C5502F"/>
    <w:rsid w:val="00C57C9B"/>
    <w:rsid w:val="00C660D2"/>
    <w:rsid w:val="00C73F7B"/>
    <w:rsid w:val="00C76CE1"/>
    <w:rsid w:val="00C915FB"/>
    <w:rsid w:val="00C92EE9"/>
    <w:rsid w:val="00CB18A8"/>
    <w:rsid w:val="00CC3D41"/>
    <w:rsid w:val="00CC5F80"/>
    <w:rsid w:val="00CD38F9"/>
    <w:rsid w:val="00CE4409"/>
    <w:rsid w:val="00CF2EB3"/>
    <w:rsid w:val="00CF3DD5"/>
    <w:rsid w:val="00CF4184"/>
    <w:rsid w:val="00D074F6"/>
    <w:rsid w:val="00D13136"/>
    <w:rsid w:val="00D33129"/>
    <w:rsid w:val="00D4731C"/>
    <w:rsid w:val="00D562E4"/>
    <w:rsid w:val="00D8166A"/>
    <w:rsid w:val="00D83E00"/>
    <w:rsid w:val="00DF3618"/>
    <w:rsid w:val="00DF7B46"/>
    <w:rsid w:val="00E150F3"/>
    <w:rsid w:val="00E15B43"/>
    <w:rsid w:val="00E24D20"/>
    <w:rsid w:val="00E32CA9"/>
    <w:rsid w:val="00E357A8"/>
    <w:rsid w:val="00E35E2D"/>
    <w:rsid w:val="00E3793A"/>
    <w:rsid w:val="00E70373"/>
    <w:rsid w:val="00E772D1"/>
    <w:rsid w:val="00E80BA9"/>
    <w:rsid w:val="00E83BB9"/>
    <w:rsid w:val="00E90499"/>
    <w:rsid w:val="00E916C6"/>
    <w:rsid w:val="00E97558"/>
    <w:rsid w:val="00EA43E2"/>
    <w:rsid w:val="00EA773B"/>
    <w:rsid w:val="00EB1A87"/>
    <w:rsid w:val="00EB3D6A"/>
    <w:rsid w:val="00EB62DA"/>
    <w:rsid w:val="00EC2DA0"/>
    <w:rsid w:val="00ED423A"/>
    <w:rsid w:val="00ED7EAA"/>
    <w:rsid w:val="00EE7482"/>
    <w:rsid w:val="00EF2683"/>
    <w:rsid w:val="00EF418C"/>
    <w:rsid w:val="00F00618"/>
    <w:rsid w:val="00F07816"/>
    <w:rsid w:val="00F107E8"/>
    <w:rsid w:val="00F11E91"/>
    <w:rsid w:val="00F3136D"/>
    <w:rsid w:val="00F6087E"/>
    <w:rsid w:val="00F61DFC"/>
    <w:rsid w:val="00F86595"/>
    <w:rsid w:val="00F907B6"/>
    <w:rsid w:val="00F9107E"/>
    <w:rsid w:val="00F9595B"/>
    <w:rsid w:val="00F97824"/>
    <w:rsid w:val="00FC0B40"/>
    <w:rsid w:val="00FC1D10"/>
    <w:rsid w:val="00FC1D5F"/>
    <w:rsid w:val="00FD3022"/>
    <w:rsid w:val="00FD63AA"/>
    <w:rsid w:val="00FD6CEC"/>
    <w:rsid w:val="00FE7050"/>
    <w:rsid w:val="00FF2C17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D5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16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8659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6595"/>
    <w:rPr>
      <w:color w:val="605E5C"/>
      <w:shd w:val="clear" w:color="auto" w:fill="E1DFDD"/>
    </w:rPr>
  </w:style>
  <w:style w:type="paragraph" w:customStyle="1" w:styleId="Default">
    <w:name w:val="Default"/>
    <w:rsid w:val="002E0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268F8"/>
    <w:pPr>
      <w:ind w:left="720"/>
      <w:contextualSpacing/>
    </w:pPr>
  </w:style>
  <w:style w:type="table" w:styleId="Tabelamrea">
    <w:name w:val="Table Grid"/>
    <w:basedOn w:val="Navadnatabela"/>
    <w:uiPriority w:val="39"/>
    <w:rsid w:val="0094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Navadnatabela4">
    <w:name w:val="Plain Table 4"/>
    <w:basedOn w:val="Navadnatabela"/>
    <w:uiPriority w:val="44"/>
    <w:rsid w:val="009433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907B6"/>
  </w:style>
  <w:style w:type="paragraph" w:styleId="Noga">
    <w:name w:val="footer"/>
    <w:basedOn w:val="Navaden"/>
    <w:link w:val="NogaZnak"/>
    <w:uiPriority w:val="99"/>
    <w:unhideWhenUsed/>
    <w:rsid w:val="00F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2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2021-03-22T11:28:00Z</dcterms:created>
  <dcterms:modified xsi:type="dcterms:W3CDTF">2021-03-22T11:31:00Z</dcterms:modified>
</cp:coreProperties>
</file>