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1D0BD" w14:textId="46D4A84C" w:rsidR="00774179" w:rsidRDefault="0040058E" w:rsidP="00FC774D">
      <w:r>
        <w:rPr>
          <w:noProof/>
        </w:rPr>
        <w:drawing>
          <wp:anchor distT="0" distB="0" distL="114300" distR="114300" simplePos="0" relativeHeight="251658240" behindDoc="1" locked="0" layoutInCell="1" allowOverlap="1" wp14:anchorId="4FC9C70E" wp14:editId="7BD2EE0A">
            <wp:simplePos x="0" y="0"/>
            <wp:positionH relativeFrom="column">
              <wp:posOffset>-344805</wp:posOffset>
            </wp:positionH>
            <wp:positionV relativeFrom="paragraph">
              <wp:posOffset>-477520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35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AE6451F" wp14:editId="6602EA98">
                <wp:simplePos x="0" y="0"/>
                <wp:positionH relativeFrom="column">
                  <wp:posOffset>-94615</wp:posOffset>
                </wp:positionH>
                <wp:positionV relativeFrom="paragraph">
                  <wp:posOffset>-477520</wp:posOffset>
                </wp:positionV>
                <wp:extent cx="6172200" cy="1714500"/>
                <wp:effectExtent l="0" t="0" r="0" b="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1944C" w14:textId="77777777" w:rsidR="00A907D1" w:rsidRPr="0039278A" w:rsidRDefault="00A907D1" w:rsidP="00A907D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12B316E2" w14:textId="77777777" w:rsidR="00A907D1" w:rsidRDefault="00A907D1" w:rsidP="00A907D1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7B818575" w14:textId="77777777" w:rsidR="00A907D1" w:rsidRDefault="00A907D1" w:rsidP="00A907D1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32E9E3E6" w14:textId="77777777" w:rsidR="00A907D1" w:rsidRDefault="00A907D1" w:rsidP="00A907D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51D8B4E9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01A13DFE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21D3E99B" w14:textId="77777777" w:rsidR="00A907D1" w:rsidRPr="0039278A" w:rsidRDefault="00717849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59B598DA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26B5DBB8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6451F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left:0;text-align:left;margin-left:-7.45pt;margin-top:-37.6pt;width:486pt;height:1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" stroked="f">
                <v:textbox>
                  <w:txbxContent>
                    <w:p w14:paraId="5651944C" w14:textId="77777777" w:rsidR="00A907D1" w:rsidRPr="0039278A" w:rsidRDefault="00A907D1" w:rsidP="00A907D1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12B316E2" w14:textId="77777777" w:rsidR="00A907D1" w:rsidRDefault="00A907D1" w:rsidP="00A907D1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7B818575" w14:textId="77777777" w:rsidR="00A907D1" w:rsidRDefault="00A907D1" w:rsidP="00A907D1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32E9E3E6" w14:textId="77777777" w:rsidR="00A907D1" w:rsidRDefault="00A907D1" w:rsidP="00A907D1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51D8B4E9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01A13DFE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21D3E99B" w14:textId="77777777" w:rsidR="00A907D1" w:rsidRPr="0039278A" w:rsidRDefault="00717849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59B598DA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26B5DBB8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951B9F4" w14:textId="77777777" w:rsidR="00FC774D" w:rsidRPr="00774179" w:rsidRDefault="00FC774D" w:rsidP="00FC774D">
      <w:pPr>
        <w:rPr>
          <w:sz w:val="8"/>
          <w:szCs w:val="8"/>
        </w:rPr>
      </w:pPr>
    </w:p>
    <w:p w14:paraId="5F579091" w14:textId="77777777" w:rsidR="006A7B18" w:rsidRPr="000F389D" w:rsidRDefault="006A7B18" w:rsidP="00F7667C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</w:p>
    <w:p w14:paraId="3D51FD17" w14:textId="77777777" w:rsidR="006A7B18" w:rsidRDefault="006A7B18" w:rsidP="006A7B18">
      <w:pPr>
        <w:jc w:val="center"/>
        <w:rPr>
          <w:b/>
        </w:rPr>
      </w:pPr>
    </w:p>
    <w:p w14:paraId="0D674336" w14:textId="77777777" w:rsidR="006A7B18" w:rsidRDefault="006A7B18" w:rsidP="006A7B18">
      <w:pPr>
        <w:jc w:val="center"/>
        <w:rPr>
          <w:b/>
        </w:rPr>
      </w:pPr>
    </w:p>
    <w:p w14:paraId="4D8A18A7" w14:textId="77777777" w:rsidR="006A7B18" w:rsidRDefault="006A7B18" w:rsidP="006A7B18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45E094B0" w14:textId="775DDC5F" w:rsidR="006A7B18" w:rsidRDefault="006A7B18" w:rsidP="006A7B18">
      <w:pPr>
        <w:jc w:val="center"/>
        <w:rPr>
          <w:b/>
        </w:rPr>
      </w:pPr>
    </w:p>
    <w:p w14:paraId="3C220424" w14:textId="00059B3E" w:rsidR="0040058E" w:rsidRDefault="0040058E" w:rsidP="006A7B18">
      <w:pPr>
        <w:jc w:val="center"/>
        <w:rPr>
          <w:b/>
        </w:rPr>
      </w:pPr>
    </w:p>
    <w:p w14:paraId="72215BE8" w14:textId="04CFD0F1" w:rsidR="0040058E" w:rsidRDefault="0040058E" w:rsidP="006A7B18">
      <w:pPr>
        <w:jc w:val="center"/>
        <w:rPr>
          <w:b/>
        </w:rPr>
      </w:pPr>
    </w:p>
    <w:p w14:paraId="63286BF9" w14:textId="77777777" w:rsidR="0040058E" w:rsidRPr="0040058E" w:rsidRDefault="0040058E" w:rsidP="0040058E">
      <w:pPr>
        <w:jc w:val="left"/>
        <w:rPr>
          <w:b/>
        </w:rPr>
      </w:pPr>
    </w:p>
    <w:p w14:paraId="20C30DCB" w14:textId="7775BDC1" w:rsidR="0040058E" w:rsidRPr="0040058E" w:rsidRDefault="0040058E" w:rsidP="0040058E">
      <w:pPr>
        <w:jc w:val="left"/>
        <w:rPr>
          <w:bCs/>
        </w:rPr>
      </w:pPr>
      <w:r w:rsidRPr="0040058E">
        <w:rPr>
          <w:b/>
        </w:rPr>
        <w:t xml:space="preserve">Zavezanec: </w:t>
      </w:r>
      <w:r w:rsidRPr="0040058E">
        <w:rPr>
          <w:b/>
        </w:rPr>
        <w:tab/>
      </w:r>
      <w:r w:rsidRPr="0040058E">
        <w:rPr>
          <w:bCs/>
        </w:rPr>
        <w:t>Livar d.</w:t>
      </w:r>
      <w:r>
        <w:rPr>
          <w:bCs/>
        </w:rPr>
        <w:t> </w:t>
      </w:r>
      <w:r w:rsidRPr="0040058E">
        <w:rPr>
          <w:bCs/>
        </w:rPr>
        <w:t>d., Ljubljanska cesta 43, Ivančna Gorica</w:t>
      </w:r>
    </w:p>
    <w:p w14:paraId="75F4F285" w14:textId="77777777" w:rsidR="0040058E" w:rsidRPr="0040058E" w:rsidRDefault="0040058E" w:rsidP="0040058E">
      <w:pPr>
        <w:jc w:val="left"/>
        <w:rPr>
          <w:b/>
        </w:rPr>
      </w:pPr>
    </w:p>
    <w:p w14:paraId="6C985EB5" w14:textId="77777777" w:rsidR="0040058E" w:rsidRDefault="0040058E" w:rsidP="0040058E">
      <w:pPr>
        <w:jc w:val="left"/>
        <w:rPr>
          <w:bCs/>
        </w:rPr>
      </w:pPr>
      <w:r w:rsidRPr="0040058E">
        <w:rPr>
          <w:b/>
        </w:rPr>
        <w:t>Naprava:</w:t>
      </w:r>
      <w:r w:rsidRPr="0040058E">
        <w:rPr>
          <w:b/>
        </w:rPr>
        <w:tab/>
      </w:r>
      <w:r w:rsidRPr="0040058E">
        <w:rPr>
          <w:bCs/>
        </w:rPr>
        <w:t xml:space="preserve">Naprava za taljenje in litje sive in </w:t>
      </w:r>
      <w:proofErr w:type="spellStart"/>
      <w:r w:rsidRPr="0040058E">
        <w:rPr>
          <w:bCs/>
        </w:rPr>
        <w:t>nodularne</w:t>
      </w:r>
      <w:proofErr w:type="spellEnd"/>
      <w:r w:rsidRPr="0040058E">
        <w:rPr>
          <w:bCs/>
        </w:rPr>
        <w:t xml:space="preserve"> litine s proizvodno zmogljivostjo </w:t>
      </w:r>
    </w:p>
    <w:p w14:paraId="5108C6FC" w14:textId="7AFD905E" w:rsidR="0040058E" w:rsidRPr="0040058E" w:rsidRDefault="0040058E" w:rsidP="0040058E">
      <w:pPr>
        <w:ind w:left="708" w:firstLine="708"/>
        <w:jc w:val="left"/>
        <w:rPr>
          <w:bCs/>
        </w:rPr>
      </w:pPr>
      <w:r w:rsidRPr="0040058E">
        <w:rPr>
          <w:bCs/>
        </w:rPr>
        <w:t>taljenja 300 ton/dan.</w:t>
      </w:r>
    </w:p>
    <w:p w14:paraId="58C69653" w14:textId="77777777" w:rsidR="0040058E" w:rsidRPr="0040058E" w:rsidRDefault="0040058E" w:rsidP="0040058E">
      <w:pPr>
        <w:jc w:val="left"/>
        <w:rPr>
          <w:bCs/>
        </w:rPr>
      </w:pPr>
      <w:r w:rsidRPr="0040058E">
        <w:rPr>
          <w:b/>
        </w:rPr>
        <w:t xml:space="preserve">Lokacija: </w:t>
      </w:r>
      <w:r w:rsidRPr="0040058E">
        <w:rPr>
          <w:b/>
        </w:rPr>
        <w:tab/>
      </w:r>
      <w:r w:rsidRPr="0040058E">
        <w:rPr>
          <w:bCs/>
        </w:rPr>
        <w:t>PC</w:t>
      </w:r>
      <w:r w:rsidRPr="0040058E">
        <w:rPr>
          <w:b/>
        </w:rPr>
        <w:t xml:space="preserve"> </w:t>
      </w:r>
      <w:r w:rsidRPr="0040058E">
        <w:rPr>
          <w:bCs/>
        </w:rPr>
        <w:t>Črnomelj, Ulica heroja Starihe 17, 8340 Črnomelj</w:t>
      </w:r>
    </w:p>
    <w:p w14:paraId="5581D3C1" w14:textId="77777777" w:rsidR="0040058E" w:rsidRPr="0040058E" w:rsidRDefault="0040058E" w:rsidP="0040058E">
      <w:pPr>
        <w:jc w:val="left"/>
        <w:rPr>
          <w:b/>
        </w:rPr>
      </w:pPr>
    </w:p>
    <w:p w14:paraId="70A578A3" w14:textId="36A6F696" w:rsidR="0040058E" w:rsidRPr="0040058E" w:rsidRDefault="0040058E" w:rsidP="0040058E">
      <w:pPr>
        <w:jc w:val="left"/>
        <w:rPr>
          <w:bCs/>
        </w:rPr>
      </w:pPr>
      <w:r w:rsidRPr="0040058E">
        <w:rPr>
          <w:b/>
        </w:rPr>
        <w:t xml:space="preserve">Datum pregleda: </w:t>
      </w:r>
      <w:r w:rsidRPr="0040058E">
        <w:rPr>
          <w:bCs/>
        </w:rPr>
        <w:t>7.</w:t>
      </w:r>
      <w:r>
        <w:rPr>
          <w:bCs/>
        </w:rPr>
        <w:t> </w:t>
      </w:r>
      <w:r w:rsidRPr="0040058E">
        <w:rPr>
          <w:bCs/>
        </w:rPr>
        <w:t>5.</w:t>
      </w:r>
      <w:r>
        <w:rPr>
          <w:bCs/>
        </w:rPr>
        <w:t> </w:t>
      </w:r>
      <w:r w:rsidRPr="0040058E">
        <w:rPr>
          <w:bCs/>
        </w:rPr>
        <w:t>2021</w:t>
      </w:r>
    </w:p>
    <w:p w14:paraId="17120A24" w14:textId="77777777" w:rsidR="0040058E" w:rsidRPr="0040058E" w:rsidRDefault="0040058E" w:rsidP="0040058E">
      <w:pPr>
        <w:jc w:val="left"/>
        <w:rPr>
          <w:b/>
        </w:rPr>
      </w:pPr>
    </w:p>
    <w:p w14:paraId="2A1BC38C" w14:textId="77777777" w:rsidR="0040058E" w:rsidRPr="0040058E" w:rsidRDefault="0040058E" w:rsidP="0040058E">
      <w:pPr>
        <w:jc w:val="left"/>
        <w:rPr>
          <w:b/>
        </w:rPr>
      </w:pPr>
      <w:r w:rsidRPr="0040058E">
        <w:rPr>
          <w:b/>
        </w:rPr>
        <w:t>Okoljevarstveno dovoljenje (OVD) številka:</w:t>
      </w:r>
    </w:p>
    <w:p w14:paraId="06299BBE" w14:textId="595B875A" w:rsidR="0040058E" w:rsidRPr="0040058E" w:rsidRDefault="0040058E" w:rsidP="0040058E">
      <w:pPr>
        <w:spacing w:line="260" w:lineRule="exact"/>
        <w:jc w:val="left"/>
        <w:rPr>
          <w:bCs/>
        </w:rPr>
      </w:pPr>
      <w:r w:rsidRPr="0040058E">
        <w:rPr>
          <w:bCs/>
        </w:rPr>
        <w:t>35407-98/2006-15 z dne 13.</w:t>
      </w:r>
      <w:r>
        <w:rPr>
          <w:bCs/>
        </w:rPr>
        <w:t> </w:t>
      </w:r>
      <w:r w:rsidRPr="0040058E">
        <w:rPr>
          <w:bCs/>
        </w:rPr>
        <w:t>4.</w:t>
      </w:r>
      <w:r>
        <w:rPr>
          <w:bCs/>
        </w:rPr>
        <w:t> </w:t>
      </w:r>
      <w:r w:rsidRPr="0040058E">
        <w:rPr>
          <w:bCs/>
        </w:rPr>
        <w:t>2010</w:t>
      </w:r>
    </w:p>
    <w:p w14:paraId="05487F40" w14:textId="51BF2DC7" w:rsidR="0040058E" w:rsidRPr="0040058E" w:rsidRDefault="0040058E" w:rsidP="0040058E">
      <w:pPr>
        <w:spacing w:line="260" w:lineRule="exact"/>
        <w:jc w:val="left"/>
        <w:rPr>
          <w:bCs/>
        </w:rPr>
      </w:pPr>
      <w:r w:rsidRPr="0040058E">
        <w:rPr>
          <w:bCs/>
        </w:rPr>
        <w:t>35406-35/2013-3 z dne 13.</w:t>
      </w:r>
      <w:r>
        <w:rPr>
          <w:bCs/>
        </w:rPr>
        <w:t> </w:t>
      </w:r>
      <w:r w:rsidRPr="0040058E">
        <w:rPr>
          <w:bCs/>
        </w:rPr>
        <w:t>6.</w:t>
      </w:r>
      <w:r>
        <w:rPr>
          <w:bCs/>
        </w:rPr>
        <w:t> </w:t>
      </w:r>
      <w:r w:rsidRPr="0040058E">
        <w:rPr>
          <w:bCs/>
        </w:rPr>
        <w:t>2014</w:t>
      </w:r>
    </w:p>
    <w:p w14:paraId="494668B5" w14:textId="343A28DD" w:rsidR="0040058E" w:rsidRPr="0040058E" w:rsidRDefault="0040058E" w:rsidP="0040058E">
      <w:pPr>
        <w:spacing w:line="260" w:lineRule="exact"/>
        <w:jc w:val="left"/>
        <w:rPr>
          <w:bCs/>
        </w:rPr>
      </w:pPr>
      <w:r w:rsidRPr="0040058E">
        <w:rPr>
          <w:bCs/>
        </w:rPr>
        <w:t>35406-14/2015-9 z dne 29.</w:t>
      </w:r>
      <w:r>
        <w:rPr>
          <w:bCs/>
        </w:rPr>
        <w:t> </w:t>
      </w:r>
      <w:r w:rsidRPr="0040058E">
        <w:rPr>
          <w:bCs/>
        </w:rPr>
        <w:t>7.</w:t>
      </w:r>
      <w:r>
        <w:rPr>
          <w:bCs/>
        </w:rPr>
        <w:t> </w:t>
      </w:r>
      <w:r w:rsidRPr="0040058E">
        <w:rPr>
          <w:bCs/>
        </w:rPr>
        <w:t>2015</w:t>
      </w:r>
    </w:p>
    <w:p w14:paraId="2D2BB2E9" w14:textId="77777777" w:rsidR="0040058E" w:rsidRPr="0040058E" w:rsidRDefault="0040058E" w:rsidP="0040058E">
      <w:pPr>
        <w:jc w:val="left"/>
        <w:rPr>
          <w:b/>
        </w:rPr>
      </w:pPr>
    </w:p>
    <w:p w14:paraId="159BB2A7" w14:textId="13CC5F92" w:rsidR="0040058E" w:rsidRPr="0040058E" w:rsidRDefault="0040058E" w:rsidP="0040058E">
      <w:pPr>
        <w:jc w:val="left"/>
        <w:rPr>
          <w:b/>
        </w:rPr>
      </w:pPr>
      <w:r w:rsidRPr="0040058E">
        <w:rPr>
          <w:b/>
        </w:rPr>
        <w:t>Usklajenost z OVD:</w:t>
      </w:r>
      <w:r>
        <w:rPr>
          <w:b/>
        </w:rPr>
        <w:t xml:space="preserve"> </w:t>
      </w:r>
      <w:r w:rsidRPr="0040058E">
        <w:rPr>
          <w:b/>
        </w:rPr>
        <w:t>DA</w:t>
      </w:r>
    </w:p>
    <w:p w14:paraId="11215BD5" w14:textId="77777777" w:rsidR="0040058E" w:rsidRPr="0040058E" w:rsidRDefault="0040058E" w:rsidP="0040058E">
      <w:pPr>
        <w:jc w:val="left"/>
        <w:rPr>
          <w:b/>
        </w:rPr>
      </w:pPr>
    </w:p>
    <w:p w14:paraId="47CCAAF8" w14:textId="77777777" w:rsidR="0040058E" w:rsidRPr="0040058E" w:rsidRDefault="0040058E" w:rsidP="0040058E">
      <w:pPr>
        <w:jc w:val="left"/>
        <w:rPr>
          <w:bCs/>
        </w:rPr>
      </w:pPr>
      <w:r w:rsidRPr="0040058E">
        <w:rPr>
          <w:bCs/>
        </w:rPr>
        <w:t xml:space="preserve">Ni bilo ugotovljenih nepravilnosti, zato ni bilo izrečenih inšpekcijskih ukrepov v inšpekcijskem postopku. </w:t>
      </w:r>
    </w:p>
    <w:p w14:paraId="11C7D136" w14:textId="77777777" w:rsidR="0040058E" w:rsidRPr="0040058E" w:rsidRDefault="0040058E" w:rsidP="0040058E">
      <w:pPr>
        <w:jc w:val="left"/>
        <w:rPr>
          <w:b/>
        </w:rPr>
      </w:pPr>
    </w:p>
    <w:p w14:paraId="75853922" w14:textId="77777777" w:rsidR="0040058E" w:rsidRPr="0040058E" w:rsidRDefault="0040058E" w:rsidP="0040058E">
      <w:pPr>
        <w:jc w:val="left"/>
        <w:rPr>
          <w:b/>
        </w:rPr>
      </w:pPr>
      <w:r w:rsidRPr="0040058E">
        <w:rPr>
          <w:b/>
        </w:rPr>
        <w:t>Zaključki / naslednje aktivnosti:</w:t>
      </w:r>
    </w:p>
    <w:p w14:paraId="338F5FFB" w14:textId="12EDC2D8" w:rsidR="0040058E" w:rsidRPr="0040058E" w:rsidRDefault="0040058E" w:rsidP="0040058E">
      <w:pPr>
        <w:jc w:val="left"/>
        <w:rPr>
          <w:bCs/>
        </w:rPr>
      </w:pPr>
      <w:r w:rsidRPr="0040058E">
        <w:rPr>
          <w:bCs/>
        </w:rPr>
        <w:t>Naslednji redni inšpekcijski pregled bo opravljen glede na plan dela, izredni inšpekcijski pregled po potrebi na podlagi prioritete vseh prijav.</w:t>
      </w:r>
    </w:p>
    <w:sectPr w:rsidR="0040058E" w:rsidRPr="0040058E" w:rsidSect="00F32CDE">
      <w:headerReference w:type="default" r:id="rId9"/>
      <w:type w:val="continuous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C6C6E" w14:textId="77777777" w:rsidR="00D67D55" w:rsidRDefault="00D67D55">
      <w:r>
        <w:separator/>
      </w:r>
    </w:p>
  </w:endnote>
  <w:endnote w:type="continuationSeparator" w:id="0">
    <w:p w14:paraId="5D503D8A" w14:textId="77777777" w:rsidR="00D67D55" w:rsidRDefault="00D6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6725B" w14:textId="77777777" w:rsidR="00D67D55" w:rsidRDefault="00D67D55">
      <w:r>
        <w:separator/>
      </w:r>
    </w:p>
  </w:footnote>
  <w:footnote w:type="continuationSeparator" w:id="0">
    <w:p w14:paraId="5002ACB2" w14:textId="77777777" w:rsidR="00D67D55" w:rsidRDefault="00D6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440CC" w14:textId="77777777" w:rsidR="0003207E" w:rsidRDefault="000320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449DD"/>
    <w:multiLevelType w:val="hybridMultilevel"/>
    <w:tmpl w:val="CA3292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1" w15:restartNumberingAfterBreak="0">
    <w:nsid w:val="23CF02D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71534E"/>
    <w:multiLevelType w:val="hybridMultilevel"/>
    <w:tmpl w:val="5614AA4E"/>
    <w:lvl w:ilvl="0" w:tplc="231C6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065E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7F42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B2B705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D171F16"/>
    <w:multiLevelType w:val="hybridMultilevel"/>
    <w:tmpl w:val="DAAA23AE"/>
    <w:lvl w:ilvl="0" w:tplc="F74CCCFE">
      <w:start w:val="69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B"/>
    <w:rsid w:val="0003207E"/>
    <w:rsid w:val="000771A7"/>
    <w:rsid w:val="000D51DB"/>
    <w:rsid w:val="000E49B1"/>
    <w:rsid w:val="000F389D"/>
    <w:rsid w:val="00130867"/>
    <w:rsid w:val="00134E31"/>
    <w:rsid w:val="0015060D"/>
    <w:rsid w:val="00185685"/>
    <w:rsid w:val="001A1D58"/>
    <w:rsid w:val="001F62EB"/>
    <w:rsid w:val="00202F7D"/>
    <w:rsid w:val="00210648"/>
    <w:rsid w:val="00214A8C"/>
    <w:rsid w:val="00241147"/>
    <w:rsid w:val="00243AD5"/>
    <w:rsid w:val="0027723E"/>
    <w:rsid w:val="00345A5E"/>
    <w:rsid w:val="00345D82"/>
    <w:rsid w:val="00347EA9"/>
    <w:rsid w:val="0036223C"/>
    <w:rsid w:val="003D70D7"/>
    <w:rsid w:val="003F416F"/>
    <w:rsid w:val="0040058E"/>
    <w:rsid w:val="004046DD"/>
    <w:rsid w:val="00432523"/>
    <w:rsid w:val="00435B59"/>
    <w:rsid w:val="00443F5A"/>
    <w:rsid w:val="00450FB1"/>
    <w:rsid w:val="004633B9"/>
    <w:rsid w:val="00465FE1"/>
    <w:rsid w:val="00485D0C"/>
    <w:rsid w:val="004B4F9B"/>
    <w:rsid w:val="004C4B9F"/>
    <w:rsid w:val="005141BE"/>
    <w:rsid w:val="005177FF"/>
    <w:rsid w:val="00562698"/>
    <w:rsid w:val="005B638B"/>
    <w:rsid w:val="005B649E"/>
    <w:rsid w:val="005D1523"/>
    <w:rsid w:val="005D4BF6"/>
    <w:rsid w:val="00614816"/>
    <w:rsid w:val="00644665"/>
    <w:rsid w:val="00656571"/>
    <w:rsid w:val="00662BC2"/>
    <w:rsid w:val="00676B09"/>
    <w:rsid w:val="0068024E"/>
    <w:rsid w:val="006A2CEA"/>
    <w:rsid w:val="006A7B18"/>
    <w:rsid w:val="006B6D63"/>
    <w:rsid w:val="006C52C2"/>
    <w:rsid w:val="006C7F29"/>
    <w:rsid w:val="00700106"/>
    <w:rsid w:val="007151A2"/>
    <w:rsid w:val="00717849"/>
    <w:rsid w:val="00730338"/>
    <w:rsid w:val="007405A2"/>
    <w:rsid w:val="007459DC"/>
    <w:rsid w:val="00746238"/>
    <w:rsid w:val="0074735B"/>
    <w:rsid w:val="0077214B"/>
    <w:rsid w:val="00772944"/>
    <w:rsid w:val="00774179"/>
    <w:rsid w:val="00782046"/>
    <w:rsid w:val="007B306C"/>
    <w:rsid w:val="007C2FCE"/>
    <w:rsid w:val="007F4EDC"/>
    <w:rsid w:val="00806891"/>
    <w:rsid w:val="0081708B"/>
    <w:rsid w:val="0082164C"/>
    <w:rsid w:val="008247B1"/>
    <w:rsid w:val="00850DE1"/>
    <w:rsid w:val="0088508F"/>
    <w:rsid w:val="008A2740"/>
    <w:rsid w:val="008B3E4A"/>
    <w:rsid w:val="008D1A59"/>
    <w:rsid w:val="008E2FCD"/>
    <w:rsid w:val="009156CC"/>
    <w:rsid w:val="00931AFA"/>
    <w:rsid w:val="00961B35"/>
    <w:rsid w:val="00962BA5"/>
    <w:rsid w:val="00967905"/>
    <w:rsid w:val="009A33DF"/>
    <w:rsid w:val="009A783F"/>
    <w:rsid w:val="009A79C0"/>
    <w:rsid w:val="009E70DF"/>
    <w:rsid w:val="00A1022E"/>
    <w:rsid w:val="00A10586"/>
    <w:rsid w:val="00A3505D"/>
    <w:rsid w:val="00A37DA7"/>
    <w:rsid w:val="00A454D9"/>
    <w:rsid w:val="00A516BF"/>
    <w:rsid w:val="00A84945"/>
    <w:rsid w:val="00A900C0"/>
    <w:rsid w:val="00A907D1"/>
    <w:rsid w:val="00A977F6"/>
    <w:rsid w:val="00AA1F79"/>
    <w:rsid w:val="00AC3A42"/>
    <w:rsid w:val="00AD1A8B"/>
    <w:rsid w:val="00AF2157"/>
    <w:rsid w:val="00B626C1"/>
    <w:rsid w:val="00B70D61"/>
    <w:rsid w:val="00BB6404"/>
    <w:rsid w:val="00BD26BC"/>
    <w:rsid w:val="00BE4C51"/>
    <w:rsid w:val="00C47321"/>
    <w:rsid w:val="00C67897"/>
    <w:rsid w:val="00C74D79"/>
    <w:rsid w:val="00C84C1A"/>
    <w:rsid w:val="00C92634"/>
    <w:rsid w:val="00CA4A28"/>
    <w:rsid w:val="00CB5E95"/>
    <w:rsid w:val="00CE0AFF"/>
    <w:rsid w:val="00CF2428"/>
    <w:rsid w:val="00D33C43"/>
    <w:rsid w:val="00D5547F"/>
    <w:rsid w:val="00D62AAC"/>
    <w:rsid w:val="00D67D55"/>
    <w:rsid w:val="00D9208A"/>
    <w:rsid w:val="00E076FA"/>
    <w:rsid w:val="00E34806"/>
    <w:rsid w:val="00E65B57"/>
    <w:rsid w:val="00E74FCB"/>
    <w:rsid w:val="00E75650"/>
    <w:rsid w:val="00E82DD3"/>
    <w:rsid w:val="00E85CB2"/>
    <w:rsid w:val="00E915F5"/>
    <w:rsid w:val="00E946DF"/>
    <w:rsid w:val="00ED057C"/>
    <w:rsid w:val="00ED49BB"/>
    <w:rsid w:val="00EE3291"/>
    <w:rsid w:val="00F035D5"/>
    <w:rsid w:val="00F16F51"/>
    <w:rsid w:val="00F1766F"/>
    <w:rsid w:val="00F20767"/>
    <w:rsid w:val="00F32CDE"/>
    <w:rsid w:val="00F405CC"/>
    <w:rsid w:val="00F67BFC"/>
    <w:rsid w:val="00F71B9E"/>
    <w:rsid w:val="00F7667C"/>
    <w:rsid w:val="00F90740"/>
    <w:rsid w:val="00FB137A"/>
    <w:rsid w:val="00FC73F9"/>
    <w:rsid w:val="00FC774D"/>
    <w:rsid w:val="00FD185E"/>
    <w:rsid w:val="00FE331B"/>
    <w:rsid w:val="00FF1C5F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350EBC0"/>
  <w15:chartTrackingRefBased/>
  <w15:docId w15:val="{C565FE60-61F3-4A82-B56B-83944196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32523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1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pis">
    <w:name w:val="caption"/>
    <w:basedOn w:val="Navaden"/>
    <w:next w:val="Navaden"/>
    <w:qFormat/>
    <w:pPr>
      <w:pBdr>
        <w:bottom w:val="single" w:sz="6" w:space="1" w:color="auto"/>
        <w:between w:val="single" w:sz="6" w:space="1" w:color="auto"/>
      </w:pBdr>
      <w:ind w:right="3917"/>
      <w:jc w:val="center"/>
    </w:pPr>
    <w:rPr>
      <w:b/>
    </w:rPr>
  </w:style>
  <w:style w:type="paragraph" w:styleId="Blokbesedila">
    <w:name w:val="Block Text"/>
    <w:basedOn w:val="Navaden"/>
    <w:pPr>
      <w:ind w:left="2268" w:right="2359"/>
      <w:jc w:val="center"/>
    </w:pPr>
    <w:rPr>
      <w:sz w:val="16"/>
    </w:rPr>
  </w:style>
  <w:style w:type="character" w:styleId="Hiperpovezava">
    <w:name w:val="Hyperlink"/>
    <w:rsid w:val="008247B1"/>
    <w:rPr>
      <w:color w:val="000080"/>
      <w:u w:val="single"/>
    </w:rPr>
  </w:style>
  <w:style w:type="paragraph" w:styleId="Glava">
    <w:name w:val="header"/>
    <w:basedOn w:val="Navaden"/>
    <w:link w:val="GlavaZnak"/>
    <w:rsid w:val="00CB5E9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B5E95"/>
  </w:style>
  <w:style w:type="character" w:customStyle="1" w:styleId="GlavaZnak">
    <w:name w:val="Glava Znak"/>
    <w:link w:val="Glava"/>
    <w:rsid w:val="00A900C0"/>
    <w:rPr>
      <w:sz w:val="24"/>
      <w:lang w:val="sl-SI" w:eastAsia="sl-SI" w:bidi="ar-SA"/>
    </w:rPr>
  </w:style>
  <w:style w:type="table" w:styleId="Tabelamrea">
    <w:name w:val="Table Grid"/>
    <w:basedOn w:val="Navadnatabela"/>
    <w:uiPriority w:val="59"/>
    <w:rsid w:val="008216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BB6404"/>
    <w:pPr>
      <w:tabs>
        <w:tab w:val="center" w:pos="4536"/>
        <w:tab w:val="right" w:pos="9072"/>
      </w:tabs>
    </w:pPr>
  </w:style>
  <w:style w:type="paragraph" w:customStyle="1" w:styleId="a1s0">
    <w:name w:val="a1 s0"/>
    <w:basedOn w:val="Navaden"/>
    <w:rsid w:val="004046D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21">
    <w:name w:val="f21"/>
    <w:rsid w:val="004046DD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K\Application%20Data\Microsoft\Predloge\In&#353;pekcija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74EE9-239D-41EB-9DD4-4D540436F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0</TotalTime>
  <Pages>1</Pages>
  <Words>115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IRSOP</dc:creator>
  <cp:keywords/>
  <cp:lastModifiedBy>Darija Dolenc Ulčar</cp:lastModifiedBy>
  <cp:revision>2</cp:revision>
  <cp:lastPrinted>2014-02-12T09:30:00Z</cp:lastPrinted>
  <dcterms:created xsi:type="dcterms:W3CDTF">2022-01-24T14:25:00Z</dcterms:created>
  <dcterms:modified xsi:type="dcterms:W3CDTF">2022-01-24T14:25:00Z</dcterms:modified>
</cp:coreProperties>
</file>