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4437" w14:textId="77777777" w:rsidR="00AE030B" w:rsidRDefault="00AE030B" w:rsidP="00AE030B">
      <w:pPr>
        <w:jc w:val="center"/>
        <w:rPr>
          <w:rFonts w:cs="Arial"/>
          <w:b/>
          <w:sz w:val="72"/>
          <w:szCs w:val="72"/>
          <w:bdr w:val="single" w:sz="4" w:space="0" w:color="auto"/>
        </w:rPr>
      </w:pPr>
    </w:p>
    <w:p w14:paraId="2CE21CAD" w14:textId="77777777" w:rsidR="00AE030B" w:rsidRDefault="00AE030B" w:rsidP="00AE030B">
      <w:pPr>
        <w:jc w:val="center"/>
        <w:rPr>
          <w:rFonts w:cs="Arial"/>
          <w:b/>
          <w:sz w:val="72"/>
          <w:szCs w:val="72"/>
          <w:bdr w:val="single" w:sz="4" w:space="0" w:color="auto"/>
        </w:rPr>
      </w:pPr>
    </w:p>
    <w:p w14:paraId="489609F7" w14:textId="77777777" w:rsidR="00AE030B" w:rsidRDefault="00AE030B" w:rsidP="00AE030B">
      <w:pPr>
        <w:jc w:val="center"/>
        <w:rPr>
          <w:rFonts w:cs="Arial"/>
          <w:b/>
          <w:sz w:val="72"/>
          <w:szCs w:val="72"/>
          <w:bdr w:val="single" w:sz="4" w:space="0" w:color="auto"/>
        </w:rPr>
      </w:pPr>
    </w:p>
    <w:p w14:paraId="5C019266" w14:textId="77777777" w:rsidR="00AE030B" w:rsidRDefault="00AE030B" w:rsidP="00AE030B">
      <w:pPr>
        <w:jc w:val="center"/>
        <w:rPr>
          <w:rFonts w:cs="Arial"/>
          <w:b/>
          <w:sz w:val="72"/>
          <w:szCs w:val="72"/>
          <w:bdr w:val="single" w:sz="4" w:space="0" w:color="auto"/>
        </w:rPr>
      </w:pPr>
    </w:p>
    <w:p w14:paraId="79952F87" w14:textId="79232183" w:rsidR="00AE030B" w:rsidRDefault="002A394D" w:rsidP="00AE030B">
      <w:pPr>
        <w:pBdr>
          <w:top w:val="single" w:sz="24" w:space="1" w:color="auto"/>
          <w:left w:val="single" w:sz="24" w:space="4" w:color="auto"/>
          <w:bottom w:val="single" w:sz="24" w:space="1" w:color="auto"/>
          <w:right w:val="single" w:sz="24" w:space="4" w:color="auto"/>
        </w:pBdr>
        <w:jc w:val="center"/>
        <w:rPr>
          <w:rFonts w:cs="Arial"/>
          <w:b/>
          <w:sz w:val="72"/>
          <w:szCs w:val="72"/>
          <w:bdr w:val="single" w:sz="4" w:space="0" w:color="auto"/>
        </w:rPr>
      </w:pPr>
      <w:r>
        <w:rPr>
          <w:rFonts w:cs="Arial"/>
          <w:b/>
          <w:sz w:val="72"/>
          <w:szCs w:val="72"/>
        </w:rPr>
        <w:t>Informacije</w:t>
      </w:r>
      <w:r w:rsidR="00AE030B" w:rsidRPr="00AE030B">
        <w:rPr>
          <w:rFonts w:cs="Arial"/>
          <w:b/>
          <w:sz w:val="72"/>
          <w:szCs w:val="72"/>
        </w:rPr>
        <w:t xml:space="preserve"> </w:t>
      </w:r>
      <w:r w:rsidR="001A5644">
        <w:rPr>
          <w:rFonts w:cs="Arial"/>
          <w:b/>
          <w:sz w:val="72"/>
          <w:szCs w:val="72"/>
        </w:rPr>
        <w:t>o</w:t>
      </w:r>
      <w:r w:rsidR="00AE030B" w:rsidRPr="00AE030B">
        <w:rPr>
          <w:rFonts w:cs="Arial"/>
          <w:b/>
          <w:sz w:val="72"/>
          <w:szCs w:val="72"/>
        </w:rPr>
        <w:t xml:space="preserve"> odpovedi</w:t>
      </w:r>
      <w:r w:rsidR="00AE030B" w:rsidRPr="00AE030B">
        <w:rPr>
          <w:rFonts w:cs="Arial"/>
          <w:b/>
          <w:sz w:val="72"/>
          <w:szCs w:val="72"/>
          <w:bdr w:val="single" w:sz="4" w:space="0" w:color="auto"/>
        </w:rPr>
        <w:t xml:space="preserve"> </w:t>
      </w:r>
      <w:r w:rsidR="00AE030B" w:rsidRPr="00AE030B">
        <w:rPr>
          <w:rFonts w:cs="Arial"/>
          <w:b/>
          <w:sz w:val="72"/>
          <w:szCs w:val="72"/>
        </w:rPr>
        <w:t>pogodbe o zaposlitvi</w:t>
      </w:r>
    </w:p>
    <w:p w14:paraId="0DDCAE5D" w14:textId="77777777" w:rsidR="00AE030B" w:rsidRDefault="00AE030B" w:rsidP="00AE030B">
      <w:pPr>
        <w:jc w:val="center"/>
        <w:rPr>
          <w:rFonts w:cs="Arial"/>
          <w:b/>
          <w:sz w:val="72"/>
          <w:szCs w:val="72"/>
          <w:bdr w:val="single" w:sz="4" w:space="0" w:color="auto"/>
        </w:rPr>
      </w:pPr>
    </w:p>
    <w:p w14:paraId="09F2A288" w14:textId="77777777" w:rsidR="00AE030B" w:rsidRDefault="00AE030B" w:rsidP="00AE030B">
      <w:pPr>
        <w:jc w:val="center"/>
        <w:rPr>
          <w:rFonts w:cs="Arial"/>
          <w:b/>
          <w:sz w:val="72"/>
          <w:szCs w:val="72"/>
          <w:bdr w:val="single" w:sz="4" w:space="0" w:color="auto"/>
        </w:rPr>
      </w:pPr>
    </w:p>
    <w:p w14:paraId="2E06E89F" w14:textId="77777777" w:rsidR="00AE030B" w:rsidRDefault="00AE030B" w:rsidP="00AE030B">
      <w:pPr>
        <w:rPr>
          <w:rFonts w:cs="Arial"/>
          <w:b/>
          <w:sz w:val="72"/>
          <w:szCs w:val="72"/>
          <w:bdr w:val="single" w:sz="4" w:space="0" w:color="auto"/>
        </w:rPr>
      </w:pPr>
    </w:p>
    <w:p w14:paraId="3A1E918E" w14:textId="77777777" w:rsidR="00AE030B" w:rsidRDefault="00AE030B" w:rsidP="00AE030B">
      <w:pPr>
        <w:rPr>
          <w:rFonts w:cs="Arial"/>
          <w:b/>
          <w:sz w:val="72"/>
          <w:szCs w:val="72"/>
          <w:bdr w:val="single" w:sz="4" w:space="0" w:color="auto"/>
        </w:rPr>
      </w:pPr>
    </w:p>
    <w:p w14:paraId="6776544A" w14:textId="77777777" w:rsidR="00AE030B" w:rsidRDefault="00AE030B" w:rsidP="00AE030B">
      <w:pPr>
        <w:rPr>
          <w:rFonts w:cs="Arial"/>
          <w:b/>
          <w:sz w:val="72"/>
          <w:szCs w:val="72"/>
          <w:bdr w:val="single" w:sz="4" w:space="0" w:color="auto"/>
        </w:rPr>
      </w:pPr>
    </w:p>
    <w:p w14:paraId="4507A7A3" w14:textId="77777777" w:rsidR="00AE030B" w:rsidRDefault="00AE030B" w:rsidP="00AE030B">
      <w:pPr>
        <w:rPr>
          <w:rFonts w:cs="Arial"/>
          <w:b/>
          <w:sz w:val="72"/>
          <w:szCs w:val="72"/>
          <w:bdr w:val="single" w:sz="4" w:space="0" w:color="auto"/>
        </w:rPr>
      </w:pPr>
    </w:p>
    <w:p w14:paraId="1058B0E9" w14:textId="0CD64662" w:rsidR="00AE030B" w:rsidRDefault="00AE030B" w:rsidP="00AE030B">
      <w:pPr>
        <w:rPr>
          <w:rFonts w:cs="Arial"/>
          <w:b/>
        </w:rPr>
      </w:pPr>
      <w:r>
        <w:rPr>
          <w:rFonts w:cs="Arial"/>
          <w:b/>
        </w:rPr>
        <w:t>Junij 2022</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Inšpektorat RS za delo</w:t>
      </w:r>
      <w:r>
        <w:rPr>
          <w:rFonts w:cs="Arial"/>
          <w:b/>
        </w:rPr>
        <w:br w:type="page"/>
      </w:r>
    </w:p>
    <w:sdt>
      <w:sdtPr>
        <w:rPr>
          <w:rFonts w:ascii="Arial" w:eastAsiaTheme="minorHAnsi" w:hAnsi="Arial" w:cstheme="minorBidi"/>
          <w:color w:val="auto"/>
          <w:sz w:val="20"/>
          <w:szCs w:val="22"/>
          <w:lang w:eastAsia="en-US"/>
        </w:rPr>
        <w:id w:val="973953262"/>
        <w:docPartObj>
          <w:docPartGallery w:val="Table of Contents"/>
          <w:docPartUnique/>
        </w:docPartObj>
      </w:sdtPr>
      <w:sdtEndPr>
        <w:rPr>
          <w:b/>
          <w:bCs/>
        </w:rPr>
      </w:sdtEndPr>
      <w:sdtContent>
        <w:p w14:paraId="7E223DEC" w14:textId="61400661" w:rsidR="003D504F" w:rsidRPr="003D504F" w:rsidRDefault="00B06B36">
          <w:pPr>
            <w:pStyle w:val="NaslovTOC"/>
            <w:rPr>
              <w:rFonts w:ascii="Arial" w:hAnsi="Arial" w:cs="Arial"/>
              <w:b/>
              <w:bCs/>
              <w:color w:val="auto"/>
              <w:sz w:val="20"/>
              <w:szCs w:val="20"/>
            </w:rPr>
          </w:pPr>
          <w:r>
            <w:rPr>
              <w:rFonts w:ascii="Arial" w:hAnsi="Arial" w:cs="Arial"/>
              <w:b/>
              <w:bCs/>
              <w:color w:val="auto"/>
              <w:sz w:val="20"/>
              <w:szCs w:val="20"/>
            </w:rPr>
            <w:t>Kazalo</w:t>
          </w:r>
        </w:p>
        <w:p w14:paraId="2E7DFE17" w14:textId="195783A9" w:rsidR="008A425B" w:rsidRDefault="003D504F">
          <w:pPr>
            <w:pStyle w:val="Kazalovsebine1"/>
            <w:tabs>
              <w:tab w:val="right" w:leader="dot" w:pos="9062"/>
            </w:tabs>
            <w:rPr>
              <w:rFonts w:asciiTheme="minorHAnsi" w:eastAsiaTheme="minorEastAsia" w:hAnsiTheme="minorHAnsi"/>
              <w:noProof/>
              <w:sz w:val="22"/>
              <w:lang w:eastAsia="sl-SI"/>
            </w:rPr>
          </w:pPr>
          <w:r w:rsidRPr="003D504F">
            <w:rPr>
              <w:rFonts w:cs="Arial"/>
              <w:szCs w:val="20"/>
            </w:rPr>
            <w:fldChar w:fldCharType="begin"/>
          </w:r>
          <w:r w:rsidRPr="003D504F">
            <w:rPr>
              <w:rFonts w:cs="Arial"/>
              <w:szCs w:val="20"/>
            </w:rPr>
            <w:instrText xml:space="preserve"> TOC \o "1-3" \h \z \u </w:instrText>
          </w:r>
          <w:r w:rsidRPr="003D504F">
            <w:rPr>
              <w:rFonts w:cs="Arial"/>
              <w:szCs w:val="20"/>
            </w:rPr>
            <w:fldChar w:fldCharType="separate"/>
          </w:r>
          <w:hyperlink w:anchor="_Toc106883044" w:history="1">
            <w:r w:rsidR="008A425B" w:rsidRPr="009C1C3E">
              <w:rPr>
                <w:rStyle w:val="Hiperpovezava"/>
                <w:noProof/>
              </w:rPr>
              <w:t>Odpoved pogodbe o zaposlitvi delavcu s strani delodajalca</w:t>
            </w:r>
            <w:r w:rsidR="008A425B">
              <w:rPr>
                <w:noProof/>
                <w:webHidden/>
              </w:rPr>
              <w:tab/>
            </w:r>
            <w:r w:rsidR="008A425B">
              <w:rPr>
                <w:noProof/>
                <w:webHidden/>
              </w:rPr>
              <w:fldChar w:fldCharType="begin"/>
            </w:r>
            <w:r w:rsidR="008A425B">
              <w:rPr>
                <w:noProof/>
                <w:webHidden/>
              </w:rPr>
              <w:instrText xml:space="preserve"> PAGEREF _Toc106883044 \h </w:instrText>
            </w:r>
            <w:r w:rsidR="008A425B">
              <w:rPr>
                <w:noProof/>
                <w:webHidden/>
              </w:rPr>
            </w:r>
            <w:r w:rsidR="008A425B">
              <w:rPr>
                <w:noProof/>
                <w:webHidden/>
              </w:rPr>
              <w:fldChar w:fldCharType="separate"/>
            </w:r>
            <w:r w:rsidR="008A425B">
              <w:rPr>
                <w:noProof/>
                <w:webHidden/>
              </w:rPr>
              <w:t>3</w:t>
            </w:r>
            <w:r w:rsidR="008A425B">
              <w:rPr>
                <w:noProof/>
                <w:webHidden/>
              </w:rPr>
              <w:fldChar w:fldCharType="end"/>
            </w:r>
          </w:hyperlink>
        </w:p>
        <w:p w14:paraId="328990D9" w14:textId="338F5C2E" w:rsidR="008A425B" w:rsidRDefault="004C756C">
          <w:pPr>
            <w:pStyle w:val="Kazalovsebine1"/>
            <w:tabs>
              <w:tab w:val="right" w:leader="dot" w:pos="9062"/>
            </w:tabs>
            <w:rPr>
              <w:rFonts w:asciiTheme="minorHAnsi" w:eastAsiaTheme="minorEastAsia" w:hAnsiTheme="minorHAnsi"/>
              <w:noProof/>
              <w:sz w:val="22"/>
              <w:lang w:eastAsia="sl-SI"/>
            </w:rPr>
          </w:pPr>
          <w:hyperlink w:anchor="_Toc106883045" w:history="1">
            <w:r w:rsidR="008A425B" w:rsidRPr="009C1C3E">
              <w:rPr>
                <w:rStyle w:val="Hiperpovezava"/>
                <w:noProof/>
              </w:rPr>
              <w:t>Previdno pri sporazumnem prenehanju pogodbe o zaposlitvi</w:t>
            </w:r>
            <w:r w:rsidR="008A425B">
              <w:rPr>
                <w:noProof/>
                <w:webHidden/>
              </w:rPr>
              <w:tab/>
            </w:r>
            <w:r w:rsidR="008A425B">
              <w:rPr>
                <w:noProof/>
                <w:webHidden/>
              </w:rPr>
              <w:fldChar w:fldCharType="begin"/>
            </w:r>
            <w:r w:rsidR="008A425B">
              <w:rPr>
                <w:noProof/>
                <w:webHidden/>
              </w:rPr>
              <w:instrText xml:space="preserve"> PAGEREF _Toc106883045 \h </w:instrText>
            </w:r>
            <w:r w:rsidR="008A425B">
              <w:rPr>
                <w:noProof/>
                <w:webHidden/>
              </w:rPr>
            </w:r>
            <w:r w:rsidR="008A425B">
              <w:rPr>
                <w:noProof/>
                <w:webHidden/>
              </w:rPr>
              <w:fldChar w:fldCharType="separate"/>
            </w:r>
            <w:r w:rsidR="008A425B">
              <w:rPr>
                <w:noProof/>
                <w:webHidden/>
              </w:rPr>
              <w:t>6</w:t>
            </w:r>
            <w:r w:rsidR="008A425B">
              <w:rPr>
                <w:noProof/>
                <w:webHidden/>
              </w:rPr>
              <w:fldChar w:fldCharType="end"/>
            </w:r>
          </w:hyperlink>
        </w:p>
        <w:p w14:paraId="62869C29" w14:textId="1CB5234D" w:rsidR="008A425B" w:rsidRDefault="004C756C">
          <w:pPr>
            <w:pStyle w:val="Kazalovsebine1"/>
            <w:tabs>
              <w:tab w:val="right" w:leader="dot" w:pos="9062"/>
            </w:tabs>
            <w:rPr>
              <w:rFonts w:asciiTheme="minorHAnsi" w:eastAsiaTheme="minorEastAsia" w:hAnsiTheme="minorHAnsi"/>
              <w:noProof/>
              <w:sz w:val="22"/>
              <w:lang w:eastAsia="sl-SI"/>
            </w:rPr>
          </w:pPr>
          <w:hyperlink w:anchor="_Toc106883046" w:history="1">
            <w:r w:rsidR="008A425B" w:rsidRPr="009C1C3E">
              <w:rPr>
                <w:rStyle w:val="Hiperpovezava"/>
                <w:noProof/>
              </w:rPr>
              <w:t>Vročitev odpovedi pogodbe o zaposlitvi je možna na oglasnem mestu le izjemoma</w:t>
            </w:r>
            <w:r w:rsidR="008A425B">
              <w:rPr>
                <w:noProof/>
                <w:webHidden/>
              </w:rPr>
              <w:tab/>
            </w:r>
            <w:r w:rsidR="008A425B">
              <w:rPr>
                <w:noProof/>
                <w:webHidden/>
              </w:rPr>
              <w:fldChar w:fldCharType="begin"/>
            </w:r>
            <w:r w:rsidR="008A425B">
              <w:rPr>
                <w:noProof/>
                <w:webHidden/>
              </w:rPr>
              <w:instrText xml:space="preserve"> PAGEREF _Toc106883046 \h </w:instrText>
            </w:r>
            <w:r w:rsidR="008A425B">
              <w:rPr>
                <w:noProof/>
                <w:webHidden/>
              </w:rPr>
            </w:r>
            <w:r w:rsidR="008A425B">
              <w:rPr>
                <w:noProof/>
                <w:webHidden/>
              </w:rPr>
              <w:fldChar w:fldCharType="separate"/>
            </w:r>
            <w:r w:rsidR="008A425B">
              <w:rPr>
                <w:noProof/>
                <w:webHidden/>
              </w:rPr>
              <w:t>7</w:t>
            </w:r>
            <w:r w:rsidR="008A425B">
              <w:rPr>
                <w:noProof/>
                <w:webHidden/>
              </w:rPr>
              <w:fldChar w:fldCharType="end"/>
            </w:r>
          </w:hyperlink>
        </w:p>
        <w:p w14:paraId="6121CE19" w14:textId="2A310762" w:rsidR="008A425B" w:rsidRDefault="004C756C">
          <w:pPr>
            <w:pStyle w:val="Kazalovsebine1"/>
            <w:tabs>
              <w:tab w:val="right" w:leader="dot" w:pos="9062"/>
            </w:tabs>
            <w:rPr>
              <w:rFonts w:asciiTheme="minorHAnsi" w:eastAsiaTheme="minorEastAsia" w:hAnsiTheme="minorHAnsi"/>
              <w:noProof/>
              <w:sz w:val="22"/>
              <w:lang w:eastAsia="sl-SI"/>
            </w:rPr>
          </w:pPr>
          <w:hyperlink w:anchor="_Toc106883047" w:history="1">
            <w:r w:rsidR="008A425B" w:rsidRPr="009C1C3E">
              <w:rPr>
                <w:rStyle w:val="Hiperpovezava"/>
                <w:noProof/>
              </w:rPr>
              <w:t>Odpoved pogodbe o zaposlitvi večjemu številu delavcev iz poslovnih razlogov (kolektivni odpusti)</w:t>
            </w:r>
            <w:r w:rsidR="008A425B">
              <w:rPr>
                <w:noProof/>
                <w:webHidden/>
              </w:rPr>
              <w:tab/>
            </w:r>
            <w:r w:rsidR="008A425B">
              <w:rPr>
                <w:noProof/>
                <w:webHidden/>
              </w:rPr>
              <w:fldChar w:fldCharType="begin"/>
            </w:r>
            <w:r w:rsidR="008A425B">
              <w:rPr>
                <w:noProof/>
                <w:webHidden/>
              </w:rPr>
              <w:instrText xml:space="preserve"> PAGEREF _Toc106883047 \h </w:instrText>
            </w:r>
            <w:r w:rsidR="008A425B">
              <w:rPr>
                <w:noProof/>
                <w:webHidden/>
              </w:rPr>
            </w:r>
            <w:r w:rsidR="008A425B">
              <w:rPr>
                <w:noProof/>
                <w:webHidden/>
              </w:rPr>
              <w:fldChar w:fldCharType="separate"/>
            </w:r>
            <w:r w:rsidR="008A425B">
              <w:rPr>
                <w:noProof/>
                <w:webHidden/>
              </w:rPr>
              <w:t>8</w:t>
            </w:r>
            <w:r w:rsidR="008A425B">
              <w:rPr>
                <w:noProof/>
                <w:webHidden/>
              </w:rPr>
              <w:fldChar w:fldCharType="end"/>
            </w:r>
          </w:hyperlink>
        </w:p>
        <w:p w14:paraId="68EC82ED" w14:textId="4657A6CF" w:rsidR="008A425B" w:rsidRDefault="004C756C">
          <w:pPr>
            <w:pStyle w:val="Kazalovsebine2"/>
            <w:tabs>
              <w:tab w:val="left" w:pos="660"/>
              <w:tab w:val="right" w:leader="dot" w:pos="9062"/>
            </w:tabs>
            <w:rPr>
              <w:rFonts w:asciiTheme="minorHAnsi" w:eastAsiaTheme="minorEastAsia" w:hAnsiTheme="minorHAnsi"/>
              <w:noProof/>
              <w:sz w:val="22"/>
              <w:lang w:eastAsia="sl-SI"/>
            </w:rPr>
          </w:pPr>
          <w:hyperlink w:anchor="_Toc106883048" w:history="1">
            <w:r w:rsidR="008A425B" w:rsidRPr="009C1C3E">
              <w:rPr>
                <w:rStyle w:val="Hiperpovezava"/>
                <w:noProof/>
              </w:rPr>
              <w:t>1.</w:t>
            </w:r>
            <w:r w:rsidR="008A425B">
              <w:rPr>
                <w:rFonts w:asciiTheme="minorHAnsi" w:eastAsiaTheme="minorEastAsia" w:hAnsiTheme="minorHAnsi"/>
                <w:noProof/>
                <w:sz w:val="22"/>
                <w:lang w:eastAsia="sl-SI"/>
              </w:rPr>
              <w:tab/>
            </w:r>
            <w:r w:rsidR="008A425B" w:rsidRPr="009C1C3E">
              <w:rPr>
                <w:rStyle w:val="Hiperpovezava"/>
                <w:noProof/>
              </w:rPr>
              <w:t>Kdaj gre za večje število delavcev?</w:t>
            </w:r>
            <w:r w:rsidR="008A425B">
              <w:rPr>
                <w:noProof/>
                <w:webHidden/>
              </w:rPr>
              <w:tab/>
            </w:r>
            <w:r w:rsidR="008A425B">
              <w:rPr>
                <w:noProof/>
                <w:webHidden/>
              </w:rPr>
              <w:fldChar w:fldCharType="begin"/>
            </w:r>
            <w:r w:rsidR="008A425B">
              <w:rPr>
                <w:noProof/>
                <w:webHidden/>
              </w:rPr>
              <w:instrText xml:space="preserve"> PAGEREF _Toc106883048 \h </w:instrText>
            </w:r>
            <w:r w:rsidR="008A425B">
              <w:rPr>
                <w:noProof/>
                <w:webHidden/>
              </w:rPr>
            </w:r>
            <w:r w:rsidR="008A425B">
              <w:rPr>
                <w:noProof/>
                <w:webHidden/>
              </w:rPr>
              <w:fldChar w:fldCharType="separate"/>
            </w:r>
            <w:r w:rsidR="008A425B">
              <w:rPr>
                <w:noProof/>
                <w:webHidden/>
              </w:rPr>
              <w:t>8</w:t>
            </w:r>
            <w:r w:rsidR="008A425B">
              <w:rPr>
                <w:noProof/>
                <w:webHidden/>
              </w:rPr>
              <w:fldChar w:fldCharType="end"/>
            </w:r>
          </w:hyperlink>
        </w:p>
        <w:p w14:paraId="5467A2E0" w14:textId="46229343" w:rsidR="008A425B" w:rsidRDefault="004C756C">
          <w:pPr>
            <w:pStyle w:val="Kazalovsebine2"/>
            <w:tabs>
              <w:tab w:val="left" w:pos="660"/>
              <w:tab w:val="right" w:leader="dot" w:pos="9062"/>
            </w:tabs>
            <w:rPr>
              <w:rFonts w:asciiTheme="minorHAnsi" w:eastAsiaTheme="minorEastAsia" w:hAnsiTheme="minorHAnsi"/>
              <w:noProof/>
              <w:sz w:val="22"/>
              <w:lang w:eastAsia="sl-SI"/>
            </w:rPr>
          </w:pPr>
          <w:hyperlink w:anchor="_Toc106883049" w:history="1">
            <w:r w:rsidR="008A425B" w:rsidRPr="009C1C3E">
              <w:rPr>
                <w:rStyle w:val="Hiperpovezava"/>
                <w:noProof/>
              </w:rPr>
              <w:t>2.</w:t>
            </w:r>
            <w:r w:rsidR="008A425B">
              <w:rPr>
                <w:rFonts w:asciiTheme="minorHAnsi" w:eastAsiaTheme="minorEastAsia" w:hAnsiTheme="minorHAnsi"/>
                <w:noProof/>
                <w:sz w:val="22"/>
                <w:lang w:eastAsia="sl-SI"/>
              </w:rPr>
              <w:tab/>
            </w:r>
            <w:r w:rsidR="008A425B" w:rsidRPr="009C1C3E">
              <w:rPr>
                <w:rStyle w:val="Hiperpovezava"/>
                <w:noProof/>
              </w:rPr>
              <w:t>Katere so dodatne obveznosti delodajalcev?</w:t>
            </w:r>
            <w:r w:rsidR="008A425B">
              <w:rPr>
                <w:noProof/>
                <w:webHidden/>
              </w:rPr>
              <w:tab/>
            </w:r>
            <w:r w:rsidR="008A425B">
              <w:rPr>
                <w:noProof/>
                <w:webHidden/>
              </w:rPr>
              <w:fldChar w:fldCharType="begin"/>
            </w:r>
            <w:r w:rsidR="008A425B">
              <w:rPr>
                <w:noProof/>
                <w:webHidden/>
              </w:rPr>
              <w:instrText xml:space="preserve"> PAGEREF _Toc106883049 \h </w:instrText>
            </w:r>
            <w:r w:rsidR="008A425B">
              <w:rPr>
                <w:noProof/>
                <w:webHidden/>
              </w:rPr>
            </w:r>
            <w:r w:rsidR="008A425B">
              <w:rPr>
                <w:noProof/>
                <w:webHidden/>
              </w:rPr>
              <w:fldChar w:fldCharType="separate"/>
            </w:r>
            <w:r w:rsidR="008A425B">
              <w:rPr>
                <w:noProof/>
                <w:webHidden/>
              </w:rPr>
              <w:t>8</w:t>
            </w:r>
            <w:r w:rsidR="008A425B">
              <w:rPr>
                <w:noProof/>
                <w:webHidden/>
              </w:rPr>
              <w:fldChar w:fldCharType="end"/>
            </w:r>
          </w:hyperlink>
        </w:p>
        <w:p w14:paraId="26E050FB" w14:textId="20A9393C" w:rsidR="008A425B" w:rsidRDefault="004C756C">
          <w:pPr>
            <w:pStyle w:val="Kazalovsebine2"/>
            <w:tabs>
              <w:tab w:val="left" w:pos="660"/>
              <w:tab w:val="right" w:leader="dot" w:pos="9062"/>
            </w:tabs>
            <w:rPr>
              <w:rFonts w:asciiTheme="minorHAnsi" w:eastAsiaTheme="minorEastAsia" w:hAnsiTheme="minorHAnsi"/>
              <w:noProof/>
              <w:sz w:val="22"/>
              <w:lang w:eastAsia="sl-SI"/>
            </w:rPr>
          </w:pPr>
          <w:hyperlink w:anchor="_Toc106883050" w:history="1">
            <w:r w:rsidR="008A425B" w:rsidRPr="009C1C3E">
              <w:rPr>
                <w:rStyle w:val="Hiperpovezava"/>
                <w:noProof/>
              </w:rPr>
              <w:t>3.</w:t>
            </w:r>
            <w:r w:rsidR="008A425B">
              <w:rPr>
                <w:rFonts w:asciiTheme="minorHAnsi" w:eastAsiaTheme="minorEastAsia" w:hAnsiTheme="minorHAnsi"/>
                <w:noProof/>
                <w:sz w:val="22"/>
                <w:lang w:eastAsia="sl-SI"/>
              </w:rPr>
              <w:tab/>
            </w:r>
            <w:r w:rsidR="008A425B" w:rsidRPr="009C1C3E">
              <w:rPr>
                <w:rStyle w:val="Hiperpovezava"/>
                <w:noProof/>
              </w:rPr>
              <w:t>Kaj zajema obveznost obveščanja in posvetovanja s sindikatom?</w:t>
            </w:r>
            <w:r w:rsidR="008A425B">
              <w:rPr>
                <w:noProof/>
                <w:webHidden/>
              </w:rPr>
              <w:tab/>
            </w:r>
            <w:r w:rsidR="008A425B">
              <w:rPr>
                <w:noProof/>
                <w:webHidden/>
              </w:rPr>
              <w:fldChar w:fldCharType="begin"/>
            </w:r>
            <w:r w:rsidR="008A425B">
              <w:rPr>
                <w:noProof/>
                <w:webHidden/>
              </w:rPr>
              <w:instrText xml:space="preserve"> PAGEREF _Toc106883050 \h </w:instrText>
            </w:r>
            <w:r w:rsidR="008A425B">
              <w:rPr>
                <w:noProof/>
                <w:webHidden/>
              </w:rPr>
            </w:r>
            <w:r w:rsidR="008A425B">
              <w:rPr>
                <w:noProof/>
                <w:webHidden/>
              </w:rPr>
              <w:fldChar w:fldCharType="separate"/>
            </w:r>
            <w:r w:rsidR="008A425B">
              <w:rPr>
                <w:noProof/>
                <w:webHidden/>
              </w:rPr>
              <w:t>8</w:t>
            </w:r>
            <w:r w:rsidR="008A425B">
              <w:rPr>
                <w:noProof/>
                <w:webHidden/>
              </w:rPr>
              <w:fldChar w:fldCharType="end"/>
            </w:r>
          </w:hyperlink>
        </w:p>
        <w:p w14:paraId="068F6C5A" w14:textId="39580012" w:rsidR="008A425B" w:rsidRDefault="004C756C">
          <w:pPr>
            <w:pStyle w:val="Kazalovsebine2"/>
            <w:tabs>
              <w:tab w:val="left" w:pos="660"/>
              <w:tab w:val="right" w:leader="dot" w:pos="9062"/>
            </w:tabs>
            <w:rPr>
              <w:rFonts w:asciiTheme="minorHAnsi" w:eastAsiaTheme="minorEastAsia" w:hAnsiTheme="minorHAnsi"/>
              <w:noProof/>
              <w:sz w:val="22"/>
              <w:lang w:eastAsia="sl-SI"/>
            </w:rPr>
          </w:pPr>
          <w:hyperlink w:anchor="_Toc106883051" w:history="1">
            <w:r w:rsidR="008A425B" w:rsidRPr="009C1C3E">
              <w:rPr>
                <w:rStyle w:val="Hiperpovezava"/>
                <w:noProof/>
              </w:rPr>
              <w:t>4.</w:t>
            </w:r>
            <w:r w:rsidR="008A425B">
              <w:rPr>
                <w:rFonts w:asciiTheme="minorHAnsi" w:eastAsiaTheme="minorEastAsia" w:hAnsiTheme="minorHAnsi"/>
                <w:noProof/>
                <w:sz w:val="22"/>
                <w:lang w:eastAsia="sl-SI"/>
              </w:rPr>
              <w:tab/>
            </w:r>
            <w:r w:rsidR="008A425B" w:rsidRPr="009C1C3E">
              <w:rPr>
                <w:rStyle w:val="Hiperpovezava"/>
                <w:noProof/>
              </w:rPr>
              <w:t>Kaj vsebuje obveznost obveščanja zavoda za zaposlovanje?</w:t>
            </w:r>
            <w:r w:rsidR="008A425B">
              <w:rPr>
                <w:noProof/>
                <w:webHidden/>
              </w:rPr>
              <w:tab/>
            </w:r>
            <w:r w:rsidR="008A425B">
              <w:rPr>
                <w:noProof/>
                <w:webHidden/>
              </w:rPr>
              <w:fldChar w:fldCharType="begin"/>
            </w:r>
            <w:r w:rsidR="008A425B">
              <w:rPr>
                <w:noProof/>
                <w:webHidden/>
              </w:rPr>
              <w:instrText xml:space="preserve"> PAGEREF _Toc106883051 \h </w:instrText>
            </w:r>
            <w:r w:rsidR="008A425B">
              <w:rPr>
                <w:noProof/>
                <w:webHidden/>
              </w:rPr>
            </w:r>
            <w:r w:rsidR="008A425B">
              <w:rPr>
                <w:noProof/>
                <w:webHidden/>
              </w:rPr>
              <w:fldChar w:fldCharType="separate"/>
            </w:r>
            <w:r w:rsidR="008A425B">
              <w:rPr>
                <w:noProof/>
                <w:webHidden/>
              </w:rPr>
              <w:t>8</w:t>
            </w:r>
            <w:r w:rsidR="008A425B">
              <w:rPr>
                <w:noProof/>
                <w:webHidden/>
              </w:rPr>
              <w:fldChar w:fldCharType="end"/>
            </w:r>
          </w:hyperlink>
        </w:p>
        <w:p w14:paraId="473C70E4" w14:textId="527EF534" w:rsidR="008A425B" w:rsidRDefault="004C756C">
          <w:pPr>
            <w:pStyle w:val="Kazalovsebine2"/>
            <w:tabs>
              <w:tab w:val="left" w:pos="660"/>
              <w:tab w:val="right" w:leader="dot" w:pos="9062"/>
            </w:tabs>
            <w:rPr>
              <w:rFonts w:asciiTheme="minorHAnsi" w:eastAsiaTheme="minorEastAsia" w:hAnsiTheme="minorHAnsi"/>
              <w:noProof/>
              <w:sz w:val="22"/>
              <w:lang w:eastAsia="sl-SI"/>
            </w:rPr>
          </w:pPr>
          <w:hyperlink w:anchor="_Toc106883052" w:history="1">
            <w:r w:rsidR="008A425B" w:rsidRPr="009C1C3E">
              <w:rPr>
                <w:rStyle w:val="Hiperpovezava"/>
                <w:noProof/>
              </w:rPr>
              <w:t>5.</w:t>
            </w:r>
            <w:r w:rsidR="008A425B">
              <w:rPr>
                <w:rFonts w:asciiTheme="minorHAnsi" w:eastAsiaTheme="minorEastAsia" w:hAnsiTheme="minorHAnsi"/>
                <w:noProof/>
                <w:sz w:val="22"/>
                <w:lang w:eastAsia="sl-SI"/>
              </w:rPr>
              <w:tab/>
            </w:r>
            <w:r w:rsidR="008A425B" w:rsidRPr="009C1C3E">
              <w:rPr>
                <w:rStyle w:val="Hiperpovezava"/>
                <w:noProof/>
              </w:rPr>
              <w:t>Kaj mora vsebovati program razreševanja presežnih delavcev?</w:t>
            </w:r>
            <w:r w:rsidR="008A425B">
              <w:rPr>
                <w:noProof/>
                <w:webHidden/>
              </w:rPr>
              <w:tab/>
            </w:r>
            <w:r w:rsidR="008A425B">
              <w:rPr>
                <w:noProof/>
                <w:webHidden/>
              </w:rPr>
              <w:fldChar w:fldCharType="begin"/>
            </w:r>
            <w:r w:rsidR="008A425B">
              <w:rPr>
                <w:noProof/>
                <w:webHidden/>
              </w:rPr>
              <w:instrText xml:space="preserve"> PAGEREF _Toc106883052 \h </w:instrText>
            </w:r>
            <w:r w:rsidR="008A425B">
              <w:rPr>
                <w:noProof/>
                <w:webHidden/>
              </w:rPr>
            </w:r>
            <w:r w:rsidR="008A425B">
              <w:rPr>
                <w:noProof/>
                <w:webHidden/>
              </w:rPr>
              <w:fldChar w:fldCharType="separate"/>
            </w:r>
            <w:r w:rsidR="008A425B">
              <w:rPr>
                <w:noProof/>
                <w:webHidden/>
              </w:rPr>
              <w:t>8</w:t>
            </w:r>
            <w:r w:rsidR="008A425B">
              <w:rPr>
                <w:noProof/>
                <w:webHidden/>
              </w:rPr>
              <w:fldChar w:fldCharType="end"/>
            </w:r>
          </w:hyperlink>
        </w:p>
        <w:p w14:paraId="74C3BD81" w14:textId="26D3C163" w:rsidR="008A425B" w:rsidRDefault="004C756C">
          <w:pPr>
            <w:pStyle w:val="Kazalovsebine2"/>
            <w:tabs>
              <w:tab w:val="left" w:pos="660"/>
              <w:tab w:val="right" w:leader="dot" w:pos="9062"/>
            </w:tabs>
            <w:rPr>
              <w:rFonts w:asciiTheme="minorHAnsi" w:eastAsiaTheme="minorEastAsia" w:hAnsiTheme="minorHAnsi"/>
              <w:noProof/>
              <w:sz w:val="22"/>
              <w:lang w:eastAsia="sl-SI"/>
            </w:rPr>
          </w:pPr>
          <w:hyperlink w:anchor="_Toc106883053" w:history="1">
            <w:r w:rsidR="008A425B" w:rsidRPr="009C1C3E">
              <w:rPr>
                <w:rStyle w:val="Hiperpovezava"/>
                <w:noProof/>
              </w:rPr>
              <w:t>6.</w:t>
            </w:r>
            <w:r w:rsidR="008A425B">
              <w:rPr>
                <w:rFonts w:asciiTheme="minorHAnsi" w:eastAsiaTheme="minorEastAsia" w:hAnsiTheme="minorHAnsi"/>
                <w:noProof/>
                <w:sz w:val="22"/>
                <w:lang w:eastAsia="sl-SI"/>
              </w:rPr>
              <w:tab/>
            </w:r>
            <w:r w:rsidR="008A425B" w:rsidRPr="009C1C3E">
              <w:rPr>
                <w:rStyle w:val="Hiperpovezava"/>
                <w:noProof/>
              </w:rPr>
              <w:t>Kaj zajemajo obveznosti glede kriterijev za določitev presežnih delavcev?</w:t>
            </w:r>
            <w:r w:rsidR="008A425B">
              <w:rPr>
                <w:noProof/>
                <w:webHidden/>
              </w:rPr>
              <w:tab/>
            </w:r>
            <w:r w:rsidR="008A425B">
              <w:rPr>
                <w:noProof/>
                <w:webHidden/>
              </w:rPr>
              <w:fldChar w:fldCharType="begin"/>
            </w:r>
            <w:r w:rsidR="008A425B">
              <w:rPr>
                <w:noProof/>
                <w:webHidden/>
              </w:rPr>
              <w:instrText xml:space="preserve"> PAGEREF _Toc106883053 \h </w:instrText>
            </w:r>
            <w:r w:rsidR="008A425B">
              <w:rPr>
                <w:noProof/>
                <w:webHidden/>
              </w:rPr>
            </w:r>
            <w:r w:rsidR="008A425B">
              <w:rPr>
                <w:noProof/>
                <w:webHidden/>
              </w:rPr>
              <w:fldChar w:fldCharType="separate"/>
            </w:r>
            <w:r w:rsidR="008A425B">
              <w:rPr>
                <w:noProof/>
                <w:webHidden/>
              </w:rPr>
              <w:t>9</w:t>
            </w:r>
            <w:r w:rsidR="008A425B">
              <w:rPr>
                <w:noProof/>
                <w:webHidden/>
              </w:rPr>
              <w:fldChar w:fldCharType="end"/>
            </w:r>
          </w:hyperlink>
        </w:p>
        <w:p w14:paraId="144A0689" w14:textId="462FB566" w:rsidR="008A425B" w:rsidRDefault="004C756C">
          <w:pPr>
            <w:pStyle w:val="Kazalovsebine2"/>
            <w:tabs>
              <w:tab w:val="left" w:pos="660"/>
              <w:tab w:val="right" w:leader="dot" w:pos="9062"/>
            </w:tabs>
            <w:rPr>
              <w:rFonts w:asciiTheme="minorHAnsi" w:eastAsiaTheme="minorEastAsia" w:hAnsiTheme="minorHAnsi"/>
              <w:noProof/>
              <w:sz w:val="22"/>
              <w:lang w:eastAsia="sl-SI"/>
            </w:rPr>
          </w:pPr>
          <w:hyperlink w:anchor="_Toc106883054" w:history="1">
            <w:r w:rsidR="008A425B" w:rsidRPr="009C1C3E">
              <w:rPr>
                <w:rStyle w:val="Hiperpovezava"/>
                <w:noProof/>
              </w:rPr>
              <w:t>7.</w:t>
            </w:r>
            <w:r w:rsidR="008A425B">
              <w:rPr>
                <w:rFonts w:asciiTheme="minorHAnsi" w:eastAsiaTheme="minorEastAsia" w:hAnsiTheme="minorHAnsi"/>
                <w:noProof/>
                <w:sz w:val="22"/>
                <w:lang w:eastAsia="sl-SI"/>
              </w:rPr>
              <w:tab/>
            </w:r>
            <w:r w:rsidR="008A425B" w:rsidRPr="009C1C3E">
              <w:rPr>
                <w:rStyle w:val="Hiperpovezava"/>
                <w:noProof/>
              </w:rPr>
              <w:t>Kaj zajema obveznost sodelovanja z zavodom in kakšno vlogo ima zavoda za zaposlovanje?</w:t>
            </w:r>
            <w:r w:rsidR="008A425B">
              <w:rPr>
                <w:noProof/>
                <w:webHidden/>
              </w:rPr>
              <w:tab/>
            </w:r>
            <w:r w:rsidR="008A425B">
              <w:rPr>
                <w:noProof/>
                <w:webHidden/>
              </w:rPr>
              <w:fldChar w:fldCharType="begin"/>
            </w:r>
            <w:r w:rsidR="008A425B">
              <w:rPr>
                <w:noProof/>
                <w:webHidden/>
              </w:rPr>
              <w:instrText xml:space="preserve"> PAGEREF _Toc106883054 \h </w:instrText>
            </w:r>
            <w:r w:rsidR="008A425B">
              <w:rPr>
                <w:noProof/>
                <w:webHidden/>
              </w:rPr>
            </w:r>
            <w:r w:rsidR="008A425B">
              <w:rPr>
                <w:noProof/>
                <w:webHidden/>
              </w:rPr>
              <w:fldChar w:fldCharType="separate"/>
            </w:r>
            <w:r w:rsidR="008A425B">
              <w:rPr>
                <w:noProof/>
                <w:webHidden/>
              </w:rPr>
              <w:t>9</w:t>
            </w:r>
            <w:r w:rsidR="008A425B">
              <w:rPr>
                <w:noProof/>
                <w:webHidden/>
              </w:rPr>
              <w:fldChar w:fldCharType="end"/>
            </w:r>
          </w:hyperlink>
        </w:p>
        <w:p w14:paraId="02AE769B" w14:textId="76E9753B" w:rsidR="003D504F" w:rsidRDefault="003D504F">
          <w:r w:rsidRPr="003D504F">
            <w:rPr>
              <w:rFonts w:cs="Arial"/>
              <w:b/>
              <w:bCs/>
              <w:szCs w:val="20"/>
            </w:rPr>
            <w:fldChar w:fldCharType="end"/>
          </w:r>
        </w:p>
      </w:sdtContent>
    </w:sdt>
    <w:p w14:paraId="4E7A73FB" w14:textId="77777777" w:rsidR="00474251" w:rsidRDefault="003936CA" w:rsidP="00474251">
      <w:pPr>
        <w:pStyle w:val="Naslov1"/>
        <w:ind w:left="360"/>
        <w:jc w:val="both"/>
      </w:pPr>
      <w:r>
        <w:t xml:space="preserve"> </w:t>
      </w:r>
    </w:p>
    <w:p w14:paraId="4A0A3585" w14:textId="77777777" w:rsidR="00474251" w:rsidRDefault="00474251">
      <w:pPr>
        <w:rPr>
          <w:rFonts w:ascii="Times New Roman" w:eastAsia="Times New Roman" w:hAnsi="Times New Roman" w:cs="Times New Roman"/>
          <w:b/>
          <w:bCs/>
          <w:kern w:val="36"/>
          <w:sz w:val="40"/>
          <w:szCs w:val="48"/>
          <w:lang w:eastAsia="sl-SI"/>
        </w:rPr>
      </w:pPr>
      <w:r>
        <w:br w:type="page"/>
      </w:r>
    </w:p>
    <w:p w14:paraId="5E351684" w14:textId="77777777" w:rsidR="0003657B" w:rsidRPr="00EE25C9" w:rsidRDefault="0003657B" w:rsidP="0003657B">
      <w:pPr>
        <w:pStyle w:val="Naslov1"/>
        <w:jc w:val="both"/>
      </w:pPr>
      <w:bookmarkStart w:id="0" w:name="_Toc106883044"/>
      <w:r w:rsidRPr="00EE25C9">
        <w:lastRenderedPageBreak/>
        <w:t>Odpoved pogodbe o zaposlitvi delavcu s strani delodajalca</w:t>
      </w:r>
      <w:bookmarkEnd w:id="0"/>
    </w:p>
    <w:p w14:paraId="64FC261F" w14:textId="77777777" w:rsidR="00A220B3" w:rsidRDefault="0003657B" w:rsidP="0003657B">
      <w:pPr>
        <w:spacing w:after="0" w:line="80" w:lineRule="atLeast"/>
        <w:jc w:val="both"/>
        <w:rPr>
          <w:rFonts w:cs="Arial"/>
          <w:color w:val="000000" w:themeColor="text1"/>
          <w:szCs w:val="20"/>
        </w:rPr>
      </w:pPr>
      <w:r w:rsidRPr="00EE25C9">
        <w:rPr>
          <w:rFonts w:cs="Arial"/>
          <w:color w:val="000000" w:themeColor="text1"/>
          <w:szCs w:val="20"/>
        </w:rPr>
        <w:t>Z</w:t>
      </w:r>
      <w:r w:rsidR="007337FF">
        <w:rPr>
          <w:rFonts w:cs="Arial"/>
          <w:color w:val="000000" w:themeColor="text1"/>
          <w:szCs w:val="20"/>
        </w:rPr>
        <w:t>akon o delovnih razmerjih (Z</w:t>
      </w:r>
      <w:r w:rsidRPr="00EE25C9">
        <w:rPr>
          <w:rFonts w:cs="Arial"/>
          <w:color w:val="000000" w:themeColor="text1"/>
          <w:szCs w:val="20"/>
        </w:rPr>
        <w:t>DR-1</w:t>
      </w:r>
      <w:r w:rsidR="007337FF">
        <w:rPr>
          <w:rFonts w:cs="Arial"/>
          <w:color w:val="000000" w:themeColor="text1"/>
          <w:szCs w:val="20"/>
        </w:rPr>
        <w:t>)</w:t>
      </w:r>
      <w:r w:rsidRPr="00EE25C9">
        <w:rPr>
          <w:rFonts w:cs="Arial"/>
          <w:color w:val="000000" w:themeColor="text1"/>
          <w:szCs w:val="20"/>
        </w:rPr>
        <w:t xml:space="preserve"> ureja več vrst odpovedi pogodb o zaposlitvi. ZDR-1 ločuje med </w:t>
      </w:r>
      <w:r w:rsidRPr="00A220B3">
        <w:rPr>
          <w:rFonts w:cs="Arial"/>
          <w:b/>
          <w:bCs/>
          <w:i/>
          <w:iCs/>
          <w:color w:val="000000" w:themeColor="text1"/>
          <w:sz w:val="24"/>
          <w:szCs w:val="24"/>
        </w:rPr>
        <w:t>redno</w:t>
      </w:r>
      <w:r w:rsidRPr="00EE25C9">
        <w:rPr>
          <w:rFonts w:cs="Arial"/>
          <w:color w:val="000000" w:themeColor="text1"/>
          <w:szCs w:val="20"/>
        </w:rPr>
        <w:t xml:space="preserve"> in </w:t>
      </w:r>
      <w:r w:rsidRPr="00A220B3">
        <w:rPr>
          <w:rFonts w:cs="Arial"/>
          <w:b/>
          <w:bCs/>
          <w:i/>
          <w:iCs/>
          <w:color w:val="000000" w:themeColor="text1"/>
          <w:sz w:val="24"/>
          <w:szCs w:val="24"/>
        </w:rPr>
        <w:t>izredno odpovedjo pogodbe o zaposlitvi</w:t>
      </w:r>
      <w:r w:rsidRPr="00A220B3">
        <w:rPr>
          <w:rFonts w:cs="Arial"/>
          <w:color w:val="000000" w:themeColor="text1"/>
          <w:sz w:val="24"/>
          <w:szCs w:val="24"/>
        </w:rPr>
        <w:t xml:space="preserve"> </w:t>
      </w:r>
      <w:r w:rsidRPr="00EE25C9">
        <w:rPr>
          <w:rFonts w:cs="Arial"/>
          <w:color w:val="000000" w:themeColor="text1"/>
          <w:szCs w:val="20"/>
        </w:rPr>
        <w:t xml:space="preserve">delavcu s strani delodajalca. </w:t>
      </w:r>
    </w:p>
    <w:p w14:paraId="57DD12A1" w14:textId="77777777" w:rsidR="00A220B3" w:rsidRDefault="00A220B3" w:rsidP="0003657B">
      <w:pPr>
        <w:spacing w:after="0" w:line="80" w:lineRule="atLeast"/>
        <w:jc w:val="both"/>
        <w:rPr>
          <w:rFonts w:cs="Arial"/>
          <w:color w:val="000000" w:themeColor="text1"/>
          <w:szCs w:val="20"/>
        </w:rPr>
      </w:pPr>
    </w:p>
    <w:p w14:paraId="0897870F" w14:textId="67E6355A" w:rsidR="00A220B3" w:rsidRDefault="0003657B" w:rsidP="0003657B">
      <w:pPr>
        <w:spacing w:after="0" w:line="80" w:lineRule="atLeast"/>
        <w:jc w:val="both"/>
        <w:rPr>
          <w:rFonts w:cs="Arial"/>
          <w:color w:val="000000" w:themeColor="text1"/>
          <w:szCs w:val="20"/>
        </w:rPr>
      </w:pPr>
      <w:r w:rsidRPr="00EE25C9">
        <w:rPr>
          <w:rFonts w:cs="Arial"/>
          <w:color w:val="000000" w:themeColor="text1"/>
          <w:szCs w:val="20"/>
        </w:rPr>
        <w:t xml:space="preserve">Obe </w:t>
      </w:r>
      <w:r w:rsidR="00A66BEA">
        <w:rPr>
          <w:rFonts w:cs="Arial"/>
          <w:color w:val="000000" w:themeColor="text1"/>
          <w:szCs w:val="20"/>
        </w:rPr>
        <w:t xml:space="preserve">lahko delodajalec </w:t>
      </w:r>
      <w:r w:rsidRPr="00EE25C9">
        <w:rPr>
          <w:rFonts w:cs="Arial"/>
          <w:color w:val="000000" w:themeColor="text1"/>
          <w:szCs w:val="20"/>
        </w:rPr>
        <w:t>da le iz utemeljenih zakonsko določenih razlogov, pri čemer</w:t>
      </w:r>
      <w:r w:rsidR="00A220B3">
        <w:rPr>
          <w:rFonts w:cs="Arial"/>
          <w:color w:val="000000" w:themeColor="text1"/>
          <w:szCs w:val="20"/>
        </w:rPr>
        <w:t>:</w:t>
      </w:r>
    </w:p>
    <w:p w14:paraId="1A275357" w14:textId="77777777" w:rsidR="00A220B3" w:rsidRDefault="0003657B" w:rsidP="008A21EE">
      <w:pPr>
        <w:pStyle w:val="Odstavekseznama"/>
        <w:numPr>
          <w:ilvl w:val="0"/>
          <w:numId w:val="23"/>
        </w:numPr>
        <w:pBdr>
          <w:top w:val="single" w:sz="12" w:space="1" w:color="auto"/>
          <w:left w:val="single" w:sz="12" w:space="4" w:color="auto"/>
          <w:bottom w:val="single" w:sz="12" w:space="1" w:color="auto"/>
          <w:right w:val="single" w:sz="12" w:space="4" w:color="auto"/>
        </w:pBdr>
        <w:spacing w:after="0" w:line="80" w:lineRule="atLeast"/>
        <w:jc w:val="both"/>
        <w:rPr>
          <w:rFonts w:cs="Arial"/>
          <w:color w:val="000000" w:themeColor="text1"/>
          <w:szCs w:val="20"/>
        </w:rPr>
      </w:pPr>
      <w:r w:rsidRPr="00A220B3">
        <w:rPr>
          <w:rFonts w:cs="Arial"/>
          <w:color w:val="000000" w:themeColor="text1"/>
          <w:sz w:val="24"/>
          <w:szCs w:val="24"/>
        </w:rPr>
        <w:t>redna odpoved prične učinkovati z iztekom odpovednega roka</w:t>
      </w:r>
      <w:r w:rsidRPr="00A220B3">
        <w:rPr>
          <w:rFonts w:cs="Arial"/>
          <w:color w:val="000000" w:themeColor="text1"/>
          <w:szCs w:val="20"/>
        </w:rPr>
        <w:t xml:space="preserve">, </w:t>
      </w:r>
    </w:p>
    <w:p w14:paraId="41B30C78" w14:textId="77777777" w:rsidR="00A220B3" w:rsidRDefault="0003657B" w:rsidP="008A21EE">
      <w:pPr>
        <w:pStyle w:val="Odstavekseznama"/>
        <w:numPr>
          <w:ilvl w:val="0"/>
          <w:numId w:val="23"/>
        </w:numPr>
        <w:pBdr>
          <w:top w:val="single" w:sz="12" w:space="1" w:color="auto"/>
          <w:left w:val="single" w:sz="12" w:space="4" w:color="auto"/>
          <w:bottom w:val="single" w:sz="12" w:space="1" w:color="auto"/>
          <w:right w:val="single" w:sz="12" w:space="4" w:color="auto"/>
        </w:pBdr>
        <w:spacing w:after="0" w:line="80" w:lineRule="atLeast"/>
        <w:jc w:val="both"/>
        <w:rPr>
          <w:rFonts w:cs="Arial"/>
          <w:color w:val="000000" w:themeColor="text1"/>
          <w:szCs w:val="20"/>
        </w:rPr>
      </w:pPr>
      <w:r w:rsidRPr="00A220B3">
        <w:rPr>
          <w:rFonts w:cs="Arial"/>
          <w:b/>
          <w:bCs/>
          <w:i/>
          <w:iCs/>
          <w:color w:val="000000" w:themeColor="text1"/>
          <w:sz w:val="24"/>
          <w:szCs w:val="24"/>
        </w:rPr>
        <w:t>pri izredni odpovedi odpovednega roka ni in učinkuje z vročitvijo</w:t>
      </w:r>
      <w:r w:rsidRPr="00A220B3">
        <w:rPr>
          <w:rFonts w:cs="Arial"/>
          <w:color w:val="000000" w:themeColor="text1"/>
          <w:szCs w:val="20"/>
        </w:rPr>
        <w:t xml:space="preserve">. </w:t>
      </w:r>
    </w:p>
    <w:p w14:paraId="259FBF57" w14:textId="77777777" w:rsidR="00A220B3" w:rsidRDefault="00A220B3" w:rsidP="00A220B3">
      <w:pPr>
        <w:spacing w:after="0" w:line="80" w:lineRule="atLeast"/>
        <w:jc w:val="both"/>
        <w:rPr>
          <w:rFonts w:cs="Arial"/>
          <w:color w:val="000000" w:themeColor="text1"/>
          <w:szCs w:val="20"/>
        </w:rPr>
      </w:pPr>
    </w:p>
    <w:p w14:paraId="63E8BD1C" w14:textId="6D7EBDD5" w:rsidR="0003657B" w:rsidRPr="00A220B3" w:rsidRDefault="0003657B" w:rsidP="00A220B3">
      <w:pPr>
        <w:spacing w:after="0" w:line="80" w:lineRule="atLeast"/>
        <w:jc w:val="both"/>
        <w:rPr>
          <w:rFonts w:cs="Arial"/>
          <w:color w:val="000000" w:themeColor="text1"/>
          <w:szCs w:val="20"/>
        </w:rPr>
      </w:pPr>
      <w:r w:rsidRPr="00A220B3">
        <w:rPr>
          <w:rFonts w:cs="Arial"/>
          <w:color w:val="000000" w:themeColor="text1"/>
          <w:szCs w:val="20"/>
        </w:rPr>
        <w:t>Za izredn</w:t>
      </w:r>
      <w:r w:rsidR="00346BF8">
        <w:rPr>
          <w:rFonts w:cs="Arial"/>
          <w:color w:val="000000" w:themeColor="text1"/>
          <w:szCs w:val="20"/>
        </w:rPr>
        <w:t>o</w:t>
      </w:r>
      <w:r w:rsidRPr="00A220B3">
        <w:rPr>
          <w:rFonts w:cs="Arial"/>
          <w:color w:val="000000" w:themeColor="text1"/>
          <w:szCs w:val="20"/>
        </w:rPr>
        <w:t xml:space="preserve"> odpoved ZDR-1, poleg dopustnih zakonskih razlogov, določa še dodaten pogoj, in sicer </w:t>
      </w:r>
      <w:r w:rsidR="00346BF8">
        <w:rPr>
          <w:rFonts w:cs="Arial"/>
          <w:color w:val="000000" w:themeColor="text1"/>
          <w:szCs w:val="20"/>
        </w:rPr>
        <w:t>da</w:t>
      </w:r>
      <w:r w:rsidRPr="00A220B3">
        <w:rPr>
          <w:rFonts w:cs="Arial"/>
          <w:color w:val="000000" w:themeColor="text1"/>
          <w:szCs w:val="20"/>
        </w:rPr>
        <w:t xml:space="preserve"> ob upoštevanju vseh okoliščin in interesov obeh pogodbenih strank </w:t>
      </w:r>
      <w:r w:rsidRPr="00A220B3">
        <w:rPr>
          <w:rFonts w:cs="Arial"/>
          <w:b/>
          <w:color w:val="000000" w:themeColor="text1"/>
          <w:szCs w:val="20"/>
        </w:rPr>
        <w:t>ni mogoče nadaljevati delovnega razmerja do izteka odpovednega roka oziroma do poteka časa, za katerega je bila sklenjena pogodba o zaposlitvi</w:t>
      </w:r>
      <w:r w:rsidR="00346BF8">
        <w:rPr>
          <w:rFonts w:cs="Arial"/>
          <w:b/>
          <w:color w:val="000000" w:themeColor="text1"/>
          <w:szCs w:val="20"/>
        </w:rPr>
        <w:t>.</w:t>
      </w:r>
    </w:p>
    <w:p w14:paraId="25DA1F52" w14:textId="77777777" w:rsidR="008F010C" w:rsidRDefault="008F010C" w:rsidP="0003657B">
      <w:pPr>
        <w:spacing w:after="0" w:line="80" w:lineRule="atLeast"/>
        <w:jc w:val="both"/>
        <w:rPr>
          <w:rFonts w:cs="Arial"/>
          <w:b/>
          <w:color w:val="000000" w:themeColor="text1"/>
          <w:szCs w:val="20"/>
        </w:rPr>
      </w:pPr>
    </w:p>
    <w:p w14:paraId="72ABCE69" w14:textId="3BF04FDA" w:rsidR="0003657B" w:rsidRDefault="0003657B" w:rsidP="0003657B">
      <w:pPr>
        <w:spacing w:after="0" w:line="80" w:lineRule="atLeast"/>
        <w:jc w:val="both"/>
        <w:rPr>
          <w:rFonts w:cs="Arial"/>
          <w:b/>
          <w:color w:val="000000" w:themeColor="text1"/>
          <w:szCs w:val="20"/>
        </w:rPr>
      </w:pPr>
      <w:r>
        <w:rPr>
          <w:rFonts w:cs="Arial"/>
          <w:b/>
          <w:color w:val="000000" w:themeColor="text1"/>
          <w:szCs w:val="20"/>
        </w:rPr>
        <w:t xml:space="preserve">Če delavec tako zahteva, </w:t>
      </w:r>
      <w:r w:rsidRPr="00EF48D5">
        <w:rPr>
          <w:rFonts w:cs="Arial"/>
          <w:color w:val="000000" w:themeColor="text1"/>
          <w:szCs w:val="20"/>
        </w:rPr>
        <w:t>mora delodajalec o nameravani redni ali izredni odpovedi</w:t>
      </w:r>
      <w:r>
        <w:rPr>
          <w:rFonts w:cs="Arial"/>
          <w:b/>
          <w:color w:val="000000" w:themeColor="text1"/>
          <w:szCs w:val="20"/>
        </w:rPr>
        <w:t xml:space="preserve"> pisno obvestiti sindikat, katerega član je delavec ob uvedbi postopka. </w:t>
      </w:r>
      <w:r w:rsidRPr="00EF48D5">
        <w:rPr>
          <w:rFonts w:cs="Arial"/>
          <w:color w:val="000000" w:themeColor="text1"/>
          <w:szCs w:val="20"/>
        </w:rPr>
        <w:t>Če delavec ni član sindikata</w:t>
      </w:r>
      <w:r>
        <w:rPr>
          <w:rFonts w:cs="Arial"/>
          <w:b/>
          <w:color w:val="000000" w:themeColor="text1"/>
          <w:szCs w:val="20"/>
        </w:rPr>
        <w:t xml:space="preserve">, </w:t>
      </w:r>
      <w:r w:rsidRPr="00EF48D5">
        <w:rPr>
          <w:rFonts w:cs="Arial"/>
          <w:color w:val="000000" w:themeColor="text1"/>
          <w:szCs w:val="20"/>
        </w:rPr>
        <w:t xml:space="preserve">mora delodajalec </w:t>
      </w:r>
      <w:r>
        <w:rPr>
          <w:rFonts w:cs="Arial"/>
          <w:b/>
          <w:color w:val="000000" w:themeColor="text1"/>
          <w:szCs w:val="20"/>
        </w:rPr>
        <w:t>na zahtevo delavca obvestiti svet delavcev ali delavskega zaupnika.</w:t>
      </w:r>
    </w:p>
    <w:p w14:paraId="0D34277B" w14:textId="77777777" w:rsidR="008F010C" w:rsidRPr="00EE25C9" w:rsidRDefault="008F010C" w:rsidP="0003657B">
      <w:pPr>
        <w:spacing w:after="0" w:line="80" w:lineRule="atLeast"/>
        <w:jc w:val="both"/>
        <w:rPr>
          <w:rFonts w:cs="Arial"/>
          <w:b/>
          <w:color w:val="000000" w:themeColor="text1"/>
          <w:szCs w:val="20"/>
        </w:rPr>
      </w:pPr>
    </w:p>
    <w:p w14:paraId="441A79EC" w14:textId="7A0BB11E" w:rsidR="0003657B" w:rsidRDefault="0003657B" w:rsidP="0003657B">
      <w:pPr>
        <w:autoSpaceDE w:val="0"/>
        <w:autoSpaceDN w:val="0"/>
        <w:adjustRightInd w:val="0"/>
        <w:spacing w:after="0" w:line="80" w:lineRule="atLeast"/>
        <w:jc w:val="both"/>
        <w:rPr>
          <w:rFonts w:cs="Arial"/>
          <w:color w:val="000000" w:themeColor="text1"/>
          <w:szCs w:val="20"/>
        </w:rPr>
      </w:pPr>
      <w:r w:rsidRPr="00EE25C9">
        <w:rPr>
          <w:rFonts w:cs="Arial"/>
          <w:color w:val="000000" w:themeColor="text1"/>
          <w:szCs w:val="20"/>
        </w:rPr>
        <w:t xml:space="preserve">Tako redna kot tudi izredna odpoved pogodbe o zaposlitvi s strani delodajalca </w:t>
      </w:r>
      <w:r w:rsidRPr="00A220B3">
        <w:rPr>
          <w:rFonts w:cs="Arial"/>
          <w:b/>
          <w:i/>
          <w:iCs/>
          <w:color w:val="000000" w:themeColor="text1"/>
          <w:sz w:val="24"/>
          <w:szCs w:val="24"/>
        </w:rPr>
        <w:t xml:space="preserve">mora biti v pisni obliki in </w:t>
      </w:r>
      <w:r w:rsidR="00346BF8">
        <w:rPr>
          <w:rFonts w:cs="Arial"/>
          <w:b/>
          <w:i/>
          <w:iCs/>
          <w:color w:val="000000" w:themeColor="text1"/>
          <w:sz w:val="24"/>
          <w:szCs w:val="24"/>
        </w:rPr>
        <w:t xml:space="preserve">mora biti </w:t>
      </w:r>
      <w:r w:rsidRPr="00A220B3">
        <w:rPr>
          <w:rFonts w:cs="Arial"/>
          <w:b/>
          <w:i/>
          <w:iCs/>
          <w:color w:val="000000" w:themeColor="text1"/>
          <w:sz w:val="24"/>
          <w:szCs w:val="24"/>
        </w:rPr>
        <w:t>vročena delavcu.</w:t>
      </w:r>
      <w:r w:rsidRPr="00A220B3">
        <w:rPr>
          <w:rFonts w:cs="Arial"/>
          <w:b/>
          <w:color w:val="000000" w:themeColor="text1"/>
          <w:sz w:val="24"/>
          <w:szCs w:val="24"/>
        </w:rPr>
        <w:t xml:space="preserve"> </w:t>
      </w:r>
    </w:p>
    <w:p w14:paraId="46C41C3D" w14:textId="77777777" w:rsidR="0003657B" w:rsidRPr="00D35DFF" w:rsidRDefault="0003657B" w:rsidP="0003657B">
      <w:pPr>
        <w:autoSpaceDE w:val="0"/>
        <w:autoSpaceDN w:val="0"/>
        <w:adjustRightInd w:val="0"/>
        <w:spacing w:after="0" w:line="80" w:lineRule="atLeast"/>
        <w:jc w:val="both"/>
        <w:rPr>
          <w:rFonts w:cs="Arial"/>
          <w:color w:val="000000" w:themeColor="text1"/>
          <w:szCs w:val="20"/>
        </w:rPr>
      </w:pPr>
    </w:p>
    <w:p w14:paraId="6C7C3144" w14:textId="77777777" w:rsidR="0003657B" w:rsidRDefault="0003657B" w:rsidP="0003657B">
      <w:pPr>
        <w:spacing w:after="0" w:line="80" w:lineRule="atLeast"/>
        <w:jc w:val="both"/>
        <w:rPr>
          <w:rFonts w:cs="Arial"/>
          <w:b/>
          <w:color w:val="000000" w:themeColor="text1"/>
          <w:szCs w:val="20"/>
        </w:rPr>
      </w:pPr>
      <w:r w:rsidRPr="00A220B3">
        <w:rPr>
          <w:rFonts w:cs="Arial"/>
          <w:b/>
          <w:i/>
          <w:iCs/>
          <w:color w:val="000000" w:themeColor="text1"/>
          <w:sz w:val="24"/>
          <w:szCs w:val="24"/>
        </w:rPr>
        <w:t>Delodajalec</w:t>
      </w:r>
      <w:r w:rsidRPr="00EE25C9">
        <w:rPr>
          <w:rFonts w:cs="Arial"/>
          <w:b/>
          <w:color w:val="000000" w:themeColor="text1"/>
          <w:szCs w:val="20"/>
        </w:rPr>
        <w:t xml:space="preserve"> mora </w:t>
      </w:r>
      <w:r w:rsidRPr="00EE25C9">
        <w:rPr>
          <w:rFonts w:cs="Arial"/>
          <w:color w:val="000000" w:themeColor="text1"/>
          <w:szCs w:val="20"/>
        </w:rPr>
        <w:t>ob odpovedi pogodbe o zaposlitvi</w:t>
      </w:r>
      <w:r w:rsidRPr="00EE25C9">
        <w:rPr>
          <w:rFonts w:cs="Arial"/>
          <w:b/>
          <w:color w:val="000000" w:themeColor="text1"/>
          <w:szCs w:val="20"/>
        </w:rPr>
        <w:t xml:space="preserve"> </w:t>
      </w:r>
      <w:r w:rsidRPr="00A220B3">
        <w:rPr>
          <w:rFonts w:cs="Arial"/>
          <w:b/>
          <w:i/>
          <w:iCs/>
          <w:color w:val="000000" w:themeColor="text1"/>
          <w:sz w:val="24"/>
          <w:szCs w:val="24"/>
        </w:rPr>
        <w:t>pisno obrazložiti dejanski razlog za odpoved</w:t>
      </w:r>
      <w:r w:rsidRPr="00A220B3">
        <w:rPr>
          <w:rFonts w:cs="Arial"/>
          <w:b/>
          <w:color w:val="000000" w:themeColor="text1"/>
          <w:sz w:val="24"/>
          <w:szCs w:val="24"/>
        </w:rPr>
        <w:t xml:space="preserve"> </w:t>
      </w:r>
      <w:r w:rsidRPr="00EE25C9">
        <w:rPr>
          <w:rFonts w:cs="Arial"/>
          <w:b/>
          <w:color w:val="000000" w:themeColor="text1"/>
          <w:szCs w:val="20"/>
        </w:rPr>
        <w:t xml:space="preserve">ter </w:t>
      </w:r>
      <w:r w:rsidRPr="00A220B3">
        <w:rPr>
          <w:rFonts w:cs="Arial"/>
          <w:b/>
          <w:i/>
          <w:iCs/>
          <w:color w:val="000000" w:themeColor="text1"/>
          <w:sz w:val="24"/>
          <w:szCs w:val="24"/>
        </w:rPr>
        <w:t>delavca ob odpovedi pisno obvestiti</w:t>
      </w:r>
      <w:r w:rsidRPr="00A220B3">
        <w:rPr>
          <w:rFonts w:cs="Arial"/>
          <w:b/>
          <w:color w:val="000000" w:themeColor="text1"/>
          <w:sz w:val="24"/>
          <w:szCs w:val="24"/>
        </w:rPr>
        <w:t xml:space="preserve"> </w:t>
      </w:r>
      <w:r w:rsidRPr="00EE25C9">
        <w:rPr>
          <w:rFonts w:cs="Arial"/>
          <w:b/>
          <w:color w:val="000000" w:themeColor="text1"/>
          <w:szCs w:val="20"/>
        </w:rPr>
        <w:t>o pravnem varstvu in o pravicah iz naslova zavarovanja za primer brezposelnosti ter o obveznosti prijave v evidenco iskalcev zaposlitve.</w:t>
      </w:r>
    </w:p>
    <w:p w14:paraId="737AE720" w14:textId="77777777" w:rsidR="0003657B" w:rsidRPr="00EE25C9" w:rsidRDefault="0003657B" w:rsidP="0003657B">
      <w:pPr>
        <w:spacing w:after="0" w:line="80" w:lineRule="atLeast"/>
        <w:jc w:val="both"/>
        <w:rPr>
          <w:rFonts w:cs="Arial"/>
          <w:b/>
          <w:color w:val="000000" w:themeColor="text1"/>
          <w:szCs w:val="20"/>
        </w:rPr>
      </w:pPr>
    </w:p>
    <w:p w14:paraId="4D01A658" w14:textId="77777777" w:rsidR="0003657B" w:rsidRDefault="0003657B" w:rsidP="0003657B">
      <w:pPr>
        <w:spacing w:after="0" w:line="80" w:lineRule="atLeast"/>
        <w:rPr>
          <w:rFonts w:cs="Arial"/>
          <w:b/>
          <w:color w:val="000000" w:themeColor="text1"/>
          <w:szCs w:val="20"/>
        </w:rPr>
      </w:pPr>
      <w:r w:rsidRPr="00EE25C9">
        <w:rPr>
          <w:rFonts w:cs="Arial"/>
          <w:b/>
          <w:color w:val="000000" w:themeColor="text1"/>
          <w:szCs w:val="20"/>
        </w:rPr>
        <w:t>Kateri so razlogi za izredno in kateri za redno odpoved s strani delodajalca?</w:t>
      </w:r>
    </w:p>
    <w:p w14:paraId="53575137" w14:textId="77777777" w:rsidR="0003657B" w:rsidRPr="00EE25C9" w:rsidRDefault="0003657B" w:rsidP="0003657B">
      <w:pPr>
        <w:spacing w:after="0" w:line="80" w:lineRule="atLeast"/>
        <w:rPr>
          <w:rFonts w:cs="Arial"/>
          <w:b/>
          <w:color w:val="000000" w:themeColor="text1"/>
          <w:szCs w:val="20"/>
        </w:rPr>
      </w:pPr>
    </w:p>
    <w:p w14:paraId="57D37D40" w14:textId="77777777" w:rsidR="0003657B" w:rsidRPr="00D35DFF" w:rsidRDefault="0003657B" w:rsidP="0003657B">
      <w:pPr>
        <w:pStyle w:val="Odstavekseznama"/>
        <w:numPr>
          <w:ilvl w:val="0"/>
          <w:numId w:val="19"/>
        </w:numPr>
        <w:spacing w:after="0" w:line="80" w:lineRule="atLeast"/>
        <w:rPr>
          <w:rFonts w:cs="Arial"/>
          <w:b/>
          <w:color w:val="000000" w:themeColor="text1"/>
          <w:szCs w:val="20"/>
        </w:rPr>
      </w:pPr>
      <w:r w:rsidRPr="00D35DFF">
        <w:rPr>
          <w:rFonts w:cs="Arial"/>
          <w:color w:val="000000" w:themeColor="text1"/>
          <w:szCs w:val="20"/>
        </w:rPr>
        <w:t xml:space="preserve">Razlogi za </w:t>
      </w:r>
      <w:r w:rsidRPr="00A220B3">
        <w:rPr>
          <w:rFonts w:cs="Arial"/>
          <w:b/>
          <w:i/>
          <w:iCs/>
          <w:color w:val="000000" w:themeColor="text1"/>
          <w:sz w:val="24"/>
          <w:szCs w:val="24"/>
        </w:rPr>
        <w:t>izredno odpoved</w:t>
      </w:r>
      <w:r w:rsidRPr="00A220B3">
        <w:rPr>
          <w:rFonts w:cs="Arial"/>
          <w:color w:val="000000" w:themeColor="text1"/>
          <w:sz w:val="24"/>
          <w:szCs w:val="24"/>
        </w:rPr>
        <w:t xml:space="preserve"> </w:t>
      </w:r>
      <w:r w:rsidRPr="00D35DFF">
        <w:rPr>
          <w:rFonts w:cs="Arial"/>
          <w:color w:val="000000" w:themeColor="text1"/>
          <w:szCs w:val="20"/>
        </w:rPr>
        <w:t>pogodbe o zaposlitvi</w:t>
      </w:r>
      <w:r w:rsidRPr="00D35DFF">
        <w:rPr>
          <w:rFonts w:cs="Arial"/>
          <w:color w:val="000000" w:themeColor="text1"/>
          <w:szCs w:val="20"/>
          <w:lang w:val="x-none"/>
        </w:rPr>
        <w:t>:</w:t>
      </w:r>
    </w:p>
    <w:p w14:paraId="6778EB05" w14:textId="77777777" w:rsidR="0003657B" w:rsidRPr="00EE25C9"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delavec krši pogodbeno ali drugo obveznost iz delovnega razmerja in ima kršitev vse znake kaznivega dejanja,</w:t>
      </w:r>
    </w:p>
    <w:p w14:paraId="24DD18CD" w14:textId="77777777" w:rsidR="0003657B" w:rsidRPr="00EE25C9"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delavec naklepoma ali iz hude malomarnosti huje krši pogodbene ali druge obveznosti iz delovnega razmerja,</w:t>
      </w:r>
    </w:p>
    <w:p w14:paraId="510D3F39" w14:textId="77777777" w:rsidR="0003657B" w:rsidRPr="00EE25C9"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je delavec kot kandidat v postopku izbire predložil lažne podatke ali dokazila o izpolnjevanju pogojev za opravljanje dela,</w:t>
      </w:r>
    </w:p>
    <w:p w14:paraId="043F43E1" w14:textId="77777777" w:rsidR="0003657B" w:rsidRPr="00EE25C9"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delavec najmanj pet dni zaporedoma ne pride na delo, o razlogih za svojo odsotnost pa ne obvesti delodajalca, čeprav bi to moral in mogel storiti,</w:t>
      </w:r>
    </w:p>
    <w:p w14:paraId="0A1BBDDF" w14:textId="74B14BB8" w:rsidR="0003657B" w:rsidRPr="00EE25C9"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je delavcu po pravnomočni odločbi prepovedano opravljati določena dela v delovnem razmerju ali če mu je izrečen vzgojni, varnostni ali varstveni ukrep oziroma sankcija za prekršek, zaradi katerega ne more opravljati dela</w:t>
      </w:r>
      <w:r w:rsidR="00346BF8">
        <w:rPr>
          <w:color w:val="000000" w:themeColor="text1"/>
          <w:szCs w:val="20"/>
        </w:rPr>
        <w:t xml:space="preserve"> več</w:t>
      </w:r>
      <w:r w:rsidRPr="00EE25C9">
        <w:rPr>
          <w:color w:val="000000" w:themeColor="text1"/>
          <w:szCs w:val="20"/>
        </w:rPr>
        <w:t xml:space="preserve"> kot šest mesecev, ali če mora biti zaradi prestajanja zaporne kazni več kot šest mesecev odsoten z dela,</w:t>
      </w:r>
    </w:p>
    <w:p w14:paraId="654FD127" w14:textId="77777777" w:rsidR="0003657B" w:rsidRPr="00EE25C9"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delavec odkloni prehod in dejansko opravljanje dela pri delodajalcu prevzemniku,</w:t>
      </w:r>
    </w:p>
    <w:p w14:paraId="4217A766" w14:textId="77777777" w:rsidR="0003657B" w:rsidRPr="00EE25C9"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se delavec v roku petih delovnih dni po prenehanju razlogov za suspenz pogodbe o zaposlitvi neopravičeno ne vrne na delo,</w:t>
      </w:r>
    </w:p>
    <w:p w14:paraId="207DD2EB" w14:textId="77777777" w:rsidR="0003657B" w:rsidRDefault="0003657B" w:rsidP="0003657B">
      <w:pPr>
        <w:pStyle w:val="alineazaodstavkom1"/>
        <w:numPr>
          <w:ilvl w:val="1"/>
          <w:numId w:val="13"/>
        </w:numPr>
        <w:spacing w:line="80" w:lineRule="atLeast"/>
        <w:rPr>
          <w:color w:val="000000" w:themeColor="text1"/>
          <w:szCs w:val="20"/>
        </w:rPr>
      </w:pPr>
      <w:r w:rsidRPr="00EE25C9">
        <w:rPr>
          <w:color w:val="000000" w:themeColor="text1"/>
          <w:szCs w:val="20"/>
        </w:rPr>
        <w:t>če delavec v času odsotnosti z dela zaradi bolezni ali poškodbe ne spoštuje navodil pristojnega zdravnika, imenovanega zdravnika ali zdravstvene komisije ali če v tem času opravlja pridobitno delo ali če brez odobritve pristojnega zdravnika, imenovanega zdravnika ali zdravstvene komisije odpotuje iz kraja svojega bivanja.</w:t>
      </w:r>
    </w:p>
    <w:p w14:paraId="16113334" w14:textId="77777777" w:rsidR="0003657B" w:rsidRPr="00A14679" w:rsidRDefault="0003657B" w:rsidP="0003657B">
      <w:pPr>
        <w:pStyle w:val="alineazaodstavkom1"/>
        <w:spacing w:line="80" w:lineRule="atLeast"/>
        <w:ind w:left="720" w:firstLine="0"/>
        <w:rPr>
          <w:color w:val="000000" w:themeColor="text1"/>
          <w:szCs w:val="20"/>
        </w:rPr>
      </w:pPr>
    </w:p>
    <w:p w14:paraId="2CE5FD5A" w14:textId="056DD1E6" w:rsidR="0003657B" w:rsidRDefault="0003657B" w:rsidP="0003657B">
      <w:pPr>
        <w:spacing w:after="0" w:line="80" w:lineRule="atLeast"/>
        <w:jc w:val="both"/>
        <w:rPr>
          <w:rFonts w:cs="Arial"/>
          <w:b/>
          <w:color w:val="000000" w:themeColor="text1"/>
          <w:szCs w:val="20"/>
        </w:rPr>
      </w:pPr>
      <w:r w:rsidRPr="00EE25C9">
        <w:rPr>
          <w:rFonts w:cs="Arial"/>
          <w:color w:val="000000" w:themeColor="text1"/>
          <w:szCs w:val="20"/>
        </w:rPr>
        <w:t>V te</w:t>
      </w:r>
      <w:r w:rsidR="00346BF8">
        <w:rPr>
          <w:rFonts w:cs="Arial"/>
          <w:color w:val="000000" w:themeColor="text1"/>
          <w:szCs w:val="20"/>
        </w:rPr>
        <w:t>h</w:t>
      </w:r>
      <w:r w:rsidRPr="00EE25C9">
        <w:rPr>
          <w:rFonts w:cs="Arial"/>
          <w:color w:val="000000" w:themeColor="text1"/>
          <w:szCs w:val="20"/>
        </w:rPr>
        <w:t xml:space="preserve"> prime</w:t>
      </w:r>
      <w:r w:rsidR="00346BF8">
        <w:rPr>
          <w:rFonts w:cs="Arial"/>
          <w:color w:val="000000" w:themeColor="text1"/>
          <w:szCs w:val="20"/>
        </w:rPr>
        <w:t>rih</w:t>
      </w:r>
      <w:r w:rsidRPr="00EE25C9">
        <w:rPr>
          <w:rFonts w:cs="Arial"/>
          <w:color w:val="000000" w:themeColor="text1"/>
          <w:szCs w:val="20"/>
        </w:rPr>
        <w:t xml:space="preserve"> gre torej </w:t>
      </w:r>
      <w:r w:rsidRPr="00EE25C9">
        <w:rPr>
          <w:rFonts w:cs="Arial"/>
          <w:b/>
          <w:color w:val="000000" w:themeColor="text1"/>
          <w:szCs w:val="20"/>
        </w:rPr>
        <w:t>za razloge na strani delavca, pri čemer mora biti izpolnjen še zakonsko določen pogoj, da</w:t>
      </w:r>
      <w:r w:rsidRPr="00EE25C9">
        <w:rPr>
          <w:rFonts w:cs="Arial"/>
          <w:color w:val="000000" w:themeColor="text1"/>
          <w:szCs w:val="20"/>
        </w:rPr>
        <w:t xml:space="preserve"> ob upoštevanju vseh okoliščin in interesov obeh pogodbenih strank </w:t>
      </w:r>
      <w:r w:rsidRPr="00EE25C9">
        <w:rPr>
          <w:rFonts w:cs="Arial"/>
          <w:b/>
          <w:color w:val="000000" w:themeColor="text1"/>
          <w:szCs w:val="20"/>
        </w:rPr>
        <w:t>ni mogoče nadaljevati delovnega razmerja do izteka odpovednega roka oziroma do poteka časa, za katerega je bila sklenjena pogodba o zaposlitvi!</w:t>
      </w:r>
      <w:r w:rsidRPr="00EE25C9">
        <w:rPr>
          <w:rFonts w:cs="Arial"/>
          <w:color w:val="000000" w:themeColor="text1"/>
          <w:szCs w:val="20"/>
        </w:rPr>
        <w:t xml:space="preserve"> Delavcem v primeru izredne odpovedi s strani delodajalca </w:t>
      </w:r>
      <w:r w:rsidRPr="00EE25C9">
        <w:rPr>
          <w:rFonts w:cs="Arial"/>
          <w:b/>
          <w:color w:val="000000" w:themeColor="text1"/>
          <w:szCs w:val="20"/>
        </w:rPr>
        <w:t>ne pripada pravica do odpravnine ter pravica do denarnega nadomestila za primer brezposelnosti.</w:t>
      </w:r>
    </w:p>
    <w:p w14:paraId="0A20C71B" w14:textId="77777777" w:rsidR="008F010C" w:rsidRPr="00EE25C9" w:rsidRDefault="008F010C" w:rsidP="0003657B">
      <w:pPr>
        <w:spacing w:after="0" w:line="80" w:lineRule="atLeast"/>
        <w:jc w:val="both"/>
        <w:rPr>
          <w:rFonts w:cs="Arial"/>
          <w:b/>
          <w:color w:val="000000" w:themeColor="text1"/>
          <w:szCs w:val="20"/>
        </w:rPr>
      </w:pPr>
    </w:p>
    <w:p w14:paraId="0E3526A9" w14:textId="6DFCF2B5" w:rsidR="0003657B" w:rsidRPr="00D35DFF" w:rsidRDefault="0003657B" w:rsidP="0003657B">
      <w:pPr>
        <w:pStyle w:val="Odstavekseznama"/>
        <w:numPr>
          <w:ilvl w:val="0"/>
          <w:numId w:val="19"/>
        </w:numPr>
        <w:spacing w:after="0" w:line="80" w:lineRule="atLeast"/>
        <w:ind w:hanging="357"/>
        <w:rPr>
          <w:rFonts w:cs="Arial"/>
          <w:b/>
          <w:color w:val="000000" w:themeColor="text1"/>
          <w:szCs w:val="20"/>
        </w:rPr>
      </w:pPr>
      <w:r w:rsidRPr="00D35DFF">
        <w:rPr>
          <w:rFonts w:cs="Arial"/>
          <w:color w:val="000000" w:themeColor="text1"/>
          <w:szCs w:val="20"/>
        </w:rPr>
        <w:lastRenderedPageBreak/>
        <w:t xml:space="preserve">Razlogi za </w:t>
      </w:r>
      <w:r w:rsidRPr="00A220B3">
        <w:rPr>
          <w:rFonts w:cs="Arial"/>
          <w:b/>
          <w:i/>
          <w:iCs/>
          <w:color w:val="000000" w:themeColor="text1"/>
          <w:sz w:val="24"/>
          <w:szCs w:val="24"/>
        </w:rPr>
        <w:t>redno odpoved</w:t>
      </w:r>
      <w:r w:rsidR="00800A67">
        <w:rPr>
          <w:rFonts w:cs="Arial"/>
          <w:b/>
          <w:i/>
          <w:iCs/>
          <w:color w:val="000000" w:themeColor="text1"/>
          <w:sz w:val="24"/>
          <w:szCs w:val="24"/>
        </w:rPr>
        <w:t xml:space="preserve"> </w:t>
      </w:r>
      <w:r w:rsidRPr="00A220B3">
        <w:rPr>
          <w:rFonts w:cs="Arial"/>
          <w:bCs/>
          <w:color w:val="000000" w:themeColor="text1"/>
          <w:szCs w:val="20"/>
        </w:rPr>
        <w:t>pogodbe o zaposlitvi delavcu</w:t>
      </w:r>
      <w:r w:rsidRPr="00D35DFF">
        <w:rPr>
          <w:rFonts w:cs="Arial"/>
          <w:color w:val="000000" w:themeColor="text1"/>
          <w:szCs w:val="20"/>
        </w:rPr>
        <w:t xml:space="preserve"> s strani delodajalca so:</w:t>
      </w:r>
    </w:p>
    <w:p w14:paraId="2818E761" w14:textId="77777777" w:rsidR="0003657B" w:rsidRPr="00EE25C9" w:rsidRDefault="0003657B" w:rsidP="0003657B">
      <w:pPr>
        <w:pStyle w:val="Navadensplet"/>
        <w:numPr>
          <w:ilvl w:val="1"/>
          <w:numId w:val="13"/>
        </w:numPr>
        <w:spacing w:before="0" w:beforeAutospacing="0" w:after="0" w:afterAutospacing="0" w:line="80" w:lineRule="atLeast"/>
        <w:ind w:hanging="357"/>
        <w:jc w:val="both"/>
        <w:rPr>
          <w:rFonts w:ascii="Arial" w:hAnsi="Arial" w:cs="Arial"/>
          <w:color w:val="000000" w:themeColor="text1"/>
          <w:sz w:val="20"/>
          <w:szCs w:val="20"/>
        </w:rPr>
      </w:pPr>
      <w:r w:rsidRPr="00EE25C9">
        <w:rPr>
          <w:rFonts w:ascii="Arial" w:hAnsi="Arial" w:cs="Arial"/>
          <w:color w:val="000000" w:themeColor="text1"/>
          <w:sz w:val="20"/>
          <w:szCs w:val="20"/>
        </w:rPr>
        <w:t>poslovni razlog,</w:t>
      </w:r>
    </w:p>
    <w:p w14:paraId="5E7140BD" w14:textId="77777777" w:rsidR="0003657B" w:rsidRPr="00EE25C9" w:rsidRDefault="0003657B" w:rsidP="0003657B">
      <w:pPr>
        <w:pStyle w:val="Navadensplet"/>
        <w:numPr>
          <w:ilvl w:val="1"/>
          <w:numId w:val="13"/>
        </w:numPr>
        <w:spacing w:before="0" w:beforeAutospacing="0" w:after="0" w:afterAutospacing="0" w:line="80" w:lineRule="atLeast"/>
        <w:ind w:hanging="357"/>
        <w:jc w:val="both"/>
        <w:rPr>
          <w:rFonts w:ascii="Arial" w:hAnsi="Arial" w:cs="Arial"/>
          <w:color w:val="000000" w:themeColor="text1"/>
          <w:sz w:val="20"/>
          <w:szCs w:val="20"/>
        </w:rPr>
      </w:pPr>
      <w:r w:rsidRPr="00EE25C9">
        <w:rPr>
          <w:rFonts w:ascii="Arial" w:hAnsi="Arial" w:cs="Arial"/>
          <w:color w:val="000000" w:themeColor="text1"/>
          <w:sz w:val="20"/>
          <w:szCs w:val="20"/>
        </w:rPr>
        <w:t>razlog nesposobnosti,</w:t>
      </w:r>
    </w:p>
    <w:p w14:paraId="39CD7DF5" w14:textId="77777777" w:rsidR="0003657B" w:rsidRPr="00EE25C9" w:rsidRDefault="0003657B" w:rsidP="0003657B">
      <w:pPr>
        <w:pStyle w:val="Navadensplet"/>
        <w:numPr>
          <w:ilvl w:val="1"/>
          <w:numId w:val="13"/>
        </w:numPr>
        <w:spacing w:before="0" w:beforeAutospacing="0" w:after="0" w:afterAutospacing="0" w:line="80" w:lineRule="atLeast"/>
        <w:ind w:hanging="357"/>
        <w:jc w:val="both"/>
        <w:rPr>
          <w:rFonts w:ascii="Arial" w:hAnsi="Arial" w:cs="Arial"/>
          <w:color w:val="000000" w:themeColor="text1"/>
          <w:sz w:val="20"/>
          <w:szCs w:val="20"/>
        </w:rPr>
      </w:pPr>
      <w:r w:rsidRPr="00EE25C9">
        <w:rPr>
          <w:rFonts w:ascii="Arial" w:hAnsi="Arial" w:cs="Arial"/>
          <w:color w:val="000000" w:themeColor="text1"/>
          <w:sz w:val="20"/>
          <w:szCs w:val="20"/>
        </w:rPr>
        <w:t>krivdni razlog,</w:t>
      </w:r>
    </w:p>
    <w:p w14:paraId="1B65FE0B" w14:textId="77777777" w:rsidR="0003657B" w:rsidRPr="00EE25C9" w:rsidRDefault="0003657B" w:rsidP="0003657B">
      <w:pPr>
        <w:pStyle w:val="Navadensplet"/>
        <w:numPr>
          <w:ilvl w:val="1"/>
          <w:numId w:val="13"/>
        </w:numPr>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nezmožnost za delo zaradi invalidnosti,</w:t>
      </w:r>
    </w:p>
    <w:p w14:paraId="32CF9DE6" w14:textId="77777777" w:rsidR="0003657B" w:rsidRPr="00EE25C9" w:rsidRDefault="0003657B" w:rsidP="0003657B">
      <w:pPr>
        <w:pStyle w:val="Navadensplet"/>
        <w:numPr>
          <w:ilvl w:val="1"/>
          <w:numId w:val="13"/>
        </w:numPr>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neuspešno opravljeno poskusno delo.</w:t>
      </w:r>
    </w:p>
    <w:p w14:paraId="61E95958" w14:textId="77777777"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p>
    <w:p w14:paraId="5015682C" w14:textId="572A907D"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xml:space="preserve">Po veljavni zakonodaji je </w:t>
      </w:r>
      <w:r w:rsidRPr="00800A67">
        <w:rPr>
          <w:rFonts w:ascii="Arial" w:hAnsi="Arial" w:cs="Arial"/>
          <w:b/>
          <w:bCs/>
          <w:color w:val="000000" w:themeColor="text1"/>
          <w:sz w:val="20"/>
          <w:szCs w:val="20"/>
        </w:rPr>
        <w:t>poslovni razlog</w:t>
      </w:r>
      <w:r w:rsidRPr="00EE25C9">
        <w:rPr>
          <w:rFonts w:ascii="Arial" w:hAnsi="Arial" w:cs="Arial"/>
          <w:color w:val="000000" w:themeColor="text1"/>
          <w:sz w:val="20"/>
          <w:szCs w:val="20"/>
        </w:rPr>
        <w:t xml:space="preserve"> </w:t>
      </w:r>
      <w:r w:rsidR="00800A67">
        <w:rPr>
          <w:rFonts w:ascii="Arial" w:hAnsi="Arial" w:cs="Arial"/>
          <w:color w:val="000000" w:themeColor="text1"/>
          <w:sz w:val="20"/>
          <w:szCs w:val="20"/>
        </w:rPr>
        <w:t>izkazan</w:t>
      </w:r>
      <w:r w:rsidRPr="00EE25C9">
        <w:rPr>
          <w:rFonts w:ascii="Arial" w:hAnsi="Arial" w:cs="Arial"/>
          <w:color w:val="000000" w:themeColor="text1"/>
          <w:sz w:val="20"/>
          <w:szCs w:val="20"/>
        </w:rPr>
        <w:t xml:space="preserve"> v primeru prenehanja potreb po opravljanju določenega dela pod pogoji iz pogodbe o zaposlitvi zaradi ekonomskih, organizacijskih, tehnoloških, strukturnih ali podobnih razlogov na strani delodajalca. Razlog </w:t>
      </w:r>
      <w:r w:rsidRPr="00800A67">
        <w:rPr>
          <w:rFonts w:ascii="Arial" w:hAnsi="Arial" w:cs="Arial"/>
          <w:b/>
          <w:bCs/>
          <w:color w:val="000000" w:themeColor="text1"/>
          <w:sz w:val="20"/>
          <w:szCs w:val="20"/>
        </w:rPr>
        <w:t>nesposobnosti</w:t>
      </w:r>
      <w:r w:rsidRPr="00EE25C9">
        <w:rPr>
          <w:rFonts w:ascii="Arial" w:hAnsi="Arial" w:cs="Arial"/>
          <w:color w:val="000000" w:themeColor="text1"/>
          <w:sz w:val="20"/>
          <w:szCs w:val="20"/>
        </w:rPr>
        <w:t xml:space="preserve"> pa je, če gre za nedoseganje pričakovanih delovnih rezultatov, ker delavec dela ne opravlja pravočasno, strokovno in kvalitetno, neizpolnjevanje pogojev za opravljanje dela, določenih z zakoni in drugimi predpisi, izdanimi na podlagi zakona, zaradi česar delavec ne izpolnjuje oziroma ne more izpolnjevati pogodbenih ali drugih obveznosti iz delovnega razmerja.</w:t>
      </w:r>
    </w:p>
    <w:p w14:paraId="604A4CB4" w14:textId="77777777"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p>
    <w:p w14:paraId="75A474AC" w14:textId="77777777" w:rsidR="00800A67" w:rsidRDefault="0003657B" w:rsidP="0003657B">
      <w:pPr>
        <w:pStyle w:val="Navadensplet"/>
        <w:spacing w:before="0" w:beforeAutospacing="0" w:after="0" w:afterAutospacing="0" w:line="80" w:lineRule="atLeast"/>
        <w:jc w:val="both"/>
        <w:rPr>
          <w:rFonts w:ascii="Arial" w:hAnsi="Arial" w:cs="Arial"/>
          <w:b/>
          <w:color w:val="000000" w:themeColor="text1"/>
          <w:sz w:val="20"/>
          <w:szCs w:val="20"/>
        </w:rPr>
      </w:pPr>
      <w:r w:rsidRPr="00EE25C9">
        <w:rPr>
          <w:rFonts w:ascii="Arial" w:hAnsi="Arial" w:cs="Arial"/>
          <w:color w:val="000000" w:themeColor="text1"/>
          <w:sz w:val="20"/>
          <w:szCs w:val="20"/>
        </w:rPr>
        <w:t xml:space="preserve">Ugotoviti je torej treba </w:t>
      </w:r>
      <w:r w:rsidRPr="00EE25C9">
        <w:rPr>
          <w:rFonts w:ascii="Arial" w:hAnsi="Arial" w:cs="Arial"/>
          <w:b/>
          <w:color w:val="000000" w:themeColor="text1"/>
          <w:sz w:val="20"/>
          <w:szCs w:val="20"/>
        </w:rPr>
        <w:t xml:space="preserve">pravi, resnični, dejanski razlog za odpoved in presoditi, ali je utemeljen ali ne. </w:t>
      </w:r>
    </w:p>
    <w:p w14:paraId="0DAEF053" w14:textId="77777777" w:rsidR="00800A67" w:rsidRDefault="00800A67" w:rsidP="0003657B">
      <w:pPr>
        <w:pStyle w:val="Navadensplet"/>
        <w:spacing w:before="0" w:beforeAutospacing="0" w:after="0" w:afterAutospacing="0" w:line="80" w:lineRule="atLeast"/>
        <w:jc w:val="both"/>
        <w:rPr>
          <w:rFonts w:ascii="Arial" w:hAnsi="Arial" w:cs="Arial"/>
          <w:b/>
          <w:color w:val="000000" w:themeColor="text1"/>
          <w:sz w:val="20"/>
          <w:szCs w:val="20"/>
        </w:rPr>
      </w:pPr>
    </w:p>
    <w:p w14:paraId="1D6D84BD" w14:textId="262DE034" w:rsidR="0003657B" w:rsidRPr="00EE25C9" w:rsidRDefault="0003657B" w:rsidP="0003657B">
      <w:pPr>
        <w:pStyle w:val="Navadensplet"/>
        <w:spacing w:before="0" w:beforeAutospacing="0" w:after="0" w:afterAutospacing="0" w:line="80" w:lineRule="atLeast"/>
        <w:jc w:val="both"/>
        <w:rPr>
          <w:rFonts w:ascii="Arial" w:hAnsi="Arial" w:cs="Arial"/>
          <w:b/>
          <w:color w:val="000000" w:themeColor="text1"/>
          <w:sz w:val="20"/>
          <w:szCs w:val="20"/>
        </w:rPr>
      </w:pPr>
      <w:r w:rsidRPr="00EE25C9">
        <w:rPr>
          <w:rFonts w:ascii="Arial" w:hAnsi="Arial" w:cs="Arial"/>
          <w:color w:val="000000" w:themeColor="text1"/>
          <w:sz w:val="20"/>
          <w:szCs w:val="20"/>
        </w:rPr>
        <w:t>Za vsako redno odpoved pogodbe o zaposlitvi s strani delodajalca mora obstajati eden od utemeljenih razlogov, kot jih določa ZDR-1, in delodajalec ga mora tudi izkazati</w:t>
      </w:r>
      <w:r w:rsidR="00800A67">
        <w:rPr>
          <w:rFonts w:ascii="Arial" w:hAnsi="Arial" w:cs="Arial"/>
          <w:color w:val="000000" w:themeColor="text1"/>
          <w:sz w:val="20"/>
          <w:szCs w:val="20"/>
        </w:rPr>
        <w:t>;</w:t>
      </w:r>
      <w:r w:rsidRPr="00EE25C9">
        <w:rPr>
          <w:rFonts w:ascii="Arial" w:hAnsi="Arial" w:cs="Arial"/>
          <w:color w:val="000000" w:themeColor="text1"/>
          <w:sz w:val="20"/>
          <w:szCs w:val="20"/>
        </w:rPr>
        <w:t xml:space="preserve"> </w:t>
      </w:r>
      <w:r w:rsidRPr="00A220B3">
        <w:rPr>
          <w:rFonts w:ascii="Arial" w:hAnsi="Arial" w:cs="Arial"/>
          <w:b/>
          <w:bCs/>
          <w:i/>
          <w:iCs/>
          <w:color w:val="000000" w:themeColor="text1"/>
        </w:rPr>
        <w:t>v primeru spora</w:t>
      </w:r>
      <w:r w:rsidRPr="00A220B3">
        <w:rPr>
          <w:rFonts w:ascii="Arial" w:hAnsi="Arial" w:cs="Arial"/>
          <w:color w:val="000000" w:themeColor="text1"/>
        </w:rPr>
        <w:t xml:space="preserve"> </w:t>
      </w:r>
      <w:r w:rsidRPr="00EE25C9">
        <w:rPr>
          <w:rFonts w:ascii="Arial" w:hAnsi="Arial" w:cs="Arial"/>
          <w:color w:val="000000" w:themeColor="text1"/>
          <w:sz w:val="20"/>
          <w:szCs w:val="20"/>
        </w:rPr>
        <w:t xml:space="preserve">je </w:t>
      </w:r>
      <w:r w:rsidRPr="00A220B3">
        <w:rPr>
          <w:rFonts w:ascii="Arial" w:hAnsi="Arial" w:cs="Arial"/>
          <w:b/>
          <w:bCs/>
          <w:i/>
          <w:iCs/>
          <w:color w:val="000000" w:themeColor="text1"/>
        </w:rPr>
        <w:t>delodajalec tisti</w:t>
      </w:r>
      <w:r w:rsidRPr="00EE25C9">
        <w:rPr>
          <w:rFonts w:ascii="Arial" w:hAnsi="Arial" w:cs="Arial"/>
          <w:color w:val="000000" w:themeColor="text1"/>
          <w:sz w:val="20"/>
          <w:szCs w:val="20"/>
        </w:rPr>
        <w:t xml:space="preserve">, ki bo moral dokazati obstoj in utemeljenost odpovednega razloga, saj je </w:t>
      </w:r>
      <w:r w:rsidRPr="00A220B3">
        <w:rPr>
          <w:rFonts w:ascii="Arial" w:hAnsi="Arial" w:cs="Arial"/>
          <w:b/>
          <w:i/>
          <w:iCs/>
          <w:color w:val="000000" w:themeColor="text1"/>
        </w:rPr>
        <w:t>dokazno breme na njegovi strani</w:t>
      </w:r>
      <w:r w:rsidRPr="00EE25C9">
        <w:rPr>
          <w:rFonts w:ascii="Arial" w:hAnsi="Arial" w:cs="Arial"/>
          <w:b/>
          <w:color w:val="000000" w:themeColor="text1"/>
          <w:sz w:val="20"/>
          <w:szCs w:val="20"/>
        </w:rPr>
        <w:t xml:space="preserve">. </w:t>
      </w:r>
    </w:p>
    <w:p w14:paraId="0D89F6FE" w14:textId="77777777"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p>
    <w:p w14:paraId="00D527D3" w14:textId="48FEE82F"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xml:space="preserve">Delavci imajo </w:t>
      </w:r>
      <w:r w:rsidRPr="00A220B3">
        <w:rPr>
          <w:rFonts w:ascii="Arial" w:hAnsi="Arial" w:cs="Arial"/>
          <w:b/>
          <w:bCs/>
          <w:i/>
          <w:iCs/>
          <w:color w:val="000000" w:themeColor="text1"/>
        </w:rPr>
        <w:t>pravico do odpravnine</w:t>
      </w:r>
      <w:r w:rsidRPr="00A220B3">
        <w:rPr>
          <w:rFonts w:ascii="Arial" w:hAnsi="Arial" w:cs="Arial"/>
          <w:color w:val="000000" w:themeColor="text1"/>
        </w:rPr>
        <w:t xml:space="preserve"> </w:t>
      </w:r>
      <w:r w:rsidRPr="00EE25C9">
        <w:rPr>
          <w:rFonts w:ascii="Arial" w:hAnsi="Arial" w:cs="Arial"/>
          <w:color w:val="000000" w:themeColor="text1"/>
          <w:sz w:val="20"/>
          <w:szCs w:val="20"/>
        </w:rPr>
        <w:t xml:space="preserve">v naslednjih primerih </w:t>
      </w:r>
      <w:r w:rsidRPr="00A220B3">
        <w:rPr>
          <w:rFonts w:ascii="Arial" w:hAnsi="Arial" w:cs="Arial"/>
          <w:b/>
          <w:bCs/>
          <w:color w:val="000000" w:themeColor="text1"/>
          <w:sz w:val="20"/>
          <w:szCs w:val="20"/>
        </w:rPr>
        <w:t>redne odpovedi</w:t>
      </w:r>
      <w:r w:rsidRPr="00EE25C9">
        <w:rPr>
          <w:rFonts w:ascii="Arial" w:hAnsi="Arial" w:cs="Arial"/>
          <w:color w:val="000000" w:themeColor="text1"/>
          <w:sz w:val="20"/>
          <w:szCs w:val="20"/>
        </w:rPr>
        <w:t xml:space="preserve"> pogodbe o zaposlitvi s strani delodajalca:</w:t>
      </w:r>
    </w:p>
    <w:p w14:paraId="0C6569F3" w14:textId="77777777" w:rsidR="0003657B" w:rsidRPr="00EE25C9" w:rsidRDefault="0003657B" w:rsidP="0003657B">
      <w:pPr>
        <w:pStyle w:val="Navadensplet"/>
        <w:numPr>
          <w:ilvl w:val="0"/>
          <w:numId w:val="17"/>
        </w:numPr>
        <w:spacing w:before="0" w:beforeAutospacing="0" w:after="0" w:afterAutospacing="0" w:line="80" w:lineRule="atLeast"/>
        <w:jc w:val="both"/>
        <w:rPr>
          <w:rFonts w:ascii="Arial" w:hAnsi="Arial" w:cs="Arial"/>
          <w:color w:val="000000" w:themeColor="text1"/>
          <w:sz w:val="20"/>
          <w:szCs w:val="20"/>
        </w:rPr>
      </w:pPr>
      <w:r w:rsidRPr="00D35DFF">
        <w:rPr>
          <w:rFonts w:ascii="Arial" w:hAnsi="Arial" w:cs="Arial"/>
          <w:b/>
          <w:bCs/>
          <w:color w:val="000000" w:themeColor="text1"/>
          <w:sz w:val="20"/>
          <w:szCs w:val="20"/>
        </w:rPr>
        <w:t>r</w:t>
      </w:r>
      <w:r w:rsidRPr="00EE25C9">
        <w:rPr>
          <w:rFonts w:ascii="Arial" w:hAnsi="Arial" w:cs="Arial"/>
          <w:b/>
          <w:color w:val="000000" w:themeColor="text1"/>
          <w:sz w:val="20"/>
          <w:szCs w:val="20"/>
        </w:rPr>
        <w:t>edna odpoved iz poslovnega razloga</w:t>
      </w:r>
      <w:r w:rsidRPr="00EE25C9">
        <w:rPr>
          <w:rFonts w:ascii="Arial" w:hAnsi="Arial" w:cs="Arial"/>
          <w:color w:val="000000" w:themeColor="text1"/>
          <w:sz w:val="20"/>
          <w:szCs w:val="20"/>
        </w:rPr>
        <w:t>, vključno z odpovedjo v primeru insolventnosti delodajalca, torej v primeru stečaja ali prisilne poravnave, in v primeru prenehanja delodajalca, npr. v primeru likvidacije</w:t>
      </w:r>
      <w:r>
        <w:rPr>
          <w:rFonts w:ascii="Arial" w:hAnsi="Arial" w:cs="Arial"/>
          <w:color w:val="000000" w:themeColor="text1"/>
          <w:sz w:val="20"/>
          <w:szCs w:val="20"/>
        </w:rPr>
        <w:t xml:space="preserve"> in</w:t>
      </w:r>
    </w:p>
    <w:p w14:paraId="299E4DC5" w14:textId="77777777" w:rsidR="0003657B" w:rsidRPr="00EE25C9" w:rsidRDefault="0003657B" w:rsidP="0003657B">
      <w:pPr>
        <w:pStyle w:val="Navadensplet"/>
        <w:numPr>
          <w:ilvl w:val="0"/>
          <w:numId w:val="17"/>
        </w:numPr>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b/>
          <w:color w:val="000000" w:themeColor="text1"/>
          <w:sz w:val="20"/>
          <w:szCs w:val="20"/>
        </w:rPr>
        <w:t>redna odpoved iz razloga nesposobnosti</w:t>
      </w:r>
      <w:r w:rsidRPr="00EE25C9">
        <w:rPr>
          <w:rFonts w:ascii="Arial" w:hAnsi="Arial" w:cs="Arial"/>
          <w:color w:val="000000" w:themeColor="text1"/>
          <w:sz w:val="20"/>
          <w:szCs w:val="20"/>
        </w:rPr>
        <w:t>.</w:t>
      </w:r>
    </w:p>
    <w:p w14:paraId="391A5047" w14:textId="77777777"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p>
    <w:p w14:paraId="41867D7C" w14:textId="77777777"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xml:space="preserve">Delavec lahko pod predpisanimi pogoji izgubi pravico do odpravnine v določenih primerih redne odpovedi iz razloga nesposobnosti ali iz poslovnega razloga, </w:t>
      </w:r>
      <w:r w:rsidRPr="00EE25C9">
        <w:rPr>
          <w:rFonts w:ascii="Arial" w:hAnsi="Arial" w:cs="Arial"/>
          <w:b/>
          <w:color w:val="000000" w:themeColor="text1"/>
          <w:sz w:val="20"/>
          <w:szCs w:val="20"/>
        </w:rPr>
        <w:t>če mu je ob odpovedi ponujena sklenitev nove pogodbe o zaposlitvi</w:t>
      </w:r>
      <w:r w:rsidRPr="00EE25C9">
        <w:rPr>
          <w:rFonts w:ascii="Arial" w:hAnsi="Arial" w:cs="Arial"/>
          <w:color w:val="000000" w:themeColor="text1"/>
          <w:sz w:val="20"/>
          <w:szCs w:val="20"/>
        </w:rPr>
        <w:t>.</w:t>
      </w:r>
    </w:p>
    <w:p w14:paraId="5F88DD5B" w14:textId="77777777"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w:t>
      </w:r>
    </w:p>
    <w:p w14:paraId="0CC47199" w14:textId="72702174" w:rsidR="00A220B3" w:rsidRDefault="0003657B" w:rsidP="0003657B">
      <w:pPr>
        <w:pStyle w:val="Navadensplet"/>
        <w:spacing w:before="0" w:beforeAutospacing="0" w:after="0" w:afterAutospacing="0" w:line="80" w:lineRule="atLeast"/>
        <w:jc w:val="both"/>
        <w:rPr>
          <w:rFonts w:ascii="Arial" w:hAnsi="Arial" w:cs="Arial"/>
          <w:b/>
          <w:color w:val="000000" w:themeColor="text1"/>
          <w:sz w:val="20"/>
          <w:szCs w:val="20"/>
        </w:rPr>
      </w:pPr>
      <w:r w:rsidRPr="00EE25C9">
        <w:rPr>
          <w:rFonts w:ascii="Arial" w:hAnsi="Arial" w:cs="Arial"/>
          <w:color w:val="000000" w:themeColor="text1"/>
          <w:sz w:val="20"/>
          <w:szCs w:val="20"/>
        </w:rPr>
        <w:t xml:space="preserve">V skladu </w:t>
      </w:r>
      <w:r w:rsidR="00800A67">
        <w:rPr>
          <w:rFonts w:ascii="Arial" w:hAnsi="Arial" w:cs="Arial"/>
          <w:color w:val="000000" w:themeColor="text1"/>
          <w:sz w:val="20"/>
          <w:szCs w:val="20"/>
        </w:rPr>
        <w:t xml:space="preserve">s </w:t>
      </w:r>
      <w:r w:rsidRPr="00EE25C9">
        <w:rPr>
          <w:rFonts w:ascii="Arial" w:hAnsi="Arial" w:cs="Arial"/>
          <w:color w:val="000000" w:themeColor="text1"/>
          <w:sz w:val="20"/>
          <w:szCs w:val="20"/>
        </w:rPr>
        <w:t>63. člen</w:t>
      </w:r>
      <w:r w:rsidR="00800A67">
        <w:rPr>
          <w:rFonts w:ascii="Arial" w:hAnsi="Arial" w:cs="Arial"/>
          <w:color w:val="000000" w:themeColor="text1"/>
          <w:sz w:val="20"/>
          <w:szCs w:val="20"/>
        </w:rPr>
        <w:t>om</w:t>
      </w:r>
      <w:r w:rsidRPr="00EE25C9">
        <w:rPr>
          <w:rFonts w:ascii="Arial" w:hAnsi="Arial" w:cs="Arial"/>
          <w:color w:val="000000" w:themeColor="text1"/>
          <w:sz w:val="20"/>
          <w:szCs w:val="20"/>
        </w:rPr>
        <w:t xml:space="preserve"> Zakona o urejanju trga dela </w:t>
      </w:r>
      <w:r w:rsidR="00815D6E">
        <w:rPr>
          <w:rFonts w:ascii="Arial" w:hAnsi="Arial" w:cs="Arial"/>
          <w:color w:val="000000" w:themeColor="text1"/>
          <w:sz w:val="20"/>
          <w:szCs w:val="20"/>
        </w:rPr>
        <w:t xml:space="preserve">(ZUTD) </w:t>
      </w:r>
      <w:r w:rsidR="00800A67" w:rsidRPr="00EE25C9">
        <w:rPr>
          <w:rFonts w:ascii="Arial" w:hAnsi="Arial" w:cs="Arial"/>
          <w:color w:val="000000" w:themeColor="text1"/>
          <w:sz w:val="20"/>
          <w:szCs w:val="20"/>
          <w:lang w:val="x-none"/>
        </w:rPr>
        <w:t xml:space="preserve">zavarovanec, ki je postal brezposeln </w:t>
      </w:r>
      <w:r w:rsidR="00800A67" w:rsidRPr="00EE25C9">
        <w:rPr>
          <w:rFonts w:ascii="Arial" w:hAnsi="Arial" w:cs="Arial"/>
          <w:b/>
          <w:color w:val="000000" w:themeColor="text1"/>
          <w:sz w:val="20"/>
          <w:szCs w:val="20"/>
          <w:lang w:val="x-none"/>
        </w:rPr>
        <w:t>po svoji krivdi ali volji</w:t>
      </w:r>
      <w:r w:rsidR="00155179">
        <w:rPr>
          <w:rFonts w:ascii="Arial" w:hAnsi="Arial" w:cs="Arial"/>
          <w:b/>
          <w:color w:val="000000" w:themeColor="text1"/>
          <w:sz w:val="20"/>
          <w:szCs w:val="20"/>
        </w:rPr>
        <w:t>,</w:t>
      </w:r>
      <w:r w:rsidR="00800A67" w:rsidRPr="00EE25C9">
        <w:rPr>
          <w:rFonts w:ascii="Arial" w:hAnsi="Arial" w:cs="Arial"/>
          <w:color w:val="000000" w:themeColor="text1"/>
          <w:sz w:val="20"/>
          <w:szCs w:val="20"/>
        </w:rPr>
        <w:t xml:space="preserve"> </w:t>
      </w:r>
      <w:r w:rsidR="00155179" w:rsidRPr="00EE25C9">
        <w:rPr>
          <w:rFonts w:ascii="Arial" w:hAnsi="Arial" w:cs="Arial"/>
          <w:b/>
          <w:color w:val="000000" w:themeColor="text1"/>
          <w:sz w:val="20"/>
          <w:szCs w:val="20"/>
          <w:lang w:val="x-none"/>
        </w:rPr>
        <w:t>ne more uveljaviti</w:t>
      </w:r>
      <w:r w:rsidR="00155179" w:rsidRPr="00EE25C9">
        <w:rPr>
          <w:rFonts w:ascii="Arial" w:hAnsi="Arial" w:cs="Arial"/>
          <w:color w:val="000000" w:themeColor="text1"/>
          <w:sz w:val="20"/>
          <w:szCs w:val="20"/>
        </w:rPr>
        <w:t xml:space="preserve"> </w:t>
      </w:r>
      <w:r w:rsidRPr="00EE25C9">
        <w:rPr>
          <w:rFonts w:ascii="Arial" w:hAnsi="Arial" w:cs="Arial"/>
          <w:color w:val="000000" w:themeColor="text1"/>
          <w:sz w:val="20"/>
          <w:szCs w:val="20"/>
        </w:rPr>
        <w:t>p</w:t>
      </w:r>
      <w:proofErr w:type="spellStart"/>
      <w:r w:rsidRPr="00EE25C9">
        <w:rPr>
          <w:rFonts w:ascii="Arial" w:hAnsi="Arial" w:cs="Arial"/>
          <w:color w:val="000000" w:themeColor="text1"/>
          <w:sz w:val="20"/>
          <w:szCs w:val="20"/>
          <w:lang w:val="x-none"/>
        </w:rPr>
        <w:t>ravice</w:t>
      </w:r>
      <w:proofErr w:type="spellEnd"/>
      <w:r w:rsidRPr="00EE25C9">
        <w:rPr>
          <w:rFonts w:ascii="Arial" w:hAnsi="Arial" w:cs="Arial"/>
          <w:color w:val="000000" w:themeColor="text1"/>
          <w:sz w:val="20"/>
          <w:szCs w:val="20"/>
          <w:lang w:val="x-none"/>
        </w:rPr>
        <w:t xml:space="preserve"> do denarnega nadomestila za primer brezposelnosti</w:t>
      </w:r>
      <w:r w:rsidRPr="00EE25C9">
        <w:rPr>
          <w:rFonts w:ascii="Arial" w:hAnsi="Arial" w:cs="Arial"/>
          <w:b/>
          <w:color w:val="000000" w:themeColor="text1"/>
          <w:sz w:val="20"/>
          <w:szCs w:val="20"/>
          <w:lang w:val="x-none"/>
        </w:rPr>
        <w:t>.</w:t>
      </w:r>
      <w:r w:rsidRPr="00EE25C9">
        <w:rPr>
          <w:rFonts w:ascii="Arial" w:hAnsi="Arial" w:cs="Arial"/>
          <w:b/>
          <w:color w:val="000000" w:themeColor="text1"/>
          <w:sz w:val="20"/>
          <w:szCs w:val="20"/>
        </w:rPr>
        <w:t xml:space="preserve"> </w:t>
      </w:r>
    </w:p>
    <w:p w14:paraId="1C56F538" w14:textId="77777777" w:rsidR="00A220B3" w:rsidRDefault="00A220B3" w:rsidP="0003657B">
      <w:pPr>
        <w:pStyle w:val="Navadensplet"/>
        <w:spacing w:before="0" w:beforeAutospacing="0" w:after="0" w:afterAutospacing="0" w:line="80" w:lineRule="atLeast"/>
        <w:jc w:val="both"/>
        <w:rPr>
          <w:rFonts w:ascii="Arial" w:hAnsi="Arial" w:cs="Arial"/>
          <w:b/>
          <w:color w:val="000000" w:themeColor="text1"/>
          <w:sz w:val="20"/>
          <w:szCs w:val="20"/>
        </w:rPr>
      </w:pPr>
    </w:p>
    <w:p w14:paraId="20A0C7B3" w14:textId="0A684639" w:rsidR="0003657B" w:rsidRPr="00EE25C9" w:rsidRDefault="0003657B" w:rsidP="0003657B">
      <w:pPr>
        <w:pStyle w:val="Navadensplet"/>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V nadaljevanju navajamo</w:t>
      </w:r>
      <w:r w:rsidR="00155179">
        <w:rPr>
          <w:rFonts w:ascii="Arial" w:hAnsi="Arial" w:cs="Arial"/>
          <w:color w:val="000000" w:themeColor="text1"/>
          <w:sz w:val="20"/>
          <w:szCs w:val="20"/>
        </w:rPr>
        <w:t>,</w:t>
      </w:r>
      <w:r w:rsidRPr="00EE25C9">
        <w:rPr>
          <w:rFonts w:ascii="Arial" w:hAnsi="Arial" w:cs="Arial"/>
          <w:color w:val="000000" w:themeColor="text1"/>
          <w:sz w:val="20"/>
          <w:szCs w:val="20"/>
        </w:rPr>
        <w:t xml:space="preserve"> kateri so ti razlogi za prenehanje pogodbe o zaposlitvi:</w:t>
      </w:r>
    </w:p>
    <w:p w14:paraId="5319D71F"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na podlagi pisnega sporazuma;</w:t>
      </w:r>
    </w:p>
    <w:p w14:paraId="215EA9D6" w14:textId="7B894D5D"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xml:space="preserve">zaradi </w:t>
      </w:r>
      <w:r w:rsidRPr="00EE25C9">
        <w:rPr>
          <w:rFonts w:ascii="Arial" w:hAnsi="Arial" w:cs="Arial"/>
          <w:b/>
          <w:color w:val="000000" w:themeColor="text1"/>
          <w:sz w:val="20"/>
          <w:szCs w:val="20"/>
        </w:rPr>
        <w:t>redne odpovedi, ki jo je dal delavec</w:t>
      </w:r>
      <w:r w:rsidRPr="00EE25C9">
        <w:rPr>
          <w:rFonts w:ascii="Arial" w:hAnsi="Arial" w:cs="Arial"/>
          <w:color w:val="000000" w:themeColor="text1"/>
          <w:sz w:val="20"/>
          <w:szCs w:val="20"/>
        </w:rPr>
        <w:t>, razen v primeru, ko zakon, ki ureja delovna razmerja, določa, da ima delavec kljub redni odpovedi enake pravice, kot če pogodbo o zaposlitvi odpove delodajalec iz poslovnih razlogov;</w:t>
      </w:r>
    </w:p>
    <w:p w14:paraId="47A64DF5" w14:textId="406FE270"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xml:space="preserve">zaradi </w:t>
      </w:r>
      <w:r w:rsidRPr="00EE25C9">
        <w:rPr>
          <w:rFonts w:ascii="Arial" w:hAnsi="Arial" w:cs="Arial"/>
          <w:b/>
          <w:color w:val="000000" w:themeColor="text1"/>
          <w:sz w:val="20"/>
          <w:szCs w:val="20"/>
        </w:rPr>
        <w:t>delodajalčeve redne odpovedi</w:t>
      </w:r>
      <w:r w:rsidRPr="00EE25C9">
        <w:rPr>
          <w:rFonts w:ascii="Arial" w:hAnsi="Arial" w:cs="Arial"/>
          <w:color w:val="000000" w:themeColor="text1"/>
          <w:sz w:val="20"/>
          <w:szCs w:val="20"/>
        </w:rPr>
        <w:t xml:space="preserve">, dane delavcu </w:t>
      </w:r>
      <w:r w:rsidRPr="00EE25C9">
        <w:rPr>
          <w:rFonts w:ascii="Arial" w:hAnsi="Arial" w:cs="Arial"/>
          <w:b/>
          <w:color w:val="000000" w:themeColor="text1"/>
          <w:sz w:val="20"/>
          <w:szCs w:val="20"/>
        </w:rPr>
        <w:t>iz krivdnega razloga</w:t>
      </w:r>
      <w:r w:rsidRPr="00EE25C9">
        <w:rPr>
          <w:rFonts w:ascii="Arial" w:hAnsi="Arial" w:cs="Arial"/>
          <w:color w:val="000000" w:themeColor="text1"/>
          <w:sz w:val="20"/>
          <w:szCs w:val="20"/>
        </w:rPr>
        <w:t>;</w:t>
      </w:r>
    </w:p>
    <w:p w14:paraId="52099A54"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xml:space="preserve">zaradi </w:t>
      </w:r>
      <w:r w:rsidRPr="00EE25C9">
        <w:rPr>
          <w:rFonts w:ascii="Arial" w:hAnsi="Arial" w:cs="Arial"/>
          <w:b/>
          <w:color w:val="000000" w:themeColor="text1"/>
          <w:sz w:val="20"/>
          <w:szCs w:val="20"/>
        </w:rPr>
        <w:t>redne odpovedi pogodbe</w:t>
      </w:r>
      <w:r w:rsidRPr="00EE25C9">
        <w:rPr>
          <w:rFonts w:ascii="Arial" w:hAnsi="Arial" w:cs="Arial"/>
          <w:color w:val="000000" w:themeColor="text1"/>
          <w:sz w:val="20"/>
          <w:szCs w:val="20"/>
        </w:rPr>
        <w:t xml:space="preserve"> o zaposlitvi </w:t>
      </w:r>
      <w:r w:rsidRPr="00EE25C9">
        <w:rPr>
          <w:rFonts w:ascii="Arial" w:hAnsi="Arial" w:cs="Arial"/>
          <w:b/>
          <w:color w:val="000000" w:themeColor="text1"/>
          <w:sz w:val="20"/>
          <w:szCs w:val="20"/>
        </w:rPr>
        <w:t>iz poslovnega razloga ali razloga nesposobnosti</w:t>
      </w:r>
      <w:r w:rsidRPr="00EE25C9">
        <w:rPr>
          <w:rFonts w:ascii="Arial" w:hAnsi="Arial" w:cs="Arial"/>
          <w:color w:val="000000" w:themeColor="text1"/>
          <w:sz w:val="20"/>
          <w:szCs w:val="20"/>
        </w:rPr>
        <w:t xml:space="preserve"> v primerih, ko je delodajalec delavcu </w:t>
      </w:r>
      <w:r w:rsidRPr="00EE25C9">
        <w:rPr>
          <w:rFonts w:ascii="Arial" w:hAnsi="Arial" w:cs="Arial"/>
          <w:b/>
          <w:color w:val="000000" w:themeColor="text1"/>
          <w:sz w:val="20"/>
          <w:szCs w:val="20"/>
        </w:rPr>
        <w:t>ponudil sklenitev nove pogodbe</w:t>
      </w:r>
      <w:r w:rsidRPr="00EE25C9">
        <w:rPr>
          <w:rFonts w:ascii="Arial" w:hAnsi="Arial" w:cs="Arial"/>
          <w:color w:val="000000" w:themeColor="text1"/>
          <w:sz w:val="20"/>
          <w:szCs w:val="20"/>
        </w:rPr>
        <w:t xml:space="preserve"> o zaposlitvi za ustrezno delo in za nedoločen čas, delavec pa je to ponudbo odklonil;</w:t>
      </w:r>
    </w:p>
    <w:p w14:paraId="557258B0"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 xml:space="preserve">zaradi </w:t>
      </w:r>
      <w:r w:rsidRPr="00EE25C9">
        <w:rPr>
          <w:rFonts w:ascii="Arial" w:hAnsi="Arial" w:cs="Arial"/>
          <w:b/>
          <w:color w:val="000000" w:themeColor="text1"/>
          <w:sz w:val="20"/>
          <w:szCs w:val="20"/>
        </w:rPr>
        <w:t>delodajalčeve izredne odpovedi</w:t>
      </w:r>
      <w:r w:rsidRPr="00EE25C9">
        <w:rPr>
          <w:rFonts w:ascii="Arial" w:hAnsi="Arial" w:cs="Arial"/>
          <w:color w:val="000000" w:themeColor="text1"/>
          <w:sz w:val="20"/>
          <w:szCs w:val="20"/>
        </w:rPr>
        <w:t>;</w:t>
      </w:r>
    </w:p>
    <w:p w14:paraId="1EC13F6A"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zaradi izredne odpovedi s strani delodajalca prenosnika, ker je delavec odklonil prehod in dejansko opravljanje dela pri delodajalcu prevzemniku;</w:t>
      </w:r>
    </w:p>
    <w:p w14:paraId="76AA996D"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zaradi delodajalčeve redne odpovedi v nasprotju z določbami zakona, ki ureja delovna razmerja, ki določajo posebno varstvo delavca pred odpovedjo, delavec pa za zavarovanje svojih pravic ni zahteval arbitražne odločitve ali sodnega varstva;</w:t>
      </w:r>
    </w:p>
    <w:p w14:paraId="09CCD539"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če starejšemu delavcu, kot ga opredeljuje zakon, ki ureja delovna razmerja, ni zagotovljena pravica do denarnega nadomestila iz zavarovanja za primer brezposelnosti do izpolnitve pogojev za starostno upokojitev, pa je dal pisno soglasje k odpovedi pogodbe o zaposlitvi iz poslovnega razloga;</w:t>
      </w:r>
    </w:p>
    <w:p w14:paraId="121CB178"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t>če delavec v času odpovednega roka neupravičeno odkloni novo ustrezno zaposlitev za nedoločen čas, ki mu jo ponudi delodajalec ali zavod pri drugem delodajalcu;</w:t>
      </w:r>
    </w:p>
    <w:p w14:paraId="71D10030" w14:textId="77777777" w:rsidR="0003657B" w:rsidRPr="00EE25C9" w:rsidRDefault="0003657B" w:rsidP="0003657B">
      <w:pPr>
        <w:pStyle w:val="alineazaodstavkom"/>
        <w:numPr>
          <w:ilvl w:val="0"/>
          <w:numId w:val="17"/>
        </w:numPr>
        <w:shd w:val="clear" w:color="auto" w:fill="FFFFFF"/>
        <w:spacing w:before="0" w:beforeAutospacing="0" w:after="0" w:afterAutospacing="0" w:line="80" w:lineRule="atLeast"/>
        <w:jc w:val="both"/>
        <w:rPr>
          <w:rFonts w:ascii="Arial" w:hAnsi="Arial" w:cs="Arial"/>
          <w:color w:val="000000" w:themeColor="text1"/>
          <w:sz w:val="20"/>
          <w:szCs w:val="20"/>
        </w:rPr>
      </w:pPr>
      <w:r w:rsidRPr="00EE25C9">
        <w:rPr>
          <w:rFonts w:ascii="Arial" w:hAnsi="Arial" w:cs="Arial"/>
          <w:color w:val="000000" w:themeColor="text1"/>
          <w:sz w:val="20"/>
          <w:szCs w:val="20"/>
        </w:rPr>
        <w:lastRenderedPageBreak/>
        <w:t>zaradi prenehanja funkcije ali imenovanja nosilca javne ali druge funkcije v organih zakonodajne, izvršilne ali sodne oblasti v Republiki Sloveniji ali v organih lokalne samouprave, pa delavec ni uveljavljal pravice do vrnitve na delo v skladu s predpisi.</w:t>
      </w:r>
    </w:p>
    <w:p w14:paraId="7A012918" w14:textId="77777777" w:rsidR="0003657B" w:rsidRPr="00F42B45" w:rsidRDefault="0003657B" w:rsidP="0003657B">
      <w:pPr>
        <w:pStyle w:val="Brezrazmikov"/>
        <w:spacing w:line="80" w:lineRule="atLeast"/>
        <w:ind w:left="785"/>
        <w:jc w:val="both"/>
        <w:rPr>
          <w:rFonts w:ascii="Arial" w:eastAsia="Times New Roman" w:hAnsi="Arial" w:cs="Arial"/>
          <w:b/>
          <w:bCs/>
          <w:i/>
          <w:iCs/>
          <w:color w:val="000000" w:themeColor="text1"/>
          <w:sz w:val="24"/>
          <w:szCs w:val="24"/>
        </w:rPr>
      </w:pPr>
    </w:p>
    <w:p w14:paraId="19928112" w14:textId="79040BE4" w:rsidR="0003657B" w:rsidRPr="00F42B45" w:rsidRDefault="00F42B45" w:rsidP="0003657B">
      <w:pPr>
        <w:pStyle w:val="Brezrazmikov"/>
        <w:spacing w:line="80" w:lineRule="atLeast"/>
        <w:jc w:val="both"/>
        <w:rPr>
          <w:rFonts w:ascii="Arial" w:eastAsia="Times New Roman" w:hAnsi="Arial" w:cs="Arial"/>
          <w:color w:val="000000" w:themeColor="text1"/>
          <w:sz w:val="20"/>
          <w:szCs w:val="20"/>
        </w:rPr>
      </w:pPr>
      <w:r w:rsidRPr="00F42B45">
        <w:rPr>
          <w:rFonts w:ascii="Arial" w:eastAsia="Times New Roman" w:hAnsi="Arial" w:cs="Arial"/>
          <w:color w:val="000000" w:themeColor="text1"/>
          <w:sz w:val="20"/>
          <w:szCs w:val="20"/>
        </w:rPr>
        <w:t>Za</w:t>
      </w:r>
      <w:r w:rsidR="0003657B" w:rsidRPr="00F42B45">
        <w:rPr>
          <w:rFonts w:ascii="Arial" w:eastAsia="Times New Roman" w:hAnsi="Arial" w:cs="Arial"/>
          <w:color w:val="000000" w:themeColor="text1"/>
          <w:sz w:val="20"/>
          <w:szCs w:val="20"/>
        </w:rPr>
        <w:t xml:space="preserve"> določene kategorije delavcev, kot so predstavniki delavcev, delavci pred upokojitvijo, starši, invalidi in odsotni delavci zaradi bolezni, velja posebno varstvo pred odpovedjo! </w:t>
      </w:r>
    </w:p>
    <w:p w14:paraId="5EC6B612" w14:textId="77777777" w:rsidR="0003657B" w:rsidRPr="00EE25C9" w:rsidRDefault="0003657B" w:rsidP="0003657B">
      <w:pPr>
        <w:tabs>
          <w:tab w:val="left" w:pos="3402"/>
        </w:tabs>
        <w:spacing w:after="0" w:line="80" w:lineRule="atLeast"/>
        <w:jc w:val="both"/>
        <w:rPr>
          <w:rFonts w:cs="Arial"/>
          <w:b/>
          <w:color w:val="000000" w:themeColor="text1"/>
          <w:szCs w:val="20"/>
        </w:rPr>
      </w:pPr>
    </w:p>
    <w:p w14:paraId="30E40665" w14:textId="77777777" w:rsidR="00F42B45" w:rsidRDefault="00F42B45" w:rsidP="0003657B">
      <w:pPr>
        <w:tabs>
          <w:tab w:val="left" w:pos="3402"/>
        </w:tabs>
        <w:spacing w:after="0" w:line="80" w:lineRule="atLeast"/>
        <w:jc w:val="both"/>
        <w:rPr>
          <w:rFonts w:cs="Arial"/>
          <w:b/>
          <w:bCs/>
          <w:i/>
          <w:iCs/>
          <w:color w:val="000000" w:themeColor="text1"/>
          <w:sz w:val="24"/>
          <w:szCs w:val="24"/>
        </w:rPr>
      </w:pPr>
    </w:p>
    <w:p w14:paraId="0843A9EF" w14:textId="2809DC93" w:rsidR="0003657B" w:rsidRDefault="0003657B" w:rsidP="00F42B45">
      <w:pPr>
        <w:pBdr>
          <w:top w:val="single" w:sz="12" w:space="1" w:color="auto"/>
          <w:left w:val="single" w:sz="12" w:space="4" w:color="auto"/>
          <w:bottom w:val="single" w:sz="12" w:space="1" w:color="auto"/>
          <w:right w:val="single" w:sz="12" w:space="4" w:color="auto"/>
        </w:pBdr>
        <w:tabs>
          <w:tab w:val="left" w:pos="3402"/>
        </w:tabs>
        <w:spacing w:after="0" w:line="80" w:lineRule="atLeast"/>
        <w:jc w:val="both"/>
        <w:rPr>
          <w:rFonts w:cs="Arial"/>
          <w:b/>
          <w:bCs/>
          <w:i/>
          <w:iCs/>
          <w:color w:val="000000" w:themeColor="text1"/>
          <w:sz w:val="24"/>
          <w:szCs w:val="24"/>
        </w:rPr>
      </w:pPr>
      <w:r w:rsidRPr="00D35DFF">
        <w:rPr>
          <w:rFonts w:cs="Arial"/>
          <w:b/>
          <w:bCs/>
          <w:i/>
          <w:iCs/>
          <w:color w:val="000000" w:themeColor="text1"/>
          <w:sz w:val="24"/>
          <w:szCs w:val="24"/>
        </w:rPr>
        <w:t xml:space="preserve">Inšpektorat </w:t>
      </w:r>
      <w:r w:rsidR="007337FF">
        <w:rPr>
          <w:rFonts w:cs="Arial"/>
          <w:b/>
          <w:bCs/>
          <w:i/>
          <w:iCs/>
          <w:color w:val="000000" w:themeColor="text1"/>
          <w:sz w:val="24"/>
          <w:szCs w:val="24"/>
        </w:rPr>
        <w:t xml:space="preserve">za delo </w:t>
      </w:r>
      <w:r w:rsidRPr="00D35DFF">
        <w:rPr>
          <w:rFonts w:cs="Arial"/>
          <w:b/>
          <w:bCs/>
          <w:i/>
          <w:iCs/>
          <w:color w:val="000000" w:themeColor="text1"/>
          <w:sz w:val="24"/>
          <w:szCs w:val="24"/>
        </w:rPr>
        <w:t>ni pristojen presojati utemeljenosti razloga za odpoved</w:t>
      </w:r>
      <w:r w:rsidR="00F42B45">
        <w:rPr>
          <w:rFonts w:cs="Arial"/>
          <w:b/>
          <w:bCs/>
          <w:i/>
          <w:iCs/>
          <w:color w:val="000000" w:themeColor="text1"/>
          <w:sz w:val="24"/>
          <w:szCs w:val="24"/>
        </w:rPr>
        <w:t xml:space="preserve"> in/ali </w:t>
      </w:r>
      <w:r>
        <w:rPr>
          <w:rFonts w:cs="Arial"/>
          <w:b/>
          <w:bCs/>
          <w:i/>
          <w:iCs/>
          <w:color w:val="000000" w:themeColor="text1"/>
          <w:sz w:val="24"/>
          <w:szCs w:val="24"/>
        </w:rPr>
        <w:t>zakonitosti prenehanja pogodbe o zaposlitvi</w:t>
      </w:r>
      <w:r w:rsidRPr="00D35DFF">
        <w:rPr>
          <w:rFonts w:cs="Arial"/>
          <w:b/>
          <w:bCs/>
          <w:i/>
          <w:iCs/>
          <w:color w:val="000000" w:themeColor="text1"/>
          <w:sz w:val="24"/>
          <w:szCs w:val="24"/>
        </w:rPr>
        <w:t>.</w:t>
      </w:r>
    </w:p>
    <w:p w14:paraId="59B36746" w14:textId="77777777" w:rsidR="00F42B45" w:rsidRDefault="00F42B45" w:rsidP="0003657B">
      <w:pPr>
        <w:tabs>
          <w:tab w:val="left" w:pos="3402"/>
        </w:tabs>
        <w:spacing w:after="0" w:line="80" w:lineRule="atLeast"/>
        <w:jc w:val="both"/>
        <w:rPr>
          <w:rFonts w:cs="Arial"/>
          <w:b/>
          <w:bCs/>
          <w:i/>
          <w:iCs/>
          <w:color w:val="000000" w:themeColor="text1"/>
          <w:sz w:val="24"/>
          <w:szCs w:val="24"/>
        </w:rPr>
      </w:pPr>
    </w:p>
    <w:p w14:paraId="357774B1" w14:textId="40AE02C0" w:rsidR="0003657B" w:rsidRPr="003667E7" w:rsidRDefault="0003657B" w:rsidP="0003657B">
      <w:pPr>
        <w:tabs>
          <w:tab w:val="left" w:pos="3402"/>
        </w:tabs>
        <w:spacing w:after="0" w:line="80" w:lineRule="atLeast"/>
        <w:jc w:val="both"/>
        <w:rPr>
          <w:rFonts w:cs="Arial"/>
          <w:color w:val="000000" w:themeColor="text1"/>
          <w:szCs w:val="20"/>
        </w:rPr>
      </w:pPr>
      <w:r>
        <w:rPr>
          <w:rFonts w:cs="Arial"/>
          <w:b/>
          <w:color w:val="000000" w:themeColor="text1"/>
          <w:szCs w:val="20"/>
        </w:rPr>
        <w:t>IRSD</w:t>
      </w:r>
      <w:r w:rsidRPr="00EE25C9">
        <w:rPr>
          <w:rFonts w:cs="Arial"/>
          <w:color w:val="000000" w:themeColor="text1"/>
          <w:szCs w:val="20"/>
        </w:rPr>
        <w:t xml:space="preserve"> </w:t>
      </w:r>
      <w:r>
        <w:rPr>
          <w:rFonts w:cs="Arial"/>
          <w:color w:val="000000" w:themeColor="text1"/>
          <w:szCs w:val="20"/>
        </w:rPr>
        <w:t xml:space="preserve">je </w:t>
      </w:r>
      <w:r w:rsidRPr="00EE25C9">
        <w:rPr>
          <w:rFonts w:cs="Arial"/>
          <w:color w:val="000000" w:themeColor="text1"/>
          <w:szCs w:val="20"/>
        </w:rPr>
        <w:t xml:space="preserve">v primeru prenehanja pogodbe o zaposlitvi delavcev pristojen ugotavljati </w:t>
      </w:r>
      <w:r w:rsidRPr="00EE25C9">
        <w:rPr>
          <w:rFonts w:cs="Arial"/>
          <w:b/>
          <w:color w:val="000000" w:themeColor="text1"/>
          <w:szCs w:val="20"/>
        </w:rPr>
        <w:t>morebitne kršitve v zvezi z izvedbo samega postopka odpovedi pogodbe o zaposlitvi</w:t>
      </w:r>
      <w:r w:rsidRPr="00EE25C9">
        <w:rPr>
          <w:rFonts w:cs="Arial"/>
          <w:color w:val="000000" w:themeColor="text1"/>
          <w:szCs w:val="20"/>
        </w:rPr>
        <w:t>. V primeru kršitev lahko da</w:t>
      </w:r>
      <w:r w:rsidR="003667E7">
        <w:rPr>
          <w:rFonts w:cs="Arial"/>
          <w:color w:val="000000" w:themeColor="text1"/>
          <w:szCs w:val="20"/>
        </w:rPr>
        <w:t xml:space="preserve"> delavec</w:t>
      </w:r>
      <w:r w:rsidRPr="00EE25C9">
        <w:rPr>
          <w:rFonts w:cs="Arial"/>
          <w:color w:val="000000" w:themeColor="text1"/>
          <w:szCs w:val="20"/>
        </w:rPr>
        <w:t xml:space="preserve"> </w:t>
      </w:r>
      <w:r w:rsidRPr="00EE25C9">
        <w:rPr>
          <w:rFonts w:cs="Arial"/>
          <w:b/>
          <w:color w:val="000000" w:themeColor="text1"/>
          <w:szCs w:val="20"/>
        </w:rPr>
        <w:t>prijavo (lahko tudi anonimno)</w:t>
      </w:r>
      <w:r w:rsidRPr="00EE25C9">
        <w:rPr>
          <w:rFonts w:cs="Arial"/>
          <w:color w:val="000000" w:themeColor="text1"/>
          <w:szCs w:val="20"/>
        </w:rPr>
        <w:t xml:space="preserve">. Inšpektorat pa </w:t>
      </w:r>
      <w:r w:rsidRPr="00D35DFF">
        <w:rPr>
          <w:rFonts w:cs="Arial"/>
          <w:b/>
          <w:color w:val="000000" w:themeColor="text1"/>
          <w:szCs w:val="20"/>
        </w:rPr>
        <w:t>ni pristojen presojati utemeljenosti razloga za odpoved</w:t>
      </w:r>
      <w:r w:rsidRPr="00EE25C9">
        <w:rPr>
          <w:rFonts w:cs="Arial"/>
          <w:color w:val="000000" w:themeColor="text1"/>
          <w:szCs w:val="20"/>
        </w:rPr>
        <w:t xml:space="preserve"> oz</w:t>
      </w:r>
      <w:r>
        <w:rPr>
          <w:rFonts w:cs="Arial"/>
          <w:color w:val="000000" w:themeColor="text1"/>
          <w:szCs w:val="20"/>
        </w:rPr>
        <w:t xml:space="preserve">iroma </w:t>
      </w:r>
      <w:r w:rsidRPr="00EE25C9">
        <w:rPr>
          <w:rFonts w:cs="Arial"/>
          <w:color w:val="000000" w:themeColor="text1"/>
          <w:szCs w:val="20"/>
        </w:rPr>
        <w:t xml:space="preserve">zakonitosti prenehanja pogodbe o zaposlitvi, saj je to v pristojnosti delovnega sodišča. </w:t>
      </w:r>
    </w:p>
    <w:p w14:paraId="42C47647" w14:textId="77777777" w:rsidR="0003657B" w:rsidRDefault="0003657B" w:rsidP="0003657B">
      <w:pPr>
        <w:tabs>
          <w:tab w:val="left" w:pos="3402"/>
        </w:tabs>
        <w:spacing w:after="0" w:line="80" w:lineRule="atLeast"/>
        <w:jc w:val="both"/>
        <w:rPr>
          <w:rFonts w:cs="Arial"/>
          <w:color w:val="000000" w:themeColor="text1"/>
          <w:szCs w:val="20"/>
        </w:rPr>
      </w:pPr>
    </w:p>
    <w:p w14:paraId="05FA62AE" w14:textId="5832D82C" w:rsidR="0003657B" w:rsidRPr="00EE25C9" w:rsidRDefault="0003657B" w:rsidP="0003657B">
      <w:pPr>
        <w:tabs>
          <w:tab w:val="left" w:pos="3402"/>
        </w:tabs>
        <w:spacing w:after="0" w:line="80" w:lineRule="atLeast"/>
        <w:jc w:val="both"/>
        <w:rPr>
          <w:rFonts w:cs="Arial"/>
          <w:color w:val="000000" w:themeColor="text1"/>
          <w:szCs w:val="20"/>
        </w:rPr>
      </w:pPr>
      <w:r w:rsidRPr="00EE25C9">
        <w:rPr>
          <w:rFonts w:cs="Arial"/>
          <w:color w:val="000000" w:themeColor="text1"/>
          <w:szCs w:val="20"/>
        </w:rPr>
        <w:t>Ugotovitev nezakonitosti odpovedi pogodbe o zaposlitvi in drugih načinov prenehanja</w:t>
      </w:r>
      <w:r w:rsidRPr="00EE25C9">
        <w:rPr>
          <w:rFonts w:cs="Arial"/>
          <w:b/>
          <w:color w:val="000000" w:themeColor="text1"/>
          <w:szCs w:val="20"/>
        </w:rPr>
        <w:t xml:space="preserve"> </w:t>
      </w:r>
      <w:r w:rsidRPr="00EE25C9">
        <w:rPr>
          <w:rFonts w:cs="Arial"/>
          <w:color w:val="000000" w:themeColor="text1"/>
          <w:szCs w:val="20"/>
        </w:rPr>
        <w:t>veljavnosti</w:t>
      </w:r>
      <w:r w:rsidRPr="00EE25C9">
        <w:rPr>
          <w:rFonts w:cs="Arial"/>
          <w:b/>
          <w:color w:val="000000" w:themeColor="text1"/>
          <w:szCs w:val="20"/>
        </w:rPr>
        <w:t xml:space="preserve"> </w:t>
      </w:r>
      <w:r w:rsidRPr="00EE25C9">
        <w:rPr>
          <w:rFonts w:cs="Arial"/>
          <w:color w:val="000000" w:themeColor="text1"/>
          <w:szCs w:val="20"/>
        </w:rPr>
        <w:t xml:space="preserve">pogodbe o zaposlitvi lahko delavec </w:t>
      </w:r>
      <w:r>
        <w:rPr>
          <w:rFonts w:cs="Arial"/>
          <w:color w:val="000000" w:themeColor="text1"/>
          <w:szCs w:val="20"/>
        </w:rPr>
        <w:t xml:space="preserve">namreč </w:t>
      </w:r>
      <w:r w:rsidRPr="00F42B45">
        <w:rPr>
          <w:rFonts w:cs="Arial"/>
          <w:b/>
          <w:bCs/>
          <w:color w:val="000000" w:themeColor="text1"/>
          <w:szCs w:val="20"/>
        </w:rPr>
        <w:t>zahteva neposredno s tožbo na pristojnem delovnem sodišču v roku 30 dni od dneva vročitve (odpovedi) oz</w:t>
      </w:r>
      <w:r w:rsidR="003667E7">
        <w:rPr>
          <w:rFonts w:cs="Arial"/>
          <w:b/>
          <w:bCs/>
          <w:color w:val="000000" w:themeColor="text1"/>
          <w:szCs w:val="20"/>
        </w:rPr>
        <w:t>iroma</w:t>
      </w:r>
      <w:r w:rsidRPr="00F42B45">
        <w:rPr>
          <w:rFonts w:cs="Arial"/>
          <w:b/>
          <w:bCs/>
          <w:color w:val="000000" w:themeColor="text1"/>
          <w:szCs w:val="20"/>
        </w:rPr>
        <w:t xml:space="preserve"> od dneva, ko je </w:t>
      </w:r>
      <w:r w:rsidR="003667E7">
        <w:rPr>
          <w:rFonts w:cs="Arial"/>
          <w:b/>
          <w:bCs/>
          <w:color w:val="000000" w:themeColor="text1"/>
          <w:szCs w:val="20"/>
        </w:rPr>
        <w:t>i</w:t>
      </w:r>
      <w:r w:rsidRPr="00F42B45">
        <w:rPr>
          <w:rFonts w:cs="Arial"/>
          <w:b/>
          <w:bCs/>
          <w:color w:val="000000" w:themeColor="text1"/>
          <w:szCs w:val="20"/>
        </w:rPr>
        <w:t>zvedel za kršitev pravice</w:t>
      </w:r>
      <w:r w:rsidRPr="00EE25C9">
        <w:rPr>
          <w:rFonts w:cs="Arial"/>
          <w:color w:val="000000" w:themeColor="text1"/>
          <w:szCs w:val="20"/>
        </w:rPr>
        <w:t>.</w:t>
      </w:r>
      <w:r>
        <w:rPr>
          <w:rFonts w:cs="Arial"/>
          <w:color w:val="000000" w:themeColor="text1"/>
          <w:szCs w:val="20"/>
        </w:rPr>
        <w:t xml:space="preserve"> V zvezi s tem se lahko obrne delavec tudi na sindikat ali na pravnega strokovnjaka, ki se s tem področjem poklicno ukvarja.</w:t>
      </w:r>
    </w:p>
    <w:p w14:paraId="71A85B5D" w14:textId="77777777" w:rsidR="0003657B" w:rsidRPr="002966CB" w:rsidRDefault="0003657B" w:rsidP="0003657B">
      <w:pPr>
        <w:pStyle w:val="Odstavekseznama"/>
        <w:spacing w:after="0" w:line="80" w:lineRule="atLeast"/>
        <w:ind w:left="785"/>
        <w:rPr>
          <w:b/>
        </w:rPr>
      </w:pPr>
    </w:p>
    <w:p w14:paraId="62C5FACA" w14:textId="77777777" w:rsidR="0003657B" w:rsidRDefault="0003657B" w:rsidP="0003657B">
      <w:pPr>
        <w:tabs>
          <w:tab w:val="left" w:pos="3402"/>
        </w:tabs>
        <w:spacing w:line="240" w:lineRule="auto"/>
        <w:jc w:val="both"/>
        <w:rPr>
          <w:rFonts w:cs="Arial"/>
          <w:szCs w:val="20"/>
        </w:rPr>
      </w:pPr>
    </w:p>
    <w:p w14:paraId="603308E6" w14:textId="77777777" w:rsidR="0003657B" w:rsidRDefault="0003657B" w:rsidP="0003657B">
      <w:pPr>
        <w:rPr>
          <w:rFonts w:cs="Arial"/>
          <w:szCs w:val="20"/>
        </w:rPr>
      </w:pPr>
      <w:r>
        <w:rPr>
          <w:rFonts w:cs="Arial"/>
          <w:szCs w:val="20"/>
        </w:rPr>
        <w:br w:type="page"/>
      </w:r>
    </w:p>
    <w:p w14:paraId="6D47BBA1" w14:textId="5A0E0D21" w:rsidR="0003657B" w:rsidRPr="002F6765" w:rsidRDefault="00D42588" w:rsidP="0003657B">
      <w:pPr>
        <w:pStyle w:val="Naslov1"/>
      </w:pPr>
      <w:bookmarkStart w:id="1" w:name="_Toc106883045"/>
      <w:r>
        <w:lastRenderedPageBreak/>
        <w:t>P</w:t>
      </w:r>
      <w:r w:rsidR="0003657B" w:rsidRPr="002F6765">
        <w:t>revidn</w:t>
      </w:r>
      <w:r>
        <w:t>o</w:t>
      </w:r>
      <w:r w:rsidR="00C8661E">
        <w:t>st</w:t>
      </w:r>
      <w:r w:rsidR="0003657B" w:rsidRPr="002F6765">
        <w:t xml:space="preserve"> pri sporazumnem prenehanju pogodbe o zaposlitvi</w:t>
      </w:r>
      <w:bookmarkEnd w:id="1"/>
    </w:p>
    <w:p w14:paraId="45D25806" w14:textId="77777777" w:rsidR="00A220B3" w:rsidRDefault="0003657B" w:rsidP="008147E3">
      <w:pPr>
        <w:pBdr>
          <w:top w:val="single" w:sz="12" w:space="1" w:color="auto"/>
          <w:left w:val="single" w:sz="12" w:space="4" w:color="auto"/>
          <w:bottom w:val="single" w:sz="12" w:space="1" w:color="auto"/>
          <w:right w:val="single" w:sz="12" w:space="4" w:color="auto"/>
        </w:pBdr>
        <w:jc w:val="both"/>
        <w:rPr>
          <w:szCs w:val="20"/>
          <w:lang w:eastAsia="sl-SI"/>
        </w:rPr>
      </w:pPr>
      <w:r w:rsidRPr="00A14679">
        <w:rPr>
          <w:szCs w:val="20"/>
          <w:lang w:eastAsia="sl-SI"/>
        </w:rPr>
        <w:t xml:space="preserve">Inšpektorat za delo opozarja delavce, da naj </w:t>
      </w:r>
      <w:r w:rsidRPr="00A220B3">
        <w:rPr>
          <w:b/>
          <w:bCs/>
          <w:i/>
          <w:iCs/>
          <w:sz w:val="24"/>
          <w:szCs w:val="24"/>
          <w:lang w:eastAsia="sl-SI"/>
        </w:rPr>
        <w:t>ne podpisujejo sporazumov o prenehanju pogodbe o zaposlitvi, če tega dejansko ne želijo</w:t>
      </w:r>
      <w:r w:rsidRPr="00A14679">
        <w:rPr>
          <w:szCs w:val="20"/>
          <w:lang w:eastAsia="sl-SI"/>
        </w:rPr>
        <w:t xml:space="preserve">. </w:t>
      </w:r>
    </w:p>
    <w:p w14:paraId="6665B402" w14:textId="3774EA2C" w:rsidR="00815D6E" w:rsidRDefault="0003657B" w:rsidP="00932ED4">
      <w:pPr>
        <w:pStyle w:val="Odstavekseznama"/>
        <w:numPr>
          <w:ilvl w:val="0"/>
          <w:numId w:val="21"/>
        </w:numPr>
        <w:jc w:val="both"/>
        <w:rPr>
          <w:szCs w:val="20"/>
          <w:lang w:eastAsia="sl-SI"/>
        </w:rPr>
      </w:pPr>
      <w:r w:rsidRPr="00A220B3">
        <w:rPr>
          <w:szCs w:val="20"/>
          <w:lang w:eastAsia="sl-SI"/>
        </w:rPr>
        <w:t>V primeru</w:t>
      </w:r>
      <w:r w:rsidR="00815D6E">
        <w:rPr>
          <w:szCs w:val="20"/>
          <w:lang w:eastAsia="sl-SI"/>
        </w:rPr>
        <w:t xml:space="preserve"> sporazumnega prenehanje pogodbe o zaposlitvi</w:t>
      </w:r>
      <w:r w:rsidRPr="00A220B3">
        <w:rPr>
          <w:szCs w:val="20"/>
          <w:lang w:eastAsia="sl-SI"/>
        </w:rPr>
        <w:t xml:space="preserve"> delavcu namreč </w:t>
      </w:r>
      <w:r w:rsidRPr="00A220B3">
        <w:rPr>
          <w:b/>
          <w:bCs/>
          <w:i/>
          <w:iCs/>
          <w:sz w:val="24"/>
          <w:szCs w:val="24"/>
          <w:lang w:eastAsia="sl-SI"/>
        </w:rPr>
        <w:t>ne</w:t>
      </w:r>
      <w:r w:rsidRPr="00A220B3">
        <w:rPr>
          <w:szCs w:val="20"/>
          <w:lang w:eastAsia="sl-SI"/>
        </w:rPr>
        <w:t xml:space="preserve"> </w:t>
      </w:r>
      <w:r w:rsidRPr="008147E3">
        <w:rPr>
          <w:b/>
          <w:bCs/>
          <w:i/>
          <w:iCs/>
          <w:sz w:val="24"/>
          <w:szCs w:val="24"/>
          <w:lang w:eastAsia="sl-SI"/>
        </w:rPr>
        <w:t>pripada nadomestilo za brezposelnost</w:t>
      </w:r>
      <w:r w:rsidRPr="008147E3">
        <w:rPr>
          <w:sz w:val="24"/>
          <w:szCs w:val="24"/>
          <w:lang w:eastAsia="sl-SI"/>
        </w:rPr>
        <w:t xml:space="preserve"> </w:t>
      </w:r>
      <w:r w:rsidRPr="00A220B3">
        <w:rPr>
          <w:szCs w:val="20"/>
          <w:lang w:eastAsia="sl-SI"/>
        </w:rPr>
        <w:t>(ki ga ureja ZUTD), niti odpravnina (razen v primeru upokojitve).</w:t>
      </w:r>
      <w:r w:rsidR="00815D6E">
        <w:rPr>
          <w:szCs w:val="20"/>
          <w:lang w:eastAsia="sl-SI"/>
        </w:rPr>
        <w:t xml:space="preserve"> </w:t>
      </w:r>
    </w:p>
    <w:p w14:paraId="1B4863CB" w14:textId="77777777" w:rsidR="00932ED4" w:rsidRPr="00932ED4" w:rsidRDefault="00932ED4" w:rsidP="00932ED4">
      <w:pPr>
        <w:pStyle w:val="Odstavekseznama"/>
        <w:jc w:val="both"/>
        <w:rPr>
          <w:szCs w:val="20"/>
          <w:lang w:eastAsia="sl-SI"/>
        </w:rPr>
      </w:pPr>
    </w:p>
    <w:p w14:paraId="66B7AD68" w14:textId="77777777" w:rsidR="00815D6E" w:rsidRPr="00815D6E" w:rsidRDefault="00815D6E" w:rsidP="00932ED4">
      <w:pPr>
        <w:pStyle w:val="Odstavekseznama"/>
        <w:pBdr>
          <w:top w:val="single" w:sz="12" w:space="1" w:color="auto"/>
          <w:left w:val="single" w:sz="12" w:space="4" w:color="auto"/>
          <w:bottom w:val="single" w:sz="12" w:space="1" w:color="auto"/>
          <w:right w:val="single" w:sz="12" w:space="4" w:color="auto"/>
        </w:pBdr>
        <w:ind w:left="0"/>
        <w:jc w:val="both"/>
        <w:rPr>
          <w:szCs w:val="20"/>
          <w:lang w:eastAsia="sl-SI"/>
        </w:rPr>
      </w:pPr>
      <w:r w:rsidRPr="00815D6E">
        <w:rPr>
          <w:b/>
          <w:bCs/>
          <w:i/>
          <w:iCs/>
          <w:sz w:val="24"/>
          <w:szCs w:val="24"/>
          <w:lang w:eastAsia="sl-SI"/>
        </w:rPr>
        <w:t>Delodajalec</w:t>
      </w:r>
      <w:r w:rsidRPr="00815D6E">
        <w:rPr>
          <w:szCs w:val="20"/>
          <w:lang w:eastAsia="sl-SI"/>
        </w:rPr>
        <w:t xml:space="preserve"> se s tem, ko doseže sporazumno prenehanje pogodbe o zaposlitvi </w:t>
      </w:r>
      <w:r w:rsidRPr="00815D6E">
        <w:rPr>
          <w:b/>
          <w:bCs/>
          <w:i/>
          <w:iCs/>
          <w:sz w:val="24"/>
          <w:szCs w:val="24"/>
          <w:lang w:eastAsia="sl-SI"/>
        </w:rPr>
        <w:t>izogne zakonsko določenim pogojem</w:t>
      </w:r>
      <w:r w:rsidRPr="00815D6E">
        <w:rPr>
          <w:szCs w:val="20"/>
          <w:lang w:eastAsia="sl-SI"/>
        </w:rPr>
        <w:t>, na podlagi katerih sploh lahko odpove pogodbo o zaposlitvi. Pri tem načinu prenehanja se lahko </w:t>
      </w:r>
      <w:r w:rsidRPr="00815D6E">
        <w:rPr>
          <w:b/>
          <w:bCs/>
          <w:i/>
          <w:iCs/>
          <w:sz w:val="24"/>
          <w:szCs w:val="24"/>
          <w:bdr w:val="none" w:sz="0" w:space="0" w:color="auto" w:frame="1"/>
          <w:lang w:eastAsia="sl-SI"/>
        </w:rPr>
        <w:t>izogne tudi odpovednemu roku</w:t>
      </w:r>
      <w:r w:rsidRPr="00815D6E">
        <w:rPr>
          <w:szCs w:val="20"/>
          <w:lang w:eastAsia="sl-SI"/>
        </w:rPr>
        <w:t>, ki je sicer določen za odpoved pogodbe o zaposlitvi. Delavec pa lahko </w:t>
      </w:r>
      <w:r w:rsidRPr="00815D6E">
        <w:rPr>
          <w:b/>
          <w:bCs/>
          <w:szCs w:val="20"/>
          <w:bdr w:val="none" w:sz="0" w:space="0" w:color="auto" w:frame="1"/>
          <w:lang w:eastAsia="sl-SI"/>
        </w:rPr>
        <w:t>veljavnost sporazuma izpodbija le pri pristojnem sodišču</w:t>
      </w:r>
      <w:r w:rsidRPr="00815D6E">
        <w:rPr>
          <w:szCs w:val="20"/>
          <w:lang w:eastAsia="sl-SI"/>
        </w:rPr>
        <w:t>.</w:t>
      </w:r>
    </w:p>
    <w:p w14:paraId="593521FC" w14:textId="77777777" w:rsidR="00815D6E" w:rsidRPr="00815D6E" w:rsidRDefault="00815D6E" w:rsidP="00815D6E">
      <w:pPr>
        <w:jc w:val="both"/>
        <w:rPr>
          <w:szCs w:val="20"/>
          <w:lang w:eastAsia="sl-SI"/>
        </w:rPr>
      </w:pPr>
    </w:p>
    <w:p w14:paraId="4068FAC5" w14:textId="63E4E8BD" w:rsidR="0003657B" w:rsidRPr="00A14679" w:rsidRDefault="00932ED4" w:rsidP="008147E3">
      <w:pPr>
        <w:pBdr>
          <w:top w:val="single" w:sz="12" w:space="1" w:color="auto"/>
          <w:left w:val="single" w:sz="12" w:space="4" w:color="auto"/>
          <w:bottom w:val="single" w:sz="12" w:space="1" w:color="auto"/>
          <w:right w:val="single" w:sz="12" w:space="4" w:color="auto"/>
        </w:pBdr>
        <w:jc w:val="both"/>
        <w:rPr>
          <w:szCs w:val="20"/>
          <w:lang w:eastAsia="sl-SI"/>
        </w:rPr>
      </w:pPr>
      <w:r>
        <w:rPr>
          <w:szCs w:val="20"/>
          <w:lang w:eastAsia="sl-SI"/>
        </w:rPr>
        <w:t xml:space="preserve">IRSD svetuje delavcem tudi, da </w:t>
      </w:r>
      <w:r w:rsidR="0003657B" w:rsidRPr="00A220B3">
        <w:rPr>
          <w:b/>
          <w:bCs/>
          <w:i/>
          <w:iCs/>
          <w:sz w:val="24"/>
          <w:szCs w:val="24"/>
          <w:lang w:eastAsia="sl-SI"/>
        </w:rPr>
        <w:t>ne podpisuj</w:t>
      </w:r>
      <w:r w:rsidR="00A220B3" w:rsidRPr="00A220B3">
        <w:rPr>
          <w:b/>
          <w:bCs/>
          <w:i/>
          <w:iCs/>
          <w:sz w:val="24"/>
          <w:szCs w:val="24"/>
          <w:lang w:eastAsia="sl-SI"/>
        </w:rPr>
        <w:t>e</w:t>
      </w:r>
      <w:r>
        <w:rPr>
          <w:b/>
          <w:bCs/>
          <w:i/>
          <w:iCs/>
          <w:sz w:val="24"/>
          <w:szCs w:val="24"/>
          <w:lang w:eastAsia="sl-SI"/>
        </w:rPr>
        <w:t>jo</w:t>
      </w:r>
      <w:r w:rsidR="0003657B" w:rsidRPr="00A220B3">
        <w:rPr>
          <w:b/>
          <w:bCs/>
          <w:i/>
          <w:iCs/>
          <w:sz w:val="24"/>
          <w:szCs w:val="24"/>
          <w:lang w:eastAsia="sl-SI"/>
        </w:rPr>
        <w:t xml:space="preserve"> praznih listov papirja</w:t>
      </w:r>
      <w:r w:rsidR="0003657B" w:rsidRPr="00A14679">
        <w:rPr>
          <w:szCs w:val="20"/>
          <w:lang w:eastAsia="sl-SI"/>
        </w:rPr>
        <w:t xml:space="preserve">, ki bi jih lahko delodajalci kasneje uporabili proti </w:t>
      </w:r>
      <w:r w:rsidR="00815D6E">
        <w:rPr>
          <w:szCs w:val="20"/>
          <w:lang w:eastAsia="sl-SI"/>
        </w:rPr>
        <w:t xml:space="preserve">vaši </w:t>
      </w:r>
      <w:r w:rsidR="0003657B" w:rsidRPr="00A14679">
        <w:rPr>
          <w:szCs w:val="20"/>
          <w:lang w:eastAsia="sl-SI"/>
        </w:rPr>
        <w:t>volji (na primer za sporazumno prenehanje pogodbe o zaposlitvi ali kakšne odškodninske zahtevke,…).</w:t>
      </w:r>
    </w:p>
    <w:p w14:paraId="04FFEA5A" w14:textId="77777777" w:rsidR="00A220B3" w:rsidRDefault="00A220B3" w:rsidP="0003657B">
      <w:pPr>
        <w:jc w:val="both"/>
        <w:rPr>
          <w:szCs w:val="20"/>
          <w:lang w:eastAsia="sl-SI"/>
        </w:rPr>
      </w:pPr>
      <w:r>
        <w:rPr>
          <w:szCs w:val="20"/>
          <w:lang w:eastAsia="sl-SI"/>
        </w:rPr>
        <w:t>ZDR-1</w:t>
      </w:r>
      <w:r w:rsidR="0003657B" w:rsidRPr="00A14679">
        <w:rPr>
          <w:szCs w:val="20"/>
          <w:lang w:eastAsia="sl-SI"/>
        </w:rPr>
        <w:t xml:space="preserve"> sicer v 81. členu določa, da </w:t>
      </w:r>
      <w:r w:rsidR="0003657B" w:rsidRPr="00A14679">
        <w:rPr>
          <w:b/>
          <w:bCs/>
          <w:szCs w:val="20"/>
          <w:bdr w:val="none" w:sz="0" w:space="0" w:color="auto" w:frame="1"/>
          <w:lang w:eastAsia="sl-SI"/>
        </w:rPr>
        <w:t>pogodba o zaposlitvi preneha veljati s pisnim sporazumom med strankama – med delodajalcem in delavcem</w:t>
      </w:r>
      <w:r w:rsidR="0003657B" w:rsidRPr="00A14679">
        <w:rPr>
          <w:szCs w:val="20"/>
          <w:lang w:eastAsia="sl-SI"/>
        </w:rPr>
        <w:t>. To pomeni, da pride do </w:t>
      </w:r>
      <w:r w:rsidR="0003657B" w:rsidRPr="00A14679">
        <w:rPr>
          <w:b/>
          <w:bCs/>
          <w:szCs w:val="20"/>
          <w:bdr w:val="none" w:sz="0" w:space="0" w:color="auto" w:frame="1"/>
          <w:lang w:eastAsia="sl-SI"/>
        </w:rPr>
        <w:t>prenehanja pogodbe o zaposlitvi tudi po delavčevi volji</w:t>
      </w:r>
      <w:r w:rsidR="0003657B" w:rsidRPr="00A14679">
        <w:rPr>
          <w:szCs w:val="20"/>
          <w:lang w:eastAsia="sl-SI"/>
        </w:rPr>
        <w:t xml:space="preserve">. Zato mora biti sporazum izraz resnične in prave volje pogodbenih strank. </w:t>
      </w:r>
    </w:p>
    <w:p w14:paraId="2905BD23" w14:textId="77777777" w:rsidR="00A220B3" w:rsidRDefault="0003657B" w:rsidP="00A220B3">
      <w:pPr>
        <w:pStyle w:val="Odstavekseznama"/>
        <w:numPr>
          <w:ilvl w:val="0"/>
          <w:numId w:val="21"/>
        </w:numPr>
        <w:jc w:val="both"/>
        <w:rPr>
          <w:szCs w:val="20"/>
          <w:lang w:eastAsia="sl-SI"/>
        </w:rPr>
      </w:pPr>
      <w:r w:rsidRPr="00A220B3">
        <w:rPr>
          <w:szCs w:val="20"/>
          <w:lang w:eastAsia="sl-SI"/>
        </w:rPr>
        <w:t>Pogoj za veljavnost sporazuma o prenehanju pogodbe o zaposlitvi je, da </w:t>
      </w:r>
      <w:r w:rsidRPr="00A220B3">
        <w:rPr>
          <w:b/>
          <w:bCs/>
          <w:szCs w:val="20"/>
          <w:bdr w:val="none" w:sz="0" w:space="0" w:color="auto" w:frame="1"/>
          <w:lang w:eastAsia="sl-SI"/>
        </w:rPr>
        <w:t>ni dosežen s silo, grožnjo ali prevaro</w:t>
      </w:r>
      <w:r w:rsidRPr="00A220B3">
        <w:rPr>
          <w:szCs w:val="20"/>
          <w:lang w:eastAsia="sl-SI"/>
        </w:rPr>
        <w:t>, da ni sklenjen </w:t>
      </w:r>
      <w:r w:rsidRPr="00A220B3">
        <w:rPr>
          <w:b/>
          <w:bCs/>
          <w:szCs w:val="20"/>
          <w:bdr w:val="none" w:sz="0" w:space="0" w:color="auto" w:frame="1"/>
          <w:lang w:eastAsia="sl-SI"/>
        </w:rPr>
        <w:t>v zmoti oziroma da je prost vseh napak volje</w:t>
      </w:r>
      <w:r w:rsidRPr="00A220B3">
        <w:rPr>
          <w:szCs w:val="20"/>
          <w:lang w:eastAsia="sl-SI"/>
        </w:rPr>
        <w:t xml:space="preserve">. </w:t>
      </w:r>
    </w:p>
    <w:p w14:paraId="148BBF0E" w14:textId="77777777" w:rsidR="00A220B3" w:rsidRDefault="0003657B" w:rsidP="00A220B3">
      <w:pPr>
        <w:pStyle w:val="Odstavekseznama"/>
        <w:numPr>
          <w:ilvl w:val="0"/>
          <w:numId w:val="21"/>
        </w:numPr>
        <w:jc w:val="both"/>
        <w:rPr>
          <w:szCs w:val="20"/>
          <w:lang w:eastAsia="sl-SI"/>
        </w:rPr>
      </w:pPr>
      <w:r w:rsidRPr="00A220B3">
        <w:rPr>
          <w:szCs w:val="20"/>
          <w:lang w:eastAsia="sl-SI"/>
        </w:rPr>
        <w:t>Sporazum tudi </w:t>
      </w:r>
      <w:r w:rsidRPr="00A220B3">
        <w:rPr>
          <w:b/>
          <w:bCs/>
          <w:szCs w:val="20"/>
          <w:bdr w:val="none" w:sz="0" w:space="0" w:color="auto" w:frame="1"/>
          <w:lang w:eastAsia="sl-SI"/>
        </w:rPr>
        <w:t>ni veljaven, če ni sklenjen v pisni obliki</w:t>
      </w:r>
      <w:r w:rsidRPr="00A220B3">
        <w:rPr>
          <w:szCs w:val="20"/>
          <w:lang w:eastAsia="sl-SI"/>
        </w:rPr>
        <w:t xml:space="preserve">. </w:t>
      </w:r>
    </w:p>
    <w:p w14:paraId="16693EE5" w14:textId="13466A34" w:rsidR="0003657B" w:rsidRDefault="0003657B" w:rsidP="00815D6E">
      <w:pPr>
        <w:jc w:val="both"/>
        <w:rPr>
          <w:szCs w:val="20"/>
          <w:lang w:eastAsia="sl-SI"/>
        </w:rPr>
      </w:pPr>
      <w:r w:rsidRPr="00A220B3">
        <w:rPr>
          <w:szCs w:val="20"/>
          <w:lang w:eastAsia="sl-SI"/>
        </w:rPr>
        <w:t xml:space="preserve">Delodajalec mora delavca ob prenehanju delovnega razmerja tudi pisno obvestiti o pravicah iz naslova zavarovanja za primer brezposelnosti. </w:t>
      </w:r>
    </w:p>
    <w:p w14:paraId="67EF62BB" w14:textId="77777777" w:rsidR="00A220B3" w:rsidRPr="00A220B3" w:rsidRDefault="00A220B3" w:rsidP="00A220B3">
      <w:pPr>
        <w:jc w:val="both"/>
        <w:rPr>
          <w:szCs w:val="20"/>
          <w:lang w:eastAsia="sl-SI"/>
        </w:rPr>
      </w:pPr>
    </w:p>
    <w:p w14:paraId="17493001" w14:textId="52582D90" w:rsidR="00A220B3" w:rsidRPr="00A220B3" w:rsidRDefault="00A220B3" w:rsidP="0003657B">
      <w:pPr>
        <w:jc w:val="both"/>
        <w:rPr>
          <w:b/>
          <w:bCs/>
          <w:i/>
          <w:iCs/>
          <w:sz w:val="24"/>
          <w:szCs w:val="24"/>
          <w:bdr w:val="none" w:sz="0" w:space="0" w:color="auto" w:frame="1"/>
          <w:lang w:eastAsia="sl-SI"/>
        </w:rPr>
      </w:pPr>
      <w:r w:rsidRPr="00A220B3">
        <w:rPr>
          <w:b/>
          <w:bCs/>
          <w:i/>
          <w:iCs/>
          <w:sz w:val="24"/>
          <w:szCs w:val="24"/>
          <w:bdr w:val="none" w:sz="0" w:space="0" w:color="auto" w:frame="1"/>
          <w:lang w:eastAsia="sl-SI"/>
        </w:rPr>
        <w:t>Predčasno prenehanje pogodbe o zaposlitvi</w:t>
      </w:r>
    </w:p>
    <w:p w14:paraId="5E9E9D2C" w14:textId="52507E42" w:rsidR="0003657B" w:rsidRPr="00A14679" w:rsidRDefault="00A220B3" w:rsidP="0003657B">
      <w:pPr>
        <w:jc w:val="both"/>
        <w:rPr>
          <w:szCs w:val="20"/>
          <w:lang w:eastAsia="sl-SI"/>
        </w:rPr>
      </w:pPr>
      <w:r>
        <w:rPr>
          <w:b/>
          <w:bCs/>
          <w:szCs w:val="20"/>
          <w:bdr w:val="none" w:sz="0" w:space="0" w:color="auto" w:frame="1"/>
          <w:lang w:eastAsia="sl-SI"/>
        </w:rPr>
        <w:t>Delodajalec mora</w:t>
      </w:r>
      <w:r w:rsidR="0003657B" w:rsidRPr="00A14679">
        <w:rPr>
          <w:szCs w:val="20"/>
          <w:lang w:eastAsia="sl-SI"/>
        </w:rPr>
        <w:t>, če želi, da pogodba o zaposlitvi preneha veljati prej, kot je določeno v pogodbi, </w:t>
      </w:r>
      <w:r w:rsidR="0003657B" w:rsidRPr="00A14679">
        <w:rPr>
          <w:b/>
          <w:bCs/>
          <w:szCs w:val="20"/>
          <w:bdr w:val="none" w:sz="0" w:space="0" w:color="auto" w:frame="1"/>
          <w:lang w:eastAsia="sl-SI"/>
        </w:rPr>
        <w:t>pogodbo odpovedati</w:t>
      </w:r>
      <w:r w:rsidR="0003657B" w:rsidRPr="00A14679">
        <w:rPr>
          <w:szCs w:val="20"/>
          <w:lang w:eastAsia="sl-SI"/>
        </w:rPr>
        <w:t xml:space="preserve">. ZDR-1 predvideva več vrst odpovedi pogodbe o zaposlitvi, odvisno od tega, ali so v konkretnem primeru izkazani pogoji, ki jih zahteva zakon, da bi bila odpoved zakonita. </w:t>
      </w:r>
    </w:p>
    <w:p w14:paraId="77768DDE" w14:textId="77777777" w:rsidR="00A220B3" w:rsidRPr="00A220B3" w:rsidRDefault="00A220B3" w:rsidP="00A220B3">
      <w:pPr>
        <w:pStyle w:val="Odstavekseznama"/>
        <w:numPr>
          <w:ilvl w:val="0"/>
          <w:numId w:val="22"/>
        </w:numPr>
        <w:jc w:val="both"/>
        <w:rPr>
          <w:szCs w:val="20"/>
          <w:lang w:eastAsia="sl-SI"/>
        </w:rPr>
      </w:pPr>
      <w:r w:rsidRPr="00A220B3">
        <w:rPr>
          <w:szCs w:val="20"/>
          <w:lang w:eastAsia="sl-SI"/>
        </w:rPr>
        <w:t>Č</w:t>
      </w:r>
      <w:r w:rsidR="0003657B" w:rsidRPr="00A220B3">
        <w:rPr>
          <w:szCs w:val="20"/>
          <w:lang w:eastAsia="sl-SI"/>
        </w:rPr>
        <w:t>e bi bil delavec v času trajanja delovnega razmerja </w:t>
      </w:r>
      <w:r w:rsidR="0003657B" w:rsidRPr="00A220B3">
        <w:rPr>
          <w:b/>
          <w:bCs/>
          <w:i/>
          <w:iCs/>
          <w:sz w:val="24"/>
          <w:szCs w:val="24"/>
          <w:bdr w:val="none" w:sz="0" w:space="0" w:color="auto" w:frame="1"/>
          <w:lang w:eastAsia="sl-SI"/>
        </w:rPr>
        <w:t>odjavljen iz zavarovanja</w:t>
      </w:r>
      <w:r w:rsidR="0003657B" w:rsidRPr="00A220B3">
        <w:rPr>
          <w:szCs w:val="20"/>
          <w:lang w:eastAsia="sl-SI"/>
        </w:rPr>
        <w:t>, navedeno ravnanje predstavlja </w:t>
      </w:r>
      <w:r w:rsidR="0003657B" w:rsidRPr="00A220B3">
        <w:rPr>
          <w:b/>
          <w:bCs/>
          <w:i/>
          <w:iCs/>
          <w:sz w:val="24"/>
          <w:szCs w:val="24"/>
          <w:bdr w:val="none" w:sz="0" w:space="0" w:color="auto" w:frame="1"/>
          <w:lang w:eastAsia="sl-SI"/>
        </w:rPr>
        <w:t>zaposlovanje na črno</w:t>
      </w:r>
      <w:r w:rsidR="0003657B" w:rsidRPr="00A220B3">
        <w:rPr>
          <w:szCs w:val="20"/>
          <w:lang w:eastAsia="sl-SI"/>
        </w:rPr>
        <w:t xml:space="preserve">. Za nadzor nad zaposlovanjem na črno je pristojna Finančna uprava RS. </w:t>
      </w:r>
    </w:p>
    <w:p w14:paraId="060093DA" w14:textId="31A08E0E" w:rsidR="0003657B" w:rsidRPr="00A220B3" w:rsidRDefault="0003657B" w:rsidP="00A220B3">
      <w:pPr>
        <w:pStyle w:val="Odstavekseznama"/>
        <w:numPr>
          <w:ilvl w:val="0"/>
          <w:numId w:val="22"/>
        </w:numPr>
        <w:jc w:val="both"/>
        <w:rPr>
          <w:szCs w:val="20"/>
          <w:lang w:eastAsia="sl-SI"/>
        </w:rPr>
      </w:pPr>
      <w:r w:rsidRPr="00A220B3">
        <w:rPr>
          <w:szCs w:val="20"/>
          <w:lang w:eastAsia="sl-SI"/>
        </w:rPr>
        <w:t>Če pa bi obstajal sum, da je delodajalec </w:t>
      </w:r>
      <w:r w:rsidRPr="00A220B3">
        <w:rPr>
          <w:b/>
          <w:bCs/>
          <w:i/>
          <w:iCs/>
          <w:sz w:val="24"/>
          <w:szCs w:val="24"/>
          <w:bdr w:val="none" w:sz="0" w:space="0" w:color="auto" w:frame="1"/>
          <w:lang w:eastAsia="sl-SI"/>
        </w:rPr>
        <w:t>ponaredil podpis delavca</w:t>
      </w:r>
      <w:r w:rsidRPr="00A220B3">
        <w:rPr>
          <w:sz w:val="24"/>
          <w:szCs w:val="24"/>
          <w:lang w:eastAsia="sl-SI"/>
        </w:rPr>
        <w:t> </w:t>
      </w:r>
      <w:r w:rsidRPr="00A220B3">
        <w:rPr>
          <w:szCs w:val="20"/>
          <w:lang w:eastAsia="sl-SI"/>
        </w:rPr>
        <w:t>na sporazumu o prenehanju delovnega razmerja, to predstavlja </w:t>
      </w:r>
      <w:r w:rsidRPr="00A220B3">
        <w:rPr>
          <w:b/>
          <w:bCs/>
          <w:i/>
          <w:iCs/>
          <w:sz w:val="24"/>
          <w:szCs w:val="24"/>
          <w:bdr w:val="none" w:sz="0" w:space="0" w:color="auto" w:frame="1"/>
          <w:lang w:eastAsia="sl-SI"/>
        </w:rPr>
        <w:t>sum storitve kaznivega dejanja</w:t>
      </w:r>
      <w:r w:rsidRPr="00A220B3">
        <w:rPr>
          <w:szCs w:val="20"/>
          <w:lang w:eastAsia="sl-SI"/>
        </w:rPr>
        <w:t>, zato se je v takem primeru treba obrniti na Policijo.</w:t>
      </w:r>
    </w:p>
    <w:p w14:paraId="69DC7734" w14:textId="77777777" w:rsidR="0003657B" w:rsidRDefault="0003657B">
      <w:pPr>
        <w:rPr>
          <w:szCs w:val="20"/>
          <w:lang w:eastAsia="sl-SI"/>
        </w:rPr>
      </w:pPr>
      <w:r>
        <w:rPr>
          <w:szCs w:val="20"/>
          <w:lang w:eastAsia="sl-SI"/>
        </w:rPr>
        <w:br w:type="page"/>
      </w:r>
    </w:p>
    <w:p w14:paraId="045FAE12" w14:textId="3E3F1A22" w:rsidR="00F34444" w:rsidRPr="00A14679" w:rsidRDefault="00F34444" w:rsidP="007B3F8C">
      <w:pPr>
        <w:pStyle w:val="Naslov1"/>
        <w:jc w:val="both"/>
      </w:pPr>
      <w:bookmarkStart w:id="2" w:name="_Toc106883046"/>
      <w:r w:rsidRPr="002F6765">
        <w:lastRenderedPageBreak/>
        <w:t xml:space="preserve">Vročitev odpovedi pogodbe o zaposlitvi </w:t>
      </w:r>
      <w:r>
        <w:t xml:space="preserve">je </w:t>
      </w:r>
      <w:r w:rsidR="007B3F8C" w:rsidRPr="002F6765">
        <w:t>le izjemoma</w:t>
      </w:r>
      <w:r w:rsidR="007B3F8C">
        <w:t xml:space="preserve"> </w:t>
      </w:r>
      <w:r>
        <w:t xml:space="preserve">možna </w:t>
      </w:r>
      <w:r w:rsidRPr="002F6765">
        <w:t xml:space="preserve">na oglasnem mestu </w:t>
      </w:r>
      <w:bookmarkEnd w:id="2"/>
    </w:p>
    <w:p w14:paraId="65A590C6" w14:textId="104F714E" w:rsidR="00F34444" w:rsidRPr="00A14679" w:rsidRDefault="00F34444" w:rsidP="00F34444">
      <w:pPr>
        <w:jc w:val="both"/>
        <w:rPr>
          <w:rFonts w:cs="Arial"/>
          <w:szCs w:val="20"/>
          <w:lang w:eastAsia="sl-SI"/>
        </w:rPr>
      </w:pPr>
      <w:r w:rsidRPr="00A14679">
        <w:rPr>
          <w:rFonts w:cs="Arial"/>
          <w:szCs w:val="20"/>
          <w:lang w:eastAsia="sl-SI"/>
        </w:rPr>
        <w:t xml:space="preserve">Na </w:t>
      </w:r>
      <w:r>
        <w:rPr>
          <w:rFonts w:cs="Arial"/>
          <w:szCs w:val="20"/>
          <w:lang w:eastAsia="sl-SI"/>
        </w:rPr>
        <w:t>IRSD</w:t>
      </w:r>
      <w:r w:rsidRPr="00A14679">
        <w:rPr>
          <w:rFonts w:cs="Arial"/>
          <w:szCs w:val="20"/>
          <w:lang w:eastAsia="sl-SI"/>
        </w:rPr>
        <w:t xml:space="preserve"> smo </w:t>
      </w:r>
      <w:r w:rsidR="007B3F8C">
        <w:rPr>
          <w:rFonts w:cs="Arial"/>
          <w:szCs w:val="20"/>
          <w:lang w:eastAsia="sl-SI"/>
        </w:rPr>
        <w:t xml:space="preserve">bili </w:t>
      </w:r>
      <w:r w:rsidRPr="00A14679">
        <w:rPr>
          <w:rFonts w:cs="Arial"/>
          <w:szCs w:val="20"/>
          <w:lang w:eastAsia="sl-SI"/>
        </w:rPr>
        <w:t>seznanjeni z domnevnimi zlorabami, povezanimi s prenehanjem delovnega razmerja tujcem, ki na delo niso mogli priti zaradi sicer opravičljivih razlogov (odhod v tretjo državo, kjer imajo stalno prebivališče, in posledično nezmožnost vrnitve).</w:t>
      </w:r>
    </w:p>
    <w:p w14:paraId="1BAFF606" w14:textId="77777777" w:rsidR="00F34444" w:rsidRPr="008147E3" w:rsidRDefault="00F34444" w:rsidP="00F34444">
      <w:pPr>
        <w:jc w:val="both"/>
        <w:rPr>
          <w:rFonts w:cs="Arial"/>
          <w:sz w:val="24"/>
          <w:szCs w:val="24"/>
          <w:lang w:eastAsia="sl-SI"/>
        </w:rPr>
      </w:pPr>
      <w:r w:rsidRPr="00A14679">
        <w:rPr>
          <w:rFonts w:cs="Arial"/>
          <w:szCs w:val="20"/>
          <w:lang w:eastAsia="sl-SI"/>
        </w:rPr>
        <w:t xml:space="preserve">V posameznih primerih naj bi delodajalci tujcem izredno odpovedali pogodbe o zaposlitvi zaradi domnevno neopravičene odsotnosti z dela – delavce naj bi odjavili iz socialnih zavarovanj, </w:t>
      </w:r>
      <w:r w:rsidRPr="008147E3">
        <w:rPr>
          <w:rFonts w:cs="Arial"/>
          <w:b/>
          <w:bCs/>
          <w:i/>
          <w:iCs/>
          <w:sz w:val="24"/>
          <w:szCs w:val="24"/>
          <w:lang w:eastAsia="sl-SI"/>
        </w:rPr>
        <w:t>odpoved pa jim vročili kar z objavo na oglasnem mestu na sedežu delodajalca</w:t>
      </w:r>
      <w:r w:rsidRPr="008147E3">
        <w:rPr>
          <w:rFonts w:cs="Arial"/>
          <w:sz w:val="24"/>
          <w:szCs w:val="24"/>
          <w:lang w:eastAsia="sl-SI"/>
        </w:rPr>
        <w:t>.</w:t>
      </w:r>
    </w:p>
    <w:p w14:paraId="487E0298" w14:textId="77777777" w:rsidR="00F34444" w:rsidRPr="008147E3" w:rsidRDefault="00F34444" w:rsidP="00F34444">
      <w:pPr>
        <w:pBdr>
          <w:top w:val="single" w:sz="12" w:space="1" w:color="auto"/>
          <w:left w:val="single" w:sz="12" w:space="4" w:color="auto"/>
          <w:bottom w:val="single" w:sz="12" w:space="1" w:color="auto"/>
          <w:right w:val="single" w:sz="12" w:space="4" w:color="auto"/>
        </w:pBdr>
        <w:jc w:val="both"/>
        <w:rPr>
          <w:rFonts w:cs="Arial"/>
          <w:szCs w:val="20"/>
          <w:lang w:eastAsia="sl-SI"/>
        </w:rPr>
      </w:pPr>
      <w:r w:rsidRPr="008147E3">
        <w:rPr>
          <w:rFonts w:cs="Arial"/>
          <w:b/>
          <w:bCs/>
          <w:szCs w:val="20"/>
          <w:bdr w:val="none" w:sz="0" w:space="0" w:color="auto" w:frame="1"/>
          <w:lang w:eastAsia="sl-SI"/>
        </w:rPr>
        <w:t>Tak način vročanja</w:t>
      </w:r>
      <w:r w:rsidRPr="008147E3">
        <w:rPr>
          <w:rFonts w:cs="Arial"/>
          <w:szCs w:val="20"/>
          <w:lang w:eastAsia="sl-SI"/>
        </w:rPr>
        <w:t xml:space="preserve"> (v zaprti ovojnici) je </w:t>
      </w:r>
      <w:r w:rsidRPr="008147E3">
        <w:rPr>
          <w:rFonts w:cs="Arial"/>
          <w:b/>
          <w:bCs/>
          <w:szCs w:val="20"/>
          <w:bdr w:val="none" w:sz="0" w:space="0" w:color="auto" w:frame="1"/>
          <w:lang w:eastAsia="sl-SI"/>
        </w:rPr>
        <w:t>dopusten le, če delavec nima niti stalnega niti začasnega prebivališča v Sloveniji</w:t>
      </w:r>
      <w:r w:rsidRPr="008147E3">
        <w:rPr>
          <w:rFonts w:cs="Arial"/>
          <w:szCs w:val="20"/>
          <w:lang w:eastAsia="sl-SI"/>
        </w:rPr>
        <w:t>, ali </w:t>
      </w:r>
      <w:r w:rsidRPr="008147E3">
        <w:rPr>
          <w:rFonts w:cs="Arial"/>
          <w:b/>
          <w:bCs/>
          <w:szCs w:val="20"/>
          <w:bdr w:val="none" w:sz="0" w:space="0" w:color="auto" w:frame="1"/>
          <w:lang w:eastAsia="sl-SI"/>
        </w:rPr>
        <w:t>če delavec ni znan na naslovu iz pogodbe o zaposlitvi</w:t>
      </w:r>
      <w:r w:rsidRPr="008147E3">
        <w:rPr>
          <w:rFonts w:cs="Arial"/>
          <w:szCs w:val="20"/>
          <w:lang w:eastAsia="sl-SI"/>
        </w:rPr>
        <w:t> oziroma na naslovu, ki ga je pisno sporočil delodajalcu. Kršitev navedenega je opredeljena kot </w:t>
      </w:r>
      <w:r w:rsidRPr="008147E3">
        <w:rPr>
          <w:rFonts w:cs="Arial"/>
          <w:b/>
          <w:bCs/>
          <w:szCs w:val="20"/>
          <w:bdr w:val="none" w:sz="0" w:space="0" w:color="auto" w:frame="1"/>
          <w:lang w:eastAsia="sl-SI"/>
        </w:rPr>
        <w:t>prekršek</w:t>
      </w:r>
      <w:r w:rsidRPr="008147E3">
        <w:rPr>
          <w:rFonts w:cs="Arial"/>
          <w:szCs w:val="20"/>
          <w:lang w:eastAsia="sl-SI"/>
        </w:rPr>
        <w:t>.</w:t>
      </w:r>
    </w:p>
    <w:p w14:paraId="253666D3" w14:textId="77777777" w:rsidR="00F34444" w:rsidRPr="00A14679" w:rsidRDefault="00F34444" w:rsidP="00F34444">
      <w:pPr>
        <w:jc w:val="both"/>
        <w:rPr>
          <w:rFonts w:cs="Arial"/>
          <w:color w:val="000000" w:themeColor="text1"/>
          <w:szCs w:val="20"/>
        </w:rPr>
      </w:pPr>
      <w:r w:rsidRPr="00A14679">
        <w:rPr>
          <w:rFonts w:cs="Arial"/>
          <w:color w:val="000000" w:themeColor="text1"/>
          <w:szCs w:val="20"/>
        </w:rPr>
        <w:br w:type="page"/>
      </w:r>
    </w:p>
    <w:p w14:paraId="68FCB91F" w14:textId="4AC0304F" w:rsidR="00457D4F" w:rsidRPr="003936CA" w:rsidRDefault="00AC6B13" w:rsidP="003D504F">
      <w:pPr>
        <w:pStyle w:val="Naslov1"/>
        <w:jc w:val="both"/>
      </w:pPr>
      <w:bookmarkStart w:id="3" w:name="_Toc106883047"/>
      <w:r w:rsidRPr="003936CA">
        <w:lastRenderedPageBreak/>
        <w:t>Odpoved pogodbe o zaposlitvi večjemu številu delavcev iz poslovnih razlogov</w:t>
      </w:r>
      <w:r w:rsidR="00CE1DB4" w:rsidRPr="003936CA">
        <w:t xml:space="preserve"> (kolektivni odpusti)</w:t>
      </w:r>
      <w:bookmarkEnd w:id="3"/>
    </w:p>
    <w:p w14:paraId="4256D5AB" w14:textId="578C1E94" w:rsidR="00AC6B13" w:rsidRDefault="003936CA" w:rsidP="00D35DFF">
      <w:pPr>
        <w:spacing w:after="0" w:line="80" w:lineRule="atLeast"/>
        <w:jc w:val="both"/>
        <w:rPr>
          <w:rFonts w:cs="Arial"/>
          <w:szCs w:val="20"/>
        </w:rPr>
      </w:pPr>
      <w:r>
        <w:rPr>
          <w:rFonts w:cs="Arial"/>
          <w:szCs w:val="20"/>
        </w:rPr>
        <w:t>Z</w:t>
      </w:r>
      <w:r w:rsidR="00AC6B13" w:rsidRPr="00067DCE">
        <w:rPr>
          <w:rFonts w:cs="Arial"/>
          <w:szCs w:val="20"/>
        </w:rPr>
        <w:t>DR-1</w:t>
      </w:r>
      <w:r w:rsidR="00A220B3">
        <w:rPr>
          <w:rFonts w:cs="Arial"/>
          <w:szCs w:val="20"/>
        </w:rPr>
        <w:t xml:space="preserve"> </w:t>
      </w:r>
      <w:r w:rsidR="00AC6B13" w:rsidRPr="00067DCE">
        <w:rPr>
          <w:rFonts w:cs="Arial"/>
          <w:szCs w:val="20"/>
        </w:rPr>
        <w:t xml:space="preserve">v primeru odpovedi pogodbe o zaposlitvi večjemu številu delavcev iz poslovnih razlogov, poleg pravil, ki sicer veljajo za redno odpoved iz poslovnega razloga, </w:t>
      </w:r>
      <w:r w:rsidR="008B52CD">
        <w:rPr>
          <w:rFonts w:cs="Arial"/>
          <w:szCs w:val="20"/>
        </w:rPr>
        <w:t>določa nekatere posebnosti ter</w:t>
      </w:r>
      <w:r w:rsidR="00CE1DB4">
        <w:rPr>
          <w:rFonts w:cs="Arial"/>
          <w:szCs w:val="20"/>
        </w:rPr>
        <w:t xml:space="preserve"> </w:t>
      </w:r>
      <w:r w:rsidR="00AC6B13" w:rsidRPr="00067DCE">
        <w:rPr>
          <w:rFonts w:cs="Arial"/>
          <w:szCs w:val="20"/>
        </w:rPr>
        <w:t>delodajalcem predpisuje dodatne obveznosti.</w:t>
      </w:r>
      <w:r w:rsidR="000A3ADE">
        <w:rPr>
          <w:rFonts w:cs="Arial"/>
          <w:szCs w:val="20"/>
        </w:rPr>
        <w:t xml:space="preserve"> </w:t>
      </w:r>
    </w:p>
    <w:p w14:paraId="071327E5" w14:textId="77777777" w:rsidR="004D7948" w:rsidRPr="00067DCE" w:rsidRDefault="004D7948" w:rsidP="00D35DFF">
      <w:pPr>
        <w:spacing w:after="0" w:line="80" w:lineRule="atLeast"/>
        <w:jc w:val="both"/>
        <w:rPr>
          <w:rFonts w:cs="Arial"/>
          <w:szCs w:val="20"/>
        </w:rPr>
      </w:pPr>
    </w:p>
    <w:p w14:paraId="184FE12F" w14:textId="08A7B352" w:rsidR="00AC6B13" w:rsidRPr="008B52CD" w:rsidRDefault="00AC6B13" w:rsidP="00D35DFF">
      <w:pPr>
        <w:pStyle w:val="Naslov2"/>
        <w:numPr>
          <w:ilvl w:val="0"/>
          <w:numId w:val="15"/>
        </w:numPr>
        <w:spacing w:before="0" w:line="80" w:lineRule="atLeast"/>
        <w:rPr>
          <w:b w:val="0"/>
        </w:rPr>
      </w:pPr>
      <w:bookmarkStart w:id="4" w:name="_Toc106883048"/>
      <w:r w:rsidRPr="008B52CD">
        <w:t>Kdaj gre za večje število delavcev?</w:t>
      </w:r>
      <w:bookmarkEnd w:id="4"/>
    </w:p>
    <w:p w14:paraId="4B7E764E" w14:textId="77777777" w:rsidR="00AC6B13" w:rsidRPr="008B52CD" w:rsidRDefault="00AC6B13" w:rsidP="00D35DFF">
      <w:pPr>
        <w:spacing w:after="0" w:line="80" w:lineRule="atLeast"/>
        <w:rPr>
          <w:rFonts w:cs="Arial"/>
          <w:szCs w:val="20"/>
        </w:rPr>
      </w:pPr>
      <w:r w:rsidRPr="008B52CD">
        <w:rPr>
          <w:rFonts w:cs="Arial"/>
          <w:szCs w:val="20"/>
        </w:rPr>
        <w:t xml:space="preserve">Če bo </w:t>
      </w:r>
      <w:r w:rsidR="008B52CD" w:rsidRPr="008B52CD">
        <w:rPr>
          <w:rFonts w:cs="Arial"/>
          <w:szCs w:val="20"/>
        </w:rPr>
        <w:t xml:space="preserve">pri delodajalcu </w:t>
      </w:r>
      <w:r w:rsidRPr="008B52CD">
        <w:rPr>
          <w:rFonts w:cs="Arial"/>
          <w:szCs w:val="20"/>
        </w:rPr>
        <w:t>zaradi poslovnih razlogov delo postalo nepotrebno v obdobju 30 dni</w:t>
      </w:r>
      <w:r w:rsidR="008B52CD">
        <w:rPr>
          <w:rFonts w:cs="Arial"/>
          <w:szCs w:val="20"/>
        </w:rPr>
        <w:t xml:space="preserve"> za</w:t>
      </w:r>
      <w:r w:rsidRPr="008B52CD">
        <w:rPr>
          <w:rFonts w:cs="Arial"/>
          <w:szCs w:val="20"/>
        </w:rPr>
        <w:t>:</w:t>
      </w:r>
    </w:p>
    <w:p w14:paraId="4D8D6AF2" w14:textId="57D3F2B9" w:rsidR="005441E5" w:rsidRPr="008B52CD" w:rsidRDefault="00AC6B13" w:rsidP="00D35DFF">
      <w:pPr>
        <w:pStyle w:val="Odstavekseznama"/>
        <w:numPr>
          <w:ilvl w:val="0"/>
          <w:numId w:val="1"/>
        </w:numPr>
        <w:spacing w:after="0" w:line="80" w:lineRule="atLeast"/>
        <w:rPr>
          <w:rFonts w:cs="Arial"/>
          <w:szCs w:val="20"/>
        </w:rPr>
      </w:pPr>
      <w:r w:rsidRPr="008B52CD">
        <w:rPr>
          <w:rFonts w:cs="Arial"/>
          <w:szCs w:val="20"/>
        </w:rPr>
        <w:t>najmanj 10</w:t>
      </w:r>
      <w:r w:rsidR="008B52CD">
        <w:rPr>
          <w:rFonts w:cs="Arial"/>
          <w:szCs w:val="20"/>
        </w:rPr>
        <w:t xml:space="preserve"> delavcev</w:t>
      </w:r>
      <w:r w:rsidRPr="008B52CD">
        <w:rPr>
          <w:rFonts w:cs="Arial"/>
          <w:szCs w:val="20"/>
        </w:rPr>
        <w:t xml:space="preserve"> pri delodajalcu, ki zaposluje več kot 20 in manj kot 100 delavcev</w:t>
      </w:r>
      <w:r w:rsidR="008B52CD" w:rsidRPr="008B52CD">
        <w:rPr>
          <w:rFonts w:cs="Arial"/>
          <w:szCs w:val="20"/>
        </w:rPr>
        <w:t>,</w:t>
      </w:r>
    </w:p>
    <w:p w14:paraId="454CB33C" w14:textId="77777777" w:rsidR="00CE1DB4" w:rsidRPr="008B52CD" w:rsidRDefault="008B52CD" w:rsidP="00D35DFF">
      <w:pPr>
        <w:pStyle w:val="Odstavekseznama"/>
        <w:numPr>
          <w:ilvl w:val="0"/>
          <w:numId w:val="1"/>
        </w:numPr>
        <w:spacing w:after="0" w:line="80" w:lineRule="atLeast"/>
        <w:rPr>
          <w:rFonts w:cs="Arial"/>
          <w:szCs w:val="20"/>
        </w:rPr>
      </w:pPr>
      <w:r>
        <w:rPr>
          <w:rFonts w:cs="Arial"/>
          <w:color w:val="000000" w:themeColor="text1"/>
          <w:szCs w:val="20"/>
        </w:rPr>
        <w:t>najmanj 10 odstotkov</w:t>
      </w:r>
      <w:r w:rsidR="005441E5" w:rsidRPr="008B52CD">
        <w:rPr>
          <w:rFonts w:cs="Arial"/>
          <w:color w:val="000000" w:themeColor="text1"/>
          <w:szCs w:val="20"/>
        </w:rPr>
        <w:t xml:space="preserve"> delavcev pri delodajalcu, ki zaposluje najmanj 100, vendar manj kot 300 delavcev,</w:t>
      </w:r>
    </w:p>
    <w:p w14:paraId="2A84DF29" w14:textId="77777777" w:rsidR="005441E5" w:rsidRPr="0078795C" w:rsidRDefault="005441E5" w:rsidP="00D35DFF">
      <w:pPr>
        <w:pStyle w:val="Odstavekseznama"/>
        <w:numPr>
          <w:ilvl w:val="0"/>
          <w:numId w:val="1"/>
        </w:numPr>
        <w:spacing w:after="0" w:line="80" w:lineRule="atLeast"/>
        <w:rPr>
          <w:rFonts w:cs="Arial"/>
          <w:szCs w:val="20"/>
        </w:rPr>
      </w:pPr>
      <w:r w:rsidRPr="008B52CD">
        <w:rPr>
          <w:rFonts w:cs="Arial"/>
          <w:color w:val="000000" w:themeColor="text1"/>
          <w:szCs w:val="20"/>
        </w:rPr>
        <w:t>najmanj 30 delavce</w:t>
      </w:r>
      <w:r w:rsidR="008B52CD">
        <w:rPr>
          <w:rFonts w:cs="Arial"/>
          <w:color w:val="000000" w:themeColor="text1"/>
          <w:szCs w:val="20"/>
        </w:rPr>
        <w:t>v</w:t>
      </w:r>
      <w:r w:rsidRPr="008B52CD">
        <w:rPr>
          <w:rFonts w:cs="Arial"/>
          <w:color w:val="000000" w:themeColor="text1"/>
          <w:szCs w:val="20"/>
        </w:rPr>
        <w:t xml:space="preserve"> pri delodajalcu, ki zaposluje 300 ali več delavcev.</w:t>
      </w:r>
    </w:p>
    <w:p w14:paraId="467203FB" w14:textId="77777777" w:rsidR="0078795C" w:rsidRPr="008B52CD" w:rsidRDefault="0078795C" w:rsidP="00D35DFF">
      <w:pPr>
        <w:pStyle w:val="Odstavekseznama"/>
        <w:spacing w:after="0" w:line="80" w:lineRule="atLeast"/>
        <w:rPr>
          <w:rFonts w:cs="Arial"/>
          <w:szCs w:val="20"/>
        </w:rPr>
      </w:pPr>
    </w:p>
    <w:p w14:paraId="1F0F9717" w14:textId="596E9CE1" w:rsidR="005441E5" w:rsidRPr="00A14679" w:rsidRDefault="005441E5" w:rsidP="00D35DFF">
      <w:pPr>
        <w:pStyle w:val="Naslov2"/>
        <w:numPr>
          <w:ilvl w:val="0"/>
          <w:numId w:val="15"/>
        </w:numPr>
        <w:spacing w:before="0" w:line="80" w:lineRule="atLeast"/>
      </w:pPr>
      <w:bookmarkStart w:id="5" w:name="_Toc106883049"/>
      <w:r w:rsidRPr="00A14679">
        <w:t>Katere so dodatne obveznosti delodajalcev?</w:t>
      </w:r>
      <w:bookmarkEnd w:id="5"/>
    </w:p>
    <w:p w14:paraId="34241E34" w14:textId="77777777" w:rsidR="005441E5" w:rsidRPr="00067DCE" w:rsidRDefault="005441E5" w:rsidP="00D35DFF">
      <w:pPr>
        <w:spacing w:after="0" w:line="80" w:lineRule="atLeast"/>
        <w:rPr>
          <w:rFonts w:cs="Arial"/>
          <w:color w:val="000000" w:themeColor="text1"/>
          <w:szCs w:val="20"/>
        </w:rPr>
      </w:pPr>
      <w:r w:rsidRPr="00067DCE">
        <w:rPr>
          <w:rFonts w:cs="Arial"/>
          <w:color w:val="000000" w:themeColor="text1"/>
          <w:szCs w:val="20"/>
        </w:rPr>
        <w:t xml:space="preserve">Delodajalec </w:t>
      </w:r>
      <w:r w:rsidR="008B52CD">
        <w:rPr>
          <w:rFonts w:cs="Arial"/>
          <w:color w:val="000000" w:themeColor="text1"/>
          <w:szCs w:val="20"/>
        </w:rPr>
        <w:t>je v skladu z določbami ZDR-1 dolžan</w:t>
      </w:r>
      <w:r w:rsidRPr="00067DCE">
        <w:rPr>
          <w:rFonts w:cs="Arial"/>
          <w:color w:val="000000" w:themeColor="text1"/>
          <w:szCs w:val="20"/>
        </w:rPr>
        <w:t>:</w:t>
      </w:r>
    </w:p>
    <w:p w14:paraId="68A78A5A" w14:textId="77777777" w:rsidR="005441E5" w:rsidRPr="00067DCE" w:rsidRDefault="005441E5" w:rsidP="00D35DFF">
      <w:pPr>
        <w:pStyle w:val="Odstavekseznama"/>
        <w:numPr>
          <w:ilvl w:val="0"/>
          <w:numId w:val="1"/>
        </w:numPr>
        <w:spacing w:after="0" w:line="80" w:lineRule="atLeast"/>
        <w:rPr>
          <w:rFonts w:cs="Arial"/>
          <w:color w:val="000000" w:themeColor="text1"/>
          <w:szCs w:val="20"/>
        </w:rPr>
      </w:pPr>
      <w:r w:rsidRPr="00067DCE">
        <w:rPr>
          <w:rFonts w:cs="Arial"/>
          <w:color w:val="000000" w:themeColor="text1"/>
          <w:szCs w:val="20"/>
        </w:rPr>
        <w:t>sprejeti program presežnih delavcev,</w:t>
      </w:r>
    </w:p>
    <w:p w14:paraId="7E739A40" w14:textId="77777777" w:rsidR="005441E5" w:rsidRPr="00067DCE" w:rsidRDefault="005441E5" w:rsidP="00D35DFF">
      <w:pPr>
        <w:pStyle w:val="Odstavekseznama"/>
        <w:numPr>
          <w:ilvl w:val="0"/>
          <w:numId w:val="1"/>
        </w:numPr>
        <w:spacing w:after="0" w:line="80" w:lineRule="atLeast"/>
        <w:rPr>
          <w:rFonts w:cs="Arial"/>
          <w:color w:val="000000" w:themeColor="text1"/>
          <w:szCs w:val="20"/>
        </w:rPr>
      </w:pPr>
      <w:r w:rsidRPr="00067DCE">
        <w:rPr>
          <w:rFonts w:cs="Arial"/>
          <w:color w:val="000000" w:themeColor="text1"/>
          <w:szCs w:val="20"/>
        </w:rPr>
        <w:t>zagotoviti obveščanje in posvetovanje s sindikatom,</w:t>
      </w:r>
    </w:p>
    <w:p w14:paraId="33F1773F" w14:textId="77777777" w:rsidR="004C1132" w:rsidRPr="00067DCE" w:rsidRDefault="004C1132" w:rsidP="00D35DFF">
      <w:pPr>
        <w:pStyle w:val="Odstavekseznama"/>
        <w:numPr>
          <w:ilvl w:val="0"/>
          <w:numId w:val="1"/>
        </w:numPr>
        <w:spacing w:after="0" w:line="80" w:lineRule="atLeast"/>
        <w:rPr>
          <w:rFonts w:cs="Arial"/>
          <w:color w:val="000000" w:themeColor="text1"/>
          <w:szCs w:val="20"/>
        </w:rPr>
      </w:pPr>
      <w:r w:rsidRPr="00067DCE">
        <w:rPr>
          <w:rFonts w:cs="Arial"/>
          <w:color w:val="000000" w:themeColor="text1"/>
          <w:szCs w:val="20"/>
        </w:rPr>
        <w:t>zagotoviti obveščanje zavoda za zaposlovanje,</w:t>
      </w:r>
    </w:p>
    <w:p w14:paraId="5178783D" w14:textId="04EE3F08" w:rsidR="004C1132" w:rsidRDefault="004C1132" w:rsidP="00D35DFF">
      <w:pPr>
        <w:pStyle w:val="Odstavekseznama"/>
        <w:numPr>
          <w:ilvl w:val="0"/>
          <w:numId w:val="1"/>
        </w:numPr>
        <w:spacing w:after="0" w:line="80" w:lineRule="atLeast"/>
        <w:rPr>
          <w:rFonts w:cs="Arial"/>
          <w:color w:val="000000" w:themeColor="text1"/>
          <w:szCs w:val="20"/>
        </w:rPr>
      </w:pPr>
      <w:r w:rsidRPr="00067DCE">
        <w:rPr>
          <w:rFonts w:cs="Arial"/>
          <w:color w:val="000000" w:themeColor="text1"/>
          <w:szCs w:val="20"/>
        </w:rPr>
        <w:t>določiti kriterije za določitev presežnih delavcev.</w:t>
      </w:r>
    </w:p>
    <w:p w14:paraId="42F4CA48" w14:textId="77777777" w:rsidR="004D7948" w:rsidRPr="004D7948" w:rsidRDefault="004D7948" w:rsidP="00D35DFF">
      <w:pPr>
        <w:spacing w:after="0" w:line="80" w:lineRule="atLeast"/>
        <w:ind w:left="360"/>
        <w:rPr>
          <w:rFonts w:cs="Arial"/>
          <w:color w:val="000000" w:themeColor="text1"/>
          <w:szCs w:val="20"/>
        </w:rPr>
      </w:pPr>
    </w:p>
    <w:p w14:paraId="15A99986" w14:textId="02B2ACA8" w:rsidR="004C1132" w:rsidRPr="00067DCE" w:rsidRDefault="004C1132" w:rsidP="00D35DFF">
      <w:pPr>
        <w:pStyle w:val="Naslov2"/>
        <w:numPr>
          <w:ilvl w:val="0"/>
          <w:numId w:val="15"/>
        </w:numPr>
        <w:spacing w:before="0" w:line="80" w:lineRule="atLeast"/>
      </w:pPr>
      <w:bookmarkStart w:id="6" w:name="_Toc106883050"/>
      <w:r w:rsidRPr="00067DCE">
        <w:t>Kaj zajema obveznost obveščanja in posvetovanja s sindikatom?</w:t>
      </w:r>
      <w:bookmarkEnd w:id="6"/>
    </w:p>
    <w:p w14:paraId="26736998" w14:textId="7B80293A" w:rsidR="004C1132" w:rsidRDefault="004C1132" w:rsidP="00D35DFF">
      <w:pPr>
        <w:pStyle w:val="odstavek1"/>
        <w:spacing w:before="0" w:line="80" w:lineRule="atLeast"/>
        <w:ind w:firstLine="0"/>
        <w:rPr>
          <w:color w:val="000000" w:themeColor="text1"/>
          <w:szCs w:val="20"/>
          <w:lang w:val="x-none"/>
        </w:rPr>
      </w:pPr>
      <w:r w:rsidRPr="00067DCE">
        <w:rPr>
          <w:color w:val="000000" w:themeColor="text1"/>
          <w:szCs w:val="20"/>
          <w:lang w:val="x-none"/>
        </w:rPr>
        <w:t xml:space="preserve">Delodajalec mora o razlogih za prenehanje potreb po delu delavcev, </w:t>
      </w:r>
      <w:r w:rsidR="007B3F8C">
        <w:rPr>
          <w:color w:val="000000" w:themeColor="text1"/>
          <w:szCs w:val="20"/>
        </w:rPr>
        <w:t xml:space="preserve">o </w:t>
      </w:r>
      <w:r w:rsidRPr="00067DCE">
        <w:rPr>
          <w:color w:val="000000" w:themeColor="text1"/>
          <w:szCs w:val="20"/>
          <w:lang w:val="x-none"/>
        </w:rPr>
        <w:t xml:space="preserve">številu in kategorijah vseh zaposlenih delavcev, o predvidenih kategorijah presežnih delavcev, o predvidenem roku, v katerem bo prenehala potreba po delu delavcev, ter o predlaganih kriterijih za določitev presežnih delavcev pisno čim prej obvestiti </w:t>
      </w:r>
      <w:r w:rsidRPr="008B52CD">
        <w:rPr>
          <w:b/>
          <w:color w:val="000000" w:themeColor="text1"/>
          <w:szCs w:val="20"/>
          <w:lang w:val="x-none"/>
        </w:rPr>
        <w:t>sindikate pri delodajalcu</w:t>
      </w:r>
      <w:r w:rsidRPr="00067DCE">
        <w:rPr>
          <w:color w:val="000000" w:themeColor="text1"/>
          <w:szCs w:val="20"/>
          <w:lang w:val="x-none"/>
        </w:rPr>
        <w:t>.</w:t>
      </w:r>
    </w:p>
    <w:p w14:paraId="4821270D" w14:textId="77777777" w:rsidR="00A220B3" w:rsidRPr="00067DCE" w:rsidRDefault="00A220B3" w:rsidP="00D35DFF">
      <w:pPr>
        <w:pStyle w:val="odstavek1"/>
        <w:spacing w:before="0" w:line="80" w:lineRule="atLeast"/>
        <w:ind w:firstLine="0"/>
        <w:rPr>
          <w:color w:val="000000" w:themeColor="text1"/>
          <w:szCs w:val="20"/>
        </w:rPr>
      </w:pPr>
    </w:p>
    <w:p w14:paraId="34A6C3BC" w14:textId="3AE3FBFC" w:rsidR="004C1132" w:rsidRDefault="004C1132" w:rsidP="00D35DFF">
      <w:pPr>
        <w:pStyle w:val="odstavek1"/>
        <w:spacing w:before="0" w:line="80" w:lineRule="atLeast"/>
        <w:ind w:firstLine="0"/>
        <w:rPr>
          <w:color w:val="000000" w:themeColor="text1"/>
          <w:szCs w:val="20"/>
          <w:lang w:val="x-none"/>
        </w:rPr>
      </w:pPr>
      <w:r w:rsidRPr="00067DCE">
        <w:rPr>
          <w:color w:val="000000" w:themeColor="text1"/>
          <w:szCs w:val="20"/>
          <w:lang w:val="x-none"/>
        </w:rPr>
        <w:t>Delodajalec se predhodno, z namenom, da doseže sporazum, posvetuje s sindikati pri delodajalcu o predlaganih kriterijih za določitev presežnih delavcev, pri pripravi programa razreševanja presežnih delavcev pa o možnih načinih za preprečitev in omejitev števila odpovedi ter o možnih ukrepih za preprečitev in omilitev škodljivih posledic.</w:t>
      </w:r>
    </w:p>
    <w:p w14:paraId="5746B95A" w14:textId="77777777" w:rsidR="00A220B3" w:rsidRPr="00067DCE" w:rsidRDefault="00A220B3" w:rsidP="00D35DFF">
      <w:pPr>
        <w:pStyle w:val="odstavek1"/>
        <w:spacing w:before="0" w:line="80" w:lineRule="atLeast"/>
        <w:ind w:firstLine="0"/>
        <w:rPr>
          <w:color w:val="000000" w:themeColor="text1"/>
          <w:szCs w:val="20"/>
        </w:rPr>
      </w:pPr>
    </w:p>
    <w:p w14:paraId="7CAFE320" w14:textId="77777777" w:rsidR="004C1132" w:rsidRPr="00067DCE" w:rsidRDefault="004C1132" w:rsidP="00D35DFF">
      <w:pPr>
        <w:pStyle w:val="odstavek1"/>
        <w:spacing w:before="0" w:line="80" w:lineRule="atLeast"/>
        <w:ind w:firstLine="0"/>
        <w:rPr>
          <w:color w:val="000000" w:themeColor="text1"/>
          <w:szCs w:val="20"/>
        </w:rPr>
      </w:pPr>
      <w:r w:rsidRPr="00067DCE">
        <w:rPr>
          <w:color w:val="000000" w:themeColor="text1"/>
          <w:szCs w:val="20"/>
          <w:lang w:val="x-none"/>
        </w:rPr>
        <w:t>Kopijo pisnega obvestila sindikatom pri delodajalcu mora delodajalec poslati zavodu za zaposlovanje.</w:t>
      </w:r>
    </w:p>
    <w:p w14:paraId="02A94F0B" w14:textId="77777777" w:rsidR="004C1132" w:rsidRPr="00067DCE" w:rsidRDefault="004C1132" w:rsidP="00D35DFF">
      <w:pPr>
        <w:pStyle w:val="lennaslov1"/>
        <w:spacing w:line="80" w:lineRule="atLeast"/>
        <w:ind w:left="360"/>
        <w:jc w:val="left"/>
        <w:rPr>
          <w:color w:val="626060"/>
          <w:szCs w:val="20"/>
          <w:lang w:val="x-none"/>
        </w:rPr>
      </w:pPr>
    </w:p>
    <w:p w14:paraId="344A1BC2" w14:textId="2875EA12" w:rsidR="004C1132" w:rsidRPr="00067DCE" w:rsidRDefault="004C1132" w:rsidP="00D35DFF">
      <w:pPr>
        <w:pStyle w:val="Naslov2"/>
        <w:numPr>
          <w:ilvl w:val="0"/>
          <w:numId w:val="15"/>
        </w:numPr>
        <w:spacing w:before="0" w:line="80" w:lineRule="atLeast"/>
      </w:pPr>
      <w:bookmarkStart w:id="7" w:name="_Toc106883051"/>
      <w:r w:rsidRPr="00067DCE">
        <w:t xml:space="preserve">Kaj </w:t>
      </w:r>
      <w:r w:rsidR="008620A1">
        <w:t>vsebuje</w:t>
      </w:r>
      <w:r w:rsidRPr="00067DCE">
        <w:t xml:space="preserve"> obveznost obveščanja zavoda za zaposlovanje?</w:t>
      </w:r>
      <w:bookmarkEnd w:id="7"/>
    </w:p>
    <w:p w14:paraId="1A17B540" w14:textId="4F41A47C" w:rsidR="004C1132" w:rsidRDefault="004C1132" w:rsidP="00D35DFF">
      <w:pPr>
        <w:pStyle w:val="odstavek1"/>
        <w:spacing w:before="0" w:line="80" w:lineRule="atLeast"/>
        <w:ind w:firstLine="0"/>
        <w:rPr>
          <w:color w:val="000000" w:themeColor="text1"/>
          <w:szCs w:val="20"/>
        </w:rPr>
      </w:pPr>
      <w:r w:rsidRPr="00067DCE">
        <w:rPr>
          <w:color w:val="000000" w:themeColor="text1"/>
          <w:szCs w:val="20"/>
          <w:lang w:val="x-none"/>
        </w:rPr>
        <w:t xml:space="preserve">O postopku ugotavljanja prenehanja potreb po delu večjega števila delavcev, o opravljenem posvetovanju </w:t>
      </w:r>
      <w:r w:rsidR="00067DCE" w:rsidRPr="00067DCE">
        <w:rPr>
          <w:color w:val="000000" w:themeColor="text1"/>
          <w:szCs w:val="20"/>
        </w:rPr>
        <w:t>s sindikati</w:t>
      </w:r>
      <w:r w:rsidRPr="00067DCE">
        <w:rPr>
          <w:color w:val="000000" w:themeColor="text1"/>
          <w:szCs w:val="20"/>
          <w:lang w:val="x-none"/>
        </w:rPr>
        <w:t>, o razlogih za prenehanje potreb po delu delavcev, številu in kategorijah vseh zaposlenih delavcev, o predvidenih kategorijah presežnih delavcev ter o predvidenem roku, v katerem bo prenehala potreba po delu, mora delodajalec pisno obvestiti zavod za zaposlovanje</w:t>
      </w:r>
      <w:r w:rsidR="00974649">
        <w:rPr>
          <w:color w:val="000000" w:themeColor="text1"/>
          <w:szCs w:val="20"/>
        </w:rPr>
        <w:t>.</w:t>
      </w:r>
    </w:p>
    <w:p w14:paraId="24500D61" w14:textId="77777777" w:rsidR="00A220B3" w:rsidRPr="00067DCE" w:rsidRDefault="00A220B3" w:rsidP="00D35DFF">
      <w:pPr>
        <w:pStyle w:val="odstavek1"/>
        <w:spacing w:before="0" w:line="80" w:lineRule="atLeast"/>
        <w:ind w:firstLine="0"/>
        <w:rPr>
          <w:color w:val="000000" w:themeColor="text1"/>
          <w:szCs w:val="20"/>
        </w:rPr>
      </w:pPr>
    </w:p>
    <w:p w14:paraId="1A912594" w14:textId="77777777" w:rsidR="00067DCE" w:rsidRDefault="004C1132" w:rsidP="00D35DFF">
      <w:pPr>
        <w:pStyle w:val="odstavek1"/>
        <w:spacing w:before="0" w:line="80" w:lineRule="atLeast"/>
        <w:ind w:firstLine="0"/>
        <w:rPr>
          <w:color w:val="000000" w:themeColor="text1"/>
          <w:szCs w:val="20"/>
        </w:rPr>
      </w:pPr>
      <w:r w:rsidRPr="00067DCE">
        <w:rPr>
          <w:color w:val="000000" w:themeColor="text1"/>
          <w:szCs w:val="20"/>
          <w:lang w:val="x-none"/>
        </w:rPr>
        <w:t xml:space="preserve">Kopijo pisnega obvestila </w:t>
      </w:r>
      <w:r w:rsidR="00067DCE" w:rsidRPr="00067DCE">
        <w:rPr>
          <w:color w:val="000000" w:themeColor="text1"/>
          <w:szCs w:val="20"/>
        </w:rPr>
        <w:t>zavodu za zaposlovanje</w:t>
      </w:r>
      <w:r w:rsidRPr="00067DCE">
        <w:rPr>
          <w:color w:val="000000" w:themeColor="text1"/>
          <w:szCs w:val="20"/>
          <w:lang w:val="x-none"/>
        </w:rPr>
        <w:t xml:space="preserve"> mora delodajalec poslati sindikatom </w:t>
      </w:r>
      <w:r w:rsidR="00067DCE">
        <w:rPr>
          <w:color w:val="000000" w:themeColor="text1"/>
          <w:szCs w:val="20"/>
        </w:rPr>
        <w:t>pri delodajalcu</w:t>
      </w:r>
      <w:r w:rsidRPr="00067DCE">
        <w:rPr>
          <w:color w:val="000000" w:themeColor="text1"/>
          <w:szCs w:val="20"/>
          <w:lang w:val="x-none"/>
        </w:rPr>
        <w:t>.</w:t>
      </w:r>
    </w:p>
    <w:p w14:paraId="4D5B63A0" w14:textId="3CDE94AA" w:rsidR="004C1132" w:rsidRPr="00067DCE" w:rsidRDefault="004C1132" w:rsidP="00D35DFF">
      <w:pPr>
        <w:pStyle w:val="odstavek1"/>
        <w:spacing w:before="0" w:line="80" w:lineRule="atLeast"/>
        <w:ind w:firstLine="0"/>
        <w:rPr>
          <w:color w:val="000000" w:themeColor="text1"/>
          <w:szCs w:val="20"/>
        </w:rPr>
      </w:pPr>
      <w:r w:rsidRPr="00067DCE">
        <w:rPr>
          <w:color w:val="000000" w:themeColor="text1"/>
          <w:szCs w:val="20"/>
          <w:lang w:val="x-none"/>
        </w:rPr>
        <w:t>Delodajalec lahko odpove pogodbe o zaposlitvi presežnim delavcem, upoštevaje sprejeti program razreševanja presežnih delavcev, vendar ne pred potekom 30-dnevnega r</w:t>
      </w:r>
      <w:r w:rsidR="00067DCE" w:rsidRPr="00067DCE">
        <w:rPr>
          <w:color w:val="000000" w:themeColor="text1"/>
          <w:szCs w:val="20"/>
          <w:lang w:val="x-none"/>
        </w:rPr>
        <w:t>oka od izpolnitve obveznosti</w:t>
      </w:r>
      <w:r w:rsidR="008620A1">
        <w:rPr>
          <w:color w:val="000000" w:themeColor="text1"/>
          <w:szCs w:val="20"/>
        </w:rPr>
        <w:t xml:space="preserve"> glede obveščanja zavoda</w:t>
      </w:r>
      <w:r w:rsidRPr="00067DCE">
        <w:rPr>
          <w:color w:val="000000" w:themeColor="text1"/>
          <w:szCs w:val="20"/>
          <w:lang w:val="x-none"/>
        </w:rPr>
        <w:t>.</w:t>
      </w:r>
    </w:p>
    <w:p w14:paraId="4609C831" w14:textId="77777777" w:rsidR="00067DCE" w:rsidRPr="00067DCE" w:rsidRDefault="00067DCE" w:rsidP="00D35DFF">
      <w:pPr>
        <w:pStyle w:val="lennaslov1"/>
        <w:spacing w:line="80" w:lineRule="atLeast"/>
        <w:jc w:val="left"/>
        <w:rPr>
          <w:b w:val="0"/>
          <w:color w:val="626060"/>
          <w:szCs w:val="20"/>
          <w:lang w:val="x-none"/>
        </w:rPr>
      </w:pPr>
    </w:p>
    <w:p w14:paraId="0051DC31" w14:textId="296FBE85" w:rsidR="004C1132" w:rsidRPr="00A14679" w:rsidRDefault="00067DCE" w:rsidP="00D35DFF">
      <w:pPr>
        <w:pStyle w:val="Naslov2"/>
        <w:numPr>
          <w:ilvl w:val="0"/>
          <w:numId w:val="15"/>
        </w:numPr>
        <w:spacing w:before="0" w:line="80" w:lineRule="atLeast"/>
      </w:pPr>
      <w:bookmarkStart w:id="8" w:name="_Toc106883052"/>
      <w:r w:rsidRPr="00A14679">
        <w:rPr>
          <w:rStyle w:val="Naslov2Znak"/>
          <w:b/>
        </w:rPr>
        <w:t xml:space="preserve">Kaj mora vsebovati </w:t>
      </w:r>
      <w:r w:rsidR="004C1132" w:rsidRPr="00A14679">
        <w:rPr>
          <w:rStyle w:val="Naslov2Znak"/>
          <w:b/>
        </w:rPr>
        <w:t xml:space="preserve">program </w:t>
      </w:r>
      <w:r w:rsidRPr="00A14679">
        <w:rPr>
          <w:rStyle w:val="Naslov2Znak"/>
          <w:b/>
        </w:rPr>
        <w:t>razreševanja presežnih delavcev</w:t>
      </w:r>
      <w:r w:rsidRPr="00A14679">
        <w:t>?</w:t>
      </w:r>
      <w:bookmarkEnd w:id="8"/>
    </w:p>
    <w:p w14:paraId="5F78F5DA" w14:textId="77777777" w:rsidR="004C1132" w:rsidRPr="00067DCE" w:rsidRDefault="004C1132" w:rsidP="00D35DFF">
      <w:pPr>
        <w:pStyle w:val="odstavek1"/>
        <w:spacing w:before="0" w:line="80" w:lineRule="atLeast"/>
        <w:ind w:firstLine="0"/>
        <w:rPr>
          <w:color w:val="000000" w:themeColor="text1"/>
          <w:szCs w:val="20"/>
        </w:rPr>
      </w:pPr>
      <w:r w:rsidRPr="00067DCE">
        <w:rPr>
          <w:color w:val="000000" w:themeColor="text1"/>
          <w:szCs w:val="20"/>
          <w:lang w:val="x-none"/>
        </w:rPr>
        <w:t>Program razreševanja presežnih delavcev mora vsebovati:</w:t>
      </w:r>
    </w:p>
    <w:p w14:paraId="3E7C92ED" w14:textId="123C1E86" w:rsidR="004C1132" w:rsidRPr="00067DCE" w:rsidRDefault="004C1132" w:rsidP="00D35DFF">
      <w:pPr>
        <w:pStyle w:val="alineazaodstavkom1"/>
        <w:numPr>
          <w:ilvl w:val="0"/>
          <w:numId w:val="13"/>
        </w:numPr>
        <w:spacing w:line="80" w:lineRule="atLeast"/>
        <w:rPr>
          <w:color w:val="000000" w:themeColor="text1"/>
          <w:szCs w:val="20"/>
        </w:rPr>
      </w:pPr>
      <w:r w:rsidRPr="00067DCE">
        <w:rPr>
          <w:color w:val="000000" w:themeColor="text1"/>
          <w:szCs w:val="20"/>
        </w:rPr>
        <w:t>razloge za prenehanje potreb po delu delavcev,</w:t>
      </w:r>
    </w:p>
    <w:p w14:paraId="4C1D5115" w14:textId="5C22BA94" w:rsidR="004C1132" w:rsidRPr="00067DCE" w:rsidRDefault="004C1132" w:rsidP="00D35DFF">
      <w:pPr>
        <w:pStyle w:val="alineazaodstavkom1"/>
        <w:numPr>
          <w:ilvl w:val="0"/>
          <w:numId w:val="13"/>
        </w:numPr>
        <w:spacing w:line="80" w:lineRule="atLeast"/>
        <w:rPr>
          <w:color w:val="000000" w:themeColor="text1"/>
          <w:szCs w:val="20"/>
        </w:rPr>
      </w:pPr>
      <w:r w:rsidRPr="00067DCE">
        <w:rPr>
          <w:color w:val="000000" w:themeColor="text1"/>
          <w:szCs w:val="20"/>
        </w:rPr>
        <w:t>ukrepe za preprečitev ali kar največjo omejitev prenehanja delovnega razmerja delavcev, pri čemer mora delodajalec preveriti možnosti nadaljevanja zaposlitve pod spremenjenimi pogoji,</w:t>
      </w:r>
    </w:p>
    <w:p w14:paraId="1BBC7B4E" w14:textId="3B5CAE83" w:rsidR="004C1132" w:rsidRPr="00067DCE" w:rsidRDefault="004C1132" w:rsidP="00D35DFF">
      <w:pPr>
        <w:pStyle w:val="alineazaodstavkom1"/>
        <w:numPr>
          <w:ilvl w:val="0"/>
          <w:numId w:val="13"/>
        </w:numPr>
        <w:spacing w:line="80" w:lineRule="atLeast"/>
        <w:rPr>
          <w:color w:val="000000" w:themeColor="text1"/>
          <w:szCs w:val="20"/>
        </w:rPr>
      </w:pPr>
      <w:r w:rsidRPr="00067DCE">
        <w:rPr>
          <w:color w:val="000000" w:themeColor="text1"/>
          <w:szCs w:val="20"/>
        </w:rPr>
        <w:t>seznam presežnih delavcev,</w:t>
      </w:r>
    </w:p>
    <w:p w14:paraId="7E2828FC" w14:textId="77777777" w:rsidR="003936CA" w:rsidRDefault="00BD5542" w:rsidP="00D35DFF">
      <w:pPr>
        <w:pStyle w:val="alineazaodstavkom1"/>
        <w:numPr>
          <w:ilvl w:val="0"/>
          <w:numId w:val="13"/>
        </w:numPr>
        <w:spacing w:line="80" w:lineRule="atLeast"/>
        <w:rPr>
          <w:color w:val="000000" w:themeColor="text1"/>
          <w:szCs w:val="20"/>
        </w:rPr>
      </w:pPr>
      <w:r w:rsidRPr="00BD5542">
        <w:rPr>
          <w:color w:val="000000" w:themeColor="text1"/>
          <w:szCs w:val="20"/>
        </w:rPr>
        <w:t>u</w:t>
      </w:r>
      <w:r w:rsidR="004C1132" w:rsidRPr="00067DCE">
        <w:rPr>
          <w:color w:val="000000" w:themeColor="text1"/>
          <w:szCs w:val="20"/>
        </w:rPr>
        <w:t>krepe in kriterije za izbiro ukrepov za omilitev škodljivih posledic prenehanja delovnega razmerja, kot so: ponudba zaposlitve pri drugem delodajalcu, zagotovitev denarne pomoči, zagotovitev pomoči za začetek samostojne dejavnosti, dokup zavarovalne dobe.</w:t>
      </w:r>
    </w:p>
    <w:p w14:paraId="104B5A1F" w14:textId="77777777" w:rsidR="003936CA" w:rsidRDefault="003936CA" w:rsidP="00D35DFF">
      <w:pPr>
        <w:pStyle w:val="alineazaodstavkom1"/>
        <w:spacing w:line="80" w:lineRule="atLeast"/>
        <w:rPr>
          <w:color w:val="000000" w:themeColor="text1"/>
          <w:szCs w:val="20"/>
        </w:rPr>
      </w:pPr>
    </w:p>
    <w:p w14:paraId="48D83572" w14:textId="65B949A6" w:rsidR="004C1132" w:rsidRPr="003936CA" w:rsidRDefault="004C1132" w:rsidP="00D35DFF">
      <w:pPr>
        <w:pStyle w:val="alineazaodstavkom1"/>
        <w:spacing w:line="80" w:lineRule="atLeast"/>
        <w:rPr>
          <w:color w:val="000000" w:themeColor="text1"/>
          <w:szCs w:val="20"/>
        </w:rPr>
      </w:pPr>
      <w:r w:rsidRPr="003936CA">
        <w:rPr>
          <w:color w:val="000000" w:themeColor="text1"/>
          <w:szCs w:val="20"/>
          <w:lang w:val="x-none"/>
        </w:rPr>
        <w:t>Program razreševanja presežnih delavcev mora biti finančno ovrednoten.</w:t>
      </w:r>
    </w:p>
    <w:p w14:paraId="29872218" w14:textId="77777777" w:rsidR="00067DCE" w:rsidRDefault="00067DCE" w:rsidP="00D35DFF">
      <w:pPr>
        <w:pStyle w:val="lennaslov1"/>
        <w:spacing w:line="80" w:lineRule="atLeast"/>
        <w:jc w:val="left"/>
        <w:rPr>
          <w:color w:val="626060"/>
          <w:lang w:val="x-none"/>
        </w:rPr>
      </w:pPr>
    </w:p>
    <w:p w14:paraId="4033B7BA" w14:textId="1B03918D" w:rsidR="004C1132" w:rsidRPr="008620A1" w:rsidRDefault="00067DCE" w:rsidP="00D35DFF">
      <w:pPr>
        <w:pStyle w:val="Naslov2"/>
        <w:numPr>
          <w:ilvl w:val="0"/>
          <w:numId w:val="15"/>
        </w:numPr>
        <w:spacing w:before="0" w:line="80" w:lineRule="atLeast"/>
      </w:pPr>
      <w:bookmarkStart w:id="9" w:name="_Toc106883053"/>
      <w:r w:rsidRPr="008620A1">
        <w:lastRenderedPageBreak/>
        <w:t>Kaj zajemajo obveznosti glede kriterijev</w:t>
      </w:r>
      <w:r w:rsidR="004C1132" w:rsidRPr="008620A1">
        <w:t xml:space="preserve"> za določitev presežnih delavcev</w:t>
      </w:r>
      <w:r w:rsidRPr="008620A1">
        <w:t>?</w:t>
      </w:r>
      <w:bookmarkEnd w:id="9"/>
    </w:p>
    <w:p w14:paraId="5BCA2851" w14:textId="41FA1067" w:rsidR="003936CA" w:rsidRDefault="004C1132" w:rsidP="00D35DFF">
      <w:pPr>
        <w:pStyle w:val="odstavek1"/>
        <w:spacing w:before="0" w:line="80" w:lineRule="atLeast"/>
        <w:ind w:firstLine="0"/>
        <w:rPr>
          <w:color w:val="000000" w:themeColor="text1"/>
          <w:szCs w:val="20"/>
          <w:lang w:val="x-none"/>
        </w:rPr>
      </w:pPr>
      <w:r w:rsidRPr="00BD5542">
        <w:rPr>
          <w:color w:val="000000" w:themeColor="text1"/>
          <w:szCs w:val="20"/>
          <w:lang w:val="x-none"/>
        </w:rPr>
        <w:t xml:space="preserve">Delodajalec </w:t>
      </w:r>
      <w:r w:rsidR="00CE1DB4">
        <w:rPr>
          <w:color w:val="000000" w:themeColor="text1"/>
          <w:szCs w:val="20"/>
        </w:rPr>
        <w:t xml:space="preserve">mora </w:t>
      </w:r>
      <w:r w:rsidRPr="00BD5542">
        <w:rPr>
          <w:color w:val="000000" w:themeColor="text1"/>
          <w:szCs w:val="20"/>
          <w:lang w:val="x-none"/>
        </w:rPr>
        <w:t>oblik</w:t>
      </w:r>
      <w:r w:rsidR="00CE1DB4">
        <w:rPr>
          <w:color w:val="000000" w:themeColor="text1"/>
          <w:szCs w:val="20"/>
        </w:rPr>
        <w:t>ovati</w:t>
      </w:r>
      <w:r w:rsidRPr="00BD5542">
        <w:rPr>
          <w:color w:val="000000" w:themeColor="text1"/>
          <w:szCs w:val="20"/>
          <w:lang w:val="x-none"/>
        </w:rPr>
        <w:t xml:space="preserve"> predlog kriterijev za določitev presežnih delavcev. V soglasju s sindikatom pri delodajalcu lahko delodajalec namesto kriterijev iz kolektivne pogodbe oblikuje lastne kriterije za določitev presežnih delavcev.</w:t>
      </w:r>
    </w:p>
    <w:p w14:paraId="315426AC" w14:textId="77777777" w:rsidR="00A220B3" w:rsidRDefault="00A220B3" w:rsidP="00D35DFF">
      <w:pPr>
        <w:pStyle w:val="odstavek1"/>
        <w:spacing w:before="0" w:line="80" w:lineRule="atLeast"/>
        <w:ind w:firstLine="0"/>
        <w:rPr>
          <w:color w:val="000000" w:themeColor="text1"/>
          <w:szCs w:val="20"/>
        </w:rPr>
      </w:pPr>
    </w:p>
    <w:p w14:paraId="25BFBE8C" w14:textId="17275A91" w:rsidR="004C1132" w:rsidRPr="00BD5542" w:rsidRDefault="004C1132" w:rsidP="00D35DFF">
      <w:pPr>
        <w:pStyle w:val="odstavek1"/>
        <w:spacing w:before="0" w:line="80" w:lineRule="atLeast"/>
        <w:ind w:firstLine="0"/>
        <w:rPr>
          <w:color w:val="000000" w:themeColor="text1"/>
          <w:szCs w:val="20"/>
        </w:rPr>
      </w:pPr>
      <w:r w:rsidRPr="00BD5542">
        <w:rPr>
          <w:color w:val="000000" w:themeColor="text1"/>
          <w:szCs w:val="20"/>
          <w:lang w:val="x-none"/>
        </w:rPr>
        <w:t>Pri določanju kriterijev za določitev presežnih delavcev se upoštevajo zlasti:</w:t>
      </w:r>
    </w:p>
    <w:p w14:paraId="47FDDA06" w14:textId="38B1ADB2" w:rsidR="004C1132" w:rsidRPr="00BD5542" w:rsidRDefault="004C1132" w:rsidP="00D35DFF">
      <w:pPr>
        <w:pStyle w:val="alineazaodstavkom1"/>
        <w:numPr>
          <w:ilvl w:val="0"/>
          <w:numId w:val="13"/>
        </w:numPr>
        <w:spacing w:line="80" w:lineRule="atLeast"/>
        <w:rPr>
          <w:color w:val="000000" w:themeColor="text1"/>
          <w:szCs w:val="20"/>
        </w:rPr>
      </w:pPr>
      <w:r w:rsidRPr="00BD5542">
        <w:rPr>
          <w:color w:val="000000" w:themeColor="text1"/>
          <w:szCs w:val="20"/>
        </w:rPr>
        <w:t>strokovna izobrazba delavca oziroma usposobljenost za delo in potrebna dodatna znanja in zmožnosti,</w:t>
      </w:r>
    </w:p>
    <w:p w14:paraId="70A1F7DC" w14:textId="13614D60" w:rsidR="004C1132" w:rsidRPr="00BD5542" w:rsidRDefault="004C1132" w:rsidP="00D35DFF">
      <w:pPr>
        <w:pStyle w:val="alineazaodstavkom1"/>
        <w:numPr>
          <w:ilvl w:val="0"/>
          <w:numId w:val="13"/>
        </w:numPr>
        <w:spacing w:line="80" w:lineRule="atLeast"/>
        <w:rPr>
          <w:color w:val="000000" w:themeColor="text1"/>
          <w:szCs w:val="20"/>
        </w:rPr>
      </w:pPr>
      <w:r w:rsidRPr="00BD5542">
        <w:rPr>
          <w:color w:val="000000" w:themeColor="text1"/>
          <w:szCs w:val="20"/>
        </w:rPr>
        <w:t>delovne izkušnje,</w:t>
      </w:r>
    </w:p>
    <w:p w14:paraId="10AEB167" w14:textId="16E208D6" w:rsidR="004C1132" w:rsidRPr="00BD5542" w:rsidRDefault="004C1132" w:rsidP="00D35DFF">
      <w:pPr>
        <w:pStyle w:val="alineazaodstavkom1"/>
        <w:numPr>
          <w:ilvl w:val="0"/>
          <w:numId w:val="13"/>
        </w:numPr>
        <w:spacing w:line="80" w:lineRule="atLeast"/>
        <w:rPr>
          <w:color w:val="000000" w:themeColor="text1"/>
          <w:szCs w:val="20"/>
        </w:rPr>
      </w:pPr>
      <w:r w:rsidRPr="00BD5542">
        <w:rPr>
          <w:color w:val="000000" w:themeColor="text1"/>
          <w:szCs w:val="20"/>
        </w:rPr>
        <w:t>delovna uspešnost,</w:t>
      </w:r>
    </w:p>
    <w:p w14:paraId="18D88746" w14:textId="7879AC9E" w:rsidR="004C1132" w:rsidRPr="00BD5542" w:rsidRDefault="004C1132" w:rsidP="00D35DFF">
      <w:pPr>
        <w:pStyle w:val="alineazaodstavkom1"/>
        <w:numPr>
          <w:ilvl w:val="0"/>
          <w:numId w:val="13"/>
        </w:numPr>
        <w:spacing w:line="80" w:lineRule="atLeast"/>
        <w:rPr>
          <w:color w:val="000000" w:themeColor="text1"/>
          <w:szCs w:val="20"/>
        </w:rPr>
      </w:pPr>
      <w:r w:rsidRPr="00BD5542">
        <w:rPr>
          <w:color w:val="000000" w:themeColor="text1"/>
          <w:szCs w:val="20"/>
        </w:rPr>
        <w:t>delovna doba,</w:t>
      </w:r>
    </w:p>
    <w:p w14:paraId="45CA4D83" w14:textId="6EE0100C" w:rsidR="004C1132" w:rsidRPr="00BD5542" w:rsidRDefault="004C1132" w:rsidP="00D35DFF">
      <w:pPr>
        <w:pStyle w:val="alineazaodstavkom1"/>
        <w:numPr>
          <w:ilvl w:val="0"/>
          <w:numId w:val="13"/>
        </w:numPr>
        <w:spacing w:line="80" w:lineRule="atLeast"/>
        <w:rPr>
          <w:color w:val="000000" w:themeColor="text1"/>
          <w:szCs w:val="20"/>
        </w:rPr>
      </w:pPr>
      <w:r w:rsidRPr="00BD5542">
        <w:rPr>
          <w:color w:val="000000" w:themeColor="text1"/>
          <w:szCs w:val="20"/>
        </w:rPr>
        <w:t>zdravstveno stanje,</w:t>
      </w:r>
    </w:p>
    <w:p w14:paraId="7D0C868F" w14:textId="24D496DE" w:rsidR="004C1132" w:rsidRPr="00BD5542" w:rsidRDefault="004C1132" w:rsidP="00D35DFF">
      <w:pPr>
        <w:pStyle w:val="alineazaodstavkom1"/>
        <w:numPr>
          <w:ilvl w:val="0"/>
          <w:numId w:val="13"/>
        </w:numPr>
        <w:spacing w:line="80" w:lineRule="atLeast"/>
        <w:rPr>
          <w:color w:val="000000" w:themeColor="text1"/>
          <w:szCs w:val="20"/>
        </w:rPr>
      </w:pPr>
      <w:r w:rsidRPr="00BD5542">
        <w:rPr>
          <w:color w:val="000000" w:themeColor="text1"/>
          <w:szCs w:val="20"/>
        </w:rPr>
        <w:t>socialno stanje delavca in</w:t>
      </w:r>
    </w:p>
    <w:p w14:paraId="64931256" w14:textId="163D54AC" w:rsidR="004C1132" w:rsidRDefault="004C1132" w:rsidP="00D35DFF">
      <w:pPr>
        <w:pStyle w:val="alineazaodstavkom1"/>
        <w:numPr>
          <w:ilvl w:val="0"/>
          <w:numId w:val="13"/>
        </w:numPr>
        <w:spacing w:line="80" w:lineRule="atLeast"/>
        <w:rPr>
          <w:color w:val="000000" w:themeColor="text1"/>
          <w:szCs w:val="20"/>
        </w:rPr>
      </w:pPr>
      <w:r w:rsidRPr="00BD5542">
        <w:rPr>
          <w:color w:val="000000" w:themeColor="text1"/>
          <w:szCs w:val="20"/>
        </w:rPr>
        <w:t>da gre za starša treh ali več mladoletnih otrok ali za edinega hranitelja družine z mladoletnimi otroki.</w:t>
      </w:r>
    </w:p>
    <w:p w14:paraId="49E60B86" w14:textId="77777777" w:rsidR="004D7948" w:rsidRPr="00BD5542" w:rsidRDefault="004D7948" w:rsidP="00454AD5">
      <w:pPr>
        <w:pStyle w:val="alineazaodstavkom1"/>
        <w:spacing w:line="80" w:lineRule="atLeast"/>
        <w:ind w:left="720" w:firstLine="0"/>
        <w:rPr>
          <w:color w:val="000000" w:themeColor="text1"/>
          <w:szCs w:val="20"/>
        </w:rPr>
      </w:pPr>
    </w:p>
    <w:p w14:paraId="793346C7" w14:textId="54097EB6" w:rsidR="004C1132" w:rsidRDefault="004C1132" w:rsidP="00D35DFF">
      <w:pPr>
        <w:pStyle w:val="odstavek1"/>
        <w:spacing w:before="0" w:line="80" w:lineRule="atLeast"/>
        <w:ind w:firstLine="0"/>
        <w:rPr>
          <w:color w:val="000000" w:themeColor="text1"/>
          <w:szCs w:val="20"/>
        </w:rPr>
      </w:pPr>
      <w:r w:rsidRPr="00CE1DB4">
        <w:rPr>
          <w:color w:val="000000" w:themeColor="text1"/>
          <w:szCs w:val="20"/>
          <w:lang w:val="x-none"/>
        </w:rPr>
        <w:t>Pri določitvi delavcev</w:t>
      </w:r>
      <w:r w:rsidRPr="00BD5542">
        <w:rPr>
          <w:color w:val="000000" w:themeColor="text1"/>
          <w:szCs w:val="20"/>
          <w:lang w:val="x-none"/>
        </w:rPr>
        <w:t>, katerih delo postane nepotrebno</w:t>
      </w:r>
      <w:r w:rsidR="000843C6">
        <w:rPr>
          <w:color w:val="000000" w:themeColor="text1"/>
          <w:szCs w:val="20"/>
        </w:rPr>
        <w:t>,</w:t>
      </w:r>
      <w:r w:rsidR="0078795C">
        <w:rPr>
          <w:color w:val="000000" w:themeColor="text1"/>
          <w:szCs w:val="20"/>
        </w:rPr>
        <w:t xml:space="preserve"> </w:t>
      </w:r>
      <w:r w:rsidR="0078795C" w:rsidRPr="0078795C">
        <w:rPr>
          <w:b/>
          <w:color w:val="000000" w:themeColor="text1"/>
          <w:szCs w:val="20"/>
        </w:rPr>
        <w:t>je treba upoštevati</w:t>
      </w:r>
      <w:r w:rsidRPr="00CE1DB4">
        <w:rPr>
          <w:b/>
          <w:color w:val="000000" w:themeColor="text1"/>
          <w:szCs w:val="20"/>
          <w:lang w:val="x-none"/>
        </w:rPr>
        <w:t xml:space="preserve">, </w:t>
      </w:r>
      <w:r w:rsidR="00562D47">
        <w:rPr>
          <w:b/>
          <w:color w:val="000000" w:themeColor="text1"/>
          <w:szCs w:val="20"/>
        </w:rPr>
        <w:t xml:space="preserve">da </w:t>
      </w:r>
      <w:r w:rsidRPr="00CE1DB4">
        <w:rPr>
          <w:b/>
          <w:color w:val="000000" w:themeColor="text1"/>
          <w:szCs w:val="20"/>
          <w:lang w:val="x-none"/>
        </w:rPr>
        <w:t xml:space="preserve">imajo </w:t>
      </w:r>
      <w:r w:rsidRPr="00A220B3">
        <w:rPr>
          <w:b/>
          <w:i/>
          <w:iCs/>
          <w:color w:val="000000" w:themeColor="text1"/>
          <w:sz w:val="24"/>
          <w:szCs w:val="24"/>
          <w:lang w:val="x-none"/>
        </w:rPr>
        <w:t>ob enakih kriterijih prednost pri ohranitvi zaposlitve delavci s slabšim socialnim položajem</w:t>
      </w:r>
      <w:r w:rsidR="00CE1DB4" w:rsidRPr="000843C6">
        <w:rPr>
          <w:b/>
          <w:bCs/>
          <w:i/>
          <w:iCs/>
          <w:color w:val="000000" w:themeColor="text1"/>
          <w:sz w:val="24"/>
          <w:szCs w:val="24"/>
        </w:rPr>
        <w:t>!</w:t>
      </w:r>
    </w:p>
    <w:p w14:paraId="3C3377EB" w14:textId="77777777" w:rsidR="00A220B3" w:rsidRPr="00BD5542" w:rsidRDefault="00A220B3" w:rsidP="00D35DFF">
      <w:pPr>
        <w:pStyle w:val="odstavek1"/>
        <w:spacing w:before="0" w:line="80" w:lineRule="atLeast"/>
        <w:ind w:firstLine="0"/>
        <w:rPr>
          <w:color w:val="000000" w:themeColor="text1"/>
          <w:szCs w:val="20"/>
        </w:rPr>
      </w:pPr>
    </w:p>
    <w:p w14:paraId="3F2F42D2" w14:textId="0B4EEF7A" w:rsidR="004C1132" w:rsidRPr="00A220B3" w:rsidRDefault="004C1132" w:rsidP="00D35DFF">
      <w:pPr>
        <w:pStyle w:val="odstavek1"/>
        <w:spacing w:before="0" w:line="80" w:lineRule="atLeast"/>
        <w:ind w:firstLine="0"/>
        <w:rPr>
          <w:b/>
          <w:i/>
          <w:iCs/>
          <w:color w:val="000000" w:themeColor="text1"/>
          <w:sz w:val="24"/>
          <w:szCs w:val="24"/>
        </w:rPr>
      </w:pPr>
      <w:r w:rsidRPr="00A220B3">
        <w:rPr>
          <w:b/>
          <w:i/>
          <w:iCs/>
          <w:color w:val="000000" w:themeColor="text1"/>
          <w:sz w:val="24"/>
          <w:szCs w:val="24"/>
          <w:lang w:val="x-none"/>
        </w:rPr>
        <w:t xml:space="preserve">Začasna odsotnost delavca z dela zaradi bolezni ali poškodbe, nege družinskega člana ali težje prizadetega invalida, starševskega dopusta ter nosečnosti ne sme biti kriterij </w:t>
      </w:r>
      <w:r w:rsidR="00CE1DB4" w:rsidRPr="00A220B3">
        <w:rPr>
          <w:b/>
          <w:i/>
          <w:iCs/>
          <w:color w:val="000000" w:themeColor="text1"/>
          <w:sz w:val="24"/>
          <w:szCs w:val="24"/>
          <w:lang w:val="x-none"/>
        </w:rPr>
        <w:t>za določanje presežnih delavcev</w:t>
      </w:r>
      <w:r w:rsidR="00CE1DB4" w:rsidRPr="00A220B3">
        <w:rPr>
          <w:b/>
          <w:i/>
          <w:iCs/>
          <w:color w:val="000000" w:themeColor="text1"/>
          <w:sz w:val="24"/>
          <w:szCs w:val="24"/>
        </w:rPr>
        <w:t>!</w:t>
      </w:r>
    </w:p>
    <w:p w14:paraId="132335F4" w14:textId="77777777" w:rsidR="00974649" w:rsidRPr="000843C6" w:rsidRDefault="00974649" w:rsidP="00D35DFF">
      <w:pPr>
        <w:pStyle w:val="lennaslov1"/>
        <w:spacing w:line="80" w:lineRule="atLeast"/>
        <w:ind w:left="720"/>
        <w:jc w:val="left"/>
        <w:rPr>
          <w:color w:val="626060"/>
        </w:rPr>
      </w:pPr>
    </w:p>
    <w:p w14:paraId="48D985F1" w14:textId="6E45C940" w:rsidR="004C1132" w:rsidRDefault="00974649" w:rsidP="00D35DFF">
      <w:pPr>
        <w:pStyle w:val="Naslov2"/>
        <w:numPr>
          <w:ilvl w:val="0"/>
          <w:numId w:val="15"/>
        </w:numPr>
        <w:spacing w:before="0" w:line="80" w:lineRule="atLeast"/>
      </w:pPr>
      <w:bookmarkStart w:id="10" w:name="_Toc106883054"/>
      <w:r w:rsidRPr="00A700EF">
        <w:t>Kaj zajema obveznost sodelovanja z zavodom</w:t>
      </w:r>
      <w:r w:rsidR="004C1132" w:rsidRPr="00A700EF">
        <w:t xml:space="preserve"> in </w:t>
      </w:r>
      <w:r w:rsidRPr="00A700EF">
        <w:t xml:space="preserve">kakšno </w:t>
      </w:r>
      <w:r w:rsidR="004C1132" w:rsidRPr="00A700EF">
        <w:t>vlog</w:t>
      </w:r>
      <w:r w:rsidRPr="00A700EF">
        <w:t>o ima</w:t>
      </w:r>
      <w:r w:rsidR="004C1132" w:rsidRPr="00A700EF">
        <w:t xml:space="preserve"> zavod</w:t>
      </w:r>
      <w:r w:rsidRPr="00A700EF">
        <w:t xml:space="preserve"> za zaposlovanje?</w:t>
      </w:r>
      <w:bookmarkEnd w:id="10"/>
    </w:p>
    <w:p w14:paraId="5BF44025" w14:textId="5A29EB23" w:rsidR="004C1132" w:rsidRDefault="004C1132" w:rsidP="00D35DFF">
      <w:pPr>
        <w:pStyle w:val="odstavek1"/>
        <w:spacing w:before="0" w:line="80" w:lineRule="atLeast"/>
        <w:ind w:firstLine="0"/>
        <w:rPr>
          <w:color w:val="000000" w:themeColor="text1"/>
          <w:szCs w:val="20"/>
          <w:lang w:val="x-none"/>
        </w:rPr>
      </w:pPr>
      <w:r w:rsidRPr="00A700EF">
        <w:rPr>
          <w:color w:val="000000" w:themeColor="text1"/>
          <w:szCs w:val="20"/>
          <w:lang w:val="x-none"/>
        </w:rPr>
        <w:t xml:space="preserve">Delodajalec je dolžan obravnavati in upoštevati morebitne predloge zavoda za zaposlovanje o možnih ukrepih za preprečitev ali kar največjo omejitev prenehanja delovnega razmerja delavcev in </w:t>
      </w:r>
      <w:r w:rsidR="000843C6">
        <w:rPr>
          <w:color w:val="000000" w:themeColor="text1"/>
          <w:szCs w:val="20"/>
        </w:rPr>
        <w:t xml:space="preserve">o </w:t>
      </w:r>
      <w:r w:rsidRPr="00A700EF">
        <w:rPr>
          <w:color w:val="000000" w:themeColor="text1"/>
          <w:szCs w:val="20"/>
          <w:lang w:val="x-none"/>
        </w:rPr>
        <w:t>ukrepih za omilitev škodljivih posledic prenehanja delovnega razmerja.</w:t>
      </w:r>
    </w:p>
    <w:p w14:paraId="2B209C1C" w14:textId="77777777" w:rsidR="00A220B3" w:rsidRPr="00A700EF" w:rsidRDefault="00A220B3" w:rsidP="00D35DFF">
      <w:pPr>
        <w:pStyle w:val="odstavek1"/>
        <w:spacing w:before="0" w:line="80" w:lineRule="atLeast"/>
        <w:ind w:firstLine="0"/>
        <w:rPr>
          <w:color w:val="000000" w:themeColor="text1"/>
          <w:szCs w:val="20"/>
        </w:rPr>
      </w:pPr>
    </w:p>
    <w:p w14:paraId="444DC43A" w14:textId="152E7695" w:rsidR="004C1132" w:rsidRDefault="004C1132" w:rsidP="00D35DFF">
      <w:pPr>
        <w:pStyle w:val="odstavek1"/>
        <w:spacing w:before="0" w:line="80" w:lineRule="atLeast"/>
        <w:ind w:firstLine="0"/>
        <w:rPr>
          <w:color w:val="000000" w:themeColor="text1"/>
          <w:szCs w:val="20"/>
        </w:rPr>
      </w:pPr>
      <w:r w:rsidRPr="008620A1">
        <w:rPr>
          <w:b/>
          <w:color w:val="000000" w:themeColor="text1"/>
          <w:szCs w:val="20"/>
          <w:lang w:val="x-none"/>
        </w:rPr>
        <w:t>Na zahtevo zavoda za zaposlovanje</w:t>
      </w:r>
      <w:r w:rsidRPr="00A700EF">
        <w:rPr>
          <w:color w:val="000000" w:themeColor="text1"/>
          <w:szCs w:val="20"/>
          <w:lang w:val="x-none"/>
        </w:rPr>
        <w:t xml:space="preserve"> delodajalec </w:t>
      </w:r>
      <w:r w:rsidRPr="008620A1">
        <w:rPr>
          <w:b/>
          <w:color w:val="000000" w:themeColor="text1"/>
          <w:szCs w:val="20"/>
          <w:lang w:val="x-none"/>
        </w:rPr>
        <w:t>ne sme odpovedati</w:t>
      </w:r>
      <w:r w:rsidRPr="00A700EF">
        <w:rPr>
          <w:color w:val="000000" w:themeColor="text1"/>
          <w:szCs w:val="20"/>
          <w:lang w:val="x-none"/>
        </w:rPr>
        <w:t xml:space="preserve"> pogodbe o zaposlitvi delavcem </w:t>
      </w:r>
      <w:r w:rsidRPr="008620A1">
        <w:rPr>
          <w:b/>
          <w:color w:val="000000" w:themeColor="text1"/>
          <w:szCs w:val="20"/>
          <w:lang w:val="x-none"/>
        </w:rPr>
        <w:t>pred potekom 60-dnevnega roka</w:t>
      </w:r>
      <w:r w:rsidRPr="008620A1">
        <w:rPr>
          <w:color w:val="000000" w:themeColor="text1"/>
          <w:szCs w:val="20"/>
          <w:lang w:val="x-none"/>
        </w:rPr>
        <w:t xml:space="preserve"> </w:t>
      </w:r>
      <w:r w:rsidRPr="00A700EF">
        <w:rPr>
          <w:color w:val="000000" w:themeColor="text1"/>
          <w:szCs w:val="20"/>
          <w:lang w:val="x-none"/>
        </w:rPr>
        <w:t>od izpolnitve obveznosti</w:t>
      </w:r>
      <w:r w:rsidR="0078795C">
        <w:rPr>
          <w:color w:val="000000" w:themeColor="text1"/>
          <w:szCs w:val="20"/>
        </w:rPr>
        <w:t xml:space="preserve"> obveščanja zavoda (glej </w:t>
      </w:r>
      <w:r w:rsidR="001B6E1D">
        <w:rPr>
          <w:color w:val="000000" w:themeColor="text1"/>
          <w:szCs w:val="20"/>
        </w:rPr>
        <w:t>točko 4)</w:t>
      </w:r>
      <w:r w:rsidR="0078795C">
        <w:rPr>
          <w:color w:val="000000" w:themeColor="text1"/>
          <w:szCs w:val="20"/>
        </w:rPr>
        <w:t>.</w:t>
      </w:r>
    </w:p>
    <w:p w14:paraId="3287F5F1" w14:textId="77777777" w:rsidR="000843C6" w:rsidRDefault="000843C6" w:rsidP="00D35DFF">
      <w:pPr>
        <w:pStyle w:val="odstavek1"/>
        <w:spacing w:before="0" w:line="80" w:lineRule="atLeast"/>
        <w:ind w:firstLine="0"/>
        <w:rPr>
          <w:color w:val="000000" w:themeColor="text1"/>
          <w:szCs w:val="20"/>
          <w:lang w:val="x-none"/>
        </w:rPr>
      </w:pPr>
    </w:p>
    <w:p w14:paraId="6939B27E" w14:textId="5685602F" w:rsidR="004079CE" w:rsidRDefault="00CE1DB4" w:rsidP="00D35DFF">
      <w:pPr>
        <w:pStyle w:val="odstavek1"/>
        <w:spacing w:before="0" w:line="80" w:lineRule="atLeast"/>
        <w:ind w:firstLine="0"/>
        <w:rPr>
          <w:szCs w:val="20"/>
        </w:rPr>
      </w:pPr>
      <w:r w:rsidRPr="00CE1DB4">
        <w:rPr>
          <w:color w:val="000000" w:themeColor="text1"/>
          <w:szCs w:val="20"/>
        </w:rPr>
        <w:t xml:space="preserve">ZDR-1 določa </w:t>
      </w:r>
      <w:r w:rsidRPr="00B76EF4">
        <w:rPr>
          <w:color w:val="000000" w:themeColor="text1"/>
          <w:szCs w:val="20"/>
        </w:rPr>
        <w:t xml:space="preserve">nekatere </w:t>
      </w:r>
      <w:r w:rsidRPr="008620A1">
        <w:rPr>
          <w:color w:val="000000" w:themeColor="text1"/>
          <w:szCs w:val="20"/>
        </w:rPr>
        <w:t xml:space="preserve">posebnosti tudi v postopkih zaradi insolventnosti, postopkih prisilnega prenehanja in drugih postopkih prenehanja </w:t>
      </w:r>
      <w:r w:rsidR="000843C6">
        <w:rPr>
          <w:color w:val="000000" w:themeColor="text1"/>
          <w:szCs w:val="20"/>
        </w:rPr>
        <w:t>ter</w:t>
      </w:r>
      <w:r w:rsidRPr="008620A1">
        <w:rPr>
          <w:color w:val="000000" w:themeColor="text1"/>
          <w:szCs w:val="20"/>
        </w:rPr>
        <w:t xml:space="preserve"> drugih primerih prenehanja delodajalca – pravne osebe.</w:t>
      </w:r>
      <w:r w:rsidRPr="00B76EF4">
        <w:rPr>
          <w:color w:val="000000" w:themeColor="text1"/>
          <w:szCs w:val="20"/>
        </w:rPr>
        <w:t xml:space="preserve"> </w:t>
      </w:r>
      <w:r w:rsidRPr="00CE1DB4">
        <w:rPr>
          <w:szCs w:val="20"/>
        </w:rPr>
        <w:t xml:space="preserve">Za odpovedi iz poslovnega razloga v </w:t>
      </w:r>
      <w:r w:rsidRPr="00CE1DB4">
        <w:rPr>
          <w:b/>
          <w:szCs w:val="20"/>
        </w:rPr>
        <w:t xml:space="preserve">teh primerih </w:t>
      </w:r>
      <w:r w:rsidR="000843C6">
        <w:rPr>
          <w:b/>
          <w:szCs w:val="20"/>
        </w:rPr>
        <w:t xml:space="preserve">so </w:t>
      </w:r>
      <w:r w:rsidRPr="00CE1DB4">
        <w:rPr>
          <w:b/>
          <w:szCs w:val="20"/>
        </w:rPr>
        <w:t>določeni krajši odpovedni roki</w:t>
      </w:r>
      <w:r w:rsidRPr="00CE1DB4">
        <w:rPr>
          <w:szCs w:val="20"/>
        </w:rPr>
        <w:t>.</w:t>
      </w:r>
    </w:p>
    <w:p w14:paraId="330108BB" w14:textId="77777777" w:rsidR="004079CE" w:rsidRDefault="004079CE" w:rsidP="00D35DFF">
      <w:pPr>
        <w:pStyle w:val="odstavek1"/>
        <w:spacing w:before="0" w:line="80" w:lineRule="atLeast"/>
        <w:ind w:firstLine="0"/>
        <w:rPr>
          <w:szCs w:val="20"/>
        </w:rPr>
      </w:pPr>
    </w:p>
    <w:p w14:paraId="766DB76A" w14:textId="36675A55" w:rsidR="00CE1DB4" w:rsidRPr="0078795C" w:rsidRDefault="000843C6" w:rsidP="00D35DFF">
      <w:pPr>
        <w:pStyle w:val="odstavek1"/>
        <w:spacing w:before="0" w:line="80" w:lineRule="atLeast"/>
        <w:ind w:firstLine="0"/>
        <w:rPr>
          <w:szCs w:val="20"/>
        </w:rPr>
      </w:pPr>
      <w:r>
        <w:rPr>
          <w:szCs w:val="20"/>
        </w:rPr>
        <w:t>Z v</w:t>
      </w:r>
      <w:r w:rsidR="00B76EF4">
        <w:rPr>
          <w:szCs w:val="20"/>
        </w:rPr>
        <w:t>eč</w:t>
      </w:r>
      <w:r>
        <w:rPr>
          <w:szCs w:val="20"/>
        </w:rPr>
        <w:t xml:space="preserve"> informacijami</w:t>
      </w:r>
      <w:r w:rsidR="00B76EF4">
        <w:rPr>
          <w:szCs w:val="20"/>
        </w:rPr>
        <w:t xml:space="preserve"> o tem se</w:t>
      </w:r>
      <w:r w:rsidR="00CE1DB4" w:rsidRPr="00710EAE">
        <w:rPr>
          <w:szCs w:val="20"/>
        </w:rPr>
        <w:t xml:space="preserve"> lahko seznanite na spleti</w:t>
      </w:r>
      <w:r>
        <w:rPr>
          <w:szCs w:val="20"/>
        </w:rPr>
        <w:t>šču</w:t>
      </w:r>
      <w:r w:rsidR="00CE1DB4" w:rsidRPr="00710EAE">
        <w:rPr>
          <w:szCs w:val="20"/>
        </w:rPr>
        <w:t xml:space="preserve"> Ministrstva za delo, družino, socialne zadeve in enake možnosti, kjer so v okviru Vodnika po pravicah iz delovnega razmerja izpostavljena najpogostejša vprašanja in odgovori po posameznih področjih delovnega prava</w:t>
      </w:r>
      <w:r>
        <w:rPr>
          <w:szCs w:val="20"/>
        </w:rPr>
        <w:t xml:space="preserve">. </w:t>
      </w:r>
    </w:p>
    <w:p w14:paraId="6D0DFE7C" w14:textId="77777777" w:rsidR="003936CA" w:rsidRDefault="003936CA" w:rsidP="00D35DFF">
      <w:pPr>
        <w:tabs>
          <w:tab w:val="left" w:pos="3402"/>
        </w:tabs>
        <w:spacing w:after="0" w:line="80" w:lineRule="atLeast"/>
        <w:jc w:val="both"/>
        <w:rPr>
          <w:szCs w:val="20"/>
        </w:rPr>
      </w:pPr>
    </w:p>
    <w:p w14:paraId="46B1F5AF" w14:textId="25BA0B14" w:rsidR="002F6765" w:rsidRPr="0003657B" w:rsidRDefault="002F6765" w:rsidP="0003657B">
      <w:pPr>
        <w:spacing w:after="0" w:line="80" w:lineRule="atLeast"/>
        <w:rPr>
          <w:rFonts w:cs="Arial"/>
          <w:szCs w:val="20"/>
        </w:rPr>
      </w:pPr>
    </w:p>
    <w:sectPr w:rsidR="002F6765" w:rsidRPr="0003657B" w:rsidSect="00042BF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B0C4" w14:textId="77777777" w:rsidR="004C756C" w:rsidRDefault="004C756C" w:rsidP="00042BF5">
      <w:pPr>
        <w:spacing w:after="0" w:line="240" w:lineRule="auto"/>
      </w:pPr>
      <w:r>
        <w:separator/>
      </w:r>
    </w:p>
  </w:endnote>
  <w:endnote w:type="continuationSeparator" w:id="0">
    <w:p w14:paraId="13A86B53" w14:textId="77777777" w:rsidR="004C756C" w:rsidRDefault="004C756C" w:rsidP="0004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5780"/>
      <w:docPartObj>
        <w:docPartGallery w:val="Page Numbers (Bottom of Page)"/>
        <w:docPartUnique/>
      </w:docPartObj>
    </w:sdtPr>
    <w:sdtEndPr/>
    <w:sdtContent>
      <w:p w14:paraId="750ED747" w14:textId="3C06A6D4" w:rsidR="00042BF5" w:rsidRDefault="00042BF5">
        <w:pPr>
          <w:pStyle w:val="Noga"/>
          <w:jc w:val="center"/>
        </w:pPr>
        <w:r>
          <w:fldChar w:fldCharType="begin"/>
        </w:r>
        <w:r>
          <w:instrText>PAGE   \* MERGEFORMAT</w:instrText>
        </w:r>
        <w:r>
          <w:fldChar w:fldCharType="separate"/>
        </w:r>
        <w:r>
          <w:t>2</w:t>
        </w:r>
        <w:r>
          <w:fldChar w:fldCharType="end"/>
        </w:r>
      </w:p>
    </w:sdtContent>
  </w:sdt>
  <w:p w14:paraId="138F7C79" w14:textId="77777777" w:rsidR="00042BF5" w:rsidRDefault="00042B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7B66" w14:textId="77777777" w:rsidR="004C756C" w:rsidRDefault="004C756C" w:rsidP="00042BF5">
      <w:pPr>
        <w:spacing w:after="0" w:line="240" w:lineRule="auto"/>
      </w:pPr>
      <w:r>
        <w:separator/>
      </w:r>
    </w:p>
  </w:footnote>
  <w:footnote w:type="continuationSeparator" w:id="0">
    <w:p w14:paraId="2DCF60DD" w14:textId="77777777" w:rsidR="004C756C" w:rsidRDefault="004C756C" w:rsidP="0004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705"/>
    <w:multiLevelType w:val="multilevel"/>
    <w:tmpl w:val="47AAAE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7C4835"/>
    <w:multiLevelType w:val="hybridMultilevel"/>
    <w:tmpl w:val="A484D156"/>
    <w:lvl w:ilvl="0" w:tplc="8F08A7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13912"/>
    <w:multiLevelType w:val="hybridMultilevel"/>
    <w:tmpl w:val="C0E81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3209AD"/>
    <w:multiLevelType w:val="hybridMultilevel"/>
    <w:tmpl w:val="EC448B40"/>
    <w:lvl w:ilvl="0" w:tplc="8F08A71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1E69EC"/>
    <w:multiLevelType w:val="hybridMultilevel"/>
    <w:tmpl w:val="9B00BAD4"/>
    <w:lvl w:ilvl="0" w:tplc="8F08A7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62236"/>
    <w:multiLevelType w:val="hybridMultilevel"/>
    <w:tmpl w:val="9976B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C56D3D"/>
    <w:multiLevelType w:val="hybridMultilevel"/>
    <w:tmpl w:val="7BDAC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3072E5"/>
    <w:multiLevelType w:val="hybridMultilevel"/>
    <w:tmpl w:val="C900B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965339"/>
    <w:multiLevelType w:val="hybridMultilevel"/>
    <w:tmpl w:val="83781C92"/>
    <w:lvl w:ilvl="0" w:tplc="F9FCCBF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A12F19"/>
    <w:multiLevelType w:val="hybridMultilevel"/>
    <w:tmpl w:val="2A9E3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6B6C68"/>
    <w:multiLevelType w:val="hybridMultilevel"/>
    <w:tmpl w:val="8A02D7C0"/>
    <w:lvl w:ilvl="0" w:tplc="8F08A7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5F7244"/>
    <w:multiLevelType w:val="hybridMultilevel"/>
    <w:tmpl w:val="192AD5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933FBF"/>
    <w:multiLevelType w:val="hybridMultilevel"/>
    <w:tmpl w:val="FECEC5F0"/>
    <w:lvl w:ilvl="0" w:tplc="4492F4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247F32"/>
    <w:multiLevelType w:val="hybridMultilevel"/>
    <w:tmpl w:val="0464CF7C"/>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4" w15:restartNumberingAfterBreak="0">
    <w:nsid w:val="43E73644"/>
    <w:multiLevelType w:val="hybridMultilevel"/>
    <w:tmpl w:val="BFA80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EC6F27"/>
    <w:multiLevelType w:val="hybridMultilevel"/>
    <w:tmpl w:val="EE886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E8F4C2E"/>
    <w:multiLevelType w:val="multilevel"/>
    <w:tmpl w:val="70C2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66B4B"/>
    <w:multiLevelType w:val="hybridMultilevel"/>
    <w:tmpl w:val="C36A3B92"/>
    <w:lvl w:ilvl="0" w:tplc="8F08A7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785558"/>
    <w:multiLevelType w:val="hybridMultilevel"/>
    <w:tmpl w:val="8BC0EC50"/>
    <w:lvl w:ilvl="0" w:tplc="8F08A716">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79AA423A"/>
    <w:multiLevelType w:val="multilevel"/>
    <w:tmpl w:val="B7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A4C79"/>
    <w:multiLevelType w:val="hybridMultilevel"/>
    <w:tmpl w:val="70B2B8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2237D5"/>
    <w:multiLevelType w:val="hybridMultilevel"/>
    <w:tmpl w:val="1C88EB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D7D668F"/>
    <w:multiLevelType w:val="hybridMultilevel"/>
    <w:tmpl w:val="7DAA6C02"/>
    <w:lvl w:ilvl="0" w:tplc="8F08A7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5"/>
  </w:num>
  <w:num w:numId="5">
    <w:abstractNumId w:val="2"/>
  </w:num>
  <w:num w:numId="6">
    <w:abstractNumId w:val="12"/>
  </w:num>
  <w:num w:numId="7">
    <w:abstractNumId w:val="0"/>
  </w:num>
  <w:num w:numId="8">
    <w:abstractNumId w:val="16"/>
  </w:num>
  <w:num w:numId="9">
    <w:abstractNumId w:val="19"/>
  </w:num>
  <w:num w:numId="10">
    <w:abstractNumId w:val="21"/>
  </w:num>
  <w:num w:numId="11">
    <w:abstractNumId w:val="7"/>
  </w:num>
  <w:num w:numId="12">
    <w:abstractNumId w:val="10"/>
  </w:num>
  <w:num w:numId="13">
    <w:abstractNumId w:val="3"/>
  </w:num>
  <w:num w:numId="14">
    <w:abstractNumId w:val="18"/>
  </w:num>
  <w:num w:numId="15">
    <w:abstractNumId w:val="8"/>
  </w:num>
  <w:num w:numId="16">
    <w:abstractNumId w:val="1"/>
  </w:num>
  <w:num w:numId="17">
    <w:abstractNumId w:val="22"/>
  </w:num>
  <w:num w:numId="18">
    <w:abstractNumId w:val="17"/>
  </w:num>
  <w:num w:numId="19">
    <w:abstractNumId w:val="14"/>
  </w:num>
  <w:num w:numId="20">
    <w:abstractNumId w:val="9"/>
  </w:num>
  <w:num w:numId="21">
    <w:abstractNumId w:val="20"/>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13"/>
    <w:rsid w:val="0003657B"/>
    <w:rsid w:val="00042BF5"/>
    <w:rsid w:val="00067DCE"/>
    <w:rsid w:val="000843C6"/>
    <w:rsid w:val="000A3ADE"/>
    <w:rsid w:val="00155179"/>
    <w:rsid w:val="001A5644"/>
    <w:rsid w:val="001B6E1D"/>
    <w:rsid w:val="002A394D"/>
    <w:rsid w:val="002F6765"/>
    <w:rsid w:val="00346BF8"/>
    <w:rsid w:val="003667E7"/>
    <w:rsid w:val="003936CA"/>
    <w:rsid w:val="003D504F"/>
    <w:rsid w:val="004079CE"/>
    <w:rsid w:val="00454AD5"/>
    <w:rsid w:val="0045571B"/>
    <w:rsid w:val="00457D4F"/>
    <w:rsid w:val="00474251"/>
    <w:rsid w:val="004C1132"/>
    <w:rsid w:val="004C756C"/>
    <w:rsid w:val="004D7948"/>
    <w:rsid w:val="005441E5"/>
    <w:rsid w:val="00562D47"/>
    <w:rsid w:val="007337FF"/>
    <w:rsid w:val="0078795C"/>
    <w:rsid w:val="007B3F8C"/>
    <w:rsid w:val="00800A67"/>
    <w:rsid w:val="008147E3"/>
    <w:rsid w:val="00815D6E"/>
    <w:rsid w:val="008620A1"/>
    <w:rsid w:val="008A21EE"/>
    <w:rsid w:val="008A425B"/>
    <w:rsid w:val="008B52CD"/>
    <w:rsid w:val="008F010C"/>
    <w:rsid w:val="00932ED4"/>
    <w:rsid w:val="009370A5"/>
    <w:rsid w:val="00974649"/>
    <w:rsid w:val="00A14679"/>
    <w:rsid w:val="00A220B3"/>
    <w:rsid w:val="00A32C67"/>
    <w:rsid w:val="00A66BEA"/>
    <w:rsid w:val="00A700EF"/>
    <w:rsid w:val="00AC6B13"/>
    <w:rsid w:val="00AE030B"/>
    <w:rsid w:val="00B06B36"/>
    <w:rsid w:val="00B76EF4"/>
    <w:rsid w:val="00BD5542"/>
    <w:rsid w:val="00C8661E"/>
    <w:rsid w:val="00CE1DB4"/>
    <w:rsid w:val="00D35DFF"/>
    <w:rsid w:val="00D42588"/>
    <w:rsid w:val="00F34444"/>
    <w:rsid w:val="00F42B45"/>
    <w:rsid w:val="00FD1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9CCD"/>
  <w15:chartTrackingRefBased/>
  <w15:docId w15:val="{CFED9BC2-BD81-467B-B3DC-0F91A6AA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4679"/>
    <w:rPr>
      <w:rFonts w:ascii="Arial" w:hAnsi="Arial"/>
      <w:sz w:val="20"/>
    </w:rPr>
  </w:style>
  <w:style w:type="paragraph" w:styleId="Naslov1">
    <w:name w:val="heading 1"/>
    <w:basedOn w:val="Navaden"/>
    <w:link w:val="Naslov1Znak"/>
    <w:uiPriority w:val="9"/>
    <w:qFormat/>
    <w:rsid w:val="00A14679"/>
    <w:pPr>
      <w:spacing w:before="100" w:beforeAutospacing="1" w:after="100" w:afterAutospacing="1" w:line="240" w:lineRule="auto"/>
      <w:outlineLvl w:val="0"/>
    </w:pPr>
    <w:rPr>
      <w:rFonts w:ascii="Times New Roman" w:eastAsia="Times New Roman" w:hAnsi="Times New Roman" w:cs="Times New Roman"/>
      <w:b/>
      <w:bCs/>
      <w:kern w:val="36"/>
      <w:sz w:val="40"/>
      <w:szCs w:val="48"/>
      <w:lang w:eastAsia="sl-SI"/>
    </w:rPr>
  </w:style>
  <w:style w:type="paragraph" w:styleId="Naslov2">
    <w:name w:val="heading 2"/>
    <w:basedOn w:val="Navaden"/>
    <w:next w:val="Navaden"/>
    <w:link w:val="Naslov2Znak"/>
    <w:uiPriority w:val="9"/>
    <w:unhideWhenUsed/>
    <w:qFormat/>
    <w:rsid w:val="00A14679"/>
    <w:pPr>
      <w:keepNext/>
      <w:keepLines/>
      <w:spacing w:before="40" w:after="0"/>
      <w:outlineLvl w:val="1"/>
    </w:pPr>
    <w:rPr>
      <w:rFonts w:eastAsiaTheme="majorEastAsia" w:cstheme="majorBidi"/>
      <w:b/>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6B13"/>
    <w:pPr>
      <w:ind w:left="720"/>
      <w:contextualSpacing/>
    </w:pPr>
  </w:style>
  <w:style w:type="paragraph" w:customStyle="1" w:styleId="alineazaodstavkom1">
    <w:name w:val="alineazaodstavkom1"/>
    <w:basedOn w:val="Navaden"/>
    <w:rsid w:val="005441E5"/>
    <w:pPr>
      <w:spacing w:after="0" w:line="240" w:lineRule="auto"/>
      <w:ind w:left="425" w:hanging="425"/>
      <w:jc w:val="both"/>
    </w:pPr>
    <w:rPr>
      <w:rFonts w:eastAsia="Times New Roman" w:cs="Arial"/>
      <w:lang w:eastAsia="sl-SI"/>
    </w:rPr>
  </w:style>
  <w:style w:type="paragraph" w:customStyle="1" w:styleId="len1">
    <w:name w:val="len1"/>
    <w:basedOn w:val="Navaden"/>
    <w:rsid w:val="004C1132"/>
    <w:pPr>
      <w:spacing w:before="480" w:after="0" w:line="240" w:lineRule="auto"/>
      <w:jc w:val="center"/>
    </w:pPr>
    <w:rPr>
      <w:rFonts w:eastAsia="Times New Roman" w:cs="Arial"/>
      <w:b/>
      <w:bCs/>
      <w:lang w:eastAsia="sl-SI"/>
    </w:rPr>
  </w:style>
  <w:style w:type="paragraph" w:customStyle="1" w:styleId="odstavek1">
    <w:name w:val="odstavek1"/>
    <w:basedOn w:val="Navaden"/>
    <w:rsid w:val="004C1132"/>
    <w:pPr>
      <w:spacing w:before="240" w:after="0" w:line="240" w:lineRule="auto"/>
      <w:ind w:firstLine="1021"/>
      <w:jc w:val="both"/>
    </w:pPr>
    <w:rPr>
      <w:rFonts w:eastAsia="Times New Roman" w:cs="Arial"/>
      <w:lang w:eastAsia="sl-SI"/>
    </w:rPr>
  </w:style>
  <w:style w:type="paragraph" w:customStyle="1" w:styleId="odsek1">
    <w:name w:val="odsek1"/>
    <w:basedOn w:val="Navaden"/>
    <w:rsid w:val="004C1132"/>
    <w:pPr>
      <w:spacing w:before="480" w:after="0" w:line="240" w:lineRule="atLeast"/>
      <w:jc w:val="center"/>
    </w:pPr>
    <w:rPr>
      <w:rFonts w:eastAsia="Times New Roman" w:cs="Arial"/>
      <w:lang w:eastAsia="sl-SI"/>
    </w:rPr>
  </w:style>
  <w:style w:type="paragraph" w:customStyle="1" w:styleId="lennaslov1">
    <w:name w:val="lennaslov1"/>
    <w:basedOn w:val="Navaden"/>
    <w:rsid w:val="004C1132"/>
    <w:pPr>
      <w:spacing w:after="0" w:line="240" w:lineRule="auto"/>
      <w:jc w:val="center"/>
    </w:pPr>
    <w:rPr>
      <w:rFonts w:eastAsia="Times New Roman" w:cs="Arial"/>
      <w:b/>
      <w:bCs/>
      <w:lang w:eastAsia="sl-SI"/>
    </w:rPr>
  </w:style>
  <w:style w:type="paragraph" w:styleId="Brezrazmikov">
    <w:name w:val="No Spacing"/>
    <w:uiPriority w:val="1"/>
    <w:qFormat/>
    <w:rsid w:val="00CE1DB4"/>
    <w:pPr>
      <w:spacing w:after="0" w:line="240" w:lineRule="auto"/>
    </w:pPr>
  </w:style>
  <w:style w:type="character" w:customStyle="1" w:styleId="Naslov1Znak">
    <w:name w:val="Naslov 1 Znak"/>
    <w:basedOn w:val="Privzetapisavaodstavka"/>
    <w:link w:val="Naslov1"/>
    <w:uiPriority w:val="9"/>
    <w:rsid w:val="00A14679"/>
    <w:rPr>
      <w:rFonts w:ascii="Times New Roman" w:eastAsia="Times New Roman" w:hAnsi="Times New Roman" w:cs="Times New Roman"/>
      <w:b/>
      <w:bCs/>
      <w:kern w:val="36"/>
      <w:sz w:val="40"/>
      <w:szCs w:val="48"/>
      <w:lang w:eastAsia="sl-SI"/>
    </w:rPr>
  </w:style>
  <w:style w:type="character" w:styleId="Hiperpovezava">
    <w:name w:val="Hyperlink"/>
    <w:basedOn w:val="Privzetapisavaodstavka"/>
    <w:uiPriority w:val="99"/>
    <w:unhideWhenUsed/>
    <w:rsid w:val="002F6765"/>
    <w:rPr>
      <w:color w:val="0000FF"/>
      <w:u w:val="single"/>
    </w:rPr>
  </w:style>
  <w:style w:type="paragraph" w:styleId="Navadensplet">
    <w:name w:val="Normal (Web)"/>
    <w:basedOn w:val="Navaden"/>
    <w:uiPriority w:val="99"/>
    <w:unhideWhenUsed/>
    <w:rsid w:val="002F676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F6765"/>
    <w:rPr>
      <w:b/>
      <w:bCs/>
    </w:rPr>
  </w:style>
  <w:style w:type="paragraph" w:customStyle="1" w:styleId="alineazaodstavkom">
    <w:name w:val="alineazaodstavkom"/>
    <w:basedOn w:val="Navaden"/>
    <w:rsid w:val="002F676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A14679"/>
    <w:rPr>
      <w:rFonts w:ascii="Arial" w:eastAsiaTheme="majorEastAsia" w:hAnsi="Arial" w:cstheme="majorBidi"/>
      <w:b/>
      <w:sz w:val="24"/>
      <w:szCs w:val="26"/>
    </w:rPr>
  </w:style>
  <w:style w:type="paragraph" w:styleId="NaslovTOC">
    <w:name w:val="TOC Heading"/>
    <w:basedOn w:val="Naslov1"/>
    <w:next w:val="Navaden"/>
    <w:uiPriority w:val="39"/>
    <w:unhideWhenUsed/>
    <w:qFormat/>
    <w:rsid w:val="003D504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Kazalovsebine1">
    <w:name w:val="toc 1"/>
    <w:basedOn w:val="Navaden"/>
    <w:next w:val="Navaden"/>
    <w:autoRedefine/>
    <w:uiPriority w:val="39"/>
    <w:unhideWhenUsed/>
    <w:rsid w:val="003D504F"/>
    <w:pPr>
      <w:spacing w:after="100"/>
    </w:pPr>
  </w:style>
  <w:style w:type="paragraph" w:styleId="Kazalovsebine2">
    <w:name w:val="toc 2"/>
    <w:basedOn w:val="Navaden"/>
    <w:next w:val="Navaden"/>
    <w:autoRedefine/>
    <w:uiPriority w:val="39"/>
    <w:unhideWhenUsed/>
    <w:rsid w:val="003D504F"/>
    <w:pPr>
      <w:spacing w:after="100"/>
      <w:ind w:left="200"/>
    </w:pPr>
  </w:style>
  <w:style w:type="paragraph" w:styleId="Glava">
    <w:name w:val="header"/>
    <w:basedOn w:val="Navaden"/>
    <w:link w:val="GlavaZnak"/>
    <w:uiPriority w:val="99"/>
    <w:unhideWhenUsed/>
    <w:rsid w:val="00042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042BF5"/>
    <w:rPr>
      <w:rFonts w:ascii="Arial" w:hAnsi="Arial"/>
      <w:sz w:val="20"/>
    </w:rPr>
  </w:style>
  <w:style w:type="paragraph" w:styleId="Noga">
    <w:name w:val="footer"/>
    <w:basedOn w:val="Navaden"/>
    <w:link w:val="NogaZnak"/>
    <w:uiPriority w:val="99"/>
    <w:unhideWhenUsed/>
    <w:rsid w:val="00042BF5"/>
    <w:pPr>
      <w:tabs>
        <w:tab w:val="center" w:pos="4536"/>
        <w:tab w:val="right" w:pos="9072"/>
      </w:tabs>
      <w:spacing w:after="0" w:line="240" w:lineRule="auto"/>
    </w:pPr>
  </w:style>
  <w:style w:type="character" w:customStyle="1" w:styleId="NogaZnak">
    <w:name w:val="Noga Znak"/>
    <w:basedOn w:val="Privzetapisavaodstavka"/>
    <w:link w:val="Noga"/>
    <w:uiPriority w:val="99"/>
    <w:rsid w:val="00042B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8269">
      <w:bodyDiv w:val="1"/>
      <w:marLeft w:val="0"/>
      <w:marRight w:val="0"/>
      <w:marTop w:val="0"/>
      <w:marBottom w:val="0"/>
      <w:divBdr>
        <w:top w:val="none" w:sz="0" w:space="0" w:color="auto"/>
        <w:left w:val="none" w:sz="0" w:space="0" w:color="auto"/>
        <w:bottom w:val="none" w:sz="0" w:space="0" w:color="auto"/>
        <w:right w:val="none" w:sz="0" w:space="0" w:color="auto"/>
      </w:divBdr>
      <w:divsChild>
        <w:div w:id="1694844652">
          <w:marLeft w:val="0"/>
          <w:marRight w:val="0"/>
          <w:marTop w:val="0"/>
          <w:marBottom w:val="0"/>
          <w:divBdr>
            <w:top w:val="none" w:sz="0" w:space="0" w:color="auto"/>
            <w:left w:val="none" w:sz="0" w:space="0" w:color="auto"/>
            <w:bottom w:val="none" w:sz="0" w:space="0" w:color="auto"/>
            <w:right w:val="none" w:sz="0" w:space="0" w:color="auto"/>
          </w:divBdr>
          <w:divsChild>
            <w:div w:id="540631116">
              <w:marLeft w:val="0"/>
              <w:marRight w:val="0"/>
              <w:marTop w:val="0"/>
              <w:marBottom w:val="0"/>
              <w:divBdr>
                <w:top w:val="none" w:sz="0" w:space="0" w:color="auto"/>
                <w:left w:val="none" w:sz="0" w:space="0" w:color="auto"/>
                <w:bottom w:val="none" w:sz="0" w:space="0" w:color="auto"/>
                <w:right w:val="none" w:sz="0" w:space="0" w:color="auto"/>
              </w:divBdr>
            </w:div>
          </w:divsChild>
        </w:div>
        <w:div w:id="1917738257">
          <w:marLeft w:val="0"/>
          <w:marRight w:val="0"/>
          <w:marTop w:val="0"/>
          <w:marBottom w:val="0"/>
          <w:divBdr>
            <w:top w:val="none" w:sz="0" w:space="0" w:color="auto"/>
            <w:left w:val="none" w:sz="0" w:space="0" w:color="auto"/>
            <w:bottom w:val="none" w:sz="0" w:space="0" w:color="auto"/>
            <w:right w:val="none" w:sz="0" w:space="0" w:color="auto"/>
          </w:divBdr>
          <w:divsChild>
            <w:div w:id="392965259">
              <w:marLeft w:val="0"/>
              <w:marRight w:val="0"/>
              <w:marTop w:val="0"/>
              <w:marBottom w:val="0"/>
              <w:divBdr>
                <w:top w:val="none" w:sz="0" w:space="0" w:color="auto"/>
                <w:left w:val="none" w:sz="0" w:space="0" w:color="auto"/>
                <w:bottom w:val="none" w:sz="0" w:space="0" w:color="auto"/>
                <w:right w:val="none" w:sz="0" w:space="0" w:color="auto"/>
              </w:divBdr>
              <w:divsChild>
                <w:div w:id="1852328062">
                  <w:marLeft w:val="0"/>
                  <w:marRight w:val="0"/>
                  <w:marTop w:val="0"/>
                  <w:marBottom w:val="0"/>
                  <w:divBdr>
                    <w:top w:val="none" w:sz="0" w:space="0" w:color="auto"/>
                    <w:left w:val="none" w:sz="0" w:space="0" w:color="auto"/>
                    <w:bottom w:val="none" w:sz="0" w:space="0" w:color="auto"/>
                    <w:right w:val="none" w:sz="0" w:space="0" w:color="auto"/>
                  </w:divBdr>
                  <w:divsChild>
                    <w:div w:id="925114075">
                      <w:marLeft w:val="0"/>
                      <w:marRight w:val="0"/>
                      <w:marTop w:val="0"/>
                      <w:marBottom w:val="360"/>
                      <w:divBdr>
                        <w:top w:val="single" w:sz="6" w:space="8" w:color="D7D7D7"/>
                        <w:left w:val="single" w:sz="2" w:space="0" w:color="D7D7D7"/>
                        <w:bottom w:val="single" w:sz="6" w:space="8" w:color="D7D7D7"/>
                        <w:right w:val="single" w:sz="2" w:space="0" w:color="D7D7D7"/>
                      </w:divBdr>
                    </w:div>
                    <w:div w:id="1282423723">
                      <w:marLeft w:val="0"/>
                      <w:marRight w:val="0"/>
                      <w:marTop w:val="0"/>
                      <w:marBottom w:val="360"/>
                      <w:divBdr>
                        <w:top w:val="none" w:sz="0" w:space="0" w:color="auto"/>
                        <w:left w:val="none" w:sz="0" w:space="0" w:color="auto"/>
                        <w:bottom w:val="none" w:sz="0" w:space="0" w:color="auto"/>
                        <w:right w:val="none" w:sz="0" w:space="0" w:color="auto"/>
                      </w:divBdr>
                    </w:div>
                    <w:div w:id="457646412">
                      <w:marLeft w:val="0"/>
                      <w:marRight w:val="0"/>
                      <w:marTop w:val="0"/>
                      <w:marBottom w:val="0"/>
                      <w:divBdr>
                        <w:top w:val="none" w:sz="0" w:space="0" w:color="auto"/>
                        <w:left w:val="none" w:sz="0" w:space="0" w:color="auto"/>
                        <w:bottom w:val="none" w:sz="0" w:space="0" w:color="auto"/>
                        <w:right w:val="none" w:sz="0" w:space="0" w:color="auto"/>
                      </w:divBdr>
                      <w:divsChild>
                        <w:div w:id="1915772221">
                          <w:marLeft w:val="0"/>
                          <w:marRight w:val="0"/>
                          <w:marTop w:val="360"/>
                          <w:marBottom w:val="0"/>
                          <w:divBdr>
                            <w:top w:val="none" w:sz="0" w:space="0" w:color="auto"/>
                            <w:left w:val="none" w:sz="0" w:space="0" w:color="auto"/>
                            <w:bottom w:val="none" w:sz="0" w:space="0" w:color="auto"/>
                            <w:right w:val="none" w:sz="0" w:space="0" w:color="auto"/>
                          </w:divBdr>
                          <w:divsChild>
                            <w:div w:id="1761759848">
                              <w:marLeft w:val="0"/>
                              <w:marRight w:val="0"/>
                              <w:marTop w:val="0"/>
                              <w:marBottom w:val="0"/>
                              <w:divBdr>
                                <w:top w:val="none" w:sz="0" w:space="0" w:color="auto"/>
                                <w:left w:val="none" w:sz="0" w:space="0" w:color="auto"/>
                                <w:bottom w:val="none" w:sz="0" w:space="0" w:color="auto"/>
                                <w:right w:val="none" w:sz="0" w:space="0" w:color="auto"/>
                              </w:divBdr>
                              <w:divsChild>
                                <w:div w:id="5396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330441">
      <w:bodyDiv w:val="1"/>
      <w:marLeft w:val="0"/>
      <w:marRight w:val="0"/>
      <w:marTop w:val="0"/>
      <w:marBottom w:val="0"/>
      <w:divBdr>
        <w:top w:val="none" w:sz="0" w:space="0" w:color="auto"/>
        <w:left w:val="none" w:sz="0" w:space="0" w:color="auto"/>
        <w:bottom w:val="none" w:sz="0" w:space="0" w:color="auto"/>
        <w:right w:val="none" w:sz="0" w:space="0" w:color="auto"/>
      </w:divBdr>
      <w:divsChild>
        <w:div w:id="1399791895">
          <w:marLeft w:val="0"/>
          <w:marRight w:val="0"/>
          <w:marTop w:val="0"/>
          <w:marBottom w:val="0"/>
          <w:divBdr>
            <w:top w:val="none" w:sz="0" w:space="0" w:color="auto"/>
            <w:left w:val="none" w:sz="0" w:space="0" w:color="auto"/>
            <w:bottom w:val="none" w:sz="0" w:space="0" w:color="auto"/>
            <w:right w:val="none" w:sz="0" w:space="0" w:color="auto"/>
          </w:divBdr>
          <w:divsChild>
            <w:div w:id="952326786">
              <w:marLeft w:val="0"/>
              <w:marRight w:val="0"/>
              <w:marTop w:val="0"/>
              <w:marBottom w:val="0"/>
              <w:divBdr>
                <w:top w:val="none" w:sz="0" w:space="0" w:color="auto"/>
                <w:left w:val="none" w:sz="0" w:space="0" w:color="auto"/>
                <w:bottom w:val="none" w:sz="0" w:space="0" w:color="auto"/>
                <w:right w:val="none" w:sz="0" w:space="0" w:color="auto"/>
              </w:divBdr>
            </w:div>
          </w:divsChild>
        </w:div>
        <w:div w:id="258099369">
          <w:marLeft w:val="0"/>
          <w:marRight w:val="0"/>
          <w:marTop w:val="0"/>
          <w:marBottom w:val="0"/>
          <w:divBdr>
            <w:top w:val="none" w:sz="0" w:space="0" w:color="auto"/>
            <w:left w:val="none" w:sz="0" w:space="0" w:color="auto"/>
            <w:bottom w:val="none" w:sz="0" w:space="0" w:color="auto"/>
            <w:right w:val="none" w:sz="0" w:space="0" w:color="auto"/>
          </w:divBdr>
          <w:divsChild>
            <w:div w:id="1162740119">
              <w:marLeft w:val="0"/>
              <w:marRight w:val="0"/>
              <w:marTop w:val="0"/>
              <w:marBottom w:val="0"/>
              <w:divBdr>
                <w:top w:val="none" w:sz="0" w:space="0" w:color="auto"/>
                <w:left w:val="none" w:sz="0" w:space="0" w:color="auto"/>
                <w:bottom w:val="none" w:sz="0" w:space="0" w:color="auto"/>
                <w:right w:val="none" w:sz="0" w:space="0" w:color="auto"/>
              </w:divBdr>
              <w:divsChild>
                <w:div w:id="2028750271">
                  <w:marLeft w:val="0"/>
                  <w:marRight w:val="0"/>
                  <w:marTop w:val="0"/>
                  <w:marBottom w:val="0"/>
                  <w:divBdr>
                    <w:top w:val="none" w:sz="0" w:space="0" w:color="auto"/>
                    <w:left w:val="none" w:sz="0" w:space="0" w:color="auto"/>
                    <w:bottom w:val="none" w:sz="0" w:space="0" w:color="auto"/>
                    <w:right w:val="none" w:sz="0" w:space="0" w:color="auto"/>
                  </w:divBdr>
                  <w:divsChild>
                    <w:div w:id="1787774897">
                      <w:marLeft w:val="0"/>
                      <w:marRight w:val="0"/>
                      <w:marTop w:val="0"/>
                      <w:marBottom w:val="360"/>
                      <w:divBdr>
                        <w:top w:val="single" w:sz="6" w:space="8" w:color="D7D7D7"/>
                        <w:left w:val="single" w:sz="2" w:space="0" w:color="D7D7D7"/>
                        <w:bottom w:val="single" w:sz="6" w:space="8" w:color="D7D7D7"/>
                        <w:right w:val="single" w:sz="2" w:space="0" w:color="D7D7D7"/>
                      </w:divBdr>
                    </w:div>
                    <w:div w:id="17706641">
                      <w:marLeft w:val="0"/>
                      <w:marRight w:val="0"/>
                      <w:marTop w:val="0"/>
                      <w:marBottom w:val="360"/>
                      <w:divBdr>
                        <w:top w:val="none" w:sz="0" w:space="0" w:color="auto"/>
                        <w:left w:val="none" w:sz="0" w:space="0" w:color="auto"/>
                        <w:bottom w:val="none" w:sz="0" w:space="0" w:color="auto"/>
                        <w:right w:val="none" w:sz="0" w:space="0" w:color="auto"/>
                      </w:divBdr>
                    </w:div>
                    <w:div w:id="1846751515">
                      <w:marLeft w:val="0"/>
                      <w:marRight w:val="0"/>
                      <w:marTop w:val="0"/>
                      <w:marBottom w:val="0"/>
                      <w:divBdr>
                        <w:top w:val="none" w:sz="0" w:space="0" w:color="auto"/>
                        <w:left w:val="none" w:sz="0" w:space="0" w:color="auto"/>
                        <w:bottom w:val="none" w:sz="0" w:space="0" w:color="auto"/>
                        <w:right w:val="none" w:sz="0" w:space="0" w:color="auto"/>
                      </w:divBdr>
                      <w:divsChild>
                        <w:div w:id="216358661">
                          <w:marLeft w:val="0"/>
                          <w:marRight w:val="0"/>
                          <w:marTop w:val="0"/>
                          <w:marBottom w:val="0"/>
                          <w:divBdr>
                            <w:top w:val="none" w:sz="0" w:space="0" w:color="auto"/>
                            <w:left w:val="none" w:sz="0" w:space="0" w:color="auto"/>
                            <w:bottom w:val="none" w:sz="0" w:space="0" w:color="auto"/>
                            <w:right w:val="none" w:sz="0" w:space="0" w:color="auto"/>
                          </w:divBdr>
                          <w:divsChild>
                            <w:div w:id="1332640487">
                              <w:marLeft w:val="0"/>
                              <w:marRight w:val="0"/>
                              <w:marTop w:val="0"/>
                              <w:marBottom w:val="0"/>
                              <w:divBdr>
                                <w:top w:val="none" w:sz="0" w:space="0" w:color="auto"/>
                                <w:left w:val="none" w:sz="0" w:space="0" w:color="auto"/>
                                <w:bottom w:val="none" w:sz="0" w:space="0" w:color="auto"/>
                                <w:right w:val="none" w:sz="0" w:space="0" w:color="auto"/>
                              </w:divBdr>
                              <w:divsChild>
                                <w:div w:id="2031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967108">
      <w:bodyDiv w:val="1"/>
      <w:marLeft w:val="0"/>
      <w:marRight w:val="0"/>
      <w:marTop w:val="0"/>
      <w:marBottom w:val="0"/>
      <w:divBdr>
        <w:top w:val="none" w:sz="0" w:space="0" w:color="auto"/>
        <w:left w:val="none" w:sz="0" w:space="0" w:color="auto"/>
        <w:bottom w:val="none" w:sz="0" w:space="0" w:color="auto"/>
        <w:right w:val="none" w:sz="0" w:space="0" w:color="auto"/>
      </w:divBdr>
      <w:divsChild>
        <w:div w:id="338778880">
          <w:marLeft w:val="0"/>
          <w:marRight w:val="0"/>
          <w:marTop w:val="0"/>
          <w:marBottom w:val="0"/>
          <w:divBdr>
            <w:top w:val="none" w:sz="0" w:space="0" w:color="auto"/>
            <w:left w:val="none" w:sz="0" w:space="0" w:color="auto"/>
            <w:bottom w:val="none" w:sz="0" w:space="0" w:color="auto"/>
            <w:right w:val="none" w:sz="0" w:space="0" w:color="auto"/>
          </w:divBdr>
          <w:divsChild>
            <w:div w:id="341586257">
              <w:marLeft w:val="0"/>
              <w:marRight w:val="0"/>
              <w:marTop w:val="100"/>
              <w:marBottom w:val="100"/>
              <w:divBdr>
                <w:top w:val="none" w:sz="0" w:space="0" w:color="auto"/>
                <w:left w:val="none" w:sz="0" w:space="0" w:color="auto"/>
                <w:bottom w:val="none" w:sz="0" w:space="0" w:color="auto"/>
                <w:right w:val="none" w:sz="0" w:space="0" w:color="auto"/>
              </w:divBdr>
              <w:divsChild>
                <w:div w:id="1388263281">
                  <w:marLeft w:val="0"/>
                  <w:marRight w:val="0"/>
                  <w:marTop w:val="0"/>
                  <w:marBottom w:val="0"/>
                  <w:divBdr>
                    <w:top w:val="none" w:sz="0" w:space="0" w:color="auto"/>
                    <w:left w:val="none" w:sz="0" w:space="0" w:color="auto"/>
                    <w:bottom w:val="none" w:sz="0" w:space="0" w:color="auto"/>
                    <w:right w:val="none" w:sz="0" w:space="0" w:color="auto"/>
                  </w:divBdr>
                  <w:divsChild>
                    <w:div w:id="1592473623">
                      <w:marLeft w:val="0"/>
                      <w:marRight w:val="0"/>
                      <w:marTop w:val="0"/>
                      <w:marBottom w:val="0"/>
                      <w:divBdr>
                        <w:top w:val="none" w:sz="0" w:space="0" w:color="auto"/>
                        <w:left w:val="none" w:sz="0" w:space="0" w:color="auto"/>
                        <w:bottom w:val="none" w:sz="0" w:space="0" w:color="auto"/>
                        <w:right w:val="none" w:sz="0" w:space="0" w:color="auto"/>
                      </w:divBdr>
                      <w:divsChild>
                        <w:div w:id="1584798871">
                          <w:marLeft w:val="0"/>
                          <w:marRight w:val="0"/>
                          <w:marTop w:val="0"/>
                          <w:marBottom w:val="0"/>
                          <w:divBdr>
                            <w:top w:val="none" w:sz="0" w:space="0" w:color="auto"/>
                            <w:left w:val="none" w:sz="0" w:space="0" w:color="auto"/>
                            <w:bottom w:val="none" w:sz="0" w:space="0" w:color="auto"/>
                            <w:right w:val="none" w:sz="0" w:space="0" w:color="auto"/>
                          </w:divBdr>
                          <w:divsChild>
                            <w:div w:id="2051100653">
                              <w:marLeft w:val="0"/>
                              <w:marRight w:val="0"/>
                              <w:marTop w:val="0"/>
                              <w:marBottom w:val="0"/>
                              <w:divBdr>
                                <w:top w:val="none" w:sz="0" w:space="0" w:color="auto"/>
                                <w:left w:val="none" w:sz="0" w:space="0" w:color="auto"/>
                                <w:bottom w:val="none" w:sz="0" w:space="0" w:color="auto"/>
                                <w:right w:val="none" w:sz="0" w:space="0" w:color="auto"/>
                              </w:divBdr>
                              <w:divsChild>
                                <w:div w:id="135029303">
                                  <w:marLeft w:val="0"/>
                                  <w:marRight w:val="0"/>
                                  <w:marTop w:val="0"/>
                                  <w:marBottom w:val="0"/>
                                  <w:divBdr>
                                    <w:top w:val="none" w:sz="0" w:space="0" w:color="auto"/>
                                    <w:left w:val="none" w:sz="0" w:space="0" w:color="auto"/>
                                    <w:bottom w:val="none" w:sz="0" w:space="0" w:color="auto"/>
                                    <w:right w:val="none" w:sz="0" w:space="0" w:color="auto"/>
                                  </w:divBdr>
                                  <w:divsChild>
                                    <w:div w:id="417021686">
                                      <w:marLeft w:val="0"/>
                                      <w:marRight w:val="0"/>
                                      <w:marTop w:val="0"/>
                                      <w:marBottom w:val="0"/>
                                      <w:divBdr>
                                        <w:top w:val="none" w:sz="0" w:space="0" w:color="auto"/>
                                        <w:left w:val="none" w:sz="0" w:space="0" w:color="auto"/>
                                        <w:bottom w:val="none" w:sz="0" w:space="0" w:color="auto"/>
                                        <w:right w:val="none" w:sz="0" w:space="0" w:color="auto"/>
                                      </w:divBdr>
                                      <w:divsChild>
                                        <w:div w:id="18780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9712">
      <w:bodyDiv w:val="1"/>
      <w:marLeft w:val="0"/>
      <w:marRight w:val="0"/>
      <w:marTop w:val="0"/>
      <w:marBottom w:val="0"/>
      <w:divBdr>
        <w:top w:val="none" w:sz="0" w:space="0" w:color="auto"/>
        <w:left w:val="none" w:sz="0" w:space="0" w:color="auto"/>
        <w:bottom w:val="none" w:sz="0" w:space="0" w:color="auto"/>
        <w:right w:val="none" w:sz="0" w:space="0" w:color="auto"/>
      </w:divBdr>
      <w:divsChild>
        <w:div w:id="2022924015">
          <w:marLeft w:val="0"/>
          <w:marRight w:val="0"/>
          <w:marTop w:val="0"/>
          <w:marBottom w:val="0"/>
          <w:divBdr>
            <w:top w:val="none" w:sz="0" w:space="0" w:color="auto"/>
            <w:left w:val="none" w:sz="0" w:space="0" w:color="auto"/>
            <w:bottom w:val="none" w:sz="0" w:space="0" w:color="auto"/>
            <w:right w:val="none" w:sz="0" w:space="0" w:color="auto"/>
          </w:divBdr>
          <w:divsChild>
            <w:div w:id="218053756">
              <w:marLeft w:val="0"/>
              <w:marRight w:val="0"/>
              <w:marTop w:val="100"/>
              <w:marBottom w:val="100"/>
              <w:divBdr>
                <w:top w:val="none" w:sz="0" w:space="0" w:color="auto"/>
                <w:left w:val="none" w:sz="0" w:space="0" w:color="auto"/>
                <w:bottom w:val="none" w:sz="0" w:space="0" w:color="auto"/>
                <w:right w:val="none" w:sz="0" w:space="0" w:color="auto"/>
              </w:divBdr>
              <w:divsChild>
                <w:div w:id="413935279">
                  <w:marLeft w:val="0"/>
                  <w:marRight w:val="0"/>
                  <w:marTop w:val="0"/>
                  <w:marBottom w:val="0"/>
                  <w:divBdr>
                    <w:top w:val="none" w:sz="0" w:space="0" w:color="auto"/>
                    <w:left w:val="none" w:sz="0" w:space="0" w:color="auto"/>
                    <w:bottom w:val="none" w:sz="0" w:space="0" w:color="auto"/>
                    <w:right w:val="none" w:sz="0" w:space="0" w:color="auto"/>
                  </w:divBdr>
                  <w:divsChild>
                    <w:div w:id="1888713767">
                      <w:marLeft w:val="0"/>
                      <w:marRight w:val="0"/>
                      <w:marTop w:val="0"/>
                      <w:marBottom w:val="0"/>
                      <w:divBdr>
                        <w:top w:val="none" w:sz="0" w:space="0" w:color="auto"/>
                        <w:left w:val="none" w:sz="0" w:space="0" w:color="auto"/>
                        <w:bottom w:val="none" w:sz="0" w:space="0" w:color="auto"/>
                        <w:right w:val="none" w:sz="0" w:space="0" w:color="auto"/>
                      </w:divBdr>
                      <w:divsChild>
                        <w:div w:id="1222525179">
                          <w:marLeft w:val="0"/>
                          <w:marRight w:val="0"/>
                          <w:marTop w:val="0"/>
                          <w:marBottom w:val="0"/>
                          <w:divBdr>
                            <w:top w:val="none" w:sz="0" w:space="0" w:color="auto"/>
                            <w:left w:val="none" w:sz="0" w:space="0" w:color="auto"/>
                            <w:bottom w:val="none" w:sz="0" w:space="0" w:color="auto"/>
                            <w:right w:val="none" w:sz="0" w:space="0" w:color="auto"/>
                          </w:divBdr>
                          <w:divsChild>
                            <w:div w:id="1605112708">
                              <w:marLeft w:val="0"/>
                              <w:marRight w:val="0"/>
                              <w:marTop w:val="0"/>
                              <w:marBottom w:val="0"/>
                              <w:divBdr>
                                <w:top w:val="none" w:sz="0" w:space="0" w:color="auto"/>
                                <w:left w:val="none" w:sz="0" w:space="0" w:color="auto"/>
                                <w:bottom w:val="none" w:sz="0" w:space="0" w:color="auto"/>
                                <w:right w:val="none" w:sz="0" w:space="0" w:color="auto"/>
                              </w:divBdr>
                              <w:divsChild>
                                <w:div w:id="1038505912">
                                  <w:marLeft w:val="0"/>
                                  <w:marRight w:val="0"/>
                                  <w:marTop w:val="0"/>
                                  <w:marBottom w:val="0"/>
                                  <w:divBdr>
                                    <w:top w:val="none" w:sz="0" w:space="0" w:color="auto"/>
                                    <w:left w:val="none" w:sz="0" w:space="0" w:color="auto"/>
                                    <w:bottom w:val="none" w:sz="0" w:space="0" w:color="auto"/>
                                    <w:right w:val="none" w:sz="0" w:space="0" w:color="auto"/>
                                  </w:divBdr>
                                  <w:divsChild>
                                    <w:div w:id="2105103124">
                                      <w:marLeft w:val="0"/>
                                      <w:marRight w:val="0"/>
                                      <w:marTop w:val="0"/>
                                      <w:marBottom w:val="0"/>
                                      <w:divBdr>
                                        <w:top w:val="none" w:sz="0" w:space="0" w:color="auto"/>
                                        <w:left w:val="none" w:sz="0" w:space="0" w:color="auto"/>
                                        <w:bottom w:val="none" w:sz="0" w:space="0" w:color="auto"/>
                                        <w:right w:val="none" w:sz="0" w:space="0" w:color="auto"/>
                                      </w:divBdr>
                                      <w:divsChild>
                                        <w:div w:id="2649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8329">
      <w:bodyDiv w:val="1"/>
      <w:marLeft w:val="0"/>
      <w:marRight w:val="0"/>
      <w:marTop w:val="0"/>
      <w:marBottom w:val="0"/>
      <w:divBdr>
        <w:top w:val="none" w:sz="0" w:space="0" w:color="auto"/>
        <w:left w:val="none" w:sz="0" w:space="0" w:color="auto"/>
        <w:bottom w:val="none" w:sz="0" w:space="0" w:color="auto"/>
        <w:right w:val="none" w:sz="0" w:space="0" w:color="auto"/>
      </w:divBdr>
      <w:divsChild>
        <w:div w:id="2021619793">
          <w:marLeft w:val="0"/>
          <w:marRight w:val="0"/>
          <w:marTop w:val="0"/>
          <w:marBottom w:val="0"/>
          <w:divBdr>
            <w:top w:val="none" w:sz="0" w:space="0" w:color="auto"/>
            <w:left w:val="none" w:sz="0" w:space="0" w:color="auto"/>
            <w:bottom w:val="none" w:sz="0" w:space="0" w:color="auto"/>
            <w:right w:val="none" w:sz="0" w:space="0" w:color="auto"/>
          </w:divBdr>
          <w:divsChild>
            <w:div w:id="140116822">
              <w:marLeft w:val="0"/>
              <w:marRight w:val="0"/>
              <w:marTop w:val="100"/>
              <w:marBottom w:val="100"/>
              <w:divBdr>
                <w:top w:val="none" w:sz="0" w:space="0" w:color="auto"/>
                <w:left w:val="none" w:sz="0" w:space="0" w:color="auto"/>
                <w:bottom w:val="none" w:sz="0" w:space="0" w:color="auto"/>
                <w:right w:val="none" w:sz="0" w:space="0" w:color="auto"/>
              </w:divBdr>
              <w:divsChild>
                <w:div w:id="272979911">
                  <w:marLeft w:val="0"/>
                  <w:marRight w:val="0"/>
                  <w:marTop w:val="0"/>
                  <w:marBottom w:val="0"/>
                  <w:divBdr>
                    <w:top w:val="none" w:sz="0" w:space="0" w:color="auto"/>
                    <w:left w:val="none" w:sz="0" w:space="0" w:color="auto"/>
                    <w:bottom w:val="none" w:sz="0" w:space="0" w:color="auto"/>
                    <w:right w:val="none" w:sz="0" w:space="0" w:color="auto"/>
                  </w:divBdr>
                  <w:divsChild>
                    <w:div w:id="1832335061">
                      <w:marLeft w:val="0"/>
                      <w:marRight w:val="0"/>
                      <w:marTop w:val="0"/>
                      <w:marBottom w:val="0"/>
                      <w:divBdr>
                        <w:top w:val="none" w:sz="0" w:space="0" w:color="auto"/>
                        <w:left w:val="none" w:sz="0" w:space="0" w:color="auto"/>
                        <w:bottom w:val="none" w:sz="0" w:space="0" w:color="auto"/>
                        <w:right w:val="none" w:sz="0" w:space="0" w:color="auto"/>
                      </w:divBdr>
                      <w:divsChild>
                        <w:div w:id="184944280">
                          <w:marLeft w:val="0"/>
                          <w:marRight w:val="0"/>
                          <w:marTop w:val="0"/>
                          <w:marBottom w:val="0"/>
                          <w:divBdr>
                            <w:top w:val="none" w:sz="0" w:space="0" w:color="auto"/>
                            <w:left w:val="none" w:sz="0" w:space="0" w:color="auto"/>
                            <w:bottom w:val="none" w:sz="0" w:space="0" w:color="auto"/>
                            <w:right w:val="none" w:sz="0" w:space="0" w:color="auto"/>
                          </w:divBdr>
                          <w:divsChild>
                            <w:div w:id="671759608">
                              <w:marLeft w:val="0"/>
                              <w:marRight w:val="0"/>
                              <w:marTop w:val="0"/>
                              <w:marBottom w:val="0"/>
                              <w:divBdr>
                                <w:top w:val="none" w:sz="0" w:space="0" w:color="auto"/>
                                <w:left w:val="none" w:sz="0" w:space="0" w:color="auto"/>
                                <w:bottom w:val="none" w:sz="0" w:space="0" w:color="auto"/>
                                <w:right w:val="none" w:sz="0" w:space="0" w:color="auto"/>
                              </w:divBdr>
                              <w:divsChild>
                                <w:div w:id="1737585256">
                                  <w:marLeft w:val="0"/>
                                  <w:marRight w:val="0"/>
                                  <w:marTop w:val="0"/>
                                  <w:marBottom w:val="0"/>
                                  <w:divBdr>
                                    <w:top w:val="none" w:sz="0" w:space="0" w:color="auto"/>
                                    <w:left w:val="none" w:sz="0" w:space="0" w:color="auto"/>
                                    <w:bottom w:val="none" w:sz="0" w:space="0" w:color="auto"/>
                                    <w:right w:val="none" w:sz="0" w:space="0" w:color="auto"/>
                                  </w:divBdr>
                                  <w:divsChild>
                                    <w:div w:id="785856445">
                                      <w:marLeft w:val="0"/>
                                      <w:marRight w:val="0"/>
                                      <w:marTop w:val="0"/>
                                      <w:marBottom w:val="0"/>
                                      <w:divBdr>
                                        <w:top w:val="none" w:sz="0" w:space="0" w:color="auto"/>
                                        <w:left w:val="none" w:sz="0" w:space="0" w:color="auto"/>
                                        <w:bottom w:val="none" w:sz="0" w:space="0" w:color="auto"/>
                                        <w:right w:val="none" w:sz="0" w:space="0" w:color="auto"/>
                                      </w:divBdr>
                                      <w:divsChild>
                                        <w:div w:id="20242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FF43EA-BF17-4836-B420-44B2C9CF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2798</Words>
  <Characters>15949</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Branka Knafelc</cp:lastModifiedBy>
  <cp:revision>2</cp:revision>
  <dcterms:created xsi:type="dcterms:W3CDTF">2022-07-04T17:42:00Z</dcterms:created>
  <dcterms:modified xsi:type="dcterms:W3CDTF">2022-07-04T17:42:00Z</dcterms:modified>
</cp:coreProperties>
</file>