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205" w:rsidRDefault="00533205" w:rsidP="000C4BDD">
      <w:pPr>
        <w:pStyle w:val="datumtevilka"/>
        <w:rPr>
          <w:rFonts w:cs="Arial"/>
        </w:rPr>
      </w:pPr>
    </w:p>
    <w:p w:rsidR="00533205" w:rsidRDefault="00533205" w:rsidP="000C4BDD">
      <w:pPr>
        <w:pStyle w:val="datumtevilka"/>
        <w:rPr>
          <w:rFonts w:cs="Arial"/>
        </w:rPr>
      </w:pPr>
    </w:p>
    <w:p w:rsidR="00533205" w:rsidRDefault="00533205" w:rsidP="000C4BDD">
      <w:pPr>
        <w:pStyle w:val="datumtevilka"/>
        <w:rPr>
          <w:rFonts w:cs="Arial"/>
        </w:rPr>
      </w:pPr>
    </w:p>
    <w:p w:rsidR="000C4BDD" w:rsidRDefault="000C4BDD" w:rsidP="000C4BDD">
      <w:pPr>
        <w:pStyle w:val="datumtevilka"/>
        <w:rPr>
          <w:rFonts w:cs="Arial"/>
        </w:rPr>
      </w:pPr>
      <w:r>
        <w:rPr>
          <w:rFonts w:cs="Arial"/>
        </w:rPr>
        <w:t xml:space="preserve">Številka: </w:t>
      </w:r>
      <w:r w:rsidR="00D762E2">
        <w:rPr>
          <w:rFonts w:cs="Arial"/>
        </w:rPr>
        <w:t>poročilo 20</w:t>
      </w:r>
      <w:r w:rsidR="00CE5042">
        <w:rPr>
          <w:rFonts w:cs="Arial"/>
        </w:rPr>
        <w:t>20</w:t>
      </w:r>
      <w:r>
        <w:rPr>
          <w:rFonts w:cs="Arial"/>
        </w:rPr>
        <w:tab/>
      </w:r>
    </w:p>
    <w:p w:rsidR="002F038B" w:rsidRDefault="000C4BDD" w:rsidP="000C4BDD">
      <w:pPr>
        <w:pStyle w:val="datumtevilka"/>
      </w:pPr>
      <w:r>
        <w:rPr>
          <w:rFonts w:cs="Arial"/>
        </w:rPr>
        <w:t>Datum:</w:t>
      </w:r>
      <w:r w:rsidR="00682666">
        <w:rPr>
          <w:rFonts w:cs="Arial"/>
        </w:rPr>
        <w:t xml:space="preserve"> </w:t>
      </w:r>
      <w:r w:rsidR="00CE5042">
        <w:rPr>
          <w:rFonts w:cs="Arial"/>
        </w:rPr>
        <w:t>29.</w:t>
      </w:r>
      <w:r w:rsidR="000F1603">
        <w:rPr>
          <w:rFonts w:cs="Arial"/>
        </w:rPr>
        <w:t xml:space="preserve"> </w:t>
      </w:r>
      <w:r w:rsidR="00CE5042">
        <w:rPr>
          <w:rFonts w:cs="Arial"/>
        </w:rPr>
        <w:t>1.</w:t>
      </w:r>
      <w:r w:rsidR="000F1603">
        <w:rPr>
          <w:rFonts w:cs="Arial"/>
        </w:rPr>
        <w:t xml:space="preserve"> </w:t>
      </w:r>
      <w:r w:rsidR="00CE5042">
        <w:rPr>
          <w:rFonts w:cs="Arial"/>
        </w:rPr>
        <w:t>2021</w:t>
      </w:r>
    </w:p>
    <w:p w:rsidR="009A153D" w:rsidRDefault="009A153D" w:rsidP="000C4BDD"/>
    <w:p w:rsidR="00AD266E" w:rsidRPr="002E26A8" w:rsidRDefault="00AD266E" w:rsidP="000C4BDD">
      <w:pPr>
        <w:rPr>
          <w:b/>
          <w:sz w:val="24"/>
        </w:rPr>
      </w:pPr>
    </w:p>
    <w:p w:rsidR="00AD266E" w:rsidRPr="002E26A8" w:rsidRDefault="00FE09CE" w:rsidP="002E26A8">
      <w:pPr>
        <w:jc w:val="both"/>
        <w:rPr>
          <w:b/>
          <w:sz w:val="24"/>
        </w:rPr>
      </w:pPr>
      <w:r w:rsidRPr="002E26A8">
        <w:rPr>
          <w:b/>
          <w:sz w:val="24"/>
        </w:rPr>
        <w:t>INŠPEKCIJSKI  NADZORI  V  LETU 20</w:t>
      </w:r>
      <w:r w:rsidR="00CE5042" w:rsidRPr="002E26A8">
        <w:rPr>
          <w:b/>
          <w:sz w:val="24"/>
        </w:rPr>
        <w:t>20</w:t>
      </w:r>
      <w:r w:rsidRPr="002E26A8">
        <w:rPr>
          <w:b/>
          <w:sz w:val="24"/>
        </w:rPr>
        <w:t xml:space="preserve"> ZA  STORITVE  INSTITUCIONALNO  VARSTVO, POMOČ DRUŽINI NA DOMU KOT SOCIALNA OSKRBA NA DOMU, SOCIALNI SERVIS, ZA NALOGE  OBČIN  IN  ZA IZVAJANJE SOCIALNO VARSTVENIH STORITEV BREZ USTREZNIH  PODLAG</w:t>
      </w:r>
    </w:p>
    <w:p w:rsidR="00CC7255" w:rsidRDefault="00CC442C" w:rsidP="00CC442C">
      <w:pPr>
        <w:pStyle w:val="Glava"/>
        <w:tabs>
          <w:tab w:val="left" w:pos="708"/>
        </w:tabs>
        <w:ind w:right="350"/>
        <w:jc w:val="both"/>
        <w:rPr>
          <w:rFonts w:cs="Arial"/>
          <w:b/>
          <w:bCs/>
          <w:sz w:val="22"/>
          <w:szCs w:val="22"/>
          <w:lang w:val="sl-SI"/>
        </w:rPr>
      </w:pPr>
      <w:r w:rsidRPr="00CE5042">
        <w:rPr>
          <w:rFonts w:cs="Arial"/>
          <w:b/>
          <w:bCs/>
          <w:sz w:val="22"/>
          <w:szCs w:val="22"/>
          <w:lang w:val="sl-SI"/>
        </w:rPr>
        <w:t xml:space="preserve"> </w:t>
      </w:r>
    </w:p>
    <w:p w:rsidR="00E05622" w:rsidRPr="00CE5042" w:rsidRDefault="00E05622" w:rsidP="00AD266E">
      <w:pPr>
        <w:pStyle w:val="Naslov"/>
        <w:rPr>
          <w:b w:val="0"/>
        </w:rPr>
      </w:pPr>
      <w:r w:rsidRPr="00CE5042">
        <w:t>P</w:t>
      </w:r>
      <w:r w:rsidR="00CE5042" w:rsidRPr="00CE5042">
        <w:t>odrobnejše vsebinsko poročilo</w:t>
      </w:r>
    </w:p>
    <w:p w:rsidR="00700C0D" w:rsidRPr="00CE5042" w:rsidRDefault="00700C0D" w:rsidP="00700C0D">
      <w:pPr>
        <w:ind w:left="-77"/>
        <w:jc w:val="both"/>
        <w:rPr>
          <w:rFonts w:cs="Arial"/>
          <w:b/>
          <w:szCs w:val="20"/>
        </w:rPr>
      </w:pPr>
    </w:p>
    <w:p w:rsidR="00AD266E" w:rsidRDefault="009A153D" w:rsidP="000330BD">
      <w:pPr>
        <w:jc w:val="both"/>
        <w:rPr>
          <w:b/>
        </w:rPr>
      </w:pPr>
      <w:r w:rsidRPr="00AD266E">
        <w:rPr>
          <w:b/>
        </w:rPr>
        <w:t>Skupna statistika inšpekcijskih pregledov za navedene storitve in zakonske naloge občin</w:t>
      </w:r>
      <w:r w:rsidR="00AD266E" w:rsidRPr="00AD266E">
        <w:rPr>
          <w:b/>
        </w:rPr>
        <w:t>:</w:t>
      </w:r>
    </w:p>
    <w:p w:rsidR="0047121A" w:rsidRPr="00AD266E" w:rsidRDefault="00700C0D" w:rsidP="00AD266E">
      <w:pPr>
        <w:rPr>
          <w:b/>
        </w:rPr>
      </w:pPr>
      <w:r w:rsidRPr="00A41571">
        <w:rPr>
          <w:rFonts w:cs="Arial"/>
          <w:szCs w:val="20"/>
        </w:rPr>
        <w:t xml:space="preserve">V </w:t>
      </w:r>
      <w:r w:rsidR="00E25037" w:rsidRPr="00A41571">
        <w:rPr>
          <w:rFonts w:cs="Arial"/>
          <w:szCs w:val="20"/>
        </w:rPr>
        <w:t xml:space="preserve">letu </w:t>
      </w:r>
      <w:r w:rsidRPr="00A41571">
        <w:rPr>
          <w:rFonts w:cs="Arial"/>
          <w:szCs w:val="20"/>
        </w:rPr>
        <w:t>20</w:t>
      </w:r>
      <w:r w:rsidR="00CE5042" w:rsidRPr="00A41571">
        <w:rPr>
          <w:rFonts w:cs="Arial"/>
          <w:szCs w:val="20"/>
        </w:rPr>
        <w:t>20</w:t>
      </w:r>
      <w:r w:rsidRPr="00A41571">
        <w:rPr>
          <w:rFonts w:cs="Arial"/>
          <w:szCs w:val="20"/>
        </w:rPr>
        <w:t xml:space="preserve"> bilo opravljenih </w:t>
      </w:r>
      <w:r w:rsidR="00CE5042" w:rsidRPr="00A41571">
        <w:rPr>
          <w:rFonts w:cs="Arial"/>
          <w:szCs w:val="20"/>
        </w:rPr>
        <w:t>1</w:t>
      </w:r>
      <w:r w:rsidR="0047121A" w:rsidRPr="00A41571">
        <w:rPr>
          <w:rFonts w:cs="Arial"/>
          <w:szCs w:val="20"/>
        </w:rPr>
        <w:t>3</w:t>
      </w:r>
      <w:r w:rsidR="00B45B15" w:rsidRPr="00A41571">
        <w:rPr>
          <w:rFonts w:cs="Arial"/>
          <w:szCs w:val="20"/>
        </w:rPr>
        <w:t>1</w:t>
      </w:r>
      <w:r w:rsidRPr="00A41571">
        <w:rPr>
          <w:rFonts w:cs="Arial"/>
          <w:szCs w:val="20"/>
        </w:rPr>
        <w:t xml:space="preserve"> inšpekcijskih </w:t>
      </w:r>
      <w:r w:rsidR="00CE5042" w:rsidRPr="00A41571">
        <w:rPr>
          <w:rFonts w:cs="Arial"/>
          <w:szCs w:val="20"/>
        </w:rPr>
        <w:t>pregledov</w:t>
      </w:r>
      <w:r w:rsidRPr="00A41571">
        <w:rPr>
          <w:rFonts w:cs="Arial"/>
          <w:szCs w:val="20"/>
        </w:rPr>
        <w:t xml:space="preserve"> pri </w:t>
      </w:r>
      <w:r w:rsidR="00CE5042" w:rsidRPr="00A41571">
        <w:rPr>
          <w:rFonts w:cs="Arial"/>
          <w:szCs w:val="20"/>
        </w:rPr>
        <w:t>1</w:t>
      </w:r>
      <w:r w:rsidR="007A1532" w:rsidRPr="00A41571">
        <w:rPr>
          <w:rFonts w:cs="Arial"/>
          <w:szCs w:val="20"/>
        </w:rPr>
        <w:t>2</w:t>
      </w:r>
      <w:r w:rsidR="00B45B15" w:rsidRPr="00A41571">
        <w:rPr>
          <w:rFonts w:cs="Arial"/>
          <w:szCs w:val="20"/>
        </w:rPr>
        <w:t>0</w:t>
      </w:r>
      <w:r w:rsidRPr="00A41571">
        <w:rPr>
          <w:rFonts w:cs="Arial"/>
          <w:szCs w:val="20"/>
        </w:rPr>
        <w:t xml:space="preserve"> zavezancih: </w:t>
      </w:r>
    </w:p>
    <w:p w:rsidR="0047121A" w:rsidRDefault="00CE5042" w:rsidP="0047121A">
      <w:pPr>
        <w:pStyle w:val="Odstavekseznama"/>
        <w:numPr>
          <w:ilvl w:val="0"/>
          <w:numId w:val="12"/>
        </w:numPr>
        <w:jc w:val="both"/>
        <w:rPr>
          <w:rFonts w:cs="Arial"/>
          <w:szCs w:val="20"/>
        </w:rPr>
      </w:pPr>
      <w:r w:rsidRPr="009101E6">
        <w:rPr>
          <w:rFonts w:cs="Arial"/>
          <w:szCs w:val="20"/>
        </w:rPr>
        <w:t>25</w:t>
      </w:r>
      <w:r w:rsidR="00700C0D" w:rsidRPr="009101E6">
        <w:rPr>
          <w:rFonts w:cs="Arial"/>
          <w:szCs w:val="20"/>
        </w:rPr>
        <w:t xml:space="preserve"> </w:t>
      </w:r>
      <w:r w:rsidRPr="009101E6">
        <w:rPr>
          <w:rFonts w:cs="Arial"/>
          <w:szCs w:val="20"/>
        </w:rPr>
        <w:t>pregledov</w:t>
      </w:r>
      <w:r w:rsidR="00700C0D" w:rsidRPr="009101E6">
        <w:rPr>
          <w:rFonts w:cs="Arial"/>
          <w:szCs w:val="20"/>
        </w:rPr>
        <w:t xml:space="preserve"> za storitev institucionalno varstvo starejših</w:t>
      </w:r>
      <w:r w:rsidRPr="009101E6">
        <w:rPr>
          <w:rFonts w:cs="Arial"/>
          <w:szCs w:val="20"/>
        </w:rPr>
        <w:t xml:space="preserve"> v klasični obliki domskega varstva</w:t>
      </w:r>
      <w:r w:rsidR="00700C0D" w:rsidRPr="009101E6">
        <w:rPr>
          <w:rFonts w:cs="Arial"/>
          <w:szCs w:val="20"/>
        </w:rPr>
        <w:t xml:space="preserve"> (</w:t>
      </w:r>
      <w:r w:rsidR="00D55F63" w:rsidRPr="009101E6">
        <w:rPr>
          <w:rFonts w:cs="Arial"/>
          <w:szCs w:val="20"/>
        </w:rPr>
        <w:t>1</w:t>
      </w:r>
      <w:r w:rsidR="009101E6" w:rsidRPr="009101E6">
        <w:rPr>
          <w:rFonts w:cs="Arial"/>
          <w:szCs w:val="20"/>
        </w:rPr>
        <w:t>8</w:t>
      </w:r>
      <w:r w:rsidR="00D55F63" w:rsidRPr="009101E6">
        <w:rPr>
          <w:rFonts w:cs="Arial"/>
          <w:szCs w:val="20"/>
        </w:rPr>
        <w:t xml:space="preserve"> izvajalcev javne mreže</w:t>
      </w:r>
      <w:r w:rsidR="00700C0D" w:rsidRPr="009101E6">
        <w:rPr>
          <w:rFonts w:cs="Arial"/>
          <w:szCs w:val="20"/>
        </w:rPr>
        <w:t xml:space="preserve"> – pri 1 javnem zavodu </w:t>
      </w:r>
      <w:r w:rsidRPr="009101E6">
        <w:rPr>
          <w:rFonts w:cs="Arial"/>
          <w:szCs w:val="20"/>
        </w:rPr>
        <w:t>3 pregledi,</w:t>
      </w:r>
      <w:r w:rsidR="00700C0D" w:rsidRPr="009101E6">
        <w:rPr>
          <w:rFonts w:cs="Arial"/>
          <w:szCs w:val="20"/>
        </w:rPr>
        <w:t xml:space="preserve"> pri 1 koncesionarju z</w:t>
      </w:r>
      <w:r w:rsidR="00700C0D" w:rsidRPr="0047121A">
        <w:rPr>
          <w:rFonts w:cs="Arial"/>
          <w:szCs w:val="20"/>
        </w:rPr>
        <w:t xml:space="preserve"> več enotami </w:t>
      </w:r>
      <w:r w:rsidRPr="0047121A">
        <w:rPr>
          <w:rFonts w:cs="Arial"/>
          <w:szCs w:val="20"/>
        </w:rPr>
        <w:t>3</w:t>
      </w:r>
      <w:r w:rsidR="00700C0D" w:rsidRPr="0047121A">
        <w:rPr>
          <w:rFonts w:cs="Arial"/>
          <w:szCs w:val="20"/>
        </w:rPr>
        <w:t xml:space="preserve"> </w:t>
      </w:r>
      <w:r w:rsidRPr="0047121A">
        <w:rPr>
          <w:rFonts w:cs="Arial"/>
          <w:szCs w:val="20"/>
        </w:rPr>
        <w:t>pregledi, pri 1 koncesionarju 2 pregleda</w:t>
      </w:r>
      <w:r w:rsidR="00700C0D" w:rsidRPr="0047121A">
        <w:rPr>
          <w:rFonts w:cs="Arial"/>
          <w:szCs w:val="20"/>
        </w:rPr>
        <w:t xml:space="preserve">), </w:t>
      </w:r>
    </w:p>
    <w:p w:rsidR="0047121A" w:rsidRDefault="00CE5042" w:rsidP="0047121A">
      <w:pPr>
        <w:pStyle w:val="Odstavekseznama"/>
        <w:numPr>
          <w:ilvl w:val="0"/>
          <w:numId w:val="12"/>
        </w:numPr>
        <w:jc w:val="both"/>
        <w:rPr>
          <w:rFonts w:cs="Arial"/>
          <w:szCs w:val="20"/>
        </w:rPr>
      </w:pPr>
      <w:r w:rsidRPr="0047121A">
        <w:rPr>
          <w:rFonts w:cs="Arial"/>
          <w:szCs w:val="20"/>
        </w:rPr>
        <w:t>11 pregledov</w:t>
      </w:r>
      <w:r w:rsidR="00700C0D" w:rsidRPr="0047121A">
        <w:rPr>
          <w:rFonts w:cs="Arial"/>
          <w:szCs w:val="20"/>
        </w:rPr>
        <w:t xml:space="preserve"> za storitev posebno institucionalno varstvo</w:t>
      </w:r>
      <w:r w:rsidR="0047121A">
        <w:rPr>
          <w:rFonts w:cs="Arial"/>
          <w:szCs w:val="20"/>
        </w:rPr>
        <w:t xml:space="preserve"> odraslih oseb</w:t>
      </w:r>
      <w:r w:rsidR="00D55F63" w:rsidRPr="0047121A">
        <w:rPr>
          <w:rFonts w:cs="Arial"/>
          <w:szCs w:val="20"/>
        </w:rPr>
        <w:t xml:space="preserve"> pri </w:t>
      </w:r>
      <w:r w:rsidRPr="0047121A">
        <w:rPr>
          <w:rFonts w:cs="Arial"/>
          <w:szCs w:val="20"/>
        </w:rPr>
        <w:t>7</w:t>
      </w:r>
      <w:r w:rsidR="00D55F63" w:rsidRPr="0047121A">
        <w:rPr>
          <w:rFonts w:cs="Arial"/>
          <w:szCs w:val="20"/>
        </w:rPr>
        <w:t xml:space="preserve"> javnih zavodih (</w:t>
      </w:r>
      <w:r w:rsidRPr="0047121A">
        <w:rPr>
          <w:rFonts w:cs="Arial"/>
          <w:szCs w:val="20"/>
        </w:rPr>
        <w:t>pri 1 izvajalcu 4 pregledi, pri enem 2 pregleda</w:t>
      </w:r>
      <w:r w:rsidR="00D55F63" w:rsidRPr="0047121A">
        <w:rPr>
          <w:rFonts w:cs="Arial"/>
          <w:szCs w:val="20"/>
        </w:rPr>
        <w:t>)</w:t>
      </w:r>
      <w:r w:rsidR="00700C0D" w:rsidRPr="0047121A">
        <w:rPr>
          <w:rFonts w:cs="Arial"/>
          <w:szCs w:val="20"/>
        </w:rPr>
        <w:t xml:space="preserve">, </w:t>
      </w:r>
    </w:p>
    <w:p w:rsidR="0047121A" w:rsidRDefault="00CE5042" w:rsidP="0047121A">
      <w:pPr>
        <w:pStyle w:val="Odstavekseznama"/>
        <w:numPr>
          <w:ilvl w:val="0"/>
          <w:numId w:val="12"/>
        </w:numPr>
        <w:jc w:val="both"/>
        <w:rPr>
          <w:rFonts w:cs="Arial"/>
          <w:szCs w:val="20"/>
        </w:rPr>
      </w:pPr>
      <w:r w:rsidRPr="0047121A">
        <w:rPr>
          <w:rFonts w:cs="Arial"/>
          <w:szCs w:val="20"/>
        </w:rPr>
        <w:t xml:space="preserve">2 pregleda za storitev institucionalno varstvo v oskrbovanih stanovanjih pri 2 izvajalcih z dovoljenjem za delo, </w:t>
      </w:r>
    </w:p>
    <w:p w:rsidR="0047121A" w:rsidRDefault="00CE5042" w:rsidP="0047121A">
      <w:pPr>
        <w:pStyle w:val="Odstavekseznama"/>
        <w:numPr>
          <w:ilvl w:val="0"/>
          <w:numId w:val="12"/>
        </w:numPr>
        <w:jc w:val="both"/>
        <w:rPr>
          <w:rFonts w:cs="Arial"/>
          <w:szCs w:val="20"/>
        </w:rPr>
      </w:pPr>
      <w:r w:rsidRPr="0047121A">
        <w:rPr>
          <w:rFonts w:cs="Arial"/>
          <w:szCs w:val="20"/>
        </w:rPr>
        <w:t>3 pregledi izvajanja storitve institucionalno varstvo po 65. členu Zakona o socialnem varstvu pri izvajalcih</w:t>
      </w:r>
      <w:r w:rsidR="00313C33">
        <w:rPr>
          <w:rFonts w:cs="Arial"/>
          <w:szCs w:val="20"/>
        </w:rPr>
        <w:t xml:space="preserve"> </w:t>
      </w:r>
      <w:r w:rsidR="0047121A" w:rsidRPr="0047121A">
        <w:rPr>
          <w:rFonts w:cs="Arial"/>
          <w:szCs w:val="20"/>
        </w:rPr>
        <w:t>-</w:t>
      </w:r>
      <w:r w:rsidR="00313C33">
        <w:rPr>
          <w:rFonts w:cs="Arial"/>
          <w:szCs w:val="20"/>
        </w:rPr>
        <w:t xml:space="preserve"> 3 </w:t>
      </w:r>
      <w:r w:rsidR="0047121A" w:rsidRPr="0047121A">
        <w:rPr>
          <w:rFonts w:cs="Arial"/>
          <w:szCs w:val="20"/>
        </w:rPr>
        <w:t>samozaposlene osebe</w:t>
      </w:r>
      <w:r w:rsidRPr="0047121A">
        <w:rPr>
          <w:rFonts w:cs="Arial"/>
          <w:szCs w:val="20"/>
        </w:rPr>
        <w:t xml:space="preserve"> po pogodbah s centri za socialno</w:t>
      </w:r>
      <w:r w:rsidR="0047121A" w:rsidRPr="0047121A">
        <w:rPr>
          <w:rFonts w:cs="Arial"/>
          <w:szCs w:val="20"/>
        </w:rPr>
        <w:t xml:space="preserve">, </w:t>
      </w:r>
    </w:p>
    <w:p w:rsidR="0047121A" w:rsidRDefault="00B45B15" w:rsidP="0047121A">
      <w:pPr>
        <w:pStyle w:val="Odstavekseznama"/>
        <w:numPr>
          <w:ilvl w:val="0"/>
          <w:numId w:val="12"/>
        </w:numPr>
        <w:jc w:val="both"/>
        <w:rPr>
          <w:rFonts w:cs="Arial"/>
          <w:szCs w:val="20"/>
        </w:rPr>
      </w:pPr>
      <w:r>
        <w:rPr>
          <w:rFonts w:cs="Arial"/>
          <w:szCs w:val="20"/>
        </w:rPr>
        <w:t>4</w:t>
      </w:r>
      <w:r w:rsidR="0047121A" w:rsidRPr="0047121A">
        <w:rPr>
          <w:rFonts w:cs="Arial"/>
          <w:szCs w:val="20"/>
        </w:rPr>
        <w:t xml:space="preserve"> pregledi </w:t>
      </w:r>
      <w:r w:rsidR="0076638D">
        <w:rPr>
          <w:rFonts w:cs="Arial"/>
          <w:szCs w:val="20"/>
        </w:rPr>
        <w:t xml:space="preserve">- </w:t>
      </w:r>
      <w:r w:rsidR="0047121A" w:rsidRPr="0047121A">
        <w:rPr>
          <w:rFonts w:cs="Arial"/>
          <w:szCs w:val="20"/>
        </w:rPr>
        <w:t>pri</w:t>
      </w:r>
      <w:r w:rsidR="00313C33">
        <w:rPr>
          <w:rFonts w:cs="Arial"/>
          <w:szCs w:val="20"/>
        </w:rPr>
        <w:t xml:space="preserve"> </w:t>
      </w:r>
      <w:r>
        <w:rPr>
          <w:rFonts w:cs="Arial"/>
          <w:szCs w:val="20"/>
        </w:rPr>
        <w:t xml:space="preserve">1 fizični osebi in 1 samostojni podjetnici za izvajanje storitve </w:t>
      </w:r>
      <w:r w:rsidR="0047121A" w:rsidRPr="0047121A">
        <w:rPr>
          <w:rFonts w:cs="Arial"/>
          <w:szCs w:val="20"/>
        </w:rPr>
        <w:t xml:space="preserve">institucionalno varstvo </w:t>
      </w:r>
      <w:r w:rsidR="0076638D">
        <w:rPr>
          <w:rFonts w:cs="Arial"/>
          <w:szCs w:val="20"/>
        </w:rPr>
        <w:t xml:space="preserve">ter pri 2 fizičnih osebah za izvajanje storitve pomoč družini na domu kot socialna oskrba na domu, pri vseh </w:t>
      </w:r>
      <w:r w:rsidR="0047121A" w:rsidRPr="0047121A">
        <w:rPr>
          <w:rFonts w:cs="Arial"/>
          <w:szCs w:val="20"/>
        </w:rPr>
        <w:t xml:space="preserve">brez ustreznih pravnih podlag, </w:t>
      </w:r>
    </w:p>
    <w:p w:rsidR="0047121A" w:rsidRDefault="0047121A" w:rsidP="0047121A">
      <w:pPr>
        <w:pStyle w:val="Odstavekseznama"/>
        <w:numPr>
          <w:ilvl w:val="0"/>
          <w:numId w:val="12"/>
        </w:numPr>
        <w:jc w:val="both"/>
        <w:rPr>
          <w:rFonts w:cs="Arial"/>
          <w:szCs w:val="20"/>
        </w:rPr>
      </w:pPr>
      <w:r w:rsidRPr="0047121A">
        <w:rPr>
          <w:rFonts w:cs="Arial"/>
          <w:szCs w:val="20"/>
        </w:rPr>
        <w:t>20</w:t>
      </w:r>
      <w:r w:rsidR="00700C0D" w:rsidRPr="0047121A">
        <w:rPr>
          <w:rFonts w:cs="Arial"/>
          <w:szCs w:val="20"/>
        </w:rPr>
        <w:t xml:space="preserve"> </w:t>
      </w:r>
      <w:r w:rsidRPr="0047121A">
        <w:rPr>
          <w:rFonts w:cs="Arial"/>
          <w:szCs w:val="20"/>
        </w:rPr>
        <w:t>pregledov</w:t>
      </w:r>
      <w:r w:rsidR="00700C0D" w:rsidRPr="0047121A">
        <w:rPr>
          <w:rFonts w:cs="Arial"/>
          <w:szCs w:val="20"/>
        </w:rPr>
        <w:t xml:space="preserve"> za storitev pomoč družini na domu kot socialna oskrba na domu (1</w:t>
      </w:r>
      <w:r>
        <w:rPr>
          <w:rFonts w:cs="Arial"/>
          <w:szCs w:val="20"/>
        </w:rPr>
        <w:t>1</w:t>
      </w:r>
      <w:r w:rsidR="00D55F63" w:rsidRPr="0047121A">
        <w:rPr>
          <w:rFonts w:cs="Arial"/>
          <w:szCs w:val="20"/>
        </w:rPr>
        <w:t xml:space="preserve"> </w:t>
      </w:r>
      <w:r>
        <w:rPr>
          <w:rFonts w:cs="Arial"/>
          <w:szCs w:val="20"/>
        </w:rPr>
        <w:t xml:space="preserve">javnih zavodov, </w:t>
      </w:r>
      <w:r w:rsidR="009101E6">
        <w:rPr>
          <w:rFonts w:cs="Arial"/>
          <w:szCs w:val="20"/>
        </w:rPr>
        <w:t>8</w:t>
      </w:r>
      <w:r>
        <w:rPr>
          <w:rFonts w:cs="Arial"/>
          <w:szCs w:val="20"/>
        </w:rPr>
        <w:t xml:space="preserve"> občinskih koncesionarjev in 1 izvajalec z dovoljenjem za delo),</w:t>
      </w:r>
    </w:p>
    <w:p w:rsidR="0047121A" w:rsidRDefault="0047121A" w:rsidP="0047121A">
      <w:pPr>
        <w:pStyle w:val="Odstavekseznama"/>
        <w:numPr>
          <w:ilvl w:val="0"/>
          <w:numId w:val="12"/>
        </w:numPr>
        <w:jc w:val="both"/>
        <w:rPr>
          <w:rFonts w:cs="Arial"/>
          <w:szCs w:val="20"/>
        </w:rPr>
      </w:pPr>
      <w:r w:rsidRPr="0047121A">
        <w:rPr>
          <w:rFonts w:cs="Arial"/>
          <w:szCs w:val="20"/>
        </w:rPr>
        <w:t>5 pregledov</w:t>
      </w:r>
      <w:r w:rsidR="00700C0D" w:rsidRPr="0047121A">
        <w:rPr>
          <w:rFonts w:cs="Arial"/>
          <w:szCs w:val="20"/>
        </w:rPr>
        <w:t xml:space="preserve"> za storitev socialni servis</w:t>
      </w:r>
      <w:r w:rsidRPr="0047121A">
        <w:rPr>
          <w:rFonts w:cs="Arial"/>
          <w:szCs w:val="20"/>
        </w:rPr>
        <w:t xml:space="preserve"> pri</w:t>
      </w:r>
      <w:r w:rsidR="00313C33">
        <w:rPr>
          <w:rFonts w:cs="Arial"/>
          <w:szCs w:val="20"/>
        </w:rPr>
        <w:t xml:space="preserve"> 5</w:t>
      </w:r>
      <w:r w:rsidRPr="0047121A">
        <w:rPr>
          <w:rFonts w:cs="Arial"/>
          <w:szCs w:val="20"/>
        </w:rPr>
        <w:t xml:space="preserve"> izvajalcih z dovoljenjem za delo</w:t>
      </w:r>
      <w:r w:rsidR="00700C0D" w:rsidRPr="0047121A">
        <w:rPr>
          <w:rFonts w:cs="Arial"/>
          <w:szCs w:val="20"/>
        </w:rPr>
        <w:t xml:space="preserve">, </w:t>
      </w:r>
    </w:p>
    <w:p w:rsidR="00700C0D" w:rsidRPr="0047121A" w:rsidRDefault="0047121A" w:rsidP="0047121A">
      <w:pPr>
        <w:pStyle w:val="Odstavekseznama"/>
        <w:numPr>
          <w:ilvl w:val="0"/>
          <w:numId w:val="12"/>
        </w:numPr>
        <w:jc w:val="both"/>
        <w:rPr>
          <w:rFonts w:cs="Arial"/>
          <w:szCs w:val="20"/>
        </w:rPr>
      </w:pPr>
      <w:r w:rsidRPr="0047121A">
        <w:rPr>
          <w:rFonts w:cs="Arial"/>
          <w:szCs w:val="20"/>
        </w:rPr>
        <w:t>6</w:t>
      </w:r>
      <w:r w:rsidR="00700C0D" w:rsidRPr="0047121A">
        <w:rPr>
          <w:rFonts w:cs="Arial"/>
          <w:szCs w:val="20"/>
        </w:rPr>
        <w:t xml:space="preserve">1 </w:t>
      </w:r>
      <w:r w:rsidRPr="0047121A">
        <w:rPr>
          <w:rFonts w:cs="Arial"/>
          <w:szCs w:val="20"/>
        </w:rPr>
        <w:t>pregledov</w:t>
      </w:r>
      <w:r w:rsidR="00700C0D" w:rsidRPr="0047121A">
        <w:rPr>
          <w:rFonts w:cs="Arial"/>
          <w:szCs w:val="20"/>
        </w:rPr>
        <w:t xml:space="preserve"> </w:t>
      </w:r>
      <w:r w:rsidR="00313C33">
        <w:rPr>
          <w:rFonts w:cs="Arial"/>
          <w:szCs w:val="20"/>
        </w:rPr>
        <w:t xml:space="preserve">pri 61 občinah </w:t>
      </w:r>
      <w:r w:rsidR="00700C0D" w:rsidRPr="0047121A">
        <w:rPr>
          <w:rFonts w:cs="Arial"/>
          <w:szCs w:val="20"/>
        </w:rPr>
        <w:t>za naloge občin po zakonu o socialnem varstvu.</w:t>
      </w:r>
    </w:p>
    <w:p w:rsidR="00700C0D" w:rsidRPr="00CC7255" w:rsidRDefault="00700C0D" w:rsidP="00700C0D">
      <w:pPr>
        <w:ind w:left="-77"/>
        <w:jc w:val="both"/>
        <w:rPr>
          <w:rFonts w:cs="Arial"/>
          <w:sz w:val="16"/>
          <w:szCs w:val="16"/>
        </w:rPr>
      </w:pPr>
    </w:p>
    <w:p w:rsidR="00700C0D" w:rsidRPr="00DE5021" w:rsidRDefault="00E25037" w:rsidP="000330BD">
      <w:pPr>
        <w:jc w:val="both"/>
        <w:rPr>
          <w:b/>
        </w:rPr>
      </w:pPr>
      <w:r w:rsidRPr="00DE5021">
        <w:rPr>
          <w:b/>
        </w:rPr>
        <w:t>Podlaga za inšpekcijski nadzor v letu 20</w:t>
      </w:r>
      <w:r w:rsidR="00313C33" w:rsidRPr="00DE5021">
        <w:rPr>
          <w:b/>
        </w:rPr>
        <w:t>20</w:t>
      </w:r>
      <w:r w:rsidR="00700C0D" w:rsidRPr="00DE5021">
        <w:rPr>
          <w:b/>
        </w:rPr>
        <w:t xml:space="preserve"> </w:t>
      </w:r>
    </w:p>
    <w:p w:rsidR="00E25037" w:rsidRPr="00CE5042" w:rsidRDefault="00700C0D" w:rsidP="00E25037">
      <w:pPr>
        <w:numPr>
          <w:ilvl w:val="0"/>
          <w:numId w:val="8"/>
        </w:numPr>
        <w:jc w:val="both"/>
        <w:rPr>
          <w:rFonts w:cs="Arial"/>
          <w:szCs w:val="20"/>
        </w:rPr>
      </w:pPr>
      <w:r w:rsidRPr="00CE5042">
        <w:rPr>
          <w:rFonts w:cs="Arial"/>
          <w:szCs w:val="20"/>
          <w:u w:val="single"/>
        </w:rPr>
        <w:t>P</w:t>
      </w:r>
      <w:r w:rsidR="00E25037" w:rsidRPr="00CE5042">
        <w:rPr>
          <w:rFonts w:cs="Arial"/>
          <w:szCs w:val="20"/>
          <w:u w:val="single"/>
        </w:rPr>
        <w:t>rijave oziroma prejete pobude</w:t>
      </w:r>
      <w:r w:rsidR="00E25037" w:rsidRPr="00CE5042">
        <w:rPr>
          <w:rFonts w:cs="Arial"/>
          <w:szCs w:val="20"/>
        </w:rPr>
        <w:t xml:space="preserve"> za inšpekcijski pregled</w:t>
      </w:r>
    </w:p>
    <w:p w:rsidR="00E25037" w:rsidRPr="00CE5042" w:rsidRDefault="00E25037" w:rsidP="00E25037">
      <w:pPr>
        <w:ind w:left="-77"/>
        <w:jc w:val="both"/>
        <w:rPr>
          <w:rFonts w:cs="Arial"/>
          <w:szCs w:val="20"/>
        </w:rPr>
      </w:pPr>
      <w:r w:rsidRPr="00CE5042">
        <w:rPr>
          <w:rFonts w:cs="Arial"/>
          <w:szCs w:val="20"/>
        </w:rPr>
        <w:t xml:space="preserve">Inšpekcija je prejela </w:t>
      </w:r>
      <w:r w:rsidR="00A40D10">
        <w:rPr>
          <w:rFonts w:cs="Arial"/>
          <w:szCs w:val="20"/>
        </w:rPr>
        <w:t>40</w:t>
      </w:r>
      <w:r w:rsidRPr="00CE5042">
        <w:rPr>
          <w:rFonts w:cs="Arial"/>
          <w:szCs w:val="20"/>
        </w:rPr>
        <w:t xml:space="preserve"> prijav oziroma pobud za inšpekcijski pregled, od tega 2</w:t>
      </w:r>
      <w:r w:rsidR="00A40D10">
        <w:rPr>
          <w:rFonts w:cs="Arial"/>
          <w:szCs w:val="20"/>
        </w:rPr>
        <w:t>6</w:t>
      </w:r>
      <w:r w:rsidRPr="00CE5042">
        <w:rPr>
          <w:rFonts w:cs="Arial"/>
          <w:szCs w:val="20"/>
        </w:rPr>
        <w:t xml:space="preserve"> za izvajanje storitve institucionalno varstvo starejših</w:t>
      </w:r>
      <w:r w:rsidR="00313C33">
        <w:rPr>
          <w:rFonts w:cs="Arial"/>
          <w:szCs w:val="20"/>
        </w:rPr>
        <w:t>, 10</w:t>
      </w:r>
      <w:r w:rsidRPr="00CE5042">
        <w:rPr>
          <w:rFonts w:cs="Arial"/>
          <w:szCs w:val="20"/>
        </w:rPr>
        <w:t xml:space="preserve"> za izvajanje posebnega institucionalnega varstva</w:t>
      </w:r>
      <w:r w:rsidR="00313C33">
        <w:rPr>
          <w:rFonts w:cs="Arial"/>
          <w:szCs w:val="20"/>
        </w:rPr>
        <w:t xml:space="preserve"> odraslih oseb in 4 za storitev pomoč družini na domu kot socialna oskrba na domu</w:t>
      </w:r>
      <w:r w:rsidRPr="00CE5042">
        <w:rPr>
          <w:rFonts w:cs="Arial"/>
          <w:szCs w:val="20"/>
        </w:rPr>
        <w:t xml:space="preserve">. Na podlagi </w:t>
      </w:r>
      <w:r w:rsidR="00C52DF9">
        <w:rPr>
          <w:rFonts w:cs="Arial"/>
          <w:szCs w:val="20"/>
        </w:rPr>
        <w:t>19</w:t>
      </w:r>
      <w:r w:rsidRPr="00CE5042">
        <w:rPr>
          <w:rFonts w:cs="Arial"/>
          <w:szCs w:val="20"/>
        </w:rPr>
        <w:t xml:space="preserve"> prijav je bil opravljen </w:t>
      </w:r>
      <w:r w:rsidR="00313C33">
        <w:rPr>
          <w:rFonts w:cs="Arial"/>
          <w:szCs w:val="20"/>
        </w:rPr>
        <w:t>inšpekcijski pregled, 1</w:t>
      </w:r>
      <w:r w:rsidR="00C52DF9">
        <w:rPr>
          <w:rFonts w:cs="Arial"/>
          <w:szCs w:val="20"/>
        </w:rPr>
        <w:t>2</w:t>
      </w:r>
      <w:r w:rsidRPr="00CE5042">
        <w:rPr>
          <w:rFonts w:cs="Arial"/>
          <w:szCs w:val="20"/>
        </w:rPr>
        <w:t xml:space="preserve"> prijav</w:t>
      </w:r>
      <w:r w:rsidR="00313C33">
        <w:rPr>
          <w:rFonts w:cs="Arial"/>
          <w:szCs w:val="20"/>
        </w:rPr>
        <w:t xml:space="preserve"> je bilo</w:t>
      </w:r>
      <w:r w:rsidRPr="00CE5042">
        <w:rPr>
          <w:rFonts w:cs="Arial"/>
          <w:szCs w:val="20"/>
        </w:rPr>
        <w:t xml:space="preserve">, skladno </w:t>
      </w:r>
      <w:r w:rsidR="00C52DF9">
        <w:rPr>
          <w:rFonts w:cs="Arial"/>
          <w:szCs w:val="20"/>
        </w:rPr>
        <w:t>s 5. odstavkom 65. člena Z</w:t>
      </w:r>
      <w:r w:rsidRPr="00CE5042">
        <w:rPr>
          <w:rFonts w:cs="Arial"/>
          <w:szCs w:val="20"/>
        </w:rPr>
        <w:t>akon</w:t>
      </w:r>
      <w:r w:rsidR="00C52DF9">
        <w:rPr>
          <w:rFonts w:cs="Arial"/>
          <w:szCs w:val="20"/>
        </w:rPr>
        <w:t>a</w:t>
      </w:r>
      <w:r w:rsidRPr="00CE5042">
        <w:rPr>
          <w:rFonts w:cs="Arial"/>
          <w:szCs w:val="20"/>
        </w:rPr>
        <w:t xml:space="preserve"> o splošnem upravnem postopku</w:t>
      </w:r>
      <w:r w:rsidR="00A40D10">
        <w:rPr>
          <w:rFonts w:cs="Arial"/>
          <w:szCs w:val="20"/>
        </w:rPr>
        <w:t xml:space="preserve"> </w:t>
      </w:r>
      <w:r w:rsidR="00C52DF9">
        <w:rPr>
          <w:rFonts w:cs="Arial"/>
          <w:szCs w:val="20"/>
        </w:rPr>
        <w:t xml:space="preserve">po preizkusu </w:t>
      </w:r>
      <w:r w:rsidRPr="00CE5042">
        <w:rPr>
          <w:rFonts w:cs="Arial"/>
          <w:szCs w:val="20"/>
        </w:rPr>
        <w:t>posredovanih v obravnavo izvajalcem</w:t>
      </w:r>
      <w:r w:rsidR="00313C33">
        <w:rPr>
          <w:rFonts w:cs="Arial"/>
          <w:szCs w:val="20"/>
        </w:rPr>
        <w:t xml:space="preserve"> (slednjim tudi skladno s 94. členom Zakona o socialnem varstvu)</w:t>
      </w:r>
      <w:r w:rsidRPr="00CE5042">
        <w:rPr>
          <w:rFonts w:cs="Arial"/>
          <w:szCs w:val="20"/>
        </w:rPr>
        <w:t xml:space="preserve"> ali drugim pristojnim </w:t>
      </w:r>
      <w:r w:rsidR="00313C33">
        <w:rPr>
          <w:rFonts w:cs="Arial"/>
          <w:szCs w:val="20"/>
        </w:rPr>
        <w:t xml:space="preserve">inšpekcijskim </w:t>
      </w:r>
      <w:r w:rsidRPr="00CE5042">
        <w:rPr>
          <w:rFonts w:cs="Arial"/>
          <w:szCs w:val="20"/>
        </w:rPr>
        <w:t>organom in službam</w:t>
      </w:r>
      <w:r w:rsidR="00313C33">
        <w:rPr>
          <w:rFonts w:cs="Arial"/>
          <w:szCs w:val="20"/>
        </w:rPr>
        <w:t>, 9 prijav ni imelo pravne podlage za uvedbo inšpekcijskega nadzora</w:t>
      </w:r>
      <w:r w:rsidR="00A40D10">
        <w:rPr>
          <w:rFonts w:cs="Arial"/>
          <w:szCs w:val="20"/>
        </w:rPr>
        <w:t xml:space="preserve"> ali za odstop drugim pristojnim organom</w:t>
      </w:r>
      <w:r w:rsidRPr="00CE5042">
        <w:rPr>
          <w:rFonts w:cs="Arial"/>
          <w:szCs w:val="20"/>
        </w:rPr>
        <w:t>.</w:t>
      </w:r>
    </w:p>
    <w:p w:rsidR="00E25037" w:rsidRPr="00CE5042" w:rsidRDefault="00E25037" w:rsidP="00E25037">
      <w:pPr>
        <w:numPr>
          <w:ilvl w:val="0"/>
          <w:numId w:val="8"/>
        </w:numPr>
        <w:jc w:val="both"/>
        <w:rPr>
          <w:rFonts w:cs="Arial"/>
          <w:szCs w:val="20"/>
          <w:u w:val="single"/>
        </w:rPr>
      </w:pPr>
      <w:r w:rsidRPr="00CE5042">
        <w:rPr>
          <w:rFonts w:cs="Arial"/>
          <w:szCs w:val="20"/>
          <w:u w:val="single"/>
        </w:rPr>
        <w:t xml:space="preserve">Ocene tveganja za izvajanje socialno varstvenih storitev </w:t>
      </w:r>
    </w:p>
    <w:p w:rsidR="009A153D" w:rsidRPr="00CE5042" w:rsidRDefault="00E25037" w:rsidP="00E25037">
      <w:pPr>
        <w:ind w:left="-77"/>
        <w:jc w:val="both"/>
        <w:rPr>
          <w:rFonts w:cs="Arial"/>
          <w:szCs w:val="20"/>
        </w:rPr>
      </w:pPr>
      <w:r w:rsidRPr="00CE5042">
        <w:rPr>
          <w:rFonts w:cs="Arial"/>
          <w:szCs w:val="20"/>
        </w:rPr>
        <w:lastRenderedPageBreak/>
        <w:t>Na podlagi ocene tveganja</w:t>
      </w:r>
      <w:r w:rsidR="00A40D10">
        <w:rPr>
          <w:rFonts w:cs="Arial"/>
          <w:szCs w:val="20"/>
        </w:rPr>
        <w:t xml:space="preserve"> za izvajanje storitev pri zavezancih</w:t>
      </w:r>
      <w:r w:rsidRPr="00CE5042">
        <w:rPr>
          <w:rFonts w:cs="Arial"/>
          <w:szCs w:val="20"/>
        </w:rPr>
        <w:t xml:space="preserve"> je bilo </w:t>
      </w:r>
      <w:r w:rsidR="00A40D10">
        <w:rPr>
          <w:rFonts w:cs="Arial"/>
          <w:szCs w:val="20"/>
        </w:rPr>
        <w:t xml:space="preserve">v letu 2020 načrtovanih 119 inšpekcijskih pregledov. </w:t>
      </w:r>
      <w:r w:rsidRPr="00CE5042">
        <w:rPr>
          <w:rFonts w:cs="Arial"/>
          <w:szCs w:val="20"/>
        </w:rPr>
        <w:t xml:space="preserve">Ocena tveganja temelji na </w:t>
      </w:r>
      <w:r w:rsidR="00700C0D" w:rsidRPr="00CE5042">
        <w:rPr>
          <w:rFonts w:cs="Arial"/>
          <w:szCs w:val="20"/>
        </w:rPr>
        <w:t xml:space="preserve">podlagi ugotovitev predhodnih nadzorov pri izvajalcu, </w:t>
      </w:r>
      <w:r w:rsidRPr="00CE5042">
        <w:rPr>
          <w:rFonts w:cs="Arial"/>
          <w:szCs w:val="20"/>
        </w:rPr>
        <w:t xml:space="preserve">na </w:t>
      </w:r>
      <w:r w:rsidR="00700C0D" w:rsidRPr="00CE5042">
        <w:rPr>
          <w:rFonts w:cs="Arial"/>
          <w:szCs w:val="20"/>
        </w:rPr>
        <w:t>časovn</w:t>
      </w:r>
      <w:r w:rsidRPr="00CE5042">
        <w:rPr>
          <w:rFonts w:cs="Arial"/>
          <w:szCs w:val="20"/>
        </w:rPr>
        <w:t>i</w:t>
      </w:r>
      <w:r w:rsidR="00700C0D" w:rsidRPr="00CE5042">
        <w:rPr>
          <w:rFonts w:cs="Arial"/>
          <w:szCs w:val="20"/>
        </w:rPr>
        <w:t xml:space="preserve"> odmaknjenosti zadnjega </w:t>
      </w:r>
      <w:r w:rsidRPr="00CE5042">
        <w:rPr>
          <w:rFonts w:cs="Arial"/>
          <w:szCs w:val="20"/>
        </w:rPr>
        <w:t>inšpekcijskega pregleda in na sistemskih spremembah ali</w:t>
      </w:r>
      <w:r w:rsidR="00DE5021">
        <w:rPr>
          <w:rFonts w:cs="Arial"/>
          <w:szCs w:val="20"/>
        </w:rPr>
        <w:t xml:space="preserve"> spreme</w:t>
      </w:r>
      <w:r w:rsidRPr="00CE5042">
        <w:rPr>
          <w:rFonts w:cs="Arial"/>
          <w:szCs w:val="20"/>
        </w:rPr>
        <w:t>mbah pri izvajalcu (novi predpisi, spremembe predpisov, kadrovske spremembe, sprememba izvajalca</w:t>
      </w:r>
      <w:r w:rsidR="009A153D" w:rsidRPr="00CE5042">
        <w:rPr>
          <w:rFonts w:cs="Arial"/>
          <w:szCs w:val="20"/>
        </w:rPr>
        <w:t>, ipd.).</w:t>
      </w:r>
      <w:r w:rsidR="00A40D10">
        <w:rPr>
          <w:rFonts w:cs="Arial"/>
          <w:szCs w:val="20"/>
        </w:rPr>
        <w:t xml:space="preserve"> Iz letnega načrta je bilo izvedenih 84 inšpekcijskih pregledov, kar je 80% realizacija načrta. </w:t>
      </w:r>
      <w:r w:rsidR="00C52DF9">
        <w:rPr>
          <w:rFonts w:cs="Arial"/>
          <w:szCs w:val="20"/>
        </w:rPr>
        <w:t>Realizacija je bila okrnjena zaradi epidemije COVID-19 oziroma dalj časa trajajoče ali ponavljajoče okuženosti z virusom COVID-19 med uporabniki in osebjem pri izvajalcih storitve institucionalno varstvo starejših, ki so bili v letu 2020 predvideni za inšpekcijski pregled.</w:t>
      </w:r>
    </w:p>
    <w:p w:rsidR="00902A69" w:rsidRPr="00CE5042" w:rsidRDefault="00902A69" w:rsidP="00902A69">
      <w:pPr>
        <w:numPr>
          <w:ilvl w:val="0"/>
          <w:numId w:val="8"/>
        </w:numPr>
        <w:jc w:val="both"/>
        <w:rPr>
          <w:rFonts w:cs="Arial"/>
          <w:szCs w:val="20"/>
          <w:u w:val="single"/>
        </w:rPr>
      </w:pPr>
      <w:r w:rsidRPr="00CE5042">
        <w:rPr>
          <w:rFonts w:cs="Arial"/>
          <w:szCs w:val="20"/>
          <w:u w:val="single"/>
        </w:rPr>
        <w:t xml:space="preserve">Vrstni red izvedbe inšpekcijskih pregledov po prednostnih kriterijih </w:t>
      </w:r>
    </w:p>
    <w:p w:rsidR="00902A69" w:rsidRPr="00CE5042" w:rsidRDefault="00902A69" w:rsidP="00902A69">
      <w:pPr>
        <w:ind w:left="-77"/>
        <w:jc w:val="both"/>
        <w:rPr>
          <w:rFonts w:cs="Arial"/>
          <w:szCs w:val="20"/>
        </w:rPr>
      </w:pPr>
      <w:r w:rsidRPr="00CE5042">
        <w:rPr>
          <w:rFonts w:cs="Arial"/>
          <w:szCs w:val="20"/>
        </w:rPr>
        <w:t xml:space="preserve">Prednostno so obravnavane prejete prijave, ki so, glede na vsebino očitkov nad delom izvajalca, </w:t>
      </w:r>
      <w:r w:rsidR="0022214E" w:rsidRPr="00CE5042">
        <w:rPr>
          <w:rFonts w:cs="Arial"/>
          <w:szCs w:val="20"/>
        </w:rPr>
        <w:t xml:space="preserve">s strani inšpektorja </w:t>
      </w:r>
      <w:r w:rsidRPr="00CE5042">
        <w:rPr>
          <w:rFonts w:cs="Arial"/>
          <w:szCs w:val="20"/>
        </w:rPr>
        <w:t xml:space="preserve">ocenjene z večjim tveganjem </w:t>
      </w:r>
      <w:r w:rsidR="0022214E" w:rsidRPr="00CE5042">
        <w:rPr>
          <w:rFonts w:cs="Arial"/>
          <w:szCs w:val="20"/>
        </w:rPr>
        <w:t xml:space="preserve">za </w:t>
      </w:r>
      <w:r w:rsidRPr="00CE5042">
        <w:rPr>
          <w:rFonts w:cs="Arial"/>
          <w:szCs w:val="20"/>
        </w:rPr>
        <w:t>izvajanj</w:t>
      </w:r>
      <w:r w:rsidR="0022214E" w:rsidRPr="00CE5042">
        <w:rPr>
          <w:rFonts w:cs="Arial"/>
          <w:szCs w:val="20"/>
        </w:rPr>
        <w:t>e</w:t>
      </w:r>
      <w:r w:rsidRPr="00CE5042">
        <w:rPr>
          <w:rFonts w:cs="Arial"/>
          <w:szCs w:val="20"/>
        </w:rPr>
        <w:t xml:space="preserve"> storitve</w:t>
      </w:r>
      <w:r w:rsidR="0022214E" w:rsidRPr="00CE5042">
        <w:rPr>
          <w:rFonts w:cs="Arial"/>
          <w:szCs w:val="20"/>
        </w:rPr>
        <w:t xml:space="preserve">, </w:t>
      </w:r>
      <w:r w:rsidRPr="00CE5042">
        <w:rPr>
          <w:rFonts w:cs="Arial"/>
          <w:szCs w:val="20"/>
        </w:rPr>
        <w:t>glede na predpise in strokovna načela</w:t>
      </w:r>
      <w:r w:rsidR="0022214E" w:rsidRPr="00CE5042">
        <w:rPr>
          <w:rFonts w:cs="Arial"/>
          <w:szCs w:val="20"/>
        </w:rPr>
        <w:t xml:space="preserve"> socialnega varstva</w:t>
      </w:r>
      <w:r w:rsidRPr="00CE5042">
        <w:rPr>
          <w:rFonts w:cs="Arial"/>
          <w:szCs w:val="20"/>
        </w:rPr>
        <w:t xml:space="preserve"> in </w:t>
      </w:r>
      <w:r w:rsidR="0022214E" w:rsidRPr="00CE5042">
        <w:rPr>
          <w:rFonts w:cs="Arial"/>
          <w:szCs w:val="20"/>
        </w:rPr>
        <w:t>bi očitane nepravilnosti iz pobude l</w:t>
      </w:r>
      <w:r w:rsidRPr="00CE5042">
        <w:rPr>
          <w:rFonts w:cs="Arial"/>
          <w:szCs w:val="20"/>
        </w:rPr>
        <w:t xml:space="preserve">ahko </w:t>
      </w:r>
      <w:r w:rsidR="0022214E" w:rsidRPr="00CE5042">
        <w:rPr>
          <w:rFonts w:cs="Arial"/>
          <w:szCs w:val="20"/>
        </w:rPr>
        <w:t xml:space="preserve">imele </w:t>
      </w:r>
      <w:r w:rsidRPr="00CE5042">
        <w:rPr>
          <w:rFonts w:cs="Arial"/>
          <w:szCs w:val="20"/>
        </w:rPr>
        <w:t xml:space="preserve">posledično </w:t>
      </w:r>
      <w:r w:rsidR="0022214E" w:rsidRPr="00CE5042">
        <w:rPr>
          <w:rFonts w:cs="Arial"/>
          <w:szCs w:val="20"/>
        </w:rPr>
        <w:t xml:space="preserve">za </w:t>
      </w:r>
      <w:r w:rsidRPr="00CE5042">
        <w:rPr>
          <w:rFonts w:cs="Arial"/>
          <w:szCs w:val="20"/>
        </w:rPr>
        <w:t>upravičenc</w:t>
      </w:r>
      <w:r w:rsidR="0022214E" w:rsidRPr="00CE5042">
        <w:rPr>
          <w:rFonts w:cs="Arial"/>
          <w:szCs w:val="20"/>
        </w:rPr>
        <w:t>a negativne posledice (</w:t>
      </w:r>
      <w:r w:rsidR="009B1A41">
        <w:rPr>
          <w:rFonts w:cs="Arial"/>
          <w:szCs w:val="20"/>
        </w:rPr>
        <w:t xml:space="preserve">socialna ogroženost, </w:t>
      </w:r>
      <w:r w:rsidR="0022214E" w:rsidRPr="00CE5042">
        <w:rPr>
          <w:rFonts w:cs="Arial"/>
          <w:szCs w:val="20"/>
        </w:rPr>
        <w:t>slabša kakovost storitve, neustrezna oblika so</w:t>
      </w:r>
      <w:r w:rsidR="00293943">
        <w:rPr>
          <w:rFonts w:cs="Arial"/>
          <w:szCs w:val="20"/>
        </w:rPr>
        <w:t>cialno varstvene pomoči, ipd.).</w:t>
      </w:r>
    </w:p>
    <w:p w:rsidR="00700C0D" w:rsidRPr="00CC7255" w:rsidRDefault="00700C0D" w:rsidP="00FE09CE">
      <w:pPr>
        <w:pStyle w:val="Telobesedila"/>
        <w:ind w:right="350"/>
        <w:jc w:val="both"/>
        <w:rPr>
          <w:rFonts w:ascii="Arial" w:hAnsi="Arial" w:cs="Arial"/>
          <w:bCs/>
          <w:sz w:val="16"/>
          <w:szCs w:val="16"/>
        </w:rPr>
      </w:pPr>
    </w:p>
    <w:p w:rsidR="009A153D" w:rsidRPr="00DE5021" w:rsidRDefault="0010740E" w:rsidP="000330BD">
      <w:pPr>
        <w:jc w:val="both"/>
        <w:rPr>
          <w:b/>
        </w:rPr>
      </w:pPr>
      <w:r w:rsidRPr="00DE5021">
        <w:rPr>
          <w:b/>
        </w:rPr>
        <w:t>Procesni in materialni predpisi:</w:t>
      </w:r>
    </w:p>
    <w:p w:rsidR="0010740E" w:rsidRPr="00293943" w:rsidRDefault="0010740E" w:rsidP="00293943">
      <w:pPr>
        <w:numPr>
          <w:ilvl w:val="0"/>
          <w:numId w:val="11"/>
        </w:numPr>
        <w:ind w:left="417"/>
        <w:jc w:val="both"/>
        <w:rPr>
          <w:rFonts w:cs="Arial"/>
          <w:szCs w:val="20"/>
        </w:rPr>
      </w:pPr>
      <w:r w:rsidRPr="00CE5042">
        <w:rPr>
          <w:rFonts w:cs="Arial"/>
          <w:szCs w:val="20"/>
        </w:rPr>
        <w:t xml:space="preserve">Zakon o socialnem varstvu </w:t>
      </w:r>
      <w:r w:rsidRPr="00CE5042">
        <w:rPr>
          <w:szCs w:val="20"/>
        </w:rPr>
        <w:t>(Uradni list RS, št. 3/07-urad</w:t>
      </w:r>
      <w:r w:rsidR="003052ED" w:rsidRPr="00CE5042">
        <w:rPr>
          <w:szCs w:val="20"/>
        </w:rPr>
        <w:t>no prečiščeno besedilo 2 (23/07</w:t>
      </w:r>
      <w:r w:rsidR="00293943">
        <w:rPr>
          <w:rFonts w:cs="Arial"/>
          <w:szCs w:val="20"/>
        </w:rPr>
        <w:t>-</w:t>
      </w:r>
      <w:r w:rsidRPr="00293943">
        <w:rPr>
          <w:szCs w:val="20"/>
        </w:rPr>
        <w:t>popr., 41/07-popr.), 114/06-ZUTPG, 122/07-odl. US RS 61/10-ZSVarPre,  62/10-ZUPJS,</w:t>
      </w:r>
      <w:r w:rsidR="00293943">
        <w:rPr>
          <w:rFonts w:cs="Arial"/>
          <w:szCs w:val="20"/>
        </w:rPr>
        <w:t xml:space="preserve"> </w:t>
      </w:r>
      <w:r w:rsidRPr="00293943">
        <w:rPr>
          <w:szCs w:val="20"/>
        </w:rPr>
        <w:t xml:space="preserve">57/12, 39/16, </w:t>
      </w:r>
      <w:r w:rsidRPr="00CE5042">
        <w:t>52/16-ZPPreb.-1, 15/17-DZ, 29/17, 54/17, 21/18-ZNOrg, 31/18-ZOA in</w:t>
      </w:r>
      <w:r w:rsidR="00293943">
        <w:t xml:space="preserve"> </w:t>
      </w:r>
      <w:r w:rsidRPr="00CE5042">
        <w:t>28/19</w:t>
      </w:r>
      <w:r w:rsidRPr="00293943">
        <w:rPr>
          <w:szCs w:val="20"/>
        </w:rPr>
        <w:t>),</w:t>
      </w:r>
      <w:r w:rsidRPr="00293943">
        <w:rPr>
          <w:rFonts w:cs="Arial"/>
          <w:szCs w:val="20"/>
        </w:rPr>
        <w:t xml:space="preserve"> </w:t>
      </w:r>
    </w:p>
    <w:p w:rsidR="0010740E" w:rsidRPr="00CE5042" w:rsidRDefault="0010740E" w:rsidP="0010740E">
      <w:pPr>
        <w:numPr>
          <w:ilvl w:val="0"/>
          <w:numId w:val="11"/>
        </w:numPr>
        <w:ind w:left="417"/>
        <w:jc w:val="both"/>
        <w:rPr>
          <w:rFonts w:cs="Arial"/>
          <w:szCs w:val="20"/>
        </w:rPr>
      </w:pPr>
      <w:r w:rsidRPr="00CE5042">
        <w:rPr>
          <w:noProof/>
        </w:rPr>
        <w:t>Zakon o inšpekciji dela (Uradni list RS, št. 19/14 in 55/17),</w:t>
      </w:r>
    </w:p>
    <w:p w:rsidR="0010740E" w:rsidRPr="00CE5042" w:rsidRDefault="0010740E" w:rsidP="0010740E">
      <w:pPr>
        <w:numPr>
          <w:ilvl w:val="0"/>
          <w:numId w:val="11"/>
        </w:numPr>
        <w:ind w:left="417"/>
      </w:pPr>
      <w:r w:rsidRPr="00CE5042">
        <w:rPr>
          <w:rFonts w:cs="Arial"/>
          <w:szCs w:val="20"/>
        </w:rPr>
        <w:t>Zakon o inšpekcijskem nadzoru (Uradni list RS, št. 56/02, 26/07, 43/07-uradno prečiščeno besedilo 1 in 40/14),</w:t>
      </w:r>
    </w:p>
    <w:p w:rsidR="004F2835" w:rsidRPr="00CE5042" w:rsidRDefault="004F2835" w:rsidP="0010740E">
      <w:pPr>
        <w:numPr>
          <w:ilvl w:val="0"/>
          <w:numId w:val="11"/>
        </w:numPr>
        <w:ind w:left="417"/>
      </w:pPr>
      <w:r w:rsidRPr="00CE5042">
        <w:rPr>
          <w:rFonts w:cs="Arial"/>
          <w:szCs w:val="20"/>
        </w:rPr>
        <w:t>Zakon o splošnem upravnem postopku (Uradni list RS, št. 24/06-uradno prečiščeno besedilo 2, 126/07, 105/06-ZUS-1, 65/08, 8/10 in 82/13),</w:t>
      </w:r>
    </w:p>
    <w:p w:rsidR="00AC7011" w:rsidRPr="00CE5042" w:rsidRDefault="00AC7011" w:rsidP="0010740E">
      <w:pPr>
        <w:numPr>
          <w:ilvl w:val="0"/>
          <w:numId w:val="11"/>
        </w:numPr>
        <w:ind w:left="417"/>
      </w:pPr>
      <w:r w:rsidRPr="00CE5042">
        <w:rPr>
          <w:rFonts w:cs="Arial"/>
          <w:szCs w:val="20"/>
        </w:rPr>
        <w:t>Zakon o prekrških (Uradni list RS, št. 29/11-uradno prečiščeno besedilo, 21/13, 111/13, 74/14-odl.US, 92/14-odl.US, 32/16, 15/17-odl.US in 73/19-odl.US),</w:t>
      </w:r>
    </w:p>
    <w:p w:rsidR="0010740E" w:rsidRPr="00CE5042" w:rsidRDefault="0010740E" w:rsidP="0010740E">
      <w:pPr>
        <w:numPr>
          <w:ilvl w:val="0"/>
          <w:numId w:val="11"/>
        </w:numPr>
        <w:ind w:left="417"/>
        <w:rPr>
          <w:rFonts w:cs="Arial"/>
          <w:color w:val="000000"/>
          <w:szCs w:val="20"/>
        </w:rPr>
      </w:pPr>
      <w:r w:rsidRPr="00CE5042">
        <w:rPr>
          <w:rFonts w:cs="Arial"/>
          <w:color w:val="000000"/>
          <w:szCs w:val="20"/>
        </w:rPr>
        <w:t xml:space="preserve">Pravilnik o metodologiji za oblikovanje cen socialno varstvenih storitev (Uradni list RS, št. 87/06, 127/06, 8/07, 51/08, 5/09, 7/10, 25/10-popr. in 6/12), </w:t>
      </w:r>
    </w:p>
    <w:p w:rsidR="0010740E" w:rsidRPr="00CE5042" w:rsidRDefault="0010740E" w:rsidP="0010740E">
      <w:pPr>
        <w:numPr>
          <w:ilvl w:val="0"/>
          <w:numId w:val="11"/>
        </w:numPr>
        <w:ind w:left="417"/>
        <w:rPr>
          <w:rFonts w:cs="Arial"/>
          <w:color w:val="000000"/>
          <w:szCs w:val="20"/>
        </w:rPr>
      </w:pPr>
      <w:r w:rsidRPr="00CE5042">
        <w:rPr>
          <w:rFonts w:cs="Arial"/>
          <w:color w:val="000000"/>
          <w:szCs w:val="20"/>
        </w:rPr>
        <w:t xml:space="preserve">Pravilnik o standardih in normativih socialno varstvenih storitev (Uradni list RS, št. 3/07 – uradno prečiščeno besedilo, 114/06-ZUTPG, 23/07-popr., 41/07 – </w:t>
      </w:r>
      <w:proofErr w:type="spellStart"/>
      <w:r w:rsidRPr="00CE5042">
        <w:rPr>
          <w:rFonts w:cs="Arial"/>
          <w:color w:val="000000"/>
          <w:szCs w:val="20"/>
        </w:rPr>
        <w:t>popr</w:t>
      </w:r>
      <w:proofErr w:type="spellEnd"/>
      <w:r w:rsidRPr="00CE5042">
        <w:rPr>
          <w:rFonts w:cs="Arial"/>
          <w:color w:val="000000"/>
          <w:szCs w:val="20"/>
        </w:rPr>
        <w:t xml:space="preserve">., 45/10, 61/10 – </w:t>
      </w:r>
      <w:proofErr w:type="spellStart"/>
      <w:r w:rsidRPr="00CE5042">
        <w:rPr>
          <w:rFonts w:cs="Arial"/>
          <w:color w:val="000000"/>
          <w:szCs w:val="20"/>
        </w:rPr>
        <w:t>ZSVarPre</w:t>
      </w:r>
      <w:proofErr w:type="spellEnd"/>
      <w:r w:rsidRPr="00CE5042">
        <w:rPr>
          <w:rFonts w:cs="Arial"/>
          <w:color w:val="000000"/>
          <w:szCs w:val="20"/>
        </w:rPr>
        <w:t>, 62/10-ZUJPS, 28/11, 104/11-neuradno prečiščeno besedilo, 111/13, 102/15, 76/17 in 54/19),</w:t>
      </w:r>
    </w:p>
    <w:p w:rsidR="0010740E" w:rsidRPr="00CE5042" w:rsidRDefault="0010740E" w:rsidP="0010740E">
      <w:pPr>
        <w:numPr>
          <w:ilvl w:val="0"/>
          <w:numId w:val="11"/>
        </w:numPr>
        <w:ind w:left="417"/>
        <w:rPr>
          <w:rFonts w:cs="Arial"/>
          <w:color w:val="000000"/>
          <w:szCs w:val="20"/>
        </w:rPr>
      </w:pPr>
      <w:r w:rsidRPr="00CE5042">
        <w:rPr>
          <w:rFonts w:cs="Arial"/>
          <w:color w:val="000000"/>
          <w:szCs w:val="20"/>
        </w:rPr>
        <w:t>Pravilnik o postopkih pri uveljavljanju pravice do institucionalnega varstva (Uradni list RS, št. 38/04, 23/06, 42/07-neuradno prečiščeno besedilo in 4/14),</w:t>
      </w:r>
    </w:p>
    <w:p w:rsidR="0010740E" w:rsidRPr="00CE5042" w:rsidRDefault="0010740E" w:rsidP="0010740E">
      <w:pPr>
        <w:pStyle w:val="Telobesedila"/>
        <w:numPr>
          <w:ilvl w:val="0"/>
          <w:numId w:val="11"/>
        </w:numPr>
        <w:spacing w:after="0"/>
        <w:ind w:left="417"/>
        <w:jc w:val="both"/>
        <w:rPr>
          <w:rFonts w:cs="Arial"/>
          <w:b/>
          <w:szCs w:val="20"/>
        </w:rPr>
      </w:pPr>
      <w:r w:rsidRPr="00CE5042">
        <w:rPr>
          <w:rFonts w:ascii="Arial" w:hAnsi="Arial" w:cs="Arial"/>
          <w:sz w:val="20"/>
          <w:szCs w:val="20"/>
        </w:rPr>
        <w:t xml:space="preserve">Pravilnik o minimalnih tehničnih zahtevah za graditev oskrbovanih stanovanj za starejše ter o načinu zagotavljanja pogojev za njihovo obratovanje (Uradni list RS, št. 110/04, 81/09 in 17/11), </w:t>
      </w:r>
    </w:p>
    <w:p w:rsidR="0010740E" w:rsidRPr="00CE5042" w:rsidRDefault="0010740E" w:rsidP="0010740E">
      <w:pPr>
        <w:numPr>
          <w:ilvl w:val="0"/>
          <w:numId w:val="11"/>
        </w:numPr>
        <w:ind w:left="417"/>
        <w:rPr>
          <w:rFonts w:cs="Arial"/>
          <w:szCs w:val="20"/>
        </w:rPr>
      </w:pPr>
      <w:r w:rsidRPr="00CE5042">
        <w:rPr>
          <w:rFonts w:cs="Arial"/>
          <w:szCs w:val="20"/>
        </w:rPr>
        <w:t>Pravilnik o minimalnih tehničnih zahtevah za izvajalce socialno varstvenih storitev (Uradni list Republike Slovenije, št. 67/06),</w:t>
      </w:r>
    </w:p>
    <w:p w:rsidR="0010740E" w:rsidRPr="00CE5042" w:rsidRDefault="00AC7011" w:rsidP="0010740E">
      <w:pPr>
        <w:numPr>
          <w:ilvl w:val="0"/>
          <w:numId w:val="11"/>
        </w:numPr>
        <w:ind w:left="417"/>
        <w:rPr>
          <w:rFonts w:cs="Arial"/>
          <w:color w:val="000000"/>
          <w:szCs w:val="20"/>
        </w:rPr>
      </w:pPr>
      <w:r w:rsidRPr="00CE5042">
        <w:rPr>
          <w:rFonts w:cs="Arial"/>
          <w:color w:val="000000"/>
          <w:szCs w:val="20"/>
        </w:rPr>
        <w:t>n</w:t>
      </w:r>
      <w:r w:rsidR="0010740E" w:rsidRPr="00CE5042">
        <w:rPr>
          <w:rFonts w:cs="Arial"/>
          <w:color w:val="000000"/>
          <w:szCs w:val="20"/>
        </w:rPr>
        <w:t>acionalni programi (nacionalni program in resolucije programa socialnega varstva, varstva starejših, duševnega zdravja),</w:t>
      </w:r>
    </w:p>
    <w:p w:rsidR="0010740E" w:rsidRPr="00CE5042" w:rsidRDefault="0010740E" w:rsidP="0010740E">
      <w:pPr>
        <w:numPr>
          <w:ilvl w:val="0"/>
          <w:numId w:val="11"/>
        </w:numPr>
        <w:ind w:left="417"/>
      </w:pPr>
      <w:r w:rsidRPr="00CE5042">
        <w:rPr>
          <w:rFonts w:cs="Arial"/>
          <w:color w:val="000000"/>
          <w:szCs w:val="20"/>
        </w:rPr>
        <w:t>Usmeritve za delo z osebami z demenco na področju institucionalnega varstva št. 1222-18/2011 z dne 6.6.2011, z Dopolnitvami k tem usmeritvam št. 1222-14/2014/4 z dne 27.3.2014 in z Dopolnitvami št. 012-9/2017 z dne 20.2.2018</w:t>
      </w:r>
      <w:r w:rsidR="00AC7011" w:rsidRPr="00CE5042">
        <w:rPr>
          <w:rFonts w:cs="Arial"/>
          <w:color w:val="000000"/>
          <w:szCs w:val="20"/>
        </w:rPr>
        <w:t>, ki jih je izdalo ministrstvo, pristojno za socialno varstvo</w:t>
      </w:r>
      <w:r w:rsidRPr="00CE5042">
        <w:rPr>
          <w:rFonts w:cs="Arial"/>
          <w:color w:val="000000"/>
          <w:szCs w:val="20"/>
        </w:rPr>
        <w:t>.</w:t>
      </w:r>
    </w:p>
    <w:p w:rsidR="009A153D" w:rsidRPr="00CC7255" w:rsidRDefault="009A153D" w:rsidP="00FE09CE">
      <w:pPr>
        <w:pStyle w:val="Telobesedila"/>
        <w:ind w:right="350"/>
        <w:jc w:val="both"/>
        <w:rPr>
          <w:rFonts w:ascii="Arial" w:hAnsi="Arial" w:cs="Arial"/>
          <w:bCs/>
          <w:sz w:val="16"/>
          <w:szCs w:val="16"/>
        </w:rPr>
      </w:pPr>
    </w:p>
    <w:p w:rsidR="00E50526" w:rsidRDefault="00E50526" w:rsidP="00E50526">
      <w:pPr>
        <w:ind w:left="-77"/>
        <w:jc w:val="both"/>
        <w:rPr>
          <w:rFonts w:cs="Arial"/>
          <w:b/>
          <w:szCs w:val="20"/>
        </w:rPr>
      </w:pPr>
      <w:r w:rsidRPr="00CE5042">
        <w:rPr>
          <w:rFonts w:cs="Arial"/>
          <w:b/>
          <w:szCs w:val="20"/>
        </w:rPr>
        <w:t>Po</w:t>
      </w:r>
      <w:r>
        <w:rPr>
          <w:rFonts w:cs="Arial"/>
          <w:b/>
          <w:szCs w:val="20"/>
        </w:rPr>
        <w:t>sebnost v letu 2020</w:t>
      </w:r>
    </w:p>
    <w:p w:rsidR="000852DC" w:rsidRDefault="00E50526" w:rsidP="00E50526">
      <w:pPr>
        <w:ind w:left="-77"/>
        <w:jc w:val="both"/>
        <w:rPr>
          <w:rFonts w:cs="Arial"/>
          <w:szCs w:val="20"/>
        </w:rPr>
      </w:pPr>
      <w:r w:rsidRPr="00E50526">
        <w:rPr>
          <w:rFonts w:cs="Arial"/>
          <w:szCs w:val="20"/>
        </w:rPr>
        <w:t xml:space="preserve">V letu 2020  </w:t>
      </w:r>
      <w:r>
        <w:rPr>
          <w:rFonts w:cs="Arial"/>
          <w:szCs w:val="20"/>
        </w:rPr>
        <w:t>so bili zaradi epidemije virusa COVID-19 okrnjeni inšpekcijski pregledi pri izvajalcih storitve institucionalno varstvo in pri izvajalcih storitve pomoč družini na domu kot socialna oskrba na domu</w:t>
      </w:r>
      <w:r w:rsidR="000852DC">
        <w:rPr>
          <w:rFonts w:cs="Arial"/>
          <w:szCs w:val="20"/>
        </w:rPr>
        <w:t xml:space="preserve">, ker so </w:t>
      </w:r>
      <w:r w:rsidR="00A41571">
        <w:rPr>
          <w:rFonts w:cs="Arial"/>
          <w:szCs w:val="20"/>
        </w:rPr>
        <w:t>se od marca 2020 dalje vrstile dolgotrajne</w:t>
      </w:r>
      <w:r w:rsidR="000852DC">
        <w:rPr>
          <w:rFonts w:cs="Arial"/>
          <w:szCs w:val="20"/>
        </w:rPr>
        <w:t xml:space="preserve"> ali ponavljajoče okužbe z virusom COVID-19 pri uporabnikih in pri </w:t>
      </w:r>
      <w:r w:rsidR="000D2E73">
        <w:rPr>
          <w:rFonts w:cs="Arial"/>
          <w:szCs w:val="20"/>
        </w:rPr>
        <w:t>osebju</w:t>
      </w:r>
      <w:r w:rsidR="000852DC">
        <w:rPr>
          <w:rFonts w:cs="Arial"/>
          <w:szCs w:val="20"/>
        </w:rPr>
        <w:t xml:space="preserve"> </w:t>
      </w:r>
      <w:r w:rsidR="00A41571">
        <w:rPr>
          <w:rFonts w:cs="Arial"/>
          <w:szCs w:val="20"/>
        </w:rPr>
        <w:t xml:space="preserve">izvajalcev teh storitev. Nadzorna dejanja </w:t>
      </w:r>
      <w:r w:rsidR="000852DC">
        <w:rPr>
          <w:rFonts w:cs="Arial"/>
          <w:szCs w:val="20"/>
        </w:rPr>
        <w:t>z osebnim stikom in v prostorih izvajanja storitve niso bila možna oziroma bi bila visoko tvegana za širjenje epidemije</w:t>
      </w:r>
      <w:r w:rsidR="0054362D">
        <w:rPr>
          <w:rFonts w:cs="Arial"/>
          <w:szCs w:val="20"/>
        </w:rPr>
        <w:t xml:space="preserve"> </w:t>
      </w:r>
      <w:r w:rsidR="0054362D">
        <w:rPr>
          <w:rFonts w:cs="Arial"/>
          <w:szCs w:val="20"/>
        </w:rPr>
        <w:lastRenderedPageBreak/>
        <w:t>pri najbolj ranljivi skupini prebivalcev</w:t>
      </w:r>
      <w:r w:rsidR="00A41571">
        <w:rPr>
          <w:rFonts w:cs="Arial"/>
          <w:szCs w:val="20"/>
        </w:rPr>
        <w:t>, to je pri starej</w:t>
      </w:r>
      <w:r w:rsidR="00DE5021">
        <w:rPr>
          <w:rFonts w:cs="Arial"/>
          <w:szCs w:val="20"/>
        </w:rPr>
        <w:t>š</w:t>
      </w:r>
      <w:r w:rsidR="00A41571">
        <w:rPr>
          <w:rFonts w:cs="Arial"/>
          <w:szCs w:val="20"/>
        </w:rPr>
        <w:t>ih, invalidnih in kronično bolnih osebah, ki so upravičenci do teh storitev</w:t>
      </w:r>
      <w:r w:rsidR="000852DC">
        <w:rPr>
          <w:rFonts w:cs="Arial"/>
          <w:szCs w:val="20"/>
        </w:rPr>
        <w:t>.</w:t>
      </w:r>
      <w:r>
        <w:rPr>
          <w:rFonts w:cs="Arial"/>
          <w:szCs w:val="20"/>
        </w:rPr>
        <w:t xml:space="preserve"> Pri </w:t>
      </w:r>
      <w:r w:rsidR="00A41571">
        <w:rPr>
          <w:rFonts w:cs="Arial"/>
          <w:szCs w:val="20"/>
        </w:rPr>
        <w:t xml:space="preserve">nekaterih </w:t>
      </w:r>
      <w:r>
        <w:rPr>
          <w:rFonts w:cs="Arial"/>
          <w:szCs w:val="20"/>
        </w:rPr>
        <w:t xml:space="preserve">izvajalcih, pri katerih so bili načrtovani inšpekcijski pregledi, so bila opravljena nadzorna dejanja </w:t>
      </w:r>
      <w:r w:rsidR="000852DC">
        <w:rPr>
          <w:rFonts w:cs="Arial"/>
          <w:szCs w:val="20"/>
        </w:rPr>
        <w:t xml:space="preserve">v prostorih izvajalca </w:t>
      </w:r>
      <w:r>
        <w:rPr>
          <w:rFonts w:cs="Arial"/>
          <w:szCs w:val="20"/>
        </w:rPr>
        <w:t xml:space="preserve">pred razglasitvijo epidemije ter med preklicem in ponovno razglasitvijo epidemije. </w:t>
      </w:r>
      <w:r w:rsidR="000852DC">
        <w:rPr>
          <w:rFonts w:cs="Arial"/>
          <w:szCs w:val="20"/>
        </w:rPr>
        <w:t>Za</w:t>
      </w:r>
      <w:r>
        <w:rPr>
          <w:rFonts w:cs="Arial"/>
          <w:szCs w:val="20"/>
        </w:rPr>
        <w:t xml:space="preserve"> izvajanj</w:t>
      </w:r>
      <w:r w:rsidR="000852DC">
        <w:rPr>
          <w:rFonts w:cs="Arial"/>
          <w:szCs w:val="20"/>
        </w:rPr>
        <w:t>e</w:t>
      </w:r>
      <w:r>
        <w:rPr>
          <w:rFonts w:cs="Arial"/>
          <w:szCs w:val="20"/>
        </w:rPr>
        <w:t xml:space="preserve"> inšpekcijskih pregledov so bili upoštevani prednostni kriteriji za nadzor in napotitve iz ukrepov odlokov Vlade Republike Slovenije ter navodil Ministrstva za zdravje in Nacionalnega </w:t>
      </w:r>
      <w:r w:rsidR="000852DC">
        <w:rPr>
          <w:rFonts w:cs="Arial"/>
          <w:szCs w:val="20"/>
        </w:rPr>
        <w:t>i</w:t>
      </w:r>
      <w:r>
        <w:rPr>
          <w:rFonts w:cs="Arial"/>
          <w:szCs w:val="20"/>
        </w:rPr>
        <w:t xml:space="preserve">nštituta za javno zdravje </w:t>
      </w:r>
      <w:r w:rsidR="00A41571">
        <w:rPr>
          <w:rFonts w:cs="Arial"/>
          <w:szCs w:val="20"/>
        </w:rPr>
        <w:t xml:space="preserve">ter Ministrstva za delo, družino, socialne zadeve in enake možnosti </w:t>
      </w:r>
      <w:r>
        <w:rPr>
          <w:rFonts w:cs="Arial"/>
          <w:szCs w:val="20"/>
        </w:rPr>
        <w:t>o racionalizaciji postopkov za zmanjšanje tveganja širjenja okužb z virusom COVID-19 pri opravljanju delovnih nalog. Zato so bili inšpekc</w:t>
      </w:r>
      <w:r w:rsidR="00A41571">
        <w:rPr>
          <w:rFonts w:cs="Arial"/>
          <w:szCs w:val="20"/>
        </w:rPr>
        <w:t>i</w:t>
      </w:r>
      <w:r>
        <w:rPr>
          <w:rFonts w:cs="Arial"/>
          <w:szCs w:val="20"/>
        </w:rPr>
        <w:t xml:space="preserve">jski pregledi </w:t>
      </w:r>
      <w:r w:rsidR="000852DC">
        <w:rPr>
          <w:rFonts w:cs="Arial"/>
          <w:szCs w:val="20"/>
        </w:rPr>
        <w:t xml:space="preserve">v letu 2020 </w:t>
      </w:r>
      <w:r>
        <w:rPr>
          <w:rFonts w:cs="Arial"/>
          <w:szCs w:val="20"/>
        </w:rPr>
        <w:t xml:space="preserve">usmerjeni, po predmetu nadzora in po zavezancih, </w:t>
      </w:r>
      <w:r w:rsidR="000852DC">
        <w:rPr>
          <w:rFonts w:cs="Arial"/>
          <w:szCs w:val="20"/>
        </w:rPr>
        <w:t xml:space="preserve">pretežno </w:t>
      </w:r>
      <w:r>
        <w:rPr>
          <w:rFonts w:cs="Arial"/>
          <w:szCs w:val="20"/>
        </w:rPr>
        <w:t xml:space="preserve">k tistim, </w:t>
      </w:r>
      <w:r w:rsidR="00A41571">
        <w:rPr>
          <w:rFonts w:cs="Arial"/>
          <w:szCs w:val="20"/>
        </w:rPr>
        <w:t>za katere</w:t>
      </w:r>
      <w:r>
        <w:rPr>
          <w:rFonts w:cs="Arial"/>
          <w:szCs w:val="20"/>
        </w:rPr>
        <w:t xml:space="preserve"> je pregled </w:t>
      </w:r>
      <w:r w:rsidR="00A41571">
        <w:rPr>
          <w:rFonts w:cs="Arial"/>
          <w:szCs w:val="20"/>
        </w:rPr>
        <w:t xml:space="preserve">posredovane </w:t>
      </w:r>
      <w:r>
        <w:rPr>
          <w:rFonts w:cs="Arial"/>
          <w:szCs w:val="20"/>
        </w:rPr>
        <w:t xml:space="preserve">dokumentacije </w:t>
      </w:r>
      <w:r w:rsidR="000852DC">
        <w:rPr>
          <w:rFonts w:cs="Arial"/>
          <w:szCs w:val="20"/>
        </w:rPr>
        <w:t>zagotovil učinkovitost nadzora brez osebnih stikov in nadzornih dejanj v prostorih zavezanca.</w:t>
      </w:r>
    </w:p>
    <w:p w:rsidR="000852DC" w:rsidRPr="00CC7255" w:rsidRDefault="000852DC" w:rsidP="00E50526">
      <w:pPr>
        <w:ind w:left="-77"/>
        <w:jc w:val="both"/>
        <w:rPr>
          <w:rFonts w:cs="Arial"/>
          <w:sz w:val="16"/>
          <w:szCs w:val="16"/>
        </w:rPr>
      </w:pPr>
    </w:p>
    <w:p w:rsidR="004C5AF1" w:rsidRDefault="004C5AF1" w:rsidP="00E50526">
      <w:pPr>
        <w:ind w:left="-77"/>
        <w:jc w:val="both"/>
        <w:rPr>
          <w:rFonts w:cs="Arial"/>
          <w:szCs w:val="20"/>
        </w:rPr>
      </w:pPr>
      <w:r>
        <w:rPr>
          <w:rFonts w:cs="Arial"/>
          <w:szCs w:val="20"/>
        </w:rPr>
        <w:t>Institucionalno varstvo starejših</w:t>
      </w:r>
    </w:p>
    <w:p w:rsidR="00733C8D" w:rsidRDefault="000852DC" w:rsidP="00AF6AA4">
      <w:pPr>
        <w:ind w:left="-77"/>
        <w:jc w:val="both"/>
        <w:rPr>
          <w:rFonts w:cs="Arial"/>
          <w:szCs w:val="20"/>
        </w:rPr>
      </w:pPr>
      <w:r>
        <w:rPr>
          <w:rFonts w:cs="Arial"/>
          <w:szCs w:val="20"/>
        </w:rPr>
        <w:t>Socialna inšpekcija ter Skupnost socialnih zavodov Slovenije sta že od leta 2008 opozarjali v svojih poročilih, dopisih in na sestankih ministrstvo, pristojno za socialne zadeve in ministrstvo</w:t>
      </w:r>
      <w:r w:rsidR="008F7689">
        <w:rPr>
          <w:rFonts w:cs="Arial"/>
          <w:szCs w:val="20"/>
        </w:rPr>
        <w:t>, pristojno za zdravstveno varstvo</w:t>
      </w:r>
      <w:r>
        <w:rPr>
          <w:rFonts w:cs="Arial"/>
          <w:szCs w:val="20"/>
        </w:rPr>
        <w:t xml:space="preserve">, o potrebnem medresorskem usklajevanju na področju kadrovske strukture in </w:t>
      </w:r>
      <w:r w:rsidR="00C54063">
        <w:rPr>
          <w:rFonts w:cs="Arial"/>
          <w:szCs w:val="20"/>
        </w:rPr>
        <w:t xml:space="preserve">kadrovskih </w:t>
      </w:r>
      <w:r>
        <w:rPr>
          <w:rFonts w:cs="Arial"/>
          <w:szCs w:val="20"/>
        </w:rPr>
        <w:t xml:space="preserve">normativov v domskem varstvu </w:t>
      </w:r>
      <w:r w:rsidR="008F7689">
        <w:rPr>
          <w:rFonts w:cs="Arial"/>
          <w:szCs w:val="20"/>
        </w:rPr>
        <w:t xml:space="preserve">starejših </w:t>
      </w:r>
      <w:r>
        <w:rPr>
          <w:rFonts w:cs="Arial"/>
          <w:szCs w:val="20"/>
        </w:rPr>
        <w:t xml:space="preserve">glede na potrebe uporabnikov in </w:t>
      </w:r>
      <w:r w:rsidR="00C54063">
        <w:rPr>
          <w:rFonts w:cs="Arial"/>
          <w:szCs w:val="20"/>
        </w:rPr>
        <w:t xml:space="preserve">zaradi dodajanja zdravstvenih storitev k izvajalcem domskega varstva brez dodanih zdravstvenih kadrov. Že v </w:t>
      </w:r>
      <w:r w:rsidR="0095478D">
        <w:rPr>
          <w:rFonts w:cs="Arial"/>
          <w:szCs w:val="20"/>
        </w:rPr>
        <w:t>l</w:t>
      </w:r>
      <w:r w:rsidR="00C54063">
        <w:rPr>
          <w:rFonts w:cs="Arial"/>
          <w:szCs w:val="20"/>
        </w:rPr>
        <w:t>etu 2008 je bilo ugotovljeno, da kadrovska struktura in normativ za izvajanje socialno varstvene storitve institucionalno varstvo starejših ne zadošča več potrebam upravičencev</w:t>
      </w:r>
      <w:r w:rsidR="00D82FFA">
        <w:rPr>
          <w:rFonts w:cs="Arial"/>
          <w:szCs w:val="20"/>
        </w:rPr>
        <w:t>, ker se je starostna meja uporabnikov pomaknila navzgor, posledično s tem pa tudi potrebe po zahtevnejši osnovni in socialni oskrbi</w:t>
      </w:r>
      <w:r w:rsidR="00C54063">
        <w:rPr>
          <w:rFonts w:cs="Arial"/>
          <w:szCs w:val="20"/>
        </w:rPr>
        <w:t xml:space="preserve">. </w:t>
      </w:r>
    </w:p>
    <w:p w:rsidR="00733C8D" w:rsidRPr="00CC7255" w:rsidRDefault="00733C8D" w:rsidP="00AF6AA4">
      <w:pPr>
        <w:ind w:left="-77"/>
        <w:jc w:val="both"/>
        <w:rPr>
          <w:rFonts w:cs="Arial"/>
          <w:sz w:val="16"/>
          <w:szCs w:val="16"/>
        </w:rPr>
      </w:pPr>
    </w:p>
    <w:p w:rsidR="00745FF2" w:rsidRDefault="00733C8D" w:rsidP="00733C8D">
      <w:pPr>
        <w:ind w:left="-77"/>
        <w:jc w:val="both"/>
        <w:rPr>
          <w:rFonts w:cs="Arial"/>
          <w:szCs w:val="20"/>
        </w:rPr>
      </w:pPr>
      <w:r>
        <w:rPr>
          <w:rFonts w:cs="Arial"/>
          <w:szCs w:val="20"/>
        </w:rPr>
        <w:t>Od leta 2008 dalje</w:t>
      </w:r>
      <w:r w:rsidR="00C54063">
        <w:rPr>
          <w:rFonts w:cs="Arial"/>
          <w:szCs w:val="20"/>
        </w:rPr>
        <w:t xml:space="preserve"> se je</w:t>
      </w:r>
      <w:r w:rsidR="00D82FFA">
        <w:rPr>
          <w:rFonts w:cs="Arial"/>
          <w:szCs w:val="20"/>
        </w:rPr>
        <w:t xml:space="preserve"> v domskem varstvu starejših</w:t>
      </w:r>
      <w:r w:rsidR="00C54063">
        <w:rPr>
          <w:rFonts w:cs="Arial"/>
          <w:szCs w:val="20"/>
        </w:rPr>
        <w:t xml:space="preserve">, pod pritiski zdravstvenih ustanov, začelo </w:t>
      </w:r>
      <w:r w:rsidR="00D82FFA">
        <w:rPr>
          <w:rFonts w:cs="Arial"/>
          <w:szCs w:val="20"/>
        </w:rPr>
        <w:t xml:space="preserve">sprejemanje oseb mimo prednostne liste za sprejem po evidenci prošenj </w:t>
      </w:r>
      <w:r w:rsidR="00C54063">
        <w:rPr>
          <w:rFonts w:cs="Arial"/>
          <w:szCs w:val="20"/>
        </w:rPr>
        <w:t>(</w:t>
      </w:r>
      <w:r w:rsidR="0095478D">
        <w:rPr>
          <w:rFonts w:cs="Arial"/>
          <w:szCs w:val="20"/>
        </w:rPr>
        <w:t>grožnje</w:t>
      </w:r>
      <w:r w:rsidR="00D82FFA">
        <w:rPr>
          <w:rFonts w:cs="Arial"/>
          <w:szCs w:val="20"/>
        </w:rPr>
        <w:t xml:space="preserve"> delavcev bolnišnic</w:t>
      </w:r>
      <w:r w:rsidR="0095478D">
        <w:rPr>
          <w:rFonts w:cs="Arial"/>
          <w:szCs w:val="20"/>
        </w:rPr>
        <w:t xml:space="preserve">, da bo oseba vržena iz bolnišnice na cesto, </w:t>
      </w:r>
      <w:r w:rsidR="00D82FFA">
        <w:rPr>
          <w:rFonts w:cs="Arial"/>
          <w:szCs w:val="20"/>
        </w:rPr>
        <w:t>ipd.</w:t>
      </w:r>
      <w:r w:rsidR="0095478D">
        <w:rPr>
          <w:rFonts w:cs="Arial"/>
          <w:szCs w:val="20"/>
        </w:rPr>
        <w:t>)</w:t>
      </w:r>
      <w:r w:rsidR="00C54063">
        <w:rPr>
          <w:rFonts w:cs="Arial"/>
          <w:szCs w:val="20"/>
        </w:rPr>
        <w:t>, ki so</w:t>
      </w:r>
      <w:r>
        <w:rPr>
          <w:rFonts w:cs="Arial"/>
          <w:szCs w:val="20"/>
        </w:rPr>
        <w:t>, ne glede na starost,</w:t>
      </w:r>
      <w:r w:rsidR="00C54063">
        <w:rPr>
          <w:rFonts w:cs="Arial"/>
          <w:szCs w:val="20"/>
        </w:rPr>
        <w:t xml:space="preserve"> potrebovali </w:t>
      </w:r>
      <w:proofErr w:type="spellStart"/>
      <w:r w:rsidR="00C54063">
        <w:rPr>
          <w:rFonts w:cs="Arial"/>
          <w:szCs w:val="20"/>
        </w:rPr>
        <w:t>pooperativno</w:t>
      </w:r>
      <w:proofErr w:type="spellEnd"/>
      <w:r w:rsidR="00C54063">
        <w:rPr>
          <w:rFonts w:cs="Arial"/>
          <w:szCs w:val="20"/>
        </w:rPr>
        <w:t xml:space="preserve"> zdravljenje, rehabilitacijo po poškodbah</w:t>
      </w:r>
      <w:r w:rsidR="0095478D">
        <w:rPr>
          <w:rFonts w:cs="Arial"/>
          <w:szCs w:val="20"/>
        </w:rPr>
        <w:t>,</w:t>
      </w:r>
      <w:r w:rsidR="00C54063">
        <w:rPr>
          <w:rFonts w:cs="Arial"/>
          <w:szCs w:val="20"/>
        </w:rPr>
        <w:t xml:space="preserve"> dekolonizacijo bolnišničnih okužb, </w:t>
      </w:r>
      <w:r w:rsidR="0095478D">
        <w:rPr>
          <w:rFonts w:cs="Arial"/>
          <w:szCs w:val="20"/>
        </w:rPr>
        <w:t xml:space="preserve">paliativno oskrbo (zdravstvene storitve, ki </w:t>
      </w:r>
      <w:r w:rsidR="0054362D">
        <w:rPr>
          <w:rFonts w:cs="Arial"/>
          <w:szCs w:val="20"/>
        </w:rPr>
        <w:t xml:space="preserve">v predpisih socialnega varstva </w:t>
      </w:r>
      <w:r w:rsidR="0095478D">
        <w:rPr>
          <w:rFonts w:cs="Arial"/>
          <w:szCs w:val="20"/>
        </w:rPr>
        <w:t xml:space="preserve">niso predvidene v domskem varstvu) </w:t>
      </w:r>
      <w:r w:rsidR="00C54063">
        <w:rPr>
          <w:rFonts w:cs="Arial"/>
          <w:szCs w:val="20"/>
        </w:rPr>
        <w:t>za sprejem neposredno iz bolnišnic v socialno varstvene zavode in h koncesionarjem domskega varstva</w:t>
      </w:r>
      <w:r>
        <w:rPr>
          <w:rFonts w:cs="Arial"/>
          <w:szCs w:val="20"/>
        </w:rPr>
        <w:t>. To pomeni, na eni strani več zahtevnejše zdravstvene in socialne oskrbe ob enakem kadrovskem standardu in normativu, na drugi strani pa daljšanje čakalne dobe za sprejem upravičencev za domsko varstvo starejših</w:t>
      </w:r>
      <w:r w:rsidR="0054362D">
        <w:rPr>
          <w:rFonts w:cs="Arial"/>
          <w:szCs w:val="20"/>
        </w:rPr>
        <w:t>, ki so bili uvrščeni na prednostni seznam za sprejem</w:t>
      </w:r>
      <w:r>
        <w:rPr>
          <w:rFonts w:cs="Arial"/>
          <w:szCs w:val="20"/>
        </w:rPr>
        <w:t>.</w:t>
      </w:r>
      <w:r w:rsidR="0095478D">
        <w:rPr>
          <w:rFonts w:cs="Arial"/>
          <w:szCs w:val="20"/>
        </w:rPr>
        <w:t xml:space="preserve"> </w:t>
      </w:r>
    </w:p>
    <w:p w:rsidR="00745FF2" w:rsidRPr="00CC7255" w:rsidRDefault="00745FF2" w:rsidP="00733C8D">
      <w:pPr>
        <w:ind w:left="-77"/>
        <w:jc w:val="both"/>
        <w:rPr>
          <w:rFonts w:cs="Arial"/>
          <w:sz w:val="16"/>
          <w:szCs w:val="16"/>
        </w:rPr>
      </w:pPr>
    </w:p>
    <w:p w:rsidR="00AF6AA4" w:rsidRDefault="0095478D" w:rsidP="00733C8D">
      <w:pPr>
        <w:ind w:left="-77"/>
        <w:jc w:val="both"/>
        <w:rPr>
          <w:rFonts w:cs="Arial"/>
          <w:szCs w:val="20"/>
        </w:rPr>
      </w:pPr>
      <w:r>
        <w:rPr>
          <w:rFonts w:cs="Arial"/>
          <w:szCs w:val="20"/>
        </w:rPr>
        <w:t xml:space="preserve">Zavod za zdravstveno </w:t>
      </w:r>
      <w:r w:rsidR="00382F32">
        <w:rPr>
          <w:rFonts w:cs="Arial"/>
          <w:szCs w:val="20"/>
        </w:rPr>
        <w:t>varstvo</w:t>
      </w:r>
      <w:r>
        <w:rPr>
          <w:rFonts w:cs="Arial"/>
          <w:szCs w:val="20"/>
        </w:rPr>
        <w:t xml:space="preserve"> Slovenije</w:t>
      </w:r>
      <w:r w:rsidR="00733C8D">
        <w:rPr>
          <w:rFonts w:cs="Arial"/>
          <w:szCs w:val="20"/>
        </w:rPr>
        <w:t xml:space="preserve"> v tem obdobju </w:t>
      </w:r>
      <w:r>
        <w:rPr>
          <w:rFonts w:cs="Arial"/>
          <w:szCs w:val="20"/>
        </w:rPr>
        <w:t>ni priznal posledično dodatnih stroškov izvajanja teh zdravstvenih storitev</w:t>
      </w:r>
      <w:r w:rsidR="00733C8D">
        <w:rPr>
          <w:rFonts w:cs="Arial"/>
          <w:szCs w:val="20"/>
        </w:rPr>
        <w:t xml:space="preserve"> izvajalcem domskega varstva</w:t>
      </w:r>
      <w:r>
        <w:rPr>
          <w:rFonts w:cs="Arial"/>
          <w:szCs w:val="20"/>
        </w:rPr>
        <w:t xml:space="preserve">, niti v materialnih stroških, niti v dodatnih zdravstvenih kadrih, v letu 2018 je </w:t>
      </w:r>
      <w:r w:rsidR="00A814F3">
        <w:rPr>
          <w:rFonts w:cs="Arial"/>
          <w:szCs w:val="20"/>
        </w:rPr>
        <w:t xml:space="preserve">s financiranjem </w:t>
      </w:r>
      <w:r>
        <w:rPr>
          <w:rFonts w:cs="Arial"/>
          <w:szCs w:val="20"/>
        </w:rPr>
        <w:t xml:space="preserve">celo </w:t>
      </w:r>
      <w:r w:rsidR="0054362D">
        <w:rPr>
          <w:rFonts w:cs="Arial"/>
          <w:szCs w:val="20"/>
        </w:rPr>
        <w:t>zmanjšal</w:t>
      </w:r>
      <w:r>
        <w:rPr>
          <w:rFonts w:cs="Arial"/>
          <w:szCs w:val="20"/>
        </w:rPr>
        <w:t xml:space="preserve"> kadrovsko strukturo oziroma število zdravstvenih delavcev pri izvajalcih domskega varstva</w:t>
      </w:r>
      <w:r w:rsidR="00733C8D">
        <w:rPr>
          <w:rFonts w:cs="Arial"/>
          <w:szCs w:val="20"/>
        </w:rPr>
        <w:t>, Ministrstvo za zdravje pa je s sprejemom strokovnih kompetenc zdravstvenih delavcev zdravstvene nege in oskrbe v letu 2020, še dodatno otežil</w:t>
      </w:r>
      <w:r w:rsidR="00A814F3">
        <w:rPr>
          <w:rFonts w:cs="Arial"/>
          <w:szCs w:val="20"/>
        </w:rPr>
        <w:t>o</w:t>
      </w:r>
      <w:r w:rsidR="00733C8D">
        <w:rPr>
          <w:rFonts w:cs="Arial"/>
          <w:szCs w:val="20"/>
        </w:rPr>
        <w:t xml:space="preserve"> organizacijo dela zdravstvene nege in oskrbe v domovih starejših.</w:t>
      </w:r>
      <w:r>
        <w:rPr>
          <w:rFonts w:cs="Arial"/>
          <w:szCs w:val="20"/>
        </w:rPr>
        <w:t xml:space="preserve"> </w:t>
      </w:r>
      <w:r w:rsidR="0054362D">
        <w:rPr>
          <w:rFonts w:cs="Arial"/>
          <w:szCs w:val="20"/>
        </w:rPr>
        <w:t>V obdobju 2018-2019 je nastala velika fluktuacija</w:t>
      </w:r>
      <w:r w:rsidR="00A814F3">
        <w:rPr>
          <w:rFonts w:cs="Arial"/>
          <w:szCs w:val="20"/>
        </w:rPr>
        <w:t xml:space="preserve"> </w:t>
      </w:r>
      <w:r w:rsidR="0054362D">
        <w:rPr>
          <w:rFonts w:cs="Arial"/>
          <w:szCs w:val="20"/>
        </w:rPr>
        <w:t>-</w:t>
      </w:r>
      <w:r w:rsidR="00A814F3">
        <w:rPr>
          <w:rFonts w:cs="Arial"/>
          <w:szCs w:val="20"/>
        </w:rPr>
        <w:t xml:space="preserve"> </w:t>
      </w:r>
      <w:r w:rsidR="0054362D">
        <w:rPr>
          <w:rFonts w:cs="Arial"/>
          <w:szCs w:val="20"/>
        </w:rPr>
        <w:t>prehod zdravstvenega kadra (bolničarji, zdravstveni tehniki), socialno varstvenega kadra (oskrbovalke, kuharji, strežnice) v gospodarske</w:t>
      </w:r>
      <w:r w:rsidR="00486DBC">
        <w:rPr>
          <w:rFonts w:cs="Arial"/>
          <w:szCs w:val="20"/>
        </w:rPr>
        <w:t>, turistične</w:t>
      </w:r>
      <w:r w:rsidR="0054362D">
        <w:rPr>
          <w:rFonts w:cs="Arial"/>
          <w:szCs w:val="20"/>
        </w:rPr>
        <w:t xml:space="preserve"> in zdravstvene dejavnosti ter v dejavnost osebni asistent, za</w:t>
      </w:r>
      <w:r w:rsidR="00486DBC">
        <w:rPr>
          <w:rFonts w:cs="Arial"/>
          <w:szCs w:val="20"/>
        </w:rPr>
        <w:t>r</w:t>
      </w:r>
      <w:r w:rsidR="0054362D">
        <w:rPr>
          <w:rFonts w:cs="Arial"/>
          <w:szCs w:val="20"/>
        </w:rPr>
        <w:t>adi takrat ugodnejših pogojev dela in višjega zasluž</w:t>
      </w:r>
      <w:r w:rsidR="00486DBC">
        <w:rPr>
          <w:rFonts w:cs="Arial"/>
          <w:szCs w:val="20"/>
        </w:rPr>
        <w:t>k</w:t>
      </w:r>
      <w:r w:rsidR="0054362D">
        <w:rPr>
          <w:rFonts w:cs="Arial"/>
          <w:szCs w:val="20"/>
        </w:rPr>
        <w:t>a</w:t>
      </w:r>
      <w:r w:rsidR="00486DBC">
        <w:rPr>
          <w:rFonts w:cs="Arial"/>
          <w:szCs w:val="20"/>
        </w:rPr>
        <w:t xml:space="preserve"> </w:t>
      </w:r>
      <w:r w:rsidR="00A814F3">
        <w:rPr>
          <w:rFonts w:cs="Arial"/>
          <w:szCs w:val="20"/>
        </w:rPr>
        <w:t>pri tistih delodajalcih</w:t>
      </w:r>
      <w:r w:rsidR="00486DBC">
        <w:rPr>
          <w:rFonts w:cs="Arial"/>
          <w:szCs w:val="20"/>
        </w:rPr>
        <w:t xml:space="preserve">, razpisi izvajalcev za zapolnitev kadrovskih vrzeli pa so bili dalj časa (več mesecev) neuspešni, kar se je dogajalo tudi v letu 2020. </w:t>
      </w:r>
      <w:r w:rsidR="00733C8D">
        <w:rPr>
          <w:rFonts w:cs="Arial"/>
          <w:szCs w:val="20"/>
        </w:rPr>
        <w:t>N</w:t>
      </w:r>
      <w:r w:rsidR="00AF6AA4">
        <w:rPr>
          <w:rFonts w:cs="Arial"/>
          <w:szCs w:val="20"/>
        </w:rPr>
        <w:t>a to problematiko že nekaj let opozarjajo s protesti in zahtevami tudi sindikati zdravstvenih in socialno varstvenih delavcev, zaposlenih v domskem varstvu.</w:t>
      </w:r>
    </w:p>
    <w:p w:rsidR="0095478D" w:rsidRPr="00CC7255" w:rsidRDefault="0095478D" w:rsidP="00E50526">
      <w:pPr>
        <w:ind w:left="-77"/>
        <w:jc w:val="both"/>
        <w:rPr>
          <w:rFonts w:cs="Arial"/>
          <w:sz w:val="16"/>
          <w:szCs w:val="16"/>
        </w:rPr>
      </w:pPr>
    </w:p>
    <w:p w:rsidR="00CA56BE" w:rsidRDefault="0095478D" w:rsidP="00E50526">
      <w:pPr>
        <w:ind w:left="-77"/>
        <w:jc w:val="both"/>
        <w:rPr>
          <w:rFonts w:cs="Arial"/>
          <w:szCs w:val="20"/>
        </w:rPr>
      </w:pPr>
      <w:r>
        <w:rPr>
          <w:rFonts w:cs="Arial"/>
          <w:szCs w:val="20"/>
        </w:rPr>
        <w:t>Ob izbruhu epidemije COVID-19 v marcu 20</w:t>
      </w:r>
      <w:r w:rsidR="006D11E2">
        <w:rPr>
          <w:rFonts w:cs="Arial"/>
          <w:szCs w:val="20"/>
        </w:rPr>
        <w:t>20</w:t>
      </w:r>
      <w:r>
        <w:rPr>
          <w:rFonts w:cs="Arial"/>
          <w:szCs w:val="20"/>
        </w:rPr>
        <w:t xml:space="preserve"> je Ministrstvo za zdravje usmerilo reševanje epidemije oziroma </w:t>
      </w:r>
      <w:r w:rsidR="00CA56BE">
        <w:rPr>
          <w:rFonts w:cs="Arial"/>
          <w:szCs w:val="20"/>
        </w:rPr>
        <w:t xml:space="preserve">epidemiološko </w:t>
      </w:r>
      <w:r>
        <w:rPr>
          <w:rFonts w:cs="Arial"/>
          <w:szCs w:val="20"/>
        </w:rPr>
        <w:t>zdravljenje in preventivne ukrepe znotraj domov za starejše</w:t>
      </w:r>
      <w:r w:rsidR="00D82FFA">
        <w:rPr>
          <w:rFonts w:cs="Arial"/>
          <w:szCs w:val="20"/>
        </w:rPr>
        <w:t xml:space="preserve"> in ne na zdravstvene ustanove</w:t>
      </w:r>
      <w:r w:rsidR="00C62CB8">
        <w:rPr>
          <w:rFonts w:cs="Arial"/>
          <w:szCs w:val="20"/>
        </w:rPr>
        <w:t xml:space="preserve">, kljub opozorilom, da takšen način ni ustrezen iz prostorskega in kadrovskega vidika za ciljno skupino domskega varstva s strani Skupnosti socialnih zavodov Slovenije, Socialne zbornice Slovenije in civilne organizacije Srebrna nit. Po informacijah </w:t>
      </w:r>
      <w:r w:rsidR="00C62CB8">
        <w:rPr>
          <w:rFonts w:cs="Arial"/>
          <w:szCs w:val="20"/>
        </w:rPr>
        <w:lastRenderedPageBreak/>
        <w:t xml:space="preserve">inšpekcije, predstavniki Ministrstva za zdravje, tudi niso upoštevali informacij in predlogov strokovnih delavcev socialnega varstva na medresorsko-usklajevalnih sestankih. Navodila Ministrstva za zdravje in Nacionalnega inštituta za javno zdravje o ukrepih in o preprečevanju širjenja okužbe z virusom COVID-19 so </w:t>
      </w:r>
      <w:r w:rsidR="00E767F8">
        <w:rPr>
          <w:rFonts w:cs="Arial"/>
          <w:szCs w:val="20"/>
        </w:rPr>
        <w:t xml:space="preserve">se </w:t>
      </w:r>
      <w:r w:rsidR="00CA56BE">
        <w:rPr>
          <w:rFonts w:cs="Arial"/>
          <w:szCs w:val="20"/>
        </w:rPr>
        <w:t xml:space="preserve">po </w:t>
      </w:r>
      <w:r w:rsidR="00D82FFA">
        <w:rPr>
          <w:rFonts w:cs="Arial"/>
          <w:szCs w:val="20"/>
        </w:rPr>
        <w:t xml:space="preserve">prvi razglasitvi epidemije po </w:t>
      </w:r>
      <w:r w:rsidR="00CA56BE">
        <w:rPr>
          <w:rFonts w:cs="Arial"/>
          <w:szCs w:val="20"/>
        </w:rPr>
        <w:t xml:space="preserve">stopnji veljavnosti </w:t>
      </w:r>
      <w:r w:rsidR="00DE5021">
        <w:rPr>
          <w:rFonts w:cs="Arial"/>
          <w:szCs w:val="20"/>
        </w:rPr>
        <w:t>povz</w:t>
      </w:r>
      <w:r w:rsidR="00E767F8">
        <w:rPr>
          <w:rFonts w:cs="Arial"/>
          <w:szCs w:val="20"/>
        </w:rPr>
        <w:t xml:space="preserve">pela nad </w:t>
      </w:r>
      <w:r w:rsidR="00CA56BE">
        <w:rPr>
          <w:rFonts w:cs="Arial"/>
          <w:szCs w:val="20"/>
        </w:rPr>
        <w:t>področn</w:t>
      </w:r>
      <w:r w:rsidR="00E767F8">
        <w:rPr>
          <w:rFonts w:cs="Arial"/>
          <w:szCs w:val="20"/>
        </w:rPr>
        <w:t>e</w:t>
      </w:r>
      <w:r w:rsidR="00C62CB8">
        <w:rPr>
          <w:rFonts w:cs="Arial"/>
          <w:szCs w:val="20"/>
        </w:rPr>
        <w:t xml:space="preserve"> predpis</w:t>
      </w:r>
      <w:r w:rsidR="00E767F8">
        <w:rPr>
          <w:rFonts w:cs="Arial"/>
          <w:szCs w:val="20"/>
        </w:rPr>
        <w:t>e</w:t>
      </w:r>
      <w:r w:rsidR="00C62CB8">
        <w:rPr>
          <w:rFonts w:cs="Arial"/>
          <w:szCs w:val="20"/>
        </w:rPr>
        <w:t xml:space="preserve"> socialnega varstva. V praksi je to pomenilo na eni strani, s strani zdravstva ustan</w:t>
      </w:r>
      <w:r w:rsidR="00A814F3">
        <w:rPr>
          <w:rFonts w:cs="Arial"/>
          <w:szCs w:val="20"/>
        </w:rPr>
        <w:t>avljanje</w:t>
      </w:r>
      <w:r w:rsidR="00C62CB8">
        <w:rPr>
          <w:rFonts w:cs="Arial"/>
          <w:szCs w:val="20"/>
        </w:rPr>
        <w:t xml:space="preserve"> zasilnih oddelkov</w:t>
      </w:r>
      <w:r w:rsidR="00CA56BE">
        <w:rPr>
          <w:rFonts w:cs="Arial"/>
          <w:szCs w:val="20"/>
        </w:rPr>
        <w:t xml:space="preserve"> (barvne cone)</w:t>
      </w:r>
      <w:r w:rsidR="00C62CB8">
        <w:rPr>
          <w:rFonts w:cs="Arial"/>
          <w:szCs w:val="20"/>
        </w:rPr>
        <w:t xml:space="preserve"> infekcijske klinike v domovih starejših tudi tam, kjer za to ni prostorskih, tehničnih in kadrovskih pogojev ter na drugi strani, pri teh istih izvajalcih, izvajanje socialno varstvene storitve institucionalno varstvo starejših neskladno s predpisi socialnega varstva</w:t>
      </w:r>
      <w:r w:rsidR="00551328">
        <w:rPr>
          <w:rFonts w:cs="Arial"/>
          <w:szCs w:val="20"/>
        </w:rPr>
        <w:t xml:space="preserve">, s tem pa </w:t>
      </w:r>
      <w:r w:rsidR="00A814F3">
        <w:rPr>
          <w:rFonts w:cs="Arial"/>
          <w:szCs w:val="20"/>
        </w:rPr>
        <w:t xml:space="preserve">deloma </w:t>
      </w:r>
      <w:r w:rsidR="00551328">
        <w:rPr>
          <w:rFonts w:cs="Arial"/>
          <w:szCs w:val="20"/>
        </w:rPr>
        <w:t>neskladno s potrebami uporabnikov te storitve</w:t>
      </w:r>
      <w:r w:rsidR="00C62CB8">
        <w:rPr>
          <w:rFonts w:cs="Arial"/>
          <w:szCs w:val="20"/>
        </w:rPr>
        <w:t xml:space="preserve">. </w:t>
      </w:r>
    </w:p>
    <w:p w:rsidR="00CA56BE" w:rsidRPr="00CC7255" w:rsidRDefault="00CA56BE" w:rsidP="00E50526">
      <w:pPr>
        <w:ind w:left="-77"/>
        <w:jc w:val="both"/>
        <w:rPr>
          <w:rFonts w:cs="Arial"/>
          <w:sz w:val="16"/>
          <w:szCs w:val="16"/>
        </w:rPr>
      </w:pPr>
    </w:p>
    <w:p w:rsidR="00745FF2" w:rsidRDefault="00653021" w:rsidP="00745FF2">
      <w:pPr>
        <w:ind w:left="-77"/>
        <w:jc w:val="both"/>
        <w:rPr>
          <w:rFonts w:cs="Arial"/>
          <w:szCs w:val="20"/>
        </w:rPr>
      </w:pPr>
      <w:r>
        <w:rPr>
          <w:rFonts w:cs="Arial"/>
          <w:szCs w:val="20"/>
        </w:rPr>
        <w:t>Z obstoječo</w:t>
      </w:r>
      <w:r w:rsidR="00745FF2">
        <w:rPr>
          <w:rFonts w:cs="Arial"/>
          <w:szCs w:val="20"/>
        </w:rPr>
        <w:t xml:space="preserve"> kadrovsk</w:t>
      </w:r>
      <w:r>
        <w:rPr>
          <w:rFonts w:cs="Arial"/>
          <w:szCs w:val="20"/>
        </w:rPr>
        <w:t>o</w:t>
      </w:r>
      <w:r w:rsidR="00745FF2">
        <w:rPr>
          <w:rFonts w:cs="Arial"/>
          <w:szCs w:val="20"/>
        </w:rPr>
        <w:t xml:space="preserve"> situacij</w:t>
      </w:r>
      <w:r>
        <w:rPr>
          <w:rFonts w:cs="Arial"/>
          <w:szCs w:val="20"/>
        </w:rPr>
        <w:t>o</w:t>
      </w:r>
      <w:r w:rsidR="00745FF2">
        <w:rPr>
          <w:rFonts w:cs="Arial"/>
          <w:szCs w:val="20"/>
        </w:rPr>
        <w:t xml:space="preserve"> pri izvajalcih institucionalnega varstva starejših v situaciji epidemije COVID-19, kjer je bilo okuženih manj uporabnikov, se je širjenje okužbe zajezilo, poleg upoštevanja kriznih predpisov za preprečevanja širjenja okužbe s COVID-19, tudi z običajnim ravnanjem osebja pod vodstvom domskih zdravstvenih timov po predpisih za preprečevanju širjenja bolnišničnih okužb. Zaradi slabe odzivnosti pristojnih zdravstvenih služb v obdobju marec-oktober 2020 na </w:t>
      </w:r>
      <w:r w:rsidR="00C86D1A">
        <w:rPr>
          <w:rFonts w:cs="Arial"/>
          <w:szCs w:val="20"/>
        </w:rPr>
        <w:t xml:space="preserve">prva </w:t>
      </w:r>
      <w:r w:rsidR="00745FF2">
        <w:rPr>
          <w:rFonts w:cs="Arial"/>
          <w:szCs w:val="20"/>
        </w:rPr>
        <w:t>opozorila in zaprosila iz domov starejših za takojšnje ukrepanje, se je okuženost pri več izvajalcev širila na več uporabnikov in na osebje, kar je povzročalo krizna stanja v domovih. V domovih, kjer je bilo okuženih več uporabnikov, ne bi bilo dovolj osebja za izvajanje vseh ukrepov, tudi če bi bili na delovnih mestih dnevno vsi zaposleni socialno varstveni in zdravstveni delavci, ker takšno stanje zahteva več zdravstvenih storitev in dejavnosti ter posebna dodatna ravnanja pri izvajanju varstva ter osnovne in socialne oskrbe. V domovih so zbolevali, tako uporabniki, kot tudi osebje, zato so izvajalci storitve izgubljali lastni usposobljen kader za delo v domskem varstvu z upravičenci do te storitve. Osebje se je izmenjavalo v karanteni, domači osamitvi ali zaradi varstva otrok zaradi višje sile, skladno z vladnimi ukrepi in navodili zdravstva. Njihovo delo so opravljali delavci (zdravstven kader izven področja zdravstvene nege in oskrbe ter prostovoljci), ki za to delo nimajo izkušenj in niso ustrezno usposobljeni, študentje in dijaki pa strokovnega dela ne smejo samostojno opravljati oziroma lahko to opravljajo pod mentorstvom, kar vpliva neugodno na kakovost varstva in oskrbe ter na odnosno raven med uporabniki in neposrednimi izvajalci oskrbe.</w:t>
      </w:r>
    </w:p>
    <w:p w:rsidR="00745FF2" w:rsidRPr="00CC7255" w:rsidRDefault="00745FF2" w:rsidP="00E50526">
      <w:pPr>
        <w:ind w:left="-77"/>
        <w:jc w:val="both"/>
        <w:rPr>
          <w:rFonts w:cs="Arial"/>
          <w:sz w:val="16"/>
          <w:szCs w:val="16"/>
        </w:rPr>
      </w:pPr>
    </w:p>
    <w:p w:rsidR="00F7491F" w:rsidRDefault="00F7491F" w:rsidP="00745FF2">
      <w:pPr>
        <w:ind w:left="-77"/>
        <w:jc w:val="both"/>
        <w:rPr>
          <w:rFonts w:cs="Arial"/>
          <w:szCs w:val="20"/>
        </w:rPr>
      </w:pPr>
      <w:r>
        <w:rPr>
          <w:szCs w:val="20"/>
        </w:rPr>
        <w:t xml:space="preserve">V času epidemije virusa COVID-19 znotraj posameznega doma je bila </w:t>
      </w:r>
      <w:r w:rsidR="00C86D1A">
        <w:rPr>
          <w:szCs w:val="20"/>
        </w:rPr>
        <w:t xml:space="preserve">zaradi vzpostavitve barvnih con </w:t>
      </w:r>
      <w:r>
        <w:rPr>
          <w:szCs w:val="20"/>
        </w:rPr>
        <w:t xml:space="preserve">drugačna organizacija dela in drugačna razporeditev uporabnikov po bivalnem standardu storitve in vrstah oskrbe, kot je to bilo običajno po predpisih socialnega varstva, ker so bili izvajalci dolžni ravnati se po navodilih Ministrstva za zdravje in Nacionalnega inštituta za javno zdravje. To je vplivalo na neposredno izvajanje osnovne in socialne oskrbe. Zaradi posebnosti dela v rdeči in sivi coni, uporabnikom ni bilo možno zagotavljati vseh opravil, ki jih določa standard storitve institucionalno varstvo starejših glede na vrsto oskrbe uporabnika po sklenjenem dogovoru o izvajanju storitve. </w:t>
      </w:r>
      <w:r>
        <w:rPr>
          <w:rFonts w:cs="Arial"/>
          <w:szCs w:val="20"/>
        </w:rPr>
        <w:t>Posebna ravnanja, ki so bila potrebna pri izvajalcih z obsežnejšim izbruhom epidemije znotraj domov, so značilna za izvajanje zdravstvenih dejavnosti v času večjih epidemij in niso predvidena za ravnanja socialno varstvenih kadrov oziroma niso predvidena v strokovnih konceptih in strokovnih smernicah socialnega varstva za domsko varstvo, za kar se sicer usposablja dodatno po letnih načrtih socialno varstveno in zdravstveno osebje domov.</w:t>
      </w:r>
      <w:r w:rsidR="00F1677D">
        <w:rPr>
          <w:rFonts w:cs="Arial"/>
          <w:szCs w:val="20"/>
        </w:rPr>
        <w:t xml:space="preserve"> </w:t>
      </w:r>
    </w:p>
    <w:p w:rsidR="00F7491F" w:rsidRPr="00CC7255" w:rsidRDefault="00F7491F" w:rsidP="00F7491F">
      <w:pPr>
        <w:ind w:left="-77"/>
        <w:jc w:val="both"/>
        <w:rPr>
          <w:rFonts w:cs="Arial"/>
          <w:sz w:val="16"/>
          <w:szCs w:val="16"/>
        </w:rPr>
      </w:pPr>
    </w:p>
    <w:p w:rsidR="00F7491F" w:rsidRDefault="00F7491F" w:rsidP="00F7491F">
      <w:pPr>
        <w:ind w:left="-77"/>
        <w:jc w:val="both"/>
        <w:rPr>
          <w:rFonts w:cs="Arial"/>
          <w:noProof/>
          <w:szCs w:val="20"/>
        </w:rPr>
      </w:pPr>
      <w:r>
        <w:rPr>
          <w:rFonts w:cs="Arial"/>
          <w:noProof/>
          <w:szCs w:val="20"/>
        </w:rPr>
        <w:t xml:space="preserve">Ocena tveganja za širjenje okužbe z nalezljivo boleznijo ter odločanje o obsegu, strogosti, načinu in uporabi posameznih ukrepov iz navodil in priporočil Ministrstva za zdravje, pri izvajalcih socialno varstvene storitve institucionalno varstvo, je pristojnost zdravstvene službe, ključna akterja znotraj doma pa sta vodja zdravstvene nege in oskrbe ter domski zdravnik/zdravnica. Organizacija zdravstvenih storitev in oskrbe je pristojnost vodje zdravstvene nege in oskrbe, ki ima zato v domskem varstvu naziv in funkcijo namestnika direktorja za zdravstvene zadeve.  </w:t>
      </w:r>
      <w:r w:rsidR="00F1677D">
        <w:rPr>
          <w:rFonts w:cs="Arial"/>
          <w:noProof/>
          <w:szCs w:val="20"/>
        </w:rPr>
        <w:t xml:space="preserve">V primeru okužb s COVID-19 znotraj domov so organizacijo dela in vodenje prevzemali zunanji zdravstveni delavci (epidemiologi) v sodelovanju z zdravstvenim timom doma. </w:t>
      </w:r>
      <w:r>
        <w:rPr>
          <w:rFonts w:cs="Arial"/>
          <w:noProof/>
          <w:szCs w:val="20"/>
        </w:rPr>
        <w:t xml:space="preserve">Direktorji in strokovni delavci socialnega varstva pri izvajalcih storitve institucionalno varstvo starejših niso pristojni in strokovno odgovorni za dejavnosti zdravstva v domskem varstvu. Tako v primeru izvajanja ukrepov in navodil </w:t>
      </w:r>
      <w:r>
        <w:rPr>
          <w:rFonts w:cs="Arial"/>
          <w:noProof/>
          <w:szCs w:val="20"/>
        </w:rPr>
        <w:lastRenderedPageBreak/>
        <w:t>Ministrstva za zdravje v situaciji epidemije COVID-19 niso imeli vpliva na stanje in ravnanja stalnega ter dopolnilnega osebja, so pa socialno varstveni delavci, vključno z direktorji, sodelovali  z lokalnimi epidemiologi in se po svojih močeh trudili ublažiti posledice epidemije pri uporabnikih storitve in pri njihovih svojcih.</w:t>
      </w:r>
    </w:p>
    <w:p w:rsidR="00F7491F" w:rsidRDefault="00F7491F" w:rsidP="00E50526">
      <w:pPr>
        <w:ind w:left="-77"/>
        <w:jc w:val="both"/>
        <w:rPr>
          <w:rFonts w:cs="Arial"/>
          <w:szCs w:val="20"/>
        </w:rPr>
      </w:pPr>
    </w:p>
    <w:p w:rsidR="00745FF2" w:rsidRDefault="001E7F3A" w:rsidP="00E767F8">
      <w:pPr>
        <w:ind w:left="-77"/>
        <w:jc w:val="both"/>
        <w:rPr>
          <w:rFonts w:cs="Arial"/>
          <w:szCs w:val="20"/>
        </w:rPr>
      </w:pPr>
      <w:r>
        <w:rPr>
          <w:rFonts w:cs="Arial"/>
          <w:szCs w:val="20"/>
        </w:rPr>
        <w:t>Posledično so v letu 2020 skoraj vse prejete pobude uporabnikov in njihovih svojcev za inšpekcijski nadzor vsebovale očitke</w:t>
      </w:r>
      <w:r w:rsidR="00CA56BE">
        <w:rPr>
          <w:rFonts w:cs="Arial"/>
          <w:szCs w:val="20"/>
        </w:rPr>
        <w:t xml:space="preserve"> o</w:t>
      </w:r>
      <w:r>
        <w:rPr>
          <w:rFonts w:cs="Arial"/>
          <w:szCs w:val="20"/>
        </w:rPr>
        <w:t xml:space="preserve"> izvajanju storitve institucionalno varstvo</w:t>
      </w:r>
      <w:r w:rsidR="00CA56BE">
        <w:rPr>
          <w:rFonts w:cs="Arial"/>
          <w:szCs w:val="20"/>
        </w:rPr>
        <w:t xml:space="preserve"> starejših</w:t>
      </w:r>
      <w:r>
        <w:rPr>
          <w:rFonts w:cs="Arial"/>
          <w:szCs w:val="20"/>
        </w:rPr>
        <w:t xml:space="preserve"> neskladno s predpisi o postopkih za uveljavljanje pravice do institucionalnega varstva, neskladno s predpisi o zaračunavanju storitve in o neskladnosti s standardom storitve</w:t>
      </w:r>
      <w:r w:rsidR="00CA56BE">
        <w:rPr>
          <w:rFonts w:cs="Arial"/>
          <w:szCs w:val="20"/>
        </w:rPr>
        <w:t xml:space="preserve">, vse pa so vsebovale tudi očitke nad ravnanji lokalnih epidemiologov in </w:t>
      </w:r>
      <w:r w:rsidR="00551CF1">
        <w:rPr>
          <w:rFonts w:cs="Arial"/>
          <w:szCs w:val="20"/>
        </w:rPr>
        <w:t xml:space="preserve">dodatnega </w:t>
      </w:r>
      <w:r w:rsidR="00CA56BE">
        <w:rPr>
          <w:rFonts w:cs="Arial"/>
          <w:szCs w:val="20"/>
        </w:rPr>
        <w:t>kadr</w:t>
      </w:r>
      <w:r w:rsidR="00551CF1">
        <w:rPr>
          <w:rFonts w:cs="Arial"/>
          <w:szCs w:val="20"/>
        </w:rPr>
        <w:t>a</w:t>
      </w:r>
      <w:r w:rsidR="00551328">
        <w:rPr>
          <w:rFonts w:cs="Arial"/>
          <w:szCs w:val="20"/>
        </w:rPr>
        <w:t xml:space="preserve"> (zdravstveni delavci in prostovoljci, ki niso bili izkušeni in usposobljeni za opravljanje zdravstvene nege in socialne oskrbe), </w:t>
      </w:r>
      <w:r w:rsidR="00551CF1">
        <w:rPr>
          <w:rFonts w:cs="Arial"/>
          <w:szCs w:val="20"/>
        </w:rPr>
        <w:t xml:space="preserve">kjer je bila prisotna okuženost z virusom COVID-19. </w:t>
      </w:r>
      <w:r w:rsidR="008350D2">
        <w:rPr>
          <w:rFonts w:cs="Arial"/>
          <w:szCs w:val="20"/>
        </w:rPr>
        <w:t>Med navodili ministrstva, pristojnega za socialno varstvo, je bilo navodilo o sorazmerni uporabi uk</w:t>
      </w:r>
      <w:r w:rsidR="00DE5021">
        <w:rPr>
          <w:rFonts w:cs="Arial"/>
          <w:szCs w:val="20"/>
        </w:rPr>
        <w:t>r</w:t>
      </w:r>
      <w:r w:rsidR="008350D2">
        <w:rPr>
          <w:rFonts w:cs="Arial"/>
          <w:szCs w:val="20"/>
        </w:rPr>
        <w:t xml:space="preserve">epov in preventivnih navodil, kar je spoštovala večina izvajalcev, nekaj izvajalcev pa je izvajalo najstrožje ukrepe in navodila tudi takrat, ko niso bila več potrebna in tam, kjer niso bila potrebna. </w:t>
      </w:r>
    </w:p>
    <w:p w:rsidR="00745FF2" w:rsidRPr="00CC7255" w:rsidRDefault="00745FF2" w:rsidP="00E767F8">
      <w:pPr>
        <w:ind w:left="-77"/>
        <w:jc w:val="both"/>
        <w:rPr>
          <w:rFonts w:cs="Arial"/>
          <w:sz w:val="16"/>
          <w:szCs w:val="16"/>
        </w:rPr>
      </w:pPr>
    </w:p>
    <w:p w:rsidR="00E767F8" w:rsidRDefault="001E7F3A" w:rsidP="00E767F8">
      <w:pPr>
        <w:ind w:left="-77"/>
        <w:jc w:val="both"/>
        <w:rPr>
          <w:rFonts w:cs="Arial"/>
          <w:szCs w:val="20"/>
        </w:rPr>
      </w:pPr>
      <w:r>
        <w:rPr>
          <w:rFonts w:cs="Arial"/>
          <w:szCs w:val="20"/>
        </w:rPr>
        <w:t xml:space="preserve">Očitki </w:t>
      </w:r>
      <w:r w:rsidR="00F1677D">
        <w:rPr>
          <w:rFonts w:cs="Arial"/>
          <w:szCs w:val="20"/>
        </w:rPr>
        <w:t>iz prejetih pobud za inšpekcijski nadzor o izvajanju storitve institucionalno varstvo starejših so vsebovali navedbe, da tako uporabniki, kot njihovi svojci, doživljajo stanje v domovih kot hudo zmešnjavo</w:t>
      </w:r>
      <w:r w:rsidR="00626AA8">
        <w:rPr>
          <w:rFonts w:cs="Arial"/>
          <w:szCs w:val="20"/>
        </w:rPr>
        <w:t xml:space="preserve">, kot nepravično kazen in nasilje zaradi </w:t>
      </w:r>
      <w:r w:rsidR="008350D2">
        <w:rPr>
          <w:rFonts w:cs="Arial"/>
          <w:szCs w:val="20"/>
        </w:rPr>
        <w:t>celoletn</w:t>
      </w:r>
      <w:r w:rsidR="00626AA8">
        <w:rPr>
          <w:rFonts w:cs="Arial"/>
          <w:szCs w:val="20"/>
        </w:rPr>
        <w:t>e</w:t>
      </w:r>
      <w:r w:rsidR="008350D2">
        <w:rPr>
          <w:rFonts w:cs="Arial"/>
          <w:szCs w:val="20"/>
        </w:rPr>
        <w:t xml:space="preserve"> ali več mesečn</w:t>
      </w:r>
      <w:r w:rsidR="00626AA8">
        <w:rPr>
          <w:rFonts w:cs="Arial"/>
          <w:szCs w:val="20"/>
        </w:rPr>
        <w:t>e</w:t>
      </w:r>
      <w:r w:rsidR="008350D2">
        <w:rPr>
          <w:rFonts w:cs="Arial"/>
          <w:szCs w:val="20"/>
        </w:rPr>
        <w:t xml:space="preserve"> osamit</w:t>
      </w:r>
      <w:r w:rsidR="00626AA8">
        <w:rPr>
          <w:rFonts w:cs="Arial"/>
          <w:szCs w:val="20"/>
        </w:rPr>
        <w:t xml:space="preserve">ve </w:t>
      </w:r>
      <w:r w:rsidR="008350D2">
        <w:rPr>
          <w:rFonts w:cs="Arial"/>
          <w:szCs w:val="20"/>
        </w:rPr>
        <w:t>-</w:t>
      </w:r>
      <w:r w:rsidR="00626AA8">
        <w:rPr>
          <w:rFonts w:cs="Arial"/>
          <w:szCs w:val="20"/>
        </w:rPr>
        <w:t xml:space="preserve"> </w:t>
      </w:r>
      <w:r w:rsidR="008350D2">
        <w:rPr>
          <w:rFonts w:cs="Arial"/>
          <w:szCs w:val="20"/>
        </w:rPr>
        <w:t xml:space="preserve">zaprtost </w:t>
      </w:r>
      <w:r w:rsidR="00626AA8">
        <w:rPr>
          <w:rFonts w:cs="Arial"/>
          <w:szCs w:val="20"/>
        </w:rPr>
        <w:t xml:space="preserve">uporabnikov v sobe (še posebej tam, kjer sobe nimajo balkonov in je v sobi več kot sostanovalcev), </w:t>
      </w:r>
      <w:r w:rsidR="008350D2">
        <w:rPr>
          <w:rFonts w:cs="Arial"/>
          <w:szCs w:val="20"/>
        </w:rPr>
        <w:t>stalno premeščanje uporabnikov po sobah in nadstropjih</w:t>
      </w:r>
      <w:r w:rsidR="00626AA8">
        <w:rPr>
          <w:rFonts w:cs="Arial"/>
          <w:szCs w:val="20"/>
        </w:rPr>
        <w:t xml:space="preserve"> doma</w:t>
      </w:r>
      <w:r w:rsidR="008350D2">
        <w:rPr>
          <w:rFonts w:cs="Arial"/>
          <w:szCs w:val="20"/>
        </w:rPr>
        <w:t xml:space="preserve">, onemogočeni </w:t>
      </w:r>
      <w:r w:rsidR="00626AA8">
        <w:rPr>
          <w:rFonts w:cs="Arial"/>
          <w:szCs w:val="20"/>
        </w:rPr>
        <w:t xml:space="preserve">osebni </w:t>
      </w:r>
      <w:r w:rsidR="008350D2">
        <w:rPr>
          <w:rFonts w:cs="Arial"/>
          <w:szCs w:val="20"/>
        </w:rPr>
        <w:t>stiki s svojci, le najnujnejša socialna oskrba v manjši pogostosti kot bi se morala izvajati, socialna izključenost iz domskega življenja in iz domskega okolja</w:t>
      </w:r>
      <w:r w:rsidR="00745FF2">
        <w:rPr>
          <w:rFonts w:cs="Arial"/>
          <w:szCs w:val="20"/>
        </w:rPr>
        <w:t xml:space="preserve"> s prepovedmi</w:t>
      </w:r>
      <w:r w:rsidR="008350D2">
        <w:rPr>
          <w:rFonts w:cs="Arial"/>
          <w:szCs w:val="20"/>
        </w:rPr>
        <w:t xml:space="preserve">, spremenjena prehrana v lahko hrano in manjše obroke z utemeljevanjem, da se uporabniki ne gibljejo in ne potrebujejo močnejše prehrane, slabše čiščenje sob na račun čiščenja </w:t>
      </w:r>
      <w:r w:rsidR="00745FF2">
        <w:rPr>
          <w:rFonts w:cs="Arial"/>
          <w:szCs w:val="20"/>
        </w:rPr>
        <w:t xml:space="preserve">in razkuževanja </w:t>
      </w:r>
      <w:r w:rsidR="008350D2">
        <w:rPr>
          <w:rFonts w:cs="Arial"/>
          <w:szCs w:val="20"/>
        </w:rPr>
        <w:t>hodnikov, skupnih sanitarij in drugih skupnih prostorov, prepovedano druženje med zdravimi uporabniki znotraj doma</w:t>
      </w:r>
      <w:r w:rsidR="00626AA8">
        <w:rPr>
          <w:rFonts w:cs="Arial"/>
          <w:szCs w:val="20"/>
        </w:rPr>
        <w:t>, ipd.</w:t>
      </w:r>
      <w:r w:rsidR="00F7491F">
        <w:rPr>
          <w:rFonts w:cs="Arial"/>
          <w:szCs w:val="20"/>
        </w:rPr>
        <w:t>)</w:t>
      </w:r>
      <w:r w:rsidR="00626AA8">
        <w:rPr>
          <w:rFonts w:cs="Arial"/>
          <w:szCs w:val="20"/>
        </w:rPr>
        <w:t xml:space="preserve">. Očitki so bili </w:t>
      </w:r>
      <w:r>
        <w:rPr>
          <w:rFonts w:cs="Arial"/>
          <w:szCs w:val="20"/>
        </w:rPr>
        <w:t xml:space="preserve">upravičeni in utemeljeni, nadzor Socialne inšpekcije pa nesmiseln oziroma onemogočen, ker so bile neskladnosti </w:t>
      </w:r>
      <w:r w:rsidR="00745FF2">
        <w:rPr>
          <w:rFonts w:cs="Arial"/>
          <w:szCs w:val="20"/>
        </w:rPr>
        <w:t xml:space="preserve">s standardom storitve </w:t>
      </w:r>
      <w:r>
        <w:rPr>
          <w:rFonts w:cs="Arial"/>
          <w:szCs w:val="20"/>
        </w:rPr>
        <w:t>povzročene zaradi ukrepov in navodil Ministrstva za zdravje</w:t>
      </w:r>
      <w:r w:rsidR="00551CF1">
        <w:rPr>
          <w:rFonts w:cs="Arial"/>
          <w:szCs w:val="20"/>
        </w:rPr>
        <w:t xml:space="preserve"> ter ravnanj zdravstvenega osebja, kar po 102. členu Zakona o socialnem varstvu ni pristojnost Socialne inšpekcije.</w:t>
      </w:r>
    </w:p>
    <w:p w:rsidR="004C5AF1" w:rsidRPr="00CC7255" w:rsidRDefault="004C5AF1" w:rsidP="00945BC8">
      <w:pPr>
        <w:ind w:left="-77"/>
        <w:jc w:val="both"/>
        <w:rPr>
          <w:rFonts w:cs="Arial"/>
          <w:sz w:val="16"/>
          <w:szCs w:val="16"/>
        </w:rPr>
      </w:pPr>
    </w:p>
    <w:p w:rsidR="004C5AF1" w:rsidRDefault="004C5AF1" w:rsidP="004C5AF1">
      <w:pPr>
        <w:ind w:left="-77"/>
        <w:jc w:val="both"/>
        <w:rPr>
          <w:rFonts w:cs="Arial"/>
          <w:noProof/>
          <w:szCs w:val="20"/>
        </w:rPr>
      </w:pPr>
      <w:r>
        <w:rPr>
          <w:rFonts w:cs="Arial"/>
          <w:noProof/>
          <w:szCs w:val="20"/>
        </w:rPr>
        <w:t>Pomoč družini na domu kot socialna oskrba na domu</w:t>
      </w:r>
    </w:p>
    <w:p w:rsidR="002B0393" w:rsidRDefault="002B0393" w:rsidP="00C655CA">
      <w:pPr>
        <w:ind w:left="-77"/>
        <w:jc w:val="both"/>
        <w:rPr>
          <w:rFonts w:cs="Arial"/>
          <w:szCs w:val="20"/>
        </w:rPr>
      </w:pPr>
      <w:r>
        <w:rPr>
          <w:rFonts w:cs="Arial"/>
          <w:szCs w:val="20"/>
        </w:rPr>
        <w:t>Socialna inšpekcija od leta 20</w:t>
      </w:r>
      <w:r w:rsidR="004A5F0B">
        <w:rPr>
          <w:rFonts w:cs="Arial"/>
          <w:szCs w:val="20"/>
        </w:rPr>
        <w:t>08 dalje</w:t>
      </w:r>
      <w:r>
        <w:rPr>
          <w:rFonts w:cs="Arial"/>
          <w:szCs w:val="20"/>
        </w:rPr>
        <w:t xml:space="preserve"> v letnih poročilih (objavljenih na spletni strani inšpektorata) opozarja ministrstvo, pristojno za socialno varstvo, da se storitev pomoč družini na domu kot socialna oskrba na domu po obsegu (vsebina, trajanje in pogostost oskrbe na domu) ne izvaja povsem skladno s potrebami uporabnikov in upravičencev in </w:t>
      </w:r>
      <w:proofErr w:type="spellStart"/>
      <w:r>
        <w:rPr>
          <w:rFonts w:cs="Arial"/>
          <w:szCs w:val="20"/>
        </w:rPr>
        <w:t>diskriminatorno</w:t>
      </w:r>
      <w:proofErr w:type="spellEnd"/>
      <w:r w:rsidR="006F198E">
        <w:rPr>
          <w:rFonts w:cs="Arial"/>
          <w:szCs w:val="20"/>
        </w:rPr>
        <w:t xml:space="preserve"> do uporabnikov med občinami</w:t>
      </w:r>
      <w:r>
        <w:rPr>
          <w:rFonts w:cs="Arial"/>
          <w:szCs w:val="20"/>
        </w:rPr>
        <w:t>, ker se obseg določa po stroških storitve in različnih zmožnostih občinskih proračunov. To vpliva na število neposrednih oskrbovalk in oskrbovalcev v posameznih občinah, ki je, glede na podatke iz inšpekcijskih pregledov, pri večini izvajalcev že vrsto let enako, ne glede na poročanje izvajalcev, da se potrebe po storitvi večajo.</w:t>
      </w:r>
    </w:p>
    <w:p w:rsidR="002B0393" w:rsidRPr="00CC7255" w:rsidRDefault="002B0393" w:rsidP="00C655CA">
      <w:pPr>
        <w:ind w:left="-77"/>
        <w:jc w:val="both"/>
        <w:rPr>
          <w:rFonts w:cs="Arial"/>
          <w:sz w:val="16"/>
          <w:szCs w:val="16"/>
        </w:rPr>
      </w:pPr>
    </w:p>
    <w:p w:rsidR="002B0393" w:rsidRDefault="00CD2406" w:rsidP="00C655CA">
      <w:pPr>
        <w:ind w:left="-77"/>
        <w:jc w:val="both"/>
        <w:rPr>
          <w:rFonts w:cs="Arial"/>
          <w:szCs w:val="20"/>
        </w:rPr>
      </w:pPr>
      <w:r>
        <w:rPr>
          <w:rFonts w:cs="Arial"/>
          <w:szCs w:val="20"/>
        </w:rPr>
        <w:t xml:space="preserve">Za razliko od izvajalcev institucionalnega varstva starejših, kjer sočasno poteka tudi zdravstvena nega in oskrba in imajo zato izvajalci podatke </w:t>
      </w:r>
      <w:r w:rsidR="006F2BD1">
        <w:rPr>
          <w:rFonts w:cs="Arial"/>
          <w:szCs w:val="20"/>
        </w:rPr>
        <w:t xml:space="preserve">tudi </w:t>
      </w:r>
      <w:r>
        <w:rPr>
          <w:rFonts w:cs="Arial"/>
          <w:szCs w:val="20"/>
        </w:rPr>
        <w:t>o zdravstvenem stanju uporabnika</w:t>
      </w:r>
      <w:r w:rsidR="00C33DF3">
        <w:rPr>
          <w:rFonts w:cs="Arial"/>
          <w:szCs w:val="20"/>
        </w:rPr>
        <w:t xml:space="preserve"> in namenske prostore za osebje</w:t>
      </w:r>
      <w:r>
        <w:rPr>
          <w:rFonts w:cs="Arial"/>
          <w:szCs w:val="20"/>
        </w:rPr>
        <w:t xml:space="preserve">, temu ni tako pri izvajalcih storitve pomoč družini na domu kot socialna oskrba na domu, </w:t>
      </w:r>
      <w:r w:rsidR="006F2BD1">
        <w:rPr>
          <w:rFonts w:cs="Arial"/>
          <w:szCs w:val="20"/>
        </w:rPr>
        <w:t xml:space="preserve">ki se izvaja v domačem okolju oziroma v prostorskih pogojih uporabnikovega doma. Dodatni </w:t>
      </w:r>
      <w:r>
        <w:rPr>
          <w:rFonts w:cs="Arial"/>
          <w:szCs w:val="20"/>
        </w:rPr>
        <w:t>dejavnik tveganja</w:t>
      </w:r>
      <w:r w:rsidR="002B0393">
        <w:rPr>
          <w:rFonts w:cs="Arial"/>
          <w:szCs w:val="20"/>
        </w:rPr>
        <w:t>,</w:t>
      </w:r>
      <w:r>
        <w:rPr>
          <w:rFonts w:cs="Arial"/>
          <w:szCs w:val="20"/>
        </w:rPr>
        <w:t xml:space="preserve"> iz vidika okužbe z virusom COVID-19</w:t>
      </w:r>
      <w:r w:rsidR="002B0393">
        <w:rPr>
          <w:rFonts w:cs="Arial"/>
          <w:szCs w:val="20"/>
        </w:rPr>
        <w:t>,</w:t>
      </w:r>
      <w:r>
        <w:rPr>
          <w:rFonts w:cs="Arial"/>
          <w:szCs w:val="20"/>
        </w:rPr>
        <w:t xml:space="preserve"> </w:t>
      </w:r>
      <w:r w:rsidR="006F2BD1">
        <w:rPr>
          <w:rFonts w:cs="Arial"/>
          <w:szCs w:val="20"/>
        </w:rPr>
        <w:t xml:space="preserve">so </w:t>
      </w:r>
      <w:r>
        <w:rPr>
          <w:rFonts w:cs="Arial"/>
          <w:szCs w:val="20"/>
        </w:rPr>
        <w:t xml:space="preserve">tudi svojci, s katerimi </w:t>
      </w:r>
      <w:r w:rsidR="002B0393">
        <w:rPr>
          <w:rFonts w:cs="Arial"/>
          <w:szCs w:val="20"/>
        </w:rPr>
        <w:t xml:space="preserve">uporabniki storitve </w:t>
      </w:r>
      <w:r>
        <w:rPr>
          <w:rFonts w:cs="Arial"/>
          <w:szCs w:val="20"/>
        </w:rPr>
        <w:t xml:space="preserve">sobivajo v domačem okolju. </w:t>
      </w:r>
      <w:r w:rsidR="002B0393">
        <w:rPr>
          <w:rFonts w:cs="Arial"/>
          <w:szCs w:val="20"/>
        </w:rPr>
        <w:t xml:space="preserve">Izvajalcem storitve niso neposredno dostopni podatki o zdravstvenem stanju oseb v gospodinjski skupnosti, kjer se izvaja oskrba na domu, zato je bilo tveganje izvajanja storitve višje, s tem pa tudi </w:t>
      </w:r>
      <w:r w:rsidR="006F198E">
        <w:rPr>
          <w:rFonts w:cs="Arial"/>
          <w:szCs w:val="20"/>
        </w:rPr>
        <w:t xml:space="preserve">večje </w:t>
      </w:r>
      <w:r w:rsidR="002B0393">
        <w:rPr>
          <w:rFonts w:cs="Arial"/>
          <w:szCs w:val="20"/>
        </w:rPr>
        <w:t>stiske oskrbovalk in oskrbovalcev.</w:t>
      </w:r>
    </w:p>
    <w:p w:rsidR="002B0393" w:rsidRPr="00CC7255" w:rsidRDefault="002B0393" w:rsidP="00C655CA">
      <w:pPr>
        <w:ind w:left="-77"/>
        <w:jc w:val="both"/>
        <w:rPr>
          <w:rFonts w:cs="Arial"/>
          <w:sz w:val="16"/>
          <w:szCs w:val="16"/>
        </w:rPr>
      </w:pPr>
    </w:p>
    <w:p w:rsidR="00C8608F" w:rsidRDefault="00C655CA" w:rsidP="00C655CA">
      <w:pPr>
        <w:ind w:left="-77"/>
        <w:jc w:val="both"/>
        <w:rPr>
          <w:rFonts w:cs="Arial"/>
          <w:szCs w:val="20"/>
        </w:rPr>
      </w:pPr>
      <w:r>
        <w:rPr>
          <w:rFonts w:cs="Arial"/>
          <w:szCs w:val="20"/>
        </w:rPr>
        <w:t>Izvajanje te storitve je bilo v prvih mesecih epidemije dodatno oteženo, ker izvajalci niso imeli preventivne opreme in pripomočkov</w:t>
      </w:r>
      <w:r w:rsidR="00C8608F">
        <w:rPr>
          <w:rFonts w:cs="Arial"/>
          <w:szCs w:val="20"/>
        </w:rPr>
        <w:t>,</w:t>
      </w:r>
      <w:r>
        <w:rPr>
          <w:rFonts w:cs="Arial"/>
          <w:szCs w:val="20"/>
        </w:rPr>
        <w:t xml:space="preserve"> </w:t>
      </w:r>
      <w:r w:rsidR="00C8608F">
        <w:rPr>
          <w:rFonts w:cs="Arial"/>
          <w:szCs w:val="20"/>
        </w:rPr>
        <w:t xml:space="preserve">ker se v večjem deležu oskrba na domu izvaja z osebnimi avtomobili neposrednih izvajalcev in </w:t>
      </w:r>
      <w:r>
        <w:rPr>
          <w:rFonts w:cs="Arial"/>
          <w:szCs w:val="20"/>
        </w:rPr>
        <w:t xml:space="preserve">ker pri nekaterih uporabnikih v njihovem domačem okolju ni </w:t>
      </w:r>
      <w:r>
        <w:rPr>
          <w:rFonts w:cs="Arial"/>
          <w:szCs w:val="20"/>
        </w:rPr>
        <w:lastRenderedPageBreak/>
        <w:t>bilo prostorskih pogojev za dosledno izvajanj</w:t>
      </w:r>
      <w:r w:rsidR="00C8608F">
        <w:rPr>
          <w:rFonts w:cs="Arial"/>
          <w:szCs w:val="20"/>
        </w:rPr>
        <w:t xml:space="preserve">e predpisanih ukrepov in </w:t>
      </w:r>
      <w:proofErr w:type="spellStart"/>
      <w:r w:rsidR="00C8608F">
        <w:rPr>
          <w:rFonts w:cs="Arial"/>
          <w:szCs w:val="20"/>
        </w:rPr>
        <w:t>navodi</w:t>
      </w:r>
      <w:proofErr w:type="spellEnd"/>
      <w:r w:rsidR="00C8608F">
        <w:rPr>
          <w:rFonts w:cs="Arial"/>
          <w:szCs w:val="20"/>
        </w:rPr>
        <w:t xml:space="preserve">, ob tem, da so bile </w:t>
      </w:r>
      <w:r w:rsidR="006F2BD1">
        <w:rPr>
          <w:rFonts w:cs="Arial"/>
          <w:szCs w:val="20"/>
        </w:rPr>
        <w:t xml:space="preserve">neposrednim izvajalcem oskrbe na domu </w:t>
      </w:r>
      <w:r w:rsidR="00C8608F">
        <w:rPr>
          <w:rFonts w:cs="Arial"/>
          <w:szCs w:val="20"/>
        </w:rPr>
        <w:t>zagrožene kazni s strani pristojnih inšpekcij zaradi nespoštovanja ukrepov in navodil Ministrstva za zdravje za preprečevanje širjenja okužbe z virusom COVID-19</w:t>
      </w:r>
      <w:r>
        <w:rPr>
          <w:rFonts w:cs="Arial"/>
          <w:szCs w:val="20"/>
        </w:rPr>
        <w:t xml:space="preserve">. </w:t>
      </w:r>
    </w:p>
    <w:p w:rsidR="00C8608F" w:rsidRDefault="00C8608F" w:rsidP="00C655CA">
      <w:pPr>
        <w:ind w:left="-77"/>
        <w:jc w:val="both"/>
        <w:rPr>
          <w:rFonts w:cs="Arial"/>
          <w:szCs w:val="20"/>
        </w:rPr>
      </w:pPr>
    </w:p>
    <w:p w:rsidR="00C8608F" w:rsidRDefault="00C8608F" w:rsidP="00C8608F">
      <w:pPr>
        <w:ind w:left="-77"/>
        <w:jc w:val="both"/>
        <w:rPr>
          <w:rFonts w:cs="Arial"/>
          <w:szCs w:val="20"/>
        </w:rPr>
      </w:pPr>
      <w:r>
        <w:rPr>
          <w:rFonts w:cs="Arial"/>
          <w:szCs w:val="20"/>
        </w:rPr>
        <w:t>Izvajalci, kljub uvedbi preverjanja okuženosti z virusom COVID-19 pri neposrednih izvajalcih oskrbe, niso mogli natančno slediti okužbam med oskrbovalkami in oskrbovalci ter uporabniki in njihovimi svojci</w:t>
      </w:r>
      <w:r w:rsidR="003E0A38">
        <w:rPr>
          <w:rFonts w:cs="Arial"/>
          <w:szCs w:val="20"/>
        </w:rPr>
        <w:t xml:space="preserve">. Na eni strani je izvajalec prejel ali pa ne podatek o okužbi uporabnika ali svojca prostovoljno s strani teh oseb po že ugotovljeni okuženosti, kar pomeni, da je bil okuženi do takrat v osebnem stiku z oskrbovalko ali oskrbovalcem in je obstajala možnost okužbe takega neposrednega izvajalca oskrbe. Na drugi strani obstaja dejstvo, da </w:t>
      </w:r>
      <w:r>
        <w:rPr>
          <w:rFonts w:cs="Arial"/>
          <w:szCs w:val="20"/>
        </w:rPr>
        <w:t>se oskrba pri uporabnik</w:t>
      </w:r>
      <w:r w:rsidR="003E0A38">
        <w:rPr>
          <w:rFonts w:cs="Arial"/>
          <w:szCs w:val="20"/>
        </w:rPr>
        <w:t>u na njegovem domu</w:t>
      </w:r>
      <w:r>
        <w:rPr>
          <w:rFonts w:cs="Arial"/>
          <w:szCs w:val="20"/>
        </w:rPr>
        <w:t xml:space="preserve"> z en</w:t>
      </w:r>
      <w:r w:rsidR="003E0A38">
        <w:rPr>
          <w:rFonts w:cs="Arial"/>
          <w:szCs w:val="20"/>
        </w:rPr>
        <w:t>o oskrbovalko ali oskrbovalcem</w:t>
      </w:r>
      <w:r>
        <w:rPr>
          <w:rFonts w:cs="Arial"/>
          <w:szCs w:val="20"/>
        </w:rPr>
        <w:t xml:space="preserve"> izvaja </w:t>
      </w:r>
      <w:r w:rsidR="006F2BD1">
        <w:rPr>
          <w:rFonts w:cs="Arial"/>
          <w:szCs w:val="20"/>
        </w:rPr>
        <w:t xml:space="preserve">lahko </w:t>
      </w:r>
      <w:r w:rsidR="003E0A38">
        <w:rPr>
          <w:rFonts w:cs="Arial"/>
          <w:szCs w:val="20"/>
        </w:rPr>
        <w:t xml:space="preserve">večkrat </w:t>
      </w:r>
      <w:r>
        <w:rPr>
          <w:rFonts w:cs="Arial"/>
          <w:szCs w:val="20"/>
        </w:rPr>
        <w:t xml:space="preserve">v različnih dnevnih terminih, med tem pa </w:t>
      </w:r>
      <w:r w:rsidR="003E0A38">
        <w:rPr>
          <w:rFonts w:cs="Arial"/>
          <w:szCs w:val="20"/>
        </w:rPr>
        <w:t xml:space="preserve">ista oskrbovalka ali oskrbovalec opravlja oskrbo še </w:t>
      </w:r>
      <w:r>
        <w:rPr>
          <w:rFonts w:cs="Arial"/>
          <w:szCs w:val="20"/>
        </w:rPr>
        <w:t>pri drugih uporabnikih</w:t>
      </w:r>
      <w:r w:rsidR="003E0A38">
        <w:rPr>
          <w:rFonts w:cs="Arial"/>
          <w:szCs w:val="20"/>
        </w:rPr>
        <w:t xml:space="preserve"> (po predpisanem normativu oskrbe)</w:t>
      </w:r>
      <w:r>
        <w:rPr>
          <w:rFonts w:cs="Arial"/>
          <w:szCs w:val="20"/>
        </w:rPr>
        <w:t xml:space="preserve">, zato negativni rezultat preverjanja pri takšnem neposrednem izvajalcu tekom dneva ni bil več </w:t>
      </w:r>
      <w:r w:rsidR="003E0A38">
        <w:rPr>
          <w:rFonts w:cs="Arial"/>
          <w:szCs w:val="20"/>
        </w:rPr>
        <w:t xml:space="preserve">nujno </w:t>
      </w:r>
      <w:r>
        <w:rPr>
          <w:rFonts w:cs="Arial"/>
          <w:szCs w:val="20"/>
        </w:rPr>
        <w:t>zanesljiv za naslednj</w:t>
      </w:r>
      <w:r w:rsidR="003E0A38">
        <w:rPr>
          <w:rFonts w:cs="Arial"/>
          <w:szCs w:val="20"/>
        </w:rPr>
        <w:t>ega uporabnika in za naslednji</w:t>
      </w:r>
      <w:r>
        <w:rPr>
          <w:rFonts w:cs="Arial"/>
          <w:szCs w:val="20"/>
        </w:rPr>
        <w:t xml:space="preserve"> </w:t>
      </w:r>
      <w:r w:rsidR="003E0A38">
        <w:rPr>
          <w:rFonts w:cs="Arial"/>
          <w:szCs w:val="20"/>
        </w:rPr>
        <w:t xml:space="preserve">delovni </w:t>
      </w:r>
      <w:r>
        <w:rPr>
          <w:rFonts w:cs="Arial"/>
          <w:szCs w:val="20"/>
        </w:rPr>
        <w:t>dan.</w:t>
      </w:r>
    </w:p>
    <w:p w:rsidR="00C33DF3" w:rsidRPr="00CC7255" w:rsidRDefault="00C33DF3" w:rsidP="00C655CA">
      <w:pPr>
        <w:ind w:left="-77"/>
        <w:jc w:val="both"/>
        <w:rPr>
          <w:rFonts w:cs="Arial"/>
          <w:sz w:val="16"/>
          <w:szCs w:val="16"/>
        </w:rPr>
      </w:pPr>
    </w:p>
    <w:p w:rsidR="003E0A38" w:rsidRDefault="003E0A38" w:rsidP="003E0A38">
      <w:pPr>
        <w:ind w:left="-77"/>
        <w:jc w:val="both"/>
        <w:rPr>
          <w:rFonts w:cs="Arial"/>
          <w:szCs w:val="20"/>
        </w:rPr>
      </w:pPr>
      <w:r>
        <w:rPr>
          <w:rFonts w:cs="Arial"/>
          <w:szCs w:val="20"/>
        </w:rPr>
        <w:t>Tudi med oskrbovalkami in oskrbovalci se je širila okuženost z virusom COVID-19. Izvajalcem je zaradi karanten in preventivnih osamitev oskrbovalk in oskrbovalcev, primanjkovalo kadra za neposredno oskrbo na domu, zato so s posameznimi uporabniki dogovorili začasen manjši obseg storitve ali začasno prekinitev tam, kjer so svojci ostali doma zaradi čakanja na delo ali so delali od doma. Izvajalci so poiskali dodatno pomoč za oskrbo uporabnikov na domu s povezovanjem z drugimi akterji lokalne skupnosti (civilna zaščita, zdravstveni domovi, patronažna služba, prostovoljne organizacije in društva), da so lahko uporabnikom zagotovili vsaj najnujnejšo pomoč na domu.</w:t>
      </w:r>
    </w:p>
    <w:p w:rsidR="004C5AF1" w:rsidRPr="00CC7255" w:rsidRDefault="003E0A38" w:rsidP="004C5AF1">
      <w:pPr>
        <w:ind w:left="-77"/>
        <w:jc w:val="both"/>
        <w:rPr>
          <w:rFonts w:cs="Arial"/>
          <w:sz w:val="16"/>
          <w:szCs w:val="16"/>
        </w:rPr>
      </w:pPr>
      <w:r>
        <w:rPr>
          <w:rFonts w:cs="Arial"/>
          <w:szCs w:val="20"/>
        </w:rPr>
        <w:t xml:space="preserve"> </w:t>
      </w:r>
    </w:p>
    <w:p w:rsidR="00872C5F" w:rsidRDefault="003E0A38" w:rsidP="004C5AF1">
      <w:pPr>
        <w:ind w:left="-77"/>
        <w:jc w:val="both"/>
        <w:rPr>
          <w:rFonts w:cs="Arial"/>
          <w:szCs w:val="20"/>
        </w:rPr>
      </w:pPr>
      <w:r>
        <w:rPr>
          <w:rFonts w:cs="Arial"/>
          <w:szCs w:val="20"/>
        </w:rPr>
        <w:t>Svojci uporabnikov te storitve so v pobudah za inšpekcijski nadzor očitali izvajalcem, da jih le-ti ne seznanjajo kateri uporabnik in katera oskrbovalka ali oskrbovalec je okužen</w:t>
      </w:r>
      <w:r w:rsidR="00970B97">
        <w:rPr>
          <w:rFonts w:cs="Arial"/>
          <w:szCs w:val="20"/>
        </w:rPr>
        <w:t xml:space="preserve"> in da</w:t>
      </w:r>
      <w:r>
        <w:rPr>
          <w:rFonts w:cs="Arial"/>
          <w:szCs w:val="20"/>
        </w:rPr>
        <w:t xml:space="preserve"> zato </w:t>
      </w:r>
      <w:r w:rsidR="006F2BD1">
        <w:rPr>
          <w:rFonts w:cs="Arial"/>
          <w:szCs w:val="20"/>
        </w:rPr>
        <w:t xml:space="preserve">doma </w:t>
      </w:r>
      <w:r>
        <w:rPr>
          <w:rFonts w:cs="Arial"/>
          <w:szCs w:val="20"/>
        </w:rPr>
        <w:t>ne morejo preventivno ukrepati</w:t>
      </w:r>
      <w:r w:rsidR="00872C5F">
        <w:rPr>
          <w:rFonts w:cs="Arial"/>
          <w:szCs w:val="20"/>
        </w:rPr>
        <w:t>, da se pri enem uporabniku opravlja oskrba s strani 5-10 oskrbovalcev mesečno, da to ni skladno s predpisi in da zahtevajo od izvajalca, da oskrbo izvajajo le zdravi neposredni izvajalci. V inšpekcijskih pregledih je bilo ugotovljeno, da se v nekaterih lokalnih skupnostih pri nekaterih uporabnikih storitve, slednja n</w:t>
      </w:r>
      <w:r w:rsidR="00533205">
        <w:rPr>
          <w:rFonts w:cs="Arial"/>
          <w:szCs w:val="20"/>
        </w:rPr>
        <w:t>i</w:t>
      </w:r>
      <w:r w:rsidR="00872C5F">
        <w:rPr>
          <w:rFonts w:cs="Arial"/>
          <w:szCs w:val="20"/>
        </w:rPr>
        <w:t xml:space="preserve"> izvaja</w:t>
      </w:r>
      <w:r w:rsidR="00533205">
        <w:rPr>
          <w:rFonts w:cs="Arial"/>
          <w:szCs w:val="20"/>
        </w:rPr>
        <w:t>la</w:t>
      </w:r>
      <w:r w:rsidR="00872C5F">
        <w:rPr>
          <w:rFonts w:cs="Arial"/>
          <w:szCs w:val="20"/>
        </w:rPr>
        <w:t xml:space="preserve"> povsem skladno s sklenjenim dogovoro</w:t>
      </w:r>
      <w:r w:rsidR="002B2B98">
        <w:rPr>
          <w:rFonts w:cs="Arial"/>
          <w:szCs w:val="20"/>
        </w:rPr>
        <w:t>m</w:t>
      </w:r>
      <w:r w:rsidR="00872C5F">
        <w:rPr>
          <w:rFonts w:cs="Arial"/>
          <w:szCs w:val="20"/>
        </w:rPr>
        <w:t xml:space="preserve"> in s standardom storitve, vzrok pa so bile izredne razmere epidemije COVID-19 ter spoštovanje ukrepov in navodil Ministrstva za zdravje s strani izvajalcev storitve. Pri tem je bilo ugotovljeno, da so izvajalci uporabnike storitve sprotno, skladno s predpisi o varstvu osebnih podatkov, seznanjali z ukrepi in stanjem za izvajanje storitve</w:t>
      </w:r>
      <w:r>
        <w:rPr>
          <w:rFonts w:cs="Arial"/>
          <w:szCs w:val="20"/>
        </w:rPr>
        <w:t xml:space="preserve"> in </w:t>
      </w:r>
      <w:r w:rsidR="00872C5F">
        <w:rPr>
          <w:rFonts w:cs="Arial"/>
          <w:szCs w:val="20"/>
        </w:rPr>
        <w:t>prosili za razumevanje zaradi začasnega izjemnega načina izvajanja te storitve. Izvajalci so si v maksimalni možni meri prizadevali opravljati to storitev varno za uporabnike in v čim večji meri skladno po dogovorjeni oskrbi iz dogovorov, ki so bili sklenjeni z upravičenci do storitve.</w:t>
      </w:r>
    </w:p>
    <w:p w:rsidR="001E7F3A" w:rsidRPr="00CC7255" w:rsidRDefault="001E7F3A" w:rsidP="00E50526">
      <w:pPr>
        <w:ind w:left="-77"/>
        <w:jc w:val="both"/>
        <w:rPr>
          <w:rFonts w:cs="Arial"/>
          <w:sz w:val="16"/>
          <w:szCs w:val="16"/>
        </w:rPr>
      </w:pPr>
    </w:p>
    <w:p w:rsidR="003450A9" w:rsidRDefault="00872C5F" w:rsidP="00293943">
      <w:pPr>
        <w:ind w:left="-77"/>
        <w:jc w:val="both"/>
        <w:rPr>
          <w:rFonts w:cs="Arial"/>
          <w:szCs w:val="20"/>
        </w:rPr>
      </w:pPr>
      <w:r>
        <w:rPr>
          <w:rFonts w:cs="Arial"/>
          <w:szCs w:val="20"/>
        </w:rPr>
        <w:t>Socialna inšpekcija je predlagatelje inšpekcijskega nadzora za storitev institucionalno varstvo starejših in storitve pomoč družini na domu kot socialna oskrba na domu</w:t>
      </w:r>
      <w:r w:rsidR="00157A5E">
        <w:rPr>
          <w:rFonts w:cs="Arial"/>
          <w:szCs w:val="20"/>
        </w:rPr>
        <w:t xml:space="preserve"> v letu 2020, ki so v predlogu podali svoj kontaktni naslov, obvestila o ugotovitvah inšpekcijskega pregleda in pojasnila pristojnosti Socialne inšpekcije v času veljavnosti ukrepov iz odlokov Vlade Republike Slovenije ter ukrepov in navodil Ministrstva za zdravje za preprečevanje šir</w:t>
      </w:r>
      <w:r w:rsidR="00293943">
        <w:rPr>
          <w:rFonts w:cs="Arial"/>
          <w:szCs w:val="20"/>
        </w:rPr>
        <w:t>jenja okužbe z virusom COVID-19.</w:t>
      </w:r>
    </w:p>
    <w:p w:rsidR="00293943" w:rsidRPr="00293943" w:rsidRDefault="00293943" w:rsidP="00293943">
      <w:pPr>
        <w:ind w:left="-77"/>
        <w:jc w:val="both"/>
        <w:rPr>
          <w:rFonts w:cs="Arial"/>
          <w:szCs w:val="20"/>
        </w:rPr>
      </w:pPr>
    </w:p>
    <w:p w:rsidR="00FE09CE" w:rsidRPr="00DE5021" w:rsidRDefault="00FE09CE" w:rsidP="00DE5021">
      <w:pPr>
        <w:rPr>
          <w:b/>
        </w:rPr>
      </w:pPr>
      <w:r w:rsidRPr="00DE5021">
        <w:rPr>
          <w:b/>
        </w:rPr>
        <w:t>STORITEV: INSTITUCIONALNO  VARSTVO</w:t>
      </w:r>
    </w:p>
    <w:p w:rsidR="00FE09CE" w:rsidRPr="00CE5042" w:rsidRDefault="00FE09CE" w:rsidP="00FE09CE">
      <w:pPr>
        <w:pStyle w:val="Telobesedila"/>
        <w:spacing w:after="0"/>
        <w:ind w:right="350"/>
        <w:jc w:val="both"/>
        <w:rPr>
          <w:rFonts w:ascii="Arial" w:hAnsi="Arial" w:cs="Arial"/>
          <w:bCs/>
          <w:sz w:val="18"/>
          <w:szCs w:val="18"/>
        </w:rPr>
      </w:pPr>
    </w:p>
    <w:p w:rsidR="00FE09CE" w:rsidRPr="00CE5042" w:rsidRDefault="00FE09CE" w:rsidP="00DE5021">
      <w:r w:rsidRPr="00CE5042">
        <w:t>INSTITUCIONALNO  VARSTVO  STAREJŠIH</w:t>
      </w:r>
    </w:p>
    <w:p w:rsidR="00FE09CE" w:rsidRPr="00CE5042" w:rsidRDefault="00FE09CE" w:rsidP="00FE09CE">
      <w:pPr>
        <w:pStyle w:val="Telobesedila"/>
        <w:spacing w:after="0"/>
        <w:ind w:right="350"/>
        <w:jc w:val="both"/>
        <w:rPr>
          <w:rFonts w:ascii="Arial" w:hAnsi="Arial" w:cs="Arial"/>
          <w:bCs/>
          <w:sz w:val="16"/>
          <w:szCs w:val="16"/>
        </w:rPr>
      </w:pPr>
    </w:p>
    <w:p w:rsidR="00FE09CE" w:rsidRPr="00CE5042" w:rsidRDefault="00FE09CE" w:rsidP="00FE09CE">
      <w:pPr>
        <w:spacing w:line="240" w:lineRule="auto"/>
        <w:jc w:val="both"/>
        <w:rPr>
          <w:rFonts w:cs="Arial"/>
          <w:szCs w:val="20"/>
        </w:rPr>
      </w:pPr>
      <w:r w:rsidRPr="00CE5042">
        <w:rPr>
          <w:rFonts w:cs="Arial"/>
          <w:szCs w:val="20"/>
        </w:rPr>
        <w:t xml:space="preserve">V inšpekcijske nadzore je vključeno izvajanje socialno varstvene storitve institucionalno varstvo starejših v oblikah: </w:t>
      </w:r>
    </w:p>
    <w:p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t xml:space="preserve">trajno celodnevno domsko varstvo in oskrba, </w:t>
      </w:r>
    </w:p>
    <w:p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lastRenderedPageBreak/>
        <w:t xml:space="preserve">kratkotrajno celodnevno domsko varstvo in oskrba, </w:t>
      </w:r>
    </w:p>
    <w:p w:rsidR="00FE09CE" w:rsidRDefault="00FE09CE" w:rsidP="00FE09CE">
      <w:pPr>
        <w:pStyle w:val="Odstavekseznama"/>
        <w:numPr>
          <w:ilvl w:val="0"/>
          <w:numId w:val="4"/>
        </w:numPr>
        <w:spacing w:line="240" w:lineRule="auto"/>
        <w:ind w:left="397"/>
        <w:jc w:val="both"/>
        <w:rPr>
          <w:rFonts w:cs="Arial"/>
          <w:szCs w:val="20"/>
        </w:rPr>
      </w:pPr>
      <w:r w:rsidRPr="00CE5042">
        <w:rPr>
          <w:rFonts w:cs="Arial"/>
          <w:szCs w:val="20"/>
        </w:rPr>
        <w:t>dnevno varstvo,</w:t>
      </w:r>
    </w:p>
    <w:p w:rsidR="009908C4" w:rsidRPr="00CE5042" w:rsidRDefault="009908C4" w:rsidP="00FE09CE">
      <w:pPr>
        <w:pStyle w:val="Odstavekseznama"/>
        <w:numPr>
          <w:ilvl w:val="0"/>
          <w:numId w:val="4"/>
        </w:numPr>
        <w:spacing w:line="240" w:lineRule="auto"/>
        <w:ind w:left="397"/>
        <w:jc w:val="both"/>
        <w:rPr>
          <w:rFonts w:cs="Arial"/>
          <w:szCs w:val="20"/>
        </w:rPr>
      </w:pPr>
      <w:r>
        <w:rPr>
          <w:rFonts w:cs="Arial"/>
          <w:szCs w:val="20"/>
        </w:rPr>
        <w:t>oskrbni dom,</w:t>
      </w:r>
    </w:p>
    <w:p w:rsidR="00FE09CE" w:rsidRDefault="00FE09CE" w:rsidP="00FE09CE">
      <w:pPr>
        <w:pStyle w:val="Odstavekseznama"/>
        <w:numPr>
          <w:ilvl w:val="0"/>
          <w:numId w:val="4"/>
        </w:numPr>
        <w:spacing w:line="240" w:lineRule="auto"/>
        <w:ind w:left="397"/>
        <w:jc w:val="both"/>
        <w:rPr>
          <w:rFonts w:cs="Arial"/>
          <w:szCs w:val="20"/>
        </w:rPr>
      </w:pPr>
      <w:r w:rsidRPr="00CE5042">
        <w:rPr>
          <w:rFonts w:cs="Arial"/>
          <w:szCs w:val="20"/>
        </w:rPr>
        <w:t>oskrbovana stanovanja</w:t>
      </w:r>
      <w:r w:rsidR="009908C4">
        <w:rPr>
          <w:rFonts w:cs="Arial"/>
          <w:szCs w:val="20"/>
        </w:rPr>
        <w:t>,</w:t>
      </w:r>
    </w:p>
    <w:p w:rsidR="009908C4" w:rsidRPr="00CE5042" w:rsidRDefault="009908C4" w:rsidP="00FE09CE">
      <w:pPr>
        <w:pStyle w:val="Odstavekseznama"/>
        <w:numPr>
          <w:ilvl w:val="0"/>
          <w:numId w:val="4"/>
        </w:numPr>
        <w:spacing w:line="240" w:lineRule="auto"/>
        <w:ind w:left="397"/>
        <w:jc w:val="both"/>
        <w:rPr>
          <w:rFonts w:cs="Arial"/>
          <w:szCs w:val="20"/>
        </w:rPr>
      </w:pPr>
      <w:r>
        <w:rPr>
          <w:rFonts w:cs="Arial"/>
          <w:szCs w:val="20"/>
        </w:rPr>
        <w:t>izvajanje institucionalnega varstva v drugi družini po 65. členu Zakona o socialnem varstvu</w:t>
      </w:r>
    </w:p>
    <w:p w:rsidR="00FE09CE" w:rsidRPr="00CC7255"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Po oblikah storitve je v praksi največ trajnega celodnevnega domskega varstva starejših, vsi izvajalci izvajajo tudi kratkotrajno celodnevno domsko varstvo, ki se izvaja večinoma iz dveh vzrokov in sicer za obdobje enega do treh tednov se izvaja zaradi objektivne odsotnosti osebne socialne mreže upravičencev</w:t>
      </w:r>
      <w:r w:rsidR="006239ED" w:rsidRPr="00CE5042">
        <w:rPr>
          <w:rFonts w:cs="Arial"/>
          <w:szCs w:val="20"/>
        </w:rPr>
        <w:t>, zaradi česar</w:t>
      </w:r>
      <w:r w:rsidRPr="00CE5042">
        <w:rPr>
          <w:rFonts w:cs="Arial"/>
          <w:szCs w:val="20"/>
        </w:rPr>
        <w:t xml:space="preserve"> domača oskrba ni možna, za obdobje enega meseca in več mesecev pa se izvaja v primeru začasne povečane potrebe upravičenca po zdravstveni negi, oskrbi in rehabilitaciji (po kapi, po operativnih posegih ali </w:t>
      </w:r>
      <w:proofErr w:type="spellStart"/>
      <w:r w:rsidRPr="00CE5042">
        <w:rPr>
          <w:rFonts w:cs="Arial"/>
          <w:szCs w:val="20"/>
        </w:rPr>
        <w:t>izčrpajoči</w:t>
      </w:r>
      <w:proofErr w:type="spellEnd"/>
      <w:r w:rsidRPr="00CE5042">
        <w:rPr>
          <w:rFonts w:cs="Arial"/>
          <w:szCs w:val="20"/>
        </w:rPr>
        <w:t xml:space="preserve"> bolezni). Po letu 2014  narašča povpraševanje s strani svojcev in socialnih služb bolnišnic za kratkotrajno celodnevno namestitev za čas </w:t>
      </w:r>
      <w:proofErr w:type="spellStart"/>
      <w:r w:rsidRPr="00CE5042">
        <w:rPr>
          <w:rFonts w:cs="Arial"/>
          <w:szCs w:val="20"/>
        </w:rPr>
        <w:t>pobolnišničnega</w:t>
      </w:r>
      <w:proofErr w:type="spellEnd"/>
      <w:r w:rsidRPr="00CE5042">
        <w:rPr>
          <w:rFonts w:cs="Arial"/>
          <w:szCs w:val="20"/>
        </w:rPr>
        <w:t xml:space="preserve"> okrevanja in rehabilitacije. </w:t>
      </w:r>
      <w:r w:rsidR="000F074A" w:rsidRPr="00CE5042">
        <w:rPr>
          <w:rFonts w:cs="Arial"/>
          <w:szCs w:val="20"/>
        </w:rPr>
        <w:t>Te namestitve v letu 2019</w:t>
      </w:r>
      <w:r w:rsidR="00FC2332">
        <w:rPr>
          <w:rFonts w:cs="Arial"/>
          <w:szCs w:val="20"/>
        </w:rPr>
        <w:t xml:space="preserve"> in v letu 2020</w:t>
      </w:r>
      <w:r w:rsidR="000F074A" w:rsidRPr="00CE5042">
        <w:rPr>
          <w:rFonts w:cs="Arial"/>
          <w:szCs w:val="20"/>
        </w:rPr>
        <w:t xml:space="preserve"> niso bile več možne ali so bile izjemoma dostopne v zelo majhnem obsegu zaradi zasedenosti kapacitet s trajnim celodnevnim domskim varstvom. </w:t>
      </w:r>
    </w:p>
    <w:p w:rsidR="00FE09CE" w:rsidRPr="00CC7255"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Storitev v obliki dnevnega varstva se trži pri večini izvajalcev, koriščenje te oblike pa v obsegu niha od 1 do</w:t>
      </w:r>
      <w:r w:rsidR="00FC2332">
        <w:rPr>
          <w:rFonts w:cs="Arial"/>
          <w:szCs w:val="20"/>
        </w:rPr>
        <w:t xml:space="preserve"> </w:t>
      </w:r>
      <w:r w:rsidRPr="00CE5042">
        <w:rPr>
          <w:rFonts w:cs="Arial"/>
          <w:szCs w:val="20"/>
        </w:rPr>
        <w:t xml:space="preserve">15 uporabnikov na dan ter do 20 uporabnikov v celem letu. Oblika  storitve je pri izvajalcih celodnevnega domskega varstva običajno organizirana po integriranem modelu  (uporabniki dnevnega varstva se zadržujejo v skupnih in večnamenskih prostorih trajnega celodnevnega domskega varstva, imajo možnost počivanja na počivalnikih in so deležni organiziranih oblik aktivnosti in druženja kot vsi ostali uporabniki celodnevnega domskega varstva), v manjšem številu pa se izvaja v obliki posebnih dnevnih centrov (izvajalec ima posebej opremljen namenski prostor za samo takšne uporabnike storitve in za to tudi predviden poseben kader). Vsi nudijo tem uporabnikom tudi prevoz kot dodatno storitev. </w:t>
      </w:r>
      <w:r w:rsidR="006239ED" w:rsidRPr="00CE5042">
        <w:rPr>
          <w:rFonts w:cs="Arial"/>
          <w:szCs w:val="20"/>
        </w:rPr>
        <w:t xml:space="preserve">Iz vidika  zahtevnosti oskrbe uporabnikov dnevnega varstva se storitev v povprečju izvaja v vseh vrstah oskrbe, pri tem pa je pri nekaterih izvajalcih bolj izstopajoča vrsta oskrba IV (zlasti v Ljubljani, Celju in Mariboru). </w:t>
      </w:r>
    </w:p>
    <w:p w:rsidR="00FE09CE" w:rsidRPr="00CC7255"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V letu 20</w:t>
      </w:r>
      <w:r w:rsidR="00FC2332">
        <w:rPr>
          <w:rFonts w:cs="Arial"/>
          <w:szCs w:val="20"/>
        </w:rPr>
        <w:t>20</w:t>
      </w:r>
      <w:r w:rsidRPr="00CE5042">
        <w:rPr>
          <w:rFonts w:cs="Arial"/>
          <w:szCs w:val="20"/>
        </w:rPr>
        <w:t xml:space="preserve"> inšpekcija ni prejela informacije, da bi se stanje o oskrbnih domovih spremenilo, tako od leta 2015 dalje izvajata to obliko storitve le še izvajalca Dom Danica </w:t>
      </w:r>
      <w:proofErr w:type="spellStart"/>
      <w:r w:rsidRPr="00CE5042">
        <w:rPr>
          <w:rFonts w:cs="Arial"/>
          <w:szCs w:val="20"/>
        </w:rPr>
        <w:t>d.o.o</w:t>
      </w:r>
      <w:proofErr w:type="spellEnd"/>
      <w:r w:rsidRPr="00CE5042">
        <w:rPr>
          <w:rFonts w:cs="Arial"/>
          <w:szCs w:val="20"/>
        </w:rPr>
        <w:t xml:space="preserve">. Gažon in Dom Brigita, Brigita </w:t>
      </w:r>
      <w:proofErr w:type="spellStart"/>
      <w:r w:rsidRPr="00CE5042">
        <w:rPr>
          <w:rFonts w:cs="Arial"/>
          <w:szCs w:val="20"/>
        </w:rPr>
        <w:t>Beznec</w:t>
      </w:r>
      <w:proofErr w:type="spellEnd"/>
      <w:r w:rsidRPr="00CE5042">
        <w:rPr>
          <w:rFonts w:cs="Arial"/>
          <w:szCs w:val="20"/>
        </w:rPr>
        <w:t xml:space="preserve"> </w:t>
      </w:r>
      <w:proofErr w:type="spellStart"/>
      <w:r w:rsidRPr="00CE5042">
        <w:rPr>
          <w:rFonts w:cs="Arial"/>
          <w:szCs w:val="20"/>
        </w:rPr>
        <w:t>s.p</w:t>
      </w:r>
      <w:proofErr w:type="spellEnd"/>
      <w:r w:rsidRPr="00CE5042">
        <w:rPr>
          <w:rFonts w:cs="Arial"/>
          <w:szCs w:val="20"/>
        </w:rPr>
        <w:t xml:space="preserve">. Puconci. Po informacijah iz nadzorov pri navedenih dveh izvajalcih, si oba prizadevata spremeniti obliko storitve in sicer si Dom Danica </w:t>
      </w:r>
      <w:proofErr w:type="spellStart"/>
      <w:r w:rsidRPr="00CE5042">
        <w:rPr>
          <w:rFonts w:cs="Arial"/>
          <w:szCs w:val="20"/>
        </w:rPr>
        <w:t>d.o.o</w:t>
      </w:r>
      <w:proofErr w:type="spellEnd"/>
      <w:r w:rsidRPr="00CE5042">
        <w:rPr>
          <w:rFonts w:cs="Arial"/>
          <w:szCs w:val="20"/>
        </w:rPr>
        <w:t xml:space="preserve">. prizadeva pridobiti dovoljenje za izvajanje storitve v obliki trajnega celodnevnega domskega varstva, Dom Brigita, Brigita </w:t>
      </w:r>
      <w:proofErr w:type="spellStart"/>
      <w:r w:rsidRPr="00CE5042">
        <w:rPr>
          <w:rFonts w:cs="Arial"/>
          <w:szCs w:val="20"/>
        </w:rPr>
        <w:t>Beznec</w:t>
      </w:r>
      <w:proofErr w:type="spellEnd"/>
      <w:r w:rsidRPr="00CE5042">
        <w:rPr>
          <w:rFonts w:cs="Arial"/>
          <w:szCs w:val="20"/>
        </w:rPr>
        <w:t xml:space="preserve"> </w:t>
      </w:r>
      <w:proofErr w:type="spellStart"/>
      <w:r w:rsidRPr="00CE5042">
        <w:rPr>
          <w:rFonts w:cs="Arial"/>
          <w:szCs w:val="20"/>
        </w:rPr>
        <w:t>s.p</w:t>
      </w:r>
      <w:proofErr w:type="spellEnd"/>
      <w:r w:rsidRPr="00CE5042">
        <w:rPr>
          <w:rFonts w:cs="Arial"/>
          <w:szCs w:val="20"/>
        </w:rPr>
        <w:t>. pa si prizadeva pridobiti dovoljenje in koncesijo za paliativno oskrbo.</w:t>
      </w:r>
      <w:r w:rsidR="00404525" w:rsidRPr="00CE5042">
        <w:rPr>
          <w:rFonts w:cs="Arial"/>
          <w:szCs w:val="20"/>
        </w:rPr>
        <w:t xml:space="preserve"> Po podatkih inšpekcije se v decembru 20</w:t>
      </w:r>
      <w:r w:rsidR="00FC2332">
        <w:rPr>
          <w:rFonts w:cs="Arial"/>
          <w:szCs w:val="20"/>
        </w:rPr>
        <w:t>20</w:t>
      </w:r>
      <w:r w:rsidR="00404525" w:rsidRPr="00CE5042">
        <w:rPr>
          <w:rFonts w:cs="Arial"/>
          <w:szCs w:val="20"/>
        </w:rPr>
        <w:t xml:space="preserve"> stanje ni spremenilo.</w:t>
      </w:r>
      <w:r w:rsidRPr="00CE5042">
        <w:rPr>
          <w:rFonts w:cs="Arial"/>
          <w:szCs w:val="20"/>
        </w:rPr>
        <w:t xml:space="preserve"> </w:t>
      </w:r>
    </w:p>
    <w:p w:rsidR="00FE09CE" w:rsidRPr="00CC7255"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Od leta 20</w:t>
      </w:r>
      <w:r w:rsidR="00FC2332">
        <w:rPr>
          <w:rFonts w:cs="Arial"/>
          <w:szCs w:val="20"/>
        </w:rPr>
        <w:t>09</w:t>
      </w:r>
      <w:r w:rsidRPr="00CE5042">
        <w:rPr>
          <w:rFonts w:cs="Arial"/>
          <w:szCs w:val="20"/>
        </w:rPr>
        <w:t xml:space="preserve"> dalje si, na podlagi ukrepov inšpekcije, prizadevajo pridobiti dovoljenje za delo za izvajanje storitve v obliki oskrbnega doma še izvajalci </w:t>
      </w:r>
      <w:proofErr w:type="spellStart"/>
      <w:r w:rsidRPr="00CE5042">
        <w:rPr>
          <w:rFonts w:cs="Arial"/>
          <w:szCs w:val="20"/>
        </w:rPr>
        <w:t>Pollere</w:t>
      </w:r>
      <w:proofErr w:type="spellEnd"/>
      <w:r w:rsidRPr="00CE5042">
        <w:rPr>
          <w:rFonts w:cs="Arial"/>
          <w:szCs w:val="20"/>
        </w:rPr>
        <w:t xml:space="preserve"> </w:t>
      </w:r>
      <w:proofErr w:type="spellStart"/>
      <w:r w:rsidRPr="00CE5042">
        <w:rPr>
          <w:rFonts w:cs="Arial"/>
          <w:szCs w:val="20"/>
        </w:rPr>
        <w:t>d.o.o</w:t>
      </w:r>
      <w:proofErr w:type="spellEnd"/>
      <w:r w:rsidRPr="00CE5042">
        <w:rPr>
          <w:rFonts w:cs="Arial"/>
          <w:szCs w:val="20"/>
        </w:rPr>
        <w:t xml:space="preserve">. </w:t>
      </w:r>
      <w:r w:rsidR="00B928F1">
        <w:rPr>
          <w:rFonts w:cs="Arial"/>
          <w:szCs w:val="20"/>
        </w:rPr>
        <w:t>Formin</w:t>
      </w:r>
      <w:r w:rsidRPr="00CE5042">
        <w:rPr>
          <w:rFonts w:cs="Arial"/>
          <w:szCs w:val="20"/>
        </w:rPr>
        <w:t>, Turistična kmetija Čučnik-Na Griču Polana pri Zidanem mostu</w:t>
      </w:r>
      <w:r w:rsidR="00FC2332">
        <w:rPr>
          <w:rFonts w:cs="Arial"/>
          <w:szCs w:val="20"/>
        </w:rPr>
        <w:t>,</w:t>
      </w:r>
      <w:r w:rsidRPr="00CE5042">
        <w:rPr>
          <w:rFonts w:cs="Arial"/>
          <w:szCs w:val="20"/>
        </w:rPr>
        <w:t xml:space="preserve"> Metuljček oskrba starejših Adrijana Žibert </w:t>
      </w:r>
      <w:proofErr w:type="spellStart"/>
      <w:r w:rsidRPr="00CE5042">
        <w:rPr>
          <w:rFonts w:cs="Arial"/>
          <w:szCs w:val="20"/>
        </w:rPr>
        <w:t>s.p</w:t>
      </w:r>
      <w:proofErr w:type="spellEnd"/>
      <w:r w:rsidRPr="00CE5042">
        <w:rPr>
          <w:rFonts w:cs="Arial"/>
          <w:szCs w:val="20"/>
        </w:rPr>
        <w:t>. Sevnica</w:t>
      </w:r>
      <w:r w:rsidR="00FC2332">
        <w:rPr>
          <w:rFonts w:cs="Arial"/>
          <w:szCs w:val="20"/>
        </w:rPr>
        <w:t xml:space="preserve"> in Penzion </w:t>
      </w:r>
      <w:proofErr w:type="spellStart"/>
      <w:r w:rsidR="00FC2332">
        <w:rPr>
          <w:rFonts w:cs="Arial"/>
          <w:szCs w:val="20"/>
        </w:rPr>
        <w:t>Ivanež</w:t>
      </w:r>
      <w:proofErr w:type="spellEnd"/>
      <w:r w:rsidR="00FC2332">
        <w:rPr>
          <w:rFonts w:cs="Arial"/>
          <w:szCs w:val="20"/>
        </w:rPr>
        <w:t xml:space="preserve">, </w:t>
      </w:r>
      <w:proofErr w:type="spellStart"/>
      <w:r w:rsidR="00FC2332">
        <w:rPr>
          <w:rFonts w:cs="Arial"/>
          <w:szCs w:val="20"/>
        </w:rPr>
        <w:t>Ivanež</w:t>
      </w:r>
      <w:proofErr w:type="spellEnd"/>
      <w:r w:rsidR="00FC2332">
        <w:rPr>
          <w:rFonts w:cs="Arial"/>
          <w:szCs w:val="20"/>
        </w:rPr>
        <w:t xml:space="preserve"> Grubar Jožica </w:t>
      </w:r>
      <w:proofErr w:type="spellStart"/>
      <w:r w:rsidR="00FC2332">
        <w:rPr>
          <w:rFonts w:cs="Arial"/>
          <w:szCs w:val="20"/>
        </w:rPr>
        <w:t>s.p</w:t>
      </w:r>
      <w:proofErr w:type="spellEnd"/>
      <w:r w:rsidR="00FC2332">
        <w:rPr>
          <w:rFonts w:cs="Arial"/>
          <w:szCs w:val="20"/>
        </w:rPr>
        <w:t>.</w:t>
      </w:r>
      <w:r w:rsidRPr="00CE5042">
        <w:rPr>
          <w:rFonts w:cs="Arial"/>
          <w:szCs w:val="20"/>
        </w:rPr>
        <w:t>.</w:t>
      </w:r>
      <w:r w:rsidR="00404525" w:rsidRPr="00CE5042">
        <w:rPr>
          <w:rFonts w:cs="Arial"/>
          <w:szCs w:val="20"/>
        </w:rPr>
        <w:t xml:space="preserve"> Po podatkih inšpekcije iz decembra 20</w:t>
      </w:r>
      <w:r w:rsidR="00FC2332">
        <w:rPr>
          <w:rFonts w:cs="Arial"/>
          <w:szCs w:val="20"/>
        </w:rPr>
        <w:t>20</w:t>
      </w:r>
      <w:r w:rsidR="00404525" w:rsidRPr="00CE5042">
        <w:rPr>
          <w:rFonts w:cs="Arial"/>
          <w:szCs w:val="20"/>
        </w:rPr>
        <w:t xml:space="preserve"> nihče od navedenih še ni</w:t>
      </w:r>
      <w:r w:rsidR="00FC2332">
        <w:rPr>
          <w:rFonts w:cs="Arial"/>
          <w:szCs w:val="20"/>
        </w:rPr>
        <w:t xml:space="preserve"> pridobil dovoljenja za delo zaradi neizpolnjevanja </w:t>
      </w:r>
      <w:r w:rsidR="004E1AEE">
        <w:rPr>
          <w:rFonts w:cs="Arial"/>
          <w:szCs w:val="20"/>
        </w:rPr>
        <w:t>tehnično-prostorskih</w:t>
      </w:r>
      <w:r w:rsidR="00FC2332">
        <w:rPr>
          <w:rFonts w:cs="Arial"/>
          <w:szCs w:val="20"/>
        </w:rPr>
        <w:t xml:space="preserve"> pogojev</w:t>
      </w:r>
      <w:r w:rsidR="004E1AEE">
        <w:rPr>
          <w:rFonts w:cs="Arial"/>
          <w:szCs w:val="20"/>
        </w:rPr>
        <w:t xml:space="preserve"> (uporabno dovoljenje objekta, dvigalo, ipd.)</w:t>
      </w:r>
      <w:r w:rsidR="00FC2332">
        <w:rPr>
          <w:rFonts w:cs="Arial"/>
          <w:szCs w:val="20"/>
        </w:rPr>
        <w:t>.</w:t>
      </w:r>
    </w:p>
    <w:p w:rsidR="00FE09CE" w:rsidRPr="00CC7255" w:rsidRDefault="00FE09CE" w:rsidP="00FE09CE">
      <w:pPr>
        <w:spacing w:line="240" w:lineRule="auto"/>
        <w:jc w:val="both"/>
        <w:rPr>
          <w:rFonts w:cs="Arial"/>
          <w:sz w:val="16"/>
          <w:szCs w:val="16"/>
        </w:rPr>
      </w:pPr>
    </w:p>
    <w:p w:rsidR="006239ED" w:rsidRPr="00CE5042" w:rsidRDefault="00FE09CE" w:rsidP="00FE09CE">
      <w:pPr>
        <w:spacing w:line="240" w:lineRule="auto"/>
        <w:jc w:val="both"/>
        <w:rPr>
          <w:rFonts w:cs="Arial"/>
          <w:szCs w:val="20"/>
        </w:rPr>
      </w:pPr>
      <w:r w:rsidRPr="00CE5042">
        <w:rPr>
          <w:rFonts w:cs="Arial"/>
          <w:szCs w:val="20"/>
        </w:rPr>
        <w:t xml:space="preserve">Za obliko storitve </w:t>
      </w:r>
      <w:r w:rsidR="00532C53">
        <w:rPr>
          <w:rFonts w:cs="Arial"/>
          <w:szCs w:val="20"/>
        </w:rPr>
        <w:t xml:space="preserve">institucionalno varstvo </w:t>
      </w:r>
      <w:r w:rsidRPr="00CE5042">
        <w:rPr>
          <w:rFonts w:cs="Arial"/>
          <w:szCs w:val="20"/>
        </w:rPr>
        <w:t xml:space="preserve">v drugi družini ima dovoljenje za delo le Brigita </w:t>
      </w:r>
      <w:proofErr w:type="spellStart"/>
      <w:r w:rsidRPr="00CE5042">
        <w:rPr>
          <w:rFonts w:cs="Arial"/>
          <w:szCs w:val="20"/>
        </w:rPr>
        <w:t>Beznec</w:t>
      </w:r>
      <w:proofErr w:type="spellEnd"/>
      <w:r w:rsidRPr="00CE5042">
        <w:rPr>
          <w:rFonts w:cs="Arial"/>
          <w:szCs w:val="20"/>
        </w:rPr>
        <w:t xml:space="preserve"> </w:t>
      </w:r>
      <w:proofErr w:type="spellStart"/>
      <w:r w:rsidRPr="00CE5042">
        <w:rPr>
          <w:rFonts w:cs="Arial"/>
          <w:szCs w:val="20"/>
        </w:rPr>
        <w:t>s.p</w:t>
      </w:r>
      <w:proofErr w:type="spellEnd"/>
      <w:r w:rsidRPr="00CE5042">
        <w:rPr>
          <w:rFonts w:cs="Arial"/>
          <w:szCs w:val="20"/>
        </w:rPr>
        <w:t>. Puconci in storitev izvaja skladno s predpisi</w:t>
      </w:r>
      <w:r w:rsidR="004E1AEE">
        <w:rPr>
          <w:rFonts w:cs="Arial"/>
          <w:szCs w:val="20"/>
        </w:rPr>
        <w:t>. T</w:t>
      </w:r>
      <w:r w:rsidRPr="00CE5042">
        <w:rPr>
          <w:rFonts w:cs="Arial"/>
          <w:szCs w:val="20"/>
        </w:rPr>
        <w:t>o obliko storitve izvaja</w:t>
      </w:r>
      <w:r w:rsidR="004E1AEE">
        <w:rPr>
          <w:rFonts w:cs="Arial"/>
          <w:szCs w:val="20"/>
        </w:rPr>
        <w:t>jo</w:t>
      </w:r>
      <w:r w:rsidRPr="00CE5042">
        <w:rPr>
          <w:rFonts w:cs="Arial"/>
          <w:szCs w:val="20"/>
        </w:rPr>
        <w:t xml:space="preserve"> po 65. členu Zakona o socialnem varstvu po pogodbi s pristojnim</w:t>
      </w:r>
      <w:r w:rsidR="004E1AEE">
        <w:rPr>
          <w:rFonts w:cs="Arial"/>
          <w:szCs w:val="20"/>
        </w:rPr>
        <w:t>i</w:t>
      </w:r>
      <w:r w:rsidRPr="00CE5042">
        <w:rPr>
          <w:rFonts w:cs="Arial"/>
          <w:szCs w:val="20"/>
        </w:rPr>
        <w:t xml:space="preserve"> centr</w:t>
      </w:r>
      <w:r w:rsidR="004E1AEE">
        <w:rPr>
          <w:rFonts w:cs="Arial"/>
          <w:szCs w:val="20"/>
        </w:rPr>
        <w:t>i</w:t>
      </w:r>
      <w:r w:rsidRPr="00CE5042">
        <w:rPr>
          <w:rFonts w:cs="Arial"/>
          <w:szCs w:val="20"/>
        </w:rPr>
        <w:t xml:space="preserve"> za socialno delo od leta 2014 dalje tudi Turistična kmetija Čučnik-Na Griču Polana pri Zidanem mostu</w:t>
      </w:r>
      <w:r w:rsidR="0037530A">
        <w:rPr>
          <w:rFonts w:cs="Arial"/>
          <w:szCs w:val="20"/>
        </w:rPr>
        <w:t>,</w:t>
      </w:r>
      <w:r w:rsidRPr="00CE5042">
        <w:rPr>
          <w:rFonts w:cs="Arial"/>
          <w:szCs w:val="20"/>
        </w:rPr>
        <w:t xml:space="preserve"> Metuljček oskrba starejših </w:t>
      </w:r>
      <w:r w:rsidRPr="0037530A">
        <w:rPr>
          <w:rFonts w:cs="Arial"/>
          <w:szCs w:val="20"/>
        </w:rPr>
        <w:t xml:space="preserve">Adrijana Žibert </w:t>
      </w:r>
      <w:proofErr w:type="spellStart"/>
      <w:r w:rsidRPr="0037530A">
        <w:rPr>
          <w:rFonts w:cs="Arial"/>
          <w:szCs w:val="20"/>
        </w:rPr>
        <w:t>s.p</w:t>
      </w:r>
      <w:proofErr w:type="spellEnd"/>
      <w:r w:rsidRPr="0037530A">
        <w:rPr>
          <w:rFonts w:cs="Arial"/>
          <w:szCs w:val="20"/>
        </w:rPr>
        <w:t>. Sevnica</w:t>
      </w:r>
      <w:r w:rsidR="002B339B" w:rsidRPr="0037530A">
        <w:rPr>
          <w:rFonts w:cs="Arial"/>
          <w:szCs w:val="20"/>
        </w:rPr>
        <w:t xml:space="preserve">, kmetija </w:t>
      </w:r>
      <w:r w:rsidR="0037530A" w:rsidRPr="0037530A">
        <w:rPr>
          <w:rFonts w:cs="Arial"/>
          <w:szCs w:val="20"/>
        </w:rPr>
        <w:t xml:space="preserve">Švab </w:t>
      </w:r>
      <w:r w:rsidR="002B339B" w:rsidRPr="0037530A">
        <w:rPr>
          <w:rFonts w:cs="Arial"/>
          <w:szCs w:val="20"/>
        </w:rPr>
        <w:t>Slovenske Konjice</w:t>
      </w:r>
      <w:r w:rsidR="004E1AEE" w:rsidRPr="0037530A">
        <w:rPr>
          <w:rFonts w:cs="Arial"/>
          <w:szCs w:val="20"/>
        </w:rPr>
        <w:t xml:space="preserve"> ter od leta 2020 dalje tudi</w:t>
      </w:r>
      <w:r w:rsidR="004E1AEE">
        <w:rPr>
          <w:rFonts w:cs="Arial"/>
          <w:szCs w:val="20"/>
        </w:rPr>
        <w:t xml:space="preserve"> </w:t>
      </w:r>
      <w:proofErr w:type="spellStart"/>
      <w:r w:rsidR="004E1AEE">
        <w:rPr>
          <w:rFonts w:cs="Arial"/>
          <w:szCs w:val="20"/>
        </w:rPr>
        <w:t>Pollere</w:t>
      </w:r>
      <w:proofErr w:type="spellEnd"/>
      <w:r w:rsidR="004E1AEE">
        <w:rPr>
          <w:rFonts w:cs="Arial"/>
          <w:szCs w:val="20"/>
        </w:rPr>
        <w:t xml:space="preserve"> </w:t>
      </w:r>
      <w:proofErr w:type="spellStart"/>
      <w:r w:rsidR="004E1AEE">
        <w:rPr>
          <w:rFonts w:cs="Arial"/>
          <w:szCs w:val="20"/>
        </w:rPr>
        <w:t>d.o.o</w:t>
      </w:r>
      <w:proofErr w:type="spellEnd"/>
      <w:r w:rsidR="004E1AEE">
        <w:rPr>
          <w:rFonts w:cs="Arial"/>
          <w:szCs w:val="20"/>
        </w:rPr>
        <w:t>.</w:t>
      </w:r>
      <w:r w:rsidR="00532C53">
        <w:rPr>
          <w:rFonts w:cs="Arial"/>
          <w:szCs w:val="20"/>
        </w:rPr>
        <w:t xml:space="preserve"> Formin</w:t>
      </w:r>
      <w:r w:rsidR="006239ED" w:rsidRPr="00CE5042">
        <w:rPr>
          <w:rFonts w:cs="Arial"/>
          <w:szCs w:val="20"/>
        </w:rPr>
        <w:t>.</w:t>
      </w:r>
      <w:r w:rsidR="004E1AEE">
        <w:rPr>
          <w:rFonts w:cs="Arial"/>
          <w:szCs w:val="20"/>
        </w:rPr>
        <w:t xml:space="preserve"> Več o ugotovitvah inšpekcije v zvezi s takšnim načinom izvajanja storitve je navedeno </w:t>
      </w:r>
      <w:r w:rsidR="00532C53">
        <w:rPr>
          <w:rFonts w:cs="Arial"/>
          <w:szCs w:val="20"/>
        </w:rPr>
        <w:t xml:space="preserve">v nadaljnjem besedilu </w:t>
      </w:r>
      <w:r w:rsidR="00555A07">
        <w:rPr>
          <w:rFonts w:cs="Arial"/>
          <w:szCs w:val="20"/>
        </w:rPr>
        <w:t>poročil</w:t>
      </w:r>
      <w:r w:rsidR="00532C53">
        <w:rPr>
          <w:rFonts w:cs="Arial"/>
          <w:szCs w:val="20"/>
        </w:rPr>
        <w:t>a</w:t>
      </w:r>
      <w:r w:rsidR="00555A07">
        <w:rPr>
          <w:rFonts w:cs="Arial"/>
          <w:szCs w:val="20"/>
        </w:rPr>
        <w:t xml:space="preserve"> pod naslovom Povzetek ugotovitev-institucionalno varstvo.</w:t>
      </w:r>
    </w:p>
    <w:p w:rsidR="00FE09CE" w:rsidRPr="00CC7255"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V inšpekcijskih pregledih v letih 2016- 20</w:t>
      </w:r>
      <w:r w:rsidR="00555A07">
        <w:rPr>
          <w:rFonts w:cs="Arial"/>
          <w:szCs w:val="20"/>
        </w:rPr>
        <w:t>20</w:t>
      </w:r>
      <w:r w:rsidRPr="00CE5042">
        <w:rPr>
          <w:rFonts w:cs="Arial"/>
          <w:szCs w:val="20"/>
        </w:rPr>
        <w:t xml:space="preserve"> je bilo ugotovljeno, da predpisi za oskrbovana stanovanja ne omogočajo povsem zaščite pravic uporabnikom, ker področje ni dovolj opredeljeno v delu lastništva in najema ter upravljanja ter ker se storitev s strani izvajalcev  izvaja različno v delu varstva (način varovanja na daljavo), v delu osnovne in socialne oskrbe (izvaja se različno v treh socialno varstvenih storitvah) ter v delu izračuna cene in zaračunavanja storitve (paketi storitve, subvencionirana oskrba na domu po občinski koncesiji, cena socialnega servisa). </w:t>
      </w:r>
      <w:r w:rsidR="006239ED" w:rsidRPr="00CE5042">
        <w:rPr>
          <w:rFonts w:cs="Arial"/>
          <w:szCs w:val="20"/>
        </w:rPr>
        <w:t xml:space="preserve">Zaradi vrzeli v medresorskem dogovarjanju med Ministrstvom za delo, družino, socialne zadeve in enake možnosti ter Ministrstvom za okolje in prostor obstaja vrzel v predpisih o oskrbovanih stanovanjih, </w:t>
      </w:r>
      <w:r w:rsidR="006239ED" w:rsidRPr="00CE5042">
        <w:rPr>
          <w:rFonts w:cs="Arial"/>
          <w:szCs w:val="20"/>
        </w:rPr>
        <w:lastRenderedPageBreak/>
        <w:t xml:space="preserve">ki onemogoča ustrezno </w:t>
      </w:r>
      <w:r w:rsidR="0076399A" w:rsidRPr="00CE5042">
        <w:rPr>
          <w:rFonts w:cs="Arial"/>
          <w:szCs w:val="20"/>
        </w:rPr>
        <w:t xml:space="preserve">in enako </w:t>
      </w:r>
      <w:r w:rsidR="006239ED" w:rsidRPr="00CE5042">
        <w:rPr>
          <w:rFonts w:cs="Arial"/>
          <w:szCs w:val="20"/>
        </w:rPr>
        <w:t>uveljavitev te oblike storitve</w:t>
      </w:r>
      <w:r w:rsidR="0076399A" w:rsidRPr="00CE5042">
        <w:rPr>
          <w:rFonts w:cs="Arial"/>
          <w:szCs w:val="20"/>
        </w:rPr>
        <w:t xml:space="preserve"> za vse upravičence (pojasnilo je v nadaljevanju tega poročila pod poglavjem Povzetek ugotovitev</w:t>
      </w:r>
      <w:r w:rsidR="00555A07">
        <w:rPr>
          <w:rFonts w:cs="Arial"/>
          <w:szCs w:val="20"/>
        </w:rPr>
        <w:t>-institucionalno varstvo</w:t>
      </w:r>
      <w:r w:rsidR="0076399A" w:rsidRPr="00CE5042">
        <w:rPr>
          <w:rFonts w:cs="Arial"/>
          <w:szCs w:val="20"/>
        </w:rPr>
        <w:t>).</w:t>
      </w:r>
      <w:r w:rsidR="006239ED" w:rsidRPr="00CE5042">
        <w:rPr>
          <w:rFonts w:cs="Arial"/>
          <w:szCs w:val="20"/>
        </w:rPr>
        <w:t xml:space="preserve"> </w:t>
      </w:r>
      <w:r w:rsidR="00404525" w:rsidRPr="00CE5042">
        <w:rPr>
          <w:rFonts w:cs="Arial"/>
          <w:szCs w:val="20"/>
        </w:rPr>
        <w:t>V decembru 20</w:t>
      </w:r>
      <w:r w:rsidR="00555A07">
        <w:rPr>
          <w:rFonts w:cs="Arial"/>
          <w:szCs w:val="20"/>
        </w:rPr>
        <w:t>20</w:t>
      </w:r>
      <w:r w:rsidR="00404525" w:rsidRPr="00CE5042">
        <w:rPr>
          <w:rFonts w:cs="Arial"/>
          <w:szCs w:val="20"/>
        </w:rPr>
        <w:t xml:space="preserve"> je bilo stanje, kljub dodatnim opozorilom Socialne inšpekcije, kljub pozivom upravičencev</w:t>
      </w:r>
      <w:r w:rsidR="00E32B1A" w:rsidRPr="00CE5042">
        <w:rPr>
          <w:rFonts w:cs="Arial"/>
          <w:szCs w:val="20"/>
        </w:rPr>
        <w:t>-lastnikov oskrbovalnih stanovanj</w:t>
      </w:r>
      <w:r w:rsidR="00404525" w:rsidRPr="00CE5042">
        <w:rPr>
          <w:rFonts w:cs="Arial"/>
          <w:szCs w:val="20"/>
        </w:rPr>
        <w:t xml:space="preserve"> in </w:t>
      </w:r>
      <w:r w:rsidR="00E32B1A" w:rsidRPr="00CE5042">
        <w:rPr>
          <w:rFonts w:cs="Arial"/>
          <w:szCs w:val="20"/>
        </w:rPr>
        <w:t xml:space="preserve">opozorilu </w:t>
      </w:r>
      <w:r w:rsidR="00404525" w:rsidRPr="00CE5042">
        <w:rPr>
          <w:rFonts w:cs="Arial"/>
          <w:szCs w:val="20"/>
        </w:rPr>
        <w:t>Računskega sodišča Republike Slovenije, nespremenjeno.</w:t>
      </w:r>
    </w:p>
    <w:p w:rsidR="0076399A" w:rsidRPr="00CE5042" w:rsidRDefault="0076399A" w:rsidP="00FE09CE">
      <w:pPr>
        <w:spacing w:line="240" w:lineRule="auto"/>
        <w:jc w:val="both"/>
        <w:rPr>
          <w:rFonts w:cs="Arial"/>
          <w:szCs w:val="20"/>
        </w:rPr>
      </w:pPr>
    </w:p>
    <w:p w:rsidR="0076399A" w:rsidRPr="00CE5042" w:rsidRDefault="00FE09CE" w:rsidP="00FE09CE">
      <w:pPr>
        <w:pStyle w:val="Telobesedila"/>
        <w:jc w:val="both"/>
        <w:rPr>
          <w:rFonts w:ascii="Arial" w:hAnsi="Arial" w:cs="Arial"/>
          <w:bCs/>
          <w:sz w:val="20"/>
          <w:szCs w:val="20"/>
        </w:rPr>
      </w:pPr>
      <w:r w:rsidRPr="00CE5042">
        <w:rPr>
          <w:rFonts w:ascii="Arial" w:hAnsi="Arial" w:cs="Arial"/>
          <w:bCs/>
          <w:sz w:val="20"/>
          <w:szCs w:val="20"/>
        </w:rPr>
        <w:t>Socialna inšpekcija je v obdobju 2016-20</w:t>
      </w:r>
      <w:r w:rsidR="00555A07">
        <w:rPr>
          <w:rFonts w:ascii="Arial" w:hAnsi="Arial" w:cs="Arial"/>
          <w:bCs/>
          <w:sz w:val="20"/>
          <w:szCs w:val="20"/>
        </w:rPr>
        <w:t>20</w:t>
      </w:r>
      <w:r w:rsidRPr="00CE5042">
        <w:rPr>
          <w:rFonts w:ascii="Arial" w:hAnsi="Arial" w:cs="Arial"/>
          <w:bCs/>
          <w:sz w:val="20"/>
          <w:szCs w:val="20"/>
        </w:rPr>
        <w:t xml:space="preserve"> spremljala tudi nameščanje oseb, ki niso upravičenci do institucionalnega varstva starejših</w:t>
      </w:r>
      <w:r w:rsidR="0076399A" w:rsidRPr="00CE5042">
        <w:rPr>
          <w:rFonts w:ascii="Arial" w:hAnsi="Arial" w:cs="Arial"/>
          <w:bCs/>
          <w:sz w:val="20"/>
          <w:szCs w:val="20"/>
        </w:rPr>
        <w:t xml:space="preserve"> (temveč do posebnega institucionalnega varstva)</w:t>
      </w:r>
      <w:r w:rsidRPr="00CE5042">
        <w:rPr>
          <w:rFonts w:ascii="Arial" w:hAnsi="Arial" w:cs="Arial"/>
          <w:bCs/>
          <w:sz w:val="20"/>
          <w:szCs w:val="20"/>
        </w:rPr>
        <w:t xml:space="preserve">, v varovane oddelke domov starejših občanov po sklepih sodišč. Socialna inšpekcija je </w:t>
      </w:r>
      <w:r w:rsidR="0076399A" w:rsidRPr="00CE5042">
        <w:rPr>
          <w:rFonts w:ascii="Arial" w:hAnsi="Arial" w:cs="Arial"/>
          <w:bCs/>
          <w:sz w:val="20"/>
          <w:szCs w:val="20"/>
        </w:rPr>
        <w:t xml:space="preserve">že v letu 2016 </w:t>
      </w:r>
      <w:r w:rsidRPr="00CE5042">
        <w:rPr>
          <w:rFonts w:ascii="Arial" w:hAnsi="Arial" w:cs="Arial"/>
          <w:bCs/>
          <w:sz w:val="20"/>
          <w:szCs w:val="20"/>
        </w:rPr>
        <w:t xml:space="preserve">opozorila o neustreznosti takšnega odločanja sodišč z dopisom št. 0920-1094/2016-2 z dne 8.8.2016 in št. 06189-8/2017-2 z dne 18.1.2017 </w:t>
      </w:r>
      <w:r w:rsidR="009A153D" w:rsidRPr="00CE5042">
        <w:rPr>
          <w:rFonts w:ascii="Arial" w:hAnsi="Arial" w:cs="Arial"/>
          <w:bCs/>
          <w:sz w:val="20"/>
          <w:szCs w:val="20"/>
        </w:rPr>
        <w:t xml:space="preserve">pristojne organe in službe </w:t>
      </w:r>
      <w:r w:rsidRPr="00CE5042">
        <w:rPr>
          <w:rFonts w:ascii="Arial" w:hAnsi="Arial" w:cs="Arial"/>
          <w:bCs/>
          <w:sz w:val="20"/>
          <w:szCs w:val="20"/>
        </w:rPr>
        <w:t>V letu 2017 se je na podlagi tožb samih oseb, na katere so se sklepi sodišč nanašali in na podlagi pritožb izvajalcev storitve instituciuonalno varstvo starejših ter podpore Skupnosti socialnih zavodov Slovenije, oblikovala sodna praksa in so sodišča prenehala izdajati takšne odredbe</w:t>
      </w:r>
      <w:r w:rsidR="009A153D" w:rsidRPr="00CE5042">
        <w:rPr>
          <w:rFonts w:ascii="Arial" w:hAnsi="Arial" w:cs="Arial"/>
          <w:bCs/>
          <w:sz w:val="20"/>
          <w:szCs w:val="20"/>
        </w:rPr>
        <w:t>, čeprav s</w:t>
      </w:r>
      <w:r w:rsidR="00555A07">
        <w:rPr>
          <w:rFonts w:ascii="Arial" w:hAnsi="Arial" w:cs="Arial"/>
          <w:bCs/>
          <w:sz w:val="20"/>
          <w:szCs w:val="20"/>
        </w:rPr>
        <w:t>o se</w:t>
      </w:r>
      <w:r w:rsidR="009A153D" w:rsidRPr="00CE5042">
        <w:rPr>
          <w:rFonts w:ascii="Arial" w:hAnsi="Arial" w:cs="Arial"/>
          <w:bCs/>
          <w:sz w:val="20"/>
          <w:szCs w:val="20"/>
        </w:rPr>
        <w:t xml:space="preserve"> tudi v letu 2019 </w:t>
      </w:r>
      <w:r w:rsidR="00555A07">
        <w:rPr>
          <w:rFonts w:ascii="Arial" w:hAnsi="Arial" w:cs="Arial"/>
          <w:bCs/>
          <w:sz w:val="20"/>
          <w:szCs w:val="20"/>
        </w:rPr>
        <w:t xml:space="preserve">in 2020 </w:t>
      </w:r>
      <w:r w:rsidR="009A153D" w:rsidRPr="00CE5042">
        <w:rPr>
          <w:rFonts w:ascii="Arial" w:hAnsi="Arial" w:cs="Arial"/>
          <w:bCs/>
          <w:sz w:val="20"/>
          <w:szCs w:val="20"/>
        </w:rPr>
        <w:t>pojavil</w:t>
      </w:r>
      <w:r w:rsidR="00555A07">
        <w:rPr>
          <w:rFonts w:ascii="Arial" w:hAnsi="Arial" w:cs="Arial"/>
          <w:bCs/>
          <w:sz w:val="20"/>
          <w:szCs w:val="20"/>
        </w:rPr>
        <w:t>i posamični poskusi sodišč</w:t>
      </w:r>
      <w:r w:rsidR="009A153D" w:rsidRPr="00CE5042">
        <w:rPr>
          <w:rFonts w:ascii="Arial" w:hAnsi="Arial" w:cs="Arial"/>
          <w:bCs/>
          <w:sz w:val="20"/>
          <w:szCs w:val="20"/>
        </w:rPr>
        <w:t xml:space="preserve"> uveljavljanja takšnega sklepa sodišča brez predhodnega soglasja izvajalca.</w:t>
      </w:r>
      <w:r w:rsidRPr="00CE5042">
        <w:rPr>
          <w:rFonts w:ascii="Arial" w:hAnsi="Arial" w:cs="Arial"/>
          <w:bCs/>
          <w:sz w:val="20"/>
          <w:szCs w:val="20"/>
        </w:rPr>
        <w:t xml:space="preserve">. </w:t>
      </w:r>
    </w:p>
    <w:p w:rsidR="00A13453" w:rsidRPr="00CE5042" w:rsidRDefault="00FE09CE" w:rsidP="004E7CE2">
      <w:pPr>
        <w:pStyle w:val="Telobesedila"/>
        <w:spacing w:after="0"/>
        <w:jc w:val="both"/>
        <w:rPr>
          <w:rFonts w:ascii="Arial" w:hAnsi="Arial" w:cs="Arial"/>
          <w:bCs/>
          <w:sz w:val="20"/>
          <w:szCs w:val="20"/>
        </w:rPr>
      </w:pPr>
      <w:r w:rsidRPr="00CE5042">
        <w:rPr>
          <w:rFonts w:ascii="Arial" w:hAnsi="Arial" w:cs="Arial"/>
          <w:bCs/>
          <w:sz w:val="20"/>
          <w:szCs w:val="20"/>
        </w:rPr>
        <w:t xml:space="preserve">Pristojno ministrstvo za socialne zadeve je bilo s strani Socialne inšpekcije že pred tem večkrat (v letnih poročilih </w:t>
      </w:r>
      <w:r w:rsidR="009A153D" w:rsidRPr="00CE5042">
        <w:rPr>
          <w:rFonts w:ascii="Arial" w:hAnsi="Arial" w:cs="Arial"/>
          <w:bCs/>
          <w:sz w:val="20"/>
          <w:szCs w:val="20"/>
        </w:rPr>
        <w:t>od 2008 do 20</w:t>
      </w:r>
      <w:r w:rsidR="0037398E">
        <w:rPr>
          <w:rFonts w:ascii="Arial" w:hAnsi="Arial" w:cs="Arial"/>
          <w:bCs/>
          <w:sz w:val="20"/>
          <w:szCs w:val="20"/>
        </w:rPr>
        <w:t>20</w:t>
      </w:r>
      <w:r w:rsidRPr="00CE5042">
        <w:rPr>
          <w:rFonts w:ascii="Arial" w:hAnsi="Arial" w:cs="Arial"/>
          <w:bCs/>
          <w:sz w:val="20"/>
          <w:szCs w:val="20"/>
        </w:rPr>
        <w:t>) seznanjeno in opozorjeno, da država ne zagotavlja dovolj namestitvenih mest za trajno celodnevno domsko varstvo upravičencem do posebnega institucionalnega varstva</w:t>
      </w:r>
      <w:r w:rsidR="0076399A" w:rsidRPr="00CE5042">
        <w:rPr>
          <w:rFonts w:ascii="Arial" w:hAnsi="Arial" w:cs="Arial"/>
          <w:bCs/>
          <w:sz w:val="20"/>
          <w:szCs w:val="20"/>
        </w:rPr>
        <w:t xml:space="preserve"> ali do drugih nastanitvenih oblik </w:t>
      </w:r>
      <w:r w:rsidR="00E85C18" w:rsidRPr="00CE5042">
        <w:rPr>
          <w:rFonts w:ascii="Arial" w:hAnsi="Arial" w:cs="Arial"/>
          <w:bCs/>
          <w:sz w:val="20"/>
          <w:szCs w:val="20"/>
        </w:rPr>
        <w:t xml:space="preserve">varstva in oskrbe, tako je v domovih starejših občanov, poleg upravičencev, tudi do 15 </w:t>
      </w:r>
      <w:r w:rsidR="00A13453" w:rsidRPr="00CE5042">
        <w:rPr>
          <w:rFonts w:ascii="Arial" w:hAnsi="Arial" w:cs="Arial"/>
          <w:bCs/>
          <w:sz w:val="20"/>
          <w:szCs w:val="20"/>
        </w:rPr>
        <w:t>uporabnikov, ki ne potrebujejo varstva in oskrbe zaradi starostne obnemoglosti, ampak zaradi drugih razlogov</w:t>
      </w:r>
      <w:r w:rsidR="009A153D" w:rsidRPr="00CE5042">
        <w:rPr>
          <w:rFonts w:ascii="Arial" w:hAnsi="Arial" w:cs="Arial"/>
          <w:bCs/>
          <w:sz w:val="20"/>
          <w:szCs w:val="20"/>
        </w:rPr>
        <w:t xml:space="preserve">, </w:t>
      </w:r>
      <w:r w:rsidR="00E85C18" w:rsidRPr="00CE5042">
        <w:rPr>
          <w:rFonts w:ascii="Arial" w:hAnsi="Arial" w:cs="Arial"/>
          <w:bCs/>
          <w:sz w:val="20"/>
          <w:szCs w:val="20"/>
        </w:rPr>
        <w:t xml:space="preserve">kot </w:t>
      </w:r>
      <w:r w:rsidR="009A153D" w:rsidRPr="00CE5042">
        <w:rPr>
          <w:rFonts w:ascii="Arial" w:hAnsi="Arial" w:cs="Arial"/>
          <w:bCs/>
          <w:sz w:val="20"/>
          <w:szCs w:val="20"/>
        </w:rPr>
        <w:t>na primer</w:t>
      </w:r>
      <w:r w:rsidR="00E85C18" w:rsidRPr="00CE5042">
        <w:rPr>
          <w:rFonts w:ascii="Arial" w:hAnsi="Arial" w:cs="Arial"/>
          <w:bCs/>
          <w:sz w:val="20"/>
          <w:szCs w:val="20"/>
        </w:rPr>
        <w:t>:</w:t>
      </w:r>
      <w:r w:rsidR="009A153D" w:rsidRPr="00CE5042">
        <w:rPr>
          <w:rFonts w:ascii="Arial" w:hAnsi="Arial" w:cs="Arial"/>
          <w:bCs/>
          <w:sz w:val="20"/>
          <w:szCs w:val="20"/>
        </w:rPr>
        <w:t xml:space="preserve"> pobolnišnično zdravljenje, rehabilitacija</w:t>
      </w:r>
      <w:r w:rsidR="00E85C18" w:rsidRPr="00CE5042">
        <w:rPr>
          <w:rFonts w:ascii="Arial" w:hAnsi="Arial" w:cs="Arial"/>
          <w:bCs/>
          <w:sz w:val="20"/>
          <w:szCs w:val="20"/>
        </w:rPr>
        <w:t xml:space="preserve"> po poškodbah ali kapeh,</w:t>
      </w:r>
      <w:r w:rsidR="009A153D" w:rsidRPr="00CE5042">
        <w:rPr>
          <w:rFonts w:ascii="Arial" w:hAnsi="Arial" w:cs="Arial"/>
          <w:bCs/>
          <w:sz w:val="20"/>
          <w:szCs w:val="20"/>
        </w:rPr>
        <w:t xml:space="preserve"> brezdomstvo</w:t>
      </w:r>
      <w:r w:rsidR="00E85C18" w:rsidRPr="00CE5042">
        <w:rPr>
          <w:rFonts w:ascii="Arial" w:hAnsi="Arial" w:cs="Arial"/>
          <w:bCs/>
          <w:sz w:val="20"/>
          <w:szCs w:val="20"/>
        </w:rPr>
        <w:t>, dolgotrajne težave v duševnem zdravju, posebne potrebe,</w:t>
      </w:r>
      <w:r w:rsidR="00D14A1E" w:rsidRPr="00CE5042">
        <w:rPr>
          <w:rFonts w:ascii="Arial" w:hAnsi="Arial" w:cs="Arial"/>
          <w:bCs/>
          <w:sz w:val="20"/>
          <w:szCs w:val="20"/>
        </w:rPr>
        <w:t xml:space="preserve"> kar pripomore k čakalnim vrstam upravičencev do te storitve</w:t>
      </w:r>
      <w:r w:rsidR="00A13453" w:rsidRPr="00CE5042">
        <w:rPr>
          <w:rFonts w:ascii="Arial" w:hAnsi="Arial" w:cs="Arial"/>
          <w:bCs/>
          <w:sz w:val="20"/>
          <w:szCs w:val="20"/>
        </w:rPr>
        <w:t>.</w:t>
      </w:r>
    </w:p>
    <w:p w:rsidR="004E7CE2" w:rsidRPr="00CC7255" w:rsidRDefault="004E7CE2" w:rsidP="004E7CE2">
      <w:pPr>
        <w:pStyle w:val="Telobesedila"/>
        <w:spacing w:after="0"/>
        <w:jc w:val="both"/>
        <w:rPr>
          <w:rFonts w:ascii="Arial" w:hAnsi="Arial" w:cs="Arial"/>
          <w:bCs/>
          <w:sz w:val="16"/>
          <w:szCs w:val="16"/>
        </w:rPr>
      </w:pPr>
    </w:p>
    <w:p w:rsidR="00F15279" w:rsidRPr="00533205" w:rsidRDefault="004C66DA" w:rsidP="004E7CE2">
      <w:pPr>
        <w:jc w:val="both"/>
        <w:rPr>
          <w:rFonts w:cs="Arial"/>
          <w:sz w:val="22"/>
          <w:szCs w:val="22"/>
        </w:rPr>
      </w:pPr>
      <w:r w:rsidRPr="00533205">
        <w:rPr>
          <w:rFonts w:cs="Arial"/>
          <w:sz w:val="22"/>
          <w:szCs w:val="22"/>
        </w:rPr>
        <w:t>Trajno in kratkotrajno c</w:t>
      </w:r>
      <w:r w:rsidR="00F15279" w:rsidRPr="00533205">
        <w:rPr>
          <w:rFonts w:cs="Arial"/>
          <w:sz w:val="22"/>
          <w:szCs w:val="22"/>
        </w:rPr>
        <w:t>elodnevno domsko varstvo</w:t>
      </w:r>
      <w:r w:rsidR="00F90F11" w:rsidRPr="00533205">
        <w:rPr>
          <w:rFonts w:cs="Arial"/>
          <w:sz w:val="22"/>
          <w:szCs w:val="22"/>
        </w:rPr>
        <w:t xml:space="preserve"> in dnevno domsko varstvo </w:t>
      </w:r>
    </w:p>
    <w:p w:rsidR="00BB1353" w:rsidRPr="00CE5042" w:rsidRDefault="00FE09CE" w:rsidP="004E7CE2">
      <w:pPr>
        <w:jc w:val="both"/>
        <w:rPr>
          <w:rFonts w:cs="Arial"/>
          <w:szCs w:val="20"/>
        </w:rPr>
      </w:pPr>
      <w:r w:rsidRPr="00CE5042">
        <w:rPr>
          <w:rFonts w:cs="Arial"/>
          <w:szCs w:val="20"/>
        </w:rPr>
        <w:t>V letu 20</w:t>
      </w:r>
      <w:r w:rsidR="00BE1DEE">
        <w:rPr>
          <w:rFonts w:cs="Arial"/>
          <w:szCs w:val="20"/>
        </w:rPr>
        <w:t>20</w:t>
      </w:r>
      <w:r w:rsidRPr="00CE5042">
        <w:rPr>
          <w:rFonts w:cs="Arial"/>
          <w:szCs w:val="20"/>
        </w:rPr>
        <w:t xml:space="preserve"> je bilo skupno opravljenih 2</w:t>
      </w:r>
      <w:r w:rsidR="00F15279">
        <w:rPr>
          <w:rFonts w:cs="Arial"/>
          <w:szCs w:val="20"/>
        </w:rPr>
        <w:t>5</w:t>
      </w:r>
      <w:r w:rsidRPr="00CE5042">
        <w:rPr>
          <w:rFonts w:cs="Arial"/>
          <w:szCs w:val="20"/>
        </w:rPr>
        <w:t xml:space="preserve"> inšpekcijskih pregledov pri </w:t>
      </w:r>
      <w:r w:rsidR="00735FF7" w:rsidRPr="00CE5042">
        <w:rPr>
          <w:rFonts w:cs="Arial"/>
          <w:szCs w:val="20"/>
        </w:rPr>
        <w:t>1</w:t>
      </w:r>
      <w:r w:rsidR="00F15279">
        <w:rPr>
          <w:rFonts w:cs="Arial"/>
          <w:szCs w:val="20"/>
        </w:rPr>
        <w:t>9</w:t>
      </w:r>
      <w:r w:rsidRPr="00CE5042">
        <w:rPr>
          <w:rFonts w:cs="Arial"/>
          <w:szCs w:val="20"/>
        </w:rPr>
        <w:t xml:space="preserve"> izvajalcih institucionalnega varstva starejših</w:t>
      </w:r>
      <w:r w:rsidR="00735FF7" w:rsidRPr="00CE5042">
        <w:rPr>
          <w:rFonts w:cs="Arial"/>
          <w:szCs w:val="20"/>
        </w:rPr>
        <w:t xml:space="preserve">, od tega </w:t>
      </w:r>
      <w:r w:rsidR="00F15279">
        <w:rPr>
          <w:rFonts w:cs="Arial"/>
          <w:szCs w:val="20"/>
        </w:rPr>
        <w:t>14</w:t>
      </w:r>
      <w:r w:rsidR="00735FF7" w:rsidRPr="00CE5042">
        <w:rPr>
          <w:rFonts w:cs="Arial"/>
          <w:szCs w:val="20"/>
        </w:rPr>
        <w:t xml:space="preserve"> javnih zavodov in </w:t>
      </w:r>
      <w:r w:rsidR="00F15279">
        <w:rPr>
          <w:rFonts w:cs="Arial"/>
          <w:szCs w:val="20"/>
        </w:rPr>
        <w:t>5</w:t>
      </w:r>
      <w:r w:rsidR="00735FF7" w:rsidRPr="00CE5042">
        <w:rPr>
          <w:rFonts w:cs="Arial"/>
          <w:szCs w:val="20"/>
        </w:rPr>
        <w:t xml:space="preserve"> koncesionarjev.</w:t>
      </w:r>
      <w:r w:rsidRPr="00CE5042">
        <w:rPr>
          <w:rFonts w:cs="Arial"/>
          <w:szCs w:val="20"/>
        </w:rPr>
        <w:t xml:space="preserve"> Pri tem je bilo </w:t>
      </w:r>
      <w:r w:rsidR="00F15279">
        <w:rPr>
          <w:rFonts w:cs="Arial"/>
          <w:szCs w:val="20"/>
        </w:rPr>
        <w:t>23</w:t>
      </w:r>
      <w:r w:rsidRPr="00CE5042">
        <w:rPr>
          <w:rFonts w:cs="Arial"/>
          <w:szCs w:val="20"/>
        </w:rPr>
        <w:t xml:space="preserve"> inšpekcijskih pregledov opravljenih na podlagi prejetih pobud za uvedbo inšpekcijskega nadzora, ostali so bili opravljeni po uradni dolžnosti inšpekcije na podlagi ocene tveganja za izvajanje storitve. </w:t>
      </w:r>
      <w:r w:rsidR="00EC6C5D" w:rsidRPr="00CE5042">
        <w:rPr>
          <w:rFonts w:cs="Arial"/>
          <w:szCs w:val="20"/>
        </w:rPr>
        <w:t>Pri 1 javnem zavodu s</w:t>
      </w:r>
      <w:r w:rsidR="00F15279">
        <w:rPr>
          <w:rFonts w:cs="Arial"/>
          <w:szCs w:val="20"/>
        </w:rPr>
        <w:t>o</w:t>
      </w:r>
      <w:r w:rsidR="005F7E95" w:rsidRPr="00CE5042">
        <w:rPr>
          <w:rFonts w:cs="Arial"/>
          <w:szCs w:val="20"/>
        </w:rPr>
        <w:t xml:space="preserve"> bil</w:t>
      </w:r>
      <w:r w:rsidR="00F15279">
        <w:rPr>
          <w:rFonts w:cs="Arial"/>
          <w:szCs w:val="20"/>
        </w:rPr>
        <w:t>i</w:t>
      </w:r>
      <w:r w:rsidR="005F7E95" w:rsidRPr="00CE5042">
        <w:rPr>
          <w:rFonts w:cs="Arial"/>
          <w:szCs w:val="20"/>
        </w:rPr>
        <w:t xml:space="preserve"> opravljen</w:t>
      </w:r>
      <w:r w:rsidR="00F15279">
        <w:rPr>
          <w:rFonts w:cs="Arial"/>
          <w:szCs w:val="20"/>
        </w:rPr>
        <w:t>i</w:t>
      </w:r>
      <w:r w:rsidR="005F7E95" w:rsidRPr="00CE5042">
        <w:rPr>
          <w:rFonts w:cs="Arial"/>
          <w:szCs w:val="20"/>
        </w:rPr>
        <w:t xml:space="preserve"> </w:t>
      </w:r>
      <w:r w:rsidR="00F15279">
        <w:rPr>
          <w:rFonts w:cs="Arial"/>
          <w:szCs w:val="20"/>
        </w:rPr>
        <w:t>3</w:t>
      </w:r>
      <w:r w:rsidR="005F7E95" w:rsidRPr="00CE5042">
        <w:rPr>
          <w:rFonts w:cs="Arial"/>
          <w:szCs w:val="20"/>
        </w:rPr>
        <w:t xml:space="preserve"> </w:t>
      </w:r>
      <w:r w:rsidR="00F15279">
        <w:rPr>
          <w:rFonts w:cs="Arial"/>
          <w:szCs w:val="20"/>
        </w:rPr>
        <w:t>pregledi, pri 1 koncesionarju 2 pregleda, pri ostalih izvajalcih je bil opravljen po en inšpekcijski pregled.</w:t>
      </w:r>
      <w:r w:rsidR="00EC6C5D" w:rsidRPr="00CE5042">
        <w:rPr>
          <w:rFonts w:cs="Arial"/>
          <w:szCs w:val="20"/>
        </w:rPr>
        <w:t xml:space="preserve"> </w:t>
      </w:r>
    </w:p>
    <w:p w:rsidR="00CC7255" w:rsidRPr="00CC7255" w:rsidRDefault="00CC7255" w:rsidP="00FE09CE">
      <w:pPr>
        <w:jc w:val="both"/>
        <w:rPr>
          <w:rFonts w:cs="Arial"/>
          <w:sz w:val="16"/>
          <w:szCs w:val="16"/>
        </w:rPr>
      </w:pPr>
    </w:p>
    <w:p w:rsidR="00FE09CE" w:rsidRDefault="00EC6C5D" w:rsidP="00FE09CE">
      <w:pPr>
        <w:jc w:val="both"/>
        <w:rPr>
          <w:rFonts w:cs="Arial"/>
          <w:szCs w:val="20"/>
        </w:rPr>
      </w:pPr>
      <w:r w:rsidRPr="00CE5042">
        <w:rPr>
          <w:rFonts w:cs="Arial"/>
          <w:szCs w:val="20"/>
        </w:rPr>
        <w:t>I</w:t>
      </w:r>
      <w:r w:rsidR="00FE09CE" w:rsidRPr="00CE5042">
        <w:rPr>
          <w:rFonts w:cs="Arial"/>
          <w:szCs w:val="20"/>
        </w:rPr>
        <w:t xml:space="preserve">nšpekcijski pregledi so bili opravljeni pri naslednjih izvajalcih: </w:t>
      </w:r>
    </w:p>
    <w:p w:rsidR="00FE09CE" w:rsidRPr="00CE5042" w:rsidRDefault="00FE09CE" w:rsidP="00FE09CE">
      <w:pPr>
        <w:numPr>
          <w:ilvl w:val="0"/>
          <w:numId w:val="5"/>
        </w:numPr>
        <w:ind w:left="283"/>
        <w:jc w:val="both"/>
        <w:rPr>
          <w:rFonts w:cs="Arial"/>
          <w:u w:val="single"/>
        </w:rPr>
      </w:pPr>
      <w:r w:rsidRPr="00CE5042">
        <w:rPr>
          <w:rFonts w:cs="Arial"/>
          <w:szCs w:val="20"/>
          <w:u w:val="single"/>
        </w:rPr>
        <w:t>javni socialno varstveni zavodi:</w:t>
      </w:r>
    </w:p>
    <w:p w:rsidR="005F7E95" w:rsidRDefault="00AD5F63" w:rsidP="00FE09CE">
      <w:pPr>
        <w:jc w:val="both"/>
        <w:rPr>
          <w:rFonts w:cs="Arial"/>
        </w:rPr>
      </w:pPr>
      <w:r w:rsidRPr="00CE5042">
        <w:rPr>
          <w:rFonts w:cs="Arial"/>
        </w:rPr>
        <w:t xml:space="preserve">Dom </w:t>
      </w:r>
      <w:r w:rsidR="00F15279">
        <w:rPr>
          <w:rFonts w:cs="Arial"/>
        </w:rPr>
        <w:t xml:space="preserve">upokojencev Domžale, Dom </w:t>
      </w:r>
      <w:r w:rsidRPr="00CE5042">
        <w:rPr>
          <w:rFonts w:cs="Arial"/>
        </w:rPr>
        <w:t xml:space="preserve">starejših občanov </w:t>
      </w:r>
      <w:r w:rsidR="00F15279">
        <w:rPr>
          <w:rFonts w:cs="Arial"/>
        </w:rPr>
        <w:t xml:space="preserve">Grosuplje, </w:t>
      </w:r>
      <w:r w:rsidR="005F7E95" w:rsidRPr="00CE5042">
        <w:rPr>
          <w:rFonts w:cs="Arial"/>
        </w:rPr>
        <w:t xml:space="preserve">Dom starejših občanov </w:t>
      </w:r>
      <w:r w:rsidR="00F15279">
        <w:rPr>
          <w:rFonts w:cs="Arial"/>
        </w:rPr>
        <w:t xml:space="preserve">Kamnik, Dom upokojencev Kranj, Dom upokojencev Center Tabor-Poljane </w:t>
      </w:r>
      <w:r w:rsidR="005F7E95" w:rsidRPr="00CE5042">
        <w:rPr>
          <w:rFonts w:cs="Arial"/>
        </w:rPr>
        <w:t>Ljubljana, Dom starejših občanov Lju</w:t>
      </w:r>
      <w:r w:rsidR="00F15279">
        <w:rPr>
          <w:rFonts w:cs="Arial"/>
        </w:rPr>
        <w:t xml:space="preserve">tomer, Dom upokojencev Danice Vogrinec Maribor, Dom starejših občanov Metlika, </w:t>
      </w:r>
      <w:r w:rsidR="005F7E95" w:rsidRPr="00CE5042">
        <w:rPr>
          <w:rFonts w:cs="Arial"/>
        </w:rPr>
        <w:t xml:space="preserve">Dom upokojencev </w:t>
      </w:r>
      <w:r w:rsidR="00BB19F1">
        <w:rPr>
          <w:rFonts w:cs="Arial"/>
        </w:rPr>
        <w:t xml:space="preserve">Polzela, Dom starejših občanov Preddvor, Dom upokojencev Ptuj, </w:t>
      </w:r>
      <w:r w:rsidR="005F7E95" w:rsidRPr="00CE5042">
        <w:rPr>
          <w:rFonts w:cs="Arial"/>
        </w:rPr>
        <w:t xml:space="preserve"> </w:t>
      </w:r>
      <w:proofErr w:type="spellStart"/>
      <w:r w:rsidRPr="00CE5042">
        <w:rPr>
          <w:rFonts w:cs="Arial"/>
        </w:rPr>
        <w:t>Lambrechtov</w:t>
      </w:r>
      <w:proofErr w:type="spellEnd"/>
      <w:r w:rsidRPr="00CE5042">
        <w:rPr>
          <w:rFonts w:cs="Arial"/>
        </w:rPr>
        <w:t xml:space="preserve"> dom Slovenske Konjice, </w:t>
      </w:r>
      <w:r w:rsidR="005F7E95" w:rsidRPr="00CE5042">
        <w:rPr>
          <w:rFonts w:cs="Arial"/>
        </w:rPr>
        <w:t xml:space="preserve">Dom starejših občanov </w:t>
      </w:r>
      <w:r w:rsidR="00BB19F1">
        <w:rPr>
          <w:rFonts w:cs="Arial"/>
        </w:rPr>
        <w:t>Trebnje in Dom upokojencev Vrhnika.</w:t>
      </w:r>
    </w:p>
    <w:p w:rsidR="00FE09CE" w:rsidRPr="00CE5042" w:rsidRDefault="00FE09CE" w:rsidP="00FE09CE">
      <w:pPr>
        <w:numPr>
          <w:ilvl w:val="0"/>
          <w:numId w:val="5"/>
        </w:numPr>
        <w:ind w:left="360"/>
        <w:jc w:val="both"/>
        <w:rPr>
          <w:rFonts w:cs="Arial"/>
          <w:u w:val="single"/>
        </w:rPr>
      </w:pPr>
      <w:r w:rsidRPr="00CE5042">
        <w:rPr>
          <w:rFonts w:cs="Arial"/>
          <w:u w:val="single"/>
        </w:rPr>
        <w:t xml:space="preserve">koncesionarji: </w:t>
      </w:r>
    </w:p>
    <w:p w:rsidR="00BB19F1" w:rsidRDefault="00FE09CE" w:rsidP="00FE09CE">
      <w:pPr>
        <w:jc w:val="both"/>
        <w:rPr>
          <w:rFonts w:cs="Arial"/>
        </w:rPr>
      </w:pPr>
      <w:r w:rsidRPr="00CE5042">
        <w:rPr>
          <w:rFonts w:cs="Arial"/>
        </w:rPr>
        <w:t xml:space="preserve">DEOS </w:t>
      </w:r>
      <w:proofErr w:type="spellStart"/>
      <w:r w:rsidRPr="00CE5042">
        <w:rPr>
          <w:rFonts w:cs="Arial"/>
        </w:rPr>
        <w:t>d.d</w:t>
      </w:r>
      <w:proofErr w:type="spellEnd"/>
      <w:r w:rsidRPr="00CE5042">
        <w:rPr>
          <w:rFonts w:cs="Arial"/>
        </w:rPr>
        <w:t>. (CS Črnuče</w:t>
      </w:r>
      <w:r w:rsidR="005F7E95" w:rsidRPr="00CE5042">
        <w:rPr>
          <w:rFonts w:cs="Arial"/>
        </w:rPr>
        <w:t>, CS Trnovo</w:t>
      </w:r>
      <w:r w:rsidR="007D26CC">
        <w:rPr>
          <w:rFonts w:cs="Arial"/>
        </w:rPr>
        <w:t>; 2 pregleda</w:t>
      </w:r>
      <w:r w:rsidR="005F7E95" w:rsidRPr="00CE5042">
        <w:rPr>
          <w:rFonts w:cs="Arial"/>
        </w:rPr>
        <w:t xml:space="preserve">), </w:t>
      </w:r>
      <w:r w:rsidR="00BB19F1">
        <w:rPr>
          <w:rFonts w:cs="Arial"/>
        </w:rPr>
        <w:t xml:space="preserve">Medgeneracijski center Bistrica </w:t>
      </w:r>
      <w:proofErr w:type="spellStart"/>
      <w:r w:rsidR="00BB19F1">
        <w:rPr>
          <w:rFonts w:cs="Arial"/>
        </w:rPr>
        <w:t>d.o.o</w:t>
      </w:r>
      <w:proofErr w:type="spellEnd"/>
      <w:r w:rsidR="00BB19F1">
        <w:rPr>
          <w:rFonts w:cs="Arial"/>
        </w:rPr>
        <w:t>.-Medgeneracijski center Bistrica Domžale</w:t>
      </w:r>
      <w:r w:rsidR="007D26CC">
        <w:rPr>
          <w:rFonts w:cs="Arial"/>
        </w:rPr>
        <w:t xml:space="preserve"> (2 pregleda)</w:t>
      </w:r>
      <w:r w:rsidR="00BB19F1">
        <w:rPr>
          <w:rFonts w:cs="Arial"/>
        </w:rPr>
        <w:t xml:space="preserve">, </w:t>
      </w:r>
      <w:r w:rsidR="005F7E95" w:rsidRPr="00CE5042">
        <w:rPr>
          <w:rFonts w:cs="Arial"/>
        </w:rPr>
        <w:t>Do</w:t>
      </w:r>
      <w:r w:rsidR="00BB19F1">
        <w:rPr>
          <w:rFonts w:cs="Arial"/>
        </w:rPr>
        <w:t xml:space="preserve">m pod gorco </w:t>
      </w:r>
      <w:proofErr w:type="spellStart"/>
      <w:r w:rsidR="00BB19F1">
        <w:rPr>
          <w:rFonts w:cs="Arial"/>
        </w:rPr>
        <w:t>d.o.o</w:t>
      </w:r>
      <w:proofErr w:type="spellEnd"/>
      <w:r w:rsidR="00BB19F1">
        <w:rPr>
          <w:rFonts w:cs="Arial"/>
        </w:rPr>
        <w:t>.-Dom pod gorco Maribor, Župnija Trnovo-Karitas, Dom Janeza Krstnika Ljubljana.</w:t>
      </w:r>
    </w:p>
    <w:p w:rsidR="00FE09CE" w:rsidRPr="00CC7255" w:rsidRDefault="00FE09CE" w:rsidP="00FE09CE">
      <w:pPr>
        <w:ind w:left="-77"/>
        <w:jc w:val="both"/>
        <w:rPr>
          <w:rFonts w:cs="Arial"/>
          <w:sz w:val="16"/>
          <w:szCs w:val="16"/>
        </w:rPr>
      </w:pPr>
    </w:p>
    <w:p w:rsidR="003D1A80" w:rsidRDefault="00531B70" w:rsidP="003D1A80">
      <w:pPr>
        <w:ind w:left="-77"/>
        <w:jc w:val="both"/>
        <w:rPr>
          <w:rFonts w:cs="Arial"/>
          <w:szCs w:val="20"/>
        </w:rPr>
      </w:pPr>
      <w:r w:rsidRPr="00CE5042">
        <w:rPr>
          <w:rFonts w:cs="Arial"/>
          <w:szCs w:val="20"/>
        </w:rPr>
        <w:t xml:space="preserve">Pri </w:t>
      </w:r>
      <w:r w:rsidR="00757600">
        <w:rPr>
          <w:rFonts w:cs="Arial"/>
          <w:szCs w:val="20"/>
        </w:rPr>
        <w:t>8</w:t>
      </w:r>
      <w:r w:rsidR="00FE09CE" w:rsidRPr="00CE5042">
        <w:rPr>
          <w:rFonts w:cs="Arial"/>
          <w:szCs w:val="20"/>
        </w:rPr>
        <w:t xml:space="preserve"> izvajalcih so bile ugotovljene nepravilnosti pri izvajanju storitve, zato so jim bila izrečena naročila ali ukrepi inšpekcije. Najpogosteje ugotovljene nepravilnosti so bile pri </w:t>
      </w:r>
      <w:r w:rsidRPr="00CE5042">
        <w:rPr>
          <w:rFonts w:cs="Arial"/>
          <w:szCs w:val="20"/>
        </w:rPr>
        <w:t xml:space="preserve">zagotavljanju predpisanega kadrovskega normativa, v </w:t>
      </w:r>
      <w:r w:rsidR="00FE09CE" w:rsidRPr="00CE5042">
        <w:rPr>
          <w:rFonts w:cs="Arial"/>
          <w:szCs w:val="20"/>
        </w:rPr>
        <w:t xml:space="preserve">delu komisije za sprejem, premestitev in odpust (uvrščanje upravičencev v vrste oskrbe, vodenje evidenc) in pri izvajanju storitve v vrsti oskrbe IV, namenjene upravičencem, ki zaradi posledic demence potrebujejo povečano varovanje in poseben program aktivnosti (zakonito zastopanje, pravno-formalne podlage namestitve na varovani oddelek ali v varovano gospodinjsko skupnost, izvajanje posebnega programa aktivnosti, evalvacija tega programa, individualni načrti obravnave, organizacija kadrov ter dela na varovanih oddelkih ali v varovanih gospodinjskih skupnostih). </w:t>
      </w:r>
    </w:p>
    <w:p w:rsidR="003D1A80" w:rsidRPr="003D1A80" w:rsidRDefault="003D1A80" w:rsidP="003D1A80">
      <w:pPr>
        <w:ind w:left="-77"/>
        <w:jc w:val="both"/>
        <w:rPr>
          <w:rFonts w:cs="Arial"/>
          <w:sz w:val="16"/>
          <w:szCs w:val="16"/>
        </w:rPr>
      </w:pPr>
    </w:p>
    <w:p w:rsidR="003D1A80" w:rsidRDefault="00FE09CE" w:rsidP="003D1A80">
      <w:pPr>
        <w:ind w:left="-77"/>
        <w:jc w:val="both"/>
        <w:rPr>
          <w:rFonts w:cs="Arial"/>
          <w:szCs w:val="20"/>
        </w:rPr>
      </w:pPr>
      <w:r w:rsidRPr="00CE5042">
        <w:rPr>
          <w:rFonts w:cs="Arial"/>
          <w:szCs w:val="20"/>
        </w:rPr>
        <w:t xml:space="preserve">Iz </w:t>
      </w:r>
      <w:r w:rsidR="00757600">
        <w:rPr>
          <w:rFonts w:cs="Arial"/>
          <w:szCs w:val="20"/>
        </w:rPr>
        <w:t>8</w:t>
      </w:r>
      <w:r w:rsidRPr="00CE5042">
        <w:rPr>
          <w:rFonts w:cs="Arial"/>
          <w:szCs w:val="20"/>
        </w:rPr>
        <w:t xml:space="preserve"> prejetih p</w:t>
      </w:r>
      <w:r w:rsidR="00531B70" w:rsidRPr="00CE5042">
        <w:rPr>
          <w:rFonts w:cs="Arial"/>
          <w:szCs w:val="20"/>
        </w:rPr>
        <w:t>rijav</w:t>
      </w:r>
      <w:r w:rsidRPr="00CE5042">
        <w:rPr>
          <w:rFonts w:cs="Arial"/>
          <w:szCs w:val="20"/>
        </w:rPr>
        <w:t xml:space="preserve"> so se očitki </w:t>
      </w:r>
      <w:r w:rsidR="00531B70" w:rsidRPr="00CE5042">
        <w:rPr>
          <w:rFonts w:cs="Arial"/>
          <w:szCs w:val="20"/>
        </w:rPr>
        <w:t xml:space="preserve">nad delom izvajalcev </w:t>
      </w:r>
      <w:r w:rsidRPr="00CE5042">
        <w:rPr>
          <w:rFonts w:cs="Arial"/>
          <w:szCs w:val="20"/>
        </w:rPr>
        <w:t>nanašali na zadeve, ki po 102. členu Zakona o socialnem varstvu niso pristojnost Socialne inšpekcije in so bile pobude posredovane po 5. odstavku 65. člena Zakona o splošnem upravnem postopku</w:t>
      </w:r>
      <w:r w:rsidR="002B70F9" w:rsidRPr="00CE5042">
        <w:rPr>
          <w:rFonts w:cs="Arial"/>
          <w:szCs w:val="20"/>
        </w:rPr>
        <w:t xml:space="preserve"> v obravnavo izvajalcem storitve ali drugim pristojnim organom. N</w:t>
      </w:r>
      <w:r w:rsidR="00531B70" w:rsidRPr="00CE5042">
        <w:rPr>
          <w:rFonts w:cs="Arial"/>
          <w:szCs w:val="20"/>
        </w:rPr>
        <w:t>ekaj takih očitkov je bilo ugotovljenih tudi v postopk</w:t>
      </w:r>
      <w:r w:rsidR="002B70F9" w:rsidRPr="00CE5042">
        <w:rPr>
          <w:rFonts w:cs="Arial"/>
          <w:szCs w:val="20"/>
        </w:rPr>
        <w:t>ih</w:t>
      </w:r>
      <w:r w:rsidR="00531B70" w:rsidRPr="00CE5042">
        <w:rPr>
          <w:rFonts w:cs="Arial"/>
          <w:szCs w:val="20"/>
        </w:rPr>
        <w:t xml:space="preserve"> nadzorov </w:t>
      </w:r>
      <w:r w:rsidRPr="00CE5042">
        <w:rPr>
          <w:rFonts w:cs="Arial"/>
          <w:szCs w:val="20"/>
        </w:rPr>
        <w:t xml:space="preserve">in </w:t>
      </w:r>
      <w:r w:rsidR="002B70F9" w:rsidRPr="00CE5042">
        <w:rPr>
          <w:rFonts w:cs="Arial"/>
          <w:szCs w:val="20"/>
        </w:rPr>
        <w:t xml:space="preserve">so bili </w:t>
      </w:r>
      <w:r w:rsidRPr="00CE5042">
        <w:rPr>
          <w:rFonts w:cs="Arial"/>
          <w:szCs w:val="20"/>
        </w:rPr>
        <w:t xml:space="preserve">po 32. členu Zakona o inšpekcijskem nadzoru </w:t>
      </w:r>
      <w:r w:rsidR="002B70F9" w:rsidRPr="00CE5042">
        <w:rPr>
          <w:rFonts w:cs="Arial"/>
          <w:szCs w:val="20"/>
        </w:rPr>
        <w:t xml:space="preserve">posredovani </w:t>
      </w:r>
      <w:r w:rsidRPr="00CE5042">
        <w:rPr>
          <w:rFonts w:cs="Arial"/>
          <w:szCs w:val="20"/>
        </w:rPr>
        <w:t>drugim pristojnim inšpekcijskim organom in službam, največ Ministrstvu za zdravje, Zdravstvenemu inšpektoratu Republike Slovenije in IRSD, Inšpekciji nadzora delovnih razmerij ali izvajalcu storitve za obravnavanje ugovora</w:t>
      </w:r>
      <w:r w:rsidR="00757600">
        <w:rPr>
          <w:rFonts w:cs="Arial"/>
          <w:szCs w:val="20"/>
        </w:rPr>
        <w:t xml:space="preserve"> po 94. členu Zakona o socialnem varstvu</w:t>
      </w:r>
      <w:r w:rsidRPr="00CE5042">
        <w:rPr>
          <w:rFonts w:cs="Arial"/>
          <w:szCs w:val="20"/>
        </w:rPr>
        <w:t xml:space="preserve">. </w:t>
      </w:r>
    </w:p>
    <w:p w:rsidR="003D1A80" w:rsidRPr="003D1A80" w:rsidRDefault="003D1A80" w:rsidP="003D1A80">
      <w:pPr>
        <w:ind w:left="-77"/>
        <w:jc w:val="both"/>
        <w:rPr>
          <w:rFonts w:cs="Arial"/>
          <w:sz w:val="16"/>
          <w:szCs w:val="16"/>
        </w:rPr>
      </w:pPr>
    </w:p>
    <w:p w:rsidR="003D1A80" w:rsidRDefault="00757600" w:rsidP="003D1A80">
      <w:pPr>
        <w:ind w:left="-77"/>
        <w:jc w:val="both"/>
        <w:rPr>
          <w:rFonts w:cs="Arial"/>
          <w:szCs w:val="20"/>
        </w:rPr>
      </w:pPr>
      <w:r>
        <w:rPr>
          <w:rFonts w:cs="Arial"/>
          <w:szCs w:val="20"/>
        </w:rPr>
        <w:t>Iz 9 prejetih prijav je bilo ugotovljeno, da ne vsebujejo pravne podlage (javnega interesa) za uvedbo inšpekcijskega nadzora</w:t>
      </w:r>
      <w:r w:rsidR="004C66DA">
        <w:rPr>
          <w:rFonts w:cs="Arial"/>
          <w:szCs w:val="20"/>
        </w:rPr>
        <w:t xml:space="preserve">, ker so vsebovale očitke o osebnih sporih odraslih oseb ali brez navedb izvajalca storitve s presplošnimi očitki nezadovoljstva, pri čemer so bile prijave anonimne in prijavitelja ni bilo možno pozvati, da prijavo dopolni s potrebnimi podatki za uvedbo inšpekcijskega nadzora. </w:t>
      </w:r>
    </w:p>
    <w:p w:rsidR="003D1A80" w:rsidRPr="003D1A80" w:rsidRDefault="003D1A80" w:rsidP="003D1A80">
      <w:pPr>
        <w:ind w:left="-77"/>
        <w:jc w:val="both"/>
        <w:rPr>
          <w:rFonts w:cs="Arial"/>
          <w:sz w:val="16"/>
          <w:szCs w:val="16"/>
        </w:rPr>
      </w:pPr>
    </w:p>
    <w:p w:rsidR="00293943" w:rsidRDefault="00757600" w:rsidP="00293943">
      <w:pPr>
        <w:ind w:left="-77"/>
        <w:jc w:val="both"/>
        <w:rPr>
          <w:rFonts w:cs="Arial"/>
          <w:sz w:val="22"/>
          <w:szCs w:val="22"/>
        </w:rPr>
      </w:pPr>
      <w:r w:rsidRPr="007A5457">
        <w:rPr>
          <w:rFonts w:cs="Arial"/>
          <w:bCs/>
          <w:sz w:val="22"/>
          <w:szCs w:val="22"/>
        </w:rPr>
        <w:t>Oskrbovana stanovanja</w:t>
      </w:r>
    </w:p>
    <w:p w:rsidR="00293943" w:rsidRDefault="00FE09CE" w:rsidP="00293943">
      <w:pPr>
        <w:ind w:left="-77"/>
        <w:jc w:val="both"/>
        <w:rPr>
          <w:rFonts w:cs="Arial"/>
          <w:sz w:val="22"/>
          <w:szCs w:val="22"/>
        </w:rPr>
      </w:pPr>
      <w:r w:rsidRPr="00CE5042">
        <w:rPr>
          <w:rFonts w:cs="Arial"/>
          <w:szCs w:val="20"/>
        </w:rPr>
        <w:t>Pri dveh izvajalcih (</w:t>
      </w:r>
      <w:r w:rsidR="004C66DA">
        <w:rPr>
          <w:rFonts w:cs="Arial"/>
          <w:szCs w:val="20"/>
        </w:rPr>
        <w:t xml:space="preserve">Medgeneracijski center Bistrica </w:t>
      </w:r>
      <w:proofErr w:type="spellStart"/>
      <w:r w:rsidR="004C66DA">
        <w:rPr>
          <w:rFonts w:cs="Arial"/>
          <w:szCs w:val="20"/>
        </w:rPr>
        <w:t>d.o.o</w:t>
      </w:r>
      <w:proofErr w:type="spellEnd"/>
      <w:r w:rsidR="004C66DA">
        <w:rPr>
          <w:rFonts w:cs="Arial"/>
          <w:szCs w:val="20"/>
        </w:rPr>
        <w:t xml:space="preserve">. in Center za starejše občane Lucija </w:t>
      </w:r>
      <w:proofErr w:type="spellStart"/>
      <w:r w:rsidR="004C66DA">
        <w:rPr>
          <w:rFonts w:cs="Arial"/>
          <w:szCs w:val="20"/>
        </w:rPr>
        <w:t>d.o.o</w:t>
      </w:r>
      <w:proofErr w:type="spellEnd"/>
      <w:r w:rsidR="004C66DA">
        <w:rPr>
          <w:rFonts w:cs="Arial"/>
          <w:szCs w:val="20"/>
        </w:rPr>
        <w:t>.</w:t>
      </w:r>
      <w:r w:rsidR="00AF6598" w:rsidRPr="00CE5042">
        <w:rPr>
          <w:rFonts w:cs="Arial"/>
          <w:szCs w:val="20"/>
        </w:rPr>
        <w:t xml:space="preserve">) </w:t>
      </w:r>
      <w:r w:rsidRPr="00CE5042">
        <w:rPr>
          <w:rFonts w:cs="Arial"/>
          <w:szCs w:val="20"/>
        </w:rPr>
        <w:t>je bil opravljen inšpekcijski pregled za izvajanje storitve institucionalno varstvo starejših v oskrbovanih stanovanjih.</w:t>
      </w:r>
      <w:r w:rsidR="004C66DA">
        <w:rPr>
          <w:rFonts w:cs="Arial"/>
          <w:szCs w:val="20"/>
        </w:rPr>
        <w:t xml:space="preserve"> Pri enem </w:t>
      </w:r>
      <w:proofErr w:type="spellStart"/>
      <w:r w:rsidR="004C66DA">
        <w:rPr>
          <w:rFonts w:cs="Arial"/>
          <w:szCs w:val="20"/>
        </w:rPr>
        <w:t>izvajalc</w:t>
      </w:r>
      <w:proofErr w:type="spellEnd"/>
      <w:r w:rsidR="004C66DA">
        <w:rPr>
          <w:rFonts w:cs="Arial"/>
          <w:szCs w:val="20"/>
        </w:rPr>
        <w:t xml:space="preserve"> je bilo ugotovljeno, da se storitev izvaja povsem skladno s predpisi socialnega varstva, enemu izvajalcu pa so bili odrejeni ukrepi za odpravo ugotovljenih nepravilnosti.</w:t>
      </w:r>
    </w:p>
    <w:p w:rsidR="00293943" w:rsidRDefault="00293943" w:rsidP="00293943">
      <w:pPr>
        <w:ind w:left="-77"/>
        <w:jc w:val="both"/>
        <w:rPr>
          <w:rFonts w:cs="Arial"/>
          <w:sz w:val="22"/>
          <w:szCs w:val="22"/>
        </w:rPr>
      </w:pPr>
    </w:p>
    <w:p w:rsidR="00293943" w:rsidRDefault="00757600" w:rsidP="00293943">
      <w:pPr>
        <w:ind w:left="-77"/>
        <w:jc w:val="both"/>
        <w:rPr>
          <w:rFonts w:cs="Arial"/>
          <w:bCs/>
          <w:sz w:val="22"/>
          <w:szCs w:val="22"/>
        </w:rPr>
      </w:pPr>
      <w:r w:rsidRPr="007A5457">
        <w:rPr>
          <w:rFonts w:cs="Arial"/>
          <w:bCs/>
          <w:sz w:val="22"/>
          <w:szCs w:val="22"/>
        </w:rPr>
        <w:t>Institucionalno varstvo v drugi družini</w:t>
      </w:r>
    </w:p>
    <w:p w:rsidR="00293943" w:rsidRDefault="00C35F9A" w:rsidP="00293943">
      <w:pPr>
        <w:ind w:left="-77"/>
        <w:jc w:val="both"/>
        <w:rPr>
          <w:rFonts w:cs="Arial"/>
          <w:szCs w:val="20"/>
        </w:rPr>
      </w:pPr>
      <w:r w:rsidRPr="00970B97">
        <w:rPr>
          <w:rFonts w:cs="Arial"/>
          <w:bCs/>
          <w:szCs w:val="20"/>
        </w:rPr>
        <w:t>Opravljeni so bili 3 inšpekcijski pregledi pri izvajalcih storitve institucionalno varstvo v drugi družini (</w:t>
      </w:r>
      <w:r w:rsidR="00B928F1" w:rsidRPr="00970B97">
        <w:rPr>
          <w:rFonts w:cs="Arial"/>
          <w:szCs w:val="20"/>
        </w:rPr>
        <w:t xml:space="preserve">Pollere d.o.o. Formin, Turistična kmetija Čučnik-Na Griču Polana pri Zidanem mostu, Metuljček oskrba starejših Adrijana Žibert s.p.) na podlagi pogodb po 65. členu Zakona o socialnem varstvu med samozaposlenimi osebami in centri za socialno delo. Vsem trem izvajalkam so bili izrečeni ukrepi, da lahko storitev izvajajo le v predpisanem obsegu uporabnikov (6 uporabnikov), za ugotovljen presežek uporabnikov morajo sodelovati s pristojnimi centri za socialno delo za urediti ustrezne skrbe v javni mreži socialno varstvenih storitev, izrečena pa jim je tudi prepoved opravljanja storitve institucionalno varstvo v drugih oblikah do pridobitve ustreznih pravnih podlag. Zoper  navedene izvajalke je bil uveden prekrškovni postopek. </w:t>
      </w:r>
    </w:p>
    <w:p w:rsidR="00293943" w:rsidRDefault="00293943" w:rsidP="00293943">
      <w:pPr>
        <w:ind w:left="-77"/>
        <w:jc w:val="both"/>
        <w:rPr>
          <w:rFonts w:cs="Arial"/>
          <w:szCs w:val="20"/>
        </w:rPr>
      </w:pPr>
    </w:p>
    <w:p w:rsidR="00293943" w:rsidRDefault="00F21163" w:rsidP="00293943">
      <w:pPr>
        <w:ind w:left="-77"/>
        <w:jc w:val="both"/>
        <w:rPr>
          <w:rFonts w:cs="Arial"/>
          <w:bCs/>
          <w:sz w:val="22"/>
          <w:szCs w:val="22"/>
        </w:rPr>
      </w:pPr>
      <w:r w:rsidRPr="007A5457">
        <w:rPr>
          <w:rFonts w:cs="Arial"/>
          <w:bCs/>
          <w:sz w:val="22"/>
          <w:szCs w:val="22"/>
        </w:rPr>
        <w:t>Institucionalno varstvo brez ustreznih pravnih podlag</w:t>
      </w:r>
    </w:p>
    <w:p w:rsidR="00395A88" w:rsidRPr="00293943" w:rsidRDefault="00F21163" w:rsidP="00293943">
      <w:pPr>
        <w:ind w:left="-77"/>
        <w:jc w:val="both"/>
        <w:rPr>
          <w:rFonts w:cs="Arial"/>
          <w:sz w:val="22"/>
          <w:szCs w:val="22"/>
        </w:rPr>
      </w:pPr>
      <w:r w:rsidRPr="00970B97">
        <w:rPr>
          <w:rFonts w:cs="Arial"/>
          <w:bCs/>
          <w:szCs w:val="20"/>
        </w:rPr>
        <w:t xml:space="preserve">Na podlagi </w:t>
      </w:r>
      <w:r w:rsidR="00B45B15">
        <w:rPr>
          <w:rFonts w:cs="Arial"/>
          <w:bCs/>
          <w:szCs w:val="20"/>
        </w:rPr>
        <w:t>2</w:t>
      </w:r>
      <w:r w:rsidRPr="00970B97">
        <w:rPr>
          <w:rFonts w:cs="Arial"/>
          <w:bCs/>
          <w:szCs w:val="20"/>
        </w:rPr>
        <w:t xml:space="preserve"> pobud </w:t>
      </w:r>
      <w:r w:rsidR="00B45B15">
        <w:rPr>
          <w:rFonts w:cs="Arial"/>
          <w:bCs/>
          <w:szCs w:val="20"/>
        </w:rPr>
        <w:t>sta bila opravljena 2 inšpekcijska pregleda</w:t>
      </w:r>
      <w:r w:rsidR="00395A88">
        <w:rPr>
          <w:rFonts w:cs="Arial"/>
          <w:bCs/>
          <w:szCs w:val="20"/>
        </w:rPr>
        <w:t xml:space="preserve"> </w:t>
      </w:r>
      <w:r w:rsidRPr="00970B97">
        <w:rPr>
          <w:rFonts w:cs="Arial"/>
          <w:bCs/>
          <w:szCs w:val="20"/>
        </w:rPr>
        <w:t xml:space="preserve">pri </w:t>
      </w:r>
      <w:r w:rsidR="00B45B15">
        <w:rPr>
          <w:rFonts w:cs="Arial"/>
          <w:bCs/>
          <w:szCs w:val="20"/>
        </w:rPr>
        <w:t xml:space="preserve">eni </w:t>
      </w:r>
      <w:r w:rsidRPr="00970B97">
        <w:rPr>
          <w:rFonts w:cs="Arial"/>
          <w:bCs/>
          <w:szCs w:val="20"/>
        </w:rPr>
        <w:t>fizični oseb</w:t>
      </w:r>
      <w:r w:rsidR="00B45B15">
        <w:rPr>
          <w:rFonts w:cs="Arial"/>
          <w:bCs/>
          <w:szCs w:val="20"/>
        </w:rPr>
        <w:t>i</w:t>
      </w:r>
      <w:r w:rsidR="00970B97">
        <w:rPr>
          <w:rFonts w:cs="Arial"/>
          <w:bCs/>
          <w:szCs w:val="20"/>
        </w:rPr>
        <w:t xml:space="preserve">, </w:t>
      </w:r>
      <w:r w:rsidR="00395A88">
        <w:rPr>
          <w:rFonts w:cs="Arial"/>
          <w:bCs/>
          <w:szCs w:val="20"/>
        </w:rPr>
        <w:t xml:space="preserve">Vlasti Pavlin Bizeljsko in </w:t>
      </w:r>
      <w:r w:rsidR="00B45B15">
        <w:rPr>
          <w:rFonts w:cs="Arial"/>
          <w:bCs/>
          <w:szCs w:val="20"/>
        </w:rPr>
        <w:t xml:space="preserve">pri eni samostojni podjetnici </w:t>
      </w:r>
      <w:r w:rsidR="00395A88">
        <w:rPr>
          <w:rFonts w:cs="Arial"/>
          <w:bCs/>
          <w:szCs w:val="20"/>
        </w:rPr>
        <w:t>Ivanež Grubar Jožica</w:t>
      </w:r>
      <w:r w:rsidR="00B45B15">
        <w:rPr>
          <w:rFonts w:cs="Arial"/>
          <w:bCs/>
          <w:szCs w:val="20"/>
        </w:rPr>
        <w:t xml:space="preserve"> s.p.</w:t>
      </w:r>
      <w:r w:rsidR="00395A88">
        <w:rPr>
          <w:rFonts w:cs="Arial"/>
          <w:bCs/>
          <w:szCs w:val="20"/>
        </w:rPr>
        <w:t>. V pregledih je bilo ugotovljeno, da so bile pobude utemeljene, zato so bili izvajalkam odrejeni ukrepi za odpravo te nepravilnosti, uvedeni pa so bili tudi prekrškovni postopki.</w:t>
      </w:r>
    </w:p>
    <w:p w:rsidR="00F21163" w:rsidRDefault="00F21163" w:rsidP="00FE09CE">
      <w:pPr>
        <w:pStyle w:val="Telobesedila"/>
        <w:spacing w:after="0"/>
        <w:ind w:right="350"/>
        <w:jc w:val="both"/>
        <w:rPr>
          <w:rFonts w:ascii="Arial" w:hAnsi="Arial" w:cs="Arial"/>
          <w:bCs/>
          <w:sz w:val="18"/>
          <w:szCs w:val="18"/>
        </w:rPr>
      </w:pPr>
    </w:p>
    <w:p w:rsidR="00F21163" w:rsidRDefault="00F21163" w:rsidP="00FE09CE">
      <w:pPr>
        <w:pStyle w:val="Telobesedila"/>
        <w:spacing w:after="0"/>
        <w:ind w:right="350"/>
        <w:jc w:val="both"/>
        <w:rPr>
          <w:rFonts w:ascii="Arial" w:hAnsi="Arial" w:cs="Arial"/>
          <w:bCs/>
          <w:sz w:val="18"/>
          <w:szCs w:val="18"/>
        </w:rPr>
      </w:pPr>
    </w:p>
    <w:p w:rsidR="00FE09CE" w:rsidRPr="00CE5042" w:rsidRDefault="00FE09CE" w:rsidP="00DE5021">
      <w:r w:rsidRPr="00CE5042">
        <w:t>POSEBNO INSTITUCIONALNO  VARSTVO  ODRASLIH  OSEB</w:t>
      </w:r>
    </w:p>
    <w:p w:rsidR="00FE09CE" w:rsidRPr="00CE5042" w:rsidRDefault="00FE09CE" w:rsidP="00FE09CE">
      <w:pPr>
        <w:pStyle w:val="Telobesedila"/>
        <w:spacing w:after="0"/>
        <w:ind w:right="350"/>
        <w:jc w:val="both"/>
        <w:rPr>
          <w:rFonts w:ascii="Arial" w:hAnsi="Arial" w:cs="Arial"/>
          <w:bCs/>
          <w:sz w:val="16"/>
          <w:szCs w:val="16"/>
        </w:rPr>
      </w:pPr>
    </w:p>
    <w:p w:rsidR="00FE09CE" w:rsidRPr="00CE5042" w:rsidRDefault="00FE09CE" w:rsidP="00FE09CE">
      <w:pPr>
        <w:spacing w:line="240" w:lineRule="auto"/>
        <w:jc w:val="both"/>
        <w:rPr>
          <w:rFonts w:cs="Arial"/>
          <w:szCs w:val="20"/>
        </w:rPr>
      </w:pPr>
      <w:r w:rsidRPr="00CE5042">
        <w:rPr>
          <w:rFonts w:cs="Arial"/>
          <w:szCs w:val="20"/>
        </w:rPr>
        <w:t>V letu 20</w:t>
      </w:r>
      <w:r w:rsidR="00F21163">
        <w:rPr>
          <w:rFonts w:cs="Arial"/>
          <w:szCs w:val="20"/>
        </w:rPr>
        <w:t>20</w:t>
      </w:r>
      <w:r w:rsidRPr="00CE5042">
        <w:rPr>
          <w:rFonts w:cs="Arial"/>
          <w:szCs w:val="20"/>
        </w:rPr>
        <w:t xml:space="preserve"> so bili inšpekcijski pregledi za izvajanje socialno varstvene storitve posebno institucionalno varstvo odraslih oseb opravljeni za naslednje oblike storitve: </w:t>
      </w:r>
    </w:p>
    <w:p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t xml:space="preserve">trajno celodnevno domsko varstvo </w:t>
      </w:r>
    </w:p>
    <w:p w:rsidR="00FE09CE" w:rsidRPr="00CE5042" w:rsidRDefault="00FE09CE" w:rsidP="00FE09CE">
      <w:pPr>
        <w:pStyle w:val="Odstavekseznama"/>
        <w:numPr>
          <w:ilvl w:val="0"/>
          <w:numId w:val="4"/>
        </w:numPr>
        <w:spacing w:line="240" w:lineRule="auto"/>
        <w:ind w:left="397"/>
        <w:jc w:val="both"/>
        <w:rPr>
          <w:rFonts w:cs="Arial"/>
          <w:szCs w:val="20"/>
        </w:rPr>
      </w:pPr>
      <w:r w:rsidRPr="00CE5042">
        <w:rPr>
          <w:rFonts w:cs="Arial"/>
          <w:szCs w:val="20"/>
        </w:rPr>
        <w:t>bivalne enote</w:t>
      </w:r>
    </w:p>
    <w:p w:rsidR="00FE09CE" w:rsidRPr="003D1A80" w:rsidRDefault="00FE09CE" w:rsidP="00FE09CE">
      <w:pPr>
        <w:spacing w:line="240" w:lineRule="auto"/>
        <w:jc w:val="both"/>
        <w:rPr>
          <w:rFonts w:cs="Arial"/>
          <w:sz w:val="16"/>
          <w:szCs w:val="16"/>
        </w:rPr>
      </w:pPr>
    </w:p>
    <w:p w:rsidR="00FE09CE" w:rsidRPr="00CE5042" w:rsidRDefault="00FE09CE" w:rsidP="00FE09CE">
      <w:pPr>
        <w:spacing w:line="240" w:lineRule="auto"/>
        <w:jc w:val="both"/>
        <w:rPr>
          <w:rFonts w:cs="Arial"/>
          <w:szCs w:val="20"/>
        </w:rPr>
      </w:pPr>
      <w:r w:rsidRPr="00CE5042">
        <w:rPr>
          <w:rFonts w:cs="Arial"/>
          <w:szCs w:val="20"/>
        </w:rPr>
        <w:t>Po oblikah storitve je v praksi najobsežnejše trajno celodnevno domsko varstvo, ki jo izvajajo posebni socialno varstveni zavodi, varstveno delovni centri ter centri za usposabljanje, delo in varstvo. Po velikosti obsega sledijo ostale oblike storitve: bivalne enote, stanovanjske skupine, oskrbovana stanovanja in individualni paketi storitve (slednja se je izvajala v okviru pilotskega projekta preko nevladne organizacije,</w:t>
      </w:r>
      <w:r w:rsidR="003450A9">
        <w:rPr>
          <w:rFonts w:cs="Arial"/>
          <w:szCs w:val="20"/>
        </w:rPr>
        <w:t xml:space="preserve"> </w:t>
      </w:r>
      <w:r w:rsidRPr="00CE5042">
        <w:rPr>
          <w:rFonts w:cs="Arial"/>
          <w:szCs w:val="20"/>
        </w:rPr>
        <w:t xml:space="preserve">Agencije IN). Storitev poleg javnih socialno varstvenih zavodov izvajajo tudi koncesionarji ter izvajalci programov socialnega varstva. Upravičenci do te storitve običajno koristijo dnevno varstvo v okviru storitve vodenja, varstva in zaposlitve pod </w:t>
      </w:r>
      <w:r w:rsidRPr="00CE5042">
        <w:rPr>
          <w:rFonts w:cs="Arial"/>
          <w:szCs w:val="20"/>
        </w:rPr>
        <w:lastRenderedPageBreak/>
        <w:t>posebnimi pogoji v varstveno delovnih centrih ali v javnih verificiranih programih socialnega varstva - dnevni centri ali so redno zaposleni v invalidskih podjetjih in delavnicah.</w:t>
      </w:r>
    </w:p>
    <w:p w:rsidR="00FE09CE" w:rsidRPr="00CE5042" w:rsidRDefault="00FE09CE" w:rsidP="00FE09CE">
      <w:pPr>
        <w:spacing w:line="240" w:lineRule="auto"/>
        <w:jc w:val="both"/>
        <w:rPr>
          <w:rFonts w:cs="Arial"/>
          <w:szCs w:val="20"/>
        </w:rPr>
      </w:pPr>
    </w:p>
    <w:p w:rsidR="00F21163" w:rsidRDefault="00FE09CE" w:rsidP="00FE09CE">
      <w:pPr>
        <w:pStyle w:val="Telobesedila"/>
        <w:jc w:val="both"/>
        <w:rPr>
          <w:rFonts w:ascii="Arial" w:hAnsi="Arial" w:cs="Arial"/>
          <w:bCs/>
          <w:sz w:val="20"/>
          <w:szCs w:val="20"/>
        </w:rPr>
      </w:pPr>
      <w:r w:rsidRPr="00CE5042">
        <w:rPr>
          <w:rFonts w:ascii="Arial" w:hAnsi="Arial" w:cs="Arial"/>
          <w:bCs/>
          <w:sz w:val="20"/>
          <w:szCs w:val="20"/>
        </w:rPr>
        <w:t>V obdobju 2016-20</w:t>
      </w:r>
      <w:r w:rsidR="00F21163">
        <w:rPr>
          <w:rFonts w:ascii="Arial" w:hAnsi="Arial" w:cs="Arial"/>
          <w:bCs/>
          <w:sz w:val="20"/>
          <w:szCs w:val="20"/>
        </w:rPr>
        <w:t>20</w:t>
      </w:r>
      <w:r w:rsidRPr="00CE5042">
        <w:rPr>
          <w:rFonts w:ascii="Arial" w:hAnsi="Arial" w:cs="Arial"/>
          <w:bCs/>
          <w:sz w:val="20"/>
          <w:szCs w:val="20"/>
        </w:rPr>
        <w:t xml:space="preserve"> so nastale nepravilnosti in težave pri izvajanju te storitve v obliki trajnega celodnevnega domskega varstva na varovanih oddelkih pri izvajalcih storitve posebno institucionalno varstvo. Sodišča so s sklepi nameščala upravičence na varovane oddelke posebnih socialno varstvenih zavodov, ne glede na to, da so izvajalci sodiščem poročali, da ne razpolagajo s prostimi kapacitetami. Zaradi vztrajanja sodišč pri takšnem nameščanju upravičencev, so bili izvajalci  primorani zniževati bivalni standard uporabnikom in večati obseg storitve pri enakem številu zaposlenih, zaradi česar so kršeni predpisi bivalnega in kadrovskega standarda storitve za vse uporabnike storitve na teh varovanih oddelkih. Ob tem so sodišča  s sklepi nameščala na varovane oddelke teh izvajalcev pogosto osebe, ki glede na zdravstveno stanje in psihosocialne potrebe, potrebujejo zahtevnejšo strokovno obravnavo, kot je predpisana za to storitev (potreba po več kadra, drugačna usposobljenost za obravnavo takšnih uporabnikov), pri tem, da so izvajalci sodišča tudi s tem sprotno seznanjali, vendar njihova pojasnila niso bila upoštevana. Zaradi teže potreb, slabše kadrovske opremljenosti varovanih oddelkov in prenatrpanosti oddelkov, ta storitev več ne dosega povsem svojih namenov in ciljev ter predstavlja nezdravo in ogrožujoče okolje,  tako  za uporabnike, kot za osebje. Takšne obojestranske stiske in kršenje predpisov storitve iztopajo pri vseh izvajalcih posebnega domskega varstva z verificiranimi varovanimi oddelki</w:t>
      </w:r>
      <w:r w:rsidR="00F21163">
        <w:rPr>
          <w:rFonts w:ascii="Arial" w:hAnsi="Arial" w:cs="Arial"/>
          <w:bCs/>
          <w:sz w:val="20"/>
          <w:szCs w:val="20"/>
        </w:rPr>
        <w:t xml:space="preserve"> in tudi pri izvajalcih, ki takšnega oddelka nimajo. S tem je razvrednotena verifikacija socialnega varstva za varovane oddelke in ponavlja se nespoštovanje predpisov socialnega varstva za nameščanje oseb po sklepih sodišča.</w:t>
      </w:r>
    </w:p>
    <w:p w:rsidR="00FE09CE" w:rsidRPr="00CE5042" w:rsidRDefault="00D14A1E" w:rsidP="00D14A1E">
      <w:pPr>
        <w:pStyle w:val="Telobesedila"/>
        <w:jc w:val="both"/>
        <w:rPr>
          <w:rFonts w:ascii="Arial" w:hAnsi="Arial" w:cs="Arial"/>
          <w:bCs/>
          <w:sz w:val="20"/>
          <w:szCs w:val="20"/>
        </w:rPr>
      </w:pPr>
      <w:r w:rsidRPr="00CE5042">
        <w:rPr>
          <w:rFonts w:ascii="Arial" w:hAnsi="Arial" w:cs="Arial"/>
          <w:bCs/>
          <w:sz w:val="20"/>
          <w:szCs w:val="20"/>
        </w:rPr>
        <w:t>V letu 20</w:t>
      </w:r>
      <w:r w:rsidR="00F21163">
        <w:rPr>
          <w:rFonts w:ascii="Arial" w:hAnsi="Arial" w:cs="Arial"/>
          <w:bCs/>
          <w:sz w:val="20"/>
          <w:szCs w:val="20"/>
        </w:rPr>
        <w:t>20</w:t>
      </w:r>
      <w:r w:rsidRPr="00CE5042">
        <w:rPr>
          <w:rFonts w:ascii="Arial" w:hAnsi="Arial" w:cs="Arial"/>
          <w:bCs/>
          <w:sz w:val="20"/>
          <w:szCs w:val="20"/>
        </w:rPr>
        <w:t xml:space="preserve"> se je ta praksa nadaljevala.</w:t>
      </w:r>
      <w:r w:rsidR="00FE09CE" w:rsidRPr="00CE5042">
        <w:rPr>
          <w:rFonts w:ascii="Arial" w:hAnsi="Arial" w:cs="Arial"/>
          <w:sz w:val="20"/>
          <w:szCs w:val="20"/>
        </w:rPr>
        <w:t xml:space="preserve">Izvajalci so po dogovoru o vsaki novi takšni namestitvi sprotno seznanjali Socialno inšpekcijo. Ravnanja izvajalcev v tej zadevi so bila vpeta med obstoječe predpise in izvršljive sodne odredbe, ki so si s posledicami nasprotni, zato zadeva presega pristojnosti izvajalcev in sega na sistemski nivo, kar pomeni, da je inšpekcijski nadzor z izrekanjem ukrepov v teh zadevah nesmiseln. Socialna inšpekcija je na to opozorila ministrstvo, pristojno za socialno varstvo, ki je bilo v sredini leta 2017 na to še dodatno pisno in preko medijev opozorjeno s strani Varuha človekovih pravic Republike Slovenije in tudi </w:t>
      </w:r>
      <w:r w:rsidRPr="00CE5042">
        <w:rPr>
          <w:rFonts w:ascii="Arial" w:hAnsi="Arial" w:cs="Arial"/>
          <w:sz w:val="20"/>
          <w:szCs w:val="20"/>
        </w:rPr>
        <w:t xml:space="preserve">v letih 2018 in 2019 </w:t>
      </w:r>
      <w:r w:rsidR="00FE09CE" w:rsidRPr="00CE5042">
        <w:rPr>
          <w:rFonts w:ascii="Arial" w:hAnsi="Arial" w:cs="Arial"/>
          <w:sz w:val="20"/>
          <w:szCs w:val="20"/>
        </w:rPr>
        <w:t xml:space="preserve">sprotno z dopisi s strani izvajalcev.  </w:t>
      </w:r>
    </w:p>
    <w:p w:rsidR="002F1C5E" w:rsidRPr="00CE5042" w:rsidRDefault="00FE09CE" w:rsidP="00FE09CE">
      <w:pPr>
        <w:jc w:val="both"/>
        <w:rPr>
          <w:rFonts w:cs="Arial"/>
          <w:szCs w:val="20"/>
        </w:rPr>
      </w:pPr>
      <w:r w:rsidRPr="00CE5042">
        <w:rPr>
          <w:rFonts w:cs="Arial"/>
          <w:szCs w:val="20"/>
        </w:rPr>
        <w:t>V letu 20</w:t>
      </w:r>
      <w:r w:rsidR="00F21163">
        <w:rPr>
          <w:rFonts w:cs="Arial"/>
          <w:szCs w:val="20"/>
        </w:rPr>
        <w:t>20</w:t>
      </w:r>
      <w:r w:rsidRPr="00CE5042">
        <w:rPr>
          <w:rFonts w:cs="Arial"/>
          <w:szCs w:val="20"/>
        </w:rPr>
        <w:t xml:space="preserve"> je bilo opravljenih </w:t>
      </w:r>
      <w:r w:rsidR="00F21163">
        <w:rPr>
          <w:rFonts w:cs="Arial"/>
          <w:szCs w:val="20"/>
        </w:rPr>
        <w:t>11</w:t>
      </w:r>
      <w:r w:rsidRPr="00CE5042">
        <w:rPr>
          <w:rFonts w:cs="Arial"/>
          <w:szCs w:val="20"/>
        </w:rPr>
        <w:t xml:space="preserve"> inšpekcijskih pregledov pri </w:t>
      </w:r>
      <w:r w:rsidR="00F21163">
        <w:rPr>
          <w:rFonts w:cs="Arial"/>
          <w:szCs w:val="20"/>
        </w:rPr>
        <w:t>7</w:t>
      </w:r>
      <w:r w:rsidRPr="00CE5042">
        <w:rPr>
          <w:rFonts w:cs="Arial"/>
          <w:szCs w:val="20"/>
        </w:rPr>
        <w:t xml:space="preserve"> izvajalcih posebnega institucionalnega varstva odraslih oseb, </w:t>
      </w:r>
      <w:r w:rsidR="00441301" w:rsidRPr="00CE5042">
        <w:rPr>
          <w:rFonts w:cs="Arial"/>
          <w:szCs w:val="20"/>
        </w:rPr>
        <w:t>vsi v javnih zavodih na podlagi prejetih prijav</w:t>
      </w:r>
      <w:r w:rsidR="002F1C5E" w:rsidRPr="00CE5042">
        <w:rPr>
          <w:rFonts w:cs="Arial"/>
          <w:szCs w:val="20"/>
        </w:rPr>
        <w:t>.</w:t>
      </w:r>
    </w:p>
    <w:p w:rsidR="00FE09CE" w:rsidRPr="00CE5042" w:rsidRDefault="00FE09CE" w:rsidP="00FE09CE">
      <w:pPr>
        <w:jc w:val="both"/>
        <w:rPr>
          <w:rFonts w:cs="Arial"/>
          <w:bCs/>
          <w:szCs w:val="20"/>
        </w:rPr>
      </w:pPr>
    </w:p>
    <w:p w:rsidR="00FE09CE" w:rsidRDefault="00FE09CE" w:rsidP="00FE09CE">
      <w:pPr>
        <w:jc w:val="both"/>
        <w:rPr>
          <w:rFonts w:cs="Arial"/>
          <w:szCs w:val="20"/>
        </w:rPr>
      </w:pPr>
      <w:r w:rsidRPr="00CE5042">
        <w:rPr>
          <w:rFonts w:cs="Arial"/>
          <w:szCs w:val="20"/>
        </w:rPr>
        <w:t xml:space="preserve">Inšpekcijski pregledi so bili izvedeni pri naslednjih izvajalcih: </w:t>
      </w:r>
    </w:p>
    <w:p w:rsidR="00FE09CE" w:rsidRPr="00CE5042" w:rsidRDefault="00FE09CE" w:rsidP="00551E59">
      <w:pPr>
        <w:numPr>
          <w:ilvl w:val="0"/>
          <w:numId w:val="5"/>
        </w:numPr>
        <w:ind w:left="360"/>
        <w:jc w:val="both"/>
        <w:rPr>
          <w:rFonts w:cs="Arial"/>
          <w:szCs w:val="20"/>
        </w:rPr>
      </w:pPr>
      <w:r w:rsidRPr="00CE5042">
        <w:rPr>
          <w:rFonts w:cs="Arial"/>
          <w:szCs w:val="20"/>
        </w:rPr>
        <w:t>javni socialno varstveni zavodi:</w:t>
      </w:r>
    </w:p>
    <w:p w:rsidR="00AF127E" w:rsidRPr="00CE5042" w:rsidRDefault="00AF127E" w:rsidP="00551E59">
      <w:pPr>
        <w:jc w:val="both"/>
        <w:rPr>
          <w:rFonts w:cs="Arial"/>
          <w:szCs w:val="20"/>
        </w:rPr>
      </w:pPr>
      <w:r w:rsidRPr="00CE5042">
        <w:rPr>
          <w:rFonts w:cs="Arial"/>
          <w:szCs w:val="20"/>
        </w:rPr>
        <w:t xml:space="preserve">CUDV </w:t>
      </w:r>
      <w:proofErr w:type="spellStart"/>
      <w:r w:rsidRPr="00CE5042">
        <w:rPr>
          <w:rFonts w:cs="Arial"/>
          <w:szCs w:val="20"/>
        </w:rPr>
        <w:t>Dolfke</w:t>
      </w:r>
      <w:proofErr w:type="spellEnd"/>
      <w:r w:rsidRPr="00CE5042">
        <w:rPr>
          <w:rFonts w:cs="Arial"/>
          <w:szCs w:val="20"/>
        </w:rPr>
        <w:t xml:space="preserve"> Boštjančič Draga Ig</w:t>
      </w:r>
      <w:r w:rsidR="00F21163">
        <w:rPr>
          <w:rFonts w:cs="Arial"/>
          <w:szCs w:val="20"/>
        </w:rPr>
        <w:t xml:space="preserve"> (4 pregledi)</w:t>
      </w:r>
      <w:r w:rsidRPr="00CE5042">
        <w:rPr>
          <w:rFonts w:cs="Arial"/>
          <w:szCs w:val="20"/>
        </w:rPr>
        <w:t xml:space="preserve">, </w:t>
      </w:r>
      <w:r w:rsidR="00F21163">
        <w:rPr>
          <w:rFonts w:cs="Arial"/>
          <w:szCs w:val="20"/>
        </w:rPr>
        <w:t xml:space="preserve">Posebni socialno varstveni zavod Hrastovec (2 pregleda), </w:t>
      </w:r>
      <w:r w:rsidRPr="00CE5042">
        <w:rPr>
          <w:rFonts w:cs="Arial"/>
          <w:szCs w:val="20"/>
        </w:rPr>
        <w:t xml:space="preserve">Dom </w:t>
      </w:r>
      <w:r w:rsidR="00F21163">
        <w:rPr>
          <w:rFonts w:cs="Arial"/>
          <w:szCs w:val="20"/>
        </w:rPr>
        <w:t xml:space="preserve">na Krasu, VDC Kranj-bivalna enota Škofja Loka, VDC Saša –bivalna enota Mozirje, </w:t>
      </w:r>
      <w:r w:rsidRPr="00CE5042">
        <w:rPr>
          <w:rFonts w:cs="Arial"/>
          <w:szCs w:val="20"/>
        </w:rPr>
        <w:t>Posebni socialno varstveni zavod Prizma Ponikve</w:t>
      </w:r>
      <w:r w:rsidR="00F21163">
        <w:rPr>
          <w:rFonts w:cs="Arial"/>
          <w:szCs w:val="20"/>
        </w:rPr>
        <w:t xml:space="preserve">, Dom upokojencev in oskrbovancev </w:t>
      </w:r>
      <w:proofErr w:type="spellStart"/>
      <w:r w:rsidR="00F21163">
        <w:rPr>
          <w:rFonts w:cs="Arial"/>
          <w:szCs w:val="20"/>
        </w:rPr>
        <w:t>Impoljca</w:t>
      </w:r>
      <w:proofErr w:type="spellEnd"/>
      <w:r w:rsidRPr="00CE5042">
        <w:rPr>
          <w:rFonts w:cs="Arial"/>
          <w:szCs w:val="20"/>
        </w:rPr>
        <w:t>.</w:t>
      </w:r>
    </w:p>
    <w:p w:rsidR="00FE09CE" w:rsidRPr="003D1A80" w:rsidRDefault="00FE09CE" w:rsidP="00FE09CE">
      <w:pPr>
        <w:pStyle w:val="Telobesedila"/>
        <w:spacing w:after="0"/>
        <w:jc w:val="both"/>
        <w:rPr>
          <w:rFonts w:ascii="Arial" w:hAnsi="Arial" w:cs="Arial"/>
          <w:bCs/>
          <w:sz w:val="16"/>
          <w:szCs w:val="16"/>
        </w:rPr>
      </w:pPr>
    </w:p>
    <w:p w:rsidR="00CE1630" w:rsidRPr="00CE5042" w:rsidRDefault="00FE09CE" w:rsidP="00ED1811">
      <w:pPr>
        <w:pStyle w:val="Glava"/>
        <w:tabs>
          <w:tab w:val="left" w:pos="708"/>
        </w:tabs>
        <w:spacing w:line="250" w:lineRule="exact"/>
        <w:ind w:right="252"/>
        <w:jc w:val="both"/>
        <w:rPr>
          <w:rFonts w:cs="Arial"/>
          <w:bCs/>
          <w:szCs w:val="20"/>
          <w:lang w:val="sl-SI"/>
        </w:rPr>
      </w:pPr>
      <w:r w:rsidRPr="00CE5042">
        <w:rPr>
          <w:rFonts w:cs="Arial"/>
          <w:bCs/>
          <w:szCs w:val="20"/>
          <w:lang w:val="sl-SI"/>
        </w:rPr>
        <w:t>V inšpekcijskih pregledih je bilo ugotovljeno, da s</w:t>
      </w:r>
      <w:r w:rsidR="00CE1630" w:rsidRPr="00CE5042">
        <w:rPr>
          <w:rFonts w:cs="Arial"/>
          <w:bCs/>
          <w:szCs w:val="20"/>
          <w:lang w:val="sl-SI"/>
        </w:rPr>
        <w:t xml:space="preserve">ta bili </w:t>
      </w:r>
      <w:r w:rsidR="003671B5">
        <w:rPr>
          <w:rFonts w:cs="Arial"/>
          <w:bCs/>
          <w:szCs w:val="20"/>
          <w:lang w:val="sl-SI"/>
        </w:rPr>
        <w:t>3</w:t>
      </w:r>
      <w:r w:rsidR="00CE1630" w:rsidRPr="00CE5042">
        <w:rPr>
          <w:rFonts w:cs="Arial"/>
          <w:bCs/>
          <w:szCs w:val="20"/>
          <w:lang w:val="sl-SI"/>
        </w:rPr>
        <w:t xml:space="preserve"> prijavi utemeljeni, </w:t>
      </w:r>
      <w:r w:rsidR="003671B5">
        <w:rPr>
          <w:rFonts w:cs="Arial"/>
          <w:bCs/>
          <w:szCs w:val="20"/>
          <w:lang w:val="sl-SI"/>
        </w:rPr>
        <w:t xml:space="preserve">5 pa je bilo </w:t>
      </w:r>
      <w:r w:rsidR="00CE1630" w:rsidRPr="00CE5042">
        <w:rPr>
          <w:rFonts w:cs="Arial"/>
          <w:bCs/>
          <w:szCs w:val="20"/>
          <w:lang w:val="sl-SI"/>
        </w:rPr>
        <w:t xml:space="preserve"> neutemeljen</w:t>
      </w:r>
      <w:r w:rsidR="003671B5">
        <w:rPr>
          <w:rFonts w:cs="Arial"/>
          <w:bCs/>
          <w:szCs w:val="20"/>
          <w:lang w:val="sl-SI"/>
        </w:rPr>
        <w:t>ih</w:t>
      </w:r>
      <w:r w:rsidR="00CE1630" w:rsidRPr="00CE5042">
        <w:rPr>
          <w:rFonts w:cs="Arial"/>
          <w:bCs/>
          <w:szCs w:val="20"/>
          <w:lang w:val="sl-SI"/>
        </w:rPr>
        <w:t>.</w:t>
      </w:r>
      <w:r w:rsidR="00ED1811" w:rsidRPr="00CE5042">
        <w:rPr>
          <w:rFonts w:cs="Arial"/>
          <w:bCs/>
          <w:szCs w:val="20"/>
          <w:lang w:val="sl-SI"/>
        </w:rPr>
        <w:t xml:space="preserve"> </w:t>
      </w:r>
      <w:r w:rsidR="00ED1811" w:rsidRPr="00CE5042">
        <w:rPr>
          <w:rFonts w:cs="Arial"/>
          <w:color w:val="000000"/>
          <w:szCs w:val="20"/>
          <w:lang w:val="sl-SI" w:eastAsia="sl-SI"/>
        </w:rPr>
        <w:t>Izvajalcem so bili za odpravo ugotovljenih nepravilnosti izrečena naročila in  ukrepi</w:t>
      </w:r>
      <w:r w:rsidR="00D14A1E" w:rsidRPr="00CE5042">
        <w:rPr>
          <w:rFonts w:cs="Arial"/>
          <w:color w:val="000000"/>
          <w:szCs w:val="20"/>
          <w:lang w:val="sl-SI" w:eastAsia="sl-SI"/>
        </w:rPr>
        <w:t>, ki so bili izpolnjeni v odrejenih rokih, s čimer so izvajalci odpravili ugotovljene nepravilnosti</w:t>
      </w:r>
      <w:r w:rsidR="00ED1811" w:rsidRPr="00CE5042">
        <w:rPr>
          <w:rFonts w:cs="Arial"/>
          <w:color w:val="000000"/>
          <w:szCs w:val="20"/>
          <w:lang w:val="sl-SI" w:eastAsia="sl-SI"/>
        </w:rPr>
        <w:t>.</w:t>
      </w:r>
    </w:p>
    <w:p w:rsidR="00CE1630" w:rsidRPr="003D1A80" w:rsidRDefault="00CE1630" w:rsidP="00FE09CE">
      <w:pPr>
        <w:jc w:val="both"/>
        <w:rPr>
          <w:rFonts w:cs="Arial"/>
          <w:bCs/>
          <w:sz w:val="16"/>
          <w:szCs w:val="16"/>
        </w:rPr>
      </w:pPr>
    </w:p>
    <w:p w:rsidR="00CE1630" w:rsidRPr="00CE5042" w:rsidRDefault="00CE1630" w:rsidP="00FE09CE">
      <w:pPr>
        <w:jc w:val="both"/>
        <w:rPr>
          <w:rFonts w:cs="Arial"/>
          <w:bCs/>
          <w:szCs w:val="20"/>
        </w:rPr>
      </w:pPr>
      <w:r w:rsidRPr="00CE5042">
        <w:rPr>
          <w:rFonts w:cs="Arial"/>
          <w:bCs/>
          <w:szCs w:val="20"/>
        </w:rPr>
        <w:t xml:space="preserve">Inšpekcija je prijela tudi </w:t>
      </w:r>
      <w:r w:rsidR="003671B5">
        <w:rPr>
          <w:rFonts w:cs="Arial"/>
          <w:bCs/>
          <w:szCs w:val="20"/>
        </w:rPr>
        <w:t>3</w:t>
      </w:r>
      <w:r w:rsidRPr="00CE5042">
        <w:rPr>
          <w:rFonts w:cs="Arial"/>
          <w:bCs/>
          <w:szCs w:val="20"/>
        </w:rPr>
        <w:t xml:space="preserve"> prijav</w:t>
      </w:r>
      <w:r w:rsidR="003671B5">
        <w:rPr>
          <w:rFonts w:cs="Arial"/>
          <w:bCs/>
          <w:szCs w:val="20"/>
        </w:rPr>
        <w:t>e</w:t>
      </w:r>
      <w:r w:rsidRPr="00CE5042">
        <w:rPr>
          <w:rFonts w:cs="Arial"/>
          <w:bCs/>
          <w:szCs w:val="20"/>
        </w:rPr>
        <w:t xml:space="preserve"> nad delom izvajalcev posebnega institucionalnega varstva, katerih vsebina ni bila pristojnost Socialne inšpekcije po 102. členu Zakona o socialnem varstvu, zato ni bilo podlage za uvedbo inšpekcijskega nadzora, in s</w:t>
      </w:r>
      <w:r w:rsidR="003671B5">
        <w:rPr>
          <w:rFonts w:cs="Arial"/>
          <w:bCs/>
          <w:szCs w:val="20"/>
        </w:rPr>
        <w:t>o</w:t>
      </w:r>
      <w:r w:rsidRPr="00CE5042">
        <w:rPr>
          <w:rFonts w:cs="Arial"/>
          <w:bCs/>
          <w:szCs w:val="20"/>
        </w:rPr>
        <w:t xml:space="preserve"> bil</w:t>
      </w:r>
      <w:r w:rsidR="003671B5">
        <w:rPr>
          <w:rFonts w:cs="Arial"/>
          <w:bCs/>
          <w:szCs w:val="20"/>
        </w:rPr>
        <w:t>e,</w:t>
      </w:r>
      <w:r w:rsidRPr="00CE5042">
        <w:rPr>
          <w:rFonts w:cs="Arial"/>
          <w:bCs/>
          <w:szCs w:val="20"/>
        </w:rPr>
        <w:t xml:space="preserve"> skladno s 5. </w:t>
      </w:r>
      <w:r w:rsidR="003671B5">
        <w:rPr>
          <w:rFonts w:cs="Arial"/>
          <w:bCs/>
          <w:szCs w:val="20"/>
        </w:rPr>
        <w:t>o</w:t>
      </w:r>
      <w:r w:rsidRPr="00CE5042">
        <w:rPr>
          <w:rFonts w:cs="Arial"/>
          <w:bCs/>
          <w:szCs w:val="20"/>
        </w:rPr>
        <w:t>dstavkom 65. člena Zakona o splošnem upravnem postopku</w:t>
      </w:r>
      <w:r w:rsidR="003671B5">
        <w:rPr>
          <w:rFonts w:cs="Arial"/>
          <w:bCs/>
          <w:szCs w:val="20"/>
        </w:rPr>
        <w:t>,</w:t>
      </w:r>
      <w:r w:rsidRPr="00CE5042">
        <w:rPr>
          <w:rFonts w:cs="Arial"/>
          <w:bCs/>
          <w:szCs w:val="20"/>
        </w:rPr>
        <w:t xml:space="preserve"> odstopljen</w:t>
      </w:r>
      <w:r w:rsidR="003671B5">
        <w:rPr>
          <w:rFonts w:cs="Arial"/>
          <w:bCs/>
          <w:szCs w:val="20"/>
        </w:rPr>
        <w:t>e</w:t>
      </w:r>
      <w:r w:rsidRPr="00CE5042">
        <w:rPr>
          <w:rFonts w:cs="Arial"/>
          <w:bCs/>
          <w:szCs w:val="20"/>
        </w:rPr>
        <w:t xml:space="preserve"> v obravnavo pristojnim službam in organom. V inšpekcijskih pregledih so bili v dveh prijavah prav tako ugotovljeni očitki, ki ne sodijo v pristojnost inšpekcije in so bili odstopljeni v obravnavo drugim pristojnim službam in organom po 32. členu Zakona o inšpekcijskem nadzoru, največ na področju zdravstva, Inšpekciji za nadzor delovnih razmerij in preiskovalnim organom.</w:t>
      </w:r>
    </w:p>
    <w:p w:rsidR="00FE09CE" w:rsidRPr="003D1A80" w:rsidRDefault="00FE09CE" w:rsidP="00FE09CE">
      <w:pPr>
        <w:jc w:val="both"/>
        <w:rPr>
          <w:rFonts w:cs="Arial"/>
          <w:bCs/>
          <w:sz w:val="16"/>
          <w:szCs w:val="16"/>
        </w:rPr>
      </w:pPr>
    </w:p>
    <w:p w:rsidR="00FE09CE" w:rsidRPr="00CE5042" w:rsidRDefault="00FE09CE" w:rsidP="00FE09CE">
      <w:pPr>
        <w:pStyle w:val="Glava"/>
        <w:tabs>
          <w:tab w:val="left" w:pos="708"/>
        </w:tabs>
        <w:spacing w:line="250" w:lineRule="exact"/>
        <w:ind w:right="252"/>
        <w:jc w:val="both"/>
        <w:rPr>
          <w:rFonts w:cs="Arial"/>
          <w:color w:val="000000"/>
          <w:szCs w:val="20"/>
          <w:lang w:val="sl-SI" w:eastAsia="sl-SI"/>
        </w:rPr>
      </w:pPr>
      <w:r w:rsidRPr="00CE5042">
        <w:rPr>
          <w:rFonts w:cs="Arial"/>
          <w:szCs w:val="20"/>
          <w:lang w:val="sl-SI"/>
        </w:rPr>
        <w:t>Socialna inšpekcija je v inšpekcijskih nadzorih v letih 2017-20</w:t>
      </w:r>
      <w:r w:rsidR="003671B5">
        <w:rPr>
          <w:rFonts w:cs="Arial"/>
          <w:szCs w:val="20"/>
          <w:lang w:val="sl-SI"/>
        </w:rPr>
        <w:t>20</w:t>
      </w:r>
      <w:r w:rsidRPr="00CE5042">
        <w:rPr>
          <w:rFonts w:cs="Arial"/>
          <w:szCs w:val="20"/>
          <w:lang w:val="sl-SI"/>
        </w:rPr>
        <w:t xml:space="preserve">, v zadevi izvajanja storitve </w:t>
      </w:r>
      <w:r w:rsidRPr="00CE5042">
        <w:rPr>
          <w:rFonts w:cs="Arial"/>
          <w:color w:val="000000"/>
          <w:szCs w:val="20"/>
          <w:lang w:val="sl-SI" w:eastAsia="sl-SI"/>
        </w:rPr>
        <w:t xml:space="preserve">posebno institucionalno varstvo odraslih oseb, ugotovila številne nepravilnosti, ki izhajajo iz </w:t>
      </w:r>
      <w:r w:rsidRPr="00CE5042">
        <w:rPr>
          <w:rFonts w:cs="Arial"/>
          <w:color w:val="000000"/>
          <w:szCs w:val="20"/>
          <w:lang w:val="sl-SI" w:eastAsia="sl-SI"/>
        </w:rPr>
        <w:lastRenderedPageBreak/>
        <w:t>sistemskih nedorečenosti oziroma predpisov</w:t>
      </w:r>
      <w:r w:rsidR="00C13224" w:rsidRPr="00CE5042">
        <w:rPr>
          <w:rFonts w:cs="Arial"/>
          <w:color w:val="000000"/>
          <w:szCs w:val="20"/>
          <w:lang w:val="sl-SI" w:eastAsia="sl-SI"/>
        </w:rPr>
        <w:t xml:space="preserve">, </w:t>
      </w:r>
      <w:r w:rsidRPr="00CE5042">
        <w:rPr>
          <w:rFonts w:cs="Arial"/>
          <w:color w:val="000000"/>
          <w:szCs w:val="20"/>
          <w:lang w:val="sl-SI" w:eastAsia="sl-SI"/>
        </w:rPr>
        <w:t>zaradi česar ni možno učinkovito izvajati inšpekcijskih nadzorov iz vidika zaščite pravice upravičencev in uporabnikov do te storitve ter njihovih koristi glede kakovosti te storitve.</w:t>
      </w:r>
      <w:r w:rsidR="00C13224" w:rsidRPr="00CE5042">
        <w:rPr>
          <w:rFonts w:cs="Arial"/>
          <w:color w:val="000000"/>
          <w:szCs w:val="20"/>
          <w:lang w:val="sl-SI" w:eastAsia="sl-SI"/>
        </w:rPr>
        <w:t xml:space="preserve"> </w:t>
      </w:r>
      <w:r w:rsidRPr="00CE5042">
        <w:rPr>
          <w:rFonts w:cs="Arial"/>
          <w:color w:val="000000"/>
          <w:szCs w:val="20"/>
          <w:lang w:val="sl-SI" w:eastAsia="sl-SI"/>
        </w:rPr>
        <w:t>Nepravilnosti se nanašajo na ceno storitve v bivalnih enotah in stanovanjskih skupinah, na zaračunavanje storitve, ki je vezano na kategorijo motenj v duševnem in telesnem razvoju in ne na vrsto oskrbe oziroma na zahtevnost varstva in oskrbe glede na potrebe uporabnika, na stanje varovanih oddelkov posebnega institucionalnega varstva, vezano na verifikacijo in na izvajanje te storitve v oskrbovanih stanovanjih (ki jih izvajalci imenujejo stanovanjska skupina), kar se ne izvaja skladno s predpisi.</w:t>
      </w:r>
    </w:p>
    <w:p w:rsidR="00C13224" w:rsidRPr="00293943" w:rsidRDefault="00C13224" w:rsidP="00293943">
      <w:pPr>
        <w:rPr>
          <w:rFonts w:cs="Arial"/>
          <w:color w:val="000000"/>
          <w:sz w:val="16"/>
          <w:szCs w:val="16"/>
          <w:lang w:eastAsia="sl-SI"/>
        </w:rPr>
      </w:pPr>
    </w:p>
    <w:p w:rsidR="00FE09CE" w:rsidRPr="00CE5042" w:rsidRDefault="00FE09CE" w:rsidP="00DE5021">
      <w:r w:rsidRPr="00CE5042">
        <w:t>STORITEV: POMOČ  DRUŽINI  NA  DOMU  KOT  SOCIALNA  OSKRBA  NA  DOMU</w:t>
      </w:r>
    </w:p>
    <w:p w:rsidR="00FE09CE" w:rsidRPr="00CE5042" w:rsidRDefault="00FE09CE" w:rsidP="00FE09CE">
      <w:pPr>
        <w:jc w:val="both"/>
        <w:rPr>
          <w:rFonts w:cs="Arial"/>
          <w:sz w:val="16"/>
          <w:szCs w:val="16"/>
        </w:rPr>
      </w:pPr>
    </w:p>
    <w:p w:rsidR="00FE09CE" w:rsidRPr="00CE5042" w:rsidRDefault="00FE09CE" w:rsidP="00FE09CE">
      <w:pPr>
        <w:jc w:val="both"/>
        <w:rPr>
          <w:rFonts w:cs="Arial"/>
          <w:sz w:val="18"/>
          <w:szCs w:val="18"/>
        </w:rPr>
      </w:pPr>
      <w:r w:rsidRPr="00CE5042">
        <w:rPr>
          <w:rFonts w:cs="Arial"/>
          <w:sz w:val="18"/>
          <w:szCs w:val="18"/>
        </w:rPr>
        <w:t>OBČINE</w:t>
      </w:r>
    </w:p>
    <w:p w:rsidR="00FE09CE" w:rsidRPr="00CE5042" w:rsidRDefault="00FE09CE" w:rsidP="00FE09CE">
      <w:pPr>
        <w:jc w:val="both"/>
        <w:rPr>
          <w:rFonts w:cs="Arial"/>
          <w:szCs w:val="20"/>
        </w:rPr>
      </w:pPr>
      <w:r w:rsidRPr="00CE5042">
        <w:rPr>
          <w:rFonts w:cs="Arial"/>
          <w:szCs w:val="20"/>
        </w:rPr>
        <w:t>V obdobju 2006-20</w:t>
      </w:r>
      <w:r w:rsidR="003671B5">
        <w:rPr>
          <w:rFonts w:cs="Arial"/>
          <w:szCs w:val="20"/>
        </w:rPr>
        <w:t>20</w:t>
      </w:r>
      <w:r w:rsidRPr="00CE5042">
        <w:rPr>
          <w:rFonts w:cs="Arial"/>
          <w:szCs w:val="20"/>
        </w:rPr>
        <w:t xml:space="preserve"> so bili opravljeni redni </w:t>
      </w:r>
      <w:r w:rsidR="003671B5">
        <w:rPr>
          <w:rFonts w:cs="Arial"/>
          <w:szCs w:val="20"/>
        </w:rPr>
        <w:t xml:space="preserve">letni </w:t>
      </w:r>
      <w:r w:rsidRPr="00CE5042">
        <w:rPr>
          <w:rFonts w:cs="Arial"/>
          <w:szCs w:val="20"/>
        </w:rPr>
        <w:t xml:space="preserve">nadzori nad izvajanjem nalog, ki jih zakon o socialnem varstvu in na njem temelječi predpisi nalagajo občinam v zvezi z zagotavljanjem socialno varstvene storitve pomoč družini na domu kot socialna oskrba na domu v vseh 212 občinah, pri tem, da so bile vse občine vključene v nadzor </w:t>
      </w:r>
      <w:r w:rsidR="003671B5">
        <w:rPr>
          <w:rFonts w:cs="Arial"/>
          <w:szCs w:val="20"/>
        </w:rPr>
        <w:t xml:space="preserve">več kot </w:t>
      </w:r>
      <w:r w:rsidRPr="00CE5042">
        <w:rPr>
          <w:rFonts w:cs="Arial"/>
          <w:szCs w:val="20"/>
        </w:rPr>
        <w:t xml:space="preserve">trikrat. Že v letu 2013 je bilo ugotovljeno, da so vse občine zagotavljale storitev skladno s predpisi. Vsako leto se zagotavljanje storitve s strani občin posredno nadzira tudi vzporedno z inšpekcijskimi pregledi nad izvajanjem storitve pomoč družini na domu kot socialna oskrba na domu s strani izvajalcev </w:t>
      </w:r>
      <w:r w:rsidR="003671B5">
        <w:rPr>
          <w:rFonts w:cs="Arial"/>
          <w:szCs w:val="20"/>
        </w:rPr>
        <w:t>te storitve</w:t>
      </w:r>
      <w:r w:rsidRPr="00CE5042">
        <w:rPr>
          <w:rFonts w:cs="Arial"/>
          <w:szCs w:val="20"/>
        </w:rPr>
        <w:t>, zato je bilo v decembru 2013 sklenjeno, da se zaradi navedenega in po načelu racionalnosti inšpekcijskega dela, nadzor nad temi nalogami občin, v letu 2014 ne izvede, v letu nadaljnjih letih pa se izvede vzorčno v manjšem številu. V letu 2014, 2015</w:t>
      </w:r>
      <w:r w:rsidR="00F85A08" w:rsidRPr="00CE5042">
        <w:rPr>
          <w:rFonts w:cs="Arial"/>
          <w:szCs w:val="20"/>
        </w:rPr>
        <w:t>,</w:t>
      </w:r>
      <w:r w:rsidRPr="00CE5042">
        <w:rPr>
          <w:rFonts w:cs="Arial"/>
          <w:szCs w:val="20"/>
        </w:rPr>
        <w:t xml:space="preserve"> 2016</w:t>
      </w:r>
      <w:r w:rsidR="00F85A08" w:rsidRPr="00CE5042">
        <w:rPr>
          <w:rFonts w:cs="Arial"/>
          <w:szCs w:val="20"/>
        </w:rPr>
        <w:t>, 2017, 2018</w:t>
      </w:r>
      <w:r w:rsidR="003671B5">
        <w:rPr>
          <w:rFonts w:cs="Arial"/>
          <w:szCs w:val="20"/>
        </w:rPr>
        <w:t xml:space="preserve"> in 2019</w:t>
      </w:r>
      <w:r w:rsidRPr="00CE5042">
        <w:rPr>
          <w:rFonts w:cs="Arial"/>
          <w:szCs w:val="20"/>
        </w:rPr>
        <w:t xml:space="preserve"> v nadzorih nad zagotavljanjem javne mreže storitve ni bilo ugotovljenih nepravilnosti. </w:t>
      </w:r>
    </w:p>
    <w:p w:rsidR="00FE09CE" w:rsidRPr="003D1A80" w:rsidRDefault="00FE09CE" w:rsidP="00FE09CE">
      <w:pPr>
        <w:jc w:val="both"/>
        <w:rPr>
          <w:rFonts w:cs="Arial"/>
          <w:sz w:val="16"/>
          <w:szCs w:val="16"/>
        </w:rPr>
      </w:pPr>
    </w:p>
    <w:p w:rsidR="00A52864" w:rsidRDefault="00FE09CE" w:rsidP="00FE09CE">
      <w:pPr>
        <w:jc w:val="both"/>
        <w:rPr>
          <w:rFonts w:cs="Arial"/>
          <w:szCs w:val="20"/>
        </w:rPr>
      </w:pPr>
      <w:r w:rsidRPr="00CE5042">
        <w:rPr>
          <w:rFonts w:cs="Arial"/>
          <w:szCs w:val="20"/>
        </w:rPr>
        <w:t>V letu 20</w:t>
      </w:r>
      <w:r w:rsidR="003671B5">
        <w:rPr>
          <w:rFonts w:cs="Arial"/>
          <w:szCs w:val="20"/>
        </w:rPr>
        <w:t>20</w:t>
      </w:r>
      <w:r w:rsidRPr="00CE5042">
        <w:rPr>
          <w:rFonts w:cs="Arial"/>
          <w:szCs w:val="20"/>
        </w:rPr>
        <w:t xml:space="preserve"> je bil nadzor izveden pri </w:t>
      </w:r>
      <w:r w:rsidR="003671B5">
        <w:rPr>
          <w:rFonts w:cs="Arial"/>
          <w:szCs w:val="20"/>
        </w:rPr>
        <w:t>6</w:t>
      </w:r>
      <w:r w:rsidR="00ED1811" w:rsidRPr="00CE5042">
        <w:rPr>
          <w:rFonts w:cs="Arial"/>
          <w:szCs w:val="20"/>
        </w:rPr>
        <w:t>1</w:t>
      </w:r>
      <w:r w:rsidRPr="00CE5042">
        <w:rPr>
          <w:rFonts w:cs="Arial"/>
          <w:szCs w:val="20"/>
        </w:rPr>
        <w:t xml:space="preserve"> občinah: </w:t>
      </w:r>
    </w:p>
    <w:p w:rsidR="00E5436B" w:rsidRPr="002F487C" w:rsidRDefault="00E5436B" w:rsidP="00343BF8">
      <w:pPr>
        <w:spacing w:line="240" w:lineRule="auto"/>
        <w:ind w:right="72"/>
        <w:jc w:val="both"/>
        <w:rPr>
          <w:rFonts w:cs="Arial"/>
        </w:rPr>
      </w:pPr>
      <w:r w:rsidRPr="002F487C">
        <w:rPr>
          <w:rFonts w:cs="Arial"/>
        </w:rPr>
        <w:t>Občina Ajdovščina</w:t>
      </w:r>
      <w:r w:rsidR="002F487C">
        <w:rPr>
          <w:rFonts w:cs="Arial"/>
        </w:rPr>
        <w:t xml:space="preserve">, </w:t>
      </w:r>
      <w:r w:rsidRPr="002F487C">
        <w:rPr>
          <w:rFonts w:cs="Arial"/>
        </w:rPr>
        <w:t>Občina Apače</w:t>
      </w:r>
      <w:r w:rsidR="002F487C">
        <w:rPr>
          <w:rFonts w:cs="Arial"/>
        </w:rPr>
        <w:t xml:space="preserve">, </w:t>
      </w:r>
      <w:r w:rsidRPr="002F487C">
        <w:rPr>
          <w:rFonts w:cs="Arial"/>
        </w:rPr>
        <w:t>Občina Beltinci</w:t>
      </w:r>
      <w:r w:rsidR="002F487C">
        <w:rPr>
          <w:rFonts w:cs="Arial"/>
        </w:rPr>
        <w:t xml:space="preserve">, </w:t>
      </w:r>
      <w:r w:rsidRPr="002F487C">
        <w:rPr>
          <w:rFonts w:cs="Arial"/>
        </w:rPr>
        <w:t>Občina Benedikt</w:t>
      </w:r>
      <w:r w:rsidR="002F487C">
        <w:rPr>
          <w:rFonts w:cs="Arial"/>
        </w:rPr>
        <w:t xml:space="preserve">, </w:t>
      </w:r>
      <w:r w:rsidRPr="002F487C">
        <w:rPr>
          <w:rFonts w:cs="Arial"/>
        </w:rPr>
        <w:t>Občina Bistrica ob Sotli</w:t>
      </w:r>
      <w:r w:rsidR="002F487C">
        <w:rPr>
          <w:rFonts w:cs="Arial"/>
        </w:rPr>
        <w:t xml:space="preserve">, </w:t>
      </w:r>
      <w:r w:rsidRPr="002F487C">
        <w:rPr>
          <w:rFonts w:cs="Arial"/>
        </w:rPr>
        <w:t>Občina Bled</w:t>
      </w:r>
      <w:r w:rsidR="002F487C">
        <w:rPr>
          <w:rFonts w:cs="Arial"/>
        </w:rPr>
        <w:t xml:space="preserve">, </w:t>
      </w:r>
      <w:r w:rsidRPr="002F487C">
        <w:rPr>
          <w:rFonts w:cs="Arial"/>
        </w:rPr>
        <w:t>Občina Bloke</w:t>
      </w:r>
      <w:r w:rsidR="002F487C">
        <w:rPr>
          <w:rFonts w:cs="Arial"/>
        </w:rPr>
        <w:t xml:space="preserve">, </w:t>
      </w:r>
      <w:r w:rsidRPr="002F487C">
        <w:rPr>
          <w:rFonts w:cs="Arial"/>
        </w:rPr>
        <w:t>Občina Bohinj</w:t>
      </w:r>
      <w:r w:rsidR="002F487C">
        <w:rPr>
          <w:rFonts w:cs="Arial"/>
        </w:rPr>
        <w:t xml:space="preserve">, </w:t>
      </w:r>
      <w:r w:rsidRPr="002F487C">
        <w:rPr>
          <w:rFonts w:cs="Arial"/>
        </w:rPr>
        <w:t>Občina Borovnica</w:t>
      </w:r>
      <w:r w:rsidR="002F487C">
        <w:rPr>
          <w:rFonts w:cs="Arial"/>
        </w:rPr>
        <w:t xml:space="preserve">, </w:t>
      </w:r>
      <w:r w:rsidRPr="002F487C">
        <w:rPr>
          <w:rFonts w:cs="Arial"/>
        </w:rPr>
        <w:t>Občina Bovec</w:t>
      </w:r>
      <w:r w:rsidR="002F487C">
        <w:rPr>
          <w:rFonts w:cs="Arial"/>
        </w:rPr>
        <w:t xml:space="preserve">, </w:t>
      </w:r>
      <w:r w:rsidRPr="002F487C">
        <w:rPr>
          <w:rFonts w:cs="Arial"/>
        </w:rPr>
        <w:t>Občina Braslovče</w:t>
      </w:r>
      <w:r w:rsidR="002F487C">
        <w:rPr>
          <w:rFonts w:cs="Arial"/>
        </w:rPr>
        <w:t xml:space="preserve">, </w:t>
      </w:r>
      <w:r w:rsidRPr="002F487C">
        <w:rPr>
          <w:rFonts w:cs="Arial"/>
        </w:rPr>
        <w:t>Občina Brda</w:t>
      </w:r>
      <w:r w:rsidR="002F487C">
        <w:rPr>
          <w:rFonts w:cs="Arial"/>
        </w:rPr>
        <w:t xml:space="preserve">, </w:t>
      </w:r>
      <w:r w:rsidRPr="002F487C">
        <w:rPr>
          <w:rFonts w:cs="Arial"/>
        </w:rPr>
        <w:t>Občina Brezovica</w:t>
      </w:r>
      <w:r w:rsidR="002F487C">
        <w:rPr>
          <w:rFonts w:cs="Arial"/>
        </w:rPr>
        <w:t xml:space="preserve">, </w:t>
      </w:r>
      <w:r w:rsidRPr="002F487C">
        <w:rPr>
          <w:rFonts w:cs="Arial"/>
        </w:rPr>
        <w:t>Občina Brežice</w:t>
      </w:r>
      <w:r w:rsidR="002F487C">
        <w:rPr>
          <w:rFonts w:cs="Arial"/>
        </w:rPr>
        <w:t xml:space="preserve">, </w:t>
      </w:r>
      <w:r w:rsidRPr="002F487C">
        <w:rPr>
          <w:rFonts w:cs="Arial"/>
        </w:rPr>
        <w:t>Občina Cankova</w:t>
      </w:r>
      <w:r w:rsidR="002F487C">
        <w:rPr>
          <w:rFonts w:cs="Arial"/>
        </w:rPr>
        <w:t xml:space="preserve">, </w:t>
      </w:r>
      <w:r w:rsidRPr="002F487C">
        <w:rPr>
          <w:rFonts w:cs="Arial"/>
        </w:rPr>
        <w:t>Mestna občina Celje</w:t>
      </w:r>
      <w:r w:rsidR="002F487C">
        <w:rPr>
          <w:rFonts w:cs="Arial"/>
        </w:rPr>
        <w:t xml:space="preserve">, </w:t>
      </w:r>
      <w:r w:rsidRPr="002F487C">
        <w:rPr>
          <w:rFonts w:cs="Arial"/>
        </w:rPr>
        <w:t>Občina Kostanjevica na Krki</w:t>
      </w:r>
      <w:r w:rsidR="002F487C">
        <w:rPr>
          <w:rFonts w:cs="Arial"/>
        </w:rPr>
        <w:t xml:space="preserve">, </w:t>
      </w:r>
      <w:r w:rsidRPr="002F487C">
        <w:rPr>
          <w:rFonts w:cs="Arial"/>
        </w:rPr>
        <w:t>Občina Postojna</w:t>
      </w:r>
      <w:r w:rsidR="002F487C">
        <w:rPr>
          <w:rFonts w:cs="Arial"/>
        </w:rPr>
        <w:t xml:space="preserve">, </w:t>
      </w:r>
      <w:r w:rsidRPr="002F487C">
        <w:rPr>
          <w:rFonts w:cs="Arial"/>
        </w:rPr>
        <w:t>Občina Prebold</w:t>
      </w:r>
      <w:r w:rsidR="002F487C">
        <w:rPr>
          <w:rFonts w:cs="Arial"/>
        </w:rPr>
        <w:t xml:space="preserve">, </w:t>
      </w:r>
      <w:r w:rsidRPr="002F487C">
        <w:rPr>
          <w:rFonts w:cs="Arial"/>
        </w:rPr>
        <w:t>Občina Renče-Vogrsko</w:t>
      </w:r>
      <w:r w:rsidR="002F487C">
        <w:rPr>
          <w:rFonts w:cs="Arial"/>
        </w:rPr>
        <w:t xml:space="preserve">, </w:t>
      </w:r>
      <w:r w:rsidRPr="002F487C">
        <w:rPr>
          <w:rFonts w:cs="Arial"/>
        </w:rPr>
        <w:t>Občina Sežana,</w:t>
      </w:r>
      <w:r w:rsidR="002F487C">
        <w:rPr>
          <w:rFonts w:cs="Arial"/>
        </w:rPr>
        <w:t xml:space="preserve"> </w:t>
      </w:r>
      <w:r w:rsidRPr="002F487C">
        <w:rPr>
          <w:rFonts w:cs="Arial"/>
        </w:rPr>
        <w:t>Občina Šentjernej</w:t>
      </w:r>
      <w:r w:rsidR="002F487C">
        <w:rPr>
          <w:rFonts w:cs="Arial"/>
        </w:rPr>
        <w:t xml:space="preserve">, </w:t>
      </w:r>
      <w:r w:rsidRPr="002F487C">
        <w:rPr>
          <w:rFonts w:cs="Arial"/>
        </w:rPr>
        <w:t>Občina Šentrupert</w:t>
      </w:r>
      <w:r w:rsidR="002F487C">
        <w:rPr>
          <w:rFonts w:cs="Arial"/>
        </w:rPr>
        <w:t xml:space="preserve">, </w:t>
      </w:r>
      <w:r w:rsidRPr="002F487C">
        <w:rPr>
          <w:rFonts w:cs="Arial"/>
        </w:rPr>
        <w:t>Občina Škocjan</w:t>
      </w:r>
      <w:r w:rsidR="002F487C">
        <w:rPr>
          <w:rFonts w:cs="Arial"/>
        </w:rPr>
        <w:t xml:space="preserve">, </w:t>
      </w:r>
      <w:r w:rsidRPr="002F487C">
        <w:rPr>
          <w:rFonts w:cs="Arial"/>
        </w:rPr>
        <w:t>Občina Škofljica</w:t>
      </w:r>
      <w:r w:rsidR="002F487C">
        <w:rPr>
          <w:rFonts w:cs="Arial"/>
        </w:rPr>
        <w:t xml:space="preserve">, </w:t>
      </w:r>
      <w:r w:rsidRPr="002F487C">
        <w:rPr>
          <w:rFonts w:cs="Arial"/>
        </w:rPr>
        <w:t>Občina Šmarje pri Jelšah</w:t>
      </w:r>
      <w:r w:rsidR="002F487C">
        <w:rPr>
          <w:rFonts w:cs="Arial"/>
        </w:rPr>
        <w:t xml:space="preserve">, </w:t>
      </w:r>
      <w:r w:rsidRPr="002F487C">
        <w:rPr>
          <w:rFonts w:cs="Arial"/>
        </w:rPr>
        <w:t>Občina Šmarješke Toplice</w:t>
      </w:r>
      <w:r w:rsidR="002F487C">
        <w:rPr>
          <w:rFonts w:cs="Arial"/>
        </w:rPr>
        <w:t xml:space="preserve">, </w:t>
      </w:r>
      <w:r w:rsidRPr="002F487C">
        <w:rPr>
          <w:rFonts w:cs="Arial"/>
        </w:rPr>
        <w:t>Občina Šmartno pri Litiji</w:t>
      </w:r>
      <w:r w:rsidR="002F487C">
        <w:rPr>
          <w:rFonts w:cs="Arial"/>
        </w:rPr>
        <w:t xml:space="preserve">, </w:t>
      </w:r>
      <w:r w:rsidRPr="002F487C">
        <w:rPr>
          <w:rFonts w:cs="Arial"/>
        </w:rPr>
        <w:t>Občina Šmartno ob Paki</w:t>
      </w:r>
      <w:r w:rsidR="002F487C">
        <w:rPr>
          <w:rFonts w:cs="Arial"/>
        </w:rPr>
        <w:t xml:space="preserve">, </w:t>
      </w:r>
      <w:r w:rsidRPr="002F487C">
        <w:rPr>
          <w:rFonts w:cs="Arial"/>
        </w:rPr>
        <w:t>Občina Šoštanj</w:t>
      </w:r>
      <w:r w:rsidR="002F487C">
        <w:rPr>
          <w:rFonts w:cs="Arial"/>
        </w:rPr>
        <w:t xml:space="preserve">, </w:t>
      </w:r>
      <w:r w:rsidRPr="002F487C">
        <w:rPr>
          <w:rFonts w:cs="Arial"/>
        </w:rPr>
        <w:t>Občina Štore</w:t>
      </w:r>
      <w:r w:rsidR="002F487C">
        <w:rPr>
          <w:rFonts w:cs="Arial"/>
        </w:rPr>
        <w:t xml:space="preserve">, </w:t>
      </w:r>
      <w:r w:rsidRPr="002F487C">
        <w:rPr>
          <w:rFonts w:cs="Arial"/>
        </w:rPr>
        <w:t>Občina Tabor</w:t>
      </w:r>
      <w:r w:rsidR="002F487C">
        <w:rPr>
          <w:rFonts w:cs="Arial"/>
        </w:rPr>
        <w:t xml:space="preserve">, </w:t>
      </w:r>
      <w:r w:rsidRPr="002F487C">
        <w:rPr>
          <w:rFonts w:cs="Arial"/>
        </w:rPr>
        <w:t>Občina Tišina</w:t>
      </w:r>
      <w:r w:rsidR="002F487C">
        <w:rPr>
          <w:rFonts w:cs="Arial"/>
        </w:rPr>
        <w:t xml:space="preserve">, </w:t>
      </w:r>
      <w:r w:rsidRPr="002F487C">
        <w:rPr>
          <w:rFonts w:cs="Arial"/>
        </w:rPr>
        <w:t>Občina Tolmin</w:t>
      </w:r>
      <w:r w:rsidR="002F487C">
        <w:rPr>
          <w:rFonts w:cs="Arial"/>
        </w:rPr>
        <w:t xml:space="preserve">, </w:t>
      </w:r>
      <w:r w:rsidRPr="002F487C">
        <w:rPr>
          <w:rFonts w:cs="Arial"/>
        </w:rPr>
        <w:t>Občina Trbovlje</w:t>
      </w:r>
      <w:r w:rsidR="002F487C">
        <w:rPr>
          <w:rFonts w:cs="Arial"/>
        </w:rPr>
        <w:t xml:space="preserve">, </w:t>
      </w:r>
      <w:r w:rsidRPr="002F487C">
        <w:rPr>
          <w:rFonts w:cs="Arial"/>
        </w:rPr>
        <w:t>Občina Trebnje</w:t>
      </w:r>
      <w:r w:rsidR="002F487C">
        <w:rPr>
          <w:rFonts w:cs="Arial"/>
        </w:rPr>
        <w:t xml:space="preserve">, </w:t>
      </w:r>
      <w:r w:rsidRPr="002F487C">
        <w:rPr>
          <w:rFonts w:cs="Arial"/>
        </w:rPr>
        <w:t>Občina Trnovska vas</w:t>
      </w:r>
      <w:r w:rsidR="002F487C">
        <w:rPr>
          <w:rFonts w:cs="Arial"/>
        </w:rPr>
        <w:t xml:space="preserve">, </w:t>
      </w:r>
      <w:r w:rsidRPr="002F487C">
        <w:rPr>
          <w:rFonts w:cs="Arial"/>
        </w:rPr>
        <w:t>Občina Trzin</w:t>
      </w:r>
      <w:r w:rsidR="002F487C">
        <w:rPr>
          <w:rFonts w:cs="Arial"/>
        </w:rPr>
        <w:t xml:space="preserve">, </w:t>
      </w:r>
      <w:r w:rsidRPr="002F487C">
        <w:rPr>
          <w:rFonts w:cs="Arial"/>
        </w:rPr>
        <w:t>Občina Tržič</w:t>
      </w:r>
      <w:r w:rsidR="002F487C">
        <w:rPr>
          <w:rFonts w:cs="Arial"/>
        </w:rPr>
        <w:t xml:space="preserve">, </w:t>
      </w:r>
      <w:r w:rsidRPr="002F487C">
        <w:rPr>
          <w:rFonts w:cs="Arial"/>
        </w:rPr>
        <w:t>Občina Turnišče</w:t>
      </w:r>
      <w:r w:rsidR="002F487C">
        <w:rPr>
          <w:rFonts w:cs="Arial"/>
        </w:rPr>
        <w:t xml:space="preserve">, </w:t>
      </w:r>
      <w:r w:rsidRPr="002F487C">
        <w:rPr>
          <w:rFonts w:cs="Arial"/>
        </w:rPr>
        <w:t>Mestna občina Velenje</w:t>
      </w:r>
      <w:r w:rsidR="002F487C">
        <w:rPr>
          <w:rFonts w:cs="Arial"/>
        </w:rPr>
        <w:t xml:space="preserve">, </w:t>
      </w:r>
      <w:r w:rsidRPr="002F487C">
        <w:rPr>
          <w:rFonts w:cs="Arial"/>
        </w:rPr>
        <w:t>Občina Velika Polana</w:t>
      </w:r>
      <w:r w:rsidR="002F487C">
        <w:rPr>
          <w:rFonts w:cs="Arial"/>
        </w:rPr>
        <w:t xml:space="preserve">, </w:t>
      </w:r>
      <w:r w:rsidRPr="002F487C">
        <w:rPr>
          <w:rFonts w:cs="Arial"/>
        </w:rPr>
        <w:t>Občina Velike Lašče</w:t>
      </w:r>
      <w:r w:rsidR="002F487C">
        <w:rPr>
          <w:rFonts w:cs="Arial"/>
        </w:rPr>
        <w:t xml:space="preserve">, </w:t>
      </w:r>
      <w:r w:rsidRPr="002F487C">
        <w:rPr>
          <w:rFonts w:cs="Arial"/>
        </w:rPr>
        <w:t>Občina Veržej</w:t>
      </w:r>
      <w:r w:rsidR="002F487C">
        <w:rPr>
          <w:rFonts w:cs="Arial"/>
        </w:rPr>
        <w:t xml:space="preserve">, </w:t>
      </w:r>
      <w:r w:rsidRPr="002F487C">
        <w:rPr>
          <w:rFonts w:cs="Arial"/>
        </w:rPr>
        <w:t>Občina Videm</w:t>
      </w:r>
      <w:r w:rsidR="002F487C">
        <w:rPr>
          <w:rFonts w:cs="Arial"/>
        </w:rPr>
        <w:t xml:space="preserve">, </w:t>
      </w:r>
      <w:r w:rsidRPr="002F487C">
        <w:rPr>
          <w:rFonts w:cs="Arial"/>
        </w:rPr>
        <w:t>Občina Vipava</w:t>
      </w:r>
      <w:r w:rsidR="002F487C">
        <w:rPr>
          <w:rFonts w:cs="Arial"/>
        </w:rPr>
        <w:t xml:space="preserve">, </w:t>
      </w:r>
      <w:r w:rsidRPr="002F487C">
        <w:rPr>
          <w:rFonts w:cs="Arial"/>
        </w:rPr>
        <w:t>Občina Vitanje</w:t>
      </w:r>
      <w:r w:rsidR="00343BF8">
        <w:rPr>
          <w:rFonts w:cs="Arial"/>
        </w:rPr>
        <w:t xml:space="preserve">, </w:t>
      </w:r>
      <w:r w:rsidRPr="002F487C">
        <w:rPr>
          <w:rFonts w:cs="Arial"/>
        </w:rPr>
        <w:t>Občina Vodice</w:t>
      </w:r>
      <w:r w:rsidR="00343BF8">
        <w:rPr>
          <w:rFonts w:cs="Arial"/>
        </w:rPr>
        <w:t xml:space="preserve">, </w:t>
      </w:r>
      <w:r w:rsidRPr="002F487C">
        <w:rPr>
          <w:rFonts w:cs="Arial"/>
        </w:rPr>
        <w:t>Občina Vojnik</w:t>
      </w:r>
      <w:r w:rsidR="00343BF8">
        <w:rPr>
          <w:rFonts w:cs="Arial"/>
        </w:rPr>
        <w:t xml:space="preserve">, </w:t>
      </w:r>
      <w:r w:rsidRPr="002F487C">
        <w:rPr>
          <w:rFonts w:cs="Arial"/>
        </w:rPr>
        <w:t>Občina Vransko</w:t>
      </w:r>
      <w:r w:rsidR="00343BF8">
        <w:rPr>
          <w:rFonts w:cs="Arial"/>
        </w:rPr>
        <w:t xml:space="preserve">, </w:t>
      </w:r>
      <w:r w:rsidRPr="002F487C">
        <w:rPr>
          <w:rFonts w:cs="Arial"/>
        </w:rPr>
        <w:t>Občina Vrhnika</w:t>
      </w:r>
      <w:r w:rsidR="00343BF8">
        <w:rPr>
          <w:rFonts w:cs="Arial"/>
        </w:rPr>
        <w:t xml:space="preserve">, </w:t>
      </w:r>
      <w:r w:rsidRPr="002F487C">
        <w:rPr>
          <w:rFonts w:cs="Arial"/>
        </w:rPr>
        <w:t>Občina Vuzenica</w:t>
      </w:r>
      <w:r w:rsidR="00343BF8">
        <w:rPr>
          <w:rFonts w:cs="Arial"/>
        </w:rPr>
        <w:t xml:space="preserve">, </w:t>
      </w:r>
      <w:r w:rsidRPr="002F487C">
        <w:rPr>
          <w:rFonts w:cs="Arial"/>
        </w:rPr>
        <w:t>Občina Zagorje ob Savi</w:t>
      </w:r>
      <w:r w:rsidR="00343BF8">
        <w:rPr>
          <w:rFonts w:cs="Arial"/>
        </w:rPr>
        <w:t xml:space="preserve">, </w:t>
      </w:r>
      <w:r w:rsidRPr="002F487C">
        <w:rPr>
          <w:rFonts w:cs="Arial"/>
        </w:rPr>
        <w:t>Občina Zavrč</w:t>
      </w:r>
      <w:r w:rsidR="00343BF8">
        <w:rPr>
          <w:rFonts w:cs="Arial"/>
        </w:rPr>
        <w:t xml:space="preserve">, </w:t>
      </w:r>
      <w:r w:rsidRPr="002F487C">
        <w:rPr>
          <w:rFonts w:cs="Arial"/>
        </w:rPr>
        <w:t>Občina Zreče</w:t>
      </w:r>
      <w:r w:rsidR="00343BF8">
        <w:rPr>
          <w:rFonts w:cs="Arial"/>
        </w:rPr>
        <w:t xml:space="preserve">, </w:t>
      </w:r>
      <w:r w:rsidRPr="002F487C">
        <w:rPr>
          <w:rFonts w:cs="Arial"/>
        </w:rPr>
        <w:t>Občina Žalec</w:t>
      </w:r>
      <w:r w:rsidR="00343BF8">
        <w:rPr>
          <w:rFonts w:cs="Arial"/>
        </w:rPr>
        <w:t xml:space="preserve">, </w:t>
      </w:r>
      <w:r w:rsidRPr="002F487C">
        <w:rPr>
          <w:rFonts w:cs="Arial"/>
        </w:rPr>
        <w:t>Občina Železniki</w:t>
      </w:r>
      <w:r w:rsidR="00343BF8">
        <w:rPr>
          <w:rFonts w:cs="Arial"/>
        </w:rPr>
        <w:t xml:space="preserve">, </w:t>
      </w:r>
      <w:r w:rsidRPr="002F487C">
        <w:rPr>
          <w:rFonts w:cs="Arial"/>
        </w:rPr>
        <w:t>Občina Žetale</w:t>
      </w:r>
      <w:r w:rsidR="00343BF8">
        <w:rPr>
          <w:rFonts w:cs="Arial"/>
        </w:rPr>
        <w:t xml:space="preserve">, </w:t>
      </w:r>
      <w:r w:rsidRPr="002F487C">
        <w:rPr>
          <w:rFonts w:cs="Arial"/>
        </w:rPr>
        <w:t>Občina Žiri</w:t>
      </w:r>
      <w:r w:rsidR="00343BF8">
        <w:rPr>
          <w:rFonts w:cs="Arial"/>
        </w:rPr>
        <w:t xml:space="preserve">, </w:t>
      </w:r>
      <w:r w:rsidRPr="002F487C">
        <w:rPr>
          <w:rFonts w:cs="Arial"/>
        </w:rPr>
        <w:t>Občina Žirovnica</w:t>
      </w:r>
      <w:r w:rsidR="00343BF8">
        <w:rPr>
          <w:rFonts w:cs="Arial"/>
        </w:rPr>
        <w:t xml:space="preserve">, </w:t>
      </w:r>
      <w:r w:rsidRPr="002F487C">
        <w:rPr>
          <w:rFonts w:cs="Arial"/>
        </w:rPr>
        <w:t>Občina Žužemberk</w:t>
      </w:r>
      <w:r w:rsidR="00343BF8">
        <w:rPr>
          <w:rFonts w:cs="Arial"/>
        </w:rPr>
        <w:t>.</w:t>
      </w:r>
    </w:p>
    <w:p w:rsidR="00814EE3" w:rsidRPr="003D1A80" w:rsidRDefault="00814EE3" w:rsidP="00FE09CE">
      <w:pPr>
        <w:jc w:val="both"/>
        <w:rPr>
          <w:rFonts w:cs="Arial"/>
          <w:b/>
          <w:sz w:val="16"/>
          <w:szCs w:val="16"/>
        </w:rPr>
      </w:pPr>
    </w:p>
    <w:p w:rsidR="00343BF8" w:rsidRDefault="00FE09CE" w:rsidP="00FE09CE">
      <w:pPr>
        <w:jc w:val="both"/>
        <w:rPr>
          <w:rFonts w:cs="Arial"/>
          <w:szCs w:val="20"/>
        </w:rPr>
      </w:pPr>
      <w:r w:rsidRPr="00CE5042">
        <w:rPr>
          <w:rFonts w:cs="Arial"/>
          <w:szCs w:val="20"/>
        </w:rPr>
        <w:t xml:space="preserve">V inšpekcijskih pregledih pri navedenih občinah </w:t>
      </w:r>
      <w:r w:rsidR="00343BF8">
        <w:rPr>
          <w:rFonts w:cs="Arial"/>
          <w:szCs w:val="20"/>
        </w:rPr>
        <w:t xml:space="preserve">je bilo pri 2 občinah ugotovljeno, da zagotavljata </w:t>
      </w:r>
      <w:proofErr w:type="spellStart"/>
      <w:r w:rsidR="00343BF8">
        <w:rPr>
          <w:rFonts w:cs="Arial"/>
          <w:szCs w:val="20"/>
        </w:rPr>
        <w:t>soritev</w:t>
      </w:r>
      <w:proofErr w:type="spellEnd"/>
      <w:r w:rsidR="00343BF8">
        <w:rPr>
          <w:rFonts w:cs="Arial"/>
          <w:szCs w:val="20"/>
        </w:rPr>
        <w:t xml:space="preserve"> z neustrezno pravno-formalno podlago, zato so bila izrečena naročilo za odpravo te nepravilnosti, ena občina je nepravilnost že odpravila v letu 2020, za drugo občino se odrejeni rok še ni iztekel v januarju 2021.</w:t>
      </w:r>
    </w:p>
    <w:p w:rsidR="00343BF8" w:rsidRPr="003D1A80" w:rsidRDefault="00343BF8" w:rsidP="00FE09CE">
      <w:pPr>
        <w:jc w:val="both"/>
        <w:rPr>
          <w:rFonts w:cs="Arial"/>
          <w:sz w:val="16"/>
          <w:szCs w:val="16"/>
        </w:rPr>
      </w:pPr>
    </w:p>
    <w:p w:rsidR="00FE09CE" w:rsidRPr="00CE5042" w:rsidRDefault="00343BF8" w:rsidP="00FE09CE">
      <w:pPr>
        <w:jc w:val="both"/>
        <w:rPr>
          <w:rFonts w:cs="Arial"/>
          <w:szCs w:val="20"/>
        </w:rPr>
      </w:pPr>
      <w:r>
        <w:rPr>
          <w:rFonts w:cs="Arial"/>
          <w:szCs w:val="20"/>
        </w:rPr>
        <w:t>Inšpekcija v</w:t>
      </w:r>
      <w:r w:rsidR="00FE09CE" w:rsidRPr="00CE5042">
        <w:rPr>
          <w:rFonts w:cs="Arial"/>
          <w:szCs w:val="20"/>
        </w:rPr>
        <w:t xml:space="preserve"> letu 20</w:t>
      </w:r>
      <w:r>
        <w:rPr>
          <w:rFonts w:cs="Arial"/>
          <w:szCs w:val="20"/>
        </w:rPr>
        <w:t>20</w:t>
      </w:r>
      <w:r w:rsidR="00FE09CE" w:rsidRPr="00CE5042">
        <w:rPr>
          <w:rFonts w:cs="Arial"/>
          <w:szCs w:val="20"/>
        </w:rPr>
        <w:t xml:space="preserve"> ni prejela nobene pobude za inšpekcijski nadzor nad izvajanjem nalog, ki jih zakon o socialnem varstvu in na njem temelječi predpisi nalagajo občinam v zvezi z zagotavljanjem socialno varstvene storitve pomoč družini na domu kot socialna oskrba na domu</w:t>
      </w:r>
    </w:p>
    <w:p w:rsidR="00FE09CE" w:rsidRPr="003D1A80" w:rsidRDefault="00FE09CE" w:rsidP="00FE09CE">
      <w:pPr>
        <w:jc w:val="both"/>
        <w:rPr>
          <w:rFonts w:cs="Arial"/>
          <w:sz w:val="16"/>
          <w:szCs w:val="16"/>
        </w:rPr>
      </w:pPr>
    </w:p>
    <w:p w:rsidR="00FE09CE" w:rsidRPr="00CE5042" w:rsidRDefault="00FE09CE" w:rsidP="00FE09CE">
      <w:pPr>
        <w:jc w:val="both"/>
        <w:rPr>
          <w:rFonts w:cs="Arial"/>
          <w:sz w:val="18"/>
          <w:szCs w:val="18"/>
        </w:rPr>
      </w:pPr>
      <w:r w:rsidRPr="00CE5042">
        <w:rPr>
          <w:rFonts w:cs="Arial"/>
          <w:sz w:val="18"/>
          <w:szCs w:val="18"/>
        </w:rPr>
        <w:t>IZVAJALCI</w:t>
      </w:r>
    </w:p>
    <w:p w:rsidR="00814EE3" w:rsidRPr="00CE5042" w:rsidRDefault="00FE09CE" w:rsidP="00FE09CE">
      <w:pPr>
        <w:jc w:val="both"/>
        <w:rPr>
          <w:rFonts w:cs="Arial"/>
          <w:szCs w:val="20"/>
        </w:rPr>
      </w:pPr>
      <w:r w:rsidRPr="00CE5042">
        <w:rPr>
          <w:rFonts w:cs="Arial"/>
          <w:szCs w:val="20"/>
        </w:rPr>
        <w:t>V letu 20</w:t>
      </w:r>
      <w:r w:rsidR="00FE6E05">
        <w:rPr>
          <w:rFonts w:cs="Arial"/>
          <w:szCs w:val="20"/>
        </w:rPr>
        <w:t>20</w:t>
      </w:r>
      <w:r w:rsidRPr="00CE5042">
        <w:rPr>
          <w:rFonts w:cs="Arial"/>
          <w:szCs w:val="20"/>
        </w:rPr>
        <w:t xml:space="preserve"> </w:t>
      </w:r>
      <w:r w:rsidR="00E669F9">
        <w:rPr>
          <w:rFonts w:cs="Arial"/>
          <w:szCs w:val="20"/>
        </w:rPr>
        <w:t xml:space="preserve">je bilo opravljenih 20 inšpekcijskih pregledov pri </w:t>
      </w:r>
      <w:r w:rsidR="00680D1F">
        <w:rPr>
          <w:rFonts w:cs="Arial"/>
          <w:szCs w:val="20"/>
        </w:rPr>
        <w:t>1</w:t>
      </w:r>
      <w:r w:rsidR="00E669F9">
        <w:rPr>
          <w:rFonts w:cs="Arial"/>
          <w:szCs w:val="20"/>
        </w:rPr>
        <w:t>9</w:t>
      </w:r>
      <w:r w:rsidR="00814EE3" w:rsidRPr="00CE5042">
        <w:rPr>
          <w:rFonts w:cs="Arial"/>
          <w:szCs w:val="20"/>
        </w:rPr>
        <w:t xml:space="preserve"> izvajalcih te storitve, od tega pri </w:t>
      </w:r>
      <w:r w:rsidR="00E669F9">
        <w:rPr>
          <w:rFonts w:cs="Arial"/>
          <w:szCs w:val="20"/>
        </w:rPr>
        <w:t>10</w:t>
      </w:r>
      <w:r w:rsidR="00814EE3" w:rsidRPr="00CE5042">
        <w:rPr>
          <w:rFonts w:cs="Arial"/>
          <w:szCs w:val="20"/>
        </w:rPr>
        <w:t xml:space="preserve"> javnih zavodih</w:t>
      </w:r>
      <w:r w:rsidR="00680D1F">
        <w:rPr>
          <w:rFonts w:cs="Arial"/>
          <w:szCs w:val="20"/>
        </w:rPr>
        <w:t xml:space="preserve"> (4 </w:t>
      </w:r>
      <w:proofErr w:type="spellStart"/>
      <w:r w:rsidR="00680D1F">
        <w:rPr>
          <w:rFonts w:cs="Arial"/>
          <w:szCs w:val="20"/>
        </w:rPr>
        <w:t>cenri</w:t>
      </w:r>
      <w:proofErr w:type="spellEnd"/>
      <w:r w:rsidR="00680D1F">
        <w:rPr>
          <w:rFonts w:cs="Arial"/>
          <w:szCs w:val="20"/>
        </w:rPr>
        <w:t xml:space="preserve"> za socialno delo, </w:t>
      </w:r>
      <w:r w:rsidR="00E669F9">
        <w:rPr>
          <w:rFonts w:cs="Arial"/>
          <w:szCs w:val="20"/>
        </w:rPr>
        <w:t>5</w:t>
      </w:r>
      <w:r w:rsidR="00680D1F">
        <w:rPr>
          <w:rFonts w:cs="Arial"/>
          <w:szCs w:val="20"/>
        </w:rPr>
        <w:t xml:space="preserve"> domovi za starejše občane in 1 občinski javni zavod), </w:t>
      </w:r>
      <w:r w:rsidR="00814EE3" w:rsidRPr="00CE5042">
        <w:rPr>
          <w:rFonts w:cs="Arial"/>
          <w:szCs w:val="20"/>
        </w:rPr>
        <w:t xml:space="preserve">pri </w:t>
      </w:r>
      <w:r w:rsidR="00FE6E05">
        <w:rPr>
          <w:rFonts w:cs="Arial"/>
          <w:szCs w:val="20"/>
        </w:rPr>
        <w:t>8</w:t>
      </w:r>
      <w:r w:rsidR="00814EE3" w:rsidRPr="00CE5042">
        <w:rPr>
          <w:rFonts w:cs="Arial"/>
          <w:szCs w:val="20"/>
        </w:rPr>
        <w:t xml:space="preserve"> občinskih koncesionarjih in pri 1 izvajalcu s pridobljenim dovoljenjem za delo.</w:t>
      </w:r>
    </w:p>
    <w:p w:rsidR="003D7192" w:rsidRPr="007D26CC" w:rsidRDefault="003D7192" w:rsidP="00FE09CE">
      <w:pPr>
        <w:jc w:val="both"/>
        <w:rPr>
          <w:rFonts w:cs="Arial"/>
          <w:sz w:val="16"/>
          <w:szCs w:val="16"/>
        </w:rPr>
      </w:pPr>
    </w:p>
    <w:p w:rsidR="00814EE3" w:rsidRPr="00CE5042" w:rsidRDefault="00814EE3" w:rsidP="00FE09CE">
      <w:pPr>
        <w:jc w:val="both"/>
        <w:rPr>
          <w:rFonts w:cs="Arial"/>
          <w:szCs w:val="20"/>
        </w:rPr>
      </w:pPr>
      <w:r w:rsidRPr="00CE5042">
        <w:rPr>
          <w:rFonts w:cs="Arial"/>
          <w:szCs w:val="20"/>
        </w:rPr>
        <w:t xml:space="preserve"> Inšpekcijski pregled je bil opravljen</w:t>
      </w:r>
      <w:r w:rsidR="001C67BD" w:rsidRPr="00CE5042">
        <w:rPr>
          <w:rFonts w:cs="Arial"/>
          <w:szCs w:val="20"/>
        </w:rPr>
        <w:t xml:space="preserve"> pri izvajalcih</w:t>
      </w:r>
      <w:r w:rsidRPr="00CE5042">
        <w:rPr>
          <w:rFonts w:cs="Arial"/>
          <w:szCs w:val="20"/>
        </w:rPr>
        <w:t>:</w:t>
      </w:r>
    </w:p>
    <w:p w:rsidR="00814EE3" w:rsidRPr="00CE5042" w:rsidRDefault="00814EE3" w:rsidP="00814EE3">
      <w:pPr>
        <w:numPr>
          <w:ilvl w:val="0"/>
          <w:numId w:val="7"/>
        </w:numPr>
        <w:ind w:left="417"/>
        <w:jc w:val="both"/>
        <w:rPr>
          <w:rFonts w:cs="Arial"/>
          <w:u w:val="single"/>
        </w:rPr>
      </w:pPr>
      <w:r w:rsidRPr="00CE5042">
        <w:rPr>
          <w:rFonts w:cs="Arial"/>
          <w:szCs w:val="20"/>
          <w:u w:val="single"/>
        </w:rPr>
        <w:t xml:space="preserve">javni zavodi: </w:t>
      </w:r>
    </w:p>
    <w:p w:rsidR="00680D1F" w:rsidRPr="00680D1F" w:rsidRDefault="00680D1F" w:rsidP="00E669F9">
      <w:pPr>
        <w:spacing w:line="240" w:lineRule="auto"/>
        <w:ind w:right="72"/>
        <w:jc w:val="both"/>
        <w:rPr>
          <w:rFonts w:cs="Arial"/>
        </w:rPr>
      </w:pPr>
      <w:r w:rsidRPr="00680D1F">
        <w:rPr>
          <w:rFonts w:cs="Arial"/>
        </w:rPr>
        <w:lastRenderedPageBreak/>
        <w:t>Center za socialno delo</w:t>
      </w:r>
      <w:r>
        <w:rPr>
          <w:rFonts w:cs="Arial"/>
        </w:rPr>
        <w:t xml:space="preserve"> Primorska-Notranjska, Enota </w:t>
      </w:r>
      <w:r w:rsidRPr="00680D1F">
        <w:rPr>
          <w:rFonts w:cs="Arial"/>
        </w:rPr>
        <w:t xml:space="preserve"> Cerknica, Center za socialno delo </w:t>
      </w:r>
      <w:r>
        <w:rPr>
          <w:rFonts w:cs="Arial"/>
        </w:rPr>
        <w:t xml:space="preserve">Koroška, Enota </w:t>
      </w:r>
      <w:r w:rsidRPr="00680D1F">
        <w:rPr>
          <w:rFonts w:cs="Arial"/>
        </w:rPr>
        <w:t xml:space="preserve">Dravograd, Center za socialno delo </w:t>
      </w:r>
      <w:r>
        <w:rPr>
          <w:rFonts w:cs="Arial"/>
        </w:rPr>
        <w:t xml:space="preserve">Južna Primorska, Enota </w:t>
      </w:r>
      <w:r w:rsidRPr="00680D1F">
        <w:rPr>
          <w:rFonts w:cs="Arial"/>
        </w:rPr>
        <w:t xml:space="preserve">Izola, Center za socialno delo </w:t>
      </w:r>
      <w:r>
        <w:rPr>
          <w:rFonts w:cs="Arial"/>
        </w:rPr>
        <w:t>Južna Primorska, Enota Koper</w:t>
      </w:r>
      <w:r w:rsidRPr="00680D1F">
        <w:rPr>
          <w:rFonts w:cs="Arial"/>
        </w:rPr>
        <w:t xml:space="preserve">, Center za pomoč na domu Maribor (2 pregleda), Dom starejših Hrastnik, Dom upokojencev Danice Vogrinec Maribor, </w:t>
      </w:r>
      <w:r w:rsidR="00E669F9">
        <w:rPr>
          <w:rFonts w:cs="Arial"/>
        </w:rPr>
        <w:t xml:space="preserve">Dom ob Savinji Celje, </w:t>
      </w:r>
      <w:r w:rsidRPr="00680D1F">
        <w:rPr>
          <w:rFonts w:cs="Arial"/>
        </w:rPr>
        <w:t>Dom dr. Janka Benedika Radovljica, Dom starejših občanov Novo mesto.</w:t>
      </w:r>
    </w:p>
    <w:p w:rsidR="001C67BD" w:rsidRPr="00CE5042" w:rsidRDefault="00E669F9" w:rsidP="00814EE3">
      <w:pPr>
        <w:numPr>
          <w:ilvl w:val="0"/>
          <w:numId w:val="7"/>
        </w:numPr>
        <w:ind w:left="417"/>
        <w:jc w:val="both"/>
        <w:rPr>
          <w:rFonts w:cs="Arial"/>
          <w:u w:val="single"/>
        </w:rPr>
      </w:pPr>
      <w:r>
        <w:rPr>
          <w:rFonts w:cs="Arial"/>
          <w:u w:val="single"/>
        </w:rPr>
        <w:t xml:space="preserve">občinski </w:t>
      </w:r>
      <w:r w:rsidR="001C67BD" w:rsidRPr="00CE5042">
        <w:rPr>
          <w:rFonts w:cs="Arial"/>
          <w:u w:val="single"/>
        </w:rPr>
        <w:t>koncesionarji:</w:t>
      </w:r>
    </w:p>
    <w:p w:rsidR="00680D1F" w:rsidRPr="000F38FC" w:rsidRDefault="00680D1F" w:rsidP="00680D1F">
      <w:pPr>
        <w:ind w:left="57"/>
        <w:jc w:val="both"/>
        <w:rPr>
          <w:rFonts w:cs="Arial"/>
        </w:rPr>
      </w:pPr>
      <w:r>
        <w:rPr>
          <w:rFonts w:cs="Arial"/>
        </w:rPr>
        <w:t xml:space="preserve">Center za starejše občane Ormož </w:t>
      </w:r>
      <w:proofErr w:type="spellStart"/>
      <w:r>
        <w:rPr>
          <w:rFonts w:cs="Arial"/>
        </w:rPr>
        <w:t>d.o.o</w:t>
      </w:r>
      <w:proofErr w:type="spellEnd"/>
      <w:r>
        <w:rPr>
          <w:rFonts w:cs="Arial"/>
        </w:rPr>
        <w:t xml:space="preserve">., </w:t>
      </w:r>
      <w:proofErr w:type="spellStart"/>
      <w:r w:rsidR="00E669F9">
        <w:rPr>
          <w:rFonts w:cs="Arial"/>
        </w:rPr>
        <w:t>SeneCura</w:t>
      </w:r>
      <w:proofErr w:type="spellEnd"/>
      <w:r w:rsidR="00E669F9">
        <w:rPr>
          <w:rFonts w:cs="Arial"/>
        </w:rPr>
        <w:t>, Dom starejših občanov</w:t>
      </w:r>
      <w:r>
        <w:rPr>
          <w:rFonts w:cs="Arial"/>
        </w:rPr>
        <w:t xml:space="preserve"> Maribor </w:t>
      </w:r>
      <w:proofErr w:type="spellStart"/>
      <w:r>
        <w:rPr>
          <w:rFonts w:cs="Arial"/>
        </w:rPr>
        <w:t>d.o.o</w:t>
      </w:r>
      <w:proofErr w:type="spellEnd"/>
      <w:r>
        <w:rPr>
          <w:rFonts w:cs="Arial"/>
        </w:rPr>
        <w:t xml:space="preserve">., </w:t>
      </w:r>
      <w:proofErr w:type="spellStart"/>
      <w:r>
        <w:rPr>
          <w:rFonts w:cs="Arial"/>
        </w:rPr>
        <w:t>Domania</w:t>
      </w:r>
      <w:proofErr w:type="spellEnd"/>
      <w:r>
        <w:rPr>
          <w:rFonts w:cs="Arial"/>
        </w:rPr>
        <w:t xml:space="preserve">, zavod za dnevno varstvo starejših in pomoč na domu Puconci, Senior, center za pomoč starejšim Lidija Umek </w:t>
      </w:r>
      <w:proofErr w:type="spellStart"/>
      <w:r>
        <w:rPr>
          <w:rFonts w:cs="Arial"/>
        </w:rPr>
        <w:t>s.p</w:t>
      </w:r>
      <w:proofErr w:type="spellEnd"/>
      <w:r>
        <w:rPr>
          <w:rFonts w:cs="Arial"/>
        </w:rPr>
        <w:t xml:space="preserve">. Podčetrtek, Dom upokojencev Idrija </w:t>
      </w:r>
      <w:proofErr w:type="spellStart"/>
      <w:r>
        <w:rPr>
          <w:rFonts w:cs="Arial"/>
        </w:rPr>
        <w:t>d.o.o</w:t>
      </w:r>
      <w:proofErr w:type="spellEnd"/>
      <w:r>
        <w:rPr>
          <w:rFonts w:cs="Arial"/>
        </w:rPr>
        <w:t xml:space="preserve">., Zavod za patronažo, in dolgotrajno oskrbo na domu </w:t>
      </w:r>
      <w:proofErr w:type="spellStart"/>
      <w:r>
        <w:rPr>
          <w:rFonts w:cs="Arial"/>
        </w:rPr>
        <w:t>Hribšek</w:t>
      </w:r>
      <w:proofErr w:type="spellEnd"/>
      <w:r>
        <w:rPr>
          <w:rFonts w:cs="Arial"/>
        </w:rPr>
        <w:t xml:space="preserve"> Danica Lovrenc na Pohorju </w:t>
      </w:r>
      <w:proofErr w:type="spellStart"/>
      <w:r>
        <w:rPr>
          <w:rFonts w:cs="Arial"/>
        </w:rPr>
        <w:t>s.p</w:t>
      </w:r>
      <w:proofErr w:type="spellEnd"/>
      <w:r>
        <w:rPr>
          <w:rFonts w:cs="Arial"/>
        </w:rPr>
        <w:t>.</w:t>
      </w:r>
      <w:r w:rsidR="00E669F9">
        <w:rPr>
          <w:rFonts w:cs="Arial"/>
        </w:rPr>
        <w:t xml:space="preserve">, Zavod za </w:t>
      </w:r>
      <w:r w:rsidR="00E669F9" w:rsidRPr="000F38FC">
        <w:rPr>
          <w:rFonts w:cs="Arial"/>
        </w:rPr>
        <w:t xml:space="preserve">socialno oskrbo Pristan, Patronaža </w:t>
      </w:r>
      <w:r w:rsidR="000F38FC" w:rsidRPr="000F38FC">
        <w:rPr>
          <w:rFonts w:cs="Arial"/>
        </w:rPr>
        <w:t>in pomoč družini na domu,</w:t>
      </w:r>
      <w:r w:rsidR="003450A9">
        <w:rPr>
          <w:rFonts w:cs="Arial"/>
        </w:rPr>
        <w:t xml:space="preserve"> </w:t>
      </w:r>
      <w:r w:rsidR="00E669F9" w:rsidRPr="000F38FC">
        <w:rPr>
          <w:rFonts w:cs="Arial"/>
        </w:rPr>
        <w:t xml:space="preserve">Suzana Topler </w:t>
      </w:r>
      <w:proofErr w:type="spellStart"/>
      <w:r w:rsidR="00E669F9" w:rsidRPr="000F38FC">
        <w:rPr>
          <w:rFonts w:cs="Arial"/>
        </w:rPr>
        <w:t>s.p</w:t>
      </w:r>
      <w:proofErr w:type="spellEnd"/>
      <w:r w:rsidR="00E669F9" w:rsidRPr="000F38FC">
        <w:rPr>
          <w:rFonts w:cs="Arial"/>
        </w:rPr>
        <w:t xml:space="preserve">., </w:t>
      </w:r>
      <w:r w:rsidRPr="000F38FC">
        <w:rPr>
          <w:rFonts w:cs="Arial"/>
        </w:rPr>
        <w:t>.</w:t>
      </w:r>
    </w:p>
    <w:p w:rsidR="00814EE3" w:rsidRPr="00CE5042" w:rsidRDefault="00814EE3" w:rsidP="00814EE3">
      <w:pPr>
        <w:numPr>
          <w:ilvl w:val="0"/>
          <w:numId w:val="7"/>
        </w:numPr>
        <w:ind w:left="417"/>
        <w:jc w:val="both"/>
        <w:rPr>
          <w:rFonts w:cs="Arial"/>
          <w:u w:val="single"/>
        </w:rPr>
      </w:pPr>
      <w:r w:rsidRPr="00CE5042">
        <w:rPr>
          <w:rFonts w:cs="Arial"/>
          <w:szCs w:val="20"/>
          <w:u w:val="single"/>
        </w:rPr>
        <w:t>dovoljenje za delo:</w:t>
      </w:r>
    </w:p>
    <w:p w:rsidR="00680D1F" w:rsidRPr="00E669F9" w:rsidRDefault="00E669F9" w:rsidP="00E669F9">
      <w:pPr>
        <w:jc w:val="both"/>
        <w:rPr>
          <w:rFonts w:cs="Arial"/>
          <w:szCs w:val="20"/>
        </w:rPr>
      </w:pPr>
      <w:r>
        <w:rPr>
          <w:rFonts w:cs="Arial"/>
          <w:szCs w:val="20"/>
        </w:rPr>
        <w:t xml:space="preserve"> </w:t>
      </w:r>
      <w:r w:rsidR="00680D1F">
        <w:rPr>
          <w:rFonts w:cs="Arial"/>
        </w:rPr>
        <w:t xml:space="preserve">CUSTODIA, oskrba na domu Barbara Humar </w:t>
      </w:r>
      <w:proofErr w:type="spellStart"/>
      <w:r w:rsidR="00680D1F">
        <w:rPr>
          <w:rFonts w:cs="Arial"/>
        </w:rPr>
        <w:t>s.p</w:t>
      </w:r>
      <w:proofErr w:type="spellEnd"/>
      <w:r w:rsidR="00680D1F">
        <w:rPr>
          <w:rFonts w:cs="Arial"/>
        </w:rPr>
        <w:t>. Ljubljana,</w:t>
      </w:r>
    </w:p>
    <w:p w:rsidR="00FE6E05" w:rsidRPr="003D1A80" w:rsidRDefault="00FE6E05" w:rsidP="00FE09CE">
      <w:pPr>
        <w:jc w:val="both"/>
        <w:rPr>
          <w:rFonts w:cs="Arial"/>
          <w:sz w:val="16"/>
          <w:szCs w:val="16"/>
        </w:rPr>
      </w:pPr>
    </w:p>
    <w:p w:rsidR="00E669F9" w:rsidRDefault="00FE09CE" w:rsidP="00FE09CE">
      <w:pPr>
        <w:jc w:val="both"/>
        <w:rPr>
          <w:rFonts w:cs="Arial"/>
        </w:rPr>
      </w:pPr>
      <w:r w:rsidRPr="00CE5042">
        <w:rPr>
          <w:rFonts w:cs="Arial"/>
        </w:rPr>
        <w:t xml:space="preserve">V inšpekcijskih pregledih </w:t>
      </w:r>
      <w:r w:rsidR="00E669F9">
        <w:rPr>
          <w:rFonts w:cs="Arial"/>
        </w:rPr>
        <w:t>so bile pri 2 javnih zavodih ugotovljene nepravilnosti, za kar so bila izvajalcema izrečena naročila, pri 1 občinskem koncesionar</w:t>
      </w:r>
      <w:r w:rsidR="003450A9">
        <w:rPr>
          <w:rFonts w:cs="Arial"/>
        </w:rPr>
        <w:t>j</w:t>
      </w:r>
      <w:r w:rsidR="00E669F9">
        <w:rPr>
          <w:rFonts w:cs="Arial"/>
        </w:rPr>
        <w:t>u in pri izvajalcu z dovoljenjem za delo pa so bile ugotovljene nepravilnosti, za katere so bili izvajalcema odrejeni ukrepi. Eden izvajalec je že odpravil ugotovljene nepravilnosti, za tri izvaj</w:t>
      </w:r>
      <w:r w:rsidR="003450A9">
        <w:rPr>
          <w:rFonts w:cs="Arial"/>
        </w:rPr>
        <w:t>a</w:t>
      </w:r>
      <w:r w:rsidR="00E669F9">
        <w:rPr>
          <w:rFonts w:cs="Arial"/>
        </w:rPr>
        <w:t>lce pa se v januarju 2021 še ni iztekel odrejeni rok za izvršitev naročil in ukrepov.</w:t>
      </w:r>
    </w:p>
    <w:p w:rsidR="002E2301" w:rsidRPr="003D1A80" w:rsidRDefault="002E2301" w:rsidP="00FE09CE">
      <w:pPr>
        <w:jc w:val="both"/>
        <w:rPr>
          <w:rFonts w:cs="Arial"/>
          <w:sz w:val="16"/>
          <w:szCs w:val="16"/>
        </w:rPr>
      </w:pPr>
    </w:p>
    <w:p w:rsidR="002E2301" w:rsidRPr="007A5457" w:rsidRDefault="002E2301" w:rsidP="00FE09CE">
      <w:pPr>
        <w:jc w:val="both"/>
        <w:rPr>
          <w:rFonts w:cs="Arial"/>
          <w:sz w:val="22"/>
          <w:szCs w:val="22"/>
        </w:rPr>
      </w:pPr>
      <w:r w:rsidRPr="007A5457">
        <w:rPr>
          <w:rFonts w:cs="Arial"/>
          <w:sz w:val="22"/>
          <w:szCs w:val="22"/>
        </w:rPr>
        <w:t>Izvajanje storitve pomoč družini na domu kot socialna oskrba na domu brez ustreznih pravnih podlag</w:t>
      </w:r>
    </w:p>
    <w:p w:rsidR="002E2301" w:rsidRDefault="00FE09CE" w:rsidP="00FE09CE">
      <w:pPr>
        <w:jc w:val="both"/>
        <w:rPr>
          <w:rFonts w:cs="Arial"/>
          <w:szCs w:val="20"/>
        </w:rPr>
      </w:pPr>
      <w:r w:rsidRPr="00CE5042">
        <w:rPr>
          <w:rFonts w:cs="Arial"/>
          <w:szCs w:val="20"/>
        </w:rPr>
        <w:t xml:space="preserve">Za izvajanje storitve pomoč družini na domu kot socialna oskrba na domu </w:t>
      </w:r>
      <w:r w:rsidR="002E2301">
        <w:rPr>
          <w:rFonts w:cs="Arial"/>
          <w:szCs w:val="20"/>
        </w:rPr>
        <w:t>je Socialna inšpekcija prejela 2 pobudi za inšpekcijski nadzor. V inšpekcijskih pregledih je bilo ugotovljeno, da ena oseba opravlja delo asistenta invalidni osebi, v drugem primeru pa je bila pobuda za nadzor povsem neutemeljena.</w:t>
      </w:r>
    </w:p>
    <w:p w:rsidR="00FE09CE" w:rsidRPr="003D1A80" w:rsidRDefault="00FE09CE" w:rsidP="00FE09CE">
      <w:pPr>
        <w:jc w:val="both"/>
        <w:rPr>
          <w:rFonts w:cs="Arial"/>
          <w:sz w:val="16"/>
          <w:szCs w:val="16"/>
        </w:rPr>
      </w:pPr>
    </w:p>
    <w:p w:rsidR="00FE09CE" w:rsidRPr="003D1A80" w:rsidRDefault="00FE09CE" w:rsidP="00FE09CE">
      <w:pPr>
        <w:pStyle w:val="Telobesedila"/>
        <w:spacing w:after="0"/>
        <w:jc w:val="both"/>
        <w:rPr>
          <w:rFonts w:ascii="Arial" w:hAnsi="Arial" w:cs="Arial"/>
          <w:bCs/>
          <w:sz w:val="16"/>
          <w:szCs w:val="16"/>
          <w:u w:val="single"/>
        </w:rPr>
      </w:pPr>
    </w:p>
    <w:p w:rsidR="00FE09CE" w:rsidRPr="00CE5042" w:rsidRDefault="00FE09CE" w:rsidP="00DE5021">
      <w:r w:rsidRPr="00CE5042">
        <w:t>STORITEV: SOCIALNI SERVIS</w:t>
      </w:r>
    </w:p>
    <w:p w:rsidR="00FE09CE" w:rsidRPr="00CE5042" w:rsidRDefault="00FE09CE" w:rsidP="00FE09CE">
      <w:pPr>
        <w:jc w:val="both"/>
        <w:rPr>
          <w:rFonts w:cs="Arial"/>
          <w:sz w:val="16"/>
          <w:szCs w:val="16"/>
        </w:rPr>
      </w:pPr>
    </w:p>
    <w:p w:rsidR="00FE09CE" w:rsidRPr="007A273E" w:rsidRDefault="00057D50" w:rsidP="007A273E">
      <w:pPr>
        <w:jc w:val="both"/>
        <w:rPr>
          <w:rFonts w:cs="Arial"/>
          <w:szCs w:val="20"/>
        </w:rPr>
      </w:pPr>
      <w:r w:rsidRPr="00CE5042">
        <w:rPr>
          <w:rFonts w:cs="Arial"/>
          <w:szCs w:val="20"/>
        </w:rPr>
        <w:t xml:space="preserve">V </w:t>
      </w:r>
      <w:r w:rsidR="00FE09CE" w:rsidRPr="00CE5042">
        <w:rPr>
          <w:rFonts w:cs="Arial"/>
          <w:szCs w:val="20"/>
        </w:rPr>
        <w:t>letu 201</w:t>
      </w:r>
      <w:r w:rsidR="00F85A08" w:rsidRPr="00CE5042">
        <w:rPr>
          <w:rFonts w:cs="Arial"/>
          <w:szCs w:val="20"/>
        </w:rPr>
        <w:t>9</w:t>
      </w:r>
      <w:r w:rsidR="00FE09CE" w:rsidRPr="00CE5042">
        <w:rPr>
          <w:rFonts w:cs="Arial"/>
          <w:szCs w:val="20"/>
        </w:rPr>
        <w:t xml:space="preserve"> je bil </w:t>
      </w:r>
      <w:r w:rsidR="00C10EB4" w:rsidRPr="00CE5042">
        <w:rPr>
          <w:rFonts w:cs="Arial"/>
          <w:szCs w:val="20"/>
        </w:rPr>
        <w:t xml:space="preserve">izveden </w:t>
      </w:r>
      <w:r w:rsidR="00FE09CE" w:rsidRPr="00CE5042">
        <w:rPr>
          <w:rFonts w:cs="Arial"/>
          <w:szCs w:val="20"/>
        </w:rPr>
        <w:t xml:space="preserve">inšpekcijski </w:t>
      </w:r>
      <w:r w:rsidR="00C10EB4" w:rsidRPr="00CE5042">
        <w:rPr>
          <w:rFonts w:cs="Arial"/>
          <w:szCs w:val="20"/>
        </w:rPr>
        <w:t xml:space="preserve">pregled pri </w:t>
      </w:r>
      <w:r w:rsidR="002E2301">
        <w:rPr>
          <w:rFonts w:cs="Arial"/>
          <w:szCs w:val="20"/>
        </w:rPr>
        <w:t>5</w:t>
      </w:r>
      <w:r w:rsidR="00FE09CE" w:rsidRPr="00CE5042">
        <w:rPr>
          <w:rFonts w:cs="Arial"/>
          <w:szCs w:val="20"/>
        </w:rPr>
        <w:t xml:space="preserve"> izvajalcih te storitve: </w:t>
      </w:r>
      <w:proofErr w:type="spellStart"/>
      <w:r w:rsidR="007A273E">
        <w:rPr>
          <w:rFonts w:cs="Arial"/>
        </w:rPr>
        <w:t>Comett</w:t>
      </w:r>
      <w:proofErr w:type="spellEnd"/>
      <w:r w:rsidR="007A273E">
        <w:rPr>
          <w:rFonts w:cs="Arial"/>
        </w:rPr>
        <w:t xml:space="preserve"> oskrba </w:t>
      </w:r>
      <w:proofErr w:type="spellStart"/>
      <w:r w:rsidR="007A273E">
        <w:rPr>
          <w:rFonts w:cs="Arial"/>
        </w:rPr>
        <w:t>d.o.o</w:t>
      </w:r>
      <w:proofErr w:type="spellEnd"/>
      <w:r w:rsidR="007A273E">
        <w:rPr>
          <w:rFonts w:cs="Arial"/>
        </w:rPr>
        <w:t xml:space="preserve">., DEOS </w:t>
      </w:r>
      <w:proofErr w:type="spellStart"/>
      <w:r w:rsidR="007A273E">
        <w:rPr>
          <w:rFonts w:cs="Arial"/>
        </w:rPr>
        <w:t>d.d</w:t>
      </w:r>
      <w:proofErr w:type="spellEnd"/>
      <w:r w:rsidR="007A273E">
        <w:rPr>
          <w:rFonts w:cs="Arial"/>
        </w:rPr>
        <w:t xml:space="preserve">., BAZILIA socialni servis, Gregor Bobnar </w:t>
      </w:r>
      <w:proofErr w:type="spellStart"/>
      <w:r w:rsidR="007A273E">
        <w:rPr>
          <w:rFonts w:cs="Arial"/>
        </w:rPr>
        <w:t>s.p</w:t>
      </w:r>
      <w:proofErr w:type="spellEnd"/>
      <w:r w:rsidR="007A273E">
        <w:rPr>
          <w:rFonts w:cs="Arial"/>
        </w:rPr>
        <w:t xml:space="preserve">., ALOJA, zavod za dolgotrajno pomoč Maribor, </w:t>
      </w:r>
      <w:proofErr w:type="spellStart"/>
      <w:r w:rsidR="007A273E">
        <w:rPr>
          <w:rFonts w:cs="Arial"/>
        </w:rPr>
        <w:t>CenterKontura</w:t>
      </w:r>
      <w:proofErr w:type="spellEnd"/>
      <w:r w:rsidR="007A273E">
        <w:rPr>
          <w:rFonts w:cs="Arial"/>
        </w:rPr>
        <w:t xml:space="preserve"> </w:t>
      </w:r>
      <w:proofErr w:type="spellStart"/>
      <w:r w:rsidR="007A273E">
        <w:rPr>
          <w:rFonts w:cs="Arial"/>
        </w:rPr>
        <w:t>d.o.o</w:t>
      </w:r>
      <w:proofErr w:type="spellEnd"/>
      <w:r w:rsidR="007A273E">
        <w:rPr>
          <w:rFonts w:cs="Arial"/>
        </w:rPr>
        <w:t>..</w:t>
      </w:r>
    </w:p>
    <w:p w:rsidR="007A273E" w:rsidRPr="003D1A80" w:rsidRDefault="007A273E" w:rsidP="00FE09CE">
      <w:pPr>
        <w:jc w:val="both"/>
        <w:rPr>
          <w:rFonts w:cs="Arial"/>
          <w:sz w:val="16"/>
          <w:szCs w:val="16"/>
        </w:rPr>
      </w:pPr>
    </w:p>
    <w:p w:rsidR="002E2301" w:rsidRDefault="002E2301" w:rsidP="00FE09CE">
      <w:pPr>
        <w:jc w:val="both"/>
        <w:rPr>
          <w:rFonts w:cs="Arial"/>
        </w:rPr>
      </w:pPr>
      <w:r>
        <w:rPr>
          <w:rFonts w:cs="Arial"/>
        </w:rPr>
        <w:t xml:space="preserve">V inšpekcijskih pregledih je bilo ugotovljeno, da se storitev pri </w:t>
      </w:r>
      <w:r w:rsidR="007A273E">
        <w:rPr>
          <w:rFonts w:cs="Arial"/>
        </w:rPr>
        <w:t>štirih</w:t>
      </w:r>
      <w:r>
        <w:rPr>
          <w:rFonts w:cs="Arial"/>
        </w:rPr>
        <w:t xml:space="preserve"> izvajalcih opravlja skladno s predpisi socialnega varstva</w:t>
      </w:r>
      <w:r w:rsidR="007A273E">
        <w:rPr>
          <w:rFonts w:cs="Arial"/>
        </w:rPr>
        <w:t>, pri enem izvajalcu so bile ugotovljene nepravilnosti, ki pa jih je izvajalec že odpravil v odrejenem roku v letu 2020 na podlagi izrečenih naročil inšpekcije</w:t>
      </w:r>
      <w:r>
        <w:rPr>
          <w:rFonts w:cs="Arial"/>
        </w:rPr>
        <w:t>.</w:t>
      </w:r>
    </w:p>
    <w:p w:rsidR="002E2301" w:rsidRPr="003D1A80" w:rsidRDefault="002E2301" w:rsidP="00FE09CE">
      <w:pPr>
        <w:jc w:val="both"/>
        <w:rPr>
          <w:rFonts w:cs="Arial"/>
          <w:sz w:val="16"/>
          <w:szCs w:val="16"/>
        </w:rPr>
      </w:pPr>
    </w:p>
    <w:p w:rsidR="003450A9" w:rsidRDefault="002E2301" w:rsidP="00FE09CE">
      <w:pPr>
        <w:jc w:val="both"/>
        <w:rPr>
          <w:rFonts w:cs="Arial"/>
        </w:rPr>
      </w:pPr>
      <w:r>
        <w:rPr>
          <w:rFonts w:cs="Arial"/>
        </w:rPr>
        <w:t>Socialna inšpekcija v letu 2020 ni prejela nobene pobude za uvedbo inšpekcijskega nadzora pri izvajanju storitve socia</w:t>
      </w:r>
      <w:r w:rsidR="003450A9">
        <w:rPr>
          <w:rFonts w:cs="Arial"/>
        </w:rPr>
        <w:t>l</w:t>
      </w:r>
      <w:r>
        <w:rPr>
          <w:rFonts w:cs="Arial"/>
        </w:rPr>
        <w:t>ni servis.</w:t>
      </w:r>
    </w:p>
    <w:p w:rsidR="007A5457" w:rsidRDefault="007A5457" w:rsidP="00FE09CE">
      <w:pPr>
        <w:jc w:val="both"/>
        <w:rPr>
          <w:rFonts w:cs="Arial"/>
        </w:rPr>
      </w:pPr>
    </w:p>
    <w:p w:rsidR="00F85A08" w:rsidRPr="00CE5042" w:rsidRDefault="00735BAA" w:rsidP="00DE5021">
      <w:pPr>
        <w:jc w:val="center"/>
      </w:pPr>
      <w:r w:rsidRPr="00CE5042">
        <w:t>POVZETEK  UGOTOVITEV</w:t>
      </w:r>
    </w:p>
    <w:p w:rsidR="00BB2EA7" w:rsidRPr="003D1A80" w:rsidRDefault="00BB2EA7" w:rsidP="007F4F0D">
      <w:pPr>
        <w:pStyle w:val="Telobesedila"/>
        <w:spacing w:after="0"/>
        <w:ind w:right="350"/>
        <w:jc w:val="both"/>
        <w:rPr>
          <w:rFonts w:ascii="Arial" w:hAnsi="Arial" w:cs="Arial"/>
          <w:bCs/>
          <w:sz w:val="16"/>
          <w:szCs w:val="16"/>
        </w:rPr>
      </w:pPr>
    </w:p>
    <w:p w:rsidR="00024296" w:rsidRPr="00CE5042" w:rsidRDefault="005839BA" w:rsidP="00DE5021">
      <w:r w:rsidRPr="00CE5042">
        <w:t>I</w:t>
      </w:r>
      <w:r w:rsidR="007F4F0D" w:rsidRPr="00CE5042">
        <w:t>NSTITUCIONALNO  VARSTVO  STAREJŠIH</w:t>
      </w:r>
    </w:p>
    <w:p w:rsidR="0049350B" w:rsidRPr="00CE5042" w:rsidRDefault="0049350B" w:rsidP="007F4F0D">
      <w:pPr>
        <w:pStyle w:val="Telobesedila"/>
        <w:spacing w:after="0"/>
        <w:ind w:right="350"/>
        <w:jc w:val="both"/>
        <w:rPr>
          <w:rFonts w:ascii="Arial" w:hAnsi="Arial" w:cs="Arial"/>
          <w:bCs/>
          <w:sz w:val="16"/>
          <w:szCs w:val="16"/>
        </w:rPr>
      </w:pPr>
    </w:p>
    <w:p w:rsidR="00AD1716" w:rsidRPr="007A5457" w:rsidRDefault="00484C12"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bCs/>
          <w:sz w:val="20"/>
          <w:szCs w:val="20"/>
        </w:rPr>
        <w:t>V letu 201</w:t>
      </w:r>
      <w:r w:rsidR="007203BF" w:rsidRPr="007A5457">
        <w:rPr>
          <w:rFonts w:ascii="Arial" w:hAnsi="Arial" w:cs="Arial"/>
          <w:bCs/>
          <w:sz w:val="20"/>
          <w:szCs w:val="20"/>
        </w:rPr>
        <w:t>9</w:t>
      </w:r>
      <w:r w:rsidR="00382F32" w:rsidRPr="007A5457">
        <w:rPr>
          <w:rFonts w:ascii="Arial" w:hAnsi="Arial" w:cs="Arial"/>
          <w:bCs/>
          <w:sz w:val="20"/>
          <w:szCs w:val="20"/>
        </w:rPr>
        <w:t xml:space="preserve"> in 2020</w:t>
      </w:r>
      <w:r w:rsidRPr="007A5457">
        <w:rPr>
          <w:rFonts w:ascii="Arial" w:hAnsi="Arial" w:cs="Arial"/>
          <w:bCs/>
          <w:sz w:val="20"/>
          <w:szCs w:val="20"/>
        </w:rPr>
        <w:t xml:space="preserve"> </w:t>
      </w:r>
      <w:r w:rsidR="00DD3ABA" w:rsidRPr="007A5457">
        <w:rPr>
          <w:rFonts w:ascii="Arial" w:hAnsi="Arial" w:cs="Arial"/>
          <w:bCs/>
          <w:sz w:val="20"/>
          <w:szCs w:val="20"/>
        </w:rPr>
        <w:t>so</w:t>
      </w:r>
      <w:r w:rsidR="00382F32" w:rsidRPr="007A5457">
        <w:rPr>
          <w:rFonts w:ascii="Arial" w:hAnsi="Arial" w:cs="Arial"/>
          <w:bCs/>
          <w:sz w:val="20"/>
          <w:szCs w:val="20"/>
        </w:rPr>
        <w:t xml:space="preserve"> bile</w:t>
      </w:r>
      <w:r w:rsidR="007203BF" w:rsidRPr="007A5457">
        <w:rPr>
          <w:rFonts w:ascii="Arial" w:hAnsi="Arial" w:cs="Arial"/>
          <w:bCs/>
          <w:sz w:val="20"/>
          <w:szCs w:val="20"/>
        </w:rPr>
        <w:t>, kljub podeljenim koncesijam v letu 2018,</w:t>
      </w:r>
      <w:r w:rsidR="00DD3ABA" w:rsidRPr="007A5457">
        <w:rPr>
          <w:rFonts w:ascii="Arial" w:hAnsi="Arial" w:cs="Arial"/>
          <w:bCs/>
          <w:sz w:val="20"/>
          <w:szCs w:val="20"/>
        </w:rPr>
        <w:t xml:space="preserve"> zased</w:t>
      </w:r>
      <w:r w:rsidRPr="007A5457">
        <w:rPr>
          <w:rFonts w:ascii="Arial" w:hAnsi="Arial" w:cs="Arial"/>
          <w:bCs/>
          <w:sz w:val="20"/>
          <w:szCs w:val="20"/>
        </w:rPr>
        <w:t>ene</w:t>
      </w:r>
      <w:r w:rsidR="00DD3ABA" w:rsidRPr="007A5457">
        <w:rPr>
          <w:rFonts w:ascii="Arial" w:hAnsi="Arial" w:cs="Arial"/>
          <w:bCs/>
          <w:sz w:val="20"/>
          <w:szCs w:val="20"/>
        </w:rPr>
        <w:t xml:space="preserve"> vse obstoječe namestitvene kapacitete</w:t>
      </w:r>
      <w:r w:rsidRPr="007A5457">
        <w:rPr>
          <w:rFonts w:ascii="Arial" w:hAnsi="Arial" w:cs="Arial"/>
          <w:bCs/>
          <w:sz w:val="20"/>
          <w:szCs w:val="20"/>
        </w:rPr>
        <w:t xml:space="preserve"> domskega varstva starejših</w:t>
      </w:r>
      <w:r w:rsidR="00DD3ABA" w:rsidRPr="007A5457">
        <w:rPr>
          <w:rFonts w:ascii="Arial" w:hAnsi="Arial" w:cs="Arial"/>
          <w:bCs/>
          <w:sz w:val="20"/>
          <w:szCs w:val="20"/>
        </w:rPr>
        <w:t>, zato so se ponovno podaljšale čakalne dobe za sprejem v domsko varstvo po vsej državi</w:t>
      </w:r>
      <w:r w:rsidRPr="007A5457">
        <w:rPr>
          <w:rFonts w:ascii="Arial" w:hAnsi="Arial" w:cs="Arial"/>
          <w:bCs/>
          <w:sz w:val="20"/>
          <w:szCs w:val="20"/>
        </w:rPr>
        <w:t>,</w:t>
      </w:r>
      <w:r w:rsidR="00DD3ABA" w:rsidRPr="007A5457">
        <w:rPr>
          <w:rFonts w:ascii="Arial" w:hAnsi="Arial" w:cs="Arial"/>
          <w:bCs/>
          <w:sz w:val="20"/>
          <w:szCs w:val="20"/>
        </w:rPr>
        <w:t xml:space="preserve"> ne glede na zahtevnost oskrbe. V nadzorih 2018 je bilo ugotovljeno, da se pri izvajalcih povečuje delež uporabnikov zahtevnejših vrst oskrbe, ti upravičenci pa imajo </w:t>
      </w:r>
      <w:r w:rsidRPr="007A5457">
        <w:rPr>
          <w:rFonts w:ascii="Arial" w:hAnsi="Arial" w:cs="Arial"/>
          <w:bCs/>
          <w:sz w:val="20"/>
          <w:szCs w:val="20"/>
        </w:rPr>
        <w:t xml:space="preserve">tudi sicer </w:t>
      </w:r>
      <w:r w:rsidR="00DD3ABA" w:rsidRPr="007A5457">
        <w:rPr>
          <w:rFonts w:ascii="Arial" w:hAnsi="Arial" w:cs="Arial"/>
          <w:bCs/>
          <w:sz w:val="20"/>
          <w:szCs w:val="20"/>
        </w:rPr>
        <w:t>po predpisih prednost pri sprejemu v domsko varstvo</w:t>
      </w:r>
      <w:r w:rsidR="00CE20A0" w:rsidRPr="007A5457">
        <w:rPr>
          <w:rFonts w:ascii="Arial" w:hAnsi="Arial" w:cs="Arial"/>
          <w:bCs/>
          <w:sz w:val="20"/>
          <w:szCs w:val="20"/>
        </w:rPr>
        <w:t>. Zaradi premalo namestitvenih kapacitet,</w:t>
      </w:r>
      <w:r w:rsidR="00B668F9" w:rsidRPr="007A5457">
        <w:rPr>
          <w:rFonts w:ascii="Arial" w:hAnsi="Arial" w:cs="Arial"/>
          <w:bCs/>
          <w:sz w:val="20"/>
          <w:szCs w:val="20"/>
        </w:rPr>
        <w:t xml:space="preserve"> so sprejemi v domsko varstvo </w:t>
      </w:r>
      <w:r w:rsidR="00CE20A0" w:rsidRPr="007A5457">
        <w:rPr>
          <w:rFonts w:ascii="Arial" w:hAnsi="Arial" w:cs="Arial"/>
          <w:bCs/>
          <w:sz w:val="20"/>
          <w:szCs w:val="20"/>
        </w:rPr>
        <w:t xml:space="preserve">starejših </w:t>
      </w:r>
      <w:r w:rsidR="00B668F9" w:rsidRPr="007A5457">
        <w:rPr>
          <w:rFonts w:ascii="Arial" w:hAnsi="Arial" w:cs="Arial"/>
          <w:bCs/>
          <w:sz w:val="20"/>
          <w:szCs w:val="20"/>
        </w:rPr>
        <w:t>v let</w:t>
      </w:r>
      <w:r w:rsidR="007203BF" w:rsidRPr="007A5457">
        <w:rPr>
          <w:rFonts w:ascii="Arial" w:hAnsi="Arial" w:cs="Arial"/>
          <w:bCs/>
          <w:sz w:val="20"/>
          <w:szCs w:val="20"/>
        </w:rPr>
        <w:t>ih 2018</w:t>
      </w:r>
      <w:r w:rsidR="00382F32" w:rsidRPr="007A5457">
        <w:rPr>
          <w:rFonts w:ascii="Arial" w:hAnsi="Arial" w:cs="Arial"/>
          <w:bCs/>
          <w:sz w:val="20"/>
          <w:szCs w:val="20"/>
        </w:rPr>
        <w:t>-2020</w:t>
      </w:r>
      <w:r w:rsidR="00B668F9" w:rsidRPr="007A5457">
        <w:rPr>
          <w:rFonts w:ascii="Arial" w:hAnsi="Arial" w:cs="Arial"/>
          <w:bCs/>
          <w:sz w:val="20"/>
          <w:szCs w:val="20"/>
        </w:rPr>
        <w:t xml:space="preserve"> v bistvu nujne oziroma krizne namestitve</w:t>
      </w:r>
      <w:r w:rsidR="005549CF" w:rsidRPr="007A5457">
        <w:rPr>
          <w:rFonts w:ascii="Arial" w:hAnsi="Arial" w:cs="Arial"/>
          <w:bCs/>
          <w:sz w:val="20"/>
          <w:szCs w:val="20"/>
        </w:rPr>
        <w:t>, kar ni skladno z nacionalnim programom socialnega varstva in z nacionalnim programom varstva starejših</w:t>
      </w:r>
      <w:r w:rsidR="00DD3ABA" w:rsidRPr="007A5457">
        <w:rPr>
          <w:rFonts w:ascii="Arial" w:hAnsi="Arial" w:cs="Arial"/>
          <w:bCs/>
          <w:sz w:val="20"/>
          <w:szCs w:val="20"/>
        </w:rPr>
        <w:t>.</w:t>
      </w:r>
      <w:r w:rsidR="00B668F9" w:rsidRPr="007A5457">
        <w:rPr>
          <w:rFonts w:ascii="Arial" w:hAnsi="Arial" w:cs="Arial"/>
          <w:bCs/>
          <w:sz w:val="20"/>
          <w:szCs w:val="20"/>
        </w:rPr>
        <w:t xml:space="preserve"> </w:t>
      </w:r>
    </w:p>
    <w:p w:rsidR="00AD1716" w:rsidRPr="007A5457" w:rsidRDefault="00AD1716" w:rsidP="00AD1716">
      <w:pPr>
        <w:pStyle w:val="Telobesedila"/>
        <w:spacing w:after="0"/>
        <w:ind w:left="303" w:right="350"/>
        <w:jc w:val="both"/>
        <w:rPr>
          <w:rFonts w:ascii="Arial" w:hAnsi="Arial" w:cs="Arial"/>
          <w:bCs/>
          <w:sz w:val="16"/>
          <w:szCs w:val="16"/>
        </w:rPr>
      </w:pPr>
    </w:p>
    <w:p w:rsidR="00484C12" w:rsidRPr="007A5457" w:rsidRDefault="00CE20A0"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bCs/>
          <w:sz w:val="20"/>
          <w:szCs w:val="20"/>
        </w:rPr>
        <w:lastRenderedPageBreak/>
        <w:t>Izvajalci storitve, ki so storitev izvajali po predpisih pred letom 2006, so po Pravilniku o minimalnih tehničnih pogojih za izvajalce socialno varstvenih storitev, dolžni do leta 2021 prilagoditi bivalni standard predpisanemu, kar pomeni, da morajo uporabnikom zagotavljati bivanje v enoposteljnih in dvoposteljnih sobah</w:t>
      </w:r>
      <w:r w:rsidR="005549CF" w:rsidRPr="007A5457">
        <w:rPr>
          <w:rFonts w:ascii="Arial" w:hAnsi="Arial" w:cs="Arial"/>
          <w:bCs/>
          <w:sz w:val="20"/>
          <w:szCs w:val="20"/>
        </w:rPr>
        <w:t xml:space="preserve"> po 8. členu Pravilnika o standardih in normativih socialno varstvenih storitev.</w:t>
      </w:r>
      <w:r w:rsidRPr="007A5457">
        <w:rPr>
          <w:rFonts w:ascii="Arial" w:hAnsi="Arial" w:cs="Arial"/>
          <w:bCs/>
          <w:sz w:val="20"/>
          <w:szCs w:val="20"/>
        </w:rPr>
        <w:t xml:space="preserve"> Posledično to pomeni manjšo namestitvino kapaciteto obstoječe javne mreže (predvsem javnih socialno varstvenih zavodov)</w:t>
      </w:r>
      <w:r w:rsidR="00484C12" w:rsidRPr="007A5457">
        <w:rPr>
          <w:rFonts w:ascii="Arial" w:hAnsi="Arial" w:cs="Arial"/>
          <w:bCs/>
          <w:sz w:val="20"/>
          <w:szCs w:val="20"/>
        </w:rPr>
        <w:t xml:space="preserve"> ob nastali situaciji večjih potreb po domskem varstvu starejših</w:t>
      </w:r>
      <w:r w:rsidRPr="007A5457">
        <w:rPr>
          <w:rFonts w:ascii="Arial" w:hAnsi="Arial" w:cs="Arial"/>
          <w:bCs/>
          <w:sz w:val="20"/>
          <w:szCs w:val="20"/>
        </w:rPr>
        <w:t xml:space="preserve">. </w:t>
      </w:r>
      <w:r w:rsidR="00484C12" w:rsidRPr="007A5457">
        <w:rPr>
          <w:rFonts w:ascii="Arial" w:hAnsi="Arial" w:cs="Arial"/>
          <w:bCs/>
          <w:sz w:val="20"/>
          <w:szCs w:val="20"/>
        </w:rPr>
        <w:t xml:space="preserve">Ob tem se predpisan bivalni standard ne more </w:t>
      </w:r>
      <w:r w:rsidR="00FA399C" w:rsidRPr="007A5457">
        <w:rPr>
          <w:rFonts w:ascii="Arial" w:hAnsi="Arial" w:cs="Arial"/>
          <w:bCs/>
          <w:sz w:val="20"/>
          <w:szCs w:val="20"/>
        </w:rPr>
        <w:t xml:space="preserve">več </w:t>
      </w:r>
      <w:r w:rsidR="00484C12" w:rsidRPr="007A5457">
        <w:rPr>
          <w:rFonts w:ascii="Arial" w:hAnsi="Arial" w:cs="Arial"/>
          <w:bCs/>
          <w:sz w:val="20"/>
          <w:szCs w:val="20"/>
        </w:rPr>
        <w:t xml:space="preserve">zagotavljati tudi pri izvajalcih, ki so ta pogoj sicer že izpolnili in to zaradi nameščanja upravičencev </w:t>
      </w:r>
      <w:r w:rsidR="00382F32" w:rsidRPr="007A5457">
        <w:rPr>
          <w:rFonts w:ascii="Arial" w:hAnsi="Arial" w:cs="Arial"/>
          <w:bCs/>
          <w:sz w:val="20"/>
          <w:szCs w:val="20"/>
        </w:rPr>
        <w:t xml:space="preserve">na varovane oddelke </w:t>
      </w:r>
      <w:r w:rsidR="00484C12" w:rsidRPr="007A5457">
        <w:rPr>
          <w:rFonts w:ascii="Arial" w:hAnsi="Arial" w:cs="Arial"/>
          <w:bCs/>
          <w:sz w:val="20"/>
          <w:szCs w:val="20"/>
        </w:rPr>
        <w:t>po sklepih sodišč, ki ne upoštevajo prostorskih pogojev ter ostalega standarda in normativov te storitve</w:t>
      </w:r>
      <w:r w:rsidR="00382F32" w:rsidRPr="007A5457">
        <w:rPr>
          <w:rFonts w:ascii="Arial" w:hAnsi="Arial" w:cs="Arial"/>
          <w:bCs/>
          <w:sz w:val="20"/>
          <w:szCs w:val="20"/>
        </w:rPr>
        <w:t xml:space="preserve"> in se zato povečuje obseg storitve po številu uporabniku mimo predvidenega obsega pri posameznih izvajalcih storitve</w:t>
      </w:r>
      <w:r w:rsidR="00484C12" w:rsidRPr="007A5457">
        <w:rPr>
          <w:rFonts w:ascii="Arial" w:hAnsi="Arial" w:cs="Arial"/>
          <w:bCs/>
          <w:sz w:val="20"/>
          <w:szCs w:val="20"/>
        </w:rPr>
        <w:t>.</w:t>
      </w:r>
      <w:r w:rsidRPr="007A5457">
        <w:rPr>
          <w:rFonts w:ascii="Arial" w:hAnsi="Arial" w:cs="Arial"/>
          <w:bCs/>
          <w:sz w:val="20"/>
          <w:szCs w:val="20"/>
        </w:rPr>
        <w:t xml:space="preserve"> </w:t>
      </w:r>
    </w:p>
    <w:p w:rsidR="00484C12" w:rsidRPr="006C1D33" w:rsidRDefault="00484C12" w:rsidP="00484C12">
      <w:pPr>
        <w:pStyle w:val="Odstavekseznama"/>
        <w:rPr>
          <w:rFonts w:cs="Arial"/>
          <w:b/>
          <w:bCs/>
          <w:sz w:val="16"/>
          <w:szCs w:val="16"/>
        </w:rPr>
      </w:pPr>
    </w:p>
    <w:p w:rsidR="00A71809" w:rsidRPr="007A5457" w:rsidRDefault="001942F8"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bCs/>
          <w:sz w:val="20"/>
          <w:szCs w:val="20"/>
        </w:rPr>
        <w:t xml:space="preserve">V </w:t>
      </w:r>
      <w:r w:rsidR="00382F32" w:rsidRPr="007A5457">
        <w:rPr>
          <w:rFonts w:ascii="Arial" w:hAnsi="Arial" w:cs="Arial"/>
          <w:bCs/>
          <w:sz w:val="20"/>
          <w:szCs w:val="20"/>
        </w:rPr>
        <w:t xml:space="preserve">obdobju </w:t>
      </w:r>
      <w:r w:rsidRPr="007A5457">
        <w:rPr>
          <w:rFonts w:ascii="Arial" w:hAnsi="Arial" w:cs="Arial"/>
          <w:bCs/>
          <w:sz w:val="20"/>
          <w:szCs w:val="20"/>
        </w:rPr>
        <w:t>2018</w:t>
      </w:r>
      <w:r w:rsidR="007203BF" w:rsidRPr="007A5457">
        <w:rPr>
          <w:rFonts w:ascii="Arial" w:hAnsi="Arial" w:cs="Arial"/>
          <w:bCs/>
          <w:sz w:val="20"/>
          <w:szCs w:val="20"/>
        </w:rPr>
        <w:t xml:space="preserve"> </w:t>
      </w:r>
      <w:r w:rsidR="00382F32" w:rsidRPr="007A5457">
        <w:rPr>
          <w:rFonts w:ascii="Arial" w:hAnsi="Arial" w:cs="Arial"/>
          <w:bCs/>
          <w:sz w:val="20"/>
          <w:szCs w:val="20"/>
        </w:rPr>
        <w:t>- 2020</w:t>
      </w:r>
      <w:r w:rsidRPr="007A5457">
        <w:rPr>
          <w:rFonts w:ascii="Arial" w:hAnsi="Arial" w:cs="Arial"/>
          <w:bCs/>
          <w:sz w:val="20"/>
          <w:szCs w:val="20"/>
        </w:rPr>
        <w:t xml:space="preserve"> so sodišča s sklepi nameščala upravičence s posledicami demence</w:t>
      </w:r>
      <w:r w:rsidR="005A44F1" w:rsidRPr="007A5457">
        <w:rPr>
          <w:rFonts w:ascii="Arial" w:hAnsi="Arial" w:cs="Arial"/>
          <w:bCs/>
          <w:sz w:val="20"/>
          <w:szCs w:val="20"/>
        </w:rPr>
        <w:t xml:space="preserve"> ali s kombiniranimi težavami demence in drugih težav v duševnem zdravju</w:t>
      </w:r>
      <w:r w:rsidR="00C6652A" w:rsidRPr="007A5457">
        <w:rPr>
          <w:rFonts w:ascii="Arial" w:hAnsi="Arial" w:cs="Arial"/>
          <w:bCs/>
          <w:sz w:val="20"/>
          <w:szCs w:val="20"/>
        </w:rPr>
        <w:t xml:space="preserve"> (tudi mlajše osebe od 65 let)</w:t>
      </w:r>
      <w:r w:rsidRPr="007A5457">
        <w:rPr>
          <w:rFonts w:ascii="Arial" w:hAnsi="Arial" w:cs="Arial"/>
          <w:bCs/>
          <w:sz w:val="20"/>
          <w:szCs w:val="20"/>
        </w:rPr>
        <w:t xml:space="preserve">, na predlog svojcev ali centrov za socialno delo, v </w:t>
      </w:r>
      <w:r w:rsidR="00C6652A" w:rsidRPr="007A5457">
        <w:rPr>
          <w:rFonts w:ascii="Arial" w:hAnsi="Arial" w:cs="Arial"/>
          <w:bCs/>
          <w:sz w:val="20"/>
          <w:szCs w:val="20"/>
        </w:rPr>
        <w:t xml:space="preserve">verificirane </w:t>
      </w:r>
      <w:r w:rsidRPr="007A5457">
        <w:rPr>
          <w:rFonts w:ascii="Arial" w:hAnsi="Arial" w:cs="Arial"/>
          <w:bCs/>
          <w:sz w:val="20"/>
          <w:szCs w:val="20"/>
        </w:rPr>
        <w:t xml:space="preserve">varovane oddelke domskega varstva starejših in kljub utemeljitvam in dokazilom izvajalcev te storitve, da so kapacitete varovanega oddelka zapolnjene. </w:t>
      </w:r>
      <w:r w:rsidR="00D970F5" w:rsidRPr="007A5457">
        <w:rPr>
          <w:rFonts w:ascii="Arial" w:hAnsi="Arial" w:cs="Arial"/>
          <w:bCs/>
          <w:sz w:val="20"/>
          <w:szCs w:val="20"/>
        </w:rPr>
        <w:t>Sodišča trpanje</w:t>
      </w:r>
      <w:r w:rsidRPr="007A5457">
        <w:rPr>
          <w:rFonts w:ascii="Arial" w:hAnsi="Arial" w:cs="Arial"/>
          <w:bCs/>
          <w:sz w:val="20"/>
          <w:szCs w:val="20"/>
        </w:rPr>
        <w:t xml:space="preserve"> </w:t>
      </w:r>
      <w:r w:rsidR="004F3CF2" w:rsidRPr="007A5457">
        <w:rPr>
          <w:rFonts w:ascii="Arial" w:hAnsi="Arial" w:cs="Arial"/>
          <w:bCs/>
          <w:sz w:val="20"/>
          <w:szCs w:val="20"/>
        </w:rPr>
        <w:t xml:space="preserve">drugih upravičencev </w:t>
      </w:r>
      <w:r w:rsidRPr="007A5457">
        <w:rPr>
          <w:rFonts w:ascii="Arial" w:hAnsi="Arial" w:cs="Arial"/>
          <w:bCs/>
          <w:sz w:val="20"/>
          <w:szCs w:val="20"/>
        </w:rPr>
        <w:t xml:space="preserve">na </w:t>
      </w:r>
      <w:r w:rsidR="00C6652A" w:rsidRPr="007A5457">
        <w:rPr>
          <w:rFonts w:ascii="Arial" w:hAnsi="Arial" w:cs="Arial"/>
          <w:bCs/>
          <w:sz w:val="20"/>
          <w:szCs w:val="20"/>
        </w:rPr>
        <w:t xml:space="preserve">verificirane </w:t>
      </w:r>
      <w:r w:rsidRPr="007A5457">
        <w:rPr>
          <w:rFonts w:ascii="Arial" w:hAnsi="Arial" w:cs="Arial"/>
          <w:bCs/>
          <w:sz w:val="20"/>
          <w:szCs w:val="20"/>
        </w:rPr>
        <w:t>varovane oddelke</w:t>
      </w:r>
      <w:r w:rsidR="00C6652A" w:rsidRPr="007A5457">
        <w:rPr>
          <w:rFonts w:ascii="Arial" w:hAnsi="Arial" w:cs="Arial"/>
          <w:bCs/>
          <w:sz w:val="20"/>
          <w:szCs w:val="20"/>
        </w:rPr>
        <w:t>, namenjene dementnim, starejšim osebam,</w:t>
      </w:r>
      <w:r w:rsidRPr="007A5457">
        <w:rPr>
          <w:rFonts w:ascii="Arial" w:hAnsi="Arial" w:cs="Arial"/>
          <w:bCs/>
          <w:sz w:val="20"/>
          <w:szCs w:val="20"/>
        </w:rPr>
        <w:t xml:space="preserve"> </w:t>
      </w:r>
      <w:r w:rsidR="00D970F5" w:rsidRPr="007A5457">
        <w:rPr>
          <w:rFonts w:ascii="Arial" w:hAnsi="Arial" w:cs="Arial"/>
          <w:bCs/>
          <w:sz w:val="20"/>
          <w:szCs w:val="20"/>
        </w:rPr>
        <w:t xml:space="preserve">utemeljujejo s tem, da zapolnjenost kapacitet na teh oddelkih ne more biti utemeljen razlog, </w:t>
      </w:r>
      <w:r w:rsidR="004F3CF2" w:rsidRPr="007A5457">
        <w:rPr>
          <w:rFonts w:ascii="Arial" w:hAnsi="Arial" w:cs="Arial"/>
          <w:bCs/>
          <w:sz w:val="20"/>
          <w:szCs w:val="20"/>
        </w:rPr>
        <w:t xml:space="preserve">da se nekoga ne sprejme, </w:t>
      </w:r>
      <w:r w:rsidR="00D970F5" w:rsidRPr="007A5457">
        <w:rPr>
          <w:rFonts w:ascii="Arial" w:hAnsi="Arial" w:cs="Arial"/>
          <w:bCs/>
          <w:sz w:val="20"/>
          <w:szCs w:val="20"/>
        </w:rPr>
        <w:t xml:space="preserve">ker je v nasprotnem primeru sklep sodišča neizvedljiv. Med drugim je bil v obrazložitvah viden način odločanja </w:t>
      </w:r>
      <w:r w:rsidRPr="007A5457">
        <w:rPr>
          <w:rFonts w:ascii="Arial" w:hAnsi="Arial" w:cs="Arial"/>
          <w:bCs/>
          <w:sz w:val="20"/>
          <w:szCs w:val="20"/>
        </w:rPr>
        <w:t>po principu kdo od izvajalcev ima manj presežen obseg storitve (manj preveč oseb nastanjenih na varovan</w:t>
      </w:r>
      <w:r w:rsidR="00D970F5" w:rsidRPr="007A5457">
        <w:rPr>
          <w:rFonts w:ascii="Arial" w:hAnsi="Arial" w:cs="Arial"/>
          <w:bCs/>
          <w:sz w:val="20"/>
          <w:szCs w:val="20"/>
        </w:rPr>
        <w:t>em</w:t>
      </w:r>
      <w:r w:rsidRPr="007A5457">
        <w:rPr>
          <w:rFonts w:ascii="Arial" w:hAnsi="Arial" w:cs="Arial"/>
          <w:bCs/>
          <w:sz w:val="20"/>
          <w:szCs w:val="20"/>
        </w:rPr>
        <w:t xml:space="preserve"> oddel</w:t>
      </w:r>
      <w:r w:rsidR="00D970F5" w:rsidRPr="007A5457">
        <w:rPr>
          <w:rFonts w:ascii="Arial" w:hAnsi="Arial" w:cs="Arial"/>
          <w:bCs/>
          <w:sz w:val="20"/>
          <w:szCs w:val="20"/>
        </w:rPr>
        <w:t>ku</w:t>
      </w:r>
      <w:r w:rsidRPr="007A5457">
        <w:rPr>
          <w:rFonts w:ascii="Arial" w:hAnsi="Arial" w:cs="Arial"/>
          <w:bCs/>
          <w:sz w:val="20"/>
          <w:szCs w:val="20"/>
        </w:rPr>
        <w:t xml:space="preserve">), pri tem pa </w:t>
      </w:r>
      <w:r w:rsidR="00D970F5" w:rsidRPr="007A5457">
        <w:rPr>
          <w:rFonts w:ascii="Arial" w:hAnsi="Arial" w:cs="Arial"/>
          <w:bCs/>
          <w:sz w:val="20"/>
          <w:szCs w:val="20"/>
        </w:rPr>
        <w:t>se ne upošteva</w:t>
      </w:r>
      <w:r w:rsidRPr="007A5457">
        <w:rPr>
          <w:rFonts w:ascii="Arial" w:hAnsi="Arial" w:cs="Arial"/>
          <w:bCs/>
          <w:sz w:val="20"/>
          <w:szCs w:val="20"/>
        </w:rPr>
        <w:t xml:space="preserve">, da se varovani oddelki razlikujejo tudi po prostorskih pogojih in da </w:t>
      </w:r>
      <w:r w:rsidR="00D970F5" w:rsidRPr="007A5457">
        <w:rPr>
          <w:rFonts w:ascii="Arial" w:hAnsi="Arial" w:cs="Arial"/>
          <w:bCs/>
          <w:sz w:val="20"/>
          <w:szCs w:val="20"/>
        </w:rPr>
        <w:t>tudi zato tak način nameščanja</w:t>
      </w:r>
      <w:r w:rsidRPr="007A5457">
        <w:rPr>
          <w:rFonts w:ascii="Arial" w:hAnsi="Arial" w:cs="Arial"/>
          <w:bCs/>
          <w:sz w:val="20"/>
          <w:szCs w:val="20"/>
        </w:rPr>
        <w:t xml:space="preserve"> ni ustrez</w:t>
      </w:r>
      <w:r w:rsidR="00D970F5" w:rsidRPr="007A5457">
        <w:rPr>
          <w:rFonts w:ascii="Arial" w:hAnsi="Arial" w:cs="Arial"/>
          <w:bCs/>
          <w:sz w:val="20"/>
          <w:szCs w:val="20"/>
        </w:rPr>
        <w:t>e</w:t>
      </w:r>
      <w:r w:rsidRPr="007A5457">
        <w:rPr>
          <w:rFonts w:ascii="Arial" w:hAnsi="Arial" w:cs="Arial"/>
          <w:bCs/>
          <w:sz w:val="20"/>
          <w:szCs w:val="20"/>
        </w:rPr>
        <w:t>n</w:t>
      </w:r>
      <w:r w:rsidR="00D970F5" w:rsidRPr="007A5457">
        <w:rPr>
          <w:rFonts w:ascii="Arial" w:hAnsi="Arial" w:cs="Arial"/>
          <w:bCs/>
          <w:sz w:val="20"/>
          <w:szCs w:val="20"/>
        </w:rPr>
        <w:t xml:space="preserve"> za potrebe upravičencev oziroma strank v teh postopkih</w:t>
      </w:r>
      <w:r w:rsidRPr="007A5457">
        <w:rPr>
          <w:rFonts w:ascii="Arial" w:hAnsi="Arial" w:cs="Arial"/>
          <w:bCs/>
          <w:sz w:val="20"/>
          <w:szCs w:val="20"/>
        </w:rPr>
        <w:t xml:space="preserve">. </w:t>
      </w:r>
    </w:p>
    <w:p w:rsidR="00A71809" w:rsidRPr="007A5457" w:rsidRDefault="00DD3ABA" w:rsidP="00A71809">
      <w:pPr>
        <w:pStyle w:val="Telobesedila"/>
        <w:spacing w:after="0"/>
        <w:ind w:left="303" w:right="350"/>
        <w:jc w:val="both"/>
        <w:rPr>
          <w:rFonts w:ascii="Arial" w:hAnsi="Arial" w:cs="Arial"/>
          <w:bCs/>
          <w:sz w:val="20"/>
          <w:szCs w:val="20"/>
        </w:rPr>
      </w:pPr>
      <w:r w:rsidRPr="007A5457">
        <w:rPr>
          <w:rFonts w:ascii="Arial" w:hAnsi="Arial" w:cs="Arial"/>
          <w:bCs/>
          <w:sz w:val="20"/>
          <w:szCs w:val="20"/>
        </w:rPr>
        <w:t>Na ta način</w:t>
      </w:r>
      <w:r w:rsidR="00C6652A" w:rsidRPr="007A5457">
        <w:rPr>
          <w:rFonts w:ascii="Arial" w:hAnsi="Arial" w:cs="Arial"/>
          <w:bCs/>
          <w:sz w:val="20"/>
          <w:szCs w:val="20"/>
        </w:rPr>
        <w:t xml:space="preserve"> oziroma </w:t>
      </w:r>
      <w:r w:rsidR="0018150F" w:rsidRPr="007A5457">
        <w:rPr>
          <w:rFonts w:ascii="Arial" w:hAnsi="Arial" w:cs="Arial"/>
          <w:bCs/>
          <w:sz w:val="20"/>
          <w:szCs w:val="20"/>
        </w:rPr>
        <w:t>le zaradi formalnega razloga (</w:t>
      </w:r>
      <w:r w:rsidR="00C6652A" w:rsidRPr="007A5457">
        <w:rPr>
          <w:rFonts w:ascii="Arial" w:hAnsi="Arial" w:cs="Arial"/>
          <w:bCs/>
          <w:sz w:val="20"/>
          <w:szCs w:val="20"/>
        </w:rPr>
        <w:t>da bi bili sodni sklepi izvedljivi</w:t>
      </w:r>
      <w:r w:rsidR="0018150F" w:rsidRPr="007A5457">
        <w:rPr>
          <w:rFonts w:ascii="Arial" w:hAnsi="Arial" w:cs="Arial"/>
          <w:bCs/>
          <w:sz w:val="20"/>
          <w:szCs w:val="20"/>
        </w:rPr>
        <w:t>)</w:t>
      </w:r>
      <w:r w:rsidR="00C6652A" w:rsidRPr="007A5457">
        <w:rPr>
          <w:rFonts w:ascii="Arial" w:hAnsi="Arial" w:cs="Arial"/>
          <w:bCs/>
          <w:sz w:val="20"/>
          <w:szCs w:val="20"/>
        </w:rPr>
        <w:t>,</w:t>
      </w:r>
      <w:r w:rsidRPr="007A5457">
        <w:rPr>
          <w:rFonts w:ascii="Arial" w:hAnsi="Arial" w:cs="Arial"/>
          <w:bCs/>
          <w:sz w:val="20"/>
          <w:szCs w:val="20"/>
        </w:rPr>
        <w:t xml:space="preserve"> se je znižal bivalni standard </w:t>
      </w:r>
      <w:r w:rsidR="00D970F5" w:rsidRPr="007A5457">
        <w:rPr>
          <w:rFonts w:ascii="Arial" w:hAnsi="Arial" w:cs="Arial"/>
          <w:bCs/>
          <w:sz w:val="20"/>
          <w:szCs w:val="20"/>
        </w:rPr>
        <w:t xml:space="preserve">vseh </w:t>
      </w:r>
      <w:r w:rsidRPr="007A5457">
        <w:rPr>
          <w:rFonts w:ascii="Arial" w:hAnsi="Arial" w:cs="Arial"/>
          <w:bCs/>
          <w:sz w:val="20"/>
          <w:szCs w:val="20"/>
        </w:rPr>
        <w:t xml:space="preserve">uporabnikov na teh oddelkih (triposteljne ali večposteljne sobe), nekateri </w:t>
      </w:r>
      <w:r w:rsidR="00B668F9" w:rsidRPr="007A5457">
        <w:rPr>
          <w:rFonts w:ascii="Arial" w:hAnsi="Arial" w:cs="Arial"/>
          <w:bCs/>
          <w:sz w:val="20"/>
          <w:szCs w:val="20"/>
        </w:rPr>
        <w:t xml:space="preserve">upravičenci </w:t>
      </w:r>
      <w:r w:rsidRPr="007A5457">
        <w:rPr>
          <w:rFonts w:ascii="Arial" w:hAnsi="Arial" w:cs="Arial"/>
          <w:bCs/>
          <w:sz w:val="20"/>
          <w:szCs w:val="20"/>
        </w:rPr>
        <w:t xml:space="preserve">pa </w:t>
      </w:r>
      <w:r w:rsidR="00B668F9" w:rsidRPr="007A5457">
        <w:rPr>
          <w:rFonts w:ascii="Arial" w:hAnsi="Arial" w:cs="Arial"/>
          <w:bCs/>
          <w:sz w:val="20"/>
          <w:szCs w:val="20"/>
        </w:rPr>
        <w:t xml:space="preserve">so bili nameščeni </w:t>
      </w:r>
      <w:r w:rsidR="004F3CF2" w:rsidRPr="007A5457">
        <w:rPr>
          <w:rFonts w:ascii="Arial" w:hAnsi="Arial" w:cs="Arial"/>
          <w:bCs/>
          <w:sz w:val="20"/>
          <w:szCs w:val="20"/>
        </w:rPr>
        <w:t xml:space="preserve">tudi </w:t>
      </w:r>
      <w:r w:rsidRPr="007A5457">
        <w:rPr>
          <w:rFonts w:ascii="Arial" w:hAnsi="Arial" w:cs="Arial"/>
          <w:bCs/>
          <w:sz w:val="20"/>
          <w:szCs w:val="20"/>
        </w:rPr>
        <w:t xml:space="preserve">v neustrezne prostore </w:t>
      </w:r>
      <w:r w:rsidR="001942F8" w:rsidRPr="007A5457">
        <w:rPr>
          <w:rFonts w:ascii="Arial" w:hAnsi="Arial" w:cs="Arial"/>
          <w:bCs/>
          <w:sz w:val="20"/>
          <w:szCs w:val="20"/>
        </w:rPr>
        <w:t xml:space="preserve">(hodnik, </w:t>
      </w:r>
      <w:r w:rsidRPr="007A5457">
        <w:rPr>
          <w:rFonts w:ascii="Arial" w:hAnsi="Arial" w:cs="Arial"/>
          <w:bCs/>
          <w:sz w:val="20"/>
          <w:szCs w:val="20"/>
        </w:rPr>
        <w:t>prostor za posebni program aktivnosti ali delovno terapijo, ipd.</w:t>
      </w:r>
      <w:r w:rsidR="00B668F9" w:rsidRPr="007A5457">
        <w:rPr>
          <w:rFonts w:ascii="Arial" w:hAnsi="Arial" w:cs="Arial"/>
          <w:bCs/>
          <w:sz w:val="20"/>
          <w:szCs w:val="20"/>
        </w:rPr>
        <w:t xml:space="preserve"> na varovanem oddelku</w:t>
      </w:r>
      <w:r w:rsidRPr="007A5457">
        <w:rPr>
          <w:rFonts w:ascii="Arial" w:hAnsi="Arial" w:cs="Arial"/>
          <w:bCs/>
          <w:sz w:val="20"/>
          <w:szCs w:val="20"/>
        </w:rPr>
        <w:t>).</w:t>
      </w:r>
      <w:r w:rsidR="00B668F9" w:rsidRPr="007A5457">
        <w:rPr>
          <w:rFonts w:ascii="Arial" w:hAnsi="Arial" w:cs="Arial"/>
          <w:bCs/>
          <w:sz w:val="20"/>
          <w:szCs w:val="20"/>
        </w:rPr>
        <w:t xml:space="preserve"> Predpisan bivalni standard ter ostali tehnični in prostorski pogoji iz standarda storitve za verificiran varovani oddelek temeljijo na strokovnih ugotovitvah in načelih dela </w:t>
      </w:r>
      <w:r w:rsidR="004F3CF2" w:rsidRPr="007A5457">
        <w:rPr>
          <w:rFonts w:ascii="Arial" w:hAnsi="Arial" w:cs="Arial"/>
          <w:bCs/>
          <w:sz w:val="20"/>
          <w:szCs w:val="20"/>
        </w:rPr>
        <w:t>s starejšimi</w:t>
      </w:r>
      <w:r w:rsidR="00B668F9" w:rsidRPr="007A5457">
        <w:rPr>
          <w:rFonts w:ascii="Arial" w:hAnsi="Arial" w:cs="Arial"/>
          <w:bCs/>
          <w:sz w:val="20"/>
          <w:szCs w:val="20"/>
        </w:rPr>
        <w:t xml:space="preserve"> osebami, ki zaradi posledic demence, poleg celodnevnega varstva in oskrbe ter zdravstvenih storitev, potrebujejo </w:t>
      </w:r>
      <w:r w:rsidR="004F3CF2" w:rsidRPr="007A5457">
        <w:rPr>
          <w:rFonts w:ascii="Arial" w:hAnsi="Arial" w:cs="Arial"/>
          <w:bCs/>
          <w:sz w:val="20"/>
          <w:szCs w:val="20"/>
        </w:rPr>
        <w:t xml:space="preserve">še </w:t>
      </w:r>
      <w:r w:rsidR="00B668F9" w:rsidRPr="007A5457">
        <w:rPr>
          <w:rFonts w:ascii="Arial" w:hAnsi="Arial" w:cs="Arial"/>
          <w:bCs/>
          <w:sz w:val="20"/>
          <w:szCs w:val="20"/>
        </w:rPr>
        <w:t xml:space="preserve">povečano varovanje in posebni program aktivnosti za ohranjanje kognitivnih in drugih življenjskih spretnosti. Enako velja za kadrovski standard in normativ storitve za to vrsto oskrbe, ki pa se zaradi povečanega obsega na </w:t>
      </w:r>
      <w:r w:rsidR="00C6652A" w:rsidRPr="007A5457">
        <w:rPr>
          <w:rFonts w:ascii="Arial" w:hAnsi="Arial" w:cs="Arial"/>
          <w:bCs/>
          <w:sz w:val="20"/>
          <w:szCs w:val="20"/>
        </w:rPr>
        <w:t xml:space="preserve">verificiranih </w:t>
      </w:r>
      <w:r w:rsidR="00B668F9" w:rsidRPr="007A5457">
        <w:rPr>
          <w:rFonts w:ascii="Arial" w:hAnsi="Arial" w:cs="Arial"/>
          <w:bCs/>
          <w:sz w:val="20"/>
          <w:szCs w:val="20"/>
        </w:rPr>
        <w:t>varovanih oddelkih, ni spremenil</w:t>
      </w:r>
      <w:r w:rsidR="004F3CF2" w:rsidRPr="007A5457">
        <w:rPr>
          <w:rFonts w:ascii="Arial" w:hAnsi="Arial" w:cs="Arial"/>
          <w:bCs/>
          <w:sz w:val="20"/>
          <w:szCs w:val="20"/>
        </w:rPr>
        <w:t xml:space="preserve"> oziroma dodatno strokovno in številčno okrepil</w:t>
      </w:r>
      <w:r w:rsidR="0018150F" w:rsidRPr="007A5457">
        <w:rPr>
          <w:rFonts w:ascii="Arial" w:hAnsi="Arial" w:cs="Arial"/>
          <w:bCs/>
          <w:sz w:val="20"/>
          <w:szCs w:val="20"/>
        </w:rPr>
        <w:t>, zato ni zagotovljena kakovost strokovne pomoči po predpisanem standardu.</w:t>
      </w:r>
      <w:r w:rsidR="00B668F9" w:rsidRPr="007A5457">
        <w:rPr>
          <w:rFonts w:ascii="Arial" w:hAnsi="Arial" w:cs="Arial"/>
          <w:bCs/>
          <w:sz w:val="20"/>
          <w:szCs w:val="20"/>
        </w:rPr>
        <w:t xml:space="preserve"> </w:t>
      </w:r>
    </w:p>
    <w:p w:rsidR="00BB16D2" w:rsidRPr="007A5457" w:rsidRDefault="00B668F9" w:rsidP="00A71809">
      <w:pPr>
        <w:pStyle w:val="Telobesedila"/>
        <w:spacing w:after="0"/>
        <w:ind w:left="303" w:right="350"/>
        <w:jc w:val="both"/>
        <w:rPr>
          <w:rFonts w:ascii="Arial" w:hAnsi="Arial" w:cs="Arial"/>
          <w:bCs/>
          <w:sz w:val="20"/>
          <w:szCs w:val="20"/>
        </w:rPr>
      </w:pPr>
      <w:r w:rsidRPr="007A5457">
        <w:rPr>
          <w:rFonts w:ascii="Arial" w:hAnsi="Arial" w:cs="Arial"/>
          <w:bCs/>
          <w:sz w:val="20"/>
          <w:szCs w:val="20"/>
        </w:rPr>
        <w:t>Z nižanjem teh standardov se povečuje tveganje oziroma ogroženost uporabnikov storitve in tudi osebja na teh oddelkih</w:t>
      </w:r>
      <w:r w:rsidR="00314497" w:rsidRPr="007A5457">
        <w:rPr>
          <w:rFonts w:ascii="Arial" w:hAnsi="Arial" w:cs="Arial"/>
          <w:bCs/>
          <w:sz w:val="20"/>
          <w:szCs w:val="20"/>
        </w:rPr>
        <w:t>, pri tem pa tudi verificirani varovani oddelki v domskem varstvu starejših ne izpolnjujejo več pogojev verifikacije.</w:t>
      </w:r>
      <w:r w:rsidR="00BB16D2" w:rsidRPr="007A5457">
        <w:rPr>
          <w:rFonts w:ascii="Arial" w:hAnsi="Arial" w:cs="Arial"/>
          <w:sz w:val="20"/>
          <w:szCs w:val="20"/>
        </w:rPr>
        <w:t xml:space="preserve"> Socialna inšpekcija je na to, še pred sodno prakso, posebej opozorila Ministrstvo za delo, družino, socialne zadeve in enake možnosti, Direktorat za socialne zadeve v dopisu št. 0920-887/2016 z  dne 22.6.2016 in v dopisu št. 06189-8/2017 z dne 18.1.2017, ki je bil posredovan v vednost, med drugim tudi Varuhu človekovih pravic Republike Slovenije. </w:t>
      </w:r>
    </w:p>
    <w:p w:rsidR="00D970F5" w:rsidRPr="007A5457" w:rsidRDefault="00D970F5" w:rsidP="00D970F5">
      <w:pPr>
        <w:pStyle w:val="Telobesedila"/>
        <w:spacing w:after="0"/>
        <w:ind w:left="303" w:right="350"/>
        <w:jc w:val="both"/>
        <w:rPr>
          <w:rFonts w:ascii="Arial" w:hAnsi="Arial" w:cs="Arial"/>
          <w:bCs/>
          <w:sz w:val="16"/>
          <w:szCs w:val="16"/>
        </w:rPr>
      </w:pPr>
    </w:p>
    <w:p w:rsidR="00A71809"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Tudi v letu 20</w:t>
      </w:r>
      <w:r w:rsidR="00382F32" w:rsidRPr="007A5457">
        <w:rPr>
          <w:rFonts w:ascii="Arial" w:hAnsi="Arial" w:cs="Arial"/>
          <w:sz w:val="20"/>
          <w:szCs w:val="20"/>
        </w:rPr>
        <w:t>20</w:t>
      </w:r>
      <w:r w:rsidRPr="007A5457">
        <w:rPr>
          <w:rFonts w:ascii="Arial" w:hAnsi="Arial" w:cs="Arial"/>
          <w:sz w:val="20"/>
          <w:szCs w:val="20"/>
        </w:rPr>
        <w:t xml:space="preserve"> je</w:t>
      </w:r>
      <w:r w:rsidR="00FB05F6" w:rsidRPr="007A5457">
        <w:rPr>
          <w:rFonts w:ascii="Arial" w:hAnsi="Arial" w:cs="Arial"/>
          <w:sz w:val="20"/>
          <w:szCs w:val="20"/>
        </w:rPr>
        <w:t>,</w:t>
      </w:r>
      <w:r w:rsidRPr="007A5457">
        <w:rPr>
          <w:rFonts w:ascii="Arial" w:hAnsi="Arial" w:cs="Arial"/>
          <w:sz w:val="20"/>
          <w:szCs w:val="20"/>
        </w:rPr>
        <w:t xml:space="preserve"> glede naloge Skupnosti socialnih zavodov Slovenije po 68. b členu Zakona o socialnem varstvu, ugotovljeno, da </w:t>
      </w:r>
      <w:r w:rsidR="0018150F" w:rsidRPr="007A5457">
        <w:rPr>
          <w:rFonts w:ascii="Arial" w:hAnsi="Arial" w:cs="Arial"/>
          <w:sz w:val="20"/>
          <w:szCs w:val="20"/>
        </w:rPr>
        <w:t>do decembra 20</w:t>
      </w:r>
      <w:r w:rsidR="00382F32" w:rsidRPr="007A5457">
        <w:rPr>
          <w:rFonts w:ascii="Arial" w:hAnsi="Arial" w:cs="Arial"/>
          <w:sz w:val="20"/>
          <w:szCs w:val="20"/>
        </w:rPr>
        <w:t>20</w:t>
      </w:r>
      <w:r w:rsidR="0018150F" w:rsidRPr="007A5457">
        <w:rPr>
          <w:rFonts w:ascii="Arial" w:hAnsi="Arial" w:cs="Arial"/>
          <w:sz w:val="20"/>
          <w:szCs w:val="20"/>
        </w:rPr>
        <w:t xml:space="preserve"> </w:t>
      </w:r>
      <w:r w:rsidR="00345838" w:rsidRPr="007A5457">
        <w:rPr>
          <w:rFonts w:ascii="Arial" w:hAnsi="Arial" w:cs="Arial"/>
          <w:sz w:val="20"/>
          <w:szCs w:val="20"/>
        </w:rPr>
        <w:t>še vedno n</w:t>
      </w:r>
      <w:r w:rsidR="00A61C4D" w:rsidRPr="007A5457">
        <w:rPr>
          <w:rFonts w:ascii="Arial" w:hAnsi="Arial" w:cs="Arial"/>
          <w:sz w:val="20"/>
          <w:szCs w:val="20"/>
        </w:rPr>
        <w:t>i</w:t>
      </w:r>
      <w:r w:rsidR="00345838" w:rsidRPr="007A5457">
        <w:rPr>
          <w:rFonts w:ascii="Arial" w:hAnsi="Arial" w:cs="Arial"/>
          <w:sz w:val="20"/>
          <w:szCs w:val="20"/>
        </w:rPr>
        <w:t xml:space="preserve"> sprejet</w:t>
      </w:r>
      <w:r w:rsidR="00A61C4D" w:rsidRPr="007A5457">
        <w:rPr>
          <w:rFonts w:ascii="Arial" w:hAnsi="Arial" w:cs="Arial"/>
          <w:sz w:val="20"/>
          <w:szCs w:val="20"/>
        </w:rPr>
        <w:t>ega</w:t>
      </w:r>
      <w:r w:rsidR="00345838" w:rsidRPr="007A5457">
        <w:rPr>
          <w:rFonts w:ascii="Arial" w:hAnsi="Arial" w:cs="Arial"/>
          <w:sz w:val="20"/>
          <w:szCs w:val="20"/>
        </w:rPr>
        <w:t>, poenoten</w:t>
      </w:r>
      <w:r w:rsidR="00A61C4D" w:rsidRPr="007A5457">
        <w:rPr>
          <w:rFonts w:ascii="Arial" w:hAnsi="Arial" w:cs="Arial"/>
          <w:sz w:val="20"/>
          <w:szCs w:val="20"/>
        </w:rPr>
        <w:t>ega</w:t>
      </w:r>
      <w:r w:rsidR="00345838" w:rsidRPr="007A5457">
        <w:rPr>
          <w:rFonts w:ascii="Arial" w:hAnsi="Arial" w:cs="Arial"/>
          <w:sz w:val="20"/>
          <w:szCs w:val="20"/>
        </w:rPr>
        <w:t xml:space="preserve"> splošn</w:t>
      </w:r>
      <w:r w:rsidR="00A61C4D" w:rsidRPr="007A5457">
        <w:rPr>
          <w:rFonts w:ascii="Arial" w:hAnsi="Arial" w:cs="Arial"/>
          <w:sz w:val="20"/>
          <w:szCs w:val="20"/>
        </w:rPr>
        <w:t>ega</w:t>
      </w:r>
      <w:r w:rsidR="00345838" w:rsidRPr="007A5457">
        <w:rPr>
          <w:rFonts w:ascii="Arial" w:hAnsi="Arial" w:cs="Arial"/>
          <w:sz w:val="20"/>
          <w:szCs w:val="20"/>
        </w:rPr>
        <w:t xml:space="preserve"> akt</w:t>
      </w:r>
      <w:r w:rsidR="00A61C4D" w:rsidRPr="007A5457">
        <w:rPr>
          <w:rFonts w:ascii="Arial" w:hAnsi="Arial" w:cs="Arial"/>
          <w:sz w:val="20"/>
          <w:szCs w:val="20"/>
        </w:rPr>
        <w:t>a</w:t>
      </w:r>
      <w:r w:rsidR="00345838" w:rsidRPr="007A5457">
        <w:rPr>
          <w:rFonts w:ascii="Arial" w:hAnsi="Arial" w:cs="Arial"/>
          <w:sz w:val="20"/>
          <w:szCs w:val="20"/>
        </w:rPr>
        <w:t xml:space="preserve"> o podrobnejših standardih in normativih storitve oziroma posameznih vrst oskrbe iz vidika zahtevnosti oskrbe. V letu 2008 je navedena skupnost posredovala izvajalcem storitve </w:t>
      </w:r>
      <w:r w:rsidR="00FB05F6" w:rsidRPr="007A5457">
        <w:rPr>
          <w:rFonts w:ascii="Arial" w:hAnsi="Arial" w:cs="Arial"/>
          <w:sz w:val="20"/>
          <w:szCs w:val="20"/>
        </w:rPr>
        <w:t xml:space="preserve">osnutek </w:t>
      </w:r>
      <w:r w:rsidRPr="007A5457">
        <w:rPr>
          <w:rFonts w:ascii="Arial" w:hAnsi="Arial" w:cs="Arial"/>
          <w:sz w:val="20"/>
          <w:szCs w:val="20"/>
        </w:rPr>
        <w:t>predlog</w:t>
      </w:r>
      <w:r w:rsidR="00FB05F6" w:rsidRPr="007A5457">
        <w:rPr>
          <w:rFonts w:ascii="Arial" w:hAnsi="Arial" w:cs="Arial"/>
          <w:sz w:val="20"/>
          <w:szCs w:val="20"/>
        </w:rPr>
        <w:t>a</w:t>
      </w:r>
      <w:r w:rsidRPr="007A5457">
        <w:rPr>
          <w:rFonts w:ascii="Arial" w:hAnsi="Arial" w:cs="Arial"/>
          <w:sz w:val="20"/>
          <w:szCs w:val="20"/>
        </w:rPr>
        <w:t xml:space="preserve"> </w:t>
      </w:r>
      <w:r w:rsidR="00FB05F6" w:rsidRPr="007A5457">
        <w:rPr>
          <w:rFonts w:ascii="Arial" w:hAnsi="Arial" w:cs="Arial"/>
          <w:sz w:val="20"/>
          <w:szCs w:val="20"/>
        </w:rPr>
        <w:t>p</w:t>
      </w:r>
      <w:r w:rsidRPr="007A5457">
        <w:rPr>
          <w:rFonts w:ascii="Arial" w:hAnsi="Arial" w:cs="Arial"/>
          <w:sz w:val="20"/>
          <w:szCs w:val="20"/>
        </w:rPr>
        <w:t>odrobnejših standardov storitve institucionalno varstvo starejših, ki je bil pri izvajalcih sprejet kot poenoteni interni akt</w:t>
      </w:r>
      <w:r w:rsidR="00FB05F6" w:rsidRPr="007A5457">
        <w:rPr>
          <w:rFonts w:ascii="Arial" w:hAnsi="Arial" w:cs="Arial"/>
          <w:sz w:val="20"/>
          <w:szCs w:val="20"/>
        </w:rPr>
        <w:t xml:space="preserve">, </w:t>
      </w:r>
      <w:r w:rsidR="00382F32" w:rsidRPr="007A5457">
        <w:rPr>
          <w:rFonts w:ascii="Arial" w:hAnsi="Arial" w:cs="Arial"/>
          <w:sz w:val="20"/>
          <w:szCs w:val="20"/>
        </w:rPr>
        <w:t xml:space="preserve">že </w:t>
      </w:r>
      <w:r w:rsidR="00FB05F6" w:rsidRPr="007A5457">
        <w:rPr>
          <w:rFonts w:ascii="Arial" w:hAnsi="Arial" w:cs="Arial"/>
          <w:sz w:val="20"/>
          <w:szCs w:val="20"/>
        </w:rPr>
        <w:t xml:space="preserve">v obdobju </w:t>
      </w:r>
      <w:r w:rsidRPr="007A5457">
        <w:rPr>
          <w:rFonts w:ascii="Arial" w:hAnsi="Arial" w:cs="Arial"/>
          <w:sz w:val="20"/>
          <w:szCs w:val="20"/>
        </w:rPr>
        <w:t>2015 -</w:t>
      </w:r>
      <w:r w:rsidR="00382F32" w:rsidRPr="007A5457">
        <w:rPr>
          <w:rFonts w:ascii="Arial" w:hAnsi="Arial" w:cs="Arial"/>
          <w:sz w:val="20"/>
          <w:szCs w:val="20"/>
        </w:rPr>
        <w:t xml:space="preserve"> </w:t>
      </w:r>
      <w:r w:rsidRPr="007A5457">
        <w:rPr>
          <w:rFonts w:ascii="Arial" w:hAnsi="Arial" w:cs="Arial"/>
          <w:sz w:val="20"/>
          <w:szCs w:val="20"/>
        </w:rPr>
        <w:t>201</w:t>
      </w:r>
      <w:r w:rsidR="00FB05F6" w:rsidRPr="007A5457">
        <w:rPr>
          <w:rFonts w:ascii="Arial" w:hAnsi="Arial" w:cs="Arial"/>
          <w:sz w:val="20"/>
          <w:szCs w:val="20"/>
        </w:rPr>
        <w:t>8</w:t>
      </w:r>
      <w:r w:rsidRPr="007A5457">
        <w:rPr>
          <w:rFonts w:ascii="Arial" w:hAnsi="Arial" w:cs="Arial"/>
          <w:sz w:val="20"/>
          <w:szCs w:val="20"/>
        </w:rPr>
        <w:t xml:space="preserve"> </w:t>
      </w:r>
      <w:r w:rsidR="00FB05F6" w:rsidRPr="007A5457">
        <w:rPr>
          <w:rFonts w:ascii="Arial" w:hAnsi="Arial" w:cs="Arial"/>
          <w:sz w:val="20"/>
          <w:szCs w:val="20"/>
        </w:rPr>
        <w:t xml:space="preserve">pa </w:t>
      </w:r>
      <w:r w:rsidRPr="007A5457">
        <w:rPr>
          <w:rFonts w:ascii="Arial" w:hAnsi="Arial" w:cs="Arial"/>
          <w:sz w:val="20"/>
          <w:szCs w:val="20"/>
        </w:rPr>
        <w:t>je bilo ugotovljeno, da ta akt med izvajalci ni več poenoten</w:t>
      </w:r>
      <w:r w:rsidR="00FB05F6" w:rsidRPr="007A5457">
        <w:rPr>
          <w:rFonts w:ascii="Arial" w:hAnsi="Arial" w:cs="Arial"/>
          <w:sz w:val="20"/>
          <w:szCs w:val="20"/>
        </w:rPr>
        <w:t xml:space="preserve">. V internih aktih pri izvajalcih </w:t>
      </w:r>
      <w:r w:rsidRPr="007A5457">
        <w:rPr>
          <w:rFonts w:ascii="Arial" w:hAnsi="Arial" w:cs="Arial"/>
          <w:sz w:val="20"/>
          <w:szCs w:val="20"/>
        </w:rPr>
        <w:t xml:space="preserve">imajo nekateri po posameznih vrstah oskrbe ob opravilih navedeno tudi pogostost izvajanja opravila za uporabnika, nekateri pa imajo navedena samo opravila, pogostost izvajanja opravil je med izvajalci različno navedena, nekateri pa imajo v tem aktu izdelan točkovni sistem po opravilih za uvrstitev upravičencev v vrsto oskrbe. </w:t>
      </w:r>
    </w:p>
    <w:p w:rsidR="00A71809" w:rsidRPr="007A5457" w:rsidRDefault="00C3120D" w:rsidP="00A71809">
      <w:pPr>
        <w:pStyle w:val="Telobesedila"/>
        <w:spacing w:after="0"/>
        <w:ind w:left="303" w:right="350"/>
        <w:jc w:val="both"/>
        <w:rPr>
          <w:rFonts w:ascii="Arial" w:hAnsi="Arial" w:cs="Arial"/>
          <w:sz w:val="20"/>
          <w:szCs w:val="20"/>
        </w:rPr>
      </w:pPr>
      <w:r w:rsidRPr="007A5457">
        <w:rPr>
          <w:rFonts w:ascii="Arial" w:hAnsi="Arial" w:cs="Arial"/>
          <w:sz w:val="20"/>
          <w:szCs w:val="20"/>
        </w:rPr>
        <w:t xml:space="preserve">Prav tako eni izvajalci dosledno upoštevajo pogostost posameznih opravil v okviru standarda </w:t>
      </w:r>
      <w:r w:rsidR="00345838" w:rsidRPr="007A5457">
        <w:rPr>
          <w:rFonts w:ascii="Arial" w:hAnsi="Arial" w:cs="Arial"/>
          <w:sz w:val="20"/>
          <w:szCs w:val="20"/>
        </w:rPr>
        <w:t xml:space="preserve">posamezne </w:t>
      </w:r>
      <w:r w:rsidRPr="007A5457">
        <w:rPr>
          <w:rFonts w:ascii="Arial" w:hAnsi="Arial" w:cs="Arial"/>
          <w:sz w:val="20"/>
          <w:szCs w:val="20"/>
        </w:rPr>
        <w:t xml:space="preserve">vrste oskrbe iz tega internega akta in preseženo izvedena opravila </w:t>
      </w:r>
      <w:r w:rsidRPr="007A5457">
        <w:rPr>
          <w:rFonts w:ascii="Arial" w:hAnsi="Arial" w:cs="Arial"/>
          <w:sz w:val="20"/>
          <w:szCs w:val="20"/>
        </w:rPr>
        <w:lastRenderedPageBreak/>
        <w:t xml:space="preserve">po dogovoru z uporabnikom zaračunavajo kot dodatne storitve, drugi pa kljub večji pogostosti opravil, slednjih ne zaračunavajo kot dodatne storitve oziroma jih izvajajo brezplačno (prinos obroka  hrane v sobo, dodatno čiščenje bivalnega prostora, spremstvo, menjavanje plenic). </w:t>
      </w:r>
      <w:r w:rsidR="00345838" w:rsidRPr="007A5457">
        <w:rPr>
          <w:rFonts w:ascii="Arial" w:hAnsi="Arial" w:cs="Arial"/>
          <w:sz w:val="20"/>
          <w:szCs w:val="20"/>
        </w:rPr>
        <w:t xml:space="preserve">Inšpektorici je bilo ustno na sestanku s predstavniki Direktorata za socialne zadeve pri ministrstvu, pristojnem za socialno varstvo, v marcu 2016 pojasnjeno, da je stališče ministrstva, da je ta akt že sprejela Skupnost socialnih zavodov Slovenije po javnem pooblastilu iz 68. b člena Zakona o socialnem varstvu in je zato uradno veljaven splošni podzakonski akt, ki so ga izvajalci dolžni spoštovati, skupnost zavodov pa je dolžna skrbeti za uresničitev navedenega javnega pooblastila. </w:t>
      </w:r>
    </w:p>
    <w:p w:rsidR="00345838" w:rsidRPr="007A5457" w:rsidRDefault="00345838" w:rsidP="00A71809">
      <w:pPr>
        <w:pStyle w:val="Telobesedila"/>
        <w:spacing w:after="0"/>
        <w:ind w:left="303" w:right="350"/>
        <w:jc w:val="both"/>
        <w:rPr>
          <w:rFonts w:ascii="Arial" w:hAnsi="Arial" w:cs="Arial"/>
          <w:bCs/>
          <w:sz w:val="20"/>
          <w:szCs w:val="20"/>
        </w:rPr>
      </w:pPr>
      <w:r w:rsidRPr="007A5457">
        <w:rPr>
          <w:rFonts w:ascii="Arial" w:hAnsi="Arial" w:cs="Arial"/>
          <w:sz w:val="20"/>
          <w:szCs w:val="20"/>
        </w:rPr>
        <w:t xml:space="preserve">V dopisu Skupnosti socialnih zavodov Slovenije z dne 8.3.2017 je bila Socialna inšpekcija seznanjena, da je bil v letu 2008 izdelan le osnutek, da se pravilnik pripravlja in še ni bil sprejet. Veljavnost predpisov določa 154. člen Ustave Republike Slovenije tako, da morajo biti predpisi objavljeni preden začnejo veljati, da veljajo petnajst dni po objavi in da se državni predpisi objavijo v uradnem listu. </w:t>
      </w:r>
    </w:p>
    <w:p w:rsidR="00C3120D" w:rsidRPr="006C1D33" w:rsidRDefault="00C3120D" w:rsidP="00C3120D">
      <w:pPr>
        <w:pStyle w:val="Telobesedila"/>
        <w:spacing w:after="0"/>
        <w:ind w:left="303" w:right="350"/>
        <w:jc w:val="both"/>
        <w:rPr>
          <w:rFonts w:ascii="Arial" w:hAnsi="Arial" w:cs="Arial"/>
          <w:bCs/>
          <w:sz w:val="16"/>
          <w:szCs w:val="16"/>
        </w:rPr>
      </w:pPr>
    </w:p>
    <w:p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Podrobnejši standardi storitve institucionalno varstvo starejših (vsebinski nabor opravil oskrbe s pogostostjo izvajanja) so osnova za sklenitev dogovora o izvajanju storitve, v katerem je med drugim opredelitev vrste oskrbe in cena storitve, kar je nadalje osnova za zaračunavanje storitve. Način, kot ga predstavlja sedanja ureditev tega, ki je predhodno naveden, povzroča neenako dostopnost do storitve, neenakost zaračunavanja storitve in predstavlja tudi nelojalno konkurenco med samimi izvajalci te storitve. Na to je bilo ministrstvo opozorjeno v letnem vsebinskem poročilu ugotovitev nadzorov za leto 2014, 2015</w:t>
      </w:r>
      <w:r w:rsidR="007203BF" w:rsidRPr="007A5457">
        <w:rPr>
          <w:rFonts w:ascii="Arial" w:hAnsi="Arial" w:cs="Arial"/>
          <w:sz w:val="20"/>
          <w:szCs w:val="20"/>
        </w:rPr>
        <w:t>,</w:t>
      </w:r>
      <w:r w:rsidRPr="007A5457">
        <w:rPr>
          <w:rFonts w:ascii="Arial" w:hAnsi="Arial" w:cs="Arial"/>
          <w:sz w:val="20"/>
          <w:szCs w:val="20"/>
        </w:rPr>
        <w:t xml:space="preserve"> 2016</w:t>
      </w:r>
      <w:r w:rsidR="007203BF" w:rsidRPr="007A5457">
        <w:rPr>
          <w:rFonts w:ascii="Arial" w:hAnsi="Arial" w:cs="Arial"/>
          <w:sz w:val="20"/>
          <w:szCs w:val="20"/>
        </w:rPr>
        <w:t xml:space="preserve"> in 2018</w:t>
      </w:r>
      <w:r w:rsidR="0018150F" w:rsidRPr="007A5457">
        <w:rPr>
          <w:rFonts w:ascii="Arial" w:hAnsi="Arial" w:cs="Arial"/>
          <w:sz w:val="20"/>
          <w:szCs w:val="20"/>
        </w:rPr>
        <w:t>, v letu 2019 pa tudi s strani Računskega sodišča Repubike Slovenije</w:t>
      </w:r>
      <w:r w:rsidRPr="007A5457">
        <w:rPr>
          <w:rFonts w:ascii="Arial" w:hAnsi="Arial" w:cs="Arial"/>
          <w:sz w:val="20"/>
          <w:szCs w:val="20"/>
        </w:rPr>
        <w:t xml:space="preserve">. </w:t>
      </w:r>
    </w:p>
    <w:p w:rsidR="006F7BA4" w:rsidRPr="006C1D33" w:rsidRDefault="006F7BA4" w:rsidP="006F7BA4">
      <w:pPr>
        <w:pStyle w:val="Telobesedila"/>
        <w:spacing w:after="0"/>
        <w:ind w:left="303" w:right="350"/>
        <w:jc w:val="both"/>
        <w:rPr>
          <w:rFonts w:ascii="Arial" w:hAnsi="Arial" w:cs="Arial"/>
          <w:bCs/>
          <w:sz w:val="16"/>
          <w:szCs w:val="16"/>
        </w:rPr>
      </w:pPr>
    </w:p>
    <w:p w:rsidR="00A71809" w:rsidRPr="007A5457" w:rsidRDefault="00C3120D" w:rsidP="00A71809">
      <w:pPr>
        <w:pStyle w:val="Telobesedila"/>
        <w:numPr>
          <w:ilvl w:val="0"/>
          <w:numId w:val="1"/>
        </w:numPr>
        <w:spacing w:after="0"/>
        <w:ind w:left="303" w:right="350"/>
        <w:jc w:val="both"/>
        <w:rPr>
          <w:rFonts w:ascii="Arial" w:hAnsi="Arial" w:cs="Arial"/>
          <w:bCs/>
          <w:sz w:val="20"/>
          <w:szCs w:val="20"/>
        </w:rPr>
      </w:pPr>
      <w:r w:rsidRPr="007A5457">
        <w:rPr>
          <w:rFonts w:ascii="Arial" w:hAnsi="Arial" w:cs="Arial"/>
          <w:color w:val="000000"/>
          <w:sz w:val="20"/>
          <w:szCs w:val="20"/>
          <w:lang w:eastAsia="sl-SI"/>
        </w:rPr>
        <w:t xml:space="preserve">Glede kadrovske opremljenosti izvajalcev domskega varstva obstajajo objektivna dejstva, na katera posamezni izvajalci nimajo vpliva (predpisani normativi, predpisi o zaposlovanju, pogajanja z Zavodom za zdravstveno varstvo Slovenije). Po informacijah Socialne inšpekcije, pridobljenih neposredno od izvajalcev, je Zavod za zdravstveno zavarovanje Slovenije v dveh zadnjih pogajanjih precej omejil sredstva za zdravstvene storitve in dejavnosti v domovih za starejše oziroma izvajalcem ne prizna potrebnega števila zdravstvenega kadra, na kar že dve leti opozarja Skupnost socialnih zavodov Slovenije. Ob tem je od leta 2016 dalje na trgu dela še pomanjkanje izobraženega zdravstvenega kadra – bolničar. Na več ponovljenih razpisov se izvajalcem domskega varstva ta kader ne prijavlja. Za potrebe dela zato izvajalci zaposlijo delavce s podobno izobrazbo in jih priučijo ter dodatno izobražujejo ob delu za bolničarje ali pa se na ta delovna mesta zaposlujejo s soglasjem zdravstveni tehniki. </w:t>
      </w:r>
    </w:p>
    <w:p w:rsidR="00A71809" w:rsidRPr="007A5457" w:rsidRDefault="00FA399C" w:rsidP="00A71809">
      <w:pPr>
        <w:pStyle w:val="Telobesedila"/>
        <w:spacing w:after="0"/>
        <w:ind w:left="303" w:right="350"/>
        <w:jc w:val="both"/>
        <w:rPr>
          <w:rFonts w:ascii="Arial" w:hAnsi="Arial" w:cs="Arial"/>
          <w:color w:val="000000"/>
          <w:sz w:val="20"/>
          <w:szCs w:val="20"/>
          <w:lang w:eastAsia="sl-SI"/>
        </w:rPr>
      </w:pPr>
      <w:r w:rsidRPr="007A5457">
        <w:rPr>
          <w:rFonts w:ascii="Arial" w:hAnsi="Arial" w:cs="Arial"/>
          <w:color w:val="000000"/>
          <w:sz w:val="20"/>
          <w:szCs w:val="20"/>
          <w:lang w:eastAsia="sl-SI"/>
        </w:rPr>
        <w:t>V let</w:t>
      </w:r>
      <w:r w:rsidR="007203BF" w:rsidRPr="007A5457">
        <w:rPr>
          <w:rFonts w:ascii="Arial" w:hAnsi="Arial" w:cs="Arial"/>
          <w:color w:val="000000"/>
          <w:sz w:val="20"/>
          <w:szCs w:val="20"/>
          <w:lang w:eastAsia="sl-SI"/>
        </w:rPr>
        <w:t>ih</w:t>
      </w:r>
      <w:r w:rsidRPr="007A5457">
        <w:rPr>
          <w:rFonts w:ascii="Arial" w:hAnsi="Arial" w:cs="Arial"/>
          <w:color w:val="000000"/>
          <w:sz w:val="20"/>
          <w:szCs w:val="20"/>
          <w:lang w:eastAsia="sl-SI"/>
        </w:rPr>
        <w:t xml:space="preserve"> 2018</w:t>
      </w:r>
      <w:r w:rsidR="007203BF" w:rsidRPr="007A5457">
        <w:rPr>
          <w:rFonts w:ascii="Arial" w:hAnsi="Arial" w:cs="Arial"/>
          <w:color w:val="000000"/>
          <w:sz w:val="20"/>
          <w:szCs w:val="20"/>
          <w:lang w:eastAsia="sl-SI"/>
        </w:rPr>
        <w:t xml:space="preserve"> in 2019</w:t>
      </w:r>
      <w:r w:rsidRPr="007A5457">
        <w:rPr>
          <w:rFonts w:ascii="Arial" w:hAnsi="Arial" w:cs="Arial"/>
          <w:color w:val="000000"/>
          <w:sz w:val="20"/>
          <w:szCs w:val="20"/>
          <w:lang w:eastAsia="sl-SI"/>
        </w:rPr>
        <w:t xml:space="preserve"> je bila pri izvajalcih zelo povečana fluktuacija tega kadra zaradi ponovne večje možnosti zaposlovanja v gospodarskem sektorju, vzrok tej fluktuaciji pa so slabši pogoji dela in nizka plača za delo v osnovni in socialni oskrbi. </w:t>
      </w:r>
      <w:r w:rsidR="00C3120D" w:rsidRPr="007A5457">
        <w:rPr>
          <w:rFonts w:ascii="Arial" w:hAnsi="Arial" w:cs="Arial"/>
          <w:color w:val="000000"/>
          <w:sz w:val="20"/>
          <w:szCs w:val="20"/>
          <w:lang w:eastAsia="sl-SI"/>
        </w:rPr>
        <w:t xml:space="preserve">Kadrovski standard storitve institucionalno varstvo je minimalen in izdelan za primer vsakodnevne prisotnosti vseh predvidenih kadrov, kar ni skladno s prakso, v kateri so fluktuacije, absentizmi in tudi drugi predpisi na področju dela (pravice delovnih razmerij, pravice varstva in zdravja na delovnem mestu), ki jih odgovorne osebe izvajalca morajo sprotno upoštevati in reševati organizacijo dela. </w:t>
      </w:r>
    </w:p>
    <w:p w:rsidR="006F7BA4" w:rsidRPr="007A5457" w:rsidRDefault="00C3120D" w:rsidP="00A71809">
      <w:pPr>
        <w:pStyle w:val="Telobesedila"/>
        <w:spacing w:after="0"/>
        <w:ind w:left="303" w:right="350"/>
        <w:jc w:val="both"/>
        <w:rPr>
          <w:rFonts w:ascii="Arial" w:hAnsi="Arial" w:cs="Arial"/>
          <w:bCs/>
          <w:sz w:val="20"/>
          <w:szCs w:val="20"/>
        </w:rPr>
      </w:pPr>
      <w:r w:rsidRPr="007A5457">
        <w:rPr>
          <w:rFonts w:ascii="Arial" w:hAnsi="Arial" w:cs="Arial"/>
          <w:color w:val="000000"/>
          <w:sz w:val="20"/>
          <w:szCs w:val="20"/>
          <w:lang w:eastAsia="sl-SI"/>
        </w:rPr>
        <w:t>Kadrovski primanjkljaj je velik zlasti pri socialni oskrbi, ki je vse bolj zahtevnejša zaradi stanja in potreb uporabnikov oziroma spremenjene ciljne skupine uporabnikov v obdobju od nastanka teh standardov in normativov (v zadnjih letih so uporabniki v povprečju starejši, s težjimi zdravstvenimi težavami, potrebujejo več osebne pomoči). Na nujnost povečanega kadrovskega normativa za socialno oskrbo Socialna inšpekcija v letnih poročilih opozarja pristojno ministrstvo od leta 2012 dalje, v tistem letu je Inšpektorat Republike Slovenije za delo namenim tem vsebinam tudi letno problemsko konferenco</w:t>
      </w:r>
      <w:r w:rsidR="003450A9">
        <w:rPr>
          <w:rFonts w:ascii="Arial" w:hAnsi="Arial" w:cs="Arial"/>
          <w:color w:val="000000"/>
          <w:sz w:val="20"/>
          <w:szCs w:val="20"/>
          <w:lang w:eastAsia="sl-SI"/>
        </w:rPr>
        <w:t xml:space="preserve"> v letu 2008</w:t>
      </w:r>
      <w:r w:rsidRPr="007A5457">
        <w:rPr>
          <w:rFonts w:ascii="Arial" w:hAnsi="Arial" w:cs="Arial"/>
          <w:color w:val="000000"/>
          <w:sz w:val="20"/>
          <w:szCs w:val="20"/>
          <w:lang w:eastAsia="sl-SI"/>
        </w:rPr>
        <w:t xml:space="preserve">. Na ta dejstva opozarja pristojna ministrstva tudi Skupnost socialnih zavodov Slovenije. </w:t>
      </w:r>
    </w:p>
    <w:p w:rsidR="006F7BA4" w:rsidRPr="006C1D33" w:rsidRDefault="006F7BA4" w:rsidP="006F7BA4">
      <w:pPr>
        <w:pStyle w:val="Telobesedila"/>
        <w:spacing w:after="0"/>
        <w:ind w:left="303" w:right="350"/>
        <w:jc w:val="both"/>
        <w:rPr>
          <w:rFonts w:ascii="Arial" w:hAnsi="Arial" w:cs="Arial"/>
          <w:bCs/>
          <w:sz w:val="16"/>
          <w:szCs w:val="16"/>
        </w:rPr>
      </w:pPr>
    </w:p>
    <w:p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Socia</w:t>
      </w:r>
      <w:r w:rsidR="000C7BD2" w:rsidRPr="007A5457">
        <w:rPr>
          <w:rFonts w:ascii="Arial" w:hAnsi="Arial" w:cs="Arial"/>
          <w:sz w:val="20"/>
          <w:szCs w:val="20"/>
        </w:rPr>
        <w:t>lna inšpekcija v letih 2014-20</w:t>
      </w:r>
      <w:r w:rsidR="00D54217" w:rsidRPr="007A5457">
        <w:rPr>
          <w:rFonts w:ascii="Arial" w:hAnsi="Arial" w:cs="Arial"/>
          <w:sz w:val="20"/>
          <w:szCs w:val="20"/>
        </w:rPr>
        <w:t>20</w:t>
      </w:r>
      <w:r w:rsidRPr="007A5457">
        <w:rPr>
          <w:rFonts w:ascii="Arial" w:hAnsi="Arial" w:cs="Arial"/>
          <w:sz w:val="20"/>
          <w:szCs w:val="20"/>
        </w:rPr>
        <w:t xml:space="preserve"> ugotavlja podobno kot Varuh človekovih pravic </w:t>
      </w:r>
      <w:r w:rsidR="00943DD5" w:rsidRPr="007A5457">
        <w:rPr>
          <w:rFonts w:ascii="Arial" w:hAnsi="Arial" w:cs="Arial"/>
          <w:sz w:val="20"/>
          <w:szCs w:val="20"/>
        </w:rPr>
        <w:t xml:space="preserve">Republike </w:t>
      </w:r>
      <w:r w:rsidRPr="007A5457">
        <w:rPr>
          <w:rFonts w:ascii="Arial" w:hAnsi="Arial" w:cs="Arial"/>
          <w:sz w:val="20"/>
          <w:szCs w:val="20"/>
        </w:rPr>
        <w:t>Slovenije, da pri izvajalcih socialno varstvene storitve institucionalno varstvo starejših niso v celoti zaščitene pravice uporabnikov storitev, ki koristijo vrsto oskrbe IV in III b – zahtevnejše vrste oskrbe zaradi hujše obnemoglosti uporabnikov v kognitivnem, telesnem ali psihofizičnem funkcioniranju, ko sami ne zmorejo več uveljavljati svojih pravic in koristi. Število takšnih uporabnikov domskega varstva se veča</w:t>
      </w:r>
      <w:r w:rsidR="000C7BD2" w:rsidRPr="007A5457">
        <w:rPr>
          <w:rFonts w:ascii="Arial" w:hAnsi="Arial" w:cs="Arial"/>
          <w:sz w:val="20"/>
          <w:szCs w:val="20"/>
        </w:rPr>
        <w:t>.</w:t>
      </w:r>
      <w:r w:rsidRPr="007A5457">
        <w:rPr>
          <w:rFonts w:ascii="Arial" w:hAnsi="Arial" w:cs="Arial"/>
          <w:sz w:val="20"/>
          <w:szCs w:val="20"/>
        </w:rPr>
        <w:t xml:space="preserve"> </w:t>
      </w:r>
      <w:r w:rsidR="000C7BD2" w:rsidRPr="007A5457">
        <w:rPr>
          <w:rFonts w:ascii="Arial" w:hAnsi="Arial" w:cs="Arial"/>
          <w:sz w:val="20"/>
          <w:szCs w:val="20"/>
        </w:rPr>
        <w:t xml:space="preserve">V praksi domskega </w:t>
      </w:r>
      <w:r w:rsidR="000C7BD2" w:rsidRPr="007A5457">
        <w:rPr>
          <w:rFonts w:ascii="Arial" w:hAnsi="Arial" w:cs="Arial"/>
          <w:sz w:val="20"/>
          <w:szCs w:val="20"/>
        </w:rPr>
        <w:lastRenderedPageBreak/>
        <w:t>varstva starejših se na podlagi obstoječih predpisov, v zadevah uveljavljanja pravic in koristi</w:t>
      </w:r>
      <w:r w:rsidR="00943DD5" w:rsidRPr="007A5457">
        <w:rPr>
          <w:rFonts w:ascii="Arial" w:hAnsi="Arial" w:cs="Arial"/>
          <w:sz w:val="20"/>
          <w:szCs w:val="20"/>
        </w:rPr>
        <w:t xml:space="preserve"> upravičencev</w:t>
      </w:r>
      <w:r w:rsidR="000C7BD2" w:rsidRPr="007A5457">
        <w:rPr>
          <w:rFonts w:ascii="Arial" w:hAnsi="Arial" w:cs="Arial"/>
          <w:sz w:val="20"/>
          <w:szCs w:val="20"/>
        </w:rPr>
        <w:t xml:space="preserve"> pojavlja, da ima oseba</w:t>
      </w:r>
      <w:r w:rsidR="00943DD5" w:rsidRPr="007A5457">
        <w:rPr>
          <w:rFonts w:ascii="Arial" w:hAnsi="Arial" w:cs="Arial"/>
          <w:sz w:val="20"/>
          <w:szCs w:val="20"/>
        </w:rPr>
        <w:t xml:space="preserve"> (upravičenec)</w:t>
      </w:r>
      <w:r w:rsidR="000C7BD2" w:rsidRPr="007A5457">
        <w:rPr>
          <w:rFonts w:ascii="Arial" w:hAnsi="Arial" w:cs="Arial"/>
          <w:sz w:val="20"/>
          <w:szCs w:val="20"/>
        </w:rPr>
        <w:t xml:space="preserve">, katere verodostojnost komuniciranja in izjavljanja volje, je vprašljiva zaradi demence, dva pooblaščenca sočasno, ali </w:t>
      </w:r>
      <w:r w:rsidR="00943DD5" w:rsidRPr="007A5457">
        <w:rPr>
          <w:rFonts w:ascii="Arial" w:hAnsi="Arial" w:cs="Arial"/>
          <w:sz w:val="20"/>
          <w:szCs w:val="20"/>
        </w:rPr>
        <w:t xml:space="preserve">pa sočasno </w:t>
      </w:r>
      <w:r w:rsidR="000C7BD2" w:rsidRPr="007A5457">
        <w:rPr>
          <w:rFonts w:ascii="Arial" w:hAnsi="Arial" w:cs="Arial"/>
          <w:sz w:val="20"/>
          <w:szCs w:val="20"/>
        </w:rPr>
        <w:t>začasnega skrbnika, skrbnika za posebni primer in pooblaščenega odvetnika, ki si v zastopanju upravičenca nasprotujejo</w:t>
      </w:r>
      <w:r w:rsidR="00943DD5" w:rsidRPr="007A5457">
        <w:rPr>
          <w:rFonts w:ascii="Arial" w:hAnsi="Arial" w:cs="Arial"/>
          <w:sz w:val="20"/>
          <w:szCs w:val="20"/>
        </w:rPr>
        <w:t xml:space="preserve"> v postopkih izvajalcev domskega varstva in/ali na centrih za socialno delo, ali pa upravičenec nima nikogar, ki bi ga zastopal</w:t>
      </w:r>
      <w:r w:rsidR="000C7BD2" w:rsidRPr="007A5457">
        <w:rPr>
          <w:rFonts w:ascii="Arial" w:hAnsi="Arial" w:cs="Arial"/>
          <w:sz w:val="20"/>
          <w:szCs w:val="20"/>
        </w:rPr>
        <w:t xml:space="preserve">. </w:t>
      </w:r>
      <w:r w:rsidRPr="007A5457">
        <w:rPr>
          <w:rFonts w:ascii="Arial" w:hAnsi="Arial" w:cs="Arial"/>
          <w:sz w:val="20"/>
          <w:szCs w:val="20"/>
        </w:rPr>
        <w:t>V zvezi s tem je Socialna inšpekcija sodelovala pri pripravi in izvedbi razširjene problemske konference, ki jo je v novembru 2017 organiziral Aktiv socialnih delavcev pri Skupnosti socialnih zavodov Slovenije.</w:t>
      </w:r>
    </w:p>
    <w:p w:rsidR="006F7BA4" w:rsidRPr="007A5457" w:rsidRDefault="006F7BA4" w:rsidP="006F7BA4">
      <w:pPr>
        <w:pStyle w:val="Odstavekseznama"/>
        <w:rPr>
          <w:rFonts w:cs="Arial"/>
          <w:sz w:val="16"/>
          <w:szCs w:val="16"/>
        </w:rPr>
      </w:pPr>
    </w:p>
    <w:p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Po mnenju Socialne inšpekcije je 9. člen Pravilnika o standardih in normativih socialno varstvenih storitev diskriminatoren do uporabnikov, ker je v 2. točki opredeljen tako, da eno ciljno skupino predstavljajo upravičenci, starejše osebe od 65 let, ki potrebujejo manj zahtevno vrsto oskrbe, drugo ciljno skupino pa upravičenci s kroničnimi boleznimi v terminalni fazi. Pri tem je za uporabnike iz prve skupine upravičencev predvideno, da se morajo ob nastali potrebi po zahtevnejši vrsti oskrbe (starostna oslabelost, invalidnost, demenca) premestiti k drugemu izvajalcu, ki izvaja storitev v obliki trajnega celodnevnega domskega varstva, za drugo ciljno skupino iste oblike storitve pa je predvideno, da lahko v oskrbnem domu koristi najzahtevnejše vrste oskrbe. V praksi se uporabniki in njihovi svojci premestitvam iz oskrbnih domov, po menju inšpekcije, upravičeno upirajo, ker se storitev izvaja enako strokovno kot v drugih oblikah institucionalnega varstva, pri čemer je tudi bivanje v oskrbnem domu bolj prilagojeno domačemu okolju. Predpis, ki predvideva premestitev iz takšnega okolja zaradi poslabšanja psihofizičnega stanja posameznika tudi ni skladen s strokovnim načelom kakovosti storitve iz vidika, stalnosti, zaupnosti in individualiziranosti obravnave upravičenca.</w:t>
      </w:r>
    </w:p>
    <w:p w:rsidR="006F7BA4" w:rsidRPr="006C1D33" w:rsidRDefault="006F7BA4" w:rsidP="006F7BA4">
      <w:pPr>
        <w:pStyle w:val="Telobesedila"/>
        <w:spacing w:after="0"/>
        <w:ind w:left="303" w:right="350"/>
        <w:jc w:val="both"/>
        <w:rPr>
          <w:rFonts w:ascii="Arial" w:hAnsi="Arial" w:cs="Arial"/>
          <w:bCs/>
          <w:sz w:val="16"/>
          <w:szCs w:val="16"/>
        </w:rPr>
      </w:pPr>
    </w:p>
    <w:p w:rsidR="006F7BA4" w:rsidRPr="007A5457" w:rsidRDefault="00C3120D"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 xml:space="preserve">V dosedanjih nadzorih je bilo ugotovljeno, da se storitev institucionalno varstvo starejših ne razvija v vseh predvidenih oblikah, oziroma so se druge oblike zelo malo uveljavile. Tako se po podatkih Socialne inšpekcije storitev izvaja v obliki oskrbnega doma samo pri 2 izvajalcih z dovoljenji za delo, v obliki varstva v drugi družini pri 1 izvajalki z dovoljenjem za delo in pri </w:t>
      </w:r>
      <w:r w:rsidR="000F38FC" w:rsidRPr="007A5457">
        <w:rPr>
          <w:rFonts w:ascii="Arial" w:hAnsi="Arial" w:cs="Arial"/>
          <w:sz w:val="20"/>
          <w:szCs w:val="20"/>
        </w:rPr>
        <w:t>4</w:t>
      </w:r>
      <w:r w:rsidRPr="007A5457">
        <w:rPr>
          <w:rFonts w:ascii="Arial" w:hAnsi="Arial" w:cs="Arial"/>
          <w:sz w:val="20"/>
          <w:szCs w:val="20"/>
        </w:rPr>
        <w:t xml:space="preserve"> izvajal</w:t>
      </w:r>
      <w:r w:rsidR="000F38FC" w:rsidRPr="007A5457">
        <w:rPr>
          <w:rFonts w:ascii="Arial" w:hAnsi="Arial" w:cs="Arial"/>
          <w:sz w:val="20"/>
          <w:szCs w:val="20"/>
        </w:rPr>
        <w:t>ci</w:t>
      </w:r>
      <w:r w:rsidRPr="007A5457">
        <w:rPr>
          <w:rFonts w:ascii="Arial" w:hAnsi="Arial" w:cs="Arial"/>
          <w:sz w:val="20"/>
          <w:szCs w:val="20"/>
        </w:rPr>
        <w:t xml:space="preserve"> po pogodbi skladno </w:t>
      </w:r>
      <w:r w:rsidR="000F38FC" w:rsidRPr="007A5457">
        <w:rPr>
          <w:rFonts w:ascii="Arial" w:hAnsi="Arial" w:cs="Arial"/>
          <w:sz w:val="20"/>
          <w:szCs w:val="20"/>
        </w:rPr>
        <w:t>s</w:t>
      </w:r>
      <w:r w:rsidRPr="007A5457">
        <w:rPr>
          <w:rFonts w:ascii="Arial" w:hAnsi="Arial" w:cs="Arial"/>
          <w:sz w:val="20"/>
          <w:szCs w:val="20"/>
        </w:rPr>
        <w:t xml:space="preserve"> 65. člen</w:t>
      </w:r>
      <w:r w:rsidR="000F38FC" w:rsidRPr="007A5457">
        <w:rPr>
          <w:rFonts w:ascii="Arial" w:hAnsi="Arial" w:cs="Arial"/>
          <w:sz w:val="20"/>
          <w:szCs w:val="20"/>
        </w:rPr>
        <w:t>om</w:t>
      </w:r>
      <w:r w:rsidRPr="007A5457">
        <w:rPr>
          <w:rFonts w:ascii="Arial" w:hAnsi="Arial" w:cs="Arial"/>
          <w:sz w:val="20"/>
          <w:szCs w:val="20"/>
        </w:rPr>
        <w:t xml:space="preserve"> Zakona o socialnem varstvu (v letu 2008 je bilo 6 takšnih izvajalcev) ter v obliki dnevnega varstva pri 1 izvajalcu z dovoljenjem za delo in pri posameznih izvajalcih domskega varstva (natančnejše podatke o dnevnem varstvu starejših vodi Skupnost socialnih zavodov Slovenije). Uveljavila se je oblika storitve v oskrbovanih stanovanjih, zaradi ohlapnosti predpisov pa je inšpekcijski nadzor oviran. Storitev institucionalno varstvo starejših se ne izvaja v obliki stanovanjskih skupin, bivalnih enot in z individualnim paketom storitve. Glede na obseg (96%), je uveljavljena le ena oblika storitve in to je trajno ali kratkotrajno celodnevno domsko varstvo, kar ni povsem skladno z razvojnimi smernicami nacionalnega programa socialnega varstva ter nacionalnega programa varstva starejših, ki predvidevajo spodbujanje in razvoj drugih oblik storitve.</w:t>
      </w:r>
    </w:p>
    <w:p w:rsidR="006F7BA4" w:rsidRPr="006C1D33" w:rsidRDefault="006F7BA4" w:rsidP="006F7BA4">
      <w:pPr>
        <w:pStyle w:val="Telobesedila"/>
        <w:spacing w:after="0"/>
        <w:ind w:left="303" w:right="350"/>
        <w:jc w:val="both"/>
        <w:rPr>
          <w:rFonts w:ascii="Arial" w:hAnsi="Arial" w:cs="Arial"/>
          <w:bCs/>
          <w:sz w:val="16"/>
          <w:szCs w:val="16"/>
        </w:rPr>
      </w:pPr>
    </w:p>
    <w:p w:rsidR="00F607B2" w:rsidRPr="007A5457" w:rsidRDefault="00943DD5" w:rsidP="005A2AAE">
      <w:pPr>
        <w:pStyle w:val="Telobesedila"/>
        <w:numPr>
          <w:ilvl w:val="0"/>
          <w:numId w:val="1"/>
        </w:numPr>
        <w:spacing w:after="0"/>
        <w:ind w:left="303" w:right="350"/>
        <w:jc w:val="both"/>
        <w:rPr>
          <w:rFonts w:ascii="Arial" w:hAnsi="Arial" w:cs="Arial"/>
          <w:bCs/>
          <w:sz w:val="20"/>
          <w:szCs w:val="20"/>
        </w:rPr>
      </w:pPr>
      <w:r w:rsidRPr="007A5457">
        <w:rPr>
          <w:rFonts w:ascii="Arial" w:hAnsi="Arial" w:cs="Arial"/>
          <w:sz w:val="20"/>
          <w:szCs w:val="20"/>
        </w:rPr>
        <w:t xml:space="preserve">Od leta </w:t>
      </w:r>
      <w:r w:rsidR="00C3120D" w:rsidRPr="007A5457">
        <w:rPr>
          <w:rFonts w:ascii="Arial" w:hAnsi="Arial" w:cs="Arial"/>
          <w:sz w:val="20"/>
          <w:szCs w:val="20"/>
        </w:rPr>
        <w:t>2011</w:t>
      </w:r>
      <w:r w:rsidRPr="007A5457">
        <w:rPr>
          <w:rFonts w:ascii="Arial" w:hAnsi="Arial" w:cs="Arial"/>
          <w:sz w:val="20"/>
          <w:szCs w:val="20"/>
        </w:rPr>
        <w:t xml:space="preserve"> dalje</w:t>
      </w:r>
      <w:r w:rsidR="00C3120D" w:rsidRPr="007A5457">
        <w:rPr>
          <w:rFonts w:ascii="Arial" w:hAnsi="Arial" w:cs="Arial"/>
          <w:sz w:val="20"/>
          <w:szCs w:val="20"/>
        </w:rPr>
        <w:t xml:space="preserve"> se je uveljavila oblika storitve v oskrbovanih stanovanjih. Predpisi za to obliko storitve so ohlapni ali pa jih ni, zato je inšpekcijski nadzor oviran. Zaradi menjavanja lastnikov, stavbne namembnosti in nejasnih evidenc o upravičencih in uporabnikih v takšnih stanovanjih ni možno oceniti kakšna je dejanska kapaciteta oziroma obseg te oblike storitve. V dosedanjih nadzorih je bilo ugotovljeno, da se storitev v tej obliki različno izvaja tako po pravno formalnih podlagah (pogodbe med lastniki, upravnikom in izvajalcem oskrbe, pogodbe med lastniki in najemnikom), različno po obliki osnovne in socialne oskrbe (institucionalno varstvo, pomoč družini na domu kot socialna oskrba na domu, socialni servis v kombinaciji z zdravstvenimi storitvami), različno po varstvu (varovanje na daljavo kot storitev socialni servis, telefonska povezava z ICE številko za nujno pomoč po mobilnem telefonu, telefonski klic za medicinsko pomoč, vezan na dežurno medicinsko sestro bližnjega izvajalca domskega varstva, telefonski klic, vezan na recepcijo bližnjega izvajalca domskega varstva, telefonski klic, vezan na center varnostne službe) in različno po zaračunavanju storitve (paketi storitve, subvencionirana storitev pomoč družini na domu kot socialna oskrba na domu, naročanje tržnih storitev ali kombinirane oblike). Ugotovljeno je bilo, da v predpisih socialnega varstva ni izdelane metodologije za izračun cene za to obliko storitve, kar ni skladno s 101. členom Zakona o socialnem varstvu. Vsak izvajalec ima tudi po svoje izdelan paket z različnimi stopnjami </w:t>
      </w:r>
      <w:r w:rsidR="00C3120D" w:rsidRPr="007A5457">
        <w:rPr>
          <w:rFonts w:ascii="Arial" w:hAnsi="Arial" w:cs="Arial"/>
          <w:sz w:val="20"/>
          <w:szCs w:val="20"/>
        </w:rPr>
        <w:lastRenderedPageBreak/>
        <w:t xml:space="preserve">zahtevnosti osnovne in socialne oskrbe oziroma drugačne podrobnejše standarde storitve in merila za stopnjo zahtevnosti oskrbe, kar ni skladno s 4. odstavkom 68. b člena Zakona o socialnem varstvu. </w:t>
      </w:r>
    </w:p>
    <w:p w:rsidR="006F7BA4" w:rsidRPr="007A5457" w:rsidRDefault="00C3120D" w:rsidP="00F607B2">
      <w:pPr>
        <w:pStyle w:val="Telobesedila"/>
        <w:spacing w:after="0"/>
        <w:ind w:left="303" w:right="350"/>
        <w:jc w:val="both"/>
        <w:rPr>
          <w:rFonts w:ascii="Arial" w:hAnsi="Arial" w:cs="Arial"/>
          <w:bCs/>
          <w:sz w:val="20"/>
          <w:szCs w:val="20"/>
        </w:rPr>
      </w:pPr>
      <w:r w:rsidRPr="007A5457">
        <w:rPr>
          <w:rFonts w:ascii="Arial" w:hAnsi="Arial" w:cs="Arial"/>
          <w:sz w:val="20"/>
          <w:szCs w:val="20"/>
        </w:rPr>
        <w:t>Na osnovi navedenega se oblika storitve ne izvaja po enakem standardu in na način, ki bi upravičencem zagotavljal enako dostopnost in kakovost storitve, prav tako ta oblika storitve tudi ni cenovno enako dostopna, čeprav se opravljajo ista predvidena opravila osnovne in socialne oskrbe.</w:t>
      </w:r>
    </w:p>
    <w:p w:rsidR="00421DCF" w:rsidRPr="006C1D33" w:rsidRDefault="00421DCF" w:rsidP="00675994">
      <w:pPr>
        <w:pStyle w:val="Telobesedila"/>
        <w:spacing w:after="0"/>
        <w:ind w:left="303" w:right="350"/>
        <w:jc w:val="both"/>
        <w:rPr>
          <w:rFonts w:ascii="Arial" w:hAnsi="Arial" w:cs="Arial"/>
          <w:bCs/>
          <w:sz w:val="16"/>
          <w:szCs w:val="16"/>
        </w:rPr>
      </w:pPr>
    </w:p>
    <w:p w:rsidR="00BB2EA7" w:rsidRPr="007A5457" w:rsidRDefault="0018150F" w:rsidP="005A2AAE">
      <w:pPr>
        <w:pStyle w:val="Telobesedila"/>
        <w:numPr>
          <w:ilvl w:val="0"/>
          <w:numId w:val="1"/>
        </w:numPr>
        <w:spacing w:after="0"/>
        <w:ind w:left="303" w:right="350"/>
        <w:jc w:val="both"/>
        <w:rPr>
          <w:rFonts w:ascii="Arial" w:hAnsi="Arial" w:cs="Arial"/>
          <w:bCs/>
          <w:sz w:val="20"/>
          <w:szCs w:val="20"/>
          <w:u w:val="single"/>
        </w:rPr>
      </w:pPr>
      <w:r w:rsidRPr="007A5457">
        <w:rPr>
          <w:rFonts w:ascii="Arial" w:hAnsi="Arial" w:cs="Arial"/>
          <w:sz w:val="20"/>
          <w:szCs w:val="20"/>
        </w:rPr>
        <w:t>V letu 2018 in 20</w:t>
      </w:r>
      <w:r w:rsidR="00D54217" w:rsidRPr="007A5457">
        <w:rPr>
          <w:rFonts w:ascii="Arial" w:hAnsi="Arial" w:cs="Arial"/>
          <w:sz w:val="20"/>
          <w:szCs w:val="20"/>
        </w:rPr>
        <w:t>20</w:t>
      </w:r>
      <w:r w:rsidRPr="007A5457">
        <w:rPr>
          <w:rFonts w:ascii="Arial" w:hAnsi="Arial" w:cs="Arial"/>
          <w:sz w:val="20"/>
          <w:szCs w:val="20"/>
        </w:rPr>
        <w:t xml:space="preserve"> je bil</w:t>
      </w:r>
      <w:r w:rsidR="00675994" w:rsidRPr="007A5457">
        <w:rPr>
          <w:rFonts w:ascii="Arial" w:hAnsi="Arial" w:cs="Arial"/>
          <w:sz w:val="20"/>
          <w:szCs w:val="20"/>
        </w:rPr>
        <w:t>a</w:t>
      </w:r>
      <w:r w:rsidRPr="007A5457">
        <w:rPr>
          <w:rFonts w:ascii="Arial" w:hAnsi="Arial" w:cs="Arial"/>
          <w:sz w:val="20"/>
          <w:szCs w:val="20"/>
        </w:rPr>
        <w:t xml:space="preserve"> v zvezi z oskrbovanimi stanovanji ugotovljena </w:t>
      </w:r>
      <w:r w:rsidR="00675994" w:rsidRPr="007A5457">
        <w:rPr>
          <w:rFonts w:ascii="Arial" w:hAnsi="Arial" w:cs="Arial"/>
          <w:sz w:val="20"/>
          <w:szCs w:val="20"/>
        </w:rPr>
        <w:t>medresorska neusklajenost, ker obstajajo za</w:t>
      </w:r>
      <w:r w:rsidR="00BB2EA7" w:rsidRPr="007A5457">
        <w:rPr>
          <w:rFonts w:ascii="Arial" w:hAnsi="Arial" w:cs="Arial"/>
          <w:sz w:val="20"/>
          <w:szCs w:val="20"/>
        </w:rPr>
        <w:t xml:space="preserve"> oskrbovana </w:t>
      </w:r>
      <w:r w:rsidR="00675994" w:rsidRPr="007A5457">
        <w:rPr>
          <w:rFonts w:ascii="Arial" w:hAnsi="Arial" w:cs="Arial"/>
          <w:sz w:val="20"/>
          <w:szCs w:val="20"/>
        </w:rPr>
        <w:t xml:space="preserve">stanovanja predpisi Ministrstva za okolje in prostor ter Ministrstva za delo, družino, socialne zadeve in enake možnosti, ki niso usklajeni oziroma so ohlapni, kot je bilo že predhodno navedeno. Zaradi navedenega so nekateri lastniki oskrbovanih stanovanj </w:t>
      </w:r>
      <w:r w:rsidR="00BB2EA7" w:rsidRPr="007A5457">
        <w:rPr>
          <w:rFonts w:ascii="Arial" w:hAnsi="Arial" w:cs="Arial"/>
          <w:sz w:val="20"/>
          <w:szCs w:val="20"/>
        </w:rPr>
        <w:t>prikrajšani v smislu namembnosti zgradb z oskrbovanimi stanovanji in iz vidika obratovanja oskrbovanih stanovanj.</w:t>
      </w:r>
    </w:p>
    <w:p w:rsidR="00293943" w:rsidRDefault="00675994" w:rsidP="00293943">
      <w:pPr>
        <w:pStyle w:val="Telobesedila"/>
        <w:spacing w:after="0"/>
        <w:ind w:left="303" w:right="350"/>
        <w:jc w:val="both"/>
        <w:rPr>
          <w:rFonts w:ascii="Arial" w:hAnsi="Arial" w:cs="Arial"/>
          <w:sz w:val="20"/>
          <w:szCs w:val="20"/>
        </w:rPr>
      </w:pPr>
      <w:r w:rsidRPr="007A5457">
        <w:rPr>
          <w:rFonts w:ascii="Arial" w:hAnsi="Arial" w:cs="Arial"/>
          <w:sz w:val="20"/>
          <w:szCs w:val="20"/>
        </w:rPr>
        <w:t>Ministrstvo za okolje in prostor ima veljavni Pravilnik</w:t>
      </w:r>
      <w:r w:rsidR="006E5003" w:rsidRPr="007A5457">
        <w:rPr>
          <w:rFonts w:ascii="Arial" w:hAnsi="Arial" w:cs="Arial"/>
          <w:sz w:val="20"/>
          <w:szCs w:val="20"/>
        </w:rPr>
        <w:t>o minimalnih tehničnih zahtevah za graditev oskrbovanih stanovanj za starejše ter o načinu zagotavljanja pogojev za njihovo obratovanje</w:t>
      </w:r>
      <w:r w:rsidR="002874E9" w:rsidRPr="007A5457">
        <w:rPr>
          <w:rFonts w:ascii="Arial" w:hAnsi="Arial" w:cs="Arial"/>
          <w:sz w:val="20"/>
          <w:szCs w:val="20"/>
        </w:rPr>
        <w:t xml:space="preserve">. </w:t>
      </w:r>
      <w:r w:rsidR="006E5003" w:rsidRPr="007A5457">
        <w:rPr>
          <w:rFonts w:ascii="Arial" w:hAnsi="Arial" w:cs="Arial"/>
          <w:sz w:val="20"/>
          <w:szCs w:val="20"/>
        </w:rPr>
        <w:t>V prvotni objavi je vseboval določila o pogojih obratovanja oskrbovanih stanovanj (poglavje V. Dodatni pogoji za za obratovanje oskrbovanih stanovanj; členi od 21. do 25.). Kasneje je bilo V. poglavje črtano iz tega pravilnika, ostal pa je veljavni 27. člen, ki določa: Ne glede na določbe tega pravilnika, ki se nanašajo na tehnične zahteve za graditev, lahko pridobijo oziroma obdržijo status oskrbovanih stanovanj po tem pravilniku tista oskrbovana stanovanja, katerih gradnja je na dan uveljavitve tega pravilnika že v teku, če so dodatni pogoji iz V. poglavja izpolnjeni pred njihovo predajo in tista, katerih gradnja je na dan uveljavitve tega pravilnika že končana ali že obratujejo kot oskrbovana stanovanja, če so dodatni pogoji iz V. poglavja tega pravilnika izpolnjeni v roku enega leta od njegove uveljavitve.«</w:t>
      </w:r>
    </w:p>
    <w:p w:rsidR="006A6CD0" w:rsidRPr="007A5457" w:rsidRDefault="006E5003" w:rsidP="00293943">
      <w:pPr>
        <w:pStyle w:val="Telobesedila"/>
        <w:spacing w:after="0"/>
        <w:ind w:left="303" w:right="350"/>
        <w:jc w:val="both"/>
        <w:rPr>
          <w:rFonts w:ascii="Arial" w:hAnsi="Arial" w:cs="Arial"/>
          <w:sz w:val="20"/>
          <w:szCs w:val="20"/>
        </w:rPr>
      </w:pPr>
      <w:r w:rsidRPr="007A5457">
        <w:rPr>
          <w:rFonts w:ascii="Arial" w:hAnsi="Arial" w:cs="Arial"/>
          <w:sz w:val="20"/>
          <w:szCs w:val="20"/>
        </w:rPr>
        <w:t xml:space="preserve">Ministrstvo za delo, družino, socialne zadeve in enake možnosti ima veljavni Pravilnik o minimalnih tehničnih zahtevah za izvajalce socialno varstvenih storitev, v katerem ni opredeljenih pogojev za obratovanje oskrbovanih stanovanj </w:t>
      </w:r>
      <w:r w:rsidR="00EC5225" w:rsidRPr="007A5457">
        <w:rPr>
          <w:rFonts w:ascii="Arial" w:hAnsi="Arial" w:cs="Arial"/>
          <w:sz w:val="20"/>
          <w:szCs w:val="20"/>
        </w:rPr>
        <w:t xml:space="preserve">oziroma za izvajanje storitve institucionalno varstvo v obliki oskrbovanih stanovanj. V 9. členu Pravilnika o standardih in normativih socialno varstvenih storitev je storitev </w:t>
      </w:r>
      <w:r w:rsidR="00BE06C9" w:rsidRPr="007A5457">
        <w:rPr>
          <w:rFonts w:ascii="Arial" w:hAnsi="Arial" w:cs="Arial"/>
          <w:sz w:val="20"/>
          <w:szCs w:val="20"/>
        </w:rPr>
        <w:t xml:space="preserve">institucionalno varstvo v oskrbovanih stanovanjih </w:t>
      </w:r>
      <w:r w:rsidR="00EC5225" w:rsidRPr="007A5457">
        <w:rPr>
          <w:rFonts w:ascii="Arial" w:hAnsi="Arial" w:cs="Arial"/>
          <w:sz w:val="20"/>
          <w:szCs w:val="20"/>
        </w:rPr>
        <w:t>ohlapno opredeljena iz vidika standarda varovanja na daljavo, pri tem da je to lahko izvajalec osnovne in socialne oskrbe</w:t>
      </w:r>
      <w:r w:rsidR="00BE06C9" w:rsidRPr="007A5457">
        <w:rPr>
          <w:rFonts w:ascii="Arial" w:hAnsi="Arial" w:cs="Arial"/>
          <w:sz w:val="20"/>
          <w:szCs w:val="20"/>
        </w:rPr>
        <w:t xml:space="preserve"> ali drug izvajalec,</w:t>
      </w:r>
      <w:r w:rsidR="00EC5225" w:rsidRPr="007A5457">
        <w:rPr>
          <w:rFonts w:ascii="Arial" w:hAnsi="Arial" w:cs="Arial"/>
          <w:sz w:val="20"/>
          <w:szCs w:val="20"/>
        </w:rPr>
        <w:t xml:space="preserve"> če izpolnjuje pogoje za varovanje na daljavo (pogoji in standard pa so ohlapno opredeljeni). </w:t>
      </w:r>
    </w:p>
    <w:p w:rsidR="00EC5225" w:rsidRDefault="00EC5225" w:rsidP="00EC5225">
      <w:pPr>
        <w:pStyle w:val="Telobesedila"/>
        <w:spacing w:after="0"/>
        <w:ind w:left="303" w:right="350"/>
        <w:jc w:val="both"/>
        <w:rPr>
          <w:rFonts w:ascii="Arial" w:hAnsi="Arial" w:cs="Arial"/>
          <w:sz w:val="20"/>
          <w:szCs w:val="20"/>
        </w:rPr>
      </w:pPr>
      <w:r w:rsidRPr="007A5457">
        <w:rPr>
          <w:rFonts w:ascii="Arial" w:hAnsi="Arial" w:cs="Arial"/>
          <w:sz w:val="20"/>
          <w:szCs w:val="20"/>
        </w:rPr>
        <w:t xml:space="preserve">V standardu storitve </w:t>
      </w:r>
      <w:r w:rsidR="006A6CD0" w:rsidRPr="007A5457">
        <w:rPr>
          <w:rFonts w:ascii="Arial" w:hAnsi="Arial" w:cs="Arial"/>
          <w:sz w:val="20"/>
          <w:szCs w:val="20"/>
        </w:rPr>
        <w:t xml:space="preserve">navedenega člena pravilnika </w:t>
      </w:r>
      <w:r w:rsidRPr="007A5457">
        <w:rPr>
          <w:rFonts w:ascii="Arial" w:hAnsi="Arial" w:cs="Arial"/>
          <w:sz w:val="20"/>
          <w:szCs w:val="20"/>
        </w:rPr>
        <w:t>institucionalno varstvo je opredeljeno, da se osnovna in socialna oskrba v teh stanovanjih lahko izvaja tudi z drugo storitvijo - s storitvijo pomoč družini na domu kot socialna oskrba na domu</w:t>
      </w:r>
      <w:r w:rsidR="00BE06C9" w:rsidRPr="007A5457">
        <w:rPr>
          <w:rFonts w:ascii="Arial" w:hAnsi="Arial" w:cs="Arial"/>
          <w:sz w:val="20"/>
          <w:szCs w:val="20"/>
        </w:rPr>
        <w:t>, kar pa je vezano na letni načrt obsega te storitve v posameznih občinah in prezasedenost javne mreže</w:t>
      </w:r>
      <w:r w:rsidR="006A6CD0" w:rsidRPr="007A5457">
        <w:rPr>
          <w:rFonts w:ascii="Arial" w:hAnsi="Arial" w:cs="Arial"/>
          <w:sz w:val="20"/>
          <w:szCs w:val="20"/>
        </w:rPr>
        <w:t xml:space="preserve"> te storitve</w:t>
      </w:r>
      <w:r w:rsidR="00BE06C9" w:rsidRPr="007A5457">
        <w:rPr>
          <w:rFonts w:ascii="Arial" w:hAnsi="Arial" w:cs="Arial"/>
          <w:sz w:val="20"/>
          <w:szCs w:val="20"/>
        </w:rPr>
        <w:t>, zato so posamezni uporabniki teh stanovanj na to storitev praviloma uvrščeni na čakalno listo in storitve ne prejm</w:t>
      </w:r>
      <w:r w:rsidR="00293943">
        <w:rPr>
          <w:rFonts w:ascii="Arial" w:hAnsi="Arial" w:cs="Arial"/>
          <w:sz w:val="20"/>
          <w:szCs w:val="20"/>
        </w:rPr>
        <w:t>ejo takrat ko jo potrebujejo.</w:t>
      </w:r>
    </w:p>
    <w:p w:rsidR="00293943" w:rsidRPr="007A5457" w:rsidRDefault="00293943" w:rsidP="00EC5225">
      <w:pPr>
        <w:pStyle w:val="Telobesedila"/>
        <w:spacing w:after="0"/>
        <w:ind w:left="303" w:right="350"/>
        <w:jc w:val="both"/>
        <w:rPr>
          <w:rFonts w:ascii="Arial" w:hAnsi="Arial" w:cs="Arial"/>
          <w:sz w:val="20"/>
          <w:szCs w:val="20"/>
        </w:rPr>
      </w:pPr>
    </w:p>
    <w:p w:rsidR="00293943" w:rsidRDefault="005A0A65" w:rsidP="00293943">
      <w:pPr>
        <w:pStyle w:val="Telobesedila"/>
        <w:spacing w:after="0"/>
        <w:ind w:left="303" w:right="350"/>
        <w:jc w:val="both"/>
        <w:rPr>
          <w:rFonts w:ascii="Arial" w:hAnsi="Arial" w:cs="Arial"/>
          <w:sz w:val="20"/>
          <w:szCs w:val="20"/>
        </w:rPr>
      </w:pPr>
      <w:r w:rsidRPr="007A5457">
        <w:rPr>
          <w:rFonts w:ascii="Arial" w:hAnsi="Arial" w:cs="Arial"/>
          <w:sz w:val="20"/>
          <w:szCs w:val="20"/>
        </w:rPr>
        <w:t>Ker je bil črtan tudi 4. odstavek 1. člena Pravilniko minimalnih tehničnih zahtevah za graditev oskrbovanih stanovanj za starejše ter o načinu zagotavljanja pogojev za njihovo obratovanje, ki je opredelil minimalno število oskrbovanih stanovanj v stavbah ter zagotavljanje pogoja dostopa</w:t>
      </w:r>
      <w:r w:rsidR="002874E9" w:rsidRPr="007A5457">
        <w:rPr>
          <w:rFonts w:ascii="Arial" w:hAnsi="Arial" w:cs="Arial"/>
          <w:sz w:val="20"/>
          <w:szCs w:val="20"/>
        </w:rPr>
        <w:t xml:space="preserve"> uporabnikom</w:t>
      </w:r>
      <w:r w:rsidRPr="007A5457">
        <w:rPr>
          <w:rFonts w:ascii="Arial" w:hAnsi="Arial" w:cs="Arial"/>
          <w:sz w:val="20"/>
          <w:szCs w:val="20"/>
        </w:rPr>
        <w:t>, so n</w:t>
      </w:r>
      <w:r w:rsidR="00EC5225" w:rsidRPr="007A5457">
        <w:rPr>
          <w:rFonts w:ascii="Arial" w:hAnsi="Arial" w:cs="Arial"/>
          <w:sz w:val="20"/>
          <w:szCs w:val="20"/>
        </w:rPr>
        <w:t>ekateri investitorji in lastnik</w:t>
      </w:r>
      <w:r w:rsidR="007531FA" w:rsidRPr="007A5457">
        <w:rPr>
          <w:rFonts w:ascii="Arial" w:hAnsi="Arial" w:cs="Arial"/>
          <w:sz w:val="20"/>
          <w:szCs w:val="20"/>
        </w:rPr>
        <w:t>i</w:t>
      </w:r>
      <w:r w:rsidR="00EC5225" w:rsidRPr="007A5457">
        <w:rPr>
          <w:rFonts w:ascii="Arial" w:hAnsi="Arial" w:cs="Arial"/>
          <w:sz w:val="20"/>
          <w:szCs w:val="20"/>
        </w:rPr>
        <w:t xml:space="preserve"> stavb, ki so bile grajene kot oskrbovana stanovanja (na območju </w:t>
      </w:r>
      <w:r w:rsidR="00ED068E" w:rsidRPr="007A5457">
        <w:rPr>
          <w:rFonts w:ascii="Arial" w:hAnsi="Arial" w:cs="Arial"/>
          <w:sz w:val="20"/>
          <w:szCs w:val="20"/>
        </w:rPr>
        <w:t xml:space="preserve">Kamnika, </w:t>
      </w:r>
      <w:r w:rsidR="00EC5225" w:rsidRPr="007A5457">
        <w:rPr>
          <w:rFonts w:ascii="Arial" w:hAnsi="Arial" w:cs="Arial"/>
          <w:sz w:val="20"/>
          <w:szCs w:val="20"/>
        </w:rPr>
        <w:t>Dravograda, Ljubljane, Bleda)</w:t>
      </w:r>
      <w:r w:rsidRPr="007A5457">
        <w:rPr>
          <w:rFonts w:ascii="Arial" w:hAnsi="Arial" w:cs="Arial"/>
          <w:sz w:val="20"/>
          <w:szCs w:val="20"/>
        </w:rPr>
        <w:t>,</w:t>
      </w:r>
      <w:r w:rsidR="00EC5225" w:rsidRPr="007A5457">
        <w:rPr>
          <w:rFonts w:ascii="Arial" w:hAnsi="Arial" w:cs="Arial"/>
          <w:sz w:val="20"/>
          <w:szCs w:val="20"/>
        </w:rPr>
        <w:t xml:space="preserve"> v namensko grajenih stavbah večino etaž</w:t>
      </w:r>
      <w:r w:rsidR="00BE06C9" w:rsidRPr="007A5457">
        <w:rPr>
          <w:rFonts w:ascii="Arial" w:hAnsi="Arial" w:cs="Arial"/>
          <w:sz w:val="20"/>
          <w:szCs w:val="20"/>
        </w:rPr>
        <w:t>, vključno s predvideno namenskimi prostori za uporabnike oskrbovanih stanovanj,</w:t>
      </w:r>
      <w:r w:rsidR="00EC5225" w:rsidRPr="007A5457">
        <w:rPr>
          <w:rFonts w:ascii="Arial" w:hAnsi="Arial" w:cs="Arial"/>
          <w:sz w:val="20"/>
          <w:szCs w:val="20"/>
        </w:rPr>
        <w:t xml:space="preserve"> prodali </w:t>
      </w:r>
      <w:r w:rsidR="00BE06C9" w:rsidRPr="007A5457">
        <w:rPr>
          <w:rFonts w:ascii="Arial" w:hAnsi="Arial" w:cs="Arial"/>
          <w:sz w:val="20"/>
          <w:szCs w:val="20"/>
        </w:rPr>
        <w:t xml:space="preserve">ali </w:t>
      </w:r>
      <w:r w:rsidR="003D7192" w:rsidRPr="007A5457">
        <w:rPr>
          <w:rFonts w:ascii="Arial" w:hAnsi="Arial" w:cs="Arial"/>
          <w:sz w:val="20"/>
          <w:szCs w:val="20"/>
        </w:rPr>
        <w:t xml:space="preserve">spremenili namembnost ali </w:t>
      </w:r>
      <w:r w:rsidR="00BE06C9" w:rsidRPr="007A5457">
        <w:rPr>
          <w:rFonts w:ascii="Arial" w:hAnsi="Arial" w:cs="Arial"/>
          <w:sz w:val="20"/>
          <w:szCs w:val="20"/>
        </w:rPr>
        <w:t xml:space="preserve">oddali drugim </w:t>
      </w:r>
      <w:r w:rsidR="00EC5225" w:rsidRPr="007A5457">
        <w:rPr>
          <w:rFonts w:ascii="Arial" w:hAnsi="Arial" w:cs="Arial"/>
          <w:sz w:val="20"/>
          <w:szCs w:val="20"/>
        </w:rPr>
        <w:t>lastnikom</w:t>
      </w:r>
      <w:r w:rsidR="00BE06C9" w:rsidRPr="007A5457">
        <w:rPr>
          <w:rFonts w:ascii="Arial" w:hAnsi="Arial" w:cs="Arial"/>
          <w:sz w:val="20"/>
          <w:szCs w:val="20"/>
        </w:rPr>
        <w:t xml:space="preserve">, ki izvajajo v stavbah gospodarske dejavnosti (RBMB, gostinske dejavnosti, masaža, ipd.), lastniki oskrbovanih stanovanj, ki so tudi upravičenci do storitve, pa so prepuščeni sami sebi, ker </w:t>
      </w:r>
      <w:r w:rsidR="007531FA" w:rsidRPr="007A5457">
        <w:rPr>
          <w:rFonts w:ascii="Arial" w:hAnsi="Arial" w:cs="Arial"/>
          <w:sz w:val="20"/>
          <w:szCs w:val="20"/>
        </w:rPr>
        <w:t xml:space="preserve">jim </w:t>
      </w:r>
      <w:r w:rsidR="00BE06C9" w:rsidRPr="007A5457">
        <w:rPr>
          <w:rFonts w:ascii="Arial" w:hAnsi="Arial" w:cs="Arial"/>
          <w:sz w:val="20"/>
          <w:szCs w:val="20"/>
        </w:rPr>
        <w:t>obratovanje oskrbovanih stanovanj ni zagotovljeno</w:t>
      </w:r>
      <w:r w:rsidR="00DF5F11" w:rsidRPr="007A5457">
        <w:rPr>
          <w:rFonts w:ascii="Arial" w:hAnsi="Arial" w:cs="Arial"/>
          <w:sz w:val="20"/>
          <w:szCs w:val="20"/>
        </w:rPr>
        <w:t>, kar je tudi v nasprotju s 5. členom Pravilniko minimalnih tehničnih zahtevah za graditev oskrbovanih stanovanj za starejše ter o načinu zagotavljanja pogojev za njihovo obratovanje</w:t>
      </w:r>
      <w:r w:rsidR="00BE06C9" w:rsidRPr="007A5457">
        <w:rPr>
          <w:rFonts w:ascii="Arial" w:hAnsi="Arial" w:cs="Arial"/>
          <w:sz w:val="20"/>
          <w:szCs w:val="20"/>
        </w:rPr>
        <w:t>.</w:t>
      </w:r>
    </w:p>
    <w:p w:rsidR="00DE5021" w:rsidRDefault="00BE06C9" w:rsidP="00293943">
      <w:pPr>
        <w:pStyle w:val="Telobesedila"/>
        <w:spacing w:after="0"/>
        <w:ind w:left="303" w:right="350"/>
        <w:jc w:val="both"/>
        <w:rPr>
          <w:rFonts w:ascii="Arial" w:hAnsi="Arial" w:cs="Arial"/>
          <w:sz w:val="20"/>
          <w:szCs w:val="20"/>
        </w:rPr>
      </w:pPr>
      <w:r w:rsidRPr="007A5457">
        <w:rPr>
          <w:rFonts w:ascii="Arial" w:hAnsi="Arial" w:cs="Arial"/>
          <w:sz w:val="20"/>
          <w:szCs w:val="20"/>
        </w:rPr>
        <w:t xml:space="preserve">V </w:t>
      </w:r>
      <w:r w:rsidR="00D12FDD" w:rsidRPr="007A5457">
        <w:rPr>
          <w:rFonts w:ascii="Arial" w:hAnsi="Arial" w:cs="Arial"/>
          <w:sz w:val="20"/>
          <w:szCs w:val="20"/>
        </w:rPr>
        <w:t>obstoječih predpisih ni opredeljen</w:t>
      </w:r>
      <w:r w:rsidR="002874E9" w:rsidRPr="007A5457">
        <w:rPr>
          <w:rFonts w:ascii="Arial" w:hAnsi="Arial" w:cs="Arial"/>
          <w:sz w:val="20"/>
          <w:szCs w:val="20"/>
        </w:rPr>
        <w:t>ega</w:t>
      </w:r>
      <w:r w:rsidR="00D12FDD" w:rsidRPr="007A5457">
        <w:rPr>
          <w:rFonts w:ascii="Arial" w:hAnsi="Arial" w:cs="Arial"/>
          <w:sz w:val="20"/>
          <w:szCs w:val="20"/>
        </w:rPr>
        <w:t xml:space="preserve"> lastništv</w:t>
      </w:r>
      <w:r w:rsidR="002874E9" w:rsidRPr="007A5457">
        <w:rPr>
          <w:rFonts w:ascii="Arial" w:hAnsi="Arial" w:cs="Arial"/>
          <w:sz w:val="20"/>
          <w:szCs w:val="20"/>
        </w:rPr>
        <w:t>a</w:t>
      </w:r>
      <w:r w:rsidR="00D12FDD" w:rsidRPr="007A5457">
        <w:rPr>
          <w:rFonts w:ascii="Arial" w:hAnsi="Arial" w:cs="Arial"/>
          <w:sz w:val="20"/>
          <w:szCs w:val="20"/>
        </w:rPr>
        <w:t xml:space="preserve"> oskrbovanih stanovanj iz vidika javnega ali zasebnega lastništva. V </w:t>
      </w:r>
      <w:r w:rsidR="001A3F53" w:rsidRPr="007A5457">
        <w:rPr>
          <w:rFonts w:ascii="Arial" w:hAnsi="Arial" w:cs="Arial"/>
          <w:sz w:val="20"/>
          <w:szCs w:val="20"/>
        </w:rPr>
        <w:t xml:space="preserve">socialnem varstvu so bila oskrbovana stanovanja izhodiščno mišljena </w:t>
      </w:r>
      <w:r w:rsidR="00D12FDD" w:rsidRPr="007A5457">
        <w:rPr>
          <w:rFonts w:ascii="Arial" w:hAnsi="Arial" w:cs="Arial"/>
          <w:sz w:val="20"/>
          <w:szCs w:val="20"/>
        </w:rPr>
        <w:t>kot javna lastnina (skladi, javni zavodi, ipd.), ki se oddajajo v najem upravičencem</w:t>
      </w:r>
      <w:r w:rsidR="001A3F53" w:rsidRPr="007A5457">
        <w:rPr>
          <w:rFonts w:ascii="Arial" w:hAnsi="Arial" w:cs="Arial"/>
          <w:sz w:val="20"/>
          <w:szCs w:val="20"/>
        </w:rPr>
        <w:t xml:space="preserve"> do storitve</w:t>
      </w:r>
      <w:r w:rsidR="00D12FDD" w:rsidRPr="007A5457">
        <w:rPr>
          <w:rFonts w:ascii="Arial" w:hAnsi="Arial" w:cs="Arial"/>
          <w:sz w:val="20"/>
          <w:szCs w:val="20"/>
        </w:rPr>
        <w:t xml:space="preserve">. </w:t>
      </w:r>
      <w:r w:rsidR="001A3F53" w:rsidRPr="007A5457">
        <w:rPr>
          <w:rFonts w:ascii="Arial" w:hAnsi="Arial" w:cs="Arial"/>
          <w:sz w:val="20"/>
          <w:szCs w:val="20"/>
        </w:rPr>
        <w:t xml:space="preserve">To izhodišče pa ni nikjer opredeljeno. </w:t>
      </w:r>
      <w:r w:rsidR="005F01B9" w:rsidRPr="007A5457">
        <w:rPr>
          <w:rFonts w:ascii="Arial" w:hAnsi="Arial" w:cs="Arial"/>
          <w:sz w:val="20"/>
          <w:szCs w:val="20"/>
        </w:rPr>
        <w:t xml:space="preserve">V zvezi z ugotovitvijo iz inšpekcijskih pregledov in strokovne pomoči Socialne inšpekcije posameznikom v obdobju 2017-2019, da so obstoječa oskrbovana stanovanja, tako v javni, kot v zasebni lasti, je bilo </w:t>
      </w:r>
      <w:r w:rsidR="005F01B9" w:rsidRPr="007A5457">
        <w:rPr>
          <w:rFonts w:ascii="Arial" w:hAnsi="Arial" w:cs="Arial"/>
          <w:sz w:val="20"/>
          <w:szCs w:val="20"/>
        </w:rPr>
        <w:lastRenderedPageBreak/>
        <w:t>ugotovljeno, da je bila v letu 2012 med informativnimi opisi socialno varstvenih storitev n</w:t>
      </w:r>
      <w:r w:rsidR="00D12FDD" w:rsidRPr="007A5457">
        <w:rPr>
          <w:rFonts w:ascii="Arial" w:hAnsi="Arial" w:cs="Arial"/>
          <w:sz w:val="20"/>
          <w:szCs w:val="20"/>
        </w:rPr>
        <w:t>a spletnih straneh Ministrstva za delo, družino, socialne zadeve in enake možnosti</w:t>
      </w:r>
      <w:r w:rsidR="005F01B9" w:rsidRPr="007A5457">
        <w:rPr>
          <w:rFonts w:ascii="Arial" w:hAnsi="Arial" w:cs="Arial"/>
          <w:sz w:val="20"/>
          <w:szCs w:val="20"/>
        </w:rPr>
        <w:t xml:space="preserve">, med opisom oskrbovanih stanovanj </w:t>
      </w:r>
    </w:p>
    <w:p w:rsidR="002C2F65" w:rsidRPr="007A5457" w:rsidRDefault="00D12FDD" w:rsidP="000B4071">
      <w:pPr>
        <w:pStyle w:val="Telobesedila"/>
        <w:spacing w:after="0"/>
        <w:ind w:left="303" w:right="350"/>
        <w:jc w:val="both"/>
        <w:rPr>
          <w:rFonts w:ascii="Arial" w:hAnsi="Arial" w:cs="Arial"/>
          <w:sz w:val="20"/>
          <w:szCs w:val="20"/>
        </w:rPr>
      </w:pPr>
      <w:r w:rsidRPr="007A5457">
        <w:rPr>
          <w:rFonts w:ascii="Arial" w:hAnsi="Arial" w:cs="Arial"/>
          <w:sz w:val="20"/>
          <w:szCs w:val="20"/>
        </w:rPr>
        <w:t>(</w:t>
      </w:r>
      <w:bookmarkStart w:id="0" w:name="_GoBack"/>
      <w:r w:rsidR="000B4071" w:rsidRPr="000B4071">
        <w:rPr>
          <w:rFonts w:ascii="Arial" w:hAnsi="Arial" w:cs="Arial"/>
          <w:sz w:val="20"/>
          <w:szCs w:val="20"/>
        </w:rPr>
        <w:t>http://mddsz.arhiv-spletisc.gov.si/si/delovna_podrocja/sociala/izvajalci/oskrbovana_stanovanja/index.html</w:t>
      </w:r>
      <w:bookmarkEnd w:id="0"/>
      <w:r w:rsidR="005F01B9" w:rsidRPr="007A5457">
        <w:rPr>
          <w:rFonts w:ascii="Arial" w:hAnsi="Arial" w:cs="Arial"/>
          <w:sz w:val="20"/>
          <w:szCs w:val="20"/>
        </w:rPr>
        <w:t>)</w:t>
      </w:r>
      <w:r w:rsidR="003D7192" w:rsidRPr="007A5457">
        <w:rPr>
          <w:rFonts w:ascii="Arial" w:hAnsi="Arial" w:cs="Arial"/>
          <w:sz w:val="20"/>
          <w:szCs w:val="20"/>
        </w:rPr>
        <w:t>,</w:t>
      </w:r>
      <w:r w:rsidR="005F01B9" w:rsidRPr="007A5457">
        <w:rPr>
          <w:rFonts w:ascii="Arial" w:hAnsi="Arial" w:cs="Arial"/>
          <w:sz w:val="20"/>
          <w:szCs w:val="20"/>
        </w:rPr>
        <w:t xml:space="preserve"> </w:t>
      </w:r>
      <w:r w:rsidRPr="007A5457">
        <w:rPr>
          <w:rFonts w:ascii="Arial" w:hAnsi="Arial" w:cs="Arial"/>
          <w:sz w:val="20"/>
          <w:szCs w:val="20"/>
        </w:rPr>
        <w:t xml:space="preserve">tudi navedba, da so oskrbovana stanovanja lahko lastniška ali najemna. Ta navedba je napeljevala tudi na zasebno lastništvo, zato so </w:t>
      </w:r>
      <w:r w:rsidR="001A3F53" w:rsidRPr="007A5457">
        <w:rPr>
          <w:rFonts w:ascii="Arial" w:hAnsi="Arial" w:cs="Arial"/>
          <w:sz w:val="20"/>
          <w:szCs w:val="20"/>
        </w:rPr>
        <w:t xml:space="preserve">investitorji in graditelji objektov z oskrbovanimi stanovanji, slednje tržili tudi za nakup s strani zasebnikov in mnogi so jih na ta način tudi kupili, </w:t>
      </w:r>
      <w:r w:rsidRPr="007A5457">
        <w:rPr>
          <w:rFonts w:ascii="Arial" w:hAnsi="Arial" w:cs="Arial"/>
          <w:sz w:val="20"/>
          <w:szCs w:val="20"/>
        </w:rPr>
        <w:t xml:space="preserve">največkrat v času pred </w:t>
      </w:r>
      <w:r w:rsidR="00C44C06" w:rsidRPr="007A5457">
        <w:rPr>
          <w:rFonts w:ascii="Arial" w:hAnsi="Arial" w:cs="Arial"/>
          <w:sz w:val="20"/>
          <w:szCs w:val="20"/>
        </w:rPr>
        <w:t>ali v času gradnje stavbnega objekta</w:t>
      </w:r>
      <w:r w:rsidRPr="007A5457">
        <w:rPr>
          <w:rFonts w:ascii="Arial" w:hAnsi="Arial" w:cs="Arial"/>
          <w:sz w:val="20"/>
          <w:szCs w:val="20"/>
        </w:rPr>
        <w:t xml:space="preserve">. </w:t>
      </w:r>
      <w:r w:rsidR="001A3F53" w:rsidRPr="007A5457">
        <w:rPr>
          <w:rFonts w:ascii="Arial" w:hAnsi="Arial" w:cs="Arial"/>
          <w:sz w:val="20"/>
          <w:szCs w:val="20"/>
        </w:rPr>
        <w:t>Pristojno ministrstvo na to prakso ni bilo pozorno.</w:t>
      </w:r>
    </w:p>
    <w:p w:rsidR="00DF1928" w:rsidRPr="007A5457" w:rsidRDefault="00D12FDD" w:rsidP="00EC5225">
      <w:pPr>
        <w:pStyle w:val="Telobesedila"/>
        <w:spacing w:after="0"/>
        <w:ind w:left="303" w:right="350"/>
        <w:jc w:val="both"/>
        <w:rPr>
          <w:rFonts w:ascii="Arial" w:hAnsi="Arial" w:cs="Arial"/>
          <w:sz w:val="20"/>
          <w:szCs w:val="20"/>
        </w:rPr>
      </w:pPr>
      <w:r w:rsidRPr="007A5457">
        <w:rPr>
          <w:rFonts w:ascii="Arial" w:hAnsi="Arial" w:cs="Arial"/>
          <w:sz w:val="20"/>
          <w:szCs w:val="20"/>
        </w:rPr>
        <w:t>Izhodiščna opredelitev, da oskrbovana stanovanja n</w:t>
      </w:r>
      <w:r w:rsidR="002C2F65" w:rsidRPr="007A5457">
        <w:rPr>
          <w:rFonts w:ascii="Arial" w:hAnsi="Arial" w:cs="Arial"/>
          <w:sz w:val="20"/>
          <w:szCs w:val="20"/>
        </w:rPr>
        <w:t xml:space="preserve">e morejo biti </w:t>
      </w:r>
      <w:r w:rsidRPr="007A5457">
        <w:rPr>
          <w:rFonts w:ascii="Arial" w:hAnsi="Arial" w:cs="Arial"/>
          <w:sz w:val="20"/>
          <w:szCs w:val="20"/>
        </w:rPr>
        <w:t xml:space="preserve">v zasebni lasti temelji na dejstvu, da </w:t>
      </w:r>
      <w:r w:rsidR="001A3F53" w:rsidRPr="007A5457">
        <w:rPr>
          <w:rFonts w:ascii="Arial" w:hAnsi="Arial" w:cs="Arial"/>
          <w:sz w:val="20"/>
          <w:szCs w:val="20"/>
        </w:rPr>
        <w:t xml:space="preserve">je osebna lastnina pravica po Ustavi Republike Slovenije in da je v tem primeru ta pravica zaščitena tudi s predpisi </w:t>
      </w:r>
      <w:r w:rsidR="00201C5C" w:rsidRPr="007A5457">
        <w:rPr>
          <w:rFonts w:ascii="Arial" w:hAnsi="Arial" w:cs="Arial"/>
          <w:sz w:val="20"/>
          <w:szCs w:val="20"/>
        </w:rPr>
        <w:t xml:space="preserve"> o nepremičninski lastnini posameznika in se je ne da pogojevati z drugimi predpisi. </w:t>
      </w:r>
      <w:r w:rsidR="00DF1928" w:rsidRPr="007A5457">
        <w:rPr>
          <w:rFonts w:ascii="Arial" w:hAnsi="Arial" w:cs="Arial"/>
          <w:sz w:val="20"/>
          <w:szCs w:val="20"/>
        </w:rPr>
        <w:t>Zato zasebni lastniki s svojo etažno lastnino-oskrbovanim stanovanjem lahko razpolagajo povsem samostojno in po lastnih odločitvah oziroma niso dolžni spoštovati predpisov storitve institucionalno varstvo v oskrbovanih stanovanjih.</w:t>
      </w:r>
    </w:p>
    <w:p w:rsidR="007531FA" w:rsidRPr="007A5457" w:rsidRDefault="00DF5F11" w:rsidP="00EC5225">
      <w:pPr>
        <w:pStyle w:val="Telobesedila"/>
        <w:spacing w:after="0"/>
        <w:ind w:left="303" w:right="350"/>
        <w:jc w:val="both"/>
        <w:rPr>
          <w:rFonts w:ascii="Arial" w:hAnsi="Arial" w:cs="Arial"/>
          <w:sz w:val="20"/>
          <w:szCs w:val="20"/>
        </w:rPr>
      </w:pPr>
      <w:r w:rsidRPr="007A5457">
        <w:rPr>
          <w:rFonts w:ascii="Arial" w:hAnsi="Arial" w:cs="Arial"/>
          <w:sz w:val="20"/>
          <w:szCs w:val="20"/>
        </w:rPr>
        <w:t>V nobenem obstoječem predpisu n</w:t>
      </w:r>
      <w:r w:rsidR="007531FA" w:rsidRPr="007A5457">
        <w:rPr>
          <w:rFonts w:ascii="Arial" w:hAnsi="Arial" w:cs="Arial"/>
          <w:sz w:val="20"/>
          <w:szCs w:val="20"/>
        </w:rPr>
        <w:t>i opredeljenih pogojev</w:t>
      </w:r>
      <w:r w:rsidR="00D12FDD" w:rsidRPr="007A5457">
        <w:rPr>
          <w:rFonts w:ascii="Arial" w:hAnsi="Arial" w:cs="Arial"/>
          <w:sz w:val="20"/>
          <w:szCs w:val="20"/>
        </w:rPr>
        <w:t xml:space="preserve"> za </w:t>
      </w:r>
      <w:r w:rsidR="00AB3B84" w:rsidRPr="007A5457">
        <w:rPr>
          <w:rFonts w:ascii="Arial" w:hAnsi="Arial" w:cs="Arial"/>
          <w:sz w:val="20"/>
          <w:szCs w:val="20"/>
        </w:rPr>
        <w:t xml:space="preserve">ohranitev ali </w:t>
      </w:r>
      <w:r w:rsidR="00D12FDD" w:rsidRPr="007A5457">
        <w:rPr>
          <w:rFonts w:ascii="Arial" w:hAnsi="Arial" w:cs="Arial"/>
          <w:sz w:val="20"/>
          <w:szCs w:val="20"/>
        </w:rPr>
        <w:t>izgubo statusa oskrbovanih stanovanj</w:t>
      </w:r>
      <w:r w:rsidR="00A30F3E" w:rsidRPr="007A5457">
        <w:rPr>
          <w:rFonts w:ascii="Arial" w:hAnsi="Arial" w:cs="Arial"/>
          <w:sz w:val="20"/>
          <w:szCs w:val="20"/>
        </w:rPr>
        <w:t>, ne glede na javno ali zasebno lastništvo (sprememba namembnosti,</w:t>
      </w:r>
      <w:r w:rsidR="00D12FDD" w:rsidRPr="007A5457">
        <w:rPr>
          <w:rFonts w:ascii="Arial" w:hAnsi="Arial" w:cs="Arial"/>
          <w:sz w:val="20"/>
          <w:szCs w:val="20"/>
        </w:rPr>
        <w:t xml:space="preserve"> </w:t>
      </w:r>
      <w:r w:rsidR="00A30F3E" w:rsidRPr="007A5457">
        <w:rPr>
          <w:rFonts w:ascii="Arial" w:hAnsi="Arial" w:cs="Arial"/>
          <w:sz w:val="20"/>
          <w:szCs w:val="20"/>
        </w:rPr>
        <w:t xml:space="preserve">stečaj, </w:t>
      </w:r>
      <w:r w:rsidR="007531FA" w:rsidRPr="007A5457">
        <w:rPr>
          <w:rFonts w:ascii="Arial" w:hAnsi="Arial" w:cs="Arial"/>
          <w:sz w:val="20"/>
          <w:szCs w:val="20"/>
        </w:rPr>
        <w:t>oddajanj</w:t>
      </w:r>
      <w:r w:rsidR="00A30F3E" w:rsidRPr="007A5457">
        <w:rPr>
          <w:rFonts w:ascii="Arial" w:hAnsi="Arial" w:cs="Arial"/>
          <w:sz w:val="20"/>
          <w:szCs w:val="20"/>
        </w:rPr>
        <w:t>e</w:t>
      </w:r>
      <w:r w:rsidR="007531FA" w:rsidRPr="007A5457">
        <w:rPr>
          <w:rFonts w:ascii="Arial" w:hAnsi="Arial" w:cs="Arial"/>
          <w:sz w:val="20"/>
          <w:szCs w:val="20"/>
        </w:rPr>
        <w:t xml:space="preserve"> osebam, ki niso upravičenci do storitve, daritev, dedovanje). </w:t>
      </w:r>
    </w:p>
    <w:p w:rsidR="007531FA" w:rsidRPr="007A5457" w:rsidRDefault="007531FA" w:rsidP="00EC5225">
      <w:pPr>
        <w:pStyle w:val="Telobesedila"/>
        <w:spacing w:after="0"/>
        <w:ind w:left="303" w:right="350"/>
        <w:jc w:val="both"/>
        <w:rPr>
          <w:rFonts w:ascii="Arial" w:hAnsi="Arial" w:cs="Arial"/>
          <w:sz w:val="20"/>
          <w:szCs w:val="20"/>
        </w:rPr>
      </w:pPr>
      <w:r w:rsidRPr="007A5457">
        <w:rPr>
          <w:rFonts w:ascii="Arial" w:hAnsi="Arial" w:cs="Arial"/>
          <w:sz w:val="20"/>
          <w:szCs w:val="20"/>
        </w:rPr>
        <w:t xml:space="preserve">Pri nobenem od navedenih ministrstvev ne obstaja evidenca oskrbovanih stanovanj </w:t>
      </w:r>
      <w:r w:rsidR="00201C5C" w:rsidRPr="007A5457">
        <w:rPr>
          <w:rFonts w:ascii="Arial" w:hAnsi="Arial" w:cs="Arial"/>
          <w:sz w:val="20"/>
          <w:szCs w:val="20"/>
        </w:rPr>
        <w:t xml:space="preserve">iz vidika javnega in zasebnega lastništva </w:t>
      </w:r>
      <w:r w:rsidRPr="007A5457">
        <w:rPr>
          <w:rFonts w:ascii="Arial" w:hAnsi="Arial" w:cs="Arial"/>
          <w:sz w:val="20"/>
          <w:szCs w:val="20"/>
        </w:rPr>
        <w:t>s podatki o oskrbnikih-upravnikih</w:t>
      </w:r>
      <w:r w:rsidR="00C44C06" w:rsidRPr="007A5457">
        <w:rPr>
          <w:rFonts w:ascii="Arial" w:hAnsi="Arial" w:cs="Arial"/>
          <w:sz w:val="20"/>
          <w:szCs w:val="20"/>
        </w:rPr>
        <w:t>, upravičencih do storitve po predpisih socialnega varstva</w:t>
      </w:r>
      <w:r w:rsidRPr="007A5457">
        <w:rPr>
          <w:rFonts w:ascii="Arial" w:hAnsi="Arial" w:cs="Arial"/>
          <w:sz w:val="20"/>
          <w:szCs w:val="20"/>
        </w:rPr>
        <w:t xml:space="preserve"> in izvajalci storitve.</w:t>
      </w:r>
    </w:p>
    <w:p w:rsidR="00ED068E" w:rsidRPr="007A5457" w:rsidRDefault="007531FA" w:rsidP="00EC5225">
      <w:pPr>
        <w:pStyle w:val="Telobesedila"/>
        <w:spacing w:after="0"/>
        <w:ind w:left="303" w:right="350"/>
        <w:jc w:val="both"/>
        <w:rPr>
          <w:rFonts w:ascii="Arial" w:hAnsi="Arial" w:cs="Arial"/>
          <w:sz w:val="20"/>
          <w:szCs w:val="20"/>
        </w:rPr>
      </w:pPr>
      <w:r w:rsidRPr="007A5457">
        <w:rPr>
          <w:rFonts w:ascii="Arial" w:hAnsi="Arial" w:cs="Arial"/>
          <w:sz w:val="20"/>
          <w:szCs w:val="20"/>
        </w:rPr>
        <w:t xml:space="preserve">Zaradi navedenega ni možno </w:t>
      </w:r>
      <w:r w:rsidR="00ED068E" w:rsidRPr="007A5457">
        <w:rPr>
          <w:rFonts w:ascii="Arial" w:hAnsi="Arial" w:cs="Arial"/>
          <w:sz w:val="20"/>
          <w:szCs w:val="20"/>
        </w:rPr>
        <w:t xml:space="preserve">v celoti </w:t>
      </w:r>
      <w:r w:rsidRPr="007A5457">
        <w:rPr>
          <w:rFonts w:ascii="Arial" w:hAnsi="Arial" w:cs="Arial"/>
          <w:sz w:val="20"/>
          <w:szCs w:val="20"/>
        </w:rPr>
        <w:t>izvajati inšpekcijskega nadzora nad izvajanjem storitve institucionalno varstvo v lastniških oskrbovanih stanovanjih</w:t>
      </w:r>
      <w:r w:rsidR="00ED068E" w:rsidRPr="007A5457">
        <w:rPr>
          <w:rFonts w:ascii="Arial" w:hAnsi="Arial" w:cs="Arial"/>
          <w:sz w:val="20"/>
          <w:szCs w:val="20"/>
        </w:rPr>
        <w:t xml:space="preserve"> oziroma se nadzor lahko izvaja le pri izvajalcih storitve v okviru institucionalnega varstva</w:t>
      </w:r>
      <w:r w:rsidR="00AE5E1D" w:rsidRPr="007A5457">
        <w:rPr>
          <w:rFonts w:ascii="Arial" w:hAnsi="Arial" w:cs="Arial"/>
          <w:sz w:val="20"/>
          <w:szCs w:val="20"/>
        </w:rPr>
        <w:t xml:space="preserve"> starejših</w:t>
      </w:r>
      <w:r w:rsidR="00ED068E" w:rsidRPr="007A5457">
        <w:rPr>
          <w:rFonts w:ascii="Arial" w:hAnsi="Arial" w:cs="Arial"/>
          <w:sz w:val="20"/>
          <w:szCs w:val="20"/>
        </w:rPr>
        <w:t xml:space="preserve"> </w:t>
      </w:r>
      <w:r w:rsidR="00AB3B84" w:rsidRPr="007A5457">
        <w:rPr>
          <w:rFonts w:ascii="Arial" w:hAnsi="Arial" w:cs="Arial"/>
          <w:sz w:val="20"/>
          <w:szCs w:val="20"/>
        </w:rPr>
        <w:t xml:space="preserve">pri javnih socialno varstvenih zavodih </w:t>
      </w:r>
      <w:r w:rsidR="00ED068E" w:rsidRPr="007A5457">
        <w:rPr>
          <w:rFonts w:ascii="Arial" w:hAnsi="Arial" w:cs="Arial"/>
          <w:sz w:val="20"/>
          <w:szCs w:val="20"/>
        </w:rPr>
        <w:t>na podlagi informacij</w:t>
      </w:r>
      <w:r w:rsidR="003F7D8B" w:rsidRPr="007A5457">
        <w:rPr>
          <w:rFonts w:ascii="Arial" w:hAnsi="Arial" w:cs="Arial"/>
          <w:sz w:val="20"/>
          <w:szCs w:val="20"/>
        </w:rPr>
        <w:t xml:space="preserve">, pridobljenih </w:t>
      </w:r>
      <w:r w:rsidR="00ED068E" w:rsidRPr="007A5457">
        <w:rPr>
          <w:rFonts w:ascii="Arial" w:hAnsi="Arial" w:cs="Arial"/>
          <w:sz w:val="20"/>
          <w:szCs w:val="20"/>
        </w:rPr>
        <w:t xml:space="preserve">iz </w:t>
      </w:r>
      <w:r w:rsidR="003F7D8B" w:rsidRPr="007A5457">
        <w:rPr>
          <w:rFonts w:ascii="Arial" w:hAnsi="Arial" w:cs="Arial"/>
          <w:sz w:val="20"/>
          <w:szCs w:val="20"/>
        </w:rPr>
        <w:t xml:space="preserve">drugih </w:t>
      </w:r>
      <w:r w:rsidR="00ED068E" w:rsidRPr="007A5457">
        <w:rPr>
          <w:rFonts w:ascii="Arial" w:hAnsi="Arial" w:cs="Arial"/>
          <w:sz w:val="20"/>
          <w:szCs w:val="20"/>
        </w:rPr>
        <w:t>nadzorov Socialne inšpekcije.</w:t>
      </w:r>
    </w:p>
    <w:p w:rsidR="006F7BA4" w:rsidRPr="006C1D33" w:rsidRDefault="006F7BA4" w:rsidP="006F7BA4">
      <w:pPr>
        <w:pStyle w:val="Telobesedila"/>
        <w:spacing w:after="0"/>
        <w:ind w:left="303" w:right="350"/>
        <w:jc w:val="both"/>
        <w:rPr>
          <w:rFonts w:ascii="Arial" w:hAnsi="Arial" w:cs="Arial"/>
          <w:bCs/>
          <w:sz w:val="16"/>
          <w:szCs w:val="16"/>
        </w:rPr>
      </w:pPr>
    </w:p>
    <w:p w:rsidR="000F38FC" w:rsidRPr="007A5457" w:rsidRDefault="00D54217" w:rsidP="000F38FC">
      <w:pPr>
        <w:pStyle w:val="Telobesedila"/>
        <w:numPr>
          <w:ilvl w:val="0"/>
          <w:numId w:val="1"/>
        </w:numPr>
        <w:spacing w:after="0"/>
        <w:ind w:left="303" w:right="350"/>
        <w:jc w:val="both"/>
        <w:rPr>
          <w:rFonts w:ascii="Arial" w:hAnsi="Arial" w:cs="Arial"/>
          <w:bCs/>
          <w:sz w:val="20"/>
          <w:szCs w:val="20"/>
        </w:rPr>
      </w:pPr>
      <w:r w:rsidRPr="007A5457">
        <w:rPr>
          <w:rFonts w:ascii="Arial" w:hAnsi="Arial" w:cs="Arial"/>
          <w:bCs/>
          <w:sz w:val="20"/>
          <w:szCs w:val="20"/>
        </w:rPr>
        <w:t xml:space="preserve">V inšpekcijskih pregledih pri izvajalcih storitve institucionalno varstvo v drugi družini je bilo ugotovljeno, da </w:t>
      </w:r>
      <w:r w:rsidR="000F38FC" w:rsidRPr="007A5457">
        <w:rPr>
          <w:rFonts w:ascii="Arial" w:hAnsi="Arial" w:cs="Arial"/>
          <w:bCs/>
          <w:sz w:val="20"/>
          <w:szCs w:val="20"/>
        </w:rPr>
        <w:t xml:space="preserve">v praksi izvajanje te storitve ni povsem jasno, niti javnim zavodom, niti izvajalcem, ki so sopodpisniki pogodb po 65. členu Zakona o socialnem varstvu. </w:t>
      </w:r>
      <w:r w:rsidR="000F38FC" w:rsidRPr="007A5457">
        <w:rPr>
          <w:rFonts w:ascii="Arial" w:hAnsi="Arial" w:cs="Arial"/>
          <w:sz w:val="20"/>
          <w:szCs w:val="20"/>
        </w:rPr>
        <w:t>Do</w:t>
      </w:r>
      <w:r w:rsidR="000F38FC" w:rsidRPr="007A5457">
        <w:rPr>
          <w:rFonts w:cs="Arial"/>
          <w:szCs w:val="20"/>
        </w:rPr>
        <w:t xml:space="preserve"> </w:t>
      </w:r>
      <w:r w:rsidR="000F38FC" w:rsidRPr="007A5457">
        <w:rPr>
          <w:rFonts w:ascii="Arial" w:hAnsi="Arial" w:cs="Arial"/>
          <w:sz w:val="20"/>
          <w:szCs w:val="20"/>
        </w:rPr>
        <w:t xml:space="preserve">leta 2007 je ministrstvo tolmačilo 2. in 3. odstavek 65. člena navedenega zakona, ki določa, da posamezne storitve v okviru javne službe lahko izvajajo tudi tretje osebe, če za to sklenejo pogodbe s centrom za socialno delo, kot ustrezno pravno podlago za izvajanje socialno varstvenih storitev. Na podlagi tega tolmačenja, je ministrstvo v 8. členu Pravilnika o standardih in normativih socialno varstvenih storitev opredelilo, da se na takšni podlagi lahko opravlja storitev institucionalno varstvo starejših v obliki oskrbe v drugi družini, za kar je tudi opredeljen standard te oblike storitve, pri tem da je </w:t>
      </w:r>
      <w:r w:rsidR="00DE605F" w:rsidRPr="007A5457">
        <w:rPr>
          <w:rFonts w:ascii="Arial" w:hAnsi="Arial" w:cs="Arial"/>
          <w:sz w:val="20"/>
          <w:szCs w:val="20"/>
        </w:rPr>
        <w:t>v standardu dodano,</w:t>
      </w:r>
      <w:r w:rsidR="000F38FC" w:rsidRPr="007A5457">
        <w:rPr>
          <w:rFonts w:ascii="Arial" w:hAnsi="Arial" w:cs="Arial"/>
          <w:sz w:val="20"/>
          <w:szCs w:val="20"/>
        </w:rPr>
        <w:t xml:space="preserve"> da izvajalec lahko sklene pogodbo tudi z izvajalcem storitve institucionalno varstvo</w:t>
      </w:r>
      <w:r w:rsidR="007A5457" w:rsidRPr="007A5457">
        <w:rPr>
          <w:rFonts w:ascii="Arial" w:hAnsi="Arial" w:cs="Arial"/>
          <w:sz w:val="20"/>
          <w:szCs w:val="20"/>
        </w:rPr>
        <w:t>, standard pa je preohlapen z vidika strokovne odgovornosti za uporabnika</w:t>
      </w:r>
      <w:r w:rsidR="000F38FC" w:rsidRPr="007A5457">
        <w:rPr>
          <w:rFonts w:ascii="Arial" w:hAnsi="Arial" w:cs="Arial"/>
          <w:sz w:val="20"/>
          <w:szCs w:val="20"/>
        </w:rPr>
        <w:t>.</w:t>
      </w:r>
    </w:p>
    <w:p w:rsidR="00293943" w:rsidRDefault="00713A8B" w:rsidP="00293943">
      <w:pPr>
        <w:pStyle w:val="Telobesedila"/>
        <w:spacing w:after="0"/>
        <w:ind w:left="303" w:right="350"/>
        <w:jc w:val="both"/>
        <w:rPr>
          <w:rFonts w:ascii="Arial" w:hAnsi="Arial" w:cs="Arial"/>
          <w:sz w:val="20"/>
          <w:szCs w:val="20"/>
        </w:rPr>
      </w:pPr>
      <w:r w:rsidRPr="00ED0568">
        <w:rPr>
          <w:rFonts w:ascii="Arial" w:hAnsi="Arial" w:cs="Arial"/>
          <w:sz w:val="20"/>
          <w:szCs w:val="20"/>
        </w:rPr>
        <w:t xml:space="preserve"> </w:t>
      </w:r>
      <w:r w:rsidR="000F38FC" w:rsidRPr="00ED0568">
        <w:rPr>
          <w:rFonts w:ascii="Arial" w:hAnsi="Arial" w:cs="Arial"/>
          <w:sz w:val="20"/>
          <w:szCs w:val="20"/>
        </w:rPr>
        <w:t>V letu 2007 je ministrstvo tolmačilo 2. odstavek 65. člena zakona kot neustrezen in v nasprotju z 41 b. in 66. členom zakona in da ta predpis ni ustrezna pravna podlaga  za opravljanje socialno varstvenih storitev, pri tem pa ta določba v novelah zakona ni bila odpravljena. Po tem tolmačenju naj bi vsi izvajalci socialno varstvenih storitev, ki niso javni zavodi ali koncesionarji imeli pravno podlago za izvajanje socialno varstvenih storitev v 41 b. in 66. členu zakona. Na podlagi tega</w:t>
      </w:r>
      <w:r w:rsidR="000F38FC" w:rsidRPr="000F38FC">
        <w:rPr>
          <w:rFonts w:ascii="Arial" w:hAnsi="Arial" w:cs="Arial"/>
          <w:sz w:val="20"/>
          <w:szCs w:val="20"/>
        </w:rPr>
        <w:t xml:space="preserve"> tolmačenja, je izvajalka Brigita Beznec s.p, na poziv ministrstva takratnim izvajalcem, v letu 2007 pridobila za storitev institucionalno varstvo starejših kot oskrba v drugi družini dovoljenje za delo in je vpisana v register izvajalcev z dovoljenji za delo. Po podatkih Socialne inšpekcije (dokumentacija inšpekcijskih nadzorov) so v obdobju 2007-2009 trije drugi izvajalci zavrnili takšno ureditev pravne podlage in so tudi prekinili do takrat sklenjene pogodbe s centri za socialno delo in z izvajalcem storitve institucionalno varstvo starejših. </w:t>
      </w:r>
    </w:p>
    <w:p w:rsidR="00293943" w:rsidRDefault="000F38FC" w:rsidP="00293943">
      <w:pPr>
        <w:pStyle w:val="Telobesedila"/>
        <w:spacing w:after="0"/>
        <w:ind w:left="303" w:right="350"/>
        <w:jc w:val="both"/>
        <w:rPr>
          <w:rFonts w:ascii="Arial" w:hAnsi="Arial" w:cs="Arial"/>
          <w:sz w:val="20"/>
          <w:szCs w:val="20"/>
        </w:rPr>
      </w:pPr>
      <w:r w:rsidRPr="00ED0568">
        <w:rPr>
          <w:rFonts w:ascii="Arial" w:hAnsi="Arial" w:cs="Arial"/>
          <w:sz w:val="20"/>
          <w:szCs w:val="20"/>
        </w:rPr>
        <w:t xml:space="preserve">V </w:t>
      </w:r>
      <w:r w:rsidR="00414D88" w:rsidRPr="00ED0568">
        <w:rPr>
          <w:rFonts w:ascii="Arial" w:hAnsi="Arial" w:cs="Arial"/>
          <w:sz w:val="20"/>
          <w:szCs w:val="20"/>
        </w:rPr>
        <w:t xml:space="preserve">tolmačenju predpisa s strani pristojnega ministra v dopisu </w:t>
      </w:r>
      <w:r w:rsidRPr="00ED0568">
        <w:rPr>
          <w:rFonts w:ascii="Arial" w:hAnsi="Arial" w:cs="Arial"/>
          <w:sz w:val="20"/>
          <w:szCs w:val="20"/>
        </w:rPr>
        <w:t>št. 0612-10/2020/2 z dne 24.8.2020</w:t>
      </w:r>
      <w:r w:rsidR="00ED0568">
        <w:rPr>
          <w:rFonts w:ascii="Arial" w:hAnsi="Arial" w:cs="Arial"/>
          <w:sz w:val="20"/>
          <w:szCs w:val="20"/>
        </w:rPr>
        <w:t>,</w:t>
      </w:r>
      <w:r w:rsidRPr="00ED0568">
        <w:rPr>
          <w:rFonts w:ascii="Arial" w:hAnsi="Arial" w:cs="Arial"/>
          <w:sz w:val="20"/>
          <w:szCs w:val="20"/>
        </w:rPr>
        <w:t xml:space="preserve"> na </w:t>
      </w:r>
      <w:r w:rsidR="00ED0568">
        <w:rPr>
          <w:rFonts w:ascii="Arial" w:hAnsi="Arial" w:cs="Arial"/>
          <w:sz w:val="20"/>
          <w:szCs w:val="20"/>
        </w:rPr>
        <w:t>podlagi poizvedbe</w:t>
      </w:r>
      <w:r w:rsidRPr="00ED0568">
        <w:rPr>
          <w:rFonts w:ascii="Arial" w:hAnsi="Arial" w:cs="Arial"/>
          <w:sz w:val="20"/>
          <w:szCs w:val="20"/>
        </w:rPr>
        <w:t xml:space="preserve"> </w:t>
      </w:r>
      <w:r w:rsidR="00414D88" w:rsidRPr="00ED0568">
        <w:rPr>
          <w:rFonts w:ascii="Arial" w:hAnsi="Arial" w:cs="Arial"/>
          <w:sz w:val="20"/>
          <w:szCs w:val="20"/>
        </w:rPr>
        <w:t>Socialne inšpekcije</w:t>
      </w:r>
      <w:r w:rsidR="00ED0568">
        <w:rPr>
          <w:rFonts w:ascii="Arial" w:hAnsi="Arial" w:cs="Arial"/>
          <w:sz w:val="20"/>
          <w:szCs w:val="20"/>
        </w:rPr>
        <w:t>,</w:t>
      </w:r>
      <w:r w:rsidR="00414D88" w:rsidRPr="00ED0568">
        <w:rPr>
          <w:rFonts w:ascii="Arial" w:hAnsi="Arial" w:cs="Arial"/>
          <w:sz w:val="20"/>
          <w:szCs w:val="20"/>
        </w:rPr>
        <w:t xml:space="preserve"> je navedeno, </w:t>
      </w:r>
      <w:r w:rsidRPr="00ED0568">
        <w:rPr>
          <w:rFonts w:ascii="Arial" w:hAnsi="Arial" w:cs="Arial"/>
          <w:sz w:val="20"/>
          <w:szCs w:val="20"/>
        </w:rPr>
        <w:t xml:space="preserve">da ima </w:t>
      </w:r>
      <w:r w:rsidR="00414D88" w:rsidRPr="00ED0568">
        <w:rPr>
          <w:rFonts w:ascii="Arial" w:hAnsi="Arial" w:cs="Arial"/>
          <w:sz w:val="20"/>
          <w:szCs w:val="20"/>
        </w:rPr>
        <w:t xml:space="preserve">dopolnilna dejavnost kmetije </w:t>
      </w:r>
      <w:r w:rsidRPr="00ED0568">
        <w:rPr>
          <w:rFonts w:ascii="Arial" w:hAnsi="Arial" w:cs="Arial"/>
          <w:sz w:val="20"/>
          <w:szCs w:val="20"/>
        </w:rPr>
        <w:t>pravno podlago za izvajanje storitve institucionalno varstvo kot oskrba v drugi družini</w:t>
      </w:r>
      <w:r w:rsidR="00414D88" w:rsidRPr="00ED0568">
        <w:rPr>
          <w:rFonts w:ascii="Arial" w:hAnsi="Arial" w:cs="Arial"/>
          <w:sz w:val="20"/>
          <w:szCs w:val="20"/>
        </w:rPr>
        <w:t xml:space="preserve"> v sklenjeni </w:t>
      </w:r>
      <w:r w:rsidRPr="00ED0568">
        <w:rPr>
          <w:rFonts w:ascii="Arial" w:hAnsi="Arial" w:cs="Arial"/>
          <w:sz w:val="20"/>
          <w:szCs w:val="20"/>
        </w:rPr>
        <w:t>pogodb</w:t>
      </w:r>
      <w:r w:rsidR="00414D88" w:rsidRPr="00ED0568">
        <w:rPr>
          <w:rFonts w:ascii="Arial" w:hAnsi="Arial" w:cs="Arial"/>
          <w:sz w:val="20"/>
          <w:szCs w:val="20"/>
        </w:rPr>
        <w:t xml:space="preserve">i s krajevno pristojnim centrom za socialno delo </w:t>
      </w:r>
      <w:r w:rsidRPr="00ED0568">
        <w:rPr>
          <w:rFonts w:ascii="Arial" w:hAnsi="Arial" w:cs="Arial"/>
          <w:sz w:val="20"/>
          <w:szCs w:val="20"/>
        </w:rPr>
        <w:t>po 2. odstavku 65. člena zakona</w:t>
      </w:r>
      <w:r w:rsidR="005B19C9" w:rsidRPr="00ED0568">
        <w:rPr>
          <w:rFonts w:ascii="Arial" w:hAnsi="Arial" w:cs="Arial"/>
          <w:sz w:val="20"/>
          <w:szCs w:val="20"/>
        </w:rPr>
        <w:t>, v dopisu ministrstva št</w:t>
      </w:r>
      <w:r w:rsidR="00713A8B" w:rsidRPr="00ED0568">
        <w:rPr>
          <w:rFonts w:ascii="Arial" w:hAnsi="Arial" w:cs="Arial"/>
          <w:sz w:val="20"/>
          <w:szCs w:val="20"/>
        </w:rPr>
        <w:t>. 1221-27/2020/2 z dne 17.11.2020</w:t>
      </w:r>
      <w:r w:rsidR="005B19C9" w:rsidRPr="00ED0568">
        <w:rPr>
          <w:rFonts w:ascii="Arial" w:hAnsi="Arial" w:cs="Arial"/>
          <w:sz w:val="20"/>
          <w:szCs w:val="20"/>
        </w:rPr>
        <w:t xml:space="preserve"> pa je navedeno, da se storitev v tej obliki lahko izvaja ali na podlagi pridobitve dovoljenja za delo in vpisa v register ali na podlagi 2. odstavka 65. </w:t>
      </w:r>
      <w:r w:rsidR="00DE605F" w:rsidRPr="00ED0568">
        <w:rPr>
          <w:rFonts w:ascii="Arial" w:hAnsi="Arial" w:cs="Arial"/>
          <w:sz w:val="20"/>
          <w:szCs w:val="20"/>
        </w:rPr>
        <w:t>č</w:t>
      </w:r>
      <w:r w:rsidR="005B19C9" w:rsidRPr="00ED0568">
        <w:rPr>
          <w:rFonts w:ascii="Arial" w:hAnsi="Arial" w:cs="Arial"/>
          <w:sz w:val="20"/>
          <w:szCs w:val="20"/>
        </w:rPr>
        <w:t>lena Zakona o socialnem varstvu.</w:t>
      </w:r>
      <w:r w:rsidR="00713A8B" w:rsidRPr="00ED0568">
        <w:rPr>
          <w:rFonts w:ascii="Arial" w:hAnsi="Arial" w:cs="Arial"/>
          <w:sz w:val="20"/>
          <w:szCs w:val="20"/>
        </w:rPr>
        <w:t xml:space="preserve"> </w:t>
      </w:r>
      <w:r w:rsidR="00713A8B" w:rsidRPr="00ED0568">
        <w:rPr>
          <w:rFonts w:ascii="Arial" w:hAnsi="Arial" w:cs="Arial"/>
          <w:sz w:val="20"/>
          <w:szCs w:val="20"/>
        </w:rPr>
        <w:lastRenderedPageBreak/>
        <w:t>Socialna inšpekcija je s tem tolmačenjem predpisom dne 26.11.2020 seznanila Skupnost socialnih zavodov Slovenije, Skupnost centrov za socialno delo ter izvajalce te oblike storitve in javne zavode, ki so po informacije inšpekcije podpisali takšne pog</w:t>
      </w:r>
      <w:r w:rsidR="00ED0568">
        <w:rPr>
          <w:rFonts w:ascii="Arial" w:hAnsi="Arial" w:cs="Arial"/>
          <w:sz w:val="20"/>
          <w:szCs w:val="20"/>
        </w:rPr>
        <w:t>o</w:t>
      </w:r>
      <w:r w:rsidR="00713A8B" w:rsidRPr="00ED0568">
        <w:rPr>
          <w:rFonts w:ascii="Arial" w:hAnsi="Arial" w:cs="Arial"/>
          <w:sz w:val="20"/>
          <w:szCs w:val="20"/>
        </w:rPr>
        <w:t>dbe v letu 2020.</w:t>
      </w:r>
    </w:p>
    <w:p w:rsidR="00293943" w:rsidRDefault="000F38FC" w:rsidP="00293943">
      <w:pPr>
        <w:pStyle w:val="Telobesedila"/>
        <w:spacing w:after="0"/>
        <w:ind w:left="303" w:right="350"/>
        <w:jc w:val="both"/>
        <w:rPr>
          <w:rFonts w:ascii="Arial" w:hAnsi="Arial" w:cs="Arial"/>
          <w:sz w:val="20"/>
          <w:szCs w:val="20"/>
        </w:rPr>
      </w:pPr>
      <w:r w:rsidRPr="00ED0568">
        <w:rPr>
          <w:rFonts w:ascii="Arial" w:hAnsi="Arial" w:cs="Arial"/>
          <w:sz w:val="20"/>
          <w:szCs w:val="20"/>
        </w:rPr>
        <w:t>Spreminjanje tolmačenja istih predpisov povzroča neenako obravnavanje izvajalcev storitve institucionalno varstvo kot oskrba v drugi družini, ker morajo nekateri opraviti vse potrebno v postopkih za dovoljenje za delo in za vpis v register ter slediti standardu storitve in so nadzirani s strani Socialne inšpekcije in drugih inšpekcijskih organov, izvajalci, ki isto storitev opravljajo po pogodbi s centri za socialno delo pa so inšpekciji neznani (razen v primeru prijav) in ni znano kako se z njihove strani spoštujejo socialno varstvene pravice uporabnikov in standard storitve.</w:t>
      </w:r>
    </w:p>
    <w:p w:rsidR="00414D88" w:rsidRPr="00ED0568" w:rsidRDefault="000F38FC" w:rsidP="00293943">
      <w:pPr>
        <w:pStyle w:val="Telobesedila"/>
        <w:spacing w:after="0"/>
        <w:ind w:left="303" w:right="350"/>
        <w:jc w:val="both"/>
        <w:rPr>
          <w:rFonts w:ascii="Arial" w:hAnsi="Arial" w:cs="Arial"/>
          <w:sz w:val="20"/>
          <w:szCs w:val="20"/>
        </w:rPr>
      </w:pPr>
      <w:r w:rsidRPr="00ED0568">
        <w:rPr>
          <w:rFonts w:ascii="Arial" w:hAnsi="Arial" w:cs="Arial"/>
          <w:sz w:val="20"/>
          <w:szCs w:val="20"/>
        </w:rPr>
        <w:t xml:space="preserve">V 2. odstavku 65. člena zakona je navedeno, da posamezne storitve v okviru javne službe (inšpekcija to razume v okviru javne mreže) lahko izvajajo tudi tretje osebe, če za to sklenejo pogodbo s centrom za socialno delo. Centri za socialno delo so javni socialno varstveni zavodi, ki po 49. členu </w:t>
      </w:r>
      <w:r w:rsidR="00ED0568">
        <w:rPr>
          <w:rFonts w:ascii="Arial" w:hAnsi="Arial" w:cs="Arial"/>
          <w:sz w:val="20"/>
          <w:szCs w:val="20"/>
        </w:rPr>
        <w:t xml:space="preserve">tega </w:t>
      </w:r>
      <w:r w:rsidRPr="00ED0568">
        <w:rPr>
          <w:rFonts w:ascii="Arial" w:hAnsi="Arial" w:cs="Arial"/>
          <w:sz w:val="20"/>
          <w:szCs w:val="20"/>
        </w:rPr>
        <w:t xml:space="preserve">zakona nimajo pristojnosti (javnega pooblastila) za izvajanje storitve institucionalno varstvo, so pa podpisniki pogodbe po 2. odstavku 65. člena zakona z izvajalci te storitve </w:t>
      </w:r>
      <w:r w:rsidR="00ED0568">
        <w:rPr>
          <w:rFonts w:ascii="Arial" w:hAnsi="Arial" w:cs="Arial"/>
          <w:sz w:val="20"/>
          <w:szCs w:val="20"/>
        </w:rPr>
        <w:t>institucionalno varstvo v drugi družini</w:t>
      </w:r>
      <w:r w:rsidRPr="00ED0568">
        <w:rPr>
          <w:rFonts w:ascii="Arial" w:hAnsi="Arial" w:cs="Arial"/>
          <w:sz w:val="20"/>
          <w:szCs w:val="20"/>
        </w:rPr>
        <w:t xml:space="preserve">, za kar prevzemajo odgovornost izvajanja strokovnega dela storitve institucionalno varstvo, kar je sicer po 50., 51. in 52. členu zakona pristojnost drugih javnih socialno varstvenih zavodov. </w:t>
      </w:r>
    </w:p>
    <w:p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Strokovni del storitve, ki naj bi ga izvajal center kot podpisnik pogodbe, kot je opredeljeno v 8. členu Pravilnika o standardih in normativih socialno varstvenih storitev za izvajanje storitve institucionalno varstvo v drugi družini, je pri izvajalcih storitve institucionalno varstvo pristojnost komisije za sprejem, premestitev in odpust v predpisani sestavi, obvezni član je tudi odgovorni delavec zdravstva. Komisije imajo pri teh izvajalcih izdelane kriterije in metodologijo za ocenjevanje potreb upravičencev oziroma za določanje zahtevnosti oskrbe. Kadrovski standardi storitev, javnih pooblastil in zakonskih nalog centrov za socialno delo ne vsebujejo zdravstvenih delavcev, prav tako inšpekciji ni znano na kakšen način centri ocenjujejo potrebe in zahtevnost oskrbe upravičencev, za katere sklenejo pogodbe s samostojnimi podjetniki, pravnimi in fizičnimi osebami za izvajanje storitve institucionalno varstvo v drugi družini po 2. odstavku 65. člena zakona (v pregledanih osebnih mapah uporabnikov storitve pri predhodno navedenih izvajalcih ni takšne dokumentacije). To obliko naj bi koristili upravičenci do najmanj in delno zahtevne oskrbe oziroma primerjalno z domskim varstvom sta to vrsti oskrbe I in II, vendar so po informacijah inšpekcije, v tej obliki tudi upravičenci do zahtevnejših vrst oskrbe</w:t>
      </w:r>
      <w:r w:rsidR="00ED0568">
        <w:rPr>
          <w:rFonts w:ascii="Arial" w:hAnsi="Arial" w:cs="Arial"/>
          <w:sz w:val="20"/>
          <w:szCs w:val="20"/>
        </w:rPr>
        <w:t xml:space="preserve"> (III a in IV)</w:t>
      </w:r>
      <w:r w:rsidRPr="00ED0568">
        <w:rPr>
          <w:rFonts w:ascii="Arial" w:hAnsi="Arial" w:cs="Arial"/>
          <w:sz w:val="20"/>
          <w:szCs w:val="20"/>
        </w:rPr>
        <w:t xml:space="preserve">. </w:t>
      </w:r>
    </w:p>
    <w:p w:rsidR="00414D88" w:rsidRPr="00ED0568" w:rsidRDefault="000F38FC" w:rsidP="00414D88">
      <w:pPr>
        <w:pStyle w:val="Telobesedila"/>
        <w:spacing w:after="0"/>
        <w:ind w:left="303" w:right="350"/>
        <w:jc w:val="both"/>
        <w:rPr>
          <w:rFonts w:ascii="Arial" w:hAnsi="Arial" w:cs="Arial"/>
          <w:sz w:val="20"/>
          <w:szCs w:val="20"/>
        </w:rPr>
      </w:pPr>
      <w:r w:rsidRPr="00ED0568">
        <w:rPr>
          <w:rFonts w:ascii="Arial" w:hAnsi="Arial" w:cs="Arial"/>
          <w:sz w:val="20"/>
          <w:szCs w:val="20"/>
        </w:rPr>
        <w:t xml:space="preserve">Glede na navedeno, upravičenci do storitve institucionalno varstvo, niso enako strokovno obravnavani pri opredelitvi zahtevnosti oskrbe in pri samem izvajanju storitve, ker je pri izvajalcih v javni mreži in z dovoljenjem za delo to pristojnost medstrokovnega tima (komisije), pri izvajalcih po 2. odstavku 65. člena zakona, pa sta opredelitev in izvajanje oskrbe v bistvu prepuščena enemu strokovnemu delavcu centra in </w:t>
      </w:r>
      <w:r w:rsidR="005B19C9" w:rsidRPr="00ED0568">
        <w:rPr>
          <w:rFonts w:ascii="Arial" w:hAnsi="Arial" w:cs="Arial"/>
          <w:sz w:val="20"/>
          <w:szCs w:val="20"/>
        </w:rPr>
        <w:t>laičnim</w:t>
      </w:r>
      <w:r w:rsidRPr="00ED0568">
        <w:rPr>
          <w:rFonts w:ascii="Arial" w:hAnsi="Arial" w:cs="Arial"/>
          <w:sz w:val="20"/>
          <w:szCs w:val="20"/>
        </w:rPr>
        <w:t xml:space="preserve"> neposrednim izvajalcem, brez da bi bili za to usposobljeni in brez njihovega poznavanja socialno varstvenih predpisov, vezanih na to storitev.</w:t>
      </w:r>
    </w:p>
    <w:p w:rsidR="00AA0310" w:rsidRPr="00ED0568" w:rsidRDefault="000F38FC" w:rsidP="00293943">
      <w:pPr>
        <w:pStyle w:val="Telobesedila"/>
        <w:spacing w:after="0"/>
        <w:ind w:left="303" w:right="350"/>
        <w:jc w:val="both"/>
        <w:rPr>
          <w:rFonts w:ascii="Arial" w:hAnsi="Arial" w:cs="Arial"/>
          <w:sz w:val="20"/>
          <w:szCs w:val="20"/>
        </w:rPr>
      </w:pPr>
      <w:r w:rsidRPr="00ED0568">
        <w:rPr>
          <w:rFonts w:ascii="Arial" w:hAnsi="Arial" w:cs="Arial"/>
          <w:sz w:val="20"/>
          <w:szCs w:val="20"/>
        </w:rPr>
        <w:t xml:space="preserve">V 66. členu zakona je opredeljeno, da ministrstvo, pristojno za socialno varstvo ugotavlja ali zasebnik izpolnjuje pogoje iz 65. člena in 60. člena tega zakona in da izvajalci, ki izpolnjujejo pogoje lahko pričnejo izvajati storitev z dnem vpisa v register zasebnikov ali pravnih oseb, ki opravljajo socialno varstveno storitev. Register zasebnih in pravnih oseb, ki izvajajo socialno varstvene storitve je po 67. členu zakona javen. Socialni inšpekciji ni znano, da ima ministrstvo register izvajalcev, ki opravljajo socialno varstvene storitve po 2. odstavku 65. člena zakona oziroma le-ta ni javen, zato tudi ni jasno ali so bili preverjeni pogoji pri izvajalcih po 2. odstavku 65. člena zakona in ker niso vpisani v register, tudi ni podatka, kdaj lahko pričnejo izvajati storitev, ta podatek pa je vezan na določbe zakona o prekrških pri izvajanju socialno varstvenih dejavnosti oziroma na 116. člen zakona. </w:t>
      </w:r>
      <w:r w:rsidR="00713A8B" w:rsidRPr="00ED0568">
        <w:rPr>
          <w:rFonts w:ascii="Arial" w:hAnsi="Arial" w:cs="Arial"/>
          <w:sz w:val="20"/>
          <w:szCs w:val="20"/>
        </w:rPr>
        <w:t>M</w:t>
      </w:r>
      <w:r w:rsidRPr="00ED0568">
        <w:rPr>
          <w:rFonts w:ascii="Arial" w:hAnsi="Arial" w:cs="Arial"/>
          <w:sz w:val="20"/>
          <w:szCs w:val="20"/>
        </w:rPr>
        <w:t xml:space="preserve">inistrstvo še ni </w:t>
      </w:r>
      <w:r w:rsidR="005B19C9" w:rsidRPr="00ED0568">
        <w:rPr>
          <w:rFonts w:ascii="Arial" w:hAnsi="Arial" w:cs="Arial"/>
          <w:sz w:val="20"/>
          <w:szCs w:val="20"/>
        </w:rPr>
        <w:t xml:space="preserve">ustrezno </w:t>
      </w:r>
      <w:r w:rsidRPr="00ED0568">
        <w:rPr>
          <w:rFonts w:ascii="Arial" w:hAnsi="Arial" w:cs="Arial"/>
          <w:sz w:val="20"/>
          <w:szCs w:val="20"/>
        </w:rPr>
        <w:t>opredelilo standarda te storitve</w:t>
      </w:r>
      <w:r w:rsidR="005B19C9" w:rsidRPr="00ED0568">
        <w:rPr>
          <w:rFonts w:ascii="Arial" w:hAnsi="Arial" w:cs="Arial"/>
          <w:sz w:val="20"/>
          <w:szCs w:val="20"/>
        </w:rPr>
        <w:t>,</w:t>
      </w:r>
      <w:r w:rsidRPr="00ED0568">
        <w:rPr>
          <w:rFonts w:ascii="Arial" w:hAnsi="Arial" w:cs="Arial"/>
          <w:sz w:val="20"/>
          <w:szCs w:val="20"/>
        </w:rPr>
        <w:t xml:space="preserve"> kot dopolnilne dejavnosti kmetije, le-ta pa se lahko po veljavnem kmetijskem zakonu že izvaja, </w:t>
      </w:r>
      <w:r w:rsidR="00414D88" w:rsidRPr="00ED0568">
        <w:rPr>
          <w:rFonts w:ascii="Arial" w:hAnsi="Arial" w:cs="Arial"/>
          <w:sz w:val="20"/>
          <w:szCs w:val="20"/>
        </w:rPr>
        <w:t>ob tem pa tudi ni razmejitve strokovne pristojnosti in odgovornosti med podpisnikoma pogodbe po 65. členu zakona o socialnem varstvu o vodenju postopkov za uveljavitev pravice do storitve, za strokovno obravnavo in vodenje evidenc postopkov in izvajanja oskrbe, kar je tudi podlaga za zaračunavanje storitve. Po sedanjih predpisih, so izvajalci te oblike storitve dolžni izvajati storitev v celotnem standardu storitve</w:t>
      </w:r>
      <w:r w:rsidR="005B19C9" w:rsidRPr="00ED0568">
        <w:rPr>
          <w:rFonts w:ascii="Arial" w:hAnsi="Arial" w:cs="Arial"/>
          <w:sz w:val="20"/>
          <w:szCs w:val="20"/>
        </w:rPr>
        <w:t xml:space="preserve">, tudi </w:t>
      </w:r>
      <w:r w:rsidR="00414D88" w:rsidRPr="00ED0568">
        <w:rPr>
          <w:rFonts w:ascii="Arial" w:hAnsi="Arial" w:cs="Arial"/>
          <w:sz w:val="20"/>
          <w:szCs w:val="20"/>
        </w:rPr>
        <w:t xml:space="preserve">v delih, ki niso posebej opredeljeni, kot ostali zvajalci storitve institucionalno varstvo. Zaradi </w:t>
      </w:r>
      <w:r w:rsidR="00AA0310" w:rsidRPr="00ED0568">
        <w:rPr>
          <w:rFonts w:ascii="Arial" w:hAnsi="Arial" w:cs="Arial"/>
          <w:sz w:val="20"/>
          <w:szCs w:val="20"/>
        </w:rPr>
        <w:t>n</w:t>
      </w:r>
      <w:r w:rsidR="00414D88" w:rsidRPr="00ED0568">
        <w:rPr>
          <w:rFonts w:ascii="Arial" w:hAnsi="Arial" w:cs="Arial"/>
          <w:sz w:val="20"/>
          <w:szCs w:val="20"/>
        </w:rPr>
        <w:t xml:space="preserve">avedenega </w:t>
      </w:r>
      <w:r w:rsidRPr="00ED0568">
        <w:rPr>
          <w:rFonts w:ascii="Arial" w:hAnsi="Arial" w:cs="Arial"/>
          <w:sz w:val="20"/>
          <w:szCs w:val="20"/>
        </w:rPr>
        <w:t>obstaja vrzel predpisov</w:t>
      </w:r>
      <w:r w:rsidR="00AA0310" w:rsidRPr="00ED0568">
        <w:rPr>
          <w:rFonts w:ascii="Arial" w:hAnsi="Arial" w:cs="Arial"/>
          <w:sz w:val="20"/>
          <w:szCs w:val="20"/>
        </w:rPr>
        <w:t xml:space="preserve"> </w:t>
      </w:r>
      <w:r w:rsidR="00AA0310" w:rsidRPr="00ED0568">
        <w:rPr>
          <w:rFonts w:ascii="Arial" w:hAnsi="Arial" w:cs="Arial"/>
          <w:sz w:val="20"/>
          <w:szCs w:val="20"/>
        </w:rPr>
        <w:lastRenderedPageBreak/>
        <w:t>(kdo je zavezanec za nadzor)</w:t>
      </w:r>
      <w:r w:rsidRPr="00ED0568">
        <w:rPr>
          <w:rFonts w:ascii="Arial" w:hAnsi="Arial" w:cs="Arial"/>
          <w:sz w:val="20"/>
          <w:szCs w:val="20"/>
        </w:rPr>
        <w:t xml:space="preserve"> za inšpekcijski nadzor in prekrškovni postopek Socialne inšpekcije. </w:t>
      </w:r>
    </w:p>
    <w:p w:rsidR="000F38FC" w:rsidRPr="00ED0568" w:rsidRDefault="000F38FC" w:rsidP="00AA0310">
      <w:pPr>
        <w:pStyle w:val="Telobesedila"/>
        <w:spacing w:after="0"/>
        <w:ind w:left="303" w:right="350"/>
        <w:jc w:val="both"/>
        <w:rPr>
          <w:rFonts w:ascii="Arial" w:hAnsi="Arial" w:cs="Arial"/>
          <w:bCs/>
          <w:sz w:val="20"/>
          <w:szCs w:val="20"/>
        </w:rPr>
      </w:pPr>
      <w:r w:rsidRPr="00ED0568">
        <w:rPr>
          <w:rFonts w:ascii="Arial" w:hAnsi="Arial" w:cs="Arial"/>
          <w:sz w:val="20"/>
          <w:szCs w:val="20"/>
        </w:rPr>
        <w:t>Navedene nejasnosti in spreminjanje tolmačenja navedenih določb Zakona o socialnem varstvu povzročajo neenako obravnavo upravičencev do storitve institucionalno varstvo, neenako obravnavo izvajalcev storitve institucionalno varstvo kot oskrba v drugi družini in kot je že navedeno, vrzel predpisov za izvajanje inšpekcijskega nadzora Socialne inšpekcije.</w:t>
      </w:r>
    </w:p>
    <w:p w:rsidR="000F38FC" w:rsidRPr="006C1D33" w:rsidRDefault="000F38FC" w:rsidP="000F38FC">
      <w:pPr>
        <w:tabs>
          <w:tab w:val="left" w:pos="9000"/>
        </w:tabs>
        <w:ind w:right="72"/>
        <w:jc w:val="both"/>
        <w:rPr>
          <w:rFonts w:cs="Arial"/>
          <w:sz w:val="16"/>
          <w:szCs w:val="16"/>
        </w:rPr>
      </w:pPr>
    </w:p>
    <w:p w:rsidR="00A71809" w:rsidRPr="00ED0568" w:rsidRDefault="00C3120D" w:rsidP="005A2AAE">
      <w:pPr>
        <w:pStyle w:val="Telobesedila"/>
        <w:numPr>
          <w:ilvl w:val="0"/>
          <w:numId w:val="1"/>
        </w:numPr>
        <w:spacing w:after="0"/>
        <w:ind w:left="303" w:right="350"/>
        <w:jc w:val="both"/>
        <w:rPr>
          <w:rFonts w:ascii="Arial" w:hAnsi="Arial" w:cs="Arial"/>
          <w:bCs/>
          <w:sz w:val="20"/>
          <w:szCs w:val="20"/>
        </w:rPr>
      </w:pPr>
      <w:r w:rsidRPr="00ED0568">
        <w:rPr>
          <w:rFonts w:ascii="Arial" w:hAnsi="Arial" w:cs="Arial"/>
          <w:sz w:val="20"/>
          <w:szCs w:val="20"/>
        </w:rPr>
        <w:t xml:space="preserve">V predpisih socialnega varstva </w:t>
      </w:r>
      <w:r w:rsidR="00943DD5" w:rsidRPr="00ED0568">
        <w:rPr>
          <w:rFonts w:ascii="Arial" w:hAnsi="Arial" w:cs="Arial"/>
          <w:sz w:val="20"/>
          <w:szCs w:val="20"/>
        </w:rPr>
        <w:t xml:space="preserve">še vedno </w:t>
      </w:r>
      <w:r w:rsidRPr="00ED0568">
        <w:rPr>
          <w:rFonts w:ascii="Arial" w:hAnsi="Arial" w:cs="Arial"/>
          <w:sz w:val="20"/>
          <w:szCs w:val="20"/>
        </w:rPr>
        <w:t xml:space="preserve">ni jasno opredeljeno kdo je plačnik dela </w:t>
      </w:r>
      <w:r w:rsidR="003450A9">
        <w:rPr>
          <w:rFonts w:ascii="Arial" w:hAnsi="Arial" w:cs="Arial"/>
          <w:sz w:val="20"/>
          <w:szCs w:val="20"/>
        </w:rPr>
        <w:t xml:space="preserve">stroškov oziroma cene </w:t>
      </w:r>
      <w:r w:rsidRPr="00ED0568">
        <w:rPr>
          <w:rFonts w:ascii="Arial" w:hAnsi="Arial" w:cs="Arial"/>
          <w:sz w:val="20"/>
          <w:szCs w:val="20"/>
        </w:rPr>
        <w:t xml:space="preserve">za </w:t>
      </w:r>
      <w:r w:rsidR="003450A9">
        <w:rPr>
          <w:rFonts w:ascii="Arial" w:hAnsi="Arial" w:cs="Arial"/>
          <w:sz w:val="20"/>
          <w:szCs w:val="20"/>
        </w:rPr>
        <w:t>bivalni nadstandard</w:t>
      </w:r>
      <w:r w:rsidRPr="00ED0568">
        <w:rPr>
          <w:rFonts w:ascii="Arial" w:hAnsi="Arial" w:cs="Arial"/>
          <w:sz w:val="20"/>
          <w:szCs w:val="20"/>
        </w:rPr>
        <w:t xml:space="preserve"> in za dodatne storitve domskega varstva, ki jih koristi uporabnik storitve, ki je upravičen do oprostitve plačila storitve in storitev (do)plačujejo drugi zavezanci. Nekateri izvajalci s plačilom </w:t>
      </w:r>
      <w:r w:rsidR="003450A9">
        <w:rPr>
          <w:rFonts w:ascii="Arial" w:hAnsi="Arial" w:cs="Arial"/>
          <w:sz w:val="20"/>
          <w:szCs w:val="20"/>
        </w:rPr>
        <w:t xml:space="preserve">bivalnega nadstandarda in </w:t>
      </w:r>
      <w:r w:rsidRPr="00ED0568">
        <w:rPr>
          <w:rFonts w:ascii="Arial" w:hAnsi="Arial" w:cs="Arial"/>
          <w:sz w:val="20"/>
          <w:szCs w:val="20"/>
        </w:rPr>
        <w:t xml:space="preserve">dodatnih storitev v celoti obremenijo druge zavezance (svojci, občina), na to pa ti zavezanci ugovarjajo. Ni jasno opredeljeno ali se stroški dodatnih storitev porazdelijo procentualno po deležih iz odločbe centra za socialno delo o oprostitvi plačila storitve in katere dodatne storitve so obvezni (do)plačati vsi zavezanci, vključno z uporabnikom oziroma samo drugi zavezanci.  </w:t>
      </w:r>
    </w:p>
    <w:p w:rsidR="00A71809" w:rsidRPr="00ED0568" w:rsidRDefault="00C3120D" w:rsidP="00A71809">
      <w:pPr>
        <w:pStyle w:val="Telobesedila"/>
        <w:spacing w:after="0"/>
        <w:ind w:left="303" w:right="350"/>
        <w:jc w:val="both"/>
        <w:rPr>
          <w:rFonts w:ascii="Arial" w:hAnsi="Arial" w:cs="Arial"/>
          <w:sz w:val="20"/>
          <w:szCs w:val="20"/>
        </w:rPr>
      </w:pPr>
      <w:r w:rsidRPr="00ED0568">
        <w:rPr>
          <w:rFonts w:ascii="Arial" w:hAnsi="Arial" w:cs="Arial"/>
          <w:sz w:val="20"/>
          <w:szCs w:val="20"/>
        </w:rPr>
        <w:t>Pri tem se pojavlja predvsem problem plačila storitve, kjer je večinski (do)plačnik občina ali svojec, ki je sam v težji finančni situaciji, uporabnik pa koristi storitev nadstandardnega bivanja in /ali z dodatnimi storitvami oskrbe, ki jih koristi izključno na podlagi želje in ne iz objektivnih vzrokov</w:t>
      </w:r>
      <w:r w:rsidR="004E7E9D">
        <w:rPr>
          <w:rFonts w:ascii="Arial" w:hAnsi="Arial" w:cs="Arial"/>
          <w:sz w:val="20"/>
          <w:szCs w:val="20"/>
        </w:rPr>
        <w:t xml:space="preserve"> (potreb po oskrbi)</w:t>
      </w:r>
      <w:r w:rsidRPr="00ED0568">
        <w:rPr>
          <w:rFonts w:ascii="Arial" w:hAnsi="Arial" w:cs="Arial"/>
          <w:sz w:val="20"/>
          <w:szCs w:val="20"/>
        </w:rPr>
        <w:t xml:space="preserve"> in/ali z dodatnimi tržnimi storitvami izvajalca (prinos obroka hrane v sobo, </w:t>
      </w:r>
      <w:r w:rsidR="00ED0568" w:rsidRPr="00ED0568">
        <w:rPr>
          <w:rFonts w:ascii="Arial" w:hAnsi="Arial" w:cs="Arial"/>
          <w:sz w:val="20"/>
          <w:szCs w:val="20"/>
        </w:rPr>
        <w:t xml:space="preserve">kjer to ni v sklopu vrste oskrbe, </w:t>
      </w:r>
      <w:r w:rsidRPr="00ED0568">
        <w:rPr>
          <w:rFonts w:ascii="Arial" w:hAnsi="Arial" w:cs="Arial"/>
          <w:sz w:val="20"/>
          <w:szCs w:val="20"/>
        </w:rPr>
        <w:t>storitve frizerja, pedikerja, maserja)</w:t>
      </w:r>
      <w:r w:rsidR="004E7E9D">
        <w:rPr>
          <w:rFonts w:ascii="Arial" w:hAnsi="Arial" w:cs="Arial"/>
          <w:sz w:val="20"/>
          <w:szCs w:val="20"/>
        </w:rPr>
        <w:t>. V domskem varstvu se pojavlja problem plačila storitve, kjer storitev, poleg uporabnika, plačujejo tudi drugi zavezanci, ki so sami na robu revščine, uporabnik storitve, ki plačuje manjšinjski del mesečnih stroškov pa odklanja ponujene možne rešitve</w:t>
      </w:r>
      <w:r w:rsidR="00632476">
        <w:rPr>
          <w:rFonts w:ascii="Arial" w:hAnsi="Arial" w:cs="Arial"/>
          <w:sz w:val="20"/>
          <w:szCs w:val="20"/>
        </w:rPr>
        <w:t xml:space="preserve"> za zmanjšanje stroškov oskrbe</w:t>
      </w:r>
      <w:r w:rsidR="004E7E9D">
        <w:rPr>
          <w:rFonts w:ascii="Arial" w:hAnsi="Arial" w:cs="Arial"/>
          <w:sz w:val="20"/>
          <w:szCs w:val="20"/>
        </w:rPr>
        <w:t xml:space="preserve">. Na primer </w:t>
      </w:r>
      <w:r w:rsidRPr="00ED0568">
        <w:rPr>
          <w:rFonts w:ascii="Arial" w:hAnsi="Arial" w:cs="Arial"/>
          <w:sz w:val="20"/>
          <w:szCs w:val="20"/>
        </w:rPr>
        <w:t>odklanja</w:t>
      </w:r>
      <w:r w:rsidR="00632476">
        <w:rPr>
          <w:rFonts w:ascii="Arial" w:hAnsi="Arial" w:cs="Arial"/>
          <w:sz w:val="20"/>
          <w:szCs w:val="20"/>
        </w:rPr>
        <w:t>, da bi se odpovedal tržnim storitvam izvajalca ali</w:t>
      </w:r>
      <w:r w:rsidRPr="00ED0568">
        <w:rPr>
          <w:rFonts w:ascii="Arial" w:hAnsi="Arial" w:cs="Arial"/>
          <w:sz w:val="20"/>
          <w:szCs w:val="20"/>
        </w:rPr>
        <w:t xml:space="preserve"> </w:t>
      </w:r>
      <w:r w:rsidR="00632476">
        <w:rPr>
          <w:rFonts w:ascii="Arial" w:hAnsi="Arial" w:cs="Arial"/>
          <w:sz w:val="20"/>
          <w:szCs w:val="20"/>
        </w:rPr>
        <w:t xml:space="preserve">odklanja </w:t>
      </w:r>
      <w:r w:rsidRPr="00ED0568">
        <w:rPr>
          <w:rFonts w:ascii="Arial" w:hAnsi="Arial" w:cs="Arial"/>
          <w:sz w:val="20"/>
          <w:szCs w:val="20"/>
        </w:rPr>
        <w:t xml:space="preserve">premestitev </w:t>
      </w:r>
      <w:r w:rsidR="004E7E9D">
        <w:rPr>
          <w:rFonts w:ascii="Arial" w:hAnsi="Arial" w:cs="Arial"/>
          <w:sz w:val="20"/>
          <w:szCs w:val="20"/>
        </w:rPr>
        <w:t xml:space="preserve">iz nadstandardne enoposteljne sobe </w:t>
      </w:r>
      <w:r w:rsidRPr="00ED0568">
        <w:rPr>
          <w:rFonts w:ascii="Arial" w:hAnsi="Arial" w:cs="Arial"/>
          <w:sz w:val="20"/>
          <w:szCs w:val="20"/>
        </w:rPr>
        <w:t xml:space="preserve">v manjšo kvadraturo enoposteljne sobe </w:t>
      </w:r>
      <w:r w:rsidR="004E7E9D">
        <w:rPr>
          <w:rFonts w:ascii="Arial" w:hAnsi="Arial" w:cs="Arial"/>
          <w:sz w:val="20"/>
          <w:szCs w:val="20"/>
        </w:rPr>
        <w:t xml:space="preserve">ali v enoposteljno sobo </w:t>
      </w:r>
      <w:r w:rsidRPr="00ED0568">
        <w:rPr>
          <w:rFonts w:ascii="Arial" w:hAnsi="Arial" w:cs="Arial"/>
          <w:sz w:val="20"/>
          <w:szCs w:val="20"/>
        </w:rPr>
        <w:t>brez priključkov</w:t>
      </w:r>
      <w:r w:rsidR="004E7E9D">
        <w:rPr>
          <w:rFonts w:ascii="Arial" w:hAnsi="Arial" w:cs="Arial"/>
          <w:sz w:val="20"/>
          <w:szCs w:val="20"/>
        </w:rPr>
        <w:t xml:space="preserve"> (priključki za internet, kabelsko televizijo, telefon so stroški bivalnega nadstandarda) pri istem izvajalcu ali v enoposteljno sobo k drugemu izvajalcu, </w:t>
      </w:r>
      <w:r w:rsidRPr="00ED0568">
        <w:rPr>
          <w:rFonts w:ascii="Arial" w:hAnsi="Arial" w:cs="Arial"/>
          <w:sz w:val="20"/>
          <w:szCs w:val="20"/>
        </w:rPr>
        <w:t>pri katerem je cena storitve nižja</w:t>
      </w:r>
      <w:r w:rsidR="00632476">
        <w:rPr>
          <w:rFonts w:ascii="Arial" w:hAnsi="Arial" w:cs="Arial"/>
          <w:sz w:val="20"/>
          <w:szCs w:val="20"/>
        </w:rPr>
        <w:t xml:space="preserve">. V tej zadevi, ostali zavezanci za doplačilo storitve, nimajo enakega položaja pravne zaščite, kot uporabnik storitve. </w:t>
      </w:r>
      <w:r w:rsidRPr="00ED0568">
        <w:rPr>
          <w:rFonts w:ascii="Arial" w:hAnsi="Arial" w:cs="Arial"/>
          <w:sz w:val="20"/>
          <w:szCs w:val="20"/>
        </w:rPr>
        <w:t xml:space="preserve"> </w:t>
      </w:r>
    </w:p>
    <w:p w:rsidR="006F7BA4" w:rsidRPr="00ED0568" w:rsidRDefault="00C3120D" w:rsidP="00A71809">
      <w:pPr>
        <w:pStyle w:val="Telobesedila"/>
        <w:spacing w:after="0"/>
        <w:ind w:left="303" w:right="350"/>
        <w:jc w:val="both"/>
        <w:rPr>
          <w:rFonts w:ascii="Arial" w:hAnsi="Arial" w:cs="Arial"/>
          <w:bCs/>
          <w:sz w:val="20"/>
          <w:szCs w:val="20"/>
        </w:rPr>
      </w:pPr>
      <w:r w:rsidRPr="00ED0568">
        <w:rPr>
          <w:rFonts w:ascii="Arial" w:hAnsi="Arial" w:cs="Arial"/>
          <w:sz w:val="20"/>
          <w:szCs w:val="20"/>
        </w:rPr>
        <w:t>V takšnih primerih občine in svojci odklanjajo plačilo svojih deležev plačila, za katere so zavezani po odločbi ali z dodatno izstavljenimi računi v primeru zaračunavanja mesečnih dodatnih in tržnih storitev. S tem je bilo ministrstvo seznanjeno v dopisu inšpekcije št. 0920-184/2015 z dne 25.2.2015. Socialna inšpekcija ni prejela odgovora.</w:t>
      </w:r>
    </w:p>
    <w:p w:rsidR="006F7BA4" w:rsidRPr="00CE5042" w:rsidRDefault="006F7BA4" w:rsidP="006F7BA4">
      <w:pPr>
        <w:pStyle w:val="Telobesedila"/>
        <w:spacing w:after="0"/>
        <w:ind w:left="303" w:right="350"/>
        <w:jc w:val="both"/>
        <w:rPr>
          <w:rFonts w:ascii="Arial" w:hAnsi="Arial" w:cs="Arial"/>
          <w:bCs/>
          <w:sz w:val="20"/>
          <w:szCs w:val="20"/>
        </w:rPr>
      </w:pPr>
    </w:p>
    <w:p w:rsidR="00ED0568" w:rsidRPr="00ED0568" w:rsidRDefault="00C3120D" w:rsidP="005A2AAE">
      <w:pPr>
        <w:pStyle w:val="Telobesedila"/>
        <w:numPr>
          <w:ilvl w:val="0"/>
          <w:numId w:val="1"/>
        </w:numPr>
        <w:spacing w:after="0"/>
        <w:ind w:left="303" w:right="350"/>
        <w:jc w:val="both"/>
        <w:rPr>
          <w:rFonts w:ascii="Arial" w:hAnsi="Arial" w:cs="Arial"/>
          <w:bCs/>
          <w:sz w:val="20"/>
          <w:szCs w:val="20"/>
        </w:rPr>
      </w:pPr>
      <w:r w:rsidRPr="00ED0568">
        <w:rPr>
          <w:rFonts w:ascii="Arial" w:hAnsi="Arial" w:cs="Arial"/>
          <w:sz w:val="20"/>
          <w:szCs w:val="20"/>
        </w:rPr>
        <w:t xml:space="preserve">V povezavi z zavezanostjo k plačilu storitve institucionalno varstvo starejših ter koriščenjem nadstandardne oblike te storitve, je v obrazložitvi Odločbe Ministrstva za delo, družino, socialne zadeve in enake možnosti št. 12302-110/2013/10 z dne 13.2.2015 med drugim navedeno:»…..(da)… ima vsakdo prosto pravico izbire socialno varstvene storitve, kar izhaja iz 4. člena Zakona o socialnem varstvu, ki določa, da se pravice do storitev uveljavljajo po načelih enake dostopnosti in proste izbire oblik za vse upravičence pod pogoji, ki jih določa zakon. Navedeno pomeni, da lahko vsakdo, ki potrebuje določeno storitev (npr. institucionalno varstvo) sam izbere katerikoli zavod, ki je vključen v mrežo javne službe, če za to izpolnjuje zakonske pogoje.« S tem je bil kot neutemeljen zavrnjen ugovor zavezanca za plačilo storitve, da se uporabnik ne premesti k cenovno ugodnejšemu izvajalcu storitve. Socialna inšpekcija, v zvezi s tem tolmačenjem predpisa o pravici do enake dostopnosti do storitev, meni, da lahko takšno tolmačenje te pravice velja le </w:t>
      </w:r>
      <w:r w:rsidR="00224EEF" w:rsidRPr="00ED0568">
        <w:rPr>
          <w:rFonts w:ascii="Arial" w:hAnsi="Arial" w:cs="Arial"/>
          <w:sz w:val="20"/>
          <w:szCs w:val="20"/>
        </w:rPr>
        <w:t xml:space="preserve">v primeru, da bi imela storitev pri vseh izvajalcih enako ceno </w:t>
      </w:r>
      <w:r w:rsidRPr="00ED0568">
        <w:rPr>
          <w:rFonts w:ascii="Arial" w:hAnsi="Arial" w:cs="Arial"/>
          <w:sz w:val="20"/>
          <w:szCs w:val="20"/>
        </w:rPr>
        <w:t>osnovn</w:t>
      </w:r>
      <w:r w:rsidR="00224EEF" w:rsidRPr="00ED0568">
        <w:rPr>
          <w:rFonts w:ascii="Arial" w:hAnsi="Arial" w:cs="Arial"/>
          <w:sz w:val="20"/>
          <w:szCs w:val="20"/>
        </w:rPr>
        <w:t>ega</w:t>
      </w:r>
      <w:r w:rsidRPr="00ED0568">
        <w:rPr>
          <w:rFonts w:ascii="Arial" w:hAnsi="Arial" w:cs="Arial"/>
          <w:sz w:val="20"/>
          <w:szCs w:val="20"/>
        </w:rPr>
        <w:t xml:space="preserve"> standard</w:t>
      </w:r>
      <w:r w:rsidR="00224EEF" w:rsidRPr="00ED0568">
        <w:rPr>
          <w:rFonts w:ascii="Arial" w:hAnsi="Arial" w:cs="Arial"/>
          <w:sz w:val="20"/>
          <w:szCs w:val="20"/>
        </w:rPr>
        <w:t>a</w:t>
      </w:r>
      <w:r w:rsidRPr="00ED0568">
        <w:rPr>
          <w:rFonts w:ascii="Arial" w:hAnsi="Arial" w:cs="Arial"/>
          <w:sz w:val="20"/>
          <w:szCs w:val="20"/>
        </w:rPr>
        <w:t xml:space="preserve"> storitve, kar je v primeru institucionalnega varstva starejših, dvoposteljna soba s souporabo sanitarij in na to navezana zahtevnostna stopnja vrste oskrbe</w:t>
      </w:r>
      <w:r w:rsidR="00632476">
        <w:rPr>
          <w:rFonts w:ascii="Arial" w:hAnsi="Arial" w:cs="Arial"/>
          <w:sz w:val="20"/>
          <w:szCs w:val="20"/>
        </w:rPr>
        <w:t>. Večina izvajalcev opravlja o</w:t>
      </w:r>
      <w:r w:rsidRPr="00ED0568">
        <w:rPr>
          <w:rFonts w:ascii="Arial" w:hAnsi="Arial" w:cs="Arial"/>
          <w:sz w:val="20"/>
          <w:szCs w:val="20"/>
        </w:rPr>
        <w:t xml:space="preserve">snovni standard storitve </w:t>
      </w:r>
      <w:r w:rsidR="00632476">
        <w:rPr>
          <w:rFonts w:ascii="Arial" w:hAnsi="Arial" w:cs="Arial"/>
          <w:sz w:val="20"/>
          <w:szCs w:val="20"/>
        </w:rPr>
        <w:t>na enak način oziroma z enakimi bivalnimi in oskrbnimi pogoji</w:t>
      </w:r>
      <w:r w:rsidR="00224EEF" w:rsidRPr="00ED0568">
        <w:rPr>
          <w:rFonts w:ascii="Arial" w:hAnsi="Arial" w:cs="Arial"/>
          <w:sz w:val="20"/>
          <w:szCs w:val="20"/>
        </w:rPr>
        <w:t>,</w:t>
      </w:r>
      <w:r w:rsidR="00632476">
        <w:rPr>
          <w:rFonts w:ascii="Arial" w:hAnsi="Arial" w:cs="Arial"/>
          <w:sz w:val="20"/>
          <w:szCs w:val="20"/>
        </w:rPr>
        <w:t xml:space="preserve"> cene tega osnovnega standarda pa se razlikujejo, pri tem </w:t>
      </w:r>
      <w:r w:rsidR="003C61B9">
        <w:rPr>
          <w:rFonts w:ascii="Arial" w:hAnsi="Arial" w:cs="Arial"/>
          <w:sz w:val="20"/>
          <w:szCs w:val="20"/>
        </w:rPr>
        <w:t xml:space="preserve">pa </w:t>
      </w:r>
      <w:r w:rsidR="00632476">
        <w:rPr>
          <w:rFonts w:ascii="Arial" w:hAnsi="Arial" w:cs="Arial"/>
          <w:sz w:val="20"/>
          <w:szCs w:val="20"/>
        </w:rPr>
        <w:t xml:space="preserve">tudi nekaj koncesionarjev </w:t>
      </w:r>
      <w:r w:rsidR="00224EEF" w:rsidRPr="00ED0568">
        <w:rPr>
          <w:rFonts w:ascii="Arial" w:hAnsi="Arial" w:cs="Arial"/>
          <w:sz w:val="20"/>
          <w:szCs w:val="20"/>
        </w:rPr>
        <w:t xml:space="preserve"> </w:t>
      </w:r>
      <w:r w:rsidR="003C61B9">
        <w:rPr>
          <w:rFonts w:ascii="Arial" w:hAnsi="Arial" w:cs="Arial"/>
          <w:sz w:val="20"/>
          <w:szCs w:val="20"/>
        </w:rPr>
        <w:t xml:space="preserve">izvaja </w:t>
      </w:r>
      <w:r w:rsidR="00ED0568">
        <w:rPr>
          <w:rFonts w:ascii="Arial" w:hAnsi="Arial" w:cs="Arial"/>
          <w:sz w:val="20"/>
          <w:szCs w:val="20"/>
        </w:rPr>
        <w:t>osnovni standard</w:t>
      </w:r>
      <w:r w:rsidR="003C61B9">
        <w:rPr>
          <w:rFonts w:ascii="Arial" w:hAnsi="Arial" w:cs="Arial"/>
          <w:sz w:val="20"/>
          <w:szCs w:val="20"/>
        </w:rPr>
        <w:t xml:space="preserve">storitve kot </w:t>
      </w:r>
      <w:r w:rsidR="00940989">
        <w:rPr>
          <w:rFonts w:ascii="Arial" w:hAnsi="Arial" w:cs="Arial"/>
          <w:sz w:val="20"/>
          <w:szCs w:val="20"/>
        </w:rPr>
        <w:t>nadstandardni.</w:t>
      </w:r>
    </w:p>
    <w:p w:rsidR="006F7BA4" w:rsidRPr="006C1D33" w:rsidRDefault="006F7BA4" w:rsidP="006F7BA4">
      <w:pPr>
        <w:pStyle w:val="Telobesedila"/>
        <w:spacing w:after="0"/>
        <w:ind w:left="303" w:right="350"/>
        <w:jc w:val="both"/>
        <w:rPr>
          <w:rFonts w:ascii="Arial" w:hAnsi="Arial" w:cs="Arial"/>
          <w:bCs/>
          <w:sz w:val="16"/>
          <w:szCs w:val="16"/>
        </w:rPr>
      </w:pPr>
    </w:p>
    <w:p w:rsidR="006F7BA4"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 xml:space="preserve">Nadalje v zvezi s pravico izbora do nadstandardne storitve v povezavi z zavezanostjo k plačilu storitve, Socialna inšpekcija meni, da se </w:t>
      </w:r>
      <w:r w:rsidR="00F55096" w:rsidRPr="005D3E71">
        <w:rPr>
          <w:rFonts w:ascii="Arial" w:hAnsi="Arial" w:cs="Arial"/>
          <w:sz w:val="20"/>
          <w:szCs w:val="20"/>
        </w:rPr>
        <w:t xml:space="preserve">na eni strani, </w:t>
      </w:r>
      <w:r w:rsidRPr="005D3E71">
        <w:rPr>
          <w:rFonts w:ascii="Arial" w:hAnsi="Arial" w:cs="Arial"/>
          <w:sz w:val="20"/>
          <w:szCs w:val="20"/>
        </w:rPr>
        <w:t xml:space="preserve">v postopku sprejema (izhodiščno), ta pravica do izbire </w:t>
      </w:r>
      <w:r w:rsidR="00F55096" w:rsidRPr="005D3E71">
        <w:rPr>
          <w:rFonts w:ascii="Arial" w:hAnsi="Arial" w:cs="Arial"/>
          <w:sz w:val="20"/>
          <w:szCs w:val="20"/>
        </w:rPr>
        <w:t xml:space="preserve">izvajalca storitve </w:t>
      </w:r>
      <w:r w:rsidRPr="005D3E71">
        <w:rPr>
          <w:rFonts w:ascii="Arial" w:hAnsi="Arial" w:cs="Arial"/>
          <w:sz w:val="20"/>
          <w:szCs w:val="20"/>
        </w:rPr>
        <w:t xml:space="preserve">veže tudi na želje upravičencev (bližina domačega okolja, ustreči sorodnikom, da imajo lažji dostop za obiske, želja biti v določenem geografskem okolju, sobivati v domskem varstvu s sorodniki, prijatelji, ipd.), kar je upoštevano v </w:t>
      </w:r>
      <w:r w:rsidR="005D3E71" w:rsidRPr="005D3E71">
        <w:rPr>
          <w:rFonts w:ascii="Arial" w:hAnsi="Arial" w:cs="Arial"/>
          <w:sz w:val="20"/>
          <w:szCs w:val="20"/>
        </w:rPr>
        <w:t xml:space="preserve">kriterijih </w:t>
      </w:r>
      <w:r w:rsidRPr="005D3E71">
        <w:rPr>
          <w:rFonts w:ascii="Arial" w:hAnsi="Arial" w:cs="Arial"/>
          <w:sz w:val="20"/>
          <w:szCs w:val="20"/>
        </w:rPr>
        <w:t>postopk</w:t>
      </w:r>
      <w:r w:rsidR="005D3E71" w:rsidRPr="005D3E71">
        <w:rPr>
          <w:rFonts w:ascii="Arial" w:hAnsi="Arial" w:cs="Arial"/>
          <w:sz w:val="20"/>
          <w:szCs w:val="20"/>
        </w:rPr>
        <w:t>a</w:t>
      </w:r>
      <w:r w:rsidRPr="005D3E71">
        <w:rPr>
          <w:rFonts w:ascii="Arial" w:hAnsi="Arial" w:cs="Arial"/>
          <w:sz w:val="20"/>
          <w:szCs w:val="20"/>
        </w:rPr>
        <w:t xml:space="preserve"> sprejema, </w:t>
      </w:r>
      <w:r w:rsidR="00F55096" w:rsidRPr="005D3E71">
        <w:rPr>
          <w:rFonts w:ascii="Arial" w:hAnsi="Arial" w:cs="Arial"/>
          <w:sz w:val="20"/>
          <w:szCs w:val="20"/>
        </w:rPr>
        <w:t xml:space="preserve">na drugi strani pa se veže tudi na </w:t>
      </w:r>
      <w:r w:rsidRPr="005D3E71">
        <w:rPr>
          <w:rFonts w:ascii="Arial" w:hAnsi="Arial" w:cs="Arial"/>
          <w:sz w:val="20"/>
          <w:szCs w:val="20"/>
        </w:rPr>
        <w:lastRenderedPageBreak/>
        <w:t xml:space="preserve">obveznost uporabnika ali njegovega zakonitega zastopnika iz 5. odstavka 12. člena Pravilnika o postopkih pri uveljavljanju pravice do institucionalnega varstva (Uradni list RS, št. 38/04, 23/06, 42/07 in 4/14-neuradno prečiščeno besedilo), po katerem upravičenec ali njegov zakoniti zastopnik </w:t>
      </w:r>
      <w:r w:rsidR="00F55096" w:rsidRPr="005D3E71">
        <w:rPr>
          <w:rFonts w:ascii="Arial" w:hAnsi="Arial" w:cs="Arial"/>
          <w:sz w:val="20"/>
          <w:szCs w:val="20"/>
        </w:rPr>
        <w:t xml:space="preserve">iz podpisane </w:t>
      </w:r>
      <w:r w:rsidRPr="005D3E71">
        <w:rPr>
          <w:rFonts w:ascii="Arial" w:hAnsi="Arial" w:cs="Arial"/>
          <w:sz w:val="20"/>
          <w:szCs w:val="20"/>
        </w:rPr>
        <w:t>izjav</w:t>
      </w:r>
      <w:r w:rsidR="00F55096" w:rsidRPr="005D3E71">
        <w:rPr>
          <w:rFonts w:ascii="Arial" w:hAnsi="Arial" w:cs="Arial"/>
          <w:sz w:val="20"/>
          <w:szCs w:val="20"/>
        </w:rPr>
        <w:t>e</w:t>
      </w:r>
      <w:r w:rsidRPr="005D3E71">
        <w:rPr>
          <w:rFonts w:ascii="Arial" w:hAnsi="Arial" w:cs="Arial"/>
          <w:sz w:val="20"/>
          <w:szCs w:val="20"/>
        </w:rPr>
        <w:t xml:space="preserve"> o plačilu storitve v prilogi k prošnji za uveljavitev pravice do institucionalnega varstva, v kateri navede v kakšnem obsegu bo sam plačeval storitev, prav tako takšno izjavo poda drugi zavezanec v primeru dogovora z uporabnikom ali zavezujoče obveznosti po sodnem aktu za skrb oziroma plačilo storitve. </w:t>
      </w:r>
      <w:r w:rsidR="00F55096" w:rsidRPr="005D3E71">
        <w:rPr>
          <w:rFonts w:ascii="Arial" w:hAnsi="Arial" w:cs="Arial"/>
          <w:sz w:val="20"/>
          <w:szCs w:val="20"/>
        </w:rPr>
        <w:t xml:space="preserve">Upravičenec sklene z izvajalcem obvezo plačila s podpisom dogovora o izvajanju storitve, pri čemer je pred podpisom tega dogovora </w:t>
      </w:r>
      <w:r w:rsidRPr="005D3E71">
        <w:rPr>
          <w:rFonts w:ascii="Arial" w:hAnsi="Arial" w:cs="Arial"/>
          <w:sz w:val="20"/>
          <w:szCs w:val="20"/>
        </w:rPr>
        <w:t>seznanjen s ceno in predvidenimi mesečnimi stroški storitve.</w:t>
      </w:r>
    </w:p>
    <w:p w:rsidR="006F7BA4" w:rsidRPr="006C1D33" w:rsidRDefault="006F7BA4" w:rsidP="006F7BA4">
      <w:pPr>
        <w:pStyle w:val="Telobesedila"/>
        <w:spacing w:after="0"/>
        <w:ind w:left="303" w:right="350"/>
        <w:jc w:val="both"/>
        <w:rPr>
          <w:rFonts w:ascii="Arial" w:hAnsi="Arial" w:cs="Arial"/>
          <w:bCs/>
          <w:sz w:val="16"/>
          <w:szCs w:val="16"/>
        </w:rPr>
      </w:pPr>
    </w:p>
    <w:p w:rsidR="00071CF7"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 xml:space="preserve">V zvezi s pravico do izbora nadstandardne storitve v povezavi z zavezanostjo do plačila takšne storitve je v 18. členu Pravilnika o postopkih pri uveljavljanju pravice do institucionalnega varstva opredeljeno, da pri ugotavljanju upravičenosti in pogojev za uveljavljanje pravice do institucionalnega varstva in pri odločanju za sprejem ni dopustno upoštevati ali so uporabnik in njegovi svojci zmožni plačevati ali (do)plačevati storitev, kar po mnenju inšpekcije velja v primeru nujnih namestitev in le v postopku sprejema v domsko varstvo in le za osnovni standard storitve, kot je bil že predhodno naveden. </w:t>
      </w:r>
    </w:p>
    <w:p w:rsidR="00293943" w:rsidRDefault="00C3120D" w:rsidP="00293943">
      <w:pPr>
        <w:pStyle w:val="Telobesedila"/>
        <w:spacing w:after="0"/>
        <w:ind w:left="303" w:right="350"/>
        <w:jc w:val="both"/>
        <w:rPr>
          <w:rFonts w:ascii="Arial" w:hAnsi="Arial" w:cs="Arial"/>
          <w:sz w:val="20"/>
          <w:szCs w:val="20"/>
        </w:rPr>
      </w:pPr>
      <w:r w:rsidRPr="005D3E71">
        <w:rPr>
          <w:rFonts w:ascii="Arial" w:hAnsi="Arial" w:cs="Arial"/>
          <w:sz w:val="20"/>
          <w:szCs w:val="20"/>
        </w:rPr>
        <w:t>V primeru nujne namestitve, zaradi objektivnih okoliščin v nadstandardno obliko domskega varstva, pri čemer je že iz spremne dokumentacije razvidno, da upravičenec nima dovolj finančnih sredstev za pokrivanje stroškov storitve, lahko velja takšna namestitev za začasno nujno namestitev, ker se v praksi dogaja, da v primeru, ko takšna namestitev traja dalj časa in uporabnik ne zmore plačevati storitve, nastane huda socialna stiska, tako pri uporabniku, kot tudi pri zavezancih po Uredbi o merilih za določanje oprostitev pri plačilih socialno varstvenih stor</w:t>
      </w:r>
      <w:r w:rsidR="00293943">
        <w:rPr>
          <w:rFonts w:ascii="Arial" w:hAnsi="Arial" w:cs="Arial"/>
          <w:sz w:val="20"/>
          <w:szCs w:val="20"/>
        </w:rPr>
        <w:t>itev (sorodniki in/ali občina).</w:t>
      </w:r>
    </w:p>
    <w:p w:rsidR="006F7BA4" w:rsidRPr="00293943" w:rsidRDefault="00C3120D" w:rsidP="00293943">
      <w:pPr>
        <w:pStyle w:val="Telobesedila"/>
        <w:spacing w:after="0"/>
        <w:ind w:left="303" w:right="350"/>
        <w:jc w:val="both"/>
        <w:rPr>
          <w:rFonts w:ascii="Arial" w:hAnsi="Arial" w:cs="Arial"/>
          <w:sz w:val="20"/>
          <w:szCs w:val="20"/>
        </w:rPr>
      </w:pPr>
      <w:r w:rsidRPr="00CE5042">
        <w:rPr>
          <w:rFonts w:ascii="Arial" w:hAnsi="Arial" w:cs="Arial"/>
          <w:sz w:val="20"/>
          <w:szCs w:val="20"/>
        </w:rPr>
        <w:t>Takšno stanje pripelje katerega od sorodnikov, zavezanca za plačilo, na rob ali čez rob revščine (pogosto so zavezanci tudi sami že upokojenci s povprečno ali nižjo pokojnino ali ima zavezanec družino z več šoloobveznimi otroki ali je v družini sorodnika-zavezanca, samo en član ali nihče zaposlen), povzroča težave občinam, ki nimajo predvidenih dovolj sredstev za ta namen v občinskem letnem proračunu, povzroča nepotrebne konflikte med sorodstvom ali znotraj družine in s tem slabljenje socialne mreže uporabnika, povzroča dodatne uradne postopke za vedno znova uveljavljanje oprostitev plačila storitve, s tem povezane pritožne postopke ter gospodarsko škodo izvajalcu storitve zaradi neplačanih računov za izvedeno storitev. Inšpekcija v zvezi s tem meni, da zoper doplačilo nadstandardne storitve upravičeno ugovarjajo sorodniki in občine, ki jih v takih primerih k doplačilu zavezujejo predpisi, družinski in občinski proračuni pa ne zdržijo takšnega, pogosto nepredvidenega stroška. Predpisi bi lahko z upoštevanjem različnih situacij omogočili drugačno reševanje takšnih situacij, če že na drugi strani omogočajo različne cene te storitve pri izvajalcih.</w:t>
      </w:r>
    </w:p>
    <w:p w:rsidR="006F7BA4" w:rsidRPr="006C1D33" w:rsidRDefault="006F7BA4" w:rsidP="006F7BA4">
      <w:pPr>
        <w:pStyle w:val="Telobesedila"/>
        <w:spacing w:after="0"/>
        <w:ind w:left="303" w:right="350"/>
        <w:jc w:val="both"/>
        <w:rPr>
          <w:rFonts w:ascii="Arial" w:hAnsi="Arial" w:cs="Arial"/>
          <w:bCs/>
          <w:sz w:val="16"/>
          <w:szCs w:val="16"/>
        </w:rPr>
      </w:pPr>
    </w:p>
    <w:p w:rsidR="00F471C8" w:rsidRPr="005D3E71" w:rsidRDefault="00C3120D" w:rsidP="009259B1">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Socialna inšpekcija od leta 2005 dalje ugotavlja cenovno neenako dostopnost storitve glede na izvajalce storitve institucionalno varstvo starejših v javni mreži, ker so, po odločitvi Vlade Republike Slovenije v prvih letih podeljevanja teh koncesij, v izračunu cene pri koncesionarjih dovoljeno vključeni tudi elementi stroškov investicij oziroma kreditov izvajalca</w:t>
      </w:r>
      <w:r w:rsidR="007203BF" w:rsidRPr="005D3E71">
        <w:rPr>
          <w:rFonts w:ascii="Arial" w:hAnsi="Arial" w:cs="Arial"/>
          <w:sz w:val="20"/>
          <w:szCs w:val="20"/>
        </w:rPr>
        <w:t xml:space="preserve"> (do 7%), ostali višji del cene pa se nanaša na dodatke k ceni na podlagi zagotavljanja bivalnega </w:t>
      </w:r>
      <w:r w:rsidR="00202146" w:rsidRPr="005D3E71">
        <w:rPr>
          <w:rFonts w:ascii="Arial" w:hAnsi="Arial" w:cs="Arial"/>
          <w:sz w:val="20"/>
          <w:szCs w:val="20"/>
        </w:rPr>
        <w:t xml:space="preserve">nadstandarda </w:t>
      </w:r>
      <w:r w:rsidR="007203BF" w:rsidRPr="005D3E71">
        <w:rPr>
          <w:rFonts w:ascii="Arial" w:hAnsi="Arial" w:cs="Arial"/>
          <w:sz w:val="20"/>
          <w:szCs w:val="20"/>
        </w:rPr>
        <w:t xml:space="preserve">storitve po </w:t>
      </w:r>
      <w:r w:rsidR="00202146" w:rsidRPr="005D3E71">
        <w:rPr>
          <w:rFonts w:ascii="Arial" w:hAnsi="Arial" w:cs="Arial"/>
          <w:sz w:val="20"/>
          <w:szCs w:val="20"/>
        </w:rPr>
        <w:t xml:space="preserve">35. členu </w:t>
      </w:r>
      <w:r w:rsidR="007203BF" w:rsidRPr="005D3E71">
        <w:rPr>
          <w:rFonts w:ascii="Arial" w:hAnsi="Arial" w:cs="Arial"/>
          <w:sz w:val="20"/>
          <w:szCs w:val="20"/>
        </w:rPr>
        <w:t xml:space="preserve">členu Pravilnika o metodologiji za oblikovanje cen socialno varstvenih storitev. </w:t>
      </w:r>
    </w:p>
    <w:p w:rsidR="00F471C8" w:rsidRPr="005D3E71" w:rsidRDefault="007203BF" w:rsidP="00F471C8">
      <w:pPr>
        <w:pStyle w:val="Telobesedila"/>
        <w:spacing w:after="0"/>
        <w:ind w:left="303" w:right="350"/>
        <w:jc w:val="both"/>
        <w:rPr>
          <w:rFonts w:ascii="Arial" w:hAnsi="Arial" w:cs="Arial"/>
          <w:sz w:val="20"/>
          <w:szCs w:val="20"/>
        </w:rPr>
      </w:pPr>
      <w:r w:rsidRPr="005D3E71">
        <w:rPr>
          <w:rFonts w:ascii="Arial" w:hAnsi="Arial" w:cs="Arial"/>
          <w:sz w:val="20"/>
          <w:szCs w:val="20"/>
        </w:rPr>
        <w:t>Večina koncesionarj</w:t>
      </w:r>
      <w:r w:rsidR="002B6FA5" w:rsidRPr="005D3E71">
        <w:rPr>
          <w:rFonts w:ascii="Arial" w:hAnsi="Arial" w:cs="Arial"/>
          <w:sz w:val="20"/>
          <w:szCs w:val="20"/>
        </w:rPr>
        <w:t xml:space="preserve">ev </w:t>
      </w:r>
      <w:r w:rsidR="009259B1" w:rsidRPr="005D3E71">
        <w:rPr>
          <w:rFonts w:ascii="Arial" w:hAnsi="Arial" w:cs="Arial"/>
          <w:sz w:val="20"/>
          <w:szCs w:val="20"/>
        </w:rPr>
        <w:t xml:space="preserve">po letu 2015 </w:t>
      </w:r>
      <w:r w:rsidRPr="005D3E71">
        <w:rPr>
          <w:rFonts w:ascii="Arial" w:hAnsi="Arial" w:cs="Arial"/>
          <w:sz w:val="20"/>
          <w:szCs w:val="20"/>
        </w:rPr>
        <w:t>zagotavlja bivalni standard po predpisu (enoposteljne in dvoposteljne sobe)</w:t>
      </w:r>
      <w:r w:rsidR="00202146" w:rsidRPr="005D3E71">
        <w:rPr>
          <w:rFonts w:ascii="Arial" w:hAnsi="Arial" w:cs="Arial"/>
          <w:sz w:val="20"/>
          <w:szCs w:val="20"/>
        </w:rPr>
        <w:t xml:space="preserve"> in tudi v normativnih tehnično-prostorskih pogojih</w:t>
      </w:r>
      <w:r w:rsidR="009259B1" w:rsidRPr="005D3E71">
        <w:rPr>
          <w:rFonts w:ascii="Arial" w:hAnsi="Arial" w:cs="Arial"/>
          <w:sz w:val="20"/>
          <w:szCs w:val="20"/>
        </w:rPr>
        <w:t xml:space="preserve">, </w:t>
      </w:r>
      <w:r w:rsidR="00202146" w:rsidRPr="005D3E71">
        <w:rPr>
          <w:rFonts w:ascii="Arial" w:hAnsi="Arial" w:cs="Arial"/>
          <w:sz w:val="20"/>
          <w:szCs w:val="20"/>
        </w:rPr>
        <w:t xml:space="preserve">pri tem, da je bilo </w:t>
      </w:r>
      <w:r w:rsidR="009259B1" w:rsidRPr="005D3E71">
        <w:rPr>
          <w:rFonts w:ascii="Arial" w:hAnsi="Arial" w:cs="Arial"/>
          <w:sz w:val="20"/>
          <w:szCs w:val="20"/>
        </w:rPr>
        <w:t>nekaj novih domov</w:t>
      </w:r>
      <w:r w:rsidR="007B0600" w:rsidRPr="005D3E71">
        <w:rPr>
          <w:rFonts w:ascii="Arial" w:hAnsi="Arial" w:cs="Arial"/>
          <w:sz w:val="20"/>
          <w:szCs w:val="20"/>
        </w:rPr>
        <w:t xml:space="preserve"> s strani koncesionarjev</w:t>
      </w:r>
      <w:r w:rsidR="009259B1" w:rsidRPr="005D3E71">
        <w:rPr>
          <w:rFonts w:ascii="Arial" w:hAnsi="Arial" w:cs="Arial"/>
          <w:sz w:val="20"/>
          <w:szCs w:val="20"/>
        </w:rPr>
        <w:t xml:space="preserve"> zgrajen</w:t>
      </w:r>
      <w:r w:rsidR="00202146" w:rsidRPr="005D3E71">
        <w:rPr>
          <w:rFonts w:ascii="Arial" w:hAnsi="Arial" w:cs="Arial"/>
          <w:sz w:val="20"/>
          <w:szCs w:val="20"/>
        </w:rPr>
        <w:t>ih</w:t>
      </w:r>
      <w:r w:rsidR="009259B1" w:rsidRPr="005D3E71">
        <w:rPr>
          <w:rFonts w:ascii="Arial" w:hAnsi="Arial" w:cs="Arial"/>
          <w:sz w:val="20"/>
          <w:szCs w:val="20"/>
        </w:rPr>
        <w:t xml:space="preserve"> izključno v nadstandardni obliki (večje sobe in skupni prostori, nadstandardna oprema), zaradi česar se ceni</w:t>
      </w:r>
      <w:r w:rsidR="007B0600" w:rsidRPr="005D3E71">
        <w:rPr>
          <w:rFonts w:ascii="Arial" w:hAnsi="Arial" w:cs="Arial"/>
          <w:sz w:val="20"/>
          <w:szCs w:val="20"/>
        </w:rPr>
        <w:t>, poleg dovolenih 7%,</w:t>
      </w:r>
      <w:r w:rsidR="009259B1" w:rsidRPr="005D3E71">
        <w:rPr>
          <w:rFonts w:ascii="Arial" w:hAnsi="Arial" w:cs="Arial"/>
          <w:sz w:val="20"/>
          <w:szCs w:val="20"/>
        </w:rPr>
        <w:t xml:space="preserve"> zaračunavajo </w:t>
      </w:r>
      <w:r w:rsidR="007B0600" w:rsidRPr="005D3E71">
        <w:rPr>
          <w:rFonts w:ascii="Arial" w:hAnsi="Arial" w:cs="Arial"/>
          <w:sz w:val="20"/>
          <w:szCs w:val="20"/>
        </w:rPr>
        <w:t xml:space="preserve">še </w:t>
      </w:r>
      <w:r w:rsidR="009259B1" w:rsidRPr="005D3E71">
        <w:rPr>
          <w:rFonts w:ascii="Arial" w:hAnsi="Arial" w:cs="Arial"/>
          <w:sz w:val="20"/>
          <w:szCs w:val="20"/>
        </w:rPr>
        <w:t>dodatki za nadstandard</w:t>
      </w:r>
      <w:r w:rsidR="00202146" w:rsidRPr="005D3E71">
        <w:rPr>
          <w:rFonts w:ascii="Arial" w:hAnsi="Arial" w:cs="Arial"/>
          <w:sz w:val="20"/>
          <w:szCs w:val="20"/>
        </w:rPr>
        <w:t xml:space="preserve"> lahko tudi do 20% cene (na primer: dodatnih 10% za lastno kopalnico+5% za balkon+5% za večjo sobo ali 5% za lastne sanitarije+5% za dodatno opremo+5% za balkon +5% za večjo sobo in podobne kombinacije)</w:t>
      </w:r>
      <w:r w:rsidR="009259B1" w:rsidRPr="005D3E71">
        <w:rPr>
          <w:rFonts w:ascii="Arial" w:hAnsi="Arial" w:cs="Arial"/>
          <w:sz w:val="20"/>
          <w:szCs w:val="20"/>
        </w:rPr>
        <w:t>.</w:t>
      </w:r>
    </w:p>
    <w:p w:rsidR="006F7BA4" w:rsidRPr="005D3E71" w:rsidRDefault="00C3120D" w:rsidP="00F471C8">
      <w:pPr>
        <w:pStyle w:val="Telobesedila"/>
        <w:spacing w:after="0"/>
        <w:ind w:left="303" w:right="350"/>
        <w:jc w:val="both"/>
        <w:rPr>
          <w:rFonts w:ascii="Arial" w:hAnsi="Arial" w:cs="Arial"/>
          <w:bCs/>
          <w:sz w:val="20"/>
          <w:szCs w:val="20"/>
        </w:rPr>
      </w:pPr>
      <w:r w:rsidRPr="005D3E71">
        <w:rPr>
          <w:rFonts w:ascii="Arial" w:hAnsi="Arial" w:cs="Arial"/>
          <w:sz w:val="20"/>
          <w:szCs w:val="20"/>
        </w:rPr>
        <w:t xml:space="preserve">To pomeni, da uporabniki koncesionarjem plačujejo mesečno poleg </w:t>
      </w:r>
      <w:r w:rsidR="00F471C8" w:rsidRPr="005D3E71">
        <w:rPr>
          <w:rFonts w:ascii="Arial" w:hAnsi="Arial" w:cs="Arial"/>
          <w:sz w:val="20"/>
          <w:szCs w:val="20"/>
        </w:rPr>
        <w:t xml:space="preserve">cene </w:t>
      </w:r>
      <w:r w:rsidRPr="005D3E71">
        <w:rPr>
          <w:rFonts w:ascii="Arial" w:hAnsi="Arial" w:cs="Arial"/>
          <w:sz w:val="20"/>
          <w:szCs w:val="20"/>
        </w:rPr>
        <w:t xml:space="preserve">storitve tudi </w:t>
      </w:r>
      <w:r w:rsidR="009259B1" w:rsidRPr="005D3E71">
        <w:rPr>
          <w:rFonts w:ascii="Arial" w:hAnsi="Arial" w:cs="Arial"/>
          <w:sz w:val="20"/>
          <w:szCs w:val="20"/>
        </w:rPr>
        <w:t xml:space="preserve">strošek njihovih investicij in </w:t>
      </w:r>
      <w:r w:rsidR="00F471C8" w:rsidRPr="005D3E71">
        <w:rPr>
          <w:rFonts w:ascii="Arial" w:hAnsi="Arial" w:cs="Arial"/>
          <w:sz w:val="20"/>
          <w:szCs w:val="20"/>
        </w:rPr>
        <w:t xml:space="preserve">bivalni </w:t>
      </w:r>
      <w:r w:rsidR="009259B1" w:rsidRPr="005D3E71">
        <w:rPr>
          <w:rFonts w:ascii="Arial" w:hAnsi="Arial" w:cs="Arial"/>
          <w:sz w:val="20"/>
          <w:szCs w:val="20"/>
        </w:rPr>
        <w:t>nadstandard</w:t>
      </w:r>
      <w:r w:rsidR="00F471C8" w:rsidRPr="005D3E71">
        <w:rPr>
          <w:rFonts w:ascii="Arial" w:hAnsi="Arial" w:cs="Arial"/>
          <w:sz w:val="20"/>
          <w:szCs w:val="20"/>
        </w:rPr>
        <w:t xml:space="preserve"> (lahko več kot do 20% višjo ceno za isto storitev)</w:t>
      </w:r>
      <w:r w:rsidR="007B0600" w:rsidRPr="005D3E71">
        <w:rPr>
          <w:rFonts w:ascii="Arial" w:hAnsi="Arial" w:cs="Arial"/>
          <w:sz w:val="20"/>
          <w:szCs w:val="20"/>
        </w:rPr>
        <w:t xml:space="preserve">, pogosto ne po lastni izbiri iz vidika plačljive zmožnosti, </w:t>
      </w:r>
      <w:r w:rsidR="009259B1" w:rsidRPr="005D3E71">
        <w:rPr>
          <w:rFonts w:ascii="Arial" w:hAnsi="Arial" w:cs="Arial"/>
          <w:sz w:val="20"/>
          <w:szCs w:val="20"/>
        </w:rPr>
        <w:t xml:space="preserve">ker </w:t>
      </w:r>
      <w:r w:rsidR="00202146" w:rsidRPr="005D3E71">
        <w:rPr>
          <w:rFonts w:ascii="Arial" w:hAnsi="Arial" w:cs="Arial"/>
          <w:sz w:val="20"/>
          <w:szCs w:val="20"/>
        </w:rPr>
        <w:t xml:space="preserve">v zadnjih štirih letih, zaradi prezasedenosti nastanitvenih kapacitet, </w:t>
      </w:r>
      <w:r w:rsidR="009259B1" w:rsidRPr="005D3E71">
        <w:rPr>
          <w:rFonts w:ascii="Arial" w:hAnsi="Arial" w:cs="Arial"/>
          <w:sz w:val="20"/>
          <w:szCs w:val="20"/>
        </w:rPr>
        <w:t>ni možnosti izbire</w:t>
      </w:r>
      <w:r w:rsidR="00202146" w:rsidRPr="005D3E71">
        <w:rPr>
          <w:rFonts w:ascii="Arial" w:hAnsi="Arial" w:cs="Arial"/>
          <w:sz w:val="20"/>
          <w:szCs w:val="20"/>
        </w:rPr>
        <w:t xml:space="preserve"> (cenejših ali krajevno bližjih) </w:t>
      </w:r>
      <w:r w:rsidR="009259B1" w:rsidRPr="005D3E71">
        <w:rPr>
          <w:rFonts w:ascii="Arial" w:hAnsi="Arial" w:cs="Arial"/>
          <w:sz w:val="20"/>
          <w:szCs w:val="20"/>
        </w:rPr>
        <w:t>izvajalcev storitve</w:t>
      </w:r>
      <w:r w:rsidR="007B0600" w:rsidRPr="005D3E71">
        <w:rPr>
          <w:rFonts w:ascii="Arial" w:hAnsi="Arial" w:cs="Arial"/>
          <w:sz w:val="20"/>
          <w:szCs w:val="20"/>
        </w:rPr>
        <w:t xml:space="preserve">, </w:t>
      </w:r>
      <w:r w:rsidR="00F471C8" w:rsidRPr="005D3E71">
        <w:rPr>
          <w:rFonts w:ascii="Arial" w:hAnsi="Arial" w:cs="Arial"/>
          <w:sz w:val="20"/>
          <w:szCs w:val="20"/>
        </w:rPr>
        <w:t xml:space="preserve">takrat </w:t>
      </w:r>
      <w:r w:rsidR="007B0600" w:rsidRPr="005D3E71">
        <w:rPr>
          <w:rFonts w:ascii="Arial" w:hAnsi="Arial" w:cs="Arial"/>
          <w:sz w:val="20"/>
          <w:szCs w:val="20"/>
        </w:rPr>
        <w:t xml:space="preserve">ko je namestitev </w:t>
      </w:r>
      <w:r w:rsidR="00F471C8" w:rsidRPr="005D3E71">
        <w:rPr>
          <w:rFonts w:ascii="Arial" w:hAnsi="Arial" w:cs="Arial"/>
          <w:sz w:val="20"/>
          <w:szCs w:val="20"/>
        </w:rPr>
        <w:t xml:space="preserve">upravičenca </w:t>
      </w:r>
      <w:r w:rsidR="007B0600" w:rsidRPr="005D3E71">
        <w:rPr>
          <w:rFonts w:ascii="Arial" w:hAnsi="Arial" w:cs="Arial"/>
          <w:sz w:val="20"/>
          <w:szCs w:val="20"/>
        </w:rPr>
        <w:t xml:space="preserve">v domsko varstvo nujna. To </w:t>
      </w:r>
      <w:r w:rsidR="007B0600" w:rsidRPr="005D3E71">
        <w:rPr>
          <w:rFonts w:ascii="Arial" w:hAnsi="Arial" w:cs="Arial"/>
          <w:sz w:val="20"/>
          <w:szCs w:val="20"/>
        </w:rPr>
        <w:lastRenderedPageBreak/>
        <w:t xml:space="preserve">je </w:t>
      </w:r>
      <w:r w:rsidRPr="005D3E71">
        <w:rPr>
          <w:rFonts w:ascii="Arial" w:hAnsi="Arial" w:cs="Arial"/>
          <w:sz w:val="20"/>
          <w:szCs w:val="20"/>
        </w:rPr>
        <w:t xml:space="preserve">po mnenju </w:t>
      </w:r>
      <w:r w:rsidR="00202146" w:rsidRPr="005D3E71">
        <w:rPr>
          <w:rFonts w:ascii="Arial" w:hAnsi="Arial" w:cs="Arial"/>
          <w:sz w:val="20"/>
          <w:szCs w:val="20"/>
        </w:rPr>
        <w:t xml:space="preserve">Socialne </w:t>
      </w:r>
      <w:r w:rsidRPr="005D3E71">
        <w:rPr>
          <w:rFonts w:ascii="Arial" w:hAnsi="Arial" w:cs="Arial"/>
          <w:sz w:val="20"/>
          <w:szCs w:val="20"/>
        </w:rPr>
        <w:t xml:space="preserve">inšpekcije iz vidika socialne situacije uporabnikov in izvajalcev etično sporno in je diskriminatorno iz vidika </w:t>
      </w:r>
      <w:r w:rsidR="007B0600" w:rsidRPr="005D3E71">
        <w:rPr>
          <w:rFonts w:ascii="Arial" w:hAnsi="Arial" w:cs="Arial"/>
          <w:sz w:val="20"/>
          <w:szCs w:val="20"/>
        </w:rPr>
        <w:t xml:space="preserve">cenovne </w:t>
      </w:r>
      <w:r w:rsidRPr="005D3E71">
        <w:rPr>
          <w:rFonts w:ascii="Arial" w:hAnsi="Arial" w:cs="Arial"/>
          <w:sz w:val="20"/>
          <w:szCs w:val="20"/>
        </w:rPr>
        <w:t>dostopnosti storitve. Zaradi navedenega se predvsem v zadnjih štirih letih, s strani uporabnikov, ki storitev koristijo pri koncesionarjih</w:t>
      </w:r>
      <w:r w:rsidR="00202146" w:rsidRPr="005D3E71">
        <w:rPr>
          <w:rFonts w:ascii="Arial" w:hAnsi="Arial" w:cs="Arial"/>
          <w:sz w:val="20"/>
          <w:szCs w:val="20"/>
        </w:rPr>
        <w:t xml:space="preserve"> z nadstandardnimi bivalnimi pogoji</w:t>
      </w:r>
      <w:r w:rsidRPr="005D3E71">
        <w:rPr>
          <w:rFonts w:ascii="Arial" w:hAnsi="Arial" w:cs="Arial"/>
          <w:sz w:val="20"/>
          <w:szCs w:val="20"/>
        </w:rPr>
        <w:t xml:space="preserve">, vršijo pritiski na javne socialno varstvene zavode za premestitve. </w:t>
      </w:r>
    </w:p>
    <w:p w:rsidR="006F7BA4" w:rsidRPr="006C1D33" w:rsidRDefault="006F7BA4" w:rsidP="006F7BA4">
      <w:pPr>
        <w:pStyle w:val="Odstavekseznama"/>
        <w:rPr>
          <w:rFonts w:cs="Arial"/>
          <w:sz w:val="16"/>
          <w:szCs w:val="16"/>
        </w:rPr>
      </w:pPr>
    </w:p>
    <w:p w:rsidR="006F7BA4"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 xml:space="preserve">V zvezi z (do)plačevanjem storitve po zavezancih na podlagi odločbe centra za socialno delo o oprostitvi plačila storitve po Uredbi o merilih za določanje oprostitev pri plačilih socialno varstvenih storitev je bilo ugotovljeno, da nastajajo časovni zamiki oziroma izpad plačila storitve v primeru spremembe vrste oskrbe iz manj zahtevne v bolj zahtevno ali v primeru začasnega povečanega obsega storitve. Ob zaključku meseca se preveri opravljanje storitve pri posameznih uporabnikih in v primeru, da je bil pri uporabniku opravljen večji obseg storitve in se zviša zahtevnost vrste oskrbe, se sklene z uporabnikom dodatek k dogovoru, slednji se posreduje pristojnemu centru za socialno delo, da na osnovi tega ponovno odloči o oprostitvi plačila, kar pa se po sedaj veljavni zakonodaji določi šele s prvim dnem naslednjega meseca, zaradi česar plačilo izpade en mesec izvajanja storitve, kljub podpisanemu dogovoru za zahtevnejšo vrsto oskrbe. V praksi to pomeni, da se izvaja zahtevnejša vrsta oskrbe en mesec po ceni predhodno manj zahtevne vrste oskrbe, ker izvajalci zaradi navedenega nimajo pravne podlage, da za tisti mesec zaračunajo storitev skladno z podpisanim dogovorom. </w:t>
      </w:r>
    </w:p>
    <w:p w:rsidR="006F7BA4" w:rsidRPr="006C1D33" w:rsidRDefault="006F7BA4" w:rsidP="006F7BA4">
      <w:pPr>
        <w:pStyle w:val="Telobesedila"/>
        <w:spacing w:after="0"/>
        <w:ind w:left="303" w:right="350"/>
        <w:jc w:val="both"/>
        <w:rPr>
          <w:rFonts w:ascii="Arial" w:hAnsi="Arial" w:cs="Arial"/>
          <w:bCs/>
          <w:sz w:val="16"/>
          <w:szCs w:val="16"/>
        </w:rPr>
      </w:pPr>
    </w:p>
    <w:p w:rsidR="006F7BA4" w:rsidRPr="005D3E71" w:rsidRDefault="00C3120D" w:rsidP="005A2AAE">
      <w:pPr>
        <w:pStyle w:val="Telobesedila"/>
        <w:numPr>
          <w:ilvl w:val="0"/>
          <w:numId w:val="1"/>
        </w:numPr>
        <w:spacing w:after="0"/>
        <w:ind w:left="303" w:right="350"/>
        <w:jc w:val="both"/>
        <w:rPr>
          <w:rFonts w:ascii="Arial" w:hAnsi="Arial" w:cs="Arial"/>
          <w:bCs/>
          <w:sz w:val="20"/>
          <w:szCs w:val="20"/>
        </w:rPr>
      </w:pPr>
      <w:r w:rsidRPr="005D3E71">
        <w:rPr>
          <w:rFonts w:ascii="Arial" w:hAnsi="Arial" w:cs="Arial"/>
          <w:sz w:val="20"/>
          <w:szCs w:val="20"/>
        </w:rPr>
        <w:t>V inšpekcijskih pregledih v letih 2016</w:t>
      </w:r>
      <w:r w:rsidR="00F55096" w:rsidRPr="005D3E71">
        <w:rPr>
          <w:rFonts w:ascii="Arial" w:hAnsi="Arial" w:cs="Arial"/>
          <w:sz w:val="20"/>
          <w:szCs w:val="20"/>
        </w:rPr>
        <w:t>-20</w:t>
      </w:r>
      <w:r w:rsidR="00174C2D" w:rsidRPr="005D3E71">
        <w:rPr>
          <w:rFonts w:ascii="Arial" w:hAnsi="Arial" w:cs="Arial"/>
          <w:sz w:val="20"/>
          <w:szCs w:val="20"/>
        </w:rPr>
        <w:t>20</w:t>
      </w:r>
      <w:r w:rsidRPr="005D3E71">
        <w:rPr>
          <w:rFonts w:ascii="Arial" w:hAnsi="Arial" w:cs="Arial"/>
          <w:sz w:val="20"/>
          <w:szCs w:val="20"/>
        </w:rPr>
        <w:t xml:space="preserve"> so izvajalci storitve institucionalno varstvo starejših v javni mreži, centri za socialno delo in tudi izvajalci, ki so storitev izvajali brez ustreznih pravnih podlag, navajali, da svojci starejših oseb, slednje, namesto v domove starejših v bližnjem okolju, nameščajo k posameznikom v neposredeni soseščini ali k družinam in k izvajalcem podobnih dejavnosti na Hrvaškem in na Madžarskem. Strokovne službe za takšne namestitve zvedo slučajno od drugih oseb ali od drugih organov in institucij (inšpekcijske službe, bolnišnice, sodišča) kadar pride do konfliktnih situacij ali hujše oškodovanosti oseb, nameščenih na tak način. Pogosto so tako nameščene s strani svojcev hudo bolne ali dementne osebe. Svojci svoja ravnanja utemeljujejo s tem, da sami ne zmorejo in ne znajo skrbeti za takšnega svojca, da so izvajalci javne mreže predragi in da so že podali prošnje za sprejem, pa so namestitve v javni mreži zasedene. Pri tem so svojci v letu 2016</w:t>
      </w:r>
      <w:r w:rsidR="00F55096" w:rsidRPr="005D3E71">
        <w:rPr>
          <w:rFonts w:ascii="Arial" w:hAnsi="Arial" w:cs="Arial"/>
          <w:sz w:val="20"/>
          <w:szCs w:val="20"/>
        </w:rPr>
        <w:t>-201</w:t>
      </w:r>
      <w:r w:rsidR="00B20ADE" w:rsidRPr="005D3E71">
        <w:rPr>
          <w:rFonts w:ascii="Arial" w:hAnsi="Arial" w:cs="Arial"/>
          <w:sz w:val="20"/>
          <w:szCs w:val="20"/>
        </w:rPr>
        <w:t>9</w:t>
      </w:r>
      <w:r w:rsidRPr="005D3E71">
        <w:rPr>
          <w:rFonts w:ascii="Arial" w:hAnsi="Arial" w:cs="Arial"/>
          <w:sz w:val="20"/>
          <w:szCs w:val="20"/>
        </w:rPr>
        <w:t xml:space="preserve"> izražali tudi nezadovoljstvo in nezaupanje do uveljavljanja pravice do varstvenega dodatka in do uveljavljanja pravice do oprostitve plačila socialno varstvenih storitev zaradi njihovega slabega finančnega in premoženjskega stanja v povezavi s pravico občine do zaznambe na nepremičnini v Zemljiški knjigi v primeru, da občina prevzame del plačila storitve in zaradi naknadnega terjanja obveznosti upravičencev do povrnitve teh sredstev.</w:t>
      </w:r>
    </w:p>
    <w:p w:rsidR="006F7BA4" w:rsidRPr="006C1D33" w:rsidRDefault="006F7BA4" w:rsidP="006F7BA4">
      <w:pPr>
        <w:pStyle w:val="Telobesedila"/>
        <w:spacing w:after="0"/>
        <w:ind w:left="303" w:right="350"/>
        <w:jc w:val="both"/>
        <w:rPr>
          <w:rFonts w:ascii="Arial" w:hAnsi="Arial" w:cs="Arial"/>
          <w:bCs/>
          <w:sz w:val="16"/>
          <w:szCs w:val="16"/>
        </w:rPr>
      </w:pPr>
    </w:p>
    <w:p w:rsidR="006C1D33" w:rsidRPr="006C1D33" w:rsidRDefault="006C1D33" w:rsidP="006F7BA4">
      <w:pPr>
        <w:pStyle w:val="Telobesedila"/>
        <w:spacing w:after="0"/>
        <w:ind w:left="303" w:right="350"/>
        <w:jc w:val="both"/>
        <w:rPr>
          <w:rFonts w:ascii="Arial" w:hAnsi="Arial" w:cs="Arial"/>
          <w:bCs/>
          <w:sz w:val="16"/>
          <w:szCs w:val="16"/>
        </w:rPr>
      </w:pPr>
    </w:p>
    <w:p w:rsidR="00F00E01" w:rsidRPr="00CE5042" w:rsidRDefault="008D36D4" w:rsidP="00A66D3B">
      <w:pPr>
        <w:spacing w:line="240" w:lineRule="auto"/>
        <w:jc w:val="both"/>
        <w:rPr>
          <w:rFonts w:cs="Arial"/>
          <w:sz w:val="18"/>
          <w:szCs w:val="18"/>
        </w:rPr>
      </w:pPr>
      <w:r w:rsidRPr="00CE5042">
        <w:rPr>
          <w:rFonts w:cs="Arial"/>
          <w:sz w:val="18"/>
          <w:szCs w:val="18"/>
        </w:rPr>
        <w:t xml:space="preserve">POSEBNO  INSTITUCIONALNO  VARSTVO </w:t>
      </w:r>
      <w:r w:rsidR="00B273DC" w:rsidRPr="00CE5042">
        <w:rPr>
          <w:rFonts w:cs="Arial"/>
          <w:sz w:val="18"/>
          <w:szCs w:val="18"/>
        </w:rPr>
        <w:t>ODRASLIH  OSEB</w:t>
      </w:r>
    </w:p>
    <w:p w:rsidR="00E823FB" w:rsidRPr="006C1D33" w:rsidRDefault="00E823FB" w:rsidP="00E823FB">
      <w:pPr>
        <w:spacing w:line="240" w:lineRule="auto"/>
        <w:ind w:left="720"/>
        <w:jc w:val="both"/>
        <w:rPr>
          <w:rFonts w:cs="Arial"/>
          <w:sz w:val="16"/>
          <w:szCs w:val="16"/>
        </w:rPr>
      </w:pPr>
    </w:p>
    <w:p w:rsidR="005D3E71" w:rsidRDefault="00DC4996" w:rsidP="005A2AAE">
      <w:pPr>
        <w:numPr>
          <w:ilvl w:val="0"/>
          <w:numId w:val="2"/>
        </w:numPr>
        <w:spacing w:line="240" w:lineRule="auto"/>
        <w:ind w:left="360"/>
        <w:jc w:val="both"/>
        <w:rPr>
          <w:rFonts w:cs="Arial"/>
          <w:bCs/>
          <w:szCs w:val="20"/>
        </w:rPr>
      </w:pPr>
      <w:r w:rsidRPr="005D3E71">
        <w:rPr>
          <w:rFonts w:cs="Arial"/>
          <w:bCs/>
          <w:szCs w:val="20"/>
        </w:rPr>
        <w:t>V obdobju 2016-20</w:t>
      </w:r>
      <w:r w:rsidR="00DD184D" w:rsidRPr="005D3E71">
        <w:rPr>
          <w:rFonts w:cs="Arial"/>
          <w:bCs/>
          <w:szCs w:val="20"/>
        </w:rPr>
        <w:t>20</w:t>
      </w:r>
      <w:r w:rsidRPr="005D3E71">
        <w:rPr>
          <w:rFonts w:cs="Arial"/>
          <w:bCs/>
          <w:szCs w:val="20"/>
        </w:rPr>
        <w:t xml:space="preserve"> so se pri izvajanju storitve</w:t>
      </w:r>
      <w:r w:rsidR="008D36D4" w:rsidRPr="005D3E71">
        <w:rPr>
          <w:rFonts w:cs="Arial"/>
          <w:bCs/>
          <w:szCs w:val="20"/>
        </w:rPr>
        <w:t xml:space="preserve"> posebno </w:t>
      </w:r>
      <w:r w:rsidRPr="005D3E71">
        <w:rPr>
          <w:rFonts w:cs="Arial"/>
          <w:bCs/>
          <w:szCs w:val="20"/>
        </w:rPr>
        <w:t xml:space="preserve">institucionalno varstvo </w:t>
      </w:r>
      <w:r w:rsidR="00B273DC" w:rsidRPr="005D3E71">
        <w:rPr>
          <w:rFonts w:cs="Arial"/>
          <w:bCs/>
          <w:szCs w:val="20"/>
        </w:rPr>
        <w:t xml:space="preserve">odraslih oseb </w:t>
      </w:r>
      <w:r w:rsidRPr="005D3E71">
        <w:rPr>
          <w:rFonts w:cs="Arial"/>
          <w:bCs/>
          <w:szCs w:val="20"/>
        </w:rPr>
        <w:t xml:space="preserve">stopnjevale  nepravilnosti in težave v </w:t>
      </w:r>
      <w:r w:rsidR="00B273DC" w:rsidRPr="005D3E71">
        <w:rPr>
          <w:rFonts w:cs="Arial"/>
          <w:bCs/>
          <w:szCs w:val="20"/>
        </w:rPr>
        <w:t xml:space="preserve">verificiranih </w:t>
      </w:r>
      <w:r w:rsidRPr="005D3E71">
        <w:rPr>
          <w:rFonts w:cs="Arial"/>
          <w:bCs/>
          <w:szCs w:val="20"/>
        </w:rPr>
        <w:t xml:space="preserve">varovanih oddelkih, ker </w:t>
      </w:r>
      <w:r w:rsidR="00DB0E25" w:rsidRPr="005D3E71">
        <w:rPr>
          <w:rFonts w:cs="Arial"/>
          <w:bCs/>
          <w:szCs w:val="20"/>
        </w:rPr>
        <w:t xml:space="preserve">so </w:t>
      </w:r>
      <w:r w:rsidRPr="005D3E71">
        <w:rPr>
          <w:rFonts w:cs="Arial"/>
          <w:bCs/>
          <w:szCs w:val="20"/>
        </w:rPr>
        <w:t>sodišča s sklepi namešča</w:t>
      </w:r>
      <w:r w:rsidR="00DB0E25" w:rsidRPr="005D3E71">
        <w:rPr>
          <w:rFonts w:cs="Arial"/>
          <w:bCs/>
          <w:szCs w:val="20"/>
        </w:rPr>
        <w:t>la</w:t>
      </w:r>
      <w:r w:rsidRPr="005D3E71">
        <w:rPr>
          <w:rFonts w:cs="Arial"/>
          <w:bCs/>
          <w:szCs w:val="20"/>
        </w:rPr>
        <w:t xml:space="preserve"> upravičence na te varovane oddelke, ne glede na to, da so izvajalci sodiščem poročali, da ne razpolagajo  s prostimi kapacitetami</w:t>
      </w:r>
      <w:r w:rsidR="00395BA8" w:rsidRPr="005D3E71">
        <w:rPr>
          <w:rFonts w:cs="Arial"/>
          <w:bCs/>
          <w:szCs w:val="20"/>
        </w:rPr>
        <w:t xml:space="preserve"> (Dom na Krasu, Dom Lukavci, Socialno varstveni zavod Hrastovec, Dom Nine Pokorn Grmovje</w:t>
      </w:r>
      <w:r w:rsidR="00DD184D" w:rsidRPr="005D3E71">
        <w:rPr>
          <w:rFonts w:cs="Arial"/>
          <w:bCs/>
          <w:szCs w:val="20"/>
        </w:rPr>
        <w:t xml:space="preserve">, Dom upokojencev in oskrbovancev </w:t>
      </w:r>
      <w:proofErr w:type="spellStart"/>
      <w:r w:rsidR="00DD184D" w:rsidRPr="005D3E71">
        <w:rPr>
          <w:rFonts w:cs="Arial"/>
          <w:bCs/>
          <w:szCs w:val="20"/>
        </w:rPr>
        <w:t>Impoljca</w:t>
      </w:r>
      <w:proofErr w:type="spellEnd"/>
      <w:r w:rsidR="00DD184D" w:rsidRPr="005D3E71">
        <w:rPr>
          <w:rFonts w:cs="Arial"/>
          <w:bCs/>
          <w:szCs w:val="20"/>
        </w:rPr>
        <w:t>, Dom starejših občanov Ilirska Bistrica-oddelek posebnega varstva odraslih</w:t>
      </w:r>
      <w:r w:rsidR="00395BA8" w:rsidRPr="005D3E71">
        <w:rPr>
          <w:rFonts w:cs="Arial"/>
          <w:bCs/>
          <w:szCs w:val="20"/>
        </w:rPr>
        <w:t>)</w:t>
      </w:r>
      <w:r w:rsidRPr="005D3E71">
        <w:rPr>
          <w:rFonts w:cs="Arial"/>
          <w:bCs/>
          <w:szCs w:val="20"/>
        </w:rPr>
        <w:t xml:space="preserve">. </w:t>
      </w:r>
    </w:p>
    <w:p w:rsidR="00FC07F7" w:rsidRPr="005D3E71" w:rsidRDefault="00DC4996" w:rsidP="005D3E71">
      <w:pPr>
        <w:spacing w:line="240" w:lineRule="auto"/>
        <w:ind w:left="360"/>
        <w:jc w:val="both"/>
        <w:rPr>
          <w:rFonts w:cs="Arial"/>
          <w:bCs/>
          <w:szCs w:val="20"/>
        </w:rPr>
      </w:pPr>
      <w:r w:rsidRPr="005D3E71">
        <w:rPr>
          <w:rFonts w:cs="Arial"/>
          <w:bCs/>
          <w:szCs w:val="20"/>
        </w:rPr>
        <w:t xml:space="preserve">Zaradi vztrajanja sodišč pri takšnem nameščanju upravičencev (stališče Vrhovnega sodišča Republike Slovenije št. Su 448/2016), so bili izvajalci primorani zniževati bivalni standard uporabnikom in večati obseg storitve pri enakem številu zaposlenih, zaradi česar so kršeni predpisi bivalnega in kadrovskega standarda storitve za vse uporabnike na teh varovanih oddelkih. Ob tem so sodišča  s sklepi nameščala na varovane oddelke teh izvajalcev pogosto osebe, ki glede na zdravstveno stanje in psihosocialne potrebe, potrebujejo zahtevnejšo strokovno obravnavo, kot je predpisana za </w:t>
      </w:r>
      <w:r w:rsidR="00B273DC" w:rsidRPr="005D3E71">
        <w:rPr>
          <w:rFonts w:cs="Arial"/>
          <w:bCs/>
          <w:szCs w:val="20"/>
        </w:rPr>
        <w:t>to obliko socialno varstvene storitve</w:t>
      </w:r>
      <w:r w:rsidRPr="005D3E71">
        <w:rPr>
          <w:rFonts w:cs="Arial"/>
          <w:bCs/>
          <w:szCs w:val="20"/>
        </w:rPr>
        <w:t xml:space="preserve"> (potreba po več kadra, drugačna usposobljenost za obravnavo takšnih uporabnikov), o čemer so izvajalci sodišča sprotno seznanjali, vendar njihova pojasnila niso bila upoštevana. Zaradi teže potreb, slabše kadrovske opremljenosti varovanih oddelkov in prenatrpanosti oddelkov, storitev več ne dosega svojih namenov in ciljev ter predstavlja </w:t>
      </w:r>
      <w:r w:rsidR="00B273DC" w:rsidRPr="005D3E71">
        <w:rPr>
          <w:rFonts w:cs="Arial"/>
          <w:bCs/>
          <w:szCs w:val="20"/>
        </w:rPr>
        <w:t xml:space="preserve">višjo stopnjo tveganja oziroma </w:t>
      </w:r>
      <w:proofErr w:type="spellStart"/>
      <w:r w:rsidRPr="005D3E71">
        <w:rPr>
          <w:rFonts w:cs="Arial"/>
          <w:bCs/>
          <w:szCs w:val="20"/>
        </w:rPr>
        <w:t>ogrožujoče</w:t>
      </w:r>
      <w:proofErr w:type="spellEnd"/>
      <w:r w:rsidRPr="005D3E71">
        <w:rPr>
          <w:rFonts w:cs="Arial"/>
          <w:bCs/>
          <w:szCs w:val="20"/>
        </w:rPr>
        <w:t xml:space="preserve"> </w:t>
      </w:r>
      <w:r w:rsidRPr="005D3E71">
        <w:rPr>
          <w:rFonts w:cs="Arial"/>
          <w:bCs/>
          <w:szCs w:val="20"/>
        </w:rPr>
        <w:lastRenderedPageBreak/>
        <w:t>okolje,  tako  za uporabnike, kot za osebje. Takšne obojestranske stiske in kršenje predpisov storitve iz</w:t>
      </w:r>
      <w:r w:rsidR="00A828D3" w:rsidRPr="005D3E71">
        <w:rPr>
          <w:rFonts w:cs="Arial"/>
          <w:bCs/>
          <w:szCs w:val="20"/>
        </w:rPr>
        <w:t>s</w:t>
      </w:r>
      <w:r w:rsidRPr="005D3E71">
        <w:rPr>
          <w:rFonts w:cs="Arial"/>
          <w:bCs/>
          <w:szCs w:val="20"/>
        </w:rPr>
        <w:t xml:space="preserve">topajo pri vseh izvajalcih posebnega domskega varstva z verificiranimi varovanimi oddelki, s čimer je razvrednotena tudi sama verifikacija teh oddelkov. </w:t>
      </w:r>
    </w:p>
    <w:p w:rsidR="00B273DC" w:rsidRPr="005D3E71" w:rsidRDefault="00100718" w:rsidP="00FC07F7">
      <w:pPr>
        <w:spacing w:line="240" w:lineRule="auto"/>
        <w:ind w:left="360"/>
        <w:jc w:val="both"/>
        <w:rPr>
          <w:rFonts w:cs="Arial"/>
          <w:bCs/>
          <w:szCs w:val="20"/>
        </w:rPr>
      </w:pPr>
      <w:r w:rsidRPr="005D3E71">
        <w:rPr>
          <w:rFonts w:cs="Arial"/>
          <w:szCs w:val="20"/>
        </w:rPr>
        <w:t xml:space="preserve">Izvajalci so po dogovoru o vsaki novi takšni namestitvi sprotno seznanjali Socialno inšpekcijo. Ravnanja izvajalcev v tej zadevi so vpeta med obstoječe predpise in izvršljive sodne odredbe, ki so si s posledicami nasprotni, zato zadeva presega pristojnosti izvajalcev in sega na sistemski nivo, kar pomeni, da je inšpekcijski nadzor z izrekanjem ukrepov v teh zadevah nesmiseln in je edini možni odziv opozarjanje pristojnega ministrstva. </w:t>
      </w:r>
      <w:r w:rsidR="00DC4996" w:rsidRPr="005D3E71">
        <w:rPr>
          <w:rFonts w:cs="Arial"/>
          <w:bCs/>
          <w:szCs w:val="20"/>
        </w:rPr>
        <w:t>Ministrstvo je bilo na to večkrat opozorjeno iz strani več organov, med njimi tudi od Socialne inšpekcije, organizirana je bila delovna skupina, ki je zavzela do tega stališča in sklep</w:t>
      </w:r>
      <w:r w:rsidR="008D36D4" w:rsidRPr="005D3E71">
        <w:rPr>
          <w:rFonts w:cs="Arial"/>
          <w:bCs/>
          <w:szCs w:val="20"/>
        </w:rPr>
        <w:t>e</w:t>
      </w:r>
      <w:r w:rsidR="00DC4996" w:rsidRPr="005D3E71">
        <w:rPr>
          <w:rFonts w:cs="Arial"/>
          <w:bCs/>
          <w:szCs w:val="20"/>
        </w:rPr>
        <w:t xml:space="preserve">, sklepi pa </w:t>
      </w:r>
      <w:r w:rsidR="005D3E71">
        <w:rPr>
          <w:rFonts w:cs="Arial"/>
          <w:bCs/>
          <w:szCs w:val="20"/>
        </w:rPr>
        <w:t>od leta 2017 do leta 2020</w:t>
      </w:r>
      <w:r w:rsidR="00B273DC" w:rsidRPr="005D3E71">
        <w:rPr>
          <w:rFonts w:cs="Arial"/>
          <w:bCs/>
          <w:szCs w:val="20"/>
        </w:rPr>
        <w:t xml:space="preserve"> </w:t>
      </w:r>
      <w:r w:rsidR="00DC4996" w:rsidRPr="005D3E71">
        <w:rPr>
          <w:rFonts w:cs="Arial"/>
          <w:bCs/>
          <w:szCs w:val="20"/>
        </w:rPr>
        <w:t xml:space="preserve">niso bili realizirani. </w:t>
      </w:r>
    </w:p>
    <w:p w:rsidR="00B273DC" w:rsidRPr="006C1D33" w:rsidRDefault="00B273DC" w:rsidP="00B273DC">
      <w:pPr>
        <w:spacing w:line="240" w:lineRule="auto"/>
        <w:ind w:left="360"/>
        <w:jc w:val="both"/>
        <w:rPr>
          <w:rFonts w:cs="Arial"/>
          <w:bCs/>
          <w:sz w:val="16"/>
          <w:szCs w:val="16"/>
        </w:rPr>
      </w:pPr>
    </w:p>
    <w:p w:rsidR="00A828D3"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Verificirani varovani oddelki v posebnih zavodih, v</w:t>
      </w:r>
      <w:r w:rsidR="00940989">
        <w:rPr>
          <w:rFonts w:cs="Arial"/>
          <w:color w:val="000000"/>
          <w:szCs w:val="20"/>
          <w:lang w:eastAsia="sl-SI"/>
        </w:rPr>
        <w:t xml:space="preserve"> </w:t>
      </w:r>
      <w:r w:rsidR="00B066A7" w:rsidRPr="005D3E71">
        <w:rPr>
          <w:rFonts w:cs="Arial"/>
          <w:color w:val="000000"/>
          <w:szCs w:val="20"/>
          <w:lang w:eastAsia="sl-SI"/>
        </w:rPr>
        <w:t>obdobju</w:t>
      </w:r>
      <w:r w:rsidRPr="005D3E71">
        <w:rPr>
          <w:rFonts w:cs="Arial"/>
          <w:color w:val="000000"/>
          <w:szCs w:val="20"/>
          <w:lang w:eastAsia="sl-SI"/>
        </w:rPr>
        <w:t xml:space="preserve"> 2017</w:t>
      </w:r>
      <w:r w:rsidR="00B066A7" w:rsidRPr="005D3E71">
        <w:rPr>
          <w:rFonts w:cs="Arial"/>
          <w:color w:val="000000"/>
          <w:szCs w:val="20"/>
          <w:lang w:eastAsia="sl-SI"/>
        </w:rPr>
        <w:t>-2020</w:t>
      </w:r>
      <w:r w:rsidRPr="005D3E71">
        <w:rPr>
          <w:rFonts w:cs="Arial"/>
          <w:color w:val="000000"/>
          <w:szCs w:val="20"/>
          <w:lang w:eastAsia="sl-SI"/>
        </w:rPr>
        <w:t>, ne izpolnjujejo več pogojev verifikacije in resno ogrožajo uporabnike in osebje, kakovost storitve pa je na teh oddelkih okrnjena, ker se mora osebja</w:t>
      </w:r>
      <w:r w:rsidR="00395BA8" w:rsidRPr="005D3E71">
        <w:rPr>
          <w:rFonts w:cs="Arial"/>
          <w:color w:val="000000"/>
          <w:szCs w:val="20"/>
          <w:lang w:eastAsia="sl-SI"/>
        </w:rPr>
        <w:t xml:space="preserve"> s svojim delom</w:t>
      </w:r>
      <w:r w:rsidRPr="005D3E71">
        <w:rPr>
          <w:rFonts w:cs="Arial"/>
          <w:color w:val="000000"/>
          <w:szCs w:val="20"/>
          <w:lang w:eastAsia="sl-SI"/>
        </w:rPr>
        <w:t xml:space="preserve"> osredotočati na preprečevanju nasilja, incidentov in nemira uporabnikov ter na zaščito uporabnikov in osebja</w:t>
      </w:r>
      <w:r w:rsidR="00395BA8" w:rsidRPr="005D3E71">
        <w:rPr>
          <w:rFonts w:cs="Arial"/>
          <w:color w:val="000000"/>
          <w:szCs w:val="20"/>
          <w:lang w:eastAsia="sl-SI"/>
        </w:rPr>
        <w:t>, sama socialna oskrba pa je iz strokovnega vidika okrnjena</w:t>
      </w:r>
      <w:r w:rsidRPr="005D3E71">
        <w:rPr>
          <w:rFonts w:cs="Arial"/>
          <w:color w:val="000000"/>
          <w:szCs w:val="20"/>
          <w:lang w:eastAsia="sl-SI"/>
        </w:rPr>
        <w:t xml:space="preserve">. Zaradi trpanja upravičencev na te oddelke po sklepih sodišč, so že dve leti kršene določbe </w:t>
      </w:r>
      <w:r w:rsidRPr="005D3E71">
        <w:rPr>
          <w:rFonts w:cs="Arial"/>
          <w:color w:val="000000"/>
          <w:szCs w:val="20"/>
        </w:rPr>
        <w:t xml:space="preserve">Pravilnika </w:t>
      </w:r>
      <w:r w:rsidRPr="005D3E71">
        <w:t>o kadrovskih, tehničnih in prostorskih pogojih za izvajanje nalog na področju duševnega zdravja za izvajalce institucionalnega varstva ter centre za socialno delo ter o postopku njihove verifikacije. Prav tako nimajo več materialne veljave s</w:t>
      </w:r>
      <w:r w:rsidRPr="005D3E71">
        <w:rPr>
          <w:rFonts w:cs="Arial"/>
          <w:color w:val="000000"/>
          <w:szCs w:val="20"/>
        </w:rPr>
        <w:t xml:space="preserve">klepi Ministrstva za delo, družino, socialne zadeve in enake možnosti </w:t>
      </w:r>
      <w:r w:rsidRPr="005D3E71">
        <w:rPr>
          <w:rFonts w:cs="Arial"/>
          <w:szCs w:val="20"/>
        </w:rPr>
        <w:t>o verifikacijah varovanih oddelkov pri izvajalcih posebnega institucionalnega varstva, ker so bili izdani v povsem drugačni situaciji teh oddelkov oziroma ker so obstoječi pogoji teh oddelkov v letu 2017 in 2018 povsem drugačni, tako po obsegu storitve, po prostorskih pogojih in po kadrovskih pogojih, kot so bili v postopku verifikacije. S tem pa tudi ni verodostojen seznam izvajalcev posebnega institucionalnega varstva z verificiranimi varovanimi oddelki, ki ga je ministrstvo posredovalo pravosodju.</w:t>
      </w:r>
    </w:p>
    <w:p w:rsidR="00A828D3" w:rsidRPr="00CE5042" w:rsidRDefault="00A828D3" w:rsidP="00A828D3">
      <w:pPr>
        <w:spacing w:line="240" w:lineRule="auto"/>
        <w:ind w:left="360"/>
        <w:jc w:val="both"/>
        <w:rPr>
          <w:rFonts w:cs="Arial"/>
          <w:bCs/>
          <w:szCs w:val="20"/>
        </w:rPr>
      </w:pPr>
    </w:p>
    <w:p w:rsidR="00203794"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Prostorska stiska oziroma pomanjkanje namestitvenih mest v posebnem institucionalnem varstvu odraslih oseb </w:t>
      </w:r>
      <w:r w:rsidR="00395BA8" w:rsidRPr="005D3E71">
        <w:rPr>
          <w:rFonts w:cs="Arial"/>
          <w:color w:val="000000"/>
          <w:szCs w:val="20"/>
          <w:lang w:eastAsia="sl-SI"/>
        </w:rPr>
        <w:t xml:space="preserve">ne obstaja </w:t>
      </w:r>
      <w:r w:rsidRPr="005D3E71">
        <w:rPr>
          <w:rFonts w:cs="Arial"/>
          <w:color w:val="000000"/>
          <w:szCs w:val="20"/>
          <w:lang w:eastAsia="sl-SI"/>
        </w:rPr>
        <w:t xml:space="preserve">samo </w:t>
      </w:r>
      <w:r w:rsidR="00395BA8" w:rsidRPr="005D3E71">
        <w:rPr>
          <w:rFonts w:cs="Arial"/>
          <w:color w:val="000000"/>
          <w:szCs w:val="20"/>
          <w:lang w:eastAsia="sl-SI"/>
        </w:rPr>
        <w:t xml:space="preserve">v </w:t>
      </w:r>
      <w:r w:rsidRPr="005D3E71">
        <w:rPr>
          <w:rFonts w:cs="Arial"/>
          <w:color w:val="000000"/>
          <w:szCs w:val="20"/>
          <w:lang w:eastAsia="sl-SI"/>
        </w:rPr>
        <w:t>verificiran</w:t>
      </w:r>
      <w:r w:rsidR="00395BA8" w:rsidRPr="005D3E71">
        <w:rPr>
          <w:rFonts w:cs="Arial"/>
          <w:color w:val="000000"/>
          <w:szCs w:val="20"/>
          <w:lang w:eastAsia="sl-SI"/>
        </w:rPr>
        <w:t>ih</w:t>
      </w:r>
      <w:r w:rsidRPr="005D3E71">
        <w:rPr>
          <w:rFonts w:cs="Arial"/>
          <w:color w:val="000000"/>
          <w:szCs w:val="20"/>
          <w:lang w:eastAsia="sl-SI"/>
        </w:rPr>
        <w:t xml:space="preserve"> varovan</w:t>
      </w:r>
      <w:r w:rsidR="00395BA8" w:rsidRPr="005D3E71">
        <w:rPr>
          <w:rFonts w:cs="Arial"/>
          <w:color w:val="000000"/>
          <w:szCs w:val="20"/>
          <w:lang w:eastAsia="sl-SI"/>
        </w:rPr>
        <w:t>ih</w:t>
      </w:r>
      <w:r w:rsidRPr="005D3E71">
        <w:rPr>
          <w:rFonts w:cs="Arial"/>
          <w:color w:val="000000"/>
          <w:szCs w:val="20"/>
          <w:lang w:eastAsia="sl-SI"/>
        </w:rPr>
        <w:t xml:space="preserve"> oddelk</w:t>
      </w:r>
      <w:r w:rsidR="00395BA8" w:rsidRPr="005D3E71">
        <w:rPr>
          <w:rFonts w:cs="Arial"/>
          <w:color w:val="000000"/>
          <w:szCs w:val="20"/>
          <w:lang w:eastAsia="sl-SI"/>
        </w:rPr>
        <w:t>ih</w:t>
      </w:r>
      <w:r w:rsidRPr="005D3E71">
        <w:rPr>
          <w:rFonts w:cs="Arial"/>
          <w:color w:val="000000"/>
          <w:szCs w:val="20"/>
          <w:lang w:eastAsia="sl-SI"/>
        </w:rPr>
        <w:t xml:space="preserve">, temveč </w:t>
      </w:r>
      <w:r w:rsidR="00395BA8" w:rsidRPr="005D3E71">
        <w:rPr>
          <w:rFonts w:cs="Arial"/>
          <w:color w:val="000000"/>
          <w:szCs w:val="20"/>
          <w:lang w:eastAsia="sl-SI"/>
        </w:rPr>
        <w:t xml:space="preserve">velja </w:t>
      </w:r>
      <w:r w:rsidRPr="005D3E71">
        <w:rPr>
          <w:rFonts w:cs="Arial"/>
          <w:color w:val="000000"/>
          <w:szCs w:val="20"/>
          <w:lang w:eastAsia="sl-SI"/>
        </w:rPr>
        <w:t>tudi za vse ostale namestitvene kapacitete upravičencev do posebnega institucionalnega varstva odraslih</w:t>
      </w:r>
      <w:r w:rsidR="00395BA8" w:rsidRPr="005D3E71">
        <w:rPr>
          <w:rFonts w:cs="Arial"/>
          <w:color w:val="000000"/>
          <w:szCs w:val="20"/>
          <w:lang w:eastAsia="sl-SI"/>
        </w:rPr>
        <w:t xml:space="preserve"> in za obe ciljni skupini upravičencev (odrasli z dolgotrajnimi težavami v duševnem zdravju ter odrasli s posebnimi potrebami</w:t>
      </w:r>
      <w:r w:rsidR="00FC07F7" w:rsidRPr="005D3E71">
        <w:rPr>
          <w:rFonts w:cs="Arial"/>
          <w:color w:val="000000"/>
          <w:szCs w:val="20"/>
          <w:lang w:eastAsia="sl-SI"/>
        </w:rPr>
        <w:t xml:space="preserve"> po 21. Letu starosti</w:t>
      </w:r>
      <w:r w:rsidR="00395BA8" w:rsidRPr="005D3E71">
        <w:rPr>
          <w:rFonts w:cs="Arial"/>
          <w:color w:val="000000"/>
          <w:szCs w:val="20"/>
          <w:lang w:eastAsia="sl-SI"/>
        </w:rPr>
        <w:t>). Č</w:t>
      </w:r>
      <w:r w:rsidRPr="005D3E71">
        <w:rPr>
          <w:rFonts w:cs="Arial"/>
          <w:color w:val="000000"/>
          <w:szCs w:val="20"/>
          <w:lang w:eastAsia="sl-SI"/>
        </w:rPr>
        <w:t xml:space="preserve">akalne dobe </w:t>
      </w:r>
      <w:r w:rsidR="00395BA8" w:rsidRPr="005D3E71">
        <w:rPr>
          <w:rFonts w:cs="Arial"/>
          <w:color w:val="000000"/>
          <w:szCs w:val="20"/>
          <w:lang w:eastAsia="sl-SI"/>
        </w:rPr>
        <w:t xml:space="preserve">za sprejem v klasično domsko varstvo ali v bivalne enote </w:t>
      </w:r>
      <w:r w:rsidRPr="005D3E71">
        <w:rPr>
          <w:rFonts w:cs="Arial"/>
          <w:color w:val="000000"/>
          <w:szCs w:val="20"/>
          <w:lang w:eastAsia="sl-SI"/>
        </w:rPr>
        <w:t xml:space="preserve">so od pol leta do dveh let. </w:t>
      </w:r>
    </w:p>
    <w:p w:rsidR="00203794" w:rsidRPr="006C1D33" w:rsidRDefault="00203794" w:rsidP="00203794">
      <w:pPr>
        <w:pStyle w:val="Odstavekseznama"/>
        <w:rPr>
          <w:rFonts w:cs="Arial"/>
          <w:color w:val="000000"/>
          <w:sz w:val="16"/>
          <w:szCs w:val="16"/>
          <w:lang w:eastAsia="sl-SI"/>
        </w:rPr>
      </w:pPr>
    </w:p>
    <w:p w:rsidR="00E21170"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Socialna inšpekcija je na </w:t>
      </w:r>
      <w:r w:rsidR="00203794" w:rsidRPr="005D3E71">
        <w:rPr>
          <w:rFonts w:cs="Arial"/>
          <w:color w:val="000000"/>
          <w:szCs w:val="20"/>
          <w:lang w:eastAsia="sl-SI"/>
        </w:rPr>
        <w:t>pomanjkanje namestitvenih mest za posebno institucionalno varstvo odraslih</w:t>
      </w:r>
      <w:r w:rsidRPr="005D3E71">
        <w:rPr>
          <w:rFonts w:cs="Arial"/>
          <w:color w:val="000000"/>
          <w:szCs w:val="20"/>
          <w:lang w:eastAsia="sl-SI"/>
        </w:rPr>
        <w:t xml:space="preserve"> opozarjalo pristojno ministrstvo v letnih vsebinskih poročilih in na sestankih od leta 2008 dalje</w:t>
      </w:r>
      <w:r w:rsidR="00FC07F7" w:rsidRPr="005D3E71">
        <w:rPr>
          <w:rFonts w:cs="Arial"/>
          <w:color w:val="000000"/>
          <w:szCs w:val="20"/>
          <w:lang w:eastAsia="sl-SI"/>
        </w:rPr>
        <w:t xml:space="preserve">. Po letu 2015 so se kapacitete širile predvsem z ustanavljanjem bivalnih enot in stanovanjskih skupin pod okriljem </w:t>
      </w:r>
      <w:proofErr w:type="spellStart"/>
      <w:r w:rsidR="00FC07F7" w:rsidRPr="005D3E71">
        <w:rPr>
          <w:rFonts w:cs="Arial"/>
          <w:color w:val="000000"/>
          <w:szCs w:val="20"/>
          <w:lang w:eastAsia="sl-SI"/>
        </w:rPr>
        <w:t>deinstitucionalizacije</w:t>
      </w:r>
      <w:proofErr w:type="spellEnd"/>
      <w:r w:rsidR="00FC07F7" w:rsidRPr="005D3E71">
        <w:rPr>
          <w:rFonts w:cs="Arial"/>
          <w:color w:val="000000"/>
          <w:szCs w:val="20"/>
          <w:lang w:eastAsia="sl-SI"/>
        </w:rPr>
        <w:t xml:space="preserve">, </w:t>
      </w:r>
      <w:r w:rsidR="00E21170" w:rsidRPr="005D3E71">
        <w:rPr>
          <w:rFonts w:cs="Arial"/>
          <w:color w:val="000000"/>
          <w:szCs w:val="20"/>
          <w:lang w:eastAsia="sl-SI"/>
        </w:rPr>
        <w:t xml:space="preserve">pri čemer pa niso bila povsem upoštevana strokovna načela in razvojni vidik, izhajajoči  iz obstoječe prakse. V bivalnih enotah in stanovanjskih skupinah se uporabniki starajo in z leti potrebujejo klasično obliko domskega varstva, te pravice pa ne morejo uveljaviti zaradi prezasedenosti kapacitet posebnega domskega varstva. Prav tako je bilo v nadzorih ugotovljeno, da so posamezni uporabniki nameščeni v bivalno enoto ali stanovanjsko skupino, ki niso dovolj samostojni za vsakdanja opravila ali pa potrebujejo 24 urno zdravstveno oskrbo in zahtevnejšo osebno pomoč, kadrovski standard za bivalne enote in stanovanjske skupine pa teh potreb ne pokriva. Potrebe po bivalnih enotah in stanovanjskih skupinah se glede na število upravičencev večajo, prav tako pa se veča tudi potreba po </w:t>
      </w:r>
      <w:r w:rsidR="006A3C72" w:rsidRPr="005D3E71">
        <w:rPr>
          <w:rFonts w:cs="Arial"/>
          <w:color w:val="000000"/>
          <w:szCs w:val="20"/>
          <w:lang w:eastAsia="sl-SI"/>
        </w:rPr>
        <w:t xml:space="preserve">storitvi posebno institucionalno varstvo v obliki </w:t>
      </w:r>
      <w:r w:rsidR="00E21170" w:rsidRPr="005D3E71">
        <w:rPr>
          <w:rFonts w:cs="Arial"/>
          <w:color w:val="000000"/>
          <w:szCs w:val="20"/>
          <w:lang w:eastAsia="sl-SI"/>
        </w:rPr>
        <w:t>klasične</w:t>
      </w:r>
      <w:r w:rsidR="006A3C72" w:rsidRPr="005D3E71">
        <w:rPr>
          <w:rFonts w:cs="Arial"/>
          <w:color w:val="000000"/>
          <w:szCs w:val="20"/>
          <w:lang w:eastAsia="sl-SI"/>
        </w:rPr>
        <w:t>ga domskega varstva.</w:t>
      </w:r>
    </w:p>
    <w:p w:rsidR="00E21170" w:rsidRPr="006C1D33" w:rsidRDefault="00E21170" w:rsidP="00E21170">
      <w:pPr>
        <w:spacing w:line="240" w:lineRule="auto"/>
        <w:ind w:left="360"/>
        <w:jc w:val="both"/>
        <w:rPr>
          <w:rFonts w:cs="Arial"/>
          <w:bCs/>
          <w:sz w:val="16"/>
          <w:szCs w:val="16"/>
        </w:rPr>
      </w:pPr>
      <w:r w:rsidRPr="00CE5042">
        <w:rPr>
          <w:rFonts w:cs="Arial"/>
          <w:color w:val="000000"/>
          <w:szCs w:val="20"/>
          <w:lang w:eastAsia="sl-SI"/>
        </w:rPr>
        <w:t xml:space="preserve"> </w:t>
      </w:r>
    </w:p>
    <w:p w:rsidR="00A828D3" w:rsidRPr="005D3E71" w:rsidRDefault="00E21170"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Zaradi prezasedenosti namestitvenih kapacitet storitve posebno institucionalno varstvo so na </w:t>
      </w:r>
      <w:r w:rsidR="007A6875" w:rsidRPr="005D3E71">
        <w:rPr>
          <w:rFonts w:cs="Arial"/>
          <w:color w:val="000000"/>
          <w:szCs w:val="20"/>
          <w:lang w:eastAsia="sl-SI"/>
        </w:rPr>
        <w:t>primer</w:t>
      </w:r>
      <w:r w:rsidR="00A828D3" w:rsidRPr="005D3E71">
        <w:rPr>
          <w:rFonts w:cs="Arial"/>
          <w:color w:val="000000"/>
          <w:szCs w:val="20"/>
          <w:lang w:eastAsia="sl-SI"/>
        </w:rPr>
        <w:t xml:space="preserve"> </w:t>
      </w:r>
      <w:r w:rsidR="00AA7D0E" w:rsidRPr="005D3E71">
        <w:rPr>
          <w:rFonts w:cs="Arial"/>
          <w:color w:val="000000"/>
          <w:szCs w:val="20"/>
          <w:lang w:eastAsia="sl-SI"/>
        </w:rPr>
        <w:t>centri za usposabljanje, delo in varstvo</w:t>
      </w:r>
      <w:r w:rsidR="00A828D3" w:rsidRPr="005D3E71">
        <w:rPr>
          <w:rFonts w:cs="Arial"/>
          <w:color w:val="000000"/>
          <w:szCs w:val="20"/>
          <w:lang w:eastAsia="sl-SI"/>
        </w:rPr>
        <w:t xml:space="preserve"> prisiljeni širiti kapacitete posebnega domskega varstva za svoje uporabnike, ker jih po zaključenem izobraževanju in usposabljanju ni možno nikamor </w:t>
      </w:r>
      <w:r w:rsidR="00203794" w:rsidRPr="005D3E71">
        <w:rPr>
          <w:rFonts w:cs="Arial"/>
          <w:color w:val="000000"/>
          <w:szCs w:val="20"/>
          <w:lang w:eastAsia="sl-SI"/>
        </w:rPr>
        <w:t xml:space="preserve">drugam </w:t>
      </w:r>
      <w:r w:rsidR="00A828D3" w:rsidRPr="005D3E71">
        <w:rPr>
          <w:rFonts w:cs="Arial"/>
          <w:color w:val="000000"/>
          <w:szCs w:val="20"/>
          <w:lang w:eastAsia="sl-SI"/>
        </w:rPr>
        <w:t xml:space="preserve">namestiti. Zaradi tega mnogi upravičenci ostanejo pri istem izvajalcu od začetka izobraževanja do smrti, kar ni povsem skladno z načeli integracije in </w:t>
      </w:r>
      <w:proofErr w:type="spellStart"/>
      <w:r w:rsidR="00A828D3" w:rsidRPr="005D3E71">
        <w:rPr>
          <w:rFonts w:cs="Arial"/>
          <w:color w:val="000000"/>
          <w:szCs w:val="20"/>
          <w:lang w:eastAsia="sl-SI"/>
        </w:rPr>
        <w:t>deinstitucionalizacije</w:t>
      </w:r>
      <w:proofErr w:type="spellEnd"/>
      <w:r w:rsidR="00A828D3" w:rsidRPr="005D3E71">
        <w:rPr>
          <w:rFonts w:cs="Arial"/>
          <w:color w:val="000000"/>
          <w:szCs w:val="20"/>
          <w:lang w:eastAsia="sl-SI"/>
        </w:rPr>
        <w:t xml:space="preserve"> iz nacionalnih programov socialnega varstva. </w:t>
      </w:r>
    </w:p>
    <w:p w:rsidR="00A828D3" w:rsidRPr="006C1D33" w:rsidRDefault="00A828D3" w:rsidP="00A828D3">
      <w:pPr>
        <w:pStyle w:val="Odstavekseznama"/>
        <w:rPr>
          <w:rFonts w:cs="Arial"/>
          <w:color w:val="000000"/>
          <w:sz w:val="16"/>
          <w:szCs w:val="16"/>
          <w:lang w:eastAsia="sl-SI"/>
        </w:rPr>
      </w:pPr>
    </w:p>
    <w:p w:rsidR="005C2AB5" w:rsidRPr="005D3E71" w:rsidRDefault="00A828D3"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V inšpekcijskih pregledih je bilo ugotovljeno, da </w:t>
      </w:r>
      <w:r w:rsidR="00AA7D0E" w:rsidRPr="005D3E71">
        <w:rPr>
          <w:rFonts w:cs="Arial"/>
          <w:color w:val="000000"/>
          <w:szCs w:val="20"/>
          <w:lang w:eastAsia="sl-SI"/>
        </w:rPr>
        <w:t>se</w:t>
      </w:r>
      <w:r w:rsidRPr="005D3E71">
        <w:rPr>
          <w:rFonts w:cs="Arial"/>
          <w:color w:val="000000"/>
          <w:szCs w:val="20"/>
          <w:lang w:eastAsia="sl-SI"/>
        </w:rPr>
        <w:t xml:space="preserve"> med uporabniki posebnega institucionalnega varstva odraslih oseb v posebnih socialno varstvenih zavodih in </w:t>
      </w:r>
      <w:r w:rsidR="00203794" w:rsidRPr="005D3E71">
        <w:rPr>
          <w:rFonts w:cs="Arial"/>
          <w:color w:val="000000"/>
          <w:szCs w:val="20"/>
          <w:lang w:eastAsia="sl-SI"/>
        </w:rPr>
        <w:t xml:space="preserve">v nastanitvenih objektih varstveno delovnih centrov ter centrov za usposabljanje </w:t>
      </w:r>
      <w:r w:rsidR="00AA7D0E" w:rsidRPr="005D3E71">
        <w:rPr>
          <w:rFonts w:cs="Arial"/>
          <w:color w:val="000000"/>
          <w:szCs w:val="20"/>
          <w:lang w:eastAsia="sl-SI"/>
        </w:rPr>
        <w:t xml:space="preserve">delo in </w:t>
      </w:r>
      <w:r w:rsidR="00203794" w:rsidRPr="005D3E71">
        <w:rPr>
          <w:rFonts w:cs="Arial"/>
          <w:color w:val="000000"/>
          <w:szCs w:val="20"/>
          <w:lang w:eastAsia="sl-SI"/>
        </w:rPr>
        <w:lastRenderedPageBreak/>
        <w:t>varstvo</w:t>
      </w:r>
      <w:r w:rsidR="00AA7D0E" w:rsidRPr="005D3E71">
        <w:rPr>
          <w:rFonts w:cs="Arial"/>
          <w:color w:val="000000"/>
          <w:szCs w:val="20"/>
          <w:lang w:eastAsia="sl-SI"/>
        </w:rPr>
        <w:t xml:space="preserve">, veča </w:t>
      </w:r>
      <w:r w:rsidRPr="005D3E71">
        <w:rPr>
          <w:rFonts w:cs="Arial"/>
          <w:color w:val="000000"/>
          <w:szCs w:val="20"/>
          <w:lang w:eastAsia="sl-SI"/>
        </w:rPr>
        <w:t xml:space="preserve">število </w:t>
      </w:r>
      <w:r w:rsidR="00AA7D0E" w:rsidRPr="005D3E71">
        <w:rPr>
          <w:rFonts w:cs="Arial"/>
          <w:color w:val="000000"/>
          <w:szCs w:val="20"/>
          <w:lang w:eastAsia="sl-SI"/>
        </w:rPr>
        <w:t xml:space="preserve">mlajših </w:t>
      </w:r>
      <w:r w:rsidRPr="005D3E71">
        <w:rPr>
          <w:rFonts w:cs="Arial"/>
          <w:color w:val="000000"/>
          <w:szCs w:val="20"/>
          <w:lang w:eastAsia="sl-SI"/>
        </w:rPr>
        <w:t xml:space="preserve">oseb z naknadnimi poškodbami glave, ki bi morali imeti zagotovljeno drugačno specializirano obliko pomoči z nastanitvijo, za katero se tudi ni širil obseg </w:t>
      </w:r>
      <w:r w:rsidR="007A6875" w:rsidRPr="005D3E71">
        <w:rPr>
          <w:rFonts w:cs="Arial"/>
          <w:color w:val="000000"/>
          <w:szCs w:val="20"/>
          <w:lang w:eastAsia="sl-SI"/>
        </w:rPr>
        <w:t xml:space="preserve">storitve </w:t>
      </w:r>
      <w:r w:rsidRPr="005D3E71">
        <w:rPr>
          <w:rFonts w:cs="Arial"/>
          <w:color w:val="000000"/>
          <w:szCs w:val="20"/>
          <w:lang w:eastAsia="sl-SI"/>
        </w:rPr>
        <w:t xml:space="preserve">v javni mreži (obstajata samo dva koncesionarja z majhnim dovoljenim obsegom storitve). Ta skupina upravičencev je zato prisiljena koristiti storitev posebno domsko varstvo odraslih oseb ali domsko varstvo starejših, kar ni </w:t>
      </w:r>
      <w:r w:rsidR="00C72908" w:rsidRPr="005D3E71">
        <w:rPr>
          <w:rFonts w:cs="Arial"/>
          <w:color w:val="000000"/>
          <w:szCs w:val="20"/>
          <w:lang w:eastAsia="sl-SI"/>
        </w:rPr>
        <w:t xml:space="preserve">povsem </w:t>
      </w:r>
      <w:r w:rsidRPr="005D3E71">
        <w:rPr>
          <w:rFonts w:cs="Arial"/>
          <w:color w:val="000000"/>
          <w:szCs w:val="20"/>
          <w:lang w:eastAsia="sl-SI"/>
        </w:rPr>
        <w:t>ustrezna oblika pomoči, k</w:t>
      </w:r>
      <w:r w:rsidR="005C2AB5" w:rsidRPr="005D3E71">
        <w:rPr>
          <w:rFonts w:cs="Arial"/>
          <w:color w:val="000000"/>
          <w:szCs w:val="20"/>
          <w:lang w:eastAsia="sl-SI"/>
        </w:rPr>
        <w:t>ar ni skladno z načeli nacionalnih programov socialnega varstva.</w:t>
      </w:r>
    </w:p>
    <w:p w:rsidR="005C2AB5" w:rsidRPr="006C1D33" w:rsidRDefault="005C2AB5" w:rsidP="005C2AB5">
      <w:pPr>
        <w:pStyle w:val="Odstavekseznama"/>
        <w:rPr>
          <w:rFonts w:cs="Arial"/>
          <w:color w:val="000000"/>
          <w:sz w:val="16"/>
          <w:szCs w:val="16"/>
          <w:lang w:eastAsia="sl-SI"/>
        </w:rPr>
      </w:pPr>
    </w:p>
    <w:p w:rsidR="001252CA" w:rsidRPr="005D3E71" w:rsidRDefault="00572D58" w:rsidP="005A2AAE">
      <w:pPr>
        <w:numPr>
          <w:ilvl w:val="0"/>
          <w:numId w:val="2"/>
        </w:numPr>
        <w:spacing w:line="240" w:lineRule="auto"/>
        <w:ind w:left="360"/>
        <w:jc w:val="both"/>
        <w:rPr>
          <w:rFonts w:cs="Arial"/>
          <w:bCs/>
          <w:szCs w:val="20"/>
        </w:rPr>
      </w:pPr>
      <w:r w:rsidRPr="005D3E71">
        <w:rPr>
          <w:rFonts w:cs="Arial"/>
          <w:szCs w:val="20"/>
        </w:rPr>
        <w:t xml:space="preserve">Socialna inšpekcija je v inšpekcijskih nadzorih </w:t>
      </w:r>
      <w:r w:rsidR="00B066A7" w:rsidRPr="005D3E71">
        <w:rPr>
          <w:rFonts w:cs="Arial"/>
          <w:szCs w:val="20"/>
        </w:rPr>
        <w:t xml:space="preserve">že </w:t>
      </w:r>
      <w:r w:rsidRPr="005D3E71">
        <w:rPr>
          <w:rFonts w:cs="Arial"/>
          <w:szCs w:val="20"/>
        </w:rPr>
        <w:t xml:space="preserve">v letih 2017-2018, v zadevi izvajanja storitve </w:t>
      </w:r>
      <w:r w:rsidRPr="005D3E71">
        <w:rPr>
          <w:rFonts w:cs="Arial"/>
          <w:color w:val="000000"/>
          <w:szCs w:val="20"/>
          <w:lang w:eastAsia="sl-SI"/>
        </w:rPr>
        <w:t>posebno institucionalno varstvo odraslih oseb, ugotovila številne nepravilnosti, ki izhajajo iz sistemskih nedorečenosti oziroma predpisov, zaradi česar ni možno izvajati inšpekcijskih nadzorov iz vidika zaščite pravice upravičencev i</w:t>
      </w:r>
      <w:r w:rsidR="001252CA" w:rsidRPr="005D3E71">
        <w:rPr>
          <w:rFonts w:cs="Arial"/>
          <w:color w:val="000000"/>
          <w:szCs w:val="20"/>
          <w:lang w:eastAsia="sl-SI"/>
        </w:rPr>
        <w:t xml:space="preserve">n uporabnikov. </w:t>
      </w:r>
      <w:r w:rsidRPr="005D3E71">
        <w:rPr>
          <w:rFonts w:cs="Arial"/>
          <w:color w:val="000000"/>
          <w:szCs w:val="20"/>
          <w:lang w:eastAsia="sl-SI"/>
        </w:rPr>
        <w:t xml:space="preserve">Socialna inšpekcija je sprotno večkrat opozorila Direktorat za socialne zadeve o ugotovitvah nadzorov in posredovala v vednost inšpekcijske zapisnike opravljenih inšpekcijskih pregledov pri izvajalcih posebnih socialno varstvenih zavodih in varstveno delovnih centrih, ki to storitev izvajajo po zakonski podlagi. V letu 2018 so bile iz inšpekcijskih pregledov pri koncesionarjih te storitve ugotovljene enake nepravilnosti, kot pri javnih socialno varstvenih zavodih. Nepravilnosti se nanašajo na ceno storitve v bivalnih enotah in stanovanjskih skupinah, na zaračunavanje storitve, ki je vezano na kategorijo motenj v duševnem in telesnem razvoju in ne na vrsto oskrbe oziroma na zahtevnost varstva in oskrbe glede na potrebe uporabnika, na stanje varovanih oddelkov posebnega institucionalnega varstva, vezano na verifikacijo in na izvajanje te storitve v oskrbovanih stanovanjih (ki jih izvajalci imenujejo stanovanjska skupina), kar se ne izvaja skladno </w:t>
      </w:r>
      <w:r w:rsidR="001252CA" w:rsidRPr="005D3E71">
        <w:rPr>
          <w:rFonts w:cs="Arial"/>
          <w:color w:val="000000"/>
          <w:szCs w:val="20"/>
          <w:lang w:eastAsia="sl-SI"/>
        </w:rPr>
        <w:t>z obstoječimi predpisi za to storitev</w:t>
      </w:r>
      <w:r w:rsidRPr="005D3E71">
        <w:rPr>
          <w:rFonts w:cs="Arial"/>
          <w:color w:val="000000"/>
          <w:szCs w:val="20"/>
          <w:lang w:eastAsia="sl-SI"/>
        </w:rPr>
        <w:t>.</w:t>
      </w:r>
      <w:r w:rsidR="00940989">
        <w:rPr>
          <w:rFonts w:cs="Arial"/>
          <w:color w:val="000000"/>
          <w:szCs w:val="20"/>
          <w:lang w:eastAsia="sl-SI"/>
        </w:rPr>
        <w:t xml:space="preserve"> Stanje se v letu 2019 in 2020 ni spremenilo.</w:t>
      </w:r>
    </w:p>
    <w:p w:rsidR="001252CA" w:rsidRPr="00CE5042" w:rsidRDefault="001252CA" w:rsidP="001252CA">
      <w:pPr>
        <w:spacing w:line="240" w:lineRule="auto"/>
        <w:ind w:left="360"/>
        <w:jc w:val="both"/>
        <w:rPr>
          <w:rFonts w:cs="Arial"/>
          <w:bCs/>
          <w:szCs w:val="20"/>
        </w:rPr>
      </w:pPr>
    </w:p>
    <w:p w:rsidR="002C2F65"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Izvajanje storitve posebno institucionalno varstvo </w:t>
      </w:r>
      <w:r w:rsidR="001252CA" w:rsidRPr="005D3E71">
        <w:rPr>
          <w:rFonts w:cs="Arial"/>
          <w:color w:val="000000"/>
          <w:szCs w:val="20"/>
          <w:lang w:eastAsia="sl-SI"/>
        </w:rPr>
        <w:t xml:space="preserve">za </w:t>
      </w:r>
      <w:r w:rsidRPr="005D3E71">
        <w:rPr>
          <w:rFonts w:cs="Arial"/>
          <w:color w:val="000000"/>
          <w:szCs w:val="20"/>
          <w:lang w:eastAsia="sl-SI"/>
        </w:rPr>
        <w:t>odrasl</w:t>
      </w:r>
      <w:r w:rsidR="001252CA" w:rsidRPr="005D3E71">
        <w:rPr>
          <w:rFonts w:cs="Arial"/>
          <w:color w:val="000000"/>
          <w:szCs w:val="20"/>
          <w:lang w:eastAsia="sl-SI"/>
        </w:rPr>
        <w:t xml:space="preserve">e osebe s posebnimi potrebami </w:t>
      </w:r>
      <w:r w:rsidRPr="005D3E71">
        <w:rPr>
          <w:rFonts w:cs="Arial"/>
          <w:color w:val="000000"/>
          <w:szCs w:val="20"/>
          <w:lang w:eastAsia="sl-SI"/>
        </w:rPr>
        <w:t xml:space="preserve">v oskrbovanih stanovanjih – izvajalci to obliko storitve imenujejo stanovanjska skupina, ker seštejejo posamezna stanovanja in garsonjere do normativa obsega storitve 4 – 6 uporabnikov in storitev izvajajo na način kot za stanovanjsko skupino. Storitev zaračunavajo po ceni stanovanjske skupine, v višini 60 - 68 evrov na dan, pri čemer gre za odrasle osebe, z lažjimi oblikami motenj v duševnem in telesnem razvoju, ki živijo povsem samostojno, dnevno obiskujejo varstveno delovni center v programu zaposlitve pod posebnimi pogoji in potrebujejo le občasno pomoč pri čiščenju stanovanja ali pri prehranjevanju. Bivalni prostori so prilagojeni uporabnikom in izpolnjujejo vse pogoje oskrbovanih stanovanj, razen varovanja na daljavo, </w:t>
      </w:r>
      <w:r w:rsidR="005C2AB5" w:rsidRPr="005D3E71">
        <w:rPr>
          <w:rFonts w:cs="Arial"/>
          <w:color w:val="000000"/>
          <w:szCs w:val="20"/>
          <w:lang w:eastAsia="sl-SI"/>
        </w:rPr>
        <w:t xml:space="preserve">za </w:t>
      </w:r>
      <w:r w:rsidRPr="005D3E71">
        <w:rPr>
          <w:rFonts w:cs="Arial"/>
          <w:color w:val="000000"/>
          <w:szCs w:val="20"/>
          <w:lang w:eastAsia="sl-SI"/>
        </w:rPr>
        <w:t xml:space="preserve">kar imajo sicer nekateri izvajalci vzpostavljeno telefonsko povezavo uporabnika z vodjo storitve v popoldanskem času in z možno telefonsko povezavo z dežurnim nočnim delavcem. </w:t>
      </w:r>
    </w:p>
    <w:p w:rsidR="002C2F65" w:rsidRPr="005D3E71" w:rsidRDefault="00572D58" w:rsidP="002C2F65">
      <w:pPr>
        <w:spacing w:line="240" w:lineRule="auto"/>
        <w:ind w:left="360"/>
        <w:jc w:val="both"/>
        <w:rPr>
          <w:rFonts w:cs="Arial"/>
          <w:color w:val="000000"/>
          <w:szCs w:val="20"/>
          <w:lang w:eastAsia="sl-SI"/>
        </w:rPr>
      </w:pPr>
      <w:r w:rsidRPr="005D3E71">
        <w:rPr>
          <w:rFonts w:cs="Arial"/>
          <w:color w:val="000000"/>
          <w:szCs w:val="20"/>
          <w:lang w:eastAsia="sl-SI"/>
        </w:rPr>
        <w:t xml:space="preserve">Strokovni delavci, bi v oskrbovanjih stanovanjih lahko opravljali storitev vodenja tudi v obliki storitve pomoč družini na domu kot mobilna pomoč (2. točka 6. člena Pravilnika o standardih in normativih socialno varstvenih storitev) oziroma se storitev lahko izvaja v posameznih opravilih varstva, vodenja in oskrbe po dogovoru z uporabnikom o posebnem institucionalnem varstvu odraslih oseb v obliki oskrbovanega stanovanja. </w:t>
      </w:r>
    </w:p>
    <w:p w:rsidR="008334E2" w:rsidRPr="005D3E71" w:rsidRDefault="00572D58" w:rsidP="002C2F65">
      <w:pPr>
        <w:spacing w:line="240" w:lineRule="auto"/>
        <w:ind w:left="360"/>
        <w:jc w:val="both"/>
        <w:rPr>
          <w:rFonts w:cs="Arial"/>
          <w:bCs/>
          <w:szCs w:val="20"/>
        </w:rPr>
      </w:pPr>
      <w:r w:rsidRPr="005D3E71">
        <w:rPr>
          <w:rFonts w:cs="Arial"/>
          <w:color w:val="000000"/>
          <w:szCs w:val="20"/>
          <w:lang w:eastAsia="sl-SI"/>
        </w:rPr>
        <w:t>V inšpekcijskih pregledih ugotovljeno izvajanje storitve ni skladno niti z 8. členom Pravilnika o standardih in normativih socialno varstvenih storitev v delu opredelitev izvajanja posebnega institucionalnega varstva v obliki bivalnih in stanovanjskih skupin, niti ni v skladno z 9. členom Pravilnika o standardih in normativih socialno varstvenih storitev v delu izvajanja storitve v obliki oskrbovanih stanovanj in ni v skladu z 2. točko 6. člena tega pravilnika, ki opredeljuje pomoč družini na domu kot mobilna pomoč.</w:t>
      </w:r>
    </w:p>
    <w:p w:rsidR="008334E2" w:rsidRPr="006C1D33" w:rsidRDefault="008334E2" w:rsidP="008334E2">
      <w:pPr>
        <w:spacing w:line="240" w:lineRule="auto"/>
        <w:ind w:left="360"/>
        <w:jc w:val="both"/>
        <w:rPr>
          <w:rFonts w:cs="Arial"/>
          <w:bCs/>
          <w:sz w:val="16"/>
          <w:szCs w:val="16"/>
        </w:rPr>
      </w:pPr>
    </w:p>
    <w:p w:rsidR="008334E2"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Cena storitve posebno institucionalno varstvo odraslih v bivalnih enotah in stanovanjskih skupinah je dvakrat do trikrat višja od cene te storitve v obliki domskega varstva, kar ni sprejemljivo iz vidika zahtevnosti oskrbe in strokovne pomoči s strani kadrov. V stanovanjskih skupinah in bivalnih enotah bivajo uporabniki z lažjimi oblikami motenj v duševnem in telesnem razvoju, z boljšim telesnim zdravjem in so bolj dojemljivi in vodljivi za samostojno življenje </w:t>
      </w:r>
      <w:r w:rsidR="00774BEB" w:rsidRPr="005D3E71">
        <w:rPr>
          <w:rFonts w:cs="Arial"/>
          <w:color w:val="000000"/>
          <w:szCs w:val="20"/>
          <w:lang w:eastAsia="sl-SI"/>
        </w:rPr>
        <w:t>ter</w:t>
      </w:r>
      <w:r w:rsidRPr="005D3E71">
        <w:rPr>
          <w:rFonts w:cs="Arial"/>
          <w:color w:val="000000"/>
          <w:szCs w:val="20"/>
          <w:lang w:eastAsia="sl-SI"/>
        </w:rPr>
        <w:t xml:space="preserve"> so dnevno vključeni v dejavnosti varstveno delovnih centrov in se institucionalno varstvo izvaja v 16-urni obliki</w:t>
      </w:r>
      <w:r w:rsidR="00774BEB" w:rsidRPr="005D3E71">
        <w:rPr>
          <w:rFonts w:cs="Arial"/>
          <w:color w:val="000000"/>
          <w:szCs w:val="20"/>
          <w:lang w:eastAsia="sl-SI"/>
        </w:rPr>
        <w:t>, izjemoma v 24 urni obliki</w:t>
      </w:r>
      <w:r w:rsidRPr="005D3E71">
        <w:rPr>
          <w:rFonts w:cs="Arial"/>
          <w:color w:val="000000"/>
          <w:szCs w:val="20"/>
          <w:lang w:eastAsia="sl-SI"/>
        </w:rPr>
        <w:t xml:space="preserve">. V bivalnih enotah in stanovanjskih skupinah je manj osebja (pogosto ni potrebno nočno varovanje), pogosto tudi ni najemnega razmerja prostorov. Zato cena storitve v teh oblikah storitve ni upravičljiva iz vidika primerljivosti cene te storitve za obliko klasičnega domskega varstva, kjer se storitev izvaja za osebe z najtežjimi motnjami v duševnem in telesnem razvoju in je oskrba najzahtevnejša, v  50% </w:t>
      </w:r>
      <w:r w:rsidR="00774BEB" w:rsidRPr="005D3E71">
        <w:rPr>
          <w:rFonts w:cs="Arial"/>
          <w:color w:val="000000"/>
          <w:szCs w:val="20"/>
          <w:lang w:eastAsia="sl-SI"/>
        </w:rPr>
        <w:t xml:space="preserve">do 100% </w:t>
      </w:r>
      <w:r w:rsidRPr="005D3E71">
        <w:rPr>
          <w:rFonts w:cs="Arial"/>
          <w:color w:val="000000"/>
          <w:szCs w:val="20"/>
          <w:lang w:eastAsia="sl-SI"/>
        </w:rPr>
        <w:t>kot 24-urna oblika, z več osebja in z več potrebnega strokovnega dela.</w:t>
      </w:r>
    </w:p>
    <w:p w:rsidR="008334E2" w:rsidRPr="006C1D33" w:rsidRDefault="008334E2" w:rsidP="008334E2">
      <w:pPr>
        <w:pStyle w:val="Odstavekseznama"/>
        <w:rPr>
          <w:rFonts w:cs="Arial"/>
          <w:color w:val="000000"/>
          <w:sz w:val="16"/>
          <w:szCs w:val="16"/>
          <w:lang w:eastAsia="sl-SI"/>
        </w:rPr>
      </w:pPr>
    </w:p>
    <w:p w:rsidR="00A828D3" w:rsidRPr="005D3E71" w:rsidRDefault="00572D58" w:rsidP="005A2AAE">
      <w:pPr>
        <w:numPr>
          <w:ilvl w:val="0"/>
          <w:numId w:val="2"/>
        </w:numPr>
        <w:spacing w:line="240" w:lineRule="auto"/>
        <w:ind w:left="360"/>
        <w:jc w:val="both"/>
        <w:rPr>
          <w:rFonts w:cs="Arial"/>
          <w:bCs/>
          <w:szCs w:val="20"/>
        </w:rPr>
      </w:pPr>
      <w:r w:rsidRPr="005D3E71">
        <w:rPr>
          <w:rFonts w:cs="Arial"/>
          <w:color w:val="000000"/>
          <w:szCs w:val="20"/>
          <w:lang w:eastAsia="sl-SI"/>
        </w:rPr>
        <w:t>Glede bivalnega standarda imajo uporabniki iz iste skupine upravičencev posebnega varstva</w:t>
      </w:r>
      <w:r w:rsidR="00774BEB" w:rsidRPr="005D3E71">
        <w:rPr>
          <w:rFonts w:cs="Arial"/>
          <w:color w:val="000000"/>
          <w:szCs w:val="20"/>
          <w:lang w:eastAsia="sl-SI"/>
        </w:rPr>
        <w:t>, pri različnih izvajalcih</w:t>
      </w:r>
      <w:r w:rsidRPr="005D3E71">
        <w:rPr>
          <w:rFonts w:cs="Arial"/>
          <w:color w:val="000000"/>
          <w:szCs w:val="20"/>
          <w:lang w:eastAsia="sl-SI"/>
        </w:rPr>
        <w:t xml:space="preserve"> neenak položaj pri zaračunavanju storitve: v </w:t>
      </w:r>
      <w:r w:rsidR="00774BEB" w:rsidRPr="005D3E71">
        <w:rPr>
          <w:rFonts w:cs="Arial"/>
          <w:color w:val="000000"/>
          <w:szCs w:val="20"/>
          <w:lang w:eastAsia="sl-SI"/>
        </w:rPr>
        <w:t xml:space="preserve">javnih </w:t>
      </w:r>
      <w:r w:rsidRPr="005D3E71">
        <w:rPr>
          <w:rFonts w:cs="Arial"/>
          <w:color w:val="000000"/>
          <w:szCs w:val="20"/>
          <w:lang w:eastAsia="sl-SI"/>
        </w:rPr>
        <w:t xml:space="preserve">posebnih socialno varstvenih zavodih je cena za bivalno enoto glede na bivalni standard (eno ali dvoposteljne sobe) enaka </w:t>
      </w:r>
      <w:r w:rsidR="00774BEB" w:rsidRPr="005D3E71">
        <w:rPr>
          <w:rFonts w:cs="Arial"/>
          <w:color w:val="000000"/>
          <w:szCs w:val="20"/>
          <w:lang w:eastAsia="sl-SI"/>
        </w:rPr>
        <w:t xml:space="preserve">ceni klasičnega domskega varstva v enakem bivalnem standardu, </w:t>
      </w:r>
      <w:r w:rsidR="003E01EC" w:rsidRPr="005D3E71">
        <w:rPr>
          <w:rFonts w:cs="Arial"/>
          <w:color w:val="000000"/>
          <w:szCs w:val="20"/>
          <w:lang w:eastAsia="sl-SI"/>
        </w:rPr>
        <w:t xml:space="preserve">v varstveno delovnih centrih ter v centrih za usposabljanje, delo in varstvo </w:t>
      </w:r>
      <w:r w:rsidRPr="005D3E71">
        <w:rPr>
          <w:rFonts w:cs="Arial"/>
          <w:color w:val="000000"/>
          <w:szCs w:val="20"/>
          <w:lang w:eastAsia="sl-SI"/>
        </w:rPr>
        <w:t xml:space="preserve">pa so cene bivalne enote od 25-50% dražje, kot isti bivalni standard v </w:t>
      </w:r>
      <w:r w:rsidR="003E01EC" w:rsidRPr="005D3E71">
        <w:rPr>
          <w:rFonts w:cs="Arial"/>
          <w:color w:val="000000"/>
          <w:szCs w:val="20"/>
          <w:lang w:eastAsia="sl-SI"/>
        </w:rPr>
        <w:t xml:space="preserve">klasičnem </w:t>
      </w:r>
      <w:r w:rsidRPr="005D3E71">
        <w:rPr>
          <w:rFonts w:cs="Arial"/>
          <w:color w:val="000000"/>
          <w:szCs w:val="20"/>
          <w:lang w:eastAsia="sl-SI"/>
        </w:rPr>
        <w:t xml:space="preserve">domskem varstvu pri istem izvajalcu. Tak način zaračunavanja storitve je </w:t>
      </w:r>
      <w:proofErr w:type="spellStart"/>
      <w:r w:rsidRPr="005D3E71">
        <w:rPr>
          <w:rFonts w:cs="Arial"/>
          <w:color w:val="000000"/>
          <w:szCs w:val="20"/>
          <w:lang w:eastAsia="sl-SI"/>
        </w:rPr>
        <w:t>diskriminatoren</w:t>
      </w:r>
      <w:proofErr w:type="spellEnd"/>
      <w:r w:rsidRPr="005D3E71">
        <w:rPr>
          <w:rFonts w:cs="Arial"/>
          <w:color w:val="000000"/>
          <w:szCs w:val="20"/>
          <w:lang w:eastAsia="sl-SI"/>
        </w:rPr>
        <w:t xml:space="preserve"> znotraj iste ciljne skupine upravičencev in hkrati ne predstavlja zaščite pravic in koristi tistim uporabnikom, ki so na ta način prisiljeni v večji meri prispevati iz lastnih sredstev oziroma premoženja za enak standard storitve. V inšpekcijskih pregledih je bilo ugotovljeno, da ni, niti strokovnih, niti formalnih, niti prostorsko tako velikih razlik med bivalnimi skupinami in stanovanjskimi skupinami različnih izvajalcev posebnega institucionalnega varstva odraslih, da bi bila ta razlika lahko utemeljena.</w:t>
      </w:r>
    </w:p>
    <w:p w:rsidR="006A20DD" w:rsidRPr="006C1D33" w:rsidRDefault="006A20DD" w:rsidP="006A20DD">
      <w:pPr>
        <w:pStyle w:val="Odstavekseznama"/>
        <w:rPr>
          <w:rFonts w:cs="Arial"/>
          <w:bCs/>
          <w:sz w:val="16"/>
          <w:szCs w:val="16"/>
        </w:rPr>
      </w:pPr>
    </w:p>
    <w:p w:rsidR="006A20DD"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Storitev se ne zaračunava skladno s 4. točko 34. člena Pravilnika o metodologiji za oblikovanje cen socialno varstvenih storitev, ker izvajalci nimajo izdelanih podrobnejših standardov storitve, niti po skupinah upravičenosti (kategorijah prizadetosti upravičencev), niti znotraj posamezne skupine upravičenosti (posameznih kategorij prizadetosti). Cena se veže le na obliko storitve (domsko varstvo, bivalna enota, stanovanjska skupina) in na bivalni standard (enoposteljna, dvoposteljna, več</w:t>
      </w:r>
      <w:r w:rsidR="00940989">
        <w:rPr>
          <w:rFonts w:cs="Arial"/>
          <w:color w:val="000000"/>
          <w:szCs w:val="20"/>
          <w:lang w:eastAsia="sl-SI"/>
        </w:rPr>
        <w:t>-</w:t>
      </w:r>
      <w:r w:rsidRPr="005D3E71">
        <w:rPr>
          <w:rFonts w:cs="Arial"/>
          <w:color w:val="000000"/>
          <w:szCs w:val="20"/>
          <w:lang w:eastAsia="sl-SI"/>
        </w:rPr>
        <w:t>posteljna soba), v manjši meri je pri izvajalcih v cenikih navedena cena tudi glede na časovni obseg (16 urno in 24 urno varstvo in oskrba). Cenik tudi ni javno dostopen pri vseh izvajalcih storitve.</w:t>
      </w:r>
    </w:p>
    <w:p w:rsidR="006A20DD" w:rsidRPr="006C1D33" w:rsidRDefault="006A20DD" w:rsidP="006A20DD">
      <w:pPr>
        <w:pStyle w:val="Odstavekseznama"/>
        <w:rPr>
          <w:rFonts w:cs="Arial"/>
          <w:b/>
          <w:color w:val="000000"/>
          <w:sz w:val="16"/>
          <w:szCs w:val="16"/>
          <w:lang w:eastAsia="sl-SI"/>
        </w:rPr>
      </w:pPr>
    </w:p>
    <w:p w:rsidR="00F471C8"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Izvajalci te storitve imajo za skupine upravičencev (po kategorijah prizadetosti-skupina upravičencev iz 8.b člena pod C točko Pravilnika o standardih in normativih socialno varstvenih storitev)  sicer v praksi že izdelan osnutek  kriterijev oskrbe oziroma zametke podrobnejših standardov storitve, kar bi sicer morala izdelati in sprejeti Skupnost socialnih zavodov Slovenije po pooblastilu iz 68. b člena Zakona o socialnem varstvu. Ker se to ni zgodilo, se dejanske potrebe uporabnikov po vodenju, varstvu in oskrbi na individualni ravni uporabnika ne upoštevajo in je cena storitve  formalno vezana le na kategorijo prizadetosti oziroma na spremembe teh kategorij pri posameznem uporabniku (kar niso nujno dejanske potrebe uporabnika-na primer:</w:t>
      </w:r>
      <w:r w:rsidR="00940989">
        <w:rPr>
          <w:rFonts w:cs="Arial"/>
          <w:color w:val="000000"/>
          <w:szCs w:val="20"/>
          <w:lang w:eastAsia="sl-SI"/>
        </w:rPr>
        <w:t xml:space="preserve"> </w:t>
      </w:r>
      <w:r w:rsidRPr="005D3E71">
        <w:rPr>
          <w:rFonts w:cs="Arial"/>
          <w:color w:val="000000"/>
          <w:szCs w:val="20"/>
          <w:lang w:eastAsia="sl-SI"/>
        </w:rPr>
        <w:t xml:space="preserve">enaka oskrba in cena storitve je za uporabnike v kategoriji kombiniranih motenj, kamor so uvrščeni uporabniki z </w:t>
      </w:r>
      <w:proofErr w:type="spellStart"/>
      <w:r w:rsidRPr="005D3E71">
        <w:rPr>
          <w:rFonts w:cs="Arial"/>
          <w:color w:val="000000"/>
          <w:szCs w:val="20"/>
          <w:lang w:eastAsia="sl-SI"/>
        </w:rPr>
        <w:t>Downovim</w:t>
      </w:r>
      <w:proofErr w:type="spellEnd"/>
      <w:r w:rsidRPr="005D3E71">
        <w:rPr>
          <w:rFonts w:cs="Arial"/>
          <w:color w:val="000000"/>
          <w:szCs w:val="20"/>
          <w:lang w:eastAsia="sl-SI"/>
        </w:rPr>
        <w:t xml:space="preserve"> sindromom in demenco, starostno oslabele osebe z zmerno ali težjo motnjo ter uporabniki s kombiniranimi senzoričnimi in motoričnimi motnjami in različnimi duševnimi motnjami od rojstva-že te tri skupine upravičencev imajo povsem različne potrebe in rabijo različne pristope in oblike pomoči).</w:t>
      </w:r>
    </w:p>
    <w:p w:rsidR="00F471C8" w:rsidRPr="005D3E71" w:rsidRDefault="006A20DD" w:rsidP="00F471C8">
      <w:pPr>
        <w:spacing w:line="240" w:lineRule="auto"/>
        <w:ind w:left="360"/>
        <w:jc w:val="both"/>
        <w:rPr>
          <w:rFonts w:cs="Arial"/>
          <w:color w:val="000000"/>
          <w:szCs w:val="20"/>
          <w:lang w:eastAsia="sl-SI"/>
        </w:rPr>
      </w:pPr>
      <w:r w:rsidRPr="005D3E71">
        <w:rPr>
          <w:rFonts w:cs="Arial"/>
          <w:color w:val="000000"/>
          <w:szCs w:val="20"/>
          <w:lang w:eastAsia="sl-SI"/>
        </w:rPr>
        <w:t xml:space="preserve">Potrebe uporabnikov iz vidika zahtevnosti oskrbe oziroma potrebe po vodenju, varstvu in oskrbi na individualni ravni se pri izvajalcih storitve preverjajo le po individualnih načrtih obravnave in še to pretežno iz vidika vodenja. V primeru splošnega poslabšanja stanja uporabnika in s tem povečanimi potrebami po pomoči iz oskrbe oziroma s potrebo po večji zahtevnosti oskrbe, izvajalec s tem seznani komisijo pristojnega organa s predlogom za prekategorizacijo upravičenca v kategorijo težje stopnje prizadetosti. </w:t>
      </w:r>
    </w:p>
    <w:p w:rsidR="006A20DD" w:rsidRPr="005D3E71" w:rsidRDefault="006A20DD" w:rsidP="00F471C8">
      <w:pPr>
        <w:spacing w:line="240" w:lineRule="auto"/>
        <w:ind w:left="360"/>
        <w:jc w:val="both"/>
        <w:rPr>
          <w:rFonts w:cs="Arial"/>
          <w:bCs/>
          <w:szCs w:val="20"/>
        </w:rPr>
      </w:pPr>
      <w:r w:rsidRPr="005D3E71">
        <w:rPr>
          <w:rFonts w:cs="Arial"/>
          <w:color w:val="000000"/>
          <w:szCs w:val="20"/>
          <w:lang w:eastAsia="sl-SI"/>
        </w:rPr>
        <w:t>Zato se uporabniki storitve pogosto neupravičeno prehitro prekategorizirajo v težjo stopnjo prizadetosti. Del predpisov socialnega varstva dovoljuje takšno ravnanje, ni pa tak način izvajanja storitve skladen s 24. členom Pravilnika o postopkih pri uveljavljanju pravice do institucionalnega varstva, ni skladen z 8. členom Pravilnika o standardih in normativih socialno varstvenih storitev in ni skladen s 4. točko 34. člena Pravilnika o metodologiji za oblikovanje cen socialno varstvenih storitev.</w:t>
      </w:r>
    </w:p>
    <w:p w:rsidR="006A20DD" w:rsidRPr="006C1D33" w:rsidRDefault="006A20DD" w:rsidP="006A20DD">
      <w:pPr>
        <w:spacing w:line="240" w:lineRule="auto"/>
        <w:ind w:left="360"/>
        <w:jc w:val="both"/>
        <w:rPr>
          <w:rFonts w:cs="Arial"/>
          <w:bCs/>
          <w:sz w:val="16"/>
          <w:szCs w:val="16"/>
        </w:rPr>
      </w:pPr>
    </w:p>
    <w:p w:rsidR="00293943" w:rsidRPr="00293943" w:rsidRDefault="006A20DD" w:rsidP="00293943">
      <w:pPr>
        <w:numPr>
          <w:ilvl w:val="0"/>
          <w:numId w:val="2"/>
        </w:numPr>
        <w:spacing w:line="240" w:lineRule="auto"/>
        <w:ind w:left="360"/>
        <w:jc w:val="both"/>
        <w:rPr>
          <w:rFonts w:cs="Arial"/>
          <w:bCs/>
          <w:szCs w:val="20"/>
        </w:rPr>
      </w:pPr>
      <w:r w:rsidRPr="005D3E71">
        <w:rPr>
          <w:rFonts w:cs="Arial"/>
          <w:color w:val="000000"/>
          <w:szCs w:val="20"/>
          <w:lang w:eastAsia="sl-SI"/>
        </w:rPr>
        <w:t xml:space="preserve">Ker znotraj kategorij upravičenosti (stopnje prizadetosti zaradi motenj v duševnem in telesnem razvoju) niso jasni podrobnejši standardi oskrbe oziroma zahtevnost oskrbe, tudi pisni dogovori o izvajanju storitve niso sklenjeni skladno z 92. členom Zakona o socialnem varstvu, ker v dogovoru ni opredeljena vrsta oskrbe po zahtevnosti, temu ustrezna cena storitve in bivalni standard s skupnim zneskom mesečnih stroškov, temveč je namesto tega naveden opis standarda storitve iz 8. člena Pravilnika o standardih in normativih socialno varstvenih storitev (opis varstva, vodenja ter osnovne in socialne oskrbe, pri nekaterih izvajalcih tudi navedbe za storitev varstva, vodenja in zaposlitve pod posebnimi pogoji ter navedbe za ostale dejavnosti izvajalca) ter pavšalna cena ali pa cena ni navedena. Zaradi </w:t>
      </w:r>
      <w:r w:rsidRPr="005D3E71">
        <w:rPr>
          <w:rFonts w:cs="Arial"/>
          <w:color w:val="000000"/>
          <w:szCs w:val="20"/>
          <w:lang w:eastAsia="sl-SI"/>
        </w:rPr>
        <w:lastRenderedPageBreak/>
        <w:t>takšnega sklepanja dogovorov, v inšpekcijskem nadzoru ni možno preverjati upravičenosti izstavljenih računov uporabnikom in ni možno slediti izvajanju storitve za uporabnika po evidenci opravljanja vodenja, varstva in oskrbe.</w:t>
      </w:r>
    </w:p>
    <w:p w:rsidR="006A20DD" w:rsidRPr="006C1D33" w:rsidRDefault="006A20DD" w:rsidP="006A20DD">
      <w:pPr>
        <w:pStyle w:val="Odstavekseznama"/>
        <w:rPr>
          <w:rFonts w:cs="Arial"/>
          <w:b/>
          <w:color w:val="000000"/>
          <w:sz w:val="16"/>
          <w:szCs w:val="16"/>
          <w:lang w:eastAsia="sl-SI"/>
        </w:rPr>
      </w:pPr>
    </w:p>
    <w:p w:rsidR="006A20DD" w:rsidRPr="005D3E71" w:rsidRDefault="006A3C72"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Zaradi neopredeljenih </w:t>
      </w:r>
      <w:r w:rsidR="006A20DD" w:rsidRPr="005D3E71">
        <w:rPr>
          <w:rFonts w:cs="Arial"/>
          <w:color w:val="000000"/>
          <w:szCs w:val="20"/>
          <w:lang w:eastAsia="sl-SI"/>
        </w:rPr>
        <w:t>podrobnejši</w:t>
      </w:r>
      <w:r w:rsidRPr="005D3E71">
        <w:rPr>
          <w:rFonts w:cs="Arial"/>
          <w:color w:val="000000"/>
          <w:szCs w:val="20"/>
          <w:lang w:eastAsia="sl-SI"/>
        </w:rPr>
        <w:t>h</w:t>
      </w:r>
      <w:r w:rsidR="006A20DD" w:rsidRPr="005D3E71">
        <w:rPr>
          <w:rFonts w:cs="Arial"/>
          <w:color w:val="000000"/>
          <w:szCs w:val="20"/>
          <w:lang w:eastAsia="sl-SI"/>
        </w:rPr>
        <w:t xml:space="preserve"> standard</w:t>
      </w:r>
      <w:r w:rsidRPr="005D3E71">
        <w:rPr>
          <w:rFonts w:cs="Arial"/>
          <w:color w:val="000000"/>
          <w:szCs w:val="20"/>
          <w:lang w:eastAsia="sl-SI"/>
        </w:rPr>
        <w:t>ov</w:t>
      </w:r>
      <w:r w:rsidR="006A20DD" w:rsidRPr="005D3E71">
        <w:rPr>
          <w:rFonts w:cs="Arial"/>
          <w:color w:val="000000"/>
          <w:szCs w:val="20"/>
          <w:lang w:eastAsia="sl-SI"/>
        </w:rPr>
        <w:t xml:space="preserve"> oskrbe oziroma zahtevnost</w:t>
      </w:r>
      <w:r w:rsidRPr="005D3E71">
        <w:rPr>
          <w:rFonts w:cs="Arial"/>
          <w:color w:val="000000"/>
          <w:szCs w:val="20"/>
          <w:lang w:eastAsia="sl-SI"/>
        </w:rPr>
        <w:t>i</w:t>
      </w:r>
      <w:r w:rsidR="006A20DD" w:rsidRPr="005D3E71">
        <w:rPr>
          <w:rFonts w:cs="Arial"/>
          <w:color w:val="000000"/>
          <w:szCs w:val="20"/>
          <w:lang w:eastAsia="sl-SI"/>
        </w:rPr>
        <w:t xml:space="preserve"> oskrbe</w:t>
      </w:r>
      <w:r w:rsidRPr="005D3E71">
        <w:rPr>
          <w:rFonts w:cs="Arial"/>
          <w:color w:val="000000"/>
          <w:szCs w:val="20"/>
          <w:lang w:eastAsia="sl-SI"/>
        </w:rPr>
        <w:t xml:space="preserve"> v posebnem institucionalnem varstvu,</w:t>
      </w:r>
      <w:r w:rsidR="006A20DD" w:rsidRPr="005D3E71">
        <w:rPr>
          <w:rFonts w:cs="Arial"/>
          <w:color w:val="000000"/>
          <w:szCs w:val="20"/>
          <w:lang w:eastAsia="sl-SI"/>
        </w:rPr>
        <w:t xml:space="preserve"> tudi niso opredeljene dodatne storitve osnovne in socialne oskrbe (prinos hrane v sobo, dodatno kopanje s pomočjo osebja, dodatno čiščenje, ipd</w:t>
      </w:r>
      <w:r w:rsidR="00940989">
        <w:rPr>
          <w:rFonts w:cs="Arial"/>
          <w:color w:val="000000"/>
          <w:szCs w:val="20"/>
          <w:lang w:eastAsia="sl-SI"/>
        </w:rPr>
        <w:t>.</w:t>
      </w:r>
      <w:r w:rsidR="006A20DD" w:rsidRPr="005D3E71">
        <w:rPr>
          <w:rFonts w:cs="Arial"/>
          <w:color w:val="000000"/>
          <w:szCs w:val="20"/>
          <w:lang w:eastAsia="sl-SI"/>
        </w:rPr>
        <w:t>), se pa po navedbah osebja izvajajo, kar ni skladno z 2. odstavkom 28. člena Pravilnika o metodologiji za oblikovanje cen socialno varstvenih storitev.</w:t>
      </w:r>
    </w:p>
    <w:p w:rsidR="006A20DD" w:rsidRPr="006C1D33" w:rsidRDefault="006A20DD" w:rsidP="006A20DD">
      <w:pPr>
        <w:pStyle w:val="Odstavekseznama"/>
        <w:rPr>
          <w:rFonts w:cs="Arial"/>
          <w:b/>
          <w:color w:val="000000"/>
          <w:sz w:val="16"/>
          <w:szCs w:val="16"/>
          <w:lang w:eastAsia="sl-SI"/>
        </w:rPr>
      </w:pPr>
    </w:p>
    <w:p w:rsidR="006A20DD" w:rsidRPr="005D3E71" w:rsidRDefault="006A20DD" w:rsidP="005A2AAE">
      <w:pPr>
        <w:numPr>
          <w:ilvl w:val="0"/>
          <w:numId w:val="2"/>
        </w:numPr>
        <w:spacing w:line="240" w:lineRule="auto"/>
        <w:ind w:left="360"/>
        <w:jc w:val="both"/>
        <w:rPr>
          <w:rFonts w:cs="Arial"/>
          <w:bCs/>
          <w:szCs w:val="20"/>
        </w:rPr>
      </w:pPr>
      <w:r w:rsidRPr="005D3E71">
        <w:rPr>
          <w:rFonts w:cs="Arial"/>
          <w:color w:val="000000"/>
          <w:szCs w:val="20"/>
          <w:lang w:eastAsia="sl-SI"/>
        </w:rPr>
        <w:t xml:space="preserve">Ker znotraj kategorij upravičenosti niso jasni podrobnejši standardi oskrbe oziroma zahtevnost oskrbe, tudi inšpekcijski nadzor na podlagi prejetih pobud za nadzor ni možen. Primer: v pobudi za inšpekcijski nadzor navedeni očitki: » Že dolgo me niso skopali, ker pravijo, da jih ni dovolj«; » Čistilke več tednov nisem videla pri meni«. Ni znano kolikokrat je uporabnik posebnega varstva odraslih oseb, glede na kategorijo upravičenosti do storitve (zmerna, težja, težka in kombinirana prizadetost) ter znotraj teh kategorij, upravičen do kopanja s pomočjo osebja, kolikokrat se čisti njegova soba, ali se mu hrana prinaša v sobo, ipd.. V zvezi s tem je povzetek navedb osebja pri različnih izvajalcih: delamo za vse uporabnike enako, vsak ve kaj mora delati, delamo kot nam ob prihodu reče vodja, delamo po urniku delovnih nalog in sproti še dodatno če je kaj treba za uporabnike. </w:t>
      </w:r>
    </w:p>
    <w:p w:rsidR="00D33458" w:rsidRPr="006C1D33" w:rsidRDefault="00D33458" w:rsidP="00D33458">
      <w:pPr>
        <w:pStyle w:val="Odstavekseznama"/>
        <w:rPr>
          <w:rFonts w:cs="Arial"/>
          <w:bCs/>
          <w:sz w:val="16"/>
          <w:szCs w:val="16"/>
        </w:rPr>
      </w:pPr>
    </w:p>
    <w:p w:rsidR="00F321D1" w:rsidRPr="005D3E71" w:rsidRDefault="00D33458" w:rsidP="005A2AAE">
      <w:pPr>
        <w:numPr>
          <w:ilvl w:val="0"/>
          <w:numId w:val="2"/>
        </w:numPr>
        <w:spacing w:line="240" w:lineRule="auto"/>
        <w:ind w:left="360"/>
        <w:jc w:val="both"/>
        <w:rPr>
          <w:rFonts w:cs="Arial"/>
          <w:bCs/>
          <w:szCs w:val="20"/>
        </w:rPr>
      </w:pPr>
      <w:r w:rsidRPr="005D3E71">
        <w:rPr>
          <w:rFonts w:cs="Arial"/>
          <w:bCs/>
          <w:szCs w:val="20"/>
        </w:rPr>
        <w:t>V nadzorih pri izvajalcih posebnega institucionalnega varstva odraslih oseb s posebnimi potrebami je ugotovljena neskladnost med standardom storitve za posebne oblike storitve in uporabniki iz vidika upravičenosti do storitve. Pri večini izvajalcev je bilo namreč ugotovljeno, da so v stanovanjskih skupinah in bivalnih enotah nastanjeni upravičenci iz kategorij upravičenosti (kombinirane razvojne motnje-C4 ter osebe s senzorno in/ali motorično oviranostjo in nezmožnostjo za samostojno življenje-C5), ki narekujejo zahtevnejšo oskrbo ter večje varovanje in vodenje</w:t>
      </w:r>
      <w:r w:rsidR="00F321D1" w:rsidRPr="005D3E71">
        <w:rPr>
          <w:rFonts w:cs="Arial"/>
          <w:bCs/>
          <w:szCs w:val="20"/>
        </w:rPr>
        <w:t xml:space="preserve">. </w:t>
      </w:r>
      <w:r w:rsidR="00F321D1" w:rsidRPr="005D3E71">
        <w:rPr>
          <w:rFonts w:cs="Arial"/>
          <w:szCs w:val="20"/>
        </w:rPr>
        <w:t xml:space="preserve">V bivalnih enotah varstveno delovnih centrov je več kot 50% upravičencev s posebnimi potrebami starejših  od 40 let (razpon 45-80 let), večina s kombiniranimi motnjami, nekaj tudi že z demenco in starostnimi spremembami, zaradi zasedenosti kapacitet domskega varstva, pa premestitve niso možne. Stanovanjske skupine in bivalne enote so </w:t>
      </w:r>
      <w:r w:rsidRPr="005D3E71">
        <w:rPr>
          <w:rFonts w:cs="Arial"/>
          <w:bCs/>
          <w:szCs w:val="20"/>
        </w:rPr>
        <w:t>po predpisih</w:t>
      </w:r>
      <w:r w:rsidR="00F321D1" w:rsidRPr="005D3E71">
        <w:rPr>
          <w:rFonts w:cs="Arial"/>
          <w:bCs/>
          <w:szCs w:val="20"/>
        </w:rPr>
        <w:t xml:space="preserve"> socialnega varstva </w:t>
      </w:r>
      <w:r w:rsidRPr="005D3E71">
        <w:rPr>
          <w:rFonts w:cs="Arial"/>
          <w:bCs/>
          <w:szCs w:val="20"/>
        </w:rPr>
        <w:t xml:space="preserve">predvidene za upravičence z manj zahtevnejšo oskrbo </w:t>
      </w:r>
      <w:r w:rsidR="00B77825" w:rsidRPr="005D3E71">
        <w:rPr>
          <w:rFonts w:cs="Arial"/>
          <w:bCs/>
          <w:szCs w:val="20"/>
        </w:rPr>
        <w:t xml:space="preserve">in z večjo samostojnostjo </w:t>
      </w:r>
      <w:r w:rsidR="00F321D1" w:rsidRPr="005D3E71">
        <w:rPr>
          <w:rFonts w:cs="Arial"/>
          <w:bCs/>
          <w:szCs w:val="20"/>
        </w:rPr>
        <w:t>pri vsakdanjih življenjskih opravilih</w:t>
      </w:r>
      <w:r w:rsidR="00B77825" w:rsidRPr="005D3E71">
        <w:rPr>
          <w:rFonts w:cs="Arial"/>
          <w:bCs/>
          <w:szCs w:val="20"/>
        </w:rPr>
        <w:t xml:space="preserve"> (C1, C2, C3)</w:t>
      </w:r>
      <w:r w:rsidR="006A20DD" w:rsidRPr="005D3E71">
        <w:rPr>
          <w:rFonts w:cs="Arial"/>
          <w:bCs/>
          <w:szCs w:val="20"/>
        </w:rPr>
        <w:t>, zato se storitev ne izvaja povsem skladno z 8. členom Pravilnika o standardih in normativih socialno varstvenih storitev.</w:t>
      </w:r>
    </w:p>
    <w:p w:rsidR="00F321D1" w:rsidRPr="006C1D33" w:rsidRDefault="00F321D1" w:rsidP="00F321D1">
      <w:pPr>
        <w:pStyle w:val="Odstavekseznama"/>
        <w:rPr>
          <w:rFonts w:cs="Arial"/>
          <w:sz w:val="16"/>
          <w:szCs w:val="16"/>
        </w:rPr>
      </w:pPr>
    </w:p>
    <w:p w:rsidR="002B0A8A" w:rsidRPr="005D3E71" w:rsidRDefault="00F321D1" w:rsidP="005A2AAE">
      <w:pPr>
        <w:numPr>
          <w:ilvl w:val="0"/>
          <w:numId w:val="2"/>
        </w:numPr>
        <w:spacing w:line="240" w:lineRule="auto"/>
        <w:ind w:left="360"/>
        <w:jc w:val="both"/>
        <w:rPr>
          <w:rFonts w:cs="Arial"/>
          <w:bCs/>
          <w:szCs w:val="20"/>
        </w:rPr>
      </w:pPr>
      <w:r w:rsidRPr="005D3E71">
        <w:rPr>
          <w:rFonts w:cs="Arial"/>
          <w:szCs w:val="20"/>
        </w:rPr>
        <w:t>Zaradi kombiniranih težav in psihosocialnih potreb uporabnikov, nastanjenih v bivalnih enotah</w:t>
      </w:r>
      <w:r w:rsidR="00162617" w:rsidRPr="005D3E71">
        <w:rPr>
          <w:rFonts w:cs="Arial"/>
          <w:szCs w:val="20"/>
        </w:rPr>
        <w:t xml:space="preserve"> varstveno delovnih centrov</w:t>
      </w:r>
      <w:r w:rsidRPr="005D3E71">
        <w:rPr>
          <w:rFonts w:cs="Arial"/>
          <w:szCs w:val="20"/>
        </w:rPr>
        <w:t xml:space="preserve">, ki </w:t>
      </w:r>
      <w:r w:rsidR="00162617" w:rsidRPr="005D3E71">
        <w:rPr>
          <w:rFonts w:cs="Arial"/>
          <w:szCs w:val="20"/>
        </w:rPr>
        <w:t>izkazujejo upravičenost do storitve v obliki klasičnega posebnega domskega varstva, koristijo pa 16 urno posebno institucionalno varstvo, se slednja izvaja pri teh izvajalcih tudi v obliki dnevnega varstva</w:t>
      </w:r>
      <w:r w:rsidR="002B0A8A" w:rsidRPr="005D3E71">
        <w:rPr>
          <w:rFonts w:cs="Arial"/>
          <w:szCs w:val="20"/>
        </w:rPr>
        <w:t xml:space="preserve"> odraslih</w:t>
      </w:r>
      <w:r w:rsidR="00162617" w:rsidRPr="005D3E71">
        <w:rPr>
          <w:rFonts w:cs="Arial"/>
          <w:szCs w:val="20"/>
        </w:rPr>
        <w:t xml:space="preserve"> pod okriljem druge storitve – storitve vodenja, varstva in zaposlitve pod posebnimi pogoji. Po navedbah izvajalcev te storitve se izvaja vse </w:t>
      </w:r>
      <w:r w:rsidRPr="005D3E71">
        <w:rPr>
          <w:rFonts w:cs="Arial"/>
          <w:szCs w:val="20"/>
        </w:rPr>
        <w:t xml:space="preserve">manjši delež zaposlitve pod posebnimi pogoji zaradi nezmožnosti uporabnikov (veliko uporabnikov </w:t>
      </w:r>
      <w:r w:rsidR="00162617" w:rsidRPr="005D3E71">
        <w:rPr>
          <w:rFonts w:cs="Arial"/>
          <w:szCs w:val="20"/>
        </w:rPr>
        <w:t>ima</w:t>
      </w:r>
      <w:r w:rsidRPr="005D3E71">
        <w:rPr>
          <w:rFonts w:cs="Arial"/>
          <w:szCs w:val="20"/>
        </w:rPr>
        <w:t xml:space="preserve"> približno </w:t>
      </w:r>
      <w:r w:rsidR="002B0A8A" w:rsidRPr="005D3E71">
        <w:rPr>
          <w:rFonts w:cs="Arial"/>
          <w:szCs w:val="20"/>
        </w:rPr>
        <w:t xml:space="preserve">le </w:t>
      </w:r>
      <w:r w:rsidRPr="005D3E71">
        <w:rPr>
          <w:rFonts w:cs="Arial"/>
          <w:szCs w:val="20"/>
        </w:rPr>
        <w:t>30% zmožnostjo zaposlitve pod posebnimi pogoji</w:t>
      </w:r>
      <w:r w:rsidR="00162617" w:rsidRPr="005D3E71">
        <w:rPr>
          <w:rFonts w:cs="Arial"/>
          <w:szCs w:val="20"/>
        </w:rPr>
        <w:t xml:space="preserve">, to je do </w:t>
      </w:r>
      <w:r w:rsidRPr="005D3E71">
        <w:rPr>
          <w:rFonts w:cs="Arial"/>
          <w:szCs w:val="20"/>
        </w:rPr>
        <w:t xml:space="preserve">2 uri na dan ali </w:t>
      </w:r>
      <w:r w:rsidR="00162617" w:rsidRPr="005D3E71">
        <w:rPr>
          <w:rFonts w:cs="Arial"/>
          <w:szCs w:val="20"/>
        </w:rPr>
        <w:t xml:space="preserve">so </w:t>
      </w:r>
      <w:r w:rsidRPr="005D3E71">
        <w:rPr>
          <w:rFonts w:cs="Arial"/>
          <w:szCs w:val="20"/>
        </w:rPr>
        <w:t>nezmožni sodelovati pri tem)</w:t>
      </w:r>
      <w:r w:rsidR="00162617" w:rsidRPr="005D3E71">
        <w:rPr>
          <w:rFonts w:cs="Arial"/>
          <w:szCs w:val="20"/>
        </w:rPr>
        <w:t xml:space="preserve">. Posebno institucionalno varstvo odraslih </w:t>
      </w:r>
      <w:r w:rsidR="002B0A8A" w:rsidRPr="005D3E71">
        <w:rPr>
          <w:rFonts w:cs="Arial"/>
          <w:szCs w:val="20"/>
        </w:rPr>
        <w:t xml:space="preserve">s posebnimi potrebami se izvaja v obliki dnevnega varstva tako, da se zaposlitev pod posebnimi pogoji nadomesti </w:t>
      </w:r>
      <w:r w:rsidRPr="005D3E71">
        <w:rPr>
          <w:rFonts w:cs="Arial"/>
          <w:szCs w:val="20"/>
        </w:rPr>
        <w:t xml:space="preserve">z delavno (okupacijsko) terapijo ali samo z varstvom (uporabnik je v prostoru </w:t>
      </w:r>
      <w:r w:rsidR="00162617" w:rsidRPr="005D3E71">
        <w:rPr>
          <w:rFonts w:cs="Arial"/>
          <w:szCs w:val="20"/>
        </w:rPr>
        <w:t>izvajanja zaposlitev pod posebnimi pogoji</w:t>
      </w:r>
      <w:r w:rsidRPr="005D3E71">
        <w:rPr>
          <w:rFonts w:cs="Arial"/>
          <w:szCs w:val="20"/>
        </w:rPr>
        <w:t xml:space="preserve"> le prisoten)</w:t>
      </w:r>
      <w:r w:rsidR="00162617" w:rsidRPr="005D3E71">
        <w:rPr>
          <w:rFonts w:cs="Arial"/>
          <w:szCs w:val="20"/>
        </w:rPr>
        <w:t>.</w:t>
      </w:r>
      <w:r w:rsidR="006A20DD" w:rsidRPr="005D3E71">
        <w:rPr>
          <w:rFonts w:cs="Arial"/>
          <w:szCs w:val="20"/>
        </w:rPr>
        <w:t xml:space="preserve"> Zato se storitev ne izvaja povsem skladno z 8. in 10. členom Pravilnika o standardih in normativih socialno varstvenih storitev.</w:t>
      </w:r>
    </w:p>
    <w:p w:rsidR="002B0A8A" w:rsidRPr="006C1D33" w:rsidRDefault="002B0A8A" w:rsidP="002B0A8A">
      <w:pPr>
        <w:pStyle w:val="Odstavekseznama"/>
        <w:rPr>
          <w:rFonts w:cs="Arial"/>
          <w:sz w:val="16"/>
          <w:szCs w:val="16"/>
        </w:rPr>
      </w:pPr>
    </w:p>
    <w:p w:rsidR="002B0A8A" w:rsidRPr="005D3E71" w:rsidRDefault="002B0A8A" w:rsidP="005A2AAE">
      <w:pPr>
        <w:numPr>
          <w:ilvl w:val="0"/>
          <w:numId w:val="2"/>
        </w:numPr>
        <w:spacing w:line="240" w:lineRule="auto"/>
        <w:ind w:left="360"/>
        <w:jc w:val="both"/>
        <w:rPr>
          <w:rFonts w:cs="Arial"/>
          <w:bCs/>
          <w:szCs w:val="20"/>
        </w:rPr>
      </w:pPr>
      <w:r w:rsidRPr="005D3E71">
        <w:rPr>
          <w:rFonts w:cs="Arial"/>
          <w:szCs w:val="20"/>
        </w:rPr>
        <w:t xml:space="preserve">Koncesionarji za izvajanje storitve posebno institucionalno varstvo odraslih, v pogodbah s </w:t>
      </w:r>
      <w:proofErr w:type="spellStart"/>
      <w:r w:rsidRPr="005D3E71">
        <w:rPr>
          <w:rFonts w:cs="Arial"/>
          <w:szCs w:val="20"/>
        </w:rPr>
        <w:t>koncendentom</w:t>
      </w:r>
      <w:proofErr w:type="spellEnd"/>
      <w:r w:rsidRPr="005D3E71">
        <w:rPr>
          <w:rFonts w:cs="Arial"/>
          <w:szCs w:val="20"/>
        </w:rPr>
        <w:t>, nimajo določila o možnem povečanem obsegu storitve za 5% ali 10%, kot je to v koncesijskih pogodbah za izvajanje storitve institucionalno varstvo starejših. Večanje obsega storitve oziroma namestitvenih kapacitet za to storitev ni možna, ker ni razpisov za podelitev koncesije, ker v pogodbah ni navedene možnosti, pa tudi ni možna širitev v navedenem minimalnem obsegu, čeprav imajo nekateri koncesionarji prostorske možnosti za povečan obseg storitve.</w:t>
      </w:r>
    </w:p>
    <w:p w:rsidR="002B0A8A" w:rsidRPr="006C1D33" w:rsidRDefault="002B0A8A" w:rsidP="002B0A8A">
      <w:pPr>
        <w:pStyle w:val="Odstavekseznama"/>
        <w:rPr>
          <w:rFonts w:cs="Arial"/>
          <w:sz w:val="16"/>
          <w:szCs w:val="16"/>
        </w:rPr>
      </w:pPr>
    </w:p>
    <w:p w:rsidR="006A20DD" w:rsidRPr="005D3E71" w:rsidRDefault="002B0A8A" w:rsidP="005A2AAE">
      <w:pPr>
        <w:numPr>
          <w:ilvl w:val="0"/>
          <w:numId w:val="2"/>
        </w:numPr>
        <w:spacing w:line="240" w:lineRule="auto"/>
        <w:ind w:left="360"/>
        <w:jc w:val="both"/>
        <w:rPr>
          <w:rFonts w:cs="Arial"/>
          <w:bCs/>
          <w:szCs w:val="20"/>
        </w:rPr>
      </w:pPr>
      <w:r w:rsidRPr="005D3E71">
        <w:rPr>
          <w:rFonts w:cs="Arial"/>
          <w:szCs w:val="20"/>
        </w:rPr>
        <w:lastRenderedPageBreak/>
        <w:t>Kadrovski normativ za varstveno delovne centre je enak, kot je bil opredeljen za obdobje do leta 2005, ko je bilo delo teh izvajalcev naravnano na ciljno skupino, lažje, zmerno, in težje prizadetih oseb, v zadnjih petih letih pa se je ciljna skupina bistveno spremenila, tako iz vidika zahtevnosti oskrbe v posebnem institucionalnem varstvu odraslih oseb s posebnimi potrebami, kot tudi zahtevnosti izvajanja storitve vodenje, varstvo in zaposlitev pod posebnimi pogoji, ker obe storitvi koristi ciljna skupina, kot je že predhodno navedena (vsi potrebujejo celotno pomoč pri vsakdanjih življenjskih opravilih ter specialno strokovno pomoč) in je zato obstoječi kadrovski standard in normativ neustrezen. Zato se storitvi ne izvajata skladno z 8. členom Pravilnika o standardih in normativih socialno varstvenih storitev.</w:t>
      </w:r>
    </w:p>
    <w:p w:rsidR="004A7B53" w:rsidRPr="006C1D33" w:rsidRDefault="004A7B53" w:rsidP="004A7B53">
      <w:pPr>
        <w:pStyle w:val="Odstavekseznama"/>
        <w:rPr>
          <w:rFonts w:cs="Arial"/>
          <w:bCs/>
          <w:sz w:val="16"/>
          <w:szCs w:val="16"/>
        </w:rPr>
      </w:pPr>
    </w:p>
    <w:p w:rsidR="004A7B53" w:rsidRPr="005D3E71" w:rsidRDefault="004A7B53" w:rsidP="005A2AAE">
      <w:pPr>
        <w:numPr>
          <w:ilvl w:val="0"/>
          <w:numId w:val="2"/>
        </w:numPr>
        <w:spacing w:line="240" w:lineRule="auto"/>
        <w:ind w:left="360"/>
        <w:jc w:val="both"/>
        <w:rPr>
          <w:rFonts w:cs="Arial"/>
          <w:bCs/>
          <w:szCs w:val="20"/>
        </w:rPr>
      </w:pPr>
      <w:r w:rsidRPr="005D3E71">
        <w:rPr>
          <w:rFonts w:cs="Arial"/>
          <w:bCs/>
          <w:szCs w:val="20"/>
        </w:rPr>
        <w:t>V letu 201</w:t>
      </w:r>
      <w:r w:rsidR="00E3640C" w:rsidRPr="005D3E71">
        <w:rPr>
          <w:rFonts w:cs="Arial"/>
          <w:bCs/>
          <w:szCs w:val="20"/>
        </w:rPr>
        <w:t>9</w:t>
      </w:r>
      <w:r w:rsidRPr="005D3E71">
        <w:rPr>
          <w:rFonts w:cs="Arial"/>
          <w:bCs/>
          <w:szCs w:val="20"/>
        </w:rPr>
        <w:t xml:space="preserve"> je bila pri Socialni zbornici Slovenije, na pobudo Socialne inšpekcije in strokovnih delavcev prakse posebnega institucionalnega varstva imenovana delovna skupina za izdelavo strokovne podlage in priprave predloga za podrobnejše standarde in normative storitve posebno institucionalno varstvo. Sestavljajo jo strokovnjaki iz prakse posebnega varstva in predstavnica Inštituta za socialno varstvo. Skupina je s svojim delom seznanjala ministrstvo, pristojno za socialno varstvo in tudi Socialno inšpekcijo. V oktobru 2019 je bila s strani Socialne inšpekcije podana na sestanku Direktorata za socialno varstvo pobuda za skupni sestanek navedene delovne skupine s pristojnim predstavnikom direktorata, s predstavnikom Skupnosti socialnih zavodov Slovenije in predstavnikom Socialne inšpekcije za nadaljnjo usmeritev in formalizacijo dela delovne skupine, a pobuda </w:t>
      </w:r>
      <w:r w:rsidR="00E3640C" w:rsidRPr="005D3E71">
        <w:rPr>
          <w:rFonts w:cs="Arial"/>
          <w:bCs/>
          <w:szCs w:val="20"/>
        </w:rPr>
        <w:t xml:space="preserve">s strani pristojnih na ministrstvu ni bila sprejeta. </w:t>
      </w:r>
      <w:r w:rsidR="00C00E95" w:rsidRPr="005D3E71">
        <w:rPr>
          <w:rFonts w:cs="Arial"/>
          <w:bCs/>
          <w:szCs w:val="20"/>
        </w:rPr>
        <w:t>Kljub temu, da odgovorni organi (ministrstvo in po javnem pooblastilu Skupnost socialnih zavodov Slovenije) dela te delovne skupine v letu 2019 niso podpirali in pri nastajanju predloga niso sodelovali, slednja z delom nadaljuje za potrebe uveljavljanja pravic upravičencev do te storitve in za potrebe transparentnega izvajanja te storitve.</w:t>
      </w:r>
    </w:p>
    <w:p w:rsidR="004F3CF2" w:rsidRPr="006C1D33" w:rsidRDefault="004F3CF2" w:rsidP="004F3CF2">
      <w:pPr>
        <w:spacing w:line="240" w:lineRule="auto"/>
        <w:jc w:val="both"/>
        <w:rPr>
          <w:rFonts w:cs="Arial"/>
          <w:bCs/>
          <w:noProof/>
          <w:sz w:val="16"/>
          <w:szCs w:val="16"/>
        </w:rPr>
      </w:pPr>
    </w:p>
    <w:p w:rsidR="006C1D33" w:rsidRPr="006C1D33" w:rsidRDefault="006C1D33" w:rsidP="004F3CF2">
      <w:pPr>
        <w:spacing w:line="240" w:lineRule="auto"/>
        <w:jc w:val="both"/>
        <w:rPr>
          <w:rFonts w:cs="Arial"/>
          <w:bCs/>
          <w:noProof/>
          <w:sz w:val="16"/>
          <w:szCs w:val="16"/>
        </w:rPr>
      </w:pPr>
    </w:p>
    <w:p w:rsidR="004F3CF2" w:rsidRPr="00CE5042" w:rsidRDefault="004F3CF2" w:rsidP="004F3CF2">
      <w:pPr>
        <w:spacing w:line="240" w:lineRule="auto"/>
        <w:jc w:val="both"/>
        <w:rPr>
          <w:rFonts w:cs="Arial"/>
          <w:bCs/>
          <w:noProof/>
          <w:szCs w:val="20"/>
        </w:rPr>
      </w:pPr>
      <w:r w:rsidRPr="00CE5042">
        <w:rPr>
          <w:rFonts w:cs="Arial"/>
          <w:bCs/>
          <w:noProof/>
          <w:szCs w:val="20"/>
        </w:rPr>
        <w:t>INSTITUCIONALNO  VARSTVO</w:t>
      </w:r>
      <w:r w:rsidR="008F4A49" w:rsidRPr="00CE5042">
        <w:rPr>
          <w:rFonts w:cs="Arial"/>
          <w:bCs/>
          <w:noProof/>
          <w:szCs w:val="20"/>
        </w:rPr>
        <w:t xml:space="preserve">  OTROK  IN  MLADOSTNIKOV</w:t>
      </w:r>
    </w:p>
    <w:p w:rsidR="004F3CF2" w:rsidRPr="006C1D33" w:rsidRDefault="004F3CF2" w:rsidP="004F3CF2">
      <w:pPr>
        <w:spacing w:line="240" w:lineRule="auto"/>
        <w:jc w:val="both"/>
        <w:rPr>
          <w:rFonts w:cs="Arial"/>
          <w:bCs/>
          <w:noProof/>
          <w:sz w:val="16"/>
          <w:szCs w:val="16"/>
        </w:rPr>
      </w:pPr>
    </w:p>
    <w:p w:rsidR="004F3CF2" w:rsidRPr="00A321E7" w:rsidRDefault="00A321E7" w:rsidP="00F96B9A">
      <w:pPr>
        <w:pStyle w:val="Telobesedila"/>
        <w:spacing w:after="0"/>
        <w:ind w:right="350"/>
        <w:jc w:val="both"/>
        <w:rPr>
          <w:rFonts w:ascii="Arial" w:hAnsi="Arial" w:cs="Arial"/>
          <w:bCs/>
          <w:sz w:val="20"/>
          <w:szCs w:val="20"/>
        </w:rPr>
      </w:pPr>
      <w:r w:rsidRPr="00A321E7">
        <w:rPr>
          <w:rFonts w:ascii="Arial" w:hAnsi="Arial" w:cs="Arial"/>
          <w:sz w:val="20"/>
          <w:szCs w:val="20"/>
        </w:rPr>
        <w:t xml:space="preserve">Do leta 2020 ni bila jasna </w:t>
      </w:r>
      <w:r w:rsidR="004F3CF2" w:rsidRPr="00A321E7">
        <w:rPr>
          <w:rFonts w:ascii="Arial" w:hAnsi="Arial" w:cs="Arial"/>
          <w:sz w:val="20"/>
          <w:szCs w:val="20"/>
        </w:rPr>
        <w:t xml:space="preserve">pristojnost Socialne inšpekcije za nadzor v zadevi bivanja otrok in mladostnikov v zavodih, ki delujejo in so registrirani na področju izobraževanja, otroci in mladostniki pa sodijo v skupini upravičencev iz 4. A in B točke 8. b člena Pravilnika o standardih in normativih socialno varstvenih storitev, ki so upravičeni do socialno varstvene storitve institucionalno varstvo za otroke in mladostnike, ki potrebujejo nadomestilo za družinsko vzgojo in oskrbo, ki potrebujejo ob tem tudi dodatno strokovno obravnavo ter za otroke in mladostnike s hudimi motnjami vedenja in osebnosti. Socialna inšpekcija je v letu 2014 odprla na to temo medresorsko vprašanje, na katerega do </w:t>
      </w:r>
      <w:r w:rsidR="00F96B9A" w:rsidRPr="00A321E7">
        <w:rPr>
          <w:rFonts w:ascii="Arial" w:hAnsi="Arial" w:cs="Arial"/>
          <w:sz w:val="20"/>
          <w:szCs w:val="20"/>
        </w:rPr>
        <w:t xml:space="preserve">decembra </w:t>
      </w:r>
      <w:r w:rsidR="004F3CF2" w:rsidRPr="00A321E7">
        <w:rPr>
          <w:rFonts w:ascii="Arial" w:hAnsi="Arial" w:cs="Arial"/>
          <w:sz w:val="20"/>
          <w:szCs w:val="20"/>
        </w:rPr>
        <w:t>201</w:t>
      </w:r>
      <w:r w:rsidR="00F96B9A" w:rsidRPr="00A321E7">
        <w:rPr>
          <w:rFonts w:ascii="Arial" w:hAnsi="Arial" w:cs="Arial"/>
          <w:sz w:val="20"/>
          <w:szCs w:val="20"/>
        </w:rPr>
        <w:t>9</w:t>
      </w:r>
      <w:r w:rsidR="004F3CF2" w:rsidRPr="00A321E7">
        <w:rPr>
          <w:rFonts w:ascii="Arial" w:hAnsi="Arial" w:cs="Arial"/>
          <w:sz w:val="20"/>
          <w:szCs w:val="20"/>
        </w:rPr>
        <w:t xml:space="preserve"> še ni prejela odgovora</w:t>
      </w:r>
      <w:r w:rsidR="00F96B9A" w:rsidRPr="00A321E7">
        <w:rPr>
          <w:rFonts w:ascii="Arial" w:hAnsi="Arial" w:cs="Arial"/>
          <w:sz w:val="20"/>
          <w:szCs w:val="20"/>
        </w:rPr>
        <w:t xml:space="preserve"> in tudi navedeni predpisi socialnega varstva niso odpravljeni</w:t>
      </w:r>
      <w:r w:rsidR="004F3CF2" w:rsidRPr="00A321E7">
        <w:rPr>
          <w:rFonts w:ascii="Arial" w:hAnsi="Arial" w:cs="Arial"/>
          <w:sz w:val="20"/>
          <w:szCs w:val="20"/>
        </w:rPr>
        <w:t>.</w:t>
      </w:r>
      <w:r w:rsidR="005D3E71" w:rsidRPr="00A321E7">
        <w:rPr>
          <w:rFonts w:ascii="Arial" w:hAnsi="Arial" w:cs="Arial"/>
          <w:sz w:val="20"/>
          <w:szCs w:val="20"/>
        </w:rPr>
        <w:t xml:space="preserve"> V letu 2020 je bilo inšpekciji pojasnjeno, da ta storitev sodi pod Ministrstvo za izobraževanje, znanost in šport, </w:t>
      </w:r>
      <w:r w:rsidR="00940989">
        <w:rPr>
          <w:rFonts w:ascii="Arial" w:hAnsi="Arial" w:cs="Arial"/>
          <w:sz w:val="20"/>
          <w:szCs w:val="20"/>
        </w:rPr>
        <w:t xml:space="preserve">predhodno navedeni </w:t>
      </w:r>
      <w:r w:rsidR="005D3E71" w:rsidRPr="00A321E7">
        <w:rPr>
          <w:rFonts w:ascii="Arial" w:hAnsi="Arial" w:cs="Arial"/>
          <w:sz w:val="20"/>
          <w:szCs w:val="20"/>
        </w:rPr>
        <w:t>predpisi</w:t>
      </w:r>
      <w:r w:rsidRPr="00A321E7">
        <w:rPr>
          <w:rFonts w:ascii="Arial" w:hAnsi="Arial" w:cs="Arial"/>
          <w:sz w:val="20"/>
          <w:szCs w:val="20"/>
        </w:rPr>
        <w:t xml:space="preserve"> socialnega varstva pa se niso spremenili.</w:t>
      </w:r>
    </w:p>
    <w:p w:rsidR="000021CF" w:rsidRDefault="000021CF" w:rsidP="000021CF">
      <w:pPr>
        <w:pStyle w:val="Telobesedila"/>
        <w:spacing w:after="0"/>
        <w:ind w:left="57" w:right="350"/>
        <w:jc w:val="both"/>
        <w:rPr>
          <w:rFonts w:ascii="Arial" w:hAnsi="Arial" w:cs="Arial"/>
          <w:sz w:val="20"/>
          <w:szCs w:val="20"/>
        </w:rPr>
      </w:pPr>
    </w:p>
    <w:p w:rsidR="006C1D33" w:rsidRPr="00CE5042" w:rsidRDefault="006C1D33" w:rsidP="000021CF">
      <w:pPr>
        <w:pStyle w:val="Telobesedila"/>
        <w:spacing w:after="0"/>
        <w:ind w:left="57" w:right="350"/>
        <w:jc w:val="both"/>
        <w:rPr>
          <w:rFonts w:ascii="Arial" w:hAnsi="Arial" w:cs="Arial"/>
          <w:sz w:val="20"/>
          <w:szCs w:val="20"/>
        </w:rPr>
      </w:pPr>
    </w:p>
    <w:p w:rsidR="000021CF" w:rsidRPr="00CE5042" w:rsidRDefault="000021CF" w:rsidP="00DE5021">
      <w:r w:rsidRPr="00CE5042">
        <w:t>POMOČ  DRUŽINI  NA  DOMU</w:t>
      </w:r>
    </w:p>
    <w:p w:rsidR="000021CF" w:rsidRPr="006C1D33" w:rsidRDefault="000021CF" w:rsidP="000021CF">
      <w:pPr>
        <w:pStyle w:val="Telobesedila"/>
        <w:spacing w:after="0"/>
        <w:ind w:left="57" w:right="350"/>
        <w:jc w:val="both"/>
        <w:rPr>
          <w:rFonts w:ascii="Arial" w:hAnsi="Arial" w:cs="Arial"/>
          <w:sz w:val="16"/>
          <w:szCs w:val="16"/>
        </w:rPr>
      </w:pPr>
    </w:p>
    <w:p w:rsidR="000021CF" w:rsidRPr="00CE5042" w:rsidRDefault="000021CF" w:rsidP="000021CF">
      <w:pPr>
        <w:pStyle w:val="Telobesedila"/>
        <w:spacing w:after="0"/>
        <w:ind w:left="57" w:right="350"/>
        <w:jc w:val="both"/>
        <w:rPr>
          <w:rFonts w:ascii="Arial" w:hAnsi="Arial" w:cs="Arial"/>
          <w:sz w:val="18"/>
          <w:szCs w:val="18"/>
        </w:rPr>
      </w:pPr>
      <w:r w:rsidRPr="00CE5042">
        <w:rPr>
          <w:rFonts w:ascii="Arial" w:hAnsi="Arial" w:cs="Arial"/>
          <w:sz w:val="18"/>
          <w:szCs w:val="18"/>
        </w:rPr>
        <w:t>OBČINE</w:t>
      </w:r>
    </w:p>
    <w:p w:rsidR="000021CF" w:rsidRPr="00A321E7" w:rsidRDefault="000021CF" w:rsidP="000021CF">
      <w:pPr>
        <w:pStyle w:val="Telobesedila"/>
        <w:spacing w:after="0"/>
        <w:ind w:left="57" w:right="350"/>
        <w:jc w:val="both"/>
        <w:rPr>
          <w:rFonts w:ascii="Arial" w:hAnsi="Arial" w:cs="Arial"/>
          <w:sz w:val="20"/>
          <w:szCs w:val="20"/>
        </w:rPr>
      </w:pPr>
      <w:r w:rsidRPr="00A321E7">
        <w:rPr>
          <w:rFonts w:ascii="Arial" w:hAnsi="Arial" w:cs="Arial"/>
          <w:sz w:val="20"/>
          <w:szCs w:val="20"/>
        </w:rPr>
        <w:t>Občine zagotavljajo javno mrežo storitve pomoč družini na domu kot socialna oskrba na domu. Ugotovitve nadzorov v letu 20</w:t>
      </w:r>
      <w:r w:rsidR="00A321E7" w:rsidRPr="00A321E7">
        <w:rPr>
          <w:rFonts w:ascii="Arial" w:hAnsi="Arial" w:cs="Arial"/>
          <w:sz w:val="20"/>
          <w:szCs w:val="20"/>
        </w:rPr>
        <w:t>20</w:t>
      </w:r>
      <w:r w:rsidRPr="00A321E7">
        <w:rPr>
          <w:rFonts w:ascii="Arial" w:hAnsi="Arial" w:cs="Arial"/>
          <w:sz w:val="20"/>
          <w:szCs w:val="20"/>
        </w:rPr>
        <w:t xml:space="preserve"> so enake ugotovitvam, navedenim v prejšnjih letnih vsebinskih poročilih</w:t>
      </w:r>
      <w:r w:rsidR="00070E10" w:rsidRPr="00A321E7">
        <w:rPr>
          <w:rFonts w:ascii="Arial" w:hAnsi="Arial" w:cs="Arial"/>
          <w:sz w:val="20"/>
          <w:szCs w:val="20"/>
        </w:rPr>
        <w:t xml:space="preserve">- neenaka dostopnost do storitve, neenaka cene storitve po občinah in nepokrivanje vseh potreb upravičencev zaradi nezadostnih </w:t>
      </w:r>
      <w:r w:rsidR="00C44C98" w:rsidRPr="00A321E7">
        <w:rPr>
          <w:rFonts w:ascii="Arial" w:hAnsi="Arial" w:cs="Arial"/>
          <w:sz w:val="20"/>
          <w:szCs w:val="20"/>
        </w:rPr>
        <w:t xml:space="preserve">finančnih </w:t>
      </w:r>
      <w:r w:rsidR="00070E10" w:rsidRPr="00A321E7">
        <w:rPr>
          <w:rFonts w:ascii="Arial" w:hAnsi="Arial" w:cs="Arial"/>
          <w:sz w:val="20"/>
          <w:szCs w:val="20"/>
        </w:rPr>
        <w:t>sredst</w:t>
      </w:r>
      <w:r w:rsidR="00C44C98" w:rsidRPr="00A321E7">
        <w:rPr>
          <w:rFonts w:ascii="Arial" w:hAnsi="Arial" w:cs="Arial"/>
          <w:sz w:val="20"/>
          <w:szCs w:val="20"/>
        </w:rPr>
        <w:t>ev</w:t>
      </w:r>
      <w:r w:rsidR="00070E10" w:rsidRPr="00A321E7">
        <w:rPr>
          <w:rFonts w:ascii="Arial" w:hAnsi="Arial" w:cs="Arial"/>
          <w:sz w:val="20"/>
          <w:szCs w:val="20"/>
        </w:rPr>
        <w:t xml:space="preserve"> na postavki te storitve v občinskih proračunih.</w:t>
      </w:r>
    </w:p>
    <w:p w:rsidR="000021CF" w:rsidRPr="00CE5042" w:rsidRDefault="000021CF" w:rsidP="000021CF">
      <w:pPr>
        <w:pStyle w:val="Telobesedila"/>
        <w:spacing w:after="0"/>
        <w:ind w:left="57" w:right="350"/>
        <w:jc w:val="both"/>
        <w:rPr>
          <w:rFonts w:ascii="Arial" w:hAnsi="Arial" w:cs="Arial"/>
          <w:sz w:val="20"/>
          <w:szCs w:val="20"/>
        </w:rPr>
      </w:pPr>
    </w:p>
    <w:p w:rsidR="000021CF" w:rsidRPr="00CE5042" w:rsidRDefault="000021CF" w:rsidP="000021CF">
      <w:pPr>
        <w:pStyle w:val="Telobesedila"/>
        <w:spacing w:after="0"/>
        <w:ind w:left="57" w:right="350"/>
        <w:jc w:val="both"/>
        <w:rPr>
          <w:rFonts w:ascii="Arial" w:hAnsi="Arial" w:cs="Arial"/>
          <w:sz w:val="18"/>
          <w:szCs w:val="18"/>
        </w:rPr>
      </w:pPr>
      <w:r w:rsidRPr="00CE5042">
        <w:rPr>
          <w:rFonts w:ascii="Arial" w:hAnsi="Arial" w:cs="Arial"/>
          <w:sz w:val="18"/>
          <w:szCs w:val="18"/>
        </w:rPr>
        <w:t>IZVAJALCI</w:t>
      </w:r>
    </w:p>
    <w:p w:rsidR="00DC3AA8" w:rsidRPr="00CE5042" w:rsidRDefault="000021CF" w:rsidP="000021CF">
      <w:pPr>
        <w:pStyle w:val="Telobesedila"/>
        <w:spacing w:after="0"/>
        <w:ind w:left="57" w:right="350"/>
        <w:jc w:val="both"/>
        <w:rPr>
          <w:rFonts w:ascii="Arial" w:hAnsi="Arial" w:cs="Arial"/>
          <w:sz w:val="20"/>
          <w:szCs w:val="20"/>
        </w:rPr>
      </w:pPr>
      <w:r w:rsidRPr="00A321E7">
        <w:rPr>
          <w:rFonts w:ascii="Arial" w:hAnsi="Arial" w:cs="Arial"/>
          <w:sz w:val="20"/>
          <w:szCs w:val="20"/>
        </w:rPr>
        <w:t xml:space="preserve">Storitev se izvaja </w:t>
      </w:r>
      <w:r w:rsidR="006C1D33" w:rsidRPr="00A321E7">
        <w:rPr>
          <w:rFonts w:ascii="Arial" w:hAnsi="Arial" w:cs="Arial"/>
          <w:sz w:val="20"/>
          <w:szCs w:val="20"/>
        </w:rPr>
        <w:t xml:space="preserve">skoraj </w:t>
      </w:r>
      <w:r w:rsidRPr="00A321E7">
        <w:rPr>
          <w:rFonts w:ascii="Arial" w:hAnsi="Arial" w:cs="Arial"/>
          <w:sz w:val="20"/>
          <w:szCs w:val="20"/>
        </w:rPr>
        <w:t xml:space="preserve">samo v javni mreži (javni zavodi in občinski koncesionarji), </w:t>
      </w:r>
      <w:r w:rsidR="006C1D33" w:rsidRPr="00A321E7">
        <w:rPr>
          <w:rFonts w:ascii="Arial" w:hAnsi="Arial" w:cs="Arial"/>
          <w:sz w:val="20"/>
          <w:szCs w:val="20"/>
        </w:rPr>
        <w:t>le 1</w:t>
      </w:r>
      <w:r w:rsidR="006C1D33">
        <w:rPr>
          <w:rFonts w:ascii="Arial" w:hAnsi="Arial" w:cs="Arial"/>
          <w:sz w:val="20"/>
          <w:szCs w:val="20"/>
        </w:rPr>
        <w:t xml:space="preserve"> izvajalec jo dejansko opravlja na podlagi dovoljenja za delo, nekaj izvajalcev z dovoljenjem za delo pa storitev le trži in pri tem niso uspešni. Veliko i</w:t>
      </w:r>
      <w:r w:rsidRPr="00CE5042">
        <w:rPr>
          <w:rFonts w:ascii="Arial" w:hAnsi="Arial" w:cs="Arial"/>
          <w:sz w:val="20"/>
          <w:szCs w:val="20"/>
        </w:rPr>
        <w:t>zvajac</w:t>
      </w:r>
      <w:r w:rsidR="006C1D33">
        <w:rPr>
          <w:rFonts w:ascii="Arial" w:hAnsi="Arial" w:cs="Arial"/>
          <w:sz w:val="20"/>
          <w:szCs w:val="20"/>
        </w:rPr>
        <w:t>ev</w:t>
      </w:r>
      <w:r w:rsidRPr="00CE5042">
        <w:rPr>
          <w:rFonts w:ascii="Arial" w:hAnsi="Arial" w:cs="Arial"/>
          <w:sz w:val="20"/>
          <w:szCs w:val="20"/>
        </w:rPr>
        <w:t>, ki so pridobili za izvajanje te stor</w:t>
      </w:r>
      <w:r w:rsidR="006D5803" w:rsidRPr="00CE5042">
        <w:rPr>
          <w:rFonts w:ascii="Arial" w:hAnsi="Arial" w:cs="Arial"/>
          <w:sz w:val="20"/>
          <w:szCs w:val="20"/>
        </w:rPr>
        <w:t>it</w:t>
      </w:r>
      <w:r w:rsidRPr="00CE5042">
        <w:rPr>
          <w:rFonts w:ascii="Arial" w:hAnsi="Arial" w:cs="Arial"/>
          <w:sz w:val="20"/>
          <w:szCs w:val="20"/>
        </w:rPr>
        <w:t>ve dovoljenje za delo, niso pa uspeli na javnih razpisih za pridobitev občinske koncesije, so z dejavnostjo prenehali</w:t>
      </w:r>
      <w:r w:rsidR="006C1D33">
        <w:rPr>
          <w:rFonts w:ascii="Arial" w:hAnsi="Arial" w:cs="Arial"/>
          <w:sz w:val="20"/>
          <w:szCs w:val="20"/>
        </w:rPr>
        <w:t>.</w:t>
      </w:r>
      <w:r w:rsidRPr="00CE5042">
        <w:rPr>
          <w:rFonts w:ascii="Arial" w:hAnsi="Arial" w:cs="Arial"/>
          <w:sz w:val="20"/>
          <w:szCs w:val="20"/>
        </w:rPr>
        <w:t xml:space="preserve"> Socialna inšpekcija o tem sprotno seznani register zasebnikov, gospodarskih družb in drugih izvajalcev z dovoljenjem za delo pri Ministrstvu za delo, družino, socialne zadeve in enake možnosti. V letu 20</w:t>
      </w:r>
      <w:r w:rsidR="006C1D33">
        <w:rPr>
          <w:rFonts w:ascii="Arial" w:hAnsi="Arial" w:cs="Arial"/>
          <w:sz w:val="20"/>
          <w:szCs w:val="20"/>
        </w:rPr>
        <w:t>20</w:t>
      </w:r>
      <w:r w:rsidRPr="00CE5042">
        <w:rPr>
          <w:rFonts w:ascii="Arial" w:hAnsi="Arial" w:cs="Arial"/>
          <w:sz w:val="20"/>
          <w:szCs w:val="20"/>
        </w:rPr>
        <w:t xml:space="preserve"> je bilo ugotovljeno, da izvajalci</w:t>
      </w:r>
      <w:r w:rsidR="006C1D33">
        <w:rPr>
          <w:rFonts w:ascii="Arial" w:hAnsi="Arial" w:cs="Arial"/>
          <w:sz w:val="20"/>
          <w:szCs w:val="20"/>
        </w:rPr>
        <w:t xml:space="preserve"> </w:t>
      </w:r>
      <w:r w:rsidR="006C1D33">
        <w:rPr>
          <w:rFonts w:ascii="Arial" w:hAnsi="Arial" w:cs="Arial"/>
          <w:sz w:val="20"/>
          <w:szCs w:val="20"/>
        </w:rPr>
        <w:lastRenderedPageBreak/>
        <w:t>javne mreže večinoma</w:t>
      </w:r>
      <w:r w:rsidR="00C44C98" w:rsidRPr="00CE5042">
        <w:rPr>
          <w:rFonts w:ascii="Arial" w:hAnsi="Arial" w:cs="Arial"/>
          <w:sz w:val="20"/>
          <w:szCs w:val="20"/>
        </w:rPr>
        <w:t>, pri katerih je bil opravljen inšpekcijski pregled,</w:t>
      </w:r>
      <w:r w:rsidRPr="00CE5042">
        <w:rPr>
          <w:rFonts w:ascii="Arial" w:hAnsi="Arial" w:cs="Arial"/>
          <w:sz w:val="20"/>
          <w:szCs w:val="20"/>
        </w:rPr>
        <w:t xml:space="preserve"> opravljajo storitev skladno s predpisi.</w:t>
      </w:r>
    </w:p>
    <w:p w:rsidR="00DC3AA8" w:rsidRPr="006C1D33" w:rsidRDefault="00DC3AA8" w:rsidP="000021CF">
      <w:pPr>
        <w:pStyle w:val="Telobesedila"/>
        <w:spacing w:after="0"/>
        <w:ind w:left="57" w:right="350"/>
        <w:jc w:val="both"/>
        <w:rPr>
          <w:rFonts w:ascii="Arial" w:hAnsi="Arial" w:cs="Arial"/>
          <w:sz w:val="16"/>
          <w:szCs w:val="16"/>
        </w:rPr>
      </w:pPr>
    </w:p>
    <w:p w:rsidR="00B009E0" w:rsidRPr="00A321E7" w:rsidRDefault="00DC3AA8" w:rsidP="000021CF">
      <w:pPr>
        <w:pStyle w:val="Telobesedila"/>
        <w:spacing w:after="0"/>
        <w:ind w:left="57" w:right="350"/>
        <w:jc w:val="both"/>
        <w:rPr>
          <w:rFonts w:ascii="Arial" w:hAnsi="Arial" w:cs="Arial"/>
          <w:sz w:val="20"/>
          <w:szCs w:val="20"/>
        </w:rPr>
      </w:pPr>
      <w:r w:rsidRPr="00A321E7">
        <w:rPr>
          <w:rFonts w:ascii="Arial" w:hAnsi="Arial" w:cs="Arial"/>
          <w:sz w:val="20"/>
          <w:szCs w:val="20"/>
        </w:rPr>
        <w:t xml:space="preserve">V </w:t>
      </w:r>
      <w:r w:rsidR="00B009E0" w:rsidRPr="00A321E7">
        <w:rPr>
          <w:rFonts w:ascii="Arial" w:hAnsi="Arial" w:cs="Arial"/>
          <w:sz w:val="20"/>
          <w:szCs w:val="20"/>
        </w:rPr>
        <w:t xml:space="preserve">inšpekcijskih pregledih je bilo dodatno ugotovljeno, </w:t>
      </w:r>
      <w:r w:rsidR="000021CF" w:rsidRPr="00A321E7">
        <w:rPr>
          <w:rFonts w:ascii="Arial" w:hAnsi="Arial" w:cs="Arial"/>
          <w:sz w:val="20"/>
          <w:szCs w:val="20"/>
        </w:rPr>
        <w:t xml:space="preserve">da </w:t>
      </w:r>
      <w:r w:rsidR="00B009E0" w:rsidRPr="00A321E7">
        <w:rPr>
          <w:rFonts w:ascii="Arial" w:hAnsi="Arial" w:cs="Arial"/>
          <w:sz w:val="20"/>
          <w:szCs w:val="20"/>
        </w:rPr>
        <w:t>med uporabniki storitve pomoč družini na domu kot socialna oskrba na domu narašča število tistih, ki so</w:t>
      </w:r>
      <w:r w:rsidR="006D5803" w:rsidRPr="00A321E7">
        <w:rPr>
          <w:rFonts w:ascii="Arial" w:hAnsi="Arial" w:cs="Arial"/>
          <w:sz w:val="20"/>
          <w:szCs w:val="20"/>
        </w:rPr>
        <w:t xml:space="preserve">, glede na potrebe in zahtevnost oskrbe, upravičeni do storitve institucionalno varstvo v klasični </w:t>
      </w:r>
      <w:r w:rsidR="00B009E0" w:rsidRPr="00A321E7">
        <w:rPr>
          <w:rFonts w:ascii="Arial" w:hAnsi="Arial" w:cs="Arial"/>
          <w:sz w:val="20"/>
          <w:szCs w:val="20"/>
        </w:rPr>
        <w:t>obliki domskega varstva</w:t>
      </w:r>
      <w:r w:rsidR="006D5803" w:rsidRPr="00A321E7">
        <w:rPr>
          <w:rFonts w:ascii="Arial" w:hAnsi="Arial" w:cs="Arial"/>
          <w:sz w:val="20"/>
          <w:szCs w:val="20"/>
        </w:rPr>
        <w:t>, pravice do te storitve pa ne morejo uveljaviti zaradi prezasedenosti kapacitet</w:t>
      </w:r>
      <w:r w:rsidR="00B009E0" w:rsidRPr="00A321E7">
        <w:rPr>
          <w:rFonts w:ascii="Arial" w:hAnsi="Arial" w:cs="Arial"/>
          <w:sz w:val="20"/>
          <w:szCs w:val="20"/>
        </w:rPr>
        <w:t xml:space="preserve"> v domovih starejših občanov</w:t>
      </w:r>
      <w:r w:rsidR="006D5803" w:rsidRPr="00A321E7">
        <w:rPr>
          <w:rFonts w:ascii="Arial" w:hAnsi="Arial" w:cs="Arial"/>
          <w:sz w:val="20"/>
          <w:szCs w:val="20"/>
        </w:rPr>
        <w:t xml:space="preserve">. </w:t>
      </w:r>
    </w:p>
    <w:p w:rsidR="00B009E0" w:rsidRPr="00A321E7" w:rsidRDefault="00B009E0" w:rsidP="000021CF">
      <w:pPr>
        <w:pStyle w:val="Telobesedila"/>
        <w:spacing w:after="0"/>
        <w:ind w:left="57" w:right="350"/>
        <w:jc w:val="both"/>
        <w:rPr>
          <w:rFonts w:ascii="Arial" w:hAnsi="Arial" w:cs="Arial"/>
          <w:sz w:val="16"/>
          <w:szCs w:val="16"/>
        </w:rPr>
      </w:pPr>
    </w:p>
    <w:p w:rsidR="00B009E0" w:rsidRPr="00A321E7" w:rsidRDefault="00DC3AA8" w:rsidP="000021CF">
      <w:pPr>
        <w:pStyle w:val="Telobesedila"/>
        <w:spacing w:after="0"/>
        <w:ind w:left="57" w:right="350"/>
        <w:jc w:val="both"/>
        <w:rPr>
          <w:rFonts w:ascii="Arial" w:hAnsi="Arial" w:cs="Arial"/>
          <w:sz w:val="20"/>
          <w:szCs w:val="20"/>
        </w:rPr>
      </w:pPr>
      <w:r w:rsidRPr="00A321E7">
        <w:rPr>
          <w:rFonts w:ascii="Arial" w:hAnsi="Arial" w:cs="Arial"/>
          <w:sz w:val="20"/>
          <w:szCs w:val="20"/>
        </w:rPr>
        <w:t>P</w:t>
      </w:r>
      <w:r w:rsidR="006D5803" w:rsidRPr="00A321E7">
        <w:rPr>
          <w:rFonts w:ascii="Arial" w:hAnsi="Arial" w:cs="Arial"/>
          <w:sz w:val="20"/>
          <w:szCs w:val="20"/>
        </w:rPr>
        <w:t xml:space="preserve">osamezne občine </w:t>
      </w:r>
      <w:r w:rsidRPr="00A321E7">
        <w:rPr>
          <w:rFonts w:ascii="Arial" w:hAnsi="Arial" w:cs="Arial"/>
          <w:sz w:val="20"/>
          <w:szCs w:val="20"/>
        </w:rPr>
        <w:t xml:space="preserve">in izvajalci iz finančnih razlogov ne morejo zagotavljati potrebnega obsega storitve po številu upravičencev in po zahtevnosti pri posameznih uporabnikih, zaradi omejevanja števila neposrednih izvajalcev oskrbe na domu, ki temelji na vzdrževanju cene storitve ali zmanjševanju stroškov storitve, ki so vezani na kadrovsko strukturo in organizacijo dela. </w:t>
      </w:r>
    </w:p>
    <w:p w:rsidR="00B009E0" w:rsidRPr="00A321E7" w:rsidRDefault="00B009E0" w:rsidP="000021CF">
      <w:pPr>
        <w:pStyle w:val="Telobesedila"/>
        <w:spacing w:after="0"/>
        <w:ind w:left="57" w:right="350"/>
        <w:jc w:val="both"/>
        <w:rPr>
          <w:rFonts w:ascii="Arial" w:hAnsi="Arial" w:cs="Arial"/>
          <w:sz w:val="20"/>
          <w:szCs w:val="20"/>
        </w:rPr>
      </w:pPr>
    </w:p>
    <w:p w:rsidR="00B009E0" w:rsidRPr="00A321E7" w:rsidRDefault="00DC3AA8" w:rsidP="000021CF">
      <w:pPr>
        <w:pStyle w:val="Telobesedila"/>
        <w:spacing w:after="0"/>
        <w:ind w:left="57" w:right="350"/>
        <w:jc w:val="both"/>
        <w:rPr>
          <w:rFonts w:ascii="Arial" w:hAnsi="Arial" w:cs="Arial"/>
          <w:sz w:val="20"/>
          <w:szCs w:val="20"/>
        </w:rPr>
      </w:pPr>
      <w:r w:rsidRPr="00A321E7">
        <w:rPr>
          <w:rFonts w:ascii="Arial" w:hAnsi="Arial" w:cs="Arial"/>
          <w:sz w:val="20"/>
          <w:szCs w:val="20"/>
        </w:rPr>
        <w:t xml:space="preserve">V </w:t>
      </w:r>
      <w:r w:rsidR="006C1D33" w:rsidRPr="00A321E7">
        <w:rPr>
          <w:rFonts w:ascii="Arial" w:hAnsi="Arial" w:cs="Arial"/>
          <w:sz w:val="20"/>
          <w:szCs w:val="20"/>
        </w:rPr>
        <w:t>obdobju 2018-2020</w:t>
      </w:r>
      <w:r w:rsidRPr="00A321E7">
        <w:rPr>
          <w:rFonts w:ascii="Arial" w:hAnsi="Arial" w:cs="Arial"/>
          <w:sz w:val="20"/>
          <w:szCs w:val="20"/>
        </w:rPr>
        <w:t xml:space="preserve"> je bil pri izvajalcih tudi velik odliv kadra, ker so se izkušeni izvajalci neposredne oskrbe, večinoma s pridobljeno nacionalno kvalifikacijo socialni oskrbovalec/oskrbovalka, zaposlili pri invalidih kot osebni asistenti. Vzrok je </w:t>
      </w:r>
      <w:r w:rsidR="00B009E0" w:rsidRPr="00A321E7">
        <w:rPr>
          <w:rFonts w:ascii="Arial" w:hAnsi="Arial" w:cs="Arial"/>
          <w:sz w:val="20"/>
          <w:szCs w:val="20"/>
        </w:rPr>
        <w:t xml:space="preserve">sistemske narave, ker je nastala situacija </w:t>
      </w:r>
      <w:r w:rsidRPr="00A321E7">
        <w:rPr>
          <w:rFonts w:ascii="Arial" w:hAnsi="Arial" w:cs="Arial"/>
          <w:sz w:val="20"/>
          <w:szCs w:val="20"/>
        </w:rPr>
        <w:t>nesorazmern</w:t>
      </w:r>
      <w:r w:rsidR="00B009E0" w:rsidRPr="00A321E7">
        <w:rPr>
          <w:rFonts w:ascii="Arial" w:hAnsi="Arial" w:cs="Arial"/>
          <w:sz w:val="20"/>
          <w:szCs w:val="20"/>
        </w:rPr>
        <w:t>ega</w:t>
      </w:r>
      <w:r w:rsidRPr="00A321E7">
        <w:rPr>
          <w:rFonts w:ascii="Arial" w:hAnsi="Arial" w:cs="Arial"/>
          <w:sz w:val="20"/>
          <w:szCs w:val="20"/>
        </w:rPr>
        <w:t xml:space="preserve"> plačil</w:t>
      </w:r>
      <w:r w:rsidR="00B009E0" w:rsidRPr="00A321E7">
        <w:rPr>
          <w:rFonts w:ascii="Arial" w:hAnsi="Arial" w:cs="Arial"/>
          <w:sz w:val="20"/>
          <w:szCs w:val="20"/>
        </w:rPr>
        <w:t>a</w:t>
      </w:r>
      <w:r w:rsidRPr="00A321E7">
        <w:rPr>
          <w:rFonts w:ascii="Arial" w:hAnsi="Arial" w:cs="Arial"/>
          <w:sz w:val="20"/>
          <w:szCs w:val="20"/>
        </w:rPr>
        <w:t xml:space="preserve"> za več ali manj enako delo</w:t>
      </w:r>
      <w:r w:rsidR="00B009E0" w:rsidRPr="00A321E7">
        <w:rPr>
          <w:rFonts w:ascii="Arial" w:hAnsi="Arial" w:cs="Arial"/>
          <w:sz w:val="20"/>
          <w:szCs w:val="20"/>
        </w:rPr>
        <w:t xml:space="preserve"> -</w:t>
      </w:r>
      <w:r w:rsidRPr="00A321E7">
        <w:rPr>
          <w:rFonts w:ascii="Arial" w:hAnsi="Arial" w:cs="Arial"/>
          <w:sz w:val="20"/>
          <w:szCs w:val="20"/>
        </w:rPr>
        <w:t xml:space="preserve"> izhodiščni plačilni razred osebnega asistenta</w:t>
      </w:r>
      <w:r w:rsidR="00B009E0" w:rsidRPr="00A321E7">
        <w:rPr>
          <w:rFonts w:ascii="Arial" w:hAnsi="Arial" w:cs="Arial"/>
          <w:sz w:val="20"/>
          <w:szCs w:val="20"/>
        </w:rPr>
        <w:t xml:space="preserve"> na eni strani, </w:t>
      </w:r>
      <w:r w:rsidRPr="00A321E7">
        <w:rPr>
          <w:rFonts w:ascii="Arial" w:hAnsi="Arial" w:cs="Arial"/>
          <w:sz w:val="20"/>
          <w:szCs w:val="20"/>
        </w:rPr>
        <w:t xml:space="preserve"> </w:t>
      </w:r>
      <w:r w:rsidR="00B009E0" w:rsidRPr="00A321E7">
        <w:rPr>
          <w:rFonts w:ascii="Arial" w:hAnsi="Arial" w:cs="Arial"/>
          <w:sz w:val="20"/>
          <w:szCs w:val="20"/>
        </w:rPr>
        <w:t xml:space="preserve">je  na drugi strani </w:t>
      </w:r>
      <w:r w:rsidRPr="00A321E7">
        <w:rPr>
          <w:rFonts w:ascii="Arial" w:hAnsi="Arial" w:cs="Arial"/>
          <w:sz w:val="20"/>
          <w:szCs w:val="20"/>
        </w:rPr>
        <w:t>najvišji možni dosežen</w:t>
      </w:r>
      <w:r w:rsidR="00B009E0" w:rsidRPr="00A321E7">
        <w:rPr>
          <w:rFonts w:ascii="Arial" w:hAnsi="Arial" w:cs="Arial"/>
          <w:sz w:val="20"/>
          <w:szCs w:val="20"/>
        </w:rPr>
        <w:t xml:space="preserve"> (po napredovanju)</w:t>
      </w:r>
      <w:r w:rsidRPr="00A321E7">
        <w:rPr>
          <w:rFonts w:ascii="Arial" w:hAnsi="Arial" w:cs="Arial"/>
          <w:sz w:val="20"/>
          <w:szCs w:val="20"/>
        </w:rPr>
        <w:t xml:space="preserve"> plačni razred pri socialnem oskrbovalcu/oskrbovalki. </w:t>
      </w:r>
    </w:p>
    <w:p w:rsidR="00B009E0" w:rsidRPr="00A321E7" w:rsidRDefault="00B009E0" w:rsidP="000021CF">
      <w:pPr>
        <w:pStyle w:val="Telobesedila"/>
        <w:spacing w:after="0"/>
        <w:ind w:left="57" w:right="350"/>
        <w:jc w:val="both"/>
        <w:rPr>
          <w:rFonts w:ascii="Arial" w:hAnsi="Arial" w:cs="Arial"/>
          <w:sz w:val="16"/>
          <w:szCs w:val="16"/>
        </w:rPr>
      </w:pPr>
    </w:p>
    <w:p w:rsidR="006D5803" w:rsidRPr="00A321E7" w:rsidRDefault="006D5803" w:rsidP="000021CF">
      <w:pPr>
        <w:pStyle w:val="Telobesedila"/>
        <w:spacing w:after="0"/>
        <w:ind w:left="57" w:right="350"/>
        <w:jc w:val="both"/>
        <w:rPr>
          <w:rFonts w:ascii="Arial" w:hAnsi="Arial" w:cs="Arial"/>
          <w:sz w:val="20"/>
          <w:szCs w:val="20"/>
        </w:rPr>
      </w:pPr>
      <w:r w:rsidRPr="00A321E7">
        <w:rPr>
          <w:rFonts w:ascii="Arial" w:hAnsi="Arial" w:cs="Arial"/>
          <w:sz w:val="20"/>
          <w:szCs w:val="20"/>
        </w:rPr>
        <w:t xml:space="preserve">Zato se tudi za to storitev daljša čakalna doba od podaje prošnje do začetka izvajanja </w:t>
      </w:r>
      <w:r w:rsidR="00B009E0" w:rsidRPr="00A321E7">
        <w:rPr>
          <w:rFonts w:ascii="Arial" w:hAnsi="Arial" w:cs="Arial"/>
          <w:sz w:val="20"/>
          <w:szCs w:val="20"/>
        </w:rPr>
        <w:t>storitve pomoč družini na domu kot socialna oskrba na domu.</w:t>
      </w:r>
    </w:p>
    <w:p w:rsidR="00CF4733" w:rsidRPr="006C1D33" w:rsidRDefault="00CF4733" w:rsidP="000021CF">
      <w:pPr>
        <w:pStyle w:val="Telobesedila"/>
        <w:spacing w:after="0"/>
        <w:ind w:left="57" w:right="350"/>
        <w:jc w:val="both"/>
        <w:rPr>
          <w:rFonts w:ascii="Arial" w:hAnsi="Arial" w:cs="Arial"/>
          <w:sz w:val="16"/>
          <w:szCs w:val="16"/>
        </w:rPr>
      </w:pPr>
    </w:p>
    <w:p w:rsidR="006C1D33" w:rsidRPr="006C1D33" w:rsidRDefault="006C1D33" w:rsidP="000021CF">
      <w:pPr>
        <w:pStyle w:val="Telobesedila"/>
        <w:spacing w:after="0"/>
        <w:ind w:left="57" w:right="350"/>
        <w:jc w:val="both"/>
        <w:rPr>
          <w:rFonts w:ascii="Arial" w:hAnsi="Arial" w:cs="Arial"/>
          <w:sz w:val="16"/>
          <w:szCs w:val="16"/>
        </w:rPr>
      </w:pPr>
    </w:p>
    <w:p w:rsidR="00DB1CBF" w:rsidRPr="00CE5042" w:rsidRDefault="00DB1CBF" w:rsidP="000021CF">
      <w:pPr>
        <w:pStyle w:val="Telobesedila"/>
        <w:spacing w:after="0"/>
        <w:ind w:left="57" w:right="350"/>
        <w:jc w:val="both"/>
        <w:rPr>
          <w:rFonts w:ascii="Arial" w:hAnsi="Arial" w:cs="Arial"/>
          <w:sz w:val="20"/>
          <w:szCs w:val="20"/>
        </w:rPr>
      </w:pPr>
      <w:r w:rsidRPr="00CE5042">
        <w:rPr>
          <w:rFonts w:ascii="Arial" w:hAnsi="Arial" w:cs="Arial"/>
          <w:sz w:val="20"/>
          <w:szCs w:val="20"/>
        </w:rPr>
        <w:t>SOCIALNI  SERVIS</w:t>
      </w:r>
    </w:p>
    <w:p w:rsidR="00767121" w:rsidRPr="00A321E7" w:rsidRDefault="00DB1CBF" w:rsidP="00DB1CBF">
      <w:pPr>
        <w:jc w:val="both"/>
        <w:rPr>
          <w:rFonts w:cs="Arial"/>
          <w:szCs w:val="20"/>
        </w:rPr>
      </w:pPr>
      <w:r w:rsidRPr="00A321E7">
        <w:rPr>
          <w:rFonts w:cs="Arial"/>
          <w:szCs w:val="20"/>
        </w:rPr>
        <w:t xml:space="preserve">Storitev socialni servis </w:t>
      </w:r>
      <w:r w:rsidR="00767121" w:rsidRPr="00A321E7">
        <w:rPr>
          <w:rFonts w:cs="Arial"/>
          <w:szCs w:val="20"/>
        </w:rPr>
        <w:t xml:space="preserve">v celotnem standardu storitve (neposredna opravila pomoči) </w:t>
      </w:r>
      <w:r w:rsidRPr="00A321E7">
        <w:rPr>
          <w:rFonts w:cs="Arial"/>
          <w:szCs w:val="20"/>
        </w:rPr>
        <w:t>se izvaja v majhnem obsegu</w:t>
      </w:r>
      <w:r w:rsidR="00CF4733" w:rsidRPr="00A321E7">
        <w:rPr>
          <w:rFonts w:cs="Arial"/>
          <w:szCs w:val="20"/>
        </w:rPr>
        <w:t xml:space="preserve"> iz vidika izvajalcev in uporabnikov. Storitev aktivno izvaja </w:t>
      </w:r>
      <w:r w:rsidR="00767121" w:rsidRPr="00A321E7">
        <w:rPr>
          <w:rFonts w:cs="Arial"/>
          <w:szCs w:val="20"/>
        </w:rPr>
        <w:t xml:space="preserve">do </w:t>
      </w:r>
      <w:r w:rsidR="00CF4733" w:rsidRPr="00A321E7">
        <w:rPr>
          <w:rFonts w:cs="Arial"/>
          <w:szCs w:val="20"/>
        </w:rPr>
        <w:t xml:space="preserve">8 izvajalcev </w:t>
      </w:r>
      <w:r w:rsidR="00767121" w:rsidRPr="00A321E7">
        <w:rPr>
          <w:rFonts w:cs="Arial"/>
          <w:szCs w:val="20"/>
        </w:rPr>
        <w:t xml:space="preserve">povprečno letno </w:t>
      </w:r>
      <w:r w:rsidR="00CF4733" w:rsidRPr="00A321E7">
        <w:rPr>
          <w:rFonts w:cs="Arial"/>
          <w:szCs w:val="20"/>
        </w:rPr>
        <w:t xml:space="preserve">z obsegom </w:t>
      </w:r>
      <w:r w:rsidR="00767121" w:rsidRPr="00A321E7">
        <w:rPr>
          <w:rFonts w:cs="Arial"/>
          <w:szCs w:val="20"/>
        </w:rPr>
        <w:t>po številu 1-5 uporabnikov. Večji obseg storitve po številu uporabnikov je le pri 2 izvajalcih, ki opravljata le varovanje na daljavo kot samostojno storitev za uporabnike oskrbovanih stanovanj, ki pa je v predpisih ohlapno opredeljena kot samostojna storitev, ker ni opredeljenega standarda in normativa.</w:t>
      </w:r>
      <w:r w:rsidRPr="00A321E7">
        <w:rPr>
          <w:rFonts w:cs="Arial"/>
          <w:szCs w:val="20"/>
        </w:rPr>
        <w:t xml:space="preserve"> </w:t>
      </w:r>
    </w:p>
    <w:p w:rsidR="00767121" w:rsidRPr="006C1D33" w:rsidRDefault="00767121" w:rsidP="00DB1CBF">
      <w:pPr>
        <w:jc w:val="both"/>
        <w:rPr>
          <w:rFonts w:cs="Arial"/>
          <w:sz w:val="16"/>
          <w:szCs w:val="16"/>
        </w:rPr>
      </w:pPr>
    </w:p>
    <w:p w:rsidR="00BD7F60" w:rsidRPr="00CE5042" w:rsidRDefault="00BD7F60" w:rsidP="00BD7F60">
      <w:pPr>
        <w:jc w:val="both"/>
        <w:rPr>
          <w:rFonts w:cs="Arial"/>
          <w:szCs w:val="20"/>
        </w:rPr>
      </w:pPr>
      <w:r w:rsidRPr="00CE5042">
        <w:rPr>
          <w:rFonts w:cs="Arial"/>
          <w:szCs w:val="20"/>
        </w:rPr>
        <w:t>Po podatkih Socialne inšpekcije, je bilo v obdobju 2002-2019 registrirano skupaj 53 izvajalcev te storitve z dovoljenji za delo. Do decembra 2019 jih je prenehalo 28. V inšpekcijskih pregledih 2016-2019 je bilo ugotovljeno, da 10 izvajalcev storitev le trži, 15 izvajalcev pa storitev trži in tudi izvaja (od tega 6 javnih zavodov in 9 drugih izvajalcev (gospodarske družbe, zasebni zavodi, samostojni podjetniki)</w:t>
      </w:r>
      <w:r w:rsidR="00940989">
        <w:rPr>
          <w:rFonts w:cs="Arial"/>
          <w:szCs w:val="20"/>
        </w:rPr>
        <w:t>)</w:t>
      </w:r>
      <w:r w:rsidRPr="00CE5042">
        <w:rPr>
          <w:rFonts w:cs="Arial"/>
          <w:szCs w:val="20"/>
        </w:rPr>
        <w:t>.</w:t>
      </w:r>
    </w:p>
    <w:p w:rsidR="00BD7F60" w:rsidRPr="006C1D33" w:rsidRDefault="00BD7F60" w:rsidP="00DB1CBF">
      <w:pPr>
        <w:jc w:val="both"/>
        <w:rPr>
          <w:rFonts w:cs="Arial"/>
          <w:sz w:val="16"/>
          <w:szCs w:val="16"/>
        </w:rPr>
      </w:pPr>
      <w:r w:rsidRPr="00CE5042">
        <w:rPr>
          <w:rFonts w:cs="Arial"/>
          <w:szCs w:val="20"/>
        </w:rPr>
        <w:t xml:space="preserve"> </w:t>
      </w:r>
    </w:p>
    <w:p w:rsidR="00BD7F60" w:rsidRPr="00A321E7" w:rsidRDefault="00767121" w:rsidP="00DB1CBF">
      <w:pPr>
        <w:jc w:val="both"/>
        <w:rPr>
          <w:rFonts w:cs="Arial"/>
          <w:szCs w:val="20"/>
        </w:rPr>
      </w:pPr>
      <w:r w:rsidRPr="00CE5042">
        <w:rPr>
          <w:rFonts w:cs="Arial"/>
          <w:szCs w:val="20"/>
        </w:rPr>
        <w:t xml:space="preserve">Manjše zanimanje za storitev socialni servis s strani predvidene ciljne skupine upravičencev temelji na dejstvu, da </w:t>
      </w:r>
      <w:r w:rsidR="00DB1CBF" w:rsidRPr="00CE5042">
        <w:rPr>
          <w:rFonts w:cs="Arial"/>
          <w:szCs w:val="20"/>
        </w:rPr>
        <w:t xml:space="preserve">se potrebe starejših, invalidov in kronično bolnih </w:t>
      </w:r>
      <w:r w:rsidRPr="00CE5042">
        <w:rPr>
          <w:rFonts w:cs="Arial"/>
          <w:szCs w:val="20"/>
        </w:rPr>
        <w:t xml:space="preserve">oseb pretežno nanašajo na </w:t>
      </w:r>
      <w:r w:rsidR="00DB1CBF" w:rsidRPr="00CE5042">
        <w:rPr>
          <w:rFonts w:cs="Arial"/>
          <w:szCs w:val="20"/>
        </w:rPr>
        <w:t xml:space="preserve">pomoč pri opravljanju osebne higiene in drugih oblik pomoči pri vsakdanjih opravilih osebne narave, </w:t>
      </w:r>
      <w:r w:rsidRPr="00CE5042">
        <w:rPr>
          <w:rFonts w:cs="Arial"/>
          <w:szCs w:val="20"/>
        </w:rPr>
        <w:t xml:space="preserve">tega sklopa opravil, pa standard storitve socialni servis </w:t>
      </w:r>
      <w:r w:rsidR="00DB1CBF" w:rsidRPr="00CE5042">
        <w:rPr>
          <w:rFonts w:cs="Arial"/>
          <w:szCs w:val="20"/>
        </w:rPr>
        <w:t xml:space="preserve">ne vsebuje, </w:t>
      </w:r>
      <w:r w:rsidRPr="00CE5042">
        <w:rPr>
          <w:rFonts w:cs="Arial"/>
          <w:szCs w:val="20"/>
        </w:rPr>
        <w:t xml:space="preserve">ker je sklop teh opravil del </w:t>
      </w:r>
      <w:r w:rsidR="00DB1CBF" w:rsidRPr="00CE5042">
        <w:rPr>
          <w:rFonts w:cs="Arial"/>
          <w:szCs w:val="20"/>
        </w:rPr>
        <w:t>standard</w:t>
      </w:r>
      <w:r w:rsidRPr="00CE5042">
        <w:rPr>
          <w:rFonts w:cs="Arial"/>
          <w:szCs w:val="20"/>
        </w:rPr>
        <w:t>a</w:t>
      </w:r>
      <w:r w:rsidR="00DB1CBF" w:rsidRPr="00CE5042">
        <w:rPr>
          <w:rFonts w:cs="Arial"/>
          <w:szCs w:val="20"/>
        </w:rPr>
        <w:t xml:space="preserve"> storitve pomoč družini na domu kot socialna oskrba na domu. Slednja ima v standardu tudi večino drugih opravil, ki so opredeljena v standardu storitve socialni servis</w:t>
      </w:r>
      <w:r w:rsidRPr="00CE5042">
        <w:rPr>
          <w:rFonts w:cs="Arial"/>
          <w:szCs w:val="20"/>
        </w:rPr>
        <w:t>,</w:t>
      </w:r>
      <w:r w:rsidR="00DB1CBF" w:rsidRPr="00CE5042">
        <w:rPr>
          <w:rFonts w:cs="Arial"/>
          <w:szCs w:val="20"/>
        </w:rPr>
        <w:t xml:space="preserve"> </w:t>
      </w:r>
      <w:r w:rsidRPr="00A321E7">
        <w:rPr>
          <w:rFonts w:cs="Arial"/>
          <w:szCs w:val="20"/>
        </w:rPr>
        <w:t>z</w:t>
      </w:r>
      <w:r w:rsidR="00DB1CBF" w:rsidRPr="00A321E7">
        <w:rPr>
          <w:rFonts w:cs="Arial"/>
          <w:szCs w:val="20"/>
        </w:rPr>
        <w:t xml:space="preserve">ato se upravičenci odločajo za storitev pomoč družini na domu kot socialna oskrba na domu. </w:t>
      </w:r>
      <w:r w:rsidR="00940989">
        <w:rPr>
          <w:rFonts w:cs="Arial"/>
          <w:szCs w:val="20"/>
        </w:rPr>
        <w:t xml:space="preserve">Drugi razlog je ta, da je storitev pomoč družini na domu kot socialna oskrba na domu subvencionirana s strani občin in zato cenejša za upravičence kot so cene socialnega servisa. </w:t>
      </w:r>
      <w:r w:rsidRPr="00A321E7">
        <w:rPr>
          <w:rFonts w:cs="Arial"/>
          <w:szCs w:val="20"/>
        </w:rPr>
        <w:t xml:space="preserve">V inšpekcijskih pregledih je najpogostejša </w:t>
      </w:r>
      <w:r w:rsidR="00BD7F60" w:rsidRPr="00A321E7">
        <w:rPr>
          <w:rFonts w:cs="Arial"/>
          <w:szCs w:val="20"/>
        </w:rPr>
        <w:t xml:space="preserve">ugotovljena </w:t>
      </w:r>
      <w:r w:rsidRPr="00A321E7">
        <w:rPr>
          <w:rFonts w:cs="Arial"/>
          <w:szCs w:val="20"/>
        </w:rPr>
        <w:t xml:space="preserve">nepravilnost </w:t>
      </w:r>
      <w:r w:rsidR="00BD7F60" w:rsidRPr="00A321E7">
        <w:rPr>
          <w:rFonts w:cs="Arial"/>
          <w:szCs w:val="20"/>
        </w:rPr>
        <w:t>izvajalcev storitve socialni servis izvajanje opravil, ki sodijo v storitev pomoč družini na domu kot socialna oskrba na domu, za kar nimajo, niti pravne, niti strokovne podlage, takšno izvajanje pa utemeljujejo s potrebami uporabnikov.</w:t>
      </w:r>
    </w:p>
    <w:p w:rsidR="00BD7F60" w:rsidRPr="006C1D33" w:rsidRDefault="00BD7F60" w:rsidP="00DB1CBF">
      <w:pPr>
        <w:jc w:val="both"/>
        <w:rPr>
          <w:rFonts w:cs="Arial"/>
          <w:sz w:val="16"/>
          <w:szCs w:val="16"/>
        </w:rPr>
      </w:pPr>
    </w:p>
    <w:p w:rsidR="00A321E7" w:rsidRDefault="00DB1CBF" w:rsidP="00A321E7">
      <w:pPr>
        <w:jc w:val="both"/>
        <w:rPr>
          <w:rFonts w:cs="Arial"/>
          <w:szCs w:val="20"/>
        </w:rPr>
      </w:pPr>
      <w:r w:rsidRPr="00A321E7">
        <w:rPr>
          <w:rFonts w:cs="Arial"/>
          <w:szCs w:val="20"/>
        </w:rPr>
        <w:t xml:space="preserve">Na neustreznost storitve socialni servis kot je opredeljena v obstoječih predpisih, je bilo pristojno ministrstvo opozorjeno s strani Socialne inšpekcije večkrat posebno in v vseh letnih poročilih od leta 2013 do leta 2017, ker je bilo iz inšpekcijskih nadzorov pri izvajalcih brez dovoljenja za delo ugotovljeno, da je opravila storitve socialni servis možno opravljati tudi na drugih obstoječih </w:t>
      </w:r>
      <w:r w:rsidRPr="00A321E7">
        <w:rPr>
          <w:rFonts w:cs="Arial"/>
          <w:szCs w:val="20"/>
        </w:rPr>
        <w:lastRenderedPageBreak/>
        <w:t>pravnih podlagah, kot so registrirane gospodarske dejavnosti pri različnih poslovnih subjektih, odločba upravne enote o osebnem dopolnilnem delu, delno tudi prostovoljsko delo.</w:t>
      </w:r>
    </w:p>
    <w:p w:rsidR="00A321E7" w:rsidRDefault="00A321E7" w:rsidP="00A321E7">
      <w:pPr>
        <w:jc w:val="both"/>
        <w:rPr>
          <w:rFonts w:cs="Arial"/>
          <w:szCs w:val="20"/>
        </w:rPr>
      </w:pPr>
    </w:p>
    <w:p w:rsidR="000021CF" w:rsidRPr="00CE5042" w:rsidRDefault="003C2253" w:rsidP="00A321E7">
      <w:pPr>
        <w:jc w:val="both"/>
        <w:rPr>
          <w:rFonts w:cs="Arial"/>
          <w:szCs w:val="20"/>
        </w:rPr>
      </w:pPr>
      <w:r w:rsidRPr="00CE5042">
        <w:rPr>
          <w:rFonts w:cs="Arial"/>
          <w:szCs w:val="20"/>
        </w:rPr>
        <w:t>Socialna inšpekcija je v zadevi navedenih socialno varstvenih storitev, kot vse do sedaj, tudi v letu 20</w:t>
      </w:r>
      <w:r w:rsidR="004832ED">
        <w:rPr>
          <w:rFonts w:cs="Arial"/>
          <w:szCs w:val="20"/>
        </w:rPr>
        <w:t>20</w:t>
      </w:r>
      <w:r w:rsidRPr="00CE5042">
        <w:rPr>
          <w:rFonts w:cs="Arial"/>
          <w:szCs w:val="20"/>
        </w:rPr>
        <w:t xml:space="preserve">, sodelovala z drugimi inšpekcijskimi organi in službami, največ z Inšpekcijo nadzora delovnih razmerij, Zdravstvenim inšpektoratom Republike Slovenije, Finančnim uradom Republike Slovenije, o ugotovitvah </w:t>
      </w:r>
      <w:r w:rsidR="00C048E1" w:rsidRPr="00CE5042">
        <w:rPr>
          <w:rFonts w:cs="Arial"/>
          <w:szCs w:val="20"/>
        </w:rPr>
        <w:t xml:space="preserve">vrzeli in nejasnosti predpisov </w:t>
      </w:r>
      <w:r w:rsidRPr="00CE5042">
        <w:rPr>
          <w:rFonts w:cs="Arial"/>
          <w:szCs w:val="20"/>
        </w:rPr>
        <w:t>sistemske in širše narave, pa je sprotno obveščala Varuha človekovih pravic Republike Slovenije, Računsko sodišče Republike Slovenije ter Ministrstvo za delo, družino, socialne zadeve in enake možnosti.</w:t>
      </w:r>
    </w:p>
    <w:p w:rsidR="003C2253" w:rsidRPr="00CE5042" w:rsidRDefault="003C2253" w:rsidP="000021CF">
      <w:pPr>
        <w:pStyle w:val="Telobesedila"/>
        <w:spacing w:after="0"/>
        <w:ind w:left="57" w:right="350"/>
        <w:jc w:val="both"/>
        <w:rPr>
          <w:rFonts w:ascii="Arial" w:hAnsi="Arial" w:cs="Arial"/>
          <w:sz w:val="20"/>
          <w:szCs w:val="20"/>
        </w:rPr>
      </w:pPr>
    </w:p>
    <w:p w:rsidR="00B20ADE" w:rsidRPr="00CE5042" w:rsidRDefault="00B20ADE" w:rsidP="000021CF">
      <w:pPr>
        <w:pStyle w:val="Telobesedila"/>
        <w:spacing w:after="0"/>
        <w:ind w:left="57" w:right="350"/>
        <w:jc w:val="both"/>
        <w:rPr>
          <w:rFonts w:ascii="Arial" w:hAnsi="Arial" w:cs="Arial"/>
          <w:sz w:val="20"/>
          <w:szCs w:val="20"/>
        </w:rPr>
      </w:pPr>
    </w:p>
    <w:p w:rsidR="003C2253" w:rsidRPr="00CE5042" w:rsidRDefault="003C2253" w:rsidP="000021CF">
      <w:pPr>
        <w:pStyle w:val="Telobesedila"/>
        <w:spacing w:after="0"/>
        <w:ind w:left="57" w:right="350"/>
        <w:jc w:val="both"/>
        <w:rPr>
          <w:rFonts w:ascii="Arial" w:hAnsi="Arial" w:cs="Arial"/>
          <w:sz w:val="20"/>
          <w:szCs w:val="20"/>
        </w:rPr>
      </w:pPr>
      <w:r w:rsidRPr="00CE5042">
        <w:rPr>
          <w:rFonts w:ascii="Arial" w:hAnsi="Arial" w:cs="Arial"/>
          <w:sz w:val="20"/>
          <w:szCs w:val="20"/>
        </w:rPr>
        <w:t>Poročilo pripravila:</w:t>
      </w:r>
    </w:p>
    <w:p w:rsidR="003C2253" w:rsidRPr="00CE5042" w:rsidRDefault="003C2253" w:rsidP="000021CF">
      <w:pPr>
        <w:pStyle w:val="Telobesedila"/>
        <w:spacing w:after="0"/>
        <w:ind w:left="57" w:right="350"/>
        <w:jc w:val="both"/>
        <w:rPr>
          <w:rFonts w:ascii="Arial" w:hAnsi="Arial" w:cs="Arial"/>
          <w:sz w:val="20"/>
          <w:szCs w:val="20"/>
        </w:rPr>
      </w:pPr>
      <w:r w:rsidRPr="00CE5042">
        <w:rPr>
          <w:rFonts w:ascii="Arial" w:hAnsi="Arial" w:cs="Arial"/>
          <w:sz w:val="20"/>
          <w:szCs w:val="20"/>
        </w:rPr>
        <w:t>Tatjana Arnšek</w:t>
      </w:r>
      <w:r w:rsidR="00171C8D">
        <w:rPr>
          <w:rFonts w:ascii="Arial" w:hAnsi="Arial" w:cs="Arial"/>
          <w:sz w:val="20"/>
          <w:szCs w:val="20"/>
        </w:rPr>
        <w:t xml:space="preserve"> l.r.</w:t>
      </w:r>
    </w:p>
    <w:p w:rsidR="003C2253" w:rsidRPr="00CE5042" w:rsidRDefault="003C2253" w:rsidP="000021CF">
      <w:pPr>
        <w:pStyle w:val="Telobesedila"/>
        <w:spacing w:after="0"/>
        <w:ind w:left="57" w:right="350"/>
        <w:jc w:val="both"/>
        <w:rPr>
          <w:rFonts w:ascii="Arial" w:hAnsi="Arial" w:cs="Arial"/>
          <w:sz w:val="20"/>
          <w:szCs w:val="20"/>
        </w:rPr>
      </w:pPr>
      <w:r w:rsidRPr="00CE5042">
        <w:rPr>
          <w:rFonts w:ascii="Arial" w:hAnsi="Arial" w:cs="Arial"/>
          <w:sz w:val="20"/>
          <w:szCs w:val="20"/>
        </w:rPr>
        <w:t>Inšpektorica za socialne zadeve</w:t>
      </w:r>
    </w:p>
    <w:p w:rsidR="000021CF" w:rsidRPr="00CE5042" w:rsidRDefault="000021CF" w:rsidP="000021CF">
      <w:pPr>
        <w:pStyle w:val="Telobesedila"/>
        <w:spacing w:after="0"/>
        <w:ind w:left="57" w:right="350"/>
        <w:jc w:val="both"/>
        <w:rPr>
          <w:rFonts w:ascii="Arial" w:hAnsi="Arial" w:cs="Arial"/>
          <w:bCs/>
          <w:sz w:val="20"/>
          <w:szCs w:val="20"/>
        </w:rPr>
      </w:pPr>
    </w:p>
    <w:p w:rsidR="004F3CF2" w:rsidRDefault="004F3CF2" w:rsidP="004F3CF2">
      <w:pPr>
        <w:spacing w:line="240" w:lineRule="auto"/>
        <w:jc w:val="both"/>
        <w:rPr>
          <w:rFonts w:cs="Arial"/>
          <w:bCs/>
          <w:szCs w:val="20"/>
        </w:rPr>
      </w:pPr>
    </w:p>
    <w:sectPr w:rsidR="004F3CF2" w:rsidSect="00783310">
      <w:headerReference w:type="default" r:id="rId7"/>
      <w:footerReference w:type="default" r:id="rId8"/>
      <w:headerReference w:type="first" r:id="rId9"/>
      <w:footerReference w:type="first" r:id="rId10"/>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633" w:rsidRDefault="00EA3633">
      <w:r>
        <w:separator/>
      </w:r>
    </w:p>
  </w:endnote>
  <w:endnote w:type="continuationSeparator" w:id="0">
    <w:p w:rsidR="00EA3633" w:rsidRDefault="00EA3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C327C92-7804-4A50-8D62-274238376966}"/>
  </w:font>
  <w:font w:name="Republika">
    <w:charset w:val="EE"/>
    <w:family w:val="auto"/>
    <w:pitch w:val="variable"/>
    <w:sig w:usb0="A00000FF" w:usb1="4000205B" w:usb2="00000000" w:usb3="00000000" w:csb0="00000093" w:csb1="00000000"/>
    <w:embedRegular r:id="rId2" w:fontKey="{020D0208-00C9-4CC6-8C07-DF797DF6969A}"/>
  </w:font>
  <w:font w:name="Republika Bold">
    <w:altName w:val="Courier New"/>
    <w:charset w:val="00"/>
    <w:family w:val="auto"/>
    <w:pitch w:val="variable"/>
    <w:sig w:usb0="03000000" w:usb1="00000000" w:usb2="00000000" w:usb3="00000000" w:csb0="00000001" w:csb1="00000000"/>
    <w:embedBold r:id="rId3" w:fontKey="{4DD4B07E-E1B8-44B8-BDC9-5B9072F27561}"/>
  </w:font>
  <w:font w:name="Cambria">
    <w:panose1 w:val="02040503050406030204"/>
    <w:charset w:val="EE"/>
    <w:family w:val="roman"/>
    <w:pitch w:val="variable"/>
    <w:sig w:usb0="E00006FF" w:usb1="420024FF" w:usb2="02000000" w:usb3="00000000" w:csb0="0000019F" w:csb1="00000000"/>
    <w:embedRegular r:id="rId4" w:fontKey="{0F4E4180-6A6D-430A-9509-E359C8EDDC5A}"/>
  </w:font>
  <w:font w:name="Calibri">
    <w:panose1 w:val="020F0502020204030204"/>
    <w:charset w:val="EE"/>
    <w:family w:val="swiss"/>
    <w:pitch w:val="variable"/>
    <w:sig w:usb0="E0002EFF" w:usb1="C000247B" w:usb2="00000009" w:usb3="00000000" w:csb0="000001FF" w:csb1="00000000"/>
    <w:embedRegular r:id="rId5" w:fontKey="{AB42D4DE-D822-4072-ACB3-FD1B59BEE10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95" w:rsidRDefault="00171C8D">
    <w:pPr>
      <w:pStyle w:val="Noga"/>
      <w:jc w:val="right"/>
    </w:pPr>
    <w:r>
      <w:fldChar w:fldCharType="begin"/>
    </w:r>
    <w:r>
      <w:instrText xml:space="preserve"> PAGE   \* MERGEFORMAT </w:instrText>
    </w:r>
    <w:r>
      <w:fldChar w:fldCharType="separate"/>
    </w:r>
    <w:r w:rsidR="000B4071">
      <w:rPr>
        <w:noProof/>
      </w:rPr>
      <w:t>26</w:t>
    </w:r>
    <w:r>
      <w:rPr>
        <w:noProof/>
      </w:rPr>
      <w:fldChar w:fldCharType="end"/>
    </w:r>
  </w:p>
  <w:p w:rsidR="00B45395" w:rsidRDefault="00B45395">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439" w:rsidRDefault="00171C8D">
    <w:pPr>
      <w:pStyle w:val="Noga"/>
      <w:jc w:val="right"/>
    </w:pPr>
    <w:r>
      <w:fldChar w:fldCharType="begin"/>
    </w:r>
    <w:r>
      <w:instrText xml:space="preserve"> PAGE   \* MERGEFORMAT </w:instrText>
    </w:r>
    <w:r>
      <w:fldChar w:fldCharType="separate"/>
    </w:r>
    <w:r w:rsidR="000B4071">
      <w:rPr>
        <w:noProof/>
      </w:rPr>
      <w:t>1</w:t>
    </w:r>
    <w:r>
      <w:rPr>
        <w:noProof/>
      </w:rPr>
      <w:fldChar w:fldCharType="end"/>
    </w:r>
  </w:p>
  <w:p w:rsidR="00176439" w:rsidRDefault="0017643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633" w:rsidRDefault="00EA3633">
      <w:r>
        <w:separator/>
      </w:r>
    </w:p>
  </w:footnote>
  <w:footnote w:type="continuationSeparator" w:id="0">
    <w:p w:rsidR="00EA3633" w:rsidRDefault="00EA36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CB" w:rsidRPr="00110CBD" w:rsidRDefault="007E79C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E79CB" w:rsidRPr="008F3500" w:rsidTr="00DB7CC1">
      <w:trPr>
        <w:cantSplit/>
        <w:trHeight w:hRule="exact" w:val="847"/>
      </w:trPr>
      <w:tc>
        <w:tcPr>
          <w:tcW w:w="649" w:type="dxa"/>
        </w:tcPr>
        <w:p w:rsidR="007E79CB" w:rsidRDefault="007E79C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p w:rsidR="007E79CB" w:rsidRPr="006D42D9" w:rsidRDefault="007E79CB" w:rsidP="006D42D9">
          <w:pPr>
            <w:rPr>
              <w:rFonts w:ascii="Republika" w:hAnsi="Republika"/>
              <w:sz w:val="60"/>
              <w:szCs w:val="60"/>
            </w:rPr>
          </w:pPr>
        </w:p>
      </w:tc>
    </w:tr>
  </w:tbl>
  <w:p w:rsidR="00DB7CC1" w:rsidRPr="008F3500" w:rsidRDefault="00DB7CC1" w:rsidP="00DB7CC1">
    <w:pPr>
      <w:pStyle w:val="datumtevilka"/>
    </w:pPr>
    <w:r w:rsidRPr="008F3500">
      <w:t>REPUBLIKA SLOVENIJA</w:t>
    </w:r>
  </w:p>
  <w:p w:rsidR="00DB7CC1" w:rsidRDefault="00DB7CC1" w:rsidP="00DB7CC1">
    <w:pPr>
      <w:pStyle w:val="Glava"/>
      <w:tabs>
        <w:tab w:val="clear" w:pos="4320"/>
        <w:tab w:val="clear" w:pos="8640"/>
        <w:tab w:val="left" w:pos="5112"/>
      </w:tabs>
      <w:spacing w:line="240" w:lineRule="exact"/>
      <w:rPr>
        <w:rFonts w:ascii="Republika Bold" w:hAnsi="Republika Bold"/>
        <w:b/>
        <w:caps/>
      </w:rPr>
    </w:pPr>
    <w:r>
      <w:rPr>
        <w:rFonts w:ascii="Republika Bold" w:hAnsi="Republika Bold"/>
        <w:b/>
        <w:caps/>
      </w:rPr>
      <w:t>Ministrstvo za delo, družino</w:t>
    </w:r>
  </w:p>
  <w:p w:rsidR="00DB7CC1" w:rsidRPr="008F3500" w:rsidRDefault="00DB7CC1" w:rsidP="00DB7CC1">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socialne zadeve IN ENAKE MOŽNOSTI</w:t>
    </w:r>
  </w:p>
  <w:p w:rsidR="00DB7CC1" w:rsidRDefault="00DB7CC1" w:rsidP="00DB7CC1">
    <w:pPr>
      <w:pStyle w:val="datumtevilka"/>
    </w:pPr>
    <w:r>
      <w:t>Inšpektorat Republike Slovenije za delo</w:t>
    </w:r>
  </w:p>
  <w:p w:rsidR="007E79CB" w:rsidRPr="001622CF" w:rsidRDefault="001622CF" w:rsidP="003468B4">
    <w:pPr>
      <w:pStyle w:val="Glava"/>
      <w:tabs>
        <w:tab w:val="clear" w:pos="4320"/>
        <w:tab w:val="clear" w:pos="8640"/>
        <w:tab w:val="left" w:pos="5112"/>
      </w:tabs>
      <w:spacing w:before="120" w:line="240" w:lineRule="exact"/>
      <w:rPr>
        <w:rFonts w:ascii="Republika" w:hAnsi="Republika"/>
        <w:caps/>
      </w:rPr>
    </w:pPr>
    <w:proofErr w:type="spellStart"/>
    <w:r>
      <w:rPr>
        <w:rFonts w:ascii="Republika" w:hAnsi="Republika"/>
      </w:rPr>
      <w:t>Socialna</w:t>
    </w:r>
    <w:proofErr w:type="spellEnd"/>
    <w:r>
      <w:rPr>
        <w:rFonts w:ascii="Republika" w:hAnsi="Republika"/>
      </w:rPr>
      <w:t xml:space="preserve"> </w:t>
    </w:r>
    <w:proofErr w:type="spellStart"/>
    <w:r>
      <w:rPr>
        <w:rFonts w:ascii="Republika" w:hAnsi="Republika"/>
      </w:rPr>
      <w:t>inšpekcija</w:t>
    </w:r>
    <w:proofErr w:type="spellEnd"/>
  </w:p>
  <w:p w:rsidR="007E79CB" w:rsidRPr="008F3500" w:rsidRDefault="00B60E6F" w:rsidP="003468B4">
    <w:pPr>
      <w:pStyle w:val="Glava"/>
      <w:tabs>
        <w:tab w:val="clear" w:pos="4320"/>
        <w:tab w:val="clear" w:pos="8640"/>
        <w:tab w:val="left" w:pos="5112"/>
      </w:tabs>
      <w:spacing w:before="240" w:line="240" w:lineRule="exact"/>
      <w:rPr>
        <w:rFonts w:cs="Arial"/>
        <w:sz w:val="16"/>
      </w:rPr>
    </w:pPr>
    <w:proofErr w:type="spellStart"/>
    <w:r>
      <w:rPr>
        <w:rFonts w:cs="Arial"/>
        <w:sz w:val="16"/>
      </w:rPr>
      <w:t>Štukljeva</w:t>
    </w:r>
    <w:proofErr w:type="spellEnd"/>
    <w:r>
      <w:rPr>
        <w:rFonts w:cs="Arial"/>
        <w:sz w:val="16"/>
      </w:rPr>
      <w:t xml:space="preserve"> </w:t>
    </w:r>
    <w:proofErr w:type="spellStart"/>
    <w:r>
      <w:rPr>
        <w:rFonts w:cs="Arial"/>
        <w:sz w:val="16"/>
      </w:rPr>
      <w:t>cesta</w:t>
    </w:r>
    <w:proofErr w:type="spellEnd"/>
    <w:r>
      <w:rPr>
        <w:rFonts w:cs="Arial"/>
        <w:sz w:val="16"/>
      </w:rPr>
      <w:t xml:space="preserve"> 44</w:t>
    </w:r>
    <w:r w:rsidR="007E79CB" w:rsidRPr="008F3500">
      <w:rPr>
        <w:rFonts w:cs="Arial"/>
        <w:sz w:val="16"/>
      </w:rPr>
      <w:t xml:space="preserve">, </w:t>
    </w:r>
    <w:r w:rsidR="001622CF">
      <w:rPr>
        <w:rFonts w:cs="Arial"/>
        <w:sz w:val="16"/>
      </w:rPr>
      <w:t>1000 Ljubljana</w:t>
    </w:r>
    <w:r w:rsidR="007E79CB" w:rsidRPr="008F3500">
      <w:rPr>
        <w:rFonts w:cs="Arial"/>
        <w:sz w:val="16"/>
      </w:rPr>
      <w:tab/>
      <w:t xml:space="preserve">T: </w:t>
    </w:r>
    <w:r w:rsidR="009C11AC">
      <w:rPr>
        <w:rFonts w:cs="Arial"/>
        <w:sz w:val="16"/>
      </w:rPr>
      <w:t>01 280 36 80</w:t>
    </w:r>
  </w:p>
  <w:p w:rsidR="007E79CB" w:rsidRPr="008F3500" w:rsidRDefault="007E79CB" w:rsidP="007D75CF">
    <w:pPr>
      <w:pStyle w:val="Glava"/>
      <w:tabs>
        <w:tab w:val="clear" w:pos="4320"/>
        <w:tab w:val="clear" w:pos="8640"/>
        <w:tab w:val="left" w:pos="5112"/>
      </w:tabs>
      <w:spacing w:line="240" w:lineRule="exact"/>
      <w:rPr>
        <w:rFonts w:cs="Arial"/>
        <w:sz w:val="16"/>
      </w:rPr>
    </w:pPr>
    <w:r w:rsidRPr="008F3500">
      <w:rPr>
        <w:rFonts w:cs="Arial"/>
        <w:sz w:val="16"/>
      </w:rPr>
      <w:tab/>
      <w:t>E:</w:t>
    </w:r>
    <w:r w:rsidR="00C55B61">
      <w:rPr>
        <w:rFonts w:cs="Arial"/>
        <w:sz w:val="16"/>
      </w:rPr>
      <w:t>gp.</w:t>
    </w:r>
    <w:r w:rsidRPr="008F3500">
      <w:rPr>
        <w:rFonts w:cs="Arial"/>
        <w:sz w:val="16"/>
      </w:rPr>
      <w:t xml:space="preserve"> </w:t>
    </w:r>
    <w:r w:rsidR="001622CF">
      <w:rPr>
        <w:rFonts w:cs="Arial"/>
        <w:sz w:val="16"/>
      </w:rPr>
      <w:t>irsd@gov.si</w:t>
    </w:r>
  </w:p>
  <w:p w:rsidR="007E79CB" w:rsidRPr="008F3500" w:rsidRDefault="007E79CB" w:rsidP="007D75CF">
    <w:pPr>
      <w:pStyle w:val="Glava"/>
      <w:tabs>
        <w:tab w:val="clear" w:pos="4320"/>
        <w:tab w:val="clear" w:pos="8640"/>
        <w:tab w:val="left" w:pos="5112"/>
      </w:tabs>
      <w:spacing w:line="240" w:lineRule="exact"/>
      <w:rPr>
        <w:rFonts w:cs="Arial"/>
        <w:sz w:val="16"/>
      </w:rPr>
    </w:pPr>
    <w:r w:rsidRPr="008F3500">
      <w:rPr>
        <w:rFonts w:cs="Arial"/>
        <w:sz w:val="16"/>
      </w:rPr>
      <w:tab/>
    </w:r>
    <w:r w:rsidR="001622CF">
      <w:rPr>
        <w:rFonts w:cs="Arial"/>
        <w:sz w:val="16"/>
      </w:rPr>
      <w:t>www.id.gov.si</w:t>
    </w:r>
  </w:p>
  <w:p w:rsidR="007E79CB" w:rsidRPr="008F3500" w:rsidRDefault="007E79C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D67"/>
    <w:multiLevelType w:val="hybridMultilevel"/>
    <w:tmpl w:val="D756ADE4"/>
    <w:lvl w:ilvl="0" w:tplc="56EE70FC">
      <w:start w:val="1"/>
      <w:numFmt w:val="decimal"/>
      <w:lvlText w:val="%1."/>
      <w:lvlJc w:val="left"/>
      <w:pPr>
        <w:ind w:left="283" w:hanging="360"/>
      </w:pPr>
      <w:rPr>
        <w:rFonts w:hint="default"/>
      </w:rPr>
    </w:lvl>
    <w:lvl w:ilvl="1" w:tplc="04240019" w:tentative="1">
      <w:start w:val="1"/>
      <w:numFmt w:val="lowerLetter"/>
      <w:lvlText w:val="%2."/>
      <w:lvlJc w:val="left"/>
      <w:pPr>
        <w:ind w:left="1003" w:hanging="360"/>
      </w:pPr>
    </w:lvl>
    <w:lvl w:ilvl="2" w:tplc="0424001B" w:tentative="1">
      <w:start w:val="1"/>
      <w:numFmt w:val="lowerRoman"/>
      <w:lvlText w:val="%3."/>
      <w:lvlJc w:val="right"/>
      <w:pPr>
        <w:ind w:left="1723" w:hanging="180"/>
      </w:pPr>
    </w:lvl>
    <w:lvl w:ilvl="3" w:tplc="0424000F" w:tentative="1">
      <w:start w:val="1"/>
      <w:numFmt w:val="decimal"/>
      <w:lvlText w:val="%4."/>
      <w:lvlJc w:val="left"/>
      <w:pPr>
        <w:ind w:left="2443" w:hanging="360"/>
      </w:pPr>
    </w:lvl>
    <w:lvl w:ilvl="4" w:tplc="04240019" w:tentative="1">
      <w:start w:val="1"/>
      <w:numFmt w:val="lowerLetter"/>
      <w:lvlText w:val="%5."/>
      <w:lvlJc w:val="left"/>
      <w:pPr>
        <w:ind w:left="3163" w:hanging="360"/>
      </w:pPr>
    </w:lvl>
    <w:lvl w:ilvl="5" w:tplc="0424001B" w:tentative="1">
      <w:start w:val="1"/>
      <w:numFmt w:val="lowerRoman"/>
      <w:lvlText w:val="%6."/>
      <w:lvlJc w:val="right"/>
      <w:pPr>
        <w:ind w:left="3883" w:hanging="180"/>
      </w:pPr>
    </w:lvl>
    <w:lvl w:ilvl="6" w:tplc="0424000F" w:tentative="1">
      <w:start w:val="1"/>
      <w:numFmt w:val="decimal"/>
      <w:lvlText w:val="%7."/>
      <w:lvlJc w:val="left"/>
      <w:pPr>
        <w:ind w:left="4603" w:hanging="360"/>
      </w:pPr>
    </w:lvl>
    <w:lvl w:ilvl="7" w:tplc="04240019" w:tentative="1">
      <w:start w:val="1"/>
      <w:numFmt w:val="lowerLetter"/>
      <w:lvlText w:val="%8."/>
      <w:lvlJc w:val="left"/>
      <w:pPr>
        <w:ind w:left="5323" w:hanging="360"/>
      </w:pPr>
    </w:lvl>
    <w:lvl w:ilvl="8" w:tplc="0424001B" w:tentative="1">
      <w:start w:val="1"/>
      <w:numFmt w:val="lowerRoman"/>
      <w:lvlText w:val="%9."/>
      <w:lvlJc w:val="right"/>
      <w:pPr>
        <w:ind w:left="6043" w:hanging="180"/>
      </w:pPr>
    </w:lvl>
  </w:abstractNum>
  <w:abstractNum w:abstractNumId="1" w15:restartNumberingAfterBreak="0">
    <w:nsid w:val="22CC18CC"/>
    <w:multiLevelType w:val="hybridMultilevel"/>
    <w:tmpl w:val="912CBE3C"/>
    <w:lvl w:ilvl="0" w:tplc="C16A9FC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5A5B6F"/>
    <w:multiLevelType w:val="hybridMultilevel"/>
    <w:tmpl w:val="5BA64EC0"/>
    <w:lvl w:ilvl="0" w:tplc="0E74C46E">
      <w:start w:val="1"/>
      <w:numFmt w:val="upperRoman"/>
      <w:lvlText w:val="%1."/>
      <w:lvlJc w:val="left"/>
      <w:pPr>
        <w:tabs>
          <w:tab w:val="num" w:pos="1140"/>
        </w:tabs>
        <w:ind w:left="1140" w:hanging="720"/>
      </w:pPr>
    </w:lvl>
    <w:lvl w:ilvl="1" w:tplc="320416FE">
      <w:start w:val="1"/>
      <w:numFmt w:val="decimal"/>
      <w:lvlText w:val="%2."/>
      <w:lvlJc w:val="left"/>
      <w:pPr>
        <w:tabs>
          <w:tab w:val="num" w:pos="1500"/>
        </w:tabs>
        <w:ind w:left="150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 w15:restartNumberingAfterBreak="0">
    <w:nsid w:val="30626DD8"/>
    <w:multiLevelType w:val="hybridMultilevel"/>
    <w:tmpl w:val="7D50E5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3D6A4822"/>
    <w:multiLevelType w:val="hybridMultilevel"/>
    <w:tmpl w:val="13C24F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4EB35E6"/>
    <w:multiLevelType w:val="hybridMultilevel"/>
    <w:tmpl w:val="BFE423EC"/>
    <w:lvl w:ilvl="0" w:tplc="DB8E73A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6" w15:restartNumberingAfterBreak="0">
    <w:nsid w:val="4E904191"/>
    <w:multiLevelType w:val="hybridMultilevel"/>
    <w:tmpl w:val="2078F7B2"/>
    <w:lvl w:ilvl="0" w:tplc="70E69C4C">
      <w:start w:val="1"/>
      <w:numFmt w:val="decimal"/>
      <w:lvlText w:val="%1."/>
      <w:lvlJc w:val="left"/>
      <w:pPr>
        <w:tabs>
          <w:tab w:val="num" w:pos="780"/>
        </w:tabs>
        <w:ind w:left="7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 w15:restartNumberingAfterBreak="0">
    <w:nsid w:val="54080F1F"/>
    <w:multiLevelType w:val="hybridMultilevel"/>
    <w:tmpl w:val="B9F0DD56"/>
    <w:lvl w:ilvl="0" w:tplc="04240001">
      <w:start w:val="1"/>
      <w:numFmt w:val="bullet"/>
      <w:lvlText w:val=""/>
      <w:lvlJc w:val="left"/>
      <w:pPr>
        <w:ind w:left="283" w:hanging="360"/>
      </w:pPr>
      <w:rPr>
        <w:rFonts w:ascii="Symbol" w:hAnsi="Symbol" w:hint="default"/>
      </w:rPr>
    </w:lvl>
    <w:lvl w:ilvl="1" w:tplc="04240003" w:tentative="1">
      <w:start w:val="1"/>
      <w:numFmt w:val="bullet"/>
      <w:lvlText w:val="o"/>
      <w:lvlJc w:val="left"/>
      <w:pPr>
        <w:ind w:left="1003" w:hanging="360"/>
      </w:pPr>
      <w:rPr>
        <w:rFonts w:ascii="Courier New" w:hAnsi="Courier New" w:cs="Courier New" w:hint="default"/>
      </w:rPr>
    </w:lvl>
    <w:lvl w:ilvl="2" w:tplc="04240005" w:tentative="1">
      <w:start w:val="1"/>
      <w:numFmt w:val="bullet"/>
      <w:lvlText w:val=""/>
      <w:lvlJc w:val="left"/>
      <w:pPr>
        <w:ind w:left="1723" w:hanging="360"/>
      </w:pPr>
      <w:rPr>
        <w:rFonts w:ascii="Wingdings" w:hAnsi="Wingdings" w:hint="default"/>
      </w:rPr>
    </w:lvl>
    <w:lvl w:ilvl="3" w:tplc="04240001" w:tentative="1">
      <w:start w:val="1"/>
      <w:numFmt w:val="bullet"/>
      <w:lvlText w:val=""/>
      <w:lvlJc w:val="left"/>
      <w:pPr>
        <w:ind w:left="2443" w:hanging="360"/>
      </w:pPr>
      <w:rPr>
        <w:rFonts w:ascii="Symbol" w:hAnsi="Symbol" w:hint="default"/>
      </w:rPr>
    </w:lvl>
    <w:lvl w:ilvl="4" w:tplc="04240003" w:tentative="1">
      <w:start w:val="1"/>
      <w:numFmt w:val="bullet"/>
      <w:lvlText w:val="o"/>
      <w:lvlJc w:val="left"/>
      <w:pPr>
        <w:ind w:left="3163" w:hanging="360"/>
      </w:pPr>
      <w:rPr>
        <w:rFonts w:ascii="Courier New" w:hAnsi="Courier New" w:cs="Courier New" w:hint="default"/>
      </w:rPr>
    </w:lvl>
    <w:lvl w:ilvl="5" w:tplc="04240005" w:tentative="1">
      <w:start w:val="1"/>
      <w:numFmt w:val="bullet"/>
      <w:lvlText w:val=""/>
      <w:lvlJc w:val="left"/>
      <w:pPr>
        <w:ind w:left="3883" w:hanging="360"/>
      </w:pPr>
      <w:rPr>
        <w:rFonts w:ascii="Wingdings" w:hAnsi="Wingdings" w:hint="default"/>
      </w:rPr>
    </w:lvl>
    <w:lvl w:ilvl="6" w:tplc="04240001" w:tentative="1">
      <w:start w:val="1"/>
      <w:numFmt w:val="bullet"/>
      <w:lvlText w:val=""/>
      <w:lvlJc w:val="left"/>
      <w:pPr>
        <w:ind w:left="4603" w:hanging="360"/>
      </w:pPr>
      <w:rPr>
        <w:rFonts w:ascii="Symbol" w:hAnsi="Symbol" w:hint="default"/>
      </w:rPr>
    </w:lvl>
    <w:lvl w:ilvl="7" w:tplc="04240003" w:tentative="1">
      <w:start w:val="1"/>
      <w:numFmt w:val="bullet"/>
      <w:lvlText w:val="o"/>
      <w:lvlJc w:val="left"/>
      <w:pPr>
        <w:ind w:left="5323" w:hanging="360"/>
      </w:pPr>
      <w:rPr>
        <w:rFonts w:ascii="Courier New" w:hAnsi="Courier New" w:cs="Courier New" w:hint="default"/>
      </w:rPr>
    </w:lvl>
    <w:lvl w:ilvl="8" w:tplc="04240005" w:tentative="1">
      <w:start w:val="1"/>
      <w:numFmt w:val="bullet"/>
      <w:lvlText w:val=""/>
      <w:lvlJc w:val="left"/>
      <w:pPr>
        <w:ind w:left="6043" w:hanging="360"/>
      </w:pPr>
      <w:rPr>
        <w:rFonts w:ascii="Wingdings" w:hAnsi="Wingdings" w:hint="default"/>
      </w:rPr>
    </w:lvl>
  </w:abstractNum>
  <w:abstractNum w:abstractNumId="8" w15:restartNumberingAfterBreak="0">
    <w:nsid w:val="57A52194"/>
    <w:multiLevelType w:val="hybridMultilevel"/>
    <w:tmpl w:val="87566D54"/>
    <w:lvl w:ilvl="0" w:tplc="70E69C4C">
      <w:start w:val="1"/>
      <w:numFmt w:val="decimal"/>
      <w:lvlText w:val="%1."/>
      <w:lvlJc w:val="left"/>
      <w:pPr>
        <w:tabs>
          <w:tab w:val="num" w:pos="780"/>
        </w:tabs>
        <w:ind w:left="780" w:hanging="360"/>
      </w:pPr>
    </w:lvl>
    <w:lvl w:ilvl="1" w:tplc="04240001">
      <w:start w:val="1"/>
      <w:numFmt w:val="bullet"/>
      <w:lvlText w:val=""/>
      <w:lvlJc w:val="left"/>
      <w:pPr>
        <w:tabs>
          <w:tab w:val="num" w:pos="1500"/>
        </w:tabs>
        <w:ind w:left="1500" w:hanging="360"/>
      </w:pPr>
      <w:rPr>
        <w:rFonts w:ascii="Symbol" w:hAnsi="Symbol" w:hint="default"/>
      </w:rPr>
    </w:lvl>
    <w:lvl w:ilvl="2" w:tplc="0424000F">
      <w:start w:val="1"/>
      <w:numFmt w:val="decimal"/>
      <w:lvlText w:val="%3."/>
      <w:lvlJc w:val="left"/>
      <w:pPr>
        <w:tabs>
          <w:tab w:val="num" w:pos="2400"/>
        </w:tabs>
        <w:ind w:left="2400" w:hanging="360"/>
      </w:pPr>
    </w:lvl>
    <w:lvl w:ilvl="3" w:tplc="D2083390">
      <w:start w:val="1"/>
      <w:numFmt w:val="upperRoman"/>
      <w:lvlText w:val="%4."/>
      <w:lvlJc w:val="left"/>
      <w:pPr>
        <w:tabs>
          <w:tab w:val="num" w:pos="3300"/>
        </w:tabs>
        <w:ind w:left="3300" w:hanging="72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9" w15:restartNumberingAfterBreak="0">
    <w:nsid w:val="60C40A5D"/>
    <w:multiLevelType w:val="hybridMultilevel"/>
    <w:tmpl w:val="A134F29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66994226"/>
    <w:multiLevelType w:val="hybridMultilevel"/>
    <w:tmpl w:val="D28E2A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6E64326"/>
    <w:multiLevelType w:val="hybridMultilevel"/>
    <w:tmpl w:val="BA18B2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A1F3FD8"/>
    <w:multiLevelType w:val="hybridMultilevel"/>
    <w:tmpl w:val="515220D6"/>
    <w:lvl w:ilvl="0" w:tplc="3550B58A">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4"/>
  </w:num>
  <w:num w:numId="3">
    <w:abstractNumId w:val="10"/>
  </w:num>
  <w:num w:numId="4">
    <w:abstractNumId w:val="9"/>
  </w:num>
  <w:num w:numId="5">
    <w:abstractNumId w:val="3"/>
  </w:num>
  <w:num w:numId="6">
    <w:abstractNumId w:val="5"/>
  </w:num>
  <w:num w:numId="7">
    <w:abstractNumId w:val="7"/>
  </w:num>
  <w:num w:numId="8">
    <w:abstractNumId w:val="0"/>
  </w:num>
  <w:num w:numId="9">
    <w:abstractNumId w:val="3"/>
  </w:num>
  <w:num w:numId="10">
    <w:abstractNumId w:val="9"/>
  </w:num>
  <w:num w:numId="11">
    <w:abstractNumId w:val="11"/>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1CF"/>
    <w:rsid w:val="00006031"/>
    <w:rsid w:val="000073DA"/>
    <w:rsid w:val="00010989"/>
    <w:rsid w:val="00012410"/>
    <w:rsid w:val="00012E55"/>
    <w:rsid w:val="00013275"/>
    <w:rsid w:val="000169BB"/>
    <w:rsid w:val="0002050D"/>
    <w:rsid w:val="00020FB2"/>
    <w:rsid w:val="000238C0"/>
    <w:rsid w:val="00023A88"/>
    <w:rsid w:val="00024296"/>
    <w:rsid w:val="000242BC"/>
    <w:rsid w:val="0002602A"/>
    <w:rsid w:val="000269EC"/>
    <w:rsid w:val="00030371"/>
    <w:rsid w:val="000311E5"/>
    <w:rsid w:val="00031C0E"/>
    <w:rsid w:val="000330BD"/>
    <w:rsid w:val="00033DD2"/>
    <w:rsid w:val="00036965"/>
    <w:rsid w:val="00043FEC"/>
    <w:rsid w:val="00046AA7"/>
    <w:rsid w:val="000526F9"/>
    <w:rsid w:val="000551B7"/>
    <w:rsid w:val="00057D50"/>
    <w:rsid w:val="00061A58"/>
    <w:rsid w:val="00064525"/>
    <w:rsid w:val="0007098C"/>
    <w:rsid w:val="00070E10"/>
    <w:rsid w:val="00070E78"/>
    <w:rsid w:val="00071CF7"/>
    <w:rsid w:val="0007291E"/>
    <w:rsid w:val="00072CD3"/>
    <w:rsid w:val="000746D3"/>
    <w:rsid w:val="0007782B"/>
    <w:rsid w:val="000800BE"/>
    <w:rsid w:val="00081199"/>
    <w:rsid w:val="00081BFA"/>
    <w:rsid w:val="0008380D"/>
    <w:rsid w:val="000851FB"/>
    <w:rsid w:val="000852DC"/>
    <w:rsid w:val="00085910"/>
    <w:rsid w:val="000878EE"/>
    <w:rsid w:val="0009035C"/>
    <w:rsid w:val="00090A43"/>
    <w:rsid w:val="00094166"/>
    <w:rsid w:val="000941AA"/>
    <w:rsid w:val="00096CA6"/>
    <w:rsid w:val="00097CCE"/>
    <w:rsid w:val="00097F8D"/>
    <w:rsid w:val="000A05AA"/>
    <w:rsid w:val="000A13C9"/>
    <w:rsid w:val="000A1D48"/>
    <w:rsid w:val="000A2E91"/>
    <w:rsid w:val="000A5609"/>
    <w:rsid w:val="000A7238"/>
    <w:rsid w:val="000B3137"/>
    <w:rsid w:val="000B4071"/>
    <w:rsid w:val="000B5B49"/>
    <w:rsid w:val="000B5C11"/>
    <w:rsid w:val="000C0D96"/>
    <w:rsid w:val="000C2F74"/>
    <w:rsid w:val="000C3665"/>
    <w:rsid w:val="000C4BDD"/>
    <w:rsid w:val="000C54B5"/>
    <w:rsid w:val="000C6DD6"/>
    <w:rsid w:val="000C754C"/>
    <w:rsid w:val="000C7BD2"/>
    <w:rsid w:val="000D2E73"/>
    <w:rsid w:val="000D4802"/>
    <w:rsid w:val="000D4BD5"/>
    <w:rsid w:val="000D764A"/>
    <w:rsid w:val="000D79EC"/>
    <w:rsid w:val="000E184F"/>
    <w:rsid w:val="000E4364"/>
    <w:rsid w:val="000E4485"/>
    <w:rsid w:val="000F074A"/>
    <w:rsid w:val="000F101F"/>
    <w:rsid w:val="000F1603"/>
    <w:rsid w:val="000F1CD0"/>
    <w:rsid w:val="000F3424"/>
    <w:rsid w:val="000F38FC"/>
    <w:rsid w:val="000F4852"/>
    <w:rsid w:val="000F6FAA"/>
    <w:rsid w:val="00100718"/>
    <w:rsid w:val="00101AC6"/>
    <w:rsid w:val="0010740E"/>
    <w:rsid w:val="0011013E"/>
    <w:rsid w:val="00111042"/>
    <w:rsid w:val="00111141"/>
    <w:rsid w:val="00117C20"/>
    <w:rsid w:val="00120ADB"/>
    <w:rsid w:val="00121414"/>
    <w:rsid w:val="001252CA"/>
    <w:rsid w:val="001279F1"/>
    <w:rsid w:val="00127B0E"/>
    <w:rsid w:val="00132E35"/>
    <w:rsid w:val="001357B2"/>
    <w:rsid w:val="00136C9C"/>
    <w:rsid w:val="001410C8"/>
    <w:rsid w:val="00142DDA"/>
    <w:rsid w:val="00146CC7"/>
    <w:rsid w:val="001475D6"/>
    <w:rsid w:val="00154A6D"/>
    <w:rsid w:val="00157A5E"/>
    <w:rsid w:val="00160F91"/>
    <w:rsid w:val="001622CF"/>
    <w:rsid w:val="00162617"/>
    <w:rsid w:val="00162FD0"/>
    <w:rsid w:val="001634D9"/>
    <w:rsid w:val="00165257"/>
    <w:rsid w:val="00165982"/>
    <w:rsid w:val="00171C8D"/>
    <w:rsid w:val="001729E9"/>
    <w:rsid w:val="00174C2D"/>
    <w:rsid w:val="00175673"/>
    <w:rsid w:val="00176439"/>
    <w:rsid w:val="00180258"/>
    <w:rsid w:val="0018150F"/>
    <w:rsid w:val="00185C9D"/>
    <w:rsid w:val="00186633"/>
    <w:rsid w:val="00190E2A"/>
    <w:rsid w:val="00192FA4"/>
    <w:rsid w:val="001942F8"/>
    <w:rsid w:val="00194E55"/>
    <w:rsid w:val="0019637D"/>
    <w:rsid w:val="001967BE"/>
    <w:rsid w:val="001A04FB"/>
    <w:rsid w:val="001A0BC9"/>
    <w:rsid w:val="001A3F53"/>
    <w:rsid w:val="001A5180"/>
    <w:rsid w:val="001B17C5"/>
    <w:rsid w:val="001B2CD6"/>
    <w:rsid w:val="001B399D"/>
    <w:rsid w:val="001B4C19"/>
    <w:rsid w:val="001B5B85"/>
    <w:rsid w:val="001B7683"/>
    <w:rsid w:val="001C0294"/>
    <w:rsid w:val="001C1F0A"/>
    <w:rsid w:val="001C2950"/>
    <w:rsid w:val="001C302D"/>
    <w:rsid w:val="001C3FB2"/>
    <w:rsid w:val="001C4706"/>
    <w:rsid w:val="001C4BAF"/>
    <w:rsid w:val="001C609C"/>
    <w:rsid w:val="001C67BD"/>
    <w:rsid w:val="001C7423"/>
    <w:rsid w:val="001C7E36"/>
    <w:rsid w:val="001D2DDA"/>
    <w:rsid w:val="001D5AAD"/>
    <w:rsid w:val="001E086E"/>
    <w:rsid w:val="001E125F"/>
    <w:rsid w:val="001E29A5"/>
    <w:rsid w:val="001E333F"/>
    <w:rsid w:val="001E3658"/>
    <w:rsid w:val="001E54EC"/>
    <w:rsid w:val="001E7F3A"/>
    <w:rsid w:val="001F06C4"/>
    <w:rsid w:val="001F0F8E"/>
    <w:rsid w:val="001F3239"/>
    <w:rsid w:val="001F67CF"/>
    <w:rsid w:val="001F6AC7"/>
    <w:rsid w:val="001F74D3"/>
    <w:rsid w:val="001F7E31"/>
    <w:rsid w:val="00200187"/>
    <w:rsid w:val="00200562"/>
    <w:rsid w:val="00201C5C"/>
    <w:rsid w:val="00202146"/>
    <w:rsid w:val="00202A77"/>
    <w:rsid w:val="00203794"/>
    <w:rsid w:val="00205C96"/>
    <w:rsid w:val="00206BAA"/>
    <w:rsid w:val="00207923"/>
    <w:rsid w:val="00207A83"/>
    <w:rsid w:val="00211199"/>
    <w:rsid w:val="00214727"/>
    <w:rsid w:val="00220BD7"/>
    <w:rsid w:val="0022214E"/>
    <w:rsid w:val="002221DA"/>
    <w:rsid w:val="00222564"/>
    <w:rsid w:val="00223561"/>
    <w:rsid w:val="00223902"/>
    <w:rsid w:val="00224EEF"/>
    <w:rsid w:val="002322B0"/>
    <w:rsid w:val="00235BF2"/>
    <w:rsid w:val="00237AA4"/>
    <w:rsid w:val="00241B51"/>
    <w:rsid w:val="00244ED5"/>
    <w:rsid w:val="00246C65"/>
    <w:rsid w:val="00250416"/>
    <w:rsid w:val="00252980"/>
    <w:rsid w:val="00252D61"/>
    <w:rsid w:val="00254C33"/>
    <w:rsid w:val="0025654B"/>
    <w:rsid w:val="002573EA"/>
    <w:rsid w:val="00261516"/>
    <w:rsid w:val="00262003"/>
    <w:rsid w:val="0026227D"/>
    <w:rsid w:val="00263D62"/>
    <w:rsid w:val="002654CC"/>
    <w:rsid w:val="00265EFB"/>
    <w:rsid w:val="00266A20"/>
    <w:rsid w:val="00266AE1"/>
    <w:rsid w:val="002672A3"/>
    <w:rsid w:val="002712F9"/>
    <w:rsid w:val="00271498"/>
    <w:rsid w:val="00271CE5"/>
    <w:rsid w:val="002746AD"/>
    <w:rsid w:val="0027502C"/>
    <w:rsid w:val="00280FA1"/>
    <w:rsid w:val="00282020"/>
    <w:rsid w:val="00283A4D"/>
    <w:rsid w:val="00283A7C"/>
    <w:rsid w:val="00286815"/>
    <w:rsid w:val="002874E9"/>
    <w:rsid w:val="002912AF"/>
    <w:rsid w:val="00292411"/>
    <w:rsid w:val="00293054"/>
    <w:rsid w:val="002938AE"/>
    <w:rsid w:val="00293943"/>
    <w:rsid w:val="00294099"/>
    <w:rsid w:val="00297DD8"/>
    <w:rsid w:val="002A11D2"/>
    <w:rsid w:val="002A173A"/>
    <w:rsid w:val="002A2B0D"/>
    <w:rsid w:val="002A6700"/>
    <w:rsid w:val="002A7422"/>
    <w:rsid w:val="002A78DB"/>
    <w:rsid w:val="002B0393"/>
    <w:rsid w:val="002B0A83"/>
    <w:rsid w:val="002B0A8A"/>
    <w:rsid w:val="002B2B98"/>
    <w:rsid w:val="002B339B"/>
    <w:rsid w:val="002B3700"/>
    <w:rsid w:val="002B5DDD"/>
    <w:rsid w:val="002B6592"/>
    <w:rsid w:val="002B6FA5"/>
    <w:rsid w:val="002B70F9"/>
    <w:rsid w:val="002C2F65"/>
    <w:rsid w:val="002C3857"/>
    <w:rsid w:val="002C5815"/>
    <w:rsid w:val="002C6BC3"/>
    <w:rsid w:val="002D10C5"/>
    <w:rsid w:val="002D5310"/>
    <w:rsid w:val="002E061F"/>
    <w:rsid w:val="002E2301"/>
    <w:rsid w:val="002E26A8"/>
    <w:rsid w:val="002E2797"/>
    <w:rsid w:val="002E6830"/>
    <w:rsid w:val="002E6B7A"/>
    <w:rsid w:val="002E78BC"/>
    <w:rsid w:val="002F038B"/>
    <w:rsid w:val="002F13A9"/>
    <w:rsid w:val="002F1C5E"/>
    <w:rsid w:val="002F29B8"/>
    <w:rsid w:val="002F487C"/>
    <w:rsid w:val="002F4AFC"/>
    <w:rsid w:val="003002FB"/>
    <w:rsid w:val="0030113B"/>
    <w:rsid w:val="0030128A"/>
    <w:rsid w:val="003052ED"/>
    <w:rsid w:val="0031089A"/>
    <w:rsid w:val="00312867"/>
    <w:rsid w:val="00313C33"/>
    <w:rsid w:val="00314497"/>
    <w:rsid w:val="0031623F"/>
    <w:rsid w:val="00317359"/>
    <w:rsid w:val="0032045E"/>
    <w:rsid w:val="00321AC9"/>
    <w:rsid w:val="00321E76"/>
    <w:rsid w:val="00323A6A"/>
    <w:rsid w:val="0032701E"/>
    <w:rsid w:val="0033319B"/>
    <w:rsid w:val="003360AA"/>
    <w:rsid w:val="003405A8"/>
    <w:rsid w:val="00340C37"/>
    <w:rsid w:val="00343BF8"/>
    <w:rsid w:val="003450A9"/>
    <w:rsid w:val="00345838"/>
    <w:rsid w:val="003468B4"/>
    <w:rsid w:val="00350CBE"/>
    <w:rsid w:val="00360FCE"/>
    <w:rsid w:val="00361338"/>
    <w:rsid w:val="003636BF"/>
    <w:rsid w:val="00365F3A"/>
    <w:rsid w:val="003671B5"/>
    <w:rsid w:val="00367DA9"/>
    <w:rsid w:val="00371346"/>
    <w:rsid w:val="00372779"/>
    <w:rsid w:val="00373808"/>
    <w:rsid w:val="0037398E"/>
    <w:rsid w:val="0037479F"/>
    <w:rsid w:val="0037530A"/>
    <w:rsid w:val="00377918"/>
    <w:rsid w:val="003800FB"/>
    <w:rsid w:val="0038152B"/>
    <w:rsid w:val="00382F32"/>
    <w:rsid w:val="003845B4"/>
    <w:rsid w:val="00387104"/>
    <w:rsid w:val="00387129"/>
    <w:rsid w:val="00387B1A"/>
    <w:rsid w:val="0039017B"/>
    <w:rsid w:val="00390DA7"/>
    <w:rsid w:val="00394098"/>
    <w:rsid w:val="00395A88"/>
    <w:rsid w:val="00395BA8"/>
    <w:rsid w:val="003963C6"/>
    <w:rsid w:val="003A285B"/>
    <w:rsid w:val="003A5234"/>
    <w:rsid w:val="003A5A3D"/>
    <w:rsid w:val="003B4925"/>
    <w:rsid w:val="003B6857"/>
    <w:rsid w:val="003B6D4D"/>
    <w:rsid w:val="003C1CC0"/>
    <w:rsid w:val="003C2253"/>
    <w:rsid w:val="003C3202"/>
    <w:rsid w:val="003C4AA6"/>
    <w:rsid w:val="003C5FC4"/>
    <w:rsid w:val="003C61B9"/>
    <w:rsid w:val="003C78AE"/>
    <w:rsid w:val="003D12C8"/>
    <w:rsid w:val="003D1A80"/>
    <w:rsid w:val="003D7192"/>
    <w:rsid w:val="003E01EC"/>
    <w:rsid w:val="003E0A38"/>
    <w:rsid w:val="003E16A2"/>
    <w:rsid w:val="003E1BA5"/>
    <w:rsid w:val="003E1C74"/>
    <w:rsid w:val="003E2689"/>
    <w:rsid w:val="003E33BC"/>
    <w:rsid w:val="003E3CA6"/>
    <w:rsid w:val="003E40C7"/>
    <w:rsid w:val="003E4DE1"/>
    <w:rsid w:val="003F25DA"/>
    <w:rsid w:val="003F2EB3"/>
    <w:rsid w:val="003F5440"/>
    <w:rsid w:val="003F7D8B"/>
    <w:rsid w:val="00404525"/>
    <w:rsid w:val="004045B8"/>
    <w:rsid w:val="00411150"/>
    <w:rsid w:val="00412E94"/>
    <w:rsid w:val="00413594"/>
    <w:rsid w:val="0041449A"/>
    <w:rsid w:val="00414C4B"/>
    <w:rsid w:val="00414D88"/>
    <w:rsid w:val="00415743"/>
    <w:rsid w:val="00415814"/>
    <w:rsid w:val="00415DC5"/>
    <w:rsid w:val="0041785D"/>
    <w:rsid w:val="0042019A"/>
    <w:rsid w:val="0042071D"/>
    <w:rsid w:val="00421DCF"/>
    <w:rsid w:val="00421F04"/>
    <w:rsid w:val="004229B8"/>
    <w:rsid w:val="00424024"/>
    <w:rsid w:val="00425096"/>
    <w:rsid w:val="00427D3B"/>
    <w:rsid w:val="00433355"/>
    <w:rsid w:val="00435BF4"/>
    <w:rsid w:val="004375E0"/>
    <w:rsid w:val="00441301"/>
    <w:rsid w:val="00443582"/>
    <w:rsid w:val="0044477F"/>
    <w:rsid w:val="004451D8"/>
    <w:rsid w:val="0044619B"/>
    <w:rsid w:val="00452061"/>
    <w:rsid w:val="00462071"/>
    <w:rsid w:val="00462107"/>
    <w:rsid w:val="00463C3C"/>
    <w:rsid w:val="0046418B"/>
    <w:rsid w:val="00465C0A"/>
    <w:rsid w:val="004667B5"/>
    <w:rsid w:val="004710E5"/>
    <w:rsid w:val="0047121A"/>
    <w:rsid w:val="0047564D"/>
    <w:rsid w:val="004823EF"/>
    <w:rsid w:val="004832ED"/>
    <w:rsid w:val="00484C12"/>
    <w:rsid w:val="00486DBC"/>
    <w:rsid w:val="00490171"/>
    <w:rsid w:val="004925EE"/>
    <w:rsid w:val="0049269D"/>
    <w:rsid w:val="0049350B"/>
    <w:rsid w:val="004938DA"/>
    <w:rsid w:val="004A099E"/>
    <w:rsid w:val="004A1E1C"/>
    <w:rsid w:val="004A3173"/>
    <w:rsid w:val="004A5F0B"/>
    <w:rsid w:val="004A5F7F"/>
    <w:rsid w:val="004A792F"/>
    <w:rsid w:val="004A79BC"/>
    <w:rsid w:val="004A7B53"/>
    <w:rsid w:val="004B08B8"/>
    <w:rsid w:val="004B1E5F"/>
    <w:rsid w:val="004B2BB4"/>
    <w:rsid w:val="004B3F4A"/>
    <w:rsid w:val="004C1693"/>
    <w:rsid w:val="004C2B45"/>
    <w:rsid w:val="004C4448"/>
    <w:rsid w:val="004C5AF1"/>
    <w:rsid w:val="004C66DA"/>
    <w:rsid w:val="004D4333"/>
    <w:rsid w:val="004D60C7"/>
    <w:rsid w:val="004E0708"/>
    <w:rsid w:val="004E1AEE"/>
    <w:rsid w:val="004E2494"/>
    <w:rsid w:val="004E561B"/>
    <w:rsid w:val="004E6BEC"/>
    <w:rsid w:val="004E72EE"/>
    <w:rsid w:val="004E7CE2"/>
    <w:rsid w:val="004E7E9D"/>
    <w:rsid w:val="004F2835"/>
    <w:rsid w:val="004F29F5"/>
    <w:rsid w:val="004F3CF2"/>
    <w:rsid w:val="004F4C1B"/>
    <w:rsid w:val="004F667D"/>
    <w:rsid w:val="004F7698"/>
    <w:rsid w:val="0050506C"/>
    <w:rsid w:val="0050530F"/>
    <w:rsid w:val="00505BA7"/>
    <w:rsid w:val="00510AF3"/>
    <w:rsid w:val="0051343B"/>
    <w:rsid w:val="0051707A"/>
    <w:rsid w:val="0052046D"/>
    <w:rsid w:val="005211BD"/>
    <w:rsid w:val="00521FA0"/>
    <w:rsid w:val="00522F2E"/>
    <w:rsid w:val="00526246"/>
    <w:rsid w:val="00531B70"/>
    <w:rsid w:val="00532C53"/>
    <w:rsid w:val="00533205"/>
    <w:rsid w:val="00535C98"/>
    <w:rsid w:val="00537C74"/>
    <w:rsid w:val="00537CE0"/>
    <w:rsid w:val="005425F1"/>
    <w:rsid w:val="00542ABE"/>
    <w:rsid w:val="00542F6B"/>
    <w:rsid w:val="0054362D"/>
    <w:rsid w:val="00543B44"/>
    <w:rsid w:val="005441C1"/>
    <w:rsid w:val="005445C1"/>
    <w:rsid w:val="00547C22"/>
    <w:rsid w:val="00547D74"/>
    <w:rsid w:val="00551328"/>
    <w:rsid w:val="00551CF1"/>
    <w:rsid w:val="00551E59"/>
    <w:rsid w:val="005549CF"/>
    <w:rsid w:val="00555A07"/>
    <w:rsid w:val="00561019"/>
    <w:rsid w:val="00564A26"/>
    <w:rsid w:val="0056627E"/>
    <w:rsid w:val="005664A8"/>
    <w:rsid w:val="005665B1"/>
    <w:rsid w:val="00567106"/>
    <w:rsid w:val="0057026E"/>
    <w:rsid w:val="00572D58"/>
    <w:rsid w:val="0057696A"/>
    <w:rsid w:val="00577ED8"/>
    <w:rsid w:val="00580340"/>
    <w:rsid w:val="005810E3"/>
    <w:rsid w:val="00581A41"/>
    <w:rsid w:val="00582BB9"/>
    <w:rsid w:val="0058308E"/>
    <w:rsid w:val="005839BA"/>
    <w:rsid w:val="005844DA"/>
    <w:rsid w:val="005866B9"/>
    <w:rsid w:val="0059024A"/>
    <w:rsid w:val="00590AC0"/>
    <w:rsid w:val="00590D67"/>
    <w:rsid w:val="005923B7"/>
    <w:rsid w:val="005925B1"/>
    <w:rsid w:val="00593EE2"/>
    <w:rsid w:val="00595D5C"/>
    <w:rsid w:val="005A040E"/>
    <w:rsid w:val="005A0A65"/>
    <w:rsid w:val="005A13E6"/>
    <w:rsid w:val="005A2AAE"/>
    <w:rsid w:val="005A44F1"/>
    <w:rsid w:val="005A4812"/>
    <w:rsid w:val="005A5113"/>
    <w:rsid w:val="005A7AFD"/>
    <w:rsid w:val="005B19C9"/>
    <w:rsid w:val="005B4C53"/>
    <w:rsid w:val="005B5B6B"/>
    <w:rsid w:val="005B687B"/>
    <w:rsid w:val="005C2AB5"/>
    <w:rsid w:val="005C6407"/>
    <w:rsid w:val="005C7985"/>
    <w:rsid w:val="005C7CB8"/>
    <w:rsid w:val="005C7D3E"/>
    <w:rsid w:val="005D3E71"/>
    <w:rsid w:val="005D3FE5"/>
    <w:rsid w:val="005D7BC4"/>
    <w:rsid w:val="005D7E5A"/>
    <w:rsid w:val="005D7F06"/>
    <w:rsid w:val="005E1D3C"/>
    <w:rsid w:val="005E2C19"/>
    <w:rsid w:val="005E414E"/>
    <w:rsid w:val="005E57C7"/>
    <w:rsid w:val="005E62F5"/>
    <w:rsid w:val="005F01B9"/>
    <w:rsid w:val="005F109A"/>
    <w:rsid w:val="005F12FD"/>
    <w:rsid w:val="005F1C2F"/>
    <w:rsid w:val="005F2837"/>
    <w:rsid w:val="005F29FA"/>
    <w:rsid w:val="005F319D"/>
    <w:rsid w:val="005F64E6"/>
    <w:rsid w:val="005F7D53"/>
    <w:rsid w:val="005F7E95"/>
    <w:rsid w:val="00601A41"/>
    <w:rsid w:val="00612917"/>
    <w:rsid w:val="00614406"/>
    <w:rsid w:val="0061599D"/>
    <w:rsid w:val="00615C4E"/>
    <w:rsid w:val="006218B1"/>
    <w:rsid w:val="006239ED"/>
    <w:rsid w:val="00624189"/>
    <w:rsid w:val="006246AD"/>
    <w:rsid w:val="00626AA8"/>
    <w:rsid w:val="00627DAB"/>
    <w:rsid w:val="00627FDC"/>
    <w:rsid w:val="00631059"/>
    <w:rsid w:val="00632253"/>
    <w:rsid w:val="00632476"/>
    <w:rsid w:val="00634FA0"/>
    <w:rsid w:val="00634FDC"/>
    <w:rsid w:val="00635518"/>
    <w:rsid w:val="00635AAB"/>
    <w:rsid w:val="0063604D"/>
    <w:rsid w:val="006365A0"/>
    <w:rsid w:val="0064002E"/>
    <w:rsid w:val="006400FC"/>
    <w:rsid w:val="006414F9"/>
    <w:rsid w:val="00642714"/>
    <w:rsid w:val="00643B47"/>
    <w:rsid w:val="006455CE"/>
    <w:rsid w:val="006500C3"/>
    <w:rsid w:val="00651AEB"/>
    <w:rsid w:val="00653021"/>
    <w:rsid w:val="00653B16"/>
    <w:rsid w:val="0065776D"/>
    <w:rsid w:val="00657FD6"/>
    <w:rsid w:val="00661DFD"/>
    <w:rsid w:val="0066277C"/>
    <w:rsid w:val="00663C30"/>
    <w:rsid w:val="00664C56"/>
    <w:rsid w:val="00666E6E"/>
    <w:rsid w:val="006712EB"/>
    <w:rsid w:val="00671DEF"/>
    <w:rsid w:val="006753FC"/>
    <w:rsid w:val="00675994"/>
    <w:rsid w:val="00677CDF"/>
    <w:rsid w:val="00680D1F"/>
    <w:rsid w:val="00682666"/>
    <w:rsid w:val="00683867"/>
    <w:rsid w:val="0068594C"/>
    <w:rsid w:val="00686747"/>
    <w:rsid w:val="00687A8F"/>
    <w:rsid w:val="006903C1"/>
    <w:rsid w:val="00694A14"/>
    <w:rsid w:val="00696C76"/>
    <w:rsid w:val="006A0F29"/>
    <w:rsid w:val="006A20DD"/>
    <w:rsid w:val="006A2195"/>
    <w:rsid w:val="006A3C72"/>
    <w:rsid w:val="006A4120"/>
    <w:rsid w:val="006A6CD0"/>
    <w:rsid w:val="006B20FB"/>
    <w:rsid w:val="006B3905"/>
    <w:rsid w:val="006B3E0A"/>
    <w:rsid w:val="006C1A90"/>
    <w:rsid w:val="006C1D33"/>
    <w:rsid w:val="006C2301"/>
    <w:rsid w:val="006C25D9"/>
    <w:rsid w:val="006C3300"/>
    <w:rsid w:val="006C3F20"/>
    <w:rsid w:val="006C4C54"/>
    <w:rsid w:val="006C541F"/>
    <w:rsid w:val="006C7391"/>
    <w:rsid w:val="006D1071"/>
    <w:rsid w:val="006D11E2"/>
    <w:rsid w:val="006D42D9"/>
    <w:rsid w:val="006D4977"/>
    <w:rsid w:val="006D53F0"/>
    <w:rsid w:val="006D5803"/>
    <w:rsid w:val="006D75E7"/>
    <w:rsid w:val="006E256B"/>
    <w:rsid w:val="006E2824"/>
    <w:rsid w:val="006E4104"/>
    <w:rsid w:val="006E5003"/>
    <w:rsid w:val="006E645B"/>
    <w:rsid w:val="006E6B21"/>
    <w:rsid w:val="006F1212"/>
    <w:rsid w:val="006F198E"/>
    <w:rsid w:val="006F2BD1"/>
    <w:rsid w:val="006F35D5"/>
    <w:rsid w:val="006F459C"/>
    <w:rsid w:val="006F7BA4"/>
    <w:rsid w:val="007006B3"/>
    <w:rsid w:val="007009A0"/>
    <w:rsid w:val="00700BB6"/>
    <w:rsid w:val="00700C0D"/>
    <w:rsid w:val="0070194B"/>
    <w:rsid w:val="00704545"/>
    <w:rsid w:val="007065A4"/>
    <w:rsid w:val="00710CB9"/>
    <w:rsid w:val="007127A3"/>
    <w:rsid w:val="00713A8B"/>
    <w:rsid w:val="007163E4"/>
    <w:rsid w:val="00716D24"/>
    <w:rsid w:val="007178C6"/>
    <w:rsid w:val="00717EC9"/>
    <w:rsid w:val="007203BF"/>
    <w:rsid w:val="00726DA5"/>
    <w:rsid w:val="00727C89"/>
    <w:rsid w:val="007313EF"/>
    <w:rsid w:val="00733017"/>
    <w:rsid w:val="007332B3"/>
    <w:rsid w:val="00733C8D"/>
    <w:rsid w:val="00734E85"/>
    <w:rsid w:val="00735032"/>
    <w:rsid w:val="00735BAA"/>
    <w:rsid w:val="00735FF7"/>
    <w:rsid w:val="0074146C"/>
    <w:rsid w:val="0074255B"/>
    <w:rsid w:val="0074281B"/>
    <w:rsid w:val="00745FF2"/>
    <w:rsid w:val="007531FA"/>
    <w:rsid w:val="00753C97"/>
    <w:rsid w:val="00754D19"/>
    <w:rsid w:val="007557B0"/>
    <w:rsid w:val="00755BC2"/>
    <w:rsid w:val="00756116"/>
    <w:rsid w:val="007572FD"/>
    <w:rsid w:val="00757600"/>
    <w:rsid w:val="00757CDA"/>
    <w:rsid w:val="007627D2"/>
    <w:rsid w:val="0076399A"/>
    <w:rsid w:val="007650DE"/>
    <w:rsid w:val="0076638D"/>
    <w:rsid w:val="00767121"/>
    <w:rsid w:val="00774BEB"/>
    <w:rsid w:val="00774F42"/>
    <w:rsid w:val="00776CA7"/>
    <w:rsid w:val="00782049"/>
    <w:rsid w:val="00783310"/>
    <w:rsid w:val="007842F7"/>
    <w:rsid w:val="007851F7"/>
    <w:rsid w:val="00786331"/>
    <w:rsid w:val="007867D7"/>
    <w:rsid w:val="00790D6B"/>
    <w:rsid w:val="00791200"/>
    <w:rsid w:val="00791B0E"/>
    <w:rsid w:val="00794587"/>
    <w:rsid w:val="00795921"/>
    <w:rsid w:val="00796AF2"/>
    <w:rsid w:val="0079748B"/>
    <w:rsid w:val="00797A91"/>
    <w:rsid w:val="007A0B3A"/>
    <w:rsid w:val="007A1532"/>
    <w:rsid w:val="007A1BD0"/>
    <w:rsid w:val="007A273E"/>
    <w:rsid w:val="007A2796"/>
    <w:rsid w:val="007A35E7"/>
    <w:rsid w:val="007A39AB"/>
    <w:rsid w:val="007A4315"/>
    <w:rsid w:val="007A44B3"/>
    <w:rsid w:val="007A4A6D"/>
    <w:rsid w:val="007A5457"/>
    <w:rsid w:val="007A6752"/>
    <w:rsid w:val="007A6875"/>
    <w:rsid w:val="007A746C"/>
    <w:rsid w:val="007B00A1"/>
    <w:rsid w:val="007B01CE"/>
    <w:rsid w:val="007B0244"/>
    <w:rsid w:val="007B0600"/>
    <w:rsid w:val="007B1F54"/>
    <w:rsid w:val="007B29DF"/>
    <w:rsid w:val="007B5D15"/>
    <w:rsid w:val="007B7CC8"/>
    <w:rsid w:val="007C0065"/>
    <w:rsid w:val="007C1C40"/>
    <w:rsid w:val="007C2314"/>
    <w:rsid w:val="007C43FD"/>
    <w:rsid w:val="007C4C95"/>
    <w:rsid w:val="007C5946"/>
    <w:rsid w:val="007C6D3A"/>
    <w:rsid w:val="007C77F5"/>
    <w:rsid w:val="007D084B"/>
    <w:rsid w:val="007D09E4"/>
    <w:rsid w:val="007D1BCF"/>
    <w:rsid w:val="007D1DB7"/>
    <w:rsid w:val="007D26CC"/>
    <w:rsid w:val="007D2BA1"/>
    <w:rsid w:val="007D75CF"/>
    <w:rsid w:val="007E0925"/>
    <w:rsid w:val="007E2E19"/>
    <w:rsid w:val="007E5D6E"/>
    <w:rsid w:val="007E6DC5"/>
    <w:rsid w:val="007E79CB"/>
    <w:rsid w:val="007E7B5E"/>
    <w:rsid w:val="007F4F0D"/>
    <w:rsid w:val="008005F7"/>
    <w:rsid w:val="008028BF"/>
    <w:rsid w:val="00806E84"/>
    <w:rsid w:val="008070F7"/>
    <w:rsid w:val="008076BE"/>
    <w:rsid w:val="00814EE3"/>
    <w:rsid w:val="008174C2"/>
    <w:rsid w:val="00817F29"/>
    <w:rsid w:val="00820611"/>
    <w:rsid w:val="00821024"/>
    <w:rsid w:val="00822C17"/>
    <w:rsid w:val="00825C44"/>
    <w:rsid w:val="00832137"/>
    <w:rsid w:val="008323DF"/>
    <w:rsid w:val="008334E2"/>
    <w:rsid w:val="00834AD5"/>
    <w:rsid w:val="008350D2"/>
    <w:rsid w:val="00837469"/>
    <w:rsid w:val="00837A11"/>
    <w:rsid w:val="00837B24"/>
    <w:rsid w:val="0084235A"/>
    <w:rsid w:val="0084508E"/>
    <w:rsid w:val="00846283"/>
    <w:rsid w:val="00846719"/>
    <w:rsid w:val="00847224"/>
    <w:rsid w:val="008505D3"/>
    <w:rsid w:val="00850B27"/>
    <w:rsid w:val="008579FA"/>
    <w:rsid w:val="00870FEE"/>
    <w:rsid w:val="00872C5F"/>
    <w:rsid w:val="00872FA0"/>
    <w:rsid w:val="00875318"/>
    <w:rsid w:val="008772B2"/>
    <w:rsid w:val="00877309"/>
    <w:rsid w:val="0088043C"/>
    <w:rsid w:val="00880D47"/>
    <w:rsid w:val="00884EBA"/>
    <w:rsid w:val="00885413"/>
    <w:rsid w:val="008865D6"/>
    <w:rsid w:val="008906C9"/>
    <w:rsid w:val="00894C59"/>
    <w:rsid w:val="00895ACF"/>
    <w:rsid w:val="00895B20"/>
    <w:rsid w:val="008966B8"/>
    <w:rsid w:val="00897E47"/>
    <w:rsid w:val="008A3C8A"/>
    <w:rsid w:val="008A4984"/>
    <w:rsid w:val="008B0013"/>
    <w:rsid w:val="008B16AC"/>
    <w:rsid w:val="008B1E4B"/>
    <w:rsid w:val="008B42E8"/>
    <w:rsid w:val="008C1AC8"/>
    <w:rsid w:val="008C1E75"/>
    <w:rsid w:val="008C3B61"/>
    <w:rsid w:val="008C40D7"/>
    <w:rsid w:val="008C4F26"/>
    <w:rsid w:val="008C5738"/>
    <w:rsid w:val="008C5D5C"/>
    <w:rsid w:val="008C789F"/>
    <w:rsid w:val="008D04F0"/>
    <w:rsid w:val="008D0873"/>
    <w:rsid w:val="008D1CBA"/>
    <w:rsid w:val="008D252F"/>
    <w:rsid w:val="008D36D4"/>
    <w:rsid w:val="008E0C16"/>
    <w:rsid w:val="008E1448"/>
    <w:rsid w:val="008E61BD"/>
    <w:rsid w:val="008E66EB"/>
    <w:rsid w:val="008F08D3"/>
    <w:rsid w:val="008F3500"/>
    <w:rsid w:val="008F4A49"/>
    <w:rsid w:val="008F5290"/>
    <w:rsid w:val="008F7689"/>
    <w:rsid w:val="00902A69"/>
    <w:rsid w:val="00903326"/>
    <w:rsid w:val="00906813"/>
    <w:rsid w:val="00907253"/>
    <w:rsid w:val="009101E6"/>
    <w:rsid w:val="00911759"/>
    <w:rsid w:val="00912114"/>
    <w:rsid w:val="00913ED4"/>
    <w:rsid w:val="0091423F"/>
    <w:rsid w:val="009148BA"/>
    <w:rsid w:val="00914FBA"/>
    <w:rsid w:val="0091776F"/>
    <w:rsid w:val="009209C7"/>
    <w:rsid w:val="009230F0"/>
    <w:rsid w:val="00923C9A"/>
    <w:rsid w:val="00924E3C"/>
    <w:rsid w:val="009259B1"/>
    <w:rsid w:val="0092657B"/>
    <w:rsid w:val="00927145"/>
    <w:rsid w:val="00930248"/>
    <w:rsid w:val="009308EE"/>
    <w:rsid w:val="00933BE9"/>
    <w:rsid w:val="00933D54"/>
    <w:rsid w:val="00934CCC"/>
    <w:rsid w:val="0093787F"/>
    <w:rsid w:val="00937BA8"/>
    <w:rsid w:val="00940989"/>
    <w:rsid w:val="00942F2A"/>
    <w:rsid w:val="00943DD5"/>
    <w:rsid w:val="00945BC8"/>
    <w:rsid w:val="00946F97"/>
    <w:rsid w:val="0095478D"/>
    <w:rsid w:val="00954B0A"/>
    <w:rsid w:val="009563C9"/>
    <w:rsid w:val="00956F74"/>
    <w:rsid w:val="009612BB"/>
    <w:rsid w:val="009643D5"/>
    <w:rsid w:val="009646C9"/>
    <w:rsid w:val="00970B97"/>
    <w:rsid w:val="009744D6"/>
    <w:rsid w:val="009746B0"/>
    <w:rsid w:val="00976BE4"/>
    <w:rsid w:val="00980956"/>
    <w:rsid w:val="009831D2"/>
    <w:rsid w:val="00984D10"/>
    <w:rsid w:val="009908C4"/>
    <w:rsid w:val="00992B1E"/>
    <w:rsid w:val="0099378E"/>
    <w:rsid w:val="00994C5E"/>
    <w:rsid w:val="00997625"/>
    <w:rsid w:val="00997A22"/>
    <w:rsid w:val="009A153D"/>
    <w:rsid w:val="009A1D72"/>
    <w:rsid w:val="009A3AFA"/>
    <w:rsid w:val="009A6C8F"/>
    <w:rsid w:val="009A7C38"/>
    <w:rsid w:val="009B130D"/>
    <w:rsid w:val="009B1A41"/>
    <w:rsid w:val="009B224D"/>
    <w:rsid w:val="009B6DFF"/>
    <w:rsid w:val="009B7A0A"/>
    <w:rsid w:val="009B7AA7"/>
    <w:rsid w:val="009C0AD2"/>
    <w:rsid w:val="009C11AC"/>
    <w:rsid w:val="009C24E8"/>
    <w:rsid w:val="009C3604"/>
    <w:rsid w:val="009C793B"/>
    <w:rsid w:val="009D36BD"/>
    <w:rsid w:val="009D48FB"/>
    <w:rsid w:val="009D5F31"/>
    <w:rsid w:val="009D681D"/>
    <w:rsid w:val="009D788F"/>
    <w:rsid w:val="009E1957"/>
    <w:rsid w:val="009E2CFE"/>
    <w:rsid w:val="009E4018"/>
    <w:rsid w:val="009E5389"/>
    <w:rsid w:val="009E5F75"/>
    <w:rsid w:val="009E661A"/>
    <w:rsid w:val="009E7CAB"/>
    <w:rsid w:val="009F12AB"/>
    <w:rsid w:val="009F1F80"/>
    <w:rsid w:val="009F38C9"/>
    <w:rsid w:val="009F523A"/>
    <w:rsid w:val="009F5F7B"/>
    <w:rsid w:val="009F71A1"/>
    <w:rsid w:val="00A00484"/>
    <w:rsid w:val="00A0539A"/>
    <w:rsid w:val="00A07CA1"/>
    <w:rsid w:val="00A1185A"/>
    <w:rsid w:val="00A11B66"/>
    <w:rsid w:val="00A125C5"/>
    <w:rsid w:val="00A13453"/>
    <w:rsid w:val="00A13A0C"/>
    <w:rsid w:val="00A15FD1"/>
    <w:rsid w:val="00A15FF7"/>
    <w:rsid w:val="00A17A75"/>
    <w:rsid w:val="00A217E4"/>
    <w:rsid w:val="00A21DAF"/>
    <w:rsid w:val="00A26919"/>
    <w:rsid w:val="00A27163"/>
    <w:rsid w:val="00A2794C"/>
    <w:rsid w:val="00A30596"/>
    <w:rsid w:val="00A30693"/>
    <w:rsid w:val="00A30F3E"/>
    <w:rsid w:val="00A321E7"/>
    <w:rsid w:val="00A325E5"/>
    <w:rsid w:val="00A37F0D"/>
    <w:rsid w:val="00A40D10"/>
    <w:rsid w:val="00A41571"/>
    <w:rsid w:val="00A432B1"/>
    <w:rsid w:val="00A44683"/>
    <w:rsid w:val="00A44E6B"/>
    <w:rsid w:val="00A456C1"/>
    <w:rsid w:val="00A5039D"/>
    <w:rsid w:val="00A50E3D"/>
    <w:rsid w:val="00A50EF0"/>
    <w:rsid w:val="00A50F52"/>
    <w:rsid w:val="00A52864"/>
    <w:rsid w:val="00A5393A"/>
    <w:rsid w:val="00A573F5"/>
    <w:rsid w:val="00A579B1"/>
    <w:rsid w:val="00A61C4D"/>
    <w:rsid w:val="00A61D93"/>
    <w:rsid w:val="00A6310F"/>
    <w:rsid w:val="00A63649"/>
    <w:rsid w:val="00A65083"/>
    <w:rsid w:val="00A65EE7"/>
    <w:rsid w:val="00A66D3B"/>
    <w:rsid w:val="00A70133"/>
    <w:rsid w:val="00A71809"/>
    <w:rsid w:val="00A75938"/>
    <w:rsid w:val="00A814F3"/>
    <w:rsid w:val="00A828D3"/>
    <w:rsid w:val="00A85BC8"/>
    <w:rsid w:val="00A87DF9"/>
    <w:rsid w:val="00A9263E"/>
    <w:rsid w:val="00A945DC"/>
    <w:rsid w:val="00A94AE4"/>
    <w:rsid w:val="00A96E07"/>
    <w:rsid w:val="00AA0310"/>
    <w:rsid w:val="00AA3EFF"/>
    <w:rsid w:val="00AA452E"/>
    <w:rsid w:val="00AA7D0E"/>
    <w:rsid w:val="00AB0FB6"/>
    <w:rsid w:val="00AB3B84"/>
    <w:rsid w:val="00AB4918"/>
    <w:rsid w:val="00AB4B08"/>
    <w:rsid w:val="00AC276B"/>
    <w:rsid w:val="00AC3848"/>
    <w:rsid w:val="00AC44B3"/>
    <w:rsid w:val="00AC4A36"/>
    <w:rsid w:val="00AC4D35"/>
    <w:rsid w:val="00AC7011"/>
    <w:rsid w:val="00AD09EA"/>
    <w:rsid w:val="00AD0CE9"/>
    <w:rsid w:val="00AD16CD"/>
    <w:rsid w:val="00AD1716"/>
    <w:rsid w:val="00AD201D"/>
    <w:rsid w:val="00AD266E"/>
    <w:rsid w:val="00AD5F63"/>
    <w:rsid w:val="00AE15CE"/>
    <w:rsid w:val="00AE5B1A"/>
    <w:rsid w:val="00AE5E1D"/>
    <w:rsid w:val="00AF127E"/>
    <w:rsid w:val="00AF6598"/>
    <w:rsid w:val="00AF65E1"/>
    <w:rsid w:val="00AF6AA4"/>
    <w:rsid w:val="00AF72B5"/>
    <w:rsid w:val="00B009E0"/>
    <w:rsid w:val="00B010B8"/>
    <w:rsid w:val="00B066A7"/>
    <w:rsid w:val="00B06D73"/>
    <w:rsid w:val="00B11B36"/>
    <w:rsid w:val="00B129BE"/>
    <w:rsid w:val="00B138A3"/>
    <w:rsid w:val="00B17141"/>
    <w:rsid w:val="00B17291"/>
    <w:rsid w:val="00B17EA9"/>
    <w:rsid w:val="00B20ADE"/>
    <w:rsid w:val="00B273DC"/>
    <w:rsid w:val="00B31575"/>
    <w:rsid w:val="00B3486D"/>
    <w:rsid w:val="00B34C3F"/>
    <w:rsid w:val="00B35805"/>
    <w:rsid w:val="00B35A83"/>
    <w:rsid w:val="00B40A53"/>
    <w:rsid w:val="00B430C2"/>
    <w:rsid w:val="00B445B9"/>
    <w:rsid w:val="00B45395"/>
    <w:rsid w:val="00B45B15"/>
    <w:rsid w:val="00B50984"/>
    <w:rsid w:val="00B5366C"/>
    <w:rsid w:val="00B54F86"/>
    <w:rsid w:val="00B5505B"/>
    <w:rsid w:val="00B5554F"/>
    <w:rsid w:val="00B560EC"/>
    <w:rsid w:val="00B56E88"/>
    <w:rsid w:val="00B60E6F"/>
    <w:rsid w:val="00B617EE"/>
    <w:rsid w:val="00B668F9"/>
    <w:rsid w:val="00B67225"/>
    <w:rsid w:val="00B71287"/>
    <w:rsid w:val="00B77825"/>
    <w:rsid w:val="00B77E62"/>
    <w:rsid w:val="00B8198E"/>
    <w:rsid w:val="00B82F3B"/>
    <w:rsid w:val="00B83691"/>
    <w:rsid w:val="00B83D55"/>
    <w:rsid w:val="00B84827"/>
    <w:rsid w:val="00B8547D"/>
    <w:rsid w:val="00B87A78"/>
    <w:rsid w:val="00B9010D"/>
    <w:rsid w:val="00B919F5"/>
    <w:rsid w:val="00B928F1"/>
    <w:rsid w:val="00B93341"/>
    <w:rsid w:val="00B94295"/>
    <w:rsid w:val="00B97F06"/>
    <w:rsid w:val="00B97F99"/>
    <w:rsid w:val="00BA0B45"/>
    <w:rsid w:val="00BA1B4B"/>
    <w:rsid w:val="00BA21D9"/>
    <w:rsid w:val="00BA2ADC"/>
    <w:rsid w:val="00BA35F4"/>
    <w:rsid w:val="00BA4D00"/>
    <w:rsid w:val="00BA6E7D"/>
    <w:rsid w:val="00BB115D"/>
    <w:rsid w:val="00BB1353"/>
    <w:rsid w:val="00BB16D2"/>
    <w:rsid w:val="00BB19F1"/>
    <w:rsid w:val="00BB2EA7"/>
    <w:rsid w:val="00BB31EE"/>
    <w:rsid w:val="00BB4044"/>
    <w:rsid w:val="00BB61E2"/>
    <w:rsid w:val="00BB6882"/>
    <w:rsid w:val="00BB6CF6"/>
    <w:rsid w:val="00BB6E07"/>
    <w:rsid w:val="00BC005B"/>
    <w:rsid w:val="00BC16CC"/>
    <w:rsid w:val="00BC2D9F"/>
    <w:rsid w:val="00BC31C5"/>
    <w:rsid w:val="00BC4A6C"/>
    <w:rsid w:val="00BD7F60"/>
    <w:rsid w:val="00BE06C9"/>
    <w:rsid w:val="00BE1DEE"/>
    <w:rsid w:val="00BE4A45"/>
    <w:rsid w:val="00BE519A"/>
    <w:rsid w:val="00BE548D"/>
    <w:rsid w:val="00BE5F26"/>
    <w:rsid w:val="00BE6429"/>
    <w:rsid w:val="00BF1AC5"/>
    <w:rsid w:val="00BF2275"/>
    <w:rsid w:val="00BF5271"/>
    <w:rsid w:val="00BF6C46"/>
    <w:rsid w:val="00C00E95"/>
    <w:rsid w:val="00C048E1"/>
    <w:rsid w:val="00C071DC"/>
    <w:rsid w:val="00C10EB4"/>
    <w:rsid w:val="00C12D62"/>
    <w:rsid w:val="00C13224"/>
    <w:rsid w:val="00C14637"/>
    <w:rsid w:val="00C1563F"/>
    <w:rsid w:val="00C171A1"/>
    <w:rsid w:val="00C2125B"/>
    <w:rsid w:val="00C21670"/>
    <w:rsid w:val="00C23297"/>
    <w:rsid w:val="00C23A19"/>
    <w:rsid w:val="00C24EC3"/>
    <w:rsid w:val="00C250D5"/>
    <w:rsid w:val="00C263CB"/>
    <w:rsid w:val="00C303A6"/>
    <w:rsid w:val="00C3120D"/>
    <w:rsid w:val="00C3294E"/>
    <w:rsid w:val="00C33DF3"/>
    <w:rsid w:val="00C34910"/>
    <w:rsid w:val="00C34A1E"/>
    <w:rsid w:val="00C34BB0"/>
    <w:rsid w:val="00C35F9A"/>
    <w:rsid w:val="00C36741"/>
    <w:rsid w:val="00C3706C"/>
    <w:rsid w:val="00C40CC6"/>
    <w:rsid w:val="00C413B5"/>
    <w:rsid w:val="00C44507"/>
    <w:rsid w:val="00C445ED"/>
    <w:rsid w:val="00C44C06"/>
    <w:rsid w:val="00C44C98"/>
    <w:rsid w:val="00C453C7"/>
    <w:rsid w:val="00C50C42"/>
    <w:rsid w:val="00C525F9"/>
    <w:rsid w:val="00C52DF9"/>
    <w:rsid w:val="00C533EB"/>
    <w:rsid w:val="00C54063"/>
    <w:rsid w:val="00C5431E"/>
    <w:rsid w:val="00C5531B"/>
    <w:rsid w:val="00C55B61"/>
    <w:rsid w:val="00C56ADE"/>
    <w:rsid w:val="00C56D7B"/>
    <w:rsid w:val="00C62CB8"/>
    <w:rsid w:val="00C638D9"/>
    <w:rsid w:val="00C649BC"/>
    <w:rsid w:val="00C655CA"/>
    <w:rsid w:val="00C659BE"/>
    <w:rsid w:val="00C6652A"/>
    <w:rsid w:val="00C72908"/>
    <w:rsid w:val="00C737B8"/>
    <w:rsid w:val="00C739EA"/>
    <w:rsid w:val="00C73E66"/>
    <w:rsid w:val="00C75A8F"/>
    <w:rsid w:val="00C75E12"/>
    <w:rsid w:val="00C84C24"/>
    <w:rsid w:val="00C8554E"/>
    <w:rsid w:val="00C8608F"/>
    <w:rsid w:val="00C86D1A"/>
    <w:rsid w:val="00C901F7"/>
    <w:rsid w:val="00C91563"/>
    <w:rsid w:val="00C91ACF"/>
    <w:rsid w:val="00C9236C"/>
    <w:rsid w:val="00C927F9"/>
    <w:rsid w:val="00C92898"/>
    <w:rsid w:val="00C92E5E"/>
    <w:rsid w:val="00C97802"/>
    <w:rsid w:val="00CA56BE"/>
    <w:rsid w:val="00CB014F"/>
    <w:rsid w:val="00CB06ED"/>
    <w:rsid w:val="00CB62A6"/>
    <w:rsid w:val="00CB6AF7"/>
    <w:rsid w:val="00CB7651"/>
    <w:rsid w:val="00CC245C"/>
    <w:rsid w:val="00CC442C"/>
    <w:rsid w:val="00CC5239"/>
    <w:rsid w:val="00CC7255"/>
    <w:rsid w:val="00CD2406"/>
    <w:rsid w:val="00CD3C4E"/>
    <w:rsid w:val="00CD5B81"/>
    <w:rsid w:val="00CD68A8"/>
    <w:rsid w:val="00CE0409"/>
    <w:rsid w:val="00CE0889"/>
    <w:rsid w:val="00CE0FDC"/>
    <w:rsid w:val="00CE1630"/>
    <w:rsid w:val="00CE20A0"/>
    <w:rsid w:val="00CE299F"/>
    <w:rsid w:val="00CE2BEE"/>
    <w:rsid w:val="00CE4E0D"/>
    <w:rsid w:val="00CE5042"/>
    <w:rsid w:val="00CE5C8D"/>
    <w:rsid w:val="00CE7514"/>
    <w:rsid w:val="00CF00EB"/>
    <w:rsid w:val="00CF0E80"/>
    <w:rsid w:val="00CF1074"/>
    <w:rsid w:val="00CF34D1"/>
    <w:rsid w:val="00CF3967"/>
    <w:rsid w:val="00CF46D5"/>
    <w:rsid w:val="00CF4733"/>
    <w:rsid w:val="00CF47C4"/>
    <w:rsid w:val="00CF64DA"/>
    <w:rsid w:val="00CF6F9D"/>
    <w:rsid w:val="00CF7AC9"/>
    <w:rsid w:val="00D004D7"/>
    <w:rsid w:val="00D00596"/>
    <w:rsid w:val="00D04605"/>
    <w:rsid w:val="00D04D56"/>
    <w:rsid w:val="00D06258"/>
    <w:rsid w:val="00D07330"/>
    <w:rsid w:val="00D07461"/>
    <w:rsid w:val="00D07D55"/>
    <w:rsid w:val="00D10321"/>
    <w:rsid w:val="00D12F3B"/>
    <w:rsid w:val="00D12FDD"/>
    <w:rsid w:val="00D14A1E"/>
    <w:rsid w:val="00D1538C"/>
    <w:rsid w:val="00D155FD"/>
    <w:rsid w:val="00D20AD5"/>
    <w:rsid w:val="00D216A2"/>
    <w:rsid w:val="00D21F60"/>
    <w:rsid w:val="00D22658"/>
    <w:rsid w:val="00D22FA5"/>
    <w:rsid w:val="00D23605"/>
    <w:rsid w:val="00D248DE"/>
    <w:rsid w:val="00D27224"/>
    <w:rsid w:val="00D312C3"/>
    <w:rsid w:val="00D33458"/>
    <w:rsid w:val="00D35CC5"/>
    <w:rsid w:val="00D42469"/>
    <w:rsid w:val="00D430DD"/>
    <w:rsid w:val="00D43591"/>
    <w:rsid w:val="00D43904"/>
    <w:rsid w:val="00D50303"/>
    <w:rsid w:val="00D51E3E"/>
    <w:rsid w:val="00D54217"/>
    <w:rsid w:val="00D55F63"/>
    <w:rsid w:val="00D57951"/>
    <w:rsid w:val="00D62204"/>
    <w:rsid w:val="00D62631"/>
    <w:rsid w:val="00D6426E"/>
    <w:rsid w:val="00D70032"/>
    <w:rsid w:val="00D71536"/>
    <w:rsid w:val="00D72D4A"/>
    <w:rsid w:val="00D732A2"/>
    <w:rsid w:val="00D73D73"/>
    <w:rsid w:val="00D75E96"/>
    <w:rsid w:val="00D762E2"/>
    <w:rsid w:val="00D82FFA"/>
    <w:rsid w:val="00D8513F"/>
    <w:rsid w:val="00D8542D"/>
    <w:rsid w:val="00D86762"/>
    <w:rsid w:val="00D90354"/>
    <w:rsid w:val="00D970F5"/>
    <w:rsid w:val="00D972A8"/>
    <w:rsid w:val="00D97C61"/>
    <w:rsid w:val="00DA13C6"/>
    <w:rsid w:val="00DA2A02"/>
    <w:rsid w:val="00DA3E08"/>
    <w:rsid w:val="00DA686E"/>
    <w:rsid w:val="00DA6891"/>
    <w:rsid w:val="00DB0A20"/>
    <w:rsid w:val="00DB0E25"/>
    <w:rsid w:val="00DB1079"/>
    <w:rsid w:val="00DB1BFF"/>
    <w:rsid w:val="00DB1CBF"/>
    <w:rsid w:val="00DB2AE5"/>
    <w:rsid w:val="00DB32D2"/>
    <w:rsid w:val="00DB3EF9"/>
    <w:rsid w:val="00DB7CC1"/>
    <w:rsid w:val="00DC0448"/>
    <w:rsid w:val="00DC1625"/>
    <w:rsid w:val="00DC1D8D"/>
    <w:rsid w:val="00DC3AA8"/>
    <w:rsid w:val="00DC4996"/>
    <w:rsid w:val="00DC6A71"/>
    <w:rsid w:val="00DC6B04"/>
    <w:rsid w:val="00DD063F"/>
    <w:rsid w:val="00DD10ED"/>
    <w:rsid w:val="00DD184D"/>
    <w:rsid w:val="00DD1DEC"/>
    <w:rsid w:val="00DD25E5"/>
    <w:rsid w:val="00DD3ABA"/>
    <w:rsid w:val="00DD6013"/>
    <w:rsid w:val="00DD6FF4"/>
    <w:rsid w:val="00DE1397"/>
    <w:rsid w:val="00DE1915"/>
    <w:rsid w:val="00DE5021"/>
    <w:rsid w:val="00DE5B46"/>
    <w:rsid w:val="00DE605F"/>
    <w:rsid w:val="00DE7470"/>
    <w:rsid w:val="00DF03E1"/>
    <w:rsid w:val="00DF1928"/>
    <w:rsid w:val="00DF2025"/>
    <w:rsid w:val="00DF3BFC"/>
    <w:rsid w:val="00DF5F11"/>
    <w:rsid w:val="00DF69F8"/>
    <w:rsid w:val="00E014EB"/>
    <w:rsid w:val="00E0346D"/>
    <w:rsid w:val="00E0357D"/>
    <w:rsid w:val="00E05622"/>
    <w:rsid w:val="00E060C9"/>
    <w:rsid w:val="00E0733E"/>
    <w:rsid w:val="00E14557"/>
    <w:rsid w:val="00E15011"/>
    <w:rsid w:val="00E17AFC"/>
    <w:rsid w:val="00E203EB"/>
    <w:rsid w:val="00E21170"/>
    <w:rsid w:val="00E24EC2"/>
    <w:rsid w:val="00E25037"/>
    <w:rsid w:val="00E26963"/>
    <w:rsid w:val="00E26B35"/>
    <w:rsid w:val="00E276F8"/>
    <w:rsid w:val="00E27A12"/>
    <w:rsid w:val="00E3094A"/>
    <w:rsid w:val="00E31550"/>
    <w:rsid w:val="00E32B1A"/>
    <w:rsid w:val="00E3640C"/>
    <w:rsid w:val="00E365EF"/>
    <w:rsid w:val="00E367B2"/>
    <w:rsid w:val="00E40520"/>
    <w:rsid w:val="00E42A14"/>
    <w:rsid w:val="00E463ED"/>
    <w:rsid w:val="00E47C7C"/>
    <w:rsid w:val="00E50526"/>
    <w:rsid w:val="00E53C61"/>
    <w:rsid w:val="00E5436B"/>
    <w:rsid w:val="00E54B9B"/>
    <w:rsid w:val="00E55D62"/>
    <w:rsid w:val="00E571B4"/>
    <w:rsid w:val="00E57AD3"/>
    <w:rsid w:val="00E57BDE"/>
    <w:rsid w:val="00E618A4"/>
    <w:rsid w:val="00E62D07"/>
    <w:rsid w:val="00E654D4"/>
    <w:rsid w:val="00E669F9"/>
    <w:rsid w:val="00E705CF"/>
    <w:rsid w:val="00E72362"/>
    <w:rsid w:val="00E767F8"/>
    <w:rsid w:val="00E76BBC"/>
    <w:rsid w:val="00E8213E"/>
    <w:rsid w:val="00E823FB"/>
    <w:rsid w:val="00E8360E"/>
    <w:rsid w:val="00E83FAD"/>
    <w:rsid w:val="00E85C18"/>
    <w:rsid w:val="00E86401"/>
    <w:rsid w:val="00E877AF"/>
    <w:rsid w:val="00E9477B"/>
    <w:rsid w:val="00E96BF5"/>
    <w:rsid w:val="00E974DA"/>
    <w:rsid w:val="00EA187F"/>
    <w:rsid w:val="00EA1A67"/>
    <w:rsid w:val="00EA3633"/>
    <w:rsid w:val="00EA5316"/>
    <w:rsid w:val="00EA539B"/>
    <w:rsid w:val="00EA5ABD"/>
    <w:rsid w:val="00EA655F"/>
    <w:rsid w:val="00EA7756"/>
    <w:rsid w:val="00EB1034"/>
    <w:rsid w:val="00EB5279"/>
    <w:rsid w:val="00EB555D"/>
    <w:rsid w:val="00EB62A0"/>
    <w:rsid w:val="00EB7660"/>
    <w:rsid w:val="00EC436D"/>
    <w:rsid w:val="00EC5225"/>
    <w:rsid w:val="00EC57EF"/>
    <w:rsid w:val="00EC692E"/>
    <w:rsid w:val="00EC6C5D"/>
    <w:rsid w:val="00EC7719"/>
    <w:rsid w:val="00ED0568"/>
    <w:rsid w:val="00ED068E"/>
    <w:rsid w:val="00ED08B0"/>
    <w:rsid w:val="00ED1811"/>
    <w:rsid w:val="00ED36EB"/>
    <w:rsid w:val="00ED439C"/>
    <w:rsid w:val="00ED58AB"/>
    <w:rsid w:val="00EE3C1A"/>
    <w:rsid w:val="00EE47A1"/>
    <w:rsid w:val="00EE6D3C"/>
    <w:rsid w:val="00EE6FD5"/>
    <w:rsid w:val="00EF14C1"/>
    <w:rsid w:val="00EF22C1"/>
    <w:rsid w:val="00EF3FAF"/>
    <w:rsid w:val="00EF46EF"/>
    <w:rsid w:val="00EF7D3A"/>
    <w:rsid w:val="00F004D6"/>
    <w:rsid w:val="00F00C3C"/>
    <w:rsid w:val="00F00DFF"/>
    <w:rsid w:val="00F00E01"/>
    <w:rsid w:val="00F1263B"/>
    <w:rsid w:val="00F12971"/>
    <w:rsid w:val="00F12B81"/>
    <w:rsid w:val="00F12BB0"/>
    <w:rsid w:val="00F132DC"/>
    <w:rsid w:val="00F15279"/>
    <w:rsid w:val="00F15AFF"/>
    <w:rsid w:val="00F1677D"/>
    <w:rsid w:val="00F21163"/>
    <w:rsid w:val="00F21746"/>
    <w:rsid w:val="00F21AB9"/>
    <w:rsid w:val="00F240BB"/>
    <w:rsid w:val="00F261EB"/>
    <w:rsid w:val="00F26671"/>
    <w:rsid w:val="00F317E8"/>
    <w:rsid w:val="00F31872"/>
    <w:rsid w:val="00F321D1"/>
    <w:rsid w:val="00F33280"/>
    <w:rsid w:val="00F33731"/>
    <w:rsid w:val="00F35F05"/>
    <w:rsid w:val="00F3702F"/>
    <w:rsid w:val="00F444CD"/>
    <w:rsid w:val="00F46724"/>
    <w:rsid w:val="00F471C8"/>
    <w:rsid w:val="00F4764B"/>
    <w:rsid w:val="00F5030E"/>
    <w:rsid w:val="00F55096"/>
    <w:rsid w:val="00F57FED"/>
    <w:rsid w:val="00F60031"/>
    <w:rsid w:val="00F607B2"/>
    <w:rsid w:val="00F60A21"/>
    <w:rsid w:val="00F659E4"/>
    <w:rsid w:val="00F66DAD"/>
    <w:rsid w:val="00F7035E"/>
    <w:rsid w:val="00F71C4A"/>
    <w:rsid w:val="00F71E9C"/>
    <w:rsid w:val="00F72DDD"/>
    <w:rsid w:val="00F73E77"/>
    <w:rsid w:val="00F7491F"/>
    <w:rsid w:val="00F754ED"/>
    <w:rsid w:val="00F7561F"/>
    <w:rsid w:val="00F85A08"/>
    <w:rsid w:val="00F86F5D"/>
    <w:rsid w:val="00F876DC"/>
    <w:rsid w:val="00F87E4A"/>
    <w:rsid w:val="00F90F11"/>
    <w:rsid w:val="00F92847"/>
    <w:rsid w:val="00F9418B"/>
    <w:rsid w:val="00F96B9A"/>
    <w:rsid w:val="00FA0562"/>
    <w:rsid w:val="00FA33B7"/>
    <w:rsid w:val="00FA399C"/>
    <w:rsid w:val="00FA42C9"/>
    <w:rsid w:val="00FA6F75"/>
    <w:rsid w:val="00FB05F6"/>
    <w:rsid w:val="00FB27ED"/>
    <w:rsid w:val="00FB6B7E"/>
    <w:rsid w:val="00FC07F7"/>
    <w:rsid w:val="00FC0938"/>
    <w:rsid w:val="00FC0C06"/>
    <w:rsid w:val="00FC2332"/>
    <w:rsid w:val="00FC5699"/>
    <w:rsid w:val="00FC5FAD"/>
    <w:rsid w:val="00FD2AFA"/>
    <w:rsid w:val="00FD4E83"/>
    <w:rsid w:val="00FE09CE"/>
    <w:rsid w:val="00FE1E41"/>
    <w:rsid w:val="00FE5AEA"/>
    <w:rsid w:val="00FE6DBA"/>
    <w:rsid w:val="00FE6E05"/>
    <w:rsid w:val="00FF3F3D"/>
    <w:rsid w:val="00FF68BC"/>
    <w:rsid w:val="00FF6DE3"/>
    <w:rsid w:val="00FF70B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DCA3ED7"/>
  <w15:docId w15:val="{67A51599-D33A-4768-9D62-FC84F2E5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AD266E"/>
    <w:pPr>
      <w:keepNext/>
      <w:spacing w:before="240" w:after="60"/>
      <w:jc w:val="center"/>
      <w:outlineLvl w:val="0"/>
    </w:pPr>
    <w:rPr>
      <w:b/>
      <w:kern w:val="32"/>
      <w:sz w:val="24"/>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en-US"/>
    </w:r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qFormat/>
    <w:rsid w:val="00AD266E"/>
    <w:rPr>
      <w:rFonts w:ascii="Arial" w:hAnsi="Arial"/>
      <w:b/>
      <w:bCs/>
      <w:color w:val="auto"/>
      <w:sz w:val="20"/>
    </w:rPr>
  </w:style>
  <w:style w:type="character" w:customStyle="1" w:styleId="GlavaZnak">
    <w:name w:val="Glava Znak"/>
    <w:link w:val="Glava"/>
    <w:rsid w:val="00DB7CC1"/>
    <w:rPr>
      <w:rFonts w:ascii="Arial" w:hAnsi="Arial"/>
      <w:szCs w:val="24"/>
      <w:lang w:val="en-US" w:eastAsia="en-US"/>
    </w:rPr>
  </w:style>
  <w:style w:type="paragraph" w:styleId="Telobesedila">
    <w:name w:val="Body Text"/>
    <w:basedOn w:val="Navaden"/>
    <w:link w:val="TelobesedilaZnak"/>
    <w:unhideWhenUsed/>
    <w:rsid w:val="00024296"/>
    <w:pPr>
      <w:suppressAutoHyphens/>
      <w:spacing w:after="120" w:line="240" w:lineRule="auto"/>
    </w:pPr>
    <w:rPr>
      <w:rFonts w:ascii="Times New Roman" w:hAnsi="Times New Roman"/>
      <w:noProof/>
      <w:sz w:val="24"/>
      <w:lang w:eastAsia="ar-SA"/>
    </w:rPr>
  </w:style>
  <w:style w:type="character" w:customStyle="1" w:styleId="TelobesedilaZnak">
    <w:name w:val="Telo besedila Znak"/>
    <w:link w:val="Telobesedila"/>
    <w:rsid w:val="00024296"/>
    <w:rPr>
      <w:noProof/>
      <w:sz w:val="24"/>
      <w:szCs w:val="24"/>
      <w:lang w:eastAsia="ar-SA"/>
    </w:rPr>
  </w:style>
  <w:style w:type="paragraph" w:styleId="Odstavekseznama">
    <w:name w:val="List Paragraph"/>
    <w:basedOn w:val="Navaden"/>
    <w:uiPriority w:val="34"/>
    <w:qFormat/>
    <w:rsid w:val="00024296"/>
    <w:pPr>
      <w:ind w:left="720"/>
      <w:contextualSpacing/>
    </w:pPr>
    <w:rPr>
      <w:noProof/>
    </w:rPr>
  </w:style>
  <w:style w:type="character" w:customStyle="1" w:styleId="NogaZnak">
    <w:name w:val="Noga Znak"/>
    <w:link w:val="Noga"/>
    <w:uiPriority w:val="99"/>
    <w:rsid w:val="00176439"/>
    <w:rPr>
      <w:rFonts w:ascii="Arial" w:hAnsi="Arial"/>
      <w:szCs w:val="24"/>
      <w:lang w:eastAsia="en-US"/>
    </w:rPr>
  </w:style>
  <w:style w:type="paragraph" w:styleId="Besedilooblaka">
    <w:name w:val="Balloon Text"/>
    <w:basedOn w:val="Navaden"/>
    <w:link w:val="BesedilooblakaZnak"/>
    <w:rsid w:val="00070E10"/>
    <w:pPr>
      <w:spacing w:line="240" w:lineRule="auto"/>
    </w:pPr>
    <w:rPr>
      <w:rFonts w:ascii="Tahoma" w:hAnsi="Tahoma"/>
      <w:sz w:val="16"/>
      <w:szCs w:val="16"/>
    </w:rPr>
  </w:style>
  <w:style w:type="character" w:customStyle="1" w:styleId="BesedilooblakaZnak">
    <w:name w:val="Besedilo oblačka Znak"/>
    <w:link w:val="Besedilooblaka"/>
    <w:rsid w:val="00070E10"/>
    <w:rPr>
      <w:rFonts w:ascii="Tahoma" w:hAnsi="Tahoma" w:cs="Tahoma"/>
      <w:sz w:val="16"/>
      <w:szCs w:val="16"/>
      <w:lang w:eastAsia="en-US"/>
    </w:rPr>
  </w:style>
  <w:style w:type="character" w:styleId="SledenaHiperpovezava">
    <w:name w:val="FollowedHyperlink"/>
    <w:basedOn w:val="Privzetapisavaodstavka"/>
    <w:semiHidden/>
    <w:unhideWhenUsed/>
    <w:rsid w:val="00293943"/>
    <w:rPr>
      <w:color w:val="800080" w:themeColor="followedHyperlink"/>
      <w:u w:val="single"/>
    </w:rPr>
  </w:style>
  <w:style w:type="paragraph" w:styleId="Naslov">
    <w:name w:val="Title"/>
    <w:aliases w:val="PodNaslov1"/>
    <w:basedOn w:val="Navaden"/>
    <w:next w:val="Navaden"/>
    <w:link w:val="NaslovZnak"/>
    <w:qFormat/>
    <w:rsid w:val="00AD266E"/>
    <w:pPr>
      <w:spacing w:line="240" w:lineRule="auto"/>
      <w:contextualSpacing/>
      <w:jc w:val="center"/>
    </w:pPr>
    <w:rPr>
      <w:rFonts w:eastAsiaTheme="majorEastAsia" w:cstheme="majorBidi"/>
      <w:b/>
      <w:spacing w:val="-10"/>
      <w:kern w:val="28"/>
      <w:szCs w:val="56"/>
    </w:rPr>
  </w:style>
  <w:style w:type="character" w:customStyle="1" w:styleId="NaslovZnak">
    <w:name w:val="Naslov Znak"/>
    <w:aliases w:val="PodNaslov1 Znak"/>
    <w:basedOn w:val="Privzetapisavaodstavka"/>
    <w:link w:val="Naslov"/>
    <w:rsid w:val="00AD266E"/>
    <w:rPr>
      <w:rFonts w:ascii="Arial" w:eastAsiaTheme="majorEastAsia" w:hAnsi="Arial" w:cstheme="majorBidi"/>
      <w:b/>
      <w:spacing w:val="-10"/>
      <w:kern w:val="28"/>
      <w:szCs w:val="56"/>
      <w:lang w:eastAsia="en-US"/>
    </w:rPr>
  </w:style>
  <w:style w:type="paragraph" w:styleId="Podnaslov">
    <w:name w:val="Subtitle"/>
    <w:basedOn w:val="Navaden"/>
    <w:next w:val="Navaden"/>
    <w:link w:val="PodnaslovZnak"/>
    <w:qFormat/>
    <w:rsid w:val="00AD266E"/>
    <w:pPr>
      <w:numPr>
        <w:ilvl w:val="1"/>
      </w:numPr>
      <w:spacing w:line="80" w:lineRule="atLeast"/>
    </w:pPr>
    <w:rPr>
      <w:rFonts w:eastAsiaTheme="minorEastAsia" w:cstheme="minorBidi"/>
      <w:b/>
      <w:spacing w:val="15"/>
      <w:szCs w:val="22"/>
    </w:rPr>
  </w:style>
  <w:style w:type="character" w:customStyle="1" w:styleId="PodnaslovZnak">
    <w:name w:val="Podnaslov Znak"/>
    <w:basedOn w:val="Privzetapisavaodstavka"/>
    <w:link w:val="Podnaslov"/>
    <w:rsid w:val="00AD266E"/>
    <w:rPr>
      <w:rFonts w:ascii="Arial" w:eastAsiaTheme="minorEastAsia" w:hAnsi="Arial" w:cstheme="minorBidi"/>
      <w:b/>
      <w:spacing w:val="15"/>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9208">
      <w:bodyDiv w:val="1"/>
      <w:marLeft w:val="0"/>
      <w:marRight w:val="0"/>
      <w:marTop w:val="0"/>
      <w:marBottom w:val="0"/>
      <w:divBdr>
        <w:top w:val="none" w:sz="0" w:space="0" w:color="auto"/>
        <w:left w:val="none" w:sz="0" w:space="0" w:color="auto"/>
        <w:bottom w:val="none" w:sz="0" w:space="0" w:color="auto"/>
        <w:right w:val="none" w:sz="0" w:space="0" w:color="auto"/>
      </w:divBdr>
    </w:div>
    <w:div w:id="51542134">
      <w:bodyDiv w:val="1"/>
      <w:marLeft w:val="0"/>
      <w:marRight w:val="0"/>
      <w:marTop w:val="0"/>
      <w:marBottom w:val="0"/>
      <w:divBdr>
        <w:top w:val="none" w:sz="0" w:space="0" w:color="auto"/>
        <w:left w:val="none" w:sz="0" w:space="0" w:color="auto"/>
        <w:bottom w:val="none" w:sz="0" w:space="0" w:color="auto"/>
        <w:right w:val="none" w:sz="0" w:space="0" w:color="auto"/>
      </w:divBdr>
    </w:div>
    <w:div w:id="131290961">
      <w:bodyDiv w:val="1"/>
      <w:marLeft w:val="0"/>
      <w:marRight w:val="0"/>
      <w:marTop w:val="0"/>
      <w:marBottom w:val="0"/>
      <w:divBdr>
        <w:top w:val="none" w:sz="0" w:space="0" w:color="auto"/>
        <w:left w:val="none" w:sz="0" w:space="0" w:color="auto"/>
        <w:bottom w:val="none" w:sz="0" w:space="0" w:color="auto"/>
        <w:right w:val="none" w:sz="0" w:space="0" w:color="auto"/>
      </w:divBdr>
    </w:div>
    <w:div w:id="167403852">
      <w:bodyDiv w:val="1"/>
      <w:marLeft w:val="0"/>
      <w:marRight w:val="0"/>
      <w:marTop w:val="0"/>
      <w:marBottom w:val="0"/>
      <w:divBdr>
        <w:top w:val="none" w:sz="0" w:space="0" w:color="auto"/>
        <w:left w:val="none" w:sz="0" w:space="0" w:color="auto"/>
        <w:bottom w:val="none" w:sz="0" w:space="0" w:color="auto"/>
        <w:right w:val="none" w:sz="0" w:space="0" w:color="auto"/>
      </w:divBdr>
    </w:div>
    <w:div w:id="177430052">
      <w:bodyDiv w:val="1"/>
      <w:marLeft w:val="0"/>
      <w:marRight w:val="0"/>
      <w:marTop w:val="0"/>
      <w:marBottom w:val="0"/>
      <w:divBdr>
        <w:top w:val="none" w:sz="0" w:space="0" w:color="auto"/>
        <w:left w:val="none" w:sz="0" w:space="0" w:color="auto"/>
        <w:bottom w:val="none" w:sz="0" w:space="0" w:color="auto"/>
        <w:right w:val="none" w:sz="0" w:space="0" w:color="auto"/>
      </w:divBdr>
    </w:div>
    <w:div w:id="283539554">
      <w:bodyDiv w:val="1"/>
      <w:marLeft w:val="0"/>
      <w:marRight w:val="0"/>
      <w:marTop w:val="0"/>
      <w:marBottom w:val="0"/>
      <w:divBdr>
        <w:top w:val="none" w:sz="0" w:space="0" w:color="auto"/>
        <w:left w:val="none" w:sz="0" w:space="0" w:color="auto"/>
        <w:bottom w:val="none" w:sz="0" w:space="0" w:color="auto"/>
        <w:right w:val="none" w:sz="0" w:space="0" w:color="auto"/>
      </w:divBdr>
    </w:div>
    <w:div w:id="285043732">
      <w:bodyDiv w:val="1"/>
      <w:marLeft w:val="0"/>
      <w:marRight w:val="0"/>
      <w:marTop w:val="0"/>
      <w:marBottom w:val="0"/>
      <w:divBdr>
        <w:top w:val="none" w:sz="0" w:space="0" w:color="auto"/>
        <w:left w:val="none" w:sz="0" w:space="0" w:color="auto"/>
        <w:bottom w:val="none" w:sz="0" w:space="0" w:color="auto"/>
        <w:right w:val="none" w:sz="0" w:space="0" w:color="auto"/>
      </w:divBdr>
    </w:div>
    <w:div w:id="300574472">
      <w:bodyDiv w:val="1"/>
      <w:marLeft w:val="0"/>
      <w:marRight w:val="0"/>
      <w:marTop w:val="0"/>
      <w:marBottom w:val="0"/>
      <w:divBdr>
        <w:top w:val="none" w:sz="0" w:space="0" w:color="auto"/>
        <w:left w:val="none" w:sz="0" w:space="0" w:color="auto"/>
        <w:bottom w:val="none" w:sz="0" w:space="0" w:color="auto"/>
        <w:right w:val="none" w:sz="0" w:space="0" w:color="auto"/>
      </w:divBdr>
    </w:div>
    <w:div w:id="318507424">
      <w:bodyDiv w:val="1"/>
      <w:marLeft w:val="0"/>
      <w:marRight w:val="0"/>
      <w:marTop w:val="0"/>
      <w:marBottom w:val="0"/>
      <w:divBdr>
        <w:top w:val="none" w:sz="0" w:space="0" w:color="auto"/>
        <w:left w:val="none" w:sz="0" w:space="0" w:color="auto"/>
        <w:bottom w:val="none" w:sz="0" w:space="0" w:color="auto"/>
        <w:right w:val="none" w:sz="0" w:space="0" w:color="auto"/>
      </w:divBdr>
    </w:div>
    <w:div w:id="322468650">
      <w:bodyDiv w:val="1"/>
      <w:marLeft w:val="0"/>
      <w:marRight w:val="0"/>
      <w:marTop w:val="0"/>
      <w:marBottom w:val="0"/>
      <w:divBdr>
        <w:top w:val="none" w:sz="0" w:space="0" w:color="auto"/>
        <w:left w:val="none" w:sz="0" w:space="0" w:color="auto"/>
        <w:bottom w:val="none" w:sz="0" w:space="0" w:color="auto"/>
        <w:right w:val="none" w:sz="0" w:space="0" w:color="auto"/>
      </w:divBdr>
    </w:div>
    <w:div w:id="422381093">
      <w:bodyDiv w:val="1"/>
      <w:marLeft w:val="0"/>
      <w:marRight w:val="0"/>
      <w:marTop w:val="0"/>
      <w:marBottom w:val="0"/>
      <w:divBdr>
        <w:top w:val="none" w:sz="0" w:space="0" w:color="auto"/>
        <w:left w:val="none" w:sz="0" w:space="0" w:color="auto"/>
        <w:bottom w:val="none" w:sz="0" w:space="0" w:color="auto"/>
        <w:right w:val="none" w:sz="0" w:space="0" w:color="auto"/>
      </w:divBdr>
    </w:div>
    <w:div w:id="503396970">
      <w:bodyDiv w:val="1"/>
      <w:marLeft w:val="0"/>
      <w:marRight w:val="0"/>
      <w:marTop w:val="0"/>
      <w:marBottom w:val="0"/>
      <w:divBdr>
        <w:top w:val="none" w:sz="0" w:space="0" w:color="auto"/>
        <w:left w:val="none" w:sz="0" w:space="0" w:color="auto"/>
        <w:bottom w:val="none" w:sz="0" w:space="0" w:color="auto"/>
        <w:right w:val="none" w:sz="0" w:space="0" w:color="auto"/>
      </w:divBdr>
    </w:div>
    <w:div w:id="526140224">
      <w:bodyDiv w:val="1"/>
      <w:marLeft w:val="0"/>
      <w:marRight w:val="0"/>
      <w:marTop w:val="0"/>
      <w:marBottom w:val="0"/>
      <w:divBdr>
        <w:top w:val="none" w:sz="0" w:space="0" w:color="auto"/>
        <w:left w:val="none" w:sz="0" w:space="0" w:color="auto"/>
        <w:bottom w:val="none" w:sz="0" w:space="0" w:color="auto"/>
        <w:right w:val="none" w:sz="0" w:space="0" w:color="auto"/>
      </w:divBdr>
    </w:div>
    <w:div w:id="526867724">
      <w:bodyDiv w:val="1"/>
      <w:marLeft w:val="0"/>
      <w:marRight w:val="0"/>
      <w:marTop w:val="0"/>
      <w:marBottom w:val="0"/>
      <w:divBdr>
        <w:top w:val="none" w:sz="0" w:space="0" w:color="auto"/>
        <w:left w:val="none" w:sz="0" w:space="0" w:color="auto"/>
        <w:bottom w:val="none" w:sz="0" w:space="0" w:color="auto"/>
        <w:right w:val="none" w:sz="0" w:space="0" w:color="auto"/>
      </w:divBdr>
    </w:div>
    <w:div w:id="577131700">
      <w:bodyDiv w:val="1"/>
      <w:marLeft w:val="0"/>
      <w:marRight w:val="0"/>
      <w:marTop w:val="0"/>
      <w:marBottom w:val="0"/>
      <w:divBdr>
        <w:top w:val="none" w:sz="0" w:space="0" w:color="auto"/>
        <w:left w:val="none" w:sz="0" w:space="0" w:color="auto"/>
        <w:bottom w:val="none" w:sz="0" w:space="0" w:color="auto"/>
        <w:right w:val="none" w:sz="0" w:space="0" w:color="auto"/>
      </w:divBdr>
    </w:div>
    <w:div w:id="581765132">
      <w:bodyDiv w:val="1"/>
      <w:marLeft w:val="0"/>
      <w:marRight w:val="0"/>
      <w:marTop w:val="0"/>
      <w:marBottom w:val="0"/>
      <w:divBdr>
        <w:top w:val="none" w:sz="0" w:space="0" w:color="auto"/>
        <w:left w:val="none" w:sz="0" w:space="0" w:color="auto"/>
        <w:bottom w:val="none" w:sz="0" w:space="0" w:color="auto"/>
        <w:right w:val="none" w:sz="0" w:space="0" w:color="auto"/>
      </w:divBdr>
    </w:div>
    <w:div w:id="635598811">
      <w:bodyDiv w:val="1"/>
      <w:marLeft w:val="0"/>
      <w:marRight w:val="0"/>
      <w:marTop w:val="0"/>
      <w:marBottom w:val="0"/>
      <w:divBdr>
        <w:top w:val="none" w:sz="0" w:space="0" w:color="auto"/>
        <w:left w:val="none" w:sz="0" w:space="0" w:color="auto"/>
        <w:bottom w:val="none" w:sz="0" w:space="0" w:color="auto"/>
        <w:right w:val="none" w:sz="0" w:space="0" w:color="auto"/>
      </w:divBdr>
    </w:div>
    <w:div w:id="644820140">
      <w:bodyDiv w:val="1"/>
      <w:marLeft w:val="0"/>
      <w:marRight w:val="0"/>
      <w:marTop w:val="0"/>
      <w:marBottom w:val="0"/>
      <w:divBdr>
        <w:top w:val="none" w:sz="0" w:space="0" w:color="auto"/>
        <w:left w:val="none" w:sz="0" w:space="0" w:color="auto"/>
        <w:bottom w:val="none" w:sz="0" w:space="0" w:color="auto"/>
        <w:right w:val="none" w:sz="0" w:space="0" w:color="auto"/>
      </w:divBdr>
    </w:div>
    <w:div w:id="683703916">
      <w:bodyDiv w:val="1"/>
      <w:marLeft w:val="0"/>
      <w:marRight w:val="0"/>
      <w:marTop w:val="0"/>
      <w:marBottom w:val="0"/>
      <w:divBdr>
        <w:top w:val="none" w:sz="0" w:space="0" w:color="auto"/>
        <w:left w:val="none" w:sz="0" w:space="0" w:color="auto"/>
        <w:bottom w:val="none" w:sz="0" w:space="0" w:color="auto"/>
        <w:right w:val="none" w:sz="0" w:space="0" w:color="auto"/>
      </w:divBdr>
    </w:div>
    <w:div w:id="724180091">
      <w:bodyDiv w:val="1"/>
      <w:marLeft w:val="0"/>
      <w:marRight w:val="0"/>
      <w:marTop w:val="0"/>
      <w:marBottom w:val="0"/>
      <w:divBdr>
        <w:top w:val="none" w:sz="0" w:space="0" w:color="auto"/>
        <w:left w:val="none" w:sz="0" w:space="0" w:color="auto"/>
        <w:bottom w:val="none" w:sz="0" w:space="0" w:color="auto"/>
        <w:right w:val="none" w:sz="0" w:space="0" w:color="auto"/>
      </w:divBdr>
    </w:div>
    <w:div w:id="747531511">
      <w:bodyDiv w:val="1"/>
      <w:marLeft w:val="0"/>
      <w:marRight w:val="0"/>
      <w:marTop w:val="0"/>
      <w:marBottom w:val="0"/>
      <w:divBdr>
        <w:top w:val="none" w:sz="0" w:space="0" w:color="auto"/>
        <w:left w:val="none" w:sz="0" w:space="0" w:color="auto"/>
        <w:bottom w:val="none" w:sz="0" w:space="0" w:color="auto"/>
        <w:right w:val="none" w:sz="0" w:space="0" w:color="auto"/>
      </w:divBdr>
    </w:div>
    <w:div w:id="866600722">
      <w:bodyDiv w:val="1"/>
      <w:marLeft w:val="0"/>
      <w:marRight w:val="0"/>
      <w:marTop w:val="0"/>
      <w:marBottom w:val="0"/>
      <w:divBdr>
        <w:top w:val="none" w:sz="0" w:space="0" w:color="auto"/>
        <w:left w:val="none" w:sz="0" w:space="0" w:color="auto"/>
        <w:bottom w:val="none" w:sz="0" w:space="0" w:color="auto"/>
        <w:right w:val="none" w:sz="0" w:space="0" w:color="auto"/>
      </w:divBdr>
    </w:div>
    <w:div w:id="891962649">
      <w:bodyDiv w:val="1"/>
      <w:marLeft w:val="0"/>
      <w:marRight w:val="0"/>
      <w:marTop w:val="0"/>
      <w:marBottom w:val="0"/>
      <w:divBdr>
        <w:top w:val="none" w:sz="0" w:space="0" w:color="auto"/>
        <w:left w:val="none" w:sz="0" w:space="0" w:color="auto"/>
        <w:bottom w:val="none" w:sz="0" w:space="0" w:color="auto"/>
        <w:right w:val="none" w:sz="0" w:space="0" w:color="auto"/>
      </w:divBdr>
    </w:div>
    <w:div w:id="907882794">
      <w:bodyDiv w:val="1"/>
      <w:marLeft w:val="0"/>
      <w:marRight w:val="0"/>
      <w:marTop w:val="0"/>
      <w:marBottom w:val="0"/>
      <w:divBdr>
        <w:top w:val="none" w:sz="0" w:space="0" w:color="auto"/>
        <w:left w:val="none" w:sz="0" w:space="0" w:color="auto"/>
        <w:bottom w:val="none" w:sz="0" w:space="0" w:color="auto"/>
        <w:right w:val="none" w:sz="0" w:space="0" w:color="auto"/>
      </w:divBdr>
    </w:div>
    <w:div w:id="945625466">
      <w:bodyDiv w:val="1"/>
      <w:marLeft w:val="0"/>
      <w:marRight w:val="0"/>
      <w:marTop w:val="0"/>
      <w:marBottom w:val="0"/>
      <w:divBdr>
        <w:top w:val="none" w:sz="0" w:space="0" w:color="auto"/>
        <w:left w:val="none" w:sz="0" w:space="0" w:color="auto"/>
        <w:bottom w:val="none" w:sz="0" w:space="0" w:color="auto"/>
        <w:right w:val="none" w:sz="0" w:space="0" w:color="auto"/>
      </w:divBdr>
    </w:div>
    <w:div w:id="1038243347">
      <w:bodyDiv w:val="1"/>
      <w:marLeft w:val="0"/>
      <w:marRight w:val="0"/>
      <w:marTop w:val="0"/>
      <w:marBottom w:val="0"/>
      <w:divBdr>
        <w:top w:val="none" w:sz="0" w:space="0" w:color="auto"/>
        <w:left w:val="none" w:sz="0" w:space="0" w:color="auto"/>
        <w:bottom w:val="none" w:sz="0" w:space="0" w:color="auto"/>
        <w:right w:val="none" w:sz="0" w:space="0" w:color="auto"/>
      </w:divBdr>
    </w:div>
    <w:div w:id="1108311690">
      <w:bodyDiv w:val="1"/>
      <w:marLeft w:val="0"/>
      <w:marRight w:val="0"/>
      <w:marTop w:val="0"/>
      <w:marBottom w:val="0"/>
      <w:divBdr>
        <w:top w:val="none" w:sz="0" w:space="0" w:color="auto"/>
        <w:left w:val="none" w:sz="0" w:space="0" w:color="auto"/>
        <w:bottom w:val="none" w:sz="0" w:space="0" w:color="auto"/>
        <w:right w:val="none" w:sz="0" w:space="0" w:color="auto"/>
      </w:divBdr>
    </w:div>
    <w:div w:id="1133137176">
      <w:bodyDiv w:val="1"/>
      <w:marLeft w:val="0"/>
      <w:marRight w:val="0"/>
      <w:marTop w:val="0"/>
      <w:marBottom w:val="0"/>
      <w:divBdr>
        <w:top w:val="none" w:sz="0" w:space="0" w:color="auto"/>
        <w:left w:val="none" w:sz="0" w:space="0" w:color="auto"/>
        <w:bottom w:val="none" w:sz="0" w:space="0" w:color="auto"/>
        <w:right w:val="none" w:sz="0" w:space="0" w:color="auto"/>
      </w:divBdr>
    </w:div>
    <w:div w:id="1188640027">
      <w:bodyDiv w:val="1"/>
      <w:marLeft w:val="0"/>
      <w:marRight w:val="0"/>
      <w:marTop w:val="0"/>
      <w:marBottom w:val="0"/>
      <w:divBdr>
        <w:top w:val="none" w:sz="0" w:space="0" w:color="auto"/>
        <w:left w:val="none" w:sz="0" w:space="0" w:color="auto"/>
        <w:bottom w:val="none" w:sz="0" w:space="0" w:color="auto"/>
        <w:right w:val="none" w:sz="0" w:space="0" w:color="auto"/>
      </w:divBdr>
    </w:div>
    <w:div w:id="1229998123">
      <w:bodyDiv w:val="1"/>
      <w:marLeft w:val="0"/>
      <w:marRight w:val="0"/>
      <w:marTop w:val="0"/>
      <w:marBottom w:val="0"/>
      <w:divBdr>
        <w:top w:val="none" w:sz="0" w:space="0" w:color="auto"/>
        <w:left w:val="none" w:sz="0" w:space="0" w:color="auto"/>
        <w:bottom w:val="none" w:sz="0" w:space="0" w:color="auto"/>
        <w:right w:val="none" w:sz="0" w:space="0" w:color="auto"/>
      </w:divBdr>
    </w:div>
    <w:div w:id="1384677279">
      <w:bodyDiv w:val="1"/>
      <w:marLeft w:val="0"/>
      <w:marRight w:val="0"/>
      <w:marTop w:val="0"/>
      <w:marBottom w:val="0"/>
      <w:divBdr>
        <w:top w:val="none" w:sz="0" w:space="0" w:color="auto"/>
        <w:left w:val="none" w:sz="0" w:space="0" w:color="auto"/>
        <w:bottom w:val="none" w:sz="0" w:space="0" w:color="auto"/>
        <w:right w:val="none" w:sz="0" w:space="0" w:color="auto"/>
      </w:divBdr>
    </w:div>
    <w:div w:id="1439762028">
      <w:bodyDiv w:val="1"/>
      <w:marLeft w:val="0"/>
      <w:marRight w:val="0"/>
      <w:marTop w:val="0"/>
      <w:marBottom w:val="0"/>
      <w:divBdr>
        <w:top w:val="none" w:sz="0" w:space="0" w:color="auto"/>
        <w:left w:val="none" w:sz="0" w:space="0" w:color="auto"/>
        <w:bottom w:val="none" w:sz="0" w:space="0" w:color="auto"/>
        <w:right w:val="none" w:sz="0" w:space="0" w:color="auto"/>
      </w:divBdr>
    </w:div>
    <w:div w:id="1469545161">
      <w:bodyDiv w:val="1"/>
      <w:marLeft w:val="0"/>
      <w:marRight w:val="0"/>
      <w:marTop w:val="0"/>
      <w:marBottom w:val="0"/>
      <w:divBdr>
        <w:top w:val="none" w:sz="0" w:space="0" w:color="auto"/>
        <w:left w:val="none" w:sz="0" w:space="0" w:color="auto"/>
        <w:bottom w:val="none" w:sz="0" w:space="0" w:color="auto"/>
        <w:right w:val="none" w:sz="0" w:space="0" w:color="auto"/>
      </w:divBdr>
    </w:div>
    <w:div w:id="1539393014">
      <w:bodyDiv w:val="1"/>
      <w:marLeft w:val="0"/>
      <w:marRight w:val="0"/>
      <w:marTop w:val="0"/>
      <w:marBottom w:val="0"/>
      <w:divBdr>
        <w:top w:val="none" w:sz="0" w:space="0" w:color="auto"/>
        <w:left w:val="none" w:sz="0" w:space="0" w:color="auto"/>
        <w:bottom w:val="none" w:sz="0" w:space="0" w:color="auto"/>
        <w:right w:val="none" w:sz="0" w:space="0" w:color="auto"/>
      </w:divBdr>
    </w:div>
    <w:div w:id="1606960150">
      <w:bodyDiv w:val="1"/>
      <w:marLeft w:val="0"/>
      <w:marRight w:val="0"/>
      <w:marTop w:val="0"/>
      <w:marBottom w:val="0"/>
      <w:divBdr>
        <w:top w:val="none" w:sz="0" w:space="0" w:color="auto"/>
        <w:left w:val="none" w:sz="0" w:space="0" w:color="auto"/>
        <w:bottom w:val="none" w:sz="0" w:space="0" w:color="auto"/>
        <w:right w:val="none" w:sz="0" w:space="0" w:color="auto"/>
      </w:divBdr>
    </w:div>
    <w:div w:id="1681928609">
      <w:bodyDiv w:val="1"/>
      <w:marLeft w:val="0"/>
      <w:marRight w:val="0"/>
      <w:marTop w:val="0"/>
      <w:marBottom w:val="0"/>
      <w:divBdr>
        <w:top w:val="none" w:sz="0" w:space="0" w:color="auto"/>
        <w:left w:val="none" w:sz="0" w:space="0" w:color="auto"/>
        <w:bottom w:val="none" w:sz="0" w:space="0" w:color="auto"/>
        <w:right w:val="none" w:sz="0" w:space="0" w:color="auto"/>
      </w:divBdr>
    </w:div>
    <w:div w:id="1698503450">
      <w:bodyDiv w:val="1"/>
      <w:marLeft w:val="0"/>
      <w:marRight w:val="0"/>
      <w:marTop w:val="0"/>
      <w:marBottom w:val="0"/>
      <w:divBdr>
        <w:top w:val="none" w:sz="0" w:space="0" w:color="auto"/>
        <w:left w:val="none" w:sz="0" w:space="0" w:color="auto"/>
        <w:bottom w:val="none" w:sz="0" w:space="0" w:color="auto"/>
        <w:right w:val="none" w:sz="0" w:space="0" w:color="auto"/>
      </w:divBdr>
    </w:div>
    <w:div w:id="1698702691">
      <w:bodyDiv w:val="1"/>
      <w:marLeft w:val="0"/>
      <w:marRight w:val="0"/>
      <w:marTop w:val="0"/>
      <w:marBottom w:val="0"/>
      <w:divBdr>
        <w:top w:val="none" w:sz="0" w:space="0" w:color="auto"/>
        <w:left w:val="none" w:sz="0" w:space="0" w:color="auto"/>
        <w:bottom w:val="none" w:sz="0" w:space="0" w:color="auto"/>
        <w:right w:val="none" w:sz="0" w:space="0" w:color="auto"/>
      </w:divBdr>
    </w:div>
    <w:div w:id="1845895420">
      <w:bodyDiv w:val="1"/>
      <w:marLeft w:val="0"/>
      <w:marRight w:val="0"/>
      <w:marTop w:val="0"/>
      <w:marBottom w:val="0"/>
      <w:divBdr>
        <w:top w:val="none" w:sz="0" w:space="0" w:color="auto"/>
        <w:left w:val="none" w:sz="0" w:space="0" w:color="auto"/>
        <w:bottom w:val="none" w:sz="0" w:space="0" w:color="auto"/>
        <w:right w:val="none" w:sz="0" w:space="0" w:color="auto"/>
      </w:divBdr>
    </w:div>
    <w:div w:id="1879928800">
      <w:bodyDiv w:val="1"/>
      <w:marLeft w:val="0"/>
      <w:marRight w:val="0"/>
      <w:marTop w:val="0"/>
      <w:marBottom w:val="0"/>
      <w:divBdr>
        <w:top w:val="none" w:sz="0" w:space="0" w:color="auto"/>
        <w:left w:val="none" w:sz="0" w:space="0" w:color="auto"/>
        <w:bottom w:val="none" w:sz="0" w:space="0" w:color="auto"/>
        <w:right w:val="none" w:sz="0" w:space="0" w:color="auto"/>
      </w:divBdr>
    </w:div>
    <w:div w:id="1896358584">
      <w:bodyDiv w:val="1"/>
      <w:marLeft w:val="0"/>
      <w:marRight w:val="0"/>
      <w:marTop w:val="0"/>
      <w:marBottom w:val="0"/>
      <w:divBdr>
        <w:top w:val="none" w:sz="0" w:space="0" w:color="auto"/>
        <w:left w:val="none" w:sz="0" w:space="0" w:color="auto"/>
        <w:bottom w:val="none" w:sz="0" w:space="0" w:color="auto"/>
        <w:right w:val="none" w:sz="0" w:space="0" w:color="auto"/>
      </w:divBdr>
    </w:div>
    <w:div w:id="1907452949">
      <w:bodyDiv w:val="1"/>
      <w:marLeft w:val="0"/>
      <w:marRight w:val="0"/>
      <w:marTop w:val="0"/>
      <w:marBottom w:val="0"/>
      <w:divBdr>
        <w:top w:val="none" w:sz="0" w:space="0" w:color="auto"/>
        <w:left w:val="none" w:sz="0" w:space="0" w:color="auto"/>
        <w:bottom w:val="none" w:sz="0" w:space="0" w:color="auto"/>
        <w:right w:val="none" w:sz="0" w:space="0" w:color="auto"/>
      </w:divBdr>
    </w:div>
    <w:div w:id="1937707169">
      <w:bodyDiv w:val="1"/>
      <w:marLeft w:val="0"/>
      <w:marRight w:val="0"/>
      <w:marTop w:val="0"/>
      <w:marBottom w:val="0"/>
      <w:divBdr>
        <w:top w:val="none" w:sz="0" w:space="0" w:color="auto"/>
        <w:left w:val="none" w:sz="0" w:space="0" w:color="auto"/>
        <w:bottom w:val="none" w:sz="0" w:space="0" w:color="auto"/>
        <w:right w:val="none" w:sz="0" w:space="0" w:color="auto"/>
      </w:divBdr>
    </w:div>
    <w:div w:id="1964966329">
      <w:bodyDiv w:val="1"/>
      <w:marLeft w:val="0"/>
      <w:marRight w:val="0"/>
      <w:marTop w:val="0"/>
      <w:marBottom w:val="0"/>
      <w:divBdr>
        <w:top w:val="none" w:sz="0" w:space="0" w:color="auto"/>
        <w:left w:val="none" w:sz="0" w:space="0" w:color="auto"/>
        <w:bottom w:val="none" w:sz="0" w:space="0" w:color="auto"/>
        <w:right w:val="none" w:sz="0" w:space="0" w:color="auto"/>
      </w:divBdr>
    </w:div>
    <w:div w:id="2025159432">
      <w:bodyDiv w:val="1"/>
      <w:marLeft w:val="0"/>
      <w:marRight w:val="0"/>
      <w:marTop w:val="0"/>
      <w:marBottom w:val="0"/>
      <w:divBdr>
        <w:top w:val="none" w:sz="0" w:space="0" w:color="auto"/>
        <w:left w:val="none" w:sz="0" w:space="0" w:color="auto"/>
        <w:bottom w:val="none" w:sz="0" w:space="0" w:color="auto"/>
        <w:right w:val="none" w:sz="0" w:space="0" w:color="auto"/>
      </w:divBdr>
    </w:div>
    <w:div w:id="213616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28</Pages>
  <Words>17846</Words>
  <Characters>101727</Characters>
  <Application>Microsoft Office Word</Application>
  <DocSecurity>0</DocSecurity>
  <Lines>847</Lines>
  <Paragraphs>238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119335</CharactersWithSpaces>
  <SharedDoc>false</SharedDoc>
  <HLinks>
    <vt:vector size="6" baseType="variant">
      <vt:variant>
        <vt:i4>4194343</vt:i4>
      </vt:variant>
      <vt:variant>
        <vt:i4>0</vt:i4>
      </vt:variant>
      <vt:variant>
        <vt:i4>0</vt:i4>
      </vt:variant>
      <vt:variant>
        <vt:i4>5</vt:i4>
      </vt:variant>
      <vt:variant>
        <vt:lpwstr>http://www.mddsz.gov.si/si/delovna_podrocja/sociala/izvajalci/oskrbovana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Hewlett-Packard Company</cp:lastModifiedBy>
  <cp:revision>13</cp:revision>
  <cp:lastPrinted>2020-02-17T06:41:00Z</cp:lastPrinted>
  <dcterms:created xsi:type="dcterms:W3CDTF">2021-02-01T07:26:00Z</dcterms:created>
  <dcterms:modified xsi:type="dcterms:W3CDTF">2021-03-16T10:29:00Z</dcterms:modified>
</cp:coreProperties>
</file>